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6989B" w14:textId="77777777" w:rsidR="001C1B2C" w:rsidRDefault="001C1B2C" w:rsidP="00D33888">
      <w:pPr>
        <w:spacing w:line="360" w:lineRule="auto"/>
        <w:jc w:val="both"/>
        <w:rPr>
          <w:b/>
          <w:sz w:val="20"/>
          <w:szCs w:val="20"/>
        </w:rPr>
      </w:pPr>
    </w:p>
    <w:p w14:paraId="5E42668C" w14:textId="77777777" w:rsidR="001C1B2C" w:rsidRPr="00916F85" w:rsidRDefault="001C1B2C" w:rsidP="001C1B2C">
      <w:pPr>
        <w:spacing w:line="360" w:lineRule="auto"/>
        <w:jc w:val="center"/>
        <w:rPr>
          <w:b/>
          <w:sz w:val="20"/>
          <w:szCs w:val="20"/>
        </w:rPr>
      </w:pPr>
      <w:r w:rsidRPr="00916F85">
        <w:rPr>
          <w:b/>
          <w:sz w:val="20"/>
          <w:szCs w:val="20"/>
        </w:rPr>
        <w:t>D E C R E T O</w:t>
      </w:r>
    </w:p>
    <w:p w14:paraId="3464DFED" w14:textId="77777777" w:rsidR="001C1B2C" w:rsidRPr="00916F85" w:rsidRDefault="001C1B2C" w:rsidP="001C1B2C">
      <w:pPr>
        <w:spacing w:line="360" w:lineRule="auto"/>
        <w:jc w:val="center"/>
        <w:rPr>
          <w:b/>
          <w:sz w:val="20"/>
          <w:szCs w:val="20"/>
        </w:rPr>
      </w:pPr>
    </w:p>
    <w:p w14:paraId="1CEF637D" w14:textId="1F908B4A" w:rsidR="001C1B2C" w:rsidRPr="00916F85" w:rsidRDefault="001C1B2C" w:rsidP="001C1B2C">
      <w:pPr>
        <w:jc w:val="center"/>
        <w:rPr>
          <w:b/>
          <w:sz w:val="20"/>
          <w:szCs w:val="20"/>
        </w:rPr>
      </w:pPr>
      <w:r w:rsidRPr="00916F85">
        <w:rPr>
          <w:b/>
          <w:sz w:val="20"/>
          <w:szCs w:val="20"/>
        </w:rPr>
        <w:t xml:space="preserve">Por el que se expiden las Leyes de Hacienda de los Municipios de Cantamayec, </w:t>
      </w:r>
      <w:r w:rsidR="002A5F62" w:rsidRPr="00916F85">
        <w:rPr>
          <w:b/>
          <w:sz w:val="20"/>
          <w:szCs w:val="20"/>
        </w:rPr>
        <w:t>Conkal, Cuncunul</w:t>
      </w:r>
      <w:r w:rsidR="002A5F62">
        <w:rPr>
          <w:b/>
          <w:sz w:val="20"/>
          <w:szCs w:val="20"/>
        </w:rPr>
        <w:t>,</w:t>
      </w:r>
      <w:bookmarkStart w:id="0" w:name="_GoBack"/>
      <w:bookmarkEnd w:id="0"/>
      <w:r w:rsidR="002A5F62" w:rsidRPr="00916F85">
        <w:rPr>
          <w:b/>
          <w:sz w:val="20"/>
          <w:szCs w:val="20"/>
        </w:rPr>
        <w:t xml:space="preserve"> </w:t>
      </w:r>
      <w:r w:rsidRPr="00916F85">
        <w:rPr>
          <w:b/>
          <w:sz w:val="20"/>
          <w:szCs w:val="20"/>
        </w:rPr>
        <w:t xml:space="preserve">Chankom, Chumayel, Hocabá, Hunucmá, Ixil, Oxkutzcab y Ucú, todas </w:t>
      </w:r>
      <w:proofErr w:type="gramStart"/>
      <w:r w:rsidRPr="00916F85">
        <w:rPr>
          <w:b/>
          <w:sz w:val="20"/>
          <w:szCs w:val="20"/>
        </w:rPr>
        <w:t>del</w:t>
      </w:r>
      <w:proofErr w:type="gramEnd"/>
      <w:r w:rsidRPr="00916F85">
        <w:rPr>
          <w:b/>
          <w:sz w:val="20"/>
          <w:szCs w:val="20"/>
        </w:rPr>
        <w:t xml:space="preserve"> Estado de Yucatán</w:t>
      </w:r>
    </w:p>
    <w:p w14:paraId="26C86477" w14:textId="77777777" w:rsidR="001C1B2C" w:rsidRPr="009324BE" w:rsidRDefault="001C1B2C" w:rsidP="001C1B2C">
      <w:pPr>
        <w:spacing w:line="360" w:lineRule="auto"/>
        <w:jc w:val="center"/>
        <w:rPr>
          <w:b/>
          <w:sz w:val="20"/>
          <w:szCs w:val="20"/>
        </w:rPr>
      </w:pPr>
    </w:p>
    <w:p w14:paraId="70C2E997" w14:textId="7FD07518" w:rsidR="001C1B2C" w:rsidRPr="009324BE" w:rsidRDefault="001C1B2C" w:rsidP="001C1B2C">
      <w:pPr>
        <w:spacing w:line="360" w:lineRule="auto"/>
        <w:jc w:val="both"/>
        <w:rPr>
          <w:b/>
          <w:sz w:val="20"/>
          <w:szCs w:val="20"/>
        </w:rPr>
      </w:pPr>
      <w:r w:rsidRPr="009324BE">
        <w:rPr>
          <w:b/>
          <w:sz w:val="20"/>
          <w:szCs w:val="20"/>
          <w:lang w:val="es-ES"/>
        </w:rPr>
        <w:t xml:space="preserve">Artículo Primero.- </w:t>
      </w:r>
      <w:r w:rsidRPr="009324BE">
        <w:rPr>
          <w:sz w:val="20"/>
          <w:szCs w:val="20"/>
        </w:rPr>
        <w:t xml:space="preserve">Se expiden las Leyes de Hacienda de los Municipios de: </w:t>
      </w:r>
      <w:r w:rsidRPr="0007145A">
        <w:rPr>
          <w:b/>
          <w:sz w:val="20"/>
          <w:szCs w:val="20"/>
        </w:rPr>
        <w:t>I</w:t>
      </w:r>
      <w:r>
        <w:rPr>
          <w:sz w:val="20"/>
          <w:szCs w:val="20"/>
        </w:rPr>
        <w:t>.</w:t>
      </w:r>
      <w:r w:rsidRPr="009324BE">
        <w:rPr>
          <w:sz w:val="20"/>
          <w:szCs w:val="20"/>
        </w:rPr>
        <w:t xml:space="preserve"> </w:t>
      </w:r>
      <w:r w:rsidRPr="001C1B2C">
        <w:rPr>
          <w:sz w:val="20"/>
          <w:szCs w:val="20"/>
        </w:rPr>
        <w:t>Cantamayec</w:t>
      </w:r>
      <w:r w:rsidRPr="009324BE">
        <w:rPr>
          <w:sz w:val="20"/>
          <w:szCs w:val="20"/>
        </w:rPr>
        <w:t xml:space="preserve">, </w:t>
      </w:r>
      <w:r w:rsidRPr="0007145A">
        <w:rPr>
          <w:b/>
          <w:sz w:val="20"/>
          <w:szCs w:val="20"/>
        </w:rPr>
        <w:t>II</w:t>
      </w:r>
      <w:r>
        <w:rPr>
          <w:sz w:val="20"/>
          <w:szCs w:val="20"/>
        </w:rPr>
        <w:t>.</w:t>
      </w:r>
      <w:r w:rsidRPr="009324BE">
        <w:rPr>
          <w:sz w:val="20"/>
          <w:szCs w:val="20"/>
        </w:rPr>
        <w:t xml:space="preserve"> </w:t>
      </w:r>
      <w:r w:rsidR="001A058C" w:rsidRPr="001C1B2C">
        <w:rPr>
          <w:sz w:val="20"/>
          <w:szCs w:val="20"/>
        </w:rPr>
        <w:t>Conkal</w:t>
      </w:r>
      <w:r w:rsidRPr="009324BE">
        <w:rPr>
          <w:sz w:val="20"/>
          <w:szCs w:val="20"/>
        </w:rPr>
        <w:t xml:space="preserve">, </w:t>
      </w:r>
      <w:r>
        <w:rPr>
          <w:b/>
          <w:sz w:val="20"/>
          <w:szCs w:val="20"/>
        </w:rPr>
        <w:t>III.</w:t>
      </w:r>
      <w:r w:rsidRPr="0007145A">
        <w:rPr>
          <w:b/>
          <w:sz w:val="20"/>
          <w:szCs w:val="20"/>
        </w:rPr>
        <w:t xml:space="preserve"> </w:t>
      </w:r>
      <w:r w:rsidR="001A058C">
        <w:rPr>
          <w:sz w:val="20"/>
          <w:szCs w:val="20"/>
        </w:rPr>
        <w:t>Cuncunul</w:t>
      </w:r>
      <w:r>
        <w:rPr>
          <w:sz w:val="20"/>
          <w:szCs w:val="20"/>
        </w:rPr>
        <w:t>,</w:t>
      </w:r>
      <w:r w:rsidRPr="009324BE">
        <w:rPr>
          <w:sz w:val="20"/>
          <w:szCs w:val="20"/>
        </w:rPr>
        <w:t xml:space="preserve"> </w:t>
      </w:r>
      <w:r w:rsidRPr="0007145A">
        <w:rPr>
          <w:b/>
          <w:sz w:val="20"/>
          <w:szCs w:val="20"/>
        </w:rPr>
        <w:t>IV</w:t>
      </w:r>
      <w:r>
        <w:rPr>
          <w:sz w:val="20"/>
          <w:szCs w:val="20"/>
        </w:rPr>
        <w:t>.</w:t>
      </w:r>
      <w:r w:rsidR="001A058C" w:rsidRPr="001A058C">
        <w:rPr>
          <w:sz w:val="20"/>
          <w:szCs w:val="20"/>
        </w:rPr>
        <w:t xml:space="preserve"> </w:t>
      </w:r>
      <w:r w:rsidR="001A058C" w:rsidRPr="001C1B2C">
        <w:rPr>
          <w:sz w:val="20"/>
          <w:szCs w:val="20"/>
        </w:rPr>
        <w:t>Chankom</w:t>
      </w:r>
      <w:r w:rsidRPr="009324BE">
        <w:rPr>
          <w:sz w:val="20"/>
          <w:szCs w:val="20"/>
        </w:rPr>
        <w:t>,</w:t>
      </w:r>
      <w:r>
        <w:rPr>
          <w:sz w:val="20"/>
          <w:szCs w:val="20"/>
        </w:rPr>
        <w:t xml:space="preserve"> </w:t>
      </w:r>
      <w:r>
        <w:rPr>
          <w:b/>
          <w:sz w:val="20"/>
          <w:szCs w:val="20"/>
        </w:rPr>
        <w:t>V.</w:t>
      </w:r>
      <w:r w:rsidR="001A058C" w:rsidRPr="001A058C">
        <w:rPr>
          <w:sz w:val="20"/>
          <w:szCs w:val="20"/>
        </w:rPr>
        <w:t xml:space="preserve"> </w:t>
      </w:r>
      <w:r w:rsidR="001A058C" w:rsidRPr="001C1B2C">
        <w:rPr>
          <w:sz w:val="20"/>
          <w:szCs w:val="20"/>
        </w:rPr>
        <w:t>Chumayel</w:t>
      </w:r>
      <w:r>
        <w:rPr>
          <w:sz w:val="20"/>
          <w:szCs w:val="20"/>
        </w:rPr>
        <w:t xml:space="preserve">, </w:t>
      </w:r>
      <w:r>
        <w:rPr>
          <w:b/>
          <w:sz w:val="20"/>
          <w:szCs w:val="20"/>
        </w:rPr>
        <w:t xml:space="preserve">VI. </w:t>
      </w:r>
      <w:r>
        <w:rPr>
          <w:sz w:val="20"/>
          <w:szCs w:val="20"/>
        </w:rPr>
        <w:t xml:space="preserve">Hocabá, </w:t>
      </w:r>
      <w:r>
        <w:rPr>
          <w:b/>
          <w:sz w:val="20"/>
          <w:szCs w:val="20"/>
        </w:rPr>
        <w:t xml:space="preserve">VII. </w:t>
      </w:r>
      <w:r>
        <w:rPr>
          <w:sz w:val="20"/>
          <w:szCs w:val="20"/>
        </w:rPr>
        <w:t xml:space="preserve">Hunucmá, </w:t>
      </w:r>
      <w:r>
        <w:rPr>
          <w:b/>
          <w:sz w:val="20"/>
          <w:szCs w:val="20"/>
        </w:rPr>
        <w:t xml:space="preserve">VIII. </w:t>
      </w:r>
      <w:r>
        <w:rPr>
          <w:sz w:val="20"/>
          <w:szCs w:val="20"/>
        </w:rPr>
        <w:t xml:space="preserve">Ixil, </w:t>
      </w:r>
      <w:r>
        <w:rPr>
          <w:b/>
          <w:sz w:val="20"/>
          <w:szCs w:val="20"/>
        </w:rPr>
        <w:t xml:space="preserve">IX. </w:t>
      </w:r>
      <w:r>
        <w:rPr>
          <w:sz w:val="20"/>
          <w:szCs w:val="20"/>
        </w:rPr>
        <w:t xml:space="preserve">Oxkutzcab y </w:t>
      </w:r>
      <w:r>
        <w:rPr>
          <w:b/>
          <w:sz w:val="20"/>
          <w:szCs w:val="20"/>
        </w:rPr>
        <w:t xml:space="preserve">X. </w:t>
      </w:r>
      <w:r>
        <w:rPr>
          <w:sz w:val="20"/>
          <w:szCs w:val="20"/>
        </w:rPr>
        <w:t>Ucú,</w:t>
      </w:r>
      <w:r w:rsidRPr="009324BE">
        <w:rPr>
          <w:sz w:val="20"/>
          <w:szCs w:val="20"/>
        </w:rPr>
        <w:t xml:space="preserve"> todas </w:t>
      </w:r>
      <w:proofErr w:type="gramStart"/>
      <w:r w:rsidRPr="009324BE">
        <w:rPr>
          <w:sz w:val="20"/>
          <w:szCs w:val="20"/>
        </w:rPr>
        <w:t>del</w:t>
      </w:r>
      <w:proofErr w:type="gramEnd"/>
      <w:r w:rsidRPr="009324BE">
        <w:rPr>
          <w:sz w:val="20"/>
          <w:szCs w:val="20"/>
        </w:rPr>
        <w:t xml:space="preserve"> Estado de Yucatán</w:t>
      </w:r>
      <w:r w:rsidRPr="009324BE">
        <w:rPr>
          <w:b/>
          <w:sz w:val="20"/>
          <w:szCs w:val="20"/>
        </w:rPr>
        <w:t>.</w:t>
      </w:r>
      <w:r w:rsidRPr="009324BE">
        <w:rPr>
          <w:b/>
          <w:bCs/>
          <w:sz w:val="20"/>
          <w:szCs w:val="20"/>
        </w:rPr>
        <w:t xml:space="preserve"> </w:t>
      </w:r>
    </w:p>
    <w:p w14:paraId="00884730" w14:textId="77777777" w:rsidR="001C1B2C" w:rsidRDefault="001C1B2C" w:rsidP="001C1B2C">
      <w:pPr>
        <w:spacing w:line="360" w:lineRule="auto"/>
        <w:rPr>
          <w:b/>
          <w:sz w:val="20"/>
          <w:szCs w:val="20"/>
          <w:lang w:val="es-ES"/>
        </w:rPr>
      </w:pPr>
    </w:p>
    <w:p w14:paraId="071F9D56" w14:textId="77777777" w:rsidR="001C1B2C" w:rsidRPr="009324BE" w:rsidRDefault="001C1B2C" w:rsidP="001C1B2C">
      <w:pPr>
        <w:spacing w:line="360" w:lineRule="auto"/>
        <w:rPr>
          <w:sz w:val="20"/>
          <w:szCs w:val="20"/>
        </w:rPr>
      </w:pPr>
      <w:r w:rsidRPr="009324BE">
        <w:rPr>
          <w:b/>
          <w:sz w:val="20"/>
          <w:szCs w:val="20"/>
          <w:lang w:val="es-ES"/>
        </w:rPr>
        <w:t xml:space="preserve">Artículo Segundo.- </w:t>
      </w:r>
      <w:r w:rsidRPr="009324BE">
        <w:rPr>
          <w:sz w:val="20"/>
          <w:szCs w:val="20"/>
        </w:rPr>
        <w:t>Las Leyes de Hacienda a que se refiere el artículo anterior, se describen en cada una de las fracciones siguientes:</w:t>
      </w:r>
    </w:p>
    <w:p w14:paraId="4A98AD6F" w14:textId="77777777" w:rsidR="001C1B2C" w:rsidRDefault="001C1B2C" w:rsidP="00D33888">
      <w:pPr>
        <w:spacing w:line="360" w:lineRule="auto"/>
        <w:jc w:val="both"/>
        <w:rPr>
          <w:b/>
          <w:sz w:val="20"/>
          <w:szCs w:val="20"/>
        </w:rPr>
      </w:pPr>
    </w:p>
    <w:p w14:paraId="480C2C22" w14:textId="4270460B" w:rsidR="00B034A9" w:rsidRPr="00D33888" w:rsidRDefault="005207E0" w:rsidP="00D33888">
      <w:pPr>
        <w:spacing w:line="360" w:lineRule="auto"/>
        <w:jc w:val="both"/>
        <w:rPr>
          <w:b/>
          <w:sz w:val="20"/>
          <w:szCs w:val="20"/>
        </w:rPr>
      </w:pPr>
      <w:proofErr w:type="gramStart"/>
      <w:r>
        <w:rPr>
          <w:b/>
          <w:sz w:val="20"/>
          <w:szCs w:val="20"/>
        </w:rPr>
        <w:t>I.-</w:t>
      </w:r>
      <w:proofErr w:type="gramEnd"/>
      <w:r>
        <w:rPr>
          <w:b/>
          <w:sz w:val="20"/>
          <w:szCs w:val="20"/>
        </w:rPr>
        <w:t xml:space="preserve"> </w:t>
      </w:r>
      <w:r w:rsidR="00731B92" w:rsidRPr="00D33888">
        <w:rPr>
          <w:b/>
          <w:sz w:val="20"/>
          <w:szCs w:val="20"/>
        </w:rPr>
        <w:t>LEY DE HACIE</w:t>
      </w:r>
      <w:r w:rsidR="005700CE" w:rsidRPr="00D33888">
        <w:rPr>
          <w:b/>
          <w:sz w:val="20"/>
          <w:szCs w:val="20"/>
        </w:rPr>
        <w:t>NDA</w:t>
      </w:r>
      <w:r w:rsidR="0084095E" w:rsidRPr="00D33888">
        <w:rPr>
          <w:b/>
          <w:sz w:val="20"/>
          <w:szCs w:val="20"/>
        </w:rPr>
        <w:t xml:space="preserve"> </w:t>
      </w:r>
      <w:r w:rsidR="005700CE" w:rsidRPr="00D33888">
        <w:rPr>
          <w:b/>
          <w:sz w:val="20"/>
          <w:szCs w:val="20"/>
        </w:rPr>
        <w:t>D</w:t>
      </w:r>
      <w:r w:rsidR="0084095E" w:rsidRPr="00D33888">
        <w:rPr>
          <w:b/>
          <w:sz w:val="20"/>
          <w:szCs w:val="20"/>
        </w:rPr>
        <w:t xml:space="preserve">EL MUNICIPIO DE </w:t>
      </w:r>
      <w:r w:rsidR="000A3532" w:rsidRPr="00D33888">
        <w:rPr>
          <w:b/>
          <w:sz w:val="20"/>
          <w:szCs w:val="20"/>
        </w:rPr>
        <w:t>CANTAMAYEC</w:t>
      </w:r>
      <w:r w:rsidR="00731B92" w:rsidRPr="00D33888">
        <w:rPr>
          <w:b/>
          <w:sz w:val="20"/>
          <w:szCs w:val="20"/>
        </w:rPr>
        <w:t>, YUCATÁN</w:t>
      </w:r>
      <w:r w:rsidR="003C0D70">
        <w:rPr>
          <w:b/>
          <w:sz w:val="20"/>
          <w:szCs w:val="20"/>
        </w:rPr>
        <w:t>.</w:t>
      </w:r>
    </w:p>
    <w:p w14:paraId="10981CBE" w14:textId="77777777" w:rsidR="00552CF8" w:rsidRPr="00D33888" w:rsidRDefault="00552CF8" w:rsidP="00D33888">
      <w:pPr>
        <w:spacing w:line="360" w:lineRule="auto"/>
        <w:jc w:val="center"/>
        <w:rPr>
          <w:b/>
          <w:sz w:val="20"/>
          <w:szCs w:val="20"/>
        </w:rPr>
      </w:pPr>
    </w:p>
    <w:p w14:paraId="7D3C17B6" w14:textId="77C54BDC" w:rsidR="00B034A9" w:rsidRDefault="00731B92" w:rsidP="00D33888">
      <w:pPr>
        <w:spacing w:line="360" w:lineRule="auto"/>
        <w:jc w:val="center"/>
        <w:rPr>
          <w:b/>
          <w:sz w:val="20"/>
          <w:szCs w:val="20"/>
        </w:rPr>
      </w:pPr>
      <w:r w:rsidRPr="00D33888">
        <w:rPr>
          <w:b/>
          <w:sz w:val="20"/>
          <w:szCs w:val="20"/>
        </w:rPr>
        <w:t>TÍTULO PRIMERO</w:t>
      </w:r>
    </w:p>
    <w:p w14:paraId="66FC260A" w14:textId="249BFA5C" w:rsidR="005207E0" w:rsidRPr="00D33888" w:rsidRDefault="009B7B1B" w:rsidP="00D33888">
      <w:pPr>
        <w:spacing w:line="360" w:lineRule="auto"/>
        <w:jc w:val="center"/>
        <w:rPr>
          <w:b/>
          <w:sz w:val="20"/>
          <w:szCs w:val="20"/>
        </w:rPr>
      </w:pPr>
      <w:r w:rsidRPr="00D33888">
        <w:rPr>
          <w:b/>
          <w:sz w:val="20"/>
          <w:szCs w:val="20"/>
        </w:rPr>
        <w:t>DISPOSICIONES GENERALES</w:t>
      </w:r>
    </w:p>
    <w:p w14:paraId="05668FCA" w14:textId="77777777" w:rsidR="00B034A9" w:rsidRPr="00D33888" w:rsidRDefault="00B034A9" w:rsidP="00D33888">
      <w:pPr>
        <w:spacing w:line="360" w:lineRule="auto"/>
        <w:jc w:val="center"/>
        <w:rPr>
          <w:b/>
          <w:sz w:val="20"/>
          <w:szCs w:val="20"/>
        </w:rPr>
      </w:pPr>
    </w:p>
    <w:p w14:paraId="7C320E01" w14:textId="72CDD87A" w:rsidR="008757F4" w:rsidRPr="00D33888" w:rsidRDefault="005F13AE" w:rsidP="00D33888">
      <w:pPr>
        <w:spacing w:line="360" w:lineRule="auto"/>
        <w:jc w:val="center"/>
        <w:rPr>
          <w:b/>
          <w:sz w:val="20"/>
          <w:szCs w:val="20"/>
        </w:rPr>
      </w:pPr>
      <w:r w:rsidRPr="00D33888">
        <w:rPr>
          <w:b/>
          <w:sz w:val="20"/>
          <w:szCs w:val="20"/>
        </w:rPr>
        <w:t>CAPÍTULO I</w:t>
      </w:r>
    </w:p>
    <w:p w14:paraId="4AA6F6CC" w14:textId="6F7FFCFF" w:rsidR="00B034A9" w:rsidRPr="00D33888" w:rsidRDefault="005207E0" w:rsidP="00D33888">
      <w:pPr>
        <w:spacing w:line="360" w:lineRule="auto"/>
        <w:jc w:val="center"/>
        <w:rPr>
          <w:b/>
          <w:sz w:val="20"/>
          <w:szCs w:val="20"/>
        </w:rPr>
      </w:pPr>
      <w:r>
        <w:rPr>
          <w:b/>
          <w:sz w:val="20"/>
          <w:szCs w:val="20"/>
        </w:rPr>
        <w:t>Del Objeto de la Ley</w:t>
      </w:r>
    </w:p>
    <w:p w14:paraId="557ECE18" w14:textId="77777777" w:rsidR="001C7785" w:rsidRPr="00D33888" w:rsidRDefault="001C7785" w:rsidP="00D33888">
      <w:pPr>
        <w:spacing w:line="360" w:lineRule="auto"/>
        <w:jc w:val="center"/>
        <w:rPr>
          <w:b/>
          <w:sz w:val="20"/>
          <w:szCs w:val="20"/>
        </w:rPr>
      </w:pPr>
    </w:p>
    <w:p w14:paraId="0256D5B7" w14:textId="0E830776" w:rsidR="00B034A9" w:rsidRPr="00D33888" w:rsidRDefault="00731B92" w:rsidP="00D33888">
      <w:pPr>
        <w:spacing w:line="360" w:lineRule="auto"/>
        <w:jc w:val="both"/>
        <w:rPr>
          <w:sz w:val="20"/>
          <w:szCs w:val="20"/>
        </w:rPr>
      </w:pPr>
      <w:r w:rsidRPr="00D33888">
        <w:rPr>
          <w:b/>
          <w:sz w:val="20"/>
          <w:szCs w:val="20"/>
        </w:rPr>
        <w:t>Artículo 1</w:t>
      </w:r>
      <w:r w:rsidR="005700CE" w:rsidRPr="00D33888">
        <w:rPr>
          <w:b/>
          <w:sz w:val="20"/>
          <w:szCs w:val="20"/>
        </w:rPr>
        <w:t>.-</w:t>
      </w:r>
      <w:r w:rsidRPr="00D33888">
        <w:rPr>
          <w:sz w:val="20"/>
          <w:szCs w:val="20"/>
        </w:rPr>
        <w:t xml:space="preserve"> La presente ley es de orden público y tiene por objeto establecer las contribuciones y demás ingresos que percibirá la hacienda pública </w:t>
      </w:r>
      <w:r w:rsidR="006E3A67" w:rsidRPr="00D33888">
        <w:rPr>
          <w:sz w:val="20"/>
          <w:szCs w:val="20"/>
        </w:rPr>
        <w:t>d</w:t>
      </w:r>
      <w:r w:rsidR="0084095E" w:rsidRPr="00D33888">
        <w:rPr>
          <w:sz w:val="20"/>
          <w:szCs w:val="20"/>
        </w:rPr>
        <w:t xml:space="preserve">el Ayuntamiento </w:t>
      </w:r>
      <w:r w:rsidRPr="00D33888">
        <w:rPr>
          <w:sz w:val="20"/>
          <w:szCs w:val="20"/>
        </w:rPr>
        <w:t xml:space="preserve">de </w:t>
      </w:r>
      <w:r w:rsidR="000A3532" w:rsidRPr="00D33888">
        <w:rPr>
          <w:sz w:val="20"/>
          <w:szCs w:val="20"/>
        </w:rPr>
        <w:t>Cantamayec</w:t>
      </w:r>
      <w:r w:rsidRPr="00D33888">
        <w:rPr>
          <w:sz w:val="20"/>
          <w:szCs w:val="20"/>
        </w:rPr>
        <w:t xml:space="preserve">, Yucatán, así </w:t>
      </w:r>
      <w:r w:rsidR="006E3A67" w:rsidRPr="00D33888">
        <w:rPr>
          <w:sz w:val="20"/>
          <w:szCs w:val="20"/>
        </w:rPr>
        <w:t>c</w:t>
      </w:r>
      <w:r w:rsidR="00C975AD" w:rsidRPr="00D33888">
        <w:rPr>
          <w:sz w:val="20"/>
          <w:szCs w:val="20"/>
        </w:rPr>
        <w:t>omo</w:t>
      </w:r>
      <w:r w:rsidRPr="00D33888">
        <w:rPr>
          <w:sz w:val="20"/>
          <w:szCs w:val="20"/>
        </w:rPr>
        <w:t xml:space="preserve"> regular las obligaciones y derechos que en materia administrativa y fiscal municipal tendrán las autoridades y los sujetos a que se refiere la propia ley.</w:t>
      </w:r>
    </w:p>
    <w:p w14:paraId="58518CA5" w14:textId="77777777" w:rsidR="00B034A9" w:rsidRPr="00D33888" w:rsidRDefault="00B034A9" w:rsidP="00D33888">
      <w:pPr>
        <w:spacing w:line="360" w:lineRule="auto"/>
        <w:jc w:val="both"/>
        <w:rPr>
          <w:sz w:val="20"/>
          <w:szCs w:val="20"/>
        </w:rPr>
      </w:pPr>
    </w:p>
    <w:p w14:paraId="73E2E4A9" w14:textId="306AE423" w:rsidR="00B57226" w:rsidRPr="00D33888" w:rsidRDefault="00B57226" w:rsidP="00D33888">
      <w:pPr>
        <w:spacing w:line="360" w:lineRule="auto"/>
        <w:jc w:val="both"/>
        <w:rPr>
          <w:sz w:val="20"/>
          <w:szCs w:val="20"/>
        </w:rPr>
      </w:pPr>
      <w:r w:rsidRPr="00D33888">
        <w:rPr>
          <w:b/>
          <w:sz w:val="20"/>
          <w:szCs w:val="20"/>
          <w:lang w:val="es-MX"/>
        </w:rPr>
        <w:t>Artículo 2</w:t>
      </w:r>
      <w:r w:rsidR="0084095E" w:rsidRPr="00D33888">
        <w:rPr>
          <w:b/>
          <w:sz w:val="20"/>
          <w:szCs w:val="20"/>
          <w:lang w:val="es-MX"/>
        </w:rPr>
        <w:t>.-</w:t>
      </w:r>
      <w:r w:rsidR="0084095E" w:rsidRPr="00D33888">
        <w:rPr>
          <w:sz w:val="20"/>
          <w:szCs w:val="20"/>
          <w:lang w:val="es-MX"/>
        </w:rPr>
        <w:t xml:space="preserve"> El Ayuntamiento de </w:t>
      </w:r>
      <w:r w:rsidR="000A3532" w:rsidRPr="00D33888">
        <w:rPr>
          <w:sz w:val="20"/>
          <w:szCs w:val="20"/>
          <w:lang w:val="es-MX"/>
        </w:rPr>
        <w:t>Cantamayec</w:t>
      </w:r>
      <w:r w:rsidRPr="00D33888">
        <w:rPr>
          <w:sz w:val="20"/>
          <w:szCs w:val="20"/>
          <w:lang w:val="es-MX"/>
        </w:rPr>
        <w:t>, Yucatán, para cubrir los gastos de su</w:t>
      </w:r>
      <w:r w:rsidR="001A5A77" w:rsidRPr="00D33888">
        <w:rPr>
          <w:sz w:val="20"/>
          <w:szCs w:val="20"/>
          <w:lang w:val="es-MX"/>
        </w:rPr>
        <w:t xml:space="preserve"> </w:t>
      </w:r>
      <w:r w:rsidRPr="00D33888">
        <w:rPr>
          <w:sz w:val="20"/>
          <w:szCs w:val="20"/>
          <w:lang w:val="es-MX"/>
        </w:rPr>
        <w:t>administración y demás obligaciones a su cargo, percibirá, por conducto de su</w:t>
      </w:r>
      <w:r w:rsidR="001A5A77" w:rsidRPr="00D33888">
        <w:rPr>
          <w:sz w:val="20"/>
          <w:szCs w:val="20"/>
          <w:lang w:val="es-MX"/>
        </w:rPr>
        <w:t xml:space="preserve"> </w:t>
      </w:r>
      <w:r w:rsidRPr="00D33888">
        <w:rPr>
          <w:sz w:val="20"/>
          <w:szCs w:val="20"/>
          <w:lang w:val="es-MX"/>
        </w:rPr>
        <w:t>hacienda,</w:t>
      </w:r>
      <w:r w:rsidR="001A5A77" w:rsidRPr="00D33888">
        <w:rPr>
          <w:sz w:val="20"/>
          <w:szCs w:val="20"/>
          <w:lang w:val="es-MX"/>
        </w:rPr>
        <w:t xml:space="preserve"> </w:t>
      </w:r>
      <w:r w:rsidRPr="00D33888">
        <w:rPr>
          <w:sz w:val="20"/>
          <w:szCs w:val="20"/>
          <w:lang w:val="es-MX"/>
        </w:rPr>
        <w:t>los ingresos por concepto de impuestos, derechos, contribuciones de</w:t>
      </w:r>
      <w:r w:rsidR="001A5A77" w:rsidRPr="00D33888">
        <w:rPr>
          <w:sz w:val="20"/>
          <w:szCs w:val="20"/>
          <w:lang w:val="es-MX"/>
        </w:rPr>
        <w:t xml:space="preserve"> </w:t>
      </w:r>
      <w:r w:rsidRPr="00D33888">
        <w:rPr>
          <w:sz w:val="20"/>
          <w:szCs w:val="20"/>
          <w:lang w:val="es-MX"/>
        </w:rPr>
        <w:t>mejoras, productos,</w:t>
      </w:r>
      <w:r w:rsidR="001A5A77" w:rsidRPr="00D33888">
        <w:rPr>
          <w:sz w:val="20"/>
          <w:szCs w:val="20"/>
          <w:lang w:val="es-MX"/>
        </w:rPr>
        <w:t xml:space="preserve"> </w:t>
      </w:r>
      <w:r w:rsidRPr="00D33888">
        <w:rPr>
          <w:sz w:val="20"/>
          <w:szCs w:val="20"/>
          <w:lang w:val="es-MX"/>
        </w:rPr>
        <w:t>aprovechamientos, participaciones, aportaciones e ingresos</w:t>
      </w:r>
      <w:r w:rsidR="001A5A77" w:rsidRPr="00D33888">
        <w:rPr>
          <w:sz w:val="20"/>
          <w:szCs w:val="20"/>
          <w:lang w:val="es-MX"/>
        </w:rPr>
        <w:t xml:space="preserve"> </w:t>
      </w:r>
      <w:r w:rsidRPr="00D33888">
        <w:rPr>
          <w:sz w:val="20"/>
          <w:szCs w:val="20"/>
          <w:lang w:val="es-MX"/>
        </w:rPr>
        <w:t>extraordinarios que se</w:t>
      </w:r>
      <w:r w:rsidR="001A5A77" w:rsidRPr="00D33888">
        <w:rPr>
          <w:sz w:val="20"/>
          <w:szCs w:val="20"/>
          <w:lang w:val="es-MX"/>
        </w:rPr>
        <w:t xml:space="preserve"> </w:t>
      </w:r>
      <w:r w:rsidRPr="00D33888">
        <w:rPr>
          <w:sz w:val="20"/>
          <w:szCs w:val="20"/>
          <w:lang w:val="es-MX"/>
        </w:rPr>
        <w:t>establecen en esta ley y en la ley de Ingresos, en términos</w:t>
      </w:r>
      <w:r w:rsidR="001A5A77" w:rsidRPr="00D33888">
        <w:rPr>
          <w:sz w:val="20"/>
          <w:szCs w:val="20"/>
          <w:lang w:val="es-MX"/>
        </w:rPr>
        <w:t xml:space="preserve"> </w:t>
      </w:r>
      <w:r w:rsidR="006E3A67" w:rsidRPr="00D33888">
        <w:rPr>
          <w:sz w:val="20"/>
          <w:szCs w:val="20"/>
          <w:lang w:val="es-MX"/>
        </w:rPr>
        <w:t>de lo dispuesto por el Código Fiscal y la Ley de Coordinación Fiscal, ambas del Estado de Yucatán.</w:t>
      </w:r>
    </w:p>
    <w:p w14:paraId="3E7997D8" w14:textId="77777777" w:rsidR="001A5A77" w:rsidRPr="00D33888" w:rsidRDefault="001A5A77" w:rsidP="00D33888">
      <w:pPr>
        <w:spacing w:line="360" w:lineRule="auto"/>
        <w:jc w:val="both"/>
        <w:rPr>
          <w:sz w:val="20"/>
          <w:szCs w:val="20"/>
        </w:rPr>
      </w:pPr>
    </w:p>
    <w:p w14:paraId="598FC021" w14:textId="289E0A77" w:rsidR="00E37024" w:rsidRPr="00D33888" w:rsidRDefault="00E37024" w:rsidP="00D33888">
      <w:pPr>
        <w:spacing w:line="360" w:lineRule="auto"/>
        <w:jc w:val="both"/>
        <w:rPr>
          <w:sz w:val="20"/>
          <w:szCs w:val="20"/>
        </w:rPr>
      </w:pPr>
      <w:r w:rsidRPr="00D33888">
        <w:rPr>
          <w:b/>
          <w:sz w:val="20"/>
          <w:szCs w:val="20"/>
        </w:rPr>
        <w:lastRenderedPageBreak/>
        <w:t>Artículo 3.-</w:t>
      </w:r>
      <w:r w:rsidRPr="00D33888">
        <w:rPr>
          <w:sz w:val="20"/>
          <w:szCs w:val="20"/>
        </w:rPr>
        <w:t xml:space="preserve"> La Ley de Ingresos del Mun</w:t>
      </w:r>
      <w:r w:rsidR="00AD335C" w:rsidRPr="00D33888">
        <w:rPr>
          <w:sz w:val="20"/>
          <w:szCs w:val="20"/>
        </w:rPr>
        <w:t xml:space="preserve">icipio de </w:t>
      </w:r>
      <w:r w:rsidR="000A3532" w:rsidRPr="00D33888">
        <w:rPr>
          <w:sz w:val="20"/>
          <w:szCs w:val="20"/>
        </w:rPr>
        <w:t>Cantamatec</w:t>
      </w:r>
      <w:r w:rsidRPr="00D33888">
        <w:rPr>
          <w:sz w:val="20"/>
          <w:szCs w:val="20"/>
        </w:rPr>
        <w:t>, Yucatán, tendrá una vigencia anual, que iniciará el día uno de enero y concluirá el treinta y uno de diciembre de cada ejercicio fiscal.</w:t>
      </w:r>
    </w:p>
    <w:p w14:paraId="69DF3779" w14:textId="1A28F0AC" w:rsidR="00B034A9" w:rsidRPr="00D33888" w:rsidRDefault="00E37024" w:rsidP="00D33888">
      <w:pPr>
        <w:spacing w:line="360" w:lineRule="auto"/>
        <w:jc w:val="both"/>
        <w:rPr>
          <w:sz w:val="20"/>
          <w:szCs w:val="20"/>
        </w:rPr>
      </w:pPr>
      <w:r w:rsidRPr="00D33888">
        <w:rPr>
          <w:sz w:val="20"/>
          <w:szCs w:val="20"/>
        </w:rPr>
        <w:t xml:space="preserve">Cuando no se expida la Ley de Ingresos para el ejercicio fiscal que corresponda, continuará vigente la </w:t>
      </w:r>
      <w:r w:rsidR="001C7785" w:rsidRPr="00D33888">
        <w:rPr>
          <w:sz w:val="20"/>
          <w:szCs w:val="20"/>
        </w:rPr>
        <w:t>Del</w:t>
      </w:r>
      <w:r w:rsidRPr="00D33888">
        <w:rPr>
          <w:sz w:val="20"/>
          <w:szCs w:val="20"/>
        </w:rPr>
        <w:t xml:space="preserve"> ejercicio fiscal inmediato anterior.</w:t>
      </w:r>
    </w:p>
    <w:p w14:paraId="44990F42" w14:textId="77777777" w:rsidR="00E37024" w:rsidRPr="00D33888" w:rsidRDefault="00E37024" w:rsidP="00D33888">
      <w:pPr>
        <w:spacing w:line="360" w:lineRule="auto"/>
        <w:jc w:val="both"/>
        <w:rPr>
          <w:sz w:val="20"/>
          <w:szCs w:val="20"/>
        </w:rPr>
      </w:pPr>
    </w:p>
    <w:p w14:paraId="33600E8D" w14:textId="1740DF3C" w:rsidR="00B034A9" w:rsidRPr="00D33888" w:rsidRDefault="005F13AE" w:rsidP="00D33888">
      <w:pPr>
        <w:spacing w:line="360" w:lineRule="auto"/>
        <w:jc w:val="center"/>
        <w:rPr>
          <w:b/>
          <w:sz w:val="20"/>
          <w:szCs w:val="20"/>
        </w:rPr>
      </w:pPr>
      <w:r w:rsidRPr="00D33888">
        <w:rPr>
          <w:b/>
          <w:sz w:val="20"/>
          <w:szCs w:val="20"/>
        </w:rPr>
        <w:t>CAPÍTULO II</w:t>
      </w:r>
    </w:p>
    <w:p w14:paraId="071AF8CA" w14:textId="77777777" w:rsidR="00B034A9" w:rsidRPr="00D33888" w:rsidRDefault="00731B92" w:rsidP="00D33888">
      <w:pPr>
        <w:spacing w:line="360" w:lineRule="auto"/>
        <w:jc w:val="center"/>
        <w:rPr>
          <w:sz w:val="20"/>
          <w:szCs w:val="20"/>
        </w:rPr>
      </w:pPr>
      <w:r w:rsidRPr="00D33888">
        <w:rPr>
          <w:b/>
          <w:sz w:val="20"/>
          <w:szCs w:val="20"/>
        </w:rPr>
        <w:t>De las Disposiciones Fiscales Municipales</w:t>
      </w:r>
    </w:p>
    <w:p w14:paraId="30C70E63" w14:textId="77777777" w:rsidR="00B034A9" w:rsidRPr="00D33888" w:rsidRDefault="00B034A9" w:rsidP="00D33888">
      <w:pPr>
        <w:spacing w:line="360" w:lineRule="auto"/>
        <w:jc w:val="both"/>
        <w:rPr>
          <w:sz w:val="20"/>
          <w:szCs w:val="20"/>
        </w:rPr>
      </w:pPr>
    </w:p>
    <w:p w14:paraId="5F7FBDDC" w14:textId="6761A1B3" w:rsidR="00B034A9" w:rsidRPr="00D33888" w:rsidRDefault="00731B92" w:rsidP="00D33888">
      <w:pPr>
        <w:spacing w:line="360" w:lineRule="auto"/>
        <w:jc w:val="both"/>
        <w:rPr>
          <w:sz w:val="20"/>
          <w:szCs w:val="20"/>
        </w:rPr>
      </w:pPr>
      <w:r w:rsidRPr="00D33888">
        <w:rPr>
          <w:b/>
          <w:sz w:val="20"/>
          <w:szCs w:val="20"/>
        </w:rPr>
        <w:t>Artículo 4</w:t>
      </w:r>
      <w:r w:rsidR="00174833" w:rsidRPr="00D33888">
        <w:rPr>
          <w:b/>
          <w:sz w:val="20"/>
          <w:szCs w:val="20"/>
        </w:rPr>
        <w:t>.-</w:t>
      </w:r>
      <w:r w:rsidRPr="00D33888">
        <w:rPr>
          <w:sz w:val="20"/>
          <w:szCs w:val="20"/>
        </w:rPr>
        <w:t xml:space="preserve"> Son disposiciones fiscales municipales:</w:t>
      </w:r>
    </w:p>
    <w:p w14:paraId="42A38F37" w14:textId="175A971B" w:rsidR="00B034A9" w:rsidRPr="00D33888" w:rsidRDefault="002D6C83" w:rsidP="00D33888">
      <w:pPr>
        <w:spacing w:line="360" w:lineRule="auto"/>
        <w:jc w:val="both"/>
        <w:rPr>
          <w:sz w:val="20"/>
          <w:szCs w:val="20"/>
        </w:rPr>
      </w:pPr>
      <w:r w:rsidRPr="00D33888">
        <w:rPr>
          <w:sz w:val="20"/>
          <w:szCs w:val="20"/>
        </w:rPr>
        <w:t>La presente ley de Hacienda</w:t>
      </w:r>
      <w:r w:rsidR="005F13AE" w:rsidRPr="00D33888">
        <w:rPr>
          <w:sz w:val="20"/>
          <w:szCs w:val="20"/>
        </w:rPr>
        <w:t>.</w:t>
      </w:r>
    </w:p>
    <w:p w14:paraId="4A2F9106" w14:textId="4CDDB74B" w:rsidR="006B0443" w:rsidRPr="00D33888" w:rsidRDefault="006B0443" w:rsidP="00D33888">
      <w:pPr>
        <w:spacing w:line="360" w:lineRule="auto"/>
        <w:jc w:val="both"/>
        <w:rPr>
          <w:sz w:val="20"/>
          <w:szCs w:val="20"/>
        </w:rPr>
      </w:pPr>
      <w:r w:rsidRPr="00D33888">
        <w:rPr>
          <w:sz w:val="20"/>
          <w:szCs w:val="20"/>
        </w:rPr>
        <w:t>La Ley de Ingresos Municipal</w:t>
      </w:r>
      <w:r w:rsidR="005F13AE" w:rsidRPr="00D33888">
        <w:rPr>
          <w:sz w:val="20"/>
          <w:szCs w:val="20"/>
        </w:rPr>
        <w:t>.</w:t>
      </w:r>
    </w:p>
    <w:p w14:paraId="26F0FE76" w14:textId="1CABC229" w:rsidR="006B0443" w:rsidRPr="00D33888" w:rsidRDefault="006B0443" w:rsidP="00D33888">
      <w:pPr>
        <w:spacing w:line="360" w:lineRule="auto"/>
        <w:jc w:val="both"/>
        <w:rPr>
          <w:sz w:val="20"/>
          <w:szCs w:val="20"/>
        </w:rPr>
      </w:pPr>
      <w:r w:rsidRPr="00D33888">
        <w:rPr>
          <w:sz w:val="20"/>
          <w:szCs w:val="20"/>
        </w:rPr>
        <w:t>Las disposiciones que autoricen ingresos extraordinarios</w:t>
      </w:r>
      <w:r w:rsidR="005F13AE" w:rsidRPr="00D33888">
        <w:rPr>
          <w:sz w:val="20"/>
          <w:szCs w:val="20"/>
        </w:rPr>
        <w:t>.</w:t>
      </w:r>
    </w:p>
    <w:p w14:paraId="69ABAE4C" w14:textId="21DED358" w:rsidR="001C7785" w:rsidRPr="00D33888" w:rsidRDefault="006B0443" w:rsidP="00D33888">
      <w:pPr>
        <w:spacing w:line="360" w:lineRule="auto"/>
        <w:jc w:val="both"/>
        <w:rPr>
          <w:sz w:val="20"/>
          <w:szCs w:val="20"/>
        </w:rPr>
      </w:pPr>
      <w:r w:rsidRPr="00D33888">
        <w:rPr>
          <w:sz w:val="20"/>
          <w:szCs w:val="20"/>
        </w:rPr>
        <w:t xml:space="preserve">Los Reglamentos Municipales y las demás leyes, que contengan disposiciones de carácter </w:t>
      </w:r>
      <w:r w:rsidR="001C7785" w:rsidRPr="00D33888">
        <w:rPr>
          <w:sz w:val="20"/>
          <w:szCs w:val="20"/>
        </w:rPr>
        <w:t>hacendario</w:t>
      </w:r>
      <w:r w:rsidR="005700CE" w:rsidRPr="00D33888">
        <w:rPr>
          <w:sz w:val="20"/>
          <w:szCs w:val="20"/>
        </w:rPr>
        <w:t>.</w:t>
      </w:r>
    </w:p>
    <w:p w14:paraId="4F9A3E41" w14:textId="77777777" w:rsidR="005F0259" w:rsidRDefault="005F0259" w:rsidP="00D33888">
      <w:pPr>
        <w:spacing w:line="360" w:lineRule="auto"/>
        <w:jc w:val="both"/>
        <w:rPr>
          <w:b/>
          <w:sz w:val="20"/>
          <w:szCs w:val="20"/>
        </w:rPr>
      </w:pPr>
    </w:p>
    <w:p w14:paraId="5355CAA2" w14:textId="28729A68" w:rsidR="001C7785" w:rsidRPr="00D33888" w:rsidRDefault="001C7785" w:rsidP="00D33888">
      <w:pPr>
        <w:spacing w:line="360" w:lineRule="auto"/>
        <w:jc w:val="both"/>
        <w:rPr>
          <w:sz w:val="20"/>
          <w:szCs w:val="20"/>
        </w:rPr>
      </w:pPr>
      <w:r w:rsidRPr="00D33888">
        <w:rPr>
          <w:b/>
          <w:sz w:val="20"/>
          <w:szCs w:val="20"/>
        </w:rPr>
        <w:t>Artículo 5.-</w:t>
      </w:r>
      <w:r w:rsidRPr="00D33888">
        <w:rPr>
          <w:sz w:val="20"/>
          <w:szCs w:val="20"/>
        </w:rPr>
        <w:t xml:space="preserve"> En la Ley de Ingresos del Municipio de </w:t>
      </w:r>
      <w:r w:rsidR="000A3532" w:rsidRPr="00D33888">
        <w:rPr>
          <w:sz w:val="20"/>
          <w:szCs w:val="20"/>
        </w:rPr>
        <w:t>Cantamatec</w:t>
      </w:r>
      <w:r w:rsidRPr="00D33888">
        <w:rPr>
          <w:sz w:val="20"/>
          <w:szCs w:val="20"/>
        </w:rPr>
        <w:t>, Yucatán para cada ejercicio fiscal, se establecerán las tasas, cuotas y tarifas aplicables para el pago de las contribuciones establecidas en esta Ley; así como el cálculo de ingresos a percibir.</w:t>
      </w:r>
    </w:p>
    <w:p w14:paraId="660B66A0" w14:textId="77777777" w:rsidR="001C7785" w:rsidRPr="00D33888" w:rsidRDefault="001C7785" w:rsidP="00D33888">
      <w:pPr>
        <w:spacing w:line="360" w:lineRule="auto"/>
        <w:jc w:val="both"/>
        <w:rPr>
          <w:sz w:val="20"/>
          <w:szCs w:val="20"/>
        </w:rPr>
      </w:pPr>
    </w:p>
    <w:p w14:paraId="1D4B9919" w14:textId="48EF5BEC" w:rsidR="001C7785" w:rsidRPr="00D33888" w:rsidRDefault="001C7785" w:rsidP="00D33888">
      <w:pPr>
        <w:spacing w:line="360" w:lineRule="auto"/>
        <w:jc w:val="both"/>
        <w:rPr>
          <w:sz w:val="20"/>
          <w:szCs w:val="20"/>
        </w:rPr>
      </w:pPr>
      <w:r w:rsidRPr="00D33888">
        <w:rPr>
          <w:b/>
          <w:sz w:val="20"/>
          <w:szCs w:val="20"/>
        </w:rPr>
        <w:t>Artículo 6</w:t>
      </w:r>
      <w:r w:rsidR="00174833" w:rsidRPr="00D33888">
        <w:rPr>
          <w:b/>
          <w:sz w:val="20"/>
          <w:szCs w:val="20"/>
        </w:rPr>
        <w:t>.-</w:t>
      </w:r>
      <w:r w:rsidRPr="00D33888">
        <w:rPr>
          <w:sz w:val="20"/>
          <w:szCs w:val="20"/>
        </w:rPr>
        <w:t xml:space="preserve"> Cualquier disposición dictada o convenio celebrado por autoridad fiscal competente, deberá sujetarse al tenor de la presente ley, en caso contrario serán nulos de pleno derecho.</w:t>
      </w:r>
    </w:p>
    <w:p w14:paraId="08ED15F4" w14:textId="77777777" w:rsidR="001C7785" w:rsidRPr="00D33888" w:rsidRDefault="001C7785" w:rsidP="00D33888">
      <w:pPr>
        <w:spacing w:line="360" w:lineRule="auto"/>
        <w:jc w:val="both"/>
        <w:rPr>
          <w:sz w:val="20"/>
          <w:szCs w:val="20"/>
        </w:rPr>
      </w:pPr>
    </w:p>
    <w:p w14:paraId="783D0B4D" w14:textId="1064DFDF" w:rsidR="001C7785" w:rsidRPr="00D33888" w:rsidRDefault="001C7785" w:rsidP="00D33888">
      <w:pPr>
        <w:spacing w:line="360" w:lineRule="auto"/>
        <w:jc w:val="both"/>
        <w:rPr>
          <w:sz w:val="20"/>
          <w:szCs w:val="20"/>
        </w:rPr>
      </w:pPr>
      <w:r w:rsidRPr="00D33888">
        <w:rPr>
          <w:b/>
          <w:sz w:val="20"/>
          <w:szCs w:val="20"/>
        </w:rPr>
        <w:t>Artículo 7.-</w:t>
      </w:r>
      <w:r w:rsidRPr="00D33888">
        <w:rPr>
          <w:sz w:val="20"/>
          <w:szCs w:val="20"/>
        </w:rPr>
        <w:t xml:space="preserve"> 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w:t>
      </w:r>
    </w:p>
    <w:p w14:paraId="647D14EA" w14:textId="77777777" w:rsidR="001C7785" w:rsidRPr="00D33888" w:rsidRDefault="001C7785" w:rsidP="00D33888">
      <w:pPr>
        <w:spacing w:line="360" w:lineRule="auto"/>
        <w:jc w:val="both"/>
        <w:rPr>
          <w:sz w:val="20"/>
          <w:szCs w:val="20"/>
        </w:rPr>
      </w:pPr>
    </w:p>
    <w:p w14:paraId="58E78427" w14:textId="17416842" w:rsidR="001C7785" w:rsidRPr="00D33888" w:rsidRDefault="001C7785" w:rsidP="00D33888">
      <w:pPr>
        <w:spacing w:line="360" w:lineRule="auto"/>
        <w:jc w:val="both"/>
        <w:rPr>
          <w:sz w:val="20"/>
          <w:szCs w:val="20"/>
        </w:rPr>
      </w:pPr>
      <w:r w:rsidRPr="00D33888">
        <w:rPr>
          <w:b/>
          <w:sz w:val="20"/>
          <w:szCs w:val="20"/>
        </w:rPr>
        <w:t>Artículo 8</w:t>
      </w:r>
      <w:r w:rsidR="00174833" w:rsidRPr="00D33888">
        <w:rPr>
          <w:b/>
          <w:sz w:val="20"/>
          <w:szCs w:val="20"/>
        </w:rPr>
        <w:t>.-</w:t>
      </w:r>
      <w:r w:rsidRPr="00D33888">
        <w:rPr>
          <w:sz w:val="20"/>
          <w:szCs w:val="20"/>
        </w:rPr>
        <w:t xml:space="preserve"> Las disposiciones fiscales distintas a las señaladas en el artículo 4 de esta ley, se interpretarán aplicando cualquier método de interpretación jurídica.</w:t>
      </w:r>
    </w:p>
    <w:p w14:paraId="5DF6A672" w14:textId="77777777" w:rsidR="005F13AE" w:rsidRPr="00D33888" w:rsidRDefault="005F13AE" w:rsidP="00D33888">
      <w:pPr>
        <w:spacing w:line="360" w:lineRule="auto"/>
        <w:jc w:val="both"/>
        <w:rPr>
          <w:sz w:val="20"/>
          <w:szCs w:val="20"/>
        </w:rPr>
      </w:pPr>
    </w:p>
    <w:p w14:paraId="49DDFB9F" w14:textId="5CD695A0" w:rsidR="00B034A9" w:rsidRPr="00D33888" w:rsidRDefault="001C7785" w:rsidP="00D33888">
      <w:pPr>
        <w:spacing w:line="360" w:lineRule="auto"/>
        <w:jc w:val="both"/>
        <w:rPr>
          <w:sz w:val="20"/>
          <w:szCs w:val="20"/>
          <w:lang w:val="es-MX"/>
        </w:rPr>
      </w:pPr>
      <w:r w:rsidRPr="00D33888">
        <w:rPr>
          <w:sz w:val="20"/>
          <w:szCs w:val="20"/>
          <w:lang w:val="es-MX"/>
        </w:rPr>
        <w:t>A falta de la norma fiscal expresa se aplicarán supletoriamente el Código Fiscal de la Federación, el Código Fiscal del Estado de Yucatán y la Ley de Hacienda Municipal del Estado de Yucatán, las otras disposiciones fiscales y demás normas legales del Estado de Yucatán, en cuanto sean aplicables y siempre que su aplicación no sea contraria a la naturaleza propia del derecho fiscal.</w:t>
      </w:r>
    </w:p>
    <w:p w14:paraId="2F36FD5B" w14:textId="77777777" w:rsidR="005700CE" w:rsidRPr="00D33888" w:rsidRDefault="005700CE" w:rsidP="00D33888">
      <w:pPr>
        <w:spacing w:line="360" w:lineRule="auto"/>
        <w:jc w:val="both"/>
        <w:rPr>
          <w:sz w:val="20"/>
          <w:szCs w:val="20"/>
        </w:rPr>
      </w:pPr>
    </w:p>
    <w:p w14:paraId="640AF241" w14:textId="2158AF13" w:rsidR="00B034A9" w:rsidRPr="00D33888" w:rsidRDefault="00090702" w:rsidP="00D33888">
      <w:pPr>
        <w:spacing w:line="360" w:lineRule="auto"/>
        <w:jc w:val="both"/>
        <w:rPr>
          <w:sz w:val="20"/>
          <w:szCs w:val="20"/>
        </w:rPr>
      </w:pPr>
      <w:r w:rsidRPr="00D33888">
        <w:rPr>
          <w:b/>
          <w:sz w:val="20"/>
          <w:szCs w:val="20"/>
          <w:lang w:val="es-MX"/>
        </w:rPr>
        <w:t>Artículo 9</w:t>
      </w:r>
      <w:r w:rsidR="00741C58" w:rsidRPr="00D33888">
        <w:rPr>
          <w:b/>
          <w:sz w:val="20"/>
          <w:szCs w:val="20"/>
          <w:lang w:val="es-MX"/>
        </w:rPr>
        <w:t>.</w:t>
      </w:r>
      <w:r w:rsidR="001270BE" w:rsidRPr="00D33888">
        <w:rPr>
          <w:b/>
          <w:sz w:val="20"/>
          <w:szCs w:val="20"/>
          <w:lang w:val="es-MX"/>
        </w:rPr>
        <w:t>-</w:t>
      </w:r>
      <w:r w:rsidR="00731B92" w:rsidRPr="00D33888">
        <w:rPr>
          <w:sz w:val="20"/>
          <w:szCs w:val="20"/>
          <w:lang w:val="es-MX"/>
        </w:rPr>
        <w:t xml:space="preserve"> La ignorancia de las leyes y de las demás disposiciones fiscales de observancia general debidamente publicadas, no servirá de excusa, </w:t>
      </w:r>
      <w:r w:rsidR="00B96233" w:rsidRPr="00D33888">
        <w:rPr>
          <w:sz w:val="20"/>
          <w:szCs w:val="20"/>
          <w:lang w:val="es-MX"/>
        </w:rPr>
        <w:t>Ni</w:t>
      </w:r>
      <w:r w:rsidR="00731B92" w:rsidRPr="00D33888">
        <w:rPr>
          <w:sz w:val="20"/>
          <w:szCs w:val="20"/>
          <w:lang w:val="es-MX"/>
        </w:rPr>
        <w:t xml:space="preserve"> aprovechará a persona alguna.</w:t>
      </w:r>
    </w:p>
    <w:p w14:paraId="12FC8C3F" w14:textId="77777777" w:rsidR="00B034A9" w:rsidRPr="00D33888" w:rsidRDefault="00B034A9" w:rsidP="00D33888">
      <w:pPr>
        <w:spacing w:line="360" w:lineRule="auto"/>
        <w:jc w:val="both"/>
        <w:rPr>
          <w:sz w:val="20"/>
          <w:szCs w:val="20"/>
        </w:rPr>
      </w:pPr>
    </w:p>
    <w:p w14:paraId="1830C9C5" w14:textId="22F99202" w:rsidR="008757F4" w:rsidRPr="00D33888" w:rsidRDefault="005F13AE" w:rsidP="00D33888">
      <w:pPr>
        <w:spacing w:line="360" w:lineRule="auto"/>
        <w:jc w:val="center"/>
        <w:rPr>
          <w:b/>
          <w:sz w:val="20"/>
          <w:szCs w:val="20"/>
        </w:rPr>
      </w:pPr>
      <w:r w:rsidRPr="00D33888">
        <w:rPr>
          <w:b/>
          <w:sz w:val="20"/>
          <w:szCs w:val="20"/>
        </w:rPr>
        <w:t>CAPÍTULO III</w:t>
      </w:r>
    </w:p>
    <w:p w14:paraId="7D9CFE30" w14:textId="6BBEF7AE" w:rsidR="00B034A9" w:rsidRPr="00D33888" w:rsidRDefault="00731B92" w:rsidP="00D33888">
      <w:pPr>
        <w:spacing w:line="360" w:lineRule="auto"/>
        <w:jc w:val="center"/>
        <w:rPr>
          <w:b/>
          <w:sz w:val="20"/>
          <w:szCs w:val="20"/>
        </w:rPr>
      </w:pPr>
      <w:r w:rsidRPr="00D33888">
        <w:rPr>
          <w:b/>
          <w:sz w:val="20"/>
          <w:szCs w:val="20"/>
        </w:rPr>
        <w:t>De los Recursos</w:t>
      </w:r>
    </w:p>
    <w:p w14:paraId="5460D038" w14:textId="77777777" w:rsidR="00F84A46" w:rsidRPr="00D33888" w:rsidRDefault="00F84A46" w:rsidP="00D33888">
      <w:pPr>
        <w:spacing w:line="360" w:lineRule="auto"/>
        <w:jc w:val="center"/>
        <w:rPr>
          <w:b/>
          <w:sz w:val="20"/>
          <w:szCs w:val="20"/>
        </w:rPr>
      </w:pPr>
    </w:p>
    <w:p w14:paraId="61695DFC" w14:textId="13DCB613" w:rsidR="00E37024"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10</w:t>
      </w:r>
      <w:r w:rsidR="005F13AE" w:rsidRPr="00D33888">
        <w:rPr>
          <w:b/>
          <w:sz w:val="20"/>
          <w:szCs w:val="20"/>
        </w:rPr>
        <w:t>.-</w:t>
      </w:r>
      <w:r w:rsidRPr="00D33888">
        <w:rPr>
          <w:sz w:val="20"/>
          <w:szCs w:val="20"/>
        </w:rPr>
        <w:t xml:space="preserve"> </w:t>
      </w:r>
      <w:r w:rsidR="00E37024" w:rsidRPr="00D33888">
        <w:rPr>
          <w:sz w:val="20"/>
          <w:szCs w:val="20"/>
        </w:rPr>
        <w:t xml:space="preserve">Contra las resoluciones que dicten autoridades fiscales municipales, serán admisibles los recursos establecidos en la </w:t>
      </w:r>
      <w:r w:rsidR="00411813" w:rsidRPr="00D33888">
        <w:rPr>
          <w:sz w:val="20"/>
          <w:szCs w:val="20"/>
        </w:rPr>
        <w:t>Ley de Hacienda Municipal del Estado de Yucatán</w:t>
      </w:r>
      <w:r w:rsidR="00E37024" w:rsidRPr="00D33888">
        <w:rPr>
          <w:sz w:val="20"/>
          <w:szCs w:val="20"/>
        </w:rPr>
        <w:t>.</w:t>
      </w:r>
    </w:p>
    <w:p w14:paraId="65FDD5D7" w14:textId="6DAA2214" w:rsidR="00411813" w:rsidRPr="00D33888" w:rsidRDefault="0070542C" w:rsidP="00D33888">
      <w:pPr>
        <w:spacing w:line="360" w:lineRule="auto"/>
        <w:jc w:val="both"/>
        <w:rPr>
          <w:sz w:val="20"/>
          <w:szCs w:val="20"/>
        </w:rPr>
      </w:pPr>
      <w:r w:rsidRPr="00D33888">
        <w:rPr>
          <w:sz w:val="20"/>
          <w:szCs w:val="20"/>
        </w:rPr>
        <w:tab/>
      </w:r>
    </w:p>
    <w:p w14:paraId="77C78023" w14:textId="1B4C83CF" w:rsidR="00B034A9" w:rsidRPr="00D33888" w:rsidRDefault="00731B92" w:rsidP="00D33888">
      <w:pPr>
        <w:spacing w:line="360" w:lineRule="auto"/>
        <w:jc w:val="both"/>
        <w:rPr>
          <w:sz w:val="20"/>
          <w:szCs w:val="20"/>
        </w:rPr>
      </w:pPr>
      <w:r w:rsidRPr="00D33888">
        <w:rPr>
          <w:sz w:val="20"/>
          <w:szCs w:val="20"/>
        </w:rPr>
        <w:t>Cuando se trate de multas federales no fiscales, las resoluciones que dicten las autoridades fiscales municipales podrán combatirse mediante recurso de revocación o en juicio de nulidad, de conformidad con lo dispuesto en el Código Fiscal de la Federación.</w:t>
      </w:r>
    </w:p>
    <w:p w14:paraId="0EA9D6C4" w14:textId="77777777" w:rsidR="007943C5" w:rsidRPr="00D33888" w:rsidRDefault="007943C5" w:rsidP="00D33888">
      <w:pPr>
        <w:spacing w:line="360" w:lineRule="auto"/>
        <w:jc w:val="both"/>
        <w:rPr>
          <w:sz w:val="20"/>
          <w:szCs w:val="20"/>
        </w:rPr>
      </w:pPr>
    </w:p>
    <w:p w14:paraId="3B8BAF68" w14:textId="65457E91" w:rsidR="00B034A9" w:rsidRPr="00D33888" w:rsidRDefault="00731B92" w:rsidP="00D33888">
      <w:pPr>
        <w:spacing w:line="360" w:lineRule="auto"/>
        <w:jc w:val="both"/>
        <w:rPr>
          <w:sz w:val="20"/>
          <w:szCs w:val="20"/>
        </w:rPr>
      </w:pPr>
      <w:r w:rsidRPr="00D33888">
        <w:rPr>
          <w:sz w:val="20"/>
          <w:szCs w:val="20"/>
        </w:rPr>
        <w:t xml:space="preserve">En </w:t>
      </w:r>
      <w:r w:rsidR="001C7785" w:rsidRPr="00D33888">
        <w:rPr>
          <w:sz w:val="20"/>
          <w:szCs w:val="20"/>
        </w:rPr>
        <w:t>Este</w:t>
      </w:r>
      <w:r w:rsidRPr="00D33888">
        <w:rPr>
          <w:sz w:val="20"/>
          <w:szCs w:val="20"/>
        </w:rPr>
        <w:t xml:space="preserve"> caso, los recursos que se promueven se tramitarán y resolverán en la forma prevista en dicho Código.</w:t>
      </w:r>
    </w:p>
    <w:p w14:paraId="58C68CE3" w14:textId="117A504D" w:rsidR="008757F4" w:rsidRPr="00D33888" w:rsidRDefault="005F13AE" w:rsidP="00D33888">
      <w:pPr>
        <w:spacing w:line="360" w:lineRule="auto"/>
        <w:jc w:val="center"/>
        <w:rPr>
          <w:b/>
          <w:sz w:val="20"/>
          <w:szCs w:val="20"/>
        </w:rPr>
      </w:pPr>
      <w:r w:rsidRPr="00D33888">
        <w:rPr>
          <w:b/>
          <w:sz w:val="20"/>
          <w:szCs w:val="20"/>
        </w:rPr>
        <w:t>CAPÍTULO IV</w:t>
      </w:r>
    </w:p>
    <w:p w14:paraId="1FE65305" w14:textId="7F220FD6" w:rsidR="00B034A9" w:rsidRPr="00D33888" w:rsidRDefault="00731B92" w:rsidP="00D33888">
      <w:pPr>
        <w:spacing w:line="360" w:lineRule="auto"/>
        <w:jc w:val="center"/>
        <w:rPr>
          <w:b/>
          <w:sz w:val="20"/>
          <w:szCs w:val="20"/>
        </w:rPr>
      </w:pPr>
      <w:r w:rsidRPr="00D33888">
        <w:rPr>
          <w:b/>
          <w:sz w:val="20"/>
          <w:szCs w:val="20"/>
        </w:rPr>
        <w:t>De las Garantías</w:t>
      </w:r>
    </w:p>
    <w:p w14:paraId="620BB45E" w14:textId="77777777" w:rsidR="00B034A9" w:rsidRPr="00D33888" w:rsidRDefault="00B034A9" w:rsidP="00D33888">
      <w:pPr>
        <w:spacing w:line="360" w:lineRule="auto"/>
        <w:jc w:val="center"/>
        <w:rPr>
          <w:b/>
          <w:sz w:val="20"/>
          <w:szCs w:val="20"/>
        </w:rPr>
      </w:pPr>
    </w:p>
    <w:p w14:paraId="210D5305" w14:textId="1A70885A" w:rsidR="00426D39"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11</w:t>
      </w:r>
      <w:r w:rsidRPr="00D33888">
        <w:rPr>
          <w:b/>
          <w:sz w:val="20"/>
          <w:szCs w:val="20"/>
        </w:rPr>
        <w:t>.-</w:t>
      </w:r>
      <w:r w:rsidRPr="00D33888">
        <w:rPr>
          <w:sz w:val="20"/>
          <w:szCs w:val="20"/>
        </w:rPr>
        <w:t xml:space="preserve"> </w:t>
      </w:r>
      <w:r w:rsidR="00426D39" w:rsidRPr="00D33888">
        <w:rPr>
          <w:sz w:val="20"/>
          <w:szCs w:val="20"/>
        </w:rPr>
        <w:t xml:space="preserve">Interpuesto en tiempo algún recurso, en los términos de la </w:t>
      </w:r>
      <w:r w:rsidR="007943C5" w:rsidRPr="00D33888">
        <w:rPr>
          <w:sz w:val="20"/>
          <w:szCs w:val="20"/>
        </w:rPr>
        <w:t xml:space="preserve">Ley de Hacienda Municipal del Estado de Yucatán </w:t>
      </w:r>
      <w:r w:rsidR="00426D39" w:rsidRPr="00D33888">
        <w:rPr>
          <w:sz w:val="20"/>
          <w:szCs w:val="20"/>
        </w:rPr>
        <w:t>o del Código Fiscal de la Federación, a solicitud de la parte interesada, se suspenderá la ejecución de la resolución recurrida cuando el contribuyente otorgue garantía suficiente a juicio de la autoridad.</w:t>
      </w:r>
    </w:p>
    <w:p w14:paraId="0666E6A6" w14:textId="77777777" w:rsidR="00F84A46" w:rsidRPr="00D33888" w:rsidRDefault="00F84A46" w:rsidP="00D33888">
      <w:pPr>
        <w:spacing w:line="360" w:lineRule="auto"/>
        <w:jc w:val="both"/>
        <w:rPr>
          <w:sz w:val="20"/>
          <w:szCs w:val="20"/>
        </w:rPr>
      </w:pPr>
    </w:p>
    <w:p w14:paraId="5E8702B6" w14:textId="4B98DB37" w:rsidR="00B034A9" w:rsidRPr="00D33888" w:rsidRDefault="00731B92" w:rsidP="00D33888">
      <w:pPr>
        <w:spacing w:line="360" w:lineRule="auto"/>
        <w:jc w:val="both"/>
        <w:rPr>
          <w:sz w:val="20"/>
          <w:szCs w:val="20"/>
        </w:rPr>
      </w:pPr>
      <w:r w:rsidRPr="00D33888">
        <w:rPr>
          <w:sz w:val="20"/>
          <w:szCs w:val="20"/>
        </w:rPr>
        <w:t>L</w:t>
      </w:r>
      <w:r w:rsidR="007943C5" w:rsidRPr="00D33888">
        <w:rPr>
          <w:sz w:val="20"/>
          <w:szCs w:val="20"/>
        </w:rPr>
        <w:t xml:space="preserve">as garantías que menciona </w:t>
      </w:r>
      <w:r w:rsidR="008C2DE9" w:rsidRPr="00D33888">
        <w:rPr>
          <w:sz w:val="20"/>
          <w:szCs w:val="20"/>
        </w:rPr>
        <w:t>Este</w:t>
      </w:r>
      <w:r w:rsidR="007943C5" w:rsidRPr="00D33888">
        <w:rPr>
          <w:sz w:val="20"/>
          <w:szCs w:val="20"/>
        </w:rPr>
        <w:t xml:space="preserve"> a</w:t>
      </w:r>
      <w:r w:rsidRPr="00D33888">
        <w:rPr>
          <w:sz w:val="20"/>
          <w:szCs w:val="20"/>
        </w:rPr>
        <w:t xml:space="preserve">rtículo serán estimadas por la autoridad </w:t>
      </w:r>
      <w:r w:rsidR="008C2DE9" w:rsidRPr="00D33888">
        <w:rPr>
          <w:sz w:val="20"/>
          <w:szCs w:val="20"/>
        </w:rPr>
        <w:t>Como</w:t>
      </w:r>
      <w:r w:rsidRPr="00D33888">
        <w:rPr>
          <w:sz w:val="20"/>
          <w:szCs w:val="20"/>
        </w:rPr>
        <w:t xml:space="preserve"> suficientes, siempre que cubran, además de las contribuciones o créditos actualizados, los accesorios (recargos y las multas) causados, así </w:t>
      </w:r>
      <w:r w:rsidR="008C2DE9" w:rsidRPr="00D33888">
        <w:rPr>
          <w:sz w:val="20"/>
          <w:szCs w:val="20"/>
        </w:rPr>
        <w:t>Como</w:t>
      </w:r>
      <w:r w:rsidRPr="00D33888">
        <w:rPr>
          <w:sz w:val="20"/>
          <w:szCs w:val="20"/>
        </w:rPr>
        <w:t xml:space="preserve"> lo que se generen en los doce meses siguientes a su otorgamiento.</w:t>
      </w:r>
    </w:p>
    <w:p w14:paraId="44F00512" w14:textId="77777777" w:rsidR="007943C5" w:rsidRPr="00D33888" w:rsidRDefault="007943C5" w:rsidP="00D33888">
      <w:pPr>
        <w:spacing w:line="360" w:lineRule="auto"/>
        <w:jc w:val="both"/>
        <w:rPr>
          <w:sz w:val="20"/>
          <w:szCs w:val="20"/>
        </w:rPr>
      </w:pPr>
    </w:p>
    <w:p w14:paraId="7C7FDDB3" w14:textId="77777777" w:rsidR="00B034A9" w:rsidRPr="00D33888" w:rsidRDefault="00731B92" w:rsidP="00D33888">
      <w:pPr>
        <w:spacing w:line="360" w:lineRule="auto"/>
        <w:jc w:val="both"/>
        <w:rPr>
          <w:sz w:val="20"/>
          <w:szCs w:val="20"/>
        </w:rPr>
      </w:pPr>
      <w:r w:rsidRPr="00D33888">
        <w:rPr>
          <w:sz w:val="20"/>
          <w:szCs w:val="20"/>
        </w:rPr>
        <w:t>Dichas garantías serán:</w:t>
      </w:r>
    </w:p>
    <w:p w14:paraId="50691735" w14:textId="5C1DE7A0" w:rsidR="00B034A9" w:rsidRPr="00D33888" w:rsidRDefault="00731B92" w:rsidP="00D33888">
      <w:pPr>
        <w:spacing w:line="360" w:lineRule="auto"/>
        <w:jc w:val="both"/>
        <w:rPr>
          <w:sz w:val="20"/>
          <w:szCs w:val="20"/>
        </w:rPr>
      </w:pPr>
      <w:r w:rsidRPr="00D33888">
        <w:rPr>
          <w:sz w:val="20"/>
          <w:szCs w:val="20"/>
        </w:rPr>
        <w:t>Depósito de dinero, en efectivo o en cheque certificado ante la propia autoridad o en una Institución Bancaria autorizada, entregando el correspondiente recibo o billete de depósito.</w:t>
      </w:r>
    </w:p>
    <w:p w14:paraId="6AAC3DC5" w14:textId="024BBC0C" w:rsidR="00B034A9" w:rsidRPr="00D33888" w:rsidRDefault="00731B92" w:rsidP="00D33888">
      <w:pPr>
        <w:spacing w:line="360" w:lineRule="auto"/>
        <w:jc w:val="both"/>
        <w:rPr>
          <w:sz w:val="20"/>
          <w:szCs w:val="20"/>
        </w:rPr>
      </w:pPr>
      <w:r w:rsidRPr="00D33888">
        <w:rPr>
          <w:sz w:val="20"/>
          <w:szCs w:val="20"/>
        </w:rPr>
        <w:t>Fianza, expedida por compañía debidamente autorizada para ello.</w:t>
      </w:r>
    </w:p>
    <w:p w14:paraId="6CCA8F85" w14:textId="6AECADF6" w:rsidR="00B034A9" w:rsidRPr="00D33888" w:rsidRDefault="00731B92" w:rsidP="00D33888">
      <w:pPr>
        <w:spacing w:line="360" w:lineRule="auto"/>
        <w:jc w:val="both"/>
        <w:rPr>
          <w:sz w:val="20"/>
          <w:szCs w:val="20"/>
        </w:rPr>
      </w:pPr>
      <w:r w:rsidRPr="00D33888">
        <w:rPr>
          <w:sz w:val="20"/>
          <w:szCs w:val="20"/>
        </w:rPr>
        <w:t>Hipoteca.</w:t>
      </w:r>
    </w:p>
    <w:p w14:paraId="31F0E32B" w14:textId="04848CE9" w:rsidR="00B034A9" w:rsidRPr="00D33888" w:rsidRDefault="00731B92" w:rsidP="00D33888">
      <w:pPr>
        <w:spacing w:line="360" w:lineRule="auto"/>
        <w:jc w:val="both"/>
        <w:rPr>
          <w:sz w:val="20"/>
          <w:szCs w:val="20"/>
        </w:rPr>
      </w:pPr>
      <w:r w:rsidRPr="00D33888">
        <w:rPr>
          <w:sz w:val="20"/>
          <w:szCs w:val="20"/>
        </w:rPr>
        <w:lastRenderedPageBreak/>
        <w:t>Prenda.</w:t>
      </w:r>
    </w:p>
    <w:p w14:paraId="0147BA39" w14:textId="71B501AE" w:rsidR="00B034A9" w:rsidRPr="00D33888" w:rsidRDefault="00731B92" w:rsidP="00D33888">
      <w:pPr>
        <w:spacing w:line="360" w:lineRule="auto"/>
        <w:jc w:val="both"/>
        <w:rPr>
          <w:sz w:val="20"/>
          <w:szCs w:val="20"/>
        </w:rPr>
      </w:pPr>
      <w:r w:rsidRPr="00D33888">
        <w:rPr>
          <w:sz w:val="20"/>
          <w:szCs w:val="20"/>
        </w:rPr>
        <w:t xml:space="preserve">Respecto de la garantía prendaría, solamente será aceptado por la autoridad </w:t>
      </w:r>
      <w:r w:rsidR="008C2DE9" w:rsidRPr="00D33888">
        <w:rPr>
          <w:sz w:val="20"/>
          <w:szCs w:val="20"/>
        </w:rPr>
        <w:t>Como</w:t>
      </w:r>
      <w:r w:rsidRPr="00D33888">
        <w:rPr>
          <w:sz w:val="20"/>
          <w:szCs w:val="20"/>
        </w:rPr>
        <w:t xml:space="preserve"> tal, cuando el monto del crédito fiscal y sus accesorios sea menor o igual a 50 </w:t>
      </w:r>
      <w:r w:rsidR="00A537C3" w:rsidRPr="00D33888">
        <w:rPr>
          <w:sz w:val="20"/>
          <w:szCs w:val="20"/>
        </w:rPr>
        <w:t>Salarios Minimos Vigente</w:t>
      </w:r>
      <w:r w:rsidRPr="00D33888">
        <w:rPr>
          <w:sz w:val="20"/>
          <w:szCs w:val="20"/>
        </w:rPr>
        <w:t xml:space="preserve"> en el Estado al momento de la determinación del crédito.</w:t>
      </w:r>
    </w:p>
    <w:p w14:paraId="46FF63AC" w14:textId="77777777" w:rsidR="007943C5" w:rsidRPr="00D33888" w:rsidRDefault="007943C5" w:rsidP="00D33888">
      <w:pPr>
        <w:spacing w:line="360" w:lineRule="auto"/>
        <w:jc w:val="both"/>
        <w:rPr>
          <w:sz w:val="20"/>
          <w:szCs w:val="20"/>
        </w:rPr>
      </w:pPr>
    </w:p>
    <w:p w14:paraId="37BFC8C4" w14:textId="77777777" w:rsidR="00B034A9" w:rsidRPr="00D33888" w:rsidRDefault="00731B92" w:rsidP="00D33888">
      <w:pPr>
        <w:spacing w:line="360" w:lineRule="auto"/>
        <w:jc w:val="both"/>
        <w:rPr>
          <w:sz w:val="20"/>
          <w:szCs w:val="20"/>
        </w:rPr>
      </w:pPr>
      <w:r w:rsidRPr="00D33888">
        <w:rPr>
          <w:sz w:val="20"/>
          <w:szCs w:val="20"/>
        </w:rPr>
        <w:t>En el procedimiento de constitución de estas garantías se observarán en cuanto fueren aplicables las reglas que se fijen en el Código Fiscal de la Federación y el reglamento de dicho Código.</w:t>
      </w:r>
    </w:p>
    <w:p w14:paraId="5385D98D" w14:textId="77777777" w:rsidR="00B034A9" w:rsidRPr="00D33888" w:rsidRDefault="00B034A9" w:rsidP="00D33888">
      <w:pPr>
        <w:spacing w:line="360" w:lineRule="auto"/>
        <w:jc w:val="both"/>
        <w:rPr>
          <w:sz w:val="20"/>
          <w:szCs w:val="20"/>
        </w:rPr>
      </w:pPr>
    </w:p>
    <w:p w14:paraId="50F7CD10" w14:textId="451843A9" w:rsidR="00B034A9" w:rsidRPr="00D33888" w:rsidRDefault="005F13AE" w:rsidP="00D33888">
      <w:pPr>
        <w:spacing w:line="360" w:lineRule="auto"/>
        <w:jc w:val="center"/>
        <w:rPr>
          <w:b/>
          <w:sz w:val="20"/>
          <w:szCs w:val="20"/>
        </w:rPr>
      </w:pPr>
      <w:r w:rsidRPr="00D33888">
        <w:rPr>
          <w:b/>
          <w:sz w:val="20"/>
          <w:szCs w:val="20"/>
        </w:rPr>
        <w:t>CAPÍTULO V</w:t>
      </w:r>
    </w:p>
    <w:p w14:paraId="4D82CCA8" w14:textId="77777777" w:rsidR="00B034A9" w:rsidRPr="00D33888" w:rsidRDefault="00731B92" w:rsidP="00D33888">
      <w:pPr>
        <w:spacing w:line="360" w:lineRule="auto"/>
        <w:jc w:val="center"/>
        <w:rPr>
          <w:b/>
          <w:sz w:val="20"/>
          <w:szCs w:val="20"/>
        </w:rPr>
      </w:pPr>
      <w:r w:rsidRPr="00D33888">
        <w:rPr>
          <w:b/>
          <w:sz w:val="20"/>
          <w:szCs w:val="20"/>
        </w:rPr>
        <w:t>De las Autoridades Fiscales</w:t>
      </w:r>
    </w:p>
    <w:p w14:paraId="2DF22DD0" w14:textId="77777777" w:rsidR="00B034A9" w:rsidRPr="00D33888" w:rsidRDefault="00B034A9" w:rsidP="00D33888">
      <w:pPr>
        <w:spacing w:line="360" w:lineRule="auto"/>
        <w:jc w:val="both"/>
        <w:rPr>
          <w:b/>
          <w:sz w:val="20"/>
          <w:szCs w:val="20"/>
        </w:rPr>
      </w:pPr>
    </w:p>
    <w:p w14:paraId="3ED443CD" w14:textId="456A65BE" w:rsidR="00B034A9" w:rsidRPr="00D33888" w:rsidRDefault="00090702" w:rsidP="00D33888">
      <w:pPr>
        <w:spacing w:line="360" w:lineRule="auto"/>
        <w:jc w:val="both"/>
        <w:rPr>
          <w:sz w:val="20"/>
          <w:szCs w:val="20"/>
        </w:rPr>
      </w:pPr>
      <w:r w:rsidRPr="00D33888">
        <w:rPr>
          <w:b/>
          <w:sz w:val="20"/>
          <w:szCs w:val="20"/>
        </w:rPr>
        <w:t>Artículo 12</w:t>
      </w:r>
      <w:r w:rsidR="00B96233" w:rsidRPr="00D33888">
        <w:rPr>
          <w:b/>
          <w:sz w:val="20"/>
          <w:szCs w:val="20"/>
        </w:rPr>
        <w:t>.-</w:t>
      </w:r>
      <w:r w:rsidR="00731B92" w:rsidRPr="00D33888">
        <w:rPr>
          <w:sz w:val="20"/>
          <w:szCs w:val="20"/>
        </w:rPr>
        <w:t xml:space="preserve"> Para los efectos de la presente ley, son autoridades fiscales municipales:</w:t>
      </w:r>
    </w:p>
    <w:p w14:paraId="51A8D591" w14:textId="77777777" w:rsidR="00860430" w:rsidRPr="00D33888" w:rsidRDefault="00860430" w:rsidP="00D33888">
      <w:pPr>
        <w:spacing w:line="360" w:lineRule="auto"/>
        <w:jc w:val="both"/>
        <w:rPr>
          <w:sz w:val="20"/>
          <w:szCs w:val="20"/>
        </w:rPr>
      </w:pPr>
    </w:p>
    <w:p w14:paraId="3DD757C1" w14:textId="77777777" w:rsidR="008C2DE9" w:rsidRPr="00D33888" w:rsidRDefault="00731B92" w:rsidP="00D33888">
      <w:pPr>
        <w:pStyle w:val="Prrafodelista"/>
        <w:numPr>
          <w:ilvl w:val="0"/>
          <w:numId w:val="42"/>
        </w:numPr>
        <w:spacing w:before="0" w:line="360" w:lineRule="auto"/>
        <w:ind w:left="0" w:firstLine="0"/>
        <w:jc w:val="both"/>
        <w:rPr>
          <w:sz w:val="20"/>
          <w:szCs w:val="20"/>
        </w:rPr>
      </w:pPr>
      <w:r w:rsidRPr="00D33888">
        <w:rPr>
          <w:sz w:val="20"/>
          <w:szCs w:val="20"/>
          <w:lang w:val="es-MX"/>
        </w:rPr>
        <w:t xml:space="preserve">El </w:t>
      </w:r>
      <w:r w:rsidR="007943C5" w:rsidRPr="00D33888">
        <w:rPr>
          <w:sz w:val="20"/>
          <w:szCs w:val="20"/>
          <w:lang w:val="es-MX"/>
        </w:rPr>
        <w:t xml:space="preserve">Cabildo del </w:t>
      </w:r>
      <w:r w:rsidRPr="00D33888">
        <w:rPr>
          <w:sz w:val="20"/>
          <w:szCs w:val="20"/>
          <w:lang w:val="es-MX"/>
        </w:rPr>
        <w:t>Ayuntamiento.</w:t>
      </w:r>
    </w:p>
    <w:p w14:paraId="1B5D60A9" w14:textId="77777777" w:rsidR="008C2DE9" w:rsidRPr="00D33888" w:rsidRDefault="00731B92" w:rsidP="00D33888">
      <w:pPr>
        <w:pStyle w:val="Prrafodelista"/>
        <w:numPr>
          <w:ilvl w:val="0"/>
          <w:numId w:val="42"/>
        </w:numPr>
        <w:spacing w:before="0" w:line="360" w:lineRule="auto"/>
        <w:ind w:left="0" w:firstLine="0"/>
        <w:jc w:val="both"/>
        <w:rPr>
          <w:sz w:val="20"/>
          <w:szCs w:val="20"/>
        </w:rPr>
      </w:pPr>
      <w:r w:rsidRPr="00D33888">
        <w:rPr>
          <w:sz w:val="20"/>
          <w:szCs w:val="20"/>
        </w:rPr>
        <w:t>El Presidente Municipal.</w:t>
      </w:r>
    </w:p>
    <w:p w14:paraId="3B3B24D5" w14:textId="77777777" w:rsidR="008C2DE9" w:rsidRPr="00D33888" w:rsidRDefault="00426D39" w:rsidP="00D33888">
      <w:pPr>
        <w:pStyle w:val="Prrafodelista"/>
        <w:numPr>
          <w:ilvl w:val="0"/>
          <w:numId w:val="42"/>
        </w:numPr>
        <w:spacing w:before="0" w:line="360" w:lineRule="auto"/>
        <w:ind w:left="0" w:firstLine="0"/>
        <w:jc w:val="both"/>
        <w:rPr>
          <w:sz w:val="20"/>
          <w:szCs w:val="20"/>
        </w:rPr>
      </w:pPr>
      <w:r w:rsidRPr="00D33888">
        <w:rPr>
          <w:sz w:val="20"/>
          <w:szCs w:val="20"/>
        </w:rPr>
        <w:t>El Síndico</w:t>
      </w:r>
    </w:p>
    <w:p w14:paraId="3E88E57A" w14:textId="77777777" w:rsidR="008C2DE9" w:rsidRPr="00D33888" w:rsidRDefault="00991ED0" w:rsidP="00D33888">
      <w:pPr>
        <w:pStyle w:val="Prrafodelista"/>
        <w:numPr>
          <w:ilvl w:val="0"/>
          <w:numId w:val="42"/>
        </w:numPr>
        <w:spacing w:before="0" w:line="360" w:lineRule="auto"/>
        <w:ind w:left="0" w:firstLine="0"/>
        <w:jc w:val="both"/>
        <w:rPr>
          <w:sz w:val="20"/>
          <w:szCs w:val="20"/>
        </w:rPr>
      </w:pPr>
      <w:r w:rsidRPr="00D33888">
        <w:rPr>
          <w:sz w:val="20"/>
          <w:szCs w:val="20"/>
        </w:rPr>
        <w:t>Organo de Control Interno Municipal.</w:t>
      </w:r>
    </w:p>
    <w:p w14:paraId="1AE05E97" w14:textId="77777777" w:rsidR="008C2DE9" w:rsidRPr="00D33888" w:rsidRDefault="00731B92" w:rsidP="00D33888">
      <w:pPr>
        <w:pStyle w:val="Prrafodelista"/>
        <w:numPr>
          <w:ilvl w:val="0"/>
          <w:numId w:val="42"/>
        </w:numPr>
        <w:spacing w:before="0" w:line="360" w:lineRule="auto"/>
        <w:ind w:left="0" w:firstLine="0"/>
        <w:jc w:val="both"/>
        <w:rPr>
          <w:sz w:val="20"/>
          <w:szCs w:val="20"/>
        </w:rPr>
      </w:pPr>
      <w:r w:rsidRPr="00D33888">
        <w:rPr>
          <w:sz w:val="20"/>
          <w:szCs w:val="20"/>
        </w:rPr>
        <w:t>El Tesorero Municipal.</w:t>
      </w:r>
    </w:p>
    <w:p w14:paraId="2BEFF7F0" w14:textId="77777777" w:rsidR="008C2DE9" w:rsidRPr="00D33888" w:rsidRDefault="00731B92" w:rsidP="00D33888">
      <w:pPr>
        <w:pStyle w:val="Prrafodelista"/>
        <w:numPr>
          <w:ilvl w:val="0"/>
          <w:numId w:val="42"/>
        </w:numPr>
        <w:spacing w:before="0" w:line="360" w:lineRule="auto"/>
        <w:ind w:left="0" w:firstLine="0"/>
        <w:jc w:val="both"/>
        <w:rPr>
          <w:sz w:val="20"/>
          <w:szCs w:val="20"/>
        </w:rPr>
      </w:pPr>
      <w:r w:rsidRPr="00D33888">
        <w:rPr>
          <w:sz w:val="20"/>
          <w:szCs w:val="20"/>
        </w:rPr>
        <w:t>El Titular de la oficina recaudadora.</w:t>
      </w:r>
    </w:p>
    <w:p w14:paraId="450DEA3A" w14:textId="7C4CDE10" w:rsidR="00B034A9" w:rsidRPr="00D33888" w:rsidRDefault="00731B92" w:rsidP="00D33888">
      <w:pPr>
        <w:pStyle w:val="Prrafodelista"/>
        <w:numPr>
          <w:ilvl w:val="0"/>
          <w:numId w:val="42"/>
        </w:numPr>
        <w:spacing w:before="0" w:line="360" w:lineRule="auto"/>
        <w:ind w:left="0" w:firstLine="0"/>
        <w:jc w:val="both"/>
        <w:rPr>
          <w:sz w:val="20"/>
          <w:szCs w:val="20"/>
        </w:rPr>
      </w:pPr>
      <w:r w:rsidRPr="00D33888">
        <w:rPr>
          <w:sz w:val="20"/>
          <w:szCs w:val="20"/>
        </w:rPr>
        <w:t>El Titular de la oficina encargada de aplicar el procedimiento administrativo de ejecución.</w:t>
      </w:r>
    </w:p>
    <w:p w14:paraId="6C2EF620" w14:textId="77777777" w:rsidR="008C2DE9" w:rsidRPr="00D33888" w:rsidRDefault="008C2DE9" w:rsidP="00D33888">
      <w:pPr>
        <w:spacing w:line="360" w:lineRule="auto"/>
        <w:rPr>
          <w:sz w:val="20"/>
          <w:szCs w:val="20"/>
        </w:rPr>
      </w:pPr>
    </w:p>
    <w:p w14:paraId="3AAABE28" w14:textId="492A05D7" w:rsidR="00B034A9" w:rsidRPr="00D33888" w:rsidRDefault="00731B92" w:rsidP="00D33888">
      <w:pPr>
        <w:spacing w:line="360" w:lineRule="auto"/>
        <w:jc w:val="both"/>
        <w:rPr>
          <w:sz w:val="20"/>
          <w:szCs w:val="20"/>
        </w:rPr>
      </w:pPr>
      <w:r w:rsidRPr="00D33888">
        <w:rPr>
          <w:sz w:val="20"/>
          <w:szCs w:val="20"/>
        </w:rPr>
        <w:t xml:space="preserve">Corresponde al Tesorero Municipal, determinar, liquidar y recaudar los ingresos municipales y ejercer, en su caso, la facultad económico-coactiva. Estas facultades las ejercerá conjunta o separadamente con las autoridades mencionadas en </w:t>
      </w:r>
      <w:r w:rsidR="00302898" w:rsidRPr="00D33888">
        <w:rPr>
          <w:sz w:val="20"/>
          <w:szCs w:val="20"/>
        </w:rPr>
        <w:t>el</w:t>
      </w:r>
      <w:r w:rsidRPr="00D33888">
        <w:rPr>
          <w:sz w:val="20"/>
          <w:szCs w:val="20"/>
        </w:rPr>
        <w:t xml:space="preserve"> </w:t>
      </w:r>
      <w:r w:rsidR="00302898" w:rsidRPr="00D33888">
        <w:rPr>
          <w:sz w:val="20"/>
          <w:szCs w:val="20"/>
        </w:rPr>
        <w:t>inciso</w:t>
      </w:r>
      <w:r w:rsidR="00D5555D" w:rsidRPr="00D33888">
        <w:rPr>
          <w:sz w:val="20"/>
          <w:szCs w:val="20"/>
        </w:rPr>
        <w:t xml:space="preserve"> </w:t>
      </w:r>
      <w:r w:rsidR="00426D39" w:rsidRPr="00D33888">
        <w:rPr>
          <w:sz w:val="20"/>
          <w:szCs w:val="20"/>
        </w:rPr>
        <w:t>f</w:t>
      </w:r>
      <w:r w:rsidR="00BA6CD2" w:rsidRPr="00D33888">
        <w:rPr>
          <w:sz w:val="20"/>
          <w:szCs w:val="20"/>
        </w:rPr>
        <w:t>) de é</w:t>
      </w:r>
      <w:r w:rsidRPr="00D33888">
        <w:rPr>
          <w:sz w:val="20"/>
          <w:szCs w:val="20"/>
        </w:rPr>
        <w:t>ste artículo según se trate de recaudación o ejecución, respectiva.</w:t>
      </w:r>
    </w:p>
    <w:p w14:paraId="1C32711A" w14:textId="77777777" w:rsidR="00D5555D" w:rsidRPr="00D33888" w:rsidRDefault="00D5555D" w:rsidP="00D33888">
      <w:pPr>
        <w:spacing w:line="360" w:lineRule="auto"/>
        <w:jc w:val="both"/>
        <w:rPr>
          <w:sz w:val="20"/>
          <w:szCs w:val="20"/>
        </w:rPr>
      </w:pPr>
    </w:p>
    <w:p w14:paraId="434DCB6A" w14:textId="17C49491" w:rsidR="00B034A9" w:rsidRPr="00D33888" w:rsidRDefault="00731B92" w:rsidP="00D33888">
      <w:pPr>
        <w:spacing w:line="360" w:lineRule="auto"/>
        <w:jc w:val="both"/>
        <w:rPr>
          <w:sz w:val="20"/>
          <w:szCs w:val="20"/>
        </w:rPr>
      </w:pPr>
      <w:r w:rsidRPr="00D33888">
        <w:rPr>
          <w:sz w:val="20"/>
          <w:szCs w:val="20"/>
          <w:lang w:val="es-MX"/>
        </w:rPr>
        <w:t>Dichas autoridades contarán además con los interventores, visitadores, auditores, peritos, inspectores y ejecutores necesarios para verificar el cumplimiento de las obligaciones fiscales municipales, llevar</w:t>
      </w:r>
      <w:r w:rsidR="00B779CE" w:rsidRPr="00D33888">
        <w:rPr>
          <w:sz w:val="20"/>
          <w:szCs w:val="20"/>
          <w:lang w:val="es-MX"/>
        </w:rPr>
        <w:t xml:space="preserve"> a cabo notificaciones, requerimiento de</w:t>
      </w:r>
      <w:r w:rsidRPr="00D33888">
        <w:rPr>
          <w:sz w:val="20"/>
          <w:szCs w:val="20"/>
          <w:lang w:val="es-MX"/>
        </w:rPr>
        <w:t xml:space="preserve"> documentación, practicar auditorias,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w:t>
      </w:r>
    </w:p>
    <w:p w14:paraId="56B9B931" w14:textId="77777777" w:rsidR="00481E08" w:rsidRPr="00D33888" w:rsidRDefault="00481E08" w:rsidP="00D33888">
      <w:pPr>
        <w:spacing w:line="360" w:lineRule="auto"/>
        <w:jc w:val="both"/>
        <w:rPr>
          <w:sz w:val="20"/>
          <w:szCs w:val="20"/>
        </w:rPr>
      </w:pPr>
    </w:p>
    <w:p w14:paraId="1A8174E8" w14:textId="77777777" w:rsidR="00B034A9" w:rsidRPr="00D33888" w:rsidRDefault="00731B92" w:rsidP="00D33888">
      <w:pPr>
        <w:spacing w:line="360" w:lineRule="auto"/>
        <w:jc w:val="both"/>
        <w:rPr>
          <w:sz w:val="20"/>
          <w:szCs w:val="20"/>
        </w:rPr>
      </w:pPr>
      <w:r w:rsidRPr="00D33888">
        <w:rPr>
          <w:sz w:val="20"/>
          <w:szCs w:val="20"/>
        </w:rPr>
        <w:t>Las facultades discrecionales del Tesorero Municipal no podrán ser delegadas en ningún caso o forma.</w:t>
      </w:r>
    </w:p>
    <w:p w14:paraId="2E02818A" w14:textId="77777777" w:rsidR="00481E08" w:rsidRPr="00D33888" w:rsidRDefault="00481E08" w:rsidP="00D33888">
      <w:pPr>
        <w:spacing w:line="360" w:lineRule="auto"/>
        <w:jc w:val="both"/>
        <w:rPr>
          <w:sz w:val="20"/>
          <w:szCs w:val="20"/>
        </w:rPr>
      </w:pPr>
    </w:p>
    <w:p w14:paraId="736EA220" w14:textId="77777777" w:rsidR="00B034A9" w:rsidRPr="00D33888" w:rsidRDefault="00731B92" w:rsidP="00D33888">
      <w:pPr>
        <w:spacing w:line="360" w:lineRule="auto"/>
        <w:jc w:val="both"/>
        <w:rPr>
          <w:sz w:val="20"/>
          <w:szCs w:val="20"/>
        </w:rPr>
      </w:pPr>
      <w:r w:rsidRPr="00D33888">
        <w:rPr>
          <w:sz w:val="20"/>
          <w:szCs w:val="20"/>
        </w:rPr>
        <w:t>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14:paraId="69583C43" w14:textId="77777777" w:rsidR="008C2DE9" w:rsidRPr="00D33888" w:rsidRDefault="008C2DE9" w:rsidP="00D33888">
      <w:pPr>
        <w:spacing w:line="360" w:lineRule="auto"/>
        <w:jc w:val="both"/>
        <w:rPr>
          <w:sz w:val="20"/>
          <w:szCs w:val="20"/>
        </w:rPr>
      </w:pPr>
    </w:p>
    <w:p w14:paraId="764E8827" w14:textId="650AC5EF" w:rsidR="00B034A9" w:rsidRPr="00D33888" w:rsidRDefault="00090702" w:rsidP="00D33888">
      <w:pPr>
        <w:spacing w:line="360" w:lineRule="auto"/>
        <w:jc w:val="both"/>
        <w:rPr>
          <w:sz w:val="20"/>
          <w:szCs w:val="20"/>
        </w:rPr>
      </w:pPr>
      <w:r w:rsidRPr="00D33888">
        <w:rPr>
          <w:b/>
          <w:sz w:val="20"/>
          <w:szCs w:val="20"/>
        </w:rPr>
        <w:t>Artículo 13</w:t>
      </w:r>
      <w:r w:rsidR="00731B92" w:rsidRPr="00D33888">
        <w:rPr>
          <w:b/>
          <w:sz w:val="20"/>
          <w:szCs w:val="20"/>
        </w:rPr>
        <w:t>.-</w:t>
      </w:r>
      <w:r w:rsidR="00731B92" w:rsidRPr="00D33888">
        <w:rPr>
          <w:sz w:val="20"/>
          <w:szCs w:val="20"/>
        </w:rPr>
        <w:t xml:space="preserve"> La Hacienda Pública Municipal, se administrará libremente por el Ayuntamiento y el único órgano de la administración facultado para recibir los ingresos y realizar los egresos será la Tesorería Municipal.</w:t>
      </w:r>
    </w:p>
    <w:p w14:paraId="31F9518E" w14:textId="77777777" w:rsidR="008C2DE9" w:rsidRPr="00D33888" w:rsidRDefault="008C2DE9" w:rsidP="0061365B">
      <w:pPr>
        <w:jc w:val="both"/>
        <w:rPr>
          <w:sz w:val="20"/>
          <w:szCs w:val="20"/>
        </w:rPr>
      </w:pPr>
    </w:p>
    <w:p w14:paraId="3DCA3AFA" w14:textId="7D6BF740" w:rsidR="00B034A9" w:rsidRPr="00D33888" w:rsidRDefault="00731B92" w:rsidP="00D33888">
      <w:pPr>
        <w:spacing w:line="360" w:lineRule="auto"/>
        <w:jc w:val="center"/>
        <w:rPr>
          <w:b/>
          <w:sz w:val="20"/>
          <w:szCs w:val="20"/>
        </w:rPr>
      </w:pPr>
      <w:r w:rsidRPr="00D33888">
        <w:rPr>
          <w:b/>
          <w:sz w:val="20"/>
          <w:szCs w:val="20"/>
        </w:rPr>
        <w:t>DE LAS FACULTADES DEL PRESIDENTE Y TESORERO MUNICIPALES</w:t>
      </w:r>
    </w:p>
    <w:p w14:paraId="12455793" w14:textId="77777777" w:rsidR="00B034A9" w:rsidRPr="00D33888" w:rsidRDefault="00B034A9" w:rsidP="0061365B">
      <w:pPr>
        <w:jc w:val="both"/>
        <w:rPr>
          <w:sz w:val="20"/>
          <w:szCs w:val="20"/>
        </w:rPr>
      </w:pPr>
    </w:p>
    <w:p w14:paraId="093D5236" w14:textId="1513735F" w:rsidR="00B034A9" w:rsidRPr="00D33888" w:rsidRDefault="00731B92" w:rsidP="00D33888">
      <w:pPr>
        <w:spacing w:line="360" w:lineRule="auto"/>
        <w:jc w:val="both"/>
        <w:rPr>
          <w:sz w:val="20"/>
          <w:szCs w:val="20"/>
        </w:rPr>
      </w:pPr>
      <w:r w:rsidRPr="00D33888">
        <w:rPr>
          <w:b/>
          <w:sz w:val="20"/>
          <w:szCs w:val="20"/>
        </w:rPr>
        <w:t>Artículo 1</w:t>
      </w:r>
      <w:r w:rsidR="00090702" w:rsidRPr="00D33888">
        <w:rPr>
          <w:b/>
          <w:sz w:val="20"/>
          <w:szCs w:val="20"/>
        </w:rPr>
        <w:t>4</w:t>
      </w:r>
      <w:r w:rsidR="005F13AE" w:rsidRPr="00D33888">
        <w:rPr>
          <w:b/>
          <w:sz w:val="20"/>
          <w:szCs w:val="20"/>
        </w:rPr>
        <w:t>.-</w:t>
      </w:r>
      <w:r w:rsidRPr="00D33888">
        <w:rPr>
          <w:sz w:val="20"/>
          <w:szCs w:val="20"/>
        </w:rPr>
        <w:t xml:space="preserve"> El Presidente Municipal o el Tesorero Municipal, son las autoridades competentes en el orden administrativo para:</w:t>
      </w:r>
    </w:p>
    <w:p w14:paraId="108790C0" w14:textId="5F3E3218" w:rsidR="00B034A9" w:rsidRPr="00D33888" w:rsidRDefault="00731B92" w:rsidP="00D33888">
      <w:pPr>
        <w:spacing w:line="360" w:lineRule="auto"/>
        <w:rPr>
          <w:sz w:val="20"/>
          <w:szCs w:val="20"/>
        </w:rPr>
      </w:pPr>
      <w:r w:rsidRPr="00D33888">
        <w:rPr>
          <w:sz w:val="20"/>
          <w:szCs w:val="20"/>
        </w:rPr>
        <w:t>Cumplir y hacer cumplir las disposiciones legales de naturaleza fiscal, aplicables al Municipio.</w:t>
      </w:r>
    </w:p>
    <w:p w14:paraId="32A0091B" w14:textId="77777777" w:rsidR="00860430" w:rsidRPr="00D33888" w:rsidRDefault="00860430" w:rsidP="00D33888">
      <w:pPr>
        <w:spacing w:line="360" w:lineRule="auto"/>
        <w:rPr>
          <w:sz w:val="20"/>
          <w:szCs w:val="20"/>
        </w:rPr>
      </w:pPr>
    </w:p>
    <w:p w14:paraId="3BC8D2E4" w14:textId="0AFB94F8" w:rsidR="00B034A9" w:rsidRPr="00D33888" w:rsidRDefault="00731B92" w:rsidP="00D33888">
      <w:pPr>
        <w:spacing w:line="360" w:lineRule="auto"/>
        <w:rPr>
          <w:sz w:val="20"/>
          <w:szCs w:val="20"/>
        </w:rPr>
      </w:pPr>
      <w:r w:rsidRPr="00D33888">
        <w:rPr>
          <w:sz w:val="20"/>
          <w:szCs w:val="20"/>
        </w:rPr>
        <w:t>Dictar las disposiciones administrativas que se requieran para la mejor aplicación y observancia de la presente ley.</w:t>
      </w:r>
    </w:p>
    <w:p w14:paraId="408A2421" w14:textId="77777777" w:rsidR="00860430" w:rsidRPr="00D33888" w:rsidRDefault="00860430" w:rsidP="00D33888">
      <w:pPr>
        <w:spacing w:line="360" w:lineRule="auto"/>
        <w:rPr>
          <w:sz w:val="20"/>
          <w:szCs w:val="20"/>
        </w:rPr>
      </w:pPr>
    </w:p>
    <w:p w14:paraId="224F5710" w14:textId="4720A759" w:rsidR="00B034A9" w:rsidRPr="00D33888" w:rsidRDefault="00731B92" w:rsidP="00D33888">
      <w:pPr>
        <w:spacing w:line="360" w:lineRule="auto"/>
        <w:jc w:val="both"/>
        <w:rPr>
          <w:sz w:val="20"/>
          <w:szCs w:val="20"/>
        </w:rPr>
      </w:pPr>
      <w:r w:rsidRPr="00D33888">
        <w:rPr>
          <w:sz w:val="20"/>
          <w:szCs w:val="20"/>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14:paraId="137BFDF4" w14:textId="77777777" w:rsidR="008C2DE9" w:rsidRPr="00D33888" w:rsidRDefault="008C2DE9" w:rsidP="00D33888">
      <w:pPr>
        <w:spacing w:line="360" w:lineRule="auto"/>
        <w:jc w:val="center"/>
        <w:rPr>
          <w:b/>
          <w:sz w:val="20"/>
          <w:szCs w:val="20"/>
        </w:rPr>
      </w:pPr>
    </w:p>
    <w:p w14:paraId="1A90E3E4" w14:textId="19B89ABA" w:rsidR="00B034A9" w:rsidRPr="00D33888" w:rsidRDefault="00860430" w:rsidP="00D33888">
      <w:pPr>
        <w:spacing w:line="360" w:lineRule="auto"/>
        <w:jc w:val="center"/>
        <w:rPr>
          <w:b/>
          <w:sz w:val="20"/>
          <w:szCs w:val="20"/>
        </w:rPr>
      </w:pPr>
      <w:r w:rsidRPr="00D33888">
        <w:rPr>
          <w:b/>
          <w:sz w:val="20"/>
          <w:szCs w:val="20"/>
        </w:rPr>
        <w:t>CAPÍTULO VI</w:t>
      </w:r>
    </w:p>
    <w:p w14:paraId="438373A6" w14:textId="77777777" w:rsidR="00B034A9" w:rsidRPr="00D33888" w:rsidRDefault="00731B92" w:rsidP="00D33888">
      <w:pPr>
        <w:spacing w:line="360" w:lineRule="auto"/>
        <w:jc w:val="center"/>
        <w:rPr>
          <w:b/>
          <w:sz w:val="20"/>
          <w:szCs w:val="20"/>
        </w:rPr>
      </w:pPr>
      <w:r w:rsidRPr="00D33888">
        <w:rPr>
          <w:b/>
          <w:sz w:val="20"/>
          <w:szCs w:val="20"/>
        </w:rPr>
        <w:t>De las Características de los Ingresos y su Clasificación</w:t>
      </w:r>
    </w:p>
    <w:p w14:paraId="24F88EA2" w14:textId="77777777" w:rsidR="00B034A9" w:rsidRPr="00D33888" w:rsidRDefault="00B034A9" w:rsidP="00D33888">
      <w:pPr>
        <w:spacing w:line="360" w:lineRule="auto"/>
        <w:jc w:val="center"/>
        <w:rPr>
          <w:b/>
          <w:sz w:val="20"/>
          <w:szCs w:val="20"/>
        </w:rPr>
      </w:pPr>
    </w:p>
    <w:p w14:paraId="33140DE6" w14:textId="67315456" w:rsidR="00B034A9" w:rsidRPr="00D33888" w:rsidRDefault="00090702" w:rsidP="00D33888">
      <w:pPr>
        <w:spacing w:line="360" w:lineRule="auto"/>
        <w:jc w:val="both"/>
        <w:rPr>
          <w:sz w:val="20"/>
          <w:szCs w:val="20"/>
        </w:rPr>
      </w:pPr>
      <w:r w:rsidRPr="00D33888">
        <w:rPr>
          <w:b/>
          <w:sz w:val="20"/>
          <w:szCs w:val="20"/>
        </w:rPr>
        <w:t>Artículo 15</w:t>
      </w:r>
      <w:r w:rsidR="00731B92" w:rsidRPr="00D33888">
        <w:rPr>
          <w:b/>
          <w:sz w:val="20"/>
          <w:szCs w:val="20"/>
        </w:rPr>
        <w:t>.-</w:t>
      </w:r>
      <w:r w:rsidR="00731B92" w:rsidRPr="00D33888">
        <w:rPr>
          <w:sz w:val="20"/>
          <w:szCs w:val="20"/>
        </w:rPr>
        <w:t xml:space="preserve"> La presente Ley establece las características generales que tendrán los ingresos de la Hacienda Pública del Municipio de </w:t>
      </w:r>
      <w:r w:rsidR="000A3532" w:rsidRPr="00D33888">
        <w:rPr>
          <w:sz w:val="20"/>
          <w:szCs w:val="20"/>
        </w:rPr>
        <w:t>Cantamatec</w:t>
      </w:r>
      <w:r w:rsidR="00731B92" w:rsidRPr="00D33888">
        <w:rPr>
          <w:sz w:val="20"/>
          <w:szCs w:val="20"/>
        </w:rPr>
        <w:t xml:space="preserve">, Yucatán, tales como objeto, sujeto, base, tasa o tarifa, exenciones, y obligaciones específicas de cada contribución. Los conceptos anteriores deben entenderse en los mismos términos que previene la </w:t>
      </w:r>
      <w:r w:rsidR="00BA6CD2" w:rsidRPr="00D33888">
        <w:rPr>
          <w:sz w:val="20"/>
          <w:szCs w:val="20"/>
        </w:rPr>
        <w:t>Ley de Hacienda Municipal del Estado de Yucatán.</w:t>
      </w:r>
    </w:p>
    <w:p w14:paraId="0241A559" w14:textId="77777777" w:rsidR="00BA6CD2" w:rsidRPr="00D33888" w:rsidRDefault="00BA6CD2" w:rsidP="0061365B">
      <w:pPr>
        <w:jc w:val="both"/>
        <w:rPr>
          <w:sz w:val="20"/>
          <w:szCs w:val="20"/>
        </w:rPr>
      </w:pPr>
    </w:p>
    <w:p w14:paraId="2365EF46" w14:textId="25E1A7D5" w:rsidR="00B034A9" w:rsidRPr="00D33888" w:rsidRDefault="00731B92" w:rsidP="00D33888">
      <w:pPr>
        <w:spacing w:line="360" w:lineRule="auto"/>
        <w:jc w:val="center"/>
        <w:rPr>
          <w:b/>
          <w:sz w:val="20"/>
          <w:szCs w:val="20"/>
        </w:rPr>
      </w:pPr>
      <w:r w:rsidRPr="00D33888">
        <w:rPr>
          <w:b/>
          <w:sz w:val="20"/>
          <w:szCs w:val="20"/>
        </w:rPr>
        <w:t>DE LAS CONTRIBUCIONES</w:t>
      </w:r>
    </w:p>
    <w:p w14:paraId="1899052F" w14:textId="77777777" w:rsidR="00B034A9" w:rsidRPr="00D33888" w:rsidRDefault="00B034A9" w:rsidP="0061365B">
      <w:pPr>
        <w:jc w:val="both"/>
        <w:rPr>
          <w:sz w:val="20"/>
          <w:szCs w:val="20"/>
        </w:rPr>
      </w:pPr>
    </w:p>
    <w:p w14:paraId="41688AC1" w14:textId="0F894C3A" w:rsidR="00B034A9"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16</w:t>
      </w:r>
      <w:r w:rsidR="00174833" w:rsidRPr="00D33888">
        <w:rPr>
          <w:b/>
          <w:sz w:val="20"/>
          <w:szCs w:val="20"/>
        </w:rPr>
        <w:t>.-</w:t>
      </w:r>
      <w:r w:rsidRPr="00D33888">
        <w:rPr>
          <w:sz w:val="20"/>
          <w:szCs w:val="20"/>
        </w:rPr>
        <w:t xml:space="preserve"> Las contribuciones se clasifican en impuestos, derechos y contribuciones de mejoras.</w:t>
      </w:r>
    </w:p>
    <w:p w14:paraId="6B9CD331" w14:textId="77777777" w:rsidR="008C2DE9" w:rsidRPr="00D33888" w:rsidRDefault="008C2DE9" w:rsidP="00D33888">
      <w:pPr>
        <w:spacing w:line="360" w:lineRule="auto"/>
        <w:jc w:val="both"/>
        <w:rPr>
          <w:b/>
          <w:sz w:val="20"/>
          <w:szCs w:val="20"/>
        </w:rPr>
      </w:pPr>
    </w:p>
    <w:p w14:paraId="629FEE2B" w14:textId="5F60B91E" w:rsidR="00B034A9" w:rsidRPr="00D33888" w:rsidRDefault="00731B92" w:rsidP="00D33888">
      <w:pPr>
        <w:spacing w:line="360" w:lineRule="auto"/>
        <w:jc w:val="both"/>
        <w:rPr>
          <w:sz w:val="20"/>
          <w:szCs w:val="20"/>
        </w:rPr>
      </w:pPr>
      <w:r w:rsidRPr="00D33888">
        <w:rPr>
          <w:b/>
          <w:sz w:val="20"/>
          <w:szCs w:val="20"/>
        </w:rPr>
        <w:t>I.-</w:t>
      </w:r>
      <w:r w:rsidRPr="00D33888">
        <w:rPr>
          <w:sz w:val="20"/>
          <w:szCs w:val="20"/>
        </w:rPr>
        <w:t xml:space="preserve"> Son impuestos las contribuciones establecidas en esta Ley que deben pagar las personas físicas y las morales que se encuentren en las situaciones jurídicas o de hecho, previstas por la misma y que sean distintas de las señaladas en las fracciones II y III </w:t>
      </w:r>
      <w:r w:rsidR="00655D29" w:rsidRPr="00D33888">
        <w:rPr>
          <w:sz w:val="20"/>
          <w:szCs w:val="20"/>
        </w:rPr>
        <w:t>de este a</w:t>
      </w:r>
      <w:r w:rsidRPr="00D33888">
        <w:rPr>
          <w:sz w:val="20"/>
          <w:szCs w:val="20"/>
        </w:rPr>
        <w:t>rtículo. Para los efectos de este inciso, las sucesiones se considerarán como pe</w:t>
      </w:r>
      <w:r w:rsidR="00860430" w:rsidRPr="00D33888">
        <w:rPr>
          <w:sz w:val="20"/>
          <w:szCs w:val="20"/>
        </w:rPr>
        <w:t>rsonas físicas;</w:t>
      </w:r>
    </w:p>
    <w:p w14:paraId="2C80E294" w14:textId="5828C505" w:rsidR="00B034A9" w:rsidRPr="00D33888" w:rsidRDefault="00731B92" w:rsidP="00D33888">
      <w:pPr>
        <w:spacing w:line="360" w:lineRule="auto"/>
        <w:jc w:val="both"/>
        <w:rPr>
          <w:sz w:val="20"/>
          <w:szCs w:val="20"/>
        </w:rPr>
      </w:pPr>
      <w:r w:rsidRPr="00D33888">
        <w:rPr>
          <w:b/>
          <w:sz w:val="20"/>
          <w:szCs w:val="20"/>
        </w:rPr>
        <w:t>II</w:t>
      </w:r>
      <w:r w:rsidR="00881EE5" w:rsidRPr="00D33888">
        <w:rPr>
          <w:b/>
          <w:sz w:val="20"/>
          <w:szCs w:val="20"/>
        </w:rPr>
        <w:t>. -</w:t>
      </w:r>
      <w:r w:rsidRPr="00D33888">
        <w:rPr>
          <w:sz w:val="20"/>
          <w:szCs w:val="20"/>
        </w:rPr>
        <w:t xml:space="preserve"> Son derechos las contribuciones establecidas en esta </w:t>
      </w:r>
      <w:r w:rsidR="00655D29" w:rsidRPr="00D33888">
        <w:rPr>
          <w:sz w:val="20"/>
          <w:szCs w:val="20"/>
        </w:rPr>
        <w:t>l</w:t>
      </w:r>
      <w:r w:rsidRPr="00D33888">
        <w:rPr>
          <w:sz w:val="20"/>
          <w:szCs w:val="20"/>
        </w:rPr>
        <w:t>ey como contraprestación por los servicios que presta el Ayuntamiento en sus funciones de Derecho Público, así como por el uso y aprovechamiento de los bienes de dominio público d</w:t>
      </w:r>
      <w:r w:rsidR="00860430" w:rsidRPr="00D33888">
        <w:rPr>
          <w:sz w:val="20"/>
          <w:szCs w:val="20"/>
        </w:rPr>
        <w:t>el patrimonio municipal, y</w:t>
      </w:r>
    </w:p>
    <w:p w14:paraId="67812460" w14:textId="0FB25674" w:rsidR="00B034A9" w:rsidRPr="00D33888" w:rsidRDefault="00731B92" w:rsidP="00D33888">
      <w:pPr>
        <w:spacing w:line="360" w:lineRule="auto"/>
        <w:jc w:val="both"/>
        <w:rPr>
          <w:sz w:val="20"/>
          <w:szCs w:val="20"/>
        </w:rPr>
      </w:pPr>
      <w:r w:rsidRPr="00D33888">
        <w:rPr>
          <w:b/>
          <w:sz w:val="20"/>
          <w:szCs w:val="20"/>
        </w:rPr>
        <w:t>III</w:t>
      </w:r>
      <w:r w:rsidR="00881EE5" w:rsidRPr="00D33888">
        <w:rPr>
          <w:b/>
          <w:sz w:val="20"/>
          <w:szCs w:val="20"/>
        </w:rPr>
        <w:t>. -</w:t>
      </w:r>
      <w:r w:rsidRPr="00D33888">
        <w:rPr>
          <w:sz w:val="20"/>
          <w:szCs w:val="20"/>
        </w:rPr>
        <w:t xml:space="preserve"> Son contribuciones de mejoras las cantidades que la Hacienda Pública Municipal tiene derecho de percibir como aportación a los gastos que ocasionen la realización de obras de mejoramiento o la prestación de un servicio de interés general, emprendidos para el beneficio común.</w:t>
      </w:r>
    </w:p>
    <w:p w14:paraId="605D6432" w14:textId="77777777" w:rsidR="00B034A9" w:rsidRPr="00D33888" w:rsidRDefault="00731B92" w:rsidP="00D33888">
      <w:pPr>
        <w:spacing w:line="360" w:lineRule="auto"/>
        <w:jc w:val="both"/>
        <w:rPr>
          <w:sz w:val="20"/>
          <w:szCs w:val="20"/>
        </w:rPr>
      </w:pPr>
      <w:r w:rsidRPr="00D33888">
        <w:rPr>
          <w:sz w:val="20"/>
          <w:szCs w:val="20"/>
        </w:rPr>
        <w:t>Los recargos de los créditos fiscales, las multas, las indemnizaciones y los gastos de ejecución derivadas de las contribuciones, son accesorios de éstas y participan de su naturaleza.</w:t>
      </w:r>
    </w:p>
    <w:p w14:paraId="79D9AC86" w14:textId="77777777" w:rsidR="00B034A9" w:rsidRPr="00D33888" w:rsidRDefault="00B034A9" w:rsidP="00D33888">
      <w:pPr>
        <w:spacing w:line="360" w:lineRule="auto"/>
        <w:jc w:val="both"/>
        <w:rPr>
          <w:b/>
          <w:sz w:val="20"/>
          <w:szCs w:val="20"/>
        </w:rPr>
      </w:pPr>
    </w:p>
    <w:p w14:paraId="2EBC9322" w14:textId="1CC2AA8E" w:rsidR="00B034A9" w:rsidRPr="00D33888" w:rsidRDefault="00731B92" w:rsidP="00D33888">
      <w:pPr>
        <w:spacing w:line="360" w:lineRule="auto"/>
        <w:jc w:val="center"/>
        <w:rPr>
          <w:b/>
          <w:sz w:val="20"/>
          <w:szCs w:val="20"/>
        </w:rPr>
      </w:pPr>
      <w:r w:rsidRPr="00D33888">
        <w:rPr>
          <w:b/>
          <w:sz w:val="20"/>
          <w:szCs w:val="20"/>
        </w:rPr>
        <w:t>DE LOS APROVECHAMIENTOS</w:t>
      </w:r>
    </w:p>
    <w:p w14:paraId="13653BF9" w14:textId="77777777" w:rsidR="00B034A9" w:rsidRPr="00D33888" w:rsidRDefault="00B034A9" w:rsidP="00D33888">
      <w:pPr>
        <w:spacing w:line="360" w:lineRule="auto"/>
        <w:jc w:val="both"/>
        <w:rPr>
          <w:sz w:val="20"/>
          <w:szCs w:val="20"/>
        </w:rPr>
      </w:pPr>
    </w:p>
    <w:p w14:paraId="7C76319F" w14:textId="16BECAE1" w:rsidR="00881EE5"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17</w:t>
      </w:r>
      <w:r w:rsidR="00860430" w:rsidRPr="00D33888">
        <w:rPr>
          <w:b/>
          <w:sz w:val="20"/>
          <w:szCs w:val="20"/>
        </w:rPr>
        <w:t>.-</w:t>
      </w:r>
      <w:r w:rsidRPr="00D33888">
        <w:rPr>
          <w:sz w:val="20"/>
          <w:szCs w:val="20"/>
        </w:rPr>
        <w:t xml:space="preserve"> Son aprovechamientos los ingresos que percibe el Ayuntamiento por sus</w:t>
      </w:r>
      <w:r w:rsidR="00881EE5" w:rsidRPr="00D33888">
        <w:rPr>
          <w:sz w:val="20"/>
          <w:szCs w:val="20"/>
        </w:rPr>
        <w:t xml:space="preserve"> </w:t>
      </w:r>
      <w:r w:rsidRPr="00D33888">
        <w:rPr>
          <w:sz w:val="20"/>
          <w:szCs w:val="20"/>
        </w:rPr>
        <w:t xml:space="preserve">funciones de Derecho Público, distintos de las contribuciones, de los ingresos </w:t>
      </w:r>
      <w:r w:rsidR="00881EE5" w:rsidRPr="00D33888">
        <w:rPr>
          <w:sz w:val="20"/>
          <w:szCs w:val="20"/>
        </w:rPr>
        <w:t>derivados de financiamiento y de los que obtienen los organismos descentralizados y las empresas de participación municipal.</w:t>
      </w:r>
    </w:p>
    <w:p w14:paraId="1CCAC5EF" w14:textId="77777777" w:rsidR="00655D29" w:rsidRPr="00D33888" w:rsidRDefault="00655D29" w:rsidP="00D33888">
      <w:pPr>
        <w:spacing w:line="360" w:lineRule="auto"/>
        <w:jc w:val="both"/>
        <w:rPr>
          <w:sz w:val="20"/>
          <w:szCs w:val="20"/>
        </w:rPr>
      </w:pPr>
    </w:p>
    <w:p w14:paraId="043395DC" w14:textId="77777777" w:rsidR="00B034A9" w:rsidRPr="00D33888" w:rsidRDefault="00731B92" w:rsidP="00D33888">
      <w:pPr>
        <w:spacing w:line="360" w:lineRule="auto"/>
        <w:jc w:val="both"/>
        <w:rPr>
          <w:sz w:val="20"/>
          <w:szCs w:val="20"/>
        </w:rPr>
      </w:pPr>
      <w:r w:rsidRPr="00D33888">
        <w:rPr>
          <w:sz w:val="20"/>
          <w:szCs w:val="20"/>
        </w:rPr>
        <w:t>Los recargos, las multas, las indemnizaciones y los gastos de ejecución derivadas de los aprovechamientos, son accesorios de éstas y participan de su naturaleza.</w:t>
      </w:r>
    </w:p>
    <w:p w14:paraId="4A08D1CB" w14:textId="77777777" w:rsidR="00B034A9" w:rsidRPr="00D33888" w:rsidRDefault="00B034A9" w:rsidP="00D33888">
      <w:pPr>
        <w:spacing w:line="360" w:lineRule="auto"/>
        <w:jc w:val="both"/>
        <w:rPr>
          <w:sz w:val="20"/>
          <w:szCs w:val="20"/>
        </w:rPr>
      </w:pPr>
    </w:p>
    <w:p w14:paraId="4F652D6A" w14:textId="25D8B804" w:rsidR="00B034A9" w:rsidRPr="00D33888" w:rsidRDefault="00731B92" w:rsidP="00D33888">
      <w:pPr>
        <w:spacing w:line="360" w:lineRule="auto"/>
        <w:jc w:val="center"/>
        <w:rPr>
          <w:b/>
          <w:sz w:val="20"/>
          <w:szCs w:val="20"/>
        </w:rPr>
      </w:pPr>
      <w:r w:rsidRPr="00D33888">
        <w:rPr>
          <w:b/>
          <w:sz w:val="20"/>
          <w:szCs w:val="20"/>
        </w:rPr>
        <w:t>DE LOS PRODUCTOS</w:t>
      </w:r>
    </w:p>
    <w:p w14:paraId="778C1F16" w14:textId="77777777" w:rsidR="00B034A9" w:rsidRPr="00D33888" w:rsidRDefault="00B034A9" w:rsidP="00D33888">
      <w:pPr>
        <w:spacing w:line="360" w:lineRule="auto"/>
        <w:jc w:val="both"/>
        <w:rPr>
          <w:b/>
          <w:sz w:val="20"/>
          <w:szCs w:val="20"/>
        </w:rPr>
      </w:pPr>
    </w:p>
    <w:p w14:paraId="55917831" w14:textId="74A0DF58" w:rsidR="00B034A9" w:rsidRPr="00D33888" w:rsidRDefault="00090702" w:rsidP="00D33888">
      <w:pPr>
        <w:spacing w:line="360" w:lineRule="auto"/>
        <w:jc w:val="both"/>
        <w:rPr>
          <w:sz w:val="20"/>
          <w:szCs w:val="20"/>
        </w:rPr>
      </w:pPr>
      <w:r w:rsidRPr="00D33888">
        <w:rPr>
          <w:b/>
          <w:sz w:val="20"/>
          <w:szCs w:val="20"/>
        </w:rPr>
        <w:t>Artículo 18</w:t>
      </w:r>
      <w:r w:rsidR="00881EE5" w:rsidRPr="00D33888">
        <w:rPr>
          <w:b/>
          <w:sz w:val="20"/>
          <w:szCs w:val="20"/>
        </w:rPr>
        <w:t>.-</w:t>
      </w:r>
      <w:r w:rsidR="00731B92" w:rsidRPr="00D33888">
        <w:rPr>
          <w:sz w:val="20"/>
          <w:szCs w:val="20"/>
        </w:rPr>
        <w:t xml:space="preserve"> Son productos las contraprestaciones que recibe el Ayuntamiento por los servicios que </w:t>
      </w:r>
      <w:r w:rsidR="00881EE5" w:rsidRPr="00D33888">
        <w:rPr>
          <w:sz w:val="20"/>
          <w:szCs w:val="20"/>
        </w:rPr>
        <w:t>presta en</w:t>
      </w:r>
      <w:r w:rsidR="00731B92" w:rsidRPr="00D33888">
        <w:rPr>
          <w:sz w:val="20"/>
          <w:szCs w:val="20"/>
        </w:rPr>
        <w:t xml:space="preserve"> </w:t>
      </w:r>
      <w:r w:rsidR="00881EE5" w:rsidRPr="00D33888">
        <w:rPr>
          <w:sz w:val="20"/>
          <w:szCs w:val="20"/>
        </w:rPr>
        <w:t>funciones de</w:t>
      </w:r>
      <w:r w:rsidR="00731B92" w:rsidRPr="00D33888">
        <w:rPr>
          <w:sz w:val="20"/>
          <w:szCs w:val="20"/>
        </w:rPr>
        <w:t xml:space="preserve"> </w:t>
      </w:r>
      <w:r w:rsidR="0042564B" w:rsidRPr="00D33888">
        <w:rPr>
          <w:sz w:val="20"/>
          <w:szCs w:val="20"/>
        </w:rPr>
        <w:t>derecho p</w:t>
      </w:r>
      <w:r w:rsidR="00881EE5" w:rsidRPr="00D33888">
        <w:rPr>
          <w:sz w:val="20"/>
          <w:szCs w:val="20"/>
        </w:rPr>
        <w:t>rivado, así</w:t>
      </w:r>
      <w:r w:rsidR="00731B92" w:rsidRPr="00D33888">
        <w:rPr>
          <w:sz w:val="20"/>
          <w:szCs w:val="20"/>
        </w:rPr>
        <w:t xml:space="preserve"> como por el uso, aprovechamiento o enajenación de bienes de dominio privado del patrimonio municipal.</w:t>
      </w:r>
    </w:p>
    <w:p w14:paraId="48BCCA8A" w14:textId="77777777" w:rsidR="00B034A9" w:rsidRPr="00D33888" w:rsidRDefault="00B034A9" w:rsidP="00D33888">
      <w:pPr>
        <w:spacing w:line="360" w:lineRule="auto"/>
        <w:jc w:val="both"/>
        <w:rPr>
          <w:sz w:val="20"/>
          <w:szCs w:val="20"/>
        </w:rPr>
      </w:pPr>
    </w:p>
    <w:p w14:paraId="0DB2E8B4" w14:textId="4562A1C7" w:rsidR="00B034A9" w:rsidRPr="00D33888" w:rsidRDefault="00731B92" w:rsidP="00D33888">
      <w:pPr>
        <w:spacing w:line="360" w:lineRule="auto"/>
        <w:jc w:val="center"/>
        <w:rPr>
          <w:b/>
          <w:sz w:val="20"/>
          <w:szCs w:val="20"/>
        </w:rPr>
      </w:pPr>
      <w:r w:rsidRPr="00D33888">
        <w:rPr>
          <w:b/>
          <w:sz w:val="20"/>
          <w:szCs w:val="20"/>
        </w:rPr>
        <w:t>PARTICIPACIONES</w:t>
      </w:r>
    </w:p>
    <w:p w14:paraId="2395E954" w14:textId="77777777" w:rsidR="00B034A9" w:rsidRPr="00D33888" w:rsidRDefault="00B034A9" w:rsidP="00D33888">
      <w:pPr>
        <w:spacing w:line="360" w:lineRule="auto"/>
        <w:rPr>
          <w:sz w:val="20"/>
          <w:szCs w:val="20"/>
        </w:rPr>
      </w:pPr>
    </w:p>
    <w:p w14:paraId="49250E3C" w14:textId="4B926A68" w:rsidR="00B034A9" w:rsidRPr="00D33888" w:rsidRDefault="00731B92" w:rsidP="00D33888">
      <w:pPr>
        <w:spacing w:line="360" w:lineRule="auto"/>
        <w:jc w:val="both"/>
        <w:rPr>
          <w:sz w:val="20"/>
          <w:szCs w:val="20"/>
        </w:rPr>
      </w:pPr>
      <w:r w:rsidRPr="00D33888">
        <w:rPr>
          <w:b/>
          <w:sz w:val="20"/>
          <w:szCs w:val="20"/>
          <w:lang w:val="es-MX"/>
        </w:rPr>
        <w:t xml:space="preserve">Artículo </w:t>
      </w:r>
      <w:r w:rsidR="00090702" w:rsidRPr="00D33888">
        <w:rPr>
          <w:b/>
          <w:sz w:val="20"/>
          <w:szCs w:val="20"/>
          <w:lang w:val="es-MX"/>
        </w:rPr>
        <w:t>19</w:t>
      </w:r>
      <w:r w:rsidRPr="00D33888">
        <w:rPr>
          <w:b/>
          <w:sz w:val="20"/>
          <w:szCs w:val="20"/>
          <w:lang w:val="es-MX"/>
        </w:rPr>
        <w:t>.-</w:t>
      </w:r>
      <w:r w:rsidRPr="00D33888">
        <w:rPr>
          <w:sz w:val="20"/>
          <w:szCs w:val="20"/>
          <w:lang w:val="es-MX"/>
        </w:rPr>
        <w:t xml:space="preserve"> Son participaciones: las cantidades que el </w:t>
      </w:r>
      <w:r w:rsidR="0042564B" w:rsidRPr="00D33888">
        <w:rPr>
          <w:sz w:val="20"/>
          <w:szCs w:val="20"/>
          <w:lang w:val="es-MX"/>
        </w:rPr>
        <w:t>m</w:t>
      </w:r>
      <w:r w:rsidRPr="00D33888">
        <w:rPr>
          <w:sz w:val="20"/>
          <w:szCs w:val="20"/>
          <w:lang w:val="es-MX"/>
        </w:rPr>
        <w:t xml:space="preserve">unicipio tiene derecho a percibir de los ingresos federales conforme a lo dispuesto en la Ley de Coordinación Fiscal, el Convenio de Adhesión al Sistema Nacional de Coordinación Fiscal y sus anexos; el Convenio de Colaboración Administrativa en Materia </w:t>
      </w:r>
      <w:r w:rsidR="00860430" w:rsidRPr="00D33888">
        <w:rPr>
          <w:sz w:val="20"/>
          <w:szCs w:val="20"/>
          <w:lang w:val="es-MX"/>
        </w:rPr>
        <w:t xml:space="preserve">Fiscal </w:t>
      </w:r>
      <w:r w:rsidRPr="00D33888">
        <w:rPr>
          <w:sz w:val="20"/>
          <w:szCs w:val="20"/>
          <w:lang w:val="es-MX"/>
        </w:rPr>
        <w:t>o cualesquiera otros convenios que se suscribieren para tal efecto, así como aquellas que de los ingresos estatales se designen con ese carácter por el Congreso del Estado a favor del Municipio.</w:t>
      </w:r>
    </w:p>
    <w:p w14:paraId="2DA00205" w14:textId="77777777" w:rsidR="00B034A9" w:rsidRPr="00D33888" w:rsidRDefault="00B034A9" w:rsidP="00D33888">
      <w:pPr>
        <w:spacing w:line="360" w:lineRule="auto"/>
        <w:jc w:val="both"/>
        <w:rPr>
          <w:sz w:val="20"/>
          <w:szCs w:val="20"/>
        </w:rPr>
      </w:pPr>
    </w:p>
    <w:p w14:paraId="6E7A34B5" w14:textId="47C979C6" w:rsidR="00B034A9" w:rsidRPr="00D33888" w:rsidRDefault="00731B92" w:rsidP="00D33888">
      <w:pPr>
        <w:spacing w:line="360" w:lineRule="auto"/>
        <w:jc w:val="center"/>
        <w:rPr>
          <w:b/>
          <w:sz w:val="20"/>
          <w:szCs w:val="20"/>
        </w:rPr>
      </w:pPr>
      <w:r w:rsidRPr="00D33888">
        <w:rPr>
          <w:b/>
          <w:sz w:val="20"/>
          <w:szCs w:val="20"/>
        </w:rPr>
        <w:t>APORTACIONES</w:t>
      </w:r>
    </w:p>
    <w:p w14:paraId="6144FB1D" w14:textId="77777777" w:rsidR="00B034A9" w:rsidRPr="00D33888" w:rsidRDefault="00B034A9" w:rsidP="00D33888">
      <w:pPr>
        <w:spacing w:line="360" w:lineRule="auto"/>
        <w:jc w:val="both"/>
        <w:rPr>
          <w:sz w:val="20"/>
          <w:szCs w:val="20"/>
        </w:rPr>
      </w:pPr>
    </w:p>
    <w:p w14:paraId="2E626F03" w14:textId="212E5222" w:rsidR="00B034A9" w:rsidRPr="00D33888" w:rsidRDefault="00090702" w:rsidP="00D33888">
      <w:pPr>
        <w:spacing w:line="360" w:lineRule="auto"/>
        <w:jc w:val="both"/>
        <w:rPr>
          <w:sz w:val="20"/>
          <w:szCs w:val="20"/>
        </w:rPr>
      </w:pPr>
      <w:r w:rsidRPr="00D33888">
        <w:rPr>
          <w:b/>
          <w:sz w:val="20"/>
          <w:szCs w:val="20"/>
        </w:rPr>
        <w:t>Artículo 20</w:t>
      </w:r>
      <w:r w:rsidR="00731B92" w:rsidRPr="00D33888">
        <w:rPr>
          <w:b/>
          <w:sz w:val="20"/>
          <w:szCs w:val="20"/>
        </w:rPr>
        <w:t>.-</w:t>
      </w:r>
      <w:r w:rsidR="00731B92" w:rsidRPr="00D33888">
        <w:rPr>
          <w:sz w:val="20"/>
          <w:szCs w:val="20"/>
        </w:rPr>
        <w:t xml:space="preserve"> Las aportaciones son los recursos que la federación transfiere a las haciendas públicas de los estados y en su caso, el Municipio, condicionando su gasto a la consecución y cumplimiento de los objetivos que para cada tipo de recurso establece la Ley de Coordinación Fiscal del Estado de Yucatán.</w:t>
      </w:r>
    </w:p>
    <w:p w14:paraId="257696FF" w14:textId="5A7C182E" w:rsidR="0061365B" w:rsidRDefault="0061365B" w:rsidP="00D33888">
      <w:pPr>
        <w:spacing w:line="360" w:lineRule="auto"/>
        <w:jc w:val="center"/>
        <w:rPr>
          <w:b/>
          <w:sz w:val="20"/>
          <w:szCs w:val="20"/>
        </w:rPr>
      </w:pPr>
      <w:r>
        <w:rPr>
          <w:b/>
          <w:sz w:val="20"/>
          <w:szCs w:val="20"/>
        </w:rPr>
        <w:br w:type="column"/>
      </w:r>
    </w:p>
    <w:p w14:paraId="11499A03" w14:textId="0A16BDA8" w:rsidR="00B034A9" w:rsidRPr="00D33888" w:rsidRDefault="00731B92" w:rsidP="00D33888">
      <w:pPr>
        <w:spacing w:line="360" w:lineRule="auto"/>
        <w:jc w:val="center"/>
        <w:rPr>
          <w:b/>
          <w:sz w:val="20"/>
          <w:szCs w:val="20"/>
        </w:rPr>
      </w:pPr>
      <w:r w:rsidRPr="00D33888">
        <w:rPr>
          <w:b/>
          <w:sz w:val="20"/>
          <w:szCs w:val="20"/>
        </w:rPr>
        <w:t>INGRESOS EXTRAORDINARIOS</w:t>
      </w:r>
    </w:p>
    <w:p w14:paraId="4FA62959" w14:textId="77777777" w:rsidR="00B034A9" w:rsidRPr="00D33888" w:rsidRDefault="00B034A9" w:rsidP="00D33888">
      <w:pPr>
        <w:spacing w:line="360" w:lineRule="auto"/>
        <w:rPr>
          <w:sz w:val="20"/>
          <w:szCs w:val="20"/>
        </w:rPr>
      </w:pPr>
    </w:p>
    <w:p w14:paraId="262C8B3B" w14:textId="039C4CF5" w:rsidR="00B034A9" w:rsidRPr="00D33888" w:rsidRDefault="00731B92" w:rsidP="00D33888">
      <w:pPr>
        <w:spacing w:line="360" w:lineRule="auto"/>
        <w:jc w:val="both"/>
        <w:rPr>
          <w:sz w:val="20"/>
          <w:szCs w:val="20"/>
        </w:rPr>
      </w:pPr>
      <w:r w:rsidRPr="00D33888">
        <w:rPr>
          <w:b/>
          <w:sz w:val="20"/>
          <w:szCs w:val="20"/>
          <w:lang w:val="es-MX"/>
        </w:rPr>
        <w:t xml:space="preserve">Artículo </w:t>
      </w:r>
      <w:r w:rsidR="00090702" w:rsidRPr="00D33888">
        <w:rPr>
          <w:b/>
          <w:sz w:val="20"/>
          <w:szCs w:val="20"/>
          <w:lang w:val="es-MX"/>
        </w:rPr>
        <w:t>21</w:t>
      </w:r>
      <w:r w:rsidRPr="00D33888">
        <w:rPr>
          <w:b/>
          <w:sz w:val="20"/>
          <w:szCs w:val="20"/>
          <w:lang w:val="es-MX"/>
        </w:rPr>
        <w:t>.-</w:t>
      </w:r>
      <w:r w:rsidRPr="00D33888">
        <w:rPr>
          <w:sz w:val="20"/>
          <w:szCs w:val="20"/>
          <w:lang w:val="es-MX"/>
        </w:rPr>
        <w:t xml:space="preserve"> </w:t>
      </w:r>
      <w:r w:rsidR="00D36523" w:rsidRPr="00D33888">
        <w:rPr>
          <w:sz w:val="20"/>
          <w:szCs w:val="20"/>
          <w:lang w:val="es-MX"/>
        </w:rPr>
        <w:t xml:space="preserve">Los ingresos extraordinarios son aquellos distintos de los anteriores que las haciendas públicas municipales estiman percibir como partes integrantes del presupuesto municipal, como por ejemplo los empréstitos, la emisión de bonos de deuda pública y otros ingresos que se obtengan de las diversas fuentes de financiamiento, siempre que fueran aprobados por la Legislatura del Estado en términos de lo dispuesto en la Ley de Gobierno de los Municipios de Yucatán y en la Constitución Política del Estado de Yucatán. </w:t>
      </w:r>
      <w:r w:rsidR="00D36523" w:rsidRPr="00D33888">
        <w:rPr>
          <w:sz w:val="20"/>
          <w:szCs w:val="20"/>
        </w:rPr>
        <w:t>Los donativos también</w:t>
      </w:r>
      <w:r w:rsidR="008757F4" w:rsidRPr="00D33888">
        <w:rPr>
          <w:sz w:val="20"/>
          <w:szCs w:val="20"/>
        </w:rPr>
        <w:t xml:space="preserve"> </w:t>
      </w:r>
      <w:r w:rsidR="00D36523" w:rsidRPr="00D33888">
        <w:rPr>
          <w:sz w:val="20"/>
          <w:szCs w:val="20"/>
        </w:rPr>
        <w:t>se</w:t>
      </w:r>
      <w:r w:rsidR="008757F4" w:rsidRPr="00D33888">
        <w:rPr>
          <w:sz w:val="20"/>
          <w:szCs w:val="20"/>
        </w:rPr>
        <w:t xml:space="preserve"> </w:t>
      </w:r>
      <w:r w:rsidR="00D36523" w:rsidRPr="00D33888">
        <w:rPr>
          <w:sz w:val="20"/>
          <w:szCs w:val="20"/>
        </w:rPr>
        <w:t>considerarán ingresos extraordinarios.</w:t>
      </w:r>
      <w:r w:rsidR="0042564B" w:rsidRPr="00D33888">
        <w:rPr>
          <w:sz w:val="20"/>
          <w:szCs w:val="20"/>
        </w:rPr>
        <w:t xml:space="preserve"> </w:t>
      </w:r>
    </w:p>
    <w:p w14:paraId="46FFEC7E" w14:textId="77777777" w:rsidR="005F13AE" w:rsidRPr="00D33888" w:rsidRDefault="005F13AE" w:rsidP="00D33888">
      <w:pPr>
        <w:spacing w:line="360" w:lineRule="auto"/>
        <w:jc w:val="center"/>
        <w:rPr>
          <w:b/>
          <w:sz w:val="20"/>
          <w:szCs w:val="20"/>
        </w:rPr>
      </w:pPr>
    </w:p>
    <w:p w14:paraId="15E62BDB" w14:textId="72541447" w:rsidR="00B034A9" w:rsidRPr="00D33888" w:rsidRDefault="005F13AE" w:rsidP="00D33888">
      <w:pPr>
        <w:spacing w:line="360" w:lineRule="auto"/>
        <w:jc w:val="center"/>
        <w:rPr>
          <w:b/>
          <w:sz w:val="20"/>
          <w:szCs w:val="20"/>
        </w:rPr>
      </w:pPr>
      <w:r w:rsidRPr="00D33888">
        <w:rPr>
          <w:b/>
          <w:sz w:val="20"/>
          <w:szCs w:val="20"/>
        </w:rPr>
        <w:t>CAPÍTULO VII</w:t>
      </w:r>
    </w:p>
    <w:p w14:paraId="3A2D26BC" w14:textId="77777777" w:rsidR="00B034A9" w:rsidRPr="00D33888" w:rsidRDefault="00731B92" w:rsidP="00D33888">
      <w:pPr>
        <w:spacing w:line="360" w:lineRule="auto"/>
        <w:jc w:val="center"/>
        <w:rPr>
          <w:b/>
          <w:sz w:val="20"/>
          <w:szCs w:val="20"/>
        </w:rPr>
      </w:pPr>
      <w:r w:rsidRPr="00D33888">
        <w:rPr>
          <w:b/>
          <w:sz w:val="20"/>
          <w:szCs w:val="20"/>
        </w:rPr>
        <w:t>De los Créditos Fiscales</w:t>
      </w:r>
    </w:p>
    <w:p w14:paraId="687E6101" w14:textId="77777777" w:rsidR="00B034A9" w:rsidRPr="00D33888" w:rsidRDefault="00B034A9" w:rsidP="00D33888">
      <w:pPr>
        <w:spacing w:line="360" w:lineRule="auto"/>
        <w:jc w:val="both"/>
        <w:rPr>
          <w:sz w:val="20"/>
          <w:szCs w:val="20"/>
        </w:rPr>
      </w:pPr>
    </w:p>
    <w:p w14:paraId="535C3F26" w14:textId="14759AB3" w:rsidR="00B034A9" w:rsidRPr="00D33888" w:rsidRDefault="00090702" w:rsidP="00D33888">
      <w:pPr>
        <w:spacing w:line="360" w:lineRule="auto"/>
        <w:jc w:val="both"/>
        <w:rPr>
          <w:sz w:val="20"/>
          <w:szCs w:val="20"/>
        </w:rPr>
      </w:pPr>
      <w:r w:rsidRPr="00D33888">
        <w:rPr>
          <w:b/>
          <w:sz w:val="20"/>
          <w:szCs w:val="20"/>
          <w:lang w:val="es-MX"/>
        </w:rPr>
        <w:t>Artículo 22</w:t>
      </w:r>
      <w:r w:rsidR="00731B92" w:rsidRPr="00D33888">
        <w:rPr>
          <w:b/>
          <w:sz w:val="20"/>
          <w:szCs w:val="20"/>
          <w:lang w:val="es-MX"/>
        </w:rPr>
        <w:t>.-</w:t>
      </w:r>
      <w:r w:rsidR="00731B92" w:rsidRPr="00D33888">
        <w:rPr>
          <w:sz w:val="20"/>
          <w:szCs w:val="20"/>
          <w:lang w:val="es-MX"/>
        </w:rPr>
        <w:t xml:space="preserve"> Son créditos fiscales aquellos que el Ayuntamiento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w:t>
      </w:r>
      <w:r w:rsidR="008C2DE9" w:rsidRPr="00D33888">
        <w:rPr>
          <w:sz w:val="20"/>
          <w:szCs w:val="20"/>
          <w:lang w:val="es-MX"/>
        </w:rPr>
        <w:t>cuenta ajena</w:t>
      </w:r>
      <w:r w:rsidR="00731B92" w:rsidRPr="00D33888">
        <w:rPr>
          <w:sz w:val="20"/>
          <w:szCs w:val="20"/>
          <w:lang w:val="es-MX"/>
        </w:rPr>
        <w:t>.</w:t>
      </w:r>
    </w:p>
    <w:p w14:paraId="0554E8FD" w14:textId="77777777" w:rsidR="008C2DE9" w:rsidRPr="00D33888" w:rsidRDefault="008C2DE9" w:rsidP="00D33888">
      <w:pPr>
        <w:spacing w:line="360" w:lineRule="auto"/>
        <w:jc w:val="center"/>
        <w:rPr>
          <w:b/>
          <w:sz w:val="20"/>
          <w:szCs w:val="20"/>
        </w:rPr>
      </w:pPr>
    </w:p>
    <w:p w14:paraId="4362BFDC" w14:textId="0A8E04A5" w:rsidR="00B034A9" w:rsidRPr="00D33888" w:rsidRDefault="00731B92" w:rsidP="00D33888">
      <w:pPr>
        <w:spacing w:line="360" w:lineRule="auto"/>
        <w:jc w:val="center"/>
        <w:rPr>
          <w:b/>
          <w:sz w:val="20"/>
          <w:szCs w:val="20"/>
        </w:rPr>
      </w:pPr>
      <w:r w:rsidRPr="00D33888">
        <w:rPr>
          <w:b/>
          <w:sz w:val="20"/>
          <w:szCs w:val="20"/>
        </w:rPr>
        <w:t>DE LA CAUSACIÓN Y DETERMINACIÓN</w:t>
      </w:r>
    </w:p>
    <w:p w14:paraId="3E6732E3" w14:textId="77777777" w:rsidR="00B034A9" w:rsidRPr="00D33888" w:rsidRDefault="00B034A9" w:rsidP="00D33888">
      <w:pPr>
        <w:spacing w:line="360" w:lineRule="auto"/>
        <w:rPr>
          <w:sz w:val="20"/>
          <w:szCs w:val="20"/>
        </w:rPr>
      </w:pPr>
    </w:p>
    <w:p w14:paraId="7DAEC656" w14:textId="48381A01" w:rsidR="00B034A9" w:rsidRPr="00D33888" w:rsidRDefault="00090702" w:rsidP="00D33888">
      <w:pPr>
        <w:spacing w:line="360" w:lineRule="auto"/>
        <w:jc w:val="both"/>
        <w:rPr>
          <w:sz w:val="20"/>
          <w:szCs w:val="20"/>
        </w:rPr>
      </w:pPr>
      <w:r w:rsidRPr="00D33888">
        <w:rPr>
          <w:b/>
          <w:sz w:val="20"/>
          <w:szCs w:val="20"/>
        </w:rPr>
        <w:t>Artículo 23</w:t>
      </w:r>
      <w:r w:rsidR="00881EE5" w:rsidRPr="00D33888">
        <w:rPr>
          <w:b/>
          <w:sz w:val="20"/>
          <w:szCs w:val="20"/>
        </w:rPr>
        <w:t>.</w:t>
      </w:r>
      <w:r w:rsidR="00881EE5" w:rsidRPr="00D33888">
        <w:rPr>
          <w:b/>
          <w:sz w:val="20"/>
          <w:szCs w:val="20"/>
          <w:lang w:val="es-MX"/>
        </w:rPr>
        <w:t>-</w:t>
      </w:r>
      <w:r w:rsidR="00731B92" w:rsidRPr="00D33888">
        <w:rPr>
          <w:sz w:val="20"/>
          <w:szCs w:val="20"/>
          <w:lang w:val="es-MX"/>
        </w:rPr>
        <w:t xml:space="preserve"> Las contribuciones se causan, conforme se realizan las situaciones jurídicas</w:t>
      </w:r>
      <w:r w:rsidR="008C2DE9" w:rsidRPr="00D33888">
        <w:rPr>
          <w:sz w:val="20"/>
          <w:szCs w:val="20"/>
          <w:lang w:val="es-MX"/>
        </w:rPr>
        <w:t xml:space="preserve"> </w:t>
      </w:r>
      <w:r w:rsidR="00881EE5" w:rsidRPr="00D33888">
        <w:rPr>
          <w:sz w:val="20"/>
          <w:szCs w:val="20"/>
          <w:lang w:val="es-MX"/>
        </w:rPr>
        <w:t>o,</w:t>
      </w:r>
      <w:r w:rsidR="00731B92" w:rsidRPr="00D33888">
        <w:rPr>
          <w:sz w:val="20"/>
          <w:szCs w:val="20"/>
          <w:lang w:val="es-MX"/>
        </w:rPr>
        <w:t xml:space="preserve"> de hecho, previstas en las leyes fiscales vigentes durante el lapso en que ocurran. Dichas contribuciones se determinarán de acuerdo con las disposiciones vigentes en el momento de su causación, pero les serán aplicables las normas sobre procedimientos que se expidan con posterioridad.</w:t>
      </w:r>
    </w:p>
    <w:p w14:paraId="5CE424A8" w14:textId="77777777" w:rsidR="0042564B" w:rsidRPr="00D33888" w:rsidRDefault="0042564B" w:rsidP="00D33888">
      <w:pPr>
        <w:spacing w:line="360" w:lineRule="auto"/>
        <w:rPr>
          <w:sz w:val="20"/>
          <w:szCs w:val="20"/>
        </w:rPr>
      </w:pPr>
    </w:p>
    <w:p w14:paraId="34FBCEC0" w14:textId="77777777" w:rsidR="00B034A9" w:rsidRPr="00D33888" w:rsidRDefault="00731B92" w:rsidP="00D33888">
      <w:pPr>
        <w:spacing w:line="360" w:lineRule="auto"/>
        <w:jc w:val="both"/>
        <w:rPr>
          <w:sz w:val="20"/>
          <w:szCs w:val="20"/>
        </w:rPr>
      </w:pPr>
      <w:r w:rsidRPr="00D33888">
        <w:rPr>
          <w:sz w:val="20"/>
          <w:szCs w:val="20"/>
          <w:lang w:val="es-MX"/>
        </w:rPr>
        <w:t>Corresponde a los contribuyentes la determinación del impuesto predial base contraprestación y a los Notarios o personas que por disposición legal realicen funciones notariales la determinación del Impuesto Sobre la Adquisición de Inmuebles.</w:t>
      </w:r>
    </w:p>
    <w:p w14:paraId="375F35FF" w14:textId="77777777" w:rsidR="0042564B" w:rsidRPr="00D33888" w:rsidRDefault="0042564B" w:rsidP="00D33888">
      <w:pPr>
        <w:spacing w:line="360" w:lineRule="auto"/>
        <w:jc w:val="both"/>
        <w:rPr>
          <w:sz w:val="20"/>
          <w:szCs w:val="20"/>
        </w:rPr>
      </w:pPr>
    </w:p>
    <w:p w14:paraId="3B3758D1" w14:textId="77777777" w:rsidR="00B034A9" w:rsidRPr="00D33888" w:rsidRDefault="00731B92" w:rsidP="00D33888">
      <w:pPr>
        <w:spacing w:line="360" w:lineRule="auto"/>
        <w:jc w:val="both"/>
        <w:rPr>
          <w:sz w:val="20"/>
          <w:szCs w:val="20"/>
        </w:rPr>
      </w:pPr>
      <w:r w:rsidRPr="00D33888">
        <w:rPr>
          <w:sz w:val="20"/>
          <w:szCs w:val="20"/>
        </w:rPr>
        <w:t xml:space="preserve">Las demás contribuciones serán determinadas por las autoridades fiscales. Los contribuyentes deberán proporcionar a dichas autoridades la información necesaria y suficiente para determinar las citadas contribuciones dentro de los plazos señalados en las disposiciones respectivas. </w:t>
      </w:r>
      <w:r w:rsidRPr="00D33888">
        <w:rPr>
          <w:sz w:val="20"/>
          <w:szCs w:val="20"/>
          <w:lang w:val="es-MX"/>
        </w:rPr>
        <w:t>A falta de disposición expresa, los contribuyentes deberán presentar la causación,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14:paraId="55572530" w14:textId="77777777" w:rsidR="00B034A9" w:rsidRPr="00D33888" w:rsidRDefault="00B034A9" w:rsidP="0061365B">
      <w:pPr>
        <w:jc w:val="both"/>
        <w:rPr>
          <w:b/>
          <w:sz w:val="20"/>
          <w:szCs w:val="20"/>
        </w:rPr>
      </w:pPr>
    </w:p>
    <w:p w14:paraId="0B3A856C" w14:textId="77777777" w:rsidR="00B034A9" w:rsidRPr="00D33888" w:rsidRDefault="00731B92" w:rsidP="00D33888">
      <w:pPr>
        <w:spacing w:line="360" w:lineRule="auto"/>
        <w:jc w:val="center"/>
        <w:rPr>
          <w:sz w:val="20"/>
          <w:szCs w:val="20"/>
        </w:rPr>
      </w:pPr>
      <w:r w:rsidRPr="00D33888">
        <w:rPr>
          <w:b/>
          <w:sz w:val="20"/>
          <w:szCs w:val="20"/>
        </w:rPr>
        <w:t>DE LOS SUJETOS OBLIGADOS Y DE LOS OBLIGADOS SOLIDARIOS</w:t>
      </w:r>
    </w:p>
    <w:p w14:paraId="5F1D31AF" w14:textId="77777777" w:rsidR="00B034A9" w:rsidRPr="00D33888" w:rsidRDefault="00B034A9" w:rsidP="00D33888">
      <w:pPr>
        <w:spacing w:line="360" w:lineRule="auto"/>
        <w:jc w:val="both"/>
        <w:rPr>
          <w:sz w:val="20"/>
          <w:szCs w:val="20"/>
        </w:rPr>
      </w:pPr>
    </w:p>
    <w:p w14:paraId="35C8C910" w14:textId="07EFA731" w:rsidR="00B034A9" w:rsidRPr="00D33888" w:rsidRDefault="00090702" w:rsidP="00D33888">
      <w:pPr>
        <w:spacing w:line="360" w:lineRule="auto"/>
        <w:jc w:val="both"/>
        <w:rPr>
          <w:sz w:val="20"/>
          <w:szCs w:val="20"/>
        </w:rPr>
      </w:pPr>
      <w:r w:rsidRPr="00D33888">
        <w:rPr>
          <w:b/>
          <w:sz w:val="20"/>
          <w:szCs w:val="20"/>
        </w:rPr>
        <w:t>Artículo 24</w:t>
      </w:r>
      <w:r w:rsidR="005F0259">
        <w:rPr>
          <w:b/>
          <w:sz w:val="20"/>
          <w:szCs w:val="20"/>
        </w:rPr>
        <w:t>.</w:t>
      </w:r>
      <w:r w:rsidR="00881EE5" w:rsidRPr="00D33888">
        <w:rPr>
          <w:b/>
          <w:sz w:val="20"/>
          <w:szCs w:val="20"/>
          <w:lang w:val="es-MX"/>
        </w:rPr>
        <w:t>-</w:t>
      </w:r>
      <w:r w:rsidR="00731B92" w:rsidRPr="00D33888">
        <w:rPr>
          <w:sz w:val="20"/>
          <w:szCs w:val="20"/>
          <w:lang w:val="es-MX"/>
        </w:rPr>
        <w:t xml:space="preserve"> Las personas domiciliadas</w:t>
      </w:r>
      <w:r w:rsidR="00FF6CEF" w:rsidRPr="00D33888">
        <w:rPr>
          <w:sz w:val="20"/>
          <w:szCs w:val="20"/>
          <w:lang w:val="es-MX"/>
        </w:rPr>
        <w:t xml:space="preserve"> dentro del Municipio de </w:t>
      </w:r>
      <w:r w:rsidR="000A3532" w:rsidRPr="00D33888">
        <w:rPr>
          <w:sz w:val="20"/>
          <w:szCs w:val="20"/>
        </w:rPr>
        <w:t>Cantamatec</w:t>
      </w:r>
      <w:r w:rsidR="00731B92" w:rsidRPr="00D33888">
        <w:rPr>
          <w:sz w:val="20"/>
          <w:szCs w:val="20"/>
          <w:lang w:val="es-MX"/>
        </w:rPr>
        <w:t>, Yucatán o fuera de él que tuvieren bienes o celebren actos dentro del territorio del mismo, están obligados a contribuir para los gastos públicos del Municipio y a cumplir con las</w:t>
      </w:r>
      <w:r w:rsidR="0042564B" w:rsidRPr="00D33888">
        <w:rPr>
          <w:sz w:val="20"/>
          <w:szCs w:val="20"/>
          <w:lang w:val="es-MX"/>
        </w:rPr>
        <w:t xml:space="preserve"> </w:t>
      </w:r>
      <w:r w:rsidR="00731B92" w:rsidRPr="00D33888">
        <w:rPr>
          <w:sz w:val="20"/>
          <w:szCs w:val="20"/>
          <w:lang w:val="es-MX"/>
        </w:rPr>
        <w:t>disposiciones administrativas y fiscales que se señalen en la presente ley, en el Código Fiscal del Estado de Yucatán y en los Reglamentos Municipales que correspondan.</w:t>
      </w:r>
    </w:p>
    <w:p w14:paraId="7AB25ADC" w14:textId="77777777" w:rsidR="00AD7948" w:rsidRPr="00D33888" w:rsidRDefault="00AD7948" w:rsidP="00D33888">
      <w:pPr>
        <w:spacing w:line="360" w:lineRule="auto"/>
        <w:rPr>
          <w:sz w:val="20"/>
          <w:szCs w:val="20"/>
        </w:rPr>
      </w:pPr>
    </w:p>
    <w:p w14:paraId="4DE50726" w14:textId="7EB4D73E" w:rsidR="00B034A9"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25</w:t>
      </w:r>
      <w:r w:rsidRPr="00D33888">
        <w:rPr>
          <w:b/>
          <w:sz w:val="20"/>
          <w:szCs w:val="20"/>
        </w:rPr>
        <w:t>.-</w:t>
      </w:r>
      <w:r w:rsidRPr="00D33888">
        <w:rPr>
          <w:sz w:val="20"/>
          <w:szCs w:val="20"/>
        </w:rPr>
        <w:t xml:space="preserve"> </w:t>
      </w:r>
      <w:r w:rsidR="00D36523" w:rsidRPr="00D33888">
        <w:rPr>
          <w:sz w:val="20"/>
          <w:szCs w:val="20"/>
        </w:rPr>
        <w:t xml:space="preserve">Para los efectos de esta ley se entenderá por territorio municipal, el área geográfica que, para cada uno de los Municipios del Estado señala, la </w:t>
      </w:r>
      <w:r w:rsidR="0042564B" w:rsidRPr="00D33888">
        <w:rPr>
          <w:sz w:val="20"/>
          <w:szCs w:val="20"/>
        </w:rPr>
        <w:t>Ley de Hacienda Municipal del Estado de Yucatán</w:t>
      </w:r>
      <w:r w:rsidR="00D36523" w:rsidRPr="00D33888">
        <w:rPr>
          <w:sz w:val="20"/>
          <w:szCs w:val="20"/>
        </w:rPr>
        <w:t xml:space="preserve"> o bien el área geográfica que delimite el Congreso del Estado en cualquiera de los casos previstos en el citado ordenamiento.</w:t>
      </w:r>
    </w:p>
    <w:p w14:paraId="34F11161" w14:textId="77777777" w:rsidR="004F4565" w:rsidRPr="00D33888" w:rsidRDefault="004F4565" w:rsidP="0061365B">
      <w:pPr>
        <w:jc w:val="both"/>
        <w:rPr>
          <w:sz w:val="20"/>
          <w:szCs w:val="20"/>
        </w:rPr>
      </w:pPr>
    </w:p>
    <w:p w14:paraId="66502328" w14:textId="28DA4F5D" w:rsidR="00B034A9" w:rsidRPr="00D33888" w:rsidRDefault="00731B92" w:rsidP="00D33888">
      <w:pPr>
        <w:spacing w:line="360" w:lineRule="auto"/>
        <w:jc w:val="both"/>
        <w:rPr>
          <w:sz w:val="20"/>
          <w:szCs w:val="20"/>
        </w:rPr>
      </w:pPr>
      <w:r w:rsidRPr="00D33888">
        <w:rPr>
          <w:b/>
          <w:sz w:val="20"/>
          <w:szCs w:val="20"/>
        </w:rPr>
        <w:t>A</w:t>
      </w:r>
      <w:r w:rsidR="00090702" w:rsidRPr="00D33888">
        <w:rPr>
          <w:b/>
          <w:sz w:val="20"/>
          <w:szCs w:val="20"/>
        </w:rPr>
        <w:t>rtículo 26</w:t>
      </w:r>
      <w:r w:rsidR="00881EE5" w:rsidRPr="00D33888">
        <w:rPr>
          <w:b/>
          <w:sz w:val="20"/>
          <w:szCs w:val="20"/>
        </w:rPr>
        <w:t>.-</w:t>
      </w:r>
      <w:r w:rsidRPr="00D33888">
        <w:rPr>
          <w:sz w:val="20"/>
          <w:szCs w:val="20"/>
        </w:rPr>
        <w:t xml:space="preserve"> Son solidariamente responsables del pago de un crédito fiscal:</w:t>
      </w:r>
    </w:p>
    <w:p w14:paraId="22D5F42F" w14:textId="77777777" w:rsidR="00AD7948" w:rsidRPr="00D33888" w:rsidRDefault="00AD7948" w:rsidP="00D33888">
      <w:pPr>
        <w:spacing w:line="360" w:lineRule="auto"/>
        <w:jc w:val="both"/>
        <w:rPr>
          <w:sz w:val="20"/>
          <w:szCs w:val="20"/>
        </w:rPr>
      </w:pPr>
    </w:p>
    <w:p w14:paraId="2B619404" w14:textId="265C739B" w:rsidR="00B034A9" w:rsidRPr="00D33888" w:rsidRDefault="00860430" w:rsidP="00D33888">
      <w:pPr>
        <w:spacing w:line="360" w:lineRule="auto"/>
        <w:jc w:val="both"/>
        <w:rPr>
          <w:sz w:val="20"/>
          <w:szCs w:val="20"/>
        </w:rPr>
      </w:pPr>
      <w:r w:rsidRPr="00D33888">
        <w:rPr>
          <w:b/>
          <w:sz w:val="20"/>
          <w:szCs w:val="20"/>
        </w:rPr>
        <w:t>I. -</w:t>
      </w:r>
      <w:r w:rsidR="00AD7948" w:rsidRPr="00D33888">
        <w:rPr>
          <w:sz w:val="20"/>
          <w:szCs w:val="20"/>
        </w:rPr>
        <w:t xml:space="preserve"> </w:t>
      </w:r>
      <w:r w:rsidR="00731B92" w:rsidRPr="00D33888">
        <w:rPr>
          <w:sz w:val="20"/>
          <w:szCs w:val="20"/>
        </w:rPr>
        <w:t>Las personas físicas y morales, que adquieran bienes o negociaciones ubicadas dentro del territorio municipal, que reporten adeudos a favor del Municipio y, que correspondan a perío</w:t>
      </w:r>
      <w:r w:rsidRPr="00D33888">
        <w:rPr>
          <w:sz w:val="20"/>
          <w:szCs w:val="20"/>
        </w:rPr>
        <w:t>dos anteriores a la adquisición;</w:t>
      </w:r>
    </w:p>
    <w:p w14:paraId="5978392A" w14:textId="7AD49E51" w:rsidR="00B034A9" w:rsidRPr="00D33888" w:rsidRDefault="00AD7948" w:rsidP="00D33888">
      <w:pPr>
        <w:spacing w:line="360" w:lineRule="auto"/>
        <w:jc w:val="both"/>
        <w:rPr>
          <w:sz w:val="20"/>
          <w:szCs w:val="20"/>
        </w:rPr>
      </w:pPr>
      <w:r w:rsidRPr="00D33888">
        <w:rPr>
          <w:b/>
          <w:sz w:val="20"/>
          <w:szCs w:val="20"/>
        </w:rPr>
        <w:t>II</w:t>
      </w:r>
      <w:r w:rsidR="00860430" w:rsidRPr="00D33888">
        <w:rPr>
          <w:b/>
          <w:sz w:val="20"/>
          <w:szCs w:val="20"/>
        </w:rPr>
        <w:t>. -</w:t>
      </w:r>
      <w:r w:rsidRPr="00D33888">
        <w:rPr>
          <w:sz w:val="20"/>
          <w:szCs w:val="20"/>
        </w:rPr>
        <w:t xml:space="preserve"> </w:t>
      </w:r>
      <w:r w:rsidR="00731B92" w:rsidRPr="00D33888">
        <w:rPr>
          <w:sz w:val="20"/>
          <w:szCs w:val="20"/>
        </w:rPr>
        <w:t>Los albaceas, copropietarios, fideicomitentes o fideicomisarios de un bien determinado por cuya administración, copropiedad o derecho, se cause una con</w:t>
      </w:r>
      <w:r w:rsidR="00860430" w:rsidRPr="00D33888">
        <w:rPr>
          <w:sz w:val="20"/>
          <w:szCs w:val="20"/>
        </w:rPr>
        <w:t>tribución a favor del Municipio;</w:t>
      </w:r>
    </w:p>
    <w:p w14:paraId="7435E6AF" w14:textId="13B9E05F" w:rsidR="00B034A9" w:rsidRPr="00D33888" w:rsidRDefault="00AD7948" w:rsidP="00D33888">
      <w:pPr>
        <w:spacing w:line="360" w:lineRule="auto"/>
        <w:jc w:val="both"/>
        <w:rPr>
          <w:sz w:val="20"/>
          <w:szCs w:val="20"/>
        </w:rPr>
      </w:pPr>
      <w:r w:rsidRPr="00D33888">
        <w:rPr>
          <w:b/>
          <w:sz w:val="20"/>
          <w:szCs w:val="20"/>
        </w:rPr>
        <w:t>III</w:t>
      </w:r>
      <w:r w:rsidR="00860430" w:rsidRPr="00D33888">
        <w:rPr>
          <w:b/>
          <w:sz w:val="20"/>
          <w:szCs w:val="20"/>
        </w:rPr>
        <w:t>. -</w:t>
      </w:r>
      <w:r w:rsidRPr="00D33888">
        <w:rPr>
          <w:sz w:val="20"/>
          <w:szCs w:val="20"/>
        </w:rPr>
        <w:t xml:space="preserve"> </w:t>
      </w:r>
      <w:r w:rsidR="00731B92" w:rsidRPr="00D33888">
        <w:rPr>
          <w:sz w:val="20"/>
          <w:szCs w:val="20"/>
        </w:rPr>
        <w:t>Los reten</w:t>
      </w:r>
      <w:r w:rsidR="00860430" w:rsidRPr="00D33888">
        <w:rPr>
          <w:sz w:val="20"/>
          <w:szCs w:val="20"/>
        </w:rPr>
        <w:t>edores de impuestos, y</w:t>
      </w:r>
    </w:p>
    <w:p w14:paraId="52DFAD07" w14:textId="4FCE7C81" w:rsidR="00B034A9" w:rsidRPr="00D33888" w:rsidRDefault="00AD7948" w:rsidP="00D33888">
      <w:pPr>
        <w:spacing w:line="360" w:lineRule="auto"/>
        <w:jc w:val="both"/>
        <w:rPr>
          <w:sz w:val="20"/>
          <w:szCs w:val="20"/>
        </w:rPr>
      </w:pPr>
      <w:r w:rsidRPr="00D33888">
        <w:rPr>
          <w:b/>
          <w:sz w:val="20"/>
          <w:szCs w:val="20"/>
        </w:rPr>
        <w:t>IV.-</w:t>
      </w:r>
      <w:r w:rsidRPr="00D33888">
        <w:rPr>
          <w:sz w:val="20"/>
          <w:szCs w:val="20"/>
        </w:rPr>
        <w:t xml:space="preserve"> </w:t>
      </w:r>
      <w:r w:rsidR="00731B92" w:rsidRPr="00D33888">
        <w:rPr>
          <w:sz w:val="20"/>
          <w:szCs w:val="20"/>
        </w:rPr>
        <w:t>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69FDBD48" w14:textId="77777777" w:rsidR="00B034A9" w:rsidRPr="00D33888" w:rsidRDefault="00B034A9" w:rsidP="0061365B">
      <w:pPr>
        <w:jc w:val="both"/>
        <w:rPr>
          <w:sz w:val="20"/>
          <w:szCs w:val="20"/>
        </w:rPr>
      </w:pPr>
    </w:p>
    <w:p w14:paraId="465367E5" w14:textId="56C5129B" w:rsidR="00B034A9" w:rsidRPr="00D33888" w:rsidRDefault="00731B92" w:rsidP="0061365B">
      <w:pPr>
        <w:jc w:val="center"/>
        <w:rPr>
          <w:b/>
          <w:sz w:val="20"/>
          <w:szCs w:val="20"/>
        </w:rPr>
      </w:pPr>
      <w:r w:rsidRPr="00D33888">
        <w:rPr>
          <w:b/>
          <w:sz w:val="20"/>
          <w:szCs w:val="20"/>
        </w:rPr>
        <w:t>DE LA ÉPOCA DE PAGO</w:t>
      </w:r>
    </w:p>
    <w:p w14:paraId="49CA72C6" w14:textId="77777777" w:rsidR="00860430" w:rsidRPr="00D33888" w:rsidRDefault="00860430" w:rsidP="00FA72FB">
      <w:pPr>
        <w:jc w:val="center"/>
        <w:rPr>
          <w:b/>
          <w:sz w:val="20"/>
          <w:szCs w:val="20"/>
        </w:rPr>
      </w:pPr>
    </w:p>
    <w:p w14:paraId="1F13C2D7" w14:textId="3826ED28" w:rsidR="00B034A9" w:rsidRPr="00D33888" w:rsidRDefault="00090702" w:rsidP="00D33888">
      <w:pPr>
        <w:spacing w:line="360" w:lineRule="auto"/>
        <w:jc w:val="both"/>
        <w:rPr>
          <w:sz w:val="20"/>
          <w:szCs w:val="20"/>
        </w:rPr>
      </w:pPr>
      <w:r w:rsidRPr="00D33888">
        <w:rPr>
          <w:b/>
          <w:sz w:val="20"/>
          <w:szCs w:val="20"/>
        </w:rPr>
        <w:t>Artículo 27</w:t>
      </w:r>
      <w:r w:rsidR="00881EE5" w:rsidRPr="00D33888">
        <w:rPr>
          <w:b/>
          <w:sz w:val="20"/>
          <w:szCs w:val="20"/>
        </w:rPr>
        <w:t>.-</w:t>
      </w:r>
      <w:r w:rsidR="00731B92" w:rsidRPr="00D33888">
        <w:rPr>
          <w:sz w:val="20"/>
          <w:szCs w:val="20"/>
        </w:rPr>
        <w:t xml:space="preserve"> Los créditos fiscales a favor del Municipio, serán exigibles a partir del día siguiente al del vencimiento fijado para su pago. </w:t>
      </w:r>
      <w:r w:rsidR="00731B92" w:rsidRPr="00D33888">
        <w:rPr>
          <w:sz w:val="20"/>
          <w:szCs w:val="20"/>
          <w:lang w:val="es-MX"/>
        </w:rPr>
        <w:t>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persona autorizada para el cobro.</w:t>
      </w:r>
    </w:p>
    <w:p w14:paraId="64B5EFD4" w14:textId="77777777" w:rsidR="0042564B" w:rsidRPr="00D33888" w:rsidRDefault="0042564B" w:rsidP="00D33888">
      <w:pPr>
        <w:spacing w:line="360" w:lineRule="auto"/>
        <w:jc w:val="both"/>
        <w:rPr>
          <w:sz w:val="20"/>
          <w:szCs w:val="20"/>
        </w:rPr>
      </w:pPr>
    </w:p>
    <w:p w14:paraId="40BF547E" w14:textId="2DE45E78" w:rsidR="00B034A9" w:rsidRPr="00D33888" w:rsidRDefault="00731B92" w:rsidP="00D33888">
      <w:pPr>
        <w:spacing w:line="360" w:lineRule="auto"/>
        <w:jc w:val="both"/>
        <w:rPr>
          <w:sz w:val="20"/>
          <w:szCs w:val="20"/>
        </w:rPr>
      </w:pPr>
      <w:r w:rsidRPr="00D33888">
        <w:rPr>
          <w:sz w:val="20"/>
          <w:szCs w:val="20"/>
        </w:rPr>
        <w:t>En los términos establecidos en el párrafo anterior, para el pago de los créditos fiscales municipales, se computarán sólo los días hábiles, entendiéndose por éstos, aquellos que</w:t>
      </w:r>
      <w:r w:rsidR="0042564B" w:rsidRPr="00D33888">
        <w:rPr>
          <w:sz w:val="20"/>
          <w:szCs w:val="20"/>
        </w:rPr>
        <w:t xml:space="preserve"> </w:t>
      </w:r>
      <w:r w:rsidRPr="00D33888">
        <w:rPr>
          <w:sz w:val="20"/>
          <w:szCs w:val="20"/>
        </w:rPr>
        <w:t>establezcan las leyes de la materia y en que se encuentren abiertas al público, las oficinas recaudadoras.</w:t>
      </w:r>
    </w:p>
    <w:p w14:paraId="0719349A" w14:textId="77777777" w:rsidR="00B034A9" w:rsidRPr="00D33888" w:rsidRDefault="00731B92" w:rsidP="00D33888">
      <w:pPr>
        <w:spacing w:line="360" w:lineRule="auto"/>
        <w:jc w:val="both"/>
        <w:rPr>
          <w:sz w:val="20"/>
          <w:szCs w:val="20"/>
        </w:rPr>
      </w:pPr>
      <w:r w:rsidRPr="00D33888">
        <w:rPr>
          <w:sz w:val="20"/>
          <w:szCs w:val="20"/>
        </w:rPr>
        <w:t>La existencia de personal de guardia no habilita los días en que se suspendan las labores. Si al término del vencimiento fuere día inhábil, el plazo se prorrogará al siguiente día hábil.</w:t>
      </w:r>
    </w:p>
    <w:p w14:paraId="15C28DEB" w14:textId="77777777" w:rsidR="00AD7948" w:rsidRPr="00D33888" w:rsidRDefault="00AD7948" w:rsidP="00D33888">
      <w:pPr>
        <w:spacing w:line="360" w:lineRule="auto"/>
        <w:jc w:val="center"/>
        <w:rPr>
          <w:b/>
          <w:sz w:val="20"/>
          <w:szCs w:val="20"/>
        </w:rPr>
      </w:pPr>
    </w:p>
    <w:p w14:paraId="41529A37" w14:textId="26293427" w:rsidR="00B034A9" w:rsidRPr="00D33888" w:rsidRDefault="00731B92" w:rsidP="00D33888">
      <w:pPr>
        <w:spacing w:line="360" w:lineRule="auto"/>
        <w:jc w:val="center"/>
        <w:rPr>
          <w:b/>
          <w:sz w:val="20"/>
          <w:szCs w:val="20"/>
        </w:rPr>
      </w:pPr>
      <w:r w:rsidRPr="00D33888">
        <w:rPr>
          <w:b/>
          <w:sz w:val="20"/>
          <w:szCs w:val="20"/>
        </w:rPr>
        <w:t>DEL PAGO A PLAZOS</w:t>
      </w:r>
    </w:p>
    <w:p w14:paraId="18F31403" w14:textId="77777777" w:rsidR="00B034A9" w:rsidRPr="00D33888" w:rsidRDefault="00B034A9" w:rsidP="00D33888">
      <w:pPr>
        <w:spacing w:line="360" w:lineRule="auto"/>
        <w:jc w:val="both"/>
        <w:rPr>
          <w:sz w:val="20"/>
          <w:szCs w:val="20"/>
        </w:rPr>
      </w:pPr>
    </w:p>
    <w:p w14:paraId="40537D5F" w14:textId="065A3B0A" w:rsidR="00B034A9"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28</w:t>
      </w:r>
      <w:r w:rsidRPr="00D33888">
        <w:rPr>
          <w:b/>
          <w:sz w:val="20"/>
          <w:szCs w:val="20"/>
        </w:rPr>
        <w:t>.-</w:t>
      </w:r>
      <w:r w:rsidRPr="00D33888">
        <w:rPr>
          <w:sz w:val="20"/>
          <w:szCs w:val="20"/>
        </w:rPr>
        <w:t xml:space="preserve"> 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w:t>
      </w:r>
    </w:p>
    <w:p w14:paraId="5DFD8DE3" w14:textId="77777777" w:rsidR="00B034A9" w:rsidRPr="00D33888" w:rsidRDefault="00731B92" w:rsidP="00D33888">
      <w:pPr>
        <w:spacing w:line="360" w:lineRule="auto"/>
        <w:jc w:val="both"/>
        <w:rPr>
          <w:sz w:val="20"/>
          <w:szCs w:val="20"/>
        </w:rPr>
      </w:pPr>
      <w:r w:rsidRPr="00D33888">
        <w:rPr>
          <w:sz w:val="20"/>
          <w:szCs w:val="20"/>
        </w:rPr>
        <w:t>Durante el plazo concedido no se generarán actualización ni recargos.</w:t>
      </w:r>
    </w:p>
    <w:p w14:paraId="58C0C99F" w14:textId="77777777" w:rsidR="00AD7948" w:rsidRPr="00D33888" w:rsidRDefault="00AD7948" w:rsidP="00D33888">
      <w:pPr>
        <w:spacing w:line="360" w:lineRule="auto"/>
        <w:jc w:val="both"/>
        <w:rPr>
          <w:sz w:val="20"/>
          <w:szCs w:val="20"/>
        </w:rPr>
      </w:pPr>
    </w:p>
    <w:p w14:paraId="63391847" w14:textId="0361C49F" w:rsidR="00B034A9" w:rsidRPr="00D33888" w:rsidRDefault="00731B92" w:rsidP="00D33888">
      <w:pPr>
        <w:spacing w:line="360" w:lineRule="auto"/>
        <w:jc w:val="both"/>
        <w:rPr>
          <w:sz w:val="20"/>
          <w:szCs w:val="20"/>
        </w:rPr>
      </w:pPr>
      <w:r w:rsidRPr="00D33888">
        <w:rPr>
          <w:sz w:val="20"/>
          <w:szCs w:val="20"/>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5BADFBB7" w14:textId="77777777" w:rsidR="00AD7948" w:rsidRPr="00D33888" w:rsidRDefault="00AD7948" w:rsidP="00D33888">
      <w:pPr>
        <w:spacing w:line="360" w:lineRule="auto"/>
        <w:jc w:val="both"/>
        <w:rPr>
          <w:sz w:val="20"/>
          <w:szCs w:val="20"/>
        </w:rPr>
      </w:pPr>
    </w:p>
    <w:p w14:paraId="66A1CFB1" w14:textId="1C21E72A" w:rsidR="00B034A9" w:rsidRPr="00D33888" w:rsidRDefault="00731B92" w:rsidP="00D33888">
      <w:pPr>
        <w:spacing w:line="360" w:lineRule="auto"/>
        <w:jc w:val="center"/>
        <w:rPr>
          <w:b/>
          <w:sz w:val="20"/>
          <w:szCs w:val="20"/>
        </w:rPr>
      </w:pPr>
      <w:r w:rsidRPr="00D33888">
        <w:rPr>
          <w:b/>
          <w:sz w:val="20"/>
          <w:szCs w:val="20"/>
        </w:rPr>
        <w:t>DE LOS PAGOS EN GENERAL</w:t>
      </w:r>
    </w:p>
    <w:p w14:paraId="68A9B2C2" w14:textId="77777777" w:rsidR="00B034A9" w:rsidRPr="00D33888" w:rsidRDefault="00B034A9" w:rsidP="00D33888">
      <w:pPr>
        <w:spacing w:line="360" w:lineRule="auto"/>
        <w:jc w:val="both"/>
        <w:rPr>
          <w:sz w:val="20"/>
          <w:szCs w:val="20"/>
        </w:rPr>
      </w:pPr>
    </w:p>
    <w:p w14:paraId="513BA72C" w14:textId="2A49DCD0" w:rsidR="00B034A9"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29</w:t>
      </w:r>
      <w:r w:rsidR="004F5C24" w:rsidRPr="00D33888">
        <w:rPr>
          <w:b/>
          <w:sz w:val="20"/>
          <w:szCs w:val="20"/>
        </w:rPr>
        <w:t>.</w:t>
      </w:r>
      <w:r w:rsidRPr="00D33888">
        <w:rPr>
          <w:b/>
          <w:sz w:val="20"/>
          <w:szCs w:val="20"/>
        </w:rPr>
        <w:t>-</w:t>
      </w:r>
      <w:r w:rsidRPr="00D33888">
        <w:rPr>
          <w:sz w:val="20"/>
          <w:szCs w:val="20"/>
        </w:rPr>
        <w:t xml:space="preserve"> 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2D08F3CB" w14:textId="77777777" w:rsidR="0042564B" w:rsidRPr="00D33888" w:rsidRDefault="0042564B" w:rsidP="00D33888">
      <w:pPr>
        <w:spacing w:line="360" w:lineRule="auto"/>
        <w:jc w:val="both"/>
        <w:rPr>
          <w:sz w:val="20"/>
          <w:szCs w:val="20"/>
        </w:rPr>
      </w:pPr>
    </w:p>
    <w:p w14:paraId="788935FF" w14:textId="276CE339" w:rsidR="00B034A9" w:rsidRPr="00D33888" w:rsidRDefault="00731B92" w:rsidP="00D33888">
      <w:pPr>
        <w:spacing w:line="360" w:lineRule="auto"/>
        <w:jc w:val="both"/>
        <w:rPr>
          <w:sz w:val="20"/>
          <w:szCs w:val="20"/>
        </w:rPr>
      </w:pPr>
      <w:r w:rsidRPr="00D33888">
        <w:rPr>
          <w:sz w:val="20"/>
          <w:szCs w:val="20"/>
          <w:lang w:val="es-MX"/>
        </w:rPr>
        <w:t>Los créditos fiscales que las autor</w:t>
      </w:r>
      <w:r w:rsidR="00E45F48" w:rsidRPr="00D33888">
        <w:rPr>
          <w:sz w:val="20"/>
          <w:szCs w:val="20"/>
          <w:lang w:val="es-MX"/>
        </w:rPr>
        <w:t xml:space="preserve">idades determinen y notifiquen, </w:t>
      </w:r>
      <w:r w:rsidRPr="00D33888">
        <w:rPr>
          <w:sz w:val="20"/>
          <w:szCs w:val="20"/>
          <w:lang w:val="es-MX"/>
        </w:rPr>
        <w:t xml:space="preserve">deberán pagarse o garantizarse dentro del término de quince días hábiles contados a partir del siguiente a aquel en que surta sus efectos la notificación, conjuntamente con las multas, recargos y los gatos correspondientes, salvo en los casos en que la ley señale otro plazo </w:t>
      </w:r>
      <w:r w:rsidR="00271D29" w:rsidRPr="00D33888">
        <w:rPr>
          <w:sz w:val="20"/>
          <w:szCs w:val="20"/>
          <w:lang w:val="es-MX"/>
        </w:rPr>
        <w:t>y,</w:t>
      </w:r>
      <w:r w:rsidRPr="00D33888">
        <w:rPr>
          <w:sz w:val="20"/>
          <w:szCs w:val="20"/>
          <w:lang w:val="es-MX"/>
        </w:rPr>
        <w:t xml:space="preserve"> además, deberán hacerse en moneda nacional y de curso legal.</w:t>
      </w:r>
    </w:p>
    <w:p w14:paraId="4B7D7030" w14:textId="77777777" w:rsidR="0042564B" w:rsidRPr="00D33888" w:rsidRDefault="0042564B" w:rsidP="00D33888">
      <w:pPr>
        <w:spacing w:line="360" w:lineRule="auto"/>
        <w:jc w:val="both"/>
        <w:rPr>
          <w:sz w:val="20"/>
          <w:szCs w:val="20"/>
        </w:rPr>
      </w:pPr>
    </w:p>
    <w:p w14:paraId="5FA7BDA3" w14:textId="4F3C8962" w:rsidR="00C51744" w:rsidRPr="00D33888" w:rsidRDefault="00731B92" w:rsidP="00D33888">
      <w:pPr>
        <w:spacing w:line="360" w:lineRule="auto"/>
        <w:jc w:val="both"/>
        <w:rPr>
          <w:sz w:val="20"/>
          <w:szCs w:val="20"/>
        </w:rPr>
      </w:pPr>
      <w:r w:rsidRPr="00D33888">
        <w:rPr>
          <w:sz w:val="20"/>
          <w:szCs w:val="20"/>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r w:rsidR="0042564B" w:rsidRPr="00D33888">
        <w:rPr>
          <w:sz w:val="20"/>
          <w:szCs w:val="20"/>
        </w:rPr>
        <w:t xml:space="preserve"> </w:t>
      </w:r>
    </w:p>
    <w:p w14:paraId="606F51BC" w14:textId="77777777" w:rsidR="0042564B" w:rsidRPr="00D33888" w:rsidRDefault="0042564B" w:rsidP="00D33888">
      <w:pPr>
        <w:spacing w:line="360" w:lineRule="auto"/>
        <w:jc w:val="both"/>
        <w:rPr>
          <w:sz w:val="20"/>
          <w:szCs w:val="20"/>
        </w:rPr>
      </w:pPr>
    </w:p>
    <w:p w14:paraId="4977A798" w14:textId="77777777" w:rsidR="00B034A9" w:rsidRPr="00D33888" w:rsidRDefault="00731B92" w:rsidP="00D33888">
      <w:pPr>
        <w:spacing w:line="360" w:lineRule="auto"/>
        <w:jc w:val="both"/>
        <w:rPr>
          <w:sz w:val="20"/>
          <w:szCs w:val="20"/>
        </w:rPr>
      </w:pPr>
      <w:r w:rsidRPr="00D33888">
        <w:rPr>
          <w:sz w:val="20"/>
          <w:szCs w:val="20"/>
        </w:rPr>
        <w:t>Los pagos que se hagan se aplicarán a los créditos más antiguos siempre que se trate de una misma contribución y, antes del adeudo principal, a los accesorios, en el siguiente orden:</w:t>
      </w:r>
    </w:p>
    <w:p w14:paraId="2FF59F87" w14:textId="77777777" w:rsidR="00AD7948" w:rsidRPr="00D33888" w:rsidRDefault="00AD7948" w:rsidP="00D33888">
      <w:pPr>
        <w:spacing w:line="360" w:lineRule="auto"/>
        <w:jc w:val="both"/>
        <w:rPr>
          <w:b/>
          <w:sz w:val="20"/>
          <w:szCs w:val="20"/>
        </w:rPr>
      </w:pPr>
    </w:p>
    <w:p w14:paraId="0E653BBA" w14:textId="068B8439" w:rsidR="00B034A9" w:rsidRPr="00D33888" w:rsidRDefault="005F13AE" w:rsidP="00D33888">
      <w:pPr>
        <w:spacing w:line="360" w:lineRule="auto"/>
        <w:rPr>
          <w:sz w:val="20"/>
          <w:szCs w:val="20"/>
        </w:rPr>
      </w:pPr>
      <w:r w:rsidRPr="00D33888">
        <w:rPr>
          <w:b/>
          <w:sz w:val="20"/>
          <w:szCs w:val="20"/>
        </w:rPr>
        <w:t>I. -</w:t>
      </w:r>
      <w:r w:rsidR="00AD7948" w:rsidRPr="00D33888">
        <w:rPr>
          <w:sz w:val="20"/>
          <w:szCs w:val="20"/>
        </w:rPr>
        <w:t xml:space="preserve"> </w:t>
      </w:r>
      <w:r w:rsidR="00731B92" w:rsidRPr="00D33888">
        <w:rPr>
          <w:sz w:val="20"/>
          <w:szCs w:val="20"/>
        </w:rPr>
        <w:t>Gastos de ejecución</w:t>
      </w:r>
      <w:r w:rsidRPr="00D33888">
        <w:rPr>
          <w:sz w:val="20"/>
          <w:szCs w:val="20"/>
        </w:rPr>
        <w:t>;</w:t>
      </w:r>
    </w:p>
    <w:p w14:paraId="5CB10950" w14:textId="4E0B2958" w:rsidR="00B034A9" w:rsidRPr="00D33888" w:rsidRDefault="00AD7948" w:rsidP="00D33888">
      <w:pPr>
        <w:spacing w:line="360" w:lineRule="auto"/>
        <w:rPr>
          <w:sz w:val="20"/>
          <w:szCs w:val="20"/>
        </w:rPr>
      </w:pPr>
      <w:r w:rsidRPr="00D33888">
        <w:rPr>
          <w:b/>
          <w:sz w:val="20"/>
          <w:szCs w:val="20"/>
        </w:rPr>
        <w:t>II</w:t>
      </w:r>
      <w:r w:rsidR="005F13AE" w:rsidRPr="00D33888">
        <w:rPr>
          <w:b/>
          <w:sz w:val="20"/>
          <w:szCs w:val="20"/>
        </w:rPr>
        <w:t>. –</w:t>
      </w:r>
      <w:r w:rsidRPr="00D33888">
        <w:rPr>
          <w:sz w:val="20"/>
          <w:szCs w:val="20"/>
        </w:rPr>
        <w:t xml:space="preserve"> </w:t>
      </w:r>
      <w:r w:rsidR="005F13AE" w:rsidRPr="00D33888">
        <w:rPr>
          <w:sz w:val="20"/>
          <w:szCs w:val="20"/>
        </w:rPr>
        <w:t>Recargos;</w:t>
      </w:r>
    </w:p>
    <w:p w14:paraId="0EBF2B7D" w14:textId="19AC3ABF" w:rsidR="00B034A9" w:rsidRPr="00D33888" w:rsidRDefault="00AD7948" w:rsidP="00D33888">
      <w:pPr>
        <w:spacing w:line="360" w:lineRule="auto"/>
        <w:rPr>
          <w:sz w:val="20"/>
          <w:szCs w:val="20"/>
        </w:rPr>
      </w:pPr>
      <w:r w:rsidRPr="00D33888">
        <w:rPr>
          <w:b/>
          <w:sz w:val="20"/>
          <w:szCs w:val="20"/>
        </w:rPr>
        <w:t>III</w:t>
      </w:r>
      <w:r w:rsidR="005F13AE" w:rsidRPr="00D33888">
        <w:rPr>
          <w:b/>
          <w:sz w:val="20"/>
          <w:szCs w:val="20"/>
        </w:rPr>
        <w:t>. –</w:t>
      </w:r>
      <w:r w:rsidRPr="00D33888">
        <w:rPr>
          <w:sz w:val="20"/>
          <w:szCs w:val="20"/>
        </w:rPr>
        <w:t xml:space="preserve"> </w:t>
      </w:r>
      <w:r w:rsidR="005F13AE" w:rsidRPr="00D33888">
        <w:rPr>
          <w:sz w:val="20"/>
          <w:szCs w:val="20"/>
        </w:rPr>
        <w:t>Multas</w:t>
      </w:r>
      <w:r w:rsidR="00860430" w:rsidRPr="00D33888">
        <w:rPr>
          <w:sz w:val="20"/>
          <w:szCs w:val="20"/>
        </w:rPr>
        <w:t>, y</w:t>
      </w:r>
    </w:p>
    <w:p w14:paraId="56F423B0" w14:textId="3ED3DA7D" w:rsidR="00B034A9" w:rsidRPr="00D33888" w:rsidRDefault="00AD7948" w:rsidP="00D33888">
      <w:pPr>
        <w:spacing w:line="360" w:lineRule="auto"/>
        <w:rPr>
          <w:sz w:val="20"/>
          <w:szCs w:val="20"/>
        </w:rPr>
      </w:pPr>
      <w:r w:rsidRPr="00D33888">
        <w:rPr>
          <w:b/>
          <w:sz w:val="20"/>
          <w:szCs w:val="20"/>
        </w:rPr>
        <w:t>IV</w:t>
      </w:r>
      <w:r w:rsidR="005F13AE" w:rsidRPr="00D33888">
        <w:rPr>
          <w:b/>
          <w:sz w:val="20"/>
          <w:szCs w:val="20"/>
        </w:rPr>
        <w:t>. -</w:t>
      </w:r>
      <w:r w:rsidRPr="00D33888">
        <w:rPr>
          <w:sz w:val="20"/>
          <w:szCs w:val="20"/>
        </w:rPr>
        <w:t xml:space="preserve"> </w:t>
      </w:r>
      <w:r w:rsidR="00731B92" w:rsidRPr="00D33888">
        <w:rPr>
          <w:sz w:val="20"/>
          <w:szCs w:val="20"/>
        </w:rPr>
        <w:t>La ind</w:t>
      </w:r>
      <w:r w:rsidR="00EB6620" w:rsidRPr="00D33888">
        <w:rPr>
          <w:sz w:val="20"/>
          <w:szCs w:val="20"/>
        </w:rPr>
        <w:t>emnización a que se refiere el a</w:t>
      </w:r>
      <w:r w:rsidR="00731B92" w:rsidRPr="00D33888">
        <w:rPr>
          <w:sz w:val="20"/>
          <w:szCs w:val="20"/>
        </w:rPr>
        <w:t xml:space="preserve">rtículo </w:t>
      </w:r>
      <w:r w:rsidR="00A537C3" w:rsidRPr="00D33888">
        <w:rPr>
          <w:sz w:val="20"/>
          <w:szCs w:val="20"/>
        </w:rPr>
        <w:t>33</w:t>
      </w:r>
      <w:r w:rsidR="00731B92" w:rsidRPr="00D33888">
        <w:rPr>
          <w:sz w:val="20"/>
          <w:szCs w:val="20"/>
        </w:rPr>
        <w:t xml:space="preserve"> de esta ley.</w:t>
      </w:r>
    </w:p>
    <w:p w14:paraId="4E0BEF24" w14:textId="77777777" w:rsidR="00EB6620" w:rsidRPr="00D33888" w:rsidRDefault="00EB6620" w:rsidP="00D33888">
      <w:pPr>
        <w:spacing w:line="360" w:lineRule="auto"/>
        <w:jc w:val="both"/>
        <w:rPr>
          <w:sz w:val="20"/>
          <w:szCs w:val="20"/>
        </w:rPr>
      </w:pPr>
    </w:p>
    <w:p w14:paraId="6F0A0980" w14:textId="77777777" w:rsidR="00B034A9" w:rsidRPr="00D33888" w:rsidRDefault="00731B92" w:rsidP="00D33888">
      <w:pPr>
        <w:spacing w:line="360" w:lineRule="auto"/>
        <w:jc w:val="both"/>
        <w:rPr>
          <w:sz w:val="20"/>
          <w:szCs w:val="20"/>
        </w:rPr>
      </w:pPr>
      <w:r w:rsidRPr="00D33888">
        <w:rPr>
          <w:sz w:val="20"/>
          <w:szCs w:val="20"/>
        </w:rPr>
        <w:t>Para determinar las contribuciones se considerarán, inclusive, las fracciones del peso. No obstante lo anterior, para efectuar su pago, el monto se ajustará para que las que contengan cantidades se incluyan de uno hasta cincuenta centavos se ajusten a la unidad inmediata anterior y las cantidades que contengan de cincuenta y uno a noventa y nueve centavos, se ajusten a la unidad inmediata superior.</w:t>
      </w:r>
    </w:p>
    <w:p w14:paraId="6F1B6949" w14:textId="77777777" w:rsidR="00B034A9" w:rsidRPr="00D33888" w:rsidRDefault="00B034A9" w:rsidP="00FA72FB">
      <w:pPr>
        <w:jc w:val="both"/>
        <w:rPr>
          <w:sz w:val="20"/>
          <w:szCs w:val="20"/>
        </w:rPr>
      </w:pPr>
    </w:p>
    <w:p w14:paraId="09A3040B" w14:textId="707BC7D5" w:rsidR="00B034A9" w:rsidRPr="00D33888" w:rsidRDefault="00731B92" w:rsidP="00D33888">
      <w:pPr>
        <w:spacing w:line="360" w:lineRule="auto"/>
        <w:jc w:val="center"/>
        <w:rPr>
          <w:b/>
          <w:sz w:val="20"/>
          <w:szCs w:val="20"/>
        </w:rPr>
      </w:pPr>
      <w:r w:rsidRPr="00D33888">
        <w:rPr>
          <w:b/>
          <w:sz w:val="20"/>
          <w:szCs w:val="20"/>
        </w:rPr>
        <w:t>DE LA ACTUALIZACIÓN</w:t>
      </w:r>
    </w:p>
    <w:p w14:paraId="4DDECA79" w14:textId="77777777" w:rsidR="00B034A9" w:rsidRPr="00D33888" w:rsidRDefault="00B034A9" w:rsidP="00FA72FB">
      <w:pPr>
        <w:jc w:val="both"/>
        <w:rPr>
          <w:sz w:val="20"/>
          <w:szCs w:val="20"/>
        </w:rPr>
      </w:pPr>
    </w:p>
    <w:p w14:paraId="770A71CD" w14:textId="5D3FC7C5" w:rsidR="00B034A9" w:rsidRPr="00D33888" w:rsidRDefault="00090702" w:rsidP="00D33888">
      <w:pPr>
        <w:spacing w:line="360" w:lineRule="auto"/>
        <w:jc w:val="both"/>
        <w:rPr>
          <w:sz w:val="20"/>
          <w:szCs w:val="20"/>
        </w:rPr>
      </w:pPr>
      <w:r w:rsidRPr="00D33888">
        <w:rPr>
          <w:b/>
          <w:sz w:val="20"/>
          <w:szCs w:val="20"/>
          <w:lang w:val="es-MX"/>
        </w:rPr>
        <w:t>Artículo 30</w:t>
      </w:r>
      <w:r w:rsidR="00731B92" w:rsidRPr="00D33888">
        <w:rPr>
          <w:b/>
          <w:sz w:val="20"/>
          <w:szCs w:val="20"/>
          <w:lang w:val="es-MX"/>
        </w:rPr>
        <w:t>.-</w:t>
      </w:r>
      <w:r w:rsidR="00731B92" w:rsidRPr="00D33888">
        <w:rPr>
          <w:sz w:val="20"/>
          <w:szCs w:val="20"/>
          <w:lang w:val="es-MX"/>
        </w:rPr>
        <w:t xml:space="preserve"> 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w:t>
      </w:r>
      <w:r w:rsidR="00731B92" w:rsidRPr="00D33888">
        <w:rPr>
          <w:sz w:val="20"/>
          <w:szCs w:val="20"/>
        </w:rPr>
        <w:t>Dicho factor se obtendrá dividiendo el Índice Nacional de Precios al Consumidor, que determina el Banco de México y se publica en el Diario Oficial de la Federación, del mes inmediato anterior al más reciente del período citado entre el citado índice correspondiente al mes inmediato anterior al más antiguo de dicho período. Las contribuciones y los créditos fiscales no se actualizarán por fracciones de mes. Además de la actualización se pagarán recargos en concepto de indemnización al Municipio, por la falta de pago oportuno.</w:t>
      </w:r>
    </w:p>
    <w:p w14:paraId="3AE20B06" w14:textId="77777777" w:rsidR="00EB6620" w:rsidRPr="00D33888" w:rsidRDefault="00EB6620" w:rsidP="00D33888">
      <w:pPr>
        <w:spacing w:line="360" w:lineRule="auto"/>
        <w:jc w:val="both"/>
        <w:rPr>
          <w:sz w:val="20"/>
          <w:szCs w:val="20"/>
        </w:rPr>
      </w:pPr>
    </w:p>
    <w:p w14:paraId="66BCAA40" w14:textId="2931130D" w:rsidR="00B034A9" w:rsidRPr="00D33888" w:rsidRDefault="00731B92" w:rsidP="00D33888">
      <w:pPr>
        <w:spacing w:line="360" w:lineRule="auto"/>
        <w:jc w:val="both"/>
        <w:rPr>
          <w:sz w:val="20"/>
          <w:szCs w:val="20"/>
        </w:rPr>
      </w:pPr>
      <w:r w:rsidRPr="00D33888">
        <w:rPr>
          <w:sz w:val="20"/>
          <w:szCs w:val="20"/>
        </w:rPr>
        <w:t>Las cantidades actualizadas conservan la naturaleza jurídica que t</w:t>
      </w:r>
      <w:r w:rsidR="009607C0" w:rsidRPr="00D33888">
        <w:rPr>
          <w:sz w:val="20"/>
          <w:szCs w:val="20"/>
        </w:rPr>
        <w:t>enían antes de la actualización.</w:t>
      </w:r>
    </w:p>
    <w:p w14:paraId="6EDC3EED" w14:textId="77777777" w:rsidR="00B034A9" w:rsidRPr="00D33888" w:rsidRDefault="00B034A9" w:rsidP="00D33888">
      <w:pPr>
        <w:spacing w:line="360" w:lineRule="auto"/>
        <w:jc w:val="both"/>
        <w:rPr>
          <w:sz w:val="20"/>
          <w:szCs w:val="20"/>
        </w:rPr>
      </w:pPr>
    </w:p>
    <w:p w14:paraId="1266F699" w14:textId="4C600C56" w:rsidR="00B034A9" w:rsidRPr="00D33888" w:rsidRDefault="00731B92" w:rsidP="00D33888">
      <w:pPr>
        <w:spacing w:line="360" w:lineRule="auto"/>
        <w:jc w:val="center"/>
        <w:rPr>
          <w:b/>
          <w:sz w:val="20"/>
          <w:szCs w:val="20"/>
        </w:rPr>
      </w:pPr>
      <w:r w:rsidRPr="00D33888">
        <w:rPr>
          <w:b/>
          <w:sz w:val="20"/>
          <w:szCs w:val="20"/>
        </w:rPr>
        <w:t>DE LOS RECARGOS</w:t>
      </w:r>
    </w:p>
    <w:p w14:paraId="130EFFA9" w14:textId="77777777" w:rsidR="00B034A9" w:rsidRPr="00D33888" w:rsidRDefault="00B034A9" w:rsidP="00D33888">
      <w:pPr>
        <w:spacing w:line="360" w:lineRule="auto"/>
        <w:jc w:val="both"/>
        <w:rPr>
          <w:sz w:val="20"/>
          <w:szCs w:val="20"/>
        </w:rPr>
      </w:pPr>
    </w:p>
    <w:p w14:paraId="4172B316" w14:textId="4FA25D11" w:rsidR="00B034A9" w:rsidRPr="00D33888" w:rsidRDefault="00090702" w:rsidP="00D33888">
      <w:pPr>
        <w:spacing w:line="360" w:lineRule="auto"/>
        <w:jc w:val="both"/>
        <w:rPr>
          <w:sz w:val="20"/>
          <w:szCs w:val="20"/>
        </w:rPr>
      </w:pPr>
      <w:r w:rsidRPr="00D33888">
        <w:rPr>
          <w:b/>
          <w:sz w:val="20"/>
          <w:szCs w:val="20"/>
        </w:rPr>
        <w:t>Artículo 31</w:t>
      </w:r>
      <w:r w:rsidR="00271D29" w:rsidRPr="00D33888">
        <w:rPr>
          <w:b/>
          <w:sz w:val="20"/>
          <w:szCs w:val="20"/>
        </w:rPr>
        <w:t>.</w:t>
      </w:r>
      <w:r w:rsidR="00271D29" w:rsidRPr="00D33888">
        <w:rPr>
          <w:b/>
          <w:sz w:val="20"/>
          <w:szCs w:val="20"/>
          <w:lang w:val="es-MX"/>
        </w:rPr>
        <w:t>-</w:t>
      </w:r>
      <w:r w:rsidR="00731B92" w:rsidRPr="00D33888">
        <w:rPr>
          <w:sz w:val="20"/>
          <w:szCs w:val="20"/>
          <w:lang w:val="es-MX"/>
        </w:rPr>
        <w:t xml:space="preserve"> Los recargos se calcularán y aplicarán en la forma y términos establecidos en el Código Fiscal de la Federación.</w:t>
      </w:r>
    </w:p>
    <w:p w14:paraId="747B7083" w14:textId="449E3126" w:rsidR="005E573B" w:rsidRPr="00D33888" w:rsidRDefault="00731B92" w:rsidP="00D33888">
      <w:pPr>
        <w:spacing w:line="360" w:lineRule="auto"/>
        <w:jc w:val="both"/>
        <w:rPr>
          <w:sz w:val="20"/>
          <w:szCs w:val="20"/>
        </w:rPr>
      </w:pPr>
      <w:r w:rsidRPr="00D33888">
        <w:rPr>
          <w:sz w:val="20"/>
          <w:szCs w:val="20"/>
        </w:rPr>
        <w:t>No causarán recargos las multas no fiscales.</w:t>
      </w:r>
    </w:p>
    <w:p w14:paraId="03D05C52" w14:textId="202425EA" w:rsidR="005E573B" w:rsidRPr="00D33888" w:rsidRDefault="005E573B" w:rsidP="00D33888">
      <w:pPr>
        <w:spacing w:line="360" w:lineRule="auto"/>
        <w:rPr>
          <w:sz w:val="20"/>
          <w:szCs w:val="20"/>
        </w:rPr>
      </w:pPr>
    </w:p>
    <w:p w14:paraId="5C875AD2" w14:textId="75C1E110" w:rsidR="005E573B" w:rsidRPr="00D33888" w:rsidRDefault="005E573B" w:rsidP="00D33888">
      <w:pPr>
        <w:spacing w:line="360" w:lineRule="auto"/>
        <w:jc w:val="center"/>
        <w:rPr>
          <w:b/>
          <w:sz w:val="20"/>
          <w:szCs w:val="20"/>
        </w:rPr>
      </w:pPr>
      <w:r w:rsidRPr="00D33888">
        <w:rPr>
          <w:b/>
          <w:sz w:val="20"/>
          <w:szCs w:val="20"/>
        </w:rPr>
        <w:t>DE LA CAUSACIÓN DE RECARGOS</w:t>
      </w:r>
    </w:p>
    <w:p w14:paraId="4FB408C6" w14:textId="77777777" w:rsidR="005E573B" w:rsidRPr="00D33888" w:rsidRDefault="005E573B" w:rsidP="00D33888">
      <w:pPr>
        <w:spacing w:line="360" w:lineRule="auto"/>
        <w:jc w:val="both"/>
        <w:rPr>
          <w:sz w:val="20"/>
          <w:szCs w:val="20"/>
        </w:rPr>
      </w:pPr>
    </w:p>
    <w:p w14:paraId="48C16FA4" w14:textId="77777777" w:rsidR="005E573B" w:rsidRPr="00D33888" w:rsidRDefault="005E573B" w:rsidP="00D33888">
      <w:pPr>
        <w:spacing w:line="360" w:lineRule="auto"/>
        <w:jc w:val="both"/>
        <w:rPr>
          <w:sz w:val="20"/>
          <w:szCs w:val="20"/>
        </w:rPr>
      </w:pPr>
      <w:r w:rsidRPr="00D33888">
        <w:rPr>
          <w:b/>
          <w:sz w:val="20"/>
          <w:szCs w:val="20"/>
        </w:rPr>
        <w:t>Artículo 32.-</w:t>
      </w:r>
      <w:r w:rsidRPr="00D33888">
        <w:rPr>
          <w:sz w:val="20"/>
          <w:szCs w:val="20"/>
        </w:rPr>
        <w:t xml:space="preserve"> Los recargos se causarán hasta por cinco años y se calcularán sobre el total de las contribuciones o de los créditos fiscales, excluyendo los propios recargos, la indemnización que se menciona en el artículo 33 de esta ley, los gastos de ejecución y multas por infracción a las disposiciones de la presente ley.</w:t>
      </w:r>
    </w:p>
    <w:p w14:paraId="3FE4CD01" w14:textId="77777777" w:rsidR="005E573B" w:rsidRPr="00D33888" w:rsidRDefault="005E573B" w:rsidP="00D33888">
      <w:pPr>
        <w:spacing w:line="360" w:lineRule="auto"/>
        <w:jc w:val="both"/>
        <w:rPr>
          <w:sz w:val="20"/>
          <w:szCs w:val="20"/>
        </w:rPr>
      </w:pPr>
    </w:p>
    <w:p w14:paraId="479984D1" w14:textId="77777777" w:rsidR="005E573B" w:rsidRPr="00D33888" w:rsidRDefault="005E573B" w:rsidP="00D33888">
      <w:pPr>
        <w:spacing w:line="360" w:lineRule="auto"/>
        <w:jc w:val="both"/>
        <w:rPr>
          <w:sz w:val="20"/>
          <w:szCs w:val="20"/>
        </w:rPr>
      </w:pPr>
      <w:r w:rsidRPr="00D33888">
        <w:rPr>
          <w:sz w:val="20"/>
          <w:szCs w:val="20"/>
        </w:rPr>
        <w:t>Los recargos se causarán por cada mes o fracción que transcurra desde el día en que debió hacerse el pago y hasta el día en que el mismo se efectúe.</w:t>
      </w:r>
    </w:p>
    <w:p w14:paraId="67891D84" w14:textId="77777777" w:rsidR="005E573B" w:rsidRPr="00D33888" w:rsidRDefault="005E573B" w:rsidP="00D33888">
      <w:pPr>
        <w:spacing w:line="360" w:lineRule="auto"/>
        <w:jc w:val="both"/>
        <w:rPr>
          <w:sz w:val="20"/>
          <w:szCs w:val="20"/>
        </w:rPr>
      </w:pPr>
    </w:p>
    <w:p w14:paraId="123E37C2" w14:textId="77777777" w:rsidR="005E573B" w:rsidRPr="00D33888" w:rsidRDefault="005E573B" w:rsidP="00D33888">
      <w:pPr>
        <w:spacing w:line="360" w:lineRule="auto"/>
        <w:jc w:val="both"/>
        <w:rPr>
          <w:sz w:val="20"/>
          <w:szCs w:val="20"/>
        </w:rPr>
      </w:pPr>
      <w:r w:rsidRPr="00D33888">
        <w:rPr>
          <w:sz w:val="20"/>
          <w:szCs w:val="20"/>
        </w:rPr>
        <w:t>Cuando el pago de las contribuciones o de los créditos fiscales, hubiese sido menor al que corresponda, los recargos se causarán sobre la diferencia.</w:t>
      </w:r>
    </w:p>
    <w:p w14:paraId="77EDC90B" w14:textId="77777777" w:rsidR="005E573B" w:rsidRPr="00D33888" w:rsidRDefault="005E573B" w:rsidP="00D33888">
      <w:pPr>
        <w:spacing w:line="360" w:lineRule="auto"/>
        <w:jc w:val="both"/>
        <w:rPr>
          <w:sz w:val="20"/>
          <w:szCs w:val="20"/>
        </w:rPr>
      </w:pPr>
    </w:p>
    <w:p w14:paraId="78469458" w14:textId="77777777" w:rsidR="005E573B" w:rsidRPr="00D33888" w:rsidRDefault="005E573B" w:rsidP="00D33888">
      <w:pPr>
        <w:spacing w:line="360" w:lineRule="auto"/>
        <w:jc w:val="both"/>
        <w:rPr>
          <w:sz w:val="20"/>
          <w:szCs w:val="20"/>
        </w:rPr>
      </w:pPr>
      <w:r w:rsidRPr="00D33888">
        <w:rPr>
          <w:sz w:val="20"/>
          <w:szCs w:val="20"/>
        </w:rPr>
        <w:t>En los casos de garantía de obligaciones fiscales a cargo de tercero, los recargos se causarán sobre el monto de lo requerido y hasta el límite de lo garantizado, cuando no se pague dentro del plazo legal.</w:t>
      </w:r>
    </w:p>
    <w:p w14:paraId="7321CB6C" w14:textId="77777777" w:rsidR="005E573B" w:rsidRPr="00D33888" w:rsidRDefault="005E573B" w:rsidP="00D33888">
      <w:pPr>
        <w:spacing w:line="360" w:lineRule="auto"/>
        <w:jc w:val="center"/>
        <w:rPr>
          <w:b/>
          <w:sz w:val="20"/>
          <w:szCs w:val="20"/>
        </w:rPr>
      </w:pPr>
    </w:p>
    <w:p w14:paraId="46B5DCCB" w14:textId="58CAB22A" w:rsidR="005E573B" w:rsidRPr="00D33888" w:rsidRDefault="005E573B" w:rsidP="00D33888">
      <w:pPr>
        <w:spacing w:line="360" w:lineRule="auto"/>
        <w:jc w:val="center"/>
        <w:rPr>
          <w:b/>
          <w:sz w:val="20"/>
          <w:szCs w:val="20"/>
        </w:rPr>
      </w:pPr>
      <w:r w:rsidRPr="00D33888">
        <w:rPr>
          <w:b/>
          <w:sz w:val="20"/>
          <w:szCs w:val="20"/>
        </w:rPr>
        <w:t>DEL CHEQUE PRESENTADO EN TIEMPO Y NO PAGADO</w:t>
      </w:r>
    </w:p>
    <w:p w14:paraId="49E43615" w14:textId="77777777" w:rsidR="005E573B" w:rsidRPr="00D33888" w:rsidRDefault="005E573B" w:rsidP="00D33888">
      <w:pPr>
        <w:spacing w:line="360" w:lineRule="auto"/>
        <w:jc w:val="both"/>
        <w:rPr>
          <w:sz w:val="20"/>
          <w:szCs w:val="20"/>
        </w:rPr>
      </w:pPr>
    </w:p>
    <w:p w14:paraId="52FB9167" w14:textId="77777777" w:rsidR="005E573B" w:rsidRPr="00D33888" w:rsidRDefault="005E573B" w:rsidP="00D33888">
      <w:pPr>
        <w:spacing w:line="360" w:lineRule="auto"/>
        <w:jc w:val="both"/>
        <w:rPr>
          <w:sz w:val="20"/>
          <w:szCs w:val="20"/>
        </w:rPr>
      </w:pPr>
      <w:r w:rsidRPr="00D33888">
        <w:rPr>
          <w:b/>
          <w:sz w:val="20"/>
          <w:szCs w:val="20"/>
          <w:lang w:val="es-MX"/>
        </w:rPr>
        <w:t xml:space="preserve">Artículo 33.- </w:t>
      </w:r>
      <w:r w:rsidRPr="00D33888">
        <w:rPr>
          <w:sz w:val="20"/>
          <w:szCs w:val="20"/>
          <w:lang w:val="es-MX"/>
        </w:rPr>
        <w:t>El cheque recibido por el Municipio, en pago de algún crédito fiscal o 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p>
    <w:p w14:paraId="3AE42FB2" w14:textId="77777777" w:rsidR="005E573B" w:rsidRPr="00D33888" w:rsidRDefault="005E573B" w:rsidP="00D33888">
      <w:pPr>
        <w:spacing w:line="360" w:lineRule="auto"/>
        <w:jc w:val="both"/>
        <w:rPr>
          <w:sz w:val="20"/>
          <w:szCs w:val="20"/>
        </w:rPr>
      </w:pPr>
      <w:r w:rsidRPr="00D33888">
        <w:rPr>
          <w:sz w:val="20"/>
          <w:szCs w:val="20"/>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14:paraId="25CF3E2D" w14:textId="0290EF67" w:rsidR="005E573B" w:rsidRPr="00D33888" w:rsidRDefault="005E573B" w:rsidP="00D33888">
      <w:pPr>
        <w:spacing w:line="360" w:lineRule="auto"/>
        <w:rPr>
          <w:sz w:val="20"/>
          <w:szCs w:val="20"/>
        </w:rPr>
      </w:pPr>
    </w:p>
    <w:p w14:paraId="044AFCDD" w14:textId="77777777" w:rsidR="005E573B" w:rsidRPr="00D33888" w:rsidRDefault="005E573B" w:rsidP="00D33888">
      <w:pPr>
        <w:spacing w:line="360" w:lineRule="auto"/>
        <w:jc w:val="center"/>
        <w:rPr>
          <w:b/>
          <w:sz w:val="20"/>
          <w:szCs w:val="20"/>
        </w:rPr>
      </w:pPr>
      <w:r w:rsidRPr="00D33888">
        <w:rPr>
          <w:b/>
          <w:sz w:val="20"/>
          <w:szCs w:val="20"/>
        </w:rPr>
        <w:t>DE LOS RECARGOS EN PAGOS ESPONTÁNEOS</w:t>
      </w:r>
    </w:p>
    <w:p w14:paraId="4BD34A47" w14:textId="77777777" w:rsidR="005E573B" w:rsidRPr="00D33888" w:rsidRDefault="005E573B" w:rsidP="00D33888">
      <w:pPr>
        <w:spacing w:line="360" w:lineRule="auto"/>
        <w:rPr>
          <w:sz w:val="20"/>
          <w:szCs w:val="20"/>
        </w:rPr>
      </w:pPr>
    </w:p>
    <w:p w14:paraId="03D57524" w14:textId="77777777" w:rsidR="005E573B" w:rsidRPr="00D33888" w:rsidRDefault="005E573B" w:rsidP="00D33888">
      <w:pPr>
        <w:spacing w:line="360" w:lineRule="auto"/>
        <w:jc w:val="both"/>
        <w:rPr>
          <w:sz w:val="20"/>
          <w:szCs w:val="20"/>
        </w:rPr>
      </w:pPr>
      <w:r w:rsidRPr="00D33888">
        <w:rPr>
          <w:b/>
          <w:sz w:val="20"/>
          <w:szCs w:val="20"/>
        </w:rPr>
        <w:t>Artículo 34.-</w:t>
      </w:r>
      <w:r w:rsidRPr="00D33888">
        <w:rPr>
          <w:sz w:val="20"/>
          <w:szCs w:val="20"/>
        </w:rPr>
        <w:t xml:space="preserve"> 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w:t>
      </w:r>
    </w:p>
    <w:p w14:paraId="2F9ADD22" w14:textId="62D6787C" w:rsidR="005E573B" w:rsidRPr="00D33888" w:rsidRDefault="005E573B" w:rsidP="005F0259">
      <w:pPr>
        <w:jc w:val="both"/>
        <w:rPr>
          <w:sz w:val="20"/>
          <w:szCs w:val="20"/>
        </w:rPr>
      </w:pPr>
    </w:p>
    <w:p w14:paraId="6D7B8281" w14:textId="77777777" w:rsidR="00B034A9" w:rsidRPr="00D33888" w:rsidRDefault="00731B92" w:rsidP="00D33888">
      <w:pPr>
        <w:spacing w:line="360" w:lineRule="auto"/>
        <w:jc w:val="center"/>
        <w:rPr>
          <w:b/>
          <w:sz w:val="20"/>
          <w:szCs w:val="20"/>
        </w:rPr>
      </w:pPr>
      <w:r w:rsidRPr="00D33888">
        <w:rPr>
          <w:b/>
          <w:sz w:val="20"/>
          <w:szCs w:val="20"/>
        </w:rPr>
        <w:t>DEL PAGO EN EXCESO</w:t>
      </w:r>
    </w:p>
    <w:p w14:paraId="364A8494" w14:textId="77777777" w:rsidR="00B034A9" w:rsidRPr="00D33888" w:rsidRDefault="00B034A9" w:rsidP="00D33888">
      <w:pPr>
        <w:spacing w:line="360" w:lineRule="auto"/>
        <w:jc w:val="both"/>
        <w:rPr>
          <w:sz w:val="20"/>
          <w:szCs w:val="20"/>
        </w:rPr>
      </w:pPr>
    </w:p>
    <w:p w14:paraId="63CCE307" w14:textId="2C5F01F1" w:rsidR="00B034A9" w:rsidRPr="00D33888" w:rsidRDefault="00090702" w:rsidP="00D33888">
      <w:pPr>
        <w:spacing w:line="360" w:lineRule="auto"/>
        <w:jc w:val="both"/>
        <w:rPr>
          <w:sz w:val="20"/>
          <w:szCs w:val="20"/>
        </w:rPr>
      </w:pPr>
      <w:r w:rsidRPr="00D33888">
        <w:rPr>
          <w:b/>
          <w:sz w:val="20"/>
          <w:szCs w:val="20"/>
        </w:rPr>
        <w:t>Artículo 35</w:t>
      </w:r>
      <w:r w:rsidR="005F0259">
        <w:rPr>
          <w:b/>
          <w:sz w:val="20"/>
          <w:szCs w:val="20"/>
        </w:rPr>
        <w:t>.</w:t>
      </w:r>
      <w:r w:rsidR="005F13AE" w:rsidRPr="00D33888">
        <w:rPr>
          <w:b/>
          <w:sz w:val="20"/>
          <w:szCs w:val="20"/>
        </w:rPr>
        <w:t>-</w:t>
      </w:r>
      <w:r w:rsidR="00731B92" w:rsidRPr="00D33888">
        <w:rPr>
          <w:sz w:val="20"/>
          <w:szCs w:val="20"/>
        </w:rPr>
        <w:t xml:space="preserve"> Las autoridades fiscales municipales están obligadas a devolver las cantidades pagadas indebidamente. La devolución podrá hacerse de oficio o a petición del interesado, mediante cheque nominativo para abono a la cuenta del contribuyente. Si el pago de lo indebido, se hubiese efectuado en el cumplimiento de un acto de autoridad, el derecho a la devolución nace, cuando dicho acto hubiere quedado insubsistente.</w:t>
      </w:r>
    </w:p>
    <w:p w14:paraId="369849D4" w14:textId="77777777" w:rsidR="00EB6620" w:rsidRPr="00D33888" w:rsidRDefault="00EB6620" w:rsidP="00D33888">
      <w:pPr>
        <w:spacing w:line="360" w:lineRule="auto"/>
        <w:jc w:val="both"/>
        <w:rPr>
          <w:sz w:val="20"/>
          <w:szCs w:val="20"/>
        </w:rPr>
      </w:pPr>
    </w:p>
    <w:p w14:paraId="462E6566" w14:textId="77777777" w:rsidR="00B034A9" w:rsidRPr="00D33888" w:rsidRDefault="00731B92" w:rsidP="00D33888">
      <w:pPr>
        <w:spacing w:line="360" w:lineRule="auto"/>
        <w:jc w:val="both"/>
        <w:rPr>
          <w:sz w:val="20"/>
          <w:szCs w:val="20"/>
        </w:rPr>
      </w:pPr>
      <w:r w:rsidRPr="00D33888">
        <w:rPr>
          <w:sz w:val="20"/>
          <w:szCs w:val="20"/>
        </w:rPr>
        <w:t>Las autoridades fiscales tendrán un plazo máximo de treinta días naturales, para efectuar las devoluciones mencionadas en este artículo.</w:t>
      </w:r>
    </w:p>
    <w:p w14:paraId="0B551193" w14:textId="77777777" w:rsidR="00EB6620" w:rsidRPr="00D33888" w:rsidRDefault="00EB6620" w:rsidP="005F0259">
      <w:pPr>
        <w:jc w:val="both"/>
        <w:rPr>
          <w:sz w:val="20"/>
          <w:szCs w:val="20"/>
        </w:rPr>
      </w:pPr>
    </w:p>
    <w:p w14:paraId="7CF4DC6F" w14:textId="6A602D01" w:rsidR="00B034A9" w:rsidRPr="00D33888" w:rsidRDefault="00731B92" w:rsidP="00D33888">
      <w:pPr>
        <w:spacing w:line="360" w:lineRule="auto"/>
        <w:jc w:val="both"/>
        <w:rPr>
          <w:sz w:val="20"/>
          <w:szCs w:val="20"/>
        </w:rPr>
      </w:pPr>
      <w:r w:rsidRPr="00D33888">
        <w:rPr>
          <w:sz w:val="20"/>
          <w:szCs w:val="20"/>
        </w:rPr>
        <w:t xml:space="preserve">Las autoridades fiscales municipales deberán pagar la devolución que proceda, actualizada conforme al procedimiento establecido en el </w:t>
      </w:r>
      <w:r w:rsidR="00EB6620" w:rsidRPr="00D33888">
        <w:rPr>
          <w:sz w:val="20"/>
          <w:szCs w:val="20"/>
        </w:rPr>
        <w:t>a</w:t>
      </w:r>
      <w:r w:rsidRPr="00D33888">
        <w:rPr>
          <w:sz w:val="20"/>
          <w:szCs w:val="20"/>
        </w:rPr>
        <w:t xml:space="preserve">rtículo </w:t>
      </w:r>
      <w:r w:rsidR="00A537C3" w:rsidRPr="00D33888">
        <w:rPr>
          <w:sz w:val="20"/>
          <w:szCs w:val="20"/>
        </w:rPr>
        <w:t>30</w:t>
      </w:r>
      <w:r w:rsidRPr="00D33888">
        <w:rPr>
          <w:sz w:val="20"/>
          <w:szCs w:val="20"/>
        </w:rPr>
        <w:t xml:space="preserve"> de esta ley, desde el mes en que se efectuó el pago en exceso hasta aquel en que la devolución se efectúe. </w:t>
      </w:r>
      <w:r w:rsidRPr="00D33888">
        <w:rPr>
          <w:sz w:val="20"/>
          <w:szCs w:val="20"/>
          <w:lang w:val="es-MX"/>
        </w:rPr>
        <w:t xml:space="preserve">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w:t>
      </w:r>
      <w:r w:rsidR="00A537C3" w:rsidRPr="00D33888">
        <w:rPr>
          <w:sz w:val="20"/>
          <w:szCs w:val="20"/>
          <w:lang w:val="es-MX"/>
        </w:rPr>
        <w:t>31</w:t>
      </w:r>
      <w:r w:rsidRPr="00D33888">
        <w:rPr>
          <w:sz w:val="20"/>
          <w:szCs w:val="20"/>
          <w:lang w:val="es-MX"/>
        </w:rPr>
        <w:t xml:space="preserve"> de esta propia ley.</w:t>
      </w:r>
    </w:p>
    <w:p w14:paraId="2DB34D37" w14:textId="1708B9D6" w:rsidR="005E573B" w:rsidRPr="00D33888" w:rsidRDefault="00FA72FB" w:rsidP="00D33888">
      <w:pPr>
        <w:spacing w:line="360" w:lineRule="auto"/>
        <w:jc w:val="center"/>
        <w:rPr>
          <w:sz w:val="20"/>
          <w:szCs w:val="20"/>
        </w:rPr>
      </w:pPr>
      <w:r>
        <w:rPr>
          <w:sz w:val="20"/>
          <w:szCs w:val="20"/>
        </w:rPr>
        <w:br w:type="column"/>
      </w:r>
    </w:p>
    <w:p w14:paraId="5EB52435" w14:textId="735C0EDE" w:rsidR="00B034A9" w:rsidRPr="00D33888" w:rsidRDefault="00731B92" w:rsidP="00D33888">
      <w:pPr>
        <w:spacing w:line="360" w:lineRule="auto"/>
        <w:jc w:val="center"/>
        <w:rPr>
          <w:b/>
          <w:sz w:val="20"/>
          <w:szCs w:val="20"/>
        </w:rPr>
      </w:pPr>
      <w:r w:rsidRPr="00D33888">
        <w:rPr>
          <w:b/>
          <w:sz w:val="20"/>
          <w:szCs w:val="20"/>
        </w:rPr>
        <w:t>DEL REMATE EN PÚBLICA SUBASTA</w:t>
      </w:r>
    </w:p>
    <w:p w14:paraId="663AFE30" w14:textId="77777777" w:rsidR="00B034A9" w:rsidRPr="00D33888" w:rsidRDefault="00B034A9" w:rsidP="00D33888">
      <w:pPr>
        <w:spacing w:line="360" w:lineRule="auto"/>
        <w:rPr>
          <w:sz w:val="20"/>
          <w:szCs w:val="20"/>
        </w:rPr>
      </w:pPr>
    </w:p>
    <w:p w14:paraId="003657B9" w14:textId="3831F945" w:rsidR="00B034A9" w:rsidRPr="00D33888" w:rsidRDefault="00090702" w:rsidP="00D33888">
      <w:pPr>
        <w:spacing w:line="360" w:lineRule="auto"/>
        <w:jc w:val="both"/>
        <w:rPr>
          <w:sz w:val="20"/>
          <w:szCs w:val="20"/>
        </w:rPr>
      </w:pPr>
      <w:r w:rsidRPr="00D33888">
        <w:rPr>
          <w:b/>
          <w:sz w:val="20"/>
          <w:szCs w:val="20"/>
        </w:rPr>
        <w:t>Artículo 36</w:t>
      </w:r>
      <w:r w:rsidR="005F0259">
        <w:rPr>
          <w:b/>
          <w:sz w:val="20"/>
          <w:szCs w:val="20"/>
        </w:rPr>
        <w:t>.</w:t>
      </w:r>
      <w:r w:rsidR="00860430" w:rsidRPr="00D33888">
        <w:rPr>
          <w:b/>
          <w:sz w:val="20"/>
          <w:szCs w:val="20"/>
        </w:rPr>
        <w:t>-</w:t>
      </w:r>
      <w:r w:rsidR="00731B92" w:rsidRPr="00D33888">
        <w:rPr>
          <w:sz w:val="20"/>
          <w:szCs w:val="20"/>
        </w:rPr>
        <w:t xml:space="preserve"> Todos los bienes que con motivo de un procedimiento de ejecución sean embargados por la autoridad municipal, serán rematados en pública subasta y el producto de la misma, aplicado al pago del crédito fiscal de que se trate.</w:t>
      </w:r>
    </w:p>
    <w:p w14:paraId="3F9E9567" w14:textId="77777777" w:rsidR="00EB6620" w:rsidRPr="00D33888" w:rsidRDefault="00EB6620" w:rsidP="00D33888">
      <w:pPr>
        <w:spacing w:line="360" w:lineRule="auto"/>
        <w:jc w:val="both"/>
        <w:rPr>
          <w:sz w:val="20"/>
          <w:szCs w:val="20"/>
        </w:rPr>
      </w:pPr>
    </w:p>
    <w:p w14:paraId="3FD01758" w14:textId="630632BC" w:rsidR="00B034A9" w:rsidRPr="00D33888" w:rsidRDefault="00731B92" w:rsidP="00D33888">
      <w:pPr>
        <w:spacing w:line="360" w:lineRule="auto"/>
        <w:jc w:val="both"/>
        <w:rPr>
          <w:sz w:val="20"/>
          <w:szCs w:val="20"/>
        </w:rPr>
      </w:pPr>
      <w:r w:rsidRPr="00D33888">
        <w:rPr>
          <w:sz w:val="20"/>
          <w:szCs w:val="20"/>
        </w:rPr>
        <w:t xml:space="preserve">En caso de que habiéndose publicado la tercera convocatoria para la almoneda, no se presentaren postores, los bienes embargados, se adjudicarán al Municipio de </w:t>
      </w:r>
      <w:r w:rsidR="000A3532" w:rsidRPr="00D33888">
        <w:rPr>
          <w:sz w:val="20"/>
          <w:szCs w:val="20"/>
        </w:rPr>
        <w:t>Cantamatec</w:t>
      </w:r>
      <w:r w:rsidRPr="00D33888">
        <w:rPr>
          <w:sz w:val="20"/>
          <w:szCs w:val="20"/>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41D66B75" w14:textId="77777777" w:rsidR="00EB6620" w:rsidRPr="00D33888" w:rsidRDefault="00EB6620" w:rsidP="00D33888">
      <w:pPr>
        <w:spacing w:line="360" w:lineRule="auto"/>
        <w:jc w:val="both"/>
        <w:rPr>
          <w:sz w:val="20"/>
          <w:szCs w:val="20"/>
        </w:rPr>
      </w:pPr>
    </w:p>
    <w:p w14:paraId="2D1C5B38" w14:textId="77777777" w:rsidR="00B034A9" w:rsidRPr="00D33888" w:rsidRDefault="00731B92" w:rsidP="00D33888">
      <w:pPr>
        <w:spacing w:line="360" w:lineRule="auto"/>
        <w:jc w:val="both"/>
        <w:rPr>
          <w:sz w:val="20"/>
          <w:szCs w:val="20"/>
        </w:rPr>
      </w:pPr>
      <w:r w:rsidRPr="00D33888">
        <w:rPr>
          <w:sz w:val="20"/>
          <w:szCs w:val="20"/>
        </w:rPr>
        <w:t>En todo caso se aplicarán a los remates las reglas que para tal efecto fije el Código Fiscal del Estado de Yucatán y en su defecto las del Código Fiscal de la Federación y su reglamento.</w:t>
      </w:r>
    </w:p>
    <w:p w14:paraId="04590F4B" w14:textId="77777777" w:rsidR="005E573B" w:rsidRPr="00D33888" w:rsidRDefault="005E573B" w:rsidP="00D33888">
      <w:pPr>
        <w:spacing w:line="360" w:lineRule="auto"/>
        <w:jc w:val="center"/>
        <w:rPr>
          <w:b/>
          <w:sz w:val="20"/>
          <w:szCs w:val="20"/>
        </w:rPr>
      </w:pPr>
    </w:p>
    <w:p w14:paraId="57F07B91" w14:textId="62843102" w:rsidR="00B034A9" w:rsidRPr="00D33888" w:rsidRDefault="00731B92" w:rsidP="00D33888">
      <w:pPr>
        <w:spacing w:line="360" w:lineRule="auto"/>
        <w:jc w:val="center"/>
        <w:rPr>
          <w:b/>
          <w:sz w:val="20"/>
          <w:szCs w:val="20"/>
        </w:rPr>
      </w:pPr>
      <w:r w:rsidRPr="00D33888">
        <w:rPr>
          <w:b/>
          <w:sz w:val="20"/>
          <w:szCs w:val="20"/>
        </w:rPr>
        <w:t>DEL COBRO DE LAS MULTAS</w:t>
      </w:r>
    </w:p>
    <w:p w14:paraId="3FC13CB2" w14:textId="77777777" w:rsidR="00B034A9" w:rsidRPr="00D33888" w:rsidRDefault="00B034A9" w:rsidP="00D33888">
      <w:pPr>
        <w:spacing w:line="360" w:lineRule="auto"/>
        <w:jc w:val="both"/>
        <w:rPr>
          <w:b/>
          <w:sz w:val="20"/>
          <w:szCs w:val="20"/>
        </w:rPr>
      </w:pPr>
    </w:p>
    <w:p w14:paraId="73425C64" w14:textId="7A866E69" w:rsidR="00B034A9" w:rsidRPr="00D33888" w:rsidRDefault="00090702" w:rsidP="00D33888">
      <w:pPr>
        <w:spacing w:line="360" w:lineRule="auto"/>
        <w:jc w:val="both"/>
        <w:rPr>
          <w:sz w:val="20"/>
          <w:szCs w:val="20"/>
        </w:rPr>
      </w:pPr>
      <w:r w:rsidRPr="00D33888">
        <w:rPr>
          <w:b/>
          <w:sz w:val="20"/>
          <w:szCs w:val="20"/>
        </w:rPr>
        <w:t>Artículo 37</w:t>
      </w:r>
      <w:r w:rsidR="00D33888" w:rsidRPr="00D33888">
        <w:rPr>
          <w:b/>
          <w:sz w:val="20"/>
          <w:szCs w:val="20"/>
        </w:rPr>
        <w:t>.-</w:t>
      </w:r>
      <w:r w:rsidR="00731B92" w:rsidRPr="00D33888">
        <w:rPr>
          <w:sz w:val="20"/>
          <w:szCs w:val="20"/>
        </w:rPr>
        <w:t xml:space="preserve"> Las multas por infracciones a las disposiciones municipales sean éstas de carácter administrativo o fiscal, serán cobradas mediante el procedimiento administrativo de ejecución.</w:t>
      </w:r>
    </w:p>
    <w:p w14:paraId="2C105323" w14:textId="77777777" w:rsidR="005E573B" w:rsidRPr="00D33888" w:rsidRDefault="005E573B" w:rsidP="00D33888">
      <w:pPr>
        <w:spacing w:line="360" w:lineRule="auto"/>
        <w:jc w:val="center"/>
        <w:rPr>
          <w:b/>
          <w:sz w:val="20"/>
          <w:szCs w:val="20"/>
        </w:rPr>
      </w:pPr>
    </w:p>
    <w:p w14:paraId="3B5E2AE1" w14:textId="5B17687C" w:rsidR="00B034A9" w:rsidRPr="00D33888" w:rsidRDefault="00731B92" w:rsidP="00D33888">
      <w:pPr>
        <w:spacing w:line="360" w:lineRule="auto"/>
        <w:jc w:val="center"/>
        <w:rPr>
          <w:b/>
          <w:sz w:val="20"/>
          <w:szCs w:val="20"/>
        </w:rPr>
      </w:pPr>
      <w:r w:rsidRPr="00D33888">
        <w:rPr>
          <w:b/>
          <w:sz w:val="20"/>
          <w:szCs w:val="20"/>
        </w:rPr>
        <w:t>DEL SALARIO MÍNIMO</w:t>
      </w:r>
    </w:p>
    <w:p w14:paraId="269FBAA1" w14:textId="77777777" w:rsidR="00B034A9" w:rsidRPr="00D33888" w:rsidRDefault="00B034A9" w:rsidP="00D33888">
      <w:pPr>
        <w:spacing w:line="360" w:lineRule="auto"/>
        <w:jc w:val="both"/>
        <w:rPr>
          <w:sz w:val="20"/>
          <w:szCs w:val="20"/>
        </w:rPr>
      </w:pPr>
    </w:p>
    <w:p w14:paraId="58C77180" w14:textId="7464E7D0" w:rsidR="00B034A9" w:rsidRPr="00D33888" w:rsidRDefault="00090702" w:rsidP="00D33888">
      <w:pPr>
        <w:spacing w:line="360" w:lineRule="auto"/>
        <w:jc w:val="both"/>
        <w:rPr>
          <w:sz w:val="20"/>
          <w:szCs w:val="20"/>
        </w:rPr>
      </w:pPr>
      <w:r w:rsidRPr="00D33888">
        <w:rPr>
          <w:b/>
          <w:sz w:val="20"/>
          <w:szCs w:val="20"/>
        </w:rPr>
        <w:t>Artículo 38</w:t>
      </w:r>
      <w:r w:rsidR="00731B92" w:rsidRPr="00D33888">
        <w:rPr>
          <w:b/>
          <w:sz w:val="20"/>
          <w:szCs w:val="20"/>
        </w:rPr>
        <w:t>.-</w:t>
      </w:r>
      <w:r w:rsidR="00731B92" w:rsidRPr="00D33888">
        <w:rPr>
          <w:sz w:val="20"/>
          <w:szCs w:val="20"/>
        </w:rPr>
        <w:t xml:space="preserve"> Cuando en la presente ley se haga mención de las palabras “salario” o “salario mínimo” dichos términos se entenderán indistintamente como el salario mínimo general diario vigente en el Estado de Yucatán en el momento de la realización de la situación jurídica o de hecho prevista en la misma. Tratándose de multas, el salario que servirá de base para su cálculo sea el vigente al momento de individualizar la sanción.</w:t>
      </w:r>
    </w:p>
    <w:p w14:paraId="765A327C" w14:textId="77777777" w:rsidR="00B034A9" w:rsidRPr="00D33888" w:rsidRDefault="00B034A9" w:rsidP="00D33888">
      <w:pPr>
        <w:spacing w:line="360" w:lineRule="auto"/>
        <w:jc w:val="both"/>
        <w:rPr>
          <w:sz w:val="20"/>
          <w:szCs w:val="20"/>
        </w:rPr>
      </w:pPr>
    </w:p>
    <w:p w14:paraId="77592198" w14:textId="1BD07658" w:rsidR="0061365B" w:rsidRPr="00D33888" w:rsidRDefault="00860430" w:rsidP="0061365B">
      <w:pPr>
        <w:spacing w:line="360" w:lineRule="auto"/>
        <w:jc w:val="center"/>
        <w:rPr>
          <w:b/>
          <w:sz w:val="20"/>
          <w:szCs w:val="20"/>
        </w:rPr>
      </w:pPr>
      <w:r w:rsidRPr="00D33888">
        <w:rPr>
          <w:b/>
          <w:sz w:val="20"/>
          <w:szCs w:val="20"/>
        </w:rPr>
        <w:br w:type="column"/>
      </w:r>
      <w:r w:rsidR="0061365B" w:rsidRPr="00D33888">
        <w:rPr>
          <w:b/>
          <w:sz w:val="20"/>
          <w:szCs w:val="20"/>
        </w:rPr>
        <w:t xml:space="preserve">CAPÍTULO </w:t>
      </w:r>
      <w:r w:rsidR="0061365B">
        <w:rPr>
          <w:b/>
          <w:sz w:val="20"/>
          <w:szCs w:val="20"/>
        </w:rPr>
        <w:t>VIII</w:t>
      </w:r>
    </w:p>
    <w:p w14:paraId="7D864819" w14:textId="74FE0953" w:rsidR="00B034A9" w:rsidRPr="00D33888" w:rsidRDefault="0061365B" w:rsidP="00D33888">
      <w:pPr>
        <w:spacing w:line="360" w:lineRule="auto"/>
        <w:jc w:val="center"/>
        <w:rPr>
          <w:b/>
          <w:sz w:val="20"/>
          <w:szCs w:val="20"/>
        </w:rPr>
      </w:pPr>
      <w:r w:rsidRPr="00D33888">
        <w:rPr>
          <w:b/>
          <w:sz w:val="20"/>
          <w:szCs w:val="20"/>
        </w:rPr>
        <w:t xml:space="preserve">De los </w:t>
      </w:r>
      <w:r>
        <w:rPr>
          <w:b/>
          <w:sz w:val="20"/>
          <w:szCs w:val="20"/>
        </w:rPr>
        <w:t>D</w:t>
      </w:r>
      <w:r w:rsidRPr="00D33888">
        <w:rPr>
          <w:b/>
          <w:sz w:val="20"/>
          <w:szCs w:val="20"/>
        </w:rPr>
        <w:t xml:space="preserve">erechos y </w:t>
      </w:r>
      <w:r>
        <w:rPr>
          <w:b/>
          <w:sz w:val="20"/>
          <w:szCs w:val="20"/>
        </w:rPr>
        <w:t>O</w:t>
      </w:r>
      <w:r w:rsidRPr="00D33888">
        <w:rPr>
          <w:b/>
          <w:sz w:val="20"/>
          <w:szCs w:val="20"/>
        </w:rPr>
        <w:t xml:space="preserve">bligaciones de los </w:t>
      </w:r>
      <w:r>
        <w:rPr>
          <w:b/>
          <w:sz w:val="20"/>
          <w:szCs w:val="20"/>
        </w:rPr>
        <w:t>C</w:t>
      </w:r>
      <w:r w:rsidRPr="00D33888">
        <w:rPr>
          <w:b/>
          <w:sz w:val="20"/>
          <w:szCs w:val="20"/>
        </w:rPr>
        <w:t>ontribuyentes</w:t>
      </w:r>
    </w:p>
    <w:p w14:paraId="42016A5E" w14:textId="77777777" w:rsidR="00860430" w:rsidRPr="00D33888" w:rsidRDefault="00860430" w:rsidP="00D33888">
      <w:pPr>
        <w:spacing w:line="360" w:lineRule="auto"/>
        <w:jc w:val="center"/>
        <w:rPr>
          <w:b/>
          <w:sz w:val="20"/>
          <w:szCs w:val="20"/>
        </w:rPr>
      </w:pPr>
    </w:p>
    <w:p w14:paraId="54E45B70" w14:textId="2287A2EF" w:rsidR="00B034A9" w:rsidRPr="00D33888" w:rsidRDefault="0061365B" w:rsidP="00D33888">
      <w:pPr>
        <w:spacing w:line="360" w:lineRule="auto"/>
        <w:jc w:val="center"/>
        <w:rPr>
          <w:b/>
          <w:sz w:val="20"/>
          <w:szCs w:val="20"/>
        </w:rPr>
      </w:pPr>
      <w:r w:rsidRPr="00D33888">
        <w:rPr>
          <w:b/>
          <w:sz w:val="20"/>
          <w:szCs w:val="20"/>
        </w:rPr>
        <w:t>DE LOS AVISOS, SOLICITUDES O DECLARACIONES</w:t>
      </w:r>
    </w:p>
    <w:p w14:paraId="5794B3D9" w14:textId="77777777" w:rsidR="00B034A9" w:rsidRPr="00D33888" w:rsidRDefault="00B034A9" w:rsidP="00D33888">
      <w:pPr>
        <w:spacing w:line="360" w:lineRule="auto"/>
        <w:jc w:val="center"/>
        <w:rPr>
          <w:b/>
          <w:sz w:val="20"/>
          <w:szCs w:val="20"/>
        </w:rPr>
      </w:pPr>
    </w:p>
    <w:p w14:paraId="4348E186" w14:textId="0C5CCD17" w:rsidR="00B034A9" w:rsidRPr="00D33888" w:rsidRDefault="00090702" w:rsidP="00D33888">
      <w:pPr>
        <w:spacing w:line="360" w:lineRule="auto"/>
        <w:jc w:val="both"/>
        <w:rPr>
          <w:sz w:val="20"/>
          <w:szCs w:val="20"/>
        </w:rPr>
      </w:pPr>
      <w:r w:rsidRPr="00D33888">
        <w:rPr>
          <w:b/>
          <w:sz w:val="20"/>
          <w:szCs w:val="20"/>
        </w:rPr>
        <w:t>Artículo 39</w:t>
      </w:r>
      <w:r w:rsidR="00731B92" w:rsidRPr="00D33888">
        <w:rPr>
          <w:b/>
          <w:sz w:val="20"/>
          <w:szCs w:val="20"/>
        </w:rPr>
        <w:t>.-</w:t>
      </w:r>
      <w:r w:rsidR="00731B92" w:rsidRPr="00D33888">
        <w:rPr>
          <w:sz w:val="20"/>
          <w:szCs w:val="20"/>
        </w:rPr>
        <w:t xml:space="preserve"> Todas las solicitudes y demás promociones que se presenten ante las autoridades fiscales municipales deberán estar firmadas por el interesado o por su apoderado o representante legal, a menos que el promovente no sepa o no pueda firmar, en cuyo caso imprimirá su huella digital.</w:t>
      </w:r>
    </w:p>
    <w:p w14:paraId="7980E3D0" w14:textId="77777777" w:rsidR="005E573B" w:rsidRPr="00D33888" w:rsidRDefault="005E573B" w:rsidP="00D33888">
      <w:pPr>
        <w:spacing w:line="360" w:lineRule="auto"/>
        <w:jc w:val="center"/>
        <w:rPr>
          <w:b/>
          <w:sz w:val="20"/>
          <w:szCs w:val="20"/>
        </w:rPr>
      </w:pPr>
    </w:p>
    <w:p w14:paraId="5E00A35A" w14:textId="12DB1352" w:rsidR="00B034A9" w:rsidRPr="00D33888" w:rsidRDefault="00731B92" w:rsidP="00D33888">
      <w:pPr>
        <w:spacing w:line="360" w:lineRule="auto"/>
        <w:jc w:val="center"/>
        <w:rPr>
          <w:b/>
          <w:sz w:val="20"/>
          <w:szCs w:val="20"/>
        </w:rPr>
      </w:pPr>
      <w:r w:rsidRPr="00D33888">
        <w:rPr>
          <w:b/>
          <w:sz w:val="20"/>
          <w:szCs w:val="20"/>
        </w:rPr>
        <w:t>DE LOS FORMULARIOS</w:t>
      </w:r>
    </w:p>
    <w:p w14:paraId="59878D15" w14:textId="77777777" w:rsidR="00B034A9" w:rsidRPr="00D33888" w:rsidRDefault="00B034A9" w:rsidP="00D33888">
      <w:pPr>
        <w:spacing w:line="360" w:lineRule="auto"/>
        <w:jc w:val="both"/>
        <w:rPr>
          <w:b/>
          <w:sz w:val="20"/>
          <w:szCs w:val="20"/>
        </w:rPr>
      </w:pPr>
    </w:p>
    <w:p w14:paraId="65515718" w14:textId="46056DD1" w:rsidR="005E573B"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40</w:t>
      </w:r>
      <w:r w:rsidRPr="00D33888">
        <w:rPr>
          <w:b/>
          <w:sz w:val="20"/>
          <w:szCs w:val="20"/>
        </w:rPr>
        <w:t>.-</w:t>
      </w:r>
      <w:r w:rsidRPr="00D33888">
        <w:rPr>
          <w:sz w:val="20"/>
          <w:szCs w:val="20"/>
        </w:rPr>
        <w:t xml:space="preserve"> Los avisos, declaraciones, solicitudes, memoriales o manifestaciones, que presenten los contribuyentes para el pago de alguna contribución o producto, se harán en los formularios que para tal efecto hubiere aprobado la Tesorería Municipal, con el número de ejemplares que establezca la forma oficial y acompañando los anexos que en su caso ésta requiera. Cuando no existan formas aprobadas, el documento deberá contener los requisitos que para esos casos previene el Código Fiscal del Estado de Yucatán.</w:t>
      </w:r>
    </w:p>
    <w:p w14:paraId="5952C3A4" w14:textId="1AB622DD" w:rsidR="005E573B" w:rsidRPr="00D33888" w:rsidRDefault="005E573B" w:rsidP="00D33888">
      <w:pPr>
        <w:spacing w:line="360" w:lineRule="auto"/>
        <w:rPr>
          <w:sz w:val="20"/>
          <w:szCs w:val="20"/>
        </w:rPr>
      </w:pPr>
    </w:p>
    <w:p w14:paraId="45EA3678" w14:textId="03186E30" w:rsidR="005E573B" w:rsidRPr="00D33888" w:rsidRDefault="005E573B" w:rsidP="00D33888">
      <w:pPr>
        <w:spacing w:line="360" w:lineRule="auto"/>
        <w:jc w:val="center"/>
        <w:rPr>
          <w:b/>
          <w:sz w:val="20"/>
          <w:szCs w:val="20"/>
        </w:rPr>
      </w:pPr>
      <w:r w:rsidRPr="00D33888">
        <w:rPr>
          <w:b/>
          <w:sz w:val="20"/>
          <w:szCs w:val="20"/>
        </w:rPr>
        <w:t>DE LAS OBLIGACIONES EN GENERAL</w:t>
      </w:r>
    </w:p>
    <w:p w14:paraId="45386C2A" w14:textId="77777777" w:rsidR="005E573B" w:rsidRPr="00D33888" w:rsidRDefault="005E573B" w:rsidP="00D33888">
      <w:pPr>
        <w:spacing w:line="360" w:lineRule="auto"/>
        <w:rPr>
          <w:b/>
          <w:sz w:val="20"/>
          <w:szCs w:val="20"/>
        </w:rPr>
      </w:pPr>
    </w:p>
    <w:p w14:paraId="209A678B" w14:textId="462F1719" w:rsidR="005E573B" w:rsidRPr="00D33888" w:rsidRDefault="005E573B" w:rsidP="00D33888">
      <w:pPr>
        <w:spacing w:line="360" w:lineRule="auto"/>
        <w:jc w:val="both"/>
        <w:rPr>
          <w:sz w:val="20"/>
          <w:szCs w:val="20"/>
        </w:rPr>
      </w:pPr>
      <w:r w:rsidRPr="00D33888">
        <w:rPr>
          <w:b/>
          <w:sz w:val="20"/>
          <w:szCs w:val="20"/>
        </w:rPr>
        <w:t>Artículo 41</w:t>
      </w:r>
      <w:r w:rsidR="00174833" w:rsidRPr="00D33888">
        <w:rPr>
          <w:b/>
          <w:sz w:val="20"/>
          <w:szCs w:val="20"/>
        </w:rPr>
        <w:t>.-</w:t>
      </w:r>
      <w:r w:rsidRPr="00D33888">
        <w:rPr>
          <w:sz w:val="20"/>
          <w:szCs w:val="20"/>
        </w:rPr>
        <w:t xml:space="preserve"> Las personas físicas y morales, además de las obligaciones especiales contenidas en la presente ley, deberán cumplir con las siguientes:</w:t>
      </w:r>
    </w:p>
    <w:p w14:paraId="6FB9DDDF" w14:textId="77777777" w:rsidR="005E573B" w:rsidRPr="00D33888" w:rsidRDefault="005E573B" w:rsidP="00D33888">
      <w:pPr>
        <w:spacing w:line="360" w:lineRule="auto"/>
        <w:jc w:val="both"/>
        <w:rPr>
          <w:sz w:val="20"/>
          <w:szCs w:val="20"/>
        </w:rPr>
      </w:pPr>
    </w:p>
    <w:p w14:paraId="5E8302A1" w14:textId="681BA559" w:rsidR="005E573B" w:rsidRPr="00D33888" w:rsidRDefault="005E573B" w:rsidP="00D33888">
      <w:pPr>
        <w:spacing w:line="360" w:lineRule="auto"/>
        <w:jc w:val="both"/>
        <w:rPr>
          <w:sz w:val="20"/>
          <w:szCs w:val="20"/>
        </w:rPr>
      </w:pPr>
      <w:r w:rsidRPr="00D33888">
        <w:rPr>
          <w:b/>
          <w:sz w:val="20"/>
          <w:szCs w:val="20"/>
        </w:rPr>
        <w:t>I.-</w:t>
      </w:r>
      <w:r w:rsidRPr="00D33888">
        <w:rPr>
          <w:sz w:val="20"/>
          <w:szCs w:val="20"/>
        </w:rPr>
        <w:t xml:space="preserve"> Empadronarse en la Tesorería Municipal, antes de la apertura del comercio, negocio o establecimiento, o de la iniciación de actividades, si realizan actividades permanentes, con el objeto de obtener la Licencia Municipal de funci</w:t>
      </w:r>
      <w:r w:rsidR="00860430" w:rsidRPr="00D33888">
        <w:rPr>
          <w:sz w:val="20"/>
          <w:szCs w:val="20"/>
        </w:rPr>
        <w:t>onamiento;</w:t>
      </w:r>
    </w:p>
    <w:p w14:paraId="6308D119" w14:textId="19F9F29D" w:rsidR="005E573B" w:rsidRPr="00D33888" w:rsidRDefault="005E573B" w:rsidP="00D33888">
      <w:pPr>
        <w:spacing w:line="360" w:lineRule="auto"/>
        <w:jc w:val="both"/>
        <w:rPr>
          <w:sz w:val="20"/>
          <w:szCs w:val="20"/>
        </w:rPr>
      </w:pPr>
      <w:r w:rsidRPr="00D33888">
        <w:rPr>
          <w:b/>
          <w:sz w:val="20"/>
          <w:szCs w:val="20"/>
        </w:rPr>
        <w:t>II.-</w:t>
      </w:r>
      <w:r w:rsidRPr="00D33888">
        <w:rPr>
          <w:sz w:val="20"/>
          <w:szCs w:val="20"/>
        </w:rPr>
        <w:t xml:space="preserve"> Recabar de la Dependencia Municipal que corresponda la carta de uso de suelo en donde se determine que el giro del comercio, negocio o establecimiento que se pretende instalar, es compatible con la zona de conformidad con el Plan de Desarrollo Urbano del Municipio y que cumple además con lo dispuesto en el Reglamento de Cons</w:t>
      </w:r>
      <w:r w:rsidR="00860430" w:rsidRPr="00D33888">
        <w:rPr>
          <w:sz w:val="20"/>
          <w:szCs w:val="20"/>
        </w:rPr>
        <w:t>trucciones del propio Municipio;</w:t>
      </w:r>
    </w:p>
    <w:p w14:paraId="644A9A86" w14:textId="54BFD0E3" w:rsidR="005E573B" w:rsidRPr="00D33888" w:rsidRDefault="005E573B" w:rsidP="00D33888">
      <w:pPr>
        <w:spacing w:line="360" w:lineRule="auto"/>
        <w:jc w:val="both"/>
        <w:rPr>
          <w:sz w:val="20"/>
          <w:szCs w:val="20"/>
        </w:rPr>
      </w:pPr>
      <w:r w:rsidRPr="00D33888">
        <w:rPr>
          <w:b/>
          <w:sz w:val="20"/>
          <w:szCs w:val="20"/>
        </w:rPr>
        <w:t>III.-</w:t>
      </w:r>
      <w:r w:rsidRPr="00D33888">
        <w:rPr>
          <w:sz w:val="20"/>
          <w:szCs w:val="20"/>
        </w:rPr>
        <w:t xml:space="preserve"> Dar aviso por escrito, en un plazo de quince días, de cualquier modificación, aumento de giro, traspaso, cambio de domicilio, cambio de denominación, suspensión </w:t>
      </w:r>
      <w:r w:rsidR="00860430" w:rsidRPr="00D33888">
        <w:rPr>
          <w:sz w:val="20"/>
          <w:szCs w:val="20"/>
        </w:rPr>
        <w:t>de actividades, clausura y baja;</w:t>
      </w:r>
    </w:p>
    <w:p w14:paraId="1D16FCD8" w14:textId="49907D3D" w:rsidR="005E573B" w:rsidRPr="00D33888" w:rsidRDefault="005E573B" w:rsidP="00D33888">
      <w:pPr>
        <w:spacing w:line="360" w:lineRule="auto"/>
        <w:jc w:val="both"/>
        <w:rPr>
          <w:sz w:val="20"/>
          <w:szCs w:val="20"/>
        </w:rPr>
      </w:pPr>
      <w:r w:rsidRPr="00D33888">
        <w:rPr>
          <w:b/>
          <w:sz w:val="20"/>
          <w:szCs w:val="20"/>
        </w:rPr>
        <w:t>IV</w:t>
      </w:r>
      <w:r w:rsidR="00174833" w:rsidRPr="00D33888">
        <w:rPr>
          <w:b/>
          <w:sz w:val="20"/>
          <w:szCs w:val="20"/>
        </w:rPr>
        <w:t>. -</w:t>
      </w:r>
      <w:r w:rsidRPr="00D33888">
        <w:rPr>
          <w:sz w:val="20"/>
          <w:szCs w:val="20"/>
        </w:rPr>
        <w:t xml:space="preserve"> Recabar autorización de la Tesorería Municipal, si realizan actividades eventuales y con base en dicha autorización, solicitar la determinación de las contribuciones que estén obligados a</w:t>
      </w:r>
      <w:r w:rsidR="00860430" w:rsidRPr="00D33888">
        <w:rPr>
          <w:sz w:val="20"/>
          <w:szCs w:val="20"/>
        </w:rPr>
        <w:t xml:space="preserve"> pagar;</w:t>
      </w:r>
    </w:p>
    <w:p w14:paraId="15EEAF1B" w14:textId="660C2D18" w:rsidR="005E573B" w:rsidRPr="00D33888" w:rsidRDefault="00174833" w:rsidP="00D33888">
      <w:pPr>
        <w:spacing w:line="360" w:lineRule="auto"/>
        <w:jc w:val="both"/>
        <w:rPr>
          <w:sz w:val="20"/>
          <w:szCs w:val="20"/>
        </w:rPr>
      </w:pPr>
      <w:r w:rsidRPr="00D33888">
        <w:rPr>
          <w:b/>
          <w:sz w:val="20"/>
          <w:szCs w:val="20"/>
        </w:rPr>
        <w:t>V. -</w:t>
      </w:r>
      <w:r w:rsidR="005E573B" w:rsidRPr="00D33888">
        <w:rPr>
          <w:sz w:val="20"/>
          <w:szCs w:val="20"/>
        </w:rPr>
        <w:t xml:space="preserve"> Utilizar las formas o formularios elaborados por la Tesorería Municipal, para comparecer, solicitar o liquidar crédit</w:t>
      </w:r>
      <w:r w:rsidR="00860430" w:rsidRPr="00D33888">
        <w:rPr>
          <w:sz w:val="20"/>
          <w:szCs w:val="20"/>
        </w:rPr>
        <w:t>os fiscales y/o administrativos;</w:t>
      </w:r>
    </w:p>
    <w:p w14:paraId="00C060F9" w14:textId="147074DA" w:rsidR="005E573B" w:rsidRPr="00D33888" w:rsidRDefault="005E573B" w:rsidP="00D33888">
      <w:pPr>
        <w:spacing w:line="360" w:lineRule="auto"/>
        <w:jc w:val="both"/>
        <w:rPr>
          <w:sz w:val="20"/>
          <w:szCs w:val="20"/>
        </w:rPr>
      </w:pPr>
      <w:r w:rsidRPr="00D33888">
        <w:rPr>
          <w:b/>
          <w:sz w:val="20"/>
          <w:szCs w:val="20"/>
        </w:rPr>
        <w:t>VI</w:t>
      </w:r>
      <w:r w:rsidR="00174833" w:rsidRPr="00D33888">
        <w:rPr>
          <w:b/>
          <w:sz w:val="20"/>
          <w:szCs w:val="20"/>
        </w:rPr>
        <w:t>. -</w:t>
      </w:r>
      <w:r w:rsidRPr="00D33888">
        <w:rPr>
          <w:sz w:val="20"/>
          <w:szCs w:val="20"/>
        </w:rPr>
        <w:t xml:space="preserve"> Permitir las visitas de inspección, atender los requerimientos de documentación y auditorias que determine la Tesorería Municipal, en la forma y dentro de los plazos que señala el Códi</w:t>
      </w:r>
      <w:r w:rsidR="00860430" w:rsidRPr="00D33888">
        <w:rPr>
          <w:sz w:val="20"/>
          <w:szCs w:val="20"/>
        </w:rPr>
        <w:t>go Fiscal del Estado de Yucatán;</w:t>
      </w:r>
    </w:p>
    <w:p w14:paraId="6F54F2D7" w14:textId="5633FEC2" w:rsidR="005E573B" w:rsidRPr="00D33888" w:rsidRDefault="005E573B" w:rsidP="00D33888">
      <w:pPr>
        <w:spacing w:line="360" w:lineRule="auto"/>
        <w:jc w:val="both"/>
        <w:rPr>
          <w:sz w:val="20"/>
          <w:szCs w:val="20"/>
        </w:rPr>
      </w:pPr>
      <w:r w:rsidRPr="00D33888">
        <w:rPr>
          <w:b/>
          <w:sz w:val="20"/>
          <w:szCs w:val="20"/>
        </w:rPr>
        <w:t>VII</w:t>
      </w:r>
      <w:r w:rsidR="00174833" w:rsidRPr="00D33888">
        <w:rPr>
          <w:b/>
          <w:sz w:val="20"/>
          <w:szCs w:val="20"/>
        </w:rPr>
        <w:t>. -</w:t>
      </w:r>
      <w:r w:rsidRPr="00D33888">
        <w:rPr>
          <w:sz w:val="20"/>
          <w:szCs w:val="20"/>
        </w:rPr>
        <w:t xml:space="preserve"> Exhibir los documentos públicos y privados que requiera la Tesorería Municipal, previo mandamiento por escrito que fun</w:t>
      </w:r>
      <w:r w:rsidR="00860430" w:rsidRPr="00D33888">
        <w:rPr>
          <w:sz w:val="20"/>
          <w:szCs w:val="20"/>
        </w:rPr>
        <w:t>de y motive esta medida;</w:t>
      </w:r>
    </w:p>
    <w:p w14:paraId="28F51FC3" w14:textId="44FC2760" w:rsidR="005E573B" w:rsidRPr="00D33888" w:rsidRDefault="005E573B" w:rsidP="00D33888">
      <w:pPr>
        <w:spacing w:line="360" w:lineRule="auto"/>
        <w:jc w:val="both"/>
        <w:rPr>
          <w:sz w:val="20"/>
          <w:szCs w:val="20"/>
        </w:rPr>
      </w:pPr>
      <w:r w:rsidRPr="00D33888">
        <w:rPr>
          <w:b/>
          <w:sz w:val="20"/>
          <w:szCs w:val="20"/>
        </w:rPr>
        <w:t>VIII</w:t>
      </w:r>
      <w:r w:rsidR="00174833" w:rsidRPr="00D33888">
        <w:rPr>
          <w:b/>
          <w:sz w:val="20"/>
          <w:szCs w:val="20"/>
        </w:rPr>
        <w:t>. -</w:t>
      </w:r>
      <w:r w:rsidRPr="00D33888">
        <w:rPr>
          <w:sz w:val="20"/>
          <w:szCs w:val="20"/>
        </w:rPr>
        <w:t xml:space="preserve"> Proporcionar con veracidad los datos que </w:t>
      </w:r>
      <w:r w:rsidR="00860430" w:rsidRPr="00D33888">
        <w:rPr>
          <w:sz w:val="20"/>
          <w:szCs w:val="20"/>
        </w:rPr>
        <w:t>requiera la Tesorería Municipal, y</w:t>
      </w:r>
    </w:p>
    <w:p w14:paraId="5ED05261" w14:textId="28ADE4D5" w:rsidR="005E573B" w:rsidRPr="00D33888" w:rsidRDefault="005E573B" w:rsidP="00D33888">
      <w:pPr>
        <w:spacing w:line="360" w:lineRule="auto"/>
        <w:jc w:val="both"/>
        <w:rPr>
          <w:sz w:val="20"/>
          <w:szCs w:val="20"/>
        </w:rPr>
      </w:pPr>
      <w:r w:rsidRPr="00D33888">
        <w:rPr>
          <w:b/>
          <w:sz w:val="20"/>
          <w:szCs w:val="20"/>
        </w:rPr>
        <w:t>IX</w:t>
      </w:r>
      <w:r w:rsidR="00174833" w:rsidRPr="00D33888">
        <w:rPr>
          <w:b/>
          <w:sz w:val="20"/>
          <w:szCs w:val="20"/>
        </w:rPr>
        <w:t>. -</w:t>
      </w:r>
      <w:r w:rsidRPr="00D33888">
        <w:rPr>
          <w:sz w:val="20"/>
          <w:szCs w:val="20"/>
        </w:rPr>
        <w:t xml:space="preserve"> Realizar los pagos, y cumplir con las obligaciones fiscales, en la forma y términos que señala la presente ley.</w:t>
      </w:r>
    </w:p>
    <w:p w14:paraId="58643D11" w14:textId="580C0BEC" w:rsidR="005E573B" w:rsidRPr="00D33888" w:rsidRDefault="005E573B" w:rsidP="00D33888">
      <w:pPr>
        <w:spacing w:line="360" w:lineRule="auto"/>
        <w:jc w:val="both"/>
        <w:rPr>
          <w:sz w:val="20"/>
          <w:szCs w:val="20"/>
        </w:rPr>
      </w:pPr>
    </w:p>
    <w:p w14:paraId="3A3A9FDD" w14:textId="77777777" w:rsidR="005E573B" w:rsidRPr="00D33888" w:rsidRDefault="005E573B" w:rsidP="00D33888">
      <w:pPr>
        <w:spacing w:line="360" w:lineRule="auto"/>
        <w:jc w:val="center"/>
        <w:rPr>
          <w:b/>
          <w:sz w:val="20"/>
          <w:szCs w:val="20"/>
        </w:rPr>
      </w:pPr>
      <w:r w:rsidRPr="00D33888">
        <w:rPr>
          <w:b/>
          <w:sz w:val="20"/>
          <w:szCs w:val="20"/>
        </w:rPr>
        <w:t>DE LAS LICENCIAS DE FUNCIONAMIENTO</w:t>
      </w:r>
    </w:p>
    <w:p w14:paraId="7613B25B" w14:textId="77777777" w:rsidR="005E573B" w:rsidRPr="00D33888" w:rsidRDefault="005E573B" w:rsidP="00D33888">
      <w:pPr>
        <w:spacing w:line="360" w:lineRule="auto"/>
        <w:jc w:val="both"/>
        <w:rPr>
          <w:sz w:val="20"/>
          <w:szCs w:val="20"/>
        </w:rPr>
      </w:pPr>
    </w:p>
    <w:p w14:paraId="6CAE3B6D" w14:textId="5317480B" w:rsidR="005E573B" w:rsidRPr="00D33888" w:rsidRDefault="005E573B" w:rsidP="00D33888">
      <w:pPr>
        <w:spacing w:line="360" w:lineRule="auto"/>
        <w:jc w:val="both"/>
        <w:rPr>
          <w:sz w:val="20"/>
          <w:szCs w:val="20"/>
        </w:rPr>
      </w:pPr>
      <w:r w:rsidRPr="00D33888">
        <w:rPr>
          <w:b/>
          <w:sz w:val="20"/>
          <w:szCs w:val="20"/>
        </w:rPr>
        <w:t>Artículo 42</w:t>
      </w:r>
      <w:r w:rsidR="005F0259">
        <w:rPr>
          <w:b/>
          <w:sz w:val="20"/>
          <w:szCs w:val="20"/>
        </w:rPr>
        <w:t>.</w:t>
      </w:r>
      <w:r w:rsidR="00174833" w:rsidRPr="00D33888">
        <w:rPr>
          <w:b/>
          <w:sz w:val="20"/>
          <w:szCs w:val="20"/>
        </w:rPr>
        <w:t>-</w:t>
      </w:r>
      <w:r w:rsidRPr="00D33888">
        <w:rPr>
          <w:sz w:val="20"/>
          <w:szCs w:val="20"/>
        </w:rPr>
        <w:t xml:space="preserve"> Las licencias de funcionamiento que expida la Tesorería Municipal.</w:t>
      </w:r>
    </w:p>
    <w:p w14:paraId="732AB3DD" w14:textId="77777777" w:rsidR="005E573B" w:rsidRPr="00D33888" w:rsidRDefault="005E573B" w:rsidP="00D33888">
      <w:pPr>
        <w:spacing w:line="360" w:lineRule="auto"/>
        <w:jc w:val="both"/>
        <w:rPr>
          <w:sz w:val="20"/>
          <w:szCs w:val="20"/>
        </w:rPr>
      </w:pPr>
    </w:p>
    <w:p w14:paraId="48431B72" w14:textId="77777777" w:rsidR="005E573B" w:rsidRPr="00D33888" w:rsidRDefault="005E573B" w:rsidP="00D33888">
      <w:pPr>
        <w:spacing w:line="360" w:lineRule="auto"/>
        <w:jc w:val="both"/>
        <w:rPr>
          <w:sz w:val="20"/>
          <w:szCs w:val="20"/>
        </w:rPr>
      </w:pPr>
      <w:r w:rsidRPr="00D33888">
        <w:rPr>
          <w:sz w:val="20"/>
          <w:szCs w:val="20"/>
        </w:rPr>
        <w:t>Estarán vigentes desde el día de su otorgamiento hasta el día 31 de diciembre del año en que se soliciten, y deberán ser revalidadas dentro de los primeros dos meses del año siguiente.</w:t>
      </w:r>
    </w:p>
    <w:p w14:paraId="5180CF7C" w14:textId="77777777" w:rsidR="005E573B" w:rsidRPr="00D33888" w:rsidRDefault="005E573B" w:rsidP="00D33888">
      <w:pPr>
        <w:spacing w:line="360" w:lineRule="auto"/>
        <w:jc w:val="both"/>
        <w:rPr>
          <w:sz w:val="20"/>
          <w:szCs w:val="20"/>
        </w:rPr>
      </w:pPr>
    </w:p>
    <w:p w14:paraId="2B220DC3" w14:textId="1F57BD65" w:rsidR="005E573B" w:rsidRPr="00D33888" w:rsidRDefault="005E573B" w:rsidP="00D33888">
      <w:pPr>
        <w:spacing w:line="360" w:lineRule="auto"/>
        <w:jc w:val="both"/>
        <w:rPr>
          <w:sz w:val="20"/>
          <w:szCs w:val="20"/>
        </w:rPr>
      </w:pPr>
      <w:r w:rsidRPr="00D33888">
        <w:rPr>
          <w:sz w:val="20"/>
          <w:szCs w:val="20"/>
        </w:rPr>
        <w:t>La revalidación de las licencias de funcionamiento estará vigente desde el día de su tramitación hasta el día 31 de diciembre del año en que se tramiten.</w:t>
      </w:r>
    </w:p>
    <w:p w14:paraId="5476C981" w14:textId="77777777" w:rsidR="005E573B" w:rsidRPr="00D33888" w:rsidRDefault="005E573B" w:rsidP="00D33888">
      <w:pPr>
        <w:spacing w:line="360" w:lineRule="auto"/>
        <w:jc w:val="both"/>
        <w:rPr>
          <w:sz w:val="20"/>
          <w:szCs w:val="20"/>
        </w:rPr>
      </w:pPr>
    </w:p>
    <w:p w14:paraId="6C1D47A2" w14:textId="4292D21C" w:rsidR="005E573B" w:rsidRPr="00D33888" w:rsidRDefault="005E573B" w:rsidP="00D33888">
      <w:pPr>
        <w:spacing w:line="360" w:lineRule="auto"/>
        <w:jc w:val="both"/>
        <w:rPr>
          <w:sz w:val="20"/>
          <w:szCs w:val="20"/>
        </w:rPr>
      </w:pPr>
      <w:r w:rsidRPr="00D33888">
        <w:rPr>
          <w:sz w:val="20"/>
          <w:szCs w:val="20"/>
        </w:rPr>
        <w:t>La vigencia de las licencias de funcionamiento podrá concluir anticipadamente, e incluso condicionarse, cuando por la actividad de la persona física o moral que la solicita, se requieran permisos, licencias o autorizaciones de otras dependencias muni</w:t>
      </w:r>
      <w:r w:rsidR="00A476D0" w:rsidRPr="00D33888">
        <w:rPr>
          <w:sz w:val="20"/>
          <w:szCs w:val="20"/>
        </w:rPr>
        <w:t xml:space="preserve">cipales, estatales o federales. </w:t>
      </w:r>
      <w:r w:rsidRPr="00D33888">
        <w:rPr>
          <w:sz w:val="20"/>
          <w:szCs w:val="20"/>
        </w:rPr>
        <w:t>En dicho caso, el plazo de vigencia o la condición, serán iguales a las expresadas por dichas dependencias.</w:t>
      </w:r>
    </w:p>
    <w:p w14:paraId="2C002796" w14:textId="77777777" w:rsidR="00A476D0" w:rsidRPr="00D33888" w:rsidRDefault="00A476D0" w:rsidP="00D33888">
      <w:pPr>
        <w:spacing w:line="360" w:lineRule="auto"/>
        <w:jc w:val="both"/>
        <w:rPr>
          <w:sz w:val="20"/>
          <w:szCs w:val="20"/>
        </w:rPr>
      </w:pPr>
    </w:p>
    <w:p w14:paraId="7464101E" w14:textId="5E33B1EE" w:rsidR="005E573B" w:rsidRPr="00D33888" w:rsidRDefault="005E573B" w:rsidP="00D33888">
      <w:pPr>
        <w:spacing w:line="360" w:lineRule="auto"/>
        <w:jc w:val="both"/>
        <w:rPr>
          <w:sz w:val="20"/>
          <w:szCs w:val="20"/>
        </w:rPr>
      </w:pPr>
      <w:r w:rsidRPr="00D33888">
        <w:rPr>
          <w:sz w:val="20"/>
          <w:szCs w:val="20"/>
        </w:rPr>
        <w:t>Las personas físicas o morales que soliciten licencias de funcionamiento, tendránque presentar a la Tesorería Municipal, además del pedimento respectivo, los</w:t>
      </w:r>
      <w:r w:rsidR="00A00A91" w:rsidRPr="00D33888">
        <w:rPr>
          <w:sz w:val="20"/>
          <w:szCs w:val="20"/>
        </w:rPr>
        <w:t xml:space="preserve"> </w:t>
      </w:r>
      <w:r w:rsidRPr="00D33888">
        <w:rPr>
          <w:sz w:val="20"/>
          <w:szCs w:val="20"/>
        </w:rPr>
        <w:t>siguientes documentos:</w:t>
      </w:r>
    </w:p>
    <w:p w14:paraId="4B6A88B7" w14:textId="77777777" w:rsidR="00A476D0" w:rsidRPr="00D33888" w:rsidRDefault="00A476D0" w:rsidP="00D33888">
      <w:pPr>
        <w:spacing w:line="360" w:lineRule="auto"/>
        <w:jc w:val="both"/>
        <w:rPr>
          <w:sz w:val="20"/>
          <w:szCs w:val="20"/>
        </w:rPr>
      </w:pPr>
    </w:p>
    <w:p w14:paraId="3DCB340D" w14:textId="15A08DBF" w:rsidR="005E573B" w:rsidRPr="00D33888" w:rsidRDefault="005E573B" w:rsidP="00D33888">
      <w:pPr>
        <w:spacing w:line="360" w:lineRule="auto"/>
        <w:jc w:val="both"/>
        <w:rPr>
          <w:sz w:val="20"/>
          <w:szCs w:val="20"/>
        </w:rPr>
      </w:pPr>
      <w:r w:rsidRPr="00D33888">
        <w:rPr>
          <w:b/>
          <w:sz w:val="20"/>
          <w:szCs w:val="20"/>
        </w:rPr>
        <w:t>I.-</w:t>
      </w:r>
      <w:r w:rsidRPr="00D33888">
        <w:rPr>
          <w:sz w:val="20"/>
          <w:szCs w:val="20"/>
        </w:rPr>
        <w:t xml:space="preserve"> 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14:paraId="3798B8F4" w14:textId="02F928EC" w:rsidR="005E573B" w:rsidRPr="00D33888" w:rsidRDefault="005E573B" w:rsidP="00D33888">
      <w:pPr>
        <w:spacing w:line="360" w:lineRule="auto"/>
        <w:jc w:val="both"/>
        <w:rPr>
          <w:sz w:val="20"/>
          <w:szCs w:val="20"/>
        </w:rPr>
      </w:pPr>
      <w:r w:rsidRPr="00D33888">
        <w:rPr>
          <w:b/>
          <w:sz w:val="20"/>
          <w:szCs w:val="20"/>
        </w:rPr>
        <w:t>II</w:t>
      </w:r>
      <w:r w:rsidR="002B202C" w:rsidRPr="00D33888">
        <w:rPr>
          <w:b/>
          <w:sz w:val="20"/>
          <w:szCs w:val="20"/>
        </w:rPr>
        <w:t>. -</w:t>
      </w:r>
      <w:r w:rsidRPr="00D33888">
        <w:rPr>
          <w:sz w:val="20"/>
          <w:szCs w:val="20"/>
        </w:rPr>
        <w:t xml:space="preserve"> Licencia de uso de suelo;</w:t>
      </w:r>
    </w:p>
    <w:p w14:paraId="78FC477F" w14:textId="0CC4A932" w:rsidR="005E573B" w:rsidRPr="00D33888" w:rsidRDefault="005E573B" w:rsidP="00D33888">
      <w:pPr>
        <w:spacing w:line="360" w:lineRule="auto"/>
        <w:jc w:val="both"/>
        <w:rPr>
          <w:sz w:val="20"/>
          <w:szCs w:val="20"/>
        </w:rPr>
      </w:pPr>
      <w:r w:rsidRPr="00D33888">
        <w:rPr>
          <w:b/>
          <w:sz w:val="20"/>
          <w:szCs w:val="20"/>
        </w:rPr>
        <w:t>III</w:t>
      </w:r>
      <w:r w:rsidR="002B202C" w:rsidRPr="00D33888">
        <w:rPr>
          <w:b/>
          <w:sz w:val="20"/>
          <w:szCs w:val="20"/>
        </w:rPr>
        <w:t>. -</w:t>
      </w:r>
      <w:r w:rsidRPr="00D33888">
        <w:rPr>
          <w:sz w:val="20"/>
          <w:szCs w:val="20"/>
        </w:rPr>
        <w:t xml:space="preserve"> Determinación sanitaria, en su caso;</w:t>
      </w:r>
    </w:p>
    <w:p w14:paraId="014FD1B2" w14:textId="7CB90B85" w:rsidR="005E573B" w:rsidRPr="00D33888" w:rsidRDefault="005E573B" w:rsidP="00D33888">
      <w:pPr>
        <w:spacing w:line="360" w:lineRule="auto"/>
        <w:jc w:val="both"/>
        <w:rPr>
          <w:sz w:val="20"/>
          <w:szCs w:val="20"/>
        </w:rPr>
      </w:pPr>
      <w:r w:rsidRPr="00D33888">
        <w:rPr>
          <w:b/>
          <w:sz w:val="20"/>
          <w:szCs w:val="20"/>
        </w:rPr>
        <w:t>IV</w:t>
      </w:r>
      <w:r w:rsidR="002B202C" w:rsidRPr="00D33888">
        <w:rPr>
          <w:b/>
          <w:sz w:val="20"/>
          <w:szCs w:val="20"/>
        </w:rPr>
        <w:t>. -</w:t>
      </w:r>
      <w:r w:rsidRPr="00D33888">
        <w:rPr>
          <w:sz w:val="20"/>
          <w:szCs w:val="20"/>
        </w:rPr>
        <w:t xml:space="preserve"> El recibo de pago del derecho correspondiente en su caso;</w:t>
      </w:r>
    </w:p>
    <w:p w14:paraId="6E2C4532" w14:textId="6B8FC3C3" w:rsidR="005E573B" w:rsidRPr="00D33888" w:rsidRDefault="002B202C" w:rsidP="00D33888">
      <w:pPr>
        <w:spacing w:line="360" w:lineRule="auto"/>
        <w:jc w:val="both"/>
        <w:rPr>
          <w:sz w:val="20"/>
          <w:szCs w:val="20"/>
        </w:rPr>
      </w:pPr>
      <w:r w:rsidRPr="00D33888">
        <w:rPr>
          <w:b/>
          <w:sz w:val="20"/>
          <w:szCs w:val="20"/>
        </w:rPr>
        <w:t>V. -</w:t>
      </w:r>
      <w:r w:rsidR="005E573B" w:rsidRPr="00D33888">
        <w:rPr>
          <w:sz w:val="20"/>
          <w:szCs w:val="20"/>
        </w:rPr>
        <w:t xml:space="preserve"> Copia del comprobante de inscripción en el Registro Federal de Contribuyentes;</w:t>
      </w:r>
    </w:p>
    <w:p w14:paraId="33677D76" w14:textId="70729042" w:rsidR="005E573B" w:rsidRPr="00D33888" w:rsidRDefault="005E573B" w:rsidP="00D33888">
      <w:pPr>
        <w:spacing w:line="360" w:lineRule="auto"/>
        <w:jc w:val="both"/>
        <w:rPr>
          <w:sz w:val="20"/>
          <w:szCs w:val="20"/>
        </w:rPr>
      </w:pPr>
      <w:r w:rsidRPr="00D33888">
        <w:rPr>
          <w:b/>
          <w:sz w:val="20"/>
          <w:szCs w:val="20"/>
        </w:rPr>
        <w:t>VI</w:t>
      </w:r>
      <w:r w:rsidR="002B202C" w:rsidRPr="00D33888">
        <w:rPr>
          <w:b/>
          <w:sz w:val="20"/>
          <w:szCs w:val="20"/>
        </w:rPr>
        <w:t>. -</w:t>
      </w:r>
      <w:r w:rsidRPr="00D33888">
        <w:rPr>
          <w:sz w:val="20"/>
          <w:szCs w:val="20"/>
        </w:rPr>
        <w:t xml:space="preserve"> Copia del comprobante de su Clave Única de Registro de Población en su caso.</w:t>
      </w:r>
    </w:p>
    <w:p w14:paraId="2444E545" w14:textId="28FAC6B3" w:rsidR="005E573B" w:rsidRPr="00D33888" w:rsidRDefault="005E573B" w:rsidP="00D33888">
      <w:pPr>
        <w:spacing w:line="360" w:lineRule="auto"/>
        <w:jc w:val="both"/>
        <w:rPr>
          <w:sz w:val="20"/>
          <w:szCs w:val="20"/>
        </w:rPr>
      </w:pPr>
      <w:r w:rsidRPr="00D33888">
        <w:rPr>
          <w:b/>
          <w:sz w:val="20"/>
          <w:szCs w:val="20"/>
        </w:rPr>
        <w:t>VIl. -</w:t>
      </w:r>
      <w:r w:rsidRPr="00D33888">
        <w:rPr>
          <w:sz w:val="20"/>
          <w:szCs w:val="20"/>
        </w:rPr>
        <w:t xml:space="preserve"> Copia del comprobante del domicilio fiscal.</w:t>
      </w:r>
    </w:p>
    <w:p w14:paraId="021C53E6" w14:textId="77777777" w:rsidR="005E573B" w:rsidRPr="00D33888" w:rsidRDefault="005E573B" w:rsidP="00D33888">
      <w:pPr>
        <w:spacing w:line="360" w:lineRule="auto"/>
        <w:jc w:val="both"/>
        <w:rPr>
          <w:sz w:val="20"/>
          <w:szCs w:val="20"/>
        </w:rPr>
      </w:pPr>
    </w:p>
    <w:p w14:paraId="13CB4B24" w14:textId="36C206D3" w:rsidR="005E573B" w:rsidRPr="00D33888" w:rsidRDefault="005E573B" w:rsidP="00D33888">
      <w:pPr>
        <w:spacing w:line="360" w:lineRule="auto"/>
        <w:jc w:val="both"/>
        <w:rPr>
          <w:sz w:val="20"/>
          <w:szCs w:val="20"/>
        </w:rPr>
      </w:pPr>
      <w:r w:rsidRPr="00D33888">
        <w:rPr>
          <w:b/>
          <w:sz w:val="20"/>
          <w:szCs w:val="20"/>
        </w:rPr>
        <w:t>Artículo 43.-</w:t>
      </w:r>
      <w:r w:rsidRPr="00D33888">
        <w:rPr>
          <w:sz w:val="20"/>
          <w:szCs w:val="20"/>
        </w:rPr>
        <w:t xml:space="preserve"> Las personas físicas o morales que soliciten revalidar licencias de funcionamiento, tendrán que presentar a Tesorería Municipal, además del pedimento respectivo, los siguientes documentos:</w:t>
      </w:r>
    </w:p>
    <w:p w14:paraId="10BFBFB1" w14:textId="77777777" w:rsidR="00A476D0" w:rsidRPr="00D33888" w:rsidRDefault="00A476D0" w:rsidP="00D33888">
      <w:pPr>
        <w:spacing w:line="360" w:lineRule="auto"/>
        <w:jc w:val="both"/>
        <w:rPr>
          <w:sz w:val="20"/>
          <w:szCs w:val="20"/>
        </w:rPr>
      </w:pPr>
    </w:p>
    <w:p w14:paraId="790E5A7A" w14:textId="776B1D84" w:rsidR="005E573B" w:rsidRPr="00D33888" w:rsidRDefault="002B202C" w:rsidP="00D33888">
      <w:pPr>
        <w:spacing w:line="360" w:lineRule="auto"/>
        <w:jc w:val="both"/>
        <w:rPr>
          <w:sz w:val="20"/>
          <w:szCs w:val="20"/>
        </w:rPr>
      </w:pPr>
      <w:r w:rsidRPr="00D33888">
        <w:rPr>
          <w:b/>
          <w:sz w:val="20"/>
          <w:szCs w:val="20"/>
        </w:rPr>
        <w:t>I. -</w:t>
      </w:r>
      <w:r w:rsidR="005E573B" w:rsidRPr="00D33888">
        <w:rPr>
          <w:sz w:val="20"/>
          <w:szCs w:val="20"/>
        </w:rPr>
        <w:t xml:space="preserve"> La ultima licencia de funcionamiento expedida por la administración municipal;</w:t>
      </w:r>
    </w:p>
    <w:p w14:paraId="36B1E638" w14:textId="5A6989CC" w:rsidR="005E573B" w:rsidRPr="00D33888" w:rsidRDefault="005E573B" w:rsidP="00D33888">
      <w:pPr>
        <w:spacing w:line="360" w:lineRule="auto"/>
        <w:jc w:val="both"/>
        <w:rPr>
          <w:sz w:val="20"/>
          <w:szCs w:val="20"/>
        </w:rPr>
      </w:pPr>
      <w:r w:rsidRPr="00D33888">
        <w:rPr>
          <w:b/>
          <w:sz w:val="20"/>
          <w:szCs w:val="20"/>
        </w:rPr>
        <w:t>II.-</w:t>
      </w:r>
      <w:r w:rsidRPr="00D33888">
        <w:rPr>
          <w:sz w:val="20"/>
          <w:szCs w:val="20"/>
        </w:rPr>
        <w:t xml:space="preserve"> 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14:paraId="61D9BB66" w14:textId="7D10645E" w:rsidR="005E573B" w:rsidRPr="00D33888" w:rsidRDefault="005E573B" w:rsidP="00D33888">
      <w:pPr>
        <w:spacing w:line="360" w:lineRule="auto"/>
        <w:jc w:val="both"/>
        <w:rPr>
          <w:sz w:val="20"/>
          <w:szCs w:val="20"/>
        </w:rPr>
      </w:pPr>
      <w:r w:rsidRPr="00D33888">
        <w:rPr>
          <w:b/>
          <w:sz w:val="20"/>
          <w:szCs w:val="20"/>
        </w:rPr>
        <w:t>III</w:t>
      </w:r>
      <w:r w:rsidR="002B202C" w:rsidRPr="00D33888">
        <w:rPr>
          <w:b/>
          <w:sz w:val="20"/>
          <w:szCs w:val="20"/>
        </w:rPr>
        <w:t>. -</w:t>
      </w:r>
      <w:r w:rsidRPr="00D33888">
        <w:rPr>
          <w:sz w:val="20"/>
          <w:szCs w:val="20"/>
        </w:rPr>
        <w:t xml:space="preserve"> El recibo de pago del derecho correspondiente en su caso;</w:t>
      </w:r>
    </w:p>
    <w:p w14:paraId="78F715B6" w14:textId="4E574F41" w:rsidR="005E573B" w:rsidRPr="00D33888" w:rsidRDefault="005E573B" w:rsidP="00D33888">
      <w:pPr>
        <w:spacing w:line="360" w:lineRule="auto"/>
        <w:jc w:val="both"/>
        <w:rPr>
          <w:sz w:val="20"/>
          <w:szCs w:val="20"/>
        </w:rPr>
      </w:pPr>
      <w:r w:rsidRPr="00D33888">
        <w:rPr>
          <w:b/>
          <w:sz w:val="20"/>
          <w:szCs w:val="20"/>
        </w:rPr>
        <w:t>IV</w:t>
      </w:r>
      <w:r w:rsidR="002B202C" w:rsidRPr="00D33888">
        <w:rPr>
          <w:b/>
          <w:sz w:val="20"/>
          <w:szCs w:val="20"/>
        </w:rPr>
        <w:t>. -</w:t>
      </w:r>
      <w:r w:rsidRPr="00D33888">
        <w:rPr>
          <w:sz w:val="20"/>
          <w:szCs w:val="20"/>
        </w:rPr>
        <w:t xml:space="preserve"> Determinación sanitaria, en su caso;</w:t>
      </w:r>
    </w:p>
    <w:p w14:paraId="02E9C32D" w14:textId="5BA6F880" w:rsidR="005E573B" w:rsidRPr="00D33888" w:rsidRDefault="002B202C" w:rsidP="00D33888">
      <w:pPr>
        <w:spacing w:line="360" w:lineRule="auto"/>
        <w:jc w:val="both"/>
        <w:rPr>
          <w:sz w:val="20"/>
          <w:szCs w:val="20"/>
        </w:rPr>
      </w:pPr>
      <w:r w:rsidRPr="00D33888">
        <w:rPr>
          <w:b/>
          <w:sz w:val="20"/>
          <w:szCs w:val="20"/>
        </w:rPr>
        <w:t>V. -</w:t>
      </w:r>
      <w:r w:rsidR="005E573B" w:rsidRPr="00D33888">
        <w:rPr>
          <w:sz w:val="20"/>
          <w:szCs w:val="20"/>
        </w:rPr>
        <w:t xml:space="preserve"> Copia del comprobante de inscripción en el Registro Federal de</w:t>
      </w:r>
      <w:r w:rsidR="00860430" w:rsidRPr="00D33888">
        <w:rPr>
          <w:sz w:val="20"/>
          <w:szCs w:val="20"/>
        </w:rPr>
        <w:t xml:space="preserve"> </w:t>
      </w:r>
      <w:r w:rsidR="005E573B" w:rsidRPr="00D33888">
        <w:rPr>
          <w:sz w:val="20"/>
          <w:szCs w:val="20"/>
        </w:rPr>
        <w:t>Contribuyentes, y</w:t>
      </w:r>
    </w:p>
    <w:p w14:paraId="31AE5F5E" w14:textId="44EAD1B7" w:rsidR="005E573B" w:rsidRPr="00D33888" w:rsidRDefault="005E573B" w:rsidP="00D33888">
      <w:pPr>
        <w:spacing w:line="360" w:lineRule="auto"/>
        <w:jc w:val="both"/>
        <w:rPr>
          <w:sz w:val="20"/>
          <w:szCs w:val="20"/>
        </w:rPr>
      </w:pPr>
      <w:r w:rsidRPr="00D33888">
        <w:rPr>
          <w:b/>
          <w:sz w:val="20"/>
          <w:szCs w:val="20"/>
        </w:rPr>
        <w:t>VI</w:t>
      </w:r>
      <w:r w:rsidR="00860430" w:rsidRPr="00D33888">
        <w:rPr>
          <w:b/>
          <w:sz w:val="20"/>
          <w:szCs w:val="20"/>
        </w:rPr>
        <w:t>. -</w:t>
      </w:r>
      <w:r w:rsidRPr="00D33888">
        <w:rPr>
          <w:sz w:val="20"/>
          <w:szCs w:val="20"/>
        </w:rPr>
        <w:t xml:space="preserve"> Copia del comprobante de su Clave Única de Registro de Población en</w:t>
      </w:r>
      <w:r w:rsidR="00860430" w:rsidRPr="00D33888">
        <w:rPr>
          <w:sz w:val="20"/>
          <w:szCs w:val="20"/>
        </w:rPr>
        <w:t xml:space="preserve"> </w:t>
      </w:r>
      <w:r w:rsidRPr="00D33888">
        <w:rPr>
          <w:sz w:val="20"/>
          <w:szCs w:val="20"/>
        </w:rPr>
        <w:t xml:space="preserve">su caso. </w:t>
      </w:r>
    </w:p>
    <w:p w14:paraId="637E3B20" w14:textId="77777777" w:rsidR="00A476D0" w:rsidRPr="00D33888" w:rsidRDefault="00A476D0" w:rsidP="00D33888">
      <w:pPr>
        <w:spacing w:line="360" w:lineRule="auto"/>
        <w:jc w:val="both"/>
        <w:rPr>
          <w:sz w:val="20"/>
          <w:szCs w:val="20"/>
        </w:rPr>
      </w:pPr>
    </w:p>
    <w:p w14:paraId="098D6D72" w14:textId="7F07A628" w:rsidR="005E573B" w:rsidRPr="00D33888" w:rsidRDefault="005E573B" w:rsidP="00D33888">
      <w:pPr>
        <w:spacing w:line="360" w:lineRule="auto"/>
        <w:jc w:val="both"/>
        <w:rPr>
          <w:sz w:val="20"/>
          <w:szCs w:val="20"/>
        </w:rPr>
      </w:pPr>
      <w:r w:rsidRPr="00D33888">
        <w:rPr>
          <w:sz w:val="20"/>
          <w:szCs w:val="20"/>
        </w:rPr>
        <w:t>Los requisitos de las fracciones V y VI, sólo se presentarán en caso de que esos datos no estén registrados en el padrón municipal.</w:t>
      </w:r>
    </w:p>
    <w:p w14:paraId="187F6279" w14:textId="77777777" w:rsidR="00860430" w:rsidRPr="00D33888" w:rsidRDefault="00860430" w:rsidP="00D33888">
      <w:pPr>
        <w:spacing w:line="360" w:lineRule="auto"/>
        <w:jc w:val="both"/>
        <w:rPr>
          <w:sz w:val="20"/>
          <w:szCs w:val="20"/>
        </w:rPr>
      </w:pPr>
    </w:p>
    <w:p w14:paraId="5708D18B" w14:textId="3BB72D82" w:rsidR="00A476D0" w:rsidRPr="00D33888" w:rsidRDefault="005E573B" w:rsidP="00D33888">
      <w:pPr>
        <w:spacing w:line="360" w:lineRule="auto"/>
        <w:jc w:val="both"/>
        <w:rPr>
          <w:sz w:val="20"/>
          <w:szCs w:val="20"/>
        </w:rPr>
      </w:pPr>
      <w:r w:rsidRPr="00D33888">
        <w:rPr>
          <w:sz w:val="20"/>
          <w:szCs w:val="20"/>
        </w:rPr>
        <w:t>La licencia cuya vigencia termine de manera anticipada de conformidad con este artículo, deberá revalidarse dentro de los treinta días natural</w:t>
      </w:r>
      <w:r w:rsidR="00A476D0" w:rsidRPr="00D33888">
        <w:rPr>
          <w:sz w:val="20"/>
          <w:szCs w:val="20"/>
        </w:rPr>
        <w:t>es siguientes a su vencimiento.</w:t>
      </w:r>
    </w:p>
    <w:p w14:paraId="3F016D7B" w14:textId="16C2C550" w:rsidR="00A476D0" w:rsidRPr="00D33888" w:rsidRDefault="00F059A4" w:rsidP="00D33888">
      <w:pPr>
        <w:spacing w:line="360" w:lineRule="auto"/>
        <w:jc w:val="center"/>
        <w:rPr>
          <w:b/>
          <w:sz w:val="20"/>
          <w:szCs w:val="20"/>
        </w:rPr>
      </w:pPr>
      <w:r w:rsidRPr="00D33888">
        <w:rPr>
          <w:sz w:val="20"/>
          <w:szCs w:val="20"/>
        </w:rPr>
        <w:br w:type="column"/>
      </w:r>
      <w:r w:rsidR="00A476D0" w:rsidRPr="00D33888">
        <w:rPr>
          <w:b/>
          <w:sz w:val="20"/>
          <w:szCs w:val="20"/>
        </w:rPr>
        <w:t>TÍTULO SEGUNDO</w:t>
      </w:r>
    </w:p>
    <w:p w14:paraId="34D1DF80" w14:textId="77777777" w:rsidR="00A476D0" w:rsidRPr="00D33888" w:rsidRDefault="00A476D0" w:rsidP="00D33888">
      <w:pPr>
        <w:spacing w:line="360" w:lineRule="auto"/>
        <w:jc w:val="center"/>
        <w:rPr>
          <w:b/>
          <w:sz w:val="20"/>
          <w:szCs w:val="20"/>
        </w:rPr>
      </w:pPr>
      <w:r w:rsidRPr="00D33888">
        <w:rPr>
          <w:b/>
          <w:sz w:val="20"/>
          <w:szCs w:val="20"/>
        </w:rPr>
        <w:t>DE LOS IMPUESTOS</w:t>
      </w:r>
    </w:p>
    <w:p w14:paraId="727806D7" w14:textId="77777777" w:rsidR="00A476D0" w:rsidRPr="00D33888" w:rsidRDefault="00A476D0" w:rsidP="00D33888">
      <w:pPr>
        <w:spacing w:line="360" w:lineRule="auto"/>
        <w:jc w:val="center"/>
        <w:rPr>
          <w:b/>
          <w:sz w:val="20"/>
          <w:szCs w:val="20"/>
        </w:rPr>
      </w:pPr>
    </w:p>
    <w:p w14:paraId="01AB620A" w14:textId="23C51486" w:rsidR="00A476D0" w:rsidRPr="00D33888" w:rsidRDefault="005F13AE" w:rsidP="00D33888">
      <w:pPr>
        <w:spacing w:line="360" w:lineRule="auto"/>
        <w:jc w:val="center"/>
        <w:rPr>
          <w:b/>
          <w:sz w:val="20"/>
          <w:szCs w:val="20"/>
        </w:rPr>
      </w:pPr>
      <w:r w:rsidRPr="00D33888">
        <w:rPr>
          <w:b/>
          <w:sz w:val="20"/>
          <w:szCs w:val="20"/>
        </w:rPr>
        <w:t>CAPÍTULO I</w:t>
      </w:r>
    </w:p>
    <w:p w14:paraId="26DCDDE5" w14:textId="77777777" w:rsidR="00A476D0" w:rsidRPr="00D33888" w:rsidRDefault="00A476D0" w:rsidP="00D33888">
      <w:pPr>
        <w:spacing w:line="360" w:lineRule="auto"/>
        <w:jc w:val="center"/>
        <w:rPr>
          <w:b/>
          <w:sz w:val="20"/>
          <w:szCs w:val="20"/>
        </w:rPr>
      </w:pPr>
      <w:r w:rsidRPr="00D33888">
        <w:rPr>
          <w:b/>
          <w:sz w:val="20"/>
          <w:szCs w:val="20"/>
        </w:rPr>
        <w:t>Impuesto Predial</w:t>
      </w:r>
    </w:p>
    <w:p w14:paraId="02395FE2" w14:textId="77777777" w:rsidR="00A476D0" w:rsidRPr="00D33888" w:rsidRDefault="00A476D0" w:rsidP="00D33888">
      <w:pPr>
        <w:spacing w:line="360" w:lineRule="auto"/>
        <w:rPr>
          <w:sz w:val="20"/>
          <w:szCs w:val="20"/>
        </w:rPr>
      </w:pPr>
    </w:p>
    <w:p w14:paraId="6E20025E" w14:textId="35590AAD" w:rsidR="00A476D0" w:rsidRPr="00D33888" w:rsidRDefault="00A476D0" w:rsidP="00D33888">
      <w:pPr>
        <w:spacing w:line="360" w:lineRule="auto"/>
        <w:jc w:val="both"/>
        <w:rPr>
          <w:sz w:val="20"/>
          <w:szCs w:val="20"/>
        </w:rPr>
      </w:pPr>
      <w:r w:rsidRPr="00D33888">
        <w:rPr>
          <w:b/>
          <w:sz w:val="20"/>
          <w:szCs w:val="20"/>
        </w:rPr>
        <w:t>Artículo 44</w:t>
      </w:r>
      <w:r w:rsidR="005F13AE" w:rsidRPr="00D33888">
        <w:rPr>
          <w:b/>
          <w:sz w:val="20"/>
          <w:szCs w:val="20"/>
        </w:rPr>
        <w:t>.-</w:t>
      </w:r>
      <w:r w:rsidRPr="00D33888">
        <w:rPr>
          <w:sz w:val="20"/>
          <w:szCs w:val="20"/>
        </w:rPr>
        <w:t xml:space="preserve"> Son sujetos del impuesto predial:</w:t>
      </w:r>
    </w:p>
    <w:p w14:paraId="2F983BEA" w14:textId="77777777" w:rsidR="00860430" w:rsidRPr="00D33888" w:rsidRDefault="00860430" w:rsidP="00D33888">
      <w:pPr>
        <w:spacing w:line="360" w:lineRule="auto"/>
        <w:jc w:val="both"/>
        <w:rPr>
          <w:sz w:val="20"/>
          <w:szCs w:val="20"/>
        </w:rPr>
      </w:pPr>
    </w:p>
    <w:p w14:paraId="5D07C2DD" w14:textId="5D4763F2" w:rsidR="00A476D0" w:rsidRPr="00D33888" w:rsidRDefault="00A476D0" w:rsidP="00D33888">
      <w:pPr>
        <w:spacing w:line="360" w:lineRule="auto"/>
        <w:jc w:val="both"/>
        <w:rPr>
          <w:sz w:val="20"/>
          <w:szCs w:val="20"/>
        </w:rPr>
      </w:pPr>
      <w:r w:rsidRPr="00D33888">
        <w:rPr>
          <w:b/>
          <w:sz w:val="20"/>
          <w:szCs w:val="20"/>
        </w:rPr>
        <w:t>I.</w:t>
      </w:r>
      <w:r w:rsidR="005F13AE" w:rsidRPr="00D33888">
        <w:rPr>
          <w:b/>
          <w:sz w:val="20"/>
          <w:szCs w:val="20"/>
        </w:rPr>
        <w:t xml:space="preserve"> </w:t>
      </w:r>
      <w:r w:rsidRPr="00D33888">
        <w:rPr>
          <w:b/>
          <w:sz w:val="20"/>
          <w:szCs w:val="20"/>
        </w:rPr>
        <w:t>-</w:t>
      </w:r>
      <w:r w:rsidRPr="00D33888">
        <w:rPr>
          <w:sz w:val="20"/>
          <w:szCs w:val="20"/>
        </w:rPr>
        <w:t xml:space="preserve"> Los propietarios o usufructuarios de predios urbanos, rústicos, ejidales y comunales ubicados dentro del territorio municipal, así como de las construcciones permanentes edificadas en ellos</w:t>
      </w:r>
      <w:r w:rsidR="00860430" w:rsidRPr="00D33888">
        <w:rPr>
          <w:sz w:val="20"/>
          <w:szCs w:val="20"/>
        </w:rPr>
        <w:t>;</w:t>
      </w:r>
    </w:p>
    <w:p w14:paraId="0DCB8CA7" w14:textId="29AE96D4" w:rsidR="00A476D0" w:rsidRPr="00D33888" w:rsidRDefault="00A476D0" w:rsidP="00D33888">
      <w:pPr>
        <w:spacing w:line="360" w:lineRule="auto"/>
        <w:jc w:val="both"/>
        <w:rPr>
          <w:sz w:val="20"/>
          <w:szCs w:val="20"/>
        </w:rPr>
      </w:pPr>
      <w:r w:rsidRPr="00D33888">
        <w:rPr>
          <w:b/>
          <w:sz w:val="20"/>
          <w:szCs w:val="20"/>
        </w:rPr>
        <w:t>II</w:t>
      </w:r>
      <w:r w:rsidR="005F13AE" w:rsidRPr="00D33888">
        <w:rPr>
          <w:b/>
          <w:sz w:val="20"/>
          <w:szCs w:val="20"/>
        </w:rPr>
        <w:t>. -</w:t>
      </w:r>
      <w:r w:rsidRPr="00D33888">
        <w:rPr>
          <w:sz w:val="20"/>
          <w:szCs w:val="20"/>
        </w:rPr>
        <w:t xml:space="preserve"> Los fideicomitentes por todo el tiempo que el fiduciario no transmitiere la propiedad o el uso de los inmuebles a que se refiere la fracción anterior, al fideicomisario o a las demás personas que correspondiere, en cumplimie</w:t>
      </w:r>
      <w:r w:rsidR="00F059A4" w:rsidRPr="00D33888">
        <w:rPr>
          <w:sz w:val="20"/>
          <w:szCs w:val="20"/>
        </w:rPr>
        <w:t>nto del contrato de fideicomiso;</w:t>
      </w:r>
    </w:p>
    <w:p w14:paraId="54DF9984" w14:textId="19559A16" w:rsidR="00A476D0" w:rsidRPr="00D33888" w:rsidRDefault="00A476D0" w:rsidP="00D33888">
      <w:pPr>
        <w:spacing w:line="360" w:lineRule="auto"/>
        <w:jc w:val="both"/>
        <w:rPr>
          <w:sz w:val="20"/>
          <w:szCs w:val="20"/>
        </w:rPr>
      </w:pPr>
      <w:r w:rsidRPr="00D33888">
        <w:rPr>
          <w:b/>
          <w:sz w:val="20"/>
          <w:szCs w:val="20"/>
        </w:rPr>
        <w:t>III</w:t>
      </w:r>
      <w:r w:rsidR="005F13AE" w:rsidRPr="00D33888">
        <w:rPr>
          <w:b/>
          <w:sz w:val="20"/>
          <w:szCs w:val="20"/>
        </w:rPr>
        <w:t>. -</w:t>
      </w:r>
      <w:r w:rsidRPr="00D33888">
        <w:rPr>
          <w:sz w:val="20"/>
          <w:szCs w:val="20"/>
        </w:rPr>
        <w:t xml:space="preserve"> Los fideicomisarios, cuando tengan la</w:t>
      </w:r>
      <w:r w:rsidR="00F059A4" w:rsidRPr="00D33888">
        <w:rPr>
          <w:sz w:val="20"/>
          <w:szCs w:val="20"/>
        </w:rPr>
        <w:t xml:space="preserve"> posesión o el uso del inmueble;</w:t>
      </w:r>
    </w:p>
    <w:p w14:paraId="2111354C" w14:textId="013E87F4" w:rsidR="00A476D0" w:rsidRPr="00D33888" w:rsidRDefault="00A476D0" w:rsidP="00D33888">
      <w:pPr>
        <w:spacing w:line="360" w:lineRule="auto"/>
        <w:jc w:val="both"/>
        <w:rPr>
          <w:sz w:val="20"/>
          <w:szCs w:val="20"/>
        </w:rPr>
      </w:pPr>
      <w:r w:rsidRPr="00D33888">
        <w:rPr>
          <w:b/>
          <w:sz w:val="20"/>
          <w:szCs w:val="20"/>
        </w:rPr>
        <w:t>IV</w:t>
      </w:r>
      <w:r w:rsidR="005F13AE" w:rsidRPr="00D33888">
        <w:rPr>
          <w:b/>
          <w:sz w:val="20"/>
          <w:szCs w:val="20"/>
        </w:rPr>
        <w:t>. -</w:t>
      </w:r>
      <w:r w:rsidRPr="00D33888">
        <w:rPr>
          <w:sz w:val="20"/>
          <w:szCs w:val="20"/>
        </w:rPr>
        <w:t xml:space="preserve"> Los fiduciarios, cuando por virtud del contrato del fideicomiso tengan la</w:t>
      </w:r>
      <w:r w:rsidR="00F059A4" w:rsidRPr="00D33888">
        <w:rPr>
          <w:sz w:val="20"/>
          <w:szCs w:val="20"/>
        </w:rPr>
        <w:t xml:space="preserve"> posesión o el uso del inmueble;</w:t>
      </w:r>
    </w:p>
    <w:p w14:paraId="2C365E02" w14:textId="2204F69B" w:rsidR="00A476D0" w:rsidRPr="00D33888" w:rsidRDefault="00A476D0" w:rsidP="00D33888">
      <w:pPr>
        <w:spacing w:line="360" w:lineRule="auto"/>
        <w:jc w:val="both"/>
        <w:rPr>
          <w:sz w:val="20"/>
          <w:szCs w:val="20"/>
        </w:rPr>
      </w:pPr>
      <w:r w:rsidRPr="00D33888">
        <w:rPr>
          <w:b/>
          <w:sz w:val="20"/>
          <w:szCs w:val="20"/>
        </w:rPr>
        <w:t>V.-</w:t>
      </w:r>
      <w:r w:rsidRPr="00D33888">
        <w:rPr>
          <w:sz w:val="20"/>
          <w:szCs w:val="20"/>
        </w:rPr>
        <w:t xml:space="preserve"> Los ejidatarios, comuneros y/o titulares de los certificados de derechos de propiedad agraria, otorgados por el organismo o dependencia encargado de la regularización de la tenencia de la tierra o por la autoridad judicial competente en cas</w:t>
      </w:r>
      <w:r w:rsidR="00F059A4" w:rsidRPr="00D33888">
        <w:rPr>
          <w:sz w:val="20"/>
          <w:szCs w:val="20"/>
        </w:rPr>
        <w:t>o de conflicto entre las partes;</w:t>
      </w:r>
    </w:p>
    <w:p w14:paraId="3CC12B73" w14:textId="368D0852" w:rsidR="00A476D0" w:rsidRPr="00D33888" w:rsidRDefault="00A476D0" w:rsidP="00D33888">
      <w:pPr>
        <w:spacing w:line="360" w:lineRule="auto"/>
        <w:jc w:val="both"/>
        <w:rPr>
          <w:sz w:val="20"/>
          <w:szCs w:val="20"/>
        </w:rPr>
      </w:pPr>
      <w:r w:rsidRPr="00D33888">
        <w:rPr>
          <w:b/>
          <w:sz w:val="20"/>
          <w:szCs w:val="20"/>
        </w:rPr>
        <w:t>VI.-</w:t>
      </w:r>
      <w:r w:rsidRPr="00D33888">
        <w:rPr>
          <w:sz w:val="20"/>
          <w:szCs w:val="20"/>
        </w:rPr>
        <w:t xml:space="preserve"> Los Organismos descentralizados, las empresas de participación estatal que tengan en propiedad o posesión bienes inmuebles del dominio público de la Federación, Estado, o Municipio, utilizados o destinados para fines administrativos o propósitos disti</w:t>
      </w:r>
      <w:r w:rsidR="00F059A4" w:rsidRPr="00D33888">
        <w:rPr>
          <w:sz w:val="20"/>
          <w:szCs w:val="20"/>
        </w:rPr>
        <w:t>ntos a los de su objeto público, y</w:t>
      </w:r>
    </w:p>
    <w:p w14:paraId="59ACA182" w14:textId="07BACBE0" w:rsidR="00A476D0" w:rsidRPr="00D33888" w:rsidRDefault="00A476D0" w:rsidP="00D33888">
      <w:pPr>
        <w:spacing w:line="360" w:lineRule="auto"/>
        <w:jc w:val="both"/>
        <w:rPr>
          <w:sz w:val="20"/>
          <w:szCs w:val="20"/>
        </w:rPr>
      </w:pPr>
      <w:r w:rsidRPr="00D33888">
        <w:rPr>
          <w:b/>
          <w:sz w:val="20"/>
          <w:szCs w:val="20"/>
        </w:rPr>
        <w:t>VII.-</w:t>
      </w:r>
      <w:r w:rsidRPr="00D33888">
        <w:rPr>
          <w:sz w:val="20"/>
          <w:szCs w:val="20"/>
        </w:rPr>
        <w:t xml:space="preserve"> Las personas físicas o morales que posean por cualquier título bienes inmuebles del dominio público de la Federación, Estado o Municipio utilizados o destinados para fines administrativos o propósitos distintos a los de su objeto público.</w:t>
      </w:r>
    </w:p>
    <w:p w14:paraId="4D3A2EC6" w14:textId="6061ACB3" w:rsidR="00A476D0" w:rsidRPr="00D33888" w:rsidRDefault="00A476D0" w:rsidP="00D33888">
      <w:pPr>
        <w:tabs>
          <w:tab w:val="left" w:pos="2825"/>
        </w:tabs>
        <w:spacing w:line="360" w:lineRule="auto"/>
        <w:jc w:val="both"/>
        <w:rPr>
          <w:sz w:val="20"/>
          <w:szCs w:val="20"/>
        </w:rPr>
      </w:pPr>
    </w:p>
    <w:p w14:paraId="115A703D" w14:textId="77777777" w:rsidR="00A476D0" w:rsidRPr="00D33888" w:rsidRDefault="00A476D0" w:rsidP="00D33888">
      <w:pPr>
        <w:spacing w:line="360" w:lineRule="auto"/>
        <w:jc w:val="both"/>
        <w:rPr>
          <w:sz w:val="20"/>
          <w:szCs w:val="20"/>
        </w:rPr>
      </w:pPr>
      <w:r w:rsidRPr="00D33888">
        <w:rPr>
          <w:sz w:val="20"/>
          <w:szCs w:val="20"/>
        </w:rPr>
        <w:t>Los propietarios de los predios a los que se refiere la fracción I del artículo 46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14:paraId="33B567CC" w14:textId="7009EF1F" w:rsidR="00A476D0" w:rsidRPr="00D33888" w:rsidRDefault="005F0259" w:rsidP="00D33888">
      <w:pPr>
        <w:tabs>
          <w:tab w:val="left" w:pos="2825"/>
        </w:tabs>
        <w:spacing w:line="360" w:lineRule="auto"/>
        <w:jc w:val="both"/>
        <w:rPr>
          <w:sz w:val="20"/>
          <w:szCs w:val="20"/>
        </w:rPr>
      </w:pPr>
      <w:r>
        <w:rPr>
          <w:sz w:val="20"/>
          <w:szCs w:val="20"/>
        </w:rPr>
        <w:br w:type="column"/>
      </w:r>
    </w:p>
    <w:p w14:paraId="6BD07577" w14:textId="77777777" w:rsidR="00B034A9" w:rsidRPr="00D33888" w:rsidRDefault="00731B92" w:rsidP="00D33888">
      <w:pPr>
        <w:spacing w:line="360" w:lineRule="auto"/>
        <w:jc w:val="center"/>
        <w:rPr>
          <w:b/>
          <w:sz w:val="20"/>
          <w:szCs w:val="20"/>
        </w:rPr>
      </w:pPr>
      <w:r w:rsidRPr="00D33888">
        <w:rPr>
          <w:b/>
          <w:sz w:val="20"/>
          <w:szCs w:val="20"/>
        </w:rPr>
        <w:t>DE LOS OBLIGADOS SOLIDARIOS</w:t>
      </w:r>
    </w:p>
    <w:p w14:paraId="37374A25" w14:textId="77777777" w:rsidR="00B034A9" w:rsidRPr="00D33888" w:rsidRDefault="00B034A9" w:rsidP="00D33888">
      <w:pPr>
        <w:spacing w:line="360" w:lineRule="auto"/>
        <w:jc w:val="both"/>
        <w:rPr>
          <w:sz w:val="20"/>
          <w:szCs w:val="20"/>
        </w:rPr>
      </w:pPr>
    </w:p>
    <w:p w14:paraId="5F244747" w14:textId="2A85D9E4" w:rsidR="00B034A9" w:rsidRPr="00D33888" w:rsidRDefault="00090702" w:rsidP="00D33888">
      <w:pPr>
        <w:spacing w:line="360" w:lineRule="auto"/>
        <w:jc w:val="both"/>
        <w:rPr>
          <w:sz w:val="20"/>
          <w:szCs w:val="20"/>
        </w:rPr>
      </w:pPr>
      <w:r w:rsidRPr="00D33888">
        <w:rPr>
          <w:b/>
          <w:sz w:val="20"/>
          <w:szCs w:val="20"/>
        </w:rPr>
        <w:t>Artículo 45</w:t>
      </w:r>
      <w:r w:rsidR="002B202C" w:rsidRPr="00D33888">
        <w:rPr>
          <w:b/>
          <w:sz w:val="20"/>
          <w:szCs w:val="20"/>
        </w:rPr>
        <w:t>.-</w:t>
      </w:r>
      <w:r w:rsidR="00731B92" w:rsidRPr="00D33888">
        <w:rPr>
          <w:sz w:val="20"/>
          <w:szCs w:val="20"/>
        </w:rPr>
        <w:t xml:space="preserve"> Son sujetos solidariamente responsables del impuesto predial:</w:t>
      </w:r>
    </w:p>
    <w:p w14:paraId="0FD32F3E" w14:textId="77777777" w:rsidR="00F059A4" w:rsidRPr="00D33888" w:rsidRDefault="00F059A4" w:rsidP="00D33888">
      <w:pPr>
        <w:spacing w:line="360" w:lineRule="auto"/>
        <w:jc w:val="both"/>
        <w:rPr>
          <w:sz w:val="20"/>
          <w:szCs w:val="20"/>
        </w:rPr>
      </w:pPr>
    </w:p>
    <w:p w14:paraId="0DCF66D5" w14:textId="4EFD9FC1" w:rsidR="00B034A9" w:rsidRPr="00D33888" w:rsidRDefault="00731B92" w:rsidP="00D33888">
      <w:pPr>
        <w:spacing w:line="360" w:lineRule="auto"/>
        <w:jc w:val="both"/>
        <w:rPr>
          <w:sz w:val="20"/>
          <w:szCs w:val="20"/>
        </w:rPr>
      </w:pPr>
      <w:r w:rsidRPr="00D33888">
        <w:rPr>
          <w:b/>
          <w:sz w:val="20"/>
          <w:szCs w:val="20"/>
        </w:rPr>
        <w:t>I.-</w:t>
      </w:r>
      <w:r w:rsidRPr="00D33888">
        <w:rPr>
          <w:sz w:val="20"/>
          <w:szCs w:val="20"/>
        </w:rPr>
        <w:t xml:space="preserve">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r w:rsidR="00F059A4" w:rsidRPr="00D33888">
        <w:rPr>
          <w:sz w:val="20"/>
          <w:szCs w:val="20"/>
        </w:rPr>
        <w:t>;</w:t>
      </w:r>
    </w:p>
    <w:p w14:paraId="68A8AC67" w14:textId="00F32CA9" w:rsidR="00B034A9" w:rsidRPr="00D33888" w:rsidRDefault="00731B92" w:rsidP="00D33888">
      <w:pPr>
        <w:spacing w:line="360" w:lineRule="auto"/>
        <w:jc w:val="both"/>
        <w:rPr>
          <w:sz w:val="20"/>
          <w:szCs w:val="20"/>
        </w:rPr>
      </w:pPr>
      <w:r w:rsidRPr="00D33888">
        <w:rPr>
          <w:b/>
          <w:sz w:val="20"/>
          <w:szCs w:val="20"/>
        </w:rPr>
        <w:t>II.-</w:t>
      </w:r>
      <w:r w:rsidRPr="00D33888">
        <w:rPr>
          <w:sz w:val="20"/>
          <w:szCs w:val="20"/>
        </w:rPr>
        <w:t xml:space="preserve"> Los empleados de la Tesorería Municipal, que formulen certificados de estar al corriente en el pago del impuesto predial, que alteren el importe de los adeudos por este </w:t>
      </w:r>
      <w:r w:rsidR="00F059A4" w:rsidRPr="00D33888">
        <w:rPr>
          <w:sz w:val="20"/>
          <w:szCs w:val="20"/>
        </w:rPr>
        <w:t>concepto, o los dejen de cobrar;</w:t>
      </w:r>
    </w:p>
    <w:p w14:paraId="61826C59" w14:textId="45787CA3" w:rsidR="00A476D0" w:rsidRPr="00D33888" w:rsidRDefault="00731B92" w:rsidP="00D33888">
      <w:pPr>
        <w:spacing w:line="360" w:lineRule="auto"/>
        <w:jc w:val="both"/>
        <w:rPr>
          <w:sz w:val="20"/>
          <w:szCs w:val="20"/>
        </w:rPr>
      </w:pPr>
      <w:r w:rsidRPr="00D33888">
        <w:rPr>
          <w:b/>
          <w:sz w:val="20"/>
          <w:szCs w:val="20"/>
        </w:rPr>
        <w:t>III</w:t>
      </w:r>
      <w:r w:rsidR="002B202C" w:rsidRPr="00D33888">
        <w:rPr>
          <w:b/>
          <w:sz w:val="20"/>
          <w:szCs w:val="20"/>
        </w:rPr>
        <w:t>. -</w:t>
      </w:r>
      <w:r w:rsidRPr="00D33888">
        <w:rPr>
          <w:sz w:val="20"/>
          <w:szCs w:val="20"/>
        </w:rPr>
        <w:t xml:space="preserve"> Los enajenantes de bienes inmuebles a que se refiere el Artículo </w:t>
      </w:r>
      <w:r w:rsidR="006159B5" w:rsidRPr="00D33888">
        <w:rPr>
          <w:sz w:val="20"/>
          <w:szCs w:val="20"/>
        </w:rPr>
        <w:t>46</w:t>
      </w:r>
      <w:r w:rsidRPr="00D33888">
        <w:rPr>
          <w:sz w:val="20"/>
          <w:szCs w:val="20"/>
        </w:rPr>
        <w:t xml:space="preserve"> de esta ley mientras no tran</w:t>
      </w:r>
      <w:r w:rsidR="00F059A4" w:rsidRPr="00D33888">
        <w:rPr>
          <w:sz w:val="20"/>
          <w:szCs w:val="20"/>
        </w:rPr>
        <w:t>smitan el dominio de los mismos;</w:t>
      </w:r>
    </w:p>
    <w:p w14:paraId="15393354" w14:textId="47B5CDB0" w:rsidR="00A476D0" w:rsidRPr="00D33888" w:rsidRDefault="00731B92" w:rsidP="00D33888">
      <w:pPr>
        <w:spacing w:line="360" w:lineRule="auto"/>
        <w:jc w:val="both"/>
        <w:rPr>
          <w:sz w:val="20"/>
          <w:szCs w:val="20"/>
        </w:rPr>
      </w:pPr>
      <w:r w:rsidRPr="00D33888">
        <w:rPr>
          <w:b/>
          <w:sz w:val="20"/>
          <w:szCs w:val="20"/>
        </w:rPr>
        <w:t>IV</w:t>
      </w:r>
      <w:r w:rsidR="002B202C" w:rsidRPr="00D33888">
        <w:rPr>
          <w:b/>
          <w:sz w:val="20"/>
          <w:szCs w:val="20"/>
        </w:rPr>
        <w:t>. -</w:t>
      </w:r>
      <w:r w:rsidRPr="00D33888">
        <w:rPr>
          <w:sz w:val="20"/>
          <w:szCs w:val="20"/>
        </w:rPr>
        <w:t xml:space="preserve"> Los representantes legales de las sociedades, asociaciones, comunidades y particulares respecto de l</w:t>
      </w:r>
      <w:r w:rsidR="00F059A4" w:rsidRPr="00D33888">
        <w:rPr>
          <w:sz w:val="20"/>
          <w:szCs w:val="20"/>
        </w:rPr>
        <w:t>os predios de sus representados;</w:t>
      </w:r>
    </w:p>
    <w:p w14:paraId="58B07E47" w14:textId="48BA14CA" w:rsidR="00B034A9" w:rsidRPr="00D33888" w:rsidRDefault="00731B92" w:rsidP="00D33888">
      <w:pPr>
        <w:spacing w:line="360" w:lineRule="auto"/>
        <w:jc w:val="both"/>
        <w:rPr>
          <w:sz w:val="20"/>
          <w:szCs w:val="20"/>
        </w:rPr>
      </w:pPr>
      <w:r w:rsidRPr="00D33888">
        <w:rPr>
          <w:b/>
          <w:sz w:val="20"/>
          <w:szCs w:val="20"/>
        </w:rPr>
        <w:t>V.-</w:t>
      </w:r>
      <w:r w:rsidRPr="00D33888">
        <w:rPr>
          <w:sz w:val="20"/>
          <w:szCs w:val="20"/>
        </w:rPr>
        <w:t xml:space="preserve"> 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w:t>
      </w:r>
      <w:r w:rsidR="00167A16" w:rsidRPr="00D33888">
        <w:rPr>
          <w:sz w:val="20"/>
          <w:szCs w:val="20"/>
        </w:rPr>
        <w:t xml:space="preserve">inmueble del cumplimiento </w:t>
      </w:r>
      <w:r w:rsidRPr="00D33888">
        <w:rPr>
          <w:sz w:val="20"/>
          <w:szCs w:val="20"/>
        </w:rPr>
        <w:t>de esta obligación</w:t>
      </w:r>
      <w:r w:rsidR="00F059A4" w:rsidRPr="00D33888">
        <w:rPr>
          <w:sz w:val="20"/>
          <w:szCs w:val="20"/>
        </w:rPr>
        <w:t>;</w:t>
      </w:r>
    </w:p>
    <w:p w14:paraId="05E93E51" w14:textId="10EFEC84" w:rsidR="00B034A9" w:rsidRPr="00D33888" w:rsidRDefault="00731B92" w:rsidP="00D33888">
      <w:pPr>
        <w:spacing w:line="360" w:lineRule="auto"/>
        <w:jc w:val="both"/>
        <w:rPr>
          <w:sz w:val="20"/>
          <w:szCs w:val="20"/>
        </w:rPr>
      </w:pPr>
      <w:r w:rsidRPr="00D33888">
        <w:rPr>
          <w:b/>
          <w:sz w:val="20"/>
          <w:szCs w:val="20"/>
        </w:rPr>
        <w:t>VI</w:t>
      </w:r>
      <w:r w:rsidR="002B202C" w:rsidRPr="00D33888">
        <w:rPr>
          <w:b/>
          <w:sz w:val="20"/>
          <w:szCs w:val="20"/>
        </w:rPr>
        <w:t>. -</w:t>
      </w:r>
      <w:r w:rsidRPr="00D33888">
        <w:rPr>
          <w:sz w:val="20"/>
          <w:szCs w:val="20"/>
        </w:rPr>
        <w:t xml:space="preserve"> Los comisarios o representantes ejidales en los términos de las leyes agrarias</w:t>
      </w:r>
      <w:r w:rsidR="00F059A4" w:rsidRPr="00D33888">
        <w:rPr>
          <w:sz w:val="20"/>
          <w:szCs w:val="20"/>
        </w:rPr>
        <w:t>, y</w:t>
      </w:r>
    </w:p>
    <w:p w14:paraId="600858B4" w14:textId="05C01AD5" w:rsidR="00B034A9" w:rsidRPr="00D33888" w:rsidRDefault="00731B92" w:rsidP="00D33888">
      <w:pPr>
        <w:spacing w:line="360" w:lineRule="auto"/>
        <w:jc w:val="both"/>
        <w:rPr>
          <w:sz w:val="20"/>
          <w:szCs w:val="20"/>
        </w:rPr>
      </w:pPr>
      <w:r w:rsidRPr="00D33888">
        <w:rPr>
          <w:b/>
          <w:sz w:val="20"/>
          <w:szCs w:val="20"/>
        </w:rPr>
        <w:t>VII.-</w:t>
      </w:r>
      <w:r w:rsidRPr="00D33888">
        <w:rPr>
          <w:sz w:val="20"/>
          <w:szCs w:val="20"/>
        </w:rPr>
        <w:t xml:space="preserve"> Los Titulares y/o representantes de los organismos descentralizados, empresas de participación estatal y particulares que posean bienes del dominio público de la Federación Estado o Municipio, en </w:t>
      </w:r>
      <w:r w:rsidR="000449E0" w:rsidRPr="00D33888">
        <w:rPr>
          <w:sz w:val="20"/>
          <w:szCs w:val="20"/>
        </w:rPr>
        <w:t>términ</w:t>
      </w:r>
      <w:r w:rsidRPr="00D33888">
        <w:rPr>
          <w:sz w:val="20"/>
          <w:szCs w:val="20"/>
        </w:rPr>
        <w:t>os de las fracciones VI y VII del artículo anterior.</w:t>
      </w:r>
    </w:p>
    <w:p w14:paraId="3B3FE2D5" w14:textId="77777777" w:rsidR="00B034A9" w:rsidRPr="00D33888" w:rsidRDefault="00B034A9" w:rsidP="00D33888">
      <w:pPr>
        <w:spacing w:line="360" w:lineRule="auto"/>
        <w:jc w:val="both"/>
        <w:rPr>
          <w:sz w:val="20"/>
          <w:szCs w:val="20"/>
        </w:rPr>
      </w:pPr>
    </w:p>
    <w:p w14:paraId="1CEDDF5F" w14:textId="487ECDDC" w:rsidR="00B034A9" w:rsidRPr="00D33888" w:rsidRDefault="00731B92" w:rsidP="00D33888">
      <w:pPr>
        <w:spacing w:line="360" w:lineRule="auto"/>
        <w:jc w:val="center"/>
        <w:rPr>
          <w:b/>
          <w:sz w:val="20"/>
          <w:szCs w:val="20"/>
        </w:rPr>
      </w:pPr>
      <w:r w:rsidRPr="00D33888">
        <w:rPr>
          <w:b/>
          <w:sz w:val="20"/>
          <w:szCs w:val="20"/>
        </w:rPr>
        <w:t>DEL OBJETO</w:t>
      </w:r>
    </w:p>
    <w:p w14:paraId="29B9FBA0" w14:textId="77777777" w:rsidR="00B034A9" w:rsidRPr="00D33888" w:rsidRDefault="00B034A9" w:rsidP="00D33888">
      <w:pPr>
        <w:spacing w:line="360" w:lineRule="auto"/>
        <w:rPr>
          <w:sz w:val="20"/>
          <w:szCs w:val="20"/>
        </w:rPr>
      </w:pPr>
    </w:p>
    <w:p w14:paraId="5EF6F82C" w14:textId="742FA867" w:rsidR="00B034A9" w:rsidRPr="00D33888" w:rsidRDefault="00090702" w:rsidP="00D33888">
      <w:pPr>
        <w:spacing w:line="360" w:lineRule="auto"/>
        <w:rPr>
          <w:sz w:val="20"/>
          <w:szCs w:val="20"/>
        </w:rPr>
      </w:pPr>
      <w:r w:rsidRPr="00D33888">
        <w:rPr>
          <w:b/>
          <w:sz w:val="20"/>
          <w:szCs w:val="20"/>
        </w:rPr>
        <w:t>Artículo 46</w:t>
      </w:r>
      <w:r w:rsidR="002B202C" w:rsidRPr="00D33888">
        <w:rPr>
          <w:b/>
          <w:sz w:val="20"/>
          <w:szCs w:val="20"/>
        </w:rPr>
        <w:t>.-</w:t>
      </w:r>
      <w:r w:rsidR="00731B92" w:rsidRPr="00D33888">
        <w:rPr>
          <w:sz w:val="20"/>
          <w:szCs w:val="20"/>
        </w:rPr>
        <w:t xml:space="preserve"> Es objeto del impuesto predial:</w:t>
      </w:r>
    </w:p>
    <w:p w14:paraId="33C80BE8" w14:textId="77777777" w:rsidR="00F059A4" w:rsidRPr="00D33888" w:rsidRDefault="00F059A4" w:rsidP="00D33888">
      <w:pPr>
        <w:spacing w:line="360" w:lineRule="auto"/>
        <w:rPr>
          <w:sz w:val="20"/>
          <w:szCs w:val="20"/>
        </w:rPr>
      </w:pPr>
    </w:p>
    <w:p w14:paraId="439BA206" w14:textId="3934A0B3" w:rsidR="00B034A9" w:rsidRPr="00D33888" w:rsidRDefault="002B202C" w:rsidP="00D33888">
      <w:pPr>
        <w:spacing w:line="360" w:lineRule="auto"/>
        <w:rPr>
          <w:sz w:val="20"/>
          <w:szCs w:val="20"/>
        </w:rPr>
      </w:pPr>
      <w:r w:rsidRPr="00D33888">
        <w:rPr>
          <w:b/>
          <w:sz w:val="20"/>
          <w:szCs w:val="20"/>
        </w:rPr>
        <w:t>I. -</w:t>
      </w:r>
      <w:r w:rsidR="00731B92" w:rsidRPr="00D33888">
        <w:rPr>
          <w:sz w:val="20"/>
          <w:szCs w:val="20"/>
        </w:rPr>
        <w:t xml:space="preserve"> La propiedad, el usufructo o la posesión a título distinto de los anteriores, de predios urbanos, rústicos, ejidales y comunales ubicados </w:t>
      </w:r>
      <w:r w:rsidR="00F059A4" w:rsidRPr="00D33888">
        <w:rPr>
          <w:sz w:val="20"/>
          <w:szCs w:val="20"/>
        </w:rPr>
        <w:t>dentro del territorio municipal;</w:t>
      </w:r>
    </w:p>
    <w:p w14:paraId="44A3AB8D" w14:textId="2DFC52A4" w:rsidR="00B034A9" w:rsidRPr="00D33888" w:rsidRDefault="00731B92" w:rsidP="00D33888">
      <w:pPr>
        <w:spacing w:line="360" w:lineRule="auto"/>
        <w:rPr>
          <w:sz w:val="20"/>
          <w:szCs w:val="20"/>
        </w:rPr>
      </w:pPr>
      <w:r w:rsidRPr="00D33888">
        <w:rPr>
          <w:b/>
          <w:sz w:val="20"/>
          <w:szCs w:val="20"/>
        </w:rPr>
        <w:t>II</w:t>
      </w:r>
      <w:r w:rsidR="002B202C" w:rsidRPr="00D33888">
        <w:rPr>
          <w:b/>
          <w:sz w:val="20"/>
          <w:szCs w:val="20"/>
        </w:rPr>
        <w:t>. -</w:t>
      </w:r>
      <w:r w:rsidRPr="00D33888">
        <w:rPr>
          <w:sz w:val="20"/>
          <w:szCs w:val="20"/>
        </w:rPr>
        <w:t xml:space="preserve"> La propiedad y el usufructo, de las construcciones edificadas, en los predios se</w:t>
      </w:r>
      <w:r w:rsidR="00F059A4" w:rsidRPr="00D33888">
        <w:rPr>
          <w:sz w:val="20"/>
          <w:szCs w:val="20"/>
        </w:rPr>
        <w:t>ñalados en la fracción anterior;</w:t>
      </w:r>
    </w:p>
    <w:p w14:paraId="55F9253A" w14:textId="0DE3EF62" w:rsidR="00B034A9" w:rsidRPr="00D33888" w:rsidRDefault="00731B92" w:rsidP="00D33888">
      <w:pPr>
        <w:spacing w:line="360" w:lineRule="auto"/>
        <w:rPr>
          <w:sz w:val="20"/>
          <w:szCs w:val="20"/>
        </w:rPr>
      </w:pPr>
      <w:r w:rsidRPr="00D33888">
        <w:rPr>
          <w:b/>
          <w:sz w:val="20"/>
          <w:szCs w:val="20"/>
        </w:rPr>
        <w:t>III</w:t>
      </w:r>
      <w:r w:rsidR="002B202C" w:rsidRPr="00D33888">
        <w:rPr>
          <w:b/>
          <w:sz w:val="20"/>
          <w:szCs w:val="20"/>
        </w:rPr>
        <w:t>. -</w:t>
      </w:r>
      <w:r w:rsidRPr="00D33888">
        <w:rPr>
          <w:sz w:val="20"/>
          <w:szCs w:val="20"/>
        </w:rPr>
        <w:t xml:space="preserve"> Los derechos de fideicomisario, cuando el inmueble se encuentre en posesión o uso del mismo.</w:t>
      </w:r>
    </w:p>
    <w:p w14:paraId="5215F637" w14:textId="135F7107" w:rsidR="00B034A9" w:rsidRPr="00D33888" w:rsidRDefault="00731B92" w:rsidP="00D33888">
      <w:pPr>
        <w:spacing w:line="360" w:lineRule="auto"/>
        <w:rPr>
          <w:sz w:val="20"/>
          <w:szCs w:val="20"/>
        </w:rPr>
      </w:pPr>
      <w:r w:rsidRPr="00D33888">
        <w:rPr>
          <w:b/>
          <w:sz w:val="20"/>
          <w:szCs w:val="20"/>
        </w:rPr>
        <w:t>IV</w:t>
      </w:r>
      <w:r w:rsidR="002B202C" w:rsidRPr="00D33888">
        <w:rPr>
          <w:b/>
          <w:sz w:val="20"/>
          <w:szCs w:val="20"/>
        </w:rPr>
        <w:t>. -</w:t>
      </w:r>
      <w:r w:rsidRPr="00D33888">
        <w:rPr>
          <w:sz w:val="20"/>
          <w:szCs w:val="20"/>
        </w:rPr>
        <w:t xml:space="preserve"> Los derechos del fideicomitente, durante el tiempo que el fiduciario estuviera como propietario del inmueble, sin llevar a cab</w:t>
      </w:r>
      <w:r w:rsidR="00F059A4" w:rsidRPr="00D33888">
        <w:rPr>
          <w:sz w:val="20"/>
          <w:szCs w:val="20"/>
        </w:rPr>
        <w:t>o la transmisión al fideicomiso;</w:t>
      </w:r>
    </w:p>
    <w:p w14:paraId="2F937525" w14:textId="76339B9D" w:rsidR="00B034A9" w:rsidRPr="00D33888" w:rsidRDefault="002B202C" w:rsidP="00D33888">
      <w:pPr>
        <w:spacing w:line="360" w:lineRule="auto"/>
        <w:rPr>
          <w:sz w:val="20"/>
          <w:szCs w:val="20"/>
        </w:rPr>
      </w:pPr>
      <w:r w:rsidRPr="00D33888">
        <w:rPr>
          <w:b/>
          <w:sz w:val="20"/>
          <w:szCs w:val="20"/>
        </w:rPr>
        <w:t>V. -</w:t>
      </w:r>
      <w:r w:rsidR="00731B92" w:rsidRPr="00D33888">
        <w:rPr>
          <w:sz w:val="20"/>
          <w:szCs w:val="20"/>
        </w:rPr>
        <w:t xml:space="preserve"> Los derechos de la fiduciaria, en relación con lo dispuesto en el </w:t>
      </w:r>
      <w:r w:rsidR="00393537" w:rsidRPr="00D33888">
        <w:rPr>
          <w:sz w:val="20"/>
          <w:szCs w:val="20"/>
        </w:rPr>
        <w:t>a</w:t>
      </w:r>
      <w:r w:rsidR="00731B92" w:rsidRPr="00D33888">
        <w:rPr>
          <w:sz w:val="20"/>
          <w:szCs w:val="20"/>
        </w:rPr>
        <w:t xml:space="preserve">rtículo </w:t>
      </w:r>
      <w:r w:rsidR="006159B5" w:rsidRPr="00D33888">
        <w:rPr>
          <w:sz w:val="20"/>
          <w:szCs w:val="20"/>
        </w:rPr>
        <w:t>44</w:t>
      </w:r>
      <w:r w:rsidR="00731B92" w:rsidRPr="00D33888">
        <w:rPr>
          <w:sz w:val="20"/>
          <w:szCs w:val="20"/>
        </w:rPr>
        <w:t xml:space="preserve"> de </w:t>
      </w:r>
      <w:r w:rsidR="00393537" w:rsidRPr="00D33888">
        <w:rPr>
          <w:sz w:val="20"/>
          <w:szCs w:val="20"/>
        </w:rPr>
        <w:t>esta l</w:t>
      </w:r>
      <w:r w:rsidR="00F059A4" w:rsidRPr="00D33888">
        <w:rPr>
          <w:sz w:val="20"/>
          <w:szCs w:val="20"/>
        </w:rPr>
        <w:t>ey, y</w:t>
      </w:r>
    </w:p>
    <w:p w14:paraId="4701EC20" w14:textId="305A561E" w:rsidR="00B034A9" w:rsidRPr="00D33888" w:rsidRDefault="00731B92" w:rsidP="00D33888">
      <w:pPr>
        <w:spacing w:line="360" w:lineRule="auto"/>
        <w:rPr>
          <w:sz w:val="20"/>
          <w:szCs w:val="20"/>
        </w:rPr>
      </w:pPr>
      <w:r w:rsidRPr="00D33888">
        <w:rPr>
          <w:b/>
          <w:sz w:val="20"/>
          <w:szCs w:val="20"/>
        </w:rPr>
        <w:t>VI.-</w:t>
      </w:r>
      <w:r w:rsidRPr="00D33888">
        <w:rPr>
          <w:sz w:val="20"/>
          <w:szCs w:val="20"/>
        </w:rPr>
        <w:t xml:space="preserve"> La propiedad o posesión por cualquier título, de bienes inmuebles del dominio público de la federación, estado o Municipio, utilizados o destinados para fines administrativos o propósitos distintos a los de su objeto público.</w:t>
      </w:r>
    </w:p>
    <w:p w14:paraId="2FCC5FBE" w14:textId="66581F1D" w:rsidR="00B034A9" w:rsidRPr="00D33888" w:rsidRDefault="00B034A9" w:rsidP="00D33888">
      <w:pPr>
        <w:spacing w:line="360" w:lineRule="auto"/>
        <w:rPr>
          <w:b/>
          <w:sz w:val="20"/>
          <w:szCs w:val="20"/>
        </w:rPr>
      </w:pPr>
    </w:p>
    <w:p w14:paraId="4E81C6E0" w14:textId="3EE6F0B0" w:rsidR="00B034A9" w:rsidRPr="00D33888" w:rsidRDefault="00731B92" w:rsidP="00D33888">
      <w:pPr>
        <w:spacing w:line="360" w:lineRule="auto"/>
        <w:jc w:val="center"/>
        <w:rPr>
          <w:b/>
          <w:sz w:val="20"/>
          <w:szCs w:val="20"/>
        </w:rPr>
      </w:pPr>
      <w:r w:rsidRPr="00D33888">
        <w:rPr>
          <w:b/>
          <w:sz w:val="20"/>
          <w:szCs w:val="20"/>
        </w:rPr>
        <w:t>DE LAS BASES</w:t>
      </w:r>
    </w:p>
    <w:p w14:paraId="63B76AD2" w14:textId="77777777" w:rsidR="00B034A9" w:rsidRPr="00D33888" w:rsidRDefault="00B034A9" w:rsidP="00D33888">
      <w:pPr>
        <w:spacing w:line="360" w:lineRule="auto"/>
        <w:rPr>
          <w:sz w:val="20"/>
          <w:szCs w:val="20"/>
        </w:rPr>
      </w:pPr>
    </w:p>
    <w:p w14:paraId="0E89E644" w14:textId="7590BED5" w:rsidR="00B034A9" w:rsidRDefault="00090702" w:rsidP="00D33888">
      <w:pPr>
        <w:spacing w:line="360" w:lineRule="auto"/>
        <w:jc w:val="both"/>
        <w:rPr>
          <w:sz w:val="20"/>
          <w:szCs w:val="20"/>
        </w:rPr>
      </w:pPr>
      <w:r w:rsidRPr="00D33888">
        <w:rPr>
          <w:b/>
          <w:sz w:val="20"/>
          <w:szCs w:val="20"/>
        </w:rPr>
        <w:t>Artículo 47</w:t>
      </w:r>
      <w:r w:rsidR="005F0259">
        <w:rPr>
          <w:b/>
          <w:sz w:val="20"/>
          <w:szCs w:val="20"/>
        </w:rPr>
        <w:t>.</w:t>
      </w:r>
      <w:r w:rsidR="002B202C" w:rsidRPr="00D33888">
        <w:rPr>
          <w:b/>
          <w:sz w:val="20"/>
          <w:szCs w:val="20"/>
        </w:rPr>
        <w:t>-</w:t>
      </w:r>
      <w:r w:rsidR="00731B92" w:rsidRPr="00D33888">
        <w:rPr>
          <w:sz w:val="20"/>
          <w:szCs w:val="20"/>
        </w:rPr>
        <w:t xml:space="preserve"> Las bases del impuesto predial son:</w:t>
      </w:r>
    </w:p>
    <w:p w14:paraId="56E22B43" w14:textId="77777777" w:rsidR="0039474F" w:rsidRPr="00D33888" w:rsidRDefault="0039474F" w:rsidP="00D33888">
      <w:pPr>
        <w:spacing w:line="360" w:lineRule="auto"/>
        <w:jc w:val="both"/>
        <w:rPr>
          <w:sz w:val="20"/>
          <w:szCs w:val="20"/>
        </w:rPr>
      </w:pPr>
    </w:p>
    <w:p w14:paraId="324857A1" w14:textId="1F868243" w:rsidR="009913CE" w:rsidRPr="00D33888" w:rsidRDefault="002B202C" w:rsidP="00D33888">
      <w:pPr>
        <w:spacing w:line="360" w:lineRule="auto"/>
        <w:jc w:val="both"/>
        <w:rPr>
          <w:sz w:val="20"/>
          <w:szCs w:val="20"/>
        </w:rPr>
      </w:pPr>
      <w:r w:rsidRPr="00D33888">
        <w:rPr>
          <w:b/>
          <w:sz w:val="20"/>
          <w:szCs w:val="20"/>
        </w:rPr>
        <w:t>I. -</w:t>
      </w:r>
      <w:r w:rsidR="00731B92" w:rsidRPr="00D33888">
        <w:rPr>
          <w:sz w:val="20"/>
          <w:szCs w:val="20"/>
        </w:rPr>
        <w:t xml:space="preserve"> El valor catastral del inmueble</w:t>
      </w:r>
      <w:r w:rsidR="0039474F">
        <w:rPr>
          <w:sz w:val="20"/>
          <w:szCs w:val="20"/>
        </w:rPr>
        <w:t>; y</w:t>
      </w:r>
    </w:p>
    <w:p w14:paraId="4DEEF950" w14:textId="72CCB4FE" w:rsidR="00B034A9" w:rsidRPr="00D33888" w:rsidRDefault="00731B92" w:rsidP="00D33888">
      <w:pPr>
        <w:spacing w:line="360" w:lineRule="auto"/>
        <w:jc w:val="both"/>
        <w:rPr>
          <w:sz w:val="20"/>
          <w:szCs w:val="20"/>
        </w:rPr>
      </w:pPr>
      <w:r w:rsidRPr="00D33888">
        <w:rPr>
          <w:b/>
          <w:sz w:val="20"/>
          <w:szCs w:val="20"/>
        </w:rPr>
        <w:t>II.-</w:t>
      </w:r>
      <w:r w:rsidRPr="00D33888">
        <w:rPr>
          <w:sz w:val="20"/>
          <w:szCs w:val="20"/>
        </w:rPr>
        <w:t xml:space="preserve"> 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63DF5BEF" w14:textId="77777777" w:rsidR="00B034A9" w:rsidRPr="00D33888" w:rsidRDefault="00B034A9" w:rsidP="00D33888">
      <w:pPr>
        <w:spacing w:line="360" w:lineRule="auto"/>
        <w:jc w:val="both"/>
        <w:rPr>
          <w:sz w:val="20"/>
          <w:szCs w:val="20"/>
        </w:rPr>
      </w:pPr>
    </w:p>
    <w:p w14:paraId="0AD6D2EB" w14:textId="77777777" w:rsidR="00B034A9" w:rsidRPr="00D33888" w:rsidRDefault="00731B92" w:rsidP="00D33888">
      <w:pPr>
        <w:spacing w:line="360" w:lineRule="auto"/>
        <w:jc w:val="center"/>
        <w:rPr>
          <w:b/>
          <w:sz w:val="20"/>
          <w:szCs w:val="20"/>
        </w:rPr>
      </w:pPr>
      <w:r w:rsidRPr="00D33888">
        <w:rPr>
          <w:b/>
          <w:sz w:val="20"/>
          <w:szCs w:val="20"/>
        </w:rPr>
        <w:t>DE LA BASE: VALOR CATASTRAL</w:t>
      </w:r>
    </w:p>
    <w:p w14:paraId="6E6634D8" w14:textId="77777777" w:rsidR="00B034A9" w:rsidRPr="00D33888" w:rsidRDefault="00B034A9" w:rsidP="00D33888">
      <w:pPr>
        <w:spacing w:line="360" w:lineRule="auto"/>
        <w:jc w:val="both"/>
        <w:rPr>
          <w:sz w:val="20"/>
          <w:szCs w:val="20"/>
        </w:rPr>
      </w:pPr>
    </w:p>
    <w:p w14:paraId="62063A81" w14:textId="3F13BD9E" w:rsidR="00B034A9"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48</w:t>
      </w:r>
      <w:r w:rsidRPr="00D33888">
        <w:rPr>
          <w:b/>
          <w:sz w:val="20"/>
          <w:szCs w:val="20"/>
        </w:rPr>
        <w:t>.-</w:t>
      </w:r>
      <w:r w:rsidRPr="00D33888">
        <w:rPr>
          <w:sz w:val="20"/>
          <w:szCs w:val="20"/>
        </w:rPr>
        <w:t xml:space="preserve"> Cuando la base del impuesto predial, sea el valor catastral de un inmueble, dicha base estará determinada por el valor consignado en la cédula, que de conformidad con la Ley del Catastro</w:t>
      </w:r>
      <w:r w:rsidR="00261C54" w:rsidRPr="00D33888">
        <w:rPr>
          <w:sz w:val="20"/>
          <w:szCs w:val="20"/>
        </w:rPr>
        <w:t xml:space="preserve"> del Estado de Yucatán</w:t>
      </w:r>
      <w:r w:rsidRPr="00D33888">
        <w:rPr>
          <w:sz w:val="20"/>
          <w:szCs w:val="20"/>
        </w:rPr>
        <w:t xml:space="preserve"> y su reglamento, expedirá la Dirección del Catastro del Municipio o la Dirección del Catastro del Estado de Yucatán.</w:t>
      </w:r>
    </w:p>
    <w:p w14:paraId="284CF0F2" w14:textId="77777777" w:rsidR="005152EA" w:rsidRPr="00D33888" w:rsidRDefault="005152EA" w:rsidP="00D33888">
      <w:pPr>
        <w:spacing w:line="360" w:lineRule="auto"/>
        <w:jc w:val="both"/>
        <w:rPr>
          <w:sz w:val="20"/>
          <w:szCs w:val="20"/>
        </w:rPr>
      </w:pPr>
    </w:p>
    <w:p w14:paraId="23FF4068" w14:textId="447A4CBC" w:rsidR="00B034A9" w:rsidRPr="00D33888" w:rsidRDefault="00731B92" w:rsidP="00D33888">
      <w:pPr>
        <w:spacing w:line="360" w:lineRule="auto"/>
        <w:jc w:val="both"/>
        <w:rPr>
          <w:sz w:val="20"/>
          <w:szCs w:val="20"/>
        </w:rPr>
      </w:pPr>
      <w:r w:rsidRPr="00D33888">
        <w:rPr>
          <w:sz w:val="20"/>
          <w:szCs w:val="20"/>
        </w:rPr>
        <w:t xml:space="preserve">Cuando la dirección de Catastro </w:t>
      </w:r>
      <w:r w:rsidR="00261C54" w:rsidRPr="00D33888">
        <w:rPr>
          <w:sz w:val="20"/>
          <w:szCs w:val="20"/>
        </w:rPr>
        <w:t>correspondiente del municipio</w:t>
      </w:r>
      <w:r w:rsidRPr="00D33888">
        <w:rPr>
          <w:sz w:val="20"/>
          <w:szCs w:val="20"/>
        </w:rPr>
        <w:t>, expidiere una cédula con diferente valor a la que existe registrada en el padrón municipal, el nuevo valor servirá como base para calcular el impuesto predial a partir del bimestre siguiente al mes que se recepcione la citada cédula.</w:t>
      </w:r>
    </w:p>
    <w:p w14:paraId="2AC43674" w14:textId="77777777" w:rsidR="005152EA" w:rsidRPr="00D33888" w:rsidRDefault="005152EA" w:rsidP="00D33888">
      <w:pPr>
        <w:spacing w:line="360" w:lineRule="auto"/>
        <w:jc w:val="both"/>
        <w:rPr>
          <w:sz w:val="20"/>
          <w:szCs w:val="20"/>
        </w:rPr>
      </w:pPr>
    </w:p>
    <w:p w14:paraId="12568B95" w14:textId="77777777" w:rsidR="00B034A9" w:rsidRPr="00D33888" w:rsidRDefault="00731B92" w:rsidP="00D33888">
      <w:pPr>
        <w:spacing w:line="360" w:lineRule="auto"/>
        <w:jc w:val="both"/>
        <w:rPr>
          <w:sz w:val="20"/>
          <w:szCs w:val="20"/>
        </w:rPr>
      </w:pPr>
      <w:r w:rsidRPr="00D33888">
        <w:rPr>
          <w:sz w:val="20"/>
          <w:szCs w:val="20"/>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1D3596A4" w14:textId="2F6101AB" w:rsidR="00B034A9" w:rsidRPr="00D33888" w:rsidRDefault="005F0259" w:rsidP="00D33888">
      <w:pPr>
        <w:spacing w:line="360" w:lineRule="auto"/>
        <w:jc w:val="both"/>
        <w:rPr>
          <w:sz w:val="20"/>
          <w:szCs w:val="20"/>
        </w:rPr>
      </w:pPr>
      <w:r>
        <w:rPr>
          <w:sz w:val="20"/>
          <w:szCs w:val="20"/>
        </w:rPr>
        <w:br w:type="column"/>
      </w:r>
    </w:p>
    <w:p w14:paraId="2BE0DE4E" w14:textId="77777777" w:rsidR="00B034A9" w:rsidRPr="00D33888" w:rsidRDefault="00731B92" w:rsidP="00D33888">
      <w:pPr>
        <w:spacing w:line="360" w:lineRule="auto"/>
        <w:jc w:val="center"/>
        <w:rPr>
          <w:b/>
          <w:sz w:val="20"/>
          <w:szCs w:val="20"/>
        </w:rPr>
      </w:pPr>
      <w:r w:rsidRPr="00D33888">
        <w:rPr>
          <w:b/>
          <w:sz w:val="20"/>
          <w:szCs w:val="20"/>
        </w:rPr>
        <w:t>DE LA TARIFA</w:t>
      </w:r>
    </w:p>
    <w:p w14:paraId="6CBD302C" w14:textId="77777777" w:rsidR="00B034A9" w:rsidRPr="00D33888" w:rsidRDefault="00B034A9" w:rsidP="00D33888">
      <w:pPr>
        <w:spacing w:line="360" w:lineRule="auto"/>
        <w:jc w:val="both"/>
        <w:rPr>
          <w:sz w:val="20"/>
          <w:szCs w:val="20"/>
        </w:rPr>
      </w:pPr>
    </w:p>
    <w:p w14:paraId="149F1439" w14:textId="07787091" w:rsidR="009913CE"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49</w:t>
      </w:r>
      <w:r w:rsidR="002B202C" w:rsidRPr="00D33888">
        <w:rPr>
          <w:b/>
          <w:sz w:val="20"/>
          <w:szCs w:val="20"/>
        </w:rPr>
        <w:t>.-</w:t>
      </w:r>
      <w:r w:rsidRPr="00D33888">
        <w:rPr>
          <w:sz w:val="20"/>
          <w:szCs w:val="20"/>
        </w:rPr>
        <w:t xml:space="preserve"> </w:t>
      </w:r>
      <w:r w:rsidR="004739D7" w:rsidRPr="00D33888">
        <w:rPr>
          <w:sz w:val="20"/>
          <w:szCs w:val="20"/>
        </w:rPr>
        <w:t>Cuando la base del impuesto predial sea el valor catastral del inmueble, se</w:t>
      </w:r>
      <w:r w:rsidR="00261C54" w:rsidRPr="00D33888">
        <w:rPr>
          <w:sz w:val="20"/>
          <w:szCs w:val="20"/>
        </w:rPr>
        <w:t xml:space="preserve"> d</w:t>
      </w:r>
      <w:r w:rsidR="004739D7" w:rsidRPr="00D33888">
        <w:rPr>
          <w:sz w:val="20"/>
          <w:szCs w:val="20"/>
        </w:rPr>
        <w:t xml:space="preserve">eterminará aplicando la tarifa establecida en la Ley de Ingresos del Municipio de </w:t>
      </w:r>
      <w:r w:rsidR="00E51010" w:rsidRPr="00D33888">
        <w:rPr>
          <w:sz w:val="20"/>
          <w:szCs w:val="20"/>
        </w:rPr>
        <w:t>Cantamatec</w:t>
      </w:r>
      <w:r w:rsidR="004739D7" w:rsidRPr="00D33888">
        <w:rPr>
          <w:sz w:val="20"/>
          <w:szCs w:val="20"/>
        </w:rPr>
        <w:t>, Yucatan.</w:t>
      </w:r>
    </w:p>
    <w:p w14:paraId="491842D0" w14:textId="77777777" w:rsidR="00F059A4" w:rsidRPr="00D33888" w:rsidRDefault="00F059A4" w:rsidP="00D33888">
      <w:pPr>
        <w:spacing w:line="360" w:lineRule="auto"/>
        <w:jc w:val="both"/>
        <w:rPr>
          <w:sz w:val="20"/>
          <w:szCs w:val="20"/>
        </w:rPr>
      </w:pPr>
    </w:p>
    <w:p w14:paraId="51E4B017" w14:textId="77777777" w:rsidR="002B202C" w:rsidRPr="00D33888" w:rsidRDefault="00941ABF" w:rsidP="00D33888">
      <w:pPr>
        <w:spacing w:line="360" w:lineRule="auto"/>
        <w:jc w:val="both"/>
        <w:rPr>
          <w:sz w:val="20"/>
          <w:szCs w:val="20"/>
        </w:rPr>
      </w:pPr>
      <w:r w:rsidRPr="00D33888">
        <w:rPr>
          <w:sz w:val="20"/>
          <w:szCs w:val="20"/>
        </w:rPr>
        <w:t>Todo predio destinado a la producción agropecuaria pagará 10 al millar anual sobre el valor registrado o catastral, sin que la cantidad a pagar resultante exceda a lo establecido por la legislación agraria federal para terrenos ejidales.</w:t>
      </w:r>
      <w:r w:rsidR="0070542C" w:rsidRPr="00D33888">
        <w:rPr>
          <w:sz w:val="20"/>
          <w:szCs w:val="20"/>
        </w:rPr>
        <w:t xml:space="preserve"> </w:t>
      </w:r>
    </w:p>
    <w:p w14:paraId="50E537E2" w14:textId="77777777" w:rsidR="002B202C" w:rsidRPr="00D33888" w:rsidRDefault="002B202C" w:rsidP="00D33888">
      <w:pPr>
        <w:spacing w:line="360" w:lineRule="auto"/>
        <w:jc w:val="both"/>
        <w:rPr>
          <w:sz w:val="20"/>
          <w:szCs w:val="20"/>
        </w:rPr>
      </w:pPr>
    </w:p>
    <w:p w14:paraId="1B9E2640" w14:textId="4D445106" w:rsidR="00980694" w:rsidRPr="00D33888" w:rsidRDefault="00980694" w:rsidP="00D33888">
      <w:pPr>
        <w:spacing w:line="360" w:lineRule="auto"/>
        <w:jc w:val="both"/>
        <w:rPr>
          <w:sz w:val="20"/>
          <w:szCs w:val="20"/>
        </w:rPr>
      </w:pPr>
      <w:r w:rsidRPr="00D33888">
        <w:rPr>
          <w:b/>
          <w:sz w:val="20"/>
          <w:szCs w:val="20"/>
        </w:rPr>
        <w:t>Artículo 50.-</w:t>
      </w:r>
      <w:r w:rsidRPr="00D33888">
        <w:rPr>
          <w:sz w:val="20"/>
          <w:szCs w:val="20"/>
        </w:rPr>
        <w:t xml:space="preserve"> Los predios que se encuentren en alguna de las situaciones siguientes:</w:t>
      </w:r>
    </w:p>
    <w:p w14:paraId="16C3A40E" w14:textId="77777777" w:rsidR="00980694" w:rsidRPr="00D33888" w:rsidRDefault="00980694" w:rsidP="00D33888">
      <w:pPr>
        <w:spacing w:line="360" w:lineRule="auto"/>
        <w:jc w:val="both"/>
        <w:rPr>
          <w:b/>
          <w:sz w:val="20"/>
          <w:szCs w:val="20"/>
        </w:rPr>
      </w:pPr>
    </w:p>
    <w:p w14:paraId="1D2E25D7" w14:textId="587189E3" w:rsidR="00980694" w:rsidRPr="00D33888" w:rsidRDefault="00980694" w:rsidP="00D33888">
      <w:pPr>
        <w:spacing w:line="360" w:lineRule="auto"/>
        <w:jc w:val="both"/>
        <w:rPr>
          <w:sz w:val="20"/>
          <w:szCs w:val="20"/>
        </w:rPr>
      </w:pPr>
      <w:proofErr w:type="gramStart"/>
      <w:r w:rsidRPr="00D33888">
        <w:rPr>
          <w:b/>
          <w:sz w:val="20"/>
          <w:szCs w:val="20"/>
        </w:rPr>
        <w:t>a</w:t>
      </w:r>
      <w:proofErr w:type="gramEnd"/>
      <w:r w:rsidRPr="00D33888">
        <w:rPr>
          <w:b/>
          <w:sz w:val="20"/>
          <w:szCs w:val="20"/>
        </w:rPr>
        <w:t>).-</w:t>
      </w:r>
      <w:r w:rsidRPr="00D33888">
        <w:rPr>
          <w:sz w:val="20"/>
          <w:szCs w:val="20"/>
        </w:rPr>
        <w:t xml:space="preserve"> Sin construcción, con maleza y sin cercar.</w:t>
      </w:r>
    </w:p>
    <w:p w14:paraId="42C7FA9B" w14:textId="77777777" w:rsidR="00F059A4" w:rsidRPr="00D33888" w:rsidRDefault="00980694" w:rsidP="00D33888">
      <w:pPr>
        <w:spacing w:line="360" w:lineRule="auto"/>
        <w:jc w:val="both"/>
        <w:rPr>
          <w:sz w:val="20"/>
          <w:szCs w:val="20"/>
        </w:rPr>
      </w:pPr>
      <w:r w:rsidRPr="00D33888">
        <w:rPr>
          <w:b/>
          <w:sz w:val="20"/>
          <w:szCs w:val="20"/>
        </w:rPr>
        <w:t>b)</w:t>
      </w:r>
      <w:r w:rsidR="00B50627" w:rsidRPr="00D33888">
        <w:rPr>
          <w:b/>
          <w:sz w:val="20"/>
          <w:szCs w:val="20"/>
        </w:rPr>
        <w:t>. -</w:t>
      </w:r>
      <w:r w:rsidRPr="00D33888">
        <w:rPr>
          <w:sz w:val="20"/>
          <w:szCs w:val="20"/>
        </w:rPr>
        <w:t xml:space="preserve"> Con construcción, pero deshabitados, con maleza.</w:t>
      </w:r>
    </w:p>
    <w:p w14:paraId="6BA9A6BD" w14:textId="77777777" w:rsidR="00F059A4" w:rsidRPr="00D33888" w:rsidRDefault="00F059A4" w:rsidP="00D33888">
      <w:pPr>
        <w:spacing w:line="360" w:lineRule="auto"/>
        <w:jc w:val="both"/>
        <w:rPr>
          <w:sz w:val="20"/>
          <w:szCs w:val="20"/>
        </w:rPr>
      </w:pPr>
    </w:p>
    <w:p w14:paraId="1E60D789" w14:textId="0CE5EC5F" w:rsidR="00B034A9" w:rsidRPr="00D33888" w:rsidRDefault="00731B92" w:rsidP="00D33888">
      <w:pPr>
        <w:spacing w:line="360" w:lineRule="auto"/>
        <w:jc w:val="center"/>
        <w:rPr>
          <w:b/>
          <w:sz w:val="20"/>
          <w:szCs w:val="20"/>
        </w:rPr>
      </w:pPr>
      <w:r w:rsidRPr="00D33888">
        <w:rPr>
          <w:b/>
          <w:sz w:val="20"/>
          <w:szCs w:val="20"/>
        </w:rPr>
        <w:t>DEL PAGO</w:t>
      </w:r>
    </w:p>
    <w:p w14:paraId="043974F8" w14:textId="77777777" w:rsidR="00B034A9" w:rsidRPr="00D33888" w:rsidRDefault="00B034A9" w:rsidP="00D33888">
      <w:pPr>
        <w:spacing w:line="360" w:lineRule="auto"/>
        <w:jc w:val="both"/>
        <w:rPr>
          <w:sz w:val="20"/>
          <w:szCs w:val="20"/>
        </w:rPr>
      </w:pPr>
    </w:p>
    <w:p w14:paraId="2B490B89" w14:textId="522B96E3" w:rsidR="00B034A9" w:rsidRPr="00D33888" w:rsidRDefault="00980694" w:rsidP="00D33888">
      <w:pPr>
        <w:spacing w:line="360" w:lineRule="auto"/>
        <w:jc w:val="both"/>
        <w:rPr>
          <w:sz w:val="20"/>
          <w:szCs w:val="20"/>
        </w:rPr>
      </w:pPr>
      <w:r w:rsidRPr="00D33888">
        <w:rPr>
          <w:b/>
          <w:sz w:val="20"/>
          <w:szCs w:val="20"/>
        </w:rPr>
        <w:t>Artículo 51</w:t>
      </w:r>
      <w:r w:rsidR="00B50627" w:rsidRPr="00D33888">
        <w:rPr>
          <w:b/>
          <w:sz w:val="20"/>
          <w:szCs w:val="20"/>
        </w:rPr>
        <w:t>.-</w:t>
      </w:r>
      <w:r w:rsidR="00731B92" w:rsidRPr="00D33888">
        <w:rPr>
          <w:sz w:val="20"/>
          <w:szCs w:val="20"/>
        </w:rPr>
        <w:t xml:space="preserve"> El impuesto predial sobre la base de valor catastral deberá cubrirse por bimestres anticipados dentro de los primeros quince días de cada uno de los meses de enero, marzo, mayo, julio, septiembre y noviembre de cada año.</w:t>
      </w:r>
    </w:p>
    <w:p w14:paraId="3BD55583" w14:textId="77777777" w:rsidR="000C1E0B" w:rsidRPr="00D33888" w:rsidRDefault="000C1E0B" w:rsidP="00D33888">
      <w:pPr>
        <w:spacing w:line="360" w:lineRule="auto"/>
        <w:jc w:val="both"/>
        <w:rPr>
          <w:sz w:val="20"/>
          <w:szCs w:val="20"/>
        </w:rPr>
      </w:pPr>
    </w:p>
    <w:p w14:paraId="2C4C5E83" w14:textId="6D43C5CE" w:rsidR="00B034A9" w:rsidRPr="00D33888" w:rsidRDefault="00731B92" w:rsidP="00D33888">
      <w:pPr>
        <w:spacing w:line="360" w:lineRule="auto"/>
        <w:jc w:val="both"/>
        <w:rPr>
          <w:sz w:val="20"/>
          <w:szCs w:val="20"/>
        </w:rPr>
      </w:pPr>
      <w:r w:rsidRPr="00D33888">
        <w:rPr>
          <w:sz w:val="20"/>
          <w:szCs w:val="20"/>
        </w:rPr>
        <w:t xml:space="preserve">Cuando el contribuyente pague el impuesto predial correspondiente a una anualidad, durante los meses de enero y febrero de dicho año, gozará de una bonificación </w:t>
      </w:r>
      <w:r w:rsidR="00EE1BB4" w:rsidRPr="00D33888">
        <w:rPr>
          <w:sz w:val="20"/>
          <w:szCs w:val="20"/>
        </w:rPr>
        <w:t>del 10% sobre</w:t>
      </w:r>
      <w:r w:rsidRPr="00D33888">
        <w:rPr>
          <w:sz w:val="20"/>
          <w:szCs w:val="20"/>
        </w:rPr>
        <w:t xml:space="preserve"> el importe de dicho impuesto.</w:t>
      </w:r>
    </w:p>
    <w:p w14:paraId="11CFFE6C" w14:textId="77777777" w:rsidR="00B034A9" w:rsidRPr="00D33888" w:rsidRDefault="00B034A9" w:rsidP="000F5C5C">
      <w:pPr>
        <w:jc w:val="both"/>
        <w:rPr>
          <w:sz w:val="20"/>
          <w:szCs w:val="20"/>
        </w:rPr>
      </w:pPr>
    </w:p>
    <w:p w14:paraId="736038F7" w14:textId="77777777" w:rsidR="00B034A9" w:rsidRPr="00D33888" w:rsidRDefault="00731B92" w:rsidP="000F5C5C">
      <w:pPr>
        <w:jc w:val="center"/>
        <w:rPr>
          <w:b/>
          <w:sz w:val="20"/>
          <w:szCs w:val="20"/>
        </w:rPr>
      </w:pPr>
      <w:r w:rsidRPr="00D33888">
        <w:rPr>
          <w:b/>
          <w:sz w:val="20"/>
          <w:szCs w:val="20"/>
        </w:rPr>
        <w:t>EXENCIONES</w:t>
      </w:r>
    </w:p>
    <w:p w14:paraId="4D7663BA" w14:textId="77777777" w:rsidR="00B034A9" w:rsidRPr="00D33888" w:rsidRDefault="00B034A9" w:rsidP="00D33888">
      <w:pPr>
        <w:spacing w:line="360" w:lineRule="auto"/>
        <w:jc w:val="both"/>
        <w:rPr>
          <w:sz w:val="20"/>
          <w:szCs w:val="20"/>
        </w:rPr>
      </w:pPr>
    </w:p>
    <w:p w14:paraId="51DCA41F" w14:textId="7A0AF03B" w:rsidR="00B034A9"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52</w:t>
      </w:r>
      <w:r w:rsidRPr="00D33888">
        <w:rPr>
          <w:b/>
          <w:sz w:val="20"/>
          <w:szCs w:val="20"/>
        </w:rPr>
        <w:t xml:space="preserve">- </w:t>
      </w:r>
      <w:r w:rsidRPr="00D33888">
        <w:rPr>
          <w:sz w:val="20"/>
          <w:szCs w:val="20"/>
        </w:rPr>
        <w:t xml:space="preserve">Estarán exentos de pago de Impuesto Predial, los bienes de dominio público de la </w:t>
      </w:r>
      <w:r w:rsidR="000C1E0B" w:rsidRPr="00D33888">
        <w:rPr>
          <w:sz w:val="20"/>
          <w:szCs w:val="20"/>
        </w:rPr>
        <w:t>federación, E</w:t>
      </w:r>
      <w:r w:rsidRPr="00D33888">
        <w:rPr>
          <w:sz w:val="20"/>
          <w:szCs w:val="20"/>
        </w:rPr>
        <w:t xml:space="preserve">stado o Municipio salvo que tales bienes sean utilizados por entidades paraestatales, por organismos descentralizados o particulares, bajo cualquier título, para fines administrativos o propósitos distintos a los </w:t>
      </w:r>
      <w:r w:rsidR="00F242A5" w:rsidRPr="00D33888">
        <w:rPr>
          <w:sz w:val="20"/>
          <w:szCs w:val="20"/>
        </w:rPr>
        <w:t xml:space="preserve">de su </w:t>
      </w:r>
      <w:r w:rsidRPr="00D33888">
        <w:rPr>
          <w:sz w:val="20"/>
          <w:szCs w:val="20"/>
        </w:rPr>
        <w:t xml:space="preserve">objeto público. </w:t>
      </w:r>
      <w:r w:rsidR="00F242A5" w:rsidRPr="00D33888">
        <w:rPr>
          <w:sz w:val="20"/>
          <w:szCs w:val="20"/>
        </w:rPr>
        <w:t xml:space="preserve">En este </w:t>
      </w:r>
      <w:r w:rsidRPr="00D33888">
        <w:rPr>
          <w:sz w:val="20"/>
          <w:szCs w:val="20"/>
        </w:rPr>
        <w:t xml:space="preserve">caso, el impuesto predial se pagará en la forma, términos y conforme a la tarifa establecida en la presente </w:t>
      </w:r>
      <w:r w:rsidR="000C1E0B" w:rsidRPr="00D33888">
        <w:rPr>
          <w:sz w:val="20"/>
          <w:szCs w:val="20"/>
        </w:rPr>
        <w:t>l</w:t>
      </w:r>
      <w:r w:rsidRPr="00D33888">
        <w:rPr>
          <w:sz w:val="20"/>
          <w:szCs w:val="20"/>
        </w:rPr>
        <w:t>ey.</w:t>
      </w:r>
    </w:p>
    <w:p w14:paraId="1A4FC130" w14:textId="77777777" w:rsidR="00EE1BB4" w:rsidRPr="00D33888" w:rsidRDefault="00EE1BB4" w:rsidP="00D33888">
      <w:pPr>
        <w:spacing w:line="360" w:lineRule="auto"/>
        <w:jc w:val="both"/>
        <w:rPr>
          <w:sz w:val="20"/>
          <w:szCs w:val="20"/>
        </w:rPr>
      </w:pPr>
    </w:p>
    <w:p w14:paraId="18911307" w14:textId="7B2A2163" w:rsidR="00B034A9" w:rsidRPr="00D33888" w:rsidRDefault="00731B92" w:rsidP="00D33888">
      <w:pPr>
        <w:spacing w:line="360" w:lineRule="auto"/>
        <w:jc w:val="both"/>
        <w:rPr>
          <w:sz w:val="20"/>
          <w:szCs w:val="20"/>
        </w:rPr>
      </w:pPr>
      <w:r w:rsidRPr="00D33888">
        <w:rPr>
          <w:sz w:val="20"/>
          <w:szCs w:val="20"/>
          <w:lang w:val="es-MX"/>
        </w:rPr>
        <w:t xml:space="preserve">Cuando en un mismo inmueble se realicen simultáneamente actividades propias del objeto público de las entidades u organismo mencionados en el párrafo anterior, y otras actividades distintas o accesorias, para que la tesorería municipal correspondiente esté en condiciones de </w:t>
      </w:r>
      <w:r w:rsidR="00F242A5" w:rsidRPr="00D33888">
        <w:rPr>
          <w:sz w:val="20"/>
          <w:szCs w:val="20"/>
          <w:lang w:val="es-MX"/>
        </w:rPr>
        <w:t xml:space="preserve">determiner el impuesto a </w:t>
      </w:r>
      <w:r w:rsidRPr="00D33888">
        <w:rPr>
          <w:sz w:val="20"/>
          <w:szCs w:val="20"/>
          <w:lang w:val="es-MX"/>
        </w:rPr>
        <w:t>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326B1559" w14:textId="77777777" w:rsidR="00944069" w:rsidRPr="00D33888" w:rsidRDefault="00944069" w:rsidP="00D33888">
      <w:pPr>
        <w:spacing w:line="360" w:lineRule="auto"/>
        <w:jc w:val="both"/>
        <w:rPr>
          <w:sz w:val="20"/>
          <w:szCs w:val="20"/>
        </w:rPr>
      </w:pPr>
    </w:p>
    <w:p w14:paraId="1B109AE8" w14:textId="2D8B3823" w:rsidR="00B034A9" w:rsidRPr="00D33888" w:rsidRDefault="004F4565" w:rsidP="00D33888">
      <w:pPr>
        <w:spacing w:line="360" w:lineRule="auto"/>
        <w:jc w:val="both"/>
        <w:rPr>
          <w:sz w:val="20"/>
          <w:szCs w:val="20"/>
        </w:rPr>
      </w:pPr>
      <w:r w:rsidRPr="00D33888">
        <w:rPr>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w:t>
      </w:r>
      <w:r w:rsidR="00944069" w:rsidRPr="00D33888">
        <w:rPr>
          <w:sz w:val="20"/>
          <w:szCs w:val="20"/>
        </w:rPr>
        <w:t xml:space="preserve"> dispuesto en la Ley de Hacienda Municipal del Estado</w:t>
      </w:r>
      <w:r w:rsidRPr="00D33888">
        <w:rPr>
          <w:sz w:val="20"/>
          <w:szCs w:val="20"/>
        </w:rPr>
        <w:t xml:space="preserve"> de Yucatán.</w:t>
      </w:r>
    </w:p>
    <w:p w14:paraId="76AC4F0A" w14:textId="77777777" w:rsidR="004F4565" w:rsidRPr="00D33888" w:rsidRDefault="004F4565" w:rsidP="00D33888">
      <w:pPr>
        <w:spacing w:line="360" w:lineRule="auto"/>
        <w:jc w:val="both"/>
        <w:rPr>
          <w:sz w:val="20"/>
          <w:szCs w:val="20"/>
        </w:rPr>
      </w:pPr>
    </w:p>
    <w:p w14:paraId="6713858E" w14:textId="77777777" w:rsidR="00B034A9" w:rsidRPr="00D33888" w:rsidRDefault="00731B92" w:rsidP="00D33888">
      <w:pPr>
        <w:spacing w:line="360" w:lineRule="auto"/>
        <w:jc w:val="both"/>
        <w:rPr>
          <w:sz w:val="20"/>
          <w:szCs w:val="20"/>
        </w:rPr>
      </w:pPr>
      <w:r w:rsidRPr="00D33888">
        <w:rPr>
          <w:sz w:val="20"/>
          <w:szCs w:val="20"/>
          <w:lang w:val="es-MX"/>
        </w:rPr>
        <w:t>Solo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14:paraId="2C419327" w14:textId="77777777" w:rsidR="00980694" w:rsidRPr="00D33888" w:rsidRDefault="00980694" w:rsidP="00D33888">
      <w:pPr>
        <w:spacing w:line="360" w:lineRule="auto"/>
        <w:jc w:val="center"/>
        <w:rPr>
          <w:b/>
          <w:sz w:val="20"/>
          <w:szCs w:val="20"/>
        </w:rPr>
      </w:pPr>
    </w:p>
    <w:p w14:paraId="1AF045A2" w14:textId="7BEC1DD6" w:rsidR="00B034A9" w:rsidRPr="00D33888" w:rsidRDefault="00731B92" w:rsidP="00D33888">
      <w:pPr>
        <w:spacing w:line="360" w:lineRule="auto"/>
        <w:jc w:val="center"/>
        <w:rPr>
          <w:b/>
          <w:sz w:val="20"/>
          <w:szCs w:val="20"/>
        </w:rPr>
      </w:pPr>
      <w:r w:rsidRPr="00D33888">
        <w:rPr>
          <w:b/>
          <w:sz w:val="20"/>
          <w:szCs w:val="20"/>
        </w:rPr>
        <w:t>DE LA BASE CONTRAPRESTACIÓN</w:t>
      </w:r>
    </w:p>
    <w:p w14:paraId="7B12D1FA" w14:textId="44E61AB4" w:rsidR="00B034A9" w:rsidRPr="00D33888" w:rsidRDefault="00B034A9" w:rsidP="00D33888">
      <w:pPr>
        <w:spacing w:line="360" w:lineRule="auto"/>
        <w:rPr>
          <w:sz w:val="20"/>
          <w:szCs w:val="20"/>
        </w:rPr>
      </w:pPr>
    </w:p>
    <w:p w14:paraId="1C0E4BE6" w14:textId="1AFDB6CE" w:rsidR="00B034A9" w:rsidRPr="00D33888" w:rsidRDefault="00ED22AC" w:rsidP="00D33888">
      <w:pPr>
        <w:spacing w:line="360" w:lineRule="auto"/>
        <w:jc w:val="both"/>
        <w:rPr>
          <w:sz w:val="20"/>
          <w:szCs w:val="20"/>
        </w:rPr>
      </w:pPr>
      <w:r w:rsidRPr="00D33888">
        <w:rPr>
          <w:b/>
          <w:sz w:val="20"/>
          <w:szCs w:val="20"/>
          <w:lang w:val="es-MX"/>
        </w:rPr>
        <w:t>Artículo 53</w:t>
      </w:r>
      <w:r w:rsidR="00731B92" w:rsidRPr="00D33888">
        <w:rPr>
          <w:b/>
          <w:sz w:val="20"/>
          <w:szCs w:val="20"/>
          <w:lang w:val="es-MX"/>
        </w:rPr>
        <w:t>.-</w:t>
      </w:r>
      <w:r w:rsidR="00731B92" w:rsidRPr="00D33888">
        <w:rPr>
          <w:sz w:val="20"/>
          <w:szCs w:val="20"/>
          <w:lang w:val="es-MX"/>
        </w:rPr>
        <w:t xml:space="preserve"> 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aún cuando el título en el que conste la autorización o se permita el uso no se hiciere constar el monto de la contraprestación respectiva.</w:t>
      </w:r>
    </w:p>
    <w:p w14:paraId="5B58C2D4" w14:textId="77777777" w:rsidR="00477449" w:rsidRPr="00D33888" w:rsidRDefault="00477449" w:rsidP="00D33888">
      <w:pPr>
        <w:spacing w:line="360" w:lineRule="auto"/>
        <w:jc w:val="both"/>
        <w:rPr>
          <w:sz w:val="20"/>
          <w:szCs w:val="20"/>
        </w:rPr>
      </w:pPr>
    </w:p>
    <w:p w14:paraId="6B827591" w14:textId="4EA6614C" w:rsidR="00B034A9" w:rsidRPr="00D33888" w:rsidRDefault="00731B92" w:rsidP="00D33888">
      <w:pPr>
        <w:spacing w:line="360" w:lineRule="auto"/>
        <w:jc w:val="both"/>
        <w:rPr>
          <w:sz w:val="20"/>
          <w:szCs w:val="20"/>
        </w:rPr>
      </w:pPr>
      <w:r w:rsidRPr="00D33888">
        <w:rPr>
          <w:sz w:val="20"/>
          <w:szCs w:val="20"/>
        </w:rPr>
        <w:t xml:space="preserve">El impuesto predial sobre la base contraprestación se pagará única y exclusivamente en el caso de que al determinarse el impuesto conforme a la tarifa establecida en el </w:t>
      </w:r>
      <w:r w:rsidR="004758E4" w:rsidRPr="00D33888">
        <w:rPr>
          <w:sz w:val="20"/>
          <w:szCs w:val="20"/>
        </w:rPr>
        <w:t>pártrafo anterior</w:t>
      </w:r>
      <w:r w:rsidRPr="00D33888">
        <w:rPr>
          <w:sz w:val="20"/>
          <w:szCs w:val="20"/>
        </w:rPr>
        <w:t xml:space="preserve">, diere como resultado un impuesto mayor al que se pagaría sobre la base del valor catastral calculado conforme a la tarifa del </w:t>
      </w:r>
      <w:r w:rsidR="00477449" w:rsidRPr="00D33888">
        <w:rPr>
          <w:sz w:val="20"/>
          <w:szCs w:val="20"/>
        </w:rPr>
        <w:t>a</w:t>
      </w:r>
      <w:r w:rsidRPr="00D33888">
        <w:rPr>
          <w:sz w:val="20"/>
          <w:szCs w:val="20"/>
        </w:rPr>
        <w:t xml:space="preserve">rtículo </w:t>
      </w:r>
      <w:r w:rsidR="006159B5" w:rsidRPr="00D33888">
        <w:rPr>
          <w:sz w:val="20"/>
          <w:szCs w:val="20"/>
        </w:rPr>
        <w:t>49</w:t>
      </w:r>
      <w:r w:rsidRPr="00D33888">
        <w:rPr>
          <w:sz w:val="20"/>
          <w:szCs w:val="20"/>
        </w:rPr>
        <w:t xml:space="preserve"> de esta ley.</w:t>
      </w:r>
    </w:p>
    <w:p w14:paraId="13108B69" w14:textId="77777777" w:rsidR="00477449" w:rsidRPr="00D33888" w:rsidRDefault="00477449" w:rsidP="00D33888">
      <w:pPr>
        <w:spacing w:line="360" w:lineRule="auto"/>
        <w:rPr>
          <w:sz w:val="20"/>
          <w:szCs w:val="20"/>
        </w:rPr>
      </w:pPr>
    </w:p>
    <w:p w14:paraId="06E532AA" w14:textId="77777777" w:rsidR="00B034A9" w:rsidRPr="00D33888" w:rsidRDefault="00731B92" w:rsidP="00D33888">
      <w:pPr>
        <w:spacing w:line="360" w:lineRule="auto"/>
        <w:jc w:val="both"/>
        <w:rPr>
          <w:sz w:val="20"/>
          <w:szCs w:val="20"/>
        </w:rPr>
      </w:pPr>
      <w:r w:rsidRPr="00D33888">
        <w:rPr>
          <w:sz w:val="20"/>
          <w:szCs w:val="20"/>
        </w:rPr>
        <w:t>No será aplicada esta base cuando los inmuebles sean destinados a sanatorios de beneficencia y centros de enseñanza reconocidos por la autoridad educativa correspondiente.</w:t>
      </w:r>
    </w:p>
    <w:p w14:paraId="6325C505" w14:textId="77777777" w:rsidR="00906EC2" w:rsidRDefault="00906EC2" w:rsidP="00D33888">
      <w:pPr>
        <w:spacing w:line="360" w:lineRule="auto"/>
        <w:jc w:val="center"/>
        <w:rPr>
          <w:b/>
          <w:sz w:val="20"/>
          <w:szCs w:val="20"/>
        </w:rPr>
      </w:pPr>
    </w:p>
    <w:p w14:paraId="130FCCFC" w14:textId="77777777" w:rsidR="00B034A9" w:rsidRPr="00D33888" w:rsidRDefault="00731B92" w:rsidP="00D33888">
      <w:pPr>
        <w:spacing w:line="360" w:lineRule="auto"/>
        <w:jc w:val="center"/>
        <w:rPr>
          <w:b/>
          <w:sz w:val="20"/>
          <w:szCs w:val="20"/>
        </w:rPr>
      </w:pPr>
      <w:r w:rsidRPr="00D33888">
        <w:rPr>
          <w:b/>
          <w:sz w:val="20"/>
          <w:szCs w:val="20"/>
        </w:rPr>
        <w:t>DE LAS OBLIGACIONES DEL CONTRIBUYENTE.</w:t>
      </w:r>
    </w:p>
    <w:p w14:paraId="6037A60E" w14:textId="77777777" w:rsidR="00B034A9" w:rsidRPr="00D33888" w:rsidRDefault="00B034A9" w:rsidP="00D33888">
      <w:pPr>
        <w:spacing w:line="360" w:lineRule="auto"/>
        <w:rPr>
          <w:sz w:val="20"/>
          <w:szCs w:val="20"/>
        </w:rPr>
      </w:pPr>
    </w:p>
    <w:p w14:paraId="51EA3E01" w14:textId="3DF6AA0B" w:rsidR="00B034A9" w:rsidRPr="00D33888" w:rsidRDefault="00ED22AC" w:rsidP="00D33888">
      <w:pPr>
        <w:spacing w:line="360" w:lineRule="auto"/>
        <w:jc w:val="both"/>
        <w:rPr>
          <w:sz w:val="20"/>
          <w:szCs w:val="20"/>
        </w:rPr>
      </w:pPr>
      <w:r w:rsidRPr="00D33888">
        <w:rPr>
          <w:b/>
          <w:sz w:val="20"/>
          <w:szCs w:val="20"/>
        </w:rPr>
        <w:t>Artículo 54</w:t>
      </w:r>
      <w:r w:rsidR="00731B92" w:rsidRPr="00D33888">
        <w:rPr>
          <w:b/>
          <w:sz w:val="20"/>
          <w:szCs w:val="20"/>
        </w:rPr>
        <w:t>.-</w:t>
      </w:r>
      <w:r w:rsidR="00731B92" w:rsidRPr="00D33888">
        <w:rPr>
          <w:sz w:val="20"/>
          <w:szCs w:val="20"/>
        </w:rPr>
        <w:t xml:space="preserve"> 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14:paraId="5DC95E38" w14:textId="6E27874A" w:rsidR="00B034A9" w:rsidRPr="00D33888" w:rsidRDefault="00731B92" w:rsidP="00D33888">
      <w:pPr>
        <w:spacing w:line="360" w:lineRule="auto"/>
        <w:jc w:val="both"/>
        <w:rPr>
          <w:sz w:val="20"/>
          <w:szCs w:val="20"/>
        </w:rPr>
      </w:pPr>
      <w:r w:rsidRPr="00D33888">
        <w:rPr>
          <w:sz w:val="20"/>
          <w:szCs w:val="20"/>
        </w:rPr>
        <w:t xml:space="preserve">Cualquier cambio en el monto de la contraprestación que generó el pago del impuesto predial sobre la base a que se refiere el </w:t>
      </w:r>
      <w:r w:rsidR="00477449" w:rsidRPr="00D33888">
        <w:rPr>
          <w:sz w:val="20"/>
          <w:szCs w:val="20"/>
        </w:rPr>
        <w:t>a</w:t>
      </w:r>
      <w:r w:rsidRPr="00D33888">
        <w:rPr>
          <w:sz w:val="20"/>
          <w:szCs w:val="20"/>
        </w:rPr>
        <w:t xml:space="preserve">rtículo </w:t>
      </w:r>
      <w:r w:rsidR="006159B5" w:rsidRPr="00D33888">
        <w:rPr>
          <w:sz w:val="20"/>
          <w:szCs w:val="20"/>
        </w:rPr>
        <w:t>53</w:t>
      </w:r>
      <w:r w:rsidRPr="00D33888">
        <w:rPr>
          <w:sz w:val="20"/>
          <w:szCs w:val="20"/>
        </w:rPr>
        <w:t xml:space="preserve">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w:t>
      </w:r>
      <w:r w:rsidR="006159B5" w:rsidRPr="00D33888">
        <w:rPr>
          <w:sz w:val="20"/>
          <w:szCs w:val="20"/>
        </w:rPr>
        <w:t>53</w:t>
      </w:r>
      <w:r w:rsidRPr="00D33888">
        <w:rPr>
          <w:sz w:val="20"/>
          <w:szCs w:val="20"/>
        </w:rPr>
        <w:t xml:space="preserve"> de esta ley, a efecto de que la autoridad determine el impuesto predial sobre la base del valor catastral.</w:t>
      </w:r>
    </w:p>
    <w:p w14:paraId="12EC383B" w14:textId="77777777" w:rsidR="00476BAA" w:rsidRPr="00D33888" w:rsidRDefault="00476BAA" w:rsidP="00D33888">
      <w:pPr>
        <w:spacing w:line="360" w:lineRule="auto"/>
        <w:jc w:val="both"/>
        <w:rPr>
          <w:sz w:val="20"/>
          <w:szCs w:val="20"/>
        </w:rPr>
      </w:pPr>
    </w:p>
    <w:p w14:paraId="11307053" w14:textId="33AFA00C" w:rsidR="00B034A9" w:rsidRPr="00D33888" w:rsidRDefault="00731B92" w:rsidP="00D33888">
      <w:pPr>
        <w:spacing w:line="360" w:lineRule="auto"/>
        <w:jc w:val="both"/>
        <w:rPr>
          <w:sz w:val="20"/>
          <w:szCs w:val="20"/>
        </w:rPr>
      </w:pPr>
      <w:r w:rsidRPr="00D33888">
        <w:rPr>
          <w:sz w:val="20"/>
          <w:szCs w:val="20"/>
        </w:rPr>
        <w:t xml:space="preserve">Cuando de un inmueble formen parte dos o más departamentos y éstos se encontraren en cualquiera de los supuestos del </w:t>
      </w:r>
      <w:r w:rsidR="00477449" w:rsidRPr="00D33888">
        <w:rPr>
          <w:sz w:val="20"/>
          <w:szCs w:val="20"/>
        </w:rPr>
        <w:t>citado a</w:t>
      </w:r>
      <w:r w:rsidRPr="00D33888">
        <w:rPr>
          <w:sz w:val="20"/>
          <w:szCs w:val="20"/>
        </w:rPr>
        <w:t xml:space="preserve">rtículo </w:t>
      </w:r>
      <w:r w:rsidR="006159B5" w:rsidRPr="00D33888">
        <w:rPr>
          <w:sz w:val="20"/>
          <w:szCs w:val="20"/>
        </w:rPr>
        <w:t>53</w:t>
      </w:r>
      <w:r w:rsidRPr="00D33888">
        <w:rPr>
          <w:sz w:val="20"/>
          <w:szCs w:val="20"/>
        </w:rPr>
        <w:t xml:space="preserve"> de esta ley, el contribuyente deberá empadronarse por cada departamento.</w:t>
      </w:r>
    </w:p>
    <w:p w14:paraId="14690F14" w14:textId="77777777" w:rsidR="00477449" w:rsidRPr="00D33888" w:rsidRDefault="00477449" w:rsidP="00D33888">
      <w:pPr>
        <w:spacing w:line="360" w:lineRule="auto"/>
        <w:jc w:val="both"/>
        <w:rPr>
          <w:sz w:val="20"/>
          <w:szCs w:val="20"/>
        </w:rPr>
      </w:pPr>
    </w:p>
    <w:p w14:paraId="0A51DBCD" w14:textId="77766BB4" w:rsidR="00B034A9" w:rsidRPr="00D33888" w:rsidRDefault="00731B92" w:rsidP="00D33888">
      <w:pPr>
        <w:spacing w:line="360" w:lineRule="auto"/>
        <w:jc w:val="both"/>
        <w:rPr>
          <w:sz w:val="20"/>
          <w:szCs w:val="20"/>
        </w:rPr>
      </w:pPr>
      <w:r w:rsidRPr="00D33888">
        <w:rPr>
          <w:sz w:val="20"/>
          <w:szCs w:val="20"/>
          <w:lang w:val="es-MX"/>
        </w:rPr>
        <w:t xml:space="preserve">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w:t>
      </w:r>
      <w:r w:rsidR="006159B5" w:rsidRPr="00D33888">
        <w:rPr>
          <w:sz w:val="20"/>
          <w:szCs w:val="20"/>
          <w:lang w:val="es-MX"/>
        </w:rPr>
        <w:t>53</w:t>
      </w:r>
      <w:r w:rsidRPr="00D33888">
        <w:rPr>
          <w:sz w:val="20"/>
          <w:szCs w:val="20"/>
          <w:lang w:val="es-MX"/>
        </w:rPr>
        <w:t xml:space="preserve"> de esta ley, estarán obligados a entregar una copia simple del mismo a la Tesorería Municipal, en un plazo de treinta días, contados a partir de la fecha del otorgamiento, de la firma o de la ratificación del documento respectivo.</w:t>
      </w:r>
    </w:p>
    <w:p w14:paraId="0169EB11" w14:textId="5B84647C" w:rsidR="00B034A9" w:rsidRPr="00D33888" w:rsidRDefault="005F0259" w:rsidP="00D33888">
      <w:pPr>
        <w:spacing w:line="360" w:lineRule="auto"/>
        <w:rPr>
          <w:sz w:val="20"/>
          <w:szCs w:val="20"/>
        </w:rPr>
      </w:pPr>
      <w:r>
        <w:rPr>
          <w:sz w:val="20"/>
          <w:szCs w:val="20"/>
        </w:rPr>
        <w:br w:type="column"/>
      </w:r>
    </w:p>
    <w:p w14:paraId="576BA95D" w14:textId="77777777" w:rsidR="00B034A9" w:rsidRPr="00D33888" w:rsidRDefault="00731B92" w:rsidP="00D33888">
      <w:pPr>
        <w:spacing w:line="360" w:lineRule="auto"/>
        <w:jc w:val="center"/>
        <w:rPr>
          <w:b/>
          <w:sz w:val="20"/>
          <w:szCs w:val="20"/>
        </w:rPr>
      </w:pPr>
      <w:r w:rsidRPr="00D33888">
        <w:rPr>
          <w:b/>
          <w:sz w:val="20"/>
          <w:szCs w:val="20"/>
        </w:rPr>
        <w:t>DE LA TARIFA</w:t>
      </w:r>
    </w:p>
    <w:p w14:paraId="584D4BD9" w14:textId="77777777" w:rsidR="00B034A9" w:rsidRPr="00D33888" w:rsidRDefault="00B034A9" w:rsidP="00D33888">
      <w:pPr>
        <w:spacing w:line="360" w:lineRule="auto"/>
        <w:rPr>
          <w:sz w:val="20"/>
          <w:szCs w:val="20"/>
        </w:rPr>
      </w:pPr>
    </w:p>
    <w:p w14:paraId="232824FD" w14:textId="4280D663" w:rsidR="00B034A9" w:rsidRPr="00D33888" w:rsidRDefault="00ED22AC" w:rsidP="00D33888">
      <w:pPr>
        <w:spacing w:line="360" w:lineRule="auto"/>
        <w:jc w:val="both"/>
        <w:rPr>
          <w:sz w:val="20"/>
          <w:szCs w:val="20"/>
        </w:rPr>
      </w:pPr>
      <w:r w:rsidRPr="00D33888">
        <w:rPr>
          <w:b/>
          <w:sz w:val="20"/>
          <w:szCs w:val="20"/>
        </w:rPr>
        <w:t>Artículo 55</w:t>
      </w:r>
      <w:r w:rsidR="00731B92" w:rsidRPr="00D33888">
        <w:rPr>
          <w:b/>
          <w:sz w:val="20"/>
          <w:szCs w:val="20"/>
        </w:rPr>
        <w:t>.-</w:t>
      </w:r>
      <w:r w:rsidR="00731B92" w:rsidRPr="00D33888">
        <w:rPr>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w:t>
      </w:r>
      <w:r w:rsidR="000A4BF0" w:rsidRPr="00D33888">
        <w:rPr>
          <w:sz w:val="20"/>
          <w:szCs w:val="20"/>
        </w:rPr>
        <w:t xml:space="preserve">a lo establecido en la Ley de Ingresos del Municipio de </w:t>
      </w:r>
      <w:r w:rsidR="00E51010" w:rsidRPr="00D33888">
        <w:rPr>
          <w:sz w:val="20"/>
          <w:szCs w:val="20"/>
        </w:rPr>
        <w:t>Cantamatec</w:t>
      </w:r>
      <w:r w:rsidR="003F34E7" w:rsidRPr="00D33888">
        <w:rPr>
          <w:sz w:val="20"/>
          <w:szCs w:val="20"/>
        </w:rPr>
        <w:t>, Yucatán</w:t>
      </w:r>
      <w:r w:rsidR="000A4BF0" w:rsidRPr="00D33888">
        <w:rPr>
          <w:sz w:val="20"/>
          <w:szCs w:val="20"/>
        </w:rPr>
        <w:t>.</w:t>
      </w:r>
    </w:p>
    <w:p w14:paraId="3D483043" w14:textId="77777777" w:rsidR="000A4BF0" w:rsidRPr="00D33888" w:rsidRDefault="000A4BF0" w:rsidP="00D33888">
      <w:pPr>
        <w:spacing w:line="360" w:lineRule="auto"/>
        <w:jc w:val="both"/>
        <w:rPr>
          <w:b/>
          <w:sz w:val="20"/>
          <w:szCs w:val="20"/>
        </w:rPr>
      </w:pPr>
    </w:p>
    <w:p w14:paraId="5CCFC797" w14:textId="47E5EB58" w:rsidR="00B034A9" w:rsidRPr="00D33888" w:rsidRDefault="00731B92" w:rsidP="00D33888">
      <w:pPr>
        <w:spacing w:line="360" w:lineRule="auto"/>
        <w:jc w:val="center"/>
        <w:rPr>
          <w:b/>
          <w:sz w:val="20"/>
          <w:szCs w:val="20"/>
        </w:rPr>
      </w:pPr>
      <w:r w:rsidRPr="00D33888">
        <w:rPr>
          <w:b/>
          <w:sz w:val="20"/>
          <w:szCs w:val="20"/>
        </w:rPr>
        <w:t>DEL PAGO</w:t>
      </w:r>
    </w:p>
    <w:p w14:paraId="2A28C1BA" w14:textId="77777777" w:rsidR="00B034A9" w:rsidRPr="00D33888" w:rsidRDefault="00B034A9" w:rsidP="00D33888">
      <w:pPr>
        <w:spacing w:line="360" w:lineRule="auto"/>
        <w:jc w:val="both"/>
        <w:rPr>
          <w:sz w:val="20"/>
          <w:szCs w:val="20"/>
        </w:rPr>
      </w:pPr>
    </w:p>
    <w:p w14:paraId="789CB630" w14:textId="39B57FA6" w:rsidR="00B034A9" w:rsidRPr="00D33888" w:rsidRDefault="00731B92" w:rsidP="00D33888">
      <w:pPr>
        <w:spacing w:line="360" w:lineRule="auto"/>
        <w:jc w:val="both"/>
        <w:rPr>
          <w:sz w:val="20"/>
          <w:szCs w:val="20"/>
        </w:rPr>
      </w:pPr>
      <w:r w:rsidRPr="00D33888">
        <w:rPr>
          <w:b/>
          <w:sz w:val="20"/>
          <w:szCs w:val="20"/>
        </w:rPr>
        <w:t>Artículo</w:t>
      </w:r>
      <w:r w:rsidR="00ED22AC" w:rsidRPr="00D33888">
        <w:rPr>
          <w:b/>
          <w:sz w:val="20"/>
          <w:szCs w:val="20"/>
        </w:rPr>
        <w:t xml:space="preserve"> 56</w:t>
      </w:r>
      <w:r w:rsidR="005F0259">
        <w:rPr>
          <w:b/>
          <w:sz w:val="20"/>
          <w:szCs w:val="20"/>
        </w:rPr>
        <w:t>.</w:t>
      </w:r>
      <w:r w:rsidR="00F059A4" w:rsidRPr="00D33888">
        <w:rPr>
          <w:b/>
          <w:sz w:val="20"/>
          <w:szCs w:val="20"/>
        </w:rPr>
        <w:t>-</w:t>
      </w:r>
      <w:r w:rsidRPr="00D33888">
        <w:rPr>
          <w:sz w:val="20"/>
          <w:szCs w:val="20"/>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w:t>
      </w:r>
    </w:p>
    <w:p w14:paraId="4BF852F7" w14:textId="77777777" w:rsidR="0070502F" w:rsidRPr="00D33888" w:rsidRDefault="0070502F" w:rsidP="00D33888">
      <w:pPr>
        <w:spacing w:line="360" w:lineRule="auto"/>
        <w:jc w:val="both"/>
        <w:rPr>
          <w:b/>
          <w:sz w:val="20"/>
          <w:szCs w:val="20"/>
        </w:rPr>
      </w:pPr>
    </w:p>
    <w:p w14:paraId="2F06436E" w14:textId="411BDE4F" w:rsidR="00B034A9" w:rsidRPr="00D33888" w:rsidRDefault="0070502F" w:rsidP="00D33888">
      <w:pPr>
        <w:spacing w:line="360" w:lineRule="auto"/>
        <w:jc w:val="both"/>
        <w:rPr>
          <w:sz w:val="20"/>
          <w:szCs w:val="20"/>
        </w:rPr>
      </w:pPr>
      <w:r w:rsidRPr="00D33888">
        <w:rPr>
          <w:b/>
          <w:sz w:val="20"/>
          <w:szCs w:val="20"/>
        </w:rPr>
        <w:t>I.-</w:t>
      </w:r>
      <w:r w:rsidR="00731B92" w:rsidRPr="00D33888">
        <w:rPr>
          <w:sz w:val="20"/>
          <w:szCs w:val="20"/>
        </w:rPr>
        <w:t>Que sea exigible</w:t>
      </w:r>
      <w:r w:rsidR="00B50627" w:rsidRPr="00D33888">
        <w:rPr>
          <w:sz w:val="20"/>
          <w:szCs w:val="20"/>
        </w:rPr>
        <w:t xml:space="preserve"> el pago de la contraprestación;</w:t>
      </w:r>
    </w:p>
    <w:p w14:paraId="1E558D55" w14:textId="7320DEEB" w:rsidR="00B034A9" w:rsidRPr="00D33888" w:rsidRDefault="0070502F" w:rsidP="00D33888">
      <w:pPr>
        <w:spacing w:line="360" w:lineRule="auto"/>
        <w:jc w:val="both"/>
        <w:rPr>
          <w:sz w:val="20"/>
          <w:szCs w:val="20"/>
        </w:rPr>
      </w:pPr>
      <w:r w:rsidRPr="00D33888">
        <w:rPr>
          <w:b/>
          <w:sz w:val="20"/>
          <w:szCs w:val="20"/>
        </w:rPr>
        <w:t>II.-</w:t>
      </w:r>
      <w:r w:rsidR="00731B92" w:rsidRPr="00D33888">
        <w:rPr>
          <w:sz w:val="20"/>
          <w:szCs w:val="20"/>
        </w:rPr>
        <w:t>Que se expida el comprobante de la misma y,</w:t>
      </w:r>
    </w:p>
    <w:p w14:paraId="531BBC76" w14:textId="644286AC" w:rsidR="00B034A9" w:rsidRPr="00D33888" w:rsidRDefault="0070502F" w:rsidP="00D33888">
      <w:pPr>
        <w:spacing w:line="360" w:lineRule="auto"/>
        <w:jc w:val="both"/>
        <w:rPr>
          <w:sz w:val="20"/>
          <w:szCs w:val="20"/>
        </w:rPr>
      </w:pPr>
      <w:r w:rsidRPr="00D33888">
        <w:rPr>
          <w:b/>
          <w:sz w:val="20"/>
          <w:szCs w:val="20"/>
        </w:rPr>
        <w:t>III.-</w:t>
      </w:r>
      <w:r w:rsidR="00731B92" w:rsidRPr="00D33888">
        <w:rPr>
          <w:sz w:val="20"/>
          <w:szCs w:val="20"/>
        </w:rPr>
        <w:t>Que se cobre el monto pactado por el uso o goce.</w:t>
      </w:r>
    </w:p>
    <w:p w14:paraId="398D6BD4" w14:textId="77777777" w:rsidR="0070502F" w:rsidRPr="00D33888" w:rsidRDefault="0070502F" w:rsidP="00D33888">
      <w:pPr>
        <w:spacing w:line="360" w:lineRule="auto"/>
        <w:jc w:val="both"/>
        <w:rPr>
          <w:sz w:val="20"/>
          <w:szCs w:val="20"/>
        </w:rPr>
      </w:pPr>
    </w:p>
    <w:p w14:paraId="6A19D8C0" w14:textId="179B3D5A" w:rsidR="00B034A9" w:rsidRPr="00D33888" w:rsidRDefault="00731B92" w:rsidP="00D33888">
      <w:pPr>
        <w:spacing w:line="360" w:lineRule="auto"/>
        <w:jc w:val="both"/>
        <w:rPr>
          <w:sz w:val="20"/>
          <w:szCs w:val="20"/>
        </w:rPr>
      </w:pPr>
      <w:r w:rsidRPr="00D33888">
        <w:rPr>
          <w:sz w:val="20"/>
          <w:szCs w:val="20"/>
        </w:rPr>
        <w:t>La determinación de los supuestos anteriores será aquel que suceda primero, salvo el caso en que los propietarios, usufructuarios, fideicomisarios o fideicomitentes estuviesen siguiendo un procedimiento judicial para el cobro de la contraprestación pactada, en contra del ocupante o arrendatario.</w:t>
      </w:r>
    </w:p>
    <w:p w14:paraId="134DE6C0" w14:textId="77777777" w:rsidR="003F34E7" w:rsidRPr="00D33888" w:rsidRDefault="003F34E7" w:rsidP="00D33888">
      <w:pPr>
        <w:spacing w:line="360" w:lineRule="auto"/>
        <w:jc w:val="both"/>
        <w:rPr>
          <w:sz w:val="20"/>
          <w:szCs w:val="20"/>
        </w:rPr>
      </w:pPr>
    </w:p>
    <w:p w14:paraId="7C9D2E70" w14:textId="77777777" w:rsidR="00B034A9" w:rsidRPr="00D33888" w:rsidRDefault="00731B92" w:rsidP="00D33888">
      <w:pPr>
        <w:spacing w:line="360" w:lineRule="auto"/>
        <w:jc w:val="both"/>
        <w:rPr>
          <w:sz w:val="20"/>
          <w:szCs w:val="20"/>
        </w:rPr>
      </w:pPr>
      <w:r w:rsidRPr="00D33888">
        <w:rPr>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350B8615" w14:textId="77777777" w:rsidR="00B034A9" w:rsidRPr="00D33888" w:rsidRDefault="00B034A9" w:rsidP="00FA72FB">
      <w:pPr>
        <w:jc w:val="both"/>
        <w:rPr>
          <w:sz w:val="20"/>
          <w:szCs w:val="20"/>
        </w:rPr>
      </w:pPr>
    </w:p>
    <w:p w14:paraId="1623B62A" w14:textId="40BDEBE4" w:rsidR="00B034A9" w:rsidRPr="00D33888" w:rsidRDefault="00731B92" w:rsidP="00D33888">
      <w:pPr>
        <w:spacing w:line="360" w:lineRule="auto"/>
        <w:jc w:val="center"/>
        <w:rPr>
          <w:b/>
          <w:sz w:val="20"/>
          <w:szCs w:val="20"/>
        </w:rPr>
      </w:pPr>
      <w:r w:rsidRPr="00D33888">
        <w:rPr>
          <w:b/>
          <w:sz w:val="20"/>
          <w:szCs w:val="20"/>
        </w:rPr>
        <w:t>DE LAS OBLIGACIONES DE TERCEROS.</w:t>
      </w:r>
    </w:p>
    <w:p w14:paraId="73101743" w14:textId="77777777" w:rsidR="00B034A9" w:rsidRPr="00D33888" w:rsidRDefault="00B034A9" w:rsidP="00FA72FB">
      <w:pPr>
        <w:rPr>
          <w:sz w:val="20"/>
          <w:szCs w:val="20"/>
        </w:rPr>
      </w:pPr>
    </w:p>
    <w:p w14:paraId="4B595369" w14:textId="34963D68" w:rsidR="00B034A9" w:rsidRPr="00D33888" w:rsidRDefault="00ED22AC" w:rsidP="00D33888">
      <w:pPr>
        <w:spacing w:line="360" w:lineRule="auto"/>
        <w:jc w:val="both"/>
        <w:rPr>
          <w:sz w:val="20"/>
          <w:szCs w:val="20"/>
        </w:rPr>
      </w:pPr>
      <w:r w:rsidRPr="00D33888">
        <w:rPr>
          <w:b/>
          <w:sz w:val="20"/>
          <w:szCs w:val="20"/>
        </w:rPr>
        <w:t>Artículo 57</w:t>
      </w:r>
      <w:r w:rsidR="002B202C" w:rsidRPr="00D33888">
        <w:rPr>
          <w:b/>
          <w:sz w:val="20"/>
          <w:szCs w:val="20"/>
        </w:rPr>
        <w:t>.-</w:t>
      </w:r>
      <w:r w:rsidR="00731B92" w:rsidRPr="00D33888">
        <w:rPr>
          <w:sz w:val="20"/>
          <w:szCs w:val="20"/>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w:t>
      </w:r>
    </w:p>
    <w:p w14:paraId="2E9A00DC" w14:textId="77777777" w:rsidR="003F34E7" w:rsidRPr="00D33888" w:rsidRDefault="003F34E7" w:rsidP="00D33888">
      <w:pPr>
        <w:spacing w:line="360" w:lineRule="auto"/>
        <w:jc w:val="both"/>
        <w:rPr>
          <w:sz w:val="20"/>
          <w:szCs w:val="20"/>
        </w:rPr>
      </w:pPr>
    </w:p>
    <w:p w14:paraId="3CE1B68A" w14:textId="38BB06A7" w:rsidR="00B034A9" w:rsidRPr="00D33888" w:rsidRDefault="00731B92" w:rsidP="00D33888">
      <w:pPr>
        <w:spacing w:line="360" w:lineRule="auto"/>
        <w:jc w:val="both"/>
        <w:rPr>
          <w:sz w:val="20"/>
          <w:szCs w:val="20"/>
        </w:rPr>
      </w:pPr>
      <w:r w:rsidRPr="00D33888">
        <w:rPr>
          <w:sz w:val="20"/>
          <w:szCs w:val="20"/>
        </w:rPr>
        <w:t xml:space="preserve">El certificado que menciona el presente </w:t>
      </w:r>
      <w:r w:rsidR="003F34E7" w:rsidRPr="00D33888">
        <w:rPr>
          <w:sz w:val="20"/>
          <w:szCs w:val="20"/>
        </w:rPr>
        <w:t>a</w:t>
      </w:r>
      <w:r w:rsidRPr="00D33888">
        <w:rPr>
          <w:sz w:val="20"/>
          <w:szCs w:val="20"/>
        </w:rPr>
        <w:t>rtículo deberá anexarse al documento, testimonio o escritura en la que conste el acto o contrato y los escribanos estarán obligados a acompañarlos a los informes que remitan al Archivo Notarial del Estado de Yucatán.</w:t>
      </w:r>
    </w:p>
    <w:p w14:paraId="294C0E80" w14:textId="77777777" w:rsidR="003F34E7" w:rsidRPr="00D33888" w:rsidRDefault="003F34E7" w:rsidP="00D33888">
      <w:pPr>
        <w:spacing w:line="360" w:lineRule="auto"/>
        <w:jc w:val="both"/>
        <w:rPr>
          <w:sz w:val="20"/>
          <w:szCs w:val="20"/>
        </w:rPr>
      </w:pPr>
    </w:p>
    <w:p w14:paraId="3A24AC57" w14:textId="77777777" w:rsidR="00B034A9" w:rsidRPr="00D33888" w:rsidRDefault="00731B92" w:rsidP="00D33888">
      <w:pPr>
        <w:spacing w:line="360" w:lineRule="auto"/>
        <w:jc w:val="both"/>
        <w:rPr>
          <w:sz w:val="20"/>
          <w:szCs w:val="20"/>
        </w:rPr>
      </w:pPr>
      <w:r w:rsidRPr="00D33888">
        <w:rPr>
          <w:sz w:val="20"/>
          <w:szCs w:val="20"/>
        </w:rPr>
        <w:t>Los contratos, convenios o cualquier otro título o instrumento jurídico que no cumplan con el requisito mencionado en el párrafo anterior no se inscribirán en el Registro Público de la Propiedad del Estado de Yucatán.</w:t>
      </w:r>
    </w:p>
    <w:p w14:paraId="651FB8BC" w14:textId="77777777" w:rsidR="003F34E7" w:rsidRPr="00D33888" w:rsidRDefault="003F34E7" w:rsidP="00D33888">
      <w:pPr>
        <w:spacing w:line="360" w:lineRule="auto"/>
        <w:jc w:val="both"/>
        <w:rPr>
          <w:sz w:val="20"/>
          <w:szCs w:val="20"/>
        </w:rPr>
      </w:pPr>
    </w:p>
    <w:p w14:paraId="2BF46823" w14:textId="77777777" w:rsidR="00B034A9" w:rsidRPr="00D33888" w:rsidRDefault="00731B92" w:rsidP="00D33888">
      <w:pPr>
        <w:spacing w:line="360" w:lineRule="auto"/>
        <w:jc w:val="both"/>
        <w:rPr>
          <w:sz w:val="20"/>
          <w:szCs w:val="20"/>
        </w:rPr>
      </w:pPr>
      <w:r w:rsidRPr="00D33888">
        <w:rPr>
          <w:sz w:val="20"/>
          <w:szCs w:val="20"/>
        </w:rPr>
        <w:t>La Tesorería Municipal, expedirá los certificados de no adeudar impuesto predial, conforme a la solicitud que por escrito presente el interesado, quien deberá señalar el inmueble, el bimestre y el año, respecto de los cuales solicite la certificación.</w:t>
      </w:r>
    </w:p>
    <w:p w14:paraId="0CFEE2B6" w14:textId="77777777" w:rsidR="003F34E7" w:rsidRPr="00D33888" w:rsidRDefault="003F34E7" w:rsidP="00D33888">
      <w:pPr>
        <w:spacing w:line="360" w:lineRule="auto"/>
        <w:rPr>
          <w:sz w:val="20"/>
          <w:szCs w:val="20"/>
        </w:rPr>
      </w:pPr>
    </w:p>
    <w:p w14:paraId="2B20A2B3" w14:textId="77777777" w:rsidR="00B034A9" w:rsidRPr="00D33888" w:rsidRDefault="00731B92" w:rsidP="00D33888">
      <w:pPr>
        <w:spacing w:line="360" w:lineRule="auto"/>
        <w:rPr>
          <w:sz w:val="20"/>
          <w:szCs w:val="20"/>
        </w:rPr>
      </w:pPr>
      <w:r w:rsidRPr="00D33888">
        <w:rPr>
          <w:sz w:val="20"/>
          <w:szCs w:val="20"/>
        </w:rPr>
        <w:t>La Tesorería emitirá la forma correspondiente para solicitar el certificado mencionado en el párrafo que antecede.</w:t>
      </w:r>
    </w:p>
    <w:p w14:paraId="1E0E805A" w14:textId="77777777" w:rsidR="00B034A9" w:rsidRPr="00D33888" w:rsidRDefault="00B034A9" w:rsidP="00D33888">
      <w:pPr>
        <w:spacing w:line="360" w:lineRule="auto"/>
        <w:rPr>
          <w:sz w:val="20"/>
          <w:szCs w:val="20"/>
        </w:rPr>
      </w:pPr>
    </w:p>
    <w:p w14:paraId="2D5EAF93" w14:textId="7100BDCD" w:rsidR="00B034A9" w:rsidRPr="00D33888" w:rsidRDefault="00B50627" w:rsidP="00D33888">
      <w:pPr>
        <w:spacing w:line="360" w:lineRule="auto"/>
        <w:jc w:val="center"/>
        <w:rPr>
          <w:b/>
          <w:sz w:val="20"/>
          <w:szCs w:val="20"/>
        </w:rPr>
      </w:pPr>
      <w:r w:rsidRPr="00D33888">
        <w:rPr>
          <w:b/>
          <w:sz w:val="20"/>
          <w:szCs w:val="20"/>
        </w:rPr>
        <w:t>CAPÍTULO II</w:t>
      </w:r>
    </w:p>
    <w:p w14:paraId="24825AB1" w14:textId="2485DD09" w:rsidR="00B034A9" w:rsidRPr="00D33888" w:rsidRDefault="00731B92" w:rsidP="00D33888">
      <w:pPr>
        <w:spacing w:line="360" w:lineRule="auto"/>
        <w:jc w:val="center"/>
        <w:rPr>
          <w:b/>
          <w:sz w:val="20"/>
          <w:szCs w:val="20"/>
        </w:rPr>
      </w:pPr>
      <w:r w:rsidRPr="00D33888">
        <w:rPr>
          <w:b/>
          <w:sz w:val="20"/>
          <w:szCs w:val="20"/>
        </w:rPr>
        <w:t>Del Impuesto Sobre Adquisición de Inmuebles</w:t>
      </w:r>
    </w:p>
    <w:p w14:paraId="37DE0C4C" w14:textId="77777777" w:rsidR="00B034A9" w:rsidRPr="00D33888" w:rsidRDefault="00B034A9" w:rsidP="00D33888">
      <w:pPr>
        <w:spacing w:line="360" w:lineRule="auto"/>
        <w:rPr>
          <w:sz w:val="20"/>
          <w:szCs w:val="20"/>
        </w:rPr>
      </w:pPr>
    </w:p>
    <w:p w14:paraId="5C8A8AD6" w14:textId="338B21E0" w:rsidR="00B034A9" w:rsidRPr="00D33888" w:rsidRDefault="00731B92" w:rsidP="00D33888">
      <w:pPr>
        <w:spacing w:line="360" w:lineRule="auto"/>
        <w:jc w:val="both"/>
        <w:rPr>
          <w:sz w:val="20"/>
          <w:szCs w:val="20"/>
        </w:rPr>
      </w:pPr>
      <w:r w:rsidRPr="00D33888">
        <w:rPr>
          <w:b/>
          <w:sz w:val="20"/>
          <w:szCs w:val="20"/>
        </w:rPr>
        <w:t xml:space="preserve">Artículo </w:t>
      </w:r>
      <w:r w:rsidR="00ED22AC" w:rsidRPr="00D33888">
        <w:rPr>
          <w:b/>
          <w:sz w:val="20"/>
          <w:szCs w:val="20"/>
        </w:rPr>
        <w:t>58</w:t>
      </w:r>
      <w:r w:rsidR="005F0259">
        <w:rPr>
          <w:b/>
          <w:sz w:val="20"/>
          <w:szCs w:val="20"/>
        </w:rPr>
        <w:t>.</w:t>
      </w:r>
      <w:r w:rsidR="002B202C" w:rsidRPr="00D33888">
        <w:rPr>
          <w:b/>
          <w:sz w:val="20"/>
          <w:szCs w:val="20"/>
        </w:rPr>
        <w:t>-</w:t>
      </w:r>
      <w:r w:rsidRPr="00D33888">
        <w:rPr>
          <w:sz w:val="20"/>
          <w:szCs w:val="20"/>
        </w:rPr>
        <w:t xml:space="preserve"> Son sujetos de este impuesto, las personas físicas o morales que adquieran inmuebles, en términos de las disposiciones de este Capítulo.</w:t>
      </w:r>
    </w:p>
    <w:p w14:paraId="4E645AEA" w14:textId="77777777" w:rsidR="006C59C1" w:rsidRPr="00D33888" w:rsidRDefault="006C59C1" w:rsidP="00D33888">
      <w:pPr>
        <w:spacing w:line="360" w:lineRule="auto"/>
        <w:jc w:val="both"/>
        <w:rPr>
          <w:sz w:val="20"/>
          <w:szCs w:val="20"/>
        </w:rPr>
      </w:pPr>
    </w:p>
    <w:p w14:paraId="49FD1BAB" w14:textId="77777777" w:rsidR="00B034A9" w:rsidRPr="00D33888" w:rsidRDefault="00731B92" w:rsidP="00D33888">
      <w:pPr>
        <w:spacing w:line="360" w:lineRule="auto"/>
        <w:jc w:val="both"/>
        <w:rPr>
          <w:sz w:val="20"/>
          <w:szCs w:val="20"/>
        </w:rPr>
      </w:pPr>
      <w:r w:rsidRPr="00D33888">
        <w:rPr>
          <w:sz w:val="20"/>
          <w:szCs w:val="20"/>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14:paraId="65C2AB9D" w14:textId="77777777" w:rsidR="00941ABF" w:rsidRPr="00D33888" w:rsidRDefault="00941ABF" w:rsidP="00D33888">
      <w:pPr>
        <w:spacing w:line="360" w:lineRule="auto"/>
        <w:jc w:val="both"/>
        <w:rPr>
          <w:sz w:val="20"/>
          <w:szCs w:val="20"/>
        </w:rPr>
      </w:pPr>
    </w:p>
    <w:p w14:paraId="476BFB4F" w14:textId="77777777" w:rsidR="00B034A9" w:rsidRPr="00D33888" w:rsidRDefault="00731B92" w:rsidP="00D33888">
      <w:pPr>
        <w:spacing w:line="360" w:lineRule="auto"/>
        <w:jc w:val="center"/>
        <w:rPr>
          <w:b/>
          <w:sz w:val="20"/>
          <w:szCs w:val="20"/>
        </w:rPr>
      </w:pPr>
      <w:r w:rsidRPr="00D33888">
        <w:rPr>
          <w:b/>
          <w:sz w:val="20"/>
          <w:szCs w:val="20"/>
        </w:rPr>
        <w:t>DE LOS OBLIGADOS SOLIDARIOS</w:t>
      </w:r>
    </w:p>
    <w:p w14:paraId="1494CDA2" w14:textId="77777777" w:rsidR="00B034A9" w:rsidRPr="00D33888" w:rsidRDefault="00B034A9" w:rsidP="00D33888">
      <w:pPr>
        <w:spacing w:line="360" w:lineRule="auto"/>
        <w:jc w:val="both"/>
        <w:rPr>
          <w:sz w:val="20"/>
          <w:szCs w:val="20"/>
        </w:rPr>
      </w:pPr>
    </w:p>
    <w:p w14:paraId="6DFA165B" w14:textId="20BA045B" w:rsidR="00B034A9" w:rsidRPr="00D33888" w:rsidRDefault="00731B92" w:rsidP="00D33888">
      <w:pPr>
        <w:spacing w:line="360" w:lineRule="auto"/>
        <w:jc w:val="both"/>
        <w:rPr>
          <w:sz w:val="20"/>
          <w:szCs w:val="20"/>
        </w:rPr>
      </w:pPr>
      <w:r w:rsidRPr="00D33888">
        <w:rPr>
          <w:b/>
          <w:sz w:val="20"/>
          <w:szCs w:val="20"/>
        </w:rPr>
        <w:t>Artículo 5</w:t>
      </w:r>
      <w:r w:rsidR="00ED22AC" w:rsidRPr="00D33888">
        <w:rPr>
          <w:b/>
          <w:sz w:val="20"/>
          <w:szCs w:val="20"/>
        </w:rPr>
        <w:t>9</w:t>
      </w:r>
      <w:r w:rsidR="005F0259">
        <w:rPr>
          <w:b/>
          <w:sz w:val="20"/>
          <w:szCs w:val="20"/>
        </w:rPr>
        <w:t>.</w:t>
      </w:r>
      <w:r w:rsidR="002B202C" w:rsidRPr="00D33888">
        <w:rPr>
          <w:b/>
          <w:sz w:val="20"/>
          <w:szCs w:val="20"/>
        </w:rPr>
        <w:t>-</w:t>
      </w:r>
      <w:r w:rsidRPr="00D33888">
        <w:rPr>
          <w:sz w:val="20"/>
          <w:szCs w:val="20"/>
        </w:rPr>
        <w:t xml:space="preserve"> Son sujetos solidariamente responsables del pago del Impuesto Sobre</w:t>
      </w:r>
      <w:r w:rsidR="00941ABF" w:rsidRPr="00D33888">
        <w:rPr>
          <w:sz w:val="20"/>
          <w:szCs w:val="20"/>
        </w:rPr>
        <w:t xml:space="preserve"> </w:t>
      </w:r>
      <w:r w:rsidRPr="00D33888">
        <w:rPr>
          <w:sz w:val="20"/>
          <w:szCs w:val="20"/>
        </w:rPr>
        <w:t>Adquisición de Inmuebles:</w:t>
      </w:r>
    </w:p>
    <w:p w14:paraId="2E3888D6" w14:textId="77777777" w:rsidR="00B034A9" w:rsidRPr="00D33888" w:rsidRDefault="00B034A9" w:rsidP="00D33888">
      <w:pPr>
        <w:spacing w:line="360" w:lineRule="auto"/>
        <w:jc w:val="both"/>
        <w:rPr>
          <w:sz w:val="20"/>
          <w:szCs w:val="20"/>
        </w:rPr>
      </w:pPr>
    </w:p>
    <w:p w14:paraId="49E6433F" w14:textId="59E6D924" w:rsidR="00B034A9" w:rsidRPr="00D33888" w:rsidRDefault="00731B92" w:rsidP="00D33888">
      <w:pPr>
        <w:spacing w:line="360" w:lineRule="auto"/>
        <w:jc w:val="both"/>
        <w:rPr>
          <w:sz w:val="20"/>
          <w:szCs w:val="20"/>
        </w:rPr>
      </w:pPr>
      <w:r w:rsidRPr="00D33888">
        <w:rPr>
          <w:b/>
          <w:sz w:val="20"/>
          <w:szCs w:val="20"/>
        </w:rPr>
        <w:t>I.-</w:t>
      </w:r>
      <w:r w:rsidRPr="00D33888">
        <w:rPr>
          <w:sz w:val="20"/>
          <w:szCs w:val="20"/>
        </w:rPr>
        <w:t xml:space="preserve"> Los fedatarios públicos y las personas que por disposición legal tengan funciones notariales, cuando autoricen una escritura que contenga alguno de los supuestos que </w:t>
      </w:r>
      <w:r w:rsidR="005320A4" w:rsidRPr="00D33888">
        <w:rPr>
          <w:sz w:val="20"/>
          <w:szCs w:val="20"/>
        </w:rPr>
        <w:t>se relacionan en el a</w:t>
      </w:r>
      <w:r w:rsidR="00FE5BF2" w:rsidRPr="00D33888">
        <w:rPr>
          <w:sz w:val="20"/>
          <w:szCs w:val="20"/>
        </w:rPr>
        <w:t xml:space="preserve">rtículo </w:t>
      </w:r>
      <w:r w:rsidR="006159B5" w:rsidRPr="00D33888">
        <w:rPr>
          <w:sz w:val="20"/>
          <w:szCs w:val="20"/>
        </w:rPr>
        <w:t>60</w:t>
      </w:r>
      <w:r w:rsidRPr="00D33888">
        <w:rPr>
          <w:sz w:val="20"/>
          <w:szCs w:val="20"/>
        </w:rPr>
        <w:t xml:space="preserve"> de la presente ley y no hubiesen </w:t>
      </w:r>
      <w:r w:rsidR="00F059A4" w:rsidRPr="00D33888">
        <w:rPr>
          <w:sz w:val="20"/>
          <w:szCs w:val="20"/>
        </w:rPr>
        <w:t>constatado el pago del impuesto, y</w:t>
      </w:r>
    </w:p>
    <w:p w14:paraId="21AEA8FF" w14:textId="5E31A8F3" w:rsidR="00B034A9" w:rsidRPr="00D33888" w:rsidRDefault="00731B92" w:rsidP="00D33888">
      <w:pPr>
        <w:spacing w:line="360" w:lineRule="auto"/>
        <w:jc w:val="both"/>
        <w:rPr>
          <w:sz w:val="20"/>
          <w:szCs w:val="20"/>
        </w:rPr>
      </w:pPr>
      <w:r w:rsidRPr="00D33888">
        <w:rPr>
          <w:b/>
          <w:sz w:val="20"/>
          <w:szCs w:val="20"/>
        </w:rPr>
        <w:t>II.-</w:t>
      </w:r>
      <w:r w:rsidRPr="00D33888">
        <w:rPr>
          <w:sz w:val="20"/>
          <w:szCs w:val="20"/>
        </w:rPr>
        <w:t xml:space="preserve"> Los funcionarios o empleados del Registro Público de la Propiedad del Estado de Yucatán, que inscriban cualquier acto, contrato o documento relativo a algunos de los supuestos que se relacionan en el mencionado </w:t>
      </w:r>
      <w:r w:rsidR="005320A4" w:rsidRPr="00D33888">
        <w:rPr>
          <w:sz w:val="20"/>
          <w:szCs w:val="20"/>
        </w:rPr>
        <w:t>a</w:t>
      </w:r>
      <w:r w:rsidRPr="00D33888">
        <w:rPr>
          <w:sz w:val="20"/>
          <w:szCs w:val="20"/>
        </w:rPr>
        <w:t xml:space="preserve">rtículo </w:t>
      </w:r>
      <w:r w:rsidR="006159B5" w:rsidRPr="00D33888">
        <w:rPr>
          <w:sz w:val="20"/>
          <w:szCs w:val="20"/>
        </w:rPr>
        <w:t>60</w:t>
      </w:r>
      <w:r w:rsidRPr="00D33888">
        <w:rPr>
          <w:sz w:val="20"/>
          <w:szCs w:val="20"/>
        </w:rPr>
        <w:t xml:space="preserve"> de esta ley, sin que les sea exhibido el recibo correspondiente al pago del impuesto.</w:t>
      </w:r>
    </w:p>
    <w:p w14:paraId="449601B3" w14:textId="77777777" w:rsidR="00B034A9" w:rsidRPr="00D33888" w:rsidRDefault="00B034A9" w:rsidP="00D33888">
      <w:pPr>
        <w:spacing w:line="360" w:lineRule="auto"/>
        <w:jc w:val="both"/>
        <w:rPr>
          <w:sz w:val="20"/>
          <w:szCs w:val="20"/>
        </w:rPr>
      </w:pPr>
    </w:p>
    <w:p w14:paraId="49CBF94F" w14:textId="3D9C730D" w:rsidR="00B034A9" w:rsidRPr="00D33888" w:rsidRDefault="00731B92" w:rsidP="00D33888">
      <w:pPr>
        <w:spacing w:line="360" w:lineRule="auto"/>
        <w:jc w:val="center"/>
        <w:rPr>
          <w:b/>
          <w:sz w:val="20"/>
          <w:szCs w:val="20"/>
        </w:rPr>
      </w:pPr>
      <w:r w:rsidRPr="00D33888">
        <w:rPr>
          <w:b/>
          <w:sz w:val="20"/>
          <w:szCs w:val="20"/>
        </w:rPr>
        <w:t>DEL OBJETO</w:t>
      </w:r>
    </w:p>
    <w:p w14:paraId="312817E7" w14:textId="77777777" w:rsidR="00B034A9" w:rsidRPr="00D33888" w:rsidRDefault="00B034A9" w:rsidP="00D33888">
      <w:pPr>
        <w:spacing w:line="360" w:lineRule="auto"/>
        <w:jc w:val="both"/>
        <w:rPr>
          <w:sz w:val="20"/>
          <w:szCs w:val="20"/>
        </w:rPr>
      </w:pPr>
    </w:p>
    <w:p w14:paraId="5FF7A020" w14:textId="228E2701" w:rsidR="00B034A9" w:rsidRPr="00D33888" w:rsidRDefault="00731B92" w:rsidP="00D33888">
      <w:pPr>
        <w:spacing w:line="360" w:lineRule="auto"/>
        <w:jc w:val="both"/>
        <w:rPr>
          <w:sz w:val="20"/>
          <w:szCs w:val="20"/>
        </w:rPr>
      </w:pPr>
      <w:r w:rsidRPr="00D33888">
        <w:rPr>
          <w:b/>
          <w:sz w:val="20"/>
          <w:szCs w:val="20"/>
        </w:rPr>
        <w:t xml:space="preserve">Artículo </w:t>
      </w:r>
      <w:r w:rsidR="00ED22AC" w:rsidRPr="00D33888">
        <w:rPr>
          <w:b/>
          <w:sz w:val="20"/>
          <w:szCs w:val="20"/>
        </w:rPr>
        <w:t>60</w:t>
      </w:r>
      <w:r w:rsidRPr="00D33888">
        <w:rPr>
          <w:b/>
          <w:sz w:val="20"/>
          <w:szCs w:val="20"/>
        </w:rPr>
        <w:t>.-</w:t>
      </w:r>
      <w:r w:rsidRPr="00D33888">
        <w:rPr>
          <w:sz w:val="20"/>
          <w:szCs w:val="20"/>
        </w:rPr>
        <w:t xml:space="preserve"> El objeto del Impuesto sobre Adquisición de Inmuebles, es toda adquisición del dominio de bienes inmuebles, que consistan en el suelo, en las construcciones adheridas a él, en ambos, o de derechos sobre los mismos, ubicados en el Municipio de </w:t>
      </w:r>
      <w:r w:rsidR="00E51010" w:rsidRPr="00D33888">
        <w:rPr>
          <w:sz w:val="20"/>
          <w:szCs w:val="20"/>
        </w:rPr>
        <w:t>Cantamatec</w:t>
      </w:r>
      <w:r w:rsidRPr="00D33888">
        <w:rPr>
          <w:sz w:val="20"/>
          <w:szCs w:val="20"/>
        </w:rPr>
        <w:t>, Yucatán. Para efectos de este Impuesto, se entiende por adquisición:</w:t>
      </w:r>
    </w:p>
    <w:p w14:paraId="7DAB4B0C" w14:textId="77777777" w:rsidR="0070502F" w:rsidRPr="00D33888" w:rsidRDefault="0070502F" w:rsidP="00D33888">
      <w:pPr>
        <w:spacing w:line="360" w:lineRule="auto"/>
        <w:jc w:val="both"/>
        <w:rPr>
          <w:sz w:val="20"/>
          <w:szCs w:val="20"/>
        </w:rPr>
      </w:pPr>
    </w:p>
    <w:p w14:paraId="7541F140" w14:textId="3F64BC5F" w:rsidR="00941ABF" w:rsidRPr="00D33888" w:rsidRDefault="002B202C" w:rsidP="00D33888">
      <w:pPr>
        <w:spacing w:line="360" w:lineRule="auto"/>
        <w:jc w:val="both"/>
        <w:rPr>
          <w:sz w:val="20"/>
          <w:szCs w:val="20"/>
        </w:rPr>
      </w:pPr>
      <w:r w:rsidRPr="00D33888">
        <w:rPr>
          <w:b/>
          <w:sz w:val="20"/>
          <w:szCs w:val="20"/>
        </w:rPr>
        <w:t>I. -</w:t>
      </w:r>
      <w:r w:rsidR="00941ABF" w:rsidRPr="00D33888">
        <w:rPr>
          <w:sz w:val="20"/>
          <w:szCs w:val="20"/>
        </w:rPr>
        <w:t xml:space="preserve"> Todo acto por el que se adquiera la propiedad, incluyendo la donación, y la aportación a</w:t>
      </w:r>
      <w:r w:rsidR="00B50627" w:rsidRPr="00D33888">
        <w:rPr>
          <w:sz w:val="20"/>
          <w:szCs w:val="20"/>
        </w:rPr>
        <w:t xml:space="preserve"> toda clase de personas morales;</w:t>
      </w:r>
    </w:p>
    <w:p w14:paraId="7DD10F52" w14:textId="6107D4A7" w:rsidR="00941ABF" w:rsidRPr="00D33888" w:rsidRDefault="00941ABF" w:rsidP="00D33888">
      <w:pPr>
        <w:spacing w:line="360" w:lineRule="auto"/>
        <w:jc w:val="both"/>
        <w:rPr>
          <w:sz w:val="20"/>
          <w:szCs w:val="20"/>
        </w:rPr>
      </w:pPr>
      <w:r w:rsidRPr="00D33888">
        <w:rPr>
          <w:b/>
          <w:sz w:val="20"/>
          <w:szCs w:val="20"/>
        </w:rPr>
        <w:t>II</w:t>
      </w:r>
      <w:r w:rsidR="002B202C" w:rsidRPr="00D33888">
        <w:rPr>
          <w:b/>
          <w:sz w:val="20"/>
          <w:szCs w:val="20"/>
        </w:rPr>
        <w:t>. -</w:t>
      </w:r>
      <w:r w:rsidRPr="00D33888">
        <w:rPr>
          <w:sz w:val="20"/>
          <w:szCs w:val="20"/>
        </w:rPr>
        <w:t xml:space="preserve"> La compraventa en la que el vendedor se reserve la propiedad del inmueble, aún cuando la transferencia de és</w:t>
      </w:r>
      <w:r w:rsidR="00B50627" w:rsidRPr="00D33888">
        <w:rPr>
          <w:sz w:val="20"/>
          <w:szCs w:val="20"/>
        </w:rPr>
        <w:t>ta se realice con posterioridad;</w:t>
      </w:r>
    </w:p>
    <w:p w14:paraId="5845AC5B" w14:textId="3AE8B419" w:rsidR="00941ABF" w:rsidRPr="00D33888" w:rsidRDefault="00941ABF" w:rsidP="00D33888">
      <w:pPr>
        <w:spacing w:line="360" w:lineRule="auto"/>
        <w:jc w:val="both"/>
        <w:rPr>
          <w:sz w:val="20"/>
          <w:szCs w:val="20"/>
        </w:rPr>
      </w:pPr>
      <w:r w:rsidRPr="00D33888">
        <w:rPr>
          <w:b/>
          <w:sz w:val="20"/>
          <w:szCs w:val="20"/>
        </w:rPr>
        <w:t>III.-</w:t>
      </w:r>
      <w:r w:rsidRPr="00D33888">
        <w:rPr>
          <w:sz w:val="20"/>
          <w:szCs w:val="20"/>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w:t>
      </w:r>
      <w:r w:rsidR="00B50627" w:rsidRPr="00D33888">
        <w:rPr>
          <w:sz w:val="20"/>
          <w:szCs w:val="20"/>
        </w:rPr>
        <w:t xml:space="preserve"> de los derechos sobre el mismo;</w:t>
      </w:r>
    </w:p>
    <w:p w14:paraId="05D1E408" w14:textId="3CA94637" w:rsidR="00941ABF" w:rsidRPr="00D33888" w:rsidRDefault="00941ABF" w:rsidP="00D33888">
      <w:pPr>
        <w:spacing w:line="360" w:lineRule="auto"/>
        <w:jc w:val="both"/>
        <w:rPr>
          <w:sz w:val="20"/>
          <w:szCs w:val="20"/>
        </w:rPr>
      </w:pPr>
      <w:r w:rsidRPr="00D33888">
        <w:rPr>
          <w:b/>
          <w:sz w:val="20"/>
          <w:szCs w:val="20"/>
        </w:rPr>
        <w:t>IV</w:t>
      </w:r>
      <w:r w:rsidR="002B202C" w:rsidRPr="00D33888">
        <w:rPr>
          <w:b/>
          <w:sz w:val="20"/>
          <w:szCs w:val="20"/>
        </w:rPr>
        <w:t>. -</w:t>
      </w:r>
      <w:r w:rsidRPr="00D33888">
        <w:rPr>
          <w:sz w:val="20"/>
          <w:szCs w:val="20"/>
        </w:rPr>
        <w:t xml:space="preserve"> La cesión de derechos del comprador o del futuro comprador, en los casos de las fr</w:t>
      </w:r>
      <w:r w:rsidR="00B50627" w:rsidRPr="00D33888">
        <w:rPr>
          <w:sz w:val="20"/>
          <w:szCs w:val="20"/>
        </w:rPr>
        <w:t>acciones II y III que anteceden;</w:t>
      </w:r>
    </w:p>
    <w:p w14:paraId="622F554F" w14:textId="6437D918" w:rsidR="00941ABF" w:rsidRPr="00D33888" w:rsidRDefault="002B202C" w:rsidP="00D33888">
      <w:pPr>
        <w:spacing w:line="360" w:lineRule="auto"/>
        <w:jc w:val="both"/>
        <w:rPr>
          <w:sz w:val="20"/>
          <w:szCs w:val="20"/>
        </w:rPr>
      </w:pPr>
      <w:r w:rsidRPr="00D33888">
        <w:rPr>
          <w:b/>
          <w:sz w:val="20"/>
          <w:szCs w:val="20"/>
        </w:rPr>
        <w:t>V. -</w:t>
      </w:r>
      <w:r w:rsidR="00941ABF" w:rsidRPr="00D33888">
        <w:rPr>
          <w:b/>
          <w:sz w:val="20"/>
          <w:szCs w:val="20"/>
        </w:rPr>
        <w:t xml:space="preserve"> </w:t>
      </w:r>
      <w:r w:rsidR="00941ABF" w:rsidRPr="00D33888">
        <w:rPr>
          <w:sz w:val="20"/>
          <w:szCs w:val="20"/>
        </w:rPr>
        <w:t xml:space="preserve">La </w:t>
      </w:r>
      <w:r w:rsidR="00B50627" w:rsidRPr="00D33888">
        <w:rPr>
          <w:sz w:val="20"/>
          <w:szCs w:val="20"/>
        </w:rPr>
        <w:t>fusión o escisión de sociedades;</w:t>
      </w:r>
    </w:p>
    <w:p w14:paraId="523CE3EA" w14:textId="332FE975" w:rsidR="005642E5" w:rsidRPr="00D33888" w:rsidRDefault="00941ABF" w:rsidP="00D33888">
      <w:pPr>
        <w:spacing w:line="360" w:lineRule="auto"/>
        <w:jc w:val="both"/>
        <w:rPr>
          <w:sz w:val="20"/>
          <w:szCs w:val="20"/>
        </w:rPr>
      </w:pPr>
      <w:r w:rsidRPr="00D33888">
        <w:rPr>
          <w:b/>
          <w:sz w:val="20"/>
          <w:szCs w:val="20"/>
        </w:rPr>
        <w:t>VI</w:t>
      </w:r>
      <w:r w:rsidR="002B202C" w:rsidRPr="00D33888">
        <w:rPr>
          <w:b/>
          <w:sz w:val="20"/>
          <w:szCs w:val="20"/>
        </w:rPr>
        <w:t>. -</w:t>
      </w:r>
      <w:r w:rsidRPr="00D33888">
        <w:rPr>
          <w:sz w:val="20"/>
          <w:szCs w:val="20"/>
        </w:rPr>
        <w:t xml:space="preserve"> La dación en pago y la liquidación, reducción de capital, pago en especie de remanentes, utilidades o dividendos de asociaciones o s</w:t>
      </w:r>
      <w:r w:rsidR="00B50627" w:rsidRPr="00D33888">
        <w:rPr>
          <w:sz w:val="20"/>
          <w:szCs w:val="20"/>
        </w:rPr>
        <w:t>ociedades civiles y mercantiles;</w:t>
      </w:r>
      <w:r w:rsidRPr="00D33888">
        <w:rPr>
          <w:sz w:val="20"/>
          <w:szCs w:val="20"/>
        </w:rPr>
        <w:t xml:space="preserve"> </w:t>
      </w:r>
    </w:p>
    <w:p w14:paraId="160C544B" w14:textId="1096C094" w:rsidR="00941ABF" w:rsidRPr="00D33888" w:rsidRDefault="00941ABF" w:rsidP="00D33888">
      <w:pPr>
        <w:spacing w:line="360" w:lineRule="auto"/>
        <w:jc w:val="both"/>
        <w:rPr>
          <w:sz w:val="20"/>
          <w:szCs w:val="20"/>
        </w:rPr>
      </w:pPr>
      <w:r w:rsidRPr="00D33888">
        <w:rPr>
          <w:b/>
          <w:sz w:val="20"/>
          <w:szCs w:val="20"/>
        </w:rPr>
        <w:t>VII</w:t>
      </w:r>
      <w:r w:rsidR="002B202C" w:rsidRPr="00D33888">
        <w:rPr>
          <w:b/>
          <w:sz w:val="20"/>
          <w:szCs w:val="20"/>
        </w:rPr>
        <w:t>. -</w:t>
      </w:r>
      <w:r w:rsidRPr="00D33888">
        <w:rPr>
          <w:sz w:val="20"/>
          <w:szCs w:val="20"/>
        </w:rPr>
        <w:t xml:space="preserve"> La constitución de usufructo y la adquisición del derecho de ejercicios del mismo.</w:t>
      </w:r>
    </w:p>
    <w:p w14:paraId="0A8C307B" w14:textId="1E45928D" w:rsidR="004E4C38" w:rsidRPr="00D33888" w:rsidRDefault="00941ABF" w:rsidP="00D33888">
      <w:pPr>
        <w:spacing w:line="360" w:lineRule="auto"/>
        <w:jc w:val="both"/>
        <w:rPr>
          <w:sz w:val="20"/>
          <w:szCs w:val="20"/>
        </w:rPr>
      </w:pPr>
      <w:r w:rsidRPr="00D33888">
        <w:rPr>
          <w:b/>
          <w:sz w:val="20"/>
          <w:szCs w:val="20"/>
        </w:rPr>
        <w:t>VIII</w:t>
      </w:r>
      <w:r w:rsidR="002B202C" w:rsidRPr="00D33888">
        <w:rPr>
          <w:b/>
          <w:sz w:val="20"/>
          <w:szCs w:val="20"/>
        </w:rPr>
        <w:t>. -</w:t>
      </w:r>
      <w:r w:rsidRPr="00D33888">
        <w:rPr>
          <w:sz w:val="20"/>
          <w:szCs w:val="20"/>
        </w:rPr>
        <w:t xml:space="preserve"> </w:t>
      </w:r>
      <w:r w:rsidR="00B50627" w:rsidRPr="00D33888">
        <w:rPr>
          <w:sz w:val="20"/>
          <w:szCs w:val="20"/>
        </w:rPr>
        <w:t>La prescripción positive;</w:t>
      </w:r>
    </w:p>
    <w:p w14:paraId="7CA9C9DE" w14:textId="0EE84173" w:rsidR="00941ABF" w:rsidRPr="00D33888" w:rsidRDefault="00941ABF" w:rsidP="00D33888">
      <w:pPr>
        <w:spacing w:line="360" w:lineRule="auto"/>
        <w:jc w:val="both"/>
        <w:rPr>
          <w:sz w:val="20"/>
          <w:szCs w:val="20"/>
        </w:rPr>
      </w:pPr>
      <w:r w:rsidRPr="00D33888">
        <w:rPr>
          <w:b/>
          <w:sz w:val="20"/>
          <w:szCs w:val="20"/>
        </w:rPr>
        <w:t>IX</w:t>
      </w:r>
      <w:r w:rsidR="002B202C" w:rsidRPr="00D33888">
        <w:rPr>
          <w:b/>
          <w:sz w:val="20"/>
          <w:szCs w:val="20"/>
        </w:rPr>
        <w:t>. -</w:t>
      </w:r>
      <w:r w:rsidRPr="00D33888">
        <w:rPr>
          <w:sz w:val="20"/>
          <w:szCs w:val="20"/>
        </w:rPr>
        <w:t xml:space="preserve"> La cesión de derechos del heredero o legatario. Se entenderá como cesión de derechos la renuncia de la herencia o del legado, efectuado después del reconocim</w:t>
      </w:r>
      <w:r w:rsidR="00B50627" w:rsidRPr="00D33888">
        <w:rPr>
          <w:sz w:val="20"/>
          <w:szCs w:val="20"/>
        </w:rPr>
        <w:t>iento de herederos y legatarios;</w:t>
      </w:r>
    </w:p>
    <w:p w14:paraId="084FE022" w14:textId="10303DA7" w:rsidR="004E4C38" w:rsidRPr="00D33888" w:rsidRDefault="002B202C" w:rsidP="00D33888">
      <w:pPr>
        <w:spacing w:line="360" w:lineRule="auto"/>
        <w:jc w:val="both"/>
        <w:rPr>
          <w:sz w:val="20"/>
          <w:szCs w:val="20"/>
        </w:rPr>
      </w:pPr>
      <w:r w:rsidRPr="00D33888">
        <w:rPr>
          <w:b/>
          <w:sz w:val="20"/>
          <w:szCs w:val="20"/>
        </w:rPr>
        <w:t>X. -</w:t>
      </w:r>
      <w:r w:rsidR="004E4C38" w:rsidRPr="00D33888">
        <w:rPr>
          <w:sz w:val="20"/>
          <w:szCs w:val="20"/>
        </w:rPr>
        <w:t xml:space="preserve"> La adquisición que se realice a través de un contrato de fideicomiso, en los supuestos relacionados en el</w:t>
      </w:r>
      <w:r w:rsidR="00B50627" w:rsidRPr="00D33888">
        <w:rPr>
          <w:sz w:val="20"/>
          <w:szCs w:val="20"/>
        </w:rPr>
        <w:t xml:space="preserve"> Código Fiscal de la Federación;</w:t>
      </w:r>
    </w:p>
    <w:p w14:paraId="7B5630FE" w14:textId="68B04413" w:rsidR="004E4C38" w:rsidRPr="00D33888" w:rsidRDefault="004E4C38" w:rsidP="00D33888">
      <w:pPr>
        <w:spacing w:line="360" w:lineRule="auto"/>
        <w:jc w:val="both"/>
        <w:rPr>
          <w:sz w:val="20"/>
          <w:szCs w:val="20"/>
        </w:rPr>
      </w:pPr>
      <w:r w:rsidRPr="00D33888">
        <w:rPr>
          <w:b/>
          <w:sz w:val="20"/>
          <w:szCs w:val="20"/>
        </w:rPr>
        <w:t>XI</w:t>
      </w:r>
      <w:r w:rsidR="002B202C" w:rsidRPr="00D33888">
        <w:rPr>
          <w:b/>
          <w:sz w:val="20"/>
          <w:szCs w:val="20"/>
        </w:rPr>
        <w:t>. -</w:t>
      </w:r>
      <w:r w:rsidRPr="00D33888">
        <w:rPr>
          <w:sz w:val="20"/>
          <w:szCs w:val="20"/>
        </w:rPr>
        <w:t xml:space="preserve"> La disolución de la copropiedad y de la sociedad conyugal, por la parte que el copropietario o el cónyuge adquiera en demasía del porcentaje </w:t>
      </w:r>
      <w:r w:rsidR="00B50627" w:rsidRPr="00D33888">
        <w:rPr>
          <w:sz w:val="20"/>
          <w:szCs w:val="20"/>
        </w:rPr>
        <w:t>que le corresponde;</w:t>
      </w:r>
    </w:p>
    <w:p w14:paraId="34A28CC4" w14:textId="1654B0C7" w:rsidR="004E4C38" w:rsidRPr="00D33888" w:rsidRDefault="004E4C38" w:rsidP="00D33888">
      <w:pPr>
        <w:spacing w:line="360" w:lineRule="auto"/>
        <w:jc w:val="both"/>
        <w:rPr>
          <w:sz w:val="20"/>
          <w:szCs w:val="20"/>
        </w:rPr>
      </w:pPr>
      <w:r w:rsidRPr="00D33888">
        <w:rPr>
          <w:b/>
          <w:sz w:val="20"/>
          <w:szCs w:val="20"/>
        </w:rPr>
        <w:t>XII</w:t>
      </w:r>
      <w:r w:rsidR="002B202C" w:rsidRPr="00D33888">
        <w:rPr>
          <w:b/>
          <w:sz w:val="20"/>
          <w:szCs w:val="20"/>
        </w:rPr>
        <w:t>. -</w:t>
      </w:r>
      <w:r w:rsidRPr="00D33888">
        <w:rPr>
          <w:sz w:val="20"/>
          <w:szCs w:val="20"/>
        </w:rPr>
        <w:t xml:space="preserve"> La adquisición de la propiedad de bienes inmuebles, en virtud de r</w:t>
      </w:r>
      <w:r w:rsidR="00B50627" w:rsidRPr="00D33888">
        <w:rPr>
          <w:sz w:val="20"/>
          <w:szCs w:val="20"/>
        </w:rPr>
        <w:t>emate judicial o administrative, y</w:t>
      </w:r>
    </w:p>
    <w:p w14:paraId="5AFF04DB" w14:textId="1135E002" w:rsidR="004E4C38" w:rsidRPr="00D33888" w:rsidRDefault="004E4C38" w:rsidP="00D33888">
      <w:pPr>
        <w:spacing w:line="360" w:lineRule="auto"/>
        <w:jc w:val="both"/>
        <w:rPr>
          <w:sz w:val="20"/>
          <w:szCs w:val="20"/>
        </w:rPr>
      </w:pPr>
      <w:r w:rsidRPr="00D33888">
        <w:rPr>
          <w:b/>
          <w:sz w:val="20"/>
          <w:szCs w:val="20"/>
        </w:rPr>
        <w:t>XIII</w:t>
      </w:r>
      <w:r w:rsidR="002B202C" w:rsidRPr="00D33888">
        <w:rPr>
          <w:b/>
          <w:sz w:val="20"/>
          <w:szCs w:val="20"/>
        </w:rPr>
        <w:t>. -</w:t>
      </w:r>
      <w:r w:rsidRPr="00D33888">
        <w:rPr>
          <w:sz w:val="20"/>
          <w:szCs w:val="20"/>
        </w:rPr>
        <w:t xml:space="preserve"> En los casos de permuta se considerará que se efectúan dos adquisiciones.</w:t>
      </w:r>
    </w:p>
    <w:p w14:paraId="2B021581" w14:textId="77777777" w:rsidR="004E4C38" w:rsidRPr="00D33888" w:rsidRDefault="004E4C38" w:rsidP="00D33888">
      <w:pPr>
        <w:spacing w:line="360" w:lineRule="auto"/>
        <w:jc w:val="both"/>
        <w:rPr>
          <w:sz w:val="20"/>
          <w:szCs w:val="20"/>
        </w:rPr>
      </w:pPr>
    </w:p>
    <w:p w14:paraId="09FFCC69" w14:textId="128BB610" w:rsidR="004E4C38" w:rsidRPr="00D33888" w:rsidRDefault="004E4C38" w:rsidP="00D33888">
      <w:pPr>
        <w:spacing w:line="360" w:lineRule="auto"/>
        <w:jc w:val="center"/>
        <w:rPr>
          <w:b/>
          <w:sz w:val="20"/>
          <w:szCs w:val="20"/>
        </w:rPr>
      </w:pPr>
      <w:r w:rsidRPr="00D33888">
        <w:rPr>
          <w:b/>
          <w:sz w:val="20"/>
          <w:szCs w:val="20"/>
        </w:rPr>
        <w:t>DE LAS EXCEPCIONES</w:t>
      </w:r>
    </w:p>
    <w:p w14:paraId="42B51B6B" w14:textId="77777777" w:rsidR="0070502F" w:rsidRPr="00D33888" w:rsidRDefault="0070502F" w:rsidP="00D33888">
      <w:pPr>
        <w:spacing w:line="360" w:lineRule="auto"/>
        <w:jc w:val="both"/>
        <w:rPr>
          <w:b/>
          <w:sz w:val="20"/>
          <w:szCs w:val="20"/>
        </w:rPr>
      </w:pPr>
    </w:p>
    <w:p w14:paraId="13385204" w14:textId="390CFF90" w:rsidR="004E4C38" w:rsidRPr="00D33888" w:rsidRDefault="004E4C38" w:rsidP="00D33888">
      <w:pPr>
        <w:spacing w:line="360" w:lineRule="auto"/>
        <w:jc w:val="both"/>
        <w:rPr>
          <w:sz w:val="20"/>
          <w:szCs w:val="20"/>
        </w:rPr>
      </w:pPr>
      <w:r w:rsidRPr="00D33888">
        <w:rPr>
          <w:b/>
          <w:sz w:val="20"/>
          <w:szCs w:val="20"/>
        </w:rPr>
        <w:t xml:space="preserve">Artículo </w:t>
      </w:r>
      <w:r w:rsidR="00ED22AC" w:rsidRPr="00D33888">
        <w:rPr>
          <w:b/>
          <w:sz w:val="20"/>
          <w:szCs w:val="20"/>
        </w:rPr>
        <w:t>61</w:t>
      </w:r>
      <w:r w:rsidRPr="00D33888">
        <w:rPr>
          <w:b/>
          <w:sz w:val="20"/>
          <w:szCs w:val="20"/>
        </w:rPr>
        <w:t>.-</w:t>
      </w:r>
      <w:r w:rsidRPr="00D33888">
        <w:rPr>
          <w:sz w:val="20"/>
          <w:szCs w:val="20"/>
        </w:rPr>
        <w:t xml:space="preserve"> No se causará el Impuesto Sobre Adquisición de Inmuebles en las adquisiciones que realice la Federación, los Estados, el Distrito Federal, el Municipio, las Instituciones de Beneficencia Pública, la Universidad Autónoma de Yucatán y en los casos siguientes:</w:t>
      </w:r>
    </w:p>
    <w:p w14:paraId="0CEE8391" w14:textId="77777777" w:rsidR="0070502F" w:rsidRPr="00D33888" w:rsidRDefault="0070502F" w:rsidP="00D33888">
      <w:pPr>
        <w:spacing w:line="360" w:lineRule="auto"/>
        <w:jc w:val="both"/>
        <w:rPr>
          <w:sz w:val="20"/>
          <w:szCs w:val="20"/>
        </w:rPr>
      </w:pPr>
    </w:p>
    <w:p w14:paraId="72AF2131" w14:textId="1DD44C02" w:rsidR="004E4C38" w:rsidRPr="00D33888" w:rsidRDefault="00BA4772" w:rsidP="00D33888">
      <w:pPr>
        <w:spacing w:line="360" w:lineRule="auto"/>
        <w:jc w:val="both"/>
        <w:rPr>
          <w:sz w:val="20"/>
          <w:szCs w:val="20"/>
        </w:rPr>
      </w:pPr>
      <w:r w:rsidRPr="00D33888">
        <w:rPr>
          <w:b/>
          <w:sz w:val="20"/>
          <w:szCs w:val="20"/>
        </w:rPr>
        <w:t>I. -</w:t>
      </w:r>
      <w:r w:rsidR="004E4C38" w:rsidRPr="00D33888">
        <w:rPr>
          <w:b/>
          <w:sz w:val="20"/>
          <w:szCs w:val="20"/>
        </w:rPr>
        <w:t xml:space="preserve"> </w:t>
      </w:r>
      <w:r w:rsidR="004E4C38" w:rsidRPr="00D33888">
        <w:rPr>
          <w:sz w:val="20"/>
          <w:szCs w:val="20"/>
        </w:rPr>
        <w:t>La transformación de socieda</w:t>
      </w:r>
      <w:r w:rsidR="00B50627" w:rsidRPr="00D33888">
        <w:rPr>
          <w:sz w:val="20"/>
          <w:szCs w:val="20"/>
        </w:rPr>
        <w:t>des, con excepción de la fusion;</w:t>
      </w:r>
    </w:p>
    <w:p w14:paraId="4399486A" w14:textId="3AE96DEC" w:rsidR="004E4C38" w:rsidRPr="00D33888" w:rsidRDefault="004E4C38" w:rsidP="00D33888">
      <w:pPr>
        <w:spacing w:line="360" w:lineRule="auto"/>
        <w:jc w:val="both"/>
        <w:rPr>
          <w:sz w:val="20"/>
          <w:szCs w:val="20"/>
        </w:rPr>
      </w:pPr>
      <w:r w:rsidRPr="00D33888">
        <w:rPr>
          <w:b/>
          <w:sz w:val="20"/>
          <w:szCs w:val="20"/>
        </w:rPr>
        <w:t>II</w:t>
      </w:r>
      <w:r w:rsidR="00BA4772" w:rsidRPr="00D33888">
        <w:rPr>
          <w:b/>
          <w:sz w:val="20"/>
          <w:szCs w:val="20"/>
        </w:rPr>
        <w:t>. -</w:t>
      </w:r>
      <w:r w:rsidRPr="00D33888">
        <w:rPr>
          <w:sz w:val="20"/>
          <w:szCs w:val="20"/>
        </w:rPr>
        <w:t xml:space="preserve"> En la adquisición que realicen los Estados Extranjeros, en los c</w:t>
      </w:r>
      <w:r w:rsidR="00B50627" w:rsidRPr="00D33888">
        <w:rPr>
          <w:sz w:val="20"/>
          <w:szCs w:val="20"/>
        </w:rPr>
        <w:t>asos que existiera reciprocidad;</w:t>
      </w:r>
    </w:p>
    <w:p w14:paraId="6A7BEED6" w14:textId="38811186" w:rsidR="004E4C38" w:rsidRPr="00D33888" w:rsidRDefault="004E4C38" w:rsidP="00D33888">
      <w:pPr>
        <w:spacing w:line="360" w:lineRule="auto"/>
        <w:jc w:val="both"/>
        <w:rPr>
          <w:sz w:val="20"/>
          <w:szCs w:val="20"/>
        </w:rPr>
      </w:pPr>
      <w:r w:rsidRPr="00D33888">
        <w:rPr>
          <w:b/>
          <w:sz w:val="20"/>
          <w:szCs w:val="20"/>
        </w:rPr>
        <w:t>III</w:t>
      </w:r>
      <w:r w:rsidR="00BA4772" w:rsidRPr="00D33888">
        <w:rPr>
          <w:b/>
          <w:sz w:val="20"/>
          <w:szCs w:val="20"/>
        </w:rPr>
        <w:t>. -</w:t>
      </w:r>
      <w:r w:rsidRPr="00D33888">
        <w:rPr>
          <w:sz w:val="20"/>
          <w:szCs w:val="20"/>
        </w:rPr>
        <w:t xml:space="preserve"> Cuando se adquiera la propiedad de Inmuebles, con motivo de la constitución de la soc</w:t>
      </w:r>
      <w:r w:rsidR="00B50627" w:rsidRPr="00D33888">
        <w:rPr>
          <w:sz w:val="20"/>
          <w:szCs w:val="20"/>
        </w:rPr>
        <w:t>iedad conyugal;</w:t>
      </w:r>
    </w:p>
    <w:p w14:paraId="2F8669E6" w14:textId="71A897DF" w:rsidR="004E4C38" w:rsidRPr="00D33888" w:rsidRDefault="004E4C38" w:rsidP="00D33888">
      <w:pPr>
        <w:spacing w:line="360" w:lineRule="auto"/>
        <w:jc w:val="both"/>
        <w:rPr>
          <w:sz w:val="20"/>
          <w:szCs w:val="20"/>
        </w:rPr>
      </w:pPr>
      <w:r w:rsidRPr="00D33888">
        <w:rPr>
          <w:b/>
          <w:sz w:val="20"/>
          <w:szCs w:val="20"/>
        </w:rPr>
        <w:t>IV</w:t>
      </w:r>
      <w:r w:rsidR="00BA4772" w:rsidRPr="00D33888">
        <w:rPr>
          <w:b/>
          <w:sz w:val="20"/>
          <w:szCs w:val="20"/>
        </w:rPr>
        <w:t>. -</w:t>
      </w:r>
      <w:r w:rsidRPr="00D33888">
        <w:rPr>
          <w:sz w:val="20"/>
          <w:szCs w:val="20"/>
        </w:rPr>
        <w:t xml:space="preserve"> La disolución de la copropiedad, siempre que las partes adjudicadas no excedan de las porciones que a cada uno de los copropietarios corresponda. En caso contrario, deberá pagarse el impuesto </w:t>
      </w:r>
      <w:r w:rsidR="00B50627" w:rsidRPr="00D33888">
        <w:rPr>
          <w:sz w:val="20"/>
          <w:szCs w:val="20"/>
        </w:rPr>
        <w:t>sobre el exceso o la diferencia;</w:t>
      </w:r>
    </w:p>
    <w:p w14:paraId="52997472" w14:textId="4404AB6D" w:rsidR="004E4C38" w:rsidRPr="00D33888" w:rsidRDefault="00BA4772" w:rsidP="00D33888">
      <w:pPr>
        <w:spacing w:line="360" w:lineRule="auto"/>
        <w:jc w:val="both"/>
        <w:rPr>
          <w:sz w:val="20"/>
          <w:szCs w:val="20"/>
        </w:rPr>
      </w:pPr>
      <w:r w:rsidRPr="00D33888">
        <w:rPr>
          <w:b/>
          <w:sz w:val="20"/>
          <w:szCs w:val="20"/>
        </w:rPr>
        <w:t>V. -</w:t>
      </w:r>
      <w:r w:rsidR="004E4C38" w:rsidRPr="00D33888">
        <w:rPr>
          <w:sz w:val="20"/>
          <w:szCs w:val="20"/>
        </w:rPr>
        <w:t xml:space="preserve"> Cuando se adquieran </w:t>
      </w:r>
      <w:r w:rsidR="00B50627" w:rsidRPr="00D33888">
        <w:rPr>
          <w:sz w:val="20"/>
          <w:szCs w:val="20"/>
        </w:rPr>
        <w:t>inmuebles por herencia o legado, y</w:t>
      </w:r>
    </w:p>
    <w:p w14:paraId="6A4C8127" w14:textId="216DF1DE" w:rsidR="004E4C38" w:rsidRPr="00D33888" w:rsidRDefault="004E4C38" w:rsidP="00D33888">
      <w:pPr>
        <w:spacing w:line="360" w:lineRule="auto"/>
        <w:jc w:val="both"/>
        <w:rPr>
          <w:sz w:val="20"/>
          <w:szCs w:val="20"/>
        </w:rPr>
      </w:pPr>
      <w:r w:rsidRPr="00D33888">
        <w:rPr>
          <w:b/>
          <w:sz w:val="20"/>
          <w:szCs w:val="20"/>
        </w:rPr>
        <w:t>VI</w:t>
      </w:r>
      <w:r w:rsidR="00BA4772" w:rsidRPr="00D33888">
        <w:rPr>
          <w:b/>
          <w:sz w:val="20"/>
          <w:szCs w:val="20"/>
        </w:rPr>
        <w:t>. -</w:t>
      </w:r>
      <w:r w:rsidRPr="00D33888">
        <w:rPr>
          <w:sz w:val="20"/>
          <w:szCs w:val="20"/>
        </w:rPr>
        <w:t xml:space="preserve"> La donación entre consortes, ascendientes o descendientes en línea directa, previa comprobación del parentesco ante la Tesorería Municipal.</w:t>
      </w:r>
      <w:r w:rsidR="004E4E81" w:rsidRPr="00D33888">
        <w:rPr>
          <w:sz w:val="20"/>
          <w:szCs w:val="20"/>
        </w:rPr>
        <w:t xml:space="preserve"> </w:t>
      </w:r>
    </w:p>
    <w:p w14:paraId="792AC9F5" w14:textId="77777777" w:rsidR="004E4E81" w:rsidRPr="00D33888" w:rsidRDefault="004E4E81" w:rsidP="00D33888">
      <w:pPr>
        <w:spacing w:line="360" w:lineRule="auto"/>
        <w:jc w:val="both"/>
        <w:rPr>
          <w:sz w:val="20"/>
          <w:szCs w:val="20"/>
        </w:rPr>
      </w:pPr>
    </w:p>
    <w:p w14:paraId="28CF9AA5" w14:textId="66773FAA" w:rsidR="004E4C38" w:rsidRPr="00D33888" w:rsidRDefault="004E4C38" w:rsidP="00D33888">
      <w:pPr>
        <w:spacing w:line="360" w:lineRule="auto"/>
        <w:jc w:val="center"/>
        <w:rPr>
          <w:b/>
          <w:sz w:val="20"/>
          <w:szCs w:val="20"/>
        </w:rPr>
      </w:pPr>
      <w:r w:rsidRPr="00D33888">
        <w:rPr>
          <w:b/>
          <w:sz w:val="20"/>
          <w:szCs w:val="20"/>
        </w:rPr>
        <w:t>DE LA BASE</w:t>
      </w:r>
    </w:p>
    <w:p w14:paraId="3F6C74B2" w14:textId="77777777" w:rsidR="004E4C38" w:rsidRPr="00D33888" w:rsidRDefault="004E4C38" w:rsidP="00D33888">
      <w:pPr>
        <w:spacing w:line="360" w:lineRule="auto"/>
        <w:jc w:val="both"/>
        <w:rPr>
          <w:sz w:val="20"/>
          <w:szCs w:val="20"/>
        </w:rPr>
      </w:pPr>
    </w:p>
    <w:p w14:paraId="3EC5B8D1" w14:textId="67A95F58" w:rsidR="004E4C38" w:rsidRPr="00D33888" w:rsidRDefault="00661F10" w:rsidP="00D33888">
      <w:pPr>
        <w:spacing w:line="360" w:lineRule="auto"/>
        <w:jc w:val="both"/>
        <w:rPr>
          <w:sz w:val="20"/>
          <w:szCs w:val="20"/>
        </w:rPr>
      </w:pPr>
      <w:r w:rsidRPr="00D33888">
        <w:rPr>
          <w:b/>
          <w:sz w:val="20"/>
          <w:szCs w:val="20"/>
          <w:lang w:val="es-MX"/>
        </w:rPr>
        <w:t>Artículo 62</w:t>
      </w:r>
      <w:r w:rsidR="004E4C38" w:rsidRPr="00D33888">
        <w:rPr>
          <w:b/>
          <w:sz w:val="20"/>
          <w:szCs w:val="20"/>
          <w:lang w:val="es-MX"/>
        </w:rPr>
        <w:t>.-</w:t>
      </w:r>
      <w:r w:rsidR="004E4C38" w:rsidRPr="00D33888">
        <w:rPr>
          <w:sz w:val="20"/>
          <w:szCs w:val="20"/>
          <w:lang w:val="es-MX"/>
        </w:rPr>
        <w:t xml:space="preserve"> 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w:t>
      </w:r>
      <w:r w:rsidR="006C59C1" w:rsidRPr="00D33888">
        <w:rPr>
          <w:sz w:val="20"/>
          <w:szCs w:val="20"/>
          <w:lang w:val="es-MX"/>
        </w:rPr>
        <w:t>a</w:t>
      </w:r>
      <w:r w:rsidR="004E4C38" w:rsidRPr="00D33888">
        <w:rPr>
          <w:sz w:val="20"/>
          <w:szCs w:val="20"/>
          <w:lang w:val="es-MX"/>
        </w:rPr>
        <w:t xml:space="preserve">rtículo </w:t>
      </w:r>
      <w:r w:rsidR="00CC7586" w:rsidRPr="00D33888">
        <w:rPr>
          <w:sz w:val="20"/>
          <w:szCs w:val="20"/>
          <w:lang w:val="es-MX"/>
        </w:rPr>
        <w:t>60</w:t>
      </w:r>
      <w:r w:rsidR="004E4C38" w:rsidRPr="00D33888">
        <w:rPr>
          <w:sz w:val="20"/>
          <w:szCs w:val="20"/>
          <w:lang w:val="es-MX"/>
        </w:rPr>
        <w:t xml:space="preserve"> de esta ley, el avalúo expedido por las autoridades fiscales, las Instituciones de Crédito, la Comisión de Avalúos de Bienes Nacionales o por corredor público.</w:t>
      </w:r>
    </w:p>
    <w:p w14:paraId="7992BCE1" w14:textId="77777777" w:rsidR="004E4E81" w:rsidRPr="00D33888" w:rsidRDefault="004E4E81" w:rsidP="00D33888">
      <w:pPr>
        <w:spacing w:line="360" w:lineRule="auto"/>
        <w:jc w:val="both"/>
        <w:rPr>
          <w:sz w:val="20"/>
          <w:szCs w:val="20"/>
        </w:rPr>
      </w:pPr>
    </w:p>
    <w:p w14:paraId="424FEFD6" w14:textId="77777777" w:rsidR="004E4C38" w:rsidRPr="00D33888" w:rsidRDefault="004E4C38" w:rsidP="00D33888">
      <w:pPr>
        <w:spacing w:line="360" w:lineRule="auto"/>
        <w:jc w:val="both"/>
        <w:rPr>
          <w:sz w:val="20"/>
          <w:szCs w:val="20"/>
        </w:rPr>
      </w:pPr>
      <w:r w:rsidRPr="00D33888">
        <w:rPr>
          <w:sz w:val="20"/>
          <w:szCs w:val="20"/>
        </w:rPr>
        <w:t>Cuando el adquiriente asuma la obligación de pagar alguna deuda del enajenante o de perdonarla, el importe de dicha deuda, se considerará parte del precio pactado.</w:t>
      </w:r>
    </w:p>
    <w:p w14:paraId="0D64EDC4" w14:textId="77777777" w:rsidR="004E4E81" w:rsidRPr="00D33888" w:rsidRDefault="004E4E81" w:rsidP="00D33888">
      <w:pPr>
        <w:spacing w:line="360" w:lineRule="auto"/>
        <w:rPr>
          <w:sz w:val="20"/>
          <w:szCs w:val="20"/>
        </w:rPr>
      </w:pPr>
    </w:p>
    <w:p w14:paraId="0FB0AA47" w14:textId="7EA30EF4" w:rsidR="004E4C38" w:rsidRPr="00D33888" w:rsidRDefault="004E4C38" w:rsidP="00D33888">
      <w:pPr>
        <w:spacing w:line="360" w:lineRule="auto"/>
        <w:jc w:val="both"/>
        <w:rPr>
          <w:sz w:val="20"/>
          <w:szCs w:val="20"/>
        </w:rPr>
      </w:pPr>
      <w:r w:rsidRPr="00D33888">
        <w:rPr>
          <w:sz w:val="20"/>
          <w:szCs w:val="20"/>
        </w:rPr>
        <w:t xml:space="preserve">En todos los casos relacionados con el </w:t>
      </w:r>
      <w:r w:rsidR="006C59C1" w:rsidRPr="00D33888">
        <w:rPr>
          <w:sz w:val="20"/>
          <w:szCs w:val="20"/>
        </w:rPr>
        <w:t>a</w:t>
      </w:r>
      <w:r w:rsidRPr="00D33888">
        <w:rPr>
          <w:sz w:val="20"/>
          <w:szCs w:val="20"/>
        </w:rPr>
        <w:t xml:space="preserve">rtículo </w:t>
      </w:r>
      <w:r w:rsidR="006159B5" w:rsidRPr="00D33888">
        <w:rPr>
          <w:sz w:val="20"/>
          <w:szCs w:val="20"/>
        </w:rPr>
        <w:t>60</w:t>
      </w:r>
      <w:r w:rsidRPr="00D33888">
        <w:rPr>
          <w:sz w:val="20"/>
          <w:szCs w:val="20"/>
        </w:rPr>
        <w:t>, se deberá practicar avalúo sobre los inmuebles objetos de las operaciones consignadas en ese artículo y a ellos deberá anexarse el resumen valuatorio que contendrá:</w:t>
      </w:r>
    </w:p>
    <w:p w14:paraId="07812EDA" w14:textId="77777777" w:rsidR="004E4C38" w:rsidRPr="00D33888" w:rsidRDefault="004E4C38" w:rsidP="00D33888">
      <w:pPr>
        <w:spacing w:line="360" w:lineRule="auto"/>
        <w:rPr>
          <w:sz w:val="20"/>
          <w:szCs w:val="20"/>
        </w:rPr>
      </w:pPr>
    </w:p>
    <w:p w14:paraId="01EF187F" w14:textId="36855E91" w:rsidR="004E4C38" w:rsidRPr="00D33888" w:rsidRDefault="00B50627" w:rsidP="00D33888">
      <w:pPr>
        <w:spacing w:line="360" w:lineRule="auto"/>
        <w:rPr>
          <w:b/>
          <w:sz w:val="20"/>
          <w:szCs w:val="20"/>
        </w:rPr>
      </w:pPr>
      <w:r w:rsidRPr="00D33888">
        <w:rPr>
          <w:b/>
          <w:sz w:val="20"/>
          <w:szCs w:val="20"/>
        </w:rPr>
        <w:t>I. -</w:t>
      </w:r>
      <w:r w:rsidR="004E4C38" w:rsidRPr="00D33888">
        <w:rPr>
          <w:b/>
          <w:sz w:val="20"/>
          <w:szCs w:val="20"/>
        </w:rPr>
        <w:t xml:space="preserve"> ANTECEDENTES:</w:t>
      </w:r>
    </w:p>
    <w:p w14:paraId="4C8B758F" w14:textId="61947BB4" w:rsidR="004E4C38" w:rsidRPr="00D33888" w:rsidRDefault="004E4C38" w:rsidP="00D33888">
      <w:pPr>
        <w:pStyle w:val="Prrafodelista"/>
        <w:numPr>
          <w:ilvl w:val="0"/>
          <w:numId w:val="19"/>
        </w:numPr>
        <w:spacing w:before="0" w:line="360" w:lineRule="auto"/>
        <w:ind w:left="0" w:firstLine="0"/>
        <w:rPr>
          <w:sz w:val="20"/>
          <w:szCs w:val="20"/>
        </w:rPr>
      </w:pPr>
      <w:r w:rsidRPr="00D33888">
        <w:rPr>
          <w:sz w:val="20"/>
          <w:szCs w:val="20"/>
        </w:rPr>
        <w:t>Valuador</w:t>
      </w:r>
    </w:p>
    <w:p w14:paraId="1D29DC59" w14:textId="0D09D541" w:rsidR="004E4C38" w:rsidRPr="00D33888" w:rsidRDefault="004E4C38" w:rsidP="00D33888">
      <w:pPr>
        <w:pStyle w:val="Prrafodelista"/>
        <w:numPr>
          <w:ilvl w:val="0"/>
          <w:numId w:val="19"/>
        </w:numPr>
        <w:spacing w:before="0" w:line="360" w:lineRule="auto"/>
        <w:ind w:left="0" w:firstLine="0"/>
        <w:rPr>
          <w:sz w:val="20"/>
          <w:szCs w:val="20"/>
        </w:rPr>
      </w:pPr>
      <w:r w:rsidRPr="00D33888">
        <w:rPr>
          <w:sz w:val="20"/>
          <w:szCs w:val="20"/>
        </w:rPr>
        <w:t xml:space="preserve">Registro Municipal </w:t>
      </w:r>
    </w:p>
    <w:p w14:paraId="69F7144D" w14:textId="771B6111" w:rsidR="004E4C38" w:rsidRPr="00D33888" w:rsidRDefault="004E4C38" w:rsidP="00D33888">
      <w:pPr>
        <w:pStyle w:val="Prrafodelista"/>
        <w:numPr>
          <w:ilvl w:val="0"/>
          <w:numId w:val="19"/>
        </w:numPr>
        <w:spacing w:before="0" w:line="360" w:lineRule="auto"/>
        <w:ind w:left="0" w:firstLine="0"/>
        <w:rPr>
          <w:sz w:val="20"/>
          <w:szCs w:val="20"/>
        </w:rPr>
      </w:pPr>
      <w:r w:rsidRPr="00D33888">
        <w:rPr>
          <w:sz w:val="20"/>
          <w:szCs w:val="20"/>
        </w:rPr>
        <w:t>Fecha de Avalúo</w:t>
      </w:r>
    </w:p>
    <w:p w14:paraId="6411D946" w14:textId="77777777" w:rsidR="0070502F" w:rsidRPr="00D33888" w:rsidRDefault="004E4C38" w:rsidP="00D33888">
      <w:pPr>
        <w:spacing w:line="360" w:lineRule="auto"/>
        <w:rPr>
          <w:sz w:val="20"/>
          <w:szCs w:val="20"/>
        </w:rPr>
      </w:pPr>
      <w:r w:rsidRPr="00D33888">
        <w:rPr>
          <w:sz w:val="20"/>
          <w:szCs w:val="20"/>
        </w:rPr>
        <w:t xml:space="preserve"> </w:t>
      </w:r>
    </w:p>
    <w:p w14:paraId="46D2C33C" w14:textId="0EEF4E1D" w:rsidR="004E4C38" w:rsidRPr="00D33888" w:rsidRDefault="004E4C38" w:rsidP="00D33888">
      <w:pPr>
        <w:spacing w:line="360" w:lineRule="auto"/>
        <w:rPr>
          <w:b/>
          <w:sz w:val="20"/>
          <w:szCs w:val="20"/>
        </w:rPr>
      </w:pPr>
      <w:r w:rsidRPr="00D33888">
        <w:rPr>
          <w:b/>
          <w:sz w:val="20"/>
          <w:szCs w:val="20"/>
        </w:rPr>
        <w:t>II</w:t>
      </w:r>
      <w:r w:rsidR="00B50627" w:rsidRPr="00D33888">
        <w:rPr>
          <w:b/>
          <w:sz w:val="20"/>
          <w:szCs w:val="20"/>
        </w:rPr>
        <w:t>. -</w:t>
      </w:r>
      <w:r w:rsidRPr="00D33888">
        <w:rPr>
          <w:b/>
          <w:sz w:val="20"/>
          <w:szCs w:val="20"/>
        </w:rPr>
        <w:t xml:space="preserve"> UBICACIÓN:</w:t>
      </w:r>
    </w:p>
    <w:p w14:paraId="1E98B8E7" w14:textId="59AC9C78" w:rsidR="004E4C38" w:rsidRPr="00D33888" w:rsidRDefault="004E4C38" w:rsidP="00D33888">
      <w:pPr>
        <w:pStyle w:val="Prrafodelista"/>
        <w:numPr>
          <w:ilvl w:val="0"/>
          <w:numId w:val="24"/>
        </w:numPr>
        <w:spacing w:before="0" w:line="360" w:lineRule="auto"/>
        <w:ind w:left="0" w:firstLine="0"/>
        <w:rPr>
          <w:sz w:val="20"/>
          <w:szCs w:val="20"/>
        </w:rPr>
      </w:pPr>
      <w:r w:rsidRPr="00D33888">
        <w:rPr>
          <w:sz w:val="20"/>
          <w:szCs w:val="20"/>
        </w:rPr>
        <w:t>Localidad</w:t>
      </w:r>
    </w:p>
    <w:p w14:paraId="63FA432B" w14:textId="19F91DF4" w:rsidR="004E4C38" w:rsidRPr="00D33888" w:rsidRDefault="004E4C38" w:rsidP="00D33888">
      <w:pPr>
        <w:pStyle w:val="Prrafodelista"/>
        <w:numPr>
          <w:ilvl w:val="0"/>
          <w:numId w:val="24"/>
        </w:numPr>
        <w:spacing w:before="0" w:line="360" w:lineRule="auto"/>
        <w:ind w:left="0" w:firstLine="0"/>
        <w:rPr>
          <w:sz w:val="20"/>
          <w:szCs w:val="20"/>
        </w:rPr>
      </w:pPr>
      <w:r w:rsidRPr="00D33888">
        <w:rPr>
          <w:sz w:val="20"/>
          <w:szCs w:val="20"/>
        </w:rPr>
        <w:t xml:space="preserve">Sección Catastral </w:t>
      </w:r>
    </w:p>
    <w:p w14:paraId="12EFACE1" w14:textId="7E7E004C" w:rsidR="004E4C38" w:rsidRPr="00D33888" w:rsidRDefault="004E4C38" w:rsidP="00D33888">
      <w:pPr>
        <w:pStyle w:val="Prrafodelista"/>
        <w:numPr>
          <w:ilvl w:val="0"/>
          <w:numId w:val="24"/>
        </w:numPr>
        <w:spacing w:before="0" w:line="360" w:lineRule="auto"/>
        <w:ind w:left="0" w:firstLine="0"/>
        <w:rPr>
          <w:sz w:val="20"/>
          <w:szCs w:val="20"/>
        </w:rPr>
      </w:pPr>
      <w:r w:rsidRPr="00D33888">
        <w:rPr>
          <w:sz w:val="20"/>
          <w:szCs w:val="20"/>
        </w:rPr>
        <w:t xml:space="preserve">Calle y Número </w:t>
      </w:r>
    </w:p>
    <w:p w14:paraId="0FC7E891" w14:textId="0F18BBC3" w:rsidR="004E4C38" w:rsidRPr="00D33888" w:rsidRDefault="004E4C38" w:rsidP="00D33888">
      <w:pPr>
        <w:pStyle w:val="Prrafodelista"/>
        <w:numPr>
          <w:ilvl w:val="0"/>
          <w:numId w:val="24"/>
        </w:numPr>
        <w:spacing w:before="0" w:line="360" w:lineRule="auto"/>
        <w:ind w:left="0" w:firstLine="0"/>
        <w:rPr>
          <w:sz w:val="20"/>
          <w:szCs w:val="20"/>
        </w:rPr>
      </w:pPr>
      <w:r w:rsidRPr="00D33888">
        <w:rPr>
          <w:sz w:val="20"/>
          <w:szCs w:val="20"/>
        </w:rPr>
        <w:t>Colonia</w:t>
      </w:r>
    </w:p>
    <w:p w14:paraId="0331B854" w14:textId="13862B2C" w:rsidR="004E4C38" w:rsidRDefault="004E4C38" w:rsidP="00D33888">
      <w:pPr>
        <w:pStyle w:val="Prrafodelista"/>
        <w:numPr>
          <w:ilvl w:val="0"/>
          <w:numId w:val="24"/>
        </w:numPr>
        <w:spacing w:before="0" w:line="360" w:lineRule="auto"/>
        <w:ind w:left="0" w:firstLine="0"/>
        <w:rPr>
          <w:sz w:val="20"/>
          <w:szCs w:val="20"/>
        </w:rPr>
      </w:pPr>
      <w:r w:rsidRPr="00D33888">
        <w:rPr>
          <w:sz w:val="20"/>
          <w:szCs w:val="20"/>
        </w:rPr>
        <w:t>Observaciones (en su caso)</w:t>
      </w:r>
    </w:p>
    <w:p w14:paraId="3B0439A4" w14:textId="77777777" w:rsidR="00906EC2" w:rsidRPr="00D33888" w:rsidRDefault="00906EC2" w:rsidP="00906EC2">
      <w:pPr>
        <w:pStyle w:val="Prrafodelista"/>
        <w:spacing w:before="0" w:line="360" w:lineRule="auto"/>
        <w:ind w:left="0"/>
        <w:rPr>
          <w:sz w:val="20"/>
          <w:szCs w:val="20"/>
        </w:rPr>
      </w:pPr>
    </w:p>
    <w:p w14:paraId="36887176" w14:textId="788BABE9" w:rsidR="0070502F" w:rsidRPr="00D33888" w:rsidRDefault="0070502F" w:rsidP="00D33888">
      <w:pPr>
        <w:spacing w:line="360" w:lineRule="auto"/>
        <w:rPr>
          <w:b/>
          <w:sz w:val="20"/>
          <w:szCs w:val="20"/>
        </w:rPr>
      </w:pPr>
      <w:r w:rsidRPr="00D33888">
        <w:rPr>
          <w:b/>
          <w:sz w:val="20"/>
          <w:szCs w:val="20"/>
        </w:rPr>
        <w:t>III</w:t>
      </w:r>
      <w:r w:rsidR="00B50627" w:rsidRPr="00D33888">
        <w:rPr>
          <w:b/>
          <w:sz w:val="20"/>
          <w:szCs w:val="20"/>
        </w:rPr>
        <w:t>. -</w:t>
      </w:r>
      <w:r w:rsidRPr="00D33888">
        <w:rPr>
          <w:b/>
          <w:sz w:val="20"/>
          <w:szCs w:val="20"/>
        </w:rPr>
        <w:t xml:space="preserve"> RESUMEN VALUATORIO </w:t>
      </w:r>
    </w:p>
    <w:p w14:paraId="2B7586B9" w14:textId="7BBA96EA" w:rsidR="0070502F" w:rsidRPr="00D33888" w:rsidRDefault="0070502F" w:rsidP="00D33888">
      <w:pPr>
        <w:spacing w:line="360" w:lineRule="auto"/>
        <w:rPr>
          <w:b/>
          <w:sz w:val="20"/>
          <w:szCs w:val="20"/>
        </w:rPr>
      </w:pPr>
      <w:r w:rsidRPr="00D33888">
        <w:rPr>
          <w:b/>
          <w:sz w:val="20"/>
          <w:szCs w:val="20"/>
        </w:rPr>
        <w:t>A)</w:t>
      </w:r>
      <w:r w:rsidR="00B50627" w:rsidRPr="00D33888">
        <w:rPr>
          <w:b/>
          <w:sz w:val="20"/>
          <w:szCs w:val="20"/>
        </w:rPr>
        <w:t>. -</w:t>
      </w:r>
      <w:r w:rsidRPr="00D33888">
        <w:rPr>
          <w:b/>
          <w:sz w:val="20"/>
          <w:szCs w:val="20"/>
        </w:rPr>
        <w:t xml:space="preserve"> TERRENO</w:t>
      </w:r>
    </w:p>
    <w:p w14:paraId="56BE2C4A" w14:textId="044F41D6" w:rsidR="0070502F" w:rsidRPr="00D33888" w:rsidRDefault="0070502F" w:rsidP="00D33888">
      <w:pPr>
        <w:pStyle w:val="Prrafodelista"/>
        <w:numPr>
          <w:ilvl w:val="0"/>
          <w:numId w:val="20"/>
        </w:numPr>
        <w:spacing w:before="0" w:line="360" w:lineRule="auto"/>
        <w:ind w:left="0" w:firstLine="0"/>
        <w:rPr>
          <w:sz w:val="20"/>
          <w:szCs w:val="20"/>
        </w:rPr>
      </w:pPr>
      <w:r w:rsidRPr="00D33888">
        <w:rPr>
          <w:sz w:val="20"/>
          <w:szCs w:val="20"/>
        </w:rPr>
        <w:t xml:space="preserve">Superficie Total M2 </w:t>
      </w:r>
    </w:p>
    <w:p w14:paraId="58B5FEDA" w14:textId="049654D2" w:rsidR="0070502F" w:rsidRPr="00D33888" w:rsidRDefault="0070502F" w:rsidP="00D33888">
      <w:pPr>
        <w:pStyle w:val="Prrafodelista"/>
        <w:numPr>
          <w:ilvl w:val="0"/>
          <w:numId w:val="20"/>
        </w:numPr>
        <w:spacing w:before="0" w:line="360" w:lineRule="auto"/>
        <w:ind w:left="0" w:firstLine="0"/>
        <w:rPr>
          <w:sz w:val="20"/>
          <w:szCs w:val="20"/>
        </w:rPr>
      </w:pPr>
      <w:r w:rsidRPr="00D33888">
        <w:rPr>
          <w:sz w:val="20"/>
          <w:szCs w:val="20"/>
        </w:rPr>
        <w:t xml:space="preserve">Valor Unitario </w:t>
      </w:r>
    </w:p>
    <w:p w14:paraId="58FEE795" w14:textId="11A9CFA9" w:rsidR="0070502F" w:rsidRPr="00D33888" w:rsidRDefault="0070502F" w:rsidP="00D33888">
      <w:pPr>
        <w:pStyle w:val="Prrafodelista"/>
        <w:numPr>
          <w:ilvl w:val="0"/>
          <w:numId w:val="20"/>
        </w:numPr>
        <w:spacing w:before="0" w:line="360" w:lineRule="auto"/>
        <w:ind w:left="0" w:firstLine="0"/>
        <w:rPr>
          <w:sz w:val="20"/>
          <w:szCs w:val="20"/>
        </w:rPr>
      </w:pPr>
      <w:r w:rsidRPr="00D33888">
        <w:rPr>
          <w:sz w:val="20"/>
          <w:szCs w:val="20"/>
        </w:rPr>
        <w:t>Valor del terreno</w:t>
      </w:r>
    </w:p>
    <w:p w14:paraId="5150043E" w14:textId="77777777" w:rsidR="0070502F" w:rsidRPr="00D33888" w:rsidRDefault="0070502F" w:rsidP="00D33888">
      <w:pPr>
        <w:spacing w:line="360" w:lineRule="auto"/>
        <w:rPr>
          <w:sz w:val="20"/>
          <w:szCs w:val="20"/>
        </w:rPr>
      </w:pPr>
    </w:p>
    <w:p w14:paraId="460718AB" w14:textId="0C798701" w:rsidR="0070502F" w:rsidRPr="00D33888" w:rsidRDefault="0070502F" w:rsidP="00D33888">
      <w:pPr>
        <w:spacing w:line="360" w:lineRule="auto"/>
        <w:rPr>
          <w:b/>
          <w:sz w:val="20"/>
          <w:szCs w:val="20"/>
        </w:rPr>
      </w:pPr>
      <w:r w:rsidRPr="00D33888">
        <w:rPr>
          <w:b/>
          <w:sz w:val="20"/>
          <w:szCs w:val="20"/>
        </w:rPr>
        <w:t>B)</w:t>
      </w:r>
      <w:r w:rsidR="00B50627" w:rsidRPr="00D33888">
        <w:rPr>
          <w:b/>
          <w:sz w:val="20"/>
          <w:szCs w:val="20"/>
        </w:rPr>
        <w:t>. -</w:t>
      </w:r>
      <w:r w:rsidRPr="00D33888">
        <w:rPr>
          <w:b/>
          <w:sz w:val="20"/>
          <w:szCs w:val="20"/>
        </w:rPr>
        <w:t xml:space="preserve"> CONSTRUCCIÓN</w:t>
      </w:r>
    </w:p>
    <w:p w14:paraId="194A3449" w14:textId="6524E2C4" w:rsidR="0070502F" w:rsidRPr="00D33888" w:rsidRDefault="0070502F" w:rsidP="00D33888">
      <w:pPr>
        <w:pStyle w:val="Prrafodelista"/>
        <w:numPr>
          <w:ilvl w:val="0"/>
          <w:numId w:val="22"/>
        </w:numPr>
        <w:spacing w:before="0" w:line="360" w:lineRule="auto"/>
        <w:ind w:left="0" w:firstLine="0"/>
        <w:rPr>
          <w:sz w:val="20"/>
          <w:szCs w:val="20"/>
        </w:rPr>
      </w:pPr>
      <w:r w:rsidRPr="00D33888">
        <w:rPr>
          <w:sz w:val="20"/>
          <w:szCs w:val="20"/>
        </w:rPr>
        <w:t>Superficie Total M2</w:t>
      </w:r>
    </w:p>
    <w:p w14:paraId="4EC49808" w14:textId="49515DD5" w:rsidR="0070502F" w:rsidRPr="00D33888" w:rsidRDefault="0070502F" w:rsidP="00D33888">
      <w:pPr>
        <w:pStyle w:val="Prrafodelista"/>
        <w:numPr>
          <w:ilvl w:val="0"/>
          <w:numId w:val="22"/>
        </w:numPr>
        <w:spacing w:before="0" w:line="360" w:lineRule="auto"/>
        <w:ind w:left="0" w:firstLine="0"/>
        <w:rPr>
          <w:sz w:val="20"/>
          <w:szCs w:val="20"/>
        </w:rPr>
      </w:pPr>
      <w:r w:rsidRPr="00D33888">
        <w:rPr>
          <w:sz w:val="20"/>
          <w:szCs w:val="20"/>
        </w:rPr>
        <w:t xml:space="preserve">Valor Unitario </w:t>
      </w:r>
    </w:p>
    <w:p w14:paraId="670937A1" w14:textId="4035BED9" w:rsidR="0070502F" w:rsidRPr="00D33888" w:rsidRDefault="0070502F" w:rsidP="00D33888">
      <w:pPr>
        <w:pStyle w:val="Prrafodelista"/>
        <w:numPr>
          <w:ilvl w:val="0"/>
          <w:numId w:val="22"/>
        </w:numPr>
        <w:spacing w:before="0" w:line="360" w:lineRule="auto"/>
        <w:ind w:left="0" w:firstLine="0"/>
        <w:rPr>
          <w:sz w:val="20"/>
          <w:szCs w:val="20"/>
        </w:rPr>
      </w:pPr>
      <w:r w:rsidRPr="00D33888">
        <w:rPr>
          <w:sz w:val="20"/>
          <w:szCs w:val="20"/>
        </w:rPr>
        <w:t>Valor Comercial</w:t>
      </w:r>
    </w:p>
    <w:p w14:paraId="17D67DFA" w14:textId="77777777" w:rsidR="0070502F" w:rsidRPr="00D33888" w:rsidRDefault="0070502F" w:rsidP="00D33888">
      <w:pPr>
        <w:spacing w:line="360" w:lineRule="auto"/>
        <w:rPr>
          <w:sz w:val="20"/>
          <w:szCs w:val="20"/>
        </w:rPr>
      </w:pPr>
    </w:p>
    <w:p w14:paraId="67A81BB0" w14:textId="789098D0" w:rsidR="0070502F" w:rsidRPr="00D33888" w:rsidRDefault="0070502F" w:rsidP="00D33888">
      <w:pPr>
        <w:spacing w:line="360" w:lineRule="auto"/>
        <w:rPr>
          <w:b/>
          <w:sz w:val="20"/>
          <w:szCs w:val="20"/>
        </w:rPr>
      </w:pPr>
      <w:r w:rsidRPr="00D33888">
        <w:rPr>
          <w:b/>
          <w:sz w:val="20"/>
          <w:szCs w:val="20"/>
        </w:rPr>
        <w:t>IV</w:t>
      </w:r>
      <w:r w:rsidR="00B50627" w:rsidRPr="00D33888">
        <w:rPr>
          <w:b/>
          <w:sz w:val="20"/>
          <w:szCs w:val="20"/>
        </w:rPr>
        <w:t>. -</w:t>
      </w:r>
      <w:r w:rsidRPr="00D33888">
        <w:rPr>
          <w:b/>
          <w:sz w:val="20"/>
          <w:szCs w:val="20"/>
        </w:rPr>
        <w:t xml:space="preserve"> UNIDAD CONDOMINAL:</w:t>
      </w:r>
    </w:p>
    <w:p w14:paraId="373B26F9" w14:textId="76B96848" w:rsidR="0070502F" w:rsidRPr="00D33888" w:rsidRDefault="0070502F" w:rsidP="00D33888">
      <w:pPr>
        <w:pStyle w:val="Prrafodelista"/>
        <w:numPr>
          <w:ilvl w:val="0"/>
          <w:numId w:val="25"/>
        </w:numPr>
        <w:spacing w:before="0" w:line="360" w:lineRule="auto"/>
        <w:ind w:left="0" w:firstLine="0"/>
        <w:rPr>
          <w:sz w:val="20"/>
          <w:szCs w:val="20"/>
        </w:rPr>
      </w:pPr>
      <w:r w:rsidRPr="00D33888">
        <w:rPr>
          <w:sz w:val="20"/>
          <w:szCs w:val="20"/>
        </w:rPr>
        <w:t xml:space="preserve">Superficie Privativa M2 </w:t>
      </w:r>
    </w:p>
    <w:p w14:paraId="7352F7D8" w14:textId="27ED8AE4" w:rsidR="0070502F" w:rsidRPr="00D33888" w:rsidRDefault="0070502F" w:rsidP="00D33888">
      <w:pPr>
        <w:pStyle w:val="Prrafodelista"/>
        <w:numPr>
          <w:ilvl w:val="0"/>
          <w:numId w:val="25"/>
        </w:numPr>
        <w:spacing w:before="0" w:line="360" w:lineRule="auto"/>
        <w:ind w:left="0" w:firstLine="0"/>
        <w:rPr>
          <w:sz w:val="20"/>
          <w:szCs w:val="20"/>
        </w:rPr>
      </w:pPr>
      <w:r w:rsidRPr="00D33888">
        <w:rPr>
          <w:sz w:val="20"/>
          <w:szCs w:val="20"/>
        </w:rPr>
        <w:t xml:space="preserve">Valor Unitario </w:t>
      </w:r>
    </w:p>
    <w:p w14:paraId="50FB0E0E" w14:textId="7903760A" w:rsidR="0070502F" w:rsidRPr="00D33888" w:rsidRDefault="0070502F" w:rsidP="00D33888">
      <w:pPr>
        <w:pStyle w:val="Prrafodelista"/>
        <w:numPr>
          <w:ilvl w:val="0"/>
          <w:numId w:val="25"/>
        </w:numPr>
        <w:spacing w:before="0" w:line="360" w:lineRule="auto"/>
        <w:ind w:left="0" w:firstLine="0"/>
        <w:rPr>
          <w:sz w:val="20"/>
          <w:szCs w:val="20"/>
        </w:rPr>
      </w:pPr>
      <w:r w:rsidRPr="00D33888">
        <w:rPr>
          <w:sz w:val="20"/>
          <w:szCs w:val="20"/>
        </w:rPr>
        <w:t>Valor Comercial</w:t>
      </w:r>
    </w:p>
    <w:p w14:paraId="50E79076" w14:textId="77777777" w:rsidR="0070502F" w:rsidRPr="00D33888" w:rsidRDefault="0070502F" w:rsidP="00D33888">
      <w:pPr>
        <w:spacing w:line="360" w:lineRule="auto"/>
        <w:rPr>
          <w:sz w:val="20"/>
          <w:szCs w:val="20"/>
        </w:rPr>
      </w:pPr>
    </w:p>
    <w:p w14:paraId="4A572134" w14:textId="4C3CBB3A" w:rsidR="0070502F" w:rsidRPr="00D33888" w:rsidRDefault="0070502F" w:rsidP="00D33888">
      <w:pPr>
        <w:spacing w:line="360" w:lineRule="auto"/>
        <w:jc w:val="both"/>
        <w:rPr>
          <w:sz w:val="20"/>
          <w:szCs w:val="20"/>
        </w:rPr>
      </w:pPr>
      <w:r w:rsidRPr="00D33888">
        <w:rPr>
          <w:sz w:val="20"/>
          <w:szCs w:val="20"/>
        </w:rPr>
        <w:t>La autoridad fiscal municipal estará facultada para practicar, ordenar o tomar en cuenta el avalúo del inmueble objeto de la adquisición referido a la fecha de adquisición y, cuando el valor del avalúo practicado, ordenado o tomado en cuenta, excediera en más de un 10%, del valor mayor, el total de la diferencia se considerará como parte del precio pactado.</w:t>
      </w:r>
    </w:p>
    <w:p w14:paraId="0BA193DF" w14:textId="77777777" w:rsidR="0070502F" w:rsidRPr="00D33888" w:rsidRDefault="0070502F" w:rsidP="00D33888">
      <w:pPr>
        <w:spacing w:line="360" w:lineRule="auto"/>
        <w:rPr>
          <w:sz w:val="20"/>
          <w:szCs w:val="20"/>
        </w:rPr>
      </w:pPr>
    </w:p>
    <w:p w14:paraId="50B28C88" w14:textId="77777777" w:rsidR="0070502F" w:rsidRPr="00D33888" w:rsidRDefault="0070502F" w:rsidP="00D33888">
      <w:pPr>
        <w:spacing w:line="360" w:lineRule="auto"/>
        <w:jc w:val="both"/>
        <w:rPr>
          <w:sz w:val="20"/>
          <w:szCs w:val="20"/>
        </w:rPr>
      </w:pPr>
      <w:r w:rsidRPr="00D33888">
        <w:rPr>
          <w:sz w:val="20"/>
          <w:szCs w:val="20"/>
        </w:rPr>
        <w:t>Para los efectos del presente artículo el usufructo y la nuda propiedad tienen cada uno el valor equivalente al .5 del valor de la propiedad.</w:t>
      </w:r>
    </w:p>
    <w:p w14:paraId="6CC611EC" w14:textId="77777777" w:rsidR="0070502F" w:rsidRPr="00D33888" w:rsidRDefault="0070502F" w:rsidP="00D33888">
      <w:pPr>
        <w:spacing w:line="360" w:lineRule="auto"/>
        <w:rPr>
          <w:sz w:val="20"/>
          <w:szCs w:val="20"/>
        </w:rPr>
      </w:pPr>
    </w:p>
    <w:p w14:paraId="05AA86BF" w14:textId="77777777" w:rsidR="0070502F" w:rsidRPr="00D33888" w:rsidRDefault="0070502F" w:rsidP="00D33888">
      <w:pPr>
        <w:spacing w:line="360" w:lineRule="auto"/>
        <w:jc w:val="both"/>
        <w:rPr>
          <w:sz w:val="20"/>
          <w:szCs w:val="20"/>
        </w:rPr>
      </w:pPr>
      <w:r w:rsidRPr="00D33888">
        <w:rPr>
          <w:sz w:val="20"/>
          <w:szCs w:val="20"/>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79FFF22C" w14:textId="77777777" w:rsidR="0070502F" w:rsidRPr="00D33888" w:rsidRDefault="0070502F" w:rsidP="00D33888">
      <w:pPr>
        <w:spacing w:line="360" w:lineRule="auto"/>
        <w:rPr>
          <w:sz w:val="20"/>
          <w:szCs w:val="20"/>
        </w:rPr>
      </w:pPr>
    </w:p>
    <w:p w14:paraId="6AFA894D" w14:textId="0B07D32D" w:rsidR="0070502F" w:rsidRPr="00D33888" w:rsidRDefault="0070502F" w:rsidP="00D33888">
      <w:pPr>
        <w:spacing w:line="360" w:lineRule="auto"/>
        <w:jc w:val="center"/>
        <w:rPr>
          <w:b/>
          <w:sz w:val="20"/>
          <w:szCs w:val="20"/>
        </w:rPr>
      </w:pPr>
      <w:r w:rsidRPr="00D33888">
        <w:rPr>
          <w:b/>
          <w:sz w:val="20"/>
          <w:szCs w:val="20"/>
        </w:rPr>
        <w:t>VIGENCIA DE LOS AVALÚOS.</w:t>
      </w:r>
    </w:p>
    <w:p w14:paraId="287250FA" w14:textId="77777777" w:rsidR="0070502F" w:rsidRPr="00D33888" w:rsidRDefault="0070502F" w:rsidP="00D33888">
      <w:pPr>
        <w:spacing w:line="360" w:lineRule="auto"/>
        <w:rPr>
          <w:sz w:val="20"/>
          <w:szCs w:val="20"/>
        </w:rPr>
      </w:pPr>
    </w:p>
    <w:p w14:paraId="44993FFE" w14:textId="273BED2E" w:rsidR="0070502F" w:rsidRPr="00D33888" w:rsidRDefault="0070502F" w:rsidP="00D33888">
      <w:pPr>
        <w:spacing w:line="360" w:lineRule="auto"/>
        <w:jc w:val="both"/>
        <w:rPr>
          <w:sz w:val="20"/>
          <w:szCs w:val="20"/>
        </w:rPr>
      </w:pPr>
      <w:r w:rsidRPr="00D33888">
        <w:rPr>
          <w:b/>
          <w:sz w:val="20"/>
          <w:szCs w:val="20"/>
        </w:rPr>
        <w:t>Artículo 63</w:t>
      </w:r>
      <w:r w:rsidR="00B50627" w:rsidRPr="00D33888">
        <w:rPr>
          <w:b/>
          <w:sz w:val="20"/>
          <w:szCs w:val="20"/>
        </w:rPr>
        <w:t>.-</w:t>
      </w:r>
      <w:r w:rsidRPr="00D33888">
        <w:rPr>
          <w:sz w:val="20"/>
          <w:szCs w:val="20"/>
        </w:rPr>
        <w:t xml:space="preserve"> Los avalúos que se practiquen para el efecto del pago del Impuesto Sobre Adquisición de Bienes inmuebles, tendrán una vigencia de seis meses a partir de la fecha de su expedición.</w:t>
      </w:r>
    </w:p>
    <w:p w14:paraId="4638BD74" w14:textId="77777777" w:rsidR="0070502F" w:rsidRPr="00D33888" w:rsidRDefault="0070502F" w:rsidP="00D33888">
      <w:pPr>
        <w:spacing w:line="360" w:lineRule="auto"/>
        <w:jc w:val="both"/>
        <w:rPr>
          <w:sz w:val="20"/>
          <w:szCs w:val="20"/>
        </w:rPr>
      </w:pPr>
    </w:p>
    <w:p w14:paraId="09C8DE3D" w14:textId="2EE358DB" w:rsidR="0070502F" w:rsidRPr="00D33888" w:rsidRDefault="0070502F" w:rsidP="00D33888">
      <w:pPr>
        <w:spacing w:line="360" w:lineRule="auto"/>
        <w:jc w:val="center"/>
        <w:rPr>
          <w:b/>
          <w:sz w:val="20"/>
          <w:szCs w:val="20"/>
        </w:rPr>
      </w:pPr>
      <w:r w:rsidRPr="00D33888">
        <w:rPr>
          <w:b/>
          <w:sz w:val="20"/>
          <w:szCs w:val="20"/>
        </w:rPr>
        <w:t>DE LA TASA</w:t>
      </w:r>
    </w:p>
    <w:p w14:paraId="7A028E7E" w14:textId="77777777" w:rsidR="0070502F" w:rsidRPr="00D33888" w:rsidRDefault="0070502F" w:rsidP="00D33888">
      <w:pPr>
        <w:spacing w:line="360" w:lineRule="auto"/>
        <w:rPr>
          <w:sz w:val="20"/>
          <w:szCs w:val="20"/>
        </w:rPr>
      </w:pPr>
    </w:p>
    <w:p w14:paraId="4F216ACA" w14:textId="26AB48BD" w:rsidR="0070502F" w:rsidRPr="00D33888" w:rsidRDefault="0070502F" w:rsidP="00D33888">
      <w:pPr>
        <w:spacing w:line="360" w:lineRule="auto"/>
        <w:rPr>
          <w:sz w:val="20"/>
          <w:szCs w:val="20"/>
        </w:rPr>
      </w:pPr>
      <w:r w:rsidRPr="00D33888">
        <w:rPr>
          <w:b/>
          <w:sz w:val="20"/>
          <w:szCs w:val="20"/>
        </w:rPr>
        <w:t>Artículo 64</w:t>
      </w:r>
      <w:r w:rsidR="00B50627" w:rsidRPr="00D33888">
        <w:rPr>
          <w:b/>
          <w:sz w:val="20"/>
          <w:szCs w:val="20"/>
        </w:rPr>
        <w:t>.-</w:t>
      </w:r>
      <w:r w:rsidRPr="00D33888">
        <w:rPr>
          <w:sz w:val="20"/>
          <w:szCs w:val="20"/>
        </w:rPr>
        <w:t xml:space="preserve"> El impuesto a que se refiere este Capítulo, se calculará aplicando la tasa establecida en la Ley de Ingresos del Municipio de </w:t>
      </w:r>
      <w:r w:rsidR="00E51010" w:rsidRPr="00D33888">
        <w:rPr>
          <w:sz w:val="20"/>
          <w:szCs w:val="20"/>
        </w:rPr>
        <w:t>Cantamatec</w:t>
      </w:r>
      <w:r w:rsidRPr="00D33888">
        <w:rPr>
          <w:sz w:val="20"/>
          <w:szCs w:val="20"/>
        </w:rPr>
        <w:t>, Yucatan.</w:t>
      </w:r>
    </w:p>
    <w:p w14:paraId="41CF6547" w14:textId="77777777" w:rsidR="0070502F" w:rsidRPr="00D33888" w:rsidRDefault="0070502F" w:rsidP="00D33888">
      <w:pPr>
        <w:spacing w:line="360" w:lineRule="auto"/>
        <w:rPr>
          <w:sz w:val="20"/>
          <w:szCs w:val="20"/>
        </w:rPr>
      </w:pPr>
    </w:p>
    <w:p w14:paraId="4E970762" w14:textId="1D9C30F7" w:rsidR="0070502F" w:rsidRPr="00D33888" w:rsidRDefault="0070502F" w:rsidP="00D33888">
      <w:pPr>
        <w:spacing w:line="360" w:lineRule="auto"/>
        <w:jc w:val="center"/>
        <w:rPr>
          <w:b/>
          <w:sz w:val="20"/>
          <w:szCs w:val="20"/>
        </w:rPr>
      </w:pPr>
      <w:r w:rsidRPr="00D33888">
        <w:rPr>
          <w:b/>
          <w:sz w:val="20"/>
          <w:szCs w:val="20"/>
        </w:rPr>
        <w:t>DEL MANIFIESTO A LA AUTORIDAD</w:t>
      </w:r>
    </w:p>
    <w:p w14:paraId="130308C1" w14:textId="77777777" w:rsidR="0070502F" w:rsidRPr="00D33888" w:rsidRDefault="0070502F" w:rsidP="00D33888">
      <w:pPr>
        <w:spacing w:line="360" w:lineRule="auto"/>
        <w:rPr>
          <w:sz w:val="20"/>
          <w:szCs w:val="20"/>
        </w:rPr>
      </w:pPr>
    </w:p>
    <w:p w14:paraId="767398E5" w14:textId="77777777" w:rsidR="0070502F" w:rsidRPr="00D33888" w:rsidRDefault="0070502F" w:rsidP="00D33888">
      <w:pPr>
        <w:spacing w:line="360" w:lineRule="auto"/>
        <w:jc w:val="both"/>
        <w:rPr>
          <w:sz w:val="20"/>
          <w:szCs w:val="20"/>
        </w:rPr>
      </w:pPr>
      <w:r w:rsidRPr="00D33888">
        <w:rPr>
          <w:b/>
          <w:sz w:val="20"/>
          <w:szCs w:val="20"/>
        </w:rPr>
        <w:t>Artículo 65.-</w:t>
      </w:r>
      <w:r w:rsidRPr="00D33888">
        <w:rPr>
          <w:sz w:val="20"/>
          <w:szCs w:val="20"/>
        </w:rPr>
        <w:t xml:space="preserve"> 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20E6A720" w14:textId="77777777" w:rsidR="00BA4772" w:rsidRPr="00D33888" w:rsidRDefault="00BA4772" w:rsidP="00D33888">
      <w:pPr>
        <w:spacing w:line="360" w:lineRule="auto"/>
        <w:jc w:val="both"/>
        <w:rPr>
          <w:sz w:val="20"/>
          <w:szCs w:val="20"/>
        </w:rPr>
      </w:pPr>
    </w:p>
    <w:p w14:paraId="2C938895" w14:textId="5C05B168" w:rsidR="00FC3B16" w:rsidRPr="00D33888" w:rsidRDefault="00BA4772" w:rsidP="00D33888">
      <w:pPr>
        <w:spacing w:line="360" w:lineRule="auto"/>
        <w:rPr>
          <w:sz w:val="20"/>
          <w:szCs w:val="20"/>
        </w:rPr>
      </w:pPr>
      <w:r w:rsidRPr="00D33888">
        <w:rPr>
          <w:b/>
          <w:sz w:val="20"/>
          <w:szCs w:val="20"/>
        </w:rPr>
        <w:t>I. -</w:t>
      </w:r>
      <w:r w:rsidR="00FC3B16" w:rsidRPr="00D33888">
        <w:rPr>
          <w:sz w:val="20"/>
          <w:szCs w:val="20"/>
        </w:rPr>
        <w:t xml:space="preserve"> Nombre y domicilio de los contratantes</w:t>
      </w:r>
      <w:r w:rsidR="00B50627" w:rsidRPr="00D33888">
        <w:rPr>
          <w:sz w:val="20"/>
          <w:szCs w:val="20"/>
        </w:rPr>
        <w:t>;</w:t>
      </w:r>
    </w:p>
    <w:p w14:paraId="32EB8D81" w14:textId="310C4671" w:rsidR="00FC3B16" w:rsidRPr="00D33888" w:rsidRDefault="00FC3B16" w:rsidP="00D33888">
      <w:pPr>
        <w:spacing w:line="360" w:lineRule="auto"/>
        <w:jc w:val="both"/>
        <w:rPr>
          <w:sz w:val="20"/>
          <w:szCs w:val="20"/>
        </w:rPr>
      </w:pPr>
      <w:r w:rsidRPr="00D33888">
        <w:rPr>
          <w:b/>
          <w:sz w:val="20"/>
          <w:szCs w:val="20"/>
        </w:rPr>
        <w:t>II</w:t>
      </w:r>
      <w:r w:rsidR="00BA4772" w:rsidRPr="00D33888">
        <w:rPr>
          <w:b/>
          <w:sz w:val="20"/>
          <w:szCs w:val="20"/>
        </w:rPr>
        <w:t>. -</w:t>
      </w:r>
      <w:r w:rsidRPr="00D33888">
        <w:rPr>
          <w:sz w:val="20"/>
          <w:szCs w:val="20"/>
        </w:rPr>
        <w:t xml:space="preserve"> Nombre del fedatario público y número que le corresponda a la notaría o escribanía. En caso de tratarse de persona distinta a los anteriores y siempre que realice funciones notariales, deberá expresar s</w:t>
      </w:r>
      <w:r w:rsidR="00B50627" w:rsidRPr="00D33888">
        <w:rPr>
          <w:sz w:val="20"/>
          <w:szCs w:val="20"/>
        </w:rPr>
        <w:t>u nombre y el cargo que detenta;</w:t>
      </w:r>
    </w:p>
    <w:p w14:paraId="11A04B62" w14:textId="2C2FC3F1" w:rsidR="00FC3B16" w:rsidRPr="00D33888" w:rsidRDefault="00FC3B16" w:rsidP="00D33888">
      <w:pPr>
        <w:spacing w:line="360" w:lineRule="auto"/>
        <w:jc w:val="both"/>
        <w:rPr>
          <w:sz w:val="20"/>
          <w:szCs w:val="20"/>
        </w:rPr>
      </w:pPr>
      <w:r w:rsidRPr="00D33888">
        <w:rPr>
          <w:b/>
          <w:sz w:val="20"/>
          <w:szCs w:val="20"/>
        </w:rPr>
        <w:t>III</w:t>
      </w:r>
      <w:r w:rsidR="00BA4772" w:rsidRPr="00D33888">
        <w:rPr>
          <w:b/>
          <w:sz w:val="20"/>
          <w:szCs w:val="20"/>
        </w:rPr>
        <w:t>. -</w:t>
      </w:r>
      <w:r w:rsidRPr="00D33888">
        <w:rPr>
          <w:sz w:val="20"/>
          <w:szCs w:val="20"/>
        </w:rPr>
        <w:t xml:space="preserve"> Firma y sel</w:t>
      </w:r>
      <w:r w:rsidR="00B50627" w:rsidRPr="00D33888">
        <w:rPr>
          <w:sz w:val="20"/>
          <w:szCs w:val="20"/>
        </w:rPr>
        <w:t>lo, en su caso, del autorizante;</w:t>
      </w:r>
    </w:p>
    <w:p w14:paraId="4D78A6F2" w14:textId="425821EA" w:rsidR="00FC3B16" w:rsidRPr="00D33888" w:rsidRDefault="00FC3B16" w:rsidP="00D33888">
      <w:pPr>
        <w:spacing w:line="360" w:lineRule="auto"/>
        <w:jc w:val="both"/>
        <w:rPr>
          <w:sz w:val="20"/>
          <w:szCs w:val="20"/>
        </w:rPr>
      </w:pPr>
      <w:r w:rsidRPr="00D33888">
        <w:rPr>
          <w:b/>
          <w:sz w:val="20"/>
          <w:szCs w:val="20"/>
        </w:rPr>
        <w:t>IV</w:t>
      </w:r>
      <w:r w:rsidR="00B50627" w:rsidRPr="00D33888">
        <w:rPr>
          <w:b/>
          <w:sz w:val="20"/>
          <w:szCs w:val="20"/>
        </w:rPr>
        <w:t>. -</w:t>
      </w:r>
      <w:r w:rsidRPr="00D33888">
        <w:rPr>
          <w:sz w:val="20"/>
          <w:szCs w:val="20"/>
        </w:rPr>
        <w:t xml:space="preserve"> Fecha en que se firmó la escritura de adquisición del inmueble o de los derechos sobre el mismo</w:t>
      </w:r>
      <w:r w:rsidR="00B50627" w:rsidRPr="00D33888">
        <w:rPr>
          <w:sz w:val="20"/>
          <w:szCs w:val="20"/>
        </w:rPr>
        <w:t>,</w:t>
      </w:r>
    </w:p>
    <w:p w14:paraId="28A98288" w14:textId="310C8F41" w:rsidR="00FC3B16" w:rsidRPr="00D33888" w:rsidRDefault="00BA4772" w:rsidP="00D33888">
      <w:pPr>
        <w:spacing w:line="360" w:lineRule="auto"/>
        <w:jc w:val="both"/>
        <w:rPr>
          <w:sz w:val="20"/>
          <w:szCs w:val="20"/>
        </w:rPr>
      </w:pPr>
      <w:r w:rsidRPr="00D33888">
        <w:rPr>
          <w:b/>
          <w:sz w:val="20"/>
          <w:szCs w:val="20"/>
        </w:rPr>
        <w:t>V. -</w:t>
      </w:r>
      <w:r w:rsidR="00FC3B16" w:rsidRPr="00D33888">
        <w:rPr>
          <w:sz w:val="20"/>
          <w:szCs w:val="20"/>
        </w:rPr>
        <w:t xml:space="preserve"> Naturaleza del acto, con</w:t>
      </w:r>
      <w:r w:rsidR="00B50627" w:rsidRPr="00D33888">
        <w:rPr>
          <w:sz w:val="20"/>
          <w:szCs w:val="20"/>
        </w:rPr>
        <w:t>trato o concepto de adquisición;</w:t>
      </w:r>
    </w:p>
    <w:p w14:paraId="0A017579" w14:textId="5CAFBAB9" w:rsidR="00FC3B16" w:rsidRPr="00D33888" w:rsidRDefault="00FC3B16" w:rsidP="00D33888">
      <w:pPr>
        <w:spacing w:line="360" w:lineRule="auto"/>
        <w:jc w:val="both"/>
        <w:rPr>
          <w:sz w:val="20"/>
          <w:szCs w:val="20"/>
        </w:rPr>
      </w:pPr>
      <w:r w:rsidRPr="00D33888">
        <w:rPr>
          <w:b/>
          <w:sz w:val="20"/>
          <w:szCs w:val="20"/>
        </w:rPr>
        <w:t>VI</w:t>
      </w:r>
      <w:r w:rsidR="00BA4772" w:rsidRPr="00D33888">
        <w:rPr>
          <w:b/>
          <w:sz w:val="20"/>
          <w:szCs w:val="20"/>
        </w:rPr>
        <w:t>. -</w:t>
      </w:r>
      <w:r w:rsidR="00B50627" w:rsidRPr="00D33888">
        <w:rPr>
          <w:sz w:val="20"/>
          <w:szCs w:val="20"/>
        </w:rPr>
        <w:t xml:space="preserve"> Identificación del inmueble;</w:t>
      </w:r>
    </w:p>
    <w:p w14:paraId="7504632B" w14:textId="5AABF96F" w:rsidR="00FC3B16" w:rsidRPr="00D33888" w:rsidRDefault="00FC3B16" w:rsidP="00D33888">
      <w:pPr>
        <w:spacing w:line="360" w:lineRule="auto"/>
        <w:jc w:val="both"/>
        <w:rPr>
          <w:sz w:val="20"/>
          <w:szCs w:val="20"/>
        </w:rPr>
      </w:pPr>
      <w:r w:rsidRPr="00D33888">
        <w:rPr>
          <w:b/>
          <w:sz w:val="20"/>
          <w:szCs w:val="20"/>
        </w:rPr>
        <w:t>VII</w:t>
      </w:r>
      <w:r w:rsidR="00BA4772" w:rsidRPr="00D33888">
        <w:rPr>
          <w:b/>
          <w:sz w:val="20"/>
          <w:szCs w:val="20"/>
        </w:rPr>
        <w:t>. -</w:t>
      </w:r>
      <w:r w:rsidR="00B50627" w:rsidRPr="00D33888">
        <w:rPr>
          <w:sz w:val="20"/>
          <w:szCs w:val="20"/>
        </w:rPr>
        <w:t xml:space="preserve"> Valor de la operación</w:t>
      </w:r>
      <w:r w:rsidR="00906EC2" w:rsidRPr="00D33888">
        <w:rPr>
          <w:sz w:val="20"/>
          <w:szCs w:val="20"/>
        </w:rPr>
        <w:t>, y</w:t>
      </w:r>
    </w:p>
    <w:p w14:paraId="445D5C03" w14:textId="44F104F3" w:rsidR="00FC3B16" w:rsidRPr="00D33888" w:rsidRDefault="00FC3B16" w:rsidP="00D33888">
      <w:pPr>
        <w:spacing w:line="360" w:lineRule="auto"/>
        <w:jc w:val="both"/>
        <w:rPr>
          <w:sz w:val="20"/>
          <w:szCs w:val="20"/>
        </w:rPr>
      </w:pPr>
      <w:r w:rsidRPr="00D33888">
        <w:rPr>
          <w:b/>
          <w:sz w:val="20"/>
          <w:szCs w:val="20"/>
        </w:rPr>
        <w:t>VIII</w:t>
      </w:r>
      <w:r w:rsidR="00BA4772" w:rsidRPr="00D33888">
        <w:rPr>
          <w:b/>
          <w:sz w:val="20"/>
          <w:szCs w:val="20"/>
        </w:rPr>
        <w:t>. -</w:t>
      </w:r>
      <w:r w:rsidRPr="00D33888">
        <w:rPr>
          <w:sz w:val="20"/>
          <w:szCs w:val="20"/>
        </w:rPr>
        <w:t xml:space="preserve"> Liquidación del impuesto.</w:t>
      </w:r>
    </w:p>
    <w:p w14:paraId="0B35DB0C" w14:textId="77777777" w:rsidR="00476BAA" w:rsidRPr="00D33888" w:rsidRDefault="00476BAA" w:rsidP="00D33888">
      <w:pPr>
        <w:spacing w:line="360" w:lineRule="auto"/>
        <w:jc w:val="both"/>
        <w:rPr>
          <w:sz w:val="20"/>
          <w:szCs w:val="20"/>
        </w:rPr>
      </w:pPr>
    </w:p>
    <w:p w14:paraId="50D1C6F7" w14:textId="0F37BD01" w:rsidR="00FC3B16" w:rsidRPr="00D33888" w:rsidRDefault="00FC3B16" w:rsidP="00D33888">
      <w:pPr>
        <w:spacing w:line="360" w:lineRule="auto"/>
        <w:jc w:val="both"/>
        <w:rPr>
          <w:sz w:val="20"/>
          <w:szCs w:val="20"/>
        </w:rPr>
      </w:pPr>
      <w:r w:rsidRPr="00D33888">
        <w:rPr>
          <w:sz w:val="20"/>
          <w:szCs w:val="20"/>
        </w:rPr>
        <w:t xml:space="preserve">A la manifestación señalada en </w:t>
      </w:r>
      <w:r w:rsidR="00274A67" w:rsidRPr="00D33888">
        <w:rPr>
          <w:sz w:val="20"/>
          <w:szCs w:val="20"/>
        </w:rPr>
        <w:t>é</w:t>
      </w:r>
      <w:r w:rsidRPr="00D33888">
        <w:rPr>
          <w:sz w:val="20"/>
          <w:szCs w:val="20"/>
        </w:rPr>
        <w:t>ste artículo, se acumulará copia del avalúo practicado al efecto.</w:t>
      </w:r>
      <w:r w:rsidR="00274A67" w:rsidRPr="00D33888">
        <w:rPr>
          <w:sz w:val="20"/>
          <w:szCs w:val="20"/>
        </w:rPr>
        <w:t xml:space="preserve"> </w:t>
      </w:r>
      <w:r w:rsidRPr="00D33888">
        <w:rPr>
          <w:sz w:val="20"/>
          <w:szCs w:val="20"/>
        </w:rPr>
        <w:t xml:space="preserve">Cuando los fedatarios públicos y quienes realizan funciones notariales no cumplan con la obligación a que se refiere </w:t>
      </w:r>
      <w:r w:rsidR="00274A67" w:rsidRPr="00D33888">
        <w:rPr>
          <w:sz w:val="20"/>
          <w:szCs w:val="20"/>
        </w:rPr>
        <w:t>é</w:t>
      </w:r>
      <w:r w:rsidRPr="00D33888">
        <w:rPr>
          <w:sz w:val="20"/>
          <w:szCs w:val="20"/>
        </w:rPr>
        <w:t xml:space="preserve">ste artículo, serán sancionados con una multa de uno a diez </w:t>
      </w:r>
      <w:r w:rsidR="00274A67" w:rsidRPr="00D33888">
        <w:rPr>
          <w:sz w:val="20"/>
          <w:szCs w:val="20"/>
        </w:rPr>
        <w:t>Unidades de Medida y actualización</w:t>
      </w:r>
      <w:r w:rsidRPr="00D33888">
        <w:rPr>
          <w:sz w:val="20"/>
          <w:szCs w:val="20"/>
        </w:rPr>
        <w:t>.</w:t>
      </w:r>
    </w:p>
    <w:p w14:paraId="72C93ED1" w14:textId="77777777" w:rsidR="00274A67" w:rsidRPr="00D33888" w:rsidRDefault="00274A67" w:rsidP="00D33888">
      <w:pPr>
        <w:spacing w:line="360" w:lineRule="auto"/>
        <w:jc w:val="both"/>
        <w:rPr>
          <w:sz w:val="20"/>
          <w:szCs w:val="20"/>
        </w:rPr>
      </w:pPr>
    </w:p>
    <w:p w14:paraId="1ACAC61A" w14:textId="77777777" w:rsidR="00FC3B16" w:rsidRPr="00D33888" w:rsidRDefault="00FC3B16" w:rsidP="00D33888">
      <w:pPr>
        <w:spacing w:line="360" w:lineRule="auto"/>
        <w:jc w:val="both"/>
        <w:rPr>
          <w:sz w:val="20"/>
          <w:szCs w:val="20"/>
        </w:rPr>
      </w:pPr>
      <w:r w:rsidRPr="00D33888">
        <w:rPr>
          <w:sz w:val="20"/>
          <w:szCs w:val="20"/>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14:paraId="31039BD9" w14:textId="3B19F578" w:rsidR="00DB640F" w:rsidRPr="00D33888" w:rsidRDefault="00DB640F" w:rsidP="00D33888">
      <w:pPr>
        <w:spacing w:line="360" w:lineRule="auto"/>
        <w:rPr>
          <w:sz w:val="20"/>
          <w:szCs w:val="20"/>
        </w:rPr>
      </w:pPr>
    </w:p>
    <w:p w14:paraId="53AA0AFB" w14:textId="0F559CCF" w:rsidR="00DB640F" w:rsidRPr="00D33888" w:rsidRDefault="00DB640F" w:rsidP="00D33888">
      <w:pPr>
        <w:spacing w:line="360" w:lineRule="auto"/>
        <w:jc w:val="center"/>
        <w:rPr>
          <w:b/>
          <w:sz w:val="20"/>
          <w:szCs w:val="20"/>
        </w:rPr>
      </w:pPr>
      <w:r w:rsidRPr="00D33888">
        <w:rPr>
          <w:b/>
          <w:sz w:val="20"/>
          <w:szCs w:val="20"/>
        </w:rPr>
        <w:t>DE LOS RESPONSABLES SOLIDARIOS</w:t>
      </w:r>
    </w:p>
    <w:p w14:paraId="3D741D4B" w14:textId="77777777" w:rsidR="00DB640F" w:rsidRPr="00D33888" w:rsidRDefault="00DB640F" w:rsidP="00D33888">
      <w:pPr>
        <w:spacing w:line="360" w:lineRule="auto"/>
        <w:rPr>
          <w:sz w:val="20"/>
          <w:szCs w:val="20"/>
        </w:rPr>
      </w:pPr>
    </w:p>
    <w:p w14:paraId="239D345B" w14:textId="11CE40D0" w:rsidR="00DB640F" w:rsidRPr="00D33888" w:rsidRDefault="00DB640F" w:rsidP="00D33888">
      <w:pPr>
        <w:spacing w:line="360" w:lineRule="auto"/>
        <w:jc w:val="both"/>
        <w:rPr>
          <w:sz w:val="20"/>
          <w:szCs w:val="20"/>
        </w:rPr>
      </w:pPr>
      <w:r w:rsidRPr="00D33888">
        <w:rPr>
          <w:b/>
          <w:sz w:val="20"/>
          <w:szCs w:val="20"/>
          <w:lang w:val="es-MX"/>
        </w:rPr>
        <w:t>Artículo 66.-</w:t>
      </w:r>
      <w:r w:rsidRPr="00D33888">
        <w:rPr>
          <w:sz w:val="20"/>
          <w:szCs w:val="20"/>
          <w:lang w:val="es-MX"/>
        </w:rPr>
        <w:t xml:space="preserve"> 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60 de esta ley.</w:t>
      </w:r>
    </w:p>
    <w:p w14:paraId="60EE4446" w14:textId="77777777" w:rsidR="00DB640F" w:rsidRPr="00D33888" w:rsidRDefault="00DB640F" w:rsidP="00D33888">
      <w:pPr>
        <w:spacing w:line="360" w:lineRule="auto"/>
        <w:jc w:val="both"/>
        <w:rPr>
          <w:sz w:val="20"/>
          <w:szCs w:val="20"/>
        </w:rPr>
      </w:pPr>
    </w:p>
    <w:p w14:paraId="2FBE1AA1" w14:textId="77777777" w:rsidR="00DB640F" w:rsidRPr="00D33888" w:rsidRDefault="00DB640F" w:rsidP="00D33888">
      <w:pPr>
        <w:spacing w:line="360" w:lineRule="auto"/>
        <w:jc w:val="both"/>
        <w:rPr>
          <w:sz w:val="20"/>
          <w:szCs w:val="20"/>
        </w:rPr>
      </w:pPr>
      <w:r w:rsidRPr="00D33888">
        <w:rPr>
          <w:sz w:val="20"/>
          <w:szCs w:val="20"/>
        </w:rPr>
        <w:t>Para el caso de que las personas obligadas a pagar este impuesto, no lo hicieren, los fedatarios y las personas que por disposición legal tengan funciones notariales, se abstendrán de autorizar el contrato o escritura correspondiente.</w:t>
      </w:r>
    </w:p>
    <w:p w14:paraId="2B106D3A" w14:textId="77777777" w:rsidR="00DB640F" w:rsidRPr="00D33888" w:rsidRDefault="00DB640F" w:rsidP="00D33888">
      <w:pPr>
        <w:spacing w:line="360" w:lineRule="auto"/>
        <w:jc w:val="both"/>
        <w:rPr>
          <w:sz w:val="20"/>
          <w:szCs w:val="20"/>
        </w:rPr>
      </w:pPr>
    </w:p>
    <w:p w14:paraId="303B22A3" w14:textId="77777777" w:rsidR="00DB640F" w:rsidRPr="00D33888" w:rsidRDefault="00DB640F" w:rsidP="00D33888">
      <w:pPr>
        <w:spacing w:line="360" w:lineRule="auto"/>
        <w:jc w:val="both"/>
        <w:rPr>
          <w:sz w:val="20"/>
          <w:szCs w:val="20"/>
        </w:rPr>
      </w:pPr>
      <w:r w:rsidRPr="00D33888">
        <w:rPr>
          <w:sz w:val="20"/>
          <w:szCs w:val="20"/>
        </w:rPr>
        <w:t>Por su parte, los registradores, no inscribirán en el Registro Público de la Propiedad del Estado de Yucatán, los documentos donde conste la adquisición de inmuebles o de derechos sobre los mismos, sin que el solicitante compruebe que no cumplió con la obligación de pagar el Impuesto Sobre Adquisición de Inmuebles.</w:t>
      </w:r>
    </w:p>
    <w:p w14:paraId="15850A2D" w14:textId="77777777" w:rsidR="00DB640F" w:rsidRPr="00D33888" w:rsidRDefault="00DB640F" w:rsidP="00D33888">
      <w:pPr>
        <w:spacing w:line="360" w:lineRule="auto"/>
        <w:rPr>
          <w:sz w:val="20"/>
          <w:szCs w:val="20"/>
        </w:rPr>
      </w:pPr>
    </w:p>
    <w:p w14:paraId="292AF5D2" w14:textId="36DE9EF6" w:rsidR="00DB640F" w:rsidRPr="00D33888" w:rsidRDefault="00DB640F" w:rsidP="00D33888">
      <w:pPr>
        <w:spacing w:line="360" w:lineRule="auto"/>
        <w:jc w:val="both"/>
        <w:rPr>
          <w:sz w:val="20"/>
          <w:szCs w:val="20"/>
        </w:rPr>
      </w:pPr>
      <w:r w:rsidRPr="00D33888">
        <w:rPr>
          <w:sz w:val="20"/>
          <w:szCs w:val="20"/>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14:paraId="70254EA1" w14:textId="77777777" w:rsidR="00DB640F" w:rsidRPr="00D33888" w:rsidRDefault="00DB640F" w:rsidP="00D33888">
      <w:pPr>
        <w:spacing w:line="360" w:lineRule="auto"/>
        <w:rPr>
          <w:sz w:val="20"/>
          <w:szCs w:val="20"/>
        </w:rPr>
      </w:pPr>
    </w:p>
    <w:p w14:paraId="11EFD344" w14:textId="77777777" w:rsidR="00BA4772" w:rsidRPr="00D33888" w:rsidRDefault="00DB640F" w:rsidP="00D33888">
      <w:pPr>
        <w:spacing w:line="360" w:lineRule="auto"/>
        <w:jc w:val="both"/>
        <w:rPr>
          <w:sz w:val="20"/>
          <w:szCs w:val="20"/>
        </w:rPr>
      </w:pPr>
      <w:r w:rsidRPr="00D33888">
        <w:rPr>
          <w:sz w:val="20"/>
          <w:szCs w:val="20"/>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6BE557A3" w14:textId="77777777" w:rsidR="00BA4772" w:rsidRPr="00D33888" w:rsidRDefault="00BA4772" w:rsidP="00D33888">
      <w:pPr>
        <w:spacing w:line="360" w:lineRule="auto"/>
        <w:rPr>
          <w:sz w:val="20"/>
          <w:szCs w:val="20"/>
        </w:rPr>
      </w:pPr>
    </w:p>
    <w:p w14:paraId="3EE272A6" w14:textId="38889C6A" w:rsidR="00252557" w:rsidRPr="00D33888" w:rsidRDefault="00252557" w:rsidP="00D33888">
      <w:pPr>
        <w:spacing w:line="360" w:lineRule="auto"/>
        <w:jc w:val="center"/>
        <w:rPr>
          <w:b/>
          <w:sz w:val="20"/>
          <w:szCs w:val="20"/>
        </w:rPr>
      </w:pPr>
      <w:r w:rsidRPr="00D33888">
        <w:rPr>
          <w:b/>
          <w:sz w:val="20"/>
          <w:szCs w:val="20"/>
        </w:rPr>
        <w:t>DEL PAGO</w:t>
      </w:r>
    </w:p>
    <w:p w14:paraId="38EC4FE5" w14:textId="77777777" w:rsidR="00BE6591" w:rsidRPr="00D33888" w:rsidRDefault="00BE6591" w:rsidP="00D33888">
      <w:pPr>
        <w:spacing w:line="360" w:lineRule="auto"/>
        <w:jc w:val="center"/>
        <w:rPr>
          <w:b/>
          <w:sz w:val="20"/>
          <w:szCs w:val="20"/>
        </w:rPr>
      </w:pPr>
    </w:p>
    <w:p w14:paraId="2AFFAC25" w14:textId="36BFEA82" w:rsidR="00252557" w:rsidRPr="00D33888" w:rsidRDefault="00661F10" w:rsidP="00D33888">
      <w:pPr>
        <w:spacing w:line="360" w:lineRule="auto"/>
        <w:jc w:val="both"/>
        <w:rPr>
          <w:sz w:val="20"/>
          <w:szCs w:val="20"/>
        </w:rPr>
      </w:pPr>
      <w:r w:rsidRPr="00D33888">
        <w:rPr>
          <w:b/>
          <w:sz w:val="20"/>
          <w:szCs w:val="20"/>
        </w:rPr>
        <w:t>Artículo 67</w:t>
      </w:r>
      <w:r w:rsidR="00252557" w:rsidRPr="00D33888">
        <w:rPr>
          <w:b/>
          <w:sz w:val="20"/>
          <w:szCs w:val="20"/>
        </w:rPr>
        <w:t>.-</w:t>
      </w:r>
      <w:r w:rsidR="00252557" w:rsidRPr="00D33888">
        <w:rPr>
          <w:sz w:val="20"/>
          <w:szCs w:val="20"/>
        </w:rPr>
        <w:t xml:space="preserve"> El pago del Impuesto Sobre Adquisición de Inmuebles, deberá hacerse, dentro de los treinta días hábiles siguientes a la fecha en que, según el caso, ocurra primero alguno de los siguientes supuestos:</w:t>
      </w:r>
    </w:p>
    <w:p w14:paraId="2D7BCBC7" w14:textId="77777777" w:rsidR="00252557" w:rsidRPr="00D33888" w:rsidRDefault="00252557" w:rsidP="00D33888">
      <w:pPr>
        <w:spacing w:line="360" w:lineRule="auto"/>
        <w:jc w:val="both"/>
        <w:rPr>
          <w:sz w:val="20"/>
          <w:szCs w:val="20"/>
        </w:rPr>
      </w:pPr>
      <w:proofErr w:type="gramStart"/>
      <w:r w:rsidRPr="00D33888">
        <w:rPr>
          <w:b/>
          <w:sz w:val="20"/>
          <w:szCs w:val="20"/>
        </w:rPr>
        <w:t>a</w:t>
      </w:r>
      <w:proofErr w:type="gramEnd"/>
      <w:r w:rsidRPr="00D33888">
        <w:rPr>
          <w:b/>
          <w:sz w:val="20"/>
          <w:szCs w:val="20"/>
        </w:rPr>
        <w:t>).-</w:t>
      </w:r>
      <w:r w:rsidRPr="00D33888">
        <w:rPr>
          <w:sz w:val="20"/>
          <w:szCs w:val="20"/>
        </w:rPr>
        <w:t xml:space="preserve"> Se celebre el acto contrato</w:t>
      </w:r>
    </w:p>
    <w:p w14:paraId="01455DF3" w14:textId="13A99E52" w:rsidR="00252557" w:rsidRPr="00D33888" w:rsidRDefault="00252557" w:rsidP="00D33888">
      <w:pPr>
        <w:spacing w:line="360" w:lineRule="auto"/>
        <w:jc w:val="both"/>
        <w:rPr>
          <w:sz w:val="20"/>
          <w:szCs w:val="20"/>
        </w:rPr>
      </w:pPr>
      <w:r w:rsidRPr="00D33888">
        <w:rPr>
          <w:b/>
          <w:sz w:val="20"/>
          <w:szCs w:val="20"/>
        </w:rPr>
        <w:t>b)</w:t>
      </w:r>
      <w:r w:rsidR="00B50627" w:rsidRPr="00D33888">
        <w:rPr>
          <w:b/>
          <w:sz w:val="20"/>
          <w:szCs w:val="20"/>
        </w:rPr>
        <w:t>. -</w:t>
      </w:r>
      <w:r w:rsidRPr="00D33888">
        <w:rPr>
          <w:sz w:val="20"/>
          <w:szCs w:val="20"/>
        </w:rPr>
        <w:t xml:space="preserve"> Se eleve a escritura pública</w:t>
      </w:r>
    </w:p>
    <w:p w14:paraId="20E6FE25" w14:textId="1813A0EE" w:rsidR="00252557" w:rsidRPr="00D33888" w:rsidRDefault="00252557" w:rsidP="00D33888">
      <w:pPr>
        <w:spacing w:line="360" w:lineRule="auto"/>
        <w:jc w:val="both"/>
        <w:rPr>
          <w:sz w:val="20"/>
          <w:szCs w:val="20"/>
        </w:rPr>
      </w:pPr>
      <w:r w:rsidRPr="00D33888">
        <w:rPr>
          <w:b/>
          <w:sz w:val="20"/>
          <w:szCs w:val="20"/>
        </w:rPr>
        <w:t>c)</w:t>
      </w:r>
      <w:r w:rsidR="00B50627" w:rsidRPr="00D33888">
        <w:rPr>
          <w:b/>
          <w:sz w:val="20"/>
          <w:szCs w:val="20"/>
        </w:rPr>
        <w:t>. -</w:t>
      </w:r>
      <w:r w:rsidRPr="00D33888">
        <w:rPr>
          <w:sz w:val="20"/>
          <w:szCs w:val="20"/>
        </w:rPr>
        <w:t xml:space="preserve"> Se inscriba en el Registro Público de la Propiedad del Estado de Yucatán</w:t>
      </w:r>
      <w:r w:rsidR="00DA40A8" w:rsidRPr="00D33888">
        <w:rPr>
          <w:sz w:val="20"/>
          <w:szCs w:val="20"/>
        </w:rPr>
        <w:t>.</w:t>
      </w:r>
    </w:p>
    <w:p w14:paraId="6A26139F" w14:textId="77777777" w:rsidR="00DA40A8" w:rsidRPr="00D33888" w:rsidRDefault="00DA40A8" w:rsidP="00D33888">
      <w:pPr>
        <w:spacing w:line="360" w:lineRule="auto"/>
        <w:jc w:val="both"/>
        <w:rPr>
          <w:sz w:val="20"/>
          <w:szCs w:val="20"/>
        </w:rPr>
      </w:pPr>
    </w:p>
    <w:p w14:paraId="433593AE" w14:textId="77777777" w:rsidR="00B034A9" w:rsidRPr="00D33888" w:rsidRDefault="00731B92" w:rsidP="00D33888">
      <w:pPr>
        <w:spacing w:line="360" w:lineRule="auto"/>
        <w:jc w:val="center"/>
        <w:rPr>
          <w:b/>
          <w:sz w:val="20"/>
          <w:szCs w:val="20"/>
        </w:rPr>
      </w:pPr>
      <w:r w:rsidRPr="00D33888">
        <w:rPr>
          <w:b/>
          <w:sz w:val="20"/>
          <w:szCs w:val="20"/>
        </w:rPr>
        <w:t>DE LA SANCIÓN</w:t>
      </w:r>
    </w:p>
    <w:p w14:paraId="796F638F" w14:textId="77777777" w:rsidR="00B034A9" w:rsidRPr="00D33888" w:rsidRDefault="00B034A9" w:rsidP="00D33888">
      <w:pPr>
        <w:spacing w:line="360" w:lineRule="auto"/>
        <w:jc w:val="both"/>
        <w:rPr>
          <w:sz w:val="20"/>
          <w:szCs w:val="20"/>
        </w:rPr>
      </w:pPr>
    </w:p>
    <w:p w14:paraId="00EDC387" w14:textId="0BFDA9DB" w:rsidR="00B034A9" w:rsidRPr="00D33888" w:rsidRDefault="00661F10" w:rsidP="00D33888">
      <w:pPr>
        <w:spacing w:line="360" w:lineRule="auto"/>
        <w:jc w:val="both"/>
        <w:rPr>
          <w:sz w:val="20"/>
          <w:szCs w:val="20"/>
        </w:rPr>
      </w:pPr>
      <w:r w:rsidRPr="00D33888">
        <w:rPr>
          <w:b/>
          <w:sz w:val="20"/>
          <w:szCs w:val="20"/>
        </w:rPr>
        <w:t>Artículo 68</w:t>
      </w:r>
      <w:r w:rsidR="00731B92" w:rsidRPr="00D33888">
        <w:rPr>
          <w:b/>
          <w:sz w:val="20"/>
          <w:szCs w:val="20"/>
        </w:rPr>
        <w:t>.-</w:t>
      </w:r>
      <w:r w:rsidR="00731B92" w:rsidRPr="00D33888">
        <w:rPr>
          <w:sz w:val="20"/>
          <w:szCs w:val="20"/>
        </w:rPr>
        <w:t xml:space="preserve"> Cuando el Impuesto Sobre Adquisición de Inmuebles no fuere cubierto dentro del plazo señalado en el artículo inmediato anterior, los contribuyentes o los obligados solidarios, en su caso, se harán acreedores a una sanción equivalente al importe de los recargos</w:t>
      </w:r>
      <w:r w:rsidR="00DA40A8" w:rsidRPr="00D33888">
        <w:rPr>
          <w:sz w:val="20"/>
          <w:szCs w:val="20"/>
        </w:rPr>
        <w:t xml:space="preserve"> que se determinen conforme al a</w:t>
      </w:r>
      <w:r w:rsidR="00731B92" w:rsidRPr="00D33888">
        <w:rPr>
          <w:sz w:val="20"/>
          <w:szCs w:val="20"/>
        </w:rPr>
        <w:t xml:space="preserve">rtículo </w:t>
      </w:r>
      <w:r w:rsidR="006159B5" w:rsidRPr="00D33888">
        <w:rPr>
          <w:sz w:val="20"/>
          <w:szCs w:val="20"/>
        </w:rPr>
        <w:t>31</w:t>
      </w:r>
      <w:r w:rsidR="00731B92" w:rsidRPr="00D33888">
        <w:rPr>
          <w:sz w:val="20"/>
          <w:szCs w:val="20"/>
        </w:rPr>
        <w:t xml:space="preserve"> de esta ley. Lo anterior, sin perjuicio de la aplicación del recargo establecido para las contribuciones fiscales pagadas en forma extemporánea.</w:t>
      </w:r>
    </w:p>
    <w:p w14:paraId="4D2A7001" w14:textId="77777777" w:rsidR="00DB640F" w:rsidRPr="00D33888" w:rsidRDefault="00DB640F" w:rsidP="00D33888">
      <w:pPr>
        <w:spacing w:line="360" w:lineRule="auto"/>
        <w:jc w:val="center"/>
        <w:rPr>
          <w:b/>
          <w:sz w:val="20"/>
          <w:szCs w:val="20"/>
        </w:rPr>
      </w:pPr>
    </w:p>
    <w:p w14:paraId="3C72C1B3" w14:textId="11422F2E" w:rsidR="00B034A9" w:rsidRPr="00D33888" w:rsidRDefault="00BE6591" w:rsidP="00D33888">
      <w:pPr>
        <w:spacing w:line="360" w:lineRule="auto"/>
        <w:jc w:val="center"/>
        <w:rPr>
          <w:b/>
          <w:sz w:val="20"/>
          <w:szCs w:val="20"/>
        </w:rPr>
      </w:pPr>
      <w:r w:rsidRPr="00D33888">
        <w:rPr>
          <w:b/>
          <w:sz w:val="20"/>
          <w:szCs w:val="20"/>
        </w:rPr>
        <w:t>CAPÍTULO III</w:t>
      </w:r>
    </w:p>
    <w:p w14:paraId="197DB796" w14:textId="01B07790" w:rsidR="00B034A9" w:rsidRPr="00D33888" w:rsidRDefault="00731B92" w:rsidP="00D33888">
      <w:pPr>
        <w:spacing w:line="360" w:lineRule="auto"/>
        <w:jc w:val="center"/>
        <w:rPr>
          <w:b/>
          <w:sz w:val="20"/>
          <w:szCs w:val="20"/>
        </w:rPr>
      </w:pPr>
      <w:r w:rsidRPr="00D33888">
        <w:rPr>
          <w:b/>
          <w:sz w:val="20"/>
          <w:szCs w:val="20"/>
        </w:rPr>
        <w:t>Impuesto Sobre Diversiones y Espectáculos Públicos</w:t>
      </w:r>
    </w:p>
    <w:p w14:paraId="06F8C658" w14:textId="77777777" w:rsidR="00B034A9" w:rsidRPr="00D33888" w:rsidRDefault="00B034A9" w:rsidP="00D33888">
      <w:pPr>
        <w:spacing w:line="360" w:lineRule="auto"/>
        <w:jc w:val="center"/>
        <w:rPr>
          <w:b/>
          <w:sz w:val="20"/>
          <w:szCs w:val="20"/>
        </w:rPr>
      </w:pPr>
    </w:p>
    <w:p w14:paraId="10DDD113" w14:textId="4ECFCA3B" w:rsidR="00B034A9" w:rsidRPr="00D33888" w:rsidRDefault="00731B92" w:rsidP="00D33888">
      <w:pPr>
        <w:spacing w:line="360" w:lineRule="auto"/>
        <w:jc w:val="both"/>
        <w:rPr>
          <w:sz w:val="20"/>
          <w:szCs w:val="20"/>
        </w:rPr>
      </w:pPr>
      <w:r w:rsidRPr="00D33888">
        <w:rPr>
          <w:b/>
          <w:sz w:val="20"/>
          <w:szCs w:val="20"/>
        </w:rPr>
        <w:t xml:space="preserve">Artículo </w:t>
      </w:r>
      <w:r w:rsidR="00661F10" w:rsidRPr="00D33888">
        <w:rPr>
          <w:b/>
          <w:sz w:val="20"/>
          <w:szCs w:val="20"/>
        </w:rPr>
        <w:t>69</w:t>
      </w:r>
      <w:r w:rsidR="005F0259">
        <w:rPr>
          <w:b/>
          <w:sz w:val="20"/>
          <w:szCs w:val="20"/>
        </w:rPr>
        <w:t>.</w:t>
      </w:r>
      <w:r w:rsidR="00B50627" w:rsidRPr="00D33888">
        <w:rPr>
          <w:b/>
          <w:sz w:val="20"/>
          <w:szCs w:val="20"/>
        </w:rPr>
        <w:t>-</w:t>
      </w:r>
      <w:r w:rsidRPr="00D33888">
        <w:rPr>
          <w:sz w:val="20"/>
          <w:szCs w:val="20"/>
        </w:rPr>
        <w:t xml:space="preserve"> Son sujetos del Impuesto Sobre Diversiones y Espectáculos Públicos, las personas físicas o morales que perciban ingresos derivados de la comercialización de actos, diversiones o espectáculos públicos, ya sea en forma permanente o temporal.</w:t>
      </w:r>
    </w:p>
    <w:p w14:paraId="3318BA19" w14:textId="77777777" w:rsidR="00BE6591" w:rsidRPr="00D33888" w:rsidRDefault="00BE6591" w:rsidP="00D33888">
      <w:pPr>
        <w:spacing w:line="360" w:lineRule="auto"/>
        <w:jc w:val="both"/>
        <w:rPr>
          <w:sz w:val="20"/>
          <w:szCs w:val="20"/>
        </w:rPr>
      </w:pPr>
    </w:p>
    <w:p w14:paraId="11241ED6" w14:textId="06CFD551" w:rsidR="00252557" w:rsidRPr="00D33888" w:rsidRDefault="00252557" w:rsidP="00D33888">
      <w:pPr>
        <w:spacing w:line="360" w:lineRule="auto"/>
        <w:jc w:val="both"/>
        <w:rPr>
          <w:sz w:val="20"/>
          <w:szCs w:val="20"/>
        </w:rPr>
      </w:pPr>
      <w:r w:rsidRPr="00D33888">
        <w:rPr>
          <w:sz w:val="20"/>
          <w:szCs w:val="20"/>
        </w:rPr>
        <w:t xml:space="preserve">Los sujetos de </w:t>
      </w:r>
      <w:r w:rsidR="005152EA" w:rsidRPr="00D33888">
        <w:rPr>
          <w:sz w:val="20"/>
          <w:szCs w:val="20"/>
        </w:rPr>
        <w:t>é</w:t>
      </w:r>
      <w:r w:rsidRPr="00D33888">
        <w:rPr>
          <w:sz w:val="20"/>
          <w:szCs w:val="20"/>
        </w:rPr>
        <w:t xml:space="preserve">ste impuesto además de las obligaciones a que se refiere el </w:t>
      </w:r>
      <w:r w:rsidR="005152EA" w:rsidRPr="00D33888">
        <w:rPr>
          <w:sz w:val="20"/>
          <w:szCs w:val="20"/>
        </w:rPr>
        <w:t>a</w:t>
      </w:r>
      <w:r w:rsidRPr="00D33888">
        <w:rPr>
          <w:sz w:val="20"/>
          <w:szCs w:val="20"/>
        </w:rPr>
        <w:t xml:space="preserve">rtículo </w:t>
      </w:r>
      <w:r w:rsidR="006159B5" w:rsidRPr="00D33888">
        <w:rPr>
          <w:sz w:val="20"/>
          <w:szCs w:val="20"/>
        </w:rPr>
        <w:t>41</w:t>
      </w:r>
      <w:r w:rsidRPr="00D33888">
        <w:rPr>
          <w:sz w:val="20"/>
          <w:szCs w:val="20"/>
        </w:rPr>
        <w:t xml:space="preserve"> de esta ley, deberán:</w:t>
      </w:r>
    </w:p>
    <w:p w14:paraId="6D25A5C9" w14:textId="77777777" w:rsidR="00DB640F" w:rsidRPr="00D33888" w:rsidRDefault="00DB640F" w:rsidP="00D33888">
      <w:pPr>
        <w:spacing w:line="360" w:lineRule="auto"/>
        <w:jc w:val="both"/>
        <w:rPr>
          <w:sz w:val="20"/>
          <w:szCs w:val="20"/>
        </w:rPr>
      </w:pPr>
    </w:p>
    <w:p w14:paraId="31BFB1BD" w14:textId="124CBC5C" w:rsidR="00252557" w:rsidRPr="00D33888" w:rsidRDefault="00B50627" w:rsidP="00D33888">
      <w:pPr>
        <w:spacing w:line="360" w:lineRule="auto"/>
        <w:jc w:val="both"/>
        <w:rPr>
          <w:sz w:val="20"/>
          <w:szCs w:val="20"/>
        </w:rPr>
      </w:pPr>
      <w:r w:rsidRPr="00D33888">
        <w:rPr>
          <w:b/>
          <w:sz w:val="20"/>
          <w:szCs w:val="20"/>
        </w:rPr>
        <w:t>I. -</w:t>
      </w:r>
      <w:r w:rsidR="00252557" w:rsidRPr="00D33888">
        <w:rPr>
          <w:sz w:val="20"/>
          <w:szCs w:val="20"/>
        </w:rPr>
        <w:t xml:space="preserve"> Proporcionar a la Tesorería los datos señalados a continuación: </w:t>
      </w:r>
    </w:p>
    <w:p w14:paraId="43834A07" w14:textId="77777777" w:rsidR="00DB640F" w:rsidRPr="00D33888" w:rsidRDefault="00DB640F" w:rsidP="00D33888">
      <w:pPr>
        <w:spacing w:line="360" w:lineRule="auto"/>
        <w:jc w:val="both"/>
        <w:rPr>
          <w:sz w:val="20"/>
          <w:szCs w:val="20"/>
        </w:rPr>
      </w:pPr>
    </w:p>
    <w:p w14:paraId="221269C4" w14:textId="244EEC6E" w:rsidR="00252557" w:rsidRPr="00D33888" w:rsidRDefault="00252557" w:rsidP="00D33888">
      <w:pPr>
        <w:pStyle w:val="Prrafodelista"/>
        <w:numPr>
          <w:ilvl w:val="0"/>
          <w:numId w:val="27"/>
        </w:numPr>
        <w:spacing w:before="0" w:line="360" w:lineRule="auto"/>
        <w:ind w:left="0" w:firstLine="0"/>
        <w:jc w:val="both"/>
        <w:rPr>
          <w:sz w:val="20"/>
          <w:szCs w:val="20"/>
        </w:rPr>
      </w:pPr>
      <w:r w:rsidRPr="00D33888">
        <w:rPr>
          <w:sz w:val="20"/>
          <w:szCs w:val="20"/>
        </w:rPr>
        <w:t xml:space="preserve">Nombre y domicilio de quien promueve la diversión o espectáculo </w:t>
      </w:r>
    </w:p>
    <w:p w14:paraId="37705055" w14:textId="3AB6C126" w:rsidR="00252557" w:rsidRPr="00D33888" w:rsidRDefault="00252557" w:rsidP="00D33888">
      <w:pPr>
        <w:pStyle w:val="Prrafodelista"/>
        <w:numPr>
          <w:ilvl w:val="0"/>
          <w:numId w:val="27"/>
        </w:numPr>
        <w:spacing w:before="0" w:line="360" w:lineRule="auto"/>
        <w:ind w:left="0" w:firstLine="0"/>
        <w:jc w:val="both"/>
        <w:rPr>
          <w:sz w:val="20"/>
          <w:szCs w:val="20"/>
        </w:rPr>
      </w:pPr>
      <w:r w:rsidRPr="00D33888">
        <w:rPr>
          <w:sz w:val="20"/>
          <w:szCs w:val="20"/>
        </w:rPr>
        <w:t>Clase o Tipo de Diversión o Espectáculo</w:t>
      </w:r>
    </w:p>
    <w:p w14:paraId="6AC69555" w14:textId="4703C506" w:rsidR="00252557" w:rsidRPr="00D33888" w:rsidRDefault="00252557" w:rsidP="00D33888">
      <w:pPr>
        <w:pStyle w:val="Prrafodelista"/>
        <w:numPr>
          <w:ilvl w:val="0"/>
          <w:numId w:val="27"/>
        </w:numPr>
        <w:spacing w:before="0" w:line="360" w:lineRule="auto"/>
        <w:ind w:left="0" w:firstLine="0"/>
        <w:jc w:val="both"/>
        <w:rPr>
          <w:sz w:val="20"/>
          <w:szCs w:val="20"/>
        </w:rPr>
      </w:pPr>
      <w:r w:rsidRPr="00D33888">
        <w:rPr>
          <w:sz w:val="20"/>
          <w:szCs w:val="20"/>
        </w:rPr>
        <w:t>Ubicación del lugar donde se llevará a cabo el evento</w:t>
      </w:r>
    </w:p>
    <w:p w14:paraId="5A71F8FA" w14:textId="77777777" w:rsidR="00DB640F" w:rsidRPr="00D33888" w:rsidRDefault="00DB640F" w:rsidP="00D33888">
      <w:pPr>
        <w:spacing w:line="360" w:lineRule="auto"/>
        <w:jc w:val="both"/>
        <w:rPr>
          <w:sz w:val="20"/>
          <w:szCs w:val="20"/>
        </w:rPr>
      </w:pPr>
    </w:p>
    <w:p w14:paraId="5F5BD085" w14:textId="6EEA5E69" w:rsidR="00252557" w:rsidRPr="00D33888" w:rsidRDefault="00252557" w:rsidP="00D33888">
      <w:pPr>
        <w:spacing w:line="360" w:lineRule="auto"/>
        <w:rPr>
          <w:sz w:val="20"/>
          <w:szCs w:val="20"/>
        </w:rPr>
      </w:pPr>
      <w:r w:rsidRPr="00D33888">
        <w:rPr>
          <w:b/>
          <w:sz w:val="20"/>
          <w:szCs w:val="20"/>
        </w:rPr>
        <w:t>II</w:t>
      </w:r>
      <w:r w:rsidR="00B50627" w:rsidRPr="00D33888">
        <w:rPr>
          <w:b/>
          <w:sz w:val="20"/>
          <w:szCs w:val="20"/>
        </w:rPr>
        <w:t>. -</w:t>
      </w:r>
      <w:r w:rsidRPr="00D33888">
        <w:rPr>
          <w:sz w:val="20"/>
          <w:szCs w:val="20"/>
        </w:rPr>
        <w:t xml:space="preserve"> Cumplir con las disposiciones que para tal efecto fije la Presidencia Municipal en el caso de que el Municipio que no tuviere el reglamento respectivo, y</w:t>
      </w:r>
    </w:p>
    <w:p w14:paraId="605B54DB" w14:textId="442B3BD1" w:rsidR="00252557" w:rsidRPr="00D33888" w:rsidRDefault="00252557" w:rsidP="00D33888">
      <w:pPr>
        <w:spacing w:line="360" w:lineRule="auto"/>
        <w:jc w:val="both"/>
        <w:rPr>
          <w:sz w:val="20"/>
          <w:szCs w:val="20"/>
        </w:rPr>
      </w:pPr>
      <w:r w:rsidRPr="00D33888">
        <w:rPr>
          <w:b/>
          <w:sz w:val="20"/>
          <w:szCs w:val="20"/>
        </w:rPr>
        <w:t xml:space="preserve">III.- </w:t>
      </w:r>
      <w:r w:rsidRPr="00D33888">
        <w:rPr>
          <w:sz w:val="20"/>
          <w:szCs w:val="20"/>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14:paraId="5636ADE9" w14:textId="5647658F" w:rsidR="00DB640F" w:rsidRPr="00D33888" w:rsidRDefault="00DB640F" w:rsidP="00D33888">
      <w:pPr>
        <w:spacing w:line="360" w:lineRule="auto"/>
        <w:rPr>
          <w:sz w:val="20"/>
          <w:szCs w:val="20"/>
        </w:rPr>
      </w:pPr>
    </w:p>
    <w:p w14:paraId="5C55BC38" w14:textId="28138E09" w:rsidR="00DB640F" w:rsidRPr="00D33888" w:rsidRDefault="00DB640F" w:rsidP="00D33888">
      <w:pPr>
        <w:spacing w:line="360" w:lineRule="auto"/>
        <w:jc w:val="center"/>
        <w:rPr>
          <w:b/>
          <w:sz w:val="20"/>
          <w:szCs w:val="20"/>
        </w:rPr>
      </w:pPr>
      <w:r w:rsidRPr="00D33888">
        <w:rPr>
          <w:b/>
          <w:sz w:val="20"/>
          <w:szCs w:val="20"/>
        </w:rPr>
        <w:t>DEL OBJETO</w:t>
      </w:r>
    </w:p>
    <w:p w14:paraId="60229858" w14:textId="77777777" w:rsidR="00DB640F" w:rsidRPr="00D33888" w:rsidRDefault="00DB640F" w:rsidP="00D33888">
      <w:pPr>
        <w:spacing w:line="360" w:lineRule="auto"/>
        <w:rPr>
          <w:sz w:val="20"/>
          <w:szCs w:val="20"/>
        </w:rPr>
      </w:pPr>
    </w:p>
    <w:p w14:paraId="2A3B464E" w14:textId="7E38E17B" w:rsidR="00DB640F" w:rsidRPr="00D33888" w:rsidRDefault="00DB640F" w:rsidP="00D33888">
      <w:pPr>
        <w:spacing w:line="360" w:lineRule="auto"/>
        <w:jc w:val="both"/>
        <w:rPr>
          <w:sz w:val="20"/>
          <w:szCs w:val="20"/>
        </w:rPr>
      </w:pPr>
      <w:r w:rsidRPr="00D33888">
        <w:rPr>
          <w:b/>
          <w:sz w:val="20"/>
          <w:szCs w:val="20"/>
        </w:rPr>
        <w:t>Artículo 70</w:t>
      </w:r>
      <w:r w:rsidR="005F0259">
        <w:rPr>
          <w:b/>
          <w:sz w:val="20"/>
          <w:szCs w:val="20"/>
        </w:rPr>
        <w:t>.</w:t>
      </w:r>
      <w:r w:rsidR="00B50627" w:rsidRPr="00D33888">
        <w:rPr>
          <w:b/>
          <w:sz w:val="20"/>
          <w:szCs w:val="20"/>
        </w:rPr>
        <w:t>-</w:t>
      </w:r>
      <w:r w:rsidRPr="00D33888">
        <w:rPr>
          <w:sz w:val="20"/>
          <w:szCs w:val="20"/>
        </w:rPr>
        <w:t xml:space="preserve"> Es objeto del Impuesto sobre Diversiones y Espectáculos Públicos el ingreso derivado de la comercialización de actos, diversiones y espectáculos públicos, siempre y cuando dichas actividades sean consideradas exentas de pago de Impuesto al Valor Agregado.</w:t>
      </w:r>
    </w:p>
    <w:p w14:paraId="3F04EC1D" w14:textId="77777777" w:rsidR="00DB640F" w:rsidRPr="00D33888" w:rsidRDefault="00DB640F" w:rsidP="00D33888">
      <w:pPr>
        <w:spacing w:line="360" w:lineRule="auto"/>
        <w:jc w:val="both"/>
        <w:rPr>
          <w:sz w:val="20"/>
          <w:szCs w:val="20"/>
        </w:rPr>
      </w:pPr>
      <w:r w:rsidRPr="00D33888">
        <w:rPr>
          <w:sz w:val="20"/>
          <w:szCs w:val="20"/>
        </w:rPr>
        <w:t>Para los efectos de éste Capítulo se consideran:</w:t>
      </w:r>
    </w:p>
    <w:p w14:paraId="56A8285F" w14:textId="77777777" w:rsidR="00BE6591" w:rsidRPr="00D33888" w:rsidRDefault="00BE6591" w:rsidP="00D33888">
      <w:pPr>
        <w:spacing w:line="360" w:lineRule="auto"/>
        <w:jc w:val="both"/>
        <w:rPr>
          <w:sz w:val="20"/>
          <w:szCs w:val="20"/>
        </w:rPr>
      </w:pPr>
    </w:p>
    <w:p w14:paraId="3AE2DCD7" w14:textId="77777777" w:rsidR="00DB640F" w:rsidRPr="00D33888" w:rsidRDefault="00DB640F" w:rsidP="00D33888">
      <w:pPr>
        <w:spacing w:line="360" w:lineRule="auto"/>
        <w:jc w:val="both"/>
        <w:rPr>
          <w:sz w:val="20"/>
          <w:szCs w:val="20"/>
        </w:rPr>
      </w:pPr>
      <w:r w:rsidRPr="00D33888">
        <w:rPr>
          <w:sz w:val="20"/>
          <w:szCs w:val="20"/>
        </w:rPr>
        <w:t>Diversiones Públicas: Son aquellos eventos a los cuales el público asiste mediante el pago de una cuota de admisión, con la finalidad de participar o tener la oportunidad de participar activamente en los mismos.</w:t>
      </w:r>
    </w:p>
    <w:p w14:paraId="2C3F08D0" w14:textId="77777777" w:rsidR="00DB640F" w:rsidRPr="00D33888" w:rsidRDefault="00DB640F" w:rsidP="00D33888">
      <w:pPr>
        <w:spacing w:line="360" w:lineRule="auto"/>
        <w:jc w:val="both"/>
        <w:rPr>
          <w:sz w:val="20"/>
          <w:szCs w:val="20"/>
        </w:rPr>
      </w:pPr>
      <w:r w:rsidRPr="00D33888">
        <w:rPr>
          <w:sz w:val="20"/>
          <w:szCs w:val="20"/>
        </w:rPr>
        <w:t>Espectáculos Públicos: Son aquellos eventos a los que el público asiste, mediante el pago de una cuota de admisión, con la finalidad de recrearse y disfrutar con la presentación del mismo pero, sin participar en forma activa.</w:t>
      </w:r>
    </w:p>
    <w:p w14:paraId="0941CBD6" w14:textId="77777777" w:rsidR="00DB640F" w:rsidRPr="00D33888" w:rsidRDefault="00DB640F" w:rsidP="00D33888">
      <w:pPr>
        <w:spacing w:line="360" w:lineRule="auto"/>
        <w:jc w:val="both"/>
        <w:rPr>
          <w:sz w:val="20"/>
          <w:szCs w:val="20"/>
        </w:rPr>
      </w:pPr>
      <w:r w:rsidRPr="00D33888">
        <w:rPr>
          <w:sz w:val="20"/>
          <w:szCs w:val="20"/>
        </w:rPr>
        <w:t>Cuota de Admisión: Es el importe o boleto de entrada, donativo, cooperación o cualquier otra denominación que se le de a la cantidad de dinero por la que se permita el acceso a las diversiones y espectáculos públicos.</w:t>
      </w:r>
    </w:p>
    <w:p w14:paraId="4B6534F0" w14:textId="1970B807" w:rsidR="00DB640F" w:rsidRPr="00D33888" w:rsidRDefault="00FA72FB" w:rsidP="00D33888">
      <w:pPr>
        <w:spacing w:line="360" w:lineRule="auto"/>
        <w:jc w:val="both"/>
        <w:rPr>
          <w:sz w:val="20"/>
          <w:szCs w:val="20"/>
        </w:rPr>
      </w:pPr>
      <w:r>
        <w:rPr>
          <w:sz w:val="20"/>
          <w:szCs w:val="20"/>
        </w:rPr>
        <w:br w:type="column"/>
      </w:r>
    </w:p>
    <w:p w14:paraId="04ACBC99" w14:textId="77777777" w:rsidR="00DB640F" w:rsidRPr="00D33888" w:rsidRDefault="00DB640F" w:rsidP="00D33888">
      <w:pPr>
        <w:spacing w:line="360" w:lineRule="auto"/>
        <w:jc w:val="center"/>
        <w:rPr>
          <w:b/>
          <w:sz w:val="20"/>
          <w:szCs w:val="20"/>
        </w:rPr>
      </w:pPr>
      <w:r w:rsidRPr="00D33888">
        <w:rPr>
          <w:b/>
          <w:sz w:val="20"/>
          <w:szCs w:val="20"/>
        </w:rPr>
        <w:t>DE LA BASE</w:t>
      </w:r>
    </w:p>
    <w:p w14:paraId="71CBF226" w14:textId="77777777" w:rsidR="00DB640F" w:rsidRPr="00D33888" w:rsidRDefault="00DB640F" w:rsidP="00D33888">
      <w:pPr>
        <w:spacing w:line="360" w:lineRule="auto"/>
        <w:jc w:val="both"/>
        <w:rPr>
          <w:b/>
          <w:sz w:val="20"/>
          <w:szCs w:val="20"/>
        </w:rPr>
      </w:pPr>
    </w:p>
    <w:p w14:paraId="3815A154" w14:textId="4076C74D" w:rsidR="00DB640F" w:rsidRPr="00D33888" w:rsidRDefault="00DB640F" w:rsidP="00D33888">
      <w:pPr>
        <w:spacing w:line="360" w:lineRule="auto"/>
        <w:jc w:val="both"/>
        <w:rPr>
          <w:sz w:val="20"/>
          <w:szCs w:val="20"/>
        </w:rPr>
      </w:pPr>
      <w:r w:rsidRPr="00D33888">
        <w:rPr>
          <w:b/>
          <w:sz w:val="20"/>
          <w:szCs w:val="20"/>
        </w:rPr>
        <w:t>Artículo 71</w:t>
      </w:r>
      <w:r w:rsidR="005F0259">
        <w:rPr>
          <w:b/>
          <w:sz w:val="20"/>
          <w:szCs w:val="20"/>
        </w:rPr>
        <w:t>.</w:t>
      </w:r>
      <w:r w:rsidR="00B50627" w:rsidRPr="00D33888">
        <w:rPr>
          <w:b/>
          <w:sz w:val="20"/>
          <w:szCs w:val="20"/>
        </w:rPr>
        <w:t>-</w:t>
      </w:r>
      <w:r w:rsidRPr="00D33888">
        <w:rPr>
          <w:sz w:val="20"/>
          <w:szCs w:val="20"/>
        </w:rPr>
        <w:t xml:space="preserve"> La base del Impuesto Sobre Diversiones y Espectáculos Públicos, será la totalidad del ingreso percibido por los sujetos del Impuesto, en la comercialización correspondiente.</w:t>
      </w:r>
    </w:p>
    <w:p w14:paraId="7A805C20" w14:textId="77777777" w:rsidR="002D5FF7" w:rsidRPr="00D33888" w:rsidRDefault="002D5FF7" w:rsidP="00D33888">
      <w:pPr>
        <w:spacing w:line="360" w:lineRule="auto"/>
        <w:jc w:val="center"/>
        <w:rPr>
          <w:b/>
          <w:sz w:val="20"/>
          <w:szCs w:val="20"/>
        </w:rPr>
      </w:pPr>
    </w:p>
    <w:p w14:paraId="30DAE15E" w14:textId="71E1B241" w:rsidR="00DB640F" w:rsidRPr="00D33888" w:rsidRDefault="00DB640F" w:rsidP="00D33888">
      <w:pPr>
        <w:spacing w:line="360" w:lineRule="auto"/>
        <w:jc w:val="center"/>
        <w:rPr>
          <w:b/>
          <w:sz w:val="20"/>
          <w:szCs w:val="20"/>
        </w:rPr>
      </w:pPr>
      <w:r w:rsidRPr="00D33888">
        <w:rPr>
          <w:b/>
          <w:sz w:val="20"/>
          <w:szCs w:val="20"/>
        </w:rPr>
        <w:t>DE LA TASA</w:t>
      </w:r>
    </w:p>
    <w:p w14:paraId="5804A26C" w14:textId="77777777" w:rsidR="00DB640F" w:rsidRPr="00D33888" w:rsidRDefault="00DB640F" w:rsidP="00D33888">
      <w:pPr>
        <w:spacing w:line="360" w:lineRule="auto"/>
        <w:jc w:val="both"/>
        <w:rPr>
          <w:b/>
          <w:sz w:val="20"/>
          <w:szCs w:val="20"/>
        </w:rPr>
      </w:pPr>
    </w:p>
    <w:p w14:paraId="44D7E9D1" w14:textId="3098C767" w:rsidR="00DB640F" w:rsidRPr="00D33888" w:rsidRDefault="00DB640F" w:rsidP="00D33888">
      <w:pPr>
        <w:spacing w:line="360" w:lineRule="auto"/>
        <w:jc w:val="both"/>
        <w:rPr>
          <w:sz w:val="20"/>
          <w:szCs w:val="20"/>
        </w:rPr>
      </w:pPr>
      <w:r w:rsidRPr="00D33888">
        <w:rPr>
          <w:b/>
          <w:sz w:val="20"/>
          <w:szCs w:val="20"/>
        </w:rPr>
        <w:t>Artículo 72</w:t>
      </w:r>
      <w:r w:rsidR="00B50627" w:rsidRPr="00D33888">
        <w:rPr>
          <w:b/>
          <w:sz w:val="20"/>
          <w:szCs w:val="20"/>
        </w:rPr>
        <w:t>.-</w:t>
      </w:r>
      <w:r w:rsidR="002D5FF7" w:rsidRPr="00D33888">
        <w:rPr>
          <w:b/>
          <w:sz w:val="20"/>
          <w:szCs w:val="20"/>
        </w:rPr>
        <w:t xml:space="preserve"> </w:t>
      </w:r>
      <w:r w:rsidRPr="00D33888">
        <w:rPr>
          <w:sz w:val="20"/>
          <w:szCs w:val="20"/>
        </w:rPr>
        <w:t xml:space="preserve">La tasa del Impuesto Sobre Diversiones y Espectáculos Públicos, será la establecida en la Ley de Ingresos del Municipio de </w:t>
      </w:r>
      <w:r w:rsidR="00E51010" w:rsidRPr="00D33888">
        <w:rPr>
          <w:sz w:val="20"/>
          <w:szCs w:val="20"/>
        </w:rPr>
        <w:t>Cantamatec</w:t>
      </w:r>
      <w:r w:rsidRPr="00D33888">
        <w:rPr>
          <w:sz w:val="20"/>
          <w:szCs w:val="20"/>
        </w:rPr>
        <w:t xml:space="preserve">, Yucatan. </w:t>
      </w:r>
    </w:p>
    <w:p w14:paraId="39A2DA66" w14:textId="77777777" w:rsidR="002D5FF7" w:rsidRPr="00D33888" w:rsidRDefault="002D5FF7" w:rsidP="00D33888">
      <w:pPr>
        <w:spacing w:line="360" w:lineRule="auto"/>
        <w:jc w:val="center"/>
        <w:rPr>
          <w:sz w:val="20"/>
          <w:szCs w:val="20"/>
        </w:rPr>
      </w:pPr>
    </w:p>
    <w:p w14:paraId="54E917F3" w14:textId="070A8527" w:rsidR="00DB640F" w:rsidRPr="00D33888" w:rsidRDefault="00DB640F" w:rsidP="00D33888">
      <w:pPr>
        <w:spacing w:line="360" w:lineRule="auto"/>
        <w:jc w:val="center"/>
        <w:rPr>
          <w:b/>
          <w:sz w:val="20"/>
          <w:szCs w:val="20"/>
        </w:rPr>
      </w:pPr>
      <w:r w:rsidRPr="00D33888">
        <w:rPr>
          <w:b/>
          <w:sz w:val="20"/>
          <w:szCs w:val="20"/>
        </w:rPr>
        <w:t>DE LA FACULTAD DE DISMINUIR LA TASA</w:t>
      </w:r>
    </w:p>
    <w:p w14:paraId="0D48B539" w14:textId="77777777" w:rsidR="00DB640F" w:rsidRPr="00D33888" w:rsidRDefault="00DB640F" w:rsidP="00D33888">
      <w:pPr>
        <w:spacing w:line="360" w:lineRule="auto"/>
        <w:jc w:val="both"/>
        <w:rPr>
          <w:b/>
          <w:sz w:val="20"/>
          <w:szCs w:val="20"/>
        </w:rPr>
      </w:pPr>
    </w:p>
    <w:p w14:paraId="0C0FF9EA" w14:textId="395D0D6B" w:rsidR="00DB640F" w:rsidRPr="00D33888" w:rsidRDefault="00DB640F" w:rsidP="00D33888">
      <w:pPr>
        <w:tabs>
          <w:tab w:val="left" w:pos="1786"/>
        </w:tabs>
        <w:spacing w:line="360" w:lineRule="auto"/>
        <w:jc w:val="both"/>
        <w:rPr>
          <w:sz w:val="20"/>
          <w:szCs w:val="20"/>
        </w:rPr>
      </w:pPr>
      <w:r w:rsidRPr="00D33888">
        <w:rPr>
          <w:b/>
          <w:sz w:val="20"/>
          <w:szCs w:val="20"/>
        </w:rPr>
        <w:t>Artículo 73.-</w:t>
      </w:r>
      <w:r w:rsidRPr="00D33888">
        <w:rPr>
          <w:sz w:val="20"/>
          <w:szCs w:val="20"/>
        </w:rPr>
        <w:t xml:space="preserve"> Cuando las Diversiones y Espectáculos Públicos sean organizados con motivos exclusivamente culturales, de beneficencia o en promoción del deporte, el Tesorero Municipal, estará facultado para disminuir las tasas previstas en el artículo que antecede.</w:t>
      </w:r>
    </w:p>
    <w:p w14:paraId="5A0BFA21" w14:textId="77777777" w:rsidR="002D5FF7" w:rsidRPr="00D33888" w:rsidRDefault="00DB640F" w:rsidP="00D33888">
      <w:pPr>
        <w:spacing w:line="360" w:lineRule="auto"/>
        <w:rPr>
          <w:sz w:val="20"/>
          <w:szCs w:val="20"/>
        </w:rPr>
      </w:pPr>
      <w:r w:rsidRPr="00D33888">
        <w:rPr>
          <w:sz w:val="20"/>
          <w:szCs w:val="20"/>
        </w:rPr>
        <w:tab/>
      </w:r>
    </w:p>
    <w:p w14:paraId="6E9453C9" w14:textId="05459905" w:rsidR="002D5FF7" w:rsidRPr="00D33888" w:rsidRDefault="002D5FF7" w:rsidP="00D33888">
      <w:pPr>
        <w:spacing w:line="360" w:lineRule="auto"/>
        <w:jc w:val="center"/>
        <w:rPr>
          <w:b/>
          <w:sz w:val="20"/>
          <w:szCs w:val="20"/>
        </w:rPr>
      </w:pPr>
      <w:r w:rsidRPr="00D33888">
        <w:rPr>
          <w:b/>
          <w:sz w:val="20"/>
          <w:szCs w:val="20"/>
        </w:rPr>
        <w:t>DEL PAGO</w:t>
      </w:r>
    </w:p>
    <w:p w14:paraId="4B5F4699" w14:textId="77777777" w:rsidR="002D5FF7" w:rsidRPr="00D33888" w:rsidRDefault="002D5FF7" w:rsidP="00D33888">
      <w:pPr>
        <w:spacing w:line="360" w:lineRule="auto"/>
        <w:rPr>
          <w:b/>
          <w:sz w:val="20"/>
          <w:szCs w:val="20"/>
        </w:rPr>
      </w:pPr>
    </w:p>
    <w:p w14:paraId="212429BC" w14:textId="510776E3" w:rsidR="002D5FF7" w:rsidRDefault="002D5FF7" w:rsidP="00D33888">
      <w:pPr>
        <w:spacing w:line="360" w:lineRule="auto"/>
        <w:jc w:val="both"/>
        <w:rPr>
          <w:sz w:val="20"/>
          <w:szCs w:val="20"/>
        </w:rPr>
      </w:pPr>
      <w:r w:rsidRPr="00D33888">
        <w:rPr>
          <w:b/>
          <w:sz w:val="20"/>
          <w:szCs w:val="20"/>
        </w:rPr>
        <w:t>Artículo 74</w:t>
      </w:r>
      <w:r w:rsidR="005F0259">
        <w:rPr>
          <w:b/>
          <w:sz w:val="20"/>
          <w:szCs w:val="20"/>
        </w:rPr>
        <w:t>.</w:t>
      </w:r>
      <w:r w:rsidR="00B50627" w:rsidRPr="00D33888">
        <w:rPr>
          <w:b/>
          <w:sz w:val="20"/>
          <w:szCs w:val="20"/>
        </w:rPr>
        <w:t>-</w:t>
      </w:r>
      <w:r w:rsidRPr="00D33888">
        <w:rPr>
          <w:sz w:val="20"/>
          <w:szCs w:val="20"/>
        </w:rPr>
        <w:t xml:space="preserve"> El pago de este impuesto se sujetará a lo siguiente:</w:t>
      </w:r>
    </w:p>
    <w:p w14:paraId="2668B929" w14:textId="77777777" w:rsidR="005F0259" w:rsidRPr="00D33888" w:rsidRDefault="005F0259" w:rsidP="00D33888">
      <w:pPr>
        <w:spacing w:line="360" w:lineRule="auto"/>
        <w:jc w:val="both"/>
        <w:rPr>
          <w:sz w:val="20"/>
          <w:szCs w:val="20"/>
        </w:rPr>
      </w:pPr>
    </w:p>
    <w:p w14:paraId="0361D616" w14:textId="0D2BD793" w:rsidR="002D5FF7" w:rsidRPr="00D33888" w:rsidRDefault="002D5FF7" w:rsidP="00D33888">
      <w:pPr>
        <w:pStyle w:val="Prrafodelista"/>
        <w:numPr>
          <w:ilvl w:val="0"/>
          <w:numId w:val="34"/>
        </w:numPr>
        <w:spacing w:before="0" w:line="360" w:lineRule="auto"/>
        <w:ind w:left="0" w:firstLine="0"/>
        <w:jc w:val="both"/>
        <w:rPr>
          <w:sz w:val="20"/>
          <w:szCs w:val="20"/>
        </w:rPr>
      </w:pPr>
      <w:r w:rsidRPr="00D33888">
        <w:rPr>
          <w:sz w:val="20"/>
          <w:szCs w:val="20"/>
        </w:rPr>
        <w:t>Si pudiera determinarse previamente el monto del ingreso y se trate de contribuyentes eventuales, el pago se efectuará antes de la realización de la diversión o espectáculo respectivo.</w:t>
      </w:r>
    </w:p>
    <w:p w14:paraId="5B5EB3BA" w14:textId="7DC1FBFD" w:rsidR="002D5FF7" w:rsidRPr="00D33888" w:rsidRDefault="002D5FF7" w:rsidP="00D33888">
      <w:pPr>
        <w:pStyle w:val="Prrafodelista"/>
        <w:numPr>
          <w:ilvl w:val="0"/>
          <w:numId w:val="34"/>
        </w:numPr>
        <w:spacing w:before="0" w:line="360" w:lineRule="auto"/>
        <w:ind w:left="0" w:firstLine="0"/>
        <w:jc w:val="both"/>
        <w:rPr>
          <w:sz w:val="20"/>
          <w:szCs w:val="20"/>
        </w:rPr>
      </w:pPr>
      <w:r w:rsidRPr="00D33888">
        <w:rPr>
          <w:sz w:val="20"/>
          <w:szCs w:val="20"/>
          <w:lang w:val="es-MX"/>
        </w:rPr>
        <w:t>Si no pudiera determinarse previamente el monto del ingreso, se garantizará el interés del Municipio mediante depósito ante la Tesorería Municipal, del 0.50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w:t>
      </w:r>
    </w:p>
    <w:p w14:paraId="5B21C714" w14:textId="695F77BC" w:rsidR="002D5FF7" w:rsidRPr="00D33888" w:rsidRDefault="002D5FF7" w:rsidP="00D33888">
      <w:pPr>
        <w:pStyle w:val="Prrafodelista"/>
        <w:spacing w:before="0" w:line="360" w:lineRule="auto"/>
        <w:ind w:left="0"/>
        <w:jc w:val="both"/>
        <w:rPr>
          <w:sz w:val="20"/>
          <w:szCs w:val="20"/>
        </w:rPr>
      </w:pPr>
      <w:r w:rsidRPr="00D33888">
        <w:rPr>
          <w:sz w:val="20"/>
          <w:szCs w:val="20"/>
        </w:rPr>
        <w:t>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w:t>
      </w:r>
    </w:p>
    <w:p w14:paraId="730DF235" w14:textId="65C055E6" w:rsidR="00BA4772" w:rsidRPr="00D33888" w:rsidRDefault="002D5FF7" w:rsidP="00D33888">
      <w:pPr>
        <w:pStyle w:val="Prrafodelista"/>
        <w:numPr>
          <w:ilvl w:val="0"/>
          <w:numId w:val="34"/>
        </w:numPr>
        <w:spacing w:before="0" w:line="360" w:lineRule="auto"/>
        <w:ind w:left="0" w:firstLine="0"/>
        <w:jc w:val="both"/>
        <w:rPr>
          <w:sz w:val="20"/>
          <w:szCs w:val="20"/>
        </w:rPr>
      </w:pPr>
      <w:r w:rsidRPr="00D33888">
        <w:rPr>
          <w:sz w:val="20"/>
          <w:szCs w:val="20"/>
        </w:rPr>
        <w:t>Tratándose de contribuyentes establecidos o registrados en el Padrón Municipal, el pago se efectuará dentro de los primeros quince días de cada mes, mediante una declaración de los ingresos que hayan obtenido en el mes inmediato anterior.</w:t>
      </w:r>
    </w:p>
    <w:p w14:paraId="3B651D1D" w14:textId="77777777" w:rsidR="00BA4772" w:rsidRPr="00D33888" w:rsidRDefault="00BA4772" w:rsidP="00D33888">
      <w:pPr>
        <w:spacing w:line="360" w:lineRule="auto"/>
        <w:jc w:val="both"/>
        <w:rPr>
          <w:sz w:val="20"/>
          <w:szCs w:val="20"/>
        </w:rPr>
      </w:pPr>
    </w:p>
    <w:p w14:paraId="1503D857" w14:textId="7911CFFD" w:rsidR="002D5FF7" w:rsidRPr="00D33888" w:rsidRDefault="002D5FF7" w:rsidP="00D33888">
      <w:pPr>
        <w:spacing w:line="360" w:lineRule="auto"/>
        <w:jc w:val="both"/>
        <w:rPr>
          <w:sz w:val="20"/>
          <w:szCs w:val="20"/>
        </w:rPr>
      </w:pPr>
      <w:r w:rsidRPr="00D33888">
        <w:rPr>
          <w:sz w:val="20"/>
          <w:szCs w:val="20"/>
        </w:rPr>
        <w:t>En todo caso, la Tesorería Municipal podrá designar interventor para que, determine y recaude las contribuciones causadas. En éste caso, el impuesto se pagará a dicho interventor al finalizar el evento, expidiendo este último el recibo provisional respectivo, mismo que será canjeado por el recibo oficial en la propia Tesorería Municipal, el día hábil siguiente al de la realización del evento.</w:t>
      </w:r>
    </w:p>
    <w:p w14:paraId="4F8F2DF6" w14:textId="77777777" w:rsidR="002D5FF7" w:rsidRPr="00D33888" w:rsidRDefault="002D5FF7" w:rsidP="00D33888">
      <w:pPr>
        <w:spacing w:line="360" w:lineRule="auto"/>
        <w:jc w:val="both"/>
        <w:rPr>
          <w:sz w:val="20"/>
          <w:szCs w:val="20"/>
        </w:rPr>
      </w:pPr>
    </w:p>
    <w:p w14:paraId="1C031AD5" w14:textId="4D9E408D" w:rsidR="00252557" w:rsidRPr="00D33888" w:rsidRDefault="002D5FF7" w:rsidP="00D33888">
      <w:pPr>
        <w:spacing w:line="360" w:lineRule="auto"/>
        <w:jc w:val="both"/>
        <w:rPr>
          <w:sz w:val="20"/>
          <w:szCs w:val="20"/>
        </w:rPr>
      </w:pPr>
      <w:r w:rsidRPr="00D33888">
        <w:rPr>
          <w:b/>
          <w:sz w:val="20"/>
          <w:szCs w:val="20"/>
        </w:rPr>
        <w:t>Artículo 75.-</w:t>
      </w:r>
      <w:r w:rsidRPr="00D33888">
        <w:rPr>
          <w:sz w:val="20"/>
          <w:szCs w:val="20"/>
        </w:rPr>
        <w:t xml:space="preserve"> 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4B1F4F24" w14:textId="316E2B61" w:rsidR="002D5FF7" w:rsidRPr="00D33888" w:rsidRDefault="002D5FF7" w:rsidP="00D33888">
      <w:pPr>
        <w:spacing w:line="360" w:lineRule="auto"/>
        <w:jc w:val="both"/>
        <w:rPr>
          <w:sz w:val="20"/>
          <w:szCs w:val="20"/>
        </w:rPr>
      </w:pPr>
    </w:p>
    <w:p w14:paraId="2ACFCEF7" w14:textId="77777777" w:rsidR="002D5FF7" w:rsidRPr="00D33888" w:rsidRDefault="002D5FF7" w:rsidP="00D33888">
      <w:pPr>
        <w:spacing w:line="360" w:lineRule="auto"/>
        <w:jc w:val="both"/>
        <w:rPr>
          <w:sz w:val="20"/>
          <w:szCs w:val="20"/>
        </w:rPr>
      </w:pPr>
      <w:r w:rsidRPr="00D33888">
        <w:rPr>
          <w:b/>
          <w:sz w:val="20"/>
          <w:szCs w:val="20"/>
          <w:lang w:val="es-MX"/>
        </w:rPr>
        <w:t>Artículo 76.-</w:t>
      </w:r>
      <w:r w:rsidRPr="00D33888">
        <w:rPr>
          <w:sz w:val="20"/>
          <w:szCs w:val="20"/>
          <w:lang w:val="es-MX"/>
        </w:rPr>
        <w:t xml:space="preserve"> La Tesorería Municipal tendrá facultad para suspender o intervenir la venta de boletos de cualquier evento, cuando los organizadores, promotores o empresarios, no cumplan con la obligación contenida en la fracción III del </w:t>
      </w:r>
      <w:r w:rsidRPr="00D33888">
        <w:rPr>
          <w:b/>
          <w:sz w:val="20"/>
          <w:szCs w:val="20"/>
          <w:lang w:val="es-MX"/>
        </w:rPr>
        <w:t>artículo 67</w:t>
      </w:r>
      <w:r w:rsidRPr="00D33888">
        <w:rPr>
          <w:sz w:val="20"/>
          <w:szCs w:val="20"/>
          <w:lang w:val="es-MX"/>
        </w:rPr>
        <w:t xml:space="preserve"> de esta ley, no proporcionen la información que se les requiera para la determinación del impuesto o de alguna manera obstaculicen las facultades de las autoridades municipales.</w:t>
      </w:r>
    </w:p>
    <w:p w14:paraId="01439155" w14:textId="77777777" w:rsidR="002D5FF7" w:rsidRPr="00D33888" w:rsidRDefault="002D5FF7" w:rsidP="00D33888">
      <w:pPr>
        <w:spacing w:line="360" w:lineRule="auto"/>
        <w:rPr>
          <w:sz w:val="20"/>
          <w:szCs w:val="20"/>
        </w:rPr>
      </w:pPr>
    </w:p>
    <w:p w14:paraId="182B14D1" w14:textId="5494CE7F" w:rsidR="002D5FF7" w:rsidRPr="00D33888" w:rsidRDefault="002D5FF7" w:rsidP="00D33888">
      <w:pPr>
        <w:spacing w:line="360" w:lineRule="auto"/>
        <w:jc w:val="center"/>
        <w:rPr>
          <w:b/>
          <w:sz w:val="20"/>
          <w:szCs w:val="20"/>
        </w:rPr>
      </w:pPr>
      <w:r w:rsidRPr="00D33888">
        <w:rPr>
          <w:b/>
          <w:sz w:val="20"/>
          <w:szCs w:val="20"/>
        </w:rPr>
        <w:t>TÍTULO TERCERO</w:t>
      </w:r>
    </w:p>
    <w:p w14:paraId="47CA4C79" w14:textId="77777777" w:rsidR="002D5FF7" w:rsidRPr="00D33888" w:rsidRDefault="002D5FF7" w:rsidP="00D33888">
      <w:pPr>
        <w:spacing w:line="360" w:lineRule="auto"/>
        <w:jc w:val="center"/>
        <w:rPr>
          <w:b/>
          <w:sz w:val="20"/>
          <w:szCs w:val="20"/>
        </w:rPr>
      </w:pPr>
      <w:r w:rsidRPr="00D33888">
        <w:rPr>
          <w:b/>
          <w:sz w:val="20"/>
          <w:szCs w:val="20"/>
        </w:rPr>
        <w:t>DERECHOS</w:t>
      </w:r>
    </w:p>
    <w:p w14:paraId="75FA763E" w14:textId="77777777" w:rsidR="00B50627" w:rsidRPr="00D33888" w:rsidRDefault="00B50627" w:rsidP="00D33888">
      <w:pPr>
        <w:spacing w:line="360" w:lineRule="auto"/>
        <w:jc w:val="center"/>
        <w:rPr>
          <w:b/>
          <w:sz w:val="20"/>
          <w:szCs w:val="20"/>
        </w:rPr>
      </w:pPr>
    </w:p>
    <w:p w14:paraId="36E4AC4A" w14:textId="5410EFC4" w:rsidR="002D5FF7" w:rsidRPr="00D33888" w:rsidRDefault="00B50627" w:rsidP="00D33888">
      <w:pPr>
        <w:spacing w:line="360" w:lineRule="auto"/>
        <w:jc w:val="center"/>
        <w:rPr>
          <w:b/>
          <w:sz w:val="20"/>
          <w:szCs w:val="20"/>
        </w:rPr>
      </w:pPr>
      <w:r w:rsidRPr="00D33888">
        <w:rPr>
          <w:b/>
          <w:sz w:val="20"/>
          <w:szCs w:val="20"/>
        </w:rPr>
        <w:t>CAPÍTULO I</w:t>
      </w:r>
    </w:p>
    <w:p w14:paraId="7DB26B72" w14:textId="77777777" w:rsidR="002D5FF7" w:rsidRPr="00D33888" w:rsidRDefault="002D5FF7" w:rsidP="00D33888">
      <w:pPr>
        <w:spacing w:line="360" w:lineRule="auto"/>
        <w:jc w:val="center"/>
        <w:rPr>
          <w:b/>
          <w:sz w:val="20"/>
          <w:szCs w:val="20"/>
        </w:rPr>
      </w:pPr>
      <w:r w:rsidRPr="00D33888">
        <w:rPr>
          <w:b/>
          <w:sz w:val="20"/>
          <w:szCs w:val="20"/>
        </w:rPr>
        <w:t>Disposiciones Comunes</w:t>
      </w:r>
    </w:p>
    <w:p w14:paraId="40D0E914" w14:textId="77777777" w:rsidR="002D5FF7" w:rsidRPr="00D33888" w:rsidRDefault="002D5FF7" w:rsidP="00D33888">
      <w:pPr>
        <w:spacing w:line="360" w:lineRule="auto"/>
        <w:jc w:val="center"/>
        <w:rPr>
          <w:b/>
          <w:sz w:val="20"/>
          <w:szCs w:val="20"/>
        </w:rPr>
      </w:pPr>
    </w:p>
    <w:p w14:paraId="298A7710" w14:textId="3A7F8216" w:rsidR="002D5FF7" w:rsidRPr="00D33888" w:rsidRDefault="002D5FF7" w:rsidP="00D33888">
      <w:pPr>
        <w:spacing w:line="360" w:lineRule="auto"/>
        <w:jc w:val="both"/>
        <w:rPr>
          <w:sz w:val="20"/>
          <w:szCs w:val="20"/>
        </w:rPr>
      </w:pPr>
      <w:r w:rsidRPr="00D33888">
        <w:rPr>
          <w:b/>
          <w:sz w:val="20"/>
          <w:szCs w:val="20"/>
        </w:rPr>
        <w:t>Artículo 77</w:t>
      </w:r>
      <w:r w:rsidR="005F0259">
        <w:rPr>
          <w:b/>
          <w:sz w:val="20"/>
          <w:szCs w:val="20"/>
        </w:rPr>
        <w:t>.</w:t>
      </w:r>
      <w:r w:rsidR="00BA4772" w:rsidRPr="00D33888">
        <w:rPr>
          <w:b/>
          <w:sz w:val="20"/>
          <w:szCs w:val="20"/>
        </w:rPr>
        <w:t>-</w:t>
      </w:r>
      <w:r w:rsidRPr="00D33888">
        <w:rPr>
          <w:sz w:val="20"/>
          <w:szCs w:val="20"/>
        </w:rPr>
        <w:t xml:space="preserve"> Derechos son las contraprestaciones en dinero que la ley establece a cargo de quien recibe un servicio del Municipio, en sus funciones de derecho público.</w:t>
      </w:r>
    </w:p>
    <w:p w14:paraId="40066FA3" w14:textId="77777777" w:rsidR="002D5FF7" w:rsidRPr="00D33888" w:rsidRDefault="002D5FF7" w:rsidP="00D33888">
      <w:pPr>
        <w:spacing w:line="360" w:lineRule="auto"/>
        <w:jc w:val="both"/>
        <w:rPr>
          <w:sz w:val="20"/>
          <w:szCs w:val="20"/>
        </w:rPr>
      </w:pPr>
    </w:p>
    <w:p w14:paraId="51F59D5A" w14:textId="5A798097" w:rsidR="002D5FF7" w:rsidRPr="00D33888" w:rsidRDefault="002D5FF7" w:rsidP="00D33888">
      <w:pPr>
        <w:spacing w:line="360" w:lineRule="auto"/>
        <w:jc w:val="both"/>
        <w:rPr>
          <w:sz w:val="20"/>
          <w:szCs w:val="20"/>
        </w:rPr>
      </w:pPr>
      <w:r w:rsidRPr="00D33888">
        <w:rPr>
          <w:b/>
          <w:sz w:val="20"/>
          <w:szCs w:val="20"/>
        </w:rPr>
        <w:t>Artículo 78</w:t>
      </w:r>
      <w:r w:rsidR="00BA4772" w:rsidRPr="00D33888">
        <w:rPr>
          <w:b/>
          <w:sz w:val="20"/>
          <w:szCs w:val="20"/>
        </w:rPr>
        <w:t>.-</w:t>
      </w:r>
      <w:r w:rsidRPr="00D33888">
        <w:rPr>
          <w:sz w:val="20"/>
          <w:szCs w:val="20"/>
        </w:rPr>
        <w:t xml:space="preserve"> El Municipio percibirá ingresos en concepto de derechos en términos de lo dispuesto en este título. Las cuotas que deban pagarse por los derechos contenidos en éste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14:paraId="71CEAC3E" w14:textId="77777777" w:rsidR="002D5FF7" w:rsidRPr="00D33888" w:rsidRDefault="002D5FF7" w:rsidP="00D33888">
      <w:pPr>
        <w:spacing w:line="360" w:lineRule="auto"/>
        <w:jc w:val="both"/>
        <w:rPr>
          <w:sz w:val="20"/>
          <w:szCs w:val="20"/>
        </w:rPr>
      </w:pPr>
    </w:p>
    <w:p w14:paraId="56A25711" w14:textId="24FF3412" w:rsidR="002D5FF7" w:rsidRPr="00D33888" w:rsidRDefault="002D5FF7" w:rsidP="00D33888">
      <w:pPr>
        <w:spacing w:line="360" w:lineRule="auto"/>
        <w:jc w:val="both"/>
        <w:rPr>
          <w:sz w:val="20"/>
          <w:szCs w:val="20"/>
        </w:rPr>
      </w:pPr>
      <w:r w:rsidRPr="00D33888">
        <w:rPr>
          <w:b/>
          <w:sz w:val="20"/>
          <w:szCs w:val="20"/>
        </w:rPr>
        <w:t>Artículo 79</w:t>
      </w:r>
      <w:r w:rsidR="005F0259">
        <w:rPr>
          <w:b/>
          <w:sz w:val="20"/>
          <w:szCs w:val="20"/>
        </w:rPr>
        <w:t>.</w:t>
      </w:r>
      <w:r w:rsidR="00BA4772" w:rsidRPr="00D33888">
        <w:rPr>
          <w:b/>
          <w:sz w:val="20"/>
          <w:szCs w:val="20"/>
        </w:rPr>
        <w:t>-</w:t>
      </w:r>
      <w:r w:rsidRPr="00D33888">
        <w:rPr>
          <w:sz w:val="20"/>
          <w:szCs w:val="20"/>
        </w:rPr>
        <w:t xml:space="preserve"> Las personas físicas y morales pagarán los derechos que se establecen en esta ley, en la caja recaudadora de la Tesorería Municipal o en las que ella misma autorice para tal efecto.</w:t>
      </w:r>
    </w:p>
    <w:p w14:paraId="75DAFB44" w14:textId="77777777" w:rsidR="005F0259" w:rsidRDefault="005F0259" w:rsidP="00D33888">
      <w:pPr>
        <w:spacing w:line="360" w:lineRule="auto"/>
        <w:jc w:val="both"/>
        <w:rPr>
          <w:sz w:val="20"/>
          <w:szCs w:val="20"/>
        </w:rPr>
      </w:pPr>
    </w:p>
    <w:p w14:paraId="2CF30B0F" w14:textId="6161893E" w:rsidR="002D5FF7" w:rsidRPr="00D33888" w:rsidRDefault="002D5FF7" w:rsidP="00D33888">
      <w:pPr>
        <w:spacing w:line="360" w:lineRule="auto"/>
        <w:jc w:val="both"/>
        <w:rPr>
          <w:sz w:val="20"/>
          <w:szCs w:val="20"/>
        </w:rPr>
      </w:pPr>
      <w:r w:rsidRPr="00D33888">
        <w:rPr>
          <w:sz w:val="20"/>
          <w:szCs w:val="20"/>
        </w:rPr>
        <w:t>El pago de los derechos deberá hacerse previamente a la prestación del servicio, salvo en los casos expresamente señalados en esta ley.</w:t>
      </w:r>
    </w:p>
    <w:p w14:paraId="6A82F2F1" w14:textId="3A9CC45F" w:rsidR="002D5FF7" w:rsidRPr="00D33888" w:rsidRDefault="002D5FF7" w:rsidP="00D33888">
      <w:pPr>
        <w:spacing w:line="360" w:lineRule="auto"/>
        <w:jc w:val="both"/>
        <w:rPr>
          <w:sz w:val="20"/>
          <w:szCs w:val="20"/>
        </w:rPr>
      </w:pPr>
    </w:p>
    <w:p w14:paraId="37E692FB" w14:textId="4C939320" w:rsidR="002D5FF7" w:rsidRPr="00D33888" w:rsidRDefault="002D5FF7" w:rsidP="00D33888">
      <w:pPr>
        <w:spacing w:line="360" w:lineRule="auto"/>
        <w:jc w:val="both"/>
        <w:rPr>
          <w:sz w:val="20"/>
          <w:szCs w:val="20"/>
        </w:rPr>
      </w:pPr>
      <w:r w:rsidRPr="00D33888">
        <w:rPr>
          <w:b/>
          <w:sz w:val="20"/>
          <w:szCs w:val="20"/>
        </w:rPr>
        <w:t>Artículo 80</w:t>
      </w:r>
      <w:r w:rsidR="00BA4772" w:rsidRPr="00D33888">
        <w:rPr>
          <w:b/>
          <w:sz w:val="20"/>
          <w:szCs w:val="20"/>
        </w:rPr>
        <w:t>.-</w:t>
      </w:r>
      <w:r w:rsidRPr="00D33888">
        <w:rPr>
          <w:sz w:val="20"/>
          <w:szCs w:val="20"/>
        </w:rPr>
        <w:t xml:space="preserve"> Los derechos que establece esta ley se pagarán por los servicios que preste el Municipio en sus funciones de derecho público o por el uso o aprovechamiento de los bienes del dominio público del mismo. </w:t>
      </w:r>
    </w:p>
    <w:p w14:paraId="23A17004" w14:textId="77777777" w:rsidR="002D5FF7" w:rsidRPr="00D33888" w:rsidRDefault="002D5FF7" w:rsidP="00D33888">
      <w:pPr>
        <w:spacing w:line="360" w:lineRule="auto"/>
        <w:jc w:val="both"/>
        <w:rPr>
          <w:sz w:val="20"/>
          <w:szCs w:val="20"/>
        </w:rPr>
      </w:pPr>
    </w:p>
    <w:p w14:paraId="03531236" w14:textId="77777777" w:rsidR="002D5FF7" w:rsidRPr="00D33888" w:rsidRDefault="002D5FF7" w:rsidP="00D33888">
      <w:pPr>
        <w:spacing w:line="360" w:lineRule="auto"/>
        <w:jc w:val="both"/>
        <w:rPr>
          <w:sz w:val="20"/>
          <w:szCs w:val="20"/>
        </w:rPr>
      </w:pPr>
      <w:r w:rsidRPr="00D33888">
        <w:rPr>
          <w:sz w:val="20"/>
          <w:szCs w:val="20"/>
        </w:rPr>
        <w:t>Cuando de conformidad con la Ley de Hacienda Municipal del Estado de Yucatán o cualesquiera otras disposiciones legales o reglamentarias, los servicios que preste una dependencia del Ayuntamiento, sean proporcionados por otra distinta del mismo Municipio, se seguirán cobrando los derechos en los términos establecidos por esta ley.</w:t>
      </w:r>
    </w:p>
    <w:p w14:paraId="24EE6368" w14:textId="77777777" w:rsidR="002D5FF7" w:rsidRPr="00D33888" w:rsidRDefault="002D5FF7" w:rsidP="00D33888">
      <w:pPr>
        <w:spacing w:line="360" w:lineRule="auto"/>
        <w:jc w:val="both"/>
        <w:rPr>
          <w:sz w:val="20"/>
          <w:szCs w:val="20"/>
        </w:rPr>
      </w:pPr>
    </w:p>
    <w:p w14:paraId="47BD8D29" w14:textId="77777777" w:rsidR="00BA4772" w:rsidRPr="00D33888" w:rsidRDefault="002D5FF7" w:rsidP="00D33888">
      <w:pPr>
        <w:spacing w:line="360" w:lineRule="auto"/>
        <w:jc w:val="both"/>
        <w:rPr>
          <w:sz w:val="20"/>
          <w:szCs w:val="20"/>
        </w:rPr>
      </w:pPr>
      <w:r w:rsidRPr="00D33888">
        <w:rPr>
          <w:b/>
          <w:sz w:val="20"/>
          <w:szCs w:val="20"/>
        </w:rPr>
        <w:t>Artículo 81.-</w:t>
      </w:r>
      <w:r w:rsidRPr="00D33888">
        <w:rPr>
          <w:sz w:val="20"/>
          <w:szCs w:val="20"/>
        </w:rPr>
        <w:t xml:space="preserve"> 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39B0247B" w14:textId="77777777" w:rsidR="00BA4772" w:rsidRPr="00D33888" w:rsidRDefault="00BA4772" w:rsidP="00D33888">
      <w:pPr>
        <w:spacing w:line="360" w:lineRule="auto"/>
        <w:jc w:val="both"/>
        <w:rPr>
          <w:sz w:val="20"/>
          <w:szCs w:val="20"/>
        </w:rPr>
      </w:pPr>
    </w:p>
    <w:p w14:paraId="50077554" w14:textId="74DDAF2C" w:rsidR="002D5FF7" w:rsidRPr="00D33888" w:rsidRDefault="002D5FF7" w:rsidP="00D33888">
      <w:pPr>
        <w:spacing w:line="360" w:lineRule="auto"/>
        <w:jc w:val="both"/>
        <w:rPr>
          <w:sz w:val="20"/>
          <w:szCs w:val="20"/>
        </w:rPr>
      </w:pPr>
      <w:r w:rsidRPr="00D33888">
        <w:rPr>
          <w:b/>
          <w:sz w:val="20"/>
          <w:szCs w:val="20"/>
        </w:rPr>
        <w:t>Artículo 82</w:t>
      </w:r>
      <w:r w:rsidR="00BA4772" w:rsidRPr="00D33888">
        <w:rPr>
          <w:b/>
          <w:sz w:val="20"/>
          <w:szCs w:val="20"/>
        </w:rPr>
        <w:t>.-</w:t>
      </w:r>
      <w:r w:rsidRPr="00D33888">
        <w:rPr>
          <w:sz w:val="20"/>
          <w:szCs w:val="20"/>
        </w:rPr>
        <w:t xml:space="preserve"> Los derechos que de manera general se establecen en esta ley podrán ser disminuidos, modificados o aumentados en la Ley de Ingresos del Municipio de </w:t>
      </w:r>
      <w:r w:rsidR="00E84F1A" w:rsidRPr="00D33888">
        <w:rPr>
          <w:sz w:val="20"/>
          <w:szCs w:val="20"/>
        </w:rPr>
        <w:t>Cantamatec</w:t>
      </w:r>
      <w:r w:rsidRPr="00D33888">
        <w:rPr>
          <w:sz w:val="20"/>
          <w:szCs w:val="20"/>
        </w:rPr>
        <w:t>, Yucatán, que apruebe el H. Congreso del Estado de Yucatán.</w:t>
      </w:r>
    </w:p>
    <w:p w14:paraId="0B403313" w14:textId="77777777" w:rsidR="002D5FF7" w:rsidRPr="00D33888" w:rsidRDefault="002D5FF7" w:rsidP="00D33888">
      <w:pPr>
        <w:spacing w:line="360" w:lineRule="auto"/>
        <w:jc w:val="both"/>
        <w:rPr>
          <w:b/>
          <w:sz w:val="20"/>
          <w:szCs w:val="20"/>
        </w:rPr>
      </w:pPr>
    </w:p>
    <w:p w14:paraId="492D025D" w14:textId="20265653" w:rsidR="002D5FF7" w:rsidRPr="00D33888" w:rsidRDefault="00906EC2" w:rsidP="00D33888">
      <w:pPr>
        <w:spacing w:line="360" w:lineRule="auto"/>
        <w:jc w:val="center"/>
        <w:rPr>
          <w:b/>
          <w:sz w:val="20"/>
          <w:szCs w:val="20"/>
        </w:rPr>
      </w:pPr>
      <w:r w:rsidRPr="00FF1300">
        <w:rPr>
          <w:b/>
          <w:sz w:val="20"/>
          <w:szCs w:val="20"/>
        </w:rPr>
        <w:t>CAPÍ</w:t>
      </w:r>
      <w:r w:rsidR="00B50627" w:rsidRPr="00FF1300">
        <w:rPr>
          <w:b/>
          <w:sz w:val="20"/>
          <w:szCs w:val="20"/>
        </w:rPr>
        <w:t>TULO II</w:t>
      </w:r>
    </w:p>
    <w:p w14:paraId="5EC0845F" w14:textId="387ACC4B" w:rsidR="002D5FF7" w:rsidRPr="00D33888" w:rsidRDefault="002D5FF7" w:rsidP="00D33888">
      <w:pPr>
        <w:spacing w:line="360" w:lineRule="auto"/>
        <w:jc w:val="center"/>
        <w:rPr>
          <w:b/>
          <w:sz w:val="20"/>
          <w:szCs w:val="20"/>
        </w:rPr>
      </w:pPr>
      <w:r w:rsidRPr="00D33888">
        <w:rPr>
          <w:b/>
          <w:sz w:val="20"/>
          <w:szCs w:val="20"/>
        </w:rPr>
        <w:t>Derechos por Licencias y Permisos</w:t>
      </w:r>
    </w:p>
    <w:p w14:paraId="1AA32182" w14:textId="77777777" w:rsidR="002D5FF7" w:rsidRPr="00D33888" w:rsidRDefault="002D5FF7" w:rsidP="00D33888">
      <w:pPr>
        <w:spacing w:line="360" w:lineRule="auto"/>
        <w:jc w:val="center"/>
        <w:rPr>
          <w:b/>
          <w:sz w:val="20"/>
          <w:szCs w:val="20"/>
        </w:rPr>
      </w:pPr>
    </w:p>
    <w:p w14:paraId="7F492867" w14:textId="77777777" w:rsidR="002D5FF7" w:rsidRPr="00D33888" w:rsidRDefault="002D5FF7" w:rsidP="00D33888">
      <w:pPr>
        <w:spacing w:line="360" w:lineRule="auto"/>
        <w:jc w:val="center"/>
        <w:rPr>
          <w:b/>
          <w:sz w:val="20"/>
          <w:szCs w:val="20"/>
        </w:rPr>
      </w:pPr>
      <w:r w:rsidRPr="00D33888">
        <w:rPr>
          <w:b/>
          <w:sz w:val="20"/>
          <w:szCs w:val="20"/>
        </w:rPr>
        <w:t>DE LOS SUJETOS</w:t>
      </w:r>
    </w:p>
    <w:p w14:paraId="349FEFC1" w14:textId="77777777" w:rsidR="002D5FF7" w:rsidRPr="00D33888" w:rsidRDefault="002D5FF7" w:rsidP="00D33888">
      <w:pPr>
        <w:spacing w:line="360" w:lineRule="auto"/>
        <w:jc w:val="center"/>
        <w:rPr>
          <w:b/>
          <w:sz w:val="20"/>
          <w:szCs w:val="20"/>
        </w:rPr>
      </w:pPr>
    </w:p>
    <w:p w14:paraId="76BD8E29" w14:textId="4D79573B" w:rsidR="002D5FF7" w:rsidRPr="00D33888" w:rsidRDefault="002D5FF7" w:rsidP="00D33888">
      <w:pPr>
        <w:spacing w:line="360" w:lineRule="auto"/>
        <w:jc w:val="both"/>
        <w:rPr>
          <w:sz w:val="20"/>
          <w:szCs w:val="20"/>
        </w:rPr>
      </w:pPr>
      <w:r w:rsidRPr="00D33888">
        <w:rPr>
          <w:b/>
          <w:sz w:val="20"/>
          <w:szCs w:val="20"/>
        </w:rPr>
        <w:t>Artículo 83</w:t>
      </w:r>
      <w:r w:rsidR="00906EC2" w:rsidRPr="00D33888">
        <w:rPr>
          <w:b/>
          <w:sz w:val="20"/>
          <w:szCs w:val="20"/>
        </w:rPr>
        <w:t>.-</w:t>
      </w:r>
      <w:r w:rsidRPr="00D33888">
        <w:rPr>
          <w:b/>
          <w:sz w:val="20"/>
          <w:szCs w:val="20"/>
        </w:rPr>
        <w:t xml:space="preserve"> </w:t>
      </w:r>
      <w:r w:rsidRPr="00D33888">
        <w:rPr>
          <w:sz w:val="20"/>
          <w:szCs w:val="20"/>
        </w:rPr>
        <w:t>Quedarán obligados al pago de los derechos para la obtención de la licencia de funcionamiento, todas aquéllas personas físicas o morales que deseen abrir al público y/o operar:</w:t>
      </w:r>
    </w:p>
    <w:p w14:paraId="1D6FBF18" w14:textId="77777777" w:rsidR="002D5FF7" w:rsidRPr="00D33888" w:rsidRDefault="002D5FF7" w:rsidP="00D33888">
      <w:pPr>
        <w:spacing w:line="360" w:lineRule="auto"/>
        <w:jc w:val="both"/>
        <w:rPr>
          <w:sz w:val="20"/>
          <w:szCs w:val="20"/>
        </w:rPr>
      </w:pPr>
    </w:p>
    <w:p w14:paraId="6103ACEF" w14:textId="2C4DE6A6" w:rsidR="002D5FF7" w:rsidRPr="00D33888" w:rsidRDefault="00B50627" w:rsidP="00D33888">
      <w:pPr>
        <w:spacing w:line="360" w:lineRule="auto"/>
        <w:jc w:val="both"/>
        <w:rPr>
          <w:sz w:val="20"/>
          <w:szCs w:val="20"/>
        </w:rPr>
      </w:pPr>
      <w:r w:rsidRPr="00D33888">
        <w:rPr>
          <w:b/>
          <w:sz w:val="20"/>
          <w:szCs w:val="20"/>
        </w:rPr>
        <w:t>I. -</w:t>
      </w:r>
      <w:r w:rsidR="002D5FF7" w:rsidRPr="00D33888">
        <w:rPr>
          <w:sz w:val="20"/>
          <w:szCs w:val="20"/>
        </w:rPr>
        <w:t xml:space="preserve"> Establecimientos en los que se expendan bebidas alc</w:t>
      </w:r>
      <w:r w:rsidRPr="00D33888">
        <w:rPr>
          <w:sz w:val="20"/>
          <w:szCs w:val="20"/>
        </w:rPr>
        <w:t>ohólicas;</w:t>
      </w:r>
    </w:p>
    <w:p w14:paraId="650E3858" w14:textId="72BA3A65" w:rsidR="002D5FF7" w:rsidRPr="00D33888" w:rsidRDefault="002D5FF7" w:rsidP="00D33888">
      <w:pPr>
        <w:spacing w:line="360" w:lineRule="auto"/>
        <w:jc w:val="both"/>
        <w:rPr>
          <w:sz w:val="20"/>
          <w:szCs w:val="20"/>
        </w:rPr>
      </w:pPr>
      <w:r w:rsidRPr="00D33888">
        <w:rPr>
          <w:b/>
          <w:sz w:val="20"/>
          <w:szCs w:val="20"/>
        </w:rPr>
        <w:t>II</w:t>
      </w:r>
      <w:r w:rsidR="00B50627" w:rsidRPr="00D33888">
        <w:rPr>
          <w:b/>
          <w:sz w:val="20"/>
          <w:szCs w:val="20"/>
        </w:rPr>
        <w:t>. -</w:t>
      </w:r>
      <w:r w:rsidRPr="00D33888">
        <w:rPr>
          <w:b/>
          <w:sz w:val="20"/>
          <w:szCs w:val="20"/>
        </w:rPr>
        <w:t xml:space="preserve"> </w:t>
      </w:r>
      <w:r w:rsidRPr="00D33888">
        <w:rPr>
          <w:sz w:val="20"/>
          <w:szCs w:val="20"/>
        </w:rPr>
        <w:t>Establecimientos o locales comercia</w:t>
      </w:r>
      <w:r w:rsidR="00B50627" w:rsidRPr="00D33888">
        <w:rPr>
          <w:sz w:val="20"/>
          <w:szCs w:val="20"/>
        </w:rPr>
        <w:t>les y/o de servicios en general;</w:t>
      </w:r>
    </w:p>
    <w:p w14:paraId="6D947AE8" w14:textId="29545BD3" w:rsidR="002D5FF7" w:rsidRPr="00D33888" w:rsidRDefault="002D5FF7" w:rsidP="00D33888">
      <w:pPr>
        <w:spacing w:line="360" w:lineRule="auto"/>
        <w:jc w:val="both"/>
        <w:rPr>
          <w:sz w:val="20"/>
          <w:szCs w:val="20"/>
        </w:rPr>
      </w:pPr>
      <w:r w:rsidRPr="00D33888">
        <w:rPr>
          <w:b/>
          <w:sz w:val="20"/>
          <w:szCs w:val="20"/>
        </w:rPr>
        <w:t>III.-</w:t>
      </w:r>
      <w:r w:rsidRPr="00D33888">
        <w:rPr>
          <w:sz w:val="20"/>
          <w:szCs w:val="20"/>
        </w:rPr>
        <w:t xml:space="preserve">Parques eólicos para la generación de energía renovable o no </w:t>
      </w:r>
      <w:r w:rsidR="00B50627" w:rsidRPr="00D33888">
        <w:rPr>
          <w:sz w:val="20"/>
          <w:szCs w:val="20"/>
        </w:rPr>
        <w:t>removable;</w:t>
      </w:r>
    </w:p>
    <w:p w14:paraId="743C088B" w14:textId="245387A5" w:rsidR="002D5FF7" w:rsidRPr="00D33888" w:rsidRDefault="002D5FF7" w:rsidP="00D33888">
      <w:pPr>
        <w:spacing w:line="360" w:lineRule="auto"/>
        <w:jc w:val="both"/>
        <w:rPr>
          <w:sz w:val="20"/>
          <w:szCs w:val="20"/>
        </w:rPr>
      </w:pPr>
      <w:r w:rsidRPr="00D33888">
        <w:rPr>
          <w:b/>
          <w:sz w:val="20"/>
          <w:szCs w:val="20"/>
        </w:rPr>
        <w:t>IV.-</w:t>
      </w:r>
      <w:r w:rsidRPr="00D33888">
        <w:rPr>
          <w:sz w:val="20"/>
          <w:szCs w:val="20"/>
        </w:rPr>
        <w:t>Plantas solares (fotovoltaicas) para la generación de energía renovable o no removable</w:t>
      </w:r>
      <w:r w:rsidR="00B50627" w:rsidRPr="00D33888">
        <w:rPr>
          <w:sz w:val="20"/>
          <w:szCs w:val="20"/>
        </w:rPr>
        <w:t>, y</w:t>
      </w:r>
    </w:p>
    <w:p w14:paraId="3E20BCD9" w14:textId="5415CD80" w:rsidR="002D5FF7" w:rsidRPr="00D33888" w:rsidRDefault="00B50627" w:rsidP="00D33888">
      <w:pPr>
        <w:spacing w:line="360" w:lineRule="auto"/>
        <w:jc w:val="both"/>
        <w:rPr>
          <w:sz w:val="20"/>
          <w:szCs w:val="20"/>
        </w:rPr>
      </w:pPr>
      <w:r w:rsidRPr="00D33888">
        <w:rPr>
          <w:b/>
          <w:sz w:val="20"/>
          <w:szCs w:val="20"/>
        </w:rPr>
        <w:t>V. -</w:t>
      </w:r>
      <w:r w:rsidR="002D5FF7" w:rsidRPr="00D33888">
        <w:rPr>
          <w:sz w:val="20"/>
          <w:szCs w:val="20"/>
        </w:rPr>
        <w:t xml:space="preserve"> Antenas de telefonía Celular.</w:t>
      </w:r>
    </w:p>
    <w:p w14:paraId="08F9B085" w14:textId="77777777" w:rsidR="002D5FF7" w:rsidRPr="00D33888" w:rsidRDefault="002D5FF7" w:rsidP="00D33888">
      <w:pPr>
        <w:spacing w:line="360" w:lineRule="auto"/>
        <w:jc w:val="both"/>
        <w:rPr>
          <w:sz w:val="20"/>
          <w:szCs w:val="20"/>
        </w:rPr>
      </w:pPr>
    </w:p>
    <w:p w14:paraId="6DF59011" w14:textId="77777777" w:rsidR="002D5FF7" w:rsidRPr="00D33888" w:rsidRDefault="002D5FF7" w:rsidP="00D33888">
      <w:pPr>
        <w:spacing w:line="360" w:lineRule="auto"/>
        <w:jc w:val="both"/>
        <w:rPr>
          <w:sz w:val="20"/>
          <w:szCs w:val="20"/>
        </w:rPr>
      </w:pPr>
      <w:r w:rsidRPr="00D33888">
        <w:rPr>
          <w:sz w:val="20"/>
          <w:szCs w:val="20"/>
        </w:rPr>
        <w:t>Quedan obligados al pago de los derechos para la obtención de las licencias de funcionamiento, todas aquellas personas físicas o morales que deseen abrir o que tengan en funcionamiento, establecimientos en los que se expendan al publico bebidas alcohólicas tales como, los que de manera enunciativa más no limitativa, se relacionan a continuación:</w:t>
      </w:r>
    </w:p>
    <w:p w14:paraId="6C4BA97B" w14:textId="77777777" w:rsidR="002D5FF7" w:rsidRPr="00D33888" w:rsidRDefault="002D5FF7" w:rsidP="00D33888">
      <w:pPr>
        <w:spacing w:line="360" w:lineRule="auto"/>
        <w:jc w:val="both"/>
        <w:rPr>
          <w:sz w:val="20"/>
          <w:szCs w:val="20"/>
        </w:rPr>
      </w:pPr>
    </w:p>
    <w:p w14:paraId="00A4CD66" w14:textId="691BF177" w:rsidR="002D5FF7" w:rsidRPr="00D33888" w:rsidRDefault="00B50627" w:rsidP="00D33888">
      <w:pPr>
        <w:spacing w:line="360" w:lineRule="auto"/>
        <w:jc w:val="both"/>
        <w:rPr>
          <w:sz w:val="20"/>
          <w:szCs w:val="20"/>
        </w:rPr>
      </w:pPr>
      <w:r w:rsidRPr="00D33888">
        <w:rPr>
          <w:b/>
          <w:sz w:val="20"/>
          <w:szCs w:val="20"/>
        </w:rPr>
        <w:t>1. -</w:t>
      </w:r>
      <w:r w:rsidR="002D5FF7" w:rsidRPr="00D33888">
        <w:rPr>
          <w:sz w:val="20"/>
          <w:szCs w:val="20"/>
        </w:rPr>
        <w:t xml:space="preserve"> Restaurantes.</w:t>
      </w:r>
    </w:p>
    <w:p w14:paraId="4D6860DA" w14:textId="353DF7CB" w:rsidR="002D5FF7" w:rsidRPr="00D33888" w:rsidRDefault="00B50627" w:rsidP="00D33888">
      <w:pPr>
        <w:spacing w:line="360" w:lineRule="auto"/>
        <w:jc w:val="both"/>
        <w:rPr>
          <w:sz w:val="20"/>
          <w:szCs w:val="20"/>
        </w:rPr>
      </w:pPr>
      <w:r w:rsidRPr="00D33888">
        <w:rPr>
          <w:b/>
          <w:sz w:val="20"/>
          <w:szCs w:val="20"/>
        </w:rPr>
        <w:t>2. -</w:t>
      </w:r>
      <w:r w:rsidR="002D5FF7" w:rsidRPr="00D33888">
        <w:rPr>
          <w:sz w:val="20"/>
          <w:szCs w:val="20"/>
        </w:rPr>
        <w:t xml:space="preserve"> Bares.</w:t>
      </w:r>
    </w:p>
    <w:p w14:paraId="385857C6" w14:textId="4FA77642" w:rsidR="002D5FF7" w:rsidRPr="00D33888" w:rsidRDefault="00B50627" w:rsidP="00D33888">
      <w:pPr>
        <w:spacing w:line="360" w:lineRule="auto"/>
        <w:jc w:val="both"/>
        <w:rPr>
          <w:sz w:val="20"/>
          <w:szCs w:val="20"/>
        </w:rPr>
      </w:pPr>
      <w:r w:rsidRPr="00D33888">
        <w:rPr>
          <w:b/>
          <w:sz w:val="20"/>
          <w:szCs w:val="20"/>
        </w:rPr>
        <w:t>3. -</w:t>
      </w:r>
      <w:r w:rsidR="002D5FF7" w:rsidRPr="00D33888">
        <w:rPr>
          <w:sz w:val="20"/>
          <w:szCs w:val="20"/>
        </w:rPr>
        <w:t xml:space="preserve"> Hoteles.</w:t>
      </w:r>
    </w:p>
    <w:p w14:paraId="302C1E4C" w14:textId="42CCC00E" w:rsidR="002D5FF7" w:rsidRPr="00D33888" w:rsidRDefault="00B50627" w:rsidP="00D33888">
      <w:pPr>
        <w:spacing w:line="360" w:lineRule="auto"/>
        <w:jc w:val="both"/>
        <w:rPr>
          <w:sz w:val="20"/>
          <w:szCs w:val="20"/>
        </w:rPr>
      </w:pPr>
      <w:r w:rsidRPr="00D33888">
        <w:rPr>
          <w:b/>
          <w:sz w:val="20"/>
          <w:szCs w:val="20"/>
        </w:rPr>
        <w:t>4. -</w:t>
      </w:r>
      <w:r w:rsidR="002D5FF7" w:rsidRPr="00D33888">
        <w:rPr>
          <w:sz w:val="20"/>
          <w:szCs w:val="20"/>
        </w:rPr>
        <w:t xml:space="preserve"> Discotecas.</w:t>
      </w:r>
    </w:p>
    <w:p w14:paraId="27931B82" w14:textId="4C32E84F" w:rsidR="002D5FF7" w:rsidRPr="00D33888" w:rsidRDefault="00B50627" w:rsidP="00D33888">
      <w:pPr>
        <w:spacing w:line="360" w:lineRule="auto"/>
        <w:jc w:val="both"/>
        <w:rPr>
          <w:sz w:val="20"/>
          <w:szCs w:val="20"/>
        </w:rPr>
      </w:pPr>
      <w:r w:rsidRPr="00D33888">
        <w:rPr>
          <w:b/>
          <w:sz w:val="20"/>
          <w:szCs w:val="20"/>
        </w:rPr>
        <w:t>5. -</w:t>
      </w:r>
      <w:r w:rsidR="002D5FF7" w:rsidRPr="00D33888">
        <w:rPr>
          <w:sz w:val="20"/>
          <w:szCs w:val="20"/>
        </w:rPr>
        <w:t xml:space="preserve"> Salones de baile.</w:t>
      </w:r>
    </w:p>
    <w:p w14:paraId="51931228" w14:textId="4FC565E4" w:rsidR="002D5FF7" w:rsidRPr="00D33888" w:rsidRDefault="00B50627" w:rsidP="00D33888">
      <w:pPr>
        <w:spacing w:line="360" w:lineRule="auto"/>
        <w:jc w:val="both"/>
        <w:rPr>
          <w:sz w:val="20"/>
          <w:szCs w:val="20"/>
        </w:rPr>
      </w:pPr>
      <w:r w:rsidRPr="00D33888">
        <w:rPr>
          <w:b/>
          <w:sz w:val="20"/>
          <w:szCs w:val="20"/>
        </w:rPr>
        <w:t>6. -</w:t>
      </w:r>
      <w:r w:rsidR="002D5FF7" w:rsidRPr="00D33888">
        <w:rPr>
          <w:sz w:val="20"/>
          <w:szCs w:val="20"/>
        </w:rPr>
        <w:t xml:space="preserve"> Supermercados.</w:t>
      </w:r>
    </w:p>
    <w:p w14:paraId="122C70C2" w14:textId="7EA1FF71" w:rsidR="002D5FF7" w:rsidRPr="00D33888" w:rsidRDefault="00B50627" w:rsidP="00D33888">
      <w:pPr>
        <w:spacing w:line="360" w:lineRule="auto"/>
        <w:jc w:val="both"/>
        <w:rPr>
          <w:sz w:val="20"/>
          <w:szCs w:val="20"/>
        </w:rPr>
      </w:pPr>
      <w:r w:rsidRPr="00D33888">
        <w:rPr>
          <w:b/>
          <w:sz w:val="20"/>
          <w:szCs w:val="20"/>
        </w:rPr>
        <w:t>7. -</w:t>
      </w:r>
      <w:r w:rsidR="002D5FF7" w:rsidRPr="00D33888">
        <w:rPr>
          <w:sz w:val="20"/>
          <w:szCs w:val="20"/>
        </w:rPr>
        <w:t xml:space="preserve"> Vinaterías.</w:t>
      </w:r>
    </w:p>
    <w:p w14:paraId="4DEE8F5A" w14:textId="4D85DB6C" w:rsidR="002D5FF7" w:rsidRPr="00D33888" w:rsidRDefault="00B50627" w:rsidP="00D33888">
      <w:pPr>
        <w:spacing w:line="360" w:lineRule="auto"/>
        <w:jc w:val="both"/>
        <w:rPr>
          <w:sz w:val="20"/>
          <w:szCs w:val="20"/>
        </w:rPr>
      </w:pPr>
      <w:r w:rsidRPr="00D33888">
        <w:rPr>
          <w:b/>
          <w:sz w:val="20"/>
          <w:szCs w:val="20"/>
        </w:rPr>
        <w:t>8. -</w:t>
      </w:r>
      <w:r w:rsidR="002D5FF7" w:rsidRPr="00D33888">
        <w:rPr>
          <w:sz w:val="20"/>
          <w:szCs w:val="20"/>
        </w:rPr>
        <w:t xml:space="preserve"> Expendios de cerveza</w:t>
      </w:r>
    </w:p>
    <w:p w14:paraId="53FE5778" w14:textId="09C61456" w:rsidR="002D5FF7" w:rsidRPr="00D33888" w:rsidRDefault="00B50627" w:rsidP="00D33888">
      <w:pPr>
        <w:spacing w:line="360" w:lineRule="auto"/>
        <w:jc w:val="both"/>
        <w:rPr>
          <w:sz w:val="20"/>
          <w:szCs w:val="20"/>
        </w:rPr>
      </w:pPr>
      <w:r w:rsidRPr="00D33888">
        <w:rPr>
          <w:b/>
          <w:sz w:val="20"/>
          <w:szCs w:val="20"/>
        </w:rPr>
        <w:t>9. -</w:t>
      </w:r>
      <w:r w:rsidR="002D5FF7" w:rsidRPr="00D33888">
        <w:rPr>
          <w:sz w:val="20"/>
          <w:szCs w:val="20"/>
        </w:rPr>
        <w:t xml:space="preserve"> Salón Cerveza.</w:t>
      </w:r>
    </w:p>
    <w:p w14:paraId="5F6E8663" w14:textId="77777777" w:rsidR="002D5FF7" w:rsidRPr="00D33888" w:rsidRDefault="002D5FF7" w:rsidP="00D33888">
      <w:pPr>
        <w:spacing w:line="360" w:lineRule="auto"/>
        <w:jc w:val="both"/>
        <w:rPr>
          <w:sz w:val="20"/>
          <w:szCs w:val="20"/>
        </w:rPr>
      </w:pPr>
    </w:p>
    <w:p w14:paraId="2100F12E" w14:textId="77777777" w:rsidR="002D5FF7" w:rsidRPr="00D33888" w:rsidRDefault="002D5FF7" w:rsidP="00D33888">
      <w:pPr>
        <w:spacing w:line="360" w:lineRule="auto"/>
        <w:jc w:val="center"/>
        <w:rPr>
          <w:b/>
          <w:sz w:val="20"/>
          <w:szCs w:val="20"/>
        </w:rPr>
      </w:pPr>
      <w:r w:rsidRPr="00D33888">
        <w:rPr>
          <w:b/>
          <w:sz w:val="20"/>
          <w:szCs w:val="20"/>
        </w:rPr>
        <w:t>DE LA VIGENCIA</w:t>
      </w:r>
    </w:p>
    <w:p w14:paraId="3C31416F" w14:textId="77777777" w:rsidR="002D5FF7" w:rsidRPr="00D33888" w:rsidRDefault="002D5FF7" w:rsidP="00D33888">
      <w:pPr>
        <w:spacing w:line="360" w:lineRule="auto"/>
        <w:jc w:val="both"/>
        <w:rPr>
          <w:sz w:val="20"/>
          <w:szCs w:val="20"/>
        </w:rPr>
      </w:pPr>
    </w:p>
    <w:p w14:paraId="48A8235A" w14:textId="17E2933E" w:rsidR="002D5FF7" w:rsidRPr="00D33888" w:rsidRDefault="002D5FF7" w:rsidP="00D33888">
      <w:pPr>
        <w:spacing w:line="360" w:lineRule="auto"/>
        <w:jc w:val="both"/>
        <w:rPr>
          <w:sz w:val="20"/>
          <w:szCs w:val="20"/>
        </w:rPr>
      </w:pPr>
      <w:r w:rsidRPr="00D33888">
        <w:rPr>
          <w:b/>
          <w:sz w:val="20"/>
          <w:szCs w:val="20"/>
        </w:rPr>
        <w:t>Artículo 84</w:t>
      </w:r>
      <w:r w:rsidR="00B50627" w:rsidRPr="00D33888">
        <w:rPr>
          <w:b/>
          <w:sz w:val="20"/>
          <w:szCs w:val="20"/>
        </w:rPr>
        <w:t>.-</w:t>
      </w:r>
      <w:r w:rsidRPr="00D33888">
        <w:rPr>
          <w:sz w:val="20"/>
          <w:szCs w:val="20"/>
        </w:rPr>
        <w:t xml:space="preserve"> Las licencias de funcionamiento que se expidan por cualquiera de los conceptos anteriores tendrán una vigencia anual y deberá de revalidarse durante los meses de enero y febrero de cada año o dentro de los dos primeros meses del período constitucional del gobierno municipal correspondiente.</w:t>
      </w:r>
    </w:p>
    <w:p w14:paraId="75612057" w14:textId="77777777" w:rsidR="002D5FF7" w:rsidRPr="00D33888" w:rsidRDefault="002D5FF7" w:rsidP="00D33888">
      <w:pPr>
        <w:spacing w:line="360" w:lineRule="auto"/>
        <w:jc w:val="both"/>
        <w:rPr>
          <w:sz w:val="20"/>
          <w:szCs w:val="20"/>
        </w:rPr>
      </w:pPr>
    </w:p>
    <w:p w14:paraId="2A2291FB" w14:textId="77777777" w:rsidR="002D5FF7" w:rsidRPr="00D33888" w:rsidRDefault="002D5FF7" w:rsidP="00D33888">
      <w:pPr>
        <w:spacing w:line="360" w:lineRule="auto"/>
        <w:jc w:val="both"/>
        <w:rPr>
          <w:sz w:val="20"/>
          <w:szCs w:val="20"/>
        </w:rPr>
      </w:pPr>
      <w:r w:rsidRPr="00D33888">
        <w:rPr>
          <w:sz w:val="20"/>
          <w:szCs w:val="20"/>
        </w:rPr>
        <w:t>Cuando una licencia de funcionamiento se expida dentro de los primeros dos meses del último año de ejercicio o dentro de los dos primeros meses del primer año de ejercicio de una administración municipal, la tarifa de la revalidación se reducirá en un 20 por ciento.</w:t>
      </w:r>
    </w:p>
    <w:p w14:paraId="0B472513" w14:textId="77777777" w:rsidR="002D5FF7" w:rsidRPr="00D33888" w:rsidRDefault="002D5FF7" w:rsidP="00D33888">
      <w:pPr>
        <w:spacing w:line="360" w:lineRule="auto"/>
        <w:jc w:val="both"/>
        <w:rPr>
          <w:sz w:val="20"/>
          <w:szCs w:val="20"/>
        </w:rPr>
      </w:pPr>
    </w:p>
    <w:p w14:paraId="43660A0B" w14:textId="77777777" w:rsidR="002D5FF7" w:rsidRPr="00D33888" w:rsidRDefault="002D5FF7" w:rsidP="00D33888">
      <w:pPr>
        <w:spacing w:line="360" w:lineRule="auto"/>
        <w:jc w:val="both"/>
        <w:rPr>
          <w:sz w:val="20"/>
          <w:szCs w:val="20"/>
        </w:rPr>
      </w:pPr>
      <w:r w:rsidRPr="00D33888">
        <w:rPr>
          <w:sz w:val="20"/>
          <w:szCs w:val="20"/>
        </w:rPr>
        <w:t>Para que la Tesorería Municipal este en condiciones de expedir la Licencia de Funcionamiento o su revalidación, el peticionario deberá de acompañar, además de la documentación que se señala en el artículo 42 de esta ley, el original o copia certificada de la Licencia de Salubridad o determinación sanitaria vigente expedida por la Secretaría de Salud del Estado de Yucatán.</w:t>
      </w:r>
    </w:p>
    <w:p w14:paraId="7FE7F596" w14:textId="77777777" w:rsidR="00CB28DB" w:rsidRPr="00D33888" w:rsidRDefault="00CB28DB" w:rsidP="00D33888">
      <w:pPr>
        <w:spacing w:line="360" w:lineRule="auto"/>
        <w:jc w:val="both"/>
        <w:rPr>
          <w:sz w:val="20"/>
          <w:szCs w:val="20"/>
        </w:rPr>
      </w:pPr>
    </w:p>
    <w:p w14:paraId="3C9C0E0E" w14:textId="51859B09" w:rsidR="002D5FF7" w:rsidRPr="00D33888" w:rsidRDefault="002D5FF7" w:rsidP="00D33888">
      <w:pPr>
        <w:spacing w:line="360" w:lineRule="auto"/>
        <w:jc w:val="center"/>
        <w:rPr>
          <w:b/>
          <w:sz w:val="20"/>
          <w:szCs w:val="20"/>
        </w:rPr>
      </w:pPr>
      <w:r w:rsidRPr="00D33888">
        <w:rPr>
          <w:b/>
          <w:sz w:val="20"/>
          <w:szCs w:val="20"/>
        </w:rPr>
        <w:t>TARIFA</w:t>
      </w:r>
    </w:p>
    <w:p w14:paraId="768269CD" w14:textId="200821D0" w:rsidR="002D5FF7" w:rsidRPr="00D33888" w:rsidRDefault="002D5FF7" w:rsidP="00D33888">
      <w:pPr>
        <w:spacing w:line="360" w:lineRule="auto"/>
        <w:jc w:val="both"/>
        <w:rPr>
          <w:sz w:val="20"/>
          <w:szCs w:val="20"/>
        </w:rPr>
      </w:pPr>
    </w:p>
    <w:p w14:paraId="3478374A" w14:textId="1298400D" w:rsidR="00CB28DB" w:rsidRPr="00D33888" w:rsidRDefault="00CB28DB" w:rsidP="00D33888">
      <w:pPr>
        <w:spacing w:line="360" w:lineRule="auto"/>
        <w:jc w:val="both"/>
        <w:rPr>
          <w:sz w:val="20"/>
          <w:szCs w:val="20"/>
        </w:rPr>
      </w:pPr>
      <w:r w:rsidRPr="00D33888">
        <w:rPr>
          <w:b/>
          <w:sz w:val="20"/>
          <w:szCs w:val="20"/>
        </w:rPr>
        <w:t>Artículo 85.-</w:t>
      </w:r>
      <w:r w:rsidRPr="00D33888">
        <w:rPr>
          <w:sz w:val="20"/>
          <w:szCs w:val="20"/>
        </w:rPr>
        <w:t xml:space="preserve"> La tarifa de los derechos para la obtención de la licencias de funcionamiento de los establecimientos que se señalan en el artículo 83 de esta ley, serán de acuerdo a lo establecido en la Ley de Ingresos de </w:t>
      </w:r>
      <w:r w:rsidR="00E84F1A" w:rsidRPr="00D33888">
        <w:rPr>
          <w:sz w:val="20"/>
          <w:szCs w:val="20"/>
        </w:rPr>
        <w:t>Cantamatec</w:t>
      </w:r>
      <w:r w:rsidRPr="00D33888">
        <w:rPr>
          <w:sz w:val="20"/>
          <w:szCs w:val="20"/>
        </w:rPr>
        <w:t>, Yucatan.</w:t>
      </w:r>
    </w:p>
    <w:p w14:paraId="02EDE548" w14:textId="77777777" w:rsidR="00CB28DB" w:rsidRPr="00D33888" w:rsidRDefault="00CB28DB" w:rsidP="00D33888">
      <w:pPr>
        <w:spacing w:line="360" w:lineRule="auto"/>
        <w:jc w:val="both"/>
        <w:rPr>
          <w:sz w:val="20"/>
          <w:szCs w:val="20"/>
        </w:rPr>
      </w:pPr>
    </w:p>
    <w:p w14:paraId="7B81B4FF" w14:textId="220CFF6A" w:rsidR="00CB28DB" w:rsidRPr="00D33888" w:rsidRDefault="00CB28DB" w:rsidP="00D33888">
      <w:pPr>
        <w:spacing w:line="360" w:lineRule="auto"/>
        <w:jc w:val="both"/>
        <w:rPr>
          <w:sz w:val="20"/>
          <w:szCs w:val="20"/>
        </w:rPr>
      </w:pPr>
      <w:r w:rsidRPr="00D33888">
        <w:rPr>
          <w:b/>
          <w:sz w:val="20"/>
          <w:szCs w:val="20"/>
        </w:rPr>
        <w:t>Artículo 86</w:t>
      </w:r>
      <w:r w:rsidR="00BE6591" w:rsidRPr="00D33888">
        <w:rPr>
          <w:b/>
          <w:sz w:val="20"/>
          <w:szCs w:val="20"/>
        </w:rPr>
        <w:t>.-</w:t>
      </w:r>
      <w:r w:rsidRPr="00D33888">
        <w:rPr>
          <w:b/>
          <w:sz w:val="20"/>
          <w:szCs w:val="20"/>
        </w:rPr>
        <w:t xml:space="preserve"> </w:t>
      </w:r>
      <w:r w:rsidRPr="00D33888">
        <w:rPr>
          <w:sz w:val="20"/>
          <w:szCs w:val="20"/>
        </w:rPr>
        <w:t>El cobro de derechos por el otorgamiento de licencias, permisos o autorizaciones para el funcionamiento de los demás establecimientos y locales comerciales o de servicios se realizará de acuerdo a la Ley de ingresos de Chumayel, Yucatan.</w:t>
      </w:r>
    </w:p>
    <w:p w14:paraId="3A09A389" w14:textId="77777777" w:rsidR="00CB28DB" w:rsidRPr="00D33888" w:rsidRDefault="00CB28DB" w:rsidP="00D33888">
      <w:pPr>
        <w:spacing w:line="360" w:lineRule="auto"/>
        <w:jc w:val="both"/>
        <w:rPr>
          <w:sz w:val="20"/>
          <w:szCs w:val="20"/>
        </w:rPr>
      </w:pPr>
    </w:p>
    <w:p w14:paraId="1ED383C8" w14:textId="4EEB2A96" w:rsidR="00CB28DB" w:rsidRPr="00D33888" w:rsidRDefault="00CB28DB" w:rsidP="00D33888">
      <w:pPr>
        <w:spacing w:line="360" w:lineRule="auto"/>
        <w:jc w:val="center"/>
        <w:rPr>
          <w:b/>
          <w:sz w:val="20"/>
          <w:szCs w:val="20"/>
        </w:rPr>
      </w:pPr>
      <w:r w:rsidRPr="00D33888">
        <w:rPr>
          <w:b/>
          <w:sz w:val="20"/>
          <w:szCs w:val="20"/>
        </w:rPr>
        <w:t>DE LAS MULTAS Y CLAUSURAS</w:t>
      </w:r>
    </w:p>
    <w:p w14:paraId="33734E4C" w14:textId="77777777" w:rsidR="00CB28DB" w:rsidRPr="00D33888" w:rsidRDefault="00CB28DB" w:rsidP="00D33888">
      <w:pPr>
        <w:spacing w:line="360" w:lineRule="auto"/>
        <w:jc w:val="both"/>
        <w:rPr>
          <w:sz w:val="20"/>
          <w:szCs w:val="20"/>
        </w:rPr>
      </w:pPr>
    </w:p>
    <w:p w14:paraId="698F8DC0" w14:textId="77777777" w:rsidR="00CB28DB" w:rsidRPr="00D33888" w:rsidRDefault="00CB28DB" w:rsidP="00D33888">
      <w:pPr>
        <w:spacing w:line="360" w:lineRule="auto"/>
        <w:jc w:val="both"/>
        <w:rPr>
          <w:sz w:val="20"/>
          <w:szCs w:val="20"/>
        </w:rPr>
      </w:pPr>
      <w:r w:rsidRPr="00D33888">
        <w:rPr>
          <w:b/>
          <w:sz w:val="20"/>
          <w:szCs w:val="20"/>
          <w:lang w:val="es-MX"/>
        </w:rPr>
        <w:t>Artículo 87.-</w:t>
      </w:r>
      <w:r w:rsidRPr="00D33888">
        <w:rPr>
          <w:sz w:val="20"/>
          <w:szCs w:val="20"/>
          <w:lang w:val="es-MX"/>
        </w:rPr>
        <w:t xml:space="preserve"> Los establecimientos a que se refiere el presente capitulo, que antes de su apertura no obtengan su licencia de funcionamiento o que estando funcionando no tramiten su revalidación dentro del termino fijado en el artículo 93 de esta ley, se harán acreedores a una sanción igual a la tarifa señalada para el otorgamiento, renovación o autorización eventual, según corresponda.</w:t>
      </w:r>
    </w:p>
    <w:p w14:paraId="433DFE47" w14:textId="77777777" w:rsidR="00CB28DB" w:rsidRPr="00D33888" w:rsidRDefault="00CB28DB" w:rsidP="00D33888">
      <w:pPr>
        <w:spacing w:line="360" w:lineRule="auto"/>
        <w:jc w:val="both"/>
        <w:rPr>
          <w:sz w:val="20"/>
          <w:szCs w:val="20"/>
        </w:rPr>
      </w:pPr>
    </w:p>
    <w:p w14:paraId="3C50C97A" w14:textId="77777777" w:rsidR="00CB28DB" w:rsidRPr="00D33888" w:rsidRDefault="00CB28DB" w:rsidP="00D33888">
      <w:pPr>
        <w:spacing w:line="360" w:lineRule="auto"/>
        <w:jc w:val="both"/>
        <w:rPr>
          <w:sz w:val="20"/>
          <w:szCs w:val="20"/>
        </w:rPr>
      </w:pPr>
      <w:r w:rsidRPr="00D33888">
        <w:rPr>
          <w:sz w:val="20"/>
          <w:szCs w:val="20"/>
        </w:rPr>
        <w:t>Esta sanción se aplicará sin perjuicio de que la Tesorería Municipal proceda a la clausura del establecimiento hasta por cinco días, si el contribuyente no cumple con la obligación que tiene de obtener o revalidar la licencia correspondiente.</w:t>
      </w:r>
    </w:p>
    <w:p w14:paraId="024E2571" w14:textId="77777777" w:rsidR="00CB28DB" w:rsidRPr="00D33888" w:rsidRDefault="00CB28DB" w:rsidP="00D33888">
      <w:pPr>
        <w:spacing w:line="360" w:lineRule="auto"/>
        <w:jc w:val="both"/>
        <w:rPr>
          <w:sz w:val="20"/>
          <w:szCs w:val="20"/>
        </w:rPr>
      </w:pPr>
      <w:r w:rsidRPr="00D33888">
        <w:rPr>
          <w:sz w:val="20"/>
          <w:szCs w:val="20"/>
        </w:rPr>
        <w:t>En todo caso, la Tesorería Municipal antes de aplicar las sanciones que establece este artículo, requerirá por escrito al contribuyente para que en un plazo improrrogable de tres días realice el trámite correspondiente. Si la persona hace caso omiso a dicho requerimiento o no justifica por los medios idóneos los motivos que originaron tal incumplimiento se procederá a la clausura del mismo, sin perjuicio de aplicar la sanción pecuniaria procedente.</w:t>
      </w:r>
    </w:p>
    <w:p w14:paraId="0AFF048B" w14:textId="453CFAB5" w:rsidR="00CB28DB" w:rsidRPr="00D33888" w:rsidRDefault="005F0259" w:rsidP="00D33888">
      <w:pPr>
        <w:spacing w:line="360" w:lineRule="auto"/>
        <w:jc w:val="both"/>
        <w:rPr>
          <w:sz w:val="20"/>
          <w:szCs w:val="20"/>
        </w:rPr>
      </w:pPr>
      <w:r>
        <w:rPr>
          <w:sz w:val="20"/>
          <w:szCs w:val="20"/>
        </w:rPr>
        <w:br w:type="column"/>
      </w:r>
    </w:p>
    <w:p w14:paraId="745E0D94" w14:textId="486C144C" w:rsidR="00CB28DB" w:rsidRPr="00D33888" w:rsidRDefault="00B50627" w:rsidP="00D33888">
      <w:pPr>
        <w:spacing w:line="360" w:lineRule="auto"/>
        <w:jc w:val="center"/>
        <w:rPr>
          <w:b/>
          <w:sz w:val="20"/>
          <w:szCs w:val="20"/>
        </w:rPr>
      </w:pPr>
      <w:r w:rsidRPr="00D33888">
        <w:rPr>
          <w:b/>
          <w:sz w:val="20"/>
          <w:szCs w:val="20"/>
        </w:rPr>
        <w:t>CAPÍTULO II</w:t>
      </w:r>
      <w:r w:rsidR="00AD28FA">
        <w:rPr>
          <w:b/>
          <w:sz w:val="20"/>
          <w:szCs w:val="20"/>
        </w:rPr>
        <w:t>I</w:t>
      </w:r>
    </w:p>
    <w:p w14:paraId="3082891F" w14:textId="5E4F2900" w:rsidR="00CB28DB" w:rsidRPr="00D33888" w:rsidRDefault="00CB28DB" w:rsidP="00D33888">
      <w:pPr>
        <w:spacing w:line="360" w:lineRule="auto"/>
        <w:jc w:val="center"/>
        <w:rPr>
          <w:b/>
          <w:sz w:val="20"/>
          <w:szCs w:val="20"/>
        </w:rPr>
      </w:pPr>
      <w:r w:rsidRPr="00D33888">
        <w:rPr>
          <w:b/>
          <w:sz w:val="20"/>
          <w:szCs w:val="20"/>
        </w:rPr>
        <w:t>Derechos por los Servicios que</w:t>
      </w:r>
      <w:r w:rsidR="00B50627" w:rsidRPr="00D33888">
        <w:rPr>
          <w:b/>
          <w:sz w:val="20"/>
          <w:szCs w:val="20"/>
        </w:rPr>
        <w:t xml:space="preserve"> </w:t>
      </w:r>
      <w:r w:rsidRPr="00D33888">
        <w:rPr>
          <w:b/>
          <w:sz w:val="20"/>
          <w:szCs w:val="20"/>
        </w:rPr>
        <w:t>Presta la Dirección de Desarrollo Urbano</w:t>
      </w:r>
    </w:p>
    <w:p w14:paraId="1AD32A1A" w14:textId="77777777" w:rsidR="00CB28DB" w:rsidRPr="00D33888" w:rsidRDefault="00CB28DB" w:rsidP="00D33888">
      <w:pPr>
        <w:spacing w:line="360" w:lineRule="auto"/>
        <w:jc w:val="center"/>
        <w:rPr>
          <w:b/>
          <w:sz w:val="20"/>
          <w:szCs w:val="20"/>
        </w:rPr>
      </w:pPr>
    </w:p>
    <w:p w14:paraId="3202F7FF" w14:textId="77777777" w:rsidR="00CB28DB" w:rsidRPr="00D33888" w:rsidRDefault="00CB28DB" w:rsidP="00D33888">
      <w:pPr>
        <w:spacing w:line="360" w:lineRule="auto"/>
        <w:jc w:val="center"/>
        <w:rPr>
          <w:b/>
          <w:sz w:val="20"/>
          <w:szCs w:val="20"/>
        </w:rPr>
      </w:pPr>
      <w:r w:rsidRPr="00D33888">
        <w:rPr>
          <w:b/>
          <w:sz w:val="20"/>
          <w:szCs w:val="20"/>
        </w:rPr>
        <w:t>DE LOS SUJETOS</w:t>
      </w:r>
    </w:p>
    <w:p w14:paraId="36F0AF3B" w14:textId="77777777" w:rsidR="00CB28DB" w:rsidRPr="00D33888" w:rsidRDefault="00CB28DB" w:rsidP="00D33888">
      <w:pPr>
        <w:spacing w:line="360" w:lineRule="auto"/>
        <w:jc w:val="both"/>
        <w:rPr>
          <w:sz w:val="20"/>
          <w:szCs w:val="20"/>
        </w:rPr>
      </w:pPr>
    </w:p>
    <w:p w14:paraId="4A7F29BF" w14:textId="2C993260" w:rsidR="00CB28DB" w:rsidRPr="00D33888" w:rsidRDefault="00CB28DB" w:rsidP="00D33888">
      <w:pPr>
        <w:spacing w:line="360" w:lineRule="auto"/>
        <w:jc w:val="both"/>
        <w:rPr>
          <w:sz w:val="20"/>
          <w:szCs w:val="20"/>
        </w:rPr>
      </w:pPr>
      <w:r w:rsidRPr="00D33888">
        <w:rPr>
          <w:b/>
          <w:sz w:val="20"/>
          <w:szCs w:val="20"/>
        </w:rPr>
        <w:t>Artículo 88</w:t>
      </w:r>
      <w:r w:rsidR="005F0259">
        <w:rPr>
          <w:b/>
          <w:sz w:val="20"/>
          <w:szCs w:val="20"/>
        </w:rPr>
        <w:t>.</w:t>
      </w:r>
      <w:r w:rsidR="00B50627" w:rsidRPr="00D33888">
        <w:rPr>
          <w:b/>
          <w:sz w:val="20"/>
          <w:szCs w:val="20"/>
        </w:rPr>
        <w:t>-</w:t>
      </w:r>
      <w:r w:rsidRPr="00D33888">
        <w:rPr>
          <w:sz w:val="20"/>
          <w:szCs w:val="20"/>
        </w:rPr>
        <w:t xml:space="preserve"> Son sujetos obligados al pago de derechos por los servicios que presta la dirección de desarrollo urbano, las personas físicas o morales que lo soliciten.</w:t>
      </w:r>
    </w:p>
    <w:p w14:paraId="386EAAE6" w14:textId="77777777" w:rsidR="00CB28DB" w:rsidRPr="00D33888" w:rsidRDefault="00CB28DB" w:rsidP="00D33888">
      <w:pPr>
        <w:spacing w:line="360" w:lineRule="auto"/>
        <w:jc w:val="center"/>
        <w:rPr>
          <w:b/>
          <w:sz w:val="20"/>
          <w:szCs w:val="20"/>
        </w:rPr>
      </w:pPr>
    </w:p>
    <w:p w14:paraId="1A04688B" w14:textId="3A8C6E42" w:rsidR="00CB28DB" w:rsidRPr="00D33888" w:rsidRDefault="00CB28DB" w:rsidP="00D33888">
      <w:pPr>
        <w:spacing w:line="360" w:lineRule="auto"/>
        <w:jc w:val="center"/>
        <w:rPr>
          <w:b/>
          <w:sz w:val="20"/>
          <w:szCs w:val="20"/>
        </w:rPr>
      </w:pPr>
      <w:r w:rsidRPr="00D33888">
        <w:rPr>
          <w:b/>
          <w:sz w:val="20"/>
          <w:szCs w:val="20"/>
        </w:rPr>
        <w:t>DE LA CLASIFICACIÓN</w:t>
      </w:r>
    </w:p>
    <w:p w14:paraId="362B5930" w14:textId="77777777" w:rsidR="00CB28DB" w:rsidRPr="00D33888" w:rsidRDefault="00CB28DB" w:rsidP="00D33888">
      <w:pPr>
        <w:spacing w:line="360" w:lineRule="auto"/>
        <w:jc w:val="center"/>
        <w:rPr>
          <w:b/>
          <w:sz w:val="20"/>
          <w:szCs w:val="20"/>
        </w:rPr>
      </w:pPr>
    </w:p>
    <w:p w14:paraId="38096539" w14:textId="7ACA51A1" w:rsidR="00CB28DB" w:rsidRPr="00D33888" w:rsidRDefault="00CB28DB" w:rsidP="00D33888">
      <w:pPr>
        <w:spacing w:line="360" w:lineRule="auto"/>
        <w:jc w:val="both"/>
        <w:rPr>
          <w:sz w:val="20"/>
          <w:szCs w:val="20"/>
        </w:rPr>
      </w:pPr>
      <w:r w:rsidRPr="00D33888">
        <w:rPr>
          <w:b/>
          <w:sz w:val="20"/>
          <w:szCs w:val="20"/>
        </w:rPr>
        <w:t>Artículo 89</w:t>
      </w:r>
      <w:r w:rsidR="00B50627" w:rsidRPr="00D33888">
        <w:rPr>
          <w:b/>
          <w:sz w:val="20"/>
          <w:szCs w:val="20"/>
        </w:rPr>
        <w:t>.-</w:t>
      </w:r>
      <w:r w:rsidRPr="00D33888">
        <w:rPr>
          <w:sz w:val="20"/>
          <w:szCs w:val="20"/>
        </w:rPr>
        <w:t xml:space="preserve"> Los sujetos pagarán los derechos por los servicios que soliciten a la Dirección de Desarrollo Urbano Municipal, consistentes en:</w:t>
      </w:r>
    </w:p>
    <w:p w14:paraId="5B7D0CEE" w14:textId="1D0CFEC9"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Licencia de construcción.</w:t>
      </w:r>
    </w:p>
    <w:p w14:paraId="6765DC67" w14:textId="77777777"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Constancia de terminación de obra.</w:t>
      </w:r>
    </w:p>
    <w:p w14:paraId="49C5425F" w14:textId="77777777"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Licencia para demolición o desmantelamiento.</w:t>
      </w:r>
    </w:p>
    <w:p w14:paraId="2F900005" w14:textId="77777777"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Constancia de Alineamiento.</w:t>
      </w:r>
    </w:p>
    <w:p w14:paraId="425D7A8F" w14:textId="77777777"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Sellado de planos.</w:t>
      </w:r>
      <w:r w:rsidRPr="00D33888">
        <w:rPr>
          <w:sz w:val="20"/>
          <w:szCs w:val="20"/>
        </w:rPr>
        <w:tab/>
      </w:r>
    </w:p>
    <w:p w14:paraId="1733A960" w14:textId="77777777"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Licencia para hacer cortes en banquetas, pavimento y guarniciones.</w:t>
      </w:r>
    </w:p>
    <w:p w14:paraId="33F59128" w14:textId="77777777"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Otorgamiento de constancia a que se refiere la Ley Sobre el Régimen de Propiedad y Condominio Inmobiliario del Estado de Yucatán.</w:t>
      </w:r>
    </w:p>
    <w:p w14:paraId="6ECE77BB" w14:textId="77777777"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Constancia para obras de urbanización.</w:t>
      </w:r>
    </w:p>
    <w:p w14:paraId="64FA20B4" w14:textId="6C432123"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Constancia de uso de suelo.</w:t>
      </w:r>
    </w:p>
    <w:p w14:paraId="384FE820" w14:textId="77777777"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Constancia de unión y división de inmuebles.</w:t>
      </w:r>
    </w:p>
    <w:p w14:paraId="6C88E332" w14:textId="77777777"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Licencia para efectuar excavaciones o para la construcción de pozos o albercas.</w:t>
      </w:r>
    </w:p>
    <w:p w14:paraId="5A80F19E" w14:textId="77777777"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Licencia para construir bardas o colocar pisos.</w:t>
      </w:r>
    </w:p>
    <w:p w14:paraId="32D814E4" w14:textId="77777777" w:rsidR="00001696"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Permisos de anuncios.</w:t>
      </w:r>
    </w:p>
    <w:p w14:paraId="779FCB03" w14:textId="26A632CA"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Por factibilidad de instalacion de anuncios.</w:t>
      </w:r>
    </w:p>
    <w:p w14:paraId="51E77BF7" w14:textId="77777777" w:rsidR="00F81B3B" w:rsidRDefault="00F81B3B" w:rsidP="00D33888">
      <w:pPr>
        <w:spacing w:line="360" w:lineRule="auto"/>
        <w:jc w:val="center"/>
        <w:rPr>
          <w:b/>
          <w:sz w:val="20"/>
          <w:szCs w:val="20"/>
        </w:rPr>
      </w:pPr>
    </w:p>
    <w:p w14:paraId="4264AA0C" w14:textId="56E6F24F" w:rsidR="000E7C80" w:rsidRPr="00D33888" w:rsidRDefault="000E7C80" w:rsidP="00D33888">
      <w:pPr>
        <w:spacing w:line="360" w:lineRule="auto"/>
        <w:jc w:val="center"/>
        <w:rPr>
          <w:b/>
          <w:sz w:val="20"/>
          <w:szCs w:val="20"/>
        </w:rPr>
      </w:pPr>
      <w:r w:rsidRPr="00D33888">
        <w:rPr>
          <w:b/>
          <w:sz w:val="20"/>
          <w:szCs w:val="20"/>
        </w:rPr>
        <w:t>DE LAS BASES</w:t>
      </w:r>
    </w:p>
    <w:p w14:paraId="2ADC58EA" w14:textId="77777777" w:rsidR="000E7C80" w:rsidRPr="00D33888" w:rsidRDefault="000E7C80" w:rsidP="00D33888">
      <w:pPr>
        <w:spacing w:line="360" w:lineRule="auto"/>
        <w:rPr>
          <w:sz w:val="20"/>
          <w:szCs w:val="20"/>
        </w:rPr>
      </w:pPr>
    </w:p>
    <w:p w14:paraId="624BD894" w14:textId="69031F8F" w:rsidR="000E7C80" w:rsidRPr="00D33888" w:rsidRDefault="000E7C80" w:rsidP="00D33888">
      <w:pPr>
        <w:spacing w:line="360" w:lineRule="auto"/>
        <w:jc w:val="both"/>
        <w:rPr>
          <w:sz w:val="20"/>
          <w:szCs w:val="20"/>
        </w:rPr>
      </w:pPr>
      <w:r w:rsidRPr="00D33888">
        <w:rPr>
          <w:b/>
          <w:sz w:val="20"/>
          <w:szCs w:val="20"/>
        </w:rPr>
        <w:t>Artículo 90</w:t>
      </w:r>
      <w:r w:rsidR="00001696" w:rsidRPr="00D33888">
        <w:rPr>
          <w:b/>
          <w:sz w:val="20"/>
          <w:szCs w:val="20"/>
        </w:rPr>
        <w:t>.-</w:t>
      </w:r>
      <w:r w:rsidRPr="00D33888">
        <w:rPr>
          <w:sz w:val="20"/>
          <w:szCs w:val="20"/>
        </w:rPr>
        <w:t xml:space="preserve"> Las bases para el cobro de los derechos mencionados en el artículo que antecede, serán:</w:t>
      </w:r>
    </w:p>
    <w:p w14:paraId="12C0A239" w14:textId="1D141B45" w:rsidR="000E7C80" w:rsidRPr="00D33888" w:rsidRDefault="000E7C80" w:rsidP="00D33888">
      <w:pPr>
        <w:pStyle w:val="Prrafodelista"/>
        <w:numPr>
          <w:ilvl w:val="0"/>
          <w:numId w:val="30"/>
        </w:numPr>
        <w:spacing w:before="0" w:line="360" w:lineRule="auto"/>
        <w:ind w:left="0" w:firstLine="0"/>
        <w:jc w:val="both"/>
        <w:rPr>
          <w:sz w:val="20"/>
          <w:szCs w:val="20"/>
        </w:rPr>
      </w:pPr>
      <w:r w:rsidRPr="00D33888">
        <w:rPr>
          <w:sz w:val="20"/>
          <w:szCs w:val="20"/>
        </w:rPr>
        <w:t xml:space="preserve">El número de metros lineales. </w:t>
      </w:r>
    </w:p>
    <w:p w14:paraId="031C333C" w14:textId="2143E427" w:rsidR="000E7C80" w:rsidRPr="00D33888" w:rsidRDefault="000E7C80" w:rsidP="00D33888">
      <w:pPr>
        <w:pStyle w:val="Prrafodelista"/>
        <w:numPr>
          <w:ilvl w:val="0"/>
          <w:numId w:val="30"/>
        </w:numPr>
        <w:spacing w:before="0" w:line="360" w:lineRule="auto"/>
        <w:ind w:left="0" w:firstLine="0"/>
        <w:jc w:val="both"/>
        <w:rPr>
          <w:sz w:val="20"/>
          <w:szCs w:val="20"/>
        </w:rPr>
      </w:pPr>
      <w:r w:rsidRPr="00D33888">
        <w:rPr>
          <w:sz w:val="20"/>
          <w:szCs w:val="20"/>
        </w:rPr>
        <w:t>El número de metros cuadrados.</w:t>
      </w:r>
    </w:p>
    <w:p w14:paraId="6BE6460F" w14:textId="43A0DD1C" w:rsidR="000E7C80" w:rsidRPr="00D33888" w:rsidRDefault="000E7C80" w:rsidP="00D33888">
      <w:pPr>
        <w:pStyle w:val="Prrafodelista"/>
        <w:numPr>
          <w:ilvl w:val="0"/>
          <w:numId w:val="30"/>
        </w:numPr>
        <w:spacing w:before="0" w:line="360" w:lineRule="auto"/>
        <w:ind w:left="0" w:firstLine="0"/>
        <w:jc w:val="both"/>
        <w:rPr>
          <w:sz w:val="20"/>
          <w:szCs w:val="20"/>
        </w:rPr>
      </w:pPr>
      <w:r w:rsidRPr="00D33888">
        <w:rPr>
          <w:sz w:val="20"/>
          <w:szCs w:val="20"/>
        </w:rPr>
        <w:t>El número de metros cúbicos.</w:t>
      </w:r>
    </w:p>
    <w:p w14:paraId="7C1A8F4E" w14:textId="276DB0E8" w:rsidR="000E7C80" w:rsidRPr="00D33888" w:rsidRDefault="000E7C80" w:rsidP="00D33888">
      <w:pPr>
        <w:pStyle w:val="Prrafodelista"/>
        <w:numPr>
          <w:ilvl w:val="0"/>
          <w:numId w:val="30"/>
        </w:numPr>
        <w:spacing w:before="0" w:line="360" w:lineRule="auto"/>
        <w:ind w:left="0" w:firstLine="0"/>
        <w:jc w:val="both"/>
        <w:rPr>
          <w:sz w:val="20"/>
          <w:szCs w:val="20"/>
        </w:rPr>
      </w:pPr>
      <w:r w:rsidRPr="00D33888">
        <w:rPr>
          <w:sz w:val="20"/>
          <w:szCs w:val="20"/>
        </w:rPr>
        <w:t>El número de predios, departamentos o locales resultantes.</w:t>
      </w:r>
    </w:p>
    <w:p w14:paraId="21F89CCC" w14:textId="6CD86BC7" w:rsidR="000E7C80" w:rsidRPr="00D33888" w:rsidRDefault="000E7C80" w:rsidP="00D33888">
      <w:pPr>
        <w:pStyle w:val="Prrafodelista"/>
        <w:numPr>
          <w:ilvl w:val="0"/>
          <w:numId w:val="30"/>
        </w:numPr>
        <w:spacing w:before="0" w:line="360" w:lineRule="auto"/>
        <w:ind w:left="0" w:firstLine="0"/>
        <w:jc w:val="both"/>
        <w:rPr>
          <w:sz w:val="20"/>
          <w:szCs w:val="20"/>
        </w:rPr>
      </w:pPr>
      <w:r w:rsidRPr="00D33888">
        <w:rPr>
          <w:sz w:val="20"/>
          <w:szCs w:val="20"/>
        </w:rPr>
        <w:t>El servicio prestado.</w:t>
      </w:r>
    </w:p>
    <w:p w14:paraId="59A40285" w14:textId="77777777" w:rsidR="000E7C80" w:rsidRPr="00D33888" w:rsidRDefault="000E7C80" w:rsidP="00D33888">
      <w:pPr>
        <w:spacing w:line="360" w:lineRule="auto"/>
        <w:jc w:val="both"/>
        <w:rPr>
          <w:b/>
          <w:sz w:val="20"/>
          <w:szCs w:val="20"/>
        </w:rPr>
      </w:pPr>
    </w:p>
    <w:p w14:paraId="04017BF1" w14:textId="596286BC" w:rsidR="000E7C80" w:rsidRPr="00D33888" w:rsidRDefault="000E7C80" w:rsidP="00D33888">
      <w:pPr>
        <w:spacing w:line="360" w:lineRule="auto"/>
        <w:jc w:val="center"/>
        <w:rPr>
          <w:b/>
          <w:sz w:val="20"/>
          <w:szCs w:val="20"/>
        </w:rPr>
      </w:pPr>
      <w:r w:rsidRPr="00D33888">
        <w:rPr>
          <w:b/>
          <w:sz w:val="20"/>
          <w:szCs w:val="20"/>
        </w:rPr>
        <w:t>DE LA CLASIFICACIÓN DE LAS CONSTRUCCIONES</w:t>
      </w:r>
    </w:p>
    <w:p w14:paraId="47FC74F0" w14:textId="77777777" w:rsidR="000E7C80" w:rsidRPr="00D33888" w:rsidRDefault="000E7C80" w:rsidP="00D33888">
      <w:pPr>
        <w:spacing w:line="360" w:lineRule="auto"/>
        <w:jc w:val="both"/>
        <w:rPr>
          <w:b/>
          <w:sz w:val="20"/>
          <w:szCs w:val="20"/>
        </w:rPr>
      </w:pPr>
    </w:p>
    <w:p w14:paraId="3B1EF15B" w14:textId="25B0EA07" w:rsidR="000E7C80" w:rsidRPr="00D33888" w:rsidRDefault="000E7C80" w:rsidP="00D33888">
      <w:pPr>
        <w:spacing w:line="360" w:lineRule="auto"/>
        <w:jc w:val="both"/>
        <w:rPr>
          <w:sz w:val="20"/>
          <w:szCs w:val="20"/>
        </w:rPr>
      </w:pPr>
      <w:r w:rsidRPr="00D33888">
        <w:rPr>
          <w:b/>
          <w:sz w:val="20"/>
          <w:szCs w:val="20"/>
        </w:rPr>
        <w:t>Artículo 91.-</w:t>
      </w:r>
      <w:r w:rsidR="005F0259">
        <w:rPr>
          <w:b/>
          <w:sz w:val="20"/>
          <w:szCs w:val="20"/>
        </w:rPr>
        <w:t xml:space="preserve"> </w:t>
      </w:r>
      <w:r w:rsidRPr="00D33888">
        <w:rPr>
          <w:sz w:val="20"/>
          <w:szCs w:val="20"/>
        </w:rPr>
        <w:t>Para los efectos de éste Capítulo, las construcciones se clasificarán en dos tipos:</w:t>
      </w:r>
    </w:p>
    <w:p w14:paraId="2D1E058E" w14:textId="77777777" w:rsidR="000E7C80" w:rsidRPr="00D33888" w:rsidRDefault="000E7C80" w:rsidP="00D33888">
      <w:pPr>
        <w:spacing w:line="360" w:lineRule="auto"/>
        <w:jc w:val="both"/>
        <w:rPr>
          <w:sz w:val="20"/>
          <w:szCs w:val="20"/>
        </w:rPr>
      </w:pPr>
    </w:p>
    <w:p w14:paraId="73C7D5B9" w14:textId="349A6A1F" w:rsidR="000E7C80" w:rsidRPr="00D33888" w:rsidRDefault="000E7C80" w:rsidP="00D33888">
      <w:pPr>
        <w:spacing w:line="360" w:lineRule="auto"/>
        <w:jc w:val="both"/>
        <w:rPr>
          <w:sz w:val="20"/>
          <w:szCs w:val="20"/>
        </w:rPr>
      </w:pPr>
      <w:r w:rsidRPr="00D33888">
        <w:rPr>
          <w:b/>
          <w:sz w:val="20"/>
          <w:szCs w:val="20"/>
        </w:rPr>
        <w:t>TIPO A</w:t>
      </w:r>
      <w:r w:rsidR="00001696" w:rsidRPr="00D33888">
        <w:rPr>
          <w:b/>
          <w:sz w:val="20"/>
          <w:szCs w:val="20"/>
        </w:rPr>
        <w:t>. -</w:t>
      </w:r>
      <w:r w:rsidRPr="00D33888">
        <w:rPr>
          <w:sz w:val="20"/>
          <w:szCs w:val="20"/>
        </w:rPr>
        <w:t xml:space="preserve"> Es aquella construcción estructurada, cubierta con concreto armado o cualquier otro elemento especial, con excepción de las señaladas como TIPO B.</w:t>
      </w:r>
    </w:p>
    <w:p w14:paraId="545F22CD" w14:textId="3E72AB74" w:rsidR="000E7C80" w:rsidRPr="00D33888" w:rsidRDefault="000E7C80" w:rsidP="00D33888">
      <w:pPr>
        <w:spacing w:line="360" w:lineRule="auto"/>
        <w:jc w:val="both"/>
        <w:rPr>
          <w:sz w:val="20"/>
          <w:szCs w:val="20"/>
        </w:rPr>
      </w:pPr>
      <w:r w:rsidRPr="00D33888">
        <w:rPr>
          <w:b/>
          <w:sz w:val="20"/>
          <w:szCs w:val="20"/>
        </w:rPr>
        <w:t>TIPO B</w:t>
      </w:r>
      <w:r w:rsidR="00001696" w:rsidRPr="00D33888">
        <w:rPr>
          <w:b/>
          <w:sz w:val="20"/>
          <w:szCs w:val="20"/>
        </w:rPr>
        <w:t>. -</w:t>
      </w:r>
      <w:r w:rsidRPr="00D33888">
        <w:rPr>
          <w:sz w:val="20"/>
          <w:szCs w:val="20"/>
        </w:rPr>
        <w:t xml:space="preserve"> Es aquella construcción estructurada, cubierta con madera, cartón, paja, lámina metálica, lámina de asbesto o lámina de cartón. Ambos tipos de construcciones, podrán ser:</w:t>
      </w:r>
    </w:p>
    <w:p w14:paraId="60C6F168" w14:textId="77777777" w:rsidR="000E7C80" w:rsidRPr="00D33888" w:rsidRDefault="000E7C80" w:rsidP="00D33888">
      <w:pPr>
        <w:spacing w:line="360" w:lineRule="auto"/>
        <w:jc w:val="both"/>
        <w:rPr>
          <w:sz w:val="20"/>
          <w:szCs w:val="20"/>
        </w:rPr>
      </w:pPr>
      <w:r w:rsidRPr="00D33888">
        <w:rPr>
          <w:sz w:val="20"/>
          <w:szCs w:val="20"/>
        </w:rPr>
        <w:t>Clase 1 con construcción hasta 60.00 metros cuadrados.</w:t>
      </w:r>
    </w:p>
    <w:p w14:paraId="4B2801F1" w14:textId="77777777" w:rsidR="000E7C80" w:rsidRPr="00D33888" w:rsidRDefault="000E7C80" w:rsidP="00D33888">
      <w:pPr>
        <w:spacing w:line="360" w:lineRule="auto"/>
        <w:jc w:val="both"/>
        <w:rPr>
          <w:sz w:val="20"/>
          <w:szCs w:val="20"/>
        </w:rPr>
      </w:pPr>
      <w:r w:rsidRPr="00D33888">
        <w:rPr>
          <w:sz w:val="20"/>
          <w:szCs w:val="20"/>
        </w:rPr>
        <w:t xml:space="preserve">Clase 2 con construcción desde 61.00 hasta de 120.00 metros cuadrados. </w:t>
      </w:r>
    </w:p>
    <w:p w14:paraId="58DF4840" w14:textId="77777777" w:rsidR="000E7C80" w:rsidRPr="00D33888" w:rsidRDefault="000E7C80" w:rsidP="00D33888">
      <w:pPr>
        <w:spacing w:line="360" w:lineRule="auto"/>
        <w:jc w:val="both"/>
        <w:rPr>
          <w:sz w:val="20"/>
          <w:szCs w:val="20"/>
        </w:rPr>
      </w:pPr>
      <w:r w:rsidRPr="00D33888">
        <w:rPr>
          <w:sz w:val="20"/>
          <w:szCs w:val="20"/>
        </w:rPr>
        <w:t>Clase 3 con construcción desde 121.00 hasta 240.00 metros cuadrados.</w:t>
      </w:r>
    </w:p>
    <w:p w14:paraId="08E3A6F4" w14:textId="77777777" w:rsidR="000E7C80" w:rsidRPr="00D33888" w:rsidRDefault="000E7C80" w:rsidP="00D33888">
      <w:pPr>
        <w:spacing w:line="360" w:lineRule="auto"/>
        <w:jc w:val="both"/>
        <w:rPr>
          <w:sz w:val="20"/>
          <w:szCs w:val="20"/>
        </w:rPr>
      </w:pPr>
      <w:r w:rsidRPr="00D33888">
        <w:rPr>
          <w:sz w:val="20"/>
          <w:szCs w:val="20"/>
        </w:rPr>
        <w:t>Clase 4 con construcción desde 241.00 metros cuadrados en adelante.</w:t>
      </w:r>
    </w:p>
    <w:p w14:paraId="2088A11B" w14:textId="77777777" w:rsidR="000E7C80" w:rsidRPr="00D33888" w:rsidRDefault="000E7C80" w:rsidP="00D33888">
      <w:pPr>
        <w:spacing w:line="360" w:lineRule="auto"/>
        <w:jc w:val="both"/>
        <w:rPr>
          <w:sz w:val="20"/>
          <w:szCs w:val="20"/>
        </w:rPr>
      </w:pPr>
    </w:p>
    <w:p w14:paraId="349940B5" w14:textId="77777777" w:rsidR="000E7C80" w:rsidRPr="00D33888" w:rsidRDefault="000E7C80" w:rsidP="00D33888">
      <w:pPr>
        <w:spacing w:line="360" w:lineRule="auto"/>
        <w:jc w:val="both"/>
        <w:rPr>
          <w:sz w:val="20"/>
          <w:szCs w:val="20"/>
        </w:rPr>
      </w:pPr>
      <w:r w:rsidRPr="00D33888">
        <w:rPr>
          <w:sz w:val="20"/>
          <w:szCs w:val="20"/>
        </w:rPr>
        <w:t>Los inmuebles que se encuentren catalogados como monumentos históricos por el Instituto Nacional de Antropología e Historia estarán exentos del pago de los derechos que señala el presente Capítulo.</w:t>
      </w:r>
    </w:p>
    <w:p w14:paraId="0E860A54" w14:textId="77777777" w:rsidR="00BE6591" w:rsidRPr="00D33888" w:rsidRDefault="00BE6591" w:rsidP="000F5C5C">
      <w:pPr>
        <w:jc w:val="center"/>
        <w:rPr>
          <w:b/>
          <w:sz w:val="20"/>
          <w:szCs w:val="20"/>
        </w:rPr>
      </w:pPr>
    </w:p>
    <w:p w14:paraId="330544BB" w14:textId="77777777" w:rsidR="009631C7" w:rsidRPr="00D33888" w:rsidRDefault="009631C7" w:rsidP="00D33888">
      <w:pPr>
        <w:spacing w:line="360" w:lineRule="auto"/>
        <w:jc w:val="center"/>
        <w:rPr>
          <w:b/>
          <w:sz w:val="20"/>
          <w:szCs w:val="20"/>
        </w:rPr>
      </w:pPr>
      <w:r w:rsidRPr="00D33888">
        <w:rPr>
          <w:b/>
          <w:sz w:val="20"/>
          <w:szCs w:val="20"/>
        </w:rPr>
        <w:t>DE LA TARIFA</w:t>
      </w:r>
    </w:p>
    <w:p w14:paraId="6C2A8B3A" w14:textId="77777777" w:rsidR="009631C7" w:rsidRPr="00D33888" w:rsidRDefault="009631C7" w:rsidP="00D33888">
      <w:pPr>
        <w:spacing w:line="360" w:lineRule="auto"/>
        <w:rPr>
          <w:sz w:val="20"/>
          <w:szCs w:val="20"/>
        </w:rPr>
      </w:pPr>
    </w:p>
    <w:p w14:paraId="372C3358" w14:textId="337B15F3" w:rsidR="009631C7" w:rsidRPr="00D33888" w:rsidRDefault="009631C7" w:rsidP="00D33888">
      <w:pPr>
        <w:spacing w:line="360" w:lineRule="auto"/>
        <w:jc w:val="both"/>
        <w:rPr>
          <w:sz w:val="20"/>
          <w:szCs w:val="20"/>
        </w:rPr>
      </w:pPr>
      <w:r w:rsidRPr="00D33888">
        <w:rPr>
          <w:b/>
          <w:sz w:val="20"/>
          <w:szCs w:val="20"/>
        </w:rPr>
        <w:t>Artículo 92.-</w:t>
      </w:r>
      <w:r w:rsidRPr="00D33888">
        <w:rPr>
          <w:sz w:val="20"/>
          <w:szCs w:val="20"/>
        </w:rPr>
        <w:t xml:space="preserve"> Las tarifas del derecho por el servicio se pagará de conformidad a la Ley de Ingresos del Munipio de </w:t>
      </w:r>
      <w:r w:rsidR="00E84F1A" w:rsidRPr="00D33888">
        <w:rPr>
          <w:sz w:val="20"/>
          <w:szCs w:val="20"/>
        </w:rPr>
        <w:t>Cantamatec</w:t>
      </w:r>
      <w:r w:rsidRPr="00D33888">
        <w:rPr>
          <w:sz w:val="20"/>
          <w:szCs w:val="20"/>
        </w:rPr>
        <w:t>, Yucatán.</w:t>
      </w:r>
    </w:p>
    <w:p w14:paraId="5C68D10A" w14:textId="77777777" w:rsidR="00F81B3B" w:rsidRDefault="00F81B3B" w:rsidP="000F5C5C">
      <w:pPr>
        <w:jc w:val="center"/>
        <w:rPr>
          <w:b/>
          <w:sz w:val="20"/>
          <w:szCs w:val="20"/>
        </w:rPr>
      </w:pPr>
    </w:p>
    <w:p w14:paraId="35BA99CD" w14:textId="388B8B39" w:rsidR="009631C7" w:rsidRPr="00D33888" w:rsidRDefault="009631C7" w:rsidP="00D33888">
      <w:pPr>
        <w:spacing w:line="360" w:lineRule="auto"/>
        <w:jc w:val="center"/>
        <w:rPr>
          <w:b/>
          <w:sz w:val="20"/>
          <w:szCs w:val="20"/>
        </w:rPr>
      </w:pPr>
      <w:r w:rsidRPr="00D33888">
        <w:rPr>
          <w:b/>
          <w:sz w:val="20"/>
          <w:szCs w:val="20"/>
        </w:rPr>
        <w:t>DE LAS EXENCIONES</w:t>
      </w:r>
    </w:p>
    <w:p w14:paraId="52AB175A" w14:textId="77777777" w:rsidR="009631C7" w:rsidRPr="00D33888" w:rsidRDefault="009631C7" w:rsidP="000F5C5C">
      <w:pPr>
        <w:jc w:val="both"/>
        <w:rPr>
          <w:sz w:val="20"/>
          <w:szCs w:val="20"/>
        </w:rPr>
      </w:pPr>
    </w:p>
    <w:p w14:paraId="08ABB549" w14:textId="08EF34FA" w:rsidR="009631C7" w:rsidRPr="00D33888" w:rsidRDefault="009631C7" w:rsidP="00D33888">
      <w:pPr>
        <w:spacing w:line="360" w:lineRule="auto"/>
        <w:jc w:val="both"/>
        <w:rPr>
          <w:sz w:val="20"/>
          <w:szCs w:val="20"/>
        </w:rPr>
      </w:pPr>
      <w:r w:rsidRPr="00D33888">
        <w:rPr>
          <w:b/>
          <w:sz w:val="20"/>
          <w:szCs w:val="20"/>
        </w:rPr>
        <w:t>Artículo 93</w:t>
      </w:r>
      <w:r w:rsidR="005F0259">
        <w:rPr>
          <w:b/>
          <w:sz w:val="20"/>
          <w:szCs w:val="20"/>
        </w:rPr>
        <w:t>.</w:t>
      </w:r>
      <w:r w:rsidR="00001696" w:rsidRPr="00D33888">
        <w:rPr>
          <w:b/>
          <w:sz w:val="20"/>
          <w:szCs w:val="20"/>
        </w:rPr>
        <w:t>-</w:t>
      </w:r>
      <w:r w:rsidRPr="00D33888">
        <w:rPr>
          <w:sz w:val="20"/>
          <w:szCs w:val="20"/>
        </w:rPr>
        <w:t xml:space="preserve"> Quedará exenta de pago, la inspección para el otorgamiento de la licencia que se requiera, por los siguientes conceptos:</w:t>
      </w:r>
    </w:p>
    <w:p w14:paraId="3E565FFA" w14:textId="77777777" w:rsidR="009631C7" w:rsidRPr="00D33888" w:rsidRDefault="009631C7" w:rsidP="00D33888">
      <w:pPr>
        <w:spacing w:line="360" w:lineRule="auto"/>
        <w:jc w:val="both"/>
        <w:rPr>
          <w:sz w:val="20"/>
          <w:szCs w:val="20"/>
        </w:rPr>
      </w:pPr>
    </w:p>
    <w:p w14:paraId="12ACC4FA" w14:textId="2617C3BC" w:rsidR="009631C7" w:rsidRPr="00D33888" w:rsidRDefault="009631C7" w:rsidP="00D33888">
      <w:pPr>
        <w:spacing w:line="360" w:lineRule="auto"/>
        <w:jc w:val="both"/>
        <w:rPr>
          <w:sz w:val="20"/>
          <w:szCs w:val="20"/>
        </w:rPr>
      </w:pPr>
      <w:r w:rsidRPr="00D33888">
        <w:rPr>
          <w:b/>
          <w:sz w:val="20"/>
          <w:szCs w:val="20"/>
        </w:rPr>
        <w:t>UNO</w:t>
      </w:r>
      <w:r w:rsidR="00001696" w:rsidRPr="00D33888">
        <w:rPr>
          <w:b/>
          <w:sz w:val="20"/>
          <w:szCs w:val="20"/>
        </w:rPr>
        <w:t>. -</w:t>
      </w:r>
      <w:r w:rsidRPr="00D33888">
        <w:rPr>
          <w:sz w:val="20"/>
          <w:szCs w:val="20"/>
        </w:rPr>
        <w:t xml:space="preserve"> Las construcciones que sean edificadas físicamente por sus propietarios.</w:t>
      </w:r>
    </w:p>
    <w:p w14:paraId="090D656B" w14:textId="093827CD" w:rsidR="009631C7" w:rsidRPr="00D33888" w:rsidRDefault="009631C7" w:rsidP="00D33888">
      <w:pPr>
        <w:spacing w:line="360" w:lineRule="auto"/>
        <w:jc w:val="both"/>
        <w:rPr>
          <w:sz w:val="20"/>
          <w:szCs w:val="20"/>
        </w:rPr>
      </w:pPr>
      <w:r w:rsidRPr="00D33888">
        <w:rPr>
          <w:b/>
          <w:sz w:val="20"/>
          <w:szCs w:val="20"/>
        </w:rPr>
        <w:t>DOS</w:t>
      </w:r>
      <w:r w:rsidR="00001696" w:rsidRPr="00D33888">
        <w:rPr>
          <w:b/>
          <w:sz w:val="20"/>
          <w:szCs w:val="20"/>
        </w:rPr>
        <w:t>. -</w:t>
      </w:r>
      <w:r w:rsidRPr="00D33888">
        <w:rPr>
          <w:sz w:val="20"/>
          <w:szCs w:val="20"/>
        </w:rPr>
        <w:t xml:space="preserve"> Las construcciones de Centros Asistenciales y Sociales, propiedad de la Federación, el Estado o Municipio.</w:t>
      </w:r>
    </w:p>
    <w:p w14:paraId="61F86EFE" w14:textId="32383D49" w:rsidR="009631C7" w:rsidRPr="00D33888" w:rsidRDefault="009631C7" w:rsidP="00D33888">
      <w:pPr>
        <w:spacing w:line="360" w:lineRule="auto"/>
        <w:jc w:val="both"/>
        <w:rPr>
          <w:sz w:val="20"/>
          <w:szCs w:val="20"/>
        </w:rPr>
      </w:pPr>
      <w:r w:rsidRPr="00D33888">
        <w:rPr>
          <w:b/>
          <w:sz w:val="20"/>
          <w:szCs w:val="20"/>
        </w:rPr>
        <w:t>TRES</w:t>
      </w:r>
      <w:r w:rsidR="00001696" w:rsidRPr="00D33888">
        <w:rPr>
          <w:b/>
          <w:sz w:val="20"/>
          <w:szCs w:val="20"/>
        </w:rPr>
        <w:t>. -</w:t>
      </w:r>
      <w:r w:rsidRPr="00D33888">
        <w:rPr>
          <w:sz w:val="20"/>
          <w:szCs w:val="20"/>
        </w:rPr>
        <w:t xml:space="preserve"> La construcción de aceras, fosas sépticas, pozos de absorción, resanes, pintura de fachadas y obras de jardinería. Destinadas al mejoramiento de la vivienda.</w:t>
      </w:r>
    </w:p>
    <w:p w14:paraId="0EA9CF09" w14:textId="77777777" w:rsidR="009631C7" w:rsidRPr="00D33888" w:rsidRDefault="009631C7" w:rsidP="00D33888">
      <w:pPr>
        <w:spacing w:line="360" w:lineRule="auto"/>
        <w:jc w:val="center"/>
        <w:rPr>
          <w:b/>
          <w:sz w:val="20"/>
          <w:szCs w:val="20"/>
        </w:rPr>
      </w:pPr>
    </w:p>
    <w:p w14:paraId="77113658" w14:textId="1E2F10F2" w:rsidR="009631C7" w:rsidRPr="00D33888" w:rsidRDefault="009631C7" w:rsidP="00D33888">
      <w:pPr>
        <w:spacing w:line="360" w:lineRule="auto"/>
        <w:jc w:val="center"/>
        <w:rPr>
          <w:b/>
          <w:sz w:val="20"/>
          <w:szCs w:val="20"/>
        </w:rPr>
      </w:pPr>
      <w:r w:rsidRPr="00D33888">
        <w:rPr>
          <w:b/>
          <w:sz w:val="20"/>
          <w:szCs w:val="20"/>
        </w:rPr>
        <w:t>DE LA FACULTAD PARA DISMINUIR LA TARIFA.</w:t>
      </w:r>
    </w:p>
    <w:p w14:paraId="2039D5E0" w14:textId="67119BBC" w:rsidR="009631C7" w:rsidRPr="00D33888" w:rsidRDefault="009631C7" w:rsidP="00D33888">
      <w:pPr>
        <w:spacing w:line="360" w:lineRule="auto"/>
        <w:jc w:val="both"/>
        <w:rPr>
          <w:b/>
          <w:sz w:val="20"/>
          <w:szCs w:val="20"/>
        </w:rPr>
      </w:pPr>
    </w:p>
    <w:p w14:paraId="5196E5A0" w14:textId="0CF7F9E1" w:rsidR="009631C7" w:rsidRPr="00D33888" w:rsidRDefault="009631C7" w:rsidP="00D33888">
      <w:pPr>
        <w:spacing w:line="360" w:lineRule="auto"/>
        <w:jc w:val="both"/>
        <w:rPr>
          <w:sz w:val="20"/>
          <w:szCs w:val="20"/>
        </w:rPr>
      </w:pPr>
      <w:r w:rsidRPr="00D33888">
        <w:rPr>
          <w:b/>
          <w:sz w:val="20"/>
          <w:szCs w:val="20"/>
        </w:rPr>
        <w:t xml:space="preserve">Artículo 94.- </w:t>
      </w:r>
      <w:r w:rsidRPr="00D33888">
        <w:rPr>
          <w:sz w:val="20"/>
          <w:szCs w:val="20"/>
        </w:rPr>
        <w:t>El Tesorero Municipal a solicitud escrita del Director de Desarrollo Urbano o del Titular de la Dependencia respectiva, podrá disminuir la tarifa a los contribuyentes de ostensible pobreza, que tengan dependientes económicos.</w:t>
      </w:r>
    </w:p>
    <w:p w14:paraId="24F40C16" w14:textId="77777777" w:rsidR="009631C7" w:rsidRPr="00D33888" w:rsidRDefault="009631C7" w:rsidP="00D33888">
      <w:pPr>
        <w:spacing w:line="360" w:lineRule="auto"/>
        <w:jc w:val="both"/>
        <w:rPr>
          <w:sz w:val="20"/>
          <w:szCs w:val="20"/>
        </w:rPr>
      </w:pPr>
      <w:r w:rsidRPr="00D33888">
        <w:rPr>
          <w:sz w:val="20"/>
          <w:szCs w:val="20"/>
        </w:rPr>
        <w:t>Se considera que el contribuyente es de ostensible pobreza, en los casos siguientes:</w:t>
      </w:r>
    </w:p>
    <w:p w14:paraId="2F9211AA" w14:textId="77777777" w:rsidR="009631C7" w:rsidRPr="00D33888" w:rsidRDefault="009631C7" w:rsidP="00D33888">
      <w:pPr>
        <w:spacing w:line="360" w:lineRule="auto"/>
        <w:jc w:val="both"/>
        <w:rPr>
          <w:sz w:val="20"/>
          <w:szCs w:val="20"/>
        </w:rPr>
      </w:pPr>
    </w:p>
    <w:p w14:paraId="41805D1E" w14:textId="2D8056E3" w:rsidR="009631C7" w:rsidRPr="00D33888" w:rsidRDefault="009631C7" w:rsidP="00D33888">
      <w:pPr>
        <w:spacing w:line="360" w:lineRule="auto"/>
        <w:jc w:val="both"/>
        <w:rPr>
          <w:sz w:val="20"/>
          <w:szCs w:val="20"/>
        </w:rPr>
      </w:pPr>
      <w:r w:rsidRPr="00D33888">
        <w:rPr>
          <w:b/>
          <w:sz w:val="20"/>
          <w:szCs w:val="20"/>
        </w:rPr>
        <w:t>I.-</w:t>
      </w:r>
      <w:r w:rsidRPr="00D33888">
        <w:rPr>
          <w:sz w:val="20"/>
          <w:szCs w:val="20"/>
        </w:rPr>
        <w:t xml:space="preserve"> Cuando el ingreso familiar del contribuyente es inferior a un Unidad de Medida y Actualización y el solicitando de la disminución del monto del derecho, tenga algún dependiente económico.</w:t>
      </w:r>
    </w:p>
    <w:p w14:paraId="7481196B" w14:textId="4EB6D9B8" w:rsidR="009631C7" w:rsidRPr="00D33888" w:rsidRDefault="009631C7" w:rsidP="00D33888">
      <w:pPr>
        <w:spacing w:line="360" w:lineRule="auto"/>
        <w:jc w:val="both"/>
        <w:rPr>
          <w:sz w:val="20"/>
          <w:szCs w:val="20"/>
        </w:rPr>
      </w:pPr>
      <w:r w:rsidRPr="00D33888">
        <w:rPr>
          <w:b/>
          <w:sz w:val="20"/>
          <w:szCs w:val="20"/>
        </w:rPr>
        <w:t>II.-</w:t>
      </w:r>
      <w:r w:rsidRPr="00D33888">
        <w:rPr>
          <w:sz w:val="20"/>
          <w:szCs w:val="20"/>
        </w:rPr>
        <w:t xml:space="preserve"> Cuando el ingreso familiar del contribuyente no exceda de 2 veces el Unidad de Medida y Actualización y los dependientes de él sean más de dos.</w:t>
      </w:r>
    </w:p>
    <w:p w14:paraId="17B90FB1" w14:textId="77777777" w:rsidR="009631C7" w:rsidRPr="00D33888" w:rsidRDefault="009631C7" w:rsidP="00D33888">
      <w:pPr>
        <w:spacing w:line="360" w:lineRule="auto"/>
        <w:jc w:val="both"/>
        <w:rPr>
          <w:sz w:val="20"/>
          <w:szCs w:val="20"/>
        </w:rPr>
      </w:pPr>
      <w:r w:rsidRPr="00D33888">
        <w:rPr>
          <w:sz w:val="20"/>
          <w:szCs w:val="20"/>
        </w:rPr>
        <w:t>El solicitante de la disminución del monto del derecho deberá justificar a satisfacción de la autoridad, que se encuentra en algunos de los supuestos mencionados.</w:t>
      </w:r>
    </w:p>
    <w:p w14:paraId="319BA97B" w14:textId="77777777" w:rsidR="009631C7" w:rsidRPr="00D33888" w:rsidRDefault="009631C7" w:rsidP="00D33888">
      <w:pPr>
        <w:spacing w:line="360" w:lineRule="auto"/>
        <w:jc w:val="both"/>
        <w:rPr>
          <w:sz w:val="20"/>
          <w:szCs w:val="20"/>
        </w:rPr>
      </w:pPr>
      <w:r w:rsidRPr="00D33888">
        <w:rPr>
          <w:sz w:val="20"/>
          <w:szCs w:val="20"/>
        </w:rPr>
        <w:t>La dependencia competente del Ayuntamiento realizará la investigación socioeconómica de cada solicitante y remitirá un dictamen aprobando o negando la necesidad de la reducción.</w:t>
      </w:r>
    </w:p>
    <w:p w14:paraId="0EFCECEF" w14:textId="4AC92C83" w:rsidR="009631C7" w:rsidRPr="00D33888" w:rsidRDefault="009631C7" w:rsidP="00D33888">
      <w:pPr>
        <w:spacing w:line="360" w:lineRule="auto"/>
        <w:jc w:val="both"/>
        <w:rPr>
          <w:sz w:val="20"/>
          <w:szCs w:val="20"/>
        </w:rPr>
      </w:pPr>
      <w:r w:rsidRPr="00D33888">
        <w:rPr>
          <w:sz w:val="20"/>
          <w:szCs w:val="20"/>
        </w:rPr>
        <w:t>Un ejemplar del dictamen se anexará al comprobante de ingresos y ambos documentos formarán parte de la cuenta pública que se rendirá al Congreso del Estado de Yucatán.</w:t>
      </w:r>
    </w:p>
    <w:p w14:paraId="75E92EA1" w14:textId="77777777" w:rsidR="009631C7" w:rsidRPr="00D33888" w:rsidRDefault="009631C7" w:rsidP="00D33888">
      <w:pPr>
        <w:spacing w:line="360" w:lineRule="auto"/>
        <w:jc w:val="both"/>
        <w:rPr>
          <w:sz w:val="20"/>
          <w:szCs w:val="20"/>
        </w:rPr>
      </w:pPr>
    </w:p>
    <w:p w14:paraId="20C8E050" w14:textId="77777777" w:rsidR="009631C7" w:rsidRPr="00D33888" w:rsidRDefault="009631C7" w:rsidP="00D33888">
      <w:pPr>
        <w:spacing w:line="360" w:lineRule="auto"/>
        <w:jc w:val="both"/>
        <w:rPr>
          <w:sz w:val="20"/>
          <w:szCs w:val="20"/>
        </w:rPr>
      </w:pPr>
      <w:r w:rsidRPr="00D33888">
        <w:rPr>
          <w:sz w:val="20"/>
          <w:szCs w:val="20"/>
        </w:rPr>
        <w:t>En las oficinas recaudadoras se instalarán cartelones en lugares visibles, informando al público los requisitos y procedimiento para obtener una reducción de los derechos.</w:t>
      </w:r>
    </w:p>
    <w:p w14:paraId="555226B7" w14:textId="77777777" w:rsidR="009631C7" w:rsidRPr="00D33888" w:rsidRDefault="009631C7" w:rsidP="00D33888">
      <w:pPr>
        <w:spacing w:line="360" w:lineRule="auto"/>
        <w:jc w:val="both"/>
        <w:rPr>
          <w:sz w:val="20"/>
          <w:szCs w:val="20"/>
        </w:rPr>
      </w:pPr>
      <w:r w:rsidRPr="00D33888">
        <w:rPr>
          <w:sz w:val="20"/>
          <w:szCs w:val="20"/>
        </w:rPr>
        <w:t>Lo dispuesto en este artículo, no libera a los responsables de las obras o de los actos relacionados, de la obligación de solicitar los permisos o autorizaciones correspondientes.</w:t>
      </w:r>
    </w:p>
    <w:p w14:paraId="4BA42986" w14:textId="77777777" w:rsidR="009631C7" w:rsidRPr="00D33888" w:rsidRDefault="009631C7" w:rsidP="00D33888">
      <w:pPr>
        <w:spacing w:line="360" w:lineRule="auto"/>
        <w:jc w:val="both"/>
        <w:rPr>
          <w:sz w:val="20"/>
          <w:szCs w:val="20"/>
        </w:rPr>
      </w:pPr>
    </w:p>
    <w:p w14:paraId="73D9DADC" w14:textId="7CB8319A" w:rsidR="009631C7" w:rsidRPr="00D33888" w:rsidRDefault="009631C7" w:rsidP="00D33888">
      <w:pPr>
        <w:spacing w:line="360" w:lineRule="auto"/>
        <w:jc w:val="both"/>
        <w:rPr>
          <w:sz w:val="20"/>
          <w:szCs w:val="20"/>
        </w:rPr>
      </w:pPr>
      <w:r w:rsidRPr="00D33888">
        <w:rPr>
          <w:b/>
          <w:sz w:val="20"/>
          <w:szCs w:val="20"/>
        </w:rPr>
        <w:t>Artículo 95</w:t>
      </w:r>
      <w:r w:rsidR="00BE6591" w:rsidRPr="00D33888">
        <w:rPr>
          <w:b/>
          <w:sz w:val="20"/>
          <w:szCs w:val="20"/>
        </w:rPr>
        <w:t>.-</w:t>
      </w:r>
      <w:r w:rsidRPr="00D33888">
        <w:rPr>
          <w:sz w:val="20"/>
          <w:szCs w:val="20"/>
        </w:rPr>
        <w:t xml:space="preserve"> Son responsables solidarios del pago de estos derechos, los ingenieros, contratistas, arquitectos y/o encargados de la realización de las obras.</w:t>
      </w:r>
    </w:p>
    <w:p w14:paraId="07AE1A51" w14:textId="35749BB2" w:rsidR="009631C7" w:rsidRPr="00D33888" w:rsidRDefault="005F0259" w:rsidP="005F0259">
      <w:pPr>
        <w:rPr>
          <w:sz w:val="20"/>
          <w:szCs w:val="20"/>
        </w:rPr>
      </w:pPr>
      <w:r>
        <w:rPr>
          <w:sz w:val="20"/>
          <w:szCs w:val="20"/>
        </w:rPr>
        <w:br w:type="column"/>
      </w:r>
    </w:p>
    <w:p w14:paraId="3D345A96" w14:textId="1F02E124" w:rsidR="009631C7" w:rsidRPr="00D33888" w:rsidRDefault="00AD28FA" w:rsidP="00D33888">
      <w:pPr>
        <w:spacing w:line="360" w:lineRule="auto"/>
        <w:jc w:val="center"/>
        <w:rPr>
          <w:b/>
          <w:sz w:val="20"/>
          <w:szCs w:val="20"/>
        </w:rPr>
      </w:pPr>
      <w:r>
        <w:rPr>
          <w:b/>
          <w:sz w:val="20"/>
          <w:szCs w:val="20"/>
        </w:rPr>
        <w:t>CAPÍTULO IV</w:t>
      </w:r>
    </w:p>
    <w:p w14:paraId="1C83F912" w14:textId="77777777" w:rsidR="009631C7" w:rsidRPr="00D33888" w:rsidRDefault="009631C7" w:rsidP="00D33888">
      <w:pPr>
        <w:spacing w:line="360" w:lineRule="auto"/>
        <w:jc w:val="center"/>
        <w:rPr>
          <w:b/>
          <w:sz w:val="20"/>
          <w:szCs w:val="20"/>
        </w:rPr>
      </w:pPr>
      <w:r w:rsidRPr="00D33888">
        <w:rPr>
          <w:b/>
          <w:sz w:val="20"/>
          <w:szCs w:val="20"/>
        </w:rPr>
        <w:t>Derechos por Servicios de Catastro</w:t>
      </w:r>
    </w:p>
    <w:p w14:paraId="0DF6F372" w14:textId="77777777" w:rsidR="009631C7" w:rsidRPr="00D33888" w:rsidRDefault="009631C7" w:rsidP="005F0259">
      <w:pPr>
        <w:rPr>
          <w:b/>
          <w:sz w:val="20"/>
          <w:szCs w:val="20"/>
        </w:rPr>
      </w:pPr>
    </w:p>
    <w:p w14:paraId="55E60FF7" w14:textId="5FA3073A" w:rsidR="009631C7" w:rsidRPr="00D33888" w:rsidRDefault="009631C7" w:rsidP="00D33888">
      <w:pPr>
        <w:spacing w:line="360" w:lineRule="auto"/>
        <w:jc w:val="both"/>
        <w:rPr>
          <w:sz w:val="20"/>
          <w:szCs w:val="20"/>
        </w:rPr>
      </w:pPr>
      <w:r w:rsidRPr="00D33888">
        <w:rPr>
          <w:b/>
          <w:sz w:val="20"/>
          <w:szCs w:val="20"/>
        </w:rPr>
        <w:t>Artículo 96</w:t>
      </w:r>
      <w:r w:rsidR="00001696" w:rsidRPr="00D33888">
        <w:rPr>
          <w:b/>
          <w:sz w:val="20"/>
          <w:szCs w:val="20"/>
        </w:rPr>
        <w:t>.-</w:t>
      </w:r>
      <w:r w:rsidRPr="00D33888">
        <w:rPr>
          <w:sz w:val="20"/>
          <w:szCs w:val="20"/>
        </w:rPr>
        <w:t xml:space="preserve"> El objeto de estos derechos está constituido por los servicios que presta el Catastro Municipal.</w:t>
      </w:r>
    </w:p>
    <w:p w14:paraId="25D0274E" w14:textId="4BACFB22" w:rsidR="009631C7" w:rsidRPr="00D33888" w:rsidRDefault="009631C7" w:rsidP="00D33888">
      <w:pPr>
        <w:spacing w:line="360" w:lineRule="auto"/>
        <w:jc w:val="both"/>
        <w:rPr>
          <w:sz w:val="20"/>
          <w:szCs w:val="20"/>
        </w:rPr>
      </w:pPr>
    </w:p>
    <w:p w14:paraId="1988A1F1" w14:textId="3FBED47E" w:rsidR="00BA4772" w:rsidRPr="00D33888" w:rsidRDefault="009631C7" w:rsidP="00D33888">
      <w:pPr>
        <w:spacing w:line="360" w:lineRule="auto"/>
        <w:jc w:val="both"/>
        <w:rPr>
          <w:sz w:val="20"/>
          <w:szCs w:val="20"/>
        </w:rPr>
      </w:pPr>
      <w:r w:rsidRPr="00D33888">
        <w:rPr>
          <w:b/>
          <w:sz w:val="20"/>
          <w:szCs w:val="20"/>
        </w:rPr>
        <w:t>Artículo 97</w:t>
      </w:r>
      <w:r w:rsidR="005F0259">
        <w:rPr>
          <w:b/>
          <w:sz w:val="20"/>
          <w:szCs w:val="20"/>
        </w:rPr>
        <w:t>.</w:t>
      </w:r>
      <w:r w:rsidR="00001696" w:rsidRPr="00D33888">
        <w:rPr>
          <w:b/>
          <w:sz w:val="20"/>
          <w:szCs w:val="20"/>
        </w:rPr>
        <w:t>-</w:t>
      </w:r>
      <w:r w:rsidRPr="00D33888">
        <w:rPr>
          <w:sz w:val="20"/>
          <w:szCs w:val="20"/>
        </w:rPr>
        <w:t xml:space="preserve"> Son sujetos de estos derechos las personas físicas o morales que soliciten los servicios que presta el Catastro Municipal.</w:t>
      </w:r>
    </w:p>
    <w:p w14:paraId="44551B54" w14:textId="77777777" w:rsidR="00BA4772" w:rsidRPr="00D33888" w:rsidRDefault="00BA4772" w:rsidP="00D33888">
      <w:pPr>
        <w:spacing w:line="360" w:lineRule="auto"/>
        <w:jc w:val="both"/>
        <w:rPr>
          <w:sz w:val="20"/>
          <w:szCs w:val="20"/>
        </w:rPr>
      </w:pPr>
    </w:p>
    <w:p w14:paraId="4C015417" w14:textId="7ADC4056" w:rsidR="009631C7" w:rsidRPr="00D33888" w:rsidRDefault="009631C7" w:rsidP="00D33888">
      <w:pPr>
        <w:spacing w:line="360" w:lineRule="auto"/>
        <w:jc w:val="both"/>
        <w:rPr>
          <w:sz w:val="20"/>
          <w:szCs w:val="20"/>
        </w:rPr>
      </w:pPr>
      <w:r w:rsidRPr="00D33888">
        <w:rPr>
          <w:b/>
          <w:sz w:val="20"/>
          <w:szCs w:val="20"/>
        </w:rPr>
        <w:t>Artículo 98</w:t>
      </w:r>
      <w:r w:rsidR="00001696" w:rsidRPr="00D33888">
        <w:rPr>
          <w:b/>
          <w:sz w:val="20"/>
          <w:szCs w:val="20"/>
        </w:rPr>
        <w:t>.-</w:t>
      </w:r>
      <w:r w:rsidRPr="00D33888">
        <w:rPr>
          <w:sz w:val="20"/>
          <w:szCs w:val="20"/>
        </w:rPr>
        <w:t xml:space="preserve"> La cuota que se pagará por los servicios que presta el Catastro Municipal, causarán derechos de conformidad con lo establecido en la Ley de Ingresos del Municipio de </w:t>
      </w:r>
      <w:r w:rsidR="00E84F1A" w:rsidRPr="00D33888">
        <w:rPr>
          <w:sz w:val="20"/>
          <w:szCs w:val="20"/>
        </w:rPr>
        <w:t>Cantamatec</w:t>
      </w:r>
      <w:r w:rsidRPr="00D33888">
        <w:rPr>
          <w:sz w:val="20"/>
          <w:szCs w:val="20"/>
        </w:rPr>
        <w:t>, Yucatán.</w:t>
      </w:r>
    </w:p>
    <w:p w14:paraId="6A03DAD5" w14:textId="77777777" w:rsidR="009631C7" w:rsidRPr="00D33888" w:rsidRDefault="009631C7" w:rsidP="00D33888">
      <w:pPr>
        <w:spacing w:line="360" w:lineRule="auto"/>
        <w:jc w:val="both"/>
        <w:rPr>
          <w:sz w:val="20"/>
          <w:szCs w:val="20"/>
        </w:rPr>
      </w:pPr>
    </w:p>
    <w:p w14:paraId="30EF0D79" w14:textId="5357274D" w:rsidR="009631C7" w:rsidRPr="00D33888" w:rsidRDefault="009631C7" w:rsidP="00D33888">
      <w:pPr>
        <w:spacing w:line="360" w:lineRule="auto"/>
        <w:jc w:val="both"/>
        <w:rPr>
          <w:sz w:val="20"/>
          <w:szCs w:val="20"/>
        </w:rPr>
      </w:pPr>
      <w:r w:rsidRPr="00D33888">
        <w:rPr>
          <w:b/>
          <w:sz w:val="20"/>
          <w:szCs w:val="20"/>
        </w:rPr>
        <w:t>Artículo 99</w:t>
      </w:r>
      <w:r w:rsidR="00001696" w:rsidRPr="00D33888">
        <w:rPr>
          <w:b/>
          <w:sz w:val="20"/>
          <w:szCs w:val="20"/>
        </w:rPr>
        <w:t>.-</w:t>
      </w:r>
      <w:r w:rsidRPr="00D33888">
        <w:rPr>
          <w:sz w:val="20"/>
          <w:szCs w:val="20"/>
        </w:rPr>
        <w:t xml:space="preserve"> No causarán derecho alguno las divisiones o fracciones de terrenos en zonas rústicas que sean destinadas plenamente a la producción agrícola o ganadera.</w:t>
      </w:r>
    </w:p>
    <w:p w14:paraId="5DE4AA9B" w14:textId="77777777" w:rsidR="009631C7" w:rsidRPr="00D33888" w:rsidRDefault="009631C7" w:rsidP="00D33888">
      <w:pPr>
        <w:spacing w:line="360" w:lineRule="auto"/>
        <w:jc w:val="both"/>
        <w:rPr>
          <w:sz w:val="20"/>
          <w:szCs w:val="20"/>
        </w:rPr>
      </w:pPr>
    </w:p>
    <w:p w14:paraId="2871D95F" w14:textId="2A2EB8AE" w:rsidR="009631C7" w:rsidRPr="00D33888" w:rsidRDefault="009631C7" w:rsidP="00D33888">
      <w:pPr>
        <w:spacing w:line="360" w:lineRule="auto"/>
        <w:jc w:val="both"/>
        <w:rPr>
          <w:sz w:val="20"/>
          <w:szCs w:val="20"/>
        </w:rPr>
      </w:pPr>
      <w:r w:rsidRPr="00D33888">
        <w:rPr>
          <w:b/>
          <w:sz w:val="20"/>
          <w:szCs w:val="20"/>
        </w:rPr>
        <w:t>Artículo 100</w:t>
      </w:r>
      <w:r w:rsidR="00001696" w:rsidRPr="00D33888">
        <w:rPr>
          <w:b/>
          <w:sz w:val="20"/>
          <w:szCs w:val="20"/>
        </w:rPr>
        <w:t>.-</w:t>
      </w:r>
      <w:r w:rsidRPr="00D33888">
        <w:rPr>
          <w:sz w:val="20"/>
          <w:szCs w:val="20"/>
        </w:rPr>
        <w:t xml:space="preserve"> Los fraccionamientos causarán derechos de deslindes, excepción hecha de lo dispuesto en el artículo anterior, de conformidad con lo establecido en la Ley de Ingresos del Municipio de </w:t>
      </w:r>
      <w:r w:rsidR="00E84F1A" w:rsidRPr="00D33888">
        <w:rPr>
          <w:sz w:val="20"/>
          <w:szCs w:val="20"/>
        </w:rPr>
        <w:t>Cantamatec</w:t>
      </w:r>
      <w:r w:rsidRPr="00D33888">
        <w:rPr>
          <w:sz w:val="20"/>
          <w:szCs w:val="20"/>
        </w:rPr>
        <w:t>, Yucatán.</w:t>
      </w:r>
    </w:p>
    <w:p w14:paraId="32ACDBEB" w14:textId="77777777" w:rsidR="009631C7" w:rsidRPr="00D33888" w:rsidRDefault="009631C7" w:rsidP="00D33888">
      <w:pPr>
        <w:spacing w:line="360" w:lineRule="auto"/>
        <w:jc w:val="both"/>
        <w:rPr>
          <w:sz w:val="20"/>
          <w:szCs w:val="20"/>
        </w:rPr>
      </w:pPr>
    </w:p>
    <w:p w14:paraId="2C7D8803" w14:textId="279BDFA4" w:rsidR="009631C7" w:rsidRPr="00D33888" w:rsidRDefault="009631C7" w:rsidP="00D33888">
      <w:pPr>
        <w:spacing w:line="360" w:lineRule="auto"/>
        <w:jc w:val="both"/>
        <w:rPr>
          <w:sz w:val="20"/>
          <w:szCs w:val="20"/>
        </w:rPr>
      </w:pPr>
      <w:r w:rsidRPr="00D33888">
        <w:rPr>
          <w:b/>
          <w:sz w:val="20"/>
          <w:szCs w:val="20"/>
        </w:rPr>
        <w:t>Artículo 101</w:t>
      </w:r>
      <w:r w:rsidR="00001696" w:rsidRPr="00D33888">
        <w:rPr>
          <w:b/>
          <w:sz w:val="20"/>
          <w:szCs w:val="20"/>
        </w:rPr>
        <w:t>.-</w:t>
      </w:r>
      <w:r w:rsidRPr="00D33888">
        <w:rPr>
          <w:sz w:val="20"/>
          <w:szCs w:val="20"/>
        </w:rPr>
        <w:t xml:space="preserve"> Por la revisión de la documentación de construcción en régimen de propiedad en condominio, se causarán derechos de conformidad con lo establecido en la Ley de Ingresos del Municipio de </w:t>
      </w:r>
      <w:r w:rsidR="00E84F1A" w:rsidRPr="00D33888">
        <w:rPr>
          <w:sz w:val="20"/>
          <w:szCs w:val="20"/>
        </w:rPr>
        <w:t>Cantamatec</w:t>
      </w:r>
      <w:r w:rsidRPr="00D33888">
        <w:rPr>
          <w:sz w:val="20"/>
          <w:szCs w:val="20"/>
        </w:rPr>
        <w:t>, Yucatán.</w:t>
      </w:r>
    </w:p>
    <w:p w14:paraId="66D7930F" w14:textId="77777777" w:rsidR="009631C7" w:rsidRPr="00D33888" w:rsidRDefault="009631C7" w:rsidP="00D33888">
      <w:pPr>
        <w:spacing w:line="360" w:lineRule="auto"/>
        <w:jc w:val="both"/>
        <w:rPr>
          <w:sz w:val="20"/>
          <w:szCs w:val="20"/>
        </w:rPr>
      </w:pPr>
    </w:p>
    <w:p w14:paraId="77319A96" w14:textId="1FD9B055" w:rsidR="009631C7" w:rsidRPr="00D33888" w:rsidRDefault="009631C7" w:rsidP="00D33888">
      <w:pPr>
        <w:spacing w:line="360" w:lineRule="auto"/>
        <w:jc w:val="both"/>
        <w:rPr>
          <w:sz w:val="20"/>
          <w:szCs w:val="20"/>
        </w:rPr>
      </w:pPr>
      <w:r w:rsidRPr="00D33888">
        <w:rPr>
          <w:b/>
          <w:sz w:val="20"/>
          <w:szCs w:val="20"/>
        </w:rPr>
        <w:t>Artículo 102</w:t>
      </w:r>
      <w:r w:rsidR="005F0259">
        <w:rPr>
          <w:b/>
          <w:sz w:val="20"/>
          <w:szCs w:val="20"/>
        </w:rPr>
        <w:t>.</w:t>
      </w:r>
      <w:r w:rsidR="00001696" w:rsidRPr="00D33888">
        <w:rPr>
          <w:b/>
          <w:sz w:val="20"/>
          <w:szCs w:val="20"/>
        </w:rPr>
        <w:t>-</w:t>
      </w:r>
      <w:r w:rsidRPr="00D33888">
        <w:rPr>
          <w:sz w:val="20"/>
          <w:szCs w:val="20"/>
        </w:rPr>
        <w:t xml:space="preserve"> Quedan exentas del pago de los derechos que establece esta sección, las Instituciones Públicas.</w:t>
      </w:r>
    </w:p>
    <w:p w14:paraId="6FB166CD" w14:textId="77777777" w:rsidR="00F81B3B" w:rsidRDefault="00F81B3B" w:rsidP="005F0259">
      <w:pPr>
        <w:jc w:val="center"/>
        <w:rPr>
          <w:b/>
          <w:sz w:val="20"/>
          <w:szCs w:val="20"/>
        </w:rPr>
      </w:pPr>
    </w:p>
    <w:p w14:paraId="54341DE0" w14:textId="08A41987" w:rsidR="009631C7" w:rsidRPr="00D33888" w:rsidRDefault="00BE6591" w:rsidP="00D33888">
      <w:pPr>
        <w:spacing w:line="360" w:lineRule="auto"/>
        <w:jc w:val="center"/>
        <w:rPr>
          <w:b/>
          <w:sz w:val="20"/>
          <w:szCs w:val="20"/>
        </w:rPr>
      </w:pPr>
      <w:r w:rsidRPr="00D33888">
        <w:rPr>
          <w:b/>
          <w:sz w:val="20"/>
          <w:szCs w:val="20"/>
        </w:rPr>
        <w:t>C</w:t>
      </w:r>
      <w:r w:rsidR="00AD28FA">
        <w:rPr>
          <w:b/>
          <w:sz w:val="20"/>
          <w:szCs w:val="20"/>
        </w:rPr>
        <w:t>APÍTULO V</w:t>
      </w:r>
    </w:p>
    <w:p w14:paraId="6E6AFD34" w14:textId="77777777" w:rsidR="009631C7" w:rsidRPr="00D33888" w:rsidRDefault="009631C7" w:rsidP="00D33888">
      <w:pPr>
        <w:spacing w:line="360" w:lineRule="auto"/>
        <w:jc w:val="center"/>
        <w:rPr>
          <w:b/>
          <w:sz w:val="20"/>
          <w:szCs w:val="20"/>
        </w:rPr>
      </w:pPr>
      <w:r w:rsidRPr="00D33888">
        <w:rPr>
          <w:b/>
          <w:sz w:val="20"/>
          <w:szCs w:val="20"/>
        </w:rPr>
        <w:t>Derechos por Servicios de Limpia</w:t>
      </w:r>
    </w:p>
    <w:p w14:paraId="1980A423" w14:textId="77777777" w:rsidR="009631C7" w:rsidRPr="00D33888" w:rsidRDefault="009631C7" w:rsidP="005F0259">
      <w:pPr>
        <w:jc w:val="center"/>
        <w:rPr>
          <w:b/>
          <w:sz w:val="20"/>
          <w:szCs w:val="20"/>
        </w:rPr>
      </w:pPr>
    </w:p>
    <w:p w14:paraId="762F50BF" w14:textId="77777777" w:rsidR="009631C7" w:rsidRPr="00D33888" w:rsidRDefault="009631C7" w:rsidP="00D33888">
      <w:pPr>
        <w:spacing w:line="360" w:lineRule="auto"/>
        <w:jc w:val="center"/>
        <w:rPr>
          <w:b/>
          <w:sz w:val="20"/>
          <w:szCs w:val="20"/>
        </w:rPr>
      </w:pPr>
      <w:r w:rsidRPr="00D33888">
        <w:rPr>
          <w:b/>
          <w:sz w:val="20"/>
          <w:szCs w:val="20"/>
        </w:rPr>
        <w:t>OBJETO</w:t>
      </w:r>
    </w:p>
    <w:p w14:paraId="103998D0" w14:textId="77777777" w:rsidR="009631C7" w:rsidRPr="00D33888" w:rsidRDefault="009631C7" w:rsidP="005F0259">
      <w:pPr>
        <w:jc w:val="both"/>
        <w:rPr>
          <w:b/>
          <w:sz w:val="20"/>
          <w:szCs w:val="20"/>
        </w:rPr>
      </w:pPr>
    </w:p>
    <w:p w14:paraId="0CA82CEC" w14:textId="6F85F3CA" w:rsidR="009631C7" w:rsidRPr="00D33888" w:rsidRDefault="009631C7" w:rsidP="00D33888">
      <w:pPr>
        <w:spacing w:line="360" w:lineRule="auto"/>
        <w:jc w:val="both"/>
        <w:rPr>
          <w:sz w:val="20"/>
          <w:szCs w:val="20"/>
        </w:rPr>
      </w:pPr>
      <w:r w:rsidRPr="00D33888">
        <w:rPr>
          <w:b/>
          <w:sz w:val="20"/>
          <w:szCs w:val="20"/>
        </w:rPr>
        <w:t>Artículo 103</w:t>
      </w:r>
      <w:r w:rsidR="005F0259">
        <w:rPr>
          <w:b/>
          <w:sz w:val="20"/>
          <w:szCs w:val="20"/>
        </w:rPr>
        <w:t>.</w:t>
      </w:r>
      <w:r w:rsidR="00001696" w:rsidRPr="00D33888">
        <w:rPr>
          <w:b/>
          <w:sz w:val="20"/>
          <w:szCs w:val="20"/>
        </w:rPr>
        <w:t>-</w:t>
      </w:r>
      <w:r w:rsidRPr="00D33888">
        <w:rPr>
          <w:sz w:val="20"/>
          <w:szCs w:val="20"/>
        </w:rPr>
        <w:t xml:space="preserve"> Es objeto de este derecho la prestación del servicio de limpia por parte del personal del Ayuntamiento a los habitantes del Municipio.</w:t>
      </w:r>
    </w:p>
    <w:p w14:paraId="2AD0068B" w14:textId="77777777" w:rsidR="009631C7" w:rsidRPr="00D33888" w:rsidRDefault="009631C7" w:rsidP="00D33888">
      <w:pPr>
        <w:spacing w:line="360" w:lineRule="auto"/>
        <w:jc w:val="both"/>
        <w:rPr>
          <w:sz w:val="20"/>
          <w:szCs w:val="20"/>
        </w:rPr>
      </w:pPr>
    </w:p>
    <w:p w14:paraId="0997CDCD" w14:textId="550F357B" w:rsidR="009631C7" w:rsidRPr="00D33888" w:rsidRDefault="009631C7" w:rsidP="00D33888">
      <w:pPr>
        <w:spacing w:line="360" w:lineRule="auto"/>
        <w:jc w:val="both"/>
        <w:rPr>
          <w:sz w:val="20"/>
          <w:szCs w:val="20"/>
        </w:rPr>
      </w:pPr>
      <w:r w:rsidRPr="00D33888">
        <w:rPr>
          <w:b/>
          <w:sz w:val="20"/>
          <w:szCs w:val="20"/>
        </w:rPr>
        <w:t>Artículo 104</w:t>
      </w:r>
      <w:r w:rsidR="005F0259">
        <w:rPr>
          <w:b/>
          <w:sz w:val="20"/>
          <w:szCs w:val="20"/>
        </w:rPr>
        <w:t>.</w:t>
      </w:r>
      <w:r w:rsidR="00001696" w:rsidRPr="00D33888">
        <w:rPr>
          <w:b/>
          <w:sz w:val="20"/>
          <w:szCs w:val="20"/>
        </w:rPr>
        <w:t>-</w:t>
      </w:r>
      <w:r w:rsidRPr="00D33888">
        <w:rPr>
          <w:sz w:val="20"/>
          <w:szCs w:val="20"/>
        </w:rPr>
        <w:t xml:space="preserve"> Para efectos de esta ley, se entiende por servicio de limpieza, la recolección de basura a domicilio o en los lugares que al efecto se establezcan en la reglamentación respectiva. Así como la limpieza de predios baldíos cercados o sin barda a los que el Ayuntamiento preste el servicio en atención a programas de salud pública.</w:t>
      </w:r>
    </w:p>
    <w:p w14:paraId="0C0A48C5" w14:textId="77777777" w:rsidR="00001696" w:rsidRPr="00D33888" w:rsidRDefault="00001696" w:rsidP="00D33888">
      <w:pPr>
        <w:spacing w:line="360" w:lineRule="auto"/>
        <w:jc w:val="center"/>
        <w:rPr>
          <w:b/>
          <w:sz w:val="20"/>
          <w:szCs w:val="20"/>
        </w:rPr>
      </w:pPr>
    </w:p>
    <w:p w14:paraId="7C89CB9B" w14:textId="38ABB44D" w:rsidR="009631C7" w:rsidRPr="00D33888" w:rsidRDefault="009631C7" w:rsidP="00D33888">
      <w:pPr>
        <w:spacing w:line="360" w:lineRule="auto"/>
        <w:jc w:val="center"/>
        <w:rPr>
          <w:b/>
          <w:sz w:val="20"/>
          <w:szCs w:val="20"/>
        </w:rPr>
      </w:pPr>
      <w:r w:rsidRPr="00D33888">
        <w:rPr>
          <w:b/>
          <w:sz w:val="20"/>
          <w:szCs w:val="20"/>
        </w:rPr>
        <w:t>SUJETOS</w:t>
      </w:r>
    </w:p>
    <w:p w14:paraId="4D54F1F1" w14:textId="77777777" w:rsidR="009631C7" w:rsidRPr="00D33888" w:rsidRDefault="009631C7" w:rsidP="00D33888">
      <w:pPr>
        <w:spacing w:line="360" w:lineRule="auto"/>
        <w:jc w:val="both"/>
        <w:rPr>
          <w:sz w:val="20"/>
          <w:szCs w:val="20"/>
        </w:rPr>
      </w:pPr>
    </w:p>
    <w:p w14:paraId="4ED29579" w14:textId="7D337559" w:rsidR="009631C7" w:rsidRPr="00D33888" w:rsidRDefault="009631C7" w:rsidP="00D33888">
      <w:pPr>
        <w:spacing w:line="360" w:lineRule="auto"/>
        <w:jc w:val="both"/>
        <w:rPr>
          <w:sz w:val="20"/>
          <w:szCs w:val="20"/>
        </w:rPr>
      </w:pPr>
      <w:r w:rsidRPr="00D33888">
        <w:rPr>
          <w:b/>
          <w:sz w:val="20"/>
          <w:szCs w:val="20"/>
        </w:rPr>
        <w:t>Artículo 105</w:t>
      </w:r>
      <w:r w:rsidR="00001696" w:rsidRPr="00D33888">
        <w:rPr>
          <w:b/>
          <w:sz w:val="20"/>
          <w:szCs w:val="20"/>
        </w:rPr>
        <w:t>.-</w:t>
      </w:r>
      <w:r w:rsidRPr="00D33888">
        <w:rPr>
          <w:sz w:val="20"/>
          <w:szCs w:val="20"/>
        </w:rPr>
        <w:t xml:space="preserve"> Son sujetos de este derecho los propietarios o poseedores de predios ubicados en el área territorial del Municipio que quede cubierta con el servicio de recolección de basura. Son también sujetos los propietarios de lotes baldíos que sean limpiados por el Ayuntamiento.</w:t>
      </w:r>
    </w:p>
    <w:p w14:paraId="7FBD2483" w14:textId="77777777" w:rsidR="009631C7" w:rsidRPr="00D33888" w:rsidRDefault="009631C7" w:rsidP="00D33888">
      <w:pPr>
        <w:spacing w:line="360" w:lineRule="auto"/>
        <w:jc w:val="both"/>
        <w:rPr>
          <w:sz w:val="20"/>
          <w:szCs w:val="20"/>
        </w:rPr>
      </w:pPr>
    </w:p>
    <w:p w14:paraId="162EA277" w14:textId="77777777" w:rsidR="009631C7" w:rsidRPr="00D33888" w:rsidRDefault="009631C7" w:rsidP="00D33888">
      <w:pPr>
        <w:spacing w:line="360" w:lineRule="auto"/>
        <w:jc w:val="both"/>
        <w:rPr>
          <w:sz w:val="20"/>
          <w:szCs w:val="20"/>
        </w:rPr>
      </w:pPr>
      <w:r w:rsidRPr="00D33888">
        <w:rPr>
          <w:sz w:val="20"/>
          <w:szCs w:val="20"/>
        </w:rPr>
        <w:t>Quedan también considerados como sujetos, los ciudadanos que soliciten servicios especiales de limpia, debiendo para tal fin celebrar contrato especial con el Ayuntamiento, independientemente de que el servicio vaya a prestarse en forma eventual, periódica o permanente.</w:t>
      </w:r>
    </w:p>
    <w:p w14:paraId="46A2BFAA" w14:textId="77777777" w:rsidR="005F0259" w:rsidRDefault="005F0259" w:rsidP="00D33888">
      <w:pPr>
        <w:spacing w:line="360" w:lineRule="auto"/>
        <w:jc w:val="center"/>
        <w:rPr>
          <w:b/>
          <w:sz w:val="20"/>
          <w:szCs w:val="20"/>
        </w:rPr>
      </w:pPr>
    </w:p>
    <w:p w14:paraId="33395057" w14:textId="3D71825B" w:rsidR="009631C7" w:rsidRPr="00D33888" w:rsidRDefault="009631C7" w:rsidP="00D33888">
      <w:pPr>
        <w:spacing w:line="360" w:lineRule="auto"/>
        <w:jc w:val="center"/>
        <w:rPr>
          <w:b/>
          <w:sz w:val="20"/>
          <w:szCs w:val="20"/>
        </w:rPr>
      </w:pPr>
      <w:r w:rsidRPr="00D33888">
        <w:rPr>
          <w:b/>
          <w:sz w:val="20"/>
          <w:szCs w:val="20"/>
        </w:rPr>
        <w:t>BASE</w:t>
      </w:r>
    </w:p>
    <w:p w14:paraId="38CBF625" w14:textId="77777777" w:rsidR="009631C7" w:rsidRPr="00D33888" w:rsidRDefault="009631C7" w:rsidP="00D33888">
      <w:pPr>
        <w:spacing w:line="360" w:lineRule="auto"/>
        <w:jc w:val="both"/>
        <w:rPr>
          <w:sz w:val="20"/>
          <w:szCs w:val="20"/>
        </w:rPr>
      </w:pPr>
    </w:p>
    <w:p w14:paraId="03AEA96F" w14:textId="5D3E7C14" w:rsidR="009631C7" w:rsidRPr="00D33888" w:rsidRDefault="009631C7" w:rsidP="00D33888">
      <w:pPr>
        <w:spacing w:line="360" w:lineRule="auto"/>
        <w:jc w:val="both"/>
        <w:rPr>
          <w:sz w:val="20"/>
          <w:szCs w:val="20"/>
        </w:rPr>
      </w:pPr>
      <w:r w:rsidRPr="00D33888">
        <w:rPr>
          <w:b/>
          <w:sz w:val="20"/>
          <w:szCs w:val="20"/>
        </w:rPr>
        <w:t>Artículo 106</w:t>
      </w:r>
      <w:r w:rsidR="005F0259">
        <w:rPr>
          <w:b/>
          <w:sz w:val="20"/>
          <w:szCs w:val="20"/>
        </w:rPr>
        <w:t>.</w:t>
      </w:r>
      <w:r w:rsidR="00001696" w:rsidRPr="00D33888">
        <w:rPr>
          <w:b/>
          <w:sz w:val="20"/>
          <w:szCs w:val="20"/>
        </w:rPr>
        <w:t>-</w:t>
      </w:r>
      <w:r w:rsidRPr="00D33888">
        <w:rPr>
          <w:sz w:val="20"/>
          <w:szCs w:val="20"/>
        </w:rPr>
        <w:t xml:space="preserve"> Servirá de base para el cobro de este derecho:</w:t>
      </w:r>
    </w:p>
    <w:p w14:paraId="30322600" w14:textId="77777777" w:rsidR="00001696" w:rsidRPr="00D33888" w:rsidRDefault="00001696" w:rsidP="00D33888">
      <w:pPr>
        <w:spacing w:line="360" w:lineRule="auto"/>
        <w:jc w:val="both"/>
        <w:rPr>
          <w:sz w:val="20"/>
          <w:szCs w:val="20"/>
        </w:rPr>
      </w:pPr>
    </w:p>
    <w:p w14:paraId="5EA6BF72" w14:textId="0F02CEB4" w:rsidR="009631C7" w:rsidRPr="00D33888" w:rsidRDefault="00001696" w:rsidP="00D33888">
      <w:pPr>
        <w:spacing w:line="360" w:lineRule="auto"/>
        <w:jc w:val="both"/>
        <w:rPr>
          <w:sz w:val="20"/>
          <w:szCs w:val="20"/>
        </w:rPr>
      </w:pPr>
      <w:r w:rsidRPr="00D33888">
        <w:rPr>
          <w:b/>
          <w:sz w:val="20"/>
          <w:szCs w:val="20"/>
        </w:rPr>
        <w:t>I. -</w:t>
      </w:r>
      <w:r w:rsidR="009631C7" w:rsidRPr="00D33888">
        <w:rPr>
          <w:sz w:val="20"/>
          <w:szCs w:val="20"/>
        </w:rPr>
        <w:t xml:space="preserve"> Tratándose de servicio de recolección de basura habitacional</w:t>
      </w:r>
      <w:r w:rsidRPr="00D33888">
        <w:rPr>
          <w:sz w:val="20"/>
          <w:szCs w:val="20"/>
        </w:rPr>
        <w:t>; y</w:t>
      </w:r>
    </w:p>
    <w:p w14:paraId="3E0B5420" w14:textId="180919DE" w:rsidR="009631C7" w:rsidRPr="00D33888" w:rsidRDefault="009631C7" w:rsidP="00D33888">
      <w:pPr>
        <w:spacing w:line="360" w:lineRule="auto"/>
        <w:jc w:val="both"/>
        <w:rPr>
          <w:sz w:val="20"/>
          <w:szCs w:val="20"/>
        </w:rPr>
      </w:pPr>
      <w:r w:rsidRPr="00D33888">
        <w:rPr>
          <w:b/>
          <w:sz w:val="20"/>
          <w:szCs w:val="20"/>
        </w:rPr>
        <w:t>II</w:t>
      </w:r>
      <w:r w:rsidR="00001696" w:rsidRPr="00D33888">
        <w:rPr>
          <w:b/>
          <w:sz w:val="20"/>
          <w:szCs w:val="20"/>
        </w:rPr>
        <w:t>. -</w:t>
      </w:r>
      <w:r w:rsidRPr="00D33888">
        <w:rPr>
          <w:sz w:val="20"/>
          <w:szCs w:val="20"/>
        </w:rPr>
        <w:t xml:space="preserve"> Tratandose de servicio de recoleccion de basura comercial.</w:t>
      </w:r>
    </w:p>
    <w:p w14:paraId="53A7360D" w14:textId="77777777" w:rsidR="009631C7" w:rsidRPr="00D33888" w:rsidRDefault="009631C7" w:rsidP="00D33888">
      <w:pPr>
        <w:spacing w:line="360" w:lineRule="auto"/>
        <w:jc w:val="both"/>
        <w:rPr>
          <w:sz w:val="20"/>
          <w:szCs w:val="20"/>
        </w:rPr>
      </w:pPr>
    </w:p>
    <w:p w14:paraId="7BFFA4FC" w14:textId="77777777" w:rsidR="009631C7" w:rsidRPr="00D33888" w:rsidRDefault="009631C7" w:rsidP="00D33888">
      <w:pPr>
        <w:spacing w:line="360" w:lineRule="auto"/>
        <w:jc w:val="center"/>
        <w:rPr>
          <w:b/>
          <w:sz w:val="20"/>
          <w:szCs w:val="20"/>
        </w:rPr>
      </w:pPr>
      <w:r w:rsidRPr="00D33888">
        <w:rPr>
          <w:b/>
          <w:sz w:val="20"/>
          <w:szCs w:val="20"/>
        </w:rPr>
        <w:t>TARIFA</w:t>
      </w:r>
    </w:p>
    <w:p w14:paraId="19695FD8" w14:textId="77777777" w:rsidR="009631C7" w:rsidRPr="00D33888" w:rsidRDefault="009631C7" w:rsidP="00D33888">
      <w:pPr>
        <w:spacing w:line="360" w:lineRule="auto"/>
        <w:rPr>
          <w:sz w:val="20"/>
          <w:szCs w:val="20"/>
        </w:rPr>
      </w:pPr>
    </w:p>
    <w:p w14:paraId="7A8EA487" w14:textId="7892C3F7" w:rsidR="009631C7" w:rsidRPr="00D33888" w:rsidRDefault="009631C7" w:rsidP="00D33888">
      <w:pPr>
        <w:spacing w:line="360" w:lineRule="auto"/>
        <w:jc w:val="both"/>
        <w:rPr>
          <w:sz w:val="20"/>
          <w:szCs w:val="20"/>
        </w:rPr>
      </w:pPr>
      <w:r w:rsidRPr="00D33888">
        <w:rPr>
          <w:b/>
          <w:sz w:val="20"/>
          <w:szCs w:val="20"/>
        </w:rPr>
        <w:t>Artículo 107</w:t>
      </w:r>
      <w:r w:rsidR="005F0259">
        <w:rPr>
          <w:b/>
          <w:sz w:val="20"/>
          <w:szCs w:val="20"/>
        </w:rPr>
        <w:t>.</w:t>
      </w:r>
      <w:r w:rsidR="00001696" w:rsidRPr="00D33888">
        <w:rPr>
          <w:b/>
          <w:sz w:val="20"/>
          <w:szCs w:val="20"/>
        </w:rPr>
        <w:t>-</w:t>
      </w:r>
      <w:r w:rsidRPr="00D33888">
        <w:rPr>
          <w:sz w:val="20"/>
          <w:szCs w:val="20"/>
        </w:rPr>
        <w:t xml:space="preserve"> La tarifa se causara y pagara mensualmente de acuerdo a lo establecido en la Ley de Ingresos del Municipio de </w:t>
      </w:r>
      <w:r w:rsidR="00E84F1A" w:rsidRPr="00D33888">
        <w:rPr>
          <w:sz w:val="20"/>
          <w:szCs w:val="20"/>
        </w:rPr>
        <w:t>Cantamatec</w:t>
      </w:r>
      <w:r w:rsidRPr="00D33888">
        <w:rPr>
          <w:sz w:val="20"/>
          <w:szCs w:val="20"/>
        </w:rPr>
        <w:t>, Yucatan.</w:t>
      </w:r>
    </w:p>
    <w:p w14:paraId="4D4ABEB0" w14:textId="77777777" w:rsidR="009631C7" w:rsidRPr="00D33888" w:rsidRDefault="009631C7" w:rsidP="00D33888">
      <w:pPr>
        <w:spacing w:line="360" w:lineRule="auto"/>
        <w:jc w:val="both"/>
        <w:rPr>
          <w:sz w:val="20"/>
          <w:szCs w:val="20"/>
        </w:rPr>
      </w:pPr>
    </w:p>
    <w:p w14:paraId="4782324A" w14:textId="77777777" w:rsidR="009631C7" w:rsidRPr="00D33888" w:rsidRDefault="009631C7" w:rsidP="00D33888">
      <w:pPr>
        <w:spacing w:line="360" w:lineRule="auto"/>
        <w:jc w:val="center"/>
        <w:rPr>
          <w:b/>
          <w:sz w:val="20"/>
          <w:szCs w:val="20"/>
        </w:rPr>
      </w:pPr>
      <w:r w:rsidRPr="00D33888">
        <w:rPr>
          <w:b/>
          <w:sz w:val="20"/>
          <w:szCs w:val="20"/>
        </w:rPr>
        <w:t>PAGO</w:t>
      </w:r>
    </w:p>
    <w:p w14:paraId="68D01E3E" w14:textId="77777777" w:rsidR="009631C7" w:rsidRPr="00D33888" w:rsidRDefault="009631C7" w:rsidP="00D33888">
      <w:pPr>
        <w:spacing w:line="360" w:lineRule="auto"/>
        <w:jc w:val="both"/>
        <w:rPr>
          <w:sz w:val="20"/>
          <w:szCs w:val="20"/>
        </w:rPr>
      </w:pPr>
    </w:p>
    <w:p w14:paraId="132516CE" w14:textId="2A307BBA" w:rsidR="009631C7" w:rsidRPr="00D33888" w:rsidRDefault="009631C7" w:rsidP="00D33888">
      <w:pPr>
        <w:spacing w:line="360" w:lineRule="auto"/>
        <w:jc w:val="both"/>
        <w:rPr>
          <w:sz w:val="20"/>
          <w:szCs w:val="20"/>
        </w:rPr>
      </w:pPr>
      <w:r w:rsidRPr="00D33888">
        <w:rPr>
          <w:b/>
          <w:sz w:val="20"/>
          <w:szCs w:val="20"/>
        </w:rPr>
        <w:t>Artículo 108</w:t>
      </w:r>
      <w:r w:rsidR="00001696" w:rsidRPr="00D33888">
        <w:rPr>
          <w:b/>
          <w:sz w:val="20"/>
          <w:szCs w:val="20"/>
        </w:rPr>
        <w:t>.-</w:t>
      </w:r>
      <w:r w:rsidRPr="00D33888">
        <w:rPr>
          <w:sz w:val="20"/>
          <w:szCs w:val="20"/>
        </w:rPr>
        <w:t xml:space="preserve"> El pago de este derecho deberá efectuarse en la caja de la Tesorería Municipal o en el domicilio de los contribuyentes a través de una persona que el Ayuntamiento designe para tal efecto.</w:t>
      </w:r>
    </w:p>
    <w:p w14:paraId="59126A7F" w14:textId="77777777" w:rsidR="009631C7" w:rsidRPr="00D33888" w:rsidRDefault="009631C7" w:rsidP="00D33888">
      <w:pPr>
        <w:spacing w:line="360" w:lineRule="auto"/>
        <w:jc w:val="center"/>
        <w:rPr>
          <w:b/>
          <w:sz w:val="20"/>
          <w:szCs w:val="20"/>
        </w:rPr>
      </w:pPr>
    </w:p>
    <w:p w14:paraId="10E88DFE" w14:textId="37BC3804" w:rsidR="009631C7" w:rsidRPr="00D33888" w:rsidRDefault="00AD28FA" w:rsidP="00D33888">
      <w:pPr>
        <w:spacing w:line="360" w:lineRule="auto"/>
        <w:jc w:val="center"/>
        <w:rPr>
          <w:b/>
          <w:sz w:val="20"/>
          <w:szCs w:val="20"/>
        </w:rPr>
      </w:pPr>
      <w:r>
        <w:rPr>
          <w:b/>
          <w:sz w:val="20"/>
          <w:szCs w:val="20"/>
        </w:rPr>
        <w:t xml:space="preserve">CAPÍTULO </w:t>
      </w:r>
      <w:r w:rsidR="00001696" w:rsidRPr="00D33888">
        <w:rPr>
          <w:b/>
          <w:sz w:val="20"/>
          <w:szCs w:val="20"/>
        </w:rPr>
        <w:t>V</w:t>
      </w:r>
      <w:r>
        <w:rPr>
          <w:b/>
          <w:sz w:val="20"/>
          <w:szCs w:val="20"/>
        </w:rPr>
        <w:t>I</w:t>
      </w:r>
    </w:p>
    <w:p w14:paraId="449C02BE" w14:textId="77777777" w:rsidR="009631C7" w:rsidRPr="00D33888" w:rsidRDefault="009631C7" w:rsidP="00D33888">
      <w:pPr>
        <w:spacing w:line="360" w:lineRule="auto"/>
        <w:jc w:val="center"/>
        <w:rPr>
          <w:b/>
          <w:sz w:val="20"/>
          <w:szCs w:val="20"/>
        </w:rPr>
      </w:pPr>
      <w:r w:rsidRPr="00D33888">
        <w:rPr>
          <w:b/>
          <w:sz w:val="20"/>
          <w:szCs w:val="20"/>
        </w:rPr>
        <w:t>Derechos por Servicios de Agua Potable</w:t>
      </w:r>
    </w:p>
    <w:p w14:paraId="2728D6E1" w14:textId="77777777" w:rsidR="009631C7" w:rsidRPr="00D33888" w:rsidRDefault="009631C7" w:rsidP="00D33888">
      <w:pPr>
        <w:spacing w:line="360" w:lineRule="auto"/>
        <w:jc w:val="both"/>
        <w:rPr>
          <w:sz w:val="20"/>
          <w:szCs w:val="20"/>
        </w:rPr>
      </w:pPr>
    </w:p>
    <w:p w14:paraId="64C83B92" w14:textId="77777777" w:rsidR="009631C7" w:rsidRPr="00D33888" w:rsidRDefault="009631C7" w:rsidP="00D33888">
      <w:pPr>
        <w:spacing w:line="360" w:lineRule="auto"/>
        <w:jc w:val="center"/>
        <w:rPr>
          <w:b/>
          <w:sz w:val="20"/>
          <w:szCs w:val="20"/>
        </w:rPr>
      </w:pPr>
      <w:r w:rsidRPr="00D33888">
        <w:rPr>
          <w:b/>
          <w:sz w:val="20"/>
          <w:szCs w:val="20"/>
        </w:rPr>
        <w:t>OBJETO</w:t>
      </w:r>
    </w:p>
    <w:p w14:paraId="70A234F7" w14:textId="77777777" w:rsidR="009631C7" w:rsidRPr="00D33888" w:rsidRDefault="009631C7" w:rsidP="00D33888">
      <w:pPr>
        <w:spacing w:line="360" w:lineRule="auto"/>
        <w:jc w:val="both"/>
        <w:rPr>
          <w:sz w:val="20"/>
          <w:szCs w:val="20"/>
        </w:rPr>
      </w:pPr>
    </w:p>
    <w:p w14:paraId="19D6DB46" w14:textId="1547DB9A" w:rsidR="009631C7" w:rsidRPr="00D33888" w:rsidRDefault="009631C7" w:rsidP="00D33888">
      <w:pPr>
        <w:spacing w:line="360" w:lineRule="auto"/>
        <w:jc w:val="both"/>
        <w:rPr>
          <w:sz w:val="20"/>
          <w:szCs w:val="20"/>
        </w:rPr>
      </w:pPr>
      <w:r w:rsidRPr="00D33888">
        <w:rPr>
          <w:b/>
          <w:sz w:val="20"/>
          <w:szCs w:val="20"/>
        </w:rPr>
        <w:t>Artículo 109</w:t>
      </w:r>
      <w:r w:rsidR="00BE6591" w:rsidRPr="00D33888">
        <w:rPr>
          <w:b/>
          <w:sz w:val="20"/>
          <w:szCs w:val="20"/>
        </w:rPr>
        <w:t>.-</w:t>
      </w:r>
      <w:r w:rsidRPr="00D33888">
        <w:rPr>
          <w:sz w:val="20"/>
          <w:szCs w:val="20"/>
        </w:rPr>
        <w:t xml:space="preserve"> Es objeto de este derecho la prestación de los servicios de agua potable a los habitantes del Municipio de </w:t>
      </w:r>
      <w:r w:rsidR="00E84F1A" w:rsidRPr="00D33888">
        <w:rPr>
          <w:sz w:val="20"/>
          <w:szCs w:val="20"/>
        </w:rPr>
        <w:t>Cantamatec, Yucatan</w:t>
      </w:r>
      <w:r w:rsidRPr="00D33888">
        <w:rPr>
          <w:sz w:val="20"/>
          <w:szCs w:val="20"/>
        </w:rPr>
        <w:t>.</w:t>
      </w:r>
    </w:p>
    <w:p w14:paraId="62A6C380" w14:textId="77777777" w:rsidR="009631C7" w:rsidRPr="00D33888" w:rsidRDefault="009631C7" w:rsidP="00D33888">
      <w:pPr>
        <w:spacing w:line="360" w:lineRule="auto"/>
        <w:jc w:val="both"/>
        <w:rPr>
          <w:sz w:val="20"/>
          <w:szCs w:val="20"/>
        </w:rPr>
      </w:pPr>
    </w:p>
    <w:p w14:paraId="32A6F2BF" w14:textId="77777777" w:rsidR="009631C7" w:rsidRPr="00D33888" w:rsidRDefault="009631C7" w:rsidP="00D33888">
      <w:pPr>
        <w:spacing w:line="360" w:lineRule="auto"/>
        <w:jc w:val="center"/>
        <w:rPr>
          <w:b/>
          <w:sz w:val="20"/>
          <w:szCs w:val="20"/>
        </w:rPr>
      </w:pPr>
      <w:r w:rsidRPr="00D33888">
        <w:rPr>
          <w:b/>
          <w:sz w:val="20"/>
          <w:szCs w:val="20"/>
        </w:rPr>
        <w:t>SUJETO</w:t>
      </w:r>
    </w:p>
    <w:p w14:paraId="49BB5CC8" w14:textId="77777777" w:rsidR="009631C7" w:rsidRPr="00D33888" w:rsidRDefault="009631C7" w:rsidP="00D33888">
      <w:pPr>
        <w:spacing w:line="360" w:lineRule="auto"/>
        <w:jc w:val="both"/>
        <w:rPr>
          <w:sz w:val="20"/>
          <w:szCs w:val="20"/>
        </w:rPr>
      </w:pPr>
    </w:p>
    <w:p w14:paraId="33E344DE" w14:textId="77777777" w:rsidR="009631C7" w:rsidRPr="00D33888" w:rsidRDefault="009631C7" w:rsidP="00D33888">
      <w:pPr>
        <w:spacing w:line="360" w:lineRule="auto"/>
        <w:jc w:val="both"/>
        <w:rPr>
          <w:sz w:val="20"/>
          <w:szCs w:val="20"/>
        </w:rPr>
      </w:pPr>
      <w:r w:rsidRPr="00D33888">
        <w:rPr>
          <w:b/>
          <w:sz w:val="20"/>
          <w:szCs w:val="20"/>
        </w:rPr>
        <w:t>Artículo 110.-</w:t>
      </w:r>
      <w:r w:rsidRPr="00D33888">
        <w:rPr>
          <w:sz w:val="20"/>
          <w:szCs w:val="20"/>
        </w:rPr>
        <w:t xml:space="preserve"> 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30D5B4D1" w14:textId="77777777" w:rsidR="009631C7" w:rsidRPr="00D33888" w:rsidRDefault="009631C7" w:rsidP="00D33888">
      <w:pPr>
        <w:spacing w:line="360" w:lineRule="auto"/>
        <w:jc w:val="both"/>
        <w:rPr>
          <w:sz w:val="20"/>
          <w:szCs w:val="20"/>
        </w:rPr>
      </w:pPr>
    </w:p>
    <w:p w14:paraId="11868A4C" w14:textId="327DE681" w:rsidR="009631C7" w:rsidRPr="00D33888" w:rsidRDefault="009631C7" w:rsidP="00D33888">
      <w:pPr>
        <w:spacing w:line="360" w:lineRule="auto"/>
        <w:jc w:val="center"/>
        <w:rPr>
          <w:b/>
          <w:sz w:val="20"/>
          <w:szCs w:val="20"/>
        </w:rPr>
      </w:pPr>
      <w:r w:rsidRPr="00D33888">
        <w:rPr>
          <w:b/>
          <w:sz w:val="20"/>
          <w:szCs w:val="20"/>
        </w:rPr>
        <w:t>RESPONSABLES SOLIDARIOS</w:t>
      </w:r>
    </w:p>
    <w:p w14:paraId="71744D50" w14:textId="77777777" w:rsidR="009631C7" w:rsidRPr="00D33888" w:rsidRDefault="009631C7" w:rsidP="00D33888">
      <w:pPr>
        <w:spacing w:line="360" w:lineRule="auto"/>
        <w:jc w:val="both"/>
        <w:rPr>
          <w:sz w:val="20"/>
          <w:szCs w:val="20"/>
        </w:rPr>
      </w:pPr>
    </w:p>
    <w:p w14:paraId="15C6EFC0" w14:textId="77777777" w:rsidR="009631C7" w:rsidRPr="00D33888" w:rsidRDefault="009631C7" w:rsidP="00D33888">
      <w:pPr>
        <w:spacing w:line="360" w:lineRule="auto"/>
        <w:jc w:val="both"/>
        <w:rPr>
          <w:sz w:val="20"/>
          <w:szCs w:val="20"/>
        </w:rPr>
      </w:pPr>
      <w:r w:rsidRPr="00D33888">
        <w:rPr>
          <w:b/>
          <w:sz w:val="20"/>
          <w:szCs w:val="20"/>
        </w:rPr>
        <w:t>Artículo 111.-</w:t>
      </w:r>
      <w:r w:rsidRPr="00D33888">
        <w:rPr>
          <w:sz w:val="20"/>
          <w:szCs w:val="20"/>
        </w:rPr>
        <w:t xml:space="preserve"> Son responsables solidarios del pago de estos derechos los Notarios Públicos y demás encargados de llevar la fe pública, que autoricen instr umentos en los que se consigne la enajenación de predios o giros sin que previamente se compruebe con las constancias oficiales correspondientes que se está al corriente del pago de los derechos de agua potable.</w:t>
      </w:r>
    </w:p>
    <w:p w14:paraId="0BE84BA1" w14:textId="77777777" w:rsidR="009631C7" w:rsidRPr="00D33888" w:rsidRDefault="009631C7" w:rsidP="00D33888">
      <w:pPr>
        <w:spacing w:line="360" w:lineRule="auto"/>
        <w:jc w:val="both"/>
        <w:rPr>
          <w:sz w:val="20"/>
          <w:szCs w:val="20"/>
        </w:rPr>
      </w:pPr>
    </w:p>
    <w:p w14:paraId="69AA1FC6" w14:textId="54A261A5" w:rsidR="009631C7" w:rsidRPr="00D33888" w:rsidRDefault="009631C7" w:rsidP="00D33888">
      <w:pPr>
        <w:spacing w:line="360" w:lineRule="auto"/>
        <w:jc w:val="center"/>
        <w:rPr>
          <w:b/>
          <w:sz w:val="20"/>
          <w:szCs w:val="20"/>
        </w:rPr>
      </w:pPr>
      <w:r w:rsidRPr="00D33888">
        <w:rPr>
          <w:b/>
          <w:sz w:val="20"/>
          <w:szCs w:val="20"/>
        </w:rPr>
        <w:t>CUOTA</w:t>
      </w:r>
    </w:p>
    <w:p w14:paraId="3E91E94A" w14:textId="77777777" w:rsidR="009631C7" w:rsidRPr="00D33888" w:rsidRDefault="009631C7" w:rsidP="00D33888">
      <w:pPr>
        <w:spacing w:line="360" w:lineRule="auto"/>
        <w:jc w:val="both"/>
        <w:rPr>
          <w:sz w:val="20"/>
          <w:szCs w:val="20"/>
        </w:rPr>
      </w:pPr>
    </w:p>
    <w:p w14:paraId="7EAF871B" w14:textId="1D09F59A" w:rsidR="009631C7" w:rsidRPr="00D33888" w:rsidRDefault="009631C7" w:rsidP="00D33888">
      <w:pPr>
        <w:spacing w:line="360" w:lineRule="auto"/>
        <w:jc w:val="both"/>
        <w:rPr>
          <w:sz w:val="20"/>
          <w:szCs w:val="20"/>
        </w:rPr>
      </w:pPr>
      <w:r w:rsidRPr="00D33888">
        <w:rPr>
          <w:b/>
          <w:sz w:val="20"/>
          <w:szCs w:val="20"/>
        </w:rPr>
        <w:t>Artículo 112.-</w:t>
      </w:r>
      <w:r w:rsidRPr="00D33888">
        <w:rPr>
          <w:sz w:val="20"/>
          <w:szCs w:val="20"/>
        </w:rPr>
        <w:t xml:space="preserve"> Por los servicios de agua potable que preste el municipio se pagaran bimestralmente las cuotas mas el impuesto correspondiente de acuerdo a lo establecido en la Ley de Ingresos del Municipio de </w:t>
      </w:r>
      <w:r w:rsidR="00E84F1A" w:rsidRPr="00D33888">
        <w:rPr>
          <w:sz w:val="20"/>
          <w:szCs w:val="20"/>
        </w:rPr>
        <w:t>Cantamatec</w:t>
      </w:r>
      <w:r w:rsidRPr="00D33888">
        <w:rPr>
          <w:sz w:val="20"/>
          <w:szCs w:val="20"/>
        </w:rPr>
        <w:t xml:space="preserve">, Yucatan. </w:t>
      </w:r>
    </w:p>
    <w:p w14:paraId="2EDF2519" w14:textId="77777777" w:rsidR="009631C7" w:rsidRPr="00D33888" w:rsidRDefault="009631C7" w:rsidP="00D33888">
      <w:pPr>
        <w:spacing w:line="360" w:lineRule="auto"/>
        <w:jc w:val="both"/>
        <w:rPr>
          <w:sz w:val="20"/>
          <w:szCs w:val="20"/>
        </w:rPr>
      </w:pPr>
    </w:p>
    <w:p w14:paraId="419F0786" w14:textId="520B3825" w:rsidR="009631C7" w:rsidRPr="00D33888" w:rsidRDefault="009631C7" w:rsidP="00D33888">
      <w:pPr>
        <w:spacing w:line="360" w:lineRule="auto"/>
        <w:jc w:val="center"/>
        <w:rPr>
          <w:b/>
          <w:sz w:val="20"/>
          <w:szCs w:val="20"/>
        </w:rPr>
      </w:pPr>
      <w:r w:rsidRPr="00D33888">
        <w:rPr>
          <w:b/>
          <w:sz w:val="20"/>
          <w:szCs w:val="20"/>
        </w:rPr>
        <w:t>PAGO</w:t>
      </w:r>
    </w:p>
    <w:p w14:paraId="0CF0788C" w14:textId="77777777" w:rsidR="009631C7" w:rsidRPr="00D33888" w:rsidRDefault="009631C7" w:rsidP="00D33888">
      <w:pPr>
        <w:spacing w:line="360" w:lineRule="auto"/>
        <w:jc w:val="both"/>
        <w:rPr>
          <w:sz w:val="20"/>
          <w:szCs w:val="20"/>
        </w:rPr>
      </w:pPr>
    </w:p>
    <w:p w14:paraId="004D56AC" w14:textId="0A54FBB7" w:rsidR="009631C7" w:rsidRPr="00D33888" w:rsidRDefault="009631C7" w:rsidP="00D33888">
      <w:pPr>
        <w:spacing w:line="360" w:lineRule="auto"/>
        <w:jc w:val="both"/>
        <w:rPr>
          <w:sz w:val="20"/>
          <w:szCs w:val="20"/>
        </w:rPr>
      </w:pPr>
      <w:r w:rsidRPr="00D33888">
        <w:rPr>
          <w:b/>
          <w:sz w:val="20"/>
          <w:szCs w:val="20"/>
        </w:rPr>
        <w:t>Artículo 113</w:t>
      </w:r>
      <w:r w:rsidR="005F0259">
        <w:rPr>
          <w:b/>
          <w:sz w:val="20"/>
          <w:szCs w:val="20"/>
        </w:rPr>
        <w:t>.</w:t>
      </w:r>
      <w:r w:rsidR="00001696" w:rsidRPr="00D33888">
        <w:rPr>
          <w:b/>
          <w:sz w:val="20"/>
          <w:szCs w:val="20"/>
        </w:rPr>
        <w:t>-</w:t>
      </w:r>
      <w:r w:rsidRPr="00D33888">
        <w:rPr>
          <w:sz w:val="20"/>
          <w:szCs w:val="20"/>
        </w:rPr>
        <w:t xml:space="preserve"> El pago de este derecho deberá efectuarse bimestralmente en la caja de la Tesorería Municipal o en el domicilio de los contribuyentes a través de una persona que el Ayuntamiento designe para tal efecto.</w:t>
      </w:r>
    </w:p>
    <w:p w14:paraId="5A20FE95" w14:textId="77777777" w:rsidR="00BA4772" w:rsidRPr="00D33888" w:rsidRDefault="00BA4772" w:rsidP="00D33888">
      <w:pPr>
        <w:spacing w:line="360" w:lineRule="auto"/>
        <w:jc w:val="both"/>
        <w:rPr>
          <w:b/>
          <w:sz w:val="20"/>
          <w:szCs w:val="20"/>
        </w:rPr>
      </w:pPr>
    </w:p>
    <w:p w14:paraId="068125DF" w14:textId="3ADE9FB6" w:rsidR="009631C7" w:rsidRPr="00D33888" w:rsidRDefault="009631C7" w:rsidP="00D33888">
      <w:pPr>
        <w:spacing w:line="360" w:lineRule="auto"/>
        <w:jc w:val="both"/>
        <w:rPr>
          <w:sz w:val="20"/>
          <w:szCs w:val="20"/>
        </w:rPr>
      </w:pPr>
      <w:r w:rsidRPr="00D33888">
        <w:rPr>
          <w:b/>
          <w:sz w:val="20"/>
          <w:szCs w:val="20"/>
        </w:rPr>
        <w:t>Artículo 114</w:t>
      </w:r>
      <w:r w:rsidR="00001696" w:rsidRPr="00D33888">
        <w:rPr>
          <w:b/>
          <w:sz w:val="20"/>
          <w:szCs w:val="20"/>
        </w:rPr>
        <w:t>.-</w:t>
      </w:r>
      <w:r w:rsidRPr="00D33888">
        <w:rPr>
          <w:sz w:val="20"/>
          <w:szCs w:val="20"/>
        </w:rPr>
        <w:t xml:space="preserve"> Solamente quedarán exentos del pago de este derecho los bienes de dominio público de la Federación, Estado y Municipios.</w:t>
      </w:r>
    </w:p>
    <w:p w14:paraId="14D59BD9" w14:textId="77777777" w:rsidR="009631C7" w:rsidRPr="00D33888" w:rsidRDefault="009631C7" w:rsidP="00D33888">
      <w:pPr>
        <w:spacing w:line="360" w:lineRule="auto"/>
        <w:jc w:val="both"/>
        <w:rPr>
          <w:sz w:val="20"/>
          <w:szCs w:val="20"/>
        </w:rPr>
      </w:pPr>
    </w:p>
    <w:p w14:paraId="64E59F3B" w14:textId="63EC1ACB" w:rsidR="009631C7" w:rsidRPr="00D33888" w:rsidRDefault="00001696" w:rsidP="00D33888">
      <w:pPr>
        <w:spacing w:line="360" w:lineRule="auto"/>
        <w:jc w:val="center"/>
        <w:rPr>
          <w:b/>
          <w:sz w:val="20"/>
          <w:szCs w:val="20"/>
        </w:rPr>
      </w:pPr>
      <w:r w:rsidRPr="00D33888">
        <w:rPr>
          <w:b/>
          <w:sz w:val="20"/>
          <w:szCs w:val="20"/>
        </w:rPr>
        <w:t>CAPÍTULO V</w:t>
      </w:r>
      <w:r w:rsidR="00AD28FA">
        <w:rPr>
          <w:b/>
          <w:sz w:val="20"/>
          <w:szCs w:val="20"/>
        </w:rPr>
        <w:t>II</w:t>
      </w:r>
    </w:p>
    <w:p w14:paraId="581A8F3F" w14:textId="77777777" w:rsidR="009631C7" w:rsidRPr="00D33888" w:rsidRDefault="009631C7" w:rsidP="00D33888">
      <w:pPr>
        <w:spacing w:line="360" w:lineRule="auto"/>
        <w:jc w:val="center"/>
        <w:rPr>
          <w:b/>
          <w:sz w:val="20"/>
          <w:szCs w:val="20"/>
        </w:rPr>
      </w:pPr>
      <w:r w:rsidRPr="00D33888">
        <w:rPr>
          <w:b/>
          <w:sz w:val="20"/>
          <w:szCs w:val="20"/>
        </w:rPr>
        <w:t>Derechos por Servicios de Mercados</w:t>
      </w:r>
    </w:p>
    <w:p w14:paraId="0DF6448C" w14:textId="77777777" w:rsidR="009631C7" w:rsidRPr="00D33888" w:rsidRDefault="009631C7" w:rsidP="00D33888">
      <w:pPr>
        <w:spacing w:line="360" w:lineRule="auto"/>
        <w:jc w:val="center"/>
        <w:rPr>
          <w:b/>
          <w:sz w:val="20"/>
          <w:szCs w:val="20"/>
        </w:rPr>
      </w:pPr>
    </w:p>
    <w:p w14:paraId="3BB06E79" w14:textId="77777777" w:rsidR="009631C7" w:rsidRPr="00D33888" w:rsidRDefault="009631C7" w:rsidP="00D33888">
      <w:pPr>
        <w:spacing w:line="360" w:lineRule="auto"/>
        <w:jc w:val="center"/>
        <w:rPr>
          <w:b/>
          <w:sz w:val="20"/>
          <w:szCs w:val="20"/>
        </w:rPr>
      </w:pPr>
      <w:r w:rsidRPr="00D33888">
        <w:rPr>
          <w:b/>
          <w:sz w:val="20"/>
          <w:szCs w:val="20"/>
        </w:rPr>
        <w:t>OBJETO</w:t>
      </w:r>
    </w:p>
    <w:p w14:paraId="7A8AF9F6" w14:textId="77777777" w:rsidR="009631C7" w:rsidRPr="00D33888" w:rsidRDefault="009631C7" w:rsidP="00D33888">
      <w:pPr>
        <w:spacing w:line="360" w:lineRule="auto"/>
        <w:jc w:val="center"/>
        <w:rPr>
          <w:b/>
          <w:sz w:val="20"/>
          <w:szCs w:val="20"/>
        </w:rPr>
      </w:pPr>
    </w:p>
    <w:p w14:paraId="40A442AF" w14:textId="0A956182" w:rsidR="009631C7" w:rsidRPr="00D33888" w:rsidRDefault="009631C7" w:rsidP="00D33888">
      <w:pPr>
        <w:spacing w:line="360" w:lineRule="auto"/>
        <w:jc w:val="both"/>
        <w:rPr>
          <w:sz w:val="20"/>
          <w:szCs w:val="20"/>
        </w:rPr>
      </w:pPr>
      <w:r w:rsidRPr="00D33888">
        <w:rPr>
          <w:b/>
          <w:sz w:val="20"/>
          <w:szCs w:val="20"/>
        </w:rPr>
        <w:t>Artículo 115</w:t>
      </w:r>
      <w:r w:rsidR="00001696" w:rsidRPr="00D33888">
        <w:rPr>
          <w:b/>
          <w:sz w:val="20"/>
          <w:szCs w:val="20"/>
        </w:rPr>
        <w:t>.-</w:t>
      </w:r>
      <w:r w:rsidRPr="00D33888">
        <w:rPr>
          <w:sz w:val="20"/>
          <w:szCs w:val="20"/>
        </w:rPr>
        <w:t xml:space="preserve"> Es objeto de este derecho la prestación de servicios de administración de mercados que proporcione el Municipio.</w:t>
      </w:r>
    </w:p>
    <w:p w14:paraId="789F1833" w14:textId="77777777" w:rsidR="009631C7" w:rsidRPr="00D33888" w:rsidRDefault="009631C7" w:rsidP="00D33888">
      <w:pPr>
        <w:spacing w:line="360" w:lineRule="auto"/>
        <w:jc w:val="both"/>
        <w:rPr>
          <w:sz w:val="20"/>
          <w:szCs w:val="20"/>
        </w:rPr>
      </w:pPr>
    </w:p>
    <w:p w14:paraId="0A705A8F" w14:textId="77777777" w:rsidR="009631C7" w:rsidRPr="00D33888" w:rsidRDefault="009631C7" w:rsidP="00D33888">
      <w:pPr>
        <w:spacing w:line="360" w:lineRule="auto"/>
        <w:jc w:val="both"/>
        <w:rPr>
          <w:sz w:val="20"/>
          <w:szCs w:val="20"/>
        </w:rPr>
      </w:pPr>
      <w:r w:rsidRPr="00D33888">
        <w:rPr>
          <w:sz w:val="20"/>
          <w:szCs w:val="20"/>
        </w:rPr>
        <w:t>Por mercados se entenderán el inmueble, edificado o no, donde concurran diversidad de personas físicas o morales, oferentes de productos básicos y al que accedan sin restricción alguna en demanda de dichos productos los consumidores en general.</w:t>
      </w:r>
    </w:p>
    <w:p w14:paraId="13986FCB" w14:textId="77777777" w:rsidR="009C6845" w:rsidRPr="00D33888" w:rsidRDefault="009C6845" w:rsidP="00D33888">
      <w:pPr>
        <w:spacing w:line="360" w:lineRule="auto"/>
        <w:jc w:val="center"/>
        <w:rPr>
          <w:b/>
          <w:sz w:val="20"/>
          <w:szCs w:val="20"/>
        </w:rPr>
      </w:pPr>
    </w:p>
    <w:p w14:paraId="55142B9C" w14:textId="7DCF4509" w:rsidR="009631C7" w:rsidRPr="00D33888" w:rsidRDefault="009631C7" w:rsidP="00D33888">
      <w:pPr>
        <w:spacing w:line="360" w:lineRule="auto"/>
        <w:jc w:val="center"/>
        <w:rPr>
          <w:b/>
          <w:sz w:val="20"/>
          <w:szCs w:val="20"/>
        </w:rPr>
      </w:pPr>
      <w:r w:rsidRPr="00D33888">
        <w:rPr>
          <w:b/>
          <w:sz w:val="20"/>
          <w:szCs w:val="20"/>
        </w:rPr>
        <w:t>SUJETOS</w:t>
      </w:r>
    </w:p>
    <w:p w14:paraId="01D9E128" w14:textId="77777777" w:rsidR="009631C7" w:rsidRPr="00D33888" w:rsidRDefault="009631C7" w:rsidP="00D33888">
      <w:pPr>
        <w:spacing w:line="360" w:lineRule="auto"/>
        <w:jc w:val="both"/>
        <w:rPr>
          <w:sz w:val="20"/>
          <w:szCs w:val="20"/>
        </w:rPr>
      </w:pPr>
    </w:p>
    <w:p w14:paraId="1E9F7B13" w14:textId="120A68DA" w:rsidR="009631C7" w:rsidRPr="00D33888" w:rsidRDefault="009631C7" w:rsidP="00D33888">
      <w:pPr>
        <w:spacing w:line="360" w:lineRule="auto"/>
        <w:jc w:val="both"/>
        <w:rPr>
          <w:sz w:val="20"/>
          <w:szCs w:val="20"/>
        </w:rPr>
      </w:pPr>
      <w:r w:rsidRPr="00D33888">
        <w:rPr>
          <w:b/>
          <w:sz w:val="20"/>
          <w:szCs w:val="20"/>
        </w:rPr>
        <w:t>Artículo 116</w:t>
      </w:r>
      <w:r w:rsidR="005F0259">
        <w:rPr>
          <w:b/>
          <w:sz w:val="20"/>
          <w:szCs w:val="20"/>
        </w:rPr>
        <w:t>.</w:t>
      </w:r>
      <w:r w:rsidR="00BE6591" w:rsidRPr="00D33888">
        <w:rPr>
          <w:b/>
          <w:sz w:val="20"/>
          <w:szCs w:val="20"/>
        </w:rPr>
        <w:t>-</w:t>
      </w:r>
      <w:r w:rsidRPr="00D33888">
        <w:rPr>
          <w:sz w:val="20"/>
          <w:szCs w:val="20"/>
        </w:rPr>
        <w:t xml:space="preserve"> Son sujetos de este derecho, las personas físicas o morales que se dediquen a la comercialización de productos o prestación de servicios en mercados. También son sujetos de estos derechos los comerciantes que realicen sus actividades de manera ambulante.</w:t>
      </w:r>
    </w:p>
    <w:p w14:paraId="67413C94" w14:textId="77777777" w:rsidR="009631C7" w:rsidRPr="00D33888" w:rsidRDefault="009631C7" w:rsidP="00D33888">
      <w:pPr>
        <w:spacing w:line="360" w:lineRule="auto"/>
        <w:jc w:val="both"/>
        <w:rPr>
          <w:sz w:val="20"/>
          <w:szCs w:val="20"/>
        </w:rPr>
      </w:pPr>
    </w:p>
    <w:p w14:paraId="4CBDDED8" w14:textId="04947239" w:rsidR="009631C7" w:rsidRPr="00D33888" w:rsidRDefault="009631C7" w:rsidP="00D33888">
      <w:pPr>
        <w:spacing w:line="360" w:lineRule="auto"/>
        <w:jc w:val="center"/>
        <w:rPr>
          <w:b/>
          <w:sz w:val="20"/>
          <w:szCs w:val="20"/>
        </w:rPr>
      </w:pPr>
      <w:r w:rsidRPr="00D33888">
        <w:rPr>
          <w:b/>
          <w:sz w:val="20"/>
          <w:szCs w:val="20"/>
        </w:rPr>
        <w:t>TARIFA</w:t>
      </w:r>
    </w:p>
    <w:p w14:paraId="2B1ADF95" w14:textId="77777777" w:rsidR="009631C7" w:rsidRPr="00D33888" w:rsidRDefault="009631C7" w:rsidP="00D33888">
      <w:pPr>
        <w:spacing w:line="360" w:lineRule="auto"/>
        <w:jc w:val="both"/>
        <w:rPr>
          <w:sz w:val="20"/>
          <w:szCs w:val="20"/>
        </w:rPr>
      </w:pPr>
    </w:p>
    <w:p w14:paraId="41002C2C" w14:textId="0ED013B5" w:rsidR="009631C7" w:rsidRPr="00D33888" w:rsidRDefault="009631C7" w:rsidP="00D33888">
      <w:pPr>
        <w:spacing w:line="360" w:lineRule="auto"/>
        <w:jc w:val="both"/>
        <w:rPr>
          <w:sz w:val="20"/>
          <w:szCs w:val="20"/>
        </w:rPr>
      </w:pPr>
      <w:r w:rsidRPr="00D33888">
        <w:rPr>
          <w:b/>
          <w:sz w:val="20"/>
          <w:szCs w:val="20"/>
        </w:rPr>
        <w:t>Artículo 117</w:t>
      </w:r>
      <w:r w:rsidR="00001696" w:rsidRPr="00D33888">
        <w:rPr>
          <w:b/>
          <w:sz w:val="20"/>
          <w:szCs w:val="20"/>
        </w:rPr>
        <w:t>.-</w:t>
      </w:r>
      <w:r w:rsidRPr="00D33888">
        <w:rPr>
          <w:sz w:val="20"/>
          <w:szCs w:val="20"/>
        </w:rPr>
        <w:t xml:space="preserve"> Los derechos por servicios de mercados se causaran y pagaran conforme </w:t>
      </w:r>
      <w:r w:rsidR="00BE6591" w:rsidRPr="00D33888">
        <w:rPr>
          <w:sz w:val="20"/>
          <w:szCs w:val="20"/>
        </w:rPr>
        <w:t>a las</w:t>
      </w:r>
      <w:r w:rsidRPr="00D33888">
        <w:rPr>
          <w:sz w:val="20"/>
          <w:szCs w:val="20"/>
        </w:rPr>
        <w:t xml:space="preserve"> tarifas establecidas en la Ley de Ingresos del Municipio de </w:t>
      </w:r>
      <w:r w:rsidR="00E84F1A" w:rsidRPr="00D33888">
        <w:rPr>
          <w:sz w:val="20"/>
          <w:szCs w:val="20"/>
        </w:rPr>
        <w:t>Cantamatec</w:t>
      </w:r>
      <w:r w:rsidRPr="00D33888">
        <w:rPr>
          <w:sz w:val="20"/>
          <w:szCs w:val="20"/>
        </w:rPr>
        <w:t xml:space="preserve">, Yucatan. </w:t>
      </w:r>
    </w:p>
    <w:p w14:paraId="528F9E97" w14:textId="46B511BB" w:rsidR="009631C7" w:rsidRPr="00D33888" w:rsidRDefault="009631C7" w:rsidP="00D33888">
      <w:pPr>
        <w:spacing w:line="360" w:lineRule="auto"/>
        <w:jc w:val="center"/>
        <w:rPr>
          <w:b/>
          <w:sz w:val="20"/>
          <w:szCs w:val="20"/>
        </w:rPr>
      </w:pPr>
      <w:r w:rsidRPr="00D33888">
        <w:rPr>
          <w:b/>
          <w:sz w:val="20"/>
          <w:szCs w:val="20"/>
        </w:rPr>
        <w:t>PAGO</w:t>
      </w:r>
    </w:p>
    <w:p w14:paraId="6AC3E377" w14:textId="77777777" w:rsidR="009631C7" w:rsidRPr="00D33888" w:rsidRDefault="009631C7" w:rsidP="00D33888">
      <w:pPr>
        <w:spacing w:line="360" w:lineRule="auto"/>
        <w:jc w:val="both"/>
        <w:rPr>
          <w:sz w:val="20"/>
          <w:szCs w:val="20"/>
        </w:rPr>
      </w:pPr>
    </w:p>
    <w:p w14:paraId="77FA398C" w14:textId="0FE6EB2A" w:rsidR="009C6845" w:rsidRPr="00D33888" w:rsidRDefault="009631C7" w:rsidP="00D33888">
      <w:pPr>
        <w:spacing w:line="360" w:lineRule="auto"/>
        <w:jc w:val="both"/>
        <w:rPr>
          <w:sz w:val="20"/>
          <w:szCs w:val="20"/>
        </w:rPr>
      </w:pPr>
      <w:r w:rsidRPr="00D33888">
        <w:rPr>
          <w:b/>
          <w:sz w:val="20"/>
          <w:szCs w:val="20"/>
        </w:rPr>
        <w:t>Artículo 118</w:t>
      </w:r>
      <w:r w:rsidR="00001696" w:rsidRPr="00D33888">
        <w:rPr>
          <w:b/>
          <w:sz w:val="20"/>
          <w:szCs w:val="20"/>
        </w:rPr>
        <w:t>.-</w:t>
      </w:r>
      <w:r w:rsidRPr="00D33888">
        <w:rPr>
          <w:sz w:val="20"/>
          <w:szCs w:val="20"/>
        </w:rPr>
        <w:t xml:space="preserve"> El pago de estos derechos deberá realizarse mensualmente por los comerciantes con locales o puestos fijos o semifijos, así como por los comerciantes ambulantes permanentes. En los casos de comerciantes que realicen sus actividades de manera esporádica, ya sea fija o ambulante, el pago debe ser realizado cada vez que se solicite la asignación de lugares o espacios a la autoridad municipal. </w:t>
      </w:r>
    </w:p>
    <w:p w14:paraId="194C98B8" w14:textId="4EBD34D5" w:rsidR="009C6845" w:rsidRPr="00D33888" w:rsidRDefault="009C6845" w:rsidP="00D33888">
      <w:pPr>
        <w:spacing w:line="360" w:lineRule="auto"/>
        <w:jc w:val="center"/>
        <w:rPr>
          <w:b/>
          <w:sz w:val="20"/>
          <w:szCs w:val="20"/>
        </w:rPr>
      </w:pPr>
    </w:p>
    <w:p w14:paraId="39663796" w14:textId="731E8FB4" w:rsidR="009C6845" w:rsidRPr="00D33888" w:rsidRDefault="00001696" w:rsidP="00D33888">
      <w:pPr>
        <w:spacing w:line="360" w:lineRule="auto"/>
        <w:jc w:val="center"/>
        <w:rPr>
          <w:b/>
          <w:sz w:val="20"/>
          <w:szCs w:val="20"/>
        </w:rPr>
      </w:pPr>
      <w:r w:rsidRPr="00D33888">
        <w:rPr>
          <w:b/>
          <w:sz w:val="20"/>
          <w:szCs w:val="20"/>
        </w:rPr>
        <w:t>CAPÍTULO VI</w:t>
      </w:r>
      <w:r w:rsidR="00AD28FA">
        <w:rPr>
          <w:b/>
          <w:sz w:val="20"/>
          <w:szCs w:val="20"/>
        </w:rPr>
        <w:t>II</w:t>
      </w:r>
    </w:p>
    <w:p w14:paraId="216F54A7" w14:textId="77777777" w:rsidR="009C6845" w:rsidRPr="00D33888" w:rsidRDefault="009C6845" w:rsidP="00D33888">
      <w:pPr>
        <w:spacing w:line="360" w:lineRule="auto"/>
        <w:jc w:val="center"/>
        <w:rPr>
          <w:b/>
          <w:sz w:val="20"/>
          <w:szCs w:val="20"/>
        </w:rPr>
      </w:pPr>
      <w:r w:rsidRPr="00D33888">
        <w:rPr>
          <w:b/>
          <w:sz w:val="20"/>
          <w:szCs w:val="20"/>
        </w:rPr>
        <w:t>Derechos de Seguridad Pública</w:t>
      </w:r>
    </w:p>
    <w:p w14:paraId="470F585E" w14:textId="77777777" w:rsidR="009C6845" w:rsidRPr="00D33888" w:rsidRDefault="009C6845" w:rsidP="00D33888">
      <w:pPr>
        <w:spacing w:line="360" w:lineRule="auto"/>
        <w:jc w:val="center"/>
        <w:rPr>
          <w:b/>
          <w:sz w:val="20"/>
          <w:szCs w:val="20"/>
        </w:rPr>
      </w:pPr>
    </w:p>
    <w:p w14:paraId="32BDF5DA" w14:textId="36C04A6A" w:rsidR="009C6845" w:rsidRPr="00D33888" w:rsidRDefault="009C6845" w:rsidP="00D33888">
      <w:pPr>
        <w:spacing w:line="360" w:lineRule="auto"/>
        <w:rPr>
          <w:sz w:val="20"/>
          <w:szCs w:val="20"/>
        </w:rPr>
      </w:pPr>
      <w:r w:rsidRPr="00D33888">
        <w:rPr>
          <w:b/>
          <w:sz w:val="20"/>
          <w:szCs w:val="20"/>
        </w:rPr>
        <w:t>Artículo 119.-</w:t>
      </w:r>
      <w:r w:rsidRPr="00D33888">
        <w:rPr>
          <w:sz w:val="20"/>
          <w:szCs w:val="20"/>
        </w:rPr>
        <w:t xml:space="preserve"> Son sujetos obligados al pago de este derecho las personas físicas o morales que soliciten los servicios de vigilancia que preste el Ayuntamiento de acuerdo con las tarifas establecidas en la Ley de Ingresos del Municipio de </w:t>
      </w:r>
      <w:r w:rsidR="00E84F1A" w:rsidRPr="00D33888">
        <w:rPr>
          <w:sz w:val="20"/>
          <w:szCs w:val="20"/>
        </w:rPr>
        <w:t>Cantamatec</w:t>
      </w:r>
      <w:r w:rsidRPr="00D33888">
        <w:rPr>
          <w:sz w:val="20"/>
          <w:szCs w:val="20"/>
        </w:rPr>
        <w:t xml:space="preserve">, Yucatan.  </w:t>
      </w:r>
    </w:p>
    <w:p w14:paraId="3C8D6EA8" w14:textId="77777777" w:rsidR="009C6845" w:rsidRPr="00D33888" w:rsidRDefault="009C6845" w:rsidP="00D33888">
      <w:pPr>
        <w:spacing w:line="360" w:lineRule="auto"/>
        <w:rPr>
          <w:sz w:val="20"/>
          <w:szCs w:val="20"/>
        </w:rPr>
      </w:pPr>
    </w:p>
    <w:p w14:paraId="24CD610E" w14:textId="66B69AE4" w:rsidR="009C6845" w:rsidRPr="00D33888" w:rsidRDefault="00AD28FA" w:rsidP="00D33888">
      <w:pPr>
        <w:spacing w:line="360" w:lineRule="auto"/>
        <w:jc w:val="center"/>
        <w:rPr>
          <w:b/>
          <w:sz w:val="20"/>
          <w:szCs w:val="20"/>
        </w:rPr>
      </w:pPr>
      <w:r>
        <w:rPr>
          <w:b/>
          <w:sz w:val="20"/>
          <w:szCs w:val="20"/>
        </w:rPr>
        <w:t>CAPÍTULO IX</w:t>
      </w:r>
    </w:p>
    <w:p w14:paraId="76112283" w14:textId="77777777" w:rsidR="009C6845" w:rsidRPr="00D33888" w:rsidRDefault="009C6845" w:rsidP="00D33888">
      <w:pPr>
        <w:spacing w:line="360" w:lineRule="auto"/>
        <w:jc w:val="center"/>
        <w:rPr>
          <w:b/>
          <w:sz w:val="20"/>
          <w:szCs w:val="20"/>
        </w:rPr>
      </w:pPr>
      <w:r w:rsidRPr="00D33888">
        <w:rPr>
          <w:b/>
          <w:sz w:val="20"/>
          <w:szCs w:val="20"/>
        </w:rPr>
        <w:t>Derechos de Cementerios</w:t>
      </w:r>
    </w:p>
    <w:p w14:paraId="014C1C9B" w14:textId="77777777" w:rsidR="009C6845" w:rsidRPr="00D33888" w:rsidRDefault="009C6845" w:rsidP="00D33888">
      <w:pPr>
        <w:spacing w:line="360" w:lineRule="auto"/>
        <w:jc w:val="center"/>
        <w:rPr>
          <w:b/>
          <w:sz w:val="20"/>
          <w:szCs w:val="20"/>
        </w:rPr>
      </w:pPr>
    </w:p>
    <w:p w14:paraId="5FF21ECE" w14:textId="77777777" w:rsidR="009C6845" w:rsidRPr="00D33888" w:rsidRDefault="009C6845" w:rsidP="00D33888">
      <w:pPr>
        <w:spacing w:line="360" w:lineRule="auto"/>
        <w:jc w:val="center"/>
        <w:rPr>
          <w:b/>
          <w:sz w:val="20"/>
          <w:szCs w:val="20"/>
        </w:rPr>
      </w:pPr>
      <w:r w:rsidRPr="00D33888">
        <w:rPr>
          <w:b/>
          <w:sz w:val="20"/>
          <w:szCs w:val="20"/>
        </w:rPr>
        <w:t>OBJETO</w:t>
      </w:r>
    </w:p>
    <w:p w14:paraId="66949D07" w14:textId="77777777" w:rsidR="009C6845" w:rsidRPr="00D33888" w:rsidRDefault="009C6845" w:rsidP="00D33888">
      <w:pPr>
        <w:spacing w:line="360" w:lineRule="auto"/>
        <w:rPr>
          <w:b/>
          <w:sz w:val="20"/>
          <w:szCs w:val="20"/>
        </w:rPr>
      </w:pPr>
    </w:p>
    <w:p w14:paraId="6E58F2D4" w14:textId="3CF46B60" w:rsidR="009C6845" w:rsidRPr="00D33888" w:rsidRDefault="009C6845" w:rsidP="00D33888">
      <w:pPr>
        <w:spacing w:line="360" w:lineRule="auto"/>
        <w:rPr>
          <w:sz w:val="20"/>
          <w:szCs w:val="20"/>
        </w:rPr>
      </w:pPr>
      <w:r w:rsidRPr="00D33888">
        <w:rPr>
          <w:b/>
          <w:sz w:val="20"/>
          <w:szCs w:val="20"/>
        </w:rPr>
        <w:t>Artículo 120</w:t>
      </w:r>
      <w:r w:rsidR="005F0259">
        <w:rPr>
          <w:b/>
          <w:sz w:val="20"/>
          <w:szCs w:val="20"/>
        </w:rPr>
        <w:t>.</w:t>
      </w:r>
      <w:r w:rsidR="00001696" w:rsidRPr="00D33888">
        <w:rPr>
          <w:b/>
          <w:sz w:val="20"/>
          <w:szCs w:val="20"/>
        </w:rPr>
        <w:t>-</w:t>
      </w:r>
      <w:r w:rsidRPr="00D33888">
        <w:rPr>
          <w:b/>
          <w:sz w:val="20"/>
          <w:szCs w:val="20"/>
        </w:rPr>
        <w:t xml:space="preserve"> </w:t>
      </w:r>
      <w:r w:rsidRPr="00D33888">
        <w:rPr>
          <w:sz w:val="20"/>
          <w:szCs w:val="20"/>
        </w:rPr>
        <w:t>El objeto de estos derechos es el uso de cementerios del Municipio.</w:t>
      </w:r>
    </w:p>
    <w:p w14:paraId="65688E53" w14:textId="77777777" w:rsidR="009C6845" w:rsidRPr="00D33888" w:rsidRDefault="009C6845" w:rsidP="00D33888">
      <w:pPr>
        <w:spacing w:line="360" w:lineRule="auto"/>
        <w:rPr>
          <w:sz w:val="20"/>
          <w:szCs w:val="20"/>
        </w:rPr>
      </w:pPr>
    </w:p>
    <w:p w14:paraId="7728E1C9" w14:textId="0715C311" w:rsidR="009C6845" w:rsidRPr="00D33888" w:rsidRDefault="009C6845" w:rsidP="00D33888">
      <w:pPr>
        <w:spacing w:line="360" w:lineRule="auto"/>
        <w:jc w:val="center"/>
        <w:rPr>
          <w:b/>
          <w:sz w:val="20"/>
          <w:szCs w:val="20"/>
        </w:rPr>
      </w:pPr>
      <w:r w:rsidRPr="00D33888">
        <w:rPr>
          <w:b/>
          <w:sz w:val="20"/>
          <w:szCs w:val="20"/>
        </w:rPr>
        <w:t>SUJETO</w:t>
      </w:r>
    </w:p>
    <w:p w14:paraId="766AE1D7" w14:textId="77777777" w:rsidR="009C6845" w:rsidRPr="00D33888" w:rsidRDefault="009C6845" w:rsidP="00D33888">
      <w:pPr>
        <w:spacing w:line="360" w:lineRule="auto"/>
        <w:rPr>
          <w:sz w:val="20"/>
          <w:szCs w:val="20"/>
        </w:rPr>
      </w:pPr>
    </w:p>
    <w:p w14:paraId="7D66DED3" w14:textId="655B98FB" w:rsidR="009C6845" w:rsidRPr="00D33888" w:rsidRDefault="009C6845" w:rsidP="00D33888">
      <w:pPr>
        <w:spacing w:line="360" w:lineRule="auto"/>
        <w:rPr>
          <w:sz w:val="20"/>
          <w:szCs w:val="20"/>
        </w:rPr>
      </w:pPr>
      <w:r w:rsidRPr="00D33888">
        <w:rPr>
          <w:b/>
          <w:sz w:val="20"/>
          <w:szCs w:val="20"/>
        </w:rPr>
        <w:t>Artículo 121</w:t>
      </w:r>
      <w:r w:rsidR="00001696" w:rsidRPr="00D33888">
        <w:rPr>
          <w:b/>
          <w:sz w:val="20"/>
          <w:szCs w:val="20"/>
        </w:rPr>
        <w:t>.-</w:t>
      </w:r>
      <w:r w:rsidRPr="00D33888">
        <w:rPr>
          <w:sz w:val="20"/>
          <w:szCs w:val="20"/>
        </w:rPr>
        <w:t xml:space="preserve"> Son sujetos de estos derechos las personas físicas o morales que soliciten el uso de cementerios del Municipio.</w:t>
      </w:r>
    </w:p>
    <w:p w14:paraId="274E2D64" w14:textId="77777777" w:rsidR="009C6845" w:rsidRPr="00D33888" w:rsidRDefault="009C6845" w:rsidP="00D33888">
      <w:pPr>
        <w:spacing w:line="360" w:lineRule="auto"/>
        <w:jc w:val="both"/>
        <w:rPr>
          <w:sz w:val="20"/>
          <w:szCs w:val="20"/>
        </w:rPr>
      </w:pPr>
    </w:p>
    <w:p w14:paraId="7D301B4F" w14:textId="77777777" w:rsidR="009C6845" w:rsidRPr="00D33888" w:rsidRDefault="009C6845" w:rsidP="00D33888">
      <w:pPr>
        <w:spacing w:line="360" w:lineRule="auto"/>
        <w:jc w:val="center"/>
        <w:rPr>
          <w:b/>
          <w:sz w:val="20"/>
          <w:szCs w:val="20"/>
        </w:rPr>
      </w:pPr>
      <w:r w:rsidRPr="00D33888">
        <w:rPr>
          <w:b/>
          <w:sz w:val="20"/>
          <w:szCs w:val="20"/>
        </w:rPr>
        <w:t>TARIFA</w:t>
      </w:r>
    </w:p>
    <w:p w14:paraId="39949891" w14:textId="77777777" w:rsidR="009C6845" w:rsidRPr="00D33888" w:rsidRDefault="009C6845" w:rsidP="00D33888">
      <w:pPr>
        <w:spacing w:line="360" w:lineRule="auto"/>
        <w:jc w:val="both"/>
        <w:rPr>
          <w:sz w:val="20"/>
          <w:szCs w:val="20"/>
        </w:rPr>
      </w:pPr>
    </w:p>
    <w:p w14:paraId="14ADB7B0" w14:textId="46709DB2" w:rsidR="009C6845" w:rsidRPr="00D33888" w:rsidRDefault="009C6845" w:rsidP="00D33888">
      <w:pPr>
        <w:spacing w:line="360" w:lineRule="auto"/>
        <w:jc w:val="both"/>
        <w:rPr>
          <w:sz w:val="20"/>
          <w:szCs w:val="20"/>
        </w:rPr>
      </w:pPr>
      <w:r w:rsidRPr="00D33888">
        <w:rPr>
          <w:b/>
          <w:sz w:val="20"/>
          <w:szCs w:val="20"/>
        </w:rPr>
        <w:t>Artículo 122</w:t>
      </w:r>
      <w:r w:rsidR="00001696" w:rsidRPr="00D33888">
        <w:rPr>
          <w:b/>
          <w:sz w:val="20"/>
          <w:szCs w:val="20"/>
        </w:rPr>
        <w:t>.-</w:t>
      </w:r>
      <w:r w:rsidRPr="00D33888">
        <w:rPr>
          <w:sz w:val="20"/>
          <w:szCs w:val="20"/>
        </w:rPr>
        <w:t xml:space="preserve"> Los derechos a que se refiere este capitulo se causaran y pagaran conforme a las cuotas establecidas en la Ley de Ingresos del Municipio de </w:t>
      </w:r>
      <w:r w:rsidR="00E84F1A" w:rsidRPr="00D33888">
        <w:rPr>
          <w:sz w:val="20"/>
          <w:szCs w:val="20"/>
        </w:rPr>
        <w:t>Cantamatec</w:t>
      </w:r>
      <w:r w:rsidRPr="00D33888">
        <w:rPr>
          <w:sz w:val="20"/>
          <w:szCs w:val="20"/>
        </w:rPr>
        <w:t xml:space="preserve">, Yucatan. </w:t>
      </w:r>
    </w:p>
    <w:p w14:paraId="4C4C96E9" w14:textId="77777777" w:rsidR="009C6845" w:rsidRPr="00D33888" w:rsidRDefault="009C6845" w:rsidP="00D33888">
      <w:pPr>
        <w:spacing w:line="360" w:lineRule="auto"/>
        <w:jc w:val="both"/>
        <w:rPr>
          <w:sz w:val="20"/>
          <w:szCs w:val="20"/>
        </w:rPr>
      </w:pPr>
    </w:p>
    <w:p w14:paraId="314641CF" w14:textId="77777777" w:rsidR="009C6845" w:rsidRPr="00D33888" w:rsidRDefault="009C6845" w:rsidP="00D33888">
      <w:pPr>
        <w:spacing w:line="360" w:lineRule="auto"/>
        <w:jc w:val="center"/>
        <w:rPr>
          <w:b/>
          <w:sz w:val="20"/>
          <w:szCs w:val="20"/>
        </w:rPr>
      </w:pPr>
      <w:r w:rsidRPr="00D33888">
        <w:rPr>
          <w:b/>
          <w:sz w:val="20"/>
          <w:szCs w:val="20"/>
        </w:rPr>
        <w:t>DE LA FACULTAD DE DISMINUIR LA TARIFA</w:t>
      </w:r>
    </w:p>
    <w:p w14:paraId="1E591F10" w14:textId="77777777" w:rsidR="005F0259" w:rsidRDefault="005F0259" w:rsidP="00D33888">
      <w:pPr>
        <w:spacing w:line="360" w:lineRule="auto"/>
        <w:jc w:val="both"/>
        <w:rPr>
          <w:b/>
          <w:sz w:val="20"/>
          <w:szCs w:val="20"/>
        </w:rPr>
      </w:pPr>
    </w:p>
    <w:p w14:paraId="0B1E9339" w14:textId="3717926D" w:rsidR="009C6845" w:rsidRPr="00D33888" w:rsidRDefault="009C6845" w:rsidP="00D33888">
      <w:pPr>
        <w:spacing w:line="360" w:lineRule="auto"/>
        <w:jc w:val="both"/>
        <w:rPr>
          <w:sz w:val="20"/>
          <w:szCs w:val="20"/>
        </w:rPr>
      </w:pPr>
      <w:r w:rsidRPr="00D33888">
        <w:rPr>
          <w:b/>
          <w:sz w:val="20"/>
          <w:szCs w:val="20"/>
        </w:rPr>
        <w:t>Artículo 123.-</w:t>
      </w:r>
      <w:r w:rsidRPr="00D33888">
        <w:rPr>
          <w:sz w:val="20"/>
          <w:szCs w:val="20"/>
        </w:rPr>
        <w:t xml:space="preserve"> El Tesorero Municipal a solicitud escrita del contribuyente, podrá disminuir la tarifa e incluso exentar su pago a las personas de ostensible pobreza.</w:t>
      </w:r>
    </w:p>
    <w:p w14:paraId="2F029633" w14:textId="77777777" w:rsidR="009C6845" w:rsidRPr="00D33888" w:rsidRDefault="009C6845" w:rsidP="00D33888">
      <w:pPr>
        <w:spacing w:line="360" w:lineRule="auto"/>
        <w:jc w:val="both"/>
        <w:rPr>
          <w:sz w:val="20"/>
          <w:szCs w:val="20"/>
        </w:rPr>
      </w:pPr>
      <w:r w:rsidRPr="00D33888">
        <w:rPr>
          <w:sz w:val="20"/>
          <w:szCs w:val="20"/>
        </w:rPr>
        <w:t xml:space="preserve">La dependencia competente del Ayuntamiento realizará la investigación socioeconómica del peticionario y rendirá un dictamen aprobando o negando la necesidad de la reducción. </w:t>
      </w:r>
    </w:p>
    <w:p w14:paraId="4C697D1D" w14:textId="255EFE0F" w:rsidR="00CE3EAA" w:rsidRPr="00D33888" w:rsidRDefault="009C6845" w:rsidP="00D33888">
      <w:pPr>
        <w:spacing w:line="360" w:lineRule="auto"/>
        <w:jc w:val="both"/>
        <w:rPr>
          <w:sz w:val="20"/>
          <w:szCs w:val="20"/>
        </w:rPr>
      </w:pPr>
      <w:r w:rsidRPr="00D33888">
        <w:rPr>
          <w:sz w:val="20"/>
          <w:szCs w:val="20"/>
        </w:rPr>
        <w:t>Lo dispuesto en este artículo no libera a los responsables de las obras o de los actos relacionados, de la obligación de solicitar los permisos o autorizaciones correspondientes.</w:t>
      </w:r>
    </w:p>
    <w:p w14:paraId="484553E6" w14:textId="6E621AC9" w:rsidR="00CE3EAA" w:rsidRPr="00D33888" w:rsidRDefault="00CE3EAA" w:rsidP="00D33888">
      <w:pPr>
        <w:spacing w:line="360" w:lineRule="auto"/>
        <w:rPr>
          <w:sz w:val="20"/>
          <w:szCs w:val="20"/>
        </w:rPr>
      </w:pPr>
    </w:p>
    <w:p w14:paraId="1067F5F7" w14:textId="37FD06F7" w:rsidR="00CE3EAA" w:rsidRPr="00D33888" w:rsidRDefault="00AD28FA" w:rsidP="00D33888">
      <w:pPr>
        <w:spacing w:line="360" w:lineRule="auto"/>
        <w:jc w:val="center"/>
        <w:rPr>
          <w:b/>
          <w:sz w:val="20"/>
          <w:szCs w:val="20"/>
        </w:rPr>
      </w:pPr>
      <w:r>
        <w:rPr>
          <w:b/>
          <w:sz w:val="20"/>
          <w:szCs w:val="20"/>
        </w:rPr>
        <w:t>CAPÍTULO</w:t>
      </w:r>
      <w:r w:rsidR="00E65695">
        <w:rPr>
          <w:b/>
          <w:sz w:val="20"/>
          <w:szCs w:val="20"/>
        </w:rPr>
        <w:t xml:space="preserve"> X</w:t>
      </w:r>
    </w:p>
    <w:p w14:paraId="7F53B954" w14:textId="77777777" w:rsidR="00CE3EAA" w:rsidRPr="00D33888" w:rsidRDefault="00CE3EAA" w:rsidP="00D33888">
      <w:pPr>
        <w:spacing w:line="360" w:lineRule="auto"/>
        <w:jc w:val="center"/>
        <w:rPr>
          <w:b/>
          <w:sz w:val="20"/>
          <w:szCs w:val="20"/>
        </w:rPr>
      </w:pPr>
      <w:r w:rsidRPr="00D33888">
        <w:rPr>
          <w:b/>
          <w:sz w:val="20"/>
          <w:szCs w:val="20"/>
        </w:rPr>
        <w:t>Derechos por Servicio de Rastro</w:t>
      </w:r>
    </w:p>
    <w:p w14:paraId="49F9B8FC" w14:textId="77777777" w:rsidR="00CE3EAA" w:rsidRPr="00D33888" w:rsidRDefault="00CE3EAA" w:rsidP="00D33888">
      <w:pPr>
        <w:spacing w:line="360" w:lineRule="auto"/>
        <w:jc w:val="center"/>
        <w:rPr>
          <w:b/>
          <w:sz w:val="20"/>
          <w:szCs w:val="20"/>
        </w:rPr>
      </w:pPr>
    </w:p>
    <w:p w14:paraId="3BE3CF8C" w14:textId="77777777" w:rsidR="00CE3EAA" w:rsidRPr="00D33888" w:rsidRDefault="00CE3EAA" w:rsidP="00D33888">
      <w:pPr>
        <w:spacing w:line="360" w:lineRule="auto"/>
        <w:jc w:val="center"/>
        <w:rPr>
          <w:b/>
          <w:sz w:val="20"/>
          <w:szCs w:val="20"/>
        </w:rPr>
      </w:pPr>
      <w:r w:rsidRPr="00D33888">
        <w:rPr>
          <w:b/>
          <w:sz w:val="20"/>
          <w:szCs w:val="20"/>
        </w:rPr>
        <w:t>DE LOS SUJETOS</w:t>
      </w:r>
    </w:p>
    <w:p w14:paraId="2D9E0D65" w14:textId="77777777" w:rsidR="00CE3EAA" w:rsidRPr="00D33888" w:rsidRDefault="00CE3EAA" w:rsidP="00D33888">
      <w:pPr>
        <w:spacing w:line="360" w:lineRule="auto"/>
        <w:jc w:val="both"/>
        <w:rPr>
          <w:b/>
          <w:sz w:val="20"/>
          <w:szCs w:val="20"/>
        </w:rPr>
      </w:pPr>
    </w:p>
    <w:p w14:paraId="2374A5DF" w14:textId="587B39EB" w:rsidR="00CE3EAA" w:rsidRPr="00D33888" w:rsidRDefault="00CE3EAA" w:rsidP="00D33888">
      <w:pPr>
        <w:spacing w:line="360" w:lineRule="auto"/>
        <w:jc w:val="both"/>
        <w:rPr>
          <w:sz w:val="20"/>
          <w:szCs w:val="20"/>
        </w:rPr>
      </w:pPr>
      <w:r w:rsidRPr="00D33888">
        <w:rPr>
          <w:b/>
          <w:sz w:val="20"/>
          <w:szCs w:val="20"/>
        </w:rPr>
        <w:t>Artículo 124</w:t>
      </w:r>
      <w:r w:rsidR="00BE6591" w:rsidRPr="00D33888">
        <w:rPr>
          <w:b/>
          <w:sz w:val="20"/>
          <w:szCs w:val="20"/>
        </w:rPr>
        <w:t>.-</w:t>
      </w:r>
      <w:r w:rsidRPr="00D33888">
        <w:rPr>
          <w:sz w:val="20"/>
          <w:szCs w:val="20"/>
        </w:rPr>
        <w:t xml:space="preserve"> Son sujetos obligados al pago de estos derechos, las personas físicas o morales que utilicen los servicios que presta el Municipio en términos de lo dispuesto en este Capítulo.</w:t>
      </w:r>
    </w:p>
    <w:p w14:paraId="4D0C2F1B" w14:textId="77777777" w:rsidR="00CE3EAA" w:rsidRPr="00D33888" w:rsidRDefault="00CE3EAA" w:rsidP="00D33888">
      <w:pPr>
        <w:spacing w:line="360" w:lineRule="auto"/>
        <w:jc w:val="both"/>
        <w:rPr>
          <w:sz w:val="20"/>
          <w:szCs w:val="20"/>
        </w:rPr>
      </w:pPr>
    </w:p>
    <w:p w14:paraId="67780981" w14:textId="77777777" w:rsidR="00CE3EAA" w:rsidRPr="00D33888" w:rsidRDefault="00CE3EAA" w:rsidP="00D33888">
      <w:pPr>
        <w:spacing w:line="360" w:lineRule="auto"/>
        <w:jc w:val="center"/>
        <w:rPr>
          <w:b/>
          <w:sz w:val="20"/>
          <w:szCs w:val="20"/>
        </w:rPr>
      </w:pPr>
      <w:r w:rsidRPr="00D33888">
        <w:rPr>
          <w:b/>
          <w:sz w:val="20"/>
          <w:szCs w:val="20"/>
        </w:rPr>
        <w:t>DEL OBJETO</w:t>
      </w:r>
    </w:p>
    <w:p w14:paraId="03118CE2" w14:textId="77777777" w:rsidR="00CE3EAA" w:rsidRPr="00D33888" w:rsidRDefault="00CE3EAA" w:rsidP="00D33888">
      <w:pPr>
        <w:spacing w:line="360" w:lineRule="auto"/>
        <w:jc w:val="both"/>
        <w:rPr>
          <w:sz w:val="20"/>
          <w:szCs w:val="20"/>
        </w:rPr>
      </w:pPr>
    </w:p>
    <w:p w14:paraId="5356669C" w14:textId="279E12CF" w:rsidR="00CE3EAA" w:rsidRPr="00D33888" w:rsidRDefault="00CE3EAA" w:rsidP="00D33888">
      <w:pPr>
        <w:spacing w:line="360" w:lineRule="auto"/>
        <w:jc w:val="both"/>
        <w:rPr>
          <w:sz w:val="20"/>
          <w:szCs w:val="20"/>
        </w:rPr>
      </w:pPr>
      <w:r w:rsidRPr="00D33888">
        <w:rPr>
          <w:b/>
          <w:sz w:val="20"/>
          <w:szCs w:val="20"/>
        </w:rPr>
        <w:t>Artículo 125</w:t>
      </w:r>
      <w:r w:rsidR="00001696" w:rsidRPr="00D33888">
        <w:rPr>
          <w:b/>
          <w:sz w:val="20"/>
          <w:szCs w:val="20"/>
        </w:rPr>
        <w:t>.-</w:t>
      </w:r>
      <w:r w:rsidRPr="00D33888">
        <w:rPr>
          <w:sz w:val="20"/>
          <w:szCs w:val="20"/>
        </w:rPr>
        <w:t xml:space="preserve"> Es objeto de este derecho, la supervisión sanitaria efectuada por la autoridad municipal en el transporte, matanza, guarda en corrales, peso en básculas e inspección fuera del rastro de animales y de carne fresca o en canal.</w:t>
      </w:r>
    </w:p>
    <w:p w14:paraId="7CF38B30" w14:textId="77777777" w:rsidR="005F0259" w:rsidRDefault="005F0259" w:rsidP="00F81B3B">
      <w:pPr>
        <w:spacing w:line="360" w:lineRule="auto"/>
        <w:jc w:val="center"/>
        <w:rPr>
          <w:b/>
          <w:sz w:val="20"/>
          <w:szCs w:val="20"/>
        </w:rPr>
      </w:pPr>
    </w:p>
    <w:p w14:paraId="296E7940" w14:textId="1B3C8CD5" w:rsidR="00CE3EAA" w:rsidRPr="00D33888" w:rsidRDefault="00CE3EAA" w:rsidP="00F81B3B">
      <w:pPr>
        <w:spacing w:line="360" w:lineRule="auto"/>
        <w:jc w:val="center"/>
        <w:rPr>
          <w:b/>
          <w:sz w:val="20"/>
          <w:szCs w:val="20"/>
        </w:rPr>
      </w:pPr>
      <w:r w:rsidRPr="00D33888">
        <w:rPr>
          <w:b/>
          <w:sz w:val="20"/>
          <w:szCs w:val="20"/>
        </w:rPr>
        <w:t>DE LA TARIFA</w:t>
      </w:r>
    </w:p>
    <w:p w14:paraId="0E2E54EF" w14:textId="77777777" w:rsidR="00CE3EAA" w:rsidRPr="00D33888" w:rsidRDefault="00CE3EAA" w:rsidP="00D33888">
      <w:pPr>
        <w:spacing w:line="360" w:lineRule="auto"/>
        <w:jc w:val="center"/>
        <w:rPr>
          <w:b/>
          <w:sz w:val="20"/>
          <w:szCs w:val="20"/>
        </w:rPr>
      </w:pPr>
    </w:p>
    <w:p w14:paraId="227D0FA5" w14:textId="437AA460" w:rsidR="00CE3EAA" w:rsidRPr="00D33888" w:rsidRDefault="00CE3EAA" w:rsidP="00D33888">
      <w:pPr>
        <w:spacing w:line="360" w:lineRule="auto"/>
        <w:jc w:val="both"/>
        <w:rPr>
          <w:sz w:val="20"/>
          <w:szCs w:val="20"/>
        </w:rPr>
      </w:pPr>
      <w:r w:rsidRPr="00D33888">
        <w:rPr>
          <w:b/>
          <w:sz w:val="20"/>
          <w:szCs w:val="20"/>
        </w:rPr>
        <w:t>Artículo 126</w:t>
      </w:r>
      <w:r w:rsidR="005F0259">
        <w:rPr>
          <w:b/>
          <w:sz w:val="20"/>
          <w:szCs w:val="20"/>
        </w:rPr>
        <w:t>.</w:t>
      </w:r>
      <w:r w:rsidR="00001696" w:rsidRPr="00D33888">
        <w:rPr>
          <w:b/>
          <w:sz w:val="20"/>
          <w:szCs w:val="20"/>
        </w:rPr>
        <w:t>-</w:t>
      </w:r>
      <w:r w:rsidRPr="00D33888">
        <w:rPr>
          <w:sz w:val="20"/>
          <w:szCs w:val="20"/>
        </w:rPr>
        <w:t xml:space="preserve"> Los derechos por los servicios de Rastro se causarán y pagaran de acuerdo a las tarifas establecidas en la Ley de Ingresos del Municipio de </w:t>
      </w:r>
      <w:r w:rsidR="00E84F1A" w:rsidRPr="00D33888">
        <w:rPr>
          <w:sz w:val="20"/>
          <w:szCs w:val="20"/>
        </w:rPr>
        <w:t>Cantamatec</w:t>
      </w:r>
      <w:r w:rsidRPr="00D33888">
        <w:rPr>
          <w:sz w:val="20"/>
          <w:szCs w:val="20"/>
        </w:rPr>
        <w:t xml:space="preserve">, Yucatan. </w:t>
      </w:r>
    </w:p>
    <w:p w14:paraId="32CDF6F9" w14:textId="77777777" w:rsidR="00CE3EAA" w:rsidRPr="00D33888" w:rsidRDefault="00CE3EAA" w:rsidP="00D33888">
      <w:pPr>
        <w:spacing w:line="360" w:lineRule="auto"/>
        <w:jc w:val="both"/>
        <w:rPr>
          <w:sz w:val="20"/>
          <w:szCs w:val="20"/>
        </w:rPr>
      </w:pPr>
    </w:p>
    <w:p w14:paraId="2288739E" w14:textId="71622856" w:rsidR="00CE3EAA" w:rsidRPr="00D33888" w:rsidRDefault="00CE3EAA" w:rsidP="00D33888">
      <w:pPr>
        <w:spacing w:line="360" w:lineRule="auto"/>
        <w:jc w:val="both"/>
        <w:rPr>
          <w:sz w:val="20"/>
          <w:szCs w:val="20"/>
        </w:rPr>
      </w:pPr>
      <w:r w:rsidRPr="00D33888">
        <w:rPr>
          <w:sz w:val="20"/>
          <w:szCs w:val="20"/>
        </w:rPr>
        <w:t xml:space="preserve">La inspección de carne en los rastros públicos no causará derecho alguno, pero las personas que introduzcan carne al Municipio de </w:t>
      </w:r>
      <w:r w:rsidR="00E84F1A" w:rsidRPr="00D33888">
        <w:rPr>
          <w:sz w:val="20"/>
          <w:szCs w:val="20"/>
        </w:rPr>
        <w:t>Cantamatec</w:t>
      </w:r>
      <w:r w:rsidRPr="00D33888">
        <w:rPr>
          <w:sz w:val="20"/>
          <w:szCs w:val="20"/>
        </w:rPr>
        <w:t>, Yucatán, deberán pasar por esa inspección sanitaria.</w:t>
      </w:r>
    </w:p>
    <w:p w14:paraId="67C840F9" w14:textId="77777777" w:rsidR="00CE3EAA" w:rsidRPr="00D33888" w:rsidRDefault="00CE3EAA" w:rsidP="00D33888">
      <w:pPr>
        <w:spacing w:line="360" w:lineRule="auto"/>
        <w:jc w:val="both"/>
        <w:rPr>
          <w:sz w:val="20"/>
          <w:szCs w:val="20"/>
        </w:rPr>
      </w:pPr>
    </w:p>
    <w:p w14:paraId="087182BA" w14:textId="77777777" w:rsidR="00CE3EAA" w:rsidRPr="00D33888" w:rsidRDefault="00CE3EAA" w:rsidP="00D33888">
      <w:pPr>
        <w:spacing w:line="360" w:lineRule="auto"/>
        <w:jc w:val="both"/>
        <w:rPr>
          <w:sz w:val="20"/>
          <w:szCs w:val="20"/>
        </w:rPr>
      </w:pPr>
      <w:r w:rsidRPr="00D33888">
        <w:rPr>
          <w:sz w:val="20"/>
          <w:szCs w:val="20"/>
        </w:rPr>
        <w:t>Dicha inspección se practicará en términos de lo dispuesto en la Ley General de Salud y su Reglamento. Esta disposición es de orden público e interés social.</w:t>
      </w:r>
    </w:p>
    <w:p w14:paraId="05B0CD20" w14:textId="77777777" w:rsidR="00CE3EAA" w:rsidRPr="00D33888" w:rsidRDefault="00CE3EAA" w:rsidP="00D33888">
      <w:pPr>
        <w:spacing w:line="360" w:lineRule="auto"/>
        <w:jc w:val="both"/>
        <w:rPr>
          <w:sz w:val="20"/>
          <w:szCs w:val="20"/>
        </w:rPr>
      </w:pPr>
    </w:p>
    <w:p w14:paraId="6AB9F6E6" w14:textId="77777777" w:rsidR="00CE3EAA" w:rsidRPr="00D33888" w:rsidRDefault="00CE3EAA" w:rsidP="00D33888">
      <w:pPr>
        <w:spacing w:line="360" w:lineRule="auto"/>
        <w:jc w:val="both"/>
        <w:rPr>
          <w:sz w:val="20"/>
          <w:szCs w:val="20"/>
        </w:rPr>
      </w:pPr>
      <w:r w:rsidRPr="00D33888">
        <w:rPr>
          <w:sz w:val="20"/>
          <w:szCs w:val="20"/>
        </w:rPr>
        <w:t>En el caso de que las personas que realicen la introducción de carne en los términos del párrafo anterior, no pasaren por la inspección mencionada, se harán acreedoras a una sanción cuyo importe será de uno a diez salarios mínimos vigentes en el Estado de Yucatán por pieza de ganado introducida o su equivalente.</w:t>
      </w:r>
    </w:p>
    <w:p w14:paraId="7B41D12F" w14:textId="77777777" w:rsidR="00CE3EAA" w:rsidRPr="00D33888" w:rsidRDefault="00CE3EAA" w:rsidP="00D33888">
      <w:pPr>
        <w:spacing w:line="360" w:lineRule="auto"/>
        <w:jc w:val="both"/>
        <w:rPr>
          <w:sz w:val="20"/>
          <w:szCs w:val="20"/>
        </w:rPr>
      </w:pPr>
    </w:p>
    <w:p w14:paraId="2702ED0A" w14:textId="77777777" w:rsidR="00CE3EAA" w:rsidRPr="00D33888" w:rsidRDefault="00CE3EAA" w:rsidP="00D33888">
      <w:pPr>
        <w:spacing w:line="360" w:lineRule="auto"/>
        <w:jc w:val="both"/>
        <w:rPr>
          <w:sz w:val="20"/>
          <w:szCs w:val="20"/>
        </w:rPr>
      </w:pPr>
      <w:r w:rsidRPr="00D33888">
        <w:rPr>
          <w:sz w:val="20"/>
          <w:szCs w:val="20"/>
        </w:rPr>
        <w:t xml:space="preserve">En caso de reincidencia, dicha sanción se duplicará y así sucesivamente. </w:t>
      </w:r>
    </w:p>
    <w:p w14:paraId="364C60F1" w14:textId="77777777" w:rsidR="00CE3EAA" w:rsidRPr="00D33888" w:rsidRDefault="00CE3EAA" w:rsidP="00D33888">
      <w:pPr>
        <w:spacing w:line="360" w:lineRule="auto"/>
        <w:rPr>
          <w:sz w:val="20"/>
          <w:szCs w:val="20"/>
        </w:rPr>
      </w:pPr>
    </w:p>
    <w:p w14:paraId="22EA6C5F" w14:textId="77777777" w:rsidR="00CE3EAA" w:rsidRPr="00D33888" w:rsidRDefault="00CE3EAA" w:rsidP="00D33888">
      <w:pPr>
        <w:spacing w:line="360" w:lineRule="auto"/>
        <w:jc w:val="center"/>
        <w:rPr>
          <w:b/>
          <w:sz w:val="20"/>
          <w:szCs w:val="20"/>
        </w:rPr>
      </w:pPr>
      <w:r w:rsidRPr="00D33888">
        <w:rPr>
          <w:b/>
          <w:sz w:val="20"/>
          <w:szCs w:val="20"/>
        </w:rPr>
        <w:t>DE LA MATANZA FUERA DE LOS RASTROS PÚBLICOS</w:t>
      </w:r>
    </w:p>
    <w:p w14:paraId="164C4BC3" w14:textId="77777777" w:rsidR="00CE3EAA" w:rsidRPr="00D33888" w:rsidRDefault="00CE3EAA" w:rsidP="00D33888">
      <w:pPr>
        <w:spacing w:line="360" w:lineRule="auto"/>
        <w:rPr>
          <w:sz w:val="20"/>
          <w:szCs w:val="20"/>
        </w:rPr>
      </w:pPr>
    </w:p>
    <w:p w14:paraId="080323C0" w14:textId="77777777" w:rsidR="00CE3EAA" w:rsidRPr="00D33888" w:rsidRDefault="00CE3EAA" w:rsidP="00D33888">
      <w:pPr>
        <w:spacing w:line="360" w:lineRule="auto"/>
        <w:jc w:val="both"/>
        <w:rPr>
          <w:sz w:val="20"/>
          <w:szCs w:val="20"/>
        </w:rPr>
      </w:pPr>
      <w:r w:rsidRPr="00D33888">
        <w:rPr>
          <w:b/>
          <w:sz w:val="20"/>
          <w:szCs w:val="20"/>
        </w:rPr>
        <w:t>Artículo 127.-</w:t>
      </w:r>
      <w:r w:rsidRPr="00D33888">
        <w:rPr>
          <w:sz w:val="20"/>
          <w:szCs w:val="20"/>
        </w:rPr>
        <w:t xml:space="preserve"> El Ayuntamiento a través de sus órganos administrativos podrá autorizar mediante la licencia respectiva y sin cobro alguno, la matanza de ganado fuera de los Rastros Públicos del Municipio, previo el cumplimiento de los requisitos que determinan la Ley de Salud del Estado de Yucatán y su Reglamento.</w:t>
      </w:r>
    </w:p>
    <w:p w14:paraId="7FA599D9" w14:textId="77777777" w:rsidR="005F0259" w:rsidRDefault="005F0259" w:rsidP="00D33888">
      <w:pPr>
        <w:spacing w:line="360" w:lineRule="auto"/>
        <w:jc w:val="both"/>
        <w:rPr>
          <w:sz w:val="20"/>
          <w:szCs w:val="20"/>
        </w:rPr>
      </w:pPr>
    </w:p>
    <w:p w14:paraId="7B7F4128" w14:textId="6C5478A7" w:rsidR="00CE3EAA" w:rsidRPr="00D33888" w:rsidRDefault="00CE3EAA" w:rsidP="00D33888">
      <w:pPr>
        <w:spacing w:line="360" w:lineRule="auto"/>
        <w:jc w:val="both"/>
        <w:rPr>
          <w:sz w:val="20"/>
          <w:szCs w:val="20"/>
        </w:rPr>
      </w:pPr>
      <w:r w:rsidRPr="00D33888">
        <w:rPr>
          <w:sz w:val="20"/>
          <w:szCs w:val="20"/>
        </w:rPr>
        <w:t>En todo caso, se requerirá la licencia correspondiente. El incumplimiento de esta disposición se sancionará con una multa de uno a diez salarios mínimos vigentes en el Estado de Yucatán. En caso de reincidencia, dicha sanción se duplicará y así sucesivamente.</w:t>
      </w:r>
    </w:p>
    <w:p w14:paraId="39E98CE6" w14:textId="77777777" w:rsidR="00CE3EAA" w:rsidRPr="00D33888" w:rsidRDefault="00CE3EAA" w:rsidP="00D33888">
      <w:pPr>
        <w:spacing w:line="360" w:lineRule="auto"/>
        <w:jc w:val="center"/>
        <w:rPr>
          <w:b/>
          <w:sz w:val="20"/>
          <w:szCs w:val="20"/>
        </w:rPr>
      </w:pPr>
    </w:p>
    <w:p w14:paraId="5BF39583" w14:textId="13546ACD" w:rsidR="00CE3EAA" w:rsidRPr="00D33888" w:rsidRDefault="00087544" w:rsidP="00D33888">
      <w:pPr>
        <w:spacing w:line="360" w:lineRule="auto"/>
        <w:jc w:val="center"/>
        <w:rPr>
          <w:b/>
          <w:sz w:val="20"/>
          <w:szCs w:val="20"/>
        </w:rPr>
      </w:pPr>
      <w:r>
        <w:rPr>
          <w:b/>
          <w:sz w:val="20"/>
          <w:szCs w:val="20"/>
        </w:rPr>
        <w:t xml:space="preserve">CAPÍTULO </w:t>
      </w:r>
      <w:r w:rsidR="00001696" w:rsidRPr="00D33888">
        <w:rPr>
          <w:b/>
          <w:sz w:val="20"/>
          <w:szCs w:val="20"/>
        </w:rPr>
        <w:t>X</w:t>
      </w:r>
      <w:r>
        <w:rPr>
          <w:b/>
          <w:sz w:val="20"/>
          <w:szCs w:val="20"/>
        </w:rPr>
        <w:t>I</w:t>
      </w:r>
    </w:p>
    <w:p w14:paraId="2ABBB7B4" w14:textId="68B71DBC" w:rsidR="00CE3EAA" w:rsidRPr="00D33888" w:rsidRDefault="00CE3EAA" w:rsidP="00D33888">
      <w:pPr>
        <w:spacing w:line="360" w:lineRule="auto"/>
        <w:jc w:val="center"/>
        <w:rPr>
          <w:b/>
          <w:sz w:val="20"/>
          <w:szCs w:val="20"/>
        </w:rPr>
      </w:pPr>
      <w:r w:rsidRPr="00D33888">
        <w:rPr>
          <w:b/>
          <w:sz w:val="20"/>
          <w:szCs w:val="20"/>
        </w:rPr>
        <w:t>Derechos por Certificados y Constancias.</w:t>
      </w:r>
    </w:p>
    <w:p w14:paraId="7E834A8E" w14:textId="77777777" w:rsidR="00CE3EAA" w:rsidRPr="00D33888" w:rsidRDefault="00CE3EAA" w:rsidP="00D33888">
      <w:pPr>
        <w:spacing w:line="360" w:lineRule="auto"/>
        <w:jc w:val="both"/>
        <w:rPr>
          <w:sz w:val="20"/>
          <w:szCs w:val="20"/>
        </w:rPr>
      </w:pPr>
    </w:p>
    <w:p w14:paraId="0DD02572" w14:textId="104AECF3" w:rsidR="00CE3EAA" w:rsidRPr="00D33888" w:rsidRDefault="00CE3EAA" w:rsidP="00D33888">
      <w:pPr>
        <w:spacing w:line="360" w:lineRule="auto"/>
        <w:jc w:val="both"/>
        <w:rPr>
          <w:sz w:val="20"/>
          <w:szCs w:val="20"/>
        </w:rPr>
      </w:pPr>
      <w:r w:rsidRPr="00D33888">
        <w:rPr>
          <w:b/>
          <w:sz w:val="20"/>
          <w:szCs w:val="20"/>
        </w:rPr>
        <w:t>Artículo 128</w:t>
      </w:r>
      <w:r w:rsidR="005F0259">
        <w:rPr>
          <w:b/>
          <w:sz w:val="20"/>
          <w:szCs w:val="20"/>
        </w:rPr>
        <w:t>.</w:t>
      </w:r>
      <w:r w:rsidR="00001696" w:rsidRPr="00D33888">
        <w:rPr>
          <w:b/>
          <w:sz w:val="20"/>
          <w:szCs w:val="20"/>
        </w:rPr>
        <w:t>-</w:t>
      </w:r>
      <w:r w:rsidRPr="00D33888">
        <w:rPr>
          <w:sz w:val="20"/>
          <w:szCs w:val="20"/>
        </w:rPr>
        <w:t xml:space="preserve"> Las personas físicas y morales que soliciten certificados y constancias que expida la autoridad municipal se pagaran de acuerdo a las cuotas establecidas en la Ley de Ingresos del Municipio de </w:t>
      </w:r>
      <w:r w:rsidR="00E84F1A" w:rsidRPr="00D33888">
        <w:rPr>
          <w:sz w:val="20"/>
          <w:szCs w:val="20"/>
        </w:rPr>
        <w:t>Cantamatec</w:t>
      </w:r>
      <w:r w:rsidRPr="00D33888">
        <w:rPr>
          <w:sz w:val="20"/>
          <w:szCs w:val="20"/>
        </w:rPr>
        <w:t>, Yucatan.</w:t>
      </w:r>
    </w:p>
    <w:p w14:paraId="053943A2" w14:textId="77777777" w:rsidR="00CE3EAA" w:rsidRPr="00D33888" w:rsidRDefault="00CE3EAA" w:rsidP="00D33888">
      <w:pPr>
        <w:spacing w:line="360" w:lineRule="auto"/>
        <w:jc w:val="both"/>
        <w:rPr>
          <w:sz w:val="20"/>
          <w:szCs w:val="20"/>
        </w:rPr>
      </w:pPr>
    </w:p>
    <w:p w14:paraId="00E460B1" w14:textId="47545B5D" w:rsidR="00CE3EAA" w:rsidRPr="00D33888" w:rsidRDefault="00001696" w:rsidP="00D33888">
      <w:pPr>
        <w:spacing w:line="360" w:lineRule="auto"/>
        <w:jc w:val="center"/>
        <w:rPr>
          <w:b/>
          <w:sz w:val="20"/>
          <w:szCs w:val="20"/>
        </w:rPr>
      </w:pPr>
      <w:r w:rsidRPr="00D33888">
        <w:rPr>
          <w:b/>
          <w:sz w:val="20"/>
          <w:szCs w:val="20"/>
        </w:rPr>
        <w:t>CAPÍTULO X</w:t>
      </w:r>
      <w:r w:rsidR="00087544">
        <w:rPr>
          <w:b/>
          <w:sz w:val="20"/>
          <w:szCs w:val="20"/>
        </w:rPr>
        <w:t>II</w:t>
      </w:r>
    </w:p>
    <w:p w14:paraId="545E1AAD" w14:textId="77777777" w:rsidR="00CE3EAA" w:rsidRPr="00D33888" w:rsidRDefault="00CE3EAA" w:rsidP="00690829">
      <w:pPr>
        <w:spacing w:line="360" w:lineRule="auto"/>
        <w:jc w:val="center"/>
        <w:rPr>
          <w:b/>
          <w:sz w:val="20"/>
          <w:szCs w:val="20"/>
        </w:rPr>
      </w:pPr>
      <w:r w:rsidRPr="00D33888">
        <w:rPr>
          <w:b/>
          <w:sz w:val="20"/>
          <w:szCs w:val="20"/>
        </w:rPr>
        <w:t>De los Derechos por el Uso y Aprovechamiento de los Bienes de Dominio Público del Patrimonio Municipal.</w:t>
      </w:r>
    </w:p>
    <w:p w14:paraId="3932376A" w14:textId="77777777" w:rsidR="00CE3EAA" w:rsidRPr="00D33888" w:rsidRDefault="00CE3EAA" w:rsidP="00D33888">
      <w:pPr>
        <w:spacing w:line="360" w:lineRule="auto"/>
        <w:jc w:val="center"/>
        <w:rPr>
          <w:b/>
          <w:sz w:val="20"/>
          <w:szCs w:val="20"/>
        </w:rPr>
      </w:pPr>
    </w:p>
    <w:p w14:paraId="5684B745" w14:textId="77777777" w:rsidR="00CE3EAA" w:rsidRPr="00D33888" w:rsidRDefault="00CE3EAA" w:rsidP="00D33888">
      <w:pPr>
        <w:spacing w:line="360" w:lineRule="auto"/>
        <w:jc w:val="both"/>
        <w:rPr>
          <w:sz w:val="20"/>
          <w:szCs w:val="20"/>
        </w:rPr>
      </w:pPr>
      <w:r w:rsidRPr="00D33888">
        <w:rPr>
          <w:b/>
          <w:sz w:val="20"/>
          <w:szCs w:val="20"/>
          <w:lang w:val="es-MX"/>
        </w:rPr>
        <w:t>Artículo 129.-</w:t>
      </w:r>
      <w:r w:rsidRPr="00D33888">
        <w:rPr>
          <w:sz w:val="20"/>
          <w:szCs w:val="20"/>
          <w:lang w:val="es-MX"/>
        </w:rPr>
        <w:t xml:space="preserve"> 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bibliotecas y en general que usen o aprovechen los bienes del dominio público municipal. </w:t>
      </w:r>
    </w:p>
    <w:p w14:paraId="3C77C322" w14:textId="77777777" w:rsidR="00CE3EAA" w:rsidRPr="00D33888" w:rsidRDefault="00CE3EAA" w:rsidP="00D33888">
      <w:pPr>
        <w:spacing w:line="360" w:lineRule="auto"/>
        <w:jc w:val="both"/>
        <w:rPr>
          <w:sz w:val="20"/>
          <w:szCs w:val="20"/>
        </w:rPr>
      </w:pPr>
    </w:p>
    <w:p w14:paraId="5985CCDC" w14:textId="2514D452" w:rsidR="00CE3EAA" w:rsidRPr="00D33888" w:rsidRDefault="00CE3EAA" w:rsidP="00D33888">
      <w:pPr>
        <w:spacing w:line="360" w:lineRule="auto"/>
        <w:jc w:val="both"/>
        <w:rPr>
          <w:sz w:val="20"/>
          <w:szCs w:val="20"/>
        </w:rPr>
      </w:pPr>
      <w:r w:rsidRPr="00D33888">
        <w:rPr>
          <w:b/>
          <w:sz w:val="20"/>
          <w:szCs w:val="20"/>
        </w:rPr>
        <w:t>Artículo 130</w:t>
      </w:r>
      <w:r w:rsidR="005F0259">
        <w:rPr>
          <w:b/>
          <w:sz w:val="20"/>
          <w:szCs w:val="20"/>
        </w:rPr>
        <w:t>.</w:t>
      </w:r>
      <w:r w:rsidR="00001696" w:rsidRPr="00D33888">
        <w:rPr>
          <w:b/>
          <w:sz w:val="20"/>
          <w:szCs w:val="20"/>
        </w:rPr>
        <w:t>-</w:t>
      </w:r>
      <w:r w:rsidRPr="00D33888">
        <w:rPr>
          <w:sz w:val="20"/>
          <w:szCs w:val="20"/>
        </w:rPr>
        <w:t xml:space="preserve"> 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7E3EE227" w14:textId="2EB0092A" w:rsidR="008107EE" w:rsidRPr="00D33888" w:rsidRDefault="005F0259" w:rsidP="00690829">
      <w:pPr>
        <w:jc w:val="center"/>
        <w:rPr>
          <w:b/>
          <w:sz w:val="20"/>
          <w:szCs w:val="20"/>
        </w:rPr>
      </w:pPr>
      <w:r>
        <w:rPr>
          <w:b/>
          <w:sz w:val="20"/>
          <w:szCs w:val="20"/>
        </w:rPr>
        <w:br w:type="column"/>
      </w:r>
    </w:p>
    <w:p w14:paraId="1171F5FE" w14:textId="37ACE0F5" w:rsidR="00CE3EAA" w:rsidRPr="00D33888" w:rsidRDefault="00CE3EAA" w:rsidP="00D33888">
      <w:pPr>
        <w:spacing w:line="360" w:lineRule="auto"/>
        <w:jc w:val="center"/>
        <w:rPr>
          <w:b/>
          <w:sz w:val="20"/>
          <w:szCs w:val="20"/>
        </w:rPr>
      </w:pPr>
      <w:r w:rsidRPr="00D33888">
        <w:rPr>
          <w:b/>
          <w:sz w:val="20"/>
          <w:szCs w:val="20"/>
        </w:rPr>
        <w:t>DE LA BASE</w:t>
      </w:r>
    </w:p>
    <w:p w14:paraId="5BF6CBA4" w14:textId="77777777" w:rsidR="00CE3EAA" w:rsidRPr="00D33888" w:rsidRDefault="00CE3EAA" w:rsidP="00690829">
      <w:pPr>
        <w:jc w:val="both"/>
        <w:rPr>
          <w:sz w:val="20"/>
          <w:szCs w:val="20"/>
        </w:rPr>
      </w:pPr>
    </w:p>
    <w:p w14:paraId="25EF3F87" w14:textId="185CFA09" w:rsidR="00CE3EAA" w:rsidRPr="00D33888" w:rsidRDefault="00CE3EAA" w:rsidP="00D33888">
      <w:pPr>
        <w:spacing w:line="360" w:lineRule="auto"/>
        <w:jc w:val="both"/>
        <w:rPr>
          <w:sz w:val="20"/>
          <w:szCs w:val="20"/>
        </w:rPr>
      </w:pPr>
      <w:r w:rsidRPr="00D33888">
        <w:rPr>
          <w:b/>
          <w:sz w:val="20"/>
          <w:szCs w:val="20"/>
        </w:rPr>
        <w:t>Artículo 131</w:t>
      </w:r>
      <w:r w:rsidR="00001696" w:rsidRPr="00D33888">
        <w:rPr>
          <w:b/>
          <w:sz w:val="20"/>
          <w:szCs w:val="20"/>
        </w:rPr>
        <w:t>.-</w:t>
      </w:r>
      <w:r w:rsidRPr="00D33888">
        <w:rPr>
          <w:sz w:val="20"/>
          <w:szCs w:val="20"/>
        </w:rPr>
        <w:t xml:space="preserve"> La base para determinar el monto de estos derechos, será el número de metros cuadrados concesionados o los que tenga en posesión por cualquier otro medio, la persona obligada al pago.  </w:t>
      </w:r>
    </w:p>
    <w:p w14:paraId="6147F876" w14:textId="77777777" w:rsidR="00CE3EAA" w:rsidRPr="00D33888" w:rsidRDefault="00CE3EAA" w:rsidP="00690829">
      <w:pPr>
        <w:jc w:val="both"/>
        <w:rPr>
          <w:sz w:val="20"/>
          <w:szCs w:val="20"/>
        </w:rPr>
      </w:pPr>
    </w:p>
    <w:p w14:paraId="18BA5CE1" w14:textId="69345220" w:rsidR="008107EE" w:rsidRPr="00D33888" w:rsidRDefault="008107EE" w:rsidP="00D33888">
      <w:pPr>
        <w:spacing w:line="360" w:lineRule="auto"/>
        <w:jc w:val="center"/>
        <w:rPr>
          <w:b/>
          <w:sz w:val="20"/>
          <w:szCs w:val="20"/>
        </w:rPr>
      </w:pPr>
      <w:r w:rsidRPr="00D33888">
        <w:rPr>
          <w:b/>
          <w:sz w:val="20"/>
          <w:szCs w:val="20"/>
        </w:rPr>
        <w:t>DE LA TASA Y DEL PAGO</w:t>
      </w:r>
    </w:p>
    <w:p w14:paraId="0FDC4B15" w14:textId="77777777" w:rsidR="008107EE" w:rsidRPr="00D33888" w:rsidRDefault="008107EE" w:rsidP="00D33888">
      <w:pPr>
        <w:spacing w:line="360" w:lineRule="auto"/>
        <w:rPr>
          <w:sz w:val="20"/>
          <w:szCs w:val="20"/>
        </w:rPr>
      </w:pPr>
    </w:p>
    <w:p w14:paraId="043D1D35" w14:textId="652D4EED" w:rsidR="008107EE" w:rsidRPr="00D33888" w:rsidRDefault="008107EE" w:rsidP="00D33888">
      <w:pPr>
        <w:spacing w:line="360" w:lineRule="auto"/>
        <w:jc w:val="both"/>
        <w:rPr>
          <w:sz w:val="20"/>
          <w:szCs w:val="20"/>
        </w:rPr>
      </w:pPr>
      <w:r w:rsidRPr="00D33888">
        <w:rPr>
          <w:b/>
          <w:sz w:val="20"/>
          <w:szCs w:val="20"/>
        </w:rPr>
        <w:t>Artículo 132</w:t>
      </w:r>
      <w:r w:rsidR="005F0259">
        <w:rPr>
          <w:b/>
          <w:sz w:val="20"/>
          <w:szCs w:val="20"/>
        </w:rPr>
        <w:t>.</w:t>
      </w:r>
      <w:r w:rsidR="00001696" w:rsidRPr="00D33888">
        <w:rPr>
          <w:b/>
          <w:sz w:val="20"/>
          <w:szCs w:val="20"/>
        </w:rPr>
        <w:t>-</w:t>
      </w:r>
      <w:r w:rsidRPr="00D33888">
        <w:rPr>
          <w:sz w:val="20"/>
          <w:szCs w:val="20"/>
        </w:rPr>
        <w:t xml:space="preserve"> Los derechos establecidos en este Capítulo, serán pagados mensualmente a razón de 0.15 veces el Unidad de Medida y Actualización por metro cuadrado concesionado u ocupado.</w:t>
      </w:r>
    </w:p>
    <w:p w14:paraId="61D2E895" w14:textId="77777777" w:rsidR="005F0259" w:rsidRDefault="005F0259" w:rsidP="00D33888">
      <w:pPr>
        <w:spacing w:line="360" w:lineRule="auto"/>
        <w:jc w:val="both"/>
        <w:rPr>
          <w:sz w:val="20"/>
          <w:szCs w:val="20"/>
        </w:rPr>
      </w:pPr>
    </w:p>
    <w:p w14:paraId="379626B0" w14:textId="545BD3A3" w:rsidR="008107EE" w:rsidRPr="00D33888" w:rsidRDefault="008107EE" w:rsidP="00D33888">
      <w:pPr>
        <w:spacing w:line="360" w:lineRule="auto"/>
        <w:jc w:val="both"/>
        <w:rPr>
          <w:sz w:val="20"/>
          <w:szCs w:val="20"/>
        </w:rPr>
      </w:pPr>
      <w:r w:rsidRPr="00D33888">
        <w:rPr>
          <w:sz w:val="20"/>
          <w:szCs w:val="20"/>
        </w:rPr>
        <w:t>De igual manera pagarán estos derechos los comerciantes que tengan puestos fijos o semifijos y los ambulantes, aún cuando sus actividades sean esporádicas y se lleven a cabo en vías, plazas, y parques públicos.</w:t>
      </w:r>
    </w:p>
    <w:p w14:paraId="074FF31D" w14:textId="77777777" w:rsidR="005F0259" w:rsidRDefault="005F0259" w:rsidP="00D33888">
      <w:pPr>
        <w:spacing w:line="360" w:lineRule="auto"/>
        <w:rPr>
          <w:sz w:val="20"/>
          <w:szCs w:val="20"/>
        </w:rPr>
      </w:pPr>
    </w:p>
    <w:p w14:paraId="1656FCC4" w14:textId="735E64DA" w:rsidR="008107EE" w:rsidRPr="00D33888" w:rsidRDefault="008107EE" w:rsidP="00D33888">
      <w:pPr>
        <w:spacing w:line="360" w:lineRule="auto"/>
        <w:rPr>
          <w:sz w:val="20"/>
          <w:szCs w:val="20"/>
        </w:rPr>
      </w:pPr>
      <w:r w:rsidRPr="00D33888">
        <w:rPr>
          <w:sz w:val="20"/>
          <w:szCs w:val="20"/>
        </w:rPr>
        <w:t>En este último caso, el pago debe realizarse cada vez que se solicite la asignación de los lugares o espacios a la autoridad municipal.</w:t>
      </w:r>
    </w:p>
    <w:p w14:paraId="25EAAC28" w14:textId="77777777" w:rsidR="005F0259" w:rsidRDefault="005F0259" w:rsidP="00D33888">
      <w:pPr>
        <w:spacing w:line="360" w:lineRule="auto"/>
        <w:rPr>
          <w:sz w:val="20"/>
          <w:szCs w:val="20"/>
        </w:rPr>
      </w:pPr>
    </w:p>
    <w:p w14:paraId="0125CBF9" w14:textId="2731D524" w:rsidR="008107EE" w:rsidRPr="00D33888" w:rsidRDefault="008107EE" w:rsidP="00D33888">
      <w:pPr>
        <w:spacing w:line="360" w:lineRule="auto"/>
        <w:rPr>
          <w:sz w:val="20"/>
          <w:szCs w:val="20"/>
        </w:rPr>
      </w:pPr>
      <w:r w:rsidRPr="00D33888">
        <w:rPr>
          <w:sz w:val="20"/>
          <w:szCs w:val="20"/>
        </w:rPr>
        <w:t xml:space="preserve">Los demás derechos a que se refiere este Capítulo se causarán de conformidad con lo establecido en la Ley de Ingresos del Municipio de </w:t>
      </w:r>
      <w:r w:rsidR="00E84F1A" w:rsidRPr="00D33888">
        <w:rPr>
          <w:sz w:val="20"/>
          <w:szCs w:val="20"/>
        </w:rPr>
        <w:t>Cantamatec</w:t>
      </w:r>
      <w:r w:rsidRPr="00D33888">
        <w:rPr>
          <w:sz w:val="20"/>
          <w:szCs w:val="20"/>
        </w:rPr>
        <w:t>, Yucat</w:t>
      </w:r>
      <w:r w:rsidR="005F0259">
        <w:rPr>
          <w:sz w:val="20"/>
          <w:szCs w:val="20"/>
        </w:rPr>
        <w:t>á</w:t>
      </w:r>
      <w:r w:rsidRPr="00D33888">
        <w:rPr>
          <w:sz w:val="20"/>
          <w:szCs w:val="20"/>
        </w:rPr>
        <w:t>n.</w:t>
      </w:r>
    </w:p>
    <w:p w14:paraId="47F39A33" w14:textId="77777777" w:rsidR="005F0259" w:rsidRDefault="005F0259" w:rsidP="00690829">
      <w:pPr>
        <w:jc w:val="center"/>
        <w:rPr>
          <w:b/>
          <w:sz w:val="20"/>
          <w:szCs w:val="20"/>
        </w:rPr>
      </w:pPr>
    </w:p>
    <w:p w14:paraId="17870DFF" w14:textId="57E6AFD0" w:rsidR="008107EE" w:rsidRPr="00D33888" w:rsidRDefault="008107EE" w:rsidP="00D33888">
      <w:pPr>
        <w:spacing w:line="360" w:lineRule="auto"/>
        <w:jc w:val="center"/>
        <w:rPr>
          <w:b/>
          <w:sz w:val="20"/>
          <w:szCs w:val="20"/>
        </w:rPr>
      </w:pPr>
      <w:r w:rsidRPr="00D33888">
        <w:rPr>
          <w:b/>
          <w:sz w:val="20"/>
          <w:szCs w:val="20"/>
        </w:rPr>
        <w:t>DE LA RENUNCIA Y OTORGAMIENTO DE CONCESIONES</w:t>
      </w:r>
    </w:p>
    <w:p w14:paraId="3330C0DC" w14:textId="77777777" w:rsidR="008107EE" w:rsidRPr="00D33888" w:rsidRDefault="008107EE" w:rsidP="00690829">
      <w:pPr>
        <w:rPr>
          <w:sz w:val="20"/>
          <w:szCs w:val="20"/>
        </w:rPr>
      </w:pPr>
    </w:p>
    <w:p w14:paraId="3FCE73D1" w14:textId="050D5029" w:rsidR="008107EE" w:rsidRPr="00D33888" w:rsidRDefault="008107EE" w:rsidP="00D33888">
      <w:pPr>
        <w:spacing w:line="360" w:lineRule="auto"/>
        <w:jc w:val="both"/>
        <w:rPr>
          <w:sz w:val="20"/>
          <w:szCs w:val="20"/>
        </w:rPr>
      </w:pPr>
      <w:r w:rsidRPr="00D33888">
        <w:rPr>
          <w:b/>
          <w:sz w:val="20"/>
          <w:szCs w:val="20"/>
        </w:rPr>
        <w:t>Artículo 133</w:t>
      </w:r>
      <w:r w:rsidR="00860430" w:rsidRPr="00D33888">
        <w:rPr>
          <w:b/>
          <w:sz w:val="20"/>
          <w:szCs w:val="20"/>
        </w:rPr>
        <w:t>.-</w:t>
      </w:r>
      <w:r w:rsidRPr="00D33888">
        <w:rPr>
          <w:sz w:val="20"/>
          <w:szCs w:val="20"/>
        </w:rPr>
        <w:t xml:space="preserve"> El otorgamiento de concesiones para el uso y aprovechamiento de superficies de los mercados públicos municipales, causará un derecho inicial que se calculará aplicando la tasa del .10 sobre el valor comercial del área concesionada.</w:t>
      </w:r>
    </w:p>
    <w:p w14:paraId="7A1C4730" w14:textId="77777777" w:rsidR="005F0259" w:rsidRDefault="005F0259" w:rsidP="00D33888">
      <w:pPr>
        <w:spacing w:line="360" w:lineRule="auto"/>
        <w:jc w:val="both"/>
        <w:rPr>
          <w:sz w:val="20"/>
          <w:szCs w:val="20"/>
        </w:rPr>
      </w:pPr>
    </w:p>
    <w:p w14:paraId="6E3DE19B" w14:textId="0CF3A562" w:rsidR="008107EE" w:rsidRPr="00D33888" w:rsidRDefault="008107EE" w:rsidP="00D33888">
      <w:pPr>
        <w:spacing w:line="360" w:lineRule="auto"/>
        <w:jc w:val="both"/>
        <w:rPr>
          <w:sz w:val="20"/>
          <w:szCs w:val="20"/>
        </w:rPr>
      </w:pPr>
      <w:r w:rsidRPr="00D33888">
        <w:rPr>
          <w:sz w:val="20"/>
          <w:szCs w:val="20"/>
        </w:rPr>
        <w:t>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w:t>
      </w:r>
    </w:p>
    <w:p w14:paraId="5704D87D" w14:textId="77777777" w:rsidR="008107EE" w:rsidRPr="00D33888" w:rsidRDefault="008107EE" w:rsidP="00D33888">
      <w:pPr>
        <w:spacing w:line="360" w:lineRule="auto"/>
        <w:jc w:val="both"/>
        <w:rPr>
          <w:sz w:val="20"/>
          <w:szCs w:val="20"/>
        </w:rPr>
      </w:pPr>
    </w:p>
    <w:p w14:paraId="6FF223E0" w14:textId="67D6E01C" w:rsidR="008107EE" w:rsidRPr="00D33888" w:rsidRDefault="008107EE" w:rsidP="00D33888">
      <w:pPr>
        <w:spacing w:line="360" w:lineRule="auto"/>
        <w:jc w:val="both"/>
        <w:rPr>
          <w:sz w:val="20"/>
          <w:szCs w:val="20"/>
        </w:rPr>
      </w:pPr>
      <w:r w:rsidRPr="00D33888">
        <w:rPr>
          <w:sz w:val="20"/>
          <w:szCs w:val="20"/>
        </w:rPr>
        <w:t>El Ayuntamiento podrá concesionar discrecionalmente, al presunto adquiriente la superficie en cuestión mediante un nuevo acto administrativo, y previo pago de los derechos y la multa a que se refiere este artículo.</w:t>
      </w:r>
    </w:p>
    <w:p w14:paraId="3960735B" w14:textId="2F27845B" w:rsidR="008107EE" w:rsidRPr="00D33888" w:rsidRDefault="008107EE" w:rsidP="00D33888">
      <w:pPr>
        <w:spacing w:line="360" w:lineRule="auto"/>
        <w:rPr>
          <w:sz w:val="20"/>
          <w:szCs w:val="20"/>
        </w:rPr>
      </w:pPr>
    </w:p>
    <w:p w14:paraId="2203AAA1" w14:textId="0A491A63" w:rsidR="008107EE" w:rsidRPr="00D33888" w:rsidRDefault="008107EE" w:rsidP="00D33888">
      <w:pPr>
        <w:spacing w:line="360" w:lineRule="auto"/>
        <w:jc w:val="center"/>
        <w:rPr>
          <w:b/>
          <w:sz w:val="20"/>
          <w:szCs w:val="20"/>
        </w:rPr>
      </w:pPr>
      <w:r w:rsidRPr="00D33888">
        <w:rPr>
          <w:b/>
          <w:sz w:val="20"/>
          <w:szCs w:val="20"/>
        </w:rPr>
        <w:t>DE LA OBLIGACIÓN DE TERCEROS SERVICIO TASA O TARIFA</w:t>
      </w:r>
    </w:p>
    <w:p w14:paraId="5968641A" w14:textId="77777777" w:rsidR="008107EE" w:rsidRPr="00D33888" w:rsidRDefault="008107EE" w:rsidP="00D33888">
      <w:pPr>
        <w:spacing w:line="360" w:lineRule="auto"/>
        <w:rPr>
          <w:sz w:val="20"/>
          <w:szCs w:val="20"/>
        </w:rPr>
      </w:pPr>
    </w:p>
    <w:p w14:paraId="14D51712" w14:textId="77777777" w:rsidR="008107EE" w:rsidRPr="00D33888" w:rsidRDefault="008107EE" w:rsidP="00D33888">
      <w:pPr>
        <w:spacing w:line="360" w:lineRule="auto"/>
        <w:jc w:val="both"/>
        <w:rPr>
          <w:sz w:val="20"/>
          <w:szCs w:val="20"/>
        </w:rPr>
      </w:pPr>
      <w:r w:rsidRPr="00D33888">
        <w:rPr>
          <w:b/>
          <w:sz w:val="20"/>
          <w:szCs w:val="20"/>
          <w:lang w:val="es-MX"/>
        </w:rPr>
        <w:t>Artículo 134.-</w:t>
      </w:r>
      <w:r w:rsidRPr="00D33888">
        <w:rPr>
          <w:sz w:val="20"/>
          <w:szCs w:val="20"/>
          <w:lang w:val="es-MX"/>
        </w:rPr>
        <w:t xml:space="preserve"> Los fedatarios públicos y las personas que tengan funciones notariales, no autorizarán escrituras que se refieran a adquisición de inmuebles ubicados en el Municipio que corresponda ni el personal del Registro Público de la Propiedad del Estado de Yucatán, harán las inscripciones respectivas, si no se comprueba, mediante certificado expedido por la Tesorería Municipal, que se han pagado los derechos a que se refiere este Capítulo.</w:t>
      </w:r>
    </w:p>
    <w:p w14:paraId="506188D4" w14:textId="77777777" w:rsidR="005F0259" w:rsidRDefault="005F0259" w:rsidP="00D33888">
      <w:pPr>
        <w:spacing w:line="360" w:lineRule="auto"/>
        <w:jc w:val="both"/>
        <w:rPr>
          <w:sz w:val="20"/>
          <w:szCs w:val="20"/>
        </w:rPr>
      </w:pPr>
    </w:p>
    <w:p w14:paraId="4DE2D29F" w14:textId="522429B9" w:rsidR="008107EE" w:rsidRPr="00D33888" w:rsidRDefault="008107EE" w:rsidP="00D33888">
      <w:pPr>
        <w:spacing w:line="360" w:lineRule="auto"/>
        <w:jc w:val="both"/>
        <w:rPr>
          <w:sz w:val="20"/>
          <w:szCs w:val="20"/>
        </w:rPr>
      </w:pPr>
      <w:r w:rsidRPr="00D33888">
        <w:rPr>
          <w:sz w:val="20"/>
          <w:szCs w:val="20"/>
        </w:rPr>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14:paraId="3BCBF5E2" w14:textId="77777777" w:rsidR="008107EE" w:rsidRPr="00D33888" w:rsidRDefault="008107EE" w:rsidP="00D33888">
      <w:pPr>
        <w:spacing w:line="360" w:lineRule="auto"/>
        <w:jc w:val="center"/>
        <w:rPr>
          <w:b/>
          <w:sz w:val="20"/>
          <w:szCs w:val="20"/>
        </w:rPr>
      </w:pPr>
    </w:p>
    <w:p w14:paraId="11B709BD" w14:textId="51500BEC" w:rsidR="008107EE" w:rsidRPr="00D33888" w:rsidRDefault="008107EE" w:rsidP="00D33888">
      <w:pPr>
        <w:spacing w:line="360" w:lineRule="auto"/>
        <w:jc w:val="center"/>
        <w:rPr>
          <w:b/>
          <w:sz w:val="20"/>
          <w:szCs w:val="20"/>
        </w:rPr>
      </w:pPr>
      <w:r w:rsidRPr="00D33888">
        <w:rPr>
          <w:b/>
          <w:sz w:val="20"/>
          <w:szCs w:val="20"/>
        </w:rPr>
        <w:t>CAPÍTULO XI</w:t>
      </w:r>
      <w:r w:rsidR="00690829">
        <w:rPr>
          <w:b/>
          <w:sz w:val="20"/>
          <w:szCs w:val="20"/>
        </w:rPr>
        <w:t>II</w:t>
      </w:r>
    </w:p>
    <w:p w14:paraId="35FD4152" w14:textId="210D7741" w:rsidR="008107EE" w:rsidRPr="00D33888" w:rsidRDefault="008107EE" w:rsidP="00D33888">
      <w:pPr>
        <w:spacing w:line="360" w:lineRule="auto"/>
        <w:jc w:val="center"/>
        <w:rPr>
          <w:b/>
          <w:sz w:val="20"/>
          <w:szCs w:val="20"/>
        </w:rPr>
      </w:pPr>
      <w:r w:rsidRPr="00D33888">
        <w:rPr>
          <w:b/>
          <w:sz w:val="20"/>
          <w:szCs w:val="20"/>
        </w:rPr>
        <w:t>Derecho por servicio de Alumbrado Publico</w:t>
      </w:r>
    </w:p>
    <w:p w14:paraId="1CA4B66E" w14:textId="77777777" w:rsidR="008107EE" w:rsidRPr="00D33888" w:rsidRDefault="008107EE" w:rsidP="00D33888">
      <w:pPr>
        <w:spacing w:line="360" w:lineRule="auto"/>
        <w:jc w:val="center"/>
        <w:rPr>
          <w:b/>
          <w:sz w:val="20"/>
          <w:szCs w:val="20"/>
        </w:rPr>
      </w:pPr>
    </w:p>
    <w:p w14:paraId="4FBFC054" w14:textId="75111AD4" w:rsidR="008107EE" w:rsidRPr="00D33888" w:rsidRDefault="008107EE" w:rsidP="00D33888">
      <w:pPr>
        <w:spacing w:line="360" w:lineRule="auto"/>
        <w:jc w:val="both"/>
        <w:rPr>
          <w:sz w:val="20"/>
          <w:szCs w:val="20"/>
        </w:rPr>
      </w:pPr>
      <w:r w:rsidRPr="00D33888">
        <w:rPr>
          <w:b/>
          <w:sz w:val="20"/>
          <w:szCs w:val="20"/>
          <w:lang w:val="es-MX"/>
        </w:rPr>
        <w:t>Artículo 135.-</w:t>
      </w:r>
      <w:r w:rsidRPr="00D33888">
        <w:rPr>
          <w:sz w:val="20"/>
          <w:szCs w:val="20"/>
          <w:lang w:val="es-MX"/>
        </w:rPr>
        <w:t xml:space="preserve"> El derecho por servicio de Alumbrado Publico será recaudado por conducto de la Comisicion Federal de Electricidad, mediante la aplicación de la tasa relativa, calculándose el importe del derecho, el cual deberá hacerse constaren las facturaciones que formule a sus consumidores sujetos de este derecho, para los efectos del pago, de acuerdo con el convenio celebrado entre el Ayuntamiento de </w:t>
      </w:r>
      <w:r w:rsidR="00E84F1A" w:rsidRPr="00D33888">
        <w:rPr>
          <w:sz w:val="20"/>
          <w:szCs w:val="20"/>
        </w:rPr>
        <w:t>Cantamatec</w:t>
      </w:r>
      <w:r w:rsidR="00E84F1A" w:rsidRPr="00D33888">
        <w:rPr>
          <w:sz w:val="20"/>
          <w:szCs w:val="20"/>
          <w:lang w:val="es-MX"/>
        </w:rPr>
        <w:t xml:space="preserve"> </w:t>
      </w:r>
      <w:r w:rsidRPr="00D33888">
        <w:rPr>
          <w:sz w:val="20"/>
          <w:szCs w:val="20"/>
          <w:lang w:val="es-MX"/>
        </w:rPr>
        <w:t>y la Comision Federal de Electricidad.</w:t>
      </w:r>
    </w:p>
    <w:p w14:paraId="3D56222B" w14:textId="77777777" w:rsidR="008107EE" w:rsidRPr="00D33888" w:rsidRDefault="008107EE" w:rsidP="00D33888">
      <w:pPr>
        <w:spacing w:line="360" w:lineRule="auto"/>
        <w:jc w:val="center"/>
        <w:rPr>
          <w:b/>
          <w:sz w:val="20"/>
          <w:szCs w:val="20"/>
        </w:rPr>
      </w:pPr>
    </w:p>
    <w:p w14:paraId="0A4232AE" w14:textId="349E2049" w:rsidR="008107EE" w:rsidRPr="00D33888" w:rsidRDefault="00690829" w:rsidP="00D33888">
      <w:pPr>
        <w:spacing w:line="360" w:lineRule="auto"/>
        <w:jc w:val="center"/>
        <w:rPr>
          <w:b/>
          <w:sz w:val="20"/>
          <w:szCs w:val="20"/>
        </w:rPr>
      </w:pPr>
      <w:r>
        <w:rPr>
          <w:b/>
          <w:sz w:val="20"/>
          <w:szCs w:val="20"/>
        </w:rPr>
        <w:t>CAPÍTULO XIV</w:t>
      </w:r>
    </w:p>
    <w:p w14:paraId="289F00B9" w14:textId="77777777" w:rsidR="008107EE" w:rsidRPr="00D33888" w:rsidRDefault="008107EE" w:rsidP="00D33888">
      <w:pPr>
        <w:spacing w:line="360" w:lineRule="auto"/>
        <w:jc w:val="center"/>
        <w:rPr>
          <w:b/>
          <w:sz w:val="20"/>
          <w:szCs w:val="20"/>
        </w:rPr>
      </w:pPr>
      <w:r w:rsidRPr="00D33888">
        <w:rPr>
          <w:b/>
          <w:sz w:val="20"/>
          <w:szCs w:val="20"/>
        </w:rPr>
        <w:t>Derechos por Servicios de la Unidad Municipal de Acceso a la Información</w:t>
      </w:r>
    </w:p>
    <w:p w14:paraId="76EB85EE" w14:textId="6D99C51B" w:rsidR="008107EE" w:rsidRPr="00D33888" w:rsidRDefault="008107EE" w:rsidP="00D33888">
      <w:pPr>
        <w:spacing w:line="360" w:lineRule="auto"/>
        <w:jc w:val="both"/>
        <w:rPr>
          <w:sz w:val="20"/>
          <w:szCs w:val="20"/>
        </w:rPr>
      </w:pPr>
    </w:p>
    <w:p w14:paraId="447DFBAA" w14:textId="487EE265" w:rsidR="008107EE" w:rsidRPr="00D33888" w:rsidRDefault="008107EE" w:rsidP="00D33888">
      <w:pPr>
        <w:spacing w:line="360" w:lineRule="auto"/>
        <w:jc w:val="both"/>
        <w:rPr>
          <w:sz w:val="20"/>
          <w:szCs w:val="20"/>
        </w:rPr>
      </w:pPr>
      <w:r w:rsidRPr="00D33888">
        <w:rPr>
          <w:b/>
          <w:sz w:val="20"/>
          <w:szCs w:val="20"/>
        </w:rPr>
        <w:t>Artículo 136</w:t>
      </w:r>
      <w:r w:rsidR="005F0259">
        <w:rPr>
          <w:b/>
          <w:sz w:val="20"/>
          <w:szCs w:val="20"/>
        </w:rPr>
        <w:t>.</w:t>
      </w:r>
      <w:r w:rsidR="00860430" w:rsidRPr="00D33888">
        <w:rPr>
          <w:b/>
          <w:sz w:val="20"/>
          <w:szCs w:val="20"/>
        </w:rPr>
        <w:t>-</w:t>
      </w:r>
      <w:r w:rsidRPr="00D33888">
        <w:rPr>
          <w:sz w:val="20"/>
          <w:szCs w:val="20"/>
        </w:rPr>
        <w:t xml:space="preserve"> El derecho por acceso a la información pública que proporciona la Unidad de Transparencia municipal será gratuita. </w:t>
      </w:r>
    </w:p>
    <w:p w14:paraId="302C7A82" w14:textId="77777777" w:rsidR="008107EE" w:rsidRPr="00D33888" w:rsidRDefault="008107EE" w:rsidP="00D33888">
      <w:pPr>
        <w:spacing w:line="360" w:lineRule="auto"/>
        <w:jc w:val="both"/>
        <w:rPr>
          <w:sz w:val="20"/>
          <w:szCs w:val="20"/>
        </w:rPr>
      </w:pPr>
    </w:p>
    <w:p w14:paraId="35648739" w14:textId="77777777" w:rsidR="008107EE" w:rsidRPr="00D33888" w:rsidRDefault="008107EE" w:rsidP="00D33888">
      <w:pPr>
        <w:spacing w:line="360" w:lineRule="auto"/>
        <w:jc w:val="both"/>
        <w:rPr>
          <w:sz w:val="20"/>
          <w:szCs w:val="20"/>
        </w:rPr>
      </w:pPr>
      <w:r w:rsidRPr="00D33888">
        <w:rPr>
          <w:b/>
          <w:sz w:val="20"/>
          <w:szCs w:val="20"/>
          <w:lang w:val="es-MX"/>
        </w:rPr>
        <w:t>Artículo 137.-</w:t>
      </w:r>
      <w:r w:rsidRPr="00D33888">
        <w:rPr>
          <w:sz w:val="20"/>
          <w:szCs w:val="20"/>
          <w:lang w:val="es-MX"/>
        </w:rPr>
        <w:t xml:space="preserve">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250F212" w14:textId="77777777" w:rsidR="008107EE" w:rsidRPr="00D33888" w:rsidRDefault="008107EE" w:rsidP="00D33888">
      <w:pPr>
        <w:spacing w:line="360" w:lineRule="auto"/>
        <w:jc w:val="both"/>
        <w:rPr>
          <w:b/>
          <w:sz w:val="20"/>
          <w:szCs w:val="20"/>
        </w:rPr>
      </w:pPr>
    </w:p>
    <w:p w14:paraId="78FC7AB0" w14:textId="0670EFE4" w:rsidR="008107EE" w:rsidRPr="00D33888" w:rsidRDefault="008107EE" w:rsidP="00D33888">
      <w:pPr>
        <w:spacing w:line="360" w:lineRule="auto"/>
        <w:jc w:val="both"/>
        <w:rPr>
          <w:sz w:val="20"/>
          <w:szCs w:val="20"/>
        </w:rPr>
      </w:pPr>
      <w:r w:rsidRPr="00D33888">
        <w:rPr>
          <w:b/>
          <w:sz w:val="20"/>
          <w:szCs w:val="20"/>
        </w:rPr>
        <w:t>Artículo 138</w:t>
      </w:r>
      <w:r w:rsidR="005F0259">
        <w:rPr>
          <w:b/>
          <w:sz w:val="20"/>
          <w:szCs w:val="20"/>
        </w:rPr>
        <w:t>.</w:t>
      </w:r>
      <w:r w:rsidR="00BE6591" w:rsidRPr="00D33888">
        <w:rPr>
          <w:b/>
          <w:sz w:val="20"/>
          <w:szCs w:val="20"/>
        </w:rPr>
        <w:t>-</w:t>
      </w:r>
      <w:r w:rsidRPr="00D33888">
        <w:rPr>
          <w:sz w:val="20"/>
          <w:szCs w:val="20"/>
        </w:rPr>
        <w:t xml:space="preserve"> Son sujetos del pago por concepto de costos de recuperación, a que se refiere la presente Sección, las personas que soliciten el ejercicio del derecho señalado en el artículo anterior.</w:t>
      </w:r>
    </w:p>
    <w:p w14:paraId="08FBA0C3" w14:textId="77777777" w:rsidR="008107EE" w:rsidRPr="00D33888" w:rsidRDefault="008107EE" w:rsidP="00D33888">
      <w:pPr>
        <w:spacing w:line="360" w:lineRule="auto"/>
        <w:jc w:val="both"/>
        <w:rPr>
          <w:sz w:val="20"/>
          <w:szCs w:val="20"/>
        </w:rPr>
      </w:pPr>
    </w:p>
    <w:p w14:paraId="3852FED4" w14:textId="6CBA852F" w:rsidR="008107EE" w:rsidRPr="00D33888" w:rsidRDefault="008107EE" w:rsidP="00D33888">
      <w:pPr>
        <w:spacing w:line="360" w:lineRule="auto"/>
        <w:jc w:val="both"/>
        <w:rPr>
          <w:sz w:val="20"/>
          <w:szCs w:val="20"/>
        </w:rPr>
      </w:pPr>
      <w:r w:rsidRPr="00D33888">
        <w:rPr>
          <w:b/>
          <w:sz w:val="20"/>
          <w:szCs w:val="20"/>
          <w:lang w:val="es-MX"/>
        </w:rPr>
        <w:t>Artículo 139.-</w:t>
      </w:r>
      <w:r w:rsidRPr="00D33888">
        <w:rPr>
          <w:sz w:val="20"/>
          <w:szCs w:val="20"/>
          <w:lang w:val="es-MX"/>
        </w:rPr>
        <w:t xml:space="preserve"> El costo de recuperación que deberá cubrir el solicitante por la modalidad de entrega de reproducción de la información que se refiere esta Sección no podrá ser superior a la suma del precio total del medio utilizado, el cual será determinado en la Ley de Ingresos del Municipio de </w:t>
      </w:r>
      <w:r w:rsidR="00C85AF7" w:rsidRPr="00D33888">
        <w:rPr>
          <w:sz w:val="20"/>
          <w:szCs w:val="20"/>
        </w:rPr>
        <w:t>Cantamatec</w:t>
      </w:r>
      <w:r w:rsidRPr="00D33888">
        <w:rPr>
          <w:sz w:val="20"/>
          <w:szCs w:val="20"/>
          <w:lang w:val="es-MX"/>
        </w:rPr>
        <w:t>, Yucatán y deberá cubrirse de manera previa a la entrega.</w:t>
      </w:r>
    </w:p>
    <w:p w14:paraId="6306E860" w14:textId="77777777" w:rsidR="008107EE" w:rsidRPr="00D33888" w:rsidRDefault="008107EE" w:rsidP="00D33888">
      <w:pPr>
        <w:spacing w:line="360" w:lineRule="auto"/>
        <w:jc w:val="both"/>
        <w:rPr>
          <w:sz w:val="20"/>
          <w:szCs w:val="20"/>
        </w:rPr>
      </w:pPr>
    </w:p>
    <w:p w14:paraId="1B0D9128" w14:textId="22F7EE02" w:rsidR="008107EE" w:rsidRPr="00D33888" w:rsidRDefault="008107EE" w:rsidP="00D33888">
      <w:pPr>
        <w:spacing w:line="360" w:lineRule="auto"/>
        <w:jc w:val="both"/>
        <w:rPr>
          <w:sz w:val="20"/>
          <w:szCs w:val="20"/>
        </w:rPr>
      </w:pPr>
      <w:r w:rsidRPr="00D33888">
        <w:rPr>
          <w:b/>
          <w:sz w:val="20"/>
          <w:szCs w:val="20"/>
        </w:rPr>
        <w:t>Artículo 140</w:t>
      </w:r>
      <w:r w:rsidR="00BE6591" w:rsidRPr="00D33888">
        <w:rPr>
          <w:b/>
          <w:sz w:val="20"/>
          <w:szCs w:val="20"/>
        </w:rPr>
        <w:t>.-</w:t>
      </w:r>
      <w:r w:rsidRPr="00D33888">
        <w:rPr>
          <w:sz w:val="20"/>
          <w:szCs w:val="20"/>
        </w:rPr>
        <w:t xml:space="preserve"> Las unidades de transparencia podrán exceptuar el pago de reproducción y envío atendiendo a las circunstancias socioeconómicas del solicitante y cuando los solicitantes sea personas con discapacidad.</w:t>
      </w:r>
    </w:p>
    <w:p w14:paraId="72865CAE" w14:textId="77777777" w:rsidR="008107EE" w:rsidRPr="00D33888" w:rsidRDefault="008107EE" w:rsidP="00D33888">
      <w:pPr>
        <w:spacing w:line="360" w:lineRule="auto"/>
        <w:jc w:val="center"/>
        <w:rPr>
          <w:b/>
          <w:sz w:val="20"/>
          <w:szCs w:val="20"/>
        </w:rPr>
      </w:pPr>
    </w:p>
    <w:p w14:paraId="279E8569" w14:textId="77777777" w:rsidR="008107EE" w:rsidRPr="00D33888" w:rsidRDefault="008107EE" w:rsidP="00D33888">
      <w:pPr>
        <w:spacing w:line="360" w:lineRule="auto"/>
        <w:jc w:val="center"/>
        <w:rPr>
          <w:b/>
          <w:sz w:val="20"/>
          <w:szCs w:val="20"/>
        </w:rPr>
      </w:pPr>
      <w:r w:rsidRPr="00D33888">
        <w:rPr>
          <w:b/>
          <w:sz w:val="20"/>
          <w:szCs w:val="20"/>
        </w:rPr>
        <w:t>TÍTULO CUARTO</w:t>
      </w:r>
    </w:p>
    <w:p w14:paraId="0D71D03A" w14:textId="77777777" w:rsidR="008107EE" w:rsidRPr="00D33888" w:rsidRDefault="008107EE" w:rsidP="00D33888">
      <w:pPr>
        <w:spacing w:line="360" w:lineRule="auto"/>
        <w:jc w:val="center"/>
        <w:rPr>
          <w:b/>
          <w:sz w:val="20"/>
          <w:szCs w:val="20"/>
        </w:rPr>
      </w:pPr>
      <w:r w:rsidRPr="00D33888">
        <w:rPr>
          <w:b/>
          <w:sz w:val="20"/>
          <w:szCs w:val="20"/>
        </w:rPr>
        <w:t>DE LAS CONTRIBUCIONES ESPECIALES POR MEJORAS</w:t>
      </w:r>
    </w:p>
    <w:p w14:paraId="624E02C8" w14:textId="77777777" w:rsidR="008107EE" w:rsidRPr="00D33888" w:rsidRDefault="008107EE" w:rsidP="00D33888">
      <w:pPr>
        <w:spacing w:line="360" w:lineRule="auto"/>
        <w:jc w:val="center"/>
        <w:rPr>
          <w:b/>
          <w:sz w:val="20"/>
          <w:szCs w:val="20"/>
        </w:rPr>
      </w:pPr>
    </w:p>
    <w:p w14:paraId="65CD97F5" w14:textId="21E3B861" w:rsidR="008107EE" w:rsidRPr="00D33888" w:rsidRDefault="00860430" w:rsidP="00D33888">
      <w:pPr>
        <w:spacing w:line="360" w:lineRule="auto"/>
        <w:jc w:val="center"/>
        <w:rPr>
          <w:b/>
          <w:sz w:val="20"/>
          <w:szCs w:val="20"/>
        </w:rPr>
      </w:pPr>
      <w:r w:rsidRPr="00D33888">
        <w:rPr>
          <w:b/>
          <w:sz w:val="20"/>
          <w:szCs w:val="20"/>
        </w:rPr>
        <w:t>CAPÍTULO</w:t>
      </w:r>
      <w:r w:rsidR="00690829">
        <w:rPr>
          <w:b/>
          <w:sz w:val="20"/>
          <w:szCs w:val="20"/>
        </w:rPr>
        <w:t xml:space="preserve"> ÚNICO</w:t>
      </w:r>
    </w:p>
    <w:p w14:paraId="1B4B8206" w14:textId="58D572A0" w:rsidR="008107EE" w:rsidRPr="00D33888" w:rsidRDefault="008107EE" w:rsidP="00D33888">
      <w:pPr>
        <w:spacing w:line="360" w:lineRule="auto"/>
        <w:jc w:val="center"/>
        <w:rPr>
          <w:b/>
          <w:sz w:val="20"/>
          <w:szCs w:val="20"/>
        </w:rPr>
      </w:pPr>
      <w:r w:rsidRPr="00D33888">
        <w:rPr>
          <w:b/>
          <w:sz w:val="20"/>
          <w:szCs w:val="20"/>
        </w:rPr>
        <w:t>De los Sujetos</w:t>
      </w:r>
    </w:p>
    <w:p w14:paraId="0F9B4B61" w14:textId="77777777" w:rsidR="008107EE" w:rsidRPr="00D33888" w:rsidRDefault="008107EE" w:rsidP="00D33888">
      <w:pPr>
        <w:spacing w:line="360" w:lineRule="auto"/>
        <w:jc w:val="center"/>
        <w:rPr>
          <w:b/>
          <w:sz w:val="20"/>
          <w:szCs w:val="20"/>
        </w:rPr>
      </w:pPr>
    </w:p>
    <w:p w14:paraId="3AC7E8DC" w14:textId="77777777" w:rsidR="008107EE" w:rsidRPr="00D33888" w:rsidRDefault="008107EE" w:rsidP="00D33888">
      <w:pPr>
        <w:spacing w:line="360" w:lineRule="auto"/>
        <w:jc w:val="both"/>
        <w:rPr>
          <w:sz w:val="20"/>
          <w:szCs w:val="20"/>
        </w:rPr>
      </w:pPr>
      <w:r w:rsidRPr="00D33888">
        <w:rPr>
          <w:b/>
          <w:sz w:val="20"/>
          <w:szCs w:val="20"/>
        </w:rPr>
        <w:t>Artículo 141.-</w:t>
      </w:r>
      <w:r w:rsidRPr="00D33888">
        <w:rPr>
          <w:sz w:val="20"/>
          <w:szCs w:val="20"/>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223D211B" w14:textId="77777777" w:rsidR="008107EE" w:rsidRPr="00D33888" w:rsidRDefault="008107EE" w:rsidP="00D33888">
      <w:pPr>
        <w:spacing w:line="360" w:lineRule="auto"/>
        <w:jc w:val="both"/>
        <w:rPr>
          <w:sz w:val="20"/>
          <w:szCs w:val="20"/>
        </w:rPr>
      </w:pPr>
    </w:p>
    <w:p w14:paraId="1E2BD2D7" w14:textId="77777777" w:rsidR="008107EE" w:rsidRPr="00D33888" w:rsidRDefault="008107EE" w:rsidP="00D33888">
      <w:pPr>
        <w:spacing w:line="360" w:lineRule="auto"/>
        <w:jc w:val="both"/>
        <w:rPr>
          <w:sz w:val="20"/>
          <w:szCs w:val="20"/>
        </w:rPr>
      </w:pPr>
      <w:r w:rsidRPr="00D33888">
        <w:rPr>
          <w:sz w:val="20"/>
          <w:szCs w:val="20"/>
        </w:rPr>
        <w:t>Para los efectos de este Artículo se consideran beneficiados con las obras que efectúe el Ayuntamiento los siguientes:</w:t>
      </w:r>
    </w:p>
    <w:p w14:paraId="24010470" w14:textId="77777777" w:rsidR="00860430" w:rsidRPr="00D33888" w:rsidRDefault="00860430" w:rsidP="00D33888">
      <w:pPr>
        <w:spacing w:line="360" w:lineRule="auto"/>
        <w:jc w:val="both"/>
        <w:rPr>
          <w:sz w:val="20"/>
          <w:szCs w:val="20"/>
        </w:rPr>
      </w:pPr>
    </w:p>
    <w:p w14:paraId="12444744" w14:textId="77777777" w:rsidR="008107EE" w:rsidRPr="00D33888" w:rsidRDefault="008107EE" w:rsidP="00D33888">
      <w:pPr>
        <w:spacing w:line="360" w:lineRule="auto"/>
        <w:jc w:val="both"/>
        <w:rPr>
          <w:sz w:val="20"/>
          <w:szCs w:val="20"/>
        </w:rPr>
      </w:pPr>
      <w:r w:rsidRPr="00D33888">
        <w:rPr>
          <w:sz w:val="20"/>
          <w:szCs w:val="20"/>
        </w:rPr>
        <w:t>Los predios exteriores, que colinden con la calle en la que se hubiese ejecutado las obras. Los predios interiores, cuyo acceso al exterior, fuere por la calle en donde se hubiesen ejecutado las obras.</w:t>
      </w:r>
    </w:p>
    <w:p w14:paraId="0ACE362D" w14:textId="77777777" w:rsidR="00860430" w:rsidRPr="00D33888" w:rsidRDefault="00860430" w:rsidP="00D33888">
      <w:pPr>
        <w:spacing w:line="360" w:lineRule="auto"/>
        <w:jc w:val="both"/>
        <w:rPr>
          <w:sz w:val="20"/>
          <w:szCs w:val="20"/>
        </w:rPr>
      </w:pPr>
    </w:p>
    <w:p w14:paraId="606EC847" w14:textId="77777777" w:rsidR="008107EE" w:rsidRPr="00D33888" w:rsidRDefault="008107EE" w:rsidP="00D33888">
      <w:pPr>
        <w:spacing w:line="360" w:lineRule="auto"/>
        <w:jc w:val="both"/>
        <w:rPr>
          <w:sz w:val="20"/>
          <w:szCs w:val="20"/>
        </w:rPr>
      </w:pPr>
      <w:r w:rsidRPr="00D33888">
        <w:rPr>
          <w:sz w:val="20"/>
          <w:szCs w:val="20"/>
        </w:rPr>
        <w:t>En el caso de edificios sujetos a régimen de propiedad en condominio, el importe de la contribución calculado en términos de este Capítulo, se dividirá a prorrata entre el número de locales.</w:t>
      </w:r>
    </w:p>
    <w:p w14:paraId="5FF004A8" w14:textId="77777777" w:rsidR="00F81B3B" w:rsidRDefault="00F81B3B" w:rsidP="00D33888">
      <w:pPr>
        <w:spacing w:line="360" w:lineRule="auto"/>
        <w:jc w:val="center"/>
        <w:rPr>
          <w:b/>
          <w:sz w:val="20"/>
          <w:szCs w:val="20"/>
        </w:rPr>
      </w:pPr>
    </w:p>
    <w:p w14:paraId="2B879F5D" w14:textId="461EB246" w:rsidR="008107EE" w:rsidRPr="00D33888" w:rsidRDefault="008107EE" w:rsidP="00D33888">
      <w:pPr>
        <w:spacing w:line="360" w:lineRule="auto"/>
        <w:jc w:val="center"/>
        <w:rPr>
          <w:b/>
          <w:sz w:val="20"/>
          <w:szCs w:val="20"/>
        </w:rPr>
      </w:pPr>
      <w:r w:rsidRPr="00D33888">
        <w:rPr>
          <w:b/>
          <w:sz w:val="20"/>
          <w:szCs w:val="20"/>
        </w:rPr>
        <w:t>DE LA CLASIFICACIÓN</w:t>
      </w:r>
    </w:p>
    <w:p w14:paraId="0CF98B6E" w14:textId="77777777" w:rsidR="008107EE" w:rsidRPr="00D33888" w:rsidRDefault="008107EE" w:rsidP="00D33888">
      <w:pPr>
        <w:spacing w:line="360" w:lineRule="auto"/>
        <w:jc w:val="both"/>
        <w:rPr>
          <w:sz w:val="20"/>
          <w:szCs w:val="20"/>
        </w:rPr>
      </w:pPr>
    </w:p>
    <w:p w14:paraId="5C66A9DD" w14:textId="69A3614F" w:rsidR="008107EE" w:rsidRPr="00D33888" w:rsidRDefault="008107EE" w:rsidP="00D33888">
      <w:pPr>
        <w:spacing w:line="360" w:lineRule="auto"/>
        <w:jc w:val="both"/>
        <w:rPr>
          <w:sz w:val="20"/>
          <w:szCs w:val="20"/>
        </w:rPr>
      </w:pPr>
      <w:r w:rsidRPr="00D33888">
        <w:rPr>
          <w:b/>
          <w:sz w:val="20"/>
          <w:szCs w:val="20"/>
        </w:rPr>
        <w:t>Artículo 142</w:t>
      </w:r>
      <w:r w:rsidR="005F0259">
        <w:rPr>
          <w:b/>
          <w:sz w:val="20"/>
          <w:szCs w:val="20"/>
        </w:rPr>
        <w:t>.</w:t>
      </w:r>
      <w:r w:rsidR="00BA4772" w:rsidRPr="00D33888">
        <w:rPr>
          <w:b/>
          <w:sz w:val="20"/>
          <w:szCs w:val="20"/>
        </w:rPr>
        <w:t>-</w:t>
      </w:r>
      <w:r w:rsidRPr="00D33888">
        <w:rPr>
          <w:sz w:val="20"/>
          <w:szCs w:val="20"/>
        </w:rPr>
        <w:t xml:space="preserve"> Las contribuciones de mejoras se pagarán por la realización de obras públicas de urbanización consistentes en:</w:t>
      </w:r>
    </w:p>
    <w:p w14:paraId="22E0F5C3" w14:textId="77777777" w:rsidR="00264C51" w:rsidRPr="00D33888" w:rsidRDefault="00264C51" w:rsidP="00D33888">
      <w:pPr>
        <w:spacing w:line="360" w:lineRule="auto"/>
        <w:jc w:val="both"/>
        <w:rPr>
          <w:sz w:val="20"/>
          <w:szCs w:val="20"/>
        </w:rPr>
      </w:pPr>
    </w:p>
    <w:p w14:paraId="698F783F" w14:textId="6543800C" w:rsidR="008107EE" w:rsidRPr="00D33888" w:rsidRDefault="00BA4772" w:rsidP="00F81B3B">
      <w:pPr>
        <w:pStyle w:val="Prrafodelista"/>
        <w:numPr>
          <w:ilvl w:val="1"/>
          <w:numId w:val="33"/>
        </w:numPr>
        <w:spacing w:before="0" w:line="360" w:lineRule="auto"/>
        <w:ind w:left="0" w:firstLine="0"/>
        <w:rPr>
          <w:sz w:val="20"/>
          <w:szCs w:val="20"/>
        </w:rPr>
      </w:pPr>
      <w:r w:rsidRPr="00D33888">
        <w:rPr>
          <w:sz w:val="20"/>
          <w:szCs w:val="20"/>
        </w:rPr>
        <w:t>-</w:t>
      </w:r>
      <w:r w:rsidR="008107EE" w:rsidRPr="00D33888">
        <w:rPr>
          <w:sz w:val="20"/>
          <w:szCs w:val="20"/>
        </w:rPr>
        <w:t xml:space="preserve"> Pavimentación.</w:t>
      </w:r>
    </w:p>
    <w:p w14:paraId="4004F77B" w14:textId="4E2292F2" w:rsidR="008107EE" w:rsidRPr="00D33888" w:rsidRDefault="00BA4772" w:rsidP="00F81B3B">
      <w:pPr>
        <w:pStyle w:val="Prrafodelista"/>
        <w:numPr>
          <w:ilvl w:val="1"/>
          <w:numId w:val="33"/>
        </w:numPr>
        <w:spacing w:before="0" w:line="360" w:lineRule="auto"/>
        <w:ind w:left="0" w:firstLine="0"/>
        <w:rPr>
          <w:sz w:val="20"/>
          <w:szCs w:val="20"/>
        </w:rPr>
      </w:pPr>
      <w:r w:rsidRPr="00D33888">
        <w:rPr>
          <w:sz w:val="20"/>
          <w:szCs w:val="20"/>
        </w:rPr>
        <w:t>-</w:t>
      </w:r>
      <w:r w:rsidR="008107EE" w:rsidRPr="00D33888">
        <w:rPr>
          <w:sz w:val="20"/>
          <w:szCs w:val="20"/>
        </w:rPr>
        <w:t xml:space="preserve"> Construcción de banquetas.</w:t>
      </w:r>
    </w:p>
    <w:p w14:paraId="1997076C" w14:textId="75D7BE7A" w:rsidR="008107EE" w:rsidRPr="00D33888" w:rsidRDefault="00BA4772" w:rsidP="00F81B3B">
      <w:pPr>
        <w:pStyle w:val="Prrafodelista"/>
        <w:numPr>
          <w:ilvl w:val="1"/>
          <w:numId w:val="33"/>
        </w:numPr>
        <w:spacing w:before="0" w:line="360" w:lineRule="auto"/>
        <w:ind w:left="0" w:firstLine="0"/>
        <w:rPr>
          <w:sz w:val="20"/>
          <w:szCs w:val="20"/>
        </w:rPr>
      </w:pPr>
      <w:r w:rsidRPr="00D33888">
        <w:rPr>
          <w:sz w:val="20"/>
          <w:szCs w:val="20"/>
        </w:rPr>
        <w:t>-</w:t>
      </w:r>
      <w:r w:rsidR="008107EE" w:rsidRPr="00D33888">
        <w:rPr>
          <w:sz w:val="20"/>
          <w:szCs w:val="20"/>
        </w:rPr>
        <w:t xml:space="preserve"> Instalación de alumbrado público.</w:t>
      </w:r>
    </w:p>
    <w:p w14:paraId="520476A0" w14:textId="231279B7" w:rsidR="008107EE" w:rsidRPr="00D33888" w:rsidRDefault="00BA4772" w:rsidP="00F81B3B">
      <w:pPr>
        <w:pStyle w:val="Prrafodelista"/>
        <w:numPr>
          <w:ilvl w:val="1"/>
          <w:numId w:val="33"/>
        </w:numPr>
        <w:spacing w:before="0" w:line="360" w:lineRule="auto"/>
        <w:ind w:left="0" w:firstLine="0"/>
        <w:rPr>
          <w:sz w:val="20"/>
          <w:szCs w:val="20"/>
        </w:rPr>
      </w:pPr>
      <w:r w:rsidRPr="00D33888">
        <w:rPr>
          <w:sz w:val="20"/>
          <w:szCs w:val="20"/>
        </w:rPr>
        <w:t>-</w:t>
      </w:r>
      <w:r w:rsidR="008107EE" w:rsidRPr="00D33888">
        <w:rPr>
          <w:sz w:val="20"/>
          <w:szCs w:val="20"/>
        </w:rPr>
        <w:t xml:space="preserve"> Introducción de agua potable.</w:t>
      </w:r>
    </w:p>
    <w:p w14:paraId="1047C167" w14:textId="4DA5C701" w:rsidR="008107EE" w:rsidRPr="00D33888" w:rsidRDefault="00BA4772" w:rsidP="00F81B3B">
      <w:pPr>
        <w:pStyle w:val="Prrafodelista"/>
        <w:numPr>
          <w:ilvl w:val="1"/>
          <w:numId w:val="33"/>
        </w:numPr>
        <w:spacing w:before="0" w:line="360" w:lineRule="auto"/>
        <w:ind w:left="0" w:firstLine="0"/>
        <w:rPr>
          <w:sz w:val="20"/>
          <w:szCs w:val="20"/>
        </w:rPr>
      </w:pPr>
      <w:r w:rsidRPr="00D33888">
        <w:rPr>
          <w:sz w:val="20"/>
          <w:szCs w:val="20"/>
        </w:rPr>
        <w:t>-</w:t>
      </w:r>
      <w:r w:rsidR="008107EE" w:rsidRPr="00D33888">
        <w:rPr>
          <w:sz w:val="20"/>
          <w:szCs w:val="20"/>
        </w:rPr>
        <w:t xml:space="preserve"> Construcción de drenaje y alcantarillado públicos.</w:t>
      </w:r>
    </w:p>
    <w:p w14:paraId="2BD347C3" w14:textId="33534F39" w:rsidR="008107EE" w:rsidRPr="00D33888" w:rsidRDefault="00BA4772" w:rsidP="00F81B3B">
      <w:pPr>
        <w:pStyle w:val="Prrafodelista"/>
        <w:numPr>
          <w:ilvl w:val="1"/>
          <w:numId w:val="33"/>
        </w:numPr>
        <w:spacing w:before="0" w:line="360" w:lineRule="auto"/>
        <w:ind w:left="0" w:firstLine="0"/>
        <w:rPr>
          <w:sz w:val="20"/>
          <w:szCs w:val="20"/>
        </w:rPr>
      </w:pPr>
      <w:r w:rsidRPr="00D33888">
        <w:rPr>
          <w:sz w:val="20"/>
          <w:szCs w:val="20"/>
        </w:rPr>
        <w:t>-</w:t>
      </w:r>
      <w:r w:rsidR="008107EE" w:rsidRPr="00D33888">
        <w:rPr>
          <w:sz w:val="20"/>
          <w:szCs w:val="20"/>
        </w:rPr>
        <w:t xml:space="preserve"> Electrificación en baja tensión.</w:t>
      </w:r>
    </w:p>
    <w:p w14:paraId="6374D848" w14:textId="78695DE1" w:rsidR="008107EE" w:rsidRPr="00D33888" w:rsidRDefault="00BA4772" w:rsidP="00F81B3B">
      <w:pPr>
        <w:pStyle w:val="Prrafodelista"/>
        <w:numPr>
          <w:ilvl w:val="1"/>
          <w:numId w:val="33"/>
        </w:numPr>
        <w:spacing w:before="0" w:line="360" w:lineRule="auto"/>
        <w:ind w:left="0" w:firstLine="0"/>
        <w:rPr>
          <w:sz w:val="20"/>
          <w:szCs w:val="20"/>
        </w:rPr>
      </w:pPr>
      <w:r w:rsidRPr="00D33888">
        <w:rPr>
          <w:sz w:val="20"/>
          <w:szCs w:val="20"/>
        </w:rPr>
        <w:t>-</w:t>
      </w:r>
      <w:r w:rsidR="008107EE" w:rsidRPr="00D33888">
        <w:rPr>
          <w:sz w:val="20"/>
          <w:szCs w:val="20"/>
        </w:rPr>
        <w:t xml:space="preserve"> Cualesquiera otras obras distintas de las anteriores que se lleven a cabo para el fortalecimiento del Municipio o el mejoramiento de la infraestructura social municipal.</w:t>
      </w:r>
    </w:p>
    <w:p w14:paraId="1417E20A" w14:textId="77777777" w:rsidR="00264C51" w:rsidRPr="00D33888" w:rsidRDefault="00264C51" w:rsidP="00D33888">
      <w:pPr>
        <w:spacing w:line="360" w:lineRule="auto"/>
        <w:jc w:val="center"/>
        <w:rPr>
          <w:sz w:val="20"/>
          <w:szCs w:val="20"/>
        </w:rPr>
      </w:pPr>
    </w:p>
    <w:p w14:paraId="149A3732" w14:textId="79D5A495" w:rsidR="008107EE" w:rsidRPr="00D33888" w:rsidRDefault="008107EE" w:rsidP="00D33888">
      <w:pPr>
        <w:spacing w:line="360" w:lineRule="auto"/>
        <w:jc w:val="center"/>
        <w:rPr>
          <w:b/>
          <w:sz w:val="20"/>
          <w:szCs w:val="20"/>
        </w:rPr>
      </w:pPr>
      <w:r w:rsidRPr="00D33888">
        <w:rPr>
          <w:b/>
          <w:sz w:val="20"/>
          <w:szCs w:val="20"/>
        </w:rPr>
        <w:t>DEL OBJETO</w:t>
      </w:r>
    </w:p>
    <w:p w14:paraId="7B44485C" w14:textId="77777777" w:rsidR="008107EE" w:rsidRPr="00D33888" w:rsidRDefault="008107EE" w:rsidP="00D33888">
      <w:pPr>
        <w:spacing w:line="360" w:lineRule="auto"/>
        <w:jc w:val="both"/>
        <w:rPr>
          <w:sz w:val="20"/>
          <w:szCs w:val="20"/>
        </w:rPr>
      </w:pPr>
    </w:p>
    <w:p w14:paraId="0598F167" w14:textId="77777777" w:rsidR="008107EE" w:rsidRPr="00D33888" w:rsidRDefault="008107EE" w:rsidP="00D33888">
      <w:pPr>
        <w:spacing w:line="360" w:lineRule="auto"/>
        <w:jc w:val="both"/>
        <w:rPr>
          <w:sz w:val="20"/>
          <w:szCs w:val="20"/>
        </w:rPr>
      </w:pPr>
      <w:r w:rsidRPr="00D33888">
        <w:rPr>
          <w:b/>
          <w:sz w:val="20"/>
          <w:szCs w:val="20"/>
        </w:rPr>
        <w:t>Artículo 143.-</w:t>
      </w:r>
      <w:r w:rsidRPr="00D33888">
        <w:rPr>
          <w:sz w:val="20"/>
          <w:szCs w:val="20"/>
        </w:rPr>
        <w:t xml:space="preserve"> El objeto de la contribución de mejoras, es el beneficio diferencial que obtengan todos los bienes inmuebles que colinden con las obras y servicios de urbanización mencionados en el artículo anterior, llevados a cabo por el Ayuntamiento.</w:t>
      </w:r>
    </w:p>
    <w:p w14:paraId="5771B92F" w14:textId="77777777" w:rsidR="008107EE" w:rsidRPr="00D33888" w:rsidRDefault="008107EE" w:rsidP="00D33888">
      <w:pPr>
        <w:spacing w:line="360" w:lineRule="auto"/>
        <w:jc w:val="both"/>
        <w:rPr>
          <w:sz w:val="20"/>
          <w:szCs w:val="20"/>
        </w:rPr>
      </w:pPr>
    </w:p>
    <w:p w14:paraId="40DA25D4" w14:textId="77777777" w:rsidR="008107EE" w:rsidRPr="00D33888" w:rsidRDefault="008107EE" w:rsidP="00D33888">
      <w:pPr>
        <w:spacing w:line="360" w:lineRule="auto"/>
        <w:jc w:val="center"/>
        <w:rPr>
          <w:b/>
          <w:sz w:val="20"/>
          <w:szCs w:val="20"/>
        </w:rPr>
      </w:pPr>
      <w:r w:rsidRPr="00D33888">
        <w:rPr>
          <w:b/>
          <w:sz w:val="20"/>
          <w:szCs w:val="20"/>
        </w:rPr>
        <w:t>DE LA CUOTA UNITARIA</w:t>
      </w:r>
    </w:p>
    <w:p w14:paraId="43F9E91B" w14:textId="77777777" w:rsidR="005F0259" w:rsidRDefault="005F0259" w:rsidP="005F0259">
      <w:pPr>
        <w:spacing w:line="360" w:lineRule="auto"/>
        <w:jc w:val="both"/>
        <w:rPr>
          <w:b/>
          <w:sz w:val="20"/>
          <w:szCs w:val="20"/>
        </w:rPr>
      </w:pPr>
    </w:p>
    <w:p w14:paraId="2B866C38" w14:textId="76480522" w:rsidR="008107EE" w:rsidRPr="00D33888" w:rsidRDefault="008107EE" w:rsidP="005F0259">
      <w:pPr>
        <w:spacing w:line="360" w:lineRule="auto"/>
        <w:jc w:val="both"/>
        <w:rPr>
          <w:sz w:val="20"/>
          <w:szCs w:val="20"/>
        </w:rPr>
      </w:pPr>
      <w:r w:rsidRPr="00D33888">
        <w:rPr>
          <w:b/>
          <w:sz w:val="20"/>
          <w:szCs w:val="20"/>
        </w:rPr>
        <w:t>Artículo 144</w:t>
      </w:r>
      <w:r w:rsidR="005F0259">
        <w:rPr>
          <w:b/>
          <w:sz w:val="20"/>
          <w:szCs w:val="20"/>
        </w:rPr>
        <w:t>.</w:t>
      </w:r>
      <w:r w:rsidR="00BA4772" w:rsidRPr="00D33888">
        <w:rPr>
          <w:b/>
          <w:sz w:val="20"/>
          <w:szCs w:val="20"/>
        </w:rPr>
        <w:t>-</w:t>
      </w:r>
      <w:r w:rsidRPr="00D33888">
        <w:rPr>
          <w:sz w:val="20"/>
          <w:szCs w:val="20"/>
        </w:rPr>
        <w:t xml:space="preserve"> Para calcular el importe de las contribuciones de mejoras, el costo de la obra comprenderán los siguientes conceptos:</w:t>
      </w:r>
    </w:p>
    <w:p w14:paraId="5CF11043" w14:textId="77777777" w:rsidR="00264C51" w:rsidRPr="00D33888" w:rsidRDefault="00264C51" w:rsidP="00D33888">
      <w:pPr>
        <w:spacing w:line="360" w:lineRule="auto"/>
        <w:rPr>
          <w:sz w:val="20"/>
          <w:szCs w:val="20"/>
        </w:rPr>
      </w:pPr>
    </w:p>
    <w:p w14:paraId="5EF25D69" w14:textId="1FC3CC83" w:rsidR="008107EE" w:rsidRPr="00D33888" w:rsidRDefault="008107EE" w:rsidP="00D33888">
      <w:pPr>
        <w:pStyle w:val="Prrafodelista"/>
        <w:numPr>
          <w:ilvl w:val="0"/>
          <w:numId w:val="39"/>
        </w:numPr>
        <w:spacing w:before="0" w:line="360" w:lineRule="auto"/>
        <w:ind w:left="0" w:firstLine="0"/>
        <w:rPr>
          <w:sz w:val="20"/>
          <w:szCs w:val="20"/>
        </w:rPr>
      </w:pPr>
      <w:r w:rsidRPr="00D33888">
        <w:rPr>
          <w:sz w:val="20"/>
          <w:szCs w:val="20"/>
        </w:rPr>
        <w:t>El costo del proyecto de la obra</w:t>
      </w:r>
      <w:r w:rsidR="00BE6591" w:rsidRPr="00D33888">
        <w:rPr>
          <w:sz w:val="20"/>
          <w:szCs w:val="20"/>
        </w:rPr>
        <w:t>;</w:t>
      </w:r>
    </w:p>
    <w:p w14:paraId="12F66069" w14:textId="77167013" w:rsidR="008107EE" w:rsidRPr="00D33888" w:rsidRDefault="008107EE" w:rsidP="00D33888">
      <w:pPr>
        <w:pStyle w:val="Prrafodelista"/>
        <w:numPr>
          <w:ilvl w:val="0"/>
          <w:numId w:val="39"/>
        </w:numPr>
        <w:spacing w:before="0" w:line="360" w:lineRule="auto"/>
        <w:ind w:left="0" w:firstLine="0"/>
        <w:rPr>
          <w:sz w:val="20"/>
          <w:szCs w:val="20"/>
        </w:rPr>
      </w:pPr>
      <w:r w:rsidRPr="00D33888">
        <w:rPr>
          <w:sz w:val="20"/>
          <w:szCs w:val="20"/>
        </w:rPr>
        <w:t>La ejecución material de la obra</w:t>
      </w:r>
      <w:r w:rsidR="00BE6591" w:rsidRPr="00D33888">
        <w:rPr>
          <w:sz w:val="20"/>
          <w:szCs w:val="20"/>
        </w:rPr>
        <w:t>;</w:t>
      </w:r>
    </w:p>
    <w:p w14:paraId="10DD58C4" w14:textId="69E992E7" w:rsidR="008107EE" w:rsidRPr="00D33888" w:rsidRDefault="008107EE" w:rsidP="00D33888">
      <w:pPr>
        <w:pStyle w:val="Prrafodelista"/>
        <w:numPr>
          <w:ilvl w:val="0"/>
          <w:numId w:val="39"/>
        </w:numPr>
        <w:spacing w:before="0" w:line="360" w:lineRule="auto"/>
        <w:ind w:left="0" w:firstLine="0"/>
        <w:rPr>
          <w:sz w:val="20"/>
          <w:szCs w:val="20"/>
        </w:rPr>
      </w:pPr>
      <w:r w:rsidRPr="00D33888">
        <w:rPr>
          <w:sz w:val="20"/>
          <w:szCs w:val="20"/>
        </w:rPr>
        <w:t>El costo de los materiales empleados en la obra</w:t>
      </w:r>
      <w:r w:rsidR="00BE6591" w:rsidRPr="00D33888">
        <w:rPr>
          <w:sz w:val="20"/>
          <w:szCs w:val="20"/>
        </w:rPr>
        <w:t>;</w:t>
      </w:r>
    </w:p>
    <w:p w14:paraId="16A308A9" w14:textId="11E03761" w:rsidR="008107EE" w:rsidRPr="00D33888" w:rsidRDefault="008107EE" w:rsidP="00D33888">
      <w:pPr>
        <w:pStyle w:val="Prrafodelista"/>
        <w:numPr>
          <w:ilvl w:val="0"/>
          <w:numId w:val="39"/>
        </w:numPr>
        <w:spacing w:before="0" w:line="360" w:lineRule="auto"/>
        <w:ind w:left="0" w:firstLine="0"/>
        <w:rPr>
          <w:sz w:val="20"/>
          <w:szCs w:val="20"/>
        </w:rPr>
      </w:pPr>
      <w:r w:rsidRPr="00D33888">
        <w:rPr>
          <w:sz w:val="20"/>
          <w:szCs w:val="20"/>
        </w:rPr>
        <w:t>Los gastos de financiamiento para la ejecución de la obra</w:t>
      </w:r>
      <w:r w:rsidR="00BE6591" w:rsidRPr="00D33888">
        <w:rPr>
          <w:sz w:val="20"/>
          <w:szCs w:val="20"/>
        </w:rPr>
        <w:t>;</w:t>
      </w:r>
      <w:r w:rsidRPr="00D33888">
        <w:rPr>
          <w:sz w:val="20"/>
          <w:szCs w:val="20"/>
        </w:rPr>
        <w:t xml:space="preserve"> </w:t>
      </w:r>
    </w:p>
    <w:p w14:paraId="7460479F" w14:textId="43F2C615" w:rsidR="00BA4772" w:rsidRPr="00D33888" w:rsidRDefault="008107EE" w:rsidP="00D33888">
      <w:pPr>
        <w:pStyle w:val="Prrafodelista"/>
        <w:numPr>
          <w:ilvl w:val="0"/>
          <w:numId w:val="39"/>
        </w:numPr>
        <w:spacing w:before="0" w:line="360" w:lineRule="auto"/>
        <w:ind w:left="0" w:firstLine="0"/>
        <w:rPr>
          <w:sz w:val="20"/>
          <w:szCs w:val="20"/>
        </w:rPr>
      </w:pPr>
      <w:r w:rsidRPr="00D33888">
        <w:rPr>
          <w:sz w:val="20"/>
          <w:szCs w:val="20"/>
        </w:rPr>
        <w:t xml:space="preserve">Los gastos de administración </w:t>
      </w:r>
      <w:r w:rsidR="00BA4772" w:rsidRPr="00D33888">
        <w:rPr>
          <w:sz w:val="20"/>
          <w:szCs w:val="20"/>
        </w:rPr>
        <w:t xml:space="preserve">del financiamiento </w:t>
      </w:r>
      <w:r w:rsidR="00BE6591" w:rsidRPr="00D33888">
        <w:rPr>
          <w:sz w:val="20"/>
          <w:szCs w:val="20"/>
        </w:rPr>
        <w:t>respective, y</w:t>
      </w:r>
    </w:p>
    <w:p w14:paraId="078FEA61" w14:textId="445F8684" w:rsidR="008107EE" w:rsidRPr="00D33888" w:rsidRDefault="008107EE" w:rsidP="00D33888">
      <w:pPr>
        <w:pStyle w:val="Prrafodelista"/>
        <w:numPr>
          <w:ilvl w:val="0"/>
          <w:numId w:val="39"/>
        </w:numPr>
        <w:spacing w:before="0" w:line="360" w:lineRule="auto"/>
        <w:ind w:left="0" w:firstLine="0"/>
        <w:rPr>
          <w:sz w:val="20"/>
          <w:szCs w:val="20"/>
        </w:rPr>
      </w:pPr>
      <w:r w:rsidRPr="00D33888">
        <w:rPr>
          <w:sz w:val="20"/>
          <w:szCs w:val="20"/>
        </w:rPr>
        <w:t>Los gastos indirectos.</w:t>
      </w:r>
    </w:p>
    <w:p w14:paraId="307AC185" w14:textId="77777777" w:rsidR="00264C51" w:rsidRPr="00D33888" w:rsidRDefault="00264C51" w:rsidP="00D33888">
      <w:pPr>
        <w:spacing w:line="360" w:lineRule="auto"/>
        <w:jc w:val="both"/>
        <w:rPr>
          <w:sz w:val="20"/>
          <w:szCs w:val="20"/>
        </w:rPr>
      </w:pPr>
    </w:p>
    <w:p w14:paraId="371F3A72" w14:textId="620B1B41" w:rsidR="00264C51" w:rsidRPr="00D33888" w:rsidRDefault="008107EE" w:rsidP="00D33888">
      <w:pPr>
        <w:spacing w:line="360" w:lineRule="auto"/>
        <w:jc w:val="both"/>
        <w:rPr>
          <w:sz w:val="20"/>
          <w:szCs w:val="20"/>
        </w:rPr>
      </w:pPr>
      <w:r w:rsidRPr="00D33888">
        <w:rPr>
          <w:sz w:val="20"/>
          <w:szCs w:val="20"/>
          <w:lang w:val="es-MX"/>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p>
    <w:p w14:paraId="389353F2" w14:textId="77777777" w:rsidR="00264C51" w:rsidRPr="00D33888" w:rsidRDefault="00264C51" w:rsidP="00D33888">
      <w:pPr>
        <w:spacing w:line="360" w:lineRule="auto"/>
        <w:rPr>
          <w:sz w:val="20"/>
          <w:szCs w:val="20"/>
        </w:rPr>
      </w:pPr>
    </w:p>
    <w:p w14:paraId="18A68BB9" w14:textId="77777777" w:rsidR="00264C51" w:rsidRPr="00D33888" w:rsidRDefault="00264C51" w:rsidP="00D33888">
      <w:pPr>
        <w:spacing w:line="360" w:lineRule="auto"/>
        <w:jc w:val="center"/>
        <w:rPr>
          <w:b/>
          <w:sz w:val="20"/>
          <w:szCs w:val="20"/>
        </w:rPr>
      </w:pPr>
      <w:r w:rsidRPr="00D33888">
        <w:rPr>
          <w:b/>
          <w:sz w:val="20"/>
          <w:szCs w:val="20"/>
        </w:rPr>
        <w:t>DE LA BASE PARA LA DETERMINACIÓN DEL IMPORTE DE LAS OBRAS DE PAVIMENTACIÓN Y CONSTRUCCIÓN DE BANQUETAS.</w:t>
      </w:r>
    </w:p>
    <w:p w14:paraId="484AF37A" w14:textId="77777777" w:rsidR="00264C51" w:rsidRPr="00D33888" w:rsidRDefault="00264C51" w:rsidP="00D33888">
      <w:pPr>
        <w:spacing w:line="360" w:lineRule="auto"/>
        <w:rPr>
          <w:sz w:val="20"/>
          <w:szCs w:val="20"/>
        </w:rPr>
      </w:pPr>
    </w:p>
    <w:p w14:paraId="7E6B5CCB" w14:textId="0CAC7B62" w:rsidR="00264C51" w:rsidRPr="00D33888" w:rsidRDefault="00264C51" w:rsidP="00D33888">
      <w:pPr>
        <w:spacing w:line="360" w:lineRule="auto"/>
        <w:rPr>
          <w:sz w:val="20"/>
          <w:szCs w:val="20"/>
        </w:rPr>
      </w:pPr>
      <w:r w:rsidRPr="00D33888">
        <w:rPr>
          <w:b/>
          <w:sz w:val="20"/>
          <w:szCs w:val="20"/>
        </w:rPr>
        <w:t>Artículo 145</w:t>
      </w:r>
      <w:r w:rsidR="00BA4772" w:rsidRPr="00D33888">
        <w:rPr>
          <w:b/>
          <w:sz w:val="20"/>
          <w:szCs w:val="20"/>
        </w:rPr>
        <w:t>.-</w:t>
      </w:r>
      <w:r w:rsidRPr="00D33888">
        <w:rPr>
          <w:sz w:val="20"/>
          <w:szCs w:val="20"/>
        </w:rPr>
        <w:t xml:space="preserve"> Para determinar el importe de la contribución en caso de obras y pavimentación o por construcción de banquetas en los términos de este Capítulo, se estará a lo siguiente:</w:t>
      </w:r>
    </w:p>
    <w:p w14:paraId="7361BDFE" w14:textId="77777777" w:rsidR="00264C51" w:rsidRPr="00D33888" w:rsidRDefault="00264C51" w:rsidP="00D33888">
      <w:pPr>
        <w:spacing w:line="360" w:lineRule="auto"/>
        <w:rPr>
          <w:sz w:val="20"/>
          <w:szCs w:val="20"/>
        </w:rPr>
      </w:pPr>
    </w:p>
    <w:p w14:paraId="77D3D0E7" w14:textId="249E9909" w:rsidR="00264C51" w:rsidRPr="00D33888" w:rsidRDefault="00264C51" w:rsidP="00D33888">
      <w:pPr>
        <w:spacing w:line="360" w:lineRule="auto"/>
        <w:rPr>
          <w:sz w:val="20"/>
          <w:szCs w:val="20"/>
        </w:rPr>
      </w:pPr>
      <w:r w:rsidRPr="00D33888">
        <w:rPr>
          <w:b/>
          <w:sz w:val="20"/>
          <w:szCs w:val="20"/>
        </w:rPr>
        <w:t>I.-</w:t>
      </w:r>
      <w:r w:rsidRPr="00D33888">
        <w:rPr>
          <w:sz w:val="20"/>
          <w:szCs w:val="20"/>
        </w:rPr>
        <w:t xml:space="preserve"> En los casos de construcción, total o parcial de banquetas la contribución se cobrará a los sujetos obligados independientemente de la clase de propiedad, de los predios ubicados en la acera en la que se hubiesen ejecutado las obras.</w:t>
      </w:r>
    </w:p>
    <w:p w14:paraId="1402232F" w14:textId="77777777" w:rsidR="00264C51" w:rsidRPr="00D33888" w:rsidRDefault="00264C51" w:rsidP="00D33888">
      <w:pPr>
        <w:spacing w:line="360" w:lineRule="auto"/>
        <w:rPr>
          <w:sz w:val="20"/>
          <w:szCs w:val="20"/>
        </w:rPr>
      </w:pPr>
      <w:r w:rsidRPr="00D33888">
        <w:rPr>
          <w:sz w:val="20"/>
          <w:szCs w:val="20"/>
        </w:rPr>
        <w:t xml:space="preserve">El monto de la contribución se determinará, multiplicando la cuota unitaria, por el número de metros lineales de lindero de la obra, que corresponda a cada predio beneficiado. </w:t>
      </w:r>
    </w:p>
    <w:p w14:paraId="0C1CDFE3" w14:textId="77777777" w:rsidR="00264C51" w:rsidRPr="00D33888" w:rsidRDefault="00264C51" w:rsidP="00D33888">
      <w:pPr>
        <w:spacing w:line="360" w:lineRule="auto"/>
        <w:rPr>
          <w:sz w:val="20"/>
          <w:szCs w:val="20"/>
        </w:rPr>
      </w:pPr>
    </w:p>
    <w:p w14:paraId="310C7FE4" w14:textId="197FF311" w:rsidR="00264C51" w:rsidRPr="00D33888" w:rsidRDefault="00264C51" w:rsidP="00D33888">
      <w:pPr>
        <w:spacing w:line="360" w:lineRule="auto"/>
        <w:rPr>
          <w:sz w:val="20"/>
          <w:szCs w:val="20"/>
        </w:rPr>
      </w:pPr>
      <w:r w:rsidRPr="00D33888">
        <w:rPr>
          <w:b/>
          <w:sz w:val="20"/>
          <w:szCs w:val="20"/>
        </w:rPr>
        <w:t>II</w:t>
      </w:r>
      <w:r w:rsidR="00921CCC" w:rsidRPr="00D33888">
        <w:rPr>
          <w:b/>
          <w:sz w:val="20"/>
          <w:szCs w:val="20"/>
        </w:rPr>
        <w:t>. -</w:t>
      </w:r>
      <w:r w:rsidRPr="00D33888">
        <w:rPr>
          <w:sz w:val="20"/>
          <w:szCs w:val="20"/>
        </w:rPr>
        <w:t xml:space="preserve"> Cuando se trate de pavimentación, se estará a lo siguiente:</w:t>
      </w:r>
    </w:p>
    <w:p w14:paraId="4793220C" w14:textId="7FADC379" w:rsidR="00264C51" w:rsidRPr="00D33888" w:rsidRDefault="00264C51" w:rsidP="00D33888">
      <w:pPr>
        <w:pStyle w:val="Prrafodelista"/>
        <w:numPr>
          <w:ilvl w:val="0"/>
          <w:numId w:val="40"/>
        </w:numPr>
        <w:spacing w:before="0" w:line="360" w:lineRule="auto"/>
        <w:ind w:left="0" w:firstLine="0"/>
        <w:rPr>
          <w:sz w:val="20"/>
          <w:szCs w:val="20"/>
        </w:rPr>
      </w:pPr>
      <w:r w:rsidRPr="00D33888">
        <w:rPr>
          <w:sz w:val="20"/>
          <w:szCs w:val="20"/>
        </w:rPr>
        <w:t>Si la pavimentación cubre la totalidad del ancho del arroyo, se considerarán beneficiados los predios ubicados en ambos costados de la vía pública.</w:t>
      </w:r>
    </w:p>
    <w:p w14:paraId="728E067D" w14:textId="7C6311C6" w:rsidR="00264C51" w:rsidRPr="00D33888" w:rsidRDefault="00264C51" w:rsidP="00D33888">
      <w:pPr>
        <w:pStyle w:val="Prrafodelista"/>
        <w:numPr>
          <w:ilvl w:val="0"/>
          <w:numId w:val="40"/>
        </w:numPr>
        <w:spacing w:before="0" w:line="360" w:lineRule="auto"/>
        <w:ind w:left="0" w:firstLine="0"/>
        <w:rPr>
          <w:sz w:val="20"/>
          <w:szCs w:val="20"/>
        </w:rPr>
      </w:pPr>
      <w:r w:rsidRPr="00D33888">
        <w:rPr>
          <w:sz w:val="20"/>
          <w:szCs w:val="20"/>
        </w:rPr>
        <w:t>Si la pavimentación cubre la mitad del ancho del arroyo, se considerarán beneficiados los predios ubicados en el costado del arroyo, de la vía pública que se pavimente.</w:t>
      </w:r>
    </w:p>
    <w:p w14:paraId="4D9BEB56" w14:textId="77777777" w:rsidR="00264C51" w:rsidRPr="00D33888" w:rsidRDefault="00264C51" w:rsidP="00D33888">
      <w:pPr>
        <w:spacing w:line="360" w:lineRule="auto"/>
        <w:rPr>
          <w:sz w:val="20"/>
          <w:szCs w:val="20"/>
        </w:rPr>
      </w:pPr>
      <w:r w:rsidRPr="00D33888">
        <w:rPr>
          <w:sz w:val="20"/>
          <w:szCs w:val="20"/>
        </w:rPr>
        <w:t xml:space="preserve">En ambos casos, el monto de la contribución se determinará, multiplicando la cuota unitaria que corresponda, por el número de metros lineales, de cada predio beneficiado. </w:t>
      </w:r>
    </w:p>
    <w:p w14:paraId="013FA486" w14:textId="77777777" w:rsidR="00264C51" w:rsidRPr="00D33888" w:rsidRDefault="00264C51" w:rsidP="00D33888">
      <w:pPr>
        <w:spacing w:line="360" w:lineRule="auto"/>
        <w:rPr>
          <w:sz w:val="20"/>
          <w:szCs w:val="20"/>
        </w:rPr>
      </w:pPr>
    </w:p>
    <w:p w14:paraId="71A01AE1" w14:textId="0BBD890E" w:rsidR="00264C51" w:rsidRPr="00D33888" w:rsidRDefault="00264C51" w:rsidP="00D33888">
      <w:pPr>
        <w:spacing w:line="360" w:lineRule="auto"/>
        <w:rPr>
          <w:sz w:val="20"/>
          <w:szCs w:val="20"/>
        </w:rPr>
      </w:pPr>
      <w:r w:rsidRPr="00D33888">
        <w:rPr>
          <w:b/>
          <w:sz w:val="20"/>
          <w:szCs w:val="20"/>
        </w:rPr>
        <w:t>III.-</w:t>
      </w:r>
      <w:r w:rsidRPr="00D33888">
        <w:rPr>
          <w:sz w:val="20"/>
          <w:szCs w:val="20"/>
        </w:rPr>
        <w:t xml:space="preserve"> Si la pavimentación cubre una franja que comprenda ambos lados del arroyo, sin que cubra la totalidad de éste, los sujetos obligados pagarán, independientemente de la clase de propiedad de los predios ubicados, en ambos costados, en forma proporcional al ancho de la franja de la vía pública que se pavimente.</w:t>
      </w:r>
    </w:p>
    <w:p w14:paraId="2634255F" w14:textId="77777777" w:rsidR="00264C51" w:rsidRPr="00D33888" w:rsidRDefault="00264C51" w:rsidP="00D33888">
      <w:pPr>
        <w:spacing w:line="360" w:lineRule="auto"/>
        <w:rPr>
          <w:sz w:val="20"/>
          <w:szCs w:val="20"/>
        </w:rPr>
      </w:pPr>
      <w:r w:rsidRPr="00D33888">
        <w:rPr>
          <w:sz w:val="20"/>
          <w:szCs w:val="20"/>
        </w:rPr>
        <w:t>El monto de la contribución, se determinará, multiplicando la cuota unitaria que corresponda, por el número de metros lineales que existan, desde el límite de la pavimentación, hasta el eje de arroyo y el producto así obtenido, se multiplicará por el número de metros lineales de lindero con la obra, por cada predio beneficiado.</w:t>
      </w:r>
    </w:p>
    <w:p w14:paraId="053A5862" w14:textId="7EA744AD" w:rsidR="00264C51" w:rsidRPr="00D33888" w:rsidRDefault="00264C51" w:rsidP="00D33888">
      <w:pPr>
        <w:spacing w:line="360" w:lineRule="auto"/>
        <w:rPr>
          <w:sz w:val="20"/>
          <w:szCs w:val="20"/>
        </w:rPr>
      </w:pPr>
    </w:p>
    <w:p w14:paraId="1A3F0D30" w14:textId="44DCF9DB" w:rsidR="00264C51" w:rsidRPr="00D33888" w:rsidRDefault="00264C51" w:rsidP="00D33888">
      <w:pPr>
        <w:tabs>
          <w:tab w:val="left" w:pos="817"/>
        </w:tabs>
        <w:spacing w:line="360" w:lineRule="auto"/>
        <w:jc w:val="center"/>
        <w:rPr>
          <w:b/>
          <w:sz w:val="20"/>
          <w:szCs w:val="20"/>
        </w:rPr>
      </w:pPr>
      <w:r w:rsidRPr="00D33888">
        <w:rPr>
          <w:b/>
          <w:sz w:val="20"/>
          <w:szCs w:val="20"/>
        </w:rPr>
        <w:t>DE LAS DEMÁS OBRAS</w:t>
      </w:r>
    </w:p>
    <w:p w14:paraId="7FE9AA1F" w14:textId="77777777" w:rsidR="00264C51" w:rsidRPr="00D33888" w:rsidRDefault="00264C51" w:rsidP="00D33888">
      <w:pPr>
        <w:spacing w:line="360" w:lineRule="auto"/>
        <w:rPr>
          <w:sz w:val="20"/>
          <w:szCs w:val="20"/>
        </w:rPr>
      </w:pPr>
    </w:p>
    <w:p w14:paraId="4230769A" w14:textId="77777777" w:rsidR="00264C51" w:rsidRPr="00D33888" w:rsidRDefault="00264C51" w:rsidP="00D33888">
      <w:pPr>
        <w:spacing w:line="360" w:lineRule="auto"/>
        <w:jc w:val="both"/>
        <w:rPr>
          <w:sz w:val="20"/>
          <w:szCs w:val="20"/>
        </w:rPr>
      </w:pPr>
      <w:r w:rsidRPr="00D33888">
        <w:rPr>
          <w:b/>
          <w:sz w:val="20"/>
          <w:szCs w:val="20"/>
          <w:lang w:val="es-MX"/>
        </w:rPr>
        <w:t>Artículo 146.-</w:t>
      </w:r>
      <w:r w:rsidRPr="00D33888">
        <w:rPr>
          <w:sz w:val="20"/>
          <w:szCs w:val="20"/>
          <w:lang w:val="es-MX"/>
        </w:rPr>
        <w:t xml:space="preserve"> 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5842B7DA" w14:textId="77777777" w:rsidR="00264C51" w:rsidRPr="00D33888" w:rsidRDefault="00264C51" w:rsidP="00D33888">
      <w:pPr>
        <w:spacing w:line="360" w:lineRule="auto"/>
        <w:jc w:val="both"/>
        <w:rPr>
          <w:sz w:val="20"/>
          <w:szCs w:val="20"/>
        </w:rPr>
      </w:pPr>
    </w:p>
    <w:p w14:paraId="12941218" w14:textId="77777777" w:rsidR="00264C51" w:rsidRPr="00D33888" w:rsidRDefault="00264C51" w:rsidP="00D33888">
      <w:pPr>
        <w:spacing w:line="360" w:lineRule="auto"/>
        <w:jc w:val="both"/>
        <w:rPr>
          <w:sz w:val="20"/>
          <w:szCs w:val="20"/>
        </w:rPr>
      </w:pPr>
      <w:r w:rsidRPr="00D33888">
        <w:rPr>
          <w:sz w:val="20"/>
          <w:szCs w:val="20"/>
        </w:rPr>
        <w:t>En el caso de predios interiores beneficiados el importe de la cuota unitaria será determinado en cada caso por la Dirección de Obras Públicas o la Dependencia Municipal encargada de la realización de tales obras.</w:t>
      </w:r>
    </w:p>
    <w:p w14:paraId="5586EBC6" w14:textId="77777777" w:rsidR="00264C51" w:rsidRPr="00D33888" w:rsidRDefault="00264C51" w:rsidP="00D33888">
      <w:pPr>
        <w:spacing w:line="360" w:lineRule="auto"/>
        <w:rPr>
          <w:sz w:val="20"/>
          <w:szCs w:val="20"/>
        </w:rPr>
      </w:pPr>
    </w:p>
    <w:p w14:paraId="340FE897" w14:textId="77777777" w:rsidR="00264C51" w:rsidRPr="00D33888" w:rsidRDefault="00264C51" w:rsidP="00D33888">
      <w:pPr>
        <w:spacing w:line="360" w:lineRule="auto"/>
        <w:jc w:val="center"/>
        <w:rPr>
          <w:b/>
          <w:sz w:val="20"/>
          <w:szCs w:val="20"/>
        </w:rPr>
      </w:pPr>
      <w:r w:rsidRPr="00D33888">
        <w:rPr>
          <w:b/>
          <w:sz w:val="20"/>
          <w:szCs w:val="20"/>
        </w:rPr>
        <w:t>DE LAS OBRAS DE LOS MERCADOS MUNICIPALES</w:t>
      </w:r>
    </w:p>
    <w:p w14:paraId="615AC4A4" w14:textId="77777777" w:rsidR="00264C51" w:rsidRPr="00D33888" w:rsidRDefault="00264C51" w:rsidP="00D33888">
      <w:pPr>
        <w:spacing w:line="360" w:lineRule="auto"/>
        <w:rPr>
          <w:sz w:val="20"/>
          <w:szCs w:val="20"/>
        </w:rPr>
      </w:pPr>
    </w:p>
    <w:p w14:paraId="7236B4F8" w14:textId="7F626134" w:rsidR="00264C51" w:rsidRPr="00D33888" w:rsidRDefault="00264C51" w:rsidP="00D33888">
      <w:pPr>
        <w:spacing w:line="360" w:lineRule="auto"/>
        <w:jc w:val="both"/>
        <w:rPr>
          <w:sz w:val="20"/>
          <w:szCs w:val="20"/>
        </w:rPr>
      </w:pPr>
      <w:r w:rsidRPr="00D33888">
        <w:rPr>
          <w:b/>
          <w:sz w:val="20"/>
          <w:szCs w:val="20"/>
        </w:rPr>
        <w:t>Artículo 147</w:t>
      </w:r>
      <w:r w:rsidR="00921CCC" w:rsidRPr="00D33888">
        <w:rPr>
          <w:b/>
          <w:sz w:val="20"/>
          <w:szCs w:val="20"/>
        </w:rPr>
        <w:t>.-</w:t>
      </w:r>
      <w:r w:rsidRPr="00D33888">
        <w:rPr>
          <w:sz w:val="20"/>
          <w:szCs w:val="20"/>
        </w:rPr>
        <w:t xml:space="preserve"> También están obligados al pago de las contribuciones a que se refiere este Capítulo, los concesionarios, permisionarios, locatarios y todos aquellos quienes tengan autorización para ejercer sus actividades comerciales en los mercados públicos propiedad del Municipio, por la realización de obras de mejoramiento en los mercados donde ejerzan su actividad.</w:t>
      </w:r>
    </w:p>
    <w:p w14:paraId="417F56A3" w14:textId="77777777" w:rsidR="003804D4" w:rsidRPr="00D33888" w:rsidRDefault="003804D4" w:rsidP="00D33888">
      <w:pPr>
        <w:spacing w:line="360" w:lineRule="auto"/>
        <w:jc w:val="center"/>
        <w:rPr>
          <w:b/>
          <w:sz w:val="20"/>
          <w:szCs w:val="20"/>
        </w:rPr>
      </w:pPr>
    </w:p>
    <w:p w14:paraId="37C995CA" w14:textId="17BAA177" w:rsidR="00264C51" w:rsidRPr="00D33888" w:rsidRDefault="00264C51" w:rsidP="00D33888">
      <w:pPr>
        <w:spacing w:line="360" w:lineRule="auto"/>
        <w:jc w:val="center"/>
        <w:rPr>
          <w:b/>
          <w:sz w:val="20"/>
          <w:szCs w:val="20"/>
        </w:rPr>
      </w:pPr>
      <w:r w:rsidRPr="00D33888">
        <w:rPr>
          <w:b/>
          <w:sz w:val="20"/>
          <w:szCs w:val="20"/>
        </w:rPr>
        <w:t>DE LA BASE</w:t>
      </w:r>
    </w:p>
    <w:p w14:paraId="4B843E6C" w14:textId="77777777" w:rsidR="00264C51" w:rsidRPr="00D33888" w:rsidRDefault="00264C51" w:rsidP="00D33888">
      <w:pPr>
        <w:spacing w:line="360" w:lineRule="auto"/>
        <w:rPr>
          <w:sz w:val="20"/>
          <w:szCs w:val="20"/>
        </w:rPr>
      </w:pPr>
    </w:p>
    <w:p w14:paraId="2B5B9F7C" w14:textId="334AD7A9" w:rsidR="00264C51" w:rsidRPr="00D33888" w:rsidRDefault="00264C51" w:rsidP="00D33888">
      <w:pPr>
        <w:spacing w:line="360" w:lineRule="auto"/>
        <w:jc w:val="both"/>
        <w:rPr>
          <w:sz w:val="20"/>
          <w:szCs w:val="20"/>
        </w:rPr>
      </w:pPr>
      <w:r w:rsidRPr="00D33888">
        <w:rPr>
          <w:b/>
          <w:sz w:val="20"/>
          <w:szCs w:val="20"/>
        </w:rPr>
        <w:t>Artículo 148</w:t>
      </w:r>
      <w:r w:rsidR="00921CCC" w:rsidRPr="00D33888">
        <w:rPr>
          <w:b/>
          <w:sz w:val="20"/>
          <w:szCs w:val="20"/>
        </w:rPr>
        <w:t>.-</w:t>
      </w:r>
      <w:r w:rsidRPr="00D33888">
        <w:rPr>
          <w:sz w:val="20"/>
          <w:szCs w:val="20"/>
        </w:rPr>
        <w:t xml:space="preserve"> La base para calcular esta contribución es el costo unitario de las obras, que se obtendrá dividiendo el costo de las mismas, entre el número de metros de cada área concesionada en el mercado o la zona de éste donde se ejecuten las obras.</w:t>
      </w:r>
    </w:p>
    <w:p w14:paraId="75022140" w14:textId="34FA22B6" w:rsidR="00264C51" w:rsidRPr="00D33888" w:rsidRDefault="005F0259" w:rsidP="00D33888">
      <w:pPr>
        <w:spacing w:line="360" w:lineRule="auto"/>
        <w:rPr>
          <w:sz w:val="20"/>
          <w:szCs w:val="20"/>
        </w:rPr>
      </w:pPr>
      <w:r>
        <w:rPr>
          <w:sz w:val="20"/>
          <w:szCs w:val="20"/>
        </w:rPr>
        <w:br w:type="column"/>
      </w:r>
    </w:p>
    <w:p w14:paraId="6DC27FD8" w14:textId="45EED225" w:rsidR="00264C51" w:rsidRPr="00D33888" w:rsidRDefault="00264C51" w:rsidP="00D33888">
      <w:pPr>
        <w:spacing w:line="360" w:lineRule="auto"/>
        <w:jc w:val="center"/>
        <w:rPr>
          <w:b/>
          <w:sz w:val="20"/>
          <w:szCs w:val="20"/>
        </w:rPr>
      </w:pPr>
      <w:r w:rsidRPr="00D33888">
        <w:rPr>
          <w:b/>
          <w:sz w:val="20"/>
          <w:szCs w:val="20"/>
        </w:rPr>
        <w:t>TASA</w:t>
      </w:r>
    </w:p>
    <w:p w14:paraId="59AF7B60" w14:textId="77777777" w:rsidR="00264C51" w:rsidRPr="00D33888" w:rsidRDefault="00264C51" w:rsidP="00D33888">
      <w:pPr>
        <w:spacing w:line="360" w:lineRule="auto"/>
        <w:rPr>
          <w:b/>
          <w:sz w:val="20"/>
          <w:szCs w:val="20"/>
        </w:rPr>
      </w:pPr>
    </w:p>
    <w:p w14:paraId="3C1D0018" w14:textId="2EE5AAB6" w:rsidR="003804D4" w:rsidRPr="00D33888" w:rsidRDefault="00264C51" w:rsidP="00D33888">
      <w:pPr>
        <w:spacing w:line="360" w:lineRule="auto"/>
        <w:jc w:val="both"/>
        <w:rPr>
          <w:sz w:val="20"/>
          <w:szCs w:val="20"/>
        </w:rPr>
      </w:pPr>
      <w:r w:rsidRPr="00D33888">
        <w:rPr>
          <w:b/>
          <w:sz w:val="20"/>
          <w:szCs w:val="20"/>
        </w:rPr>
        <w:t>Artículo 149</w:t>
      </w:r>
      <w:r w:rsidR="005F0259">
        <w:rPr>
          <w:b/>
          <w:sz w:val="20"/>
          <w:szCs w:val="20"/>
        </w:rPr>
        <w:t>.</w:t>
      </w:r>
      <w:r w:rsidR="00921CCC" w:rsidRPr="00D33888">
        <w:rPr>
          <w:b/>
          <w:sz w:val="20"/>
          <w:szCs w:val="20"/>
        </w:rPr>
        <w:t>-</w:t>
      </w:r>
      <w:r w:rsidRPr="00D33888">
        <w:rPr>
          <w:sz w:val="20"/>
          <w:szCs w:val="20"/>
        </w:rPr>
        <w:t xml:space="preserve"> La tasa será el porcentaje que se convenga entre los beneficiados y la autoridad teniendo en cuenta las circunstancias económicas de los beneficiados, procurando que la aportación económica no sea ruinosa o desproporcionada, y se aplicará al precio unitario por metro cuadrado de la superficie concesionada.</w:t>
      </w:r>
    </w:p>
    <w:p w14:paraId="605CC8F3" w14:textId="40286EEF" w:rsidR="003804D4" w:rsidRPr="00D33888" w:rsidRDefault="003804D4" w:rsidP="00D33888">
      <w:pPr>
        <w:spacing w:line="360" w:lineRule="auto"/>
        <w:rPr>
          <w:sz w:val="20"/>
          <w:szCs w:val="20"/>
        </w:rPr>
      </w:pPr>
    </w:p>
    <w:p w14:paraId="39EBD7B2" w14:textId="77777777" w:rsidR="003804D4" w:rsidRPr="00D33888" w:rsidRDefault="003804D4" w:rsidP="00D33888">
      <w:pPr>
        <w:spacing w:line="360" w:lineRule="auto"/>
        <w:jc w:val="center"/>
        <w:rPr>
          <w:b/>
          <w:sz w:val="20"/>
          <w:szCs w:val="20"/>
        </w:rPr>
      </w:pPr>
      <w:r w:rsidRPr="00D33888">
        <w:rPr>
          <w:b/>
          <w:sz w:val="20"/>
          <w:szCs w:val="20"/>
        </w:rPr>
        <w:t>DE LA CAUSACIÓN</w:t>
      </w:r>
    </w:p>
    <w:p w14:paraId="27BEA613" w14:textId="77777777" w:rsidR="003804D4" w:rsidRPr="00D33888" w:rsidRDefault="003804D4" w:rsidP="00D33888">
      <w:pPr>
        <w:spacing w:line="360" w:lineRule="auto"/>
        <w:rPr>
          <w:b/>
          <w:sz w:val="20"/>
          <w:szCs w:val="20"/>
        </w:rPr>
      </w:pPr>
    </w:p>
    <w:p w14:paraId="57F5FBA5" w14:textId="15961901" w:rsidR="003804D4" w:rsidRPr="00D33888" w:rsidRDefault="003804D4" w:rsidP="00D33888">
      <w:pPr>
        <w:spacing w:line="360" w:lineRule="auto"/>
        <w:jc w:val="both"/>
        <w:rPr>
          <w:sz w:val="20"/>
          <w:szCs w:val="20"/>
        </w:rPr>
      </w:pPr>
      <w:r w:rsidRPr="00D33888">
        <w:rPr>
          <w:b/>
          <w:sz w:val="20"/>
          <w:szCs w:val="20"/>
        </w:rPr>
        <w:t>Artículo 150</w:t>
      </w:r>
      <w:r w:rsidR="00921CCC" w:rsidRPr="00D33888">
        <w:rPr>
          <w:b/>
          <w:sz w:val="20"/>
          <w:szCs w:val="20"/>
        </w:rPr>
        <w:t>.-</w:t>
      </w:r>
      <w:r w:rsidRPr="00D33888">
        <w:rPr>
          <w:sz w:val="20"/>
          <w:szCs w:val="20"/>
        </w:rPr>
        <w:t xml:space="preserve"> Las contribuciones de mejoras a que se refiere este Capítulo se causarán independientemente de que la obra hubiera sido o no solicitada por los vecinos, desde el momento en que se inicie.</w:t>
      </w:r>
    </w:p>
    <w:p w14:paraId="12C3D37E" w14:textId="77777777" w:rsidR="003804D4" w:rsidRPr="00D33888" w:rsidRDefault="003804D4" w:rsidP="00D33888">
      <w:pPr>
        <w:spacing w:line="360" w:lineRule="auto"/>
        <w:jc w:val="both"/>
        <w:rPr>
          <w:sz w:val="20"/>
          <w:szCs w:val="20"/>
        </w:rPr>
      </w:pPr>
    </w:p>
    <w:p w14:paraId="7D95477C" w14:textId="05E332B5" w:rsidR="003804D4" w:rsidRPr="00D33888" w:rsidRDefault="003804D4" w:rsidP="00D33888">
      <w:pPr>
        <w:spacing w:line="360" w:lineRule="auto"/>
        <w:jc w:val="center"/>
        <w:rPr>
          <w:b/>
          <w:sz w:val="20"/>
          <w:szCs w:val="20"/>
        </w:rPr>
      </w:pPr>
      <w:r w:rsidRPr="00D33888">
        <w:rPr>
          <w:b/>
          <w:sz w:val="20"/>
          <w:szCs w:val="20"/>
        </w:rPr>
        <w:t xml:space="preserve">DE LA </w:t>
      </w:r>
      <w:r w:rsidR="005F0259">
        <w:rPr>
          <w:b/>
          <w:sz w:val="20"/>
          <w:szCs w:val="20"/>
        </w:rPr>
        <w:t>É</w:t>
      </w:r>
      <w:r w:rsidRPr="00D33888">
        <w:rPr>
          <w:b/>
          <w:sz w:val="20"/>
          <w:szCs w:val="20"/>
        </w:rPr>
        <w:t>POCA Y LUGAR DE PAGO</w:t>
      </w:r>
    </w:p>
    <w:p w14:paraId="62E46185" w14:textId="77777777" w:rsidR="003804D4" w:rsidRPr="00D33888" w:rsidRDefault="003804D4" w:rsidP="00D33888">
      <w:pPr>
        <w:spacing w:line="360" w:lineRule="auto"/>
        <w:rPr>
          <w:sz w:val="20"/>
          <w:szCs w:val="20"/>
        </w:rPr>
      </w:pPr>
    </w:p>
    <w:p w14:paraId="6E7E26B9" w14:textId="672E61EF" w:rsidR="003804D4" w:rsidRPr="00D33888" w:rsidRDefault="003804D4" w:rsidP="00D33888">
      <w:pPr>
        <w:spacing w:line="360" w:lineRule="auto"/>
        <w:jc w:val="both"/>
        <w:rPr>
          <w:sz w:val="20"/>
          <w:szCs w:val="20"/>
        </w:rPr>
      </w:pPr>
      <w:r w:rsidRPr="00D33888">
        <w:rPr>
          <w:b/>
          <w:sz w:val="20"/>
          <w:szCs w:val="20"/>
        </w:rPr>
        <w:t>Artículo 151</w:t>
      </w:r>
      <w:r w:rsidR="005F0259">
        <w:rPr>
          <w:b/>
          <w:sz w:val="20"/>
          <w:szCs w:val="20"/>
        </w:rPr>
        <w:t>.</w:t>
      </w:r>
      <w:r w:rsidR="00921CCC" w:rsidRPr="00D33888">
        <w:rPr>
          <w:b/>
          <w:sz w:val="20"/>
          <w:szCs w:val="20"/>
        </w:rPr>
        <w:t>-</w:t>
      </w:r>
      <w:r w:rsidRPr="00D33888">
        <w:rPr>
          <w:sz w:val="20"/>
          <w:szCs w:val="20"/>
        </w:rPr>
        <w:t xml:space="preserve"> El pago de las contribuciones de mejoras se realizará a más tardar dentro de los treinta días siguientes a la fecha en que el Ayuntamiento inicie la obra de que se trate. Para ello, el Ayuntamiento, publicará en un periódico de los que se editan en el Estado, la fecha en que se iniciará la obra respectiva.</w:t>
      </w:r>
    </w:p>
    <w:p w14:paraId="030C48F1" w14:textId="77777777" w:rsidR="005F0259" w:rsidRDefault="005F0259" w:rsidP="00D33888">
      <w:pPr>
        <w:spacing w:line="360" w:lineRule="auto"/>
        <w:jc w:val="both"/>
        <w:rPr>
          <w:sz w:val="20"/>
          <w:szCs w:val="20"/>
        </w:rPr>
      </w:pPr>
    </w:p>
    <w:p w14:paraId="78A06743" w14:textId="192A33A7" w:rsidR="003804D4" w:rsidRPr="00D33888" w:rsidRDefault="003804D4" w:rsidP="00D33888">
      <w:pPr>
        <w:spacing w:line="360" w:lineRule="auto"/>
        <w:jc w:val="both"/>
        <w:rPr>
          <w:sz w:val="20"/>
          <w:szCs w:val="20"/>
        </w:rPr>
      </w:pPr>
      <w:r w:rsidRPr="00D33888">
        <w:rPr>
          <w:sz w:val="20"/>
          <w:szCs w:val="20"/>
        </w:rPr>
        <w:t>Transcurrido el plazo mencionado en el párrafo anterior sin que se hubiere efectuado el pago, el Ayuntamiento por conducto de la Tesorería Municipal procederá a su cobro por la vía coactiva.</w:t>
      </w:r>
    </w:p>
    <w:p w14:paraId="3CA67073" w14:textId="77777777" w:rsidR="003804D4" w:rsidRPr="00D33888" w:rsidRDefault="003804D4" w:rsidP="00D33888">
      <w:pPr>
        <w:spacing w:line="360" w:lineRule="auto"/>
        <w:rPr>
          <w:sz w:val="20"/>
          <w:szCs w:val="20"/>
        </w:rPr>
      </w:pPr>
    </w:p>
    <w:p w14:paraId="5834B009" w14:textId="0E6C2635" w:rsidR="003804D4" w:rsidRPr="00D33888" w:rsidRDefault="003804D4" w:rsidP="00D33888">
      <w:pPr>
        <w:spacing w:line="360" w:lineRule="auto"/>
        <w:jc w:val="center"/>
        <w:rPr>
          <w:b/>
          <w:sz w:val="20"/>
          <w:szCs w:val="20"/>
        </w:rPr>
      </w:pPr>
      <w:r w:rsidRPr="00D33888">
        <w:rPr>
          <w:b/>
          <w:sz w:val="20"/>
          <w:szCs w:val="20"/>
        </w:rPr>
        <w:t>DE LA FACULTAD PARA DISMINUIR LA CONTRIBUCIÓN</w:t>
      </w:r>
    </w:p>
    <w:p w14:paraId="78523550" w14:textId="77777777" w:rsidR="003804D4" w:rsidRPr="00D33888" w:rsidRDefault="003804D4" w:rsidP="00D33888">
      <w:pPr>
        <w:spacing w:line="360" w:lineRule="auto"/>
        <w:rPr>
          <w:sz w:val="20"/>
          <w:szCs w:val="20"/>
        </w:rPr>
      </w:pPr>
    </w:p>
    <w:p w14:paraId="04D43B6C" w14:textId="27A41A1A" w:rsidR="003804D4" w:rsidRPr="00D33888" w:rsidRDefault="003804D4" w:rsidP="00D33888">
      <w:pPr>
        <w:spacing w:line="360" w:lineRule="auto"/>
        <w:jc w:val="both"/>
        <w:rPr>
          <w:sz w:val="20"/>
          <w:szCs w:val="20"/>
        </w:rPr>
      </w:pPr>
      <w:r w:rsidRPr="00D33888">
        <w:rPr>
          <w:b/>
          <w:sz w:val="20"/>
          <w:szCs w:val="20"/>
        </w:rPr>
        <w:t>Artículo 152</w:t>
      </w:r>
      <w:r w:rsidR="005F0259">
        <w:rPr>
          <w:b/>
          <w:sz w:val="20"/>
          <w:szCs w:val="20"/>
        </w:rPr>
        <w:t>.</w:t>
      </w:r>
      <w:r w:rsidR="00921CCC" w:rsidRPr="00D33888">
        <w:rPr>
          <w:b/>
          <w:sz w:val="20"/>
          <w:szCs w:val="20"/>
        </w:rPr>
        <w:t>-</w:t>
      </w:r>
      <w:r w:rsidRPr="00D33888">
        <w:rPr>
          <w:sz w:val="20"/>
          <w:szCs w:val="20"/>
        </w:rPr>
        <w:t xml:space="preserve"> El Tesorero Municipal previa solicitud por escrito del interesado y una vez realizado el estudio socioeconómico del contribuyente; podrá disminuir la contribución a aquellos contribuyentes de ostensible pobreza y que dependa de él más de tres personas y devengue un ingreso no mayor a dos salarios mínimos vigentes en el Estado de Yucatán.</w:t>
      </w:r>
    </w:p>
    <w:p w14:paraId="76DB6084" w14:textId="3C980483" w:rsidR="003804D4" w:rsidRPr="00D33888" w:rsidRDefault="005F0259" w:rsidP="00D33888">
      <w:pPr>
        <w:spacing w:line="360" w:lineRule="auto"/>
        <w:jc w:val="center"/>
        <w:rPr>
          <w:b/>
          <w:sz w:val="20"/>
          <w:szCs w:val="20"/>
        </w:rPr>
      </w:pPr>
      <w:r>
        <w:rPr>
          <w:b/>
          <w:sz w:val="20"/>
          <w:szCs w:val="20"/>
        </w:rPr>
        <w:br w:type="column"/>
      </w:r>
    </w:p>
    <w:p w14:paraId="5CF84D5D" w14:textId="1CAEBED3" w:rsidR="003804D4" w:rsidRPr="00D33888" w:rsidRDefault="003804D4" w:rsidP="00D33888">
      <w:pPr>
        <w:spacing w:line="360" w:lineRule="auto"/>
        <w:jc w:val="center"/>
        <w:rPr>
          <w:b/>
          <w:sz w:val="20"/>
          <w:szCs w:val="20"/>
        </w:rPr>
      </w:pPr>
      <w:r w:rsidRPr="00D33888">
        <w:rPr>
          <w:b/>
          <w:sz w:val="20"/>
          <w:szCs w:val="20"/>
        </w:rPr>
        <w:t>TÍTULO QUINTO</w:t>
      </w:r>
    </w:p>
    <w:p w14:paraId="3CBCCC4A" w14:textId="50451699" w:rsidR="003804D4" w:rsidRPr="00D33888" w:rsidRDefault="003804D4" w:rsidP="00D33888">
      <w:pPr>
        <w:spacing w:line="360" w:lineRule="auto"/>
        <w:jc w:val="center"/>
        <w:rPr>
          <w:b/>
          <w:sz w:val="20"/>
          <w:szCs w:val="20"/>
        </w:rPr>
      </w:pPr>
      <w:r w:rsidRPr="00D33888">
        <w:rPr>
          <w:b/>
          <w:sz w:val="20"/>
          <w:szCs w:val="20"/>
        </w:rPr>
        <w:t>DE LOS PRODUCTOS</w:t>
      </w:r>
    </w:p>
    <w:p w14:paraId="4C897C25" w14:textId="77777777" w:rsidR="00921CCC" w:rsidRPr="00D33888" w:rsidRDefault="00921CCC" w:rsidP="00D33888">
      <w:pPr>
        <w:spacing w:line="360" w:lineRule="auto"/>
        <w:jc w:val="center"/>
        <w:rPr>
          <w:b/>
          <w:sz w:val="20"/>
          <w:szCs w:val="20"/>
        </w:rPr>
      </w:pPr>
    </w:p>
    <w:p w14:paraId="4CD33FBA" w14:textId="77777777" w:rsidR="00921CCC" w:rsidRPr="00D33888" w:rsidRDefault="003804D4" w:rsidP="00D33888">
      <w:pPr>
        <w:spacing w:line="360" w:lineRule="auto"/>
        <w:jc w:val="center"/>
        <w:rPr>
          <w:b/>
          <w:sz w:val="20"/>
          <w:szCs w:val="20"/>
        </w:rPr>
      </w:pPr>
      <w:r w:rsidRPr="00D33888">
        <w:rPr>
          <w:b/>
          <w:sz w:val="20"/>
          <w:szCs w:val="20"/>
        </w:rPr>
        <w:t xml:space="preserve">Capítulo Único </w:t>
      </w:r>
    </w:p>
    <w:p w14:paraId="31F6151D" w14:textId="5F409B0F" w:rsidR="003804D4" w:rsidRPr="00D33888" w:rsidRDefault="003804D4" w:rsidP="00D33888">
      <w:pPr>
        <w:spacing w:line="360" w:lineRule="auto"/>
        <w:jc w:val="center"/>
        <w:rPr>
          <w:b/>
          <w:sz w:val="20"/>
          <w:szCs w:val="20"/>
        </w:rPr>
      </w:pPr>
      <w:r w:rsidRPr="00D33888">
        <w:rPr>
          <w:b/>
          <w:sz w:val="20"/>
          <w:szCs w:val="20"/>
        </w:rPr>
        <w:t>De la Clasificación</w:t>
      </w:r>
    </w:p>
    <w:p w14:paraId="364F3D03" w14:textId="77777777" w:rsidR="003804D4" w:rsidRPr="00D33888" w:rsidRDefault="003804D4" w:rsidP="00D33888">
      <w:pPr>
        <w:spacing w:line="360" w:lineRule="auto"/>
        <w:jc w:val="center"/>
        <w:rPr>
          <w:sz w:val="20"/>
          <w:szCs w:val="20"/>
        </w:rPr>
      </w:pPr>
    </w:p>
    <w:p w14:paraId="4894D865" w14:textId="504E5628" w:rsidR="003804D4" w:rsidRPr="00D33888" w:rsidRDefault="003804D4" w:rsidP="00D33888">
      <w:pPr>
        <w:spacing w:line="360" w:lineRule="auto"/>
        <w:jc w:val="both"/>
        <w:rPr>
          <w:sz w:val="20"/>
          <w:szCs w:val="20"/>
        </w:rPr>
      </w:pPr>
      <w:r w:rsidRPr="00D33888">
        <w:rPr>
          <w:b/>
          <w:sz w:val="20"/>
          <w:szCs w:val="20"/>
        </w:rPr>
        <w:t>Artículo 153</w:t>
      </w:r>
      <w:r w:rsidR="005F0259">
        <w:rPr>
          <w:b/>
          <w:sz w:val="20"/>
          <w:szCs w:val="20"/>
        </w:rPr>
        <w:t>.</w:t>
      </w:r>
      <w:r w:rsidR="00921CCC" w:rsidRPr="00D33888">
        <w:rPr>
          <w:b/>
          <w:sz w:val="20"/>
          <w:szCs w:val="20"/>
        </w:rPr>
        <w:t>-</w:t>
      </w:r>
      <w:r w:rsidRPr="00D33888">
        <w:rPr>
          <w:sz w:val="20"/>
          <w:szCs w:val="20"/>
        </w:rPr>
        <w:t xml:space="preserve"> Los productos que percibirá el Ayuntamiento a través de la Tesorería Municipal, serán:</w:t>
      </w:r>
    </w:p>
    <w:p w14:paraId="3D8CA8E3" w14:textId="77777777" w:rsidR="003804D4" w:rsidRPr="00D33888" w:rsidRDefault="003804D4" w:rsidP="00D33888">
      <w:pPr>
        <w:spacing w:line="360" w:lineRule="auto"/>
        <w:jc w:val="both"/>
        <w:rPr>
          <w:sz w:val="20"/>
          <w:szCs w:val="20"/>
        </w:rPr>
      </w:pPr>
    </w:p>
    <w:p w14:paraId="113E72E3" w14:textId="46C406DE" w:rsidR="003804D4" w:rsidRPr="00D33888" w:rsidRDefault="003804D4" w:rsidP="00D33888">
      <w:pPr>
        <w:pStyle w:val="Prrafodelista"/>
        <w:numPr>
          <w:ilvl w:val="0"/>
          <w:numId w:val="41"/>
        </w:numPr>
        <w:spacing w:before="0" w:line="360" w:lineRule="auto"/>
        <w:ind w:left="0" w:firstLine="0"/>
        <w:jc w:val="both"/>
        <w:rPr>
          <w:sz w:val="20"/>
          <w:szCs w:val="20"/>
        </w:rPr>
      </w:pPr>
      <w:r w:rsidRPr="00D33888">
        <w:rPr>
          <w:sz w:val="20"/>
          <w:szCs w:val="20"/>
        </w:rPr>
        <w:t>Por arrendamiento, enajenación y explotación de bienes muebles e inmuebles, del dominio privado del patrimonio municipal.</w:t>
      </w:r>
    </w:p>
    <w:p w14:paraId="23CA19ED" w14:textId="7E4A54C8" w:rsidR="003804D4" w:rsidRPr="00D33888" w:rsidRDefault="003804D4" w:rsidP="00D33888">
      <w:pPr>
        <w:pStyle w:val="Prrafodelista"/>
        <w:numPr>
          <w:ilvl w:val="0"/>
          <w:numId w:val="41"/>
        </w:numPr>
        <w:spacing w:before="0" w:line="360" w:lineRule="auto"/>
        <w:ind w:left="0" w:firstLine="0"/>
        <w:jc w:val="both"/>
        <w:rPr>
          <w:sz w:val="20"/>
          <w:szCs w:val="20"/>
        </w:rPr>
      </w:pPr>
      <w:r w:rsidRPr="00D33888">
        <w:rPr>
          <w:sz w:val="20"/>
          <w:szCs w:val="20"/>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14:paraId="1B515A10" w14:textId="5553C54F" w:rsidR="003804D4" w:rsidRPr="00D33888" w:rsidRDefault="003804D4" w:rsidP="00D33888">
      <w:pPr>
        <w:pStyle w:val="Prrafodelista"/>
        <w:numPr>
          <w:ilvl w:val="0"/>
          <w:numId w:val="41"/>
        </w:numPr>
        <w:spacing w:before="0" w:line="360" w:lineRule="auto"/>
        <w:ind w:left="0" w:firstLine="0"/>
        <w:jc w:val="both"/>
        <w:rPr>
          <w:sz w:val="20"/>
          <w:szCs w:val="20"/>
        </w:rPr>
      </w:pPr>
      <w:r w:rsidRPr="00D33888">
        <w:rPr>
          <w:sz w:val="20"/>
          <w:szCs w:val="20"/>
        </w:rPr>
        <w:t>Por los remates de bienes mostrencos.</w:t>
      </w:r>
    </w:p>
    <w:p w14:paraId="1AF8DDCC" w14:textId="04232A11" w:rsidR="003804D4" w:rsidRPr="00D33888" w:rsidRDefault="003804D4" w:rsidP="00D33888">
      <w:pPr>
        <w:pStyle w:val="Prrafodelista"/>
        <w:numPr>
          <w:ilvl w:val="0"/>
          <w:numId w:val="41"/>
        </w:numPr>
        <w:spacing w:before="0" w:line="360" w:lineRule="auto"/>
        <w:ind w:left="0" w:firstLine="0"/>
        <w:jc w:val="both"/>
        <w:rPr>
          <w:sz w:val="20"/>
          <w:szCs w:val="20"/>
        </w:rPr>
      </w:pPr>
      <w:r w:rsidRPr="00D33888">
        <w:rPr>
          <w:sz w:val="20"/>
          <w:szCs w:val="20"/>
        </w:rPr>
        <w:t>Por los daños que sufrieron las vías públicas o los bienes del patrimonio municipal afectados a la prestación de un servicio público, causados por cualquier persona.</w:t>
      </w:r>
    </w:p>
    <w:p w14:paraId="5861A79C" w14:textId="77777777" w:rsidR="003804D4" w:rsidRPr="00D33888" w:rsidRDefault="003804D4" w:rsidP="00D33888">
      <w:pPr>
        <w:spacing w:line="360" w:lineRule="auto"/>
        <w:jc w:val="both"/>
        <w:rPr>
          <w:b/>
          <w:sz w:val="20"/>
          <w:szCs w:val="20"/>
        </w:rPr>
      </w:pPr>
      <w:r w:rsidRPr="00D33888">
        <w:rPr>
          <w:sz w:val="20"/>
          <w:szCs w:val="20"/>
        </w:rPr>
        <w:t xml:space="preserve"> </w:t>
      </w:r>
    </w:p>
    <w:p w14:paraId="3567F6F8" w14:textId="36A81B7A" w:rsidR="003804D4" w:rsidRPr="00D33888" w:rsidRDefault="003804D4" w:rsidP="00D33888">
      <w:pPr>
        <w:spacing w:line="360" w:lineRule="auto"/>
        <w:jc w:val="center"/>
        <w:rPr>
          <w:b/>
          <w:sz w:val="20"/>
          <w:szCs w:val="20"/>
        </w:rPr>
      </w:pPr>
      <w:r w:rsidRPr="00D33888">
        <w:rPr>
          <w:b/>
          <w:sz w:val="20"/>
          <w:szCs w:val="20"/>
        </w:rPr>
        <w:t>DE LOS ARRENDAMIENTOS Y LAS VENTAS</w:t>
      </w:r>
    </w:p>
    <w:p w14:paraId="707A6620" w14:textId="77777777" w:rsidR="003804D4" w:rsidRPr="00D33888" w:rsidRDefault="003804D4" w:rsidP="00D33888">
      <w:pPr>
        <w:spacing w:line="360" w:lineRule="auto"/>
        <w:rPr>
          <w:sz w:val="20"/>
          <w:szCs w:val="20"/>
        </w:rPr>
      </w:pPr>
    </w:p>
    <w:p w14:paraId="22ACD842" w14:textId="23A5D83F" w:rsidR="003804D4" w:rsidRPr="00D33888" w:rsidRDefault="003804D4" w:rsidP="00D33888">
      <w:pPr>
        <w:spacing w:line="360" w:lineRule="auto"/>
        <w:jc w:val="both"/>
        <w:rPr>
          <w:sz w:val="20"/>
          <w:szCs w:val="20"/>
        </w:rPr>
      </w:pPr>
      <w:r w:rsidRPr="00D33888">
        <w:rPr>
          <w:b/>
          <w:sz w:val="20"/>
          <w:szCs w:val="20"/>
        </w:rPr>
        <w:t>Artículo 154</w:t>
      </w:r>
      <w:r w:rsidR="00921CCC" w:rsidRPr="00D33888">
        <w:rPr>
          <w:b/>
          <w:sz w:val="20"/>
          <w:szCs w:val="20"/>
        </w:rPr>
        <w:t>.-</w:t>
      </w:r>
      <w:r w:rsidRPr="00D33888">
        <w:rPr>
          <w:sz w:val="20"/>
          <w:szCs w:val="20"/>
        </w:rPr>
        <w:t xml:space="preserve"> Los arrendamientos y las ventas de bienes muebles e inmuebles propiedad del Municipio se llevará acabo conforme a la Ley de Gobierno de los Municipios del Estado de Yucatán.</w:t>
      </w:r>
    </w:p>
    <w:p w14:paraId="54B4B11E" w14:textId="77777777" w:rsidR="003804D4" w:rsidRPr="00D33888" w:rsidRDefault="003804D4" w:rsidP="00D33888">
      <w:pPr>
        <w:spacing w:line="360" w:lineRule="auto"/>
        <w:jc w:val="both"/>
        <w:rPr>
          <w:sz w:val="20"/>
          <w:szCs w:val="20"/>
        </w:rPr>
      </w:pPr>
    </w:p>
    <w:p w14:paraId="5BF10E8D" w14:textId="148F336E" w:rsidR="003804D4" w:rsidRPr="00D33888" w:rsidRDefault="003804D4" w:rsidP="00D33888">
      <w:pPr>
        <w:spacing w:line="360" w:lineRule="auto"/>
        <w:jc w:val="center"/>
        <w:rPr>
          <w:b/>
          <w:sz w:val="20"/>
          <w:szCs w:val="20"/>
        </w:rPr>
      </w:pPr>
      <w:r w:rsidRPr="00D33888">
        <w:rPr>
          <w:b/>
          <w:sz w:val="20"/>
          <w:szCs w:val="20"/>
        </w:rPr>
        <w:t>DE LA EXPLOTACIÓN</w:t>
      </w:r>
    </w:p>
    <w:p w14:paraId="49C8285D" w14:textId="77777777" w:rsidR="003804D4" w:rsidRPr="00D33888" w:rsidRDefault="003804D4" w:rsidP="00D33888">
      <w:pPr>
        <w:spacing w:line="360" w:lineRule="auto"/>
        <w:jc w:val="both"/>
        <w:rPr>
          <w:sz w:val="20"/>
          <w:szCs w:val="20"/>
        </w:rPr>
      </w:pPr>
    </w:p>
    <w:p w14:paraId="1EC15C44" w14:textId="77777777" w:rsidR="003804D4" w:rsidRPr="00D33888" w:rsidRDefault="003804D4" w:rsidP="00D33888">
      <w:pPr>
        <w:spacing w:line="360" w:lineRule="auto"/>
        <w:jc w:val="both"/>
        <w:rPr>
          <w:sz w:val="20"/>
          <w:szCs w:val="20"/>
        </w:rPr>
      </w:pPr>
      <w:r w:rsidRPr="00D33888">
        <w:rPr>
          <w:b/>
          <w:sz w:val="20"/>
          <w:szCs w:val="20"/>
        </w:rPr>
        <w:t>Artículo 155.-</w:t>
      </w:r>
      <w:r w:rsidRPr="00D33888">
        <w:rPr>
          <w:sz w:val="20"/>
          <w:szCs w:val="20"/>
        </w:rPr>
        <w:t xml:space="preserve"> Los bienes muebles e inmuebles propiedad del Municipio, solamente podrán ser explotados, mediante concesión o contrato legalmente otorgado o celebrado, en los términos de la Ley de Gobierno de los Municipios del Estado de Yucatán.</w:t>
      </w:r>
    </w:p>
    <w:p w14:paraId="7AFD666E" w14:textId="10DE8B06" w:rsidR="003804D4" w:rsidRPr="00D33888" w:rsidRDefault="00F81B3B" w:rsidP="00F81B3B">
      <w:pPr>
        <w:spacing w:line="360" w:lineRule="auto"/>
        <w:jc w:val="center"/>
        <w:rPr>
          <w:b/>
          <w:sz w:val="20"/>
          <w:szCs w:val="20"/>
        </w:rPr>
      </w:pPr>
      <w:r>
        <w:rPr>
          <w:sz w:val="20"/>
          <w:szCs w:val="20"/>
        </w:rPr>
        <w:br w:type="column"/>
      </w:r>
      <w:r w:rsidR="003804D4" w:rsidRPr="00D33888">
        <w:rPr>
          <w:b/>
          <w:sz w:val="20"/>
          <w:szCs w:val="20"/>
        </w:rPr>
        <w:t>DEL REMATE DE BIENES MOSTRENCOS O ABANDONADOS</w:t>
      </w:r>
    </w:p>
    <w:p w14:paraId="664F7FF9" w14:textId="77777777" w:rsidR="003804D4" w:rsidRPr="00D33888" w:rsidRDefault="003804D4" w:rsidP="00D33888">
      <w:pPr>
        <w:spacing w:line="360" w:lineRule="auto"/>
        <w:jc w:val="both"/>
        <w:rPr>
          <w:sz w:val="20"/>
          <w:szCs w:val="20"/>
        </w:rPr>
      </w:pPr>
    </w:p>
    <w:p w14:paraId="12ED5099" w14:textId="77777777" w:rsidR="003804D4" w:rsidRPr="00D33888" w:rsidRDefault="003804D4" w:rsidP="00D33888">
      <w:pPr>
        <w:spacing w:line="360" w:lineRule="auto"/>
        <w:jc w:val="both"/>
        <w:rPr>
          <w:sz w:val="20"/>
          <w:szCs w:val="20"/>
        </w:rPr>
      </w:pPr>
      <w:r w:rsidRPr="00D33888">
        <w:rPr>
          <w:b/>
          <w:sz w:val="20"/>
          <w:szCs w:val="20"/>
        </w:rPr>
        <w:t>Artículo 156.-</w:t>
      </w:r>
      <w:r w:rsidRPr="00D33888">
        <w:rPr>
          <w:sz w:val="20"/>
          <w:szCs w:val="20"/>
        </w:rPr>
        <w:t xml:space="preserve"> 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00C3DA7C" w14:textId="77777777" w:rsidR="003804D4" w:rsidRPr="00D33888" w:rsidRDefault="003804D4" w:rsidP="00D33888">
      <w:pPr>
        <w:spacing w:line="360" w:lineRule="auto"/>
        <w:jc w:val="both"/>
        <w:rPr>
          <w:sz w:val="20"/>
          <w:szCs w:val="20"/>
        </w:rPr>
      </w:pPr>
    </w:p>
    <w:p w14:paraId="3539A898" w14:textId="5A22B698" w:rsidR="003804D4" w:rsidRPr="00D33888" w:rsidRDefault="003804D4" w:rsidP="00D33888">
      <w:pPr>
        <w:spacing w:line="360" w:lineRule="auto"/>
        <w:jc w:val="center"/>
        <w:rPr>
          <w:b/>
          <w:sz w:val="20"/>
          <w:szCs w:val="20"/>
        </w:rPr>
      </w:pPr>
      <w:r w:rsidRPr="00D33888">
        <w:rPr>
          <w:b/>
          <w:sz w:val="20"/>
          <w:szCs w:val="20"/>
        </w:rPr>
        <w:t>DE LOS PRODUCTOS FINANCIEROS</w:t>
      </w:r>
    </w:p>
    <w:p w14:paraId="00058CBD" w14:textId="77777777" w:rsidR="003804D4" w:rsidRPr="00D33888" w:rsidRDefault="003804D4" w:rsidP="00D33888">
      <w:pPr>
        <w:spacing w:line="360" w:lineRule="auto"/>
        <w:jc w:val="both"/>
        <w:rPr>
          <w:sz w:val="20"/>
          <w:szCs w:val="20"/>
        </w:rPr>
      </w:pPr>
    </w:p>
    <w:p w14:paraId="388346E7" w14:textId="4CEF77BC" w:rsidR="00921CCC" w:rsidRPr="00D33888" w:rsidRDefault="003804D4" w:rsidP="00D33888">
      <w:pPr>
        <w:spacing w:line="360" w:lineRule="auto"/>
        <w:jc w:val="both"/>
        <w:rPr>
          <w:sz w:val="20"/>
          <w:szCs w:val="20"/>
        </w:rPr>
      </w:pPr>
      <w:r w:rsidRPr="00D33888">
        <w:rPr>
          <w:b/>
          <w:sz w:val="20"/>
          <w:szCs w:val="20"/>
        </w:rPr>
        <w:t>Artículo 157</w:t>
      </w:r>
      <w:r w:rsidR="005F0259">
        <w:rPr>
          <w:b/>
          <w:sz w:val="20"/>
          <w:szCs w:val="20"/>
        </w:rPr>
        <w:t>.</w:t>
      </w:r>
      <w:r w:rsidR="00921CCC" w:rsidRPr="00D33888">
        <w:rPr>
          <w:b/>
          <w:sz w:val="20"/>
          <w:szCs w:val="20"/>
        </w:rPr>
        <w:t>-</w:t>
      </w:r>
      <w:r w:rsidRPr="00D33888">
        <w:rPr>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14:paraId="08BB6D35" w14:textId="77777777" w:rsidR="00921CCC" w:rsidRPr="00D33888" w:rsidRDefault="00921CCC" w:rsidP="00D33888">
      <w:pPr>
        <w:spacing w:line="360" w:lineRule="auto"/>
        <w:jc w:val="both"/>
        <w:rPr>
          <w:sz w:val="20"/>
          <w:szCs w:val="20"/>
        </w:rPr>
      </w:pPr>
    </w:p>
    <w:p w14:paraId="214F01FC" w14:textId="040B307F" w:rsidR="003804D4" w:rsidRPr="00D33888" w:rsidRDefault="003804D4" w:rsidP="00D33888">
      <w:pPr>
        <w:spacing w:line="360" w:lineRule="auto"/>
        <w:jc w:val="both"/>
        <w:rPr>
          <w:sz w:val="20"/>
          <w:szCs w:val="20"/>
        </w:rPr>
      </w:pPr>
      <w:r w:rsidRPr="00D33888">
        <w:rPr>
          <w:b/>
          <w:sz w:val="20"/>
          <w:szCs w:val="20"/>
        </w:rPr>
        <w:t>Artículo 158</w:t>
      </w:r>
      <w:r w:rsidR="005F0259">
        <w:rPr>
          <w:b/>
          <w:sz w:val="20"/>
          <w:szCs w:val="20"/>
        </w:rPr>
        <w:t>.</w:t>
      </w:r>
      <w:r w:rsidR="00921CCC" w:rsidRPr="00D33888">
        <w:rPr>
          <w:b/>
          <w:sz w:val="20"/>
          <w:szCs w:val="20"/>
        </w:rPr>
        <w:t>-</w:t>
      </w:r>
      <w:r w:rsidRPr="00D33888">
        <w:rPr>
          <w:sz w:val="20"/>
          <w:szCs w:val="20"/>
        </w:rPr>
        <w:t xml:space="preserve"> Corresponde al Tesorero Municipal realizar las inversiones financieras previa aprobación del Presidente Municipal, en aquellos casos en que los depósitos se hagan por plazos mayores de tres meses naturales.</w:t>
      </w:r>
    </w:p>
    <w:p w14:paraId="2424F398" w14:textId="77777777" w:rsidR="003804D4" w:rsidRPr="00D33888" w:rsidRDefault="003804D4" w:rsidP="00D33888">
      <w:pPr>
        <w:spacing w:line="360" w:lineRule="auto"/>
        <w:jc w:val="both"/>
        <w:rPr>
          <w:b/>
          <w:sz w:val="20"/>
          <w:szCs w:val="20"/>
        </w:rPr>
      </w:pPr>
    </w:p>
    <w:p w14:paraId="35EE238A" w14:textId="1DA54A33" w:rsidR="003804D4" w:rsidRPr="00D33888" w:rsidRDefault="003804D4" w:rsidP="00D33888">
      <w:pPr>
        <w:spacing w:line="360" w:lineRule="auto"/>
        <w:jc w:val="both"/>
        <w:rPr>
          <w:sz w:val="20"/>
          <w:szCs w:val="20"/>
        </w:rPr>
      </w:pPr>
      <w:r w:rsidRPr="00D33888">
        <w:rPr>
          <w:b/>
          <w:sz w:val="20"/>
          <w:szCs w:val="20"/>
        </w:rPr>
        <w:t>Artículo 159</w:t>
      </w:r>
      <w:r w:rsidR="00921CCC" w:rsidRPr="00D33888">
        <w:rPr>
          <w:b/>
          <w:sz w:val="20"/>
          <w:szCs w:val="20"/>
        </w:rPr>
        <w:t>.-</w:t>
      </w:r>
      <w:r w:rsidRPr="00D33888">
        <w:rPr>
          <w:sz w:val="20"/>
          <w:szCs w:val="20"/>
        </w:rPr>
        <w:t xml:space="preserve"> Los recursos que se obtengan por rendimiento de inversiones financieras en instituciones de crédito, por compra de acciones o título de empresas o por cualquier otra forma, invariablemente se ingresaran al erario municipal como productos financieros.</w:t>
      </w:r>
    </w:p>
    <w:p w14:paraId="33D283A8" w14:textId="77777777" w:rsidR="003804D4" w:rsidRPr="00D33888" w:rsidRDefault="003804D4" w:rsidP="00D33888">
      <w:pPr>
        <w:spacing w:line="360" w:lineRule="auto"/>
        <w:rPr>
          <w:sz w:val="20"/>
          <w:szCs w:val="20"/>
        </w:rPr>
      </w:pPr>
    </w:p>
    <w:p w14:paraId="0853C208" w14:textId="35CE6A42" w:rsidR="003804D4" w:rsidRPr="00D33888" w:rsidRDefault="003804D4" w:rsidP="00D33888">
      <w:pPr>
        <w:spacing w:line="360" w:lineRule="auto"/>
        <w:jc w:val="center"/>
        <w:rPr>
          <w:b/>
          <w:sz w:val="20"/>
          <w:szCs w:val="20"/>
        </w:rPr>
      </w:pPr>
      <w:r w:rsidRPr="00D33888">
        <w:rPr>
          <w:b/>
          <w:sz w:val="20"/>
          <w:szCs w:val="20"/>
        </w:rPr>
        <w:t>DE LOS DAÑOS</w:t>
      </w:r>
    </w:p>
    <w:p w14:paraId="10476A5A" w14:textId="77777777" w:rsidR="003804D4" w:rsidRPr="00D33888" w:rsidRDefault="003804D4" w:rsidP="00D33888">
      <w:pPr>
        <w:spacing w:line="360" w:lineRule="auto"/>
        <w:rPr>
          <w:sz w:val="20"/>
          <w:szCs w:val="20"/>
        </w:rPr>
      </w:pPr>
    </w:p>
    <w:p w14:paraId="1EC7B013" w14:textId="3207BC5C" w:rsidR="003804D4" w:rsidRPr="00D33888" w:rsidRDefault="003804D4" w:rsidP="00D33888">
      <w:pPr>
        <w:spacing w:line="360" w:lineRule="auto"/>
        <w:jc w:val="both"/>
        <w:rPr>
          <w:sz w:val="20"/>
          <w:szCs w:val="20"/>
        </w:rPr>
      </w:pPr>
      <w:r w:rsidRPr="00D33888">
        <w:rPr>
          <w:b/>
          <w:sz w:val="20"/>
          <w:szCs w:val="20"/>
        </w:rPr>
        <w:t>Artículo 160</w:t>
      </w:r>
      <w:r w:rsidR="00921CCC" w:rsidRPr="00D33888">
        <w:rPr>
          <w:b/>
          <w:sz w:val="20"/>
          <w:szCs w:val="20"/>
        </w:rPr>
        <w:t>. -</w:t>
      </w:r>
      <w:r w:rsidRPr="00D33888">
        <w:rPr>
          <w:sz w:val="20"/>
          <w:szCs w:val="20"/>
        </w:rPr>
        <w:t xml:space="preserve"> 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30BAD54A" w14:textId="77777777" w:rsidR="003804D4" w:rsidRPr="00D33888" w:rsidRDefault="003804D4" w:rsidP="00D33888">
      <w:pPr>
        <w:spacing w:line="360" w:lineRule="auto"/>
        <w:jc w:val="center"/>
        <w:rPr>
          <w:b/>
          <w:sz w:val="20"/>
          <w:szCs w:val="20"/>
        </w:rPr>
      </w:pPr>
    </w:p>
    <w:p w14:paraId="6DBA9746" w14:textId="2B5E963B" w:rsidR="003804D4" w:rsidRPr="00D33888" w:rsidRDefault="00F81B3B" w:rsidP="00D33888">
      <w:pPr>
        <w:spacing w:line="360" w:lineRule="auto"/>
        <w:jc w:val="center"/>
        <w:rPr>
          <w:b/>
          <w:sz w:val="20"/>
          <w:szCs w:val="20"/>
        </w:rPr>
      </w:pPr>
      <w:r>
        <w:rPr>
          <w:b/>
          <w:sz w:val="20"/>
          <w:szCs w:val="20"/>
        </w:rPr>
        <w:br w:type="column"/>
      </w:r>
      <w:r w:rsidR="003804D4" w:rsidRPr="00D33888">
        <w:rPr>
          <w:b/>
          <w:sz w:val="20"/>
          <w:szCs w:val="20"/>
        </w:rPr>
        <w:t>T</w:t>
      </w:r>
      <w:r w:rsidR="005F0259">
        <w:rPr>
          <w:b/>
          <w:sz w:val="20"/>
          <w:szCs w:val="20"/>
        </w:rPr>
        <w:t>Í</w:t>
      </w:r>
      <w:r w:rsidR="003804D4" w:rsidRPr="00D33888">
        <w:rPr>
          <w:b/>
          <w:sz w:val="20"/>
          <w:szCs w:val="20"/>
        </w:rPr>
        <w:t>TULO SEXTO</w:t>
      </w:r>
    </w:p>
    <w:p w14:paraId="2A4A587C" w14:textId="484D2ABD" w:rsidR="003804D4" w:rsidRPr="00D33888" w:rsidRDefault="003804D4" w:rsidP="00D33888">
      <w:pPr>
        <w:spacing w:line="360" w:lineRule="auto"/>
        <w:jc w:val="center"/>
        <w:rPr>
          <w:b/>
          <w:sz w:val="20"/>
          <w:szCs w:val="20"/>
        </w:rPr>
      </w:pPr>
      <w:r w:rsidRPr="00D33888">
        <w:rPr>
          <w:b/>
          <w:sz w:val="20"/>
          <w:szCs w:val="20"/>
        </w:rPr>
        <w:t>APROVECHAMIENTOS</w:t>
      </w:r>
    </w:p>
    <w:p w14:paraId="7D818501" w14:textId="77777777" w:rsidR="00921CCC" w:rsidRPr="00D33888" w:rsidRDefault="00921CCC" w:rsidP="00D33888">
      <w:pPr>
        <w:spacing w:line="360" w:lineRule="auto"/>
        <w:jc w:val="center"/>
        <w:rPr>
          <w:b/>
          <w:sz w:val="20"/>
          <w:szCs w:val="20"/>
        </w:rPr>
      </w:pPr>
    </w:p>
    <w:p w14:paraId="013150DC" w14:textId="13542540" w:rsidR="003804D4" w:rsidRPr="00D33888" w:rsidRDefault="00921CCC" w:rsidP="00D33888">
      <w:pPr>
        <w:spacing w:line="360" w:lineRule="auto"/>
        <w:jc w:val="center"/>
        <w:rPr>
          <w:b/>
          <w:sz w:val="20"/>
          <w:szCs w:val="20"/>
        </w:rPr>
      </w:pPr>
      <w:r w:rsidRPr="00D33888">
        <w:rPr>
          <w:b/>
          <w:sz w:val="20"/>
          <w:szCs w:val="20"/>
        </w:rPr>
        <w:t xml:space="preserve">CAPÍTULO </w:t>
      </w:r>
      <w:r w:rsidR="00D25723">
        <w:rPr>
          <w:b/>
          <w:sz w:val="20"/>
          <w:szCs w:val="20"/>
        </w:rPr>
        <w:t>ÚNICO</w:t>
      </w:r>
    </w:p>
    <w:p w14:paraId="5BF7CA28" w14:textId="77777777" w:rsidR="003804D4" w:rsidRPr="00D33888" w:rsidRDefault="003804D4" w:rsidP="00D33888">
      <w:pPr>
        <w:spacing w:line="360" w:lineRule="auto"/>
        <w:jc w:val="center"/>
        <w:rPr>
          <w:b/>
          <w:sz w:val="20"/>
          <w:szCs w:val="20"/>
        </w:rPr>
      </w:pPr>
      <w:r w:rsidRPr="00D33888">
        <w:rPr>
          <w:b/>
          <w:sz w:val="20"/>
          <w:szCs w:val="20"/>
        </w:rPr>
        <w:t>De las Multas Administrativas</w:t>
      </w:r>
    </w:p>
    <w:p w14:paraId="4C135040" w14:textId="77777777" w:rsidR="003804D4" w:rsidRPr="00D33888" w:rsidRDefault="003804D4" w:rsidP="00D33888">
      <w:pPr>
        <w:spacing w:line="360" w:lineRule="auto"/>
        <w:jc w:val="center"/>
        <w:rPr>
          <w:b/>
          <w:sz w:val="20"/>
          <w:szCs w:val="20"/>
        </w:rPr>
      </w:pPr>
    </w:p>
    <w:p w14:paraId="1BFA85E3" w14:textId="407DECB5" w:rsidR="003804D4" w:rsidRPr="00D33888" w:rsidRDefault="003804D4" w:rsidP="00D33888">
      <w:pPr>
        <w:spacing w:line="360" w:lineRule="auto"/>
        <w:jc w:val="both"/>
        <w:rPr>
          <w:sz w:val="20"/>
          <w:szCs w:val="20"/>
        </w:rPr>
      </w:pPr>
      <w:r w:rsidRPr="00D33888">
        <w:rPr>
          <w:b/>
          <w:sz w:val="20"/>
          <w:szCs w:val="20"/>
        </w:rPr>
        <w:t>Artículo 161.-</w:t>
      </w:r>
      <w:r w:rsidRPr="00D33888">
        <w:rPr>
          <w:sz w:val="20"/>
          <w:szCs w:val="20"/>
        </w:rPr>
        <w:t xml:space="preserve"> De conformidad con lo establecido en la ley de Coordinación Fiscal del Estado de Yucatán y en los convenios de Colaboración Administrativa en Materia Fiscal Federal, el Municipio de </w:t>
      </w:r>
      <w:r w:rsidR="00C85AF7" w:rsidRPr="00D33888">
        <w:rPr>
          <w:sz w:val="20"/>
          <w:szCs w:val="20"/>
        </w:rPr>
        <w:t>Cantamatec</w:t>
      </w:r>
      <w:r w:rsidRPr="00D33888">
        <w:rPr>
          <w:sz w:val="20"/>
          <w:szCs w:val="20"/>
        </w:rPr>
        <w:t>, Yucatán, tendrá derecho a percibir los ingresos derivados del cobro de multas administrativasimpuestos por autoridades federales no fiscales. Estas multas tendrán el carácter de aprovechamientos y se actualizarán en los términos de las disposiciones respectivas.</w:t>
      </w:r>
    </w:p>
    <w:p w14:paraId="4BD31C2A" w14:textId="77777777" w:rsidR="005F0259" w:rsidRDefault="005F0259" w:rsidP="00D33888">
      <w:pPr>
        <w:spacing w:line="360" w:lineRule="auto"/>
        <w:jc w:val="both"/>
        <w:rPr>
          <w:b/>
          <w:sz w:val="20"/>
          <w:szCs w:val="20"/>
        </w:rPr>
      </w:pPr>
    </w:p>
    <w:p w14:paraId="74EF18BF" w14:textId="6DD2D21A" w:rsidR="003804D4" w:rsidRPr="00D33888" w:rsidRDefault="003804D4" w:rsidP="00D33888">
      <w:pPr>
        <w:spacing w:line="360" w:lineRule="auto"/>
        <w:jc w:val="both"/>
        <w:rPr>
          <w:sz w:val="20"/>
          <w:szCs w:val="20"/>
        </w:rPr>
      </w:pPr>
      <w:r w:rsidRPr="00D33888">
        <w:rPr>
          <w:b/>
          <w:sz w:val="20"/>
          <w:szCs w:val="20"/>
        </w:rPr>
        <w:t>Artículo 162.-</w:t>
      </w:r>
      <w:r w:rsidRPr="00D33888">
        <w:rPr>
          <w:sz w:val="20"/>
          <w:szCs w:val="20"/>
        </w:rPr>
        <w:t xml:space="preserve"> Las multas impuestas por el Ayuntamiento por infracciones a los reglamentos administrativos, tendrán el carácter de aprovechamientos y se turnarán a la Tesorería Municipal para su cobro. Cuando estas multas fueren cubiertas dentro del plazo señalado serán cobradas mediante el procedimiento administrativo de ejecución.</w:t>
      </w:r>
    </w:p>
    <w:p w14:paraId="388A12FC" w14:textId="77777777" w:rsidR="003804D4" w:rsidRPr="00D33888" w:rsidRDefault="003804D4" w:rsidP="00D33888">
      <w:pPr>
        <w:spacing w:line="360" w:lineRule="auto"/>
        <w:jc w:val="center"/>
        <w:rPr>
          <w:b/>
          <w:sz w:val="20"/>
          <w:szCs w:val="20"/>
        </w:rPr>
      </w:pPr>
    </w:p>
    <w:p w14:paraId="13955BF0" w14:textId="36899C80" w:rsidR="003804D4" w:rsidRPr="00D33888" w:rsidRDefault="003804D4" w:rsidP="00D33888">
      <w:pPr>
        <w:spacing w:line="360" w:lineRule="auto"/>
        <w:jc w:val="center"/>
        <w:rPr>
          <w:b/>
          <w:sz w:val="20"/>
          <w:szCs w:val="20"/>
        </w:rPr>
      </w:pPr>
      <w:r w:rsidRPr="00D33888">
        <w:rPr>
          <w:b/>
          <w:sz w:val="20"/>
          <w:szCs w:val="20"/>
        </w:rPr>
        <w:t>TÍTULO S</w:t>
      </w:r>
      <w:r w:rsidR="005F0259">
        <w:rPr>
          <w:b/>
          <w:sz w:val="20"/>
          <w:szCs w:val="20"/>
        </w:rPr>
        <w:t>É</w:t>
      </w:r>
      <w:r w:rsidRPr="00D33888">
        <w:rPr>
          <w:b/>
          <w:sz w:val="20"/>
          <w:szCs w:val="20"/>
        </w:rPr>
        <w:t>PTIMO</w:t>
      </w:r>
    </w:p>
    <w:p w14:paraId="5887A338" w14:textId="77777777" w:rsidR="00333E74" w:rsidRDefault="003804D4" w:rsidP="00D33888">
      <w:pPr>
        <w:spacing w:line="360" w:lineRule="auto"/>
        <w:jc w:val="center"/>
        <w:rPr>
          <w:b/>
          <w:sz w:val="20"/>
          <w:szCs w:val="20"/>
        </w:rPr>
      </w:pPr>
      <w:r w:rsidRPr="00D33888">
        <w:rPr>
          <w:b/>
          <w:sz w:val="20"/>
          <w:szCs w:val="20"/>
        </w:rPr>
        <w:t>PROCEDIMIE</w:t>
      </w:r>
      <w:r w:rsidR="00333E74">
        <w:rPr>
          <w:b/>
          <w:sz w:val="20"/>
          <w:szCs w:val="20"/>
        </w:rPr>
        <w:t>NTO ADMINISTRATIVO DE EJECUCIÓN</w:t>
      </w:r>
    </w:p>
    <w:p w14:paraId="5C3CD917" w14:textId="77777777" w:rsidR="00333E74" w:rsidRDefault="00333E74" w:rsidP="00D33888">
      <w:pPr>
        <w:spacing w:line="360" w:lineRule="auto"/>
        <w:jc w:val="center"/>
        <w:rPr>
          <w:b/>
          <w:sz w:val="20"/>
          <w:szCs w:val="20"/>
        </w:rPr>
      </w:pPr>
    </w:p>
    <w:p w14:paraId="1AF584D2" w14:textId="432FAF65" w:rsidR="00333E74" w:rsidRDefault="00333E74" w:rsidP="00D33888">
      <w:pPr>
        <w:spacing w:line="360" w:lineRule="auto"/>
        <w:jc w:val="center"/>
        <w:rPr>
          <w:b/>
          <w:sz w:val="20"/>
          <w:szCs w:val="20"/>
        </w:rPr>
      </w:pPr>
      <w:r>
        <w:rPr>
          <w:b/>
          <w:sz w:val="20"/>
          <w:szCs w:val="20"/>
        </w:rPr>
        <w:t>CAPÍTULO ÚNICO</w:t>
      </w:r>
    </w:p>
    <w:p w14:paraId="4060AAF6" w14:textId="1A281BC7" w:rsidR="003804D4" w:rsidRPr="00D33888" w:rsidRDefault="00B3486A" w:rsidP="00D33888">
      <w:pPr>
        <w:spacing w:line="360" w:lineRule="auto"/>
        <w:jc w:val="center"/>
        <w:rPr>
          <w:b/>
          <w:sz w:val="20"/>
          <w:szCs w:val="20"/>
        </w:rPr>
      </w:pPr>
      <w:r w:rsidRPr="00D33888">
        <w:rPr>
          <w:b/>
          <w:sz w:val="20"/>
          <w:szCs w:val="20"/>
        </w:rPr>
        <w:t>Ordenamiento Aplicable</w:t>
      </w:r>
    </w:p>
    <w:p w14:paraId="578B7F33" w14:textId="77777777" w:rsidR="003804D4" w:rsidRPr="00D33888" w:rsidRDefault="003804D4" w:rsidP="00D33888">
      <w:pPr>
        <w:spacing w:line="360" w:lineRule="auto"/>
        <w:jc w:val="center"/>
        <w:rPr>
          <w:b/>
          <w:sz w:val="20"/>
          <w:szCs w:val="20"/>
        </w:rPr>
      </w:pPr>
    </w:p>
    <w:p w14:paraId="1D9BAD95" w14:textId="77777777" w:rsidR="003804D4" w:rsidRPr="00D33888" w:rsidRDefault="003804D4" w:rsidP="00D33888">
      <w:pPr>
        <w:spacing w:line="360" w:lineRule="auto"/>
        <w:jc w:val="both"/>
        <w:rPr>
          <w:sz w:val="20"/>
          <w:szCs w:val="20"/>
        </w:rPr>
      </w:pPr>
      <w:r w:rsidRPr="00D33888">
        <w:rPr>
          <w:b/>
          <w:sz w:val="20"/>
          <w:szCs w:val="20"/>
          <w:lang w:val="es-MX"/>
        </w:rPr>
        <w:t>Artículo 163.-</w:t>
      </w:r>
      <w:r w:rsidRPr="00D33888">
        <w:rPr>
          <w:sz w:val="20"/>
          <w:szCs w:val="20"/>
          <w:lang w:val="es-MX"/>
        </w:rPr>
        <w:t xml:space="preserve"> 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w:t>
      </w:r>
    </w:p>
    <w:p w14:paraId="785EEFBD" w14:textId="77777777" w:rsidR="003804D4" w:rsidRPr="00D33888" w:rsidRDefault="003804D4" w:rsidP="00D33888">
      <w:pPr>
        <w:spacing w:line="360" w:lineRule="auto"/>
        <w:jc w:val="both"/>
        <w:rPr>
          <w:sz w:val="20"/>
          <w:szCs w:val="20"/>
        </w:rPr>
      </w:pPr>
      <w:r w:rsidRPr="00D33888">
        <w:rPr>
          <w:sz w:val="20"/>
          <w:szCs w:val="20"/>
        </w:rPr>
        <w:t xml:space="preserve"> En todo caso la autoridad fiscal municipal deberá señalar en los mandamientos escritos correspondientes el texto legal en el que se fundamente.</w:t>
      </w:r>
    </w:p>
    <w:p w14:paraId="19F0A5C4" w14:textId="13D4AEFC" w:rsidR="003804D4" w:rsidRPr="00D33888" w:rsidRDefault="003804D4" w:rsidP="00D33888">
      <w:pPr>
        <w:spacing w:line="360" w:lineRule="auto"/>
        <w:jc w:val="both"/>
        <w:rPr>
          <w:sz w:val="20"/>
          <w:szCs w:val="20"/>
        </w:rPr>
      </w:pPr>
    </w:p>
    <w:p w14:paraId="17E85796" w14:textId="24F45232" w:rsidR="00C40DBA" w:rsidRPr="00D33888" w:rsidRDefault="00C40DBA" w:rsidP="00D33888">
      <w:pPr>
        <w:spacing w:line="360" w:lineRule="auto"/>
        <w:jc w:val="center"/>
        <w:rPr>
          <w:b/>
          <w:sz w:val="20"/>
          <w:szCs w:val="20"/>
        </w:rPr>
      </w:pPr>
      <w:r w:rsidRPr="00D33888">
        <w:rPr>
          <w:b/>
          <w:sz w:val="20"/>
          <w:szCs w:val="20"/>
        </w:rPr>
        <w:t>DE LOS GASTOS DE EJECUCIÓN</w:t>
      </w:r>
    </w:p>
    <w:p w14:paraId="65D5E932" w14:textId="53959040" w:rsidR="00C40DBA" w:rsidRPr="00D33888" w:rsidRDefault="00C40DBA" w:rsidP="00D33888">
      <w:pPr>
        <w:spacing w:line="360" w:lineRule="auto"/>
        <w:rPr>
          <w:sz w:val="20"/>
          <w:szCs w:val="20"/>
        </w:rPr>
      </w:pPr>
    </w:p>
    <w:p w14:paraId="5A60102F" w14:textId="77777777" w:rsidR="00C40DBA" w:rsidRPr="00D33888" w:rsidRDefault="00C40DBA" w:rsidP="00D33888">
      <w:pPr>
        <w:spacing w:line="360" w:lineRule="auto"/>
        <w:jc w:val="both"/>
        <w:rPr>
          <w:sz w:val="20"/>
          <w:szCs w:val="20"/>
        </w:rPr>
      </w:pPr>
      <w:r w:rsidRPr="00D33888">
        <w:rPr>
          <w:b/>
          <w:sz w:val="20"/>
          <w:szCs w:val="20"/>
          <w:lang w:val="es-MX"/>
        </w:rPr>
        <w:t>Artículo 164.-</w:t>
      </w:r>
      <w:r w:rsidRPr="00D33888">
        <w:rPr>
          <w:sz w:val="20"/>
          <w:szCs w:val="20"/>
          <w:lang w:val="es-MX"/>
        </w:rPr>
        <w:t xml:space="preserve"> Cuando la autoridad fiscal utilice el procedimiento administrativo de ejecución, para el cobro de una contribución o de un crédito fiscal, el contribuyente estará obligado a pagar el 0.02 de la contribución o del crédito fiscal correspondiente, por concepto de gastos de ejecución, y, además, pagará los gastos erogados, por cada una de las diligencias que a continuación, se relacionan:</w:t>
      </w:r>
    </w:p>
    <w:p w14:paraId="622FB8E5" w14:textId="77777777" w:rsidR="00C40DBA" w:rsidRPr="00D33888" w:rsidRDefault="00C40DBA" w:rsidP="00D33888">
      <w:pPr>
        <w:spacing w:line="360" w:lineRule="auto"/>
        <w:jc w:val="both"/>
        <w:rPr>
          <w:b/>
          <w:sz w:val="20"/>
          <w:szCs w:val="20"/>
        </w:rPr>
      </w:pPr>
    </w:p>
    <w:p w14:paraId="3259BFEE" w14:textId="607F490D" w:rsidR="00C40DBA" w:rsidRPr="00D33888" w:rsidRDefault="00BA4772" w:rsidP="00D33888">
      <w:pPr>
        <w:spacing w:line="360" w:lineRule="auto"/>
        <w:jc w:val="both"/>
        <w:rPr>
          <w:sz w:val="20"/>
          <w:szCs w:val="20"/>
        </w:rPr>
      </w:pPr>
      <w:r w:rsidRPr="00D33888">
        <w:rPr>
          <w:b/>
          <w:sz w:val="20"/>
          <w:szCs w:val="20"/>
        </w:rPr>
        <w:t xml:space="preserve">I. </w:t>
      </w:r>
      <w:r w:rsidR="00921CCC" w:rsidRPr="00D33888">
        <w:rPr>
          <w:b/>
          <w:sz w:val="20"/>
          <w:szCs w:val="20"/>
        </w:rPr>
        <w:t>–</w:t>
      </w:r>
      <w:r w:rsidR="00C40DBA" w:rsidRPr="00D33888">
        <w:rPr>
          <w:sz w:val="20"/>
          <w:szCs w:val="20"/>
        </w:rPr>
        <w:t xml:space="preserve"> Requerimiento</w:t>
      </w:r>
      <w:r w:rsidR="00921CCC" w:rsidRPr="00D33888">
        <w:rPr>
          <w:sz w:val="20"/>
          <w:szCs w:val="20"/>
        </w:rPr>
        <w:t>;</w:t>
      </w:r>
    </w:p>
    <w:p w14:paraId="3824D3AB" w14:textId="3A031255" w:rsidR="00C40DBA" w:rsidRPr="00D33888" w:rsidRDefault="00C40DBA" w:rsidP="00D33888">
      <w:pPr>
        <w:spacing w:line="360" w:lineRule="auto"/>
        <w:jc w:val="both"/>
        <w:rPr>
          <w:sz w:val="20"/>
          <w:szCs w:val="20"/>
        </w:rPr>
      </w:pPr>
      <w:r w:rsidRPr="00D33888">
        <w:rPr>
          <w:b/>
          <w:sz w:val="20"/>
          <w:szCs w:val="20"/>
        </w:rPr>
        <w:t>II</w:t>
      </w:r>
      <w:r w:rsidR="00BA4772" w:rsidRPr="00D33888">
        <w:rPr>
          <w:b/>
          <w:sz w:val="20"/>
          <w:szCs w:val="20"/>
        </w:rPr>
        <w:t xml:space="preserve">. </w:t>
      </w:r>
      <w:r w:rsidR="00921CCC" w:rsidRPr="00D33888">
        <w:rPr>
          <w:b/>
          <w:sz w:val="20"/>
          <w:szCs w:val="20"/>
        </w:rPr>
        <w:t>–</w:t>
      </w:r>
      <w:r w:rsidR="00921CCC" w:rsidRPr="00D33888">
        <w:rPr>
          <w:sz w:val="20"/>
          <w:szCs w:val="20"/>
        </w:rPr>
        <w:t xml:space="preserve"> Embargo, y</w:t>
      </w:r>
    </w:p>
    <w:p w14:paraId="77D92886" w14:textId="320C3704" w:rsidR="00C40DBA" w:rsidRPr="00D33888" w:rsidRDefault="00C40DBA" w:rsidP="00D33888">
      <w:pPr>
        <w:spacing w:line="360" w:lineRule="auto"/>
        <w:jc w:val="both"/>
        <w:rPr>
          <w:sz w:val="20"/>
          <w:szCs w:val="20"/>
        </w:rPr>
      </w:pPr>
      <w:r w:rsidRPr="00D33888">
        <w:rPr>
          <w:b/>
          <w:sz w:val="20"/>
          <w:szCs w:val="20"/>
        </w:rPr>
        <w:t>III</w:t>
      </w:r>
      <w:r w:rsidR="00BA4772" w:rsidRPr="00D33888">
        <w:rPr>
          <w:b/>
          <w:sz w:val="20"/>
          <w:szCs w:val="20"/>
        </w:rPr>
        <w:t>. -</w:t>
      </w:r>
      <w:r w:rsidRPr="00D33888">
        <w:rPr>
          <w:sz w:val="20"/>
          <w:szCs w:val="20"/>
        </w:rPr>
        <w:t xml:space="preserve"> Honorarios o enajenación fuera de remate.</w:t>
      </w:r>
    </w:p>
    <w:p w14:paraId="60F4A1FA" w14:textId="77777777" w:rsidR="00C40DBA" w:rsidRPr="00D33888" w:rsidRDefault="00C40DBA" w:rsidP="00D33888">
      <w:pPr>
        <w:spacing w:line="360" w:lineRule="auto"/>
        <w:jc w:val="both"/>
        <w:rPr>
          <w:sz w:val="20"/>
          <w:szCs w:val="20"/>
        </w:rPr>
      </w:pPr>
      <w:r w:rsidRPr="00D33888">
        <w:rPr>
          <w:sz w:val="20"/>
          <w:szCs w:val="20"/>
        </w:rPr>
        <w:t>Cuando el 0.02 del importe del crédito omitido, fuere inferior al importe de un Unidad de Medida y Actualización, se cobrará el monto de un salario en lugar del mencionado 0.02 del crédito omitido.</w:t>
      </w:r>
    </w:p>
    <w:p w14:paraId="23F6D30E" w14:textId="77777777" w:rsidR="00C40DBA" w:rsidRPr="00D33888" w:rsidRDefault="00C40DBA" w:rsidP="00D33888">
      <w:pPr>
        <w:spacing w:line="360" w:lineRule="auto"/>
        <w:jc w:val="both"/>
        <w:rPr>
          <w:sz w:val="20"/>
          <w:szCs w:val="20"/>
        </w:rPr>
      </w:pPr>
    </w:p>
    <w:p w14:paraId="4F0B94C1" w14:textId="24EC939C" w:rsidR="00C40DBA" w:rsidRPr="00D33888" w:rsidRDefault="00C40DBA" w:rsidP="00D33888">
      <w:pPr>
        <w:spacing w:line="360" w:lineRule="auto"/>
        <w:jc w:val="center"/>
        <w:rPr>
          <w:b/>
          <w:sz w:val="20"/>
          <w:szCs w:val="20"/>
        </w:rPr>
      </w:pPr>
      <w:r w:rsidRPr="00D33888">
        <w:rPr>
          <w:b/>
          <w:sz w:val="20"/>
          <w:szCs w:val="20"/>
        </w:rPr>
        <w:t>DE LOS GASTOS EXTRAORDINARIOS DE EJECUCIÓN</w:t>
      </w:r>
    </w:p>
    <w:p w14:paraId="366CD680" w14:textId="30C6D0C4" w:rsidR="00C40DBA" w:rsidRPr="00D33888" w:rsidRDefault="00C40DBA" w:rsidP="00D33888">
      <w:pPr>
        <w:spacing w:line="360" w:lineRule="auto"/>
        <w:rPr>
          <w:sz w:val="20"/>
          <w:szCs w:val="20"/>
        </w:rPr>
      </w:pPr>
    </w:p>
    <w:p w14:paraId="086DC73E" w14:textId="36A3FEFD" w:rsidR="00C40DBA" w:rsidRPr="00D33888" w:rsidRDefault="00C40DBA" w:rsidP="00D33888">
      <w:pPr>
        <w:spacing w:line="360" w:lineRule="auto"/>
        <w:jc w:val="both"/>
        <w:rPr>
          <w:sz w:val="20"/>
          <w:szCs w:val="20"/>
        </w:rPr>
      </w:pPr>
      <w:r w:rsidRPr="00D33888">
        <w:rPr>
          <w:b/>
          <w:sz w:val="20"/>
          <w:szCs w:val="20"/>
        </w:rPr>
        <w:t>Artículo 165</w:t>
      </w:r>
      <w:r w:rsidR="005F0259">
        <w:rPr>
          <w:b/>
          <w:sz w:val="20"/>
          <w:szCs w:val="20"/>
        </w:rPr>
        <w:t>.</w:t>
      </w:r>
      <w:r w:rsidR="00BA4772" w:rsidRPr="00D33888">
        <w:rPr>
          <w:b/>
          <w:sz w:val="20"/>
          <w:szCs w:val="20"/>
        </w:rPr>
        <w:t>-</w:t>
      </w:r>
      <w:r w:rsidRPr="00D33888">
        <w:rPr>
          <w:sz w:val="20"/>
          <w:szCs w:val="20"/>
        </w:rPr>
        <w:t xml:space="preserve"> Además de los gastos mencionados en el </w:t>
      </w:r>
      <w:r w:rsidR="00E57E14" w:rsidRPr="00D33888">
        <w:rPr>
          <w:sz w:val="20"/>
          <w:szCs w:val="20"/>
        </w:rPr>
        <w:t xml:space="preserve">artículo inmediato anterior, el </w:t>
      </w:r>
      <w:r w:rsidRPr="00D33888">
        <w:rPr>
          <w:sz w:val="20"/>
          <w:szCs w:val="20"/>
        </w:rPr>
        <w:t>contribuyente, queda obligado a pagar los gastos extraordinarios que se hubiesen erogado, por los siguientes conceptos:</w:t>
      </w:r>
    </w:p>
    <w:p w14:paraId="768147B9" w14:textId="77777777" w:rsidR="00C40DBA" w:rsidRPr="00D33888" w:rsidRDefault="00C40DBA" w:rsidP="00D33888">
      <w:pPr>
        <w:spacing w:line="360" w:lineRule="auto"/>
        <w:jc w:val="both"/>
        <w:rPr>
          <w:sz w:val="20"/>
          <w:szCs w:val="20"/>
        </w:rPr>
      </w:pPr>
      <w:proofErr w:type="gramStart"/>
      <w:r w:rsidRPr="00D33888">
        <w:rPr>
          <w:b/>
          <w:sz w:val="20"/>
          <w:szCs w:val="20"/>
        </w:rPr>
        <w:t>a</w:t>
      </w:r>
      <w:proofErr w:type="gramEnd"/>
      <w:r w:rsidRPr="00D33888">
        <w:rPr>
          <w:b/>
          <w:sz w:val="20"/>
          <w:szCs w:val="20"/>
        </w:rPr>
        <w:t>).-</w:t>
      </w:r>
      <w:r w:rsidRPr="00D33888">
        <w:rPr>
          <w:sz w:val="20"/>
          <w:szCs w:val="20"/>
        </w:rPr>
        <w:t xml:space="preserve"> Gastos de transporte de los bienes embargados.</w:t>
      </w:r>
    </w:p>
    <w:p w14:paraId="58A978DF" w14:textId="019EAC75" w:rsidR="00C40DBA" w:rsidRPr="00D33888" w:rsidRDefault="00C40DBA" w:rsidP="00D33888">
      <w:pPr>
        <w:spacing w:line="360" w:lineRule="auto"/>
        <w:jc w:val="both"/>
        <w:rPr>
          <w:sz w:val="20"/>
          <w:szCs w:val="20"/>
        </w:rPr>
      </w:pPr>
      <w:r w:rsidRPr="00D33888">
        <w:rPr>
          <w:b/>
          <w:sz w:val="20"/>
          <w:szCs w:val="20"/>
        </w:rPr>
        <w:t>b)</w:t>
      </w:r>
      <w:r w:rsidR="005700CE" w:rsidRPr="00D33888">
        <w:rPr>
          <w:b/>
          <w:sz w:val="20"/>
          <w:szCs w:val="20"/>
        </w:rPr>
        <w:t>. -</w:t>
      </w:r>
      <w:r w:rsidRPr="00D33888">
        <w:rPr>
          <w:sz w:val="20"/>
          <w:szCs w:val="20"/>
        </w:rPr>
        <w:t xml:space="preserve"> Gastos de impresión y publicación de convocatorias.</w:t>
      </w:r>
    </w:p>
    <w:p w14:paraId="788ED5CE" w14:textId="7201364D" w:rsidR="00C40DBA" w:rsidRPr="00D33888" w:rsidRDefault="00C40DBA" w:rsidP="00D33888">
      <w:pPr>
        <w:spacing w:line="360" w:lineRule="auto"/>
        <w:jc w:val="both"/>
        <w:rPr>
          <w:sz w:val="20"/>
          <w:szCs w:val="20"/>
        </w:rPr>
      </w:pPr>
      <w:r w:rsidRPr="00D33888">
        <w:rPr>
          <w:b/>
          <w:sz w:val="20"/>
          <w:szCs w:val="20"/>
        </w:rPr>
        <w:t>c)</w:t>
      </w:r>
      <w:r w:rsidR="00BA4772" w:rsidRPr="00D33888">
        <w:rPr>
          <w:b/>
          <w:sz w:val="20"/>
          <w:szCs w:val="20"/>
        </w:rPr>
        <w:t>. -</w:t>
      </w:r>
      <w:r w:rsidRPr="00D33888">
        <w:rPr>
          <w:sz w:val="20"/>
          <w:szCs w:val="20"/>
        </w:rPr>
        <w:t xml:space="preserve"> Gastos de inscripción o de cancelación de gravámenes, en el Registro Público de la Propiedad del Estado de Yucatán.</w:t>
      </w:r>
    </w:p>
    <w:p w14:paraId="62D1FFDF" w14:textId="480C9F45" w:rsidR="00C40DBA" w:rsidRPr="00D33888" w:rsidRDefault="00C40DBA" w:rsidP="00D33888">
      <w:pPr>
        <w:spacing w:line="360" w:lineRule="auto"/>
        <w:jc w:val="both"/>
        <w:rPr>
          <w:sz w:val="20"/>
          <w:szCs w:val="20"/>
        </w:rPr>
      </w:pPr>
      <w:r w:rsidRPr="00D33888">
        <w:rPr>
          <w:b/>
          <w:sz w:val="20"/>
          <w:szCs w:val="20"/>
        </w:rPr>
        <w:t>d)</w:t>
      </w:r>
      <w:r w:rsidR="00BA4772" w:rsidRPr="00D33888">
        <w:rPr>
          <w:b/>
          <w:sz w:val="20"/>
          <w:szCs w:val="20"/>
        </w:rPr>
        <w:t>. -</w:t>
      </w:r>
      <w:r w:rsidRPr="00D33888">
        <w:rPr>
          <w:sz w:val="20"/>
          <w:szCs w:val="20"/>
        </w:rPr>
        <w:t xml:space="preserve"> Gastos del certificado de libertad de gravamen.</w:t>
      </w:r>
    </w:p>
    <w:p w14:paraId="529C6CC5" w14:textId="77777777" w:rsidR="00E57E14" w:rsidRPr="00D33888" w:rsidRDefault="00E57E14" w:rsidP="00D33888">
      <w:pPr>
        <w:spacing w:line="360" w:lineRule="auto"/>
        <w:jc w:val="both"/>
        <w:rPr>
          <w:sz w:val="20"/>
          <w:szCs w:val="20"/>
        </w:rPr>
      </w:pPr>
    </w:p>
    <w:p w14:paraId="446E089F" w14:textId="1BB0A5B6" w:rsidR="00C40DBA" w:rsidRPr="00D33888" w:rsidRDefault="00C40DBA" w:rsidP="00D33888">
      <w:pPr>
        <w:spacing w:line="360" w:lineRule="auto"/>
        <w:jc w:val="center"/>
        <w:rPr>
          <w:b/>
          <w:sz w:val="20"/>
          <w:szCs w:val="20"/>
        </w:rPr>
      </w:pPr>
      <w:r w:rsidRPr="00D33888">
        <w:rPr>
          <w:b/>
          <w:sz w:val="20"/>
          <w:szCs w:val="20"/>
        </w:rPr>
        <w:t>DE LA DISTRIBUCIÓN</w:t>
      </w:r>
    </w:p>
    <w:p w14:paraId="4C4DA350" w14:textId="77777777" w:rsidR="00C40DBA" w:rsidRPr="00D33888" w:rsidRDefault="00C40DBA" w:rsidP="00D33888">
      <w:pPr>
        <w:spacing w:line="360" w:lineRule="auto"/>
        <w:rPr>
          <w:sz w:val="20"/>
          <w:szCs w:val="20"/>
          <w:highlight w:val="green"/>
        </w:rPr>
      </w:pPr>
    </w:p>
    <w:p w14:paraId="597F0EF3" w14:textId="30EA3A17" w:rsidR="00C40DBA" w:rsidRPr="00D33888" w:rsidRDefault="00C40DBA" w:rsidP="00D33888">
      <w:pPr>
        <w:spacing w:line="360" w:lineRule="auto"/>
        <w:jc w:val="both"/>
        <w:rPr>
          <w:sz w:val="20"/>
          <w:szCs w:val="20"/>
        </w:rPr>
      </w:pPr>
      <w:r w:rsidRPr="00D33888">
        <w:rPr>
          <w:b/>
          <w:sz w:val="20"/>
          <w:szCs w:val="20"/>
        </w:rPr>
        <w:t>Artículo 166.-</w:t>
      </w:r>
      <w:r w:rsidRPr="00D33888">
        <w:rPr>
          <w:sz w:val="20"/>
          <w:szCs w:val="20"/>
        </w:rPr>
        <w:t xml:space="preserve"> Los gastos d</w:t>
      </w:r>
      <w:r w:rsidR="00E57E14" w:rsidRPr="00D33888">
        <w:rPr>
          <w:sz w:val="20"/>
          <w:szCs w:val="20"/>
        </w:rPr>
        <w:t>e ejecución mencionados en los artículos 147 y 148 de esta l</w:t>
      </w:r>
      <w:r w:rsidRPr="00D33888">
        <w:rPr>
          <w:sz w:val="20"/>
          <w:szCs w:val="20"/>
        </w:rPr>
        <w:t>ey, no serán objeto de exención, disminución, condonación o convenio.</w:t>
      </w:r>
    </w:p>
    <w:p w14:paraId="7A6D66C7" w14:textId="77777777" w:rsidR="00C40DBA" w:rsidRPr="00D33888" w:rsidRDefault="00C40DBA" w:rsidP="00D33888">
      <w:pPr>
        <w:spacing w:line="360" w:lineRule="auto"/>
        <w:jc w:val="both"/>
        <w:rPr>
          <w:sz w:val="20"/>
          <w:szCs w:val="20"/>
        </w:rPr>
      </w:pPr>
    </w:p>
    <w:p w14:paraId="520CCCB7" w14:textId="72979D26" w:rsidR="00C40DBA" w:rsidRPr="00D33888" w:rsidRDefault="00C40DBA" w:rsidP="00D33888">
      <w:pPr>
        <w:spacing w:line="360" w:lineRule="auto"/>
        <w:jc w:val="both"/>
        <w:rPr>
          <w:sz w:val="20"/>
          <w:szCs w:val="20"/>
        </w:rPr>
      </w:pPr>
      <w:r w:rsidRPr="00D33888">
        <w:rPr>
          <w:sz w:val="20"/>
          <w:szCs w:val="20"/>
        </w:rPr>
        <w:t xml:space="preserve">El importe corresponderá en su totalidad a la cuenta del municipio de </w:t>
      </w:r>
      <w:r w:rsidR="00C85AF7" w:rsidRPr="00D33888">
        <w:rPr>
          <w:sz w:val="20"/>
          <w:szCs w:val="20"/>
        </w:rPr>
        <w:t>Cantamatec</w:t>
      </w:r>
      <w:r w:rsidRPr="00D33888">
        <w:rPr>
          <w:sz w:val="20"/>
          <w:szCs w:val="20"/>
        </w:rPr>
        <w:t>, Yucatan, debiendola a</w:t>
      </w:r>
      <w:r w:rsidR="00E57E14" w:rsidRPr="00D33888">
        <w:rPr>
          <w:sz w:val="20"/>
          <w:szCs w:val="20"/>
        </w:rPr>
        <w:t>dministrar tal y como marca la l</w:t>
      </w:r>
      <w:r w:rsidRPr="00D33888">
        <w:rPr>
          <w:sz w:val="20"/>
          <w:szCs w:val="20"/>
        </w:rPr>
        <w:t xml:space="preserve">ey.  </w:t>
      </w:r>
    </w:p>
    <w:p w14:paraId="50165C06" w14:textId="393B0151" w:rsidR="00C40DBA" w:rsidRPr="00D33888" w:rsidRDefault="005F0259" w:rsidP="000F5C5C">
      <w:pPr>
        <w:jc w:val="both"/>
        <w:rPr>
          <w:sz w:val="20"/>
          <w:szCs w:val="20"/>
        </w:rPr>
      </w:pPr>
      <w:r>
        <w:rPr>
          <w:sz w:val="20"/>
          <w:szCs w:val="20"/>
        </w:rPr>
        <w:br w:type="column"/>
      </w:r>
    </w:p>
    <w:p w14:paraId="04D54054" w14:textId="2F69D40C" w:rsidR="00C40DBA" w:rsidRPr="00D33888" w:rsidRDefault="00C40DBA" w:rsidP="00D33888">
      <w:pPr>
        <w:spacing w:line="360" w:lineRule="auto"/>
        <w:jc w:val="center"/>
        <w:rPr>
          <w:b/>
          <w:sz w:val="20"/>
          <w:szCs w:val="20"/>
        </w:rPr>
      </w:pPr>
      <w:r w:rsidRPr="00D33888">
        <w:rPr>
          <w:b/>
          <w:sz w:val="20"/>
          <w:szCs w:val="20"/>
        </w:rPr>
        <w:t>TÍTULO OCTAVO</w:t>
      </w:r>
    </w:p>
    <w:p w14:paraId="04118A72" w14:textId="5423DBA7" w:rsidR="00C40DBA" w:rsidRPr="00D33888" w:rsidRDefault="00C40DBA" w:rsidP="00D33888">
      <w:pPr>
        <w:spacing w:line="360" w:lineRule="auto"/>
        <w:jc w:val="center"/>
        <w:rPr>
          <w:b/>
          <w:sz w:val="20"/>
          <w:szCs w:val="20"/>
        </w:rPr>
      </w:pPr>
      <w:r w:rsidRPr="00D33888">
        <w:rPr>
          <w:b/>
          <w:sz w:val="20"/>
          <w:szCs w:val="20"/>
        </w:rPr>
        <w:t>INFRACCIONES Y MULTAS</w:t>
      </w:r>
    </w:p>
    <w:p w14:paraId="22E30E83" w14:textId="77777777" w:rsidR="00921CCC" w:rsidRPr="00D33888" w:rsidRDefault="00921CCC" w:rsidP="000F5C5C">
      <w:pPr>
        <w:jc w:val="center"/>
        <w:rPr>
          <w:b/>
          <w:sz w:val="20"/>
          <w:szCs w:val="20"/>
        </w:rPr>
      </w:pPr>
    </w:p>
    <w:p w14:paraId="7BB083F0" w14:textId="66455DFD" w:rsidR="00921CCC" w:rsidRPr="00D33888" w:rsidRDefault="00921CCC" w:rsidP="00D33888">
      <w:pPr>
        <w:spacing w:line="360" w:lineRule="auto"/>
        <w:jc w:val="center"/>
        <w:rPr>
          <w:b/>
          <w:sz w:val="20"/>
          <w:szCs w:val="20"/>
        </w:rPr>
      </w:pPr>
      <w:r w:rsidRPr="00D33888">
        <w:rPr>
          <w:b/>
          <w:sz w:val="20"/>
          <w:szCs w:val="20"/>
        </w:rPr>
        <w:t xml:space="preserve">CAPÍTULO I </w:t>
      </w:r>
    </w:p>
    <w:p w14:paraId="2FF8E62C" w14:textId="3DC291E9" w:rsidR="00C40DBA" w:rsidRPr="00D33888" w:rsidRDefault="00C40DBA" w:rsidP="00D33888">
      <w:pPr>
        <w:spacing w:line="360" w:lineRule="auto"/>
        <w:jc w:val="center"/>
        <w:rPr>
          <w:b/>
          <w:sz w:val="20"/>
          <w:szCs w:val="20"/>
        </w:rPr>
      </w:pPr>
      <w:r w:rsidRPr="00D33888">
        <w:rPr>
          <w:b/>
          <w:sz w:val="20"/>
          <w:szCs w:val="20"/>
        </w:rPr>
        <w:t>Generalidades</w:t>
      </w:r>
    </w:p>
    <w:p w14:paraId="5A7FE218" w14:textId="77777777" w:rsidR="00C40DBA" w:rsidRPr="00D33888" w:rsidRDefault="00C40DBA" w:rsidP="00D33888">
      <w:pPr>
        <w:spacing w:line="360" w:lineRule="auto"/>
        <w:jc w:val="center"/>
        <w:rPr>
          <w:b/>
          <w:sz w:val="20"/>
          <w:szCs w:val="20"/>
        </w:rPr>
      </w:pPr>
    </w:p>
    <w:p w14:paraId="7AA2E6A5" w14:textId="5180CA11" w:rsidR="00C40DBA" w:rsidRPr="00D33888" w:rsidRDefault="00C40DBA" w:rsidP="00D33888">
      <w:pPr>
        <w:spacing w:line="360" w:lineRule="auto"/>
        <w:jc w:val="both"/>
        <w:rPr>
          <w:sz w:val="20"/>
          <w:szCs w:val="20"/>
        </w:rPr>
      </w:pPr>
      <w:r w:rsidRPr="00D33888">
        <w:rPr>
          <w:b/>
          <w:sz w:val="20"/>
          <w:szCs w:val="20"/>
        </w:rPr>
        <w:t>Artículo 167</w:t>
      </w:r>
      <w:r w:rsidR="00921CCC" w:rsidRPr="00D33888">
        <w:rPr>
          <w:b/>
          <w:sz w:val="20"/>
          <w:szCs w:val="20"/>
        </w:rPr>
        <w:t>.-</w:t>
      </w:r>
      <w:r w:rsidRPr="00D33888">
        <w:rPr>
          <w:sz w:val="20"/>
          <w:szCs w:val="20"/>
        </w:rPr>
        <w:t xml:space="preserve"> 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2C83C7D9" w14:textId="77777777" w:rsidR="00C85AF7" w:rsidRPr="00D33888" w:rsidRDefault="00C85AF7" w:rsidP="000F5C5C">
      <w:pPr>
        <w:jc w:val="center"/>
        <w:rPr>
          <w:b/>
          <w:sz w:val="20"/>
          <w:szCs w:val="20"/>
        </w:rPr>
      </w:pPr>
    </w:p>
    <w:p w14:paraId="56773EC7" w14:textId="7CE09F2D" w:rsidR="00C40DBA" w:rsidRPr="00D33888" w:rsidRDefault="00921CCC" w:rsidP="00D33888">
      <w:pPr>
        <w:spacing w:line="360" w:lineRule="auto"/>
        <w:jc w:val="center"/>
        <w:rPr>
          <w:b/>
          <w:sz w:val="20"/>
          <w:szCs w:val="20"/>
        </w:rPr>
      </w:pPr>
      <w:r w:rsidRPr="00D33888">
        <w:rPr>
          <w:b/>
          <w:sz w:val="20"/>
          <w:szCs w:val="20"/>
        </w:rPr>
        <w:t>CAPÍTULO II</w:t>
      </w:r>
    </w:p>
    <w:p w14:paraId="37B0356E" w14:textId="77777777" w:rsidR="00C40DBA" w:rsidRPr="00D33888" w:rsidRDefault="00C40DBA" w:rsidP="00D33888">
      <w:pPr>
        <w:spacing w:line="360" w:lineRule="auto"/>
        <w:jc w:val="center"/>
        <w:rPr>
          <w:b/>
          <w:sz w:val="20"/>
          <w:szCs w:val="20"/>
        </w:rPr>
      </w:pPr>
      <w:r w:rsidRPr="00D33888">
        <w:rPr>
          <w:b/>
          <w:sz w:val="20"/>
          <w:szCs w:val="20"/>
        </w:rPr>
        <w:t>Infracciones y Sanciones de los Responsables</w:t>
      </w:r>
    </w:p>
    <w:p w14:paraId="7DFE8E54" w14:textId="77777777" w:rsidR="00C40DBA" w:rsidRPr="00D33888" w:rsidRDefault="00C40DBA" w:rsidP="00D33888">
      <w:pPr>
        <w:spacing w:line="360" w:lineRule="auto"/>
        <w:jc w:val="both"/>
        <w:rPr>
          <w:sz w:val="20"/>
          <w:szCs w:val="20"/>
        </w:rPr>
      </w:pPr>
    </w:p>
    <w:p w14:paraId="29A736C3" w14:textId="77777777" w:rsidR="00C40DBA" w:rsidRPr="00D33888" w:rsidRDefault="00C40DBA" w:rsidP="00D33888">
      <w:pPr>
        <w:spacing w:line="360" w:lineRule="auto"/>
        <w:jc w:val="both"/>
        <w:rPr>
          <w:sz w:val="20"/>
          <w:szCs w:val="20"/>
        </w:rPr>
      </w:pPr>
      <w:r w:rsidRPr="00D33888">
        <w:rPr>
          <w:b/>
          <w:sz w:val="20"/>
          <w:szCs w:val="20"/>
          <w:lang w:val="es-MX"/>
        </w:rPr>
        <w:t>Artículo 168.-</w:t>
      </w:r>
      <w:r w:rsidRPr="00D33888">
        <w:rPr>
          <w:sz w:val="20"/>
          <w:szCs w:val="20"/>
          <w:lang w:val="es-MX"/>
        </w:rPr>
        <w:t xml:space="preserve"> 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367C9BCE" w14:textId="77777777" w:rsidR="00F81B3B" w:rsidRDefault="00F81B3B" w:rsidP="00D33888">
      <w:pPr>
        <w:spacing w:line="360" w:lineRule="auto"/>
        <w:jc w:val="center"/>
        <w:rPr>
          <w:b/>
          <w:sz w:val="20"/>
          <w:szCs w:val="20"/>
        </w:rPr>
      </w:pPr>
    </w:p>
    <w:p w14:paraId="0EEC8F44" w14:textId="4AB4E159" w:rsidR="00C40DBA" w:rsidRPr="00D33888" w:rsidRDefault="00C40DBA" w:rsidP="00D33888">
      <w:pPr>
        <w:spacing w:line="360" w:lineRule="auto"/>
        <w:jc w:val="center"/>
        <w:rPr>
          <w:b/>
          <w:sz w:val="20"/>
          <w:szCs w:val="20"/>
        </w:rPr>
      </w:pPr>
      <w:r w:rsidRPr="00D33888">
        <w:rPr>
          <w:b/>
          <w:sz w:val="20"/>
          <w:szCs w:val="20"/>
        </w:rPr>
        <w:t>DE LAS RESPONSABILIDADES DE LOS FUNCIONARIOS EMPLEADOS</w:t>
      </w:r>
    </w:p>
    <w:p w14:paraId="7C69FC58" w14:textId="77777777" w:rsidR="00C40DBA" w:rsidRPr="00D33888" w:rsidRDefault="00C40DBA" w:rsidP="00D33888">
      <w:pPr>
        <w:spacing w:line="360" w:lineRule="auto"/>
        <w:jc w:val="both"/>
        <w:rPr>
          <w:sz w:val="20"/>
          <w:szCs w:val="20"/>
        </w:rPr>
      </w:pPr>
    </w:p>
    <w:p w14:paraId="65414041" w14:textId="5C74A393" w:rsidR="00C40DBA" w:rsidRPr="00D33888" w:rsidRDefault="00C40DBA" w:rsidP="00D33888">
      <w:pPr>
        <w:spacing w:line="360" w:lineRule="auto"/>
        <w:jc w:val="both"/>
        <w:rPr>
          <w:sz w:val="20"/>
          <w:szCs w:val="20"/>
        </w:rPr>
      </w:pPr>
      <w:r w:rsidRPr="00D33888">
        <w:rPr>
          <w:b/>
          <w:sz w:val="20"/>
          <w:szCs w:val="20"/>
        </w:rPr>
        <w:t>Artículo 169</w:t>
      </w:r>
      <w:r w:rsidR="005700CE" w:rsidRPr="00D33888">
        <w:rPr>
          <w:b/>
          <w:sz w:val="20"/>
          <w:szCs w:val="20"/>
        </w:rPr>
        <w:t>.-</w:t>
      </w:r>
      <w:r w:rsidRPr="00D33888">
        <w:rPr>
          <w:b/>
          <w:sz w:val="20"/>
          <w:szCs w:val="20"/>
        </w:rPr>
        <w:t xml:space="preserve"> </w:t>
      </w:r>
      <w:r w:rsidRPr="00D33888">
        <w:rPr>
          <w:sz w:val="20"/>
          <w:szCs w:val="20"/>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2BED36A4" w14:textId="77777777" w:rsidR="00C40DBA" w:rsidRPr="00D33888" w:rsidRDefault="00C40DBA" w:rsidP="00D33888">
      <w:pPr>
        <w:spacing w:line="360" w:lineRule="auto"/>
        <w:jc w:val="both"/>
        <w:rPr>
          <w:sz w:val="20"/>
          <w:szCs w:val="20"/>
        </w:rPr>
      </w:pPr>
    </w:p>
    <w:p w14:paraId="134AE491" w14:textId="5FB5B0FA" w:rsidR="00C40DBA" w:rsidRPr="00D33888" w:rsidRDefault="00C40DBA" w:rsidP="00D33888">
      <w:pPr>
        <w:spacing w:line="360" w:lineRule="auto"/>
        <w:jc w:val="both"/>
        <w:rPr>
          <w:sz w:val="20"/>
          <w:szCs w:val="20"/>
        </w:rPr>
      </w:pPr>
      <w:r w:rsidRPr="00D33888">
        <w:rPr>
          <w:b/>
          <w:sz w:val="20"/>
          <w:szCs w:val="20"/>
        </w:rPr>
        <w:t>Artículo 170</w:t>
      </w:r>
      <w:r w:rsidR="005700CE" w:rsidRPr="00D33888">
        <w:rPr>
          <w:b/>
          <w:sz w:val="20"/>
          <w:szCs w:val="20"/>
        </w:rPr>
        <w:t>.-</w:t>
      </w:r>
      <w:r w:rsidRPr="00D33888">
        <w:rPr>
          <w:sz w:val="20"/>
          <w:szCs w:val="20"/>
        </w:rPr>
        <w:t xml:space="preserve"> Son infracciones:</w:t>
      </w:r>
    </w:p>
    <w:p w14:paraId="3B2F582E" w14:textId="77777777" w:rsidR="00C40DBA" w:rsidRPr="00D33888" w:rsidRDefault="00C40DBA" w:rsidP="00D33888">
      <w:pPr>
        <w:spacing w:line="360" w:lineRule="auto"/>
        <w:jc w:val="both"/>
        <w:rPr>
          <w:sz w:val="20"/>
          <w:szCs w:val="20"/>
        </w:rPr>
      </w:pPr>
      <w:proofErr w:type="gramStart"/>
      <w:r w:rsidRPr="00D33888">
        <w:rPr>
          <w:b/>
          <w:sz w:val="20"/>
          <w:szCs w:val="20"/>
        </w:rPr>
        <w:t>a</w:t>
      </w:r>
      <w:proofErr w:type="gramEnd"/>
      <w:r w:rsidRPr="00D33888">
        <w:rPr>
          <w:b/>
          <w:sz w:val="20"/>
          <w:szCs w:val="20"/>
        </w:rPr>
        <w:t>).-</w:t>
      </w:r>
      <w:r w:rsidRPr="00D33888">
        <w:rPr>
          <w:sz w:val="20"/>
          <w:szCs w:val="20"/>
        </w:rPr>
        <w:t xml:space="preserve"> La falta de presentación o la presentación extemporáneo de los avisos o manifestaciones que exige esta ley.</w:t>
      </w:r>
    </w:p>
    <w:p w14:paraId="2256BDD2" w14:textId="2B8BB9DD" w:rsidR="00C40DBA" w:rsidRPr="00D33888" w:rsidRDefault="00C40DBA" w:rsidP="00D33888">
      <w:pPr>
        <w:spacing w:line="360" w:lineRule="auto"/>
        <w:jc w:val="both"/>
        <w:rPr>
          <w:sz w:val="20"/>
          <w:szCs w:val="20"/>
        </w:rPr>
      </w:pPr>
      <w:r w:rsidRPr="00D33888">
        <w:rPr>
          <w:b/>
          <w:sz w:val="20"/>
          <w:szCs w:val="20"/>
        </w:rPr>
        <w:t>b)</w:t>
      </w:r>
      <w:r w:rsidR="005700CE" w:rsidRPr="00D33888">
        <w:rPr>
          <w:b/>
          <w:sz w:val="20"/>
          <w:szCs w:val="20"/>
        </w:rPr>
        <w:t>. -</w:t>
      </w:r>
      <w:r w:rsidRPr="00D33888">
        <w:rPr>
          <w:sz w:val="20"/>
          <w:szCs w:val="20"/>
        </w:rPr>
        <w:t xml:space="preserve"> La falta de cumplimiento de las obligaciones establecidas en esta ley, a los fedatarios públicos, las personas que tengan funciones notariales, los empleados y funcionarios del Registro Público de la Propiedad del Estado de Yucatán, y a los que por cualquier medio evadan o pretendan evadir, dicho cumplimiento.</w:t>
      </w:r>
    </w:p>
    <w:p w14:paraId="74BCE459" w14:textId="7B7127F1" w:rsidR="00C40DBA" w:rsidRPr="00D33888" w:rsidRDefault="00C40DBA" w:rsidP="00D33888">
      <w:pPr>
        <w:spacing w:line="360" w:lineRule="auto"/>
        <w:jc w:val="both"/>
        <w:rPr>
          <w:sz w:val="20"/>
          <w:szCs w:val="20"/>
        </w:rPr>
      </w:pPr>
      <w:r w:rsidRPr="00D33888">
        <w:rPr>
          <w:b/>
          <w:sz w:val="20"/>
          <w:szCs w:val="20"/>
        </w:rPr>
        <w:t>c)</w:t>
      </w:r>
      <w:r w:rsidR="005700CE" w:rsidRPr="00D33888">
        <w:rPr>
          <w:b/>
          <w:sz w:val="20"/>
          <w:szCs w:val="20"/>
        </w:rPr>
        <w:t>. -</w:t>
      </w:r>
      <w:r w:rsidRPr="00D33888">
        <w:rPr>
          <w:sz w:val="20"/>
          <w:szCs w:val="20"/>
        </w:rPr>
        <w:t xml:space="preserve"> La falta de empadronamiento de los obligados a ello, en la Tesorería Municipal.</w:t>
      </w:r>
    </w:p>
    <w:p w14:paraId="0D9119FB" w14:textId="7F00A612" w:rsidR="00C40DBA" w:rsidRPr="00D33888" w:rsidRDefault="00C40DBA" w:rsidP="00D33888">
      <w:pPr>
        <w:spacing w:line="360" w:lineRule="auto"/>
        <w:jc w:val="both"/>
        <w:rPr>
          <w:sz w:val="20"/>
          <w:szCs w:val="20"/>
        </w:rPr>
      </w:pPr>
      <w:r w:rsidRPr="00D33888">
        <w:rPr>
          <w:b/>
          <w:sz w:val="20"/>
          <w:szCs w:val="20"/>
        </w:rPr>
        <w:t>d)</w:t>
      </w:r>
      <w:r w:rsidR="005700CE" w:rsidRPr="00D33888">
        <w:rPr>
          <w:b/>
          <w:sz w:val="20"/>
          <w:szCs w:val="20"/>
        </w:rPr>
        <w:t>. -</w:t>
      </w:r>
      <w:r w:rsidRPr="00D33888">
        <w:rPr>
          <w:sz w:val="20"/>
          <w:szCs w:val="20"/>
        </w:rPr>
        <w:t xml:space="preserve"> La falta de revalidación de la licencia municipal de funcionamiento.</w:t>
      </w:r>
    </w:p>
    <w:p w14:paraId="129E582D" w14:textId="3E145F3B" w:rsidR="00C40DBA" w:rsidRPr="00D33888" w:rsidRDefault="00C40DBA" w:rsidP="00D33888">
      <w:pPr>
        <w:spacing w:line="360" w:lineRule="auto"/>
        <w:jc w:val="both"/>
        <w:rPr>
          <w:sz w:val="20"/>
          <w:szCs w:val="20"/>
        </w:rPr>
      </w:pPr>
      <w:r w:rsidRPr="00D33888">
        <w:rPr>
          <w:b/>
          <w:sz w:val="20"/>
          <w:szCs w:val="20"/>
        </w:rPr>
        <w:t>e)</w:t>
      </w:r>
      <w:r w:rsidR="005700CE" w:rsidRPr="00D33888">
        <w:rPr>
          <w:b/>
          <w:sz w:val="20"/>
          <w:szCs w:val="20"/>
        </w:rPr>
        <w:t>. -</w:t>
      </w:r>
      <w:r w:rsidRPr="00D33888">
        <w:rPr>
          <w:sz w:val="20"/>
          <w:szCs w:val="20"/>
        </w:rPr>
        <w:t xml:space="preserve"> La falta de presentación de los documentos que conforme a esta ley, se requieran para acreditar el pago de las contribuciones municipales.</w:t>
      </w:r>
    </w:p>
    <w:p w14:paraId="0EA4F661" w14:textId="47F06D5F" w:rsidR="00C85AF7" w:rsidRPr="00D33888" w:rsidRDefault="00C40DBA" w:rsidP="00D33888">
      <w:pPr>
        <w:spacing w:line="360" w:lineRule="auto"/>
        <w:jc w:val="both"/>
        <w:rPr>
          <w:sz w:val="20"/>
          <w:szCs w:val="20"/>
        </w:rPr>
      </w:pPr>
      <w:r w:rsidRPr="00D33888">
        <w:rPr>
          <w:b/>
          <w:sz w:val="20"/>
          <w:szCs w:val="20"/>
        </w:rPr>
        <w:t>f)</w:t>
      </w:r>
      <w:r w:rsidR="005700CE" w:rsidRPr="00D33888">
        <w:rPr>
          <w:b/>
          <w:sz w:val="20"/>
          <w:szCs w:val="20"/>
        </w:rPr>
        <w:t>. -</w:t>
      </w:r>
      <w:r w:rsidRPr="00D33888">
        <w:rPr>
          <w:sz w:val="20"/>
          <w:szCs w:val="20"/>
        </w:rPr>
        <w:t xml:space="preserve"> La ocupación de la vía pública, con el objeto de realizar alguna actividad comercial. </w:t>
      </w:r>
    </w:p>
    <w:p w14:paraId="5FA96D58" w14:textId="57EB8D38" w:rsidR="00C40DBA" w:rsidRPr="00D33888" w:rsidRDefault="00C40DBA" w:rsidP="00D33888">
      <w:pPr>
        <w:spacing w:line="360" w:lineRule="auto"/>
        <w:jc w:val="both"/>
        <w:rPr>
          <w:sz w:val="20"/>
          <w:szCs w:val="20"/>
        </w:rPr>
      </w:pPr>
      <w:r w:rsidRPr="00D33888">
        <w:rPr>
          <w:b/>
          <w:sz w:val="20"/>
          <w:szCs w:val="20"/>
        </w:rPr>
        <w:t>g)</w:t>
      </w:r>
      <w:r w:rsidR="005700CE" w:rsidRPr="00D33888">
        <w:rPr>
          <w:b/>
          <w:sz w:val="20"/>
          <w:szCs w:val="20"/>
        </w:rPr>
        <w:t>. -</w:t>
      </w:r>
      <w:r w:rsidRPr="00D33888">
        <w:rPr>
          <w:sz w:val="20"/>
          <w:szCs w:val="20"/>
        </w:rPr>
        <w:t xml:space="preserve"> La matanza de ganado fuera de los rastros públicos municipales, sin obtener la licencia o la autoridad respectiva.</w:t>
      </w:r>
    </w:p>
    <w:p w14:paraId="064591A4" w14:textId="77777777" w:rsidR="00C40DBA" w:rsidRPr="00D33888" w:rsidRDefault="00C40DBA" w:rsidP="00B022E0">
      <w:pPr>
        <w:jc w:val="both"/>
        <w:rPr>
          <w:b/>
          <w:sz w:val="20"/>
          <w:szCs w:val="20"/>
        </w:rPr>
      </w:pPr>
    </w:p>
    <w:p w14:paraId="01D4AF40" w14:textId="58578A5C" w:rsidR="00C40DBA" w:rsidRPr="00D33888" w:rsidRDefault="00C40DBA" w:rsidP="00D33888">
      <w:pPr>
        <w:spacing w:line="360" w:lineRule="auto"/>
        <w:jc w:val="both"/>
        <w:rPr>
          <w:sz w:val="20"/>
          <w:szCs w:val="20"/>
        </w:rPr>
      </w:pPr>
      <w:r w:rsidRPr="00D33888">
        <w:rPr>
          <w:b/>
          <w:sz w:val="20"/>
          <w:szCs w:val="20"/>
        </w:rPr>
        <w:t>Artículo 171</w:t>
      </w:r>
      <w:r w:rsidR="00B022E0">
        <w:rPr>
          <w:b/>
          <w:sz w:val="20"/>
          <w:szCs w:val="20"/>
        </w:rPr>
        <w:t>.</w:t>
      </w:r>
      <w:r w:rsidR="005700CE" w:rsidRPr="00D33888">
        <w:rPr>
          <w:b/>
          <w:sz w:val="20"/>
          <w:szCs w:val="20"/>
        </w:rPr>
        <w:t>-</w:t>
      </w:r>
      <w:r w:rsidRPr="00D33888">
        <w:rPr>
          <w:sz w:val="20"/>
          <w:szCs w:val="20"/>
        </w:rPr>
        <w:t xml:space="preserve"> Serán sancionadas con multa de 1 a 5 UMA vigente en el Estado de Yucatán, las personas que cometan las infracciones contenidas en los incisos a), c), d) y e) del Artículo 170 de esta ley.</w:t>
      </w:r>
    </w:p>
    <w:p w14:paraId="5753DB67" w14:textId="77777777" w:rsidR="00C40DBA" w:rsidRPr="00D33888" w:rsidRDefault="00C40DBA" w:rsidP="00E75953">
      <w:pPr>
        <w:spacing w:line="360" w:lineRule="auto"/>
        <w:jc w:val="both"/>
        <w:rPr>
          <w:sz w:val="20"/>
          <w:szCs w:val="20"/>
        </w:rPr>
      </w:pPr>
      <w:r w:rsidRPr="00D33888">
        <w:rPr>
          <w:sz w:val="20"/>
          <w:szCs w:val="20"/>
        </w:rPr>
        <w:t>Serán sancionadas con multas de 1 a 10 UMA vigente en el Estado de Yucatán, las personas que cometan la infracción, contenidas en el inciso f) del Artículo 170 de esta ley.</w:t>
      </w:r>
    </w:p>
    <w:p w14:paraId="4714DE41" w14:textId="77777777" w:rsidR="00C40DBA" w:rsidRPr="00D33888" w:rsidRDefault="00C40DBA" w:rsidP="00E75953">
      <w:pPr>
        <w:spacing w:line="360" w:lineRule="auto"/>
        <w:jc w:val="both"/>
        <w:rPr>
          <w:sz w:val="20"/>
          <w:szCs w:val="20"/>
        </w:rPr>
      </w:pPr>
      <w:r w:rsidRPr="00D33888">
        <w:rPr>
          <w:sz w:val="20"/>
          <w:szCs w:val="20"/>
        </w:rPr>
        <w:t>Serán sancionadas con multas de 1 a 50 UMA vigente en el Estado de Yucatán, las personas que cometan la infracción, contenida en el inciso b) del Artículo 170 de esta ley.</w:t>
      </w:r>
    </w:p>
    <w:p w14:paraId="069F3A4F" w14:textId="77777777" w:rsidR="00C40DBA" w:rsidRPr="00D33888" w:rsidRDefault="00C40DBA" w:rsidP="00E75953">
      <w:pPr>
        <w:spacing w:line="360" w:lineRule="auto"/>
        <w:jc w:val="both"/>
        <w:rPr>
          <w:sz w:val="20"/>
          <w:szCs w:val="20"/>
        </w:rPr>
      </w:pPr>
      <w:r w:rsidRPr="00D33888">
        <w:rPr>
          <w:sz w:val="20"/>
          <w:szCs w:val="20"/>
        </w:rPr>
        <w:t>Serán sancionadas con multas de 1 a 15 UMA vigente en el Estado de Yucatán, las personas que cometan la infracción, contenidas en el inciso g) del Artículo 170 de esta ley.</w:t>
      </w:r>
    </w:p>
    <w:p w14:paraId="258CA23F" w14:textId="77777777" w:rsidR="00C40DBA" w:rsidRPr="00D33888" w:rsidRDefault="00C40DBA" w:rsidP="00B022E0">
      <w:pPr>
        <w:jc w:val="both"/>
        <w:rPr>
          <w:sz w:val="20"/>
          <w:szCs w:val="20"/>
        </w:rPr>
      </w:pPr>
    </w:p>
    <w:p w14:paraId="1F39118C" w14:textId="77777777" w:rsidR="00C40DBA" w:rsidRPr="00D33888" w:rsidRDefault="00C40DBA" w:rsidP="00E75953">
      <w:pPr>
        <w:spacing w:line="360" w:lineRule="auto"/>
        <w:jc w:val="both"/>
        <w:rPr>
          <w:sz w:val="20"/>
          <w:szCs w:val="20"/>
        </w:rPr>
      </w:pPr>
      <w:r w:rsidRPr="00D33888">
        <w:rPr>
          <w:sz w:val="20"/>
          <w:szCs w:val="20"/>
        </w:rPr>
        <w:t>Si el infractor fuese jornalero, obrero o trabajador, no podrá ser sancionado con multa mayor del importe de su jornal o salario de un día.</w:t>
      </w:r>
    </w:p>
    <w:p w14:paraId="6B62E659" w14:textId="77777777" w:rsidR="00C40DBA" w:rsidRPr="00D33888" w:rsidRDefault="00C40DBA" w:rsidP="00E75953">
      <w:pPr>
        <w:spacing w:line="360" w:lineRule="auto"/>
        <w:jc w:val="both"/>
        <w:rPr>
          <w:sz w:val="20"/>
          <w:szCs w:val="20"/>
        </w:rPr>
      </w:pPr>
      <w:r w:rsidRPr="00D33888">
        <w:rPr>
          <w:sz w:val="20"/>
          <w:szCs w:val="20"/>
        </w:rPr>
        <w:t>Tratándose de trabajadores no asalariados, la multa no excederá del equivalente a un día de su ingreso.</w:t>
      </w:r>
    </w:p>
    <w:p w14:paraId="4C2BD0E7" w14:textId="77777777" w:rsidR="00C40DBA" w:rsidRPr="00D33888" w:rsidRDefault="00C40DBA" w:rsidP="00E75953">
      <w:pPr>
        <w:spacing w:line="360" w:lineRule="auto"/>
        <w:jc w:val="both"/>
        <w:rPr>
          <w:sz w:val="20"/>
          <w:szCs w:val="20"/>
        </w:rPr>
      </w:pPr>
      <w:r w:rsidRPr="00D33888">
        <w:rPr>
          <w:sz w:val="20"/>
          <w:szCs w:val="20"/>
        </w:rPr>
        <w:t>Cuando se aplique una sanción la autoridad deberá fundar y motivar su resolución. Se considerará agravante el hecho de que el infractor sea reincidente. Habrá reincidencia cuando:</w:t>
      </w:r>
    </w:p>
    <w:p w14:paraId="392C6134" w14:textId="77777777" w:rsidR="00921CCC" w:rsidRPr="00D33888" w:rsidRDefault="00921CCC" w:rsidP="00B022E0">
      <w:pPr>
        <w:rPr>
          <w:sz w:val="20"/>
          <w:szCs w:val="20"/>
        </w:rPr>
      </w:pPr>
    </w:p>
    <w:p w14:paraId="47FA0F66" w14:textId="77777777" w:rsidR="00C40DBA" w:rsidRPr="00D33888" w:rsidRDefault="00C40DBA" w:rsidP="00E75953">
      <w:pPr>
        <w:spacing w:line="360" w:lineRule="auto"/>
        <w:jc w:val="both"/>
        <w:rPr>
          <w:sz w:val="20"/>
          <w:szCs w:val="20"/>
        </w:rPr>
      </w:pPr>
      <w:proofErr w:type="gramStart"/>
      <w:r w:rsidRPr="00D33888">
        <w:rPr>
          <w:b/>
          <w:sz w:val="20"/>
          <w:szCs w:val="20"/>
        </w:rPr>
        <w:t>a</w:t>
      </w:r>
      <w:proofErr w:type="gramEnd"/>
      <w:r w:rsidRPr="00D33888">
        <w:rPr>
          <w:b/>
          <w:sz w:val="20"/>
          <w:szCs w:val="20"/>
        </w:rPr>
        <w:t>).-</w:t>
      </w:r>
      <w:r w:rsidRPr="00D33888">
        <w:rPr>
          <w:sz w:val="20"/>
          <w:szCs w:val="20"/>
        </w:rPr>
        <w:t xml:space="preserve"> Tratándose de infracciones que tengan como consecuencia la omisión en el pago de contribuciones, la segunda o posteriores veces que se sancione el infractor por ese motivo.</w:t>
      </w:r>
    </w:p>
    <w:p w14:paraId="5F2DA1F5" w14:textId="5E800109" w:rsidR="00C40DBA" w:rsidRPr="00D33888" w:rsidRDefault="00C40DBA" w:rsidP="00E75953">
      <w:pPr>
        <w:spacing w:line="360" w:lineRule="auto"/>
        <w:jc w:val="both"/>
        <w:rPr>
          <w:sz w:val="20"/>
          <w:szCs w:val="20"/>
        </w:rPr>
      </w:pPr>
      <w:r w:rsidRPr="00D33888">
        <w:rPr>
          <w:b/>
          <w:sz w:val="20"/>
          <w:szCs w:val="20"/>
        </w:rPr>
        <w:t>b)</w:t>
      </w:r>
      <w:r w:rsidR="005700CE" w:rsidRPr="00D33888">
        <w:rPr>
          <w:b/>
          <w:sz w:val="20"/>
          <w:szCs w:val="20"/>
        </w:rPr>
        <w:t>. -</w:t>
      </w:r>
      <w:r w:rsidRPr="00D33888">
        <w:rPr>
          <w:sz w:val="20"/>
          <w:szCs w:val="20"/>
        </w:rPr>
        <w:t xml:space="preserve"> Tratándose de infracciones que impliquen la falta de cumplimiento de obligaciones administrativas y/o fiscales distintas del pago de contribuciones, la segunda o posteriores veces que se sancione al infractor por ese motivo.</w:t>
      </w:r>
    </w:p>
    <w:p w14:paraId="34336251" w14:textId="5DBC0C1E" w:rsidR="00C40DBA" w:rsidRPr="00D33888" w:rsidRDefault="00C40DBA" w:rsidP="00B022E0">
      <w:pPr>
        <w:rPr>
          <w:sz w:val="20"/>
          <w:szCs w:val="20"/>
        </w:rPr>
      </w:pPr>
    </w:p>
    <w:p w14:paraId="74AB0F0A" w14:textId="55F9BFC6" w:rsidR="00C40DBA" w:rsidRPr="00D33888" w:rsidRDefault="00B022E0" w:rsidP="00B022E0">
      <w:pPr>
        <w:jc w:val="center"/>
        <w:rPr>
          <w:b/>
          <w:sz w:val="20"/>
          <w:szCs w:val="20"/>
        </w:rPr>
      </w:pPr>
      <w:r>
        <w:rPr>
          <w:b/>
          <w:sz w:val="20"/>
          <w:szCs w:val="20"/>
        </w:rPr>
        <w:t>T r a n s i t o r i o</w:t>
      </w:r>
    </w:p>
    <w:p w14:paraId="616CE712" w14:textId="77777777" w:rsidR="00C40DBA" w:rsidRPr="00D33888" w:rsidRDefault="00C40DBA" w:rsidP="00B022E0">
      <w:pPr>
        <w:rPr>
          <w:sz w:val="20"/>
          <w:szCs w:val="20"/>
        </w:rPr>
      </w:pPr>
    </w:p>
    <w:p w14:paraId="1EA53AA6" w14:textId="178F1E11" w:rsidR="003804D4" w:rsidRPr="00D33888" w:rsidRDefault="005700CE" w:rsidP="00D33888">
      <w:pPr>
        <w:spacing w:line="360" w:lineRule="auto"/>
        <w:jc w:val="both"/>
        <w:rPr>
          <w:sz w:val="20"/>
          <w:szCs w:val="20"/>
        </w:rPr>
      </w:pPr>
      <w:r w:rsidRPr="00D33888">
        <w:rPr>
          <w:b/>
          <w:sz w:val="20"/>
          <w:szCs w:val="20"/>
        </w:rPr>
        <w:t>Artículo ú</w:t>
      </w:r>
      <w:r w:rsidR="00C40DBA" w:rsidRPr="00D33888">
        <w:rPr>
          <w:b/>
          <w:sz w:val="20"/>
          <w:szCs w:val="20"/>
        </w:rPr>
        <w:t>nico</w:t>
      </w:r>
      <w:proofErr w:type="gramStart"/>
      <w:r w:rsidRPr="00D33888">
        <w:rPr>
          <w:b/>
          <w:sz w:val="20"/>
          <w:szCs w:val="20"/>
        </w:rPr>
        <w:t>.-</w:t>
      </w:r>
      <w:proofErr w:type="gramEnd"/>
      <w:r w:rsidR="00C40DBA" w:rsidRPr="00D33888">
        <w:rPr>
          <w:sz w:val="20"/>
          <w:szCs w:val="20"/>
        </w:rPr>
        <w:t xml:space="preserve"> Esta Ley entrará en vigor el día siguiente al de su publicación en el Diario Oficial del</w:t>
      </w:r>
      <w:r w:rsidR="004F3578" w:rsidRPr="00D33888">
        <w:rPr>
          <w:sz w:val="20"/>
          <w:szCs w:val="20"/>
        </w:rPr>
        <w:t xml:space="preserve"> Gobierno del Estado de Yucatán</w:t>
      </w:r>
      <w:r w:rsidR="000A7EBB">
        <w:rPr>
          <w:sz w:val="20"/>
          <w:szCs w:val="20"/>
        </w:rPr>
        <w:t>.</w:t>
      </w:r>
    </w:p>
    <w:sectPr w:rsidR="003804D4" w:rsidRPr="00D33888" w:rsidSect="005700CE">
      <w:headerReference w:type="default" r:id="rId8"/>
      <w:footerReference w:type="default" r:id="rId9"/>
      <w:pgSz w:w="12240" w:h="15840"/>
      <w:pgMar w:top="2835" w:right="1418" w:bottom="1559" w:left="1701" w:header="0" w:footer="96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6E2A4" w14:textId="77777777" w:rsidR="005207E0" w:rsidRDefault="005207E0" w:rsidP="00B034A9">
      <w:r>
        <w:separator/>
      </w:r>
    </w:p>
  </w:endnote>
  <w:endnote w:type="continuationSeparator" w:id="0">
    <w:p w14:paraId="7649C88B" w14:textId="77777777" w:rsidR="005207E0" w:rsidRDefault="005207E0" w:rsidP="00B0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490904799"/>
      <w:docPartObj>
        <w:docPartGallery w:val="Page Numbers (Bottom of Page)"/>
        <w:docPartUnique/>
      </w:docPartObj>
    </w:sdtPr>
    <w:sdtEndPr/>
    <w:sdtContent>
      <w:p w14:paraId="0C46773E" w14:textId="15A591A1" w:rsidR="005207E0" w:rsidRPr="005700CE" w:rsidRDefault="005207E0">
        <w:pPr>
          <w:pStyle w:val="Piedepgina"/>
          <w:jc w:val="center"/>
          <w:rPr>
            <w:sz w:val="20"/>
          </w:rPr>
        </w:pPr>
        <w:r w:rsidRPr="005700CE">
          <w:rPr>
            <w:sz w:val="20"/>
          </w:rPr>
          <w:fldChar w:fldCharType="begin"/>
        </w:r>
        <w:r w:rsidRPr="005700CE">
          <w:rPr>
            <w:sz w:val="20"/>
          </w:rPr>
          <w:instrText>PAGE   \* MERGEFORMAT</w:instrText>
        </w:r>
        <w:r w:rsidRPr="005700CE">
          <w:rPr>
            <w:sz w:val="20"/>
          </w:rPr>
          <w:fldChar w:fldCharType="separate"/>
        </w:r>
        <w:r w:rsidR="002A5F62" w:rsidRPr="002A5F62">
          <w:rPr>
            <w:noProof/>
            <w:sz w:val="20"/>
            <w:lang w:val="es-ES"/>
          </w:rPr>
          <w:t>21</w:t>
        </w:r>
        <w:r w:rsidRPr="005700CE">
          <w:rPr>
            <w:sz w:val="20"/>
          </w:rPr>
          <w:fldChar w:fldCharType="end"/>
        </w:r>
      </w:p>
    </w:sdtContent>
  </w:sdt>
  <w:p w14:paraId="292CD008" w14:textId="3CC92969" w:rsidR="005207E0" w:rsidRPr="005700CE" w:rsidRDefault="005207E0">
    <w:pPr>
      <w:pStyle w:val="Textoindependiente"/>
      <w:spacing w:line="14" w:lineRule="auto"/>
      <w:ind w:left="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2171A" w14:textId="77777777" w:rsidR="005207E0" w:rsidRDefault="005207E0" w:rsidP="00B034A9">
      <w:r>
        <w:separator/>
      </w:r>
    </w:p>
  </w:footnote>
  <w:footnote w:type="continuationSeparator" w:id="0">
    <w:p w14:paraId="2B734E2C" w14:textId="77777777" w:rsidR="005207E0" w:rsidRDefault="005207E0" w:rsidP="00B03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95B93" w14:textId="05C34121" w:rsidR="005207E0" w:rsidRDefault="005207E0" w:rsidP="00D349BA">
    <w:pPr>
      <w:pStyle w:val="Encabezado"/>
    </w:pPr>
    <w:r>
      <w:rPr>
        <w:noProof/>
        <w:lang w:val="es-MX" w:eastAsia="es-MX"/>
      </w:rPr>
      <mc:AlternateContent>
        <mc:Choice Requires="wpg">
          <w:drawing>
            <wp:anchor distT="0" distB="0" distL="114300" distR="114300" simplePos="0" relativeHeight="251659264" behindDoc="0" locked="0" layoutInCell="1" allowOverlap="1" wp14:anchorId="35A199A8" wp14:editId="463C18FE">
              <wp:simplePos x="0" y="0"/>
              <wp:positionH relativeFrom="column">
                <wp:posOffset>-19086</wp:posOffset>
              </wp:positionH>
              <wp:positionV relativeFrom="paragraph">
                <wp:posOffset>163902</wp:posOffset>
              </wp:positionV>
              <wp:extent cx="5998210" cy="1481455"/>
              <wp:effectExtent l="0" t="0" r="2540"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1481455"/>
                        <a:chOff x="1669" y="364"/>
                        <a:chExt cx="9446" cy="2333"/>
                      </a:xfrm>
                    </wpg:grpSpPr>
                    <wps:wsp>
                      <wps:cNvPr id="2" name="Text Box 2"/>
                      <wps:cNvSpPr txBox="1">
                        <a:spLocks noChangeArrowheads="1"/>
                      </wps:cNvSpPr>
                      <wps:spPr bwMode="auto">
                        <a:xfrm>
                          <a:off x="4365" y="616"/>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08698" w14:textId="77777777" w:rsidR="005207E0" w:rsidRPr="001E34E0" w:rsidRDefault="005207E0" w:rsidP="00D349BA">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2A88306A" w14:textId="77777777" w:rsidR="005207E0" w:rsidRPr="00D349BA" w:rsidRDefault="005207E0" w:rsidP="00D349BA">
                            <w:pPr>
                              <w:pStyle w:val="Ttulo5"/>
                              <w:jc w:val="center"/>
                              <w:rPr>
                                <w:rFonts w:ascii="Times New Roman" w:hAnsi="Times New Roman"/>
                                <w:b/>
                                <w:bCs/>
                                <w:color w:val="auto"/>
                                <w:sz w:val="24"/>
                              </w:rPr>
                            </w:pPr>
                            <w:r w:rsidRPr="00D349BA">
                              <w:rPr>
                                <w:rFonts w:ascii="Times New Roman" w:hAnsi="Times New Roman"/>
                                <w:b/>
                                <w:bCs/>
                                <w:color w:val="auto"/>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A855E" w14:textId="77777777" w:rsidR="005207E0" w:rsidRDefault="005207E0" w:rsidP="00D349BA">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410B5BF6" w14:textId="77777777" w:rsidR="005207E0" w:rsidRDefault="005207E0" w:rsidP="00D349BA">
                              <w:pPr>
                                <w:ind w:left="-851"/>
                                <w:jc w:val="center"/>
                                <w:rPr>
                                  <w:rFonts w:ascii="Tahoma" w:hAnsi="Tahoma" w:cs="Tahoma"/>
                                  <w:sz w:val="16"/>
                                  <w:szCs w:val="16"/>
                                </w:rPr>
                              </w:pPr>
                              <w:r>
                                <w:rPr>
                                  <w:rFonts w:ascii="Tahoma" w:hAnsi="Tahoma" w:cs="Tahoma"/>
                                  <w:sz w:val="16"/>
                                  <w:szCs w:val="16"/>
                                </w:rPr>
                                <w:t>LIBRE Y SOBERANO</w:t>
                              </w:r>
                            </w:p>
                            <w:p w14:paraId="6BD3CD19" w14:textId="77777777" w:rsidR="005207E0" w:rsidRPr="00603AF2" w:rsidRDefault="005207E0" w:rsidP="00D349BA">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5A199A8" id="Grupo 1" o:spid="_x0000_s1026" style="position:absolute;margin-left:-1.5pt;margin-top:12.9pt;width:472.3pt;height:116.65pt;z-index:251659264" coordorigin="1669,364" coordsize="9446,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">
              <v:shapetype id="_x0000_t202" coordsize="21600,21600" o:spt="202" path="m,l,21600r21600,l21600,xe">
                <v:stroke joinstyle="miter"/>
                <v:path gradientshapeok="t" o:connecttype="rect"/>
              </v:shapetype>
              <v:shape id="Text Box 2" o:spid="_x0000_s1027" type="#_x0000_t202" style="position:absolute;left:4365;top:616;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13908698" w14:textId="77777777" w:rsidR="005207E0" w:rsidRPr="001E34E0" w:rsidRDefault="005207E0" w:rsidP="00D349BA">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2A88306A" w14:textId="77777777" w:rsidR="005207E0" w:rsidRPr="00D349BA" w:rsidRDefault="005207E0" w:rsidP="00D349BA">
                      <w:pPr>
                        <w:pStyle w:val="Ttulo5"/>
                        <w:jc w:val="center"/>
                        <w:rPr>
                          <w:rFonts w:ascii="Times New Roman" w:hAnsi="Times New Roman"/>
                          <w:b/>
                          <w:bCs/>
                          <w:color w:val="auto"/>
                          <w:sz w:val="24"/>
                        </w:rPr>
                      </w:pPr>
                      <w:r w:rsidRPr="00D349BA">
                        <w:rPr>
                          <w:rFonts w:ascii="Times New Roman" w:hAnsi="Times New Roman"/>
                          <w:b/>
                          <w:bCs/>
                          <w:color w:val="auto"/>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75EA855E" w14:textId="77777777" w:rsidR="005207E0" w:rsidRDefault="005207E0" w:rsidP="00D349BA">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410B5BF6" w14:textId="77777777" w:rsidR="005207E0" w:rsidRDefault="005207E0" w:rsidP="00D349BA">
                        <w:pPr>
                          <w:ind w:left="-851"/>
                          <w:jc w:val="center"/>
                          <w:rPr>
                            <w:rFonts w:ascii="Tahoma" w:hAnsi="Tahoma" w:cs="Tahoma"/>
                            <w:sz w:val="16"/>
                            <w:szCs w:val="16"/>
                          </w:rPr>
                        </w:pPr>
                        <w:r>
                          <w:rPr>
                            <w:rFonts w:ascii="Tahoma" w:hAnsi="Tahoma" w:cs="Tahoma"/>
                            <w:sz w:val="16"/>
                            <w:szCs w:val="16"/>
                          </w:rPr>
                          <w:t>LIBRE Y SOBERANO</w:t>
                        </w:r>
                      </w:p>
                      <w:p w14:paraId="6BD3CD19" w14:textId="77777777" w:rsidR="005207E0" w:rsidRPr="00603AF2" w:rsidRDefault="005207E0" w:rsidP="00D349BA">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p w14:paraId="26A0AFF6" w14:textId="5CC8286A" w:rsidR="005207E0" w:rsidRDefault="005207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338"/>
    <w:multiLevelType w:val="hybridMultilevel"/>
    <w:tmpl w:val="54B03B9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8C1D06"/>
    <w:multiLevelType w:val="hybridMultilevel"/>
    <w:tmpl w:val="50C85884"/>
    <w:lvl w:ilvl="0" w:tplc="4C3E781A">
      <w:start w:val="1"/>
      <w:numFmt w:val="upperRoman"/>
      <w:lvlText w:val="%1-"/>
      <w:lvlJc w:val="left"/>
      <w:pPr>
        <w:ind w:left="584" w:hanging="184"/>
      </w:pPr>
      <w:rPr>
        <w:rFonts w:ascii="Arial" w:eastAsia="Arial" w:hAnsi="Arial" w:cs="Arial" w:hint="default"/>
        <w:b/>
        <w:bCs/>
        <w:color w:val="010202"/>
        <w:w w:val="103"/>
        <w:sz w:val="20"/>
        <w:szCs w:val="20"/>
      </w:rPr>
    </w:lvl>
    <w:lvl w:ilvl="1" w:tplc="E376E0BE">
      <w:numFmt w:val="bullet"/>
      <w:lvlText w:val="•"/>
      <w:lvlJc w:val="left"/>
      <w:pPr>
        <w:ind w:left="1402" w:hanging="184"/>
      </w:pPr>
      <w:rPr>
        <w:rFonts w:hint="default"/>
      </w:rPr>
    </w:lvl>
    <w:lvl w:ilvl="2" w:tplc="6342620A">
      <w:numFmt w:val="bullet"/>
      <w:lvlText w:val="•"/>
      <w:lvlJc w:val="left"/>
      <w:pPr>
        <w:ind w:left="2224" w:hanging="184"/>
      </w:pPr>
      <w:rPr>
        <w:rFonts w:hint="default"/>
      </w:rPr>
    </w:lvl>
    <w:lvl w:ilvl="3" w:tplc="A0266CBC">
      <w:numFmt w:val="bullet"/>
      <w:lvlText w:val="•"/>
      <w:lvlJc w:val="left"/>
      <w:pPr>
        <w:ind w:left="3046" w:hanging="184"/>
      </w:pPr>
      <w:rPr>
        <w:rFonts w:hint="default"/>
      </w:rPr>
    </w:lvl>
    <w:lvl w:ilvl="4" w:tplc="021E8F88">
      <w:numFmt w:val="bullet"/>
      <w:lvlText w:val="•"/>
      <w:lvlJc w:val="left"/>
      <w:pPr>
        <w:ind w:left="3868" w:hanging="184"/>
      </w:pPr>
      <w:rPr>
        <w:rFonts w:hint="default"/>
      </w:rPr>
    </w:lvl>
    <w:lvl w:ilvl="5" w:tplc="BC8245B6">
      <w:numFmt w:val="bullet"/>
      <w:lvlText w:val="•"/>
      <w:lvlJc w:val="left"/>
      <w:pPr>
        <w:ind w:left="4690" w:hanging="184"/>
      </w:pPr>
      <w:rPr>
        <w:rFonts w:hint="default"/>
      </w:rPr>
    </w:lvl>
    <w:lvl w:ilvl="6" w:tplc="C9623A50">
      <w:numFmt w:val="bullet"/>
      <w:lvlText w:val="•"/>
      <w:lvlJc w:val="left"/>
      <w:pPr>
        <w:ind w:left="5512" w:hanging="184"/>
      </w:pPr>
      <w:rPr>
        <w:rFonts w:hint="default"/>
      </w:rPr>
    </w:lvl>
    <w:lvl w:ilvl="7" w:tplc="9FD68232">
      <w:numFmt w:val="bullet"/>
      <w:lvlText w:val="•"/>
      <w:lvlJc w:val="left"/>
      <w:pPr>
        <w:ind w:left="6334" w:hanging="184"/>
      </w:pPr>
      <w:rPr>
        <w:rFonts w:hint="default"/>
      </w:rPr>
    </w:lvl>
    <w:lvl w:ilvl="8" w:tplc="3D008090">
      <w:numFmt w:val="bullet"/>
      <w:lvlText w:val="•"/>
      <w:lvlJc w:val="left"/>
      <w:pPr>
        <w:ind w:left="7156" w:hanging="184"/>
      </w:pPr>
      <w:rPr>
        <w:rFonts w:hint="default"/>
      </w:rPr>
    </w:lvl>
  </w:abstractNum>
  <w:abstractNum w:abstractNumId="2" w15:restartNumberingAfterBreak="0">
    <w:nsid w:val="08EC79DD"/>
    <w:multiLevelType w:val="hybridMultilevel"/>
    <w:tmpl w:val="20BA01E2"/>
    <w:lvl w:ilvl="0" w:tplc="B78894A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425C81"/>
    <w:multiLevelType w:val="hybridMultilevel"/>
    <w:tmpl w:val="1CD0A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7C440D"/>
    <w:multiLevelType w:val="hybridMultilevel"/>
    <w:tmpl w:val="BF1AE110"/>
    <w:lvl w:ilvl="0" w:tplc="080A0017">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F695041"/>
    <w:multiLevelType w:val="hybridMultilevel"/>
    <w:tmpl w:val="E39444DC"/>
    <w:lvl w:ilvl="0" w:tplc="080A0011">
      <w:start w:val="1"/>
      <w:numFmt w:val="decimal"/>
      <w:lvlText w:val="%1)"/>
      <w:lvlJc w:val="left"/>
      <w:pPr>
        <w:ind w:left="720" w:hanging="360"/>
      </w:pPr>
    </w:lvl>
    <w:lvl w:ilvl="1" w:tplc="C666DAF6">
      <w:start w:val="1"/>
      <w:numFmt w:val="upperRoman"/>
      <w:lvlText w:val="%2."/>
      <w:lvlJc w:val="left"/>
      <w:pPr>
        <w:ind w:left="1800" w:hanging="720"/>
      </w:pPr>
      <w:rPr>
        <w:rFonts w:hint="default"/>
      </w:rPr>
    </w:lvl>
    <w:lvl w:ilvl="2" w:tplc="0ECAE050">
      <w:start w:val="6"/>
      <w:numFmt w:val="bullet"/>
      <w:lvlText w:val="-"/>
      <w:lvlJc w:val="left"/>
      <w:pPr>
        <w:ind w:left="2340" w:hanging="360"/>
      </w:pPr>
      <w:rPr>
        <w:rFonts w:ascii="Arial" w:eastAsia="Arial"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795D2E"/>
    <w:multiLevelType w:val="hybridMultilevel"/>
    <w:tmpl w:val="0ABE8B8A"/>
    <w:lvl w:ilvl="0" w:tplc="D938EA96">
      <w:start w:val="1"/>
      <w:numFmt w:val="upperRoman"/>
      <w:lvlText w:val="%1.-"/>
      <w:lvlJc w:val="left"/>
      <w:pPr>
        <w:ind w:left="720" w:hanging="360"/>
      </w:pPr>
      <w:rPr>
        <w:rFonts w:hint="default"/>
        <w:b/>
      </w:rPr>
    </w:lvl>
    <w:lvl w:ilvl="1" w:tplc="D938EA96">
      <w:start w:val="1"/>
      <w:numFmt w:val="upperRoman"/>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27524C"/>
    <w:multiLevelType w:val="hybridMultilevel"/>
    <w:tmpl w:val="C3F4F3FC"/>
    <w:lvl w:ilvl="0" w:tplc="D938EA96">
      <w:start w:val="1"/>
      <w:numFmt w:val="upperRoman"/>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ADD3BC5"/>
    <w:multiLevelType w:val="hybridMultilevel"/>
    <w:tmpl w:val="AC26ADEC"/>
    <w:lvl w:ilvl="0" w:tplc="B0505D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7E3F97"/>
    <w:multiLevelType w:val="hybridMultilevel"/>
    <w:tmpl w:val="76B0A2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0712FB"/>
    <w:multiLevelType w:val="hybridMultilevel"/>
    <w:tmpl w:val="E3C8FF1C"/>
    <w:lvl w:ilvl="0" w:tplc="15F813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0F47F9"/>
    <w:multiLevelType w:val="hybridMultilevel"/>
    <w:tmpl w:val="E05EFD46"/>
    <w:lvl w:ilvl="0" w:tplc="4C3E781A">
      <w:start w:val="1"/>
      <w:numFmt w:val="upperRoman"/>
      <w:lvlText w:val="%1-"/>
      <w:lvlJc w:val="left"/>
      <w:pPr>
        <w:ind w:left="720" w:hanging="360"/>
      </w:pPr>
      <w:rPr>
        <w:rFonts w:ascii="Arial" w:eastAsia="Arial" w:hAnsi="Arial" w:cs="Arial" w:hint="default"/>
        <w:b/>
        <w:bCs/>
        <w:color w:val="010202"/>
        <w:w w:val="103"/>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824CE9"/>
    <w:multiLevelType w:val="hybridMultilevel"/>
    <w:tmpl w:val="A57649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4227CE"/>
    <w:multiLevelType w:val="hybridMultilevel"/>
    <w:tmpl w:val="A56EE65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96549"/>
    <w:multiLevelType w:val="hybridMultilevel"/>
    <w:tmpl w:val="E02C870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0533A3"/>
    <w:multiLevelType w:val="hybridMultilevel"/>
    <w:tmpl w:val="8CDC6CB8"/>
    <w:lvl w:ilvl="0" w:tplc="58D4214C">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35B5C88"/>
    <w:multiLevelType w:val="hybridMultilevel"/>
    <w:tmpl w:val="41885BC0"/>
    <w:lvl w:ilvl="0" w:tplc="4C3E781A">
      <w:start w:val="1"/>
      <w:numFmt w:val="upperRoman"/>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AE6A6B"/>
    <w:multiLevelType w:val="hybridMultilevel"/>
    <w:tmpl w:val="24C28650"/>
    <w:lvl w:ilvl="0" w:tplc="386A83DE">
      <w:start w:val="3"/>
      <w:numFmt w:val="lowerLetter"/>
      <w:lvlText w:val="%1)"/>
      <w:lvlJc w:val="left"/>
      <w:pPr>
        <w:ind w:left="107" w:hanging="267"/>
      </w:pPr>
      <w:rPr>
        <w:rFonts w:ascii="Arial" w:eastAsia="Arial MT" w:hAnsi="Arial" w:cs="Arial" w:hint="default"/>
        <w:spacing w:val="-1"/>
        <w:w w:val="99"/>
        <w:sz w:val="20"/>
        <w:szCs w:val="24"/>
        <w:lang w:val="es-ES" w:eastAsia="en-US" w:bidi="ar-SA"/>
      </w:rPr>
    </w:lvl>
    <w:lvl w:ilvl="1" w:tplc="E962D234">
      <w:start w:val="1"/>
      <w:numFmt w:val="decimal"/>
      <w:lvlText w:val="%2)"/>
      <w:lvlJc w:val="left"/>
      <w:pPr>
        <w:ind w:left="388" w:hanging="281"/>
      </w:pPr>
      <w:rPr>
        <w:rFonts w:ascii="Arial" w:eastAsia="Arial MT" w:hAnsi="Arial" w:cs="Arial" w:hint="default"/>
        <w:spacing w:val="-1"/>
        <w:w w:val="99"/>
        <w:sz w:val="20"/>
        <w:szCs w:val="24"/>
        <w:lang w:val="es-ES" w:eastAsia="en-US" w:bidi="ar-SA"/>
      </w:rPr>
    </w:lvl>
    <w:lvl w:ilvl="2" w:tplc="1FF2D4EC">
      <w:numFmt w:val="bullet"/>
      <w:lvlText w:val="•"/>
      <w:lvlJc w:val="left"/>
      <w:pPr>
        <w:ind w:left="948" w:hanging="281"/>
      </w:pPr>
      <w:rPr>
        <w:rFonts w:hint="default"/>
        <w:lang w:val="es-ES" w:eastAsia="en-US" w:bidi="ar-SA"/>
      </w:rPr>
    </w:lvl>
    <w:lvl w:ilvl="3" w:tplc="F16C4308">
      <w:numFmt w:val="bullet"/>
      <w:lvlText w:val="•"/>
      <w:lvlJc w:val="left"/>
      <w:pPr>
        <w:ind w:left="1517" w:hanging="281"/>
      </w:pPr>
      <w:rPr>
        <w:rFonts w:hint="default"/>
        <w:lang w:val="es-ES" w:eastAsia="en-US" w:bidi="ar-SA"/>
      </w:rPr>
    </w:lvl>
    <w:lvl w:ilvl="4" w:tplc="E1507AE2">
      <w:numFmt w:val="bullet"/>
      <w:lvlText w:val="•"/>
      <w:lvlJc w:val="left"/>
      <w:pPr>
        <w:ind w:left="2086" w:hanging="281"/>
      </w:pPr>
      <w:rPr>
        <w:rFonts w:hint="default"/>
        <w:lang w:val="es-ES" w:eastAsia="en-US" w:bidi="ar-SA"/>
      </w:rPr>
    </w:lvl>
    <w:lvl w:ilvl="5" w:tplc="A56E063A">
      <w:numFmt w:val="bullet"/>
      <w:lvlText w:val="•"/>
      <w:lvlJc w:val="left"/>
      <w:pPr>
        <w:ind w:left="2654" w:hanging="281"/>
      </w:pPr>
      <w:rPr>
        <w:rFonts w:hint="default"/>
        <w:lang w:val="es-ES" w:eastAsia="en-US" w:bidi="ar-SA"/>
      </w:rPr>
    </w:lvl>
    <w:lvl w:ilvl="6" w:tplc="5A5E2E04">
      <w:numFmt w:val="bullet"/>
      <w:lvlText w:val="•"/>
      <w:lvlJc w:val="left"/>
      <w:pPr>
        <w:ind w:left="3223" w:hanging="281"/>
      </w:pPr>
      <w:rPr>
        <w:rFonts w:hint="default"/>
        <w:lang w:val="es-ES" w:eastAsia="en-US" w:bidi="ar-SA"/>
      </w:rPr>
    </w:lvl>
    <w:lvl w:ilvl="7" w:tplc="DD9AFB80">
      <w:numFmt w:val="bullet"/>
      <w:lvlText w:val="•"/>
      <w:lvlJc w:val="left"/>
      <w:pPr>
        <w:ind w:left="3792" w:hanging="281"/>
      </w:pPr>
      <w:rPr>
        <w:rFonts w:hint="default"/>
        <w:lang w:val="es-ES" w:eastAsia="en-US" w:bidi="ar-SA"/>
      </w:rPr>
    </w:lvl>
    <w:lvl w:ilvl="8" w:tplc="009A8B8A">
      <w:numFmt w:val="bullet"/>
      <w:lvlText w:val="•"/>
      <w:lvlJc w:val="left"/>
      <w:pPr>
        <w:ind w:left="4360" w:hanging="281"/>
      </w:pPr>
      <w:rPr>
        <w:rFonts w:hint="default"/>
        <w:lang w:val="es-ES" w:eastAsia="en-US" w:bidi="ar-SA"/>
      </w:rPr>
    </w:lvl>
  </w:abstractNum>
  <w:abstractNum w:abstractNumId="18" w15:restartNumberingAfterBreak="0">
    <w:nsid w:val="3B015D52"/>
    <w:multiLevelType w:val="hybridMultilevel"/>
    <w:tmpl w:val="A76099BA"/>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B86AFF"/>
    <w:multiLevelType w:val="hybridMultilevel"/>
    <w:tmpl w:val="F38CC8B0"/>
    <w:lvl w:ilvl="0" w:tplc="2B282012">
      <w:start w:val="1"/>
      <w:numFmt w:val="lowerLetter"/>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DC648D"/>
    <w:multiLevelType w:val="hybridMultilevel"/>
    <w:tmpl w:val="291C87B0"/>
    <w:lvl w:ilvl="0" w:tplc="00CA9D62">
      <w:start w:val="13"/>
      <w:numFmt w:val="lowerLetter"/>
      <w:lvlText w:val="%1)"/>
      <w:lvlJc w:val="left"/>
      <w:pPr>
        <w:ind w:left="107" w:hanging="347"/>
      </w:pPr>
      <w:rPr>
        <w:rFonts w:ascii="Arial MT" w:eastAsia="Arial MT" w:hAnsi="Arial MT" w:cs="Arial MT" w:hint="default"/>
        <w:spacing w:val="-1"/>
        <w:w w:val="99"/>
        <w:sz w:val="20"/>
        <w:szCs w:val="24"/>
        <w:lang w:val="es-ES" w:eastAsia="en-US" w:bidi="ar-SA"/>
      </w:rPr>
    </w:lvl>
    <w:lvl w:ilvl="1" w:tplc="5DE20660">
      <w:start w:val="1"/>
      <w:numFmt w:val="decimal"/>
      <w:lvlText w:val="%2)"/>
      <w:lvlJc w:val="left"/>
      <w:pPr>
        <w:ind w:left="388" w:hanging="281"/>
      </w:pPr>
      <w:rPr>
        <w:rFonts w:ascii="Arial MT" w:eastAsia="Arial MT" w:hAnsi="Arial MT" w:cs="Arial MT" w:hint="default"/>
        <w:spacing w:val="-1"/>
        <w:w w:val="99"/>
        <w:sz w:val="24"/>
        <w:szCs w:val="24"/>
        <w:lang w:val="es-ES" w:eastAsia="en-US" w:bidi="ar-SA"/>
      </w:rPr>
    </w:lvl>
    <w:lvl w:ilvl="2" w:tplc="D70094C4">
      <w:numFmt w:val="bullet"/>
      <w:lvlText w:val="•"/>
      <w:lvlJc w:val="left"/>
      <w:pPr>
        <w:ind w:left="948" w:hanging="281"/>
      </w:pPr>
      <w:rPr>
        <w:rFonts w:hint="default"/>
        <w:lang w:val="es-ES" w:eastAsia="en-US" w:bidi="ar-SA"/>
      </w:rPr>
    </w:lvl>
    <w:lvl w:ilvl="3" w:tplc="988A5A60">
      <w:numFmt w:val="bullet"/>
      <w:lvlText w:val="•"/>
      <w:lvlJc w:val="left"/>
      <w:pPr>
        <w:ind w:left="1517" w:hanging="281"/>
      </w:pPr>
      <w:rPr>
        <w:rFonts w:hint="default"/>
        <w:lang w:val="es-ES" w:eastAsia="en-US" w:bidi="ar-SA"/>
      </w:rPr>
    </w:lvl>
    <w:lvl w:ilvl="4" w:tplc="985ECB9A">
      <w:numFmt w:val="bullet"/>
      <w:lvlText w:val="•"/>
      <w:lvlJc w:val="left"/>
      <w:pPr>
        <w:ind w:left="2086" w:hanging="281"/>
      </w:pPr>
      <w:rPr>
        <w:rFonts w:hint="default"/>
        <w:lang w:val="es-ES" w:eastAsia="en-US" w:bidi="ar-SA"/>
      </w:rPr>
    </w:lvl>
    <w:lvl w:ilvl="5" w:tplc="5974202A">
      <w:numFmt w:val="bullet"/>
      <w:lvlText w:val="•"/>
      <w:lvlJc w:val="left"/>
      <w:pPr>
        <w:ind w:left="2654" w:hanging="281"/>
      </w:pPr>
      <w:rPr>
        <w:rFonts w:hint="default"/>
        <w:lang w:val="es-ES" w:eastAsia="en-US" w:bidi="ar-SA"/>
      </w:rPr>
    </w:lvl>
    <w:lvl w:ilvl="6" w:tplc="6FE06222">
      <w:numFmt w:val="bullet"/>
      <w:lvlText w:val="•"/>
      <w:lvlJc w:val="left"/>
      <w:pPr>
        <w:ind w:left="3223" w:hanging="281"/>
      </w:pPr>
      <w:rPr>
        <w:rFonts w:hint="default"/>
        <w:lang w:val="es-ES" w:eastAsia="en-US" w:bidi="ar-SA"/>
      </w:rPr>
    </w:lvl>
    <w:lvl w:ilvl="7" w:tplc="35020BAE">
      <w:numFmt w:val="bullet"/>
      <w:lvlText w:val="•"/>
      <w:lvlJc w:val="left"/>
      <w:pPr>
        <w:ind w:left="3792" w:hanging="281"/>
      </w:pPr>
      <w:rPr>
        <w:rFonts w:hint="default"/>
        <w:lang w:val="es-ES" w:eastAsia="en-US" w:bidi="ar-SA"/>
      </w:rPr>
    </w:lvl>
    <w:lvl w:ilvl="8" w:tplc="929A8122">
      <w:numFmt w:val="bullet"/>
      <w:lvlText w:val="•"/>
      <w:lvlJc w:val="left"/>
      <w:pPr>
        <w:ind w:left="4360" w:hanging="281"/>
      </w:pPr>
      <w:rPr>
        <w:rFonts w:hint="default"/>
        <w:lang w:val="es-ES" w:eastAsia="en-US" w:bidi="ar-SA"/>
      </w:rPr>
    </w:lvl>
  </w:abstractNum>
  <w:abstractNum w:abstractNumId="21" w15:restartNumberingAfterBreak="0">
    <w:nsid w:val="41E22BEA"/>
    <w:multiLevelType w:val="hybridMultilevel"/>
    <w:tmpl w:val="9286B0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F12B01"/>
    <w:multiLevelType w:val="hybridMultilevel"/>
    <w:tmpl w:val="14F43032"/>
    <w:lvl w:ilvl="0" w:tplc="D938EA96">
      <w:start w:val="1"/>
      <w:numFmt w:val="upperRoman"/>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65D32D1"/>
    <w:multiLevelType w:val="hybridMultilevel"/>
    <w:tmpl w:val="959AAAEC"/>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877DF7"/>
    <w:multiLevelType w:val="hybridMultilevel"/>
    <w:tmpl w:val="8CBED22C"/>
    <w:lvl w:ilvl="0" w:tplc="4C3E781A">
      <w:start w:val="1"/>
      <w:numFmt w:val="upperRoman"/>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B30D13"/>
    <w:multiLevelType w:val="hybridMultilevel"/>
    <w:tmpl w:val="7CB23F02"/>
    <w:lvl w:ilvl="0" w:tplc="080A0017">
      <w:start w:val="1"/>
      <w:numFmt w:val="lowerLetter"/>
      <w:lvlText w:val="%1)"/>
      <w:lvlJc w:val="left"/>
      <w:pPr>
        <w:ind w:left="720" w:hanging="360"/>
      </w:pPr>
      <w:rPr>
        <w:rFonts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EF6466"/>
    <w:multiLevelType w:val="hybridMultilevel"/>
    <w:tmpl w:val="C12AF7E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7F34EA"/>
    <w:multiLevelType w:val="hybridMultilevel"/>
    <w:tmpl w:val="753C1120"/>
    <w:lvl w:ilvl="0" w:tplc="E962D234">
      <w:start w:val="1"/>
      <w:numFmt w:val="decimal"/>
      <w:lvlText w:val="%1)"/>
      <w:lvlJc w:val="left"/>
      <w:pPr>
        <w:ind w:left="388" w:hanging="281"/>
      </w:pPr>
      <w:rPr>
        <w:rFonts w:ascii="Arial" w:eastAsia="Arial MT" w:hAnsi="Arial" w:cs="Arial" w:hint="default"/>
        <w:spacing w:val="-1"/>
        <w:w w:val="99"/>
        <w:sz w:val="20"/>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F43356"/>
    <w:multiLevelType w:val="hybridMultilevel"/>
    <w:tmpl w:val="6388EA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E66EFA"/>
    <w:multiLevelType w:val="hybridMultilevel"/>
    <w:tmpl w:val="89F61A08"/>
    <w:lvl w:ilvl="0" w:tplc="2B282012">
      <w:start w:val="1"/>
      <w:numFmt w:val="lowerLetter"/>
      <w:lvlText w:val="%1)"/>
      <w:lvlJc w:val="left"/>
      <w:pPr>
        <w:ind w:left="11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840" w:hanging="360"/>
      </w:pPr>
    </w:lvl>
    <w:lvl w:ilvl="2" w:tplc="080A001B" w:tentative="1">
      <w:start w:val="1"/>
      <w:numFmt w:val="lowerRoman"/>
      <w:lvlText w:val="%3."/>
      <w:lvlJc w:val="right"/>
      <w:pPr>
        <w:ind w:left="2560" w:hanging="180"/>
      </w:pPr>
    </w:lvl>
    <w:lvl w:ilvl="3" w:tplc="080A000F" w:tentative="1">
      <w:start w:val="1"/>
      <w:numFmt w:val="decimal"/>
      <w:lvlText w:val="%4."/>
      <w:lvlJc w:val="left"/>
      <w:pPr>
        <w:ind w:left="3280" w:hanging="360"/>
      </w:pPr>
    </w:lvl>
    <w:lvl w:ilvl="4" w:tplc="080A0019" w:tentative="1">
      <w:start w:val="1"/>
      <w:numFmt w:val="lowerLetter"/>
      <w:lvlText w:val="%5."/>
      <w:lvlJc w:val="left"/>
      <w:pPr>
        <w:ind w:left="4000" w:hanging="360"/>
      </w:pPr>
    </w:lvl>
    <w:lvl w:ilvl="5" w:tplc="080A001B" w:tentative="1">
      <w:start w:val="1"/>
      <w:numFmt w:val="lowerRoman"/>
      <w:lvlText w:val="%6."/>
      <w:lvlJc w:val="right"/>
      <w:pPr>
        <w:ind w:left="4720" w:hanging="180"/>
      </w:pPr>
    </w:lvl>
    <w:lvl w:ilvl="6" w:tplc="080A000F" w:tentative="1">
      <w:start w:val="1"/>
      <w:numFmt w:val="decimal"/>
      <w:lvlText w:val="%7."/>
      <w:lvlJc w:val="left"/>
      <w:pPr>
        <w:ind w:left="5440" w:hanging="360"/>
      </w:pPr>
    </w:lvl>
    <w:lvl w:ilvl="7" w:tplc="080A0019" w:tentative="1">
      <w:start w:val="1"/>
      <w:numFmt w:val="lowerLetter"/>
      <w:lvlText w:val="%8."/>
      <w:lvlJc w:val="left"/>
      <w:pPr>
        <w:ind w:left="6160" w:hanging="360"/>
      </w:pPr>
    </w:lvl>
    <w:lvl w:ilvl="8" w:tplc="080A001B" w:tentative="1">
      <w:start w:val="1"/>
      <w:numFmt w:val="lowerRoman"/>
      <w:lvlText w:val="%9."/>
      <w:lvlJc w:val="right"/>
      <w:pPr>
        <w:ind w:left="6880" w:hanging="180"/>
      </w:pPr>
    </w:lvl>
  </w:abstractNum>
  <w:abstractNum w:abstractNumId="30" w15:restartNumberingAfterBreak="0">
    <w:nsid w:val="4F036802"/>
    <w:multiLevelType w:val="hybridMultilevel"/>
    <w:tmpl w:val="A9EE8FC8"/>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1B0114"/>
    <w:multiLevelType w:val="hybridMultilevel"/>
    <w:tmpl w:val="87F8A11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331AB9"/>
    <w:multiLevelType w:val="hybridMultilevel"/>
    <w:tmpl w:val="DEB66DFE"/>
    <w:lvl w:ilvl="0" w:tplc="2B282012">
      <w:start w:val="1"/>
      <w:numFmt w:val="lowerLetter"/>
      <w:lvlText w:val="%1)"/>
      <w:lvlJc w:val="left"/>
      <w:pPr>
        <w:ind w:left="760" w:hanging="360"/>
      </w:pPr>
      <w:rPr>
        <w:rFonts w:ascii="Arial" w:eastAsia="Arial" w:hAnsi="Arial" w:cs="Arial" w:hint="default"/>
        <w:b/>
        <w:bCs/>
        <w:color w:val="010202"/>
        <w:w w:val="103"/>
        <w:sz w:val="20"/>
        <w:szCs w:val="20"/>
      </w:rPr>
    </w:lvl>
    <w:lvl w:ilvl="1" w:tplc="080A0019">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3" w15:restartNumberingAfterBreak="0">
    <w:nsid w:val="5AB52973"/>
    <w:multiLevelType w:val="hybridMultilevel"/>
    <w:tmpl w:val="AF14180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4237BB"/>
    <w:multiLevelType w:val="hybridMultilevel"/>
    <w:tmpl w:val="7F042798"/>
    <w:lvl w:ilvl="0" w:tplc="2B282012">
      <w:start w:val="1"/>
      <w:numFmt w:val="lowerLetter"/>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5B14D6"/>
    <w:multiLevelType w:val="hybridMultilevel"/>
    <w:tmpl w:val="017687F6"/>
    <w:lvl w:ilvl="0" w:tplc="2B282012">
      <w:start w:val="1"/>
      <w:numFmt w:val="lowerLetter"/>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0B494D"/>
    <w:multiLevelType w:val="hybridMultilevel"/>
    <w:tmpl w:val="64F81348"/>
    <w:lvl w:ilvl="0" w:tplc="2B282012">
      <w:start w:val="1"/>
      <w:numFmt w:val="lowerLetter"/>
      <w:lvlText w:val="%1)"/>
      <w:lvlJc w:val="left"/>
      <w:pPr>
        <w:ind w:left="400" w:hanging="242"/>
      </w:pPr>
      <w:rPr>
        <w:rFonts w:ascii="Arial" w:eastAsia="Arial" w:hAnsi="Arial" w:cs="Arial" w:hint="default"/>
        <w:b/>
        <w:bCs/>
        <w:color w:val="010202"/>
        <w:w w:val="103"/>
        <w:sz w:val="20"/>
        <w:szCs w:val="20"/>
      </w:rPr>
    </w:lvl>
    <w:lvl w:ilvl="1" w:tplc="CD249556">
      <w:numFmt w:val="bullet"/>
      <w:lvlText w:val="•"/>
      <w:lvlJc w:val="left"/>
      <w:pPr>
        <w:ind w:left="1240" w:hanging="242"/>
      </w:pPr>
      <w:rPr>
        <w:rFonts w:hint="default"/>
      </w:rPr>
    </w:lvl>
    <w:lvl w:ilvl="2" w:tplc="B1AA5E9A">
      <w:numFmt w:val="bullet"/>
      <w:lvlText w:val="•"/>
      <w:lvlJc w:val="left"/>
      <w:pPr>
        <w:ind w:left="2080" w:hanging="242"/>
      </w:pPr>
      <w:rPr>
        <w:rFonts w:hint="default"/>
      </w:rPr>
    </w:lvl>
    <w:lvl w:ilvl="3" w:tplc="8FB233A0">
      <w:numFmt w:val="bullet"/>
      <w:lvlText w:val="•"/>
      <w:lvlJc w:val="left"/>
      <w:pPr>
        <w:ind w:left="2920" w:hanging="242"/>
      </w:pPr>
      <w:rPr>
        <w:rFonts w:hint="default"/>
      </w:rPr>
    </w:lvl>
    <w:lvl w:ilvl="4" w:tplc="D390B3F8">
      <w:numFmt w:val="bullet"/>
      <w:lvlText w:val="•"/>
      <w:lvlJc w:val="left"/>
      <w:pPr>
        <w:ind w:left="3760" w:hanging="242"/>
      </w:pPr>
      <w:rPr>
        <w:rFonts w:hint="default"/>
      </w:rPr>
    </w:lvl>
    <w:lvl w:ilvl="5" w:tplc="DE888468">
      <w:numFmt w:val="bullet"/>
      <w:lvlText w:val="•"/>
      <w:lvlJc w:val="left"/>
      <w:pPr>
        <w:ind w:left="4600" w:hanging="242"/>
      </w:pPr>
      <w:rPr>
        <w:rFonts w:hint="default"/>
      </w:rPr>
    </w:lvl>
    <w:lvl w:ilvl="6" w:tplc="FE5CA942">
      <w:numFmt w:val="bullet"/>
      <w:lvlText w:val="•"/>
      <w:lvlJc w:val="left"/>
      <w:pPr>
        <w:ind w:left="5440" w:hanging="242"/>
      </w:pPr>
      <w:rPr>
        <w:rFonts w:hint="default"/>
      </w:rPr>
    </w:lvl>
    <w:lvl w:ilvl="7" w:tplc="F8A450BA">
      <w:numFmt w:val="bullet"/>
      <w:lvlText w:val="•"/>
      <w:lvlJc w:val="left"/>
      <w:pPr>
        <w:ind w:left="6280" w:hanging="242"/>
      </w:pPr>
      <w:rPr>
        <w:rFonts w:hint="default"/>
      </w:rPr>
    </w:lvl>
    <w:lvl w:ilvl="8" w:tplc="7C2E4CC8">
      <w:numFmt w:val="bullet"/>
      <w:lvlText w:val="•"/>
      <w:lvlJc w:val="left"/>
      <w:pPr>
        <w:ind w:left="7120" w:hanging="242"/>
      </w:pPr>
      <w:rPr>
        <w:rFonts w:hint="default"/>
      </w:rPr>
    </w:lvl>
  </w:abstractNum>
  <w:abstractNum w:abstractNumId="37" w15:restartNumberingAfterBreak="0">
    <w:nsid w:val="69EB3A92"/>
    <w:multiLevelType w:val="hybridMultilevel"/>
    <w:tmpl w:val="85A0C222"/>
    <w:lvl w:ilvl="0" w:tplc="2B282012">
      <w:start w:val="1"/>
      <w:numFmt w:val="lowerLetter"/>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F9C0504"/>
    <w:multiLevelType w:val="hybridMultilevel"/>
    <w:tmpl w:val="BB78A3F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8938D0"/>
    <w:multiLevelType w:val="hybridMultilevel"/>
    <w:tmpl w:val="891689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040A0F"/>
    <w:multiLevelType w:val="hybridMultilevel"/>
    <w:tmpl w:val="2EC244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072FF4"/>
    <w:multiLevelType w:val="hybridMultilevel"/>
    <w:tmpl w:val="C2B2CD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6"/>
  </w:num>
  <w:num w:numId="2">
    <w:abstractNumId w:val="1"/>
  </w:num>
  <w:num w:numId="3">
    <w:abstractNumId w:val="24"/>
  </w:num>
  <w:num w:numId="4">
    <w:abstractNumId w:val="29"/>
  </w:num>
  <w:num w:numId="5">
    <w:abstractNumId w:val="19"/>
  </w:num>
  <w:num w:numId="6">
    <w:abstractNumId w:val="37"/>
  </w:num>
  <w:num w:numId="7">
    <w:abstractNumId w:val="32"/>
  </w:num>
  <w:num w:numId="8">
    <w:abstractNumId w:val="16"/>
  </w:num>
  <w:num w:numId="9">
    <w:abstractNumId w:val="11"/>
  </w:num>
  <w:num w:numId="10">
    <w:abstractNumId w:val="20"/>
  </w:num>
  <w:num w:numId="11">
    <w:abstractNumId w:val="17"/>
  </w:num>
  <w:num w:numId="12">
    <w:abstractNumId w:val="27"/>
  </w:num>
  <w:num w:numId="13">
    <w:abstractNumId w:val="8"/>
  </w:num>
  <w:num w:numId="14">
    <w:abstractNumId w:val="10"/>
  </w:num>
  <w:num w:numId="15">
    <w:abstractNumId w:val="9"/>
  </w:num>
  <w:num w:numId="16">
    <w:abstractNumId w:val="35"/>
  </w:num>
  <w:num w:numId="17">
    <w:abstractNumId w:val="34"/>
  </w:num>
  <w:num w:numId="18">
    <w:abstractNumId w:val="0"/>
  </w:num>
  <w:num w:numId="19">
    <w:abstractNumId w:val="12"/>
  </w:num>
  <w:num w:numId="20">
    <w:abstractNumId w:val="26"/>
  </w:num>
  <w:num w:numId="21">
    <w:abstractNumId w:val="38"/>
  </w:num>
  <w:num w:numId="22">
    <w:abstractNumId w:val="5"/>
  </w:num>
  <w:num w:numId="23">
    <w:abstractNumId w:val="31"/>
  </w:num>
  <w:num w:numId="24">
    <w:abstractNumId w:val="41"/>
  </w:num>
  <w:num w:numId="25">
    <w:abstractNumId w:val="39"/>
  </w:num>
  <w:num w:numId="26">
    <w:abstractNumId w:val="21"/>
  </w:num>
  <w:num w:numId="27">
    <w:abstractNumId w:val="40"/>
  </w:num>
  <w:num w:numId="28">
    <w:abstractNumId w:val="25"/>
  </w:num>
  <w:num w:numId="29">
    <w:abstractNumId w:val="15"/>
  </w:num>
  <w:num w:numId="30">
    <w:abstractNumId w:val="4"/>
  </w:num>
  <w:num w:numId="31">
    <w:abstractNumId w:val="2"/>
  </w:num>
  <w:num w:numId="32">
    <w:abstractNumId w:val="23"/>
  </w:num>
  <w:num w:numId="33">
    <w:abstractNumId w:val="6"/>
  </w:num>
  <w:num w:numId="34">
    <w:abstractNumId w:val="3"/>
  </w:num>
  <w:num w:numId="35">
    <w:abstractNumId w:val="18"/>
  </w:num>
  <w:num w:numId="36">
    <w:abstractNumId w:val="22"/>
  </w:num>
  <w:num w:numId="37">
    <w:abstractNumId w:val="14"/>
  </w:num>
  <w:num w:numId="38">
    <w:abstractNumId w:val="7"/>
  </w:num>
  <w:num w:numId="39">
    <w:abstractNumId w:val="13"/>
  </w:num>
  <w:num w:numId="40">
    <w:abstractNumId w:val="28"/>
  </w:num>
  <w:num w:numId="41">
    <w:abstractNumId w:val="33"/>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A9"/>
    <w:rsid w:val="00000798"/>
    <w:rsid w:val="00000CB5"/>
    <w:rsid w:val="00001696"/>
    <w:rsid w:val="000038AC"/>
    <w:rsid w:val="00012ED8"/>
    <w:rsid w:val="0002105B"/>
    <w:rsid w:val="00043045"/>
    <w:rsid w:val="000449E0"/>
    <w:rsid w:val="00052685"/>
    <w:rsid w:val="00052DEB"/>
    <w:rsid w:val="000839C4"/>
    <w:rsid w:val="00087544"/>
    <w:rsid w:val="00090702"/>
    <w:rsid w:val="000954A5"/>
    <w:rsid w:val="0009576A"/>
    <w:rsid w:val="000A3286"/>
    <w:rsid w:val="000A3532"/>
    <w:rsid w:val="000A4BF0"/>
    <w:rsid w:val="000A6ACB"/>
    <w:rsid w:val="000A7EBB"/>
    <w:rsid w:val="000B7E54"/>
    <w:rsid w:val="000C17FD"/>
    <w:rsid w:val="000C1E0B"/>
    <w:rsid w:val="000C4335"/>
    <w:rsid w:val="000D0CFA"/>
    <w:rsid w:val="000D3D63"/>
    <w:rsid w:val="000D64E2"/>
    <w:rsid w:val="000D7DE9"/>
    <w:rsid w:val="000E6B54"/>
    <w:rsid w:val="000E73D8"/>
    <w:rsid w:val="000E7C80"/>
    <w:rsid w:val="000F4DED"/>
    <w:rsid w:val="000F5197"/>
    <w:rsid w:val="000F5441"/>
    <w:rsid w:val="000F54AB"/>
    <w:rsid w:val="000F5C5C"/>
    <w:rsid w:val="001270BE"/>
    <w:rsid w:val="00135C34"/>
    <w:rsid w:val="00147BE2"/>
    <w:rsid w:val="00157212"/>
    <w:rsid w:val="00162CE4"/>
    <w:rsid w:val="00167A16"/>
    <w:rsid w:val="001715F5"/>
    <w:rsid w:val="00172F49"/>
    <w:rsid w:val="00174833"/>
    <w:rsid w:val="00181E40"/>
    <w:rsid w:val="001859B6"/>
    <w:rsid w:val="001A0456"/>
    <w:rsid w:val="001A058C"/>
    <w:rsid w:val="001A5A77"/>
    <w:rsid w:val="001A7688"/>
    <w:rsid w:val="001B5947"/>
    <w:rsid w:val="001C1B2C"/>
    <w:rsid w:val="001C630B"/>
    <w:rsid w:val="001C7785"/>
    <w:rsid w:val="001D1FB1"/>
    <w:rsid w:val="001D752C"/>
    <w:rsid w:val="001E6575"/>
    <w:rsid w:val="001F03D3"/>
    <w:rsid w:val="001F1652"/>
    <w:rsid w:val="001F42C0"/>
    <w:rsid w:val="00217AAF"/>
    <w:rsid w:val="0022356D"/>
    <w:rsid w:val="002474E4"/>
    <w:rsid w:val="002518F3"/>
    <w:rsid w:val="00252557"/>
    <w:rsid w:val="002563D6"/>
    <w:rsid w:val="00261C54"/>
    <w:rsid w:val="00264C51"/>
    <w:rsid w:val="00266B3C"/>
    <w:rsid w:val="00271B25"/>
    <w:rsid w:val="00271D29"/>
    <w:rsid w:val="00274A67"/>
    <w:rsid w:val="00297147"/>
    <w:rsid w:val="002A3AD8"/>
    <w:rsid w:val="002A5F62"/>
    <w:rsid w:val="002B202C"/>
    <w:rsid w:val="002C157B"/>
    <w:rsid w:val="002C4462"/>
    <w:rsid w:val="002D5FF7"/>
    <w:rsid w:val="002D6C83"/>
    <w:rsid w:val="00302898"/>
    <w:rsid w:val="00316C21"/>
    <w:rsid w:val="003253C6"/>
    <w:rsid w:val="00325A1D"/>
    <w:rsid w:val="00327AB8"/>
    <w:rsid w:val="00333E74"/>
    <w:rsid w:val="00335B11"/>
    <w:rsid w:val="00336457"/>
    <w:rsid w:val="00344D2D"/>
    <w:rsid w:val="00353487"/>
    <w:rsid w:val="0035557F"/>
    <w:rsid w:val="00355600"/>
    <w:rsid w:val="00361382"/>
    <w:rsid w:val="00364C6D"/>
    <w:rsid w:val="003804D4"/>
    <w:rsid w:val="00387905"/>
    <w:rsid w:val="00393537"/>
    <w:rsid w:val="0039474F"/>
    <w:rsid w:val="0039757A"/>
    <w:rsid w:val="003A008F"/>
    <w:rsid w:val="003A6C3A"/>
    <w:rsid w:val="003B301E"/>
    <w:rsid w:val="003B4358"/>
    <w:rsid w:val="003C0D70"/>
    <w:rsid w:val="003C5055"/>
    <w:rsid w:val="003C641F"/>
    <w:rsid w:val="003E09C6"/>
    <w:rsid w:val="003E0FAD"/>
    <w:rsid w:val="003E1B03"/>
    <w:rsid w:val="003F1BE9"/>
    <w:rsid w:val="003F34E7"/>
    <w:rsid w:val="003F39D8"/>
    <w:rsid w:val="003F693D"/>
    <w:rsid w:val="00404BC0"/>
    <w:rsid w:val="00411813"/>
    <w:rsid w:val="0042127A"/>
    <w:rsid w:val="0042564B"/>
    <w:rsid w:val="00426D39"/>
    <w:rsid w:val="00427E0B"/>
    <w:rsid w:val="00457A95"/>
    <w:rsid w:val="004601E5"/>
    <w:rsid w:val="00460BE8"/>
    <w:rsid w:val="00461068"/>
    <w:rsid w:val="0047348F"/>
    <w:rsid w:val="004739D7"/>
    <w:rsid w:val="004758E4"/>
    <w:rsid w:val="00476BAA"/>
    <w:rsid w:val="00477449"/>
    <w:rsid w:val="00481E08"/>
    <w:rsid w:val="0049391A"/>
    <w:rsid w:val="004B45F8"/>
    <w:rsid w:val="004B48F9"/>
    <w:rsid w:val="004B4C94"/>
    <w:rsid w:val="004B7EDB"/>
    <w:rsid w:val="004C0F23"/>
    <w:rsid w:val="004D3DEE"/>
    <w:rsid w:val="004E4C38"/>
    <w:rsid w:val="004E4E81"/>
    <w:rsid w:val="004F3578"/>
    <w:rsid w:val="004F4565"/>
    <w:rsid w:val="004F5C24"/>
    <w:rsid w:val="00501082"/>
    <w:rsid w:val="00504382"/>
    <w:rsid w:val="0051107E"/>
    <w:rsid w:val="00513836"/>
    <w:rsid w:val="005152EA"/>
    <w:rsid w:val="005207E0"/>
    <w:rsid w:val="005320A4"/>
    <w:rsid w:val="00535904"/>
    <w:rsid w:val="0053616D"/>
    <w:rsid w:val="005418DB"/>
    <w:rsid w:val="005507EE"/>
    <w:rsid w:val="00552CF8"/>
    <w:rsid w:val="00556E1E"/>
    <w:rsid w:val="005642E5"/>
    <w:rsid w:val="005700CE"/>
    <w:rsid w:val="0058440C"/>
    <w:rsid w:val="00584926"/>
    <w:rsid w:val="00585C58"/>
    <w:rsid w:val="00591780"/>
    <w:rsid w:val="005B03B1"/>
    <w:rsid w:val="005B5B7D"/>
    <w:rsid w:val="005D6266"/>
    <w:rsid w:val="005E573B"/>
    <w:rsid w:val="005F0259"/>
    <w:rsid w:val="005F13AE"/>
    <w:rsid w:val="005F1647"/>
    <w:rsid w:val="00601789"/>
    <w:rsid w:val="00602A35"/>
    <w:rsid w:val="0061365B"/>
    <w:rsid w:val="006159B5"/>
    <w:rsid w:val="00616A48"/>
    <w:rsid w:val="006224DB"/>
    <w:rsid w:val="00630F34"/>
    <w:rsid w:val="00637855"/>
    <w:rsid w:val="006509D3"/>
    <w:rsid w:val="00651AD8"/>
    <w:rsid w:val="00655D29"/>
    <w:rsid w:val="00661F10"/>
    <w:rsid w:val="00662BD1"/>
    <w:rsid w:val="006705EF"/>
    <w:rsid w:val="00671A18"/>
    <w:rsid w:val="00674488"/>
    <w:rsid w:val="00676092"/>
    <w:rsid w:val="00680198"/>
    <w:rsid w:val="006838B6"/>
    <w:rsid w:val="00683F44"/>
    <w:rsid w:val="00690829"/>
    <w:rsid w:val="006B0443"/>
    <w:rsid w:val="006B4051"/>
    <w:rsid w:val="006B485B"/>
    <w:rsid w:val="006C59C1"/>
    <w:rsid w:val="006D66FC"/>
    <w:rsid w:val="006E3A67"/>
    <w:rsid w:val="006F1FBC"/>
    <w:rsid w:val="0070502F"/>
    <w:rsid w:val="0070542C"/>
    <w:rsid w:val="00717E60"/>
    <w:rsid w:val="00725CD2"/>
    <w:rsid w:val="007318A6"/>
    <w:rsid w:val="00731B92"/>
    <w:rsid w:val="00741C58"/>
    <w:rsid w:val="00750835"/>
    <w:rsid w:val="00755350"/>
    <w:rsid w:val="0076691A"/>
    <w:rsid w:val="007719D8"/>
    <w:rsid w:val="0077525A"/>
    <w:rsid w:val="00775B4D"/>
    <w:rsid w:val="00787A02"/>
    <w:rsid w:val="007943C5"/>
    <w:rsid w:val="00795F53"/>
    <w:rsid w:val="007A4A2F"/>
    <w:rsid w:val="007B13A8"/>
    <w:rsid w:val="007C0792"/>
    <w:rsid w:val="007D204A"/>
    <w:rsid w:val="007E6B6E"/>
    <w:rsid w:val="007E7D01"/>
    <w:rsid w:val="008107EE"/>
    <w:rsid w:val="0083381F"/>
    <w:rsid w:val="0084060E"/>
    <w:rsid w:val="0084095E"/>
    <w:rsid w:val="008522AF"/>
    <w:rsid w:val="00860430"/>
    <w:rsid w:val="008757F4"/>
    <w:rsid w:val="00877484"/>
    <w:rsid w:val="00881EE5"/>
    <w:rsid w:val="00884C9F"/>
    <w:rsid w:val="008A2BB0"/>
    <w:rsid w:val="008B6089"/>
    <w:rsid w:val="008C2DE9"/>
    <w:rsid w:val="008D320F"/>
    <w:rsid w:val="008E34A2"/>
    <w:rsid w:val="008F7179"/>
    <w:rsid w:val="00906EC2"/>
    <w:rsid w:val="0090723B"/>
    <w:rsid w:val="00916F85"/>
    <w:rsid w:val="00921CCC"/>
    <w:rsid w:val="00922C13"/>
    <w:rsid w:val="009303DE"/>
    <w:rsid w:val="00941ABF"/>
    <w:rsid w:val="009426B9"/>
    <w:rsid w:val="00944069"/>
    <w:rsid w:val="00951B05"/>
    <w:rsid w:val="009607C0"/>
    <w:rsid w:val="009631C7"/>
    <w:rsid w:val="00980694"/>
    <w:rsid w:val="0098160A"/>
    <w:rsid w:val="009833FE"/>
    <w:rsid w:val="00984BD3"/>
    <w:rsid w:val="009913CE"/>
    <w:rsid w:val="00991ED0"/>
    <w:rsid w:val="00995BEB"/>
    <w:rsid w:val="009B492A"/>
    <w:rsid w:val="009B70BD"/>
    <w:rsid w:val="009B7B1B"/>
    <w:rsid w:val="009C4BA5"/>
    <w:rsid w:val="009C6845"/>
    <w:rsid w:val="009D5E6C"/>
    <w:rsid w:val="009E3DDF"/>
    <w:rsid w:val="009F0ACB"/>
    <w:rsid w:val="009F7F80"/>
    <w:rsid w:val="00A00A91"/>
    <w:rsid w:val="00A0115D"/>
    <w:rsid w:val="00A01CAF"/>
    <w:rsid w:val="00A05206"/>
    <w:rsid w:val="00A162E5"/>
    <w:rsid w:val="00A1789A"/>
    <w:rsid w:val="00A46E5E"/>
    <w:rsid w:val="00A476D0"/>
    <w:rsid w:val="00A537C3"/>
    <w:rsid w:val="00A56044"/>
    <w:rsid w:val="00A63E39"/>
    <w:rsid w:val="00A701B0"/>
    <w:rsid w:val="00AA05CE"/>
    <w:rsid w:val="00AA687F"/>
    <w:rsid w:val="00AD28FA"/>
    <w:rsid w:val="00AD335C"/>
    <w:rsid w:val="00AD7948"/>
    <w:rsid w:val="00AE27BA"/>
    <w:rsid w:val="00AE7512"/>
    <w:rsid w:val="00AF29D4"/>
    <w:rsid w:val="00AF516B"/>
    <w:rsid w:val="00B022E0"/>
    <w:rsid w:val="00B034A9"/>
    <w:rsid w:val="00B03934"/>
    <w:rsid w:val="00B30383"/>
    <w:rsid w:val="00B3486A"/>
    <w:rsid w:val="00B37638"/>
    <w:rsid w:val="00B468F7"/>
    <w:rsid w:val="00B50627"/>
    <w:rsid w:val="00B57226"/>
    <w:rsid w:val="00B779CE"/>
    <w:rsid w:val="00B8737B"/>
    <w:rsid w:val="00B94029"/>
    <w:rsid w:val="00B96233"/>
    <w:rsid w:val="00BA4772"/>
    <w:rsid w:val="00BA51D4"/>
    <w:rsid w:val="00BA6CD2"/>
    <w:rsid w:val="00BB6EEB"/>
    <w:rsid w:val="00BC0DE0"/>
    <w:rsid w:val="00BC18AE"/>
    <w:rsid w:val="00BC5F1D"/>
    <w:rsid w:val="00BD0D27"/>
    <w:rsid w:val="00BE6591"/>
    <w:rsid w:val="00BF3BC6"/>
    <w:rsid w:val="00BF514E"/>
    <w:rsid w:val="00C077FB"/>
    <w:rsid w:val="00C11525"/>
    <w:rsid w:val="00C17D9D"/>
    <w:rsid w:val="00C272DD"/>
    <w:rsid w:val="00C30000"/>
    <w:rsid w:val="00C368A1"/>
    <w:rsid w:val="00C370C7"/>
    <w:rsid w:val="00C40DBA"/>
    <w:rsid w:val="00C40FE1"/>
    <w:rsid w:val="00C509D2"/>
    <w:rsid w:val="00C51744"/>
    <w:rsid w:val="00C72EF5"/>
    <w:rsid w:val="00C8529F"/>
    <w:rsid w:val="00C85929"/>
    <w:rsid w:val="00C85AF7"/>
    <w:rsid w:val="00C975AD"/>
    <w:rsid w:val="00CA218A"/>
    <w:rsid w:val="00CB28DB"/>
    <w:rsid w:val="00CB4732"/>
    <w:rsid w:val="00CC3B2F"/>
    <w:rsid w:val="00CC7586"/>
    <w:rsid w:val="00CE3EAA"/>
    <w:rsid w:val="00CF1F1C"/>
    <w:rsid w:val="00D070DC"/>
    <w:rsid w:val="00D11824"/>
    <w:rsid w:val="00D21419"/>
    <w:rsid w:val="00D22DE7"/>
    <w:rsid w:val="00D25723"/>
    <w:rsid w:val="00D2727F"/>
    <w:rsid w:val="00D33888"/>
    <w:rsid w:val="00D349BA"/>
    <w:rsid w:val="00D36523"/>
    <w:rsid w:val="00D42C2E"/>
    <w:rsid w:val="00D47172"/>
    <w:rsid w:val="00D5555D"/>
    <w:rsid w:val="00D81AD6"/>
    <w:rsid w:val="00DA3450"/>
    <w:rsid w:val="00DA40A8"/>
    <w:rsid w:val="00DB38A2"/>
    <w:rsid w:val="00DB640F"/>
    <w:rsid w:val="00DB668F"/>
    <w:rsid w:val="00DC12BA"/>
    <w:rsid w:val="00DD3A91"/>
    <w:rsid w:val="00DF3F80"/>
    <w:rsid w:val="00DF7937"/>
    <w:rsid w:val="00E01CC1"/>
    <w:rsid w:val="00E30C52"/>
    <w:rsid w:val="00E37024"/>
    <w:rsid w:val="00E3724F"/>
    <w:rsid w:val="00E413A9"/>
    <w:rsid w:val="00E42AFE"/>
    <w:rsid w:val="00E45F48"/>
    <w:rsid w:val="00E505B5"/>
    <w:rsid w:val="00E51010"/>
    <w:rsid w:val="00E5447F"/>
    <w:rsid w:val="00E569BE"/>
    <w:rsid w:val="00E57E14"/>
    <w:rsid w:val="00E623B6"/>
    <w:rsid w:val="00E65695"/>
    <w:rsid w:val="00E6695D"/>
    <w:rsid w:val="00E742B1"/>
    <w:rsid w:val="00E75165"/>
    <w:rsid w:val="00E75953"/>
    <w:rsid w:val="00E84F1A"/>
    <w:rsid w:val="00EA03D1"/>
    <w:rsid w:val="00EA2932"/>
    <w:rsid w:val="00EA7BA8"/>
    <w:rsid w:val="00EB18F5"/>
    <w:rsid w:val="00EB1AB5"/>
    <w:rsid w:val="00EB6620"/>
    <w:rsid w:val="00ED12DA"/>
    <w:rsid w:val="00ED22AC"/>
    <w:rsid w:val="00ED44EB"/>
    <w:rsid w:val="00ED7A97"/>
    <w:rsid w:val="00EE1214"/>
    <w:rsid w:val="00EE1BB4"/>
    <w:rsid w:val="00EE2E5A"/>
    <w:rsid w:val="00EE6340"/>
    <w:rsid w:val="00EF2BA2"/>
    <w:rsid w:val="00EF5FBA"/>
    <w:rsid w:val="00F02B77"/>
    <w:rsid w:val="00F059A4"/>
    <w:rsid w:val="00F1307E"/>
    <w:rsid w:val="00F242A5"/>
    <w:rsid w:val="00F3674E"/>
    <w:rsid w:val="00F40134"/>
    <w:rsid w:val="00F4516D"/>
    <w:rsid w:val="00F5513B"/>
    <w:rsid w:val="00F562D8"/>
    <w:rsid w:val="00F66823"/>
    <w:rsid w:val="00F67908"/>
    <w:rsid w:val="00F75F3C"/>
    <w:rsid w:val="00F81B3B"/>
    <w:rsid w:val="00F84A46"/>
    <w:rsid w:val="00F90B13"/>
    <w:rsid w:val="00FA657E"/>
    <w:rsid w:val="00FA72FB"/>
    <w:rsid w:val="00FB7BB2"/>
    <w:rsid w:val="00FC0C39"/>
    <w:rsid w:val="00FC3B16"/>
    <w:rsid w:val="00FC413C"/>
    <w:rsid w:val="00FC6E31"/>
    <w:rsid w:val="00FE5BF2"/>
    <w:rsid w:val="00FE6710"/>
    <w:rsid w:val="00FF1300"/>
    <w:rsid w:val="00FF1408"/>
    <w:rsid w:val="00FF6C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9EF8C2C"/>
  <w15:docId w15:val="{8F9FC711-8C65-4E07-91AC-38A89827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034A9"/>
    <w:rPr>
      <w:rFonts w:ascii="Arial" w:eastAsia="Arial" w:hAnsi="Arial" w:cs="Arial"/>
    </w:rPr>
  </w:style>
  <w:style w:type="paragraph" w:styleId="Ttulo2">
    <w:name w:val="heading 2"/>
    <w:basedOn w:val="Normal"/>
    <w:next w:val="Normal"/>
    <w:link w:val="Ttulo2Car"/>
    <w:uiPriority w:val="9"/>
    <w:semiHidden/>
    <w:unhideWhenUsed/>
    <w:qFormat/>
    <w:rsid w:val="00BC0D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semiHidden/>
    <w:unhideWhenUsed/>
    <w:qFormat/>
    <w:rsid w:val="00D349BA"/>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B034A9"/>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034A9"/>
    <w:pPr>
      <w:ind w:left="400"/>
    </w:pPr>
    <w:rPr>
      <w:sz w:val="20"/>
      <w:szCs w:val="20"/>
    </w:rPr>
  </w:style>
  <w:style w:type="paragraph" w:customStyle="1" w:styleId="Ttulo11">
    <w:name w:val="Título 11"/>
    <w:basedOn w:val="Normal"/>
    <w:uiPriority w:val="1"/>
    <w:qFormat/>
    <w:rsid w:val="00B034A9"/>
    <w:pPr>
      <w:ind w:left="400"/>
      <w:outlineLvl w:val="1"/>
    </w:pPr>
    <w:rPr>
      <w:b/>
      <w:bCs/>
      <w:sz w:val="20"/>
      <w:szCs w:val="20"/>
    </w:rPr>
  </w:style>
  <w:style w:type="paragraph" w:styleId="Prrafodelista">
    <w:name w:val="List Paragraph"/>
    <w:basedOn w:val="Normal"/>
    <w:uiPriority w:val="1"/>
    <w:qFormat/>
    <w:rsid w:val="00B034A9"/>
    <w:pPr>
      <w:spacing w:before="127"/>
      <w:ind w:left="400"/>
    </w:pPr>
  </w:style>
  <w:style w:type="paragraph" w:customStyle="1" w:styleId="TableParagraph">
    <w:name w:val="Table Paragraph"/>
    <w:basedOn w:val="Normal"/>
    <w:uiPriority w:val="1"/>
    <w:qFormat/>
    <w:rsid w:val="00B034A9"/>
    <w:pPr>
      <w:spacing w:before="6"/>
    </w:pPr>
  </w:style>
  <w:style w:type="paragraph" w:styleId="Encabezado">
    <w:name w:val="header"/>
    <w:basedOn w:val="Normal"/>
    <w:link w:val="EncabezadoCar"/>
    <w:unhideWhenUsed/>
    <w:rsid w:val="009833FE"/>
    <w:pPr>
      <w:tabs>
        <w:tab w:val="center" w:pos="4419"/>
        <w:tab w:val="right" w:pos="8838"/>
      </w:tabs>
    </w:pPr>
  </w:style>
  <w:style w:type="character" w:customStyle="1" w:styleId="EncabezadoCar">
    <w:name w:val="Encabezado Car"/>
    <w:basedOn w:val="Fuentedeprrafopredeter"/>
    <w:link w:val="Encabezado"/>
    <w:rsid w:val="009833FE"/>
    <w:rPr>
      <w:rFonts w:ascii="Arial" w:eastAsia="Arial" w:hAnsi="Arial" w:cs="Arial"/>
    </w:rPr>
  </w:style>
  <w:style w:type="paragraph" w:styleId="Piedepgina">
    <w:name w:val="footer"/>
    <w:basedOn w:val="Normal"/>
    <w:link w:val="PiedepginaCar"/>
    <w:uiPriority w:val="99"/>
    <w:unhideWhenUsed/>
    <w:rsid w:val="009833FE"/>
    <w:pPr>
      <w:tabs>
        <w:tab w:val="center" w:pos="4419"/>
        <w:tab w:val="right" w:pos="8838"/>
      </w:tabs>
    </w:pPr>
  </w:style>
  <w:style w:type="character" w:customStyle="1" w:styleId="PiedepginaCar">
    <w:name w:val="Pie de página Car"/>
    <w:basedOn w:val="Fuentedeprrafopredeter"/>
    <w:link w:val="Piedepgina"/>
    <w:uiPriority w:val="99"/>
    <w:rsid w:val="009833FE"/>
    <w:rPr>
      <w:rFonts w:ascii="Arial" w:eastAsia="Arial" w:hAnsi="Arial" w:cs="Arial"/>
    </w:rPr>
  </w:style>
  <w:style w:type="table" w:styleId="Tablaconcuadrcula">
    <w:name w:val="Table Grid"/>
    <w:basedOn w:val="Tablanormal"/>
    <w:uiPriority w:val="59"/>
    <w:rsid w:val="00C1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739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39D7"/>
    <w:rPr>
      <w:rFonts w:ascii="Segoe UI" w:eastAsia="Arial" w:hAnsi="Segoe UI" w:cs="Segoe UI"/>
      <w:sz w:val="18"/>
      <w:szCs w:val="18"/>
    </w:rPr>
  </w:style>
  <w:style w:type="character" w:customStyle="1" w:styleId="TextoindependienteCar">
    <w:name w:val="Texto independiente Car"/>
    <w:basedOn w:val="Fuentedeprrafopredeter"/>
    <w:link w:val="Textoindependiente"/>
    <w:uiPriority w:val="1"/>
    <w:rsid w:val="004E4C38"/>
    <w:rPr>
      <w:rFonts w:ascii="Arial" w:eastAsia="Arial" w:hAnsi="Arial" w:cs="Arial"/>
      <w:sz w:val="20"/>
      <w:szCs w:val="20"/>
    </w:rPr>
  </w:style>
  <w:style w:type="character" w:customStyle="1" w:styleId="Ttulo2Car">
    <w:name w:val="Título 2 Car"/>
    <w:basedOn w:val="Fuentedeprrafopredeter"/>
    <w:link w:val="Ttulo2"/>
    <w:rsid w:val="00BC0DE0"/>
    <w:rPr>
      <w:rFonts w:asciiTheme="majorHAnsi" w:eastAsiaTheme="majorEastAsia" w:hAnsiTheme="majorHAnsi" w:cstheme="majorBidi"/>
      <w:color w:val="365F91" w:themeColor="accent1" w:themeShade="BF"/>
      <w:sz w:val="26"/>
      <w:szCs w:val="26"/>
    </w:rPr>
  </w:style>
  <w:style w:type="character" w:customStyle="1" w:styleId="Ttulo5Car">
    <w:name w:val="Título 5 Car"/>
    <w:basedOn w:val="Fuentedeprrafopredeter"/>
    <w:link w:val="Ttulo5"/>
    <w:uiPriority w:val="9"/>
    <w:semiHidden/>
    <w:rsid w:val="00D349B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EAE03-DE80-4507-B8A4-21E537C8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60</Pages>
  <Words>16366</Words>
  <Characters>90013</Characters>
  <Application>Microsoft Office Word</Application>
  <DocSecurity>0</DocSecurity>
  <Lines>750</Lines>
  <Paragraphs>212</Paragraphs>
  <ScaleCrop>false</ScaleCrop>
  <HeadingPairs>
    <vt:vector size="2" baseType="variant">
      <vt:variant>
        <vt:lpstr>Título</vt:lpstr>
      </vt:variant>
      <vt:variant>
        <vt:i4>1</vt:i4>
      </vt:variant>
    </vt:vector>
  </HeadingPairs>
  <TitlesOfParts>
    <vt:vector size="1" baseType="lpstr">
      <vt:lpstr>Microsoft Word - SUMARIO DEC 646.doc</vt:lpstr>
    </vt:vector>
  </TitlesOfParts>
  <Company>Hewlett-Packard</Company>
  <LinksUpToDate>false</LinksUpToDate>
  <CharactersWithSpaces>106167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SUMARIO DEC 646.doc</dc:title>
  <dc:subject/>
  <dc:creator>Usuario de Windows</dc:creator>
  <cp:keywords/>
  <dc:description/>
  <cp:lastModifiedBy>elideth</cp:lastModifiedBy>
  <cp:revision>27</cp:revision>
  <cp:lastPrinted>2022-12-09T19:03:00Z</cp:lastPrinted>
  <dcterms:created xsi:type="dcterms:W3CDTF">2022-11-17T16:35:00Z</dcterms:created>
  <dcterms:modified xsi:type="dcterms:W3CDTF">2022-12-10T02:39:00Z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2006-01-18T00:00:00Z</vt:filetime>
  </property>
  <property fmtid="{D5CDD505-2E9C-101B-9397-08002B2CF9AE}" pid="3" name="Creator">
    <vt:lpwstr>PScript5.dll Version 5.2</vt:lpwstr>
  </property>
  <property fmtid="{D5CDD505-2E9C-101B-9397-08002B2CF9AE}" pid="4" name="LastSaved">
    <vt:filetime>2018-11-07T00:00:00Z</vt:filetime>
  </property>
</Properties>
</file>