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22D0A" w14:textId="1CEDE24D" w:rsidR="0099718C" w:rsidRPr="00097FF4" w:rsidRDefault="00EB401A" w:rsidP="00097FF4">
      <w:pPr>
        <w:spacing w:line="360" w:lineRule="auto"/>
        <w:jc w:val="both"/>
        <w:rPr>
          <w:rFonts w:ascii="Arial" w:hAnsi="Arial" w:cs="Arial"/>
          <w:b/>
          <w:sz w:val="20"/>
          <w:szCs w:val="20"/>
        </w:rPr>
      </w:pPr>
      <w:r w:rsidRPr="00097FF4">
        <w:rPr>
          <w:rFonts w:ascii="Arial" w:hAnsi="Arial" w:cs="Arial"/>
          <w:b/>
          <w:sz w:val="20"/>
          <w:szCs w:val="20"/>
        </w:rPr>
        <w:t xml:space="preserve">LXV.- </w:t>
      </w:r>
      <w:r w:rsidR="00074BE4" w:rsidRPr="00097FF4">
        <w:rPr>
          <w:rFonts w:ascii="Arial" w:hAnsi="Arial" w:cs="Arial"/>
          <w:b/>
          <w:sz w:val="20"/>
          <w:szCs w:val="20"/>
        </w:rPr>
        <w:t>LEY DE INGRESOS DEL MUNICIPIO DE SANTA ELENA, YUCATÁN, PARA EL EJERCICIO FISCAL 202</w:t>
      </w:r>
      <w:r w:rsidR="00F913AD" w:rsidRPr="00097FF4">
        <w:rPr>
          <w:rFonts w:ascii="Arial" w:hAnsi="Arial" w:cs="Arial"/>
          <w:b/>
          <w:sz w:val="20"/>
          <w:szCs w:val="20"/>
        </w:rPr>
        <w:t>4</w:t>
      </w:r>
      <w:r w:rsidR="00074BE4" w:rsidRPr="00097FF4">
        <w:rPr>
          <w:rFonts w:ascii="Arial" w:hAnsi="Arial" w:cs="Arial"/>
          <w:b/>
          <w:sz w:val="20"/>
          <w:szCs w:val="20"/>
        </w:rPr>
        <w:t>:</w:t>
      </w:r>
    </w:p>
    <w:p w14:paraId="7FA686C9" w14:textId="77777777" w:rsidR="0099718C" w:rsidRPr="00097FF4" w:rsidRDefault="0099718C" w:rsidP="00097FF4">
      <w:pPr>
        <w:spacing w:line="360" w:lineRule="auto"/>
        <w:jc w:val="center"/>
        <w:rPr>
          <w:rFonts w:ascii="Arial" w:hAnsi="Arial" w:cs="Arial"/>
          <w:b/>
          <w:sz w:val="20"/>
          <w:szCs w:val="20"/>
        </w:rPr>
      </w:pPr>
    </w:p>
    <w:p w14:paraId="328DC907"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TÍTULO PRIMERO</w:t>
      </w:r>
    </w:p>
    <w:p w14:paraId="0465DCB3"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 LOS CONCEPTOS DE INGRESO</w:t>
      </w:r>
    </w:p>
    <w:p w14:paraId="52D0799F" w14:textId="77777777" w:rsidR="0099718C" w:rsidRPr="00097FF4" w:rsidRDefault="0099718C" w:rsidP="00097FF4">
      <w:pPr>
        <w:spacing w:line="360" w:lineRule="auto"/>
        <w:jc w:val="center"/>
        <w:rPr>
          <w:rFonts w:ascii="Arial" w:hAnsi="Arial" w:cs="Arial"/>
          <w:b/>
          <w:sz w:val="20"/>
          <w:szCs w:val="20"/>
        </w:rPr>
      </w:pPr>
    </w:p>
    <w:p w14:paraId="22D6A440"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ÚNICO</w:t>
      </w:r>
    </w:p>
    <w:p w14:paraId="1F67FCC6" w14:textId="27C1825E"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Del Objeto de la Ley y los Conceptos de Ingreso</w:t>
      </w:r>
      <w:r w:rsidR="00FD3E00" w:rsidRPr="00097FF4">
        <w:rPr>
          <w:rFonts w:ascii="Arial" w:hAnsi="Arial" w:cs="Arial"/>
          <w:b/>
          <w:sz w:val="20"/>
          <w:szCs w:val="20"/>
        </w:rPr>
        <w:t>s</w:t>
      </w:r>
    </w:p>
    <w:p w14:paraId="73590361" w14:textId="77777777" w:rsidR="0099718C" w:rsidRPr="00097FF4" w:rsidRDefault="0099718C" w:rsidP="00097FF4">
      <w:pPr>
        <w:pStyle w:val="Textoindependiente"/>
        <w:spacing w:line="360" w:lineRule="auto"/>
        <w:rPr>
          <w:rFonts w:ascii="Arial" w:hAnsi="Arial" w:cs="Arial"/>
          <w:b/>
        </w:rPr>
      </w:pPr>
    </w:p>
    <w:p w14:paraId="38E39D12" w14:textId="5B64B85D"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 </w:t>
      </w:r>
      <w:r w:rsidRPr="00097FF4">
        <w:rPr>
          <w:rFonts w:ascii="Arial" w:hAnsi="Arial" w:cs="Arial"/>
        </w:rPr>
        <w:t>La presente ley tiene por objeto establecer los conceptos por los que la hacienda pública del Municipio de Santa Elena, Yucatán percibirá ingresos durante el ejercicio fiscal 202</w:t>
      </w:r>
      <w:r w:rsidR="00F913AD" w:rsidRPr="00097FF4">
        <w:rPr>
          <w:rFonts w:ascii="Arial" w:hAnsi="Arial" w:cs="Arial"/>
        </w:rPr>
        <w:t>4</w:t>
      </w:r>
      <w:r w:rsidRPr="00097FF4">
        <w:rPr>
          <w:rFonts w:ascii="Arial" w:hAnsi="Arial" w:cs="Arial"/>
        </w:rPr>
        <w:t>; las tasas, cuotas y tarifas aplicables para el cálculo de las contribuciones; así como el estimado de ingresos a percibir en el mismo período.</w:t>
      </w:r>
    </w:p>
    <w:p w14:paraId="0F0D86B2" w14:textId="77777777" w:rsidR="0099718C" w:rsidRPr="00097FF4" w:rsidRDefault="0099718C" w:rsidP="00097FF4">
      <w:pPr>
        <w:pStyle w:val="Textoindependiente"/>
        <w:spacing w:line="360" w:lineRule="auto"/>
        <w:rPr>
          <w:rFonts w:ascii="Arial" w:hAnsi="Arial" w:cs="Arial"/>
        </w:rPr>
      </w:pPr>
    </w:p>
    <w:p w14:paraId="14F51543"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 </w:t>
      </w:r>
      <w:r w:rsidRPr="00097FF4">
        <w:rPr>
          <w:rFonts w:ascii="Arial" w:hAnsi="Arial" w:cs="Arial"/>
        </w:rPr>
        <w:t>Los ingresos que se recauden por los conceptos señalados en la presente ley, se destinarán a sufragar los gastos públicos establecidos y autorizados en el Presupuesto de Egresos del Municipio de Santa Elena, Yucatán, así como en lo dispuesto en los convenios de coordinación fiscal y en las leyes en que se fundamenten.</w:t>
      </w:r>
    </w:p>
    <w:p w14:paraId="193D6077" w14:textId="77777777" w:rsidR="0099718C" w:rsidRPr="00097FF4" w:rsidRDefault="0099718C" w:rsidP="00097FF4">
      <w:pPr>
        <w:pStyle w:val="Textoindependiente"/>
        <w:spacing w:line="360" w:lineRule="auto"/>
        <w:rPr>
          <w:rFonts w:ascii="Arial" w:hAnsi="Arial" w:cs="Arial"/>
        </w:rPr>
      </w:pPr>
    </w:p>
    <w:p w14:paraId="62AA86C0" w14:textId="54040466"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 </w:t>
      </w:r>
      <w:r w:rsidRPr="00097FF4">
        <w:rPr>
          <w:rFonts w:ascii="Arial" w:hAnsi="Arial" w:cs="Arial"/>
        </w:rPr>
        <w:t>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durante el ejercicio fiscal 202</w:t>
      </w:r>
      <w:r w:rsidR="00F913AD" w:rsidRPr="00097FF4">
        <w:rPr>
          <w:rFonts w:ascii="Arial" w:hAnsi="Arial" w:cs="Arial"/>
        </w:rPr>
        <w:t>4</w:t>
      </w:r>
      <w:r w:rsidRPr="00097FF4">
        <w:rPr>
          <w:rFonts w:ascii="Arial" w:hAnsi="Arial" w:cs="Arial"/>
        </w:rPr>
        <w:t>, por los siguientes conceptos:</w:t>
      </w:r>
    </w:p>
    <w:p w14:paraId="43006591" w14:textId="77777777" w:rsidR="0099718C" w:rsidRPr="00097FF4" w:rsidRDefault="0099718C" w:rsidP="00097FF4">
      <w:pPr>
        <w:pStyle w:val="Textoindependiente"/>
        <w:spacing w:line="360" w:lineRule="auto"/>
        <w:rPr>
          <w:rFonts w:ascii="Arial" w:hAnsi="Arial" w:cs="Arial"/>
        </w:rPr>
      </w:pPr>
    </w:p>
    <w:p w14:paraId="01454226"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Impuestos;</w:t>
      </w:r>
    </w:p>
    <w:p w14:paraId="59075072"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Derechos;</w:t>
      </w:r>
    </w:p>
    <w:p w14:paraId="08A5F871"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Contribuciones de Mejoras;</w:t>
      </w:r>
    </w:p>
    <w:p w14:paraId="6238A984"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Productos;</w:t>
      </w:r>
    </w:p>
    <w:p w14:paraId="32CC1C13"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Aprovechamientos;</w:t>
      </w:r>
    </w:p>
    <w:p w14:paraId="5B5DC6B0"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Participaciones;</w:t>
      </w:r>
    </w:p>
    <w:p w14:paraId="379C3A36" w14:textId="4FC41356"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 xml:space="preserve">Aportaciones, </w:t>
      </w:r>
      <w:r w:rsidR="00757C09" w:rsidRPr="00097FF4">
        <w:rPr>
          <w:rFonts w:ascii="Arial" w:hAnsi="Arial" w:cs="Arial"/>
          <w:sz w:val="20"/>
          <w:szCs w:val="20"/>
        </w:rPr>
        <w:t>y</w:t>
      </w:r>
    </w:p>
    <w:p w14:paraId="7F71EF26" w14:textId="77777777" w:rsidR="0099718C" w:rsidRPr="00097FF4" w:rsidRDefault="00074BE4" w:rsidP="00097FF4">
      <w:pPr>
        <w:pStyle w:val="Prrafodelista"/>
        <w:numPr>
          <w:ilvl w:val="0"/>
          <w:numId w:val="11"/>
        </w:numPr>
        <w:tabs>
          <w:tab w:val="left" w:pos="567"/>
        </w:tabs>
        <w:spacing w:before="0" w:line="360" w:lineRule="auto"/>
        <w:ind w:left="0" w:firstLine="0"/>
        <w:rPr>
          <w:rFonts w:ascii="Arial" w:hAnsi="Arial" w:cs="Arial"/>
          <w:sz w:val="20"/>
          <w:szCs w:val="20"/>
        </w:rPr>
      </w:pPr>
      <w:r w:rsidRPr="00097FF4">
        <w:rPr>
          <w:rFonts w:ascii="Arial" w:hAnsi="Arial" w:cs="Arial"/>
          <w:sz w:val="20"/>
          <w:szCs w:val="20"/>
        </w:rPr>
        <w:t>Ingresos Extraordinarios.</w:t>
      </w:r>
    </w:p>
    <w:p w14:paraId="50F07439" w14:textId="77777777" w:rsidR="0099718C" w:rsidRPr="00097FF4" w:rsidRDefault="0099718C" w:rsidP="00097FF4">
      <w:pPr>
        <w:pStyle w:val="Textoindependiente"/>
        <w:tabs>
          <w:tab w:val="left" w:pos="567"/>
        </w:tabs>
        <w:spacing w:line="360" w:lineRule="auto"/>
        <w:rPr>
          <w:rFonts w:ascii="Arial" w:hAnsi="Arial" w:cs="Arial"/>
        </w:rPr>
      </w:pPr>
    </w:p>
    <w:p w14:paraId="33A78C72"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lastRenderedPageBreak/>
        <w:t>TÍTULO SEGUNDO</w:t>
      </w:r>
    </w:p>
    <w:p w14:paraId="3DC3ADCF"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 LAS TASAS, CUOTAS Y TARIFAS</w:t>
      </w:r>
    </w:p>
    <w:p w14:paraId="16EFA11D" w14:textId="77777777" w:rsidR="0099718C" w:rsidRPr="00097FF4" w:rsidRDefault="0099718C" w:rsidP="00097FF4">
      <w:pPr>
        <w:spacing w:line="360" w:lineRule="auto"/>
        <w:jc w:val="center"/>
        <w:rPr>
          <w:rFonts w:ascii="Arial" w:hAnsi="Arial" w:cs="Arial"/>
          <w:b/>
          <w:sz w:val="20"/>
          <w:szCs w:val="20"/>
        </w:rPr>
      </w:pPr>
    </w:p>
    <w:p w14:paraId="020490E2"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I</w:t>
      </w:r>
    </w:p>
    <w:p w14:paraId="0436DC30"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 la Determinación de las Tasas, Cuotas y Tarifas</w:t>
      </w:r>
    </w:p>
    <w:p w14:paraId="47A9C5C0" w14:textId="77777777" w:rsidR="0099718C" w:rsidRPr="00097FF4" w:rsidRDefault="0099718C" w:rsidP="00097FF4">
      <w:pPr>
        <w:pStyle w:val="Textoindependiente"/>
        <w:spacing w:line="360" w:lineRule="auto"/>
        <w:rPr>
          <w:rFonts w:ascii="Arial" w:hAnsi="Arial" w:cs="Arial"/>
          <w:b/>
        </w:rPr>
      </w:pPr>
    </w:p>
    <w:p w14:paraId="57143CF1" w14:textId="37D3C142"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 </w:t>
      </w:r>
      <w:r w:rsidRPr="00097FF4">
        <w:rPr>
          <w:rFonts w:ascii="Arial" w:hAnsi="Arial" w:cs="Arial"/>
        </w:rPr>
        <w:t xml:space="preserve">En términos de lo dispuesto por la </w:t>
      </w:r>
      <w:r w:rsidR="009876DC" w:rsidRPr="00097FF4">
        <w:rPr>
          <w:rFonts w:ascii="Arial" w:hAnsi="Arial" w:cs="Arial"/>
        </w:rPr>
        <w:t>L</w:t>
      </w:r>
      <w:r w:rsidRPr="00097FF4">
        <w:rPr>
          <w:rFonts w:ascii="Arial" w:hAnsi="Arial" w:cs="Arial"/>
        </w:rPr>
        <w:t xml:space="preserve">ey de Hacienda para el Municipio de Santa Elena, Yucatán, las tasas, cuotas y tarifas aplicables para el cálculo de impuestos, derechos y contribuciones, a percibir por la Hacienda Pública Municipal, durante el ejercicio fiscal </w:t>
      </w:r>
      <w:r w:rsidR="003A3768" w:rsidRPr="00097FF4">
        <w:rPr>
          <w:rFonts w:ascii="Arial" w:hAnsi="Arial" w:cs="Arial"/>
        </w:rPr>
        <w:t>202</w:t>
      </w:r>
      <w:r w:rsidR="00726FBA" w:rsidRPr="00097FF4">
        <w:rPr>
          <w:rFonts w:ascii="Arial" w:hAnsi="Arial" w:cs="Arial"/>
        </w:rPr>
        <w:t>4</w:t>
      </w:r>
      <w:r w:rsidRPr="00097FF4">
        <w:rPr>
          <w:rFonts w:ascii="Arial" w:hAnsi="Arial" w:cs="Arial"/>
        </w:rPr>
        <w:t>, serán las establecidas en esta ley.</w:t>
      </w:r>
    </w:p>
    <w:p w14:paraId="55CF8D34"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II</w:t>
      </w:r>
    </w:p>
    <w:p w14:paraId="1668E646"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Impuestos</w:t>
      </w:r>
    </w:p>
    <w:p w14:paraId="5156D1DD" w14:textId="77777777" w:rsidR="0099718C" w:rsidRPr="00097FF4" w:rsidRDefault="0099718C" w:rsidP="00097FF4">
      <w:pPr>
        <w:spacing w:line="360" w:lineRule="auto"/>
        <w:jc w:val="center"/>
        <w:rPr>
          <w:rFonts w:ascii="Arial" w:hAnsi="Arial" w:cs="Arial"/>
          <w:b/>
          <w:sz w:val="20"/>
          <w:szCs w:val="20"/>
        </w:rPr>
      </w:pPr>
    </w:p>
    <w:p w14:paraId="0ABDDB3D" w14:textId="1DC5F484" w:rsidR="00C34F01"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Primera</w:t>
      </w:r>
    </w:p>
    <w:p w14:paraId="30905F5E"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Impuesto Predial</w:t>
      </w:r>
    </w:p>
    <w:p w14:paraId="2DA7796F" w14:textId="77777777" w:rsidR="0099718C" w:rsidRPr="00097FF4" w:rsidRDefault="0099718C" w:rsidP="00097FF4">
      <w:pPr>
        <w:pStyle w:val="Textoindependiente"/>
        <w:spacing w:line="360" w:lineRule="auto"/>
        <w:rPr>
          <w:rFonts w:ascii="Arial" w:hAnsi="Arial" w:cs="Arial"/>
          <w:b/>
        </w:rPr>
      </w:pPr>
    </w:p>
    <w:p w14:paraId="22294515" w14:textId="77777777" w:rsidR="0055268A" w:rsidRPr="00097FF4" w:rsidRDefault="0055268A" w:rsidP="00097FF4">
      <w:pPr>
        <w:pStyle w:val="Textoindependiente"/>
        <w:spacing w:line="360" w:lineRule="auto"/>
        <w:jc w:val="both"/>
        <w:rPr>
          <w:rFonts w:ascii="Arial" w:hAnsi="Arial" w:cs="Arial"/>
        </w:rPr>
      </w:pPr>
      <w:r w:rsidRPr="00097FF4">
        <w:rPr>
          <w:rFonts w:ascii="Arial" w:hAnsi="Arial" w:cs="Arial"/>
          <w:b/>
        </w:rPr>
        <w:t xml:space="preserve">Artículo 5.- </w:t>
      </w:r>
      <w:r w:rsidRPr="00097FF4">
        <w:rPr>
          <w:rFonts w:ascii="Arial" w:hAnsi="Arial" w:cs="Arial"/>
        </w:rPr>
        <w:t>El impuesto predial calculado con base en el valor catastral de los predios, se determinará aplicando la siguiente:</w:t>
      </w:r>
    </w:p>
    <w:p w14:paraId="256F33B7" w14:textId="77777777" w:rsidR="0055268A" w:rsidRPr="00097FF4" w:rsidRDefault="0055268A" w:rsidP="00097FF4">
      <w:pPr>
        <w:pStyle w:val="Textoindependiente"/>
        <w:spacing w:line="360" w:lineRule="auto"/>
        <w:rPr>
          <w:rFonts w:ascii="Arial" w:hAnsi="Arial" w:cs="Arial"/>
          <w:b/>
        </w:rPr>
      </w:pPr>
    </w:p>
    <w:tbl>
      <w:tblPr>
        <w:tblStyle w:val="Tablaconcuadrcula"/>
        <w:tblW w:w="5000" w:type="pct"/>
        <w:jc w:val="center"/>
        <w:tblLook w:val="04A0" w:firstRow="1" w:lastRow="0" w:firstColumn="1" w:lastColumn="0" w:noHBand="0" w:noVBand="1"/>
      </w:tblPr>
      <w:tblGrid>
        <w:gridCol w:w="1272"/>
        <w:gridCol w:w="957"/>
        <w:gridCol w:w="1310"/>
        <w:gridCol w:w="913"/>
        <w:gridCol w:w="1071"/>
        <w:gridCol w:w="984"/>
        <w:gridCol w:w="1567"/>
        <w:gridCol w:w="1037"/>
      </w:tblGrid>
      <w:tr w:rsidR="00C07822" w:rsidRPr="00097FF4" w14:paraId="00B79A53" w14:textId="77777777" w:rsidTr="00C07822">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Pr>
          <w:p w14:paraId="361FAF20" w14:textId="0F289AB9" w:rsidR="00C07822" w:rsidRPr="00097FF4" w:rsidRDefault="00C07822" w:rsidP="00097FF4">
            <w:pPr>
              <w:pStyle w:val="Ttulo1"/>
              <w:spacing w:line="360" w:lineRule="auto"/>
              <w:ind w:left="0"/>
            </w:pPr>
            <w:r w:rsidRPr="00097FF4">
              <w:t>TABLA DE VALORES DE TERRENOS URBANOS</w:t>
            </w:r>
          </w:p>
          <w:p w14:paraId="788E2893" w14:textId="77777777" w:rsidR="00C07822" w:rsidRPr="00097FF4" w:rsidRDefault="00C07822" w:rsidP="00097FF4">
            <w:pPr>
              <w:pStyle w:val="Textoindependiente"/>
              <w:spacing w:line="360" w:lineRule="auto"/>
              <w:jc w:val="center"/>
              <w:rPr>
                <w:rFonts w:ascii="Arial" w:hAnsi="Arial" w:cs="Arial"/>
                <w:b/>
              </w:rPr>
            </w:pPr>
          </w:p>
        </w:tc>
      </w:tr>
      <w:tr w:rsidR="00C07822" w:rsidRPr="00097FF4" w14:paraId="0D9AF169" w14:textId="77777777" w:rsidTr="00C07822">
        <w:trPr>
          <w:trHeight w:val="20"/>
          <w:jc w:val="center"/>
        </w:trPr>
        <w:tc>
          <w:tcPr>
            <w:tcW w:w="1223" w:type="pct"/>
            <w:gridSpan w:val="2"/>
            <w:tcBorders>
              <w:top w:val="single" w:sz="4" w:space="0" w:color="auto"/>
              <w:left w:val="single" w:sz="4" w:space="0" w:color="auto"/>
              <w:bottom w:val="single" w:sz="4" w:space="0" w:color="auto"/>
              <w:right w:val="single" w:sz="4" w:space="0" w:color="auto"/>
            </w:tcBorders>
          </w:tcPr>
          <w:p w14:paraId="1EA80CA4" w14:textId="6C43ED1C"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CUADRANTE 1</w:t>
            </w:r>
          </w:p>
        </w:tc>
        <w:tc>
          <w:tcPr>
            <w:tcW w:w="1220" w:type="pct"/>
            <w:gridSpan w:val="2"/>
            <w:tcBorders>
              <w:top w:val="single" w:sz="4" w:space="0" w:color="auto"/>
              <w:left w:val="single" w:sz="4" w:space="0" w:color="auto"/>
              <w:bottom w:val="single" w:sz="4" w:space="0" w:color="auto"/>
              <w:right w:val="single" w:sz="4" w:space="0" w:color="auto"/>
            </w:tcBorders>
          </w:tcPr>
          <w:p w14:paraId="2FF9A2AF" w14:textId="7F38DB4D"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CUADRANTE 2</w:t>
            </w:r>
          </w:p>
        </w:tc>
        <w:tc>
          <w:tcPr>
            <w:tcW w:w="1128" w:type="pct"/>
            <w:gridSpan w:val="2"/>
            <w:tcBorders>
              <w:top w:val="single" w:sz="4" w:space="0" w:color="auto"/>
              <w:left w:val="single" w:sz="4" w:space="0" w:color="auto"/>
              <w:bottom w:val="single" w:sz="4" w:space="0" w:color="auto"/>
              <w:right w:val="single" w:sz="4" w:space="0" w:color="auto"/>
            </w:tcBorders>
          </w:tcPr>
          <w:p w14:paraId="16E2CDE9" w14:textId="2236DB3B"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CUADRANTE 3</w:t>
            </w:r>
          </w:p>
        </w:tc>
        <w:tc>
          <w:tcPr>
            <w:tcW w:w="1429" w:type="pct"/>
            <w:gridSpan w:val="2"/>
            <w:tcBorders>
              <w:top w:val="single" w:sz="4" w:space="0" w:color="auto"/>
              <w:left w:val="single" w:sz="4" w:space="0" w:color="auto"/>
              <w:bottom w:val="single" w:sz="4" w:space="0" w:color="auto"/>
              <w:right w:val="single" w:sz="4" w:space="0" w:color="auto"/>
            </w:tcBorders>
          </w:tcPr>
          <w:p w14:paraId="68B54813" w14:textId="6D0F5DBD"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COMISARIAS</w:t>
            </w:r>
          </w:p>
        </w:tc>
      </w:tr>
      <w:tr w:rsidR="00C07822" w:rsidRPr="00097FF4" w14:paraId="2305A26B" w14:textId="77777777" w:rsidTr="00C07822">
        <w:trPr>
          <w:trHeight w:val="20"/>
          <w:jc w:val="center"/>
        </w:trPr>
        <w:tc>
          <w:tcPr>
            <w:tcW w:w="698" w:type="pct"/>
            <w:tcBorders>
              <w:top w:val="single" w:sz="4" w:space="0" w:color="auto"/>
              <w:left w:val="single" w:sz="4" w:space="0" w:color="auto"/>
              <w:bottom w:val="single" w:sz="4" w:space="0" w:color="auto"/>
              <w:right w:val="nil"/>
            </w:tcBorders>
          </w:tcPr>
          <w:p w14:paraId="7B75B005" w14:textId="1AEA06B4"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w:t>
            </w:r>
          </w:p>
        </w:tc>
        <w:tc>
          <w:tcPr>
            <w:tcW w:w="525" w:type="pct"/>
            <w:tcBorders>
              <w:top w:val="single" w:sz="4" w:space="0" w:color="auto"/>
              <w:left w:val="nil"/>
              <w:bottom w:val="single" w:sz="4" w:space="0" w:color="auto"/>
              <w:right w:val="single" w:sz="4" w:space="0" w:color="auto"/>
            </w:tcBorders>
            <w:hideMark/>
          </w:tcPr>
          <w:p w14:paraId="0C2C058A" w14:textId="2F87740A"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100.00</w:t>
            </w:r>
          </w:p>
        </w:tc>
        <w:tc>
          <w:tcPr>
            <w:tcW w:w="719" w:type="pct"/>
            <w:tcBorders>
              <w:top w:val="single" w:sz="4" w:space="0" w:color="auto"/>
              <w:left w:val="single" w:sz="4" w:space="0" w:color="auto"/>
              <w:bottom w:val="single" w:sz="4" w:space="0" w:color="auto"/>
              <w:right w:val="nil"/>
            </w:tcBorders>
          </w:tcPr>
          <w:p w14:paraId="7B02CBC5" w14:textId="1F0FDEFD"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w:t>
            </w:r>
          </w:p>
        </w:tc>
        <w:tc>
          <w:tcPr>
            <w:tcW w:w="501" w:type="pct"/>
            <w:tcBorders>
              <w:top w:val="single" w:sz="4" w:space="0" w:color="auto"/>
              <w:left w:val="nil"/>
              <w:bottom w:val="single" w:sz="4" w:space="0" w:color="auto"/>
              <w:right w:val="single" w:sz="4" w:space="0" w:color="auto"/>
            </w:tcBorders>
            <w:hideMark/>
          </w:tcPr>
          <w:p w14:paraId="0FDD420C" w14:textId="424C47E3"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50.00</w:t>
            </w:r>
          </w:p>
        </w:tc>
        <w:tc>
          <w:tcPr>
            <w:tcW w:w="588" w:type="pct"/>
            <w:tcBorders>
              <w:top w:val="single" w:sz="4" w:space="0" w:color="auto"/>
              <w:left w:val="single" w:sz="4" w:space="0" w:color="auto"/>
              <w:bottom w:val="single" w:sz="4" w:space="0" w:color="auto"/>
              <w:right w:val="nil"/>
            </w:tcBorders>
          </w:tcPr>
          <w:p w14:paraId="19A885BA" w14:textId="3EEA6135"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w:t>
            </w:r>
          </w:p>
        </w:tc>
        <w:tc>
          <w:tcPr>
            <w:tcW w:w="540" w:type="pct"/>
            <w:tcBorders>
              <w:top w:val="single" w:sz="4" w:space="0" w:color="auto"/>
              <w:left w:val="nil"/>
              <w:bottom w:val="single" w:sz="4" w:space="0" w:color="auto"/>
              <w:right w:val="single" w:sz="4" w:space="0" w:color="auto"/>
            </w:tcBorders>
            <w:hideMark/>
          </w:tcPr>
          <w:p w14:paraId="363B81B4" w14:textId="51A9D2F3"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30.00</w:t>
            </w:r>
          </w:p>
        </w:tc>
        <w:tc>
          <w:tcPr>
            <w:tcW w:w="860" w:type="pct"/>
            <w:tcBorders>
              <w:top w:val="single" w:sz="4" w:space="0" w:color="auto"/>
              <w:left w:val="single" w:sz="4" w:space="0" w:color="auto"/>
              <w:bottom w:val="single" w:sz="4" w:space="0" w:color="auto"/>
              <w:right w:val="nil"/>
            </w:tcBorders>
          </w:tcPr>
          <w:p w14:paraId="32680D0B" w14:textId="40A00B2A"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w:t>
            </w:r>
          </w:p>
        </w:tc>
        <w:tc>
          <w:tcPr>
            <w:tcW w:w="569" w:type="pct"/>
            <w:tcBorders>
              <w:top w:val="single" w:sz="4" w:space="0" w:color="auto"/>
              <w:left w:val="nil"/>
              <w:bottom w:val="single" w:sz="4" w:space="0" w:color="auto"/>
              <w:right w:val="single" w:sz="4" w:space="0" w:color="auto"/>
            </w:tcBorders>
            <w:hideMark/>
          </w:tcPr>
          <w:p w14:paraId="23EBAAD6" w14:textId="24FF106C" w:rsidR="00C07822" w:rsidRPr="00097FF4" w:rsidRDefault="00C07822" w:rsidP="00097FF4">
            <w:pPr>
              <w:pStyle w:val="Textoindependiente"/>
              <w:spacing w:line="360" w:lineRule="auto"/>
              <w:jc w:val="center"/>
              <w:rPr>
                <w:rFonts w:ascii="Arial" w:hAnsi="Arial" w:cs="Arial"/>
                <w:b/>
              </w:rPr>
            </w:pPr>
            <w:r w:rsidRPr="00097FF4">
              <w:rPr>
                <w:rFonts w:ascii="Arial" w:hAnsi="Arial" w:cs="Arial"/>
                <w:b/>
              </w:rPr>
              <w:t>20.00</w:t>
            </w:r>
          </w:p>
        </w:tc>
      </w:tr>
    </w:tbl>
    <w:p w14:paraId="42A03627" w14:textId="77777777" w:rsidR="0055268A" w:rsidRPr="00097FF4" w:rsidRDefault="0055268A" w:rsidP="00097FF4">
      <w:pPr>
        <w:pStyle w:val="Textoindependiente"/>
        <w:spacing w:line="360" w:lineRule="auto"/>
        <w:rPr>
          <w:rFonts w:ascii="Arial" w:hAnsi="Arial" w:cs="Arial"/>
          <w:b/>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3324"/>
        <w:gridCol w:w="4470"/>
        <w:gridCol w:w="1317"/>
      </w:tblGrid>
      <w:tr w:rsidR="00C07822" w:rsidRPr="00097FF4" w14:paraId="21D822E3" w14:textId="77777777" w:rsidTr="00C07822">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174A594D" w14:textId="77777777" w:rsidR="00C07822" w:rsidRPr="00097FF4" w:rsidRDefault="00C07822"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RÚSTICOS</w:t>
            </w:r>
          </w:p>
        </w:tc>
        <w:tc>
          <w:tcPr>
            <w:tcW w:w="3176" w:type="pct"/>
            <w:gridSpan w:val="2"/>
            <w:tcBorders>
              <w:top w:val="single" w:sz="4" w:space="0" w:color="211E1E"/>
              <w:left w:val="single" w:sz="4" w:space="0" w:color="211E1E"/>
              <w:bottom w:val="single" w:sz="4" w:space="0" w:color="211E1E"/>
              <w:right w:val="single" w:sz="4" w:space="0" w:color="211E1E"/>
            </w:tcBorders>
          </w:tcPr>
          <w:p w14:paraId="1A509E5D" w14:textId="4640F6E4" w:rsidR="00C07822" w:rsidRPr="00097FF4" w:rsidRDefault="00C07822"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 POR HECTÁREA</w:t>
            </w:r>
          </w:p>
        </w:tc>
      </w:tr>
      <w:tr w:rsidR="00C07822" w:rsidRPr="00097FF4" w14:paraId="74CDE754" w14:textId="77777777" w:rsidTr="00D5423B">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7BBF34C7" w14:textId="77777777" w:rsidR="00C07822" w:rsidRPr="00097FF4" w:rsidRDefault="00C07822" w:rsidP="00097FF4">
            <w:pPr>
              <w:pStyle w:val="TableParagraph"/>
              <w:spacing w:line="360" w:lineRule="auto"/>
              <w:ind w:left="0"/>
              <w:rPr>
                <w:rFonts w:ascii="Arial" w:hAnsi="Arial" w:cs="Arial"/>
                <w:sz w:val="20"/>
                <w:szCs w:val="20"/>
              </w:rPr>
            </w:pPr>
            <w:r w:rsidRPr="00097FF4">
              <w:rPr>
                <w:rFonts w:ascii="Arial" w:hAnsi="Arial" w:cs="Arial"/>
                <w:sz w:val="20"/>
                <w:szCs w:val="20"/>
              </w:rPr>
              <w:t>BRECHA</w:t>
            </w:r>
          </w:p>
        </w:tc>
        <w:tc>
          <w:tcPr>
            <w:tcW w:w="2453" w:type="pct"/>
            <w:tcBorders>
              <w:top w:val="single" w:sz="4" w:space="0" w:color="211E1E"/>
              <w:left w:val="single" w:sz="4" w:space="0" w:color="211E1E"/>
              <w:bottom w:val="single" w:sz="4" w:space="0" w:color="211E1E"/>
              <w:right w:val="nil"/>
            </w:tcBorders>
          </w:tcPr>
          <w:p w14:paraId="7857A5D4" w14:textId="2622E3CA" w:rsidR="00C07822" w:rsidRPr="00097FF4" w:rsidRDefault="00C07822" w:rsidP="00097FF4">
            <w:pPr>
              <w:pStyle w:val="TableParagraph"/>
              <w:tabs>
                <w:tab w:val="left" w:pos="700"/>
              </w:tabs>
              <w:spacing w:line="360" w:lineRule="auto"/>
              <w:ind w:left="0" w:right="286"/>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7158C015" w14:textId="2B341DB4" w:rsidR="00C07822" w:rsidRPr="00097FF4" w:rsidRDefault="00C07822" w:rsidP="00097FF4">
            <w:pPr>
              <w:pStyle w:val="TableParagraph"/>
              <w:tabs>
                <w:tab w:val="left" w:pos="700"/>
              </w:tabs>
              <w:spacing w:line="360" w:lineRule="auto"/>
              <w:ind w:left="0" w:right="185"/>
              <w:jc w:val="right"/>
              <w:rPr>
                <w:rFonts w:ascii="Arial" w:hAnsi="Arial" w:cs="Arial"/>
                <w:sz w:val="20"/>
                <w:szCs w:val="20"/>
              </w:rPr>
            </w:pPr>
            <w:r w:rsidRPr="00097FF4">
              <w:rPr>
                <w:rFonts w:ascii="Arial" w:hAnsi="Arial" w:cs="Arial"/>
                <w:sz w:val="20"/>
                <w:szCs w:val="20"/>
              </w:rPr>
              <w:t>2,297.00</w:t>
            </w:r>
          </w:p>
        </w:tc>
      </w:tr>
      <w:tr w:rsidR="00C07822" w:rsidRPr="00097FF4" w14:paraId="148FAE94" w14:textId="77777777" w:rsidTr="00D5423B">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1A306B8B" w14:textId="77777777" w:rsidR="00C07822" w:rsidRPr="00097FF4" w:rsidRDefault="00C07822" w:rsidP="00097FF4">
            <w:pPr>
              <w:pStyle w:val="TableParagraph"/>
              <w:spacing w:line="360" w:lineRule="auto"/>
              <w:ind w:left="0"/>
              <w:rPr>
                <w:rFonts w:ascii="Arial" w:hAnsi="Arial" w:cs="Arial"/>
                <w:sz w:val="20"/>
                <w:szCs w:val="20"/>
              </w:rPr>
            </w:pPr>
            <w:r w:rsidRPr="00097FF4">
              <w:rPr>
                <w:rFonts w:ascii="Arial" w:hAnsi="Arial" w:cs="Arial"/>
                <w:sz w:val="20"/>
                <w:szCs w:val="20"/>
              </w:rPr>
              <w:t>CAMINO BLANCO</w:t>
            </w:r>
          </w:p>
        </w:tc>
        <w:tc>
          <w:tcPr>
            <w:tcW w:w="2453" w:type="pct"/>
            <w:tcBorders>
              <w:top w:val="single" w:sz="4" w:space="0" w:color="211E1E"/>
              <w:left w:val="single" w:sz="4" w:space="0" w:color="211E1E"/>
              <w:bottom w:val="single" w:sz="4" w:space="0" w:color="211E1E"/>
              <w:right w:val="nil"/>
            </w:tcBorders>
          </w:tcPr>
          <w:p w14:paraId="6A6F4893" w14:textId="23898E6E" w:rsidR="00C07822" w:rsidRPr="00097FF4" w:rsidRDefault="00C07822" w:rsidP="00097FF4">
            <w:pPr>
              <w:pStyle w:val="TableParagraph"/>
              <w:tabs>
                <w:tab w:val="left" w:pos="700"/>
              </w:tabs>
              <w:spacing w:line="360" w:lineRule="auto"/>
              <w:ind w:left="0" w:right="286"/>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4E9A67DF" w14:textId="66871F65" w:rsidR="00C07822" w:rsidRPr="00097FF4" w:rsidRDefault="00C07822" w:rsidP="00097FF4">
            <w:pPr>
              <w:pStyle w:val="TableParagraph"/>
              <w:tabs>
                <w:tab w:val="left" w:pos="700"/>
              </w:tabs>
              <w:spacing w:line="360" w:lineRule="auto"/>
              <w:ind w:left="0" w:right="185"/>
              <w:jc w:val="right"/>
              <w:rPr>
                <w:rFonts w:ascii="Arial" w:hAnsi="Arial" w:cs="Arial"/>
                <w:sz w:val="20"/>
                <w:szCs w:val="20"/>
              </w:rPr>
            </w:pPr>
            <w:r w:rsidRPr="00097FF4">
              <w:rPr>
                <w:rFonts w:ascii="Arial" w:hAnsi="Arial" w:cs="Arial"/>
                <w:sz w:val="20"/>
                <w:szCs w:val="20"/>
              </w:rPr>
              <w:t>3,281.00</w:t>
            </w:r>
          </w:p>
        </w:tc>
      </w:tr>
      <w:tr w:rsidR="00C07822" w:rsidRPr="00097FF4" w14:paraId="6EFAA769" w14:textId="77777777" w:rsidTr="00D5423B">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67293210" w14:textId="77777777" w:rsidR="00C07822" w:rsidRPr="00097FF4" w:rsidRDefault="00C07822" w:rsidP="00097FF4">
            <w:pPr>
              <w:pStyle w:val="TableParagraph"/>
              <w:spacing w:line="360" w:lineRule="auto"/>
              <w:ind w:left="0"/>
              <w:rPr>
                <w:rFonts w:ascii="Arial" w:hAnsi="Arial" w:cs="Arial"/>
                <w:sz w:val="20"/>
                <w:szCs w:val="20"/>
              </w:rPr>
            </w:pPr>
            <w:r w:rsidRPr="00097FF4">
              <w:rPr>
                <w:rFonts w:ascii="Arial" w:hAnsi="Arial" w:cs="Arial"/>
                <w:sz w:val="20"/>
                <w:szCs w:val="20"/>
              </w:rPr>
              <w:t>CARRETERA</w:t>
            </w:r>
          </w:p>
        </w:tc>
        <w:tc>
          <w:tcPr>
            <w:tcW w:w="2453" w:type="pct"/>
            <w:tcBorders>
              <w:top w:val="single" w:sz="4" w:space="0" w:color="211E1E"/>
              <w:left w:val="single" w:sz="4" w:space="0" w:color="211E1E"/>
              <w:bottom w:val="single" w:sz="4" w:space="0" w:color="211E1E"/>
              <w:right w:val="nil"/>
            </w:tcBorders>
          </w:tcPr>
          <w:p w14:paraId="1BD3BA75" w14:textId="6F29E7D4" w:rsidR="00C07822" w:rsidRPr="00097FF4" w:rsidRDefault="00C07822" w:rsidP="00097FF4">
            <w:pPr>
              <w:pStyle w:val="TableParagraph"/>
              <w:tabs>
                <w:tab w:val="left" w:pos="700"/>
              </w:tabs>
              <w:spacing w:line="360" w:lineRule="auto"/>
              <w:ind w:left="0" w:right="286"/>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327288E6" w14:textId="7F57AE72" w:rsidR="00C07822" w:rsidRPr="00097FF4" w:rsidRDefault="00C07822" w:rsidP="00097FF4">
            <w:pPr>
              <w:pStyle w:val="TableParagraph"/>
              <w:tabs>
                <w:tab w:val="left" w:pos="700"/>
              </w:tabs>
              <w:spacing w:line="360" w:lineRule="auto"/>
              <w:ind w:left="0" w:right="185"/>
              <w:jc w:val="right"/>
              <w:rPr>
                <w:rFonts w:ascii="Arial" w:hAnsi="Arial" w:cs="Arial"/>
                <w:sz w:val="20"/>
                <w:szCs w:val="20"/>
              </w:rPr>
            </w:pPr>
            <w:r w:rsidRPr="00097FF4">
              <w:rPr>
                <w:rFonts w:ascii="Arial" w:hAnsi="Arial" w:cs="Arial"/>
                <w:sz w:val="20"/>
                <w:szCs w:val="20"/>
              </w:rPr>
              <w:t>4,687.00</w:t>
            </w:r>
          </w:p>
        </w:tc>
      </w:tr>
    </w:tbl>
    <w:p w14:paraId="6BEA965D" w14:textId="77777777" w:rsidR="0055268A" w:rsidRPr="00097FF4" w:rsidRDefault="0055268A" w:rsidP="00097FF4">
      <w:pPr>
        <w:pStyle w:val="Textoindependiente"/>
        <w:spacing w:line="360" w:lineRule="auto"/>
        <w:rPr>
          <w:rFonts w:ascii="Arial" w:hAnsi="Arial" w:cs="Arial"/>
          <w:b/>
        </w:rPr>
      </w:pPr>
    </w:p>
    <w:p w14:paraId="61C0A0F6" w14:textId="77777777" w:rsidR="00123018" w:rsidRPr="00097FF4" w:rsidRDefault="00123018" w:rsidP="00097FF4">
      <w:pPr>
        <w:pStyle w:val="Textoindependiente"/>
        <w:spacing w:line="360" w:lineRule="auto"/>
        <w:rPr>
          <w:rFonts w:ascii="Arial" w:hAnsi="Arial" w:cs="Arial"/>
          <w:b/>
        </w:rPr>
      </w:pPr>
    </w:p>
    <w:p w14:paraId="35EBDEC6" w14:textId="77777777" w:rsidR="00123018" w:rsidRPr="00097FF4" w:rsidRDefault="00123018" w:rsidP="00097FF4">
      <w:pPr>
        <w:pStyle w:val="Textoindependiente"/>
        <w:spacing w:line="360" w:lineRule="auto"/>
        <w:rPr>
          <w:rFonts w:ascii="Arial" w:hAnsi="Arial" w:cs="Arial"/>
          <w:b/>
        </w:rPr>
      </w:pPr>
    </w:p>
    <w:p w14:paraId="018C1D97" w14:textId="77777777" w:rsidR="00EB401A" w:rsidRPr="00097FF4" w:rsidRDefault="00EB401A" w:rsidP="00097FF4">
      <w:pPr>
        <w:pStyle w:val="Textoindependiente"/>
        <w:spacing w:line="360" w:lineRule="auto"/>
        <w:rPr>
          <w:rFonts w:ascii="Arial" w:hAnsi="Arial" w:cs="Arial"/>
          <w:b/>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4957"/>
        <w:gridCol w:w="2835"/>
        <w:gridCol w:w="1319"/>
      </w:tblGrid>
      <w:tr w:rsidR="00D5423B" w:rsidRPr="00097FF4" w14:paraId="0D2EEE91" w14:textId="77777777" w:rsidTr="00406332">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21975484" w14:textId="76CB3973" w:rsidR="00D5423B" w:rsidRPr="00097FF4" w:rsidRDefault="00D5423B"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lastRenderedPageBreak/>
              <w:t>ZONA</w:t>
            </w:r>
            <w:r w:rsidR="009876DC" w:rsidRPr="00097FF4">
              <w:rPr>
                <w:rFonts w:ascii="Arial" w:hAnsi="Arial" w:cs="Arial"/>
                <w:b/>
                <w:sz w:val="20"/>
                <w:szCs w:val="20"/>
              </w:rPr>
              <w:t xml:space="preserve"> </w:t>
            </w:r>
            <w:r w:rsidRPr="00097FF4">
              <w:rPr>
                <w:rFonts w:ascii="Arial" w:hAnsi="Arial" w:cs="Arial"/>
                <w:b/>
                <w:sz w:val="20"/>
                <w:szCs w:val="20"/>
              </w:rPr>
              <w:t>TURÍSTICA</w:t>
            </w:r>
            <w:r w:rsidR="009876DC" w:rsidRPr="00097FF4">
              <w:rPr>
                <w:rFonts w:ascii="Arial" w:hAnsi="Arial" w:cs="Arial"/>
                <w:b/>
                <w:sz w:val="20"/>
                <w:szCs w:val="20"/>
              </w:rPr>
              <w:t xml:space="preserve"> </w:t>
            </w:r>
            <w:r w:rsidRPr="00097FF4">
              <w:rPr>
                <w:rFonts w:ascii="Arial" w:hAnsi="Arial" w:cs="Arial"/>
                <w:b/>
                <w:sz w:val="20"/>
                <w:szCs w:val="20"/>
              </w:rPr>
              <w:t>DE UXMAL</w:t>
            </w:r>
          </w:p>
        </w:tc>
        <w:tc>
          <w:tcPr>
            <w:tcW w:w="2280" w:type="pct"/>
            <w:gridSpan w:val="2"/>
            <w:tcBorders>
              <w:top w:val="single" w:sz="4" w:space="0" w:color="211E1E"/>
              <w:left w:val="single" w:sz="4" w:space="0" w:color="211E1E"/>
              <w:bottom w:val="single" w:sz="4" w:space="0" w:color="211E1E"/>
              <w:right w:val="single" w:sz="4" w:space="0" w:color="211E1E"/>
            </w:tcBorders>
          </w:tcPr>
          <w:p w14:paraId="459200A1" w14:textId="1CE3E365" w:rsidR="00D5423B" w:rsidRPr="00097FF4" w:rsidRDefault="00D5423B"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 POR HECTÁREA</w:t>
            </w:r>
          </w:p>
        </w:tc>
      </w:tr>
      <w:tr w:rsidR="00D5423B" w:rsidRPr="00097FF4" w14:paraId="09188F69" w14:textId="77777777" w:rsidTr="00406332">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5C82EE7D"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HOTELES</w:t>
            </w:r>
          </w:p>
        </w:tc>
        <w:tc>
          <w:tcPr>
            <w:tcW w:w="1556" w:type="pct"/>
            <w:tcBorders>
              <w:top w:val="single" w:sz="4" w:space="0" w:color="211E1E"/>
              <w:left w:val="single" w:sz="4" w:space="0" w:color="211E1E"/>
              <w:bottom w:val="single" w:sz="4" w:space="0" w:color="211E1E"/>
              <w:right w:val="nil"/>
            </w:tcBorders>
          </w:tcPr>
          <w:p w14:paraId="51DE766C" w14:textId="07785124" w:rsidR="00D5423B" w:rsidRPr="00097FF4" w:rsidRDefault="00D5423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26042BFF" w14:textId="140C4D4F"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50,000.00</w:t>
            </w:r>
          </w:p>
        </w:tc>
      </w:tr>
      <w:tr w:rsidR="00D5423B" w:rsidRPr="00097FF4" w14:paraId="22B7E233" w14:textId="77777777" w:rsidTr="00406332">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0E426459"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RESTAURANTES</w:t>
            </w:r>
          </w:p>
        </w:tc>
        <w:tc>
          <w:tcPr>
            <w:tcW w:w="1556" w:type="pct"/>
            <w:tcBorders>
              <w:top w:val="single" w:sz="4" w:space="0" w:color="211E1E"/>
              <w:left w:val="single" w:sz="4" w:space="0" w:color="211E1E"/>
              <w:bottom w:val="single" w:sz="4" w:space="0" w:color="211E1E"/>
              <w:right w:val="nil"/>
            </w:tcBorders>
          </w:tcPr>
          <w:p w14:paraId="56160EE8" w14:textId="67A38152" w:rsidR="00D5423B" w:rsidRPr="00097FF4" w:rsidRDefault="00D5423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24105C76" w14:textId="36FE9A07"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50,000.00</w:t>
            </w:r>
          </w:p>
        </w:tc>
      </w:tr>
      <w:tr w:rsidR="00D5423B" w:rsidRPr="00097FF4" w14:paraId="3980090D" w14:textId="77777777" w:rsidTr="00406332">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036D9560"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COMERCIOS</w:t>
            </w:r>
          </w:p>
        </w:tc>
        <w:tc>
          <w:tcPr>
            <w:tcW w:w="1556" w:type="pct"/>
            <w:tcBorders>
              <w:top w:val="single" w:sz="4" w:space="0" w:color="211E1E"/>
              <w:left w:val="single" w:sz="4" w:space="0" w:color="211E1E"/>
              <w:bottom w:val="single" w:sz="4" w:space="0" w:color="211E1E"/>
              <w:right w:val="nil"/>
            </w:tcBorders>
          </w:tcPr>
          <w:p w14:paraId="5DB84399" w14:textId="0BF8ECDD" w:rsidR="00D5423B" w:rsidRPr="00097FF4" w:rsidRDefault="00D5423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Borders>
              <w:top w:val="single" w:sz="4" w:space="0" w:color="211E1E"/>
              <w:left w:val="nil"/>
              <w:bottom w:val="single" w:sz="4" w:space="0" w:color="211E1E"/>
              <w:right w:val="single" w:sz="4" w:space="0" w:color="211E1E"/>
            </w:tcBorders>
            <w:hideMark/>
          </w:tcPr>
          <w:p w14:paraId="1E0824FF" w14:textId="6067DF93"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50,000.00</w:t>
            </w:r>
          </w:p>
        </w:tc>
      </w:tr>
    </w:tbl>
    <w:p w14:paraId="06B9DEAF" w14:textId="77777777" w:rsidR="0055268A" w:rsidRPr="00097FF4" w:rsidRDefault="0055268A" w:rsidP="00097FF4">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851"/>
        <w:gridCol w:w="179"/>
        <w:gridCol w:w="1159"/>
        <w:gridCol w:w="179"/>
        <w:gridCol w:w="1159"/>
        <w:gridCol w:w="191"/>
        <w:gridCol w:w="1243"/>
        <w:gridCol w:w="179"/>
        <w:gridCol w:w="1157"/>
      </w:tblGrid>
      <w:tr w:rsidR="00D5423B" w:rsidRPr="00097FF4" w14:paraId="64C61415" w14:textId="77777777" w:rsidTr="009876DC">
        <w:trPr>
          <w:trHeight w:val="20"/>
        </w:trPr>
        <w:tc>
          <w:tcPr>
            <w:tcW w:w="2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3A097D9"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TIPO DE CONSTRUCCIÓN</w:t>
            </w:r>
          </w:p>
        </w:tc>
        <w:tc>
          <w:tcPr>
            <w:tcW w:w="2989" w:type="pct"/>
            <w:gridSpan w:val="8"/>
            <w:tcBorders>
              <w:top w:val="single" w:sz="4" w:space="0" w:color="000000"/>
              <w:left w:val="single" w:sz="4" w:space="0" w:color="000000"/>
              <w:bottom w:val="single" w:sz="4" w:space="0" w:color="000000"/>
              <w:right w:val="single" w:sz="4" w:space="0" w:color="000000"/>
            </w:tcBorders>
          </w:tcPr>
          <w:p w14:paraId="62EE231E" w14:textId="0117EAAD"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CALIDAD</w:t>
            </w:r>
          </w:p>
        </w:tc>
      </w:tr>
      <w:tr w:rsidR="00D5423B" w:rsidRPr="00097FF4" w14:paraId="1BD8AAAA" w14:textId="77777777" w:rsidTr="003F1CF4">
        <w:trPr>
          <w:trHeight w:val="20"/>
        </w:trPr>
        <w:tc>
          <w:tcPr>
            <w:tcW w:w="2011" w:type="pct"/>
            <w:gridSpan w:val="2"/>
            <w:vMerge/>
            <w:tcBorders>
              <w:top w:val="single" w:sz="4" w:space="0" w:color="000000"/>
              <w:left w:val="single" w:sz="4" w:space="0" w:color="000000"/>
              <w:bottom w:val="single" w:sz="4" w:space="0" w:color="000000"/>
              <w:right w:val="single" w:sz="4" w:space="0" w:color="000000"/>
            </w:tcBorders>
            <w:hideMark/>
          </w:tcPr>
          <w:p w14:paraId="1DFD4FD5" w14:textId="77777777" w:rsidR="00D5423B" w:rsidRPr="00097FF4" w:rsidRDefault="00D5423B" w:rsidP="00097FF4">
            <w:pPr>
              <w:spacing w:line="360" w:lineRule="auto"/>
              <w:jc w:val="center"/>
              <w:rPr>
                <w:rFonts w:ascii="Arial" w:hAnsi="Arial" w:cs="Arial"/>
                <w:sz w:val="20"/>
                <w:szCs w:val="20"/>
              </w:rPr>
            </w:pPr>
          </w:p>
        </w:tc>
        <w:tc>
          <w:tcPr>
            <w:tcW w:w="734" w:type="pct"/>
            <w:gridSpan w:val="2"/>
            <w:tcBorders>
              <w:top w:val="single" w:sz="4" w:space="0" w:color="000000"/>
              <w:left w:val="single" w:sz="4" w:space="0" w:color="000000"/>
              <w:bottom w:val="single" w:sz="4" w:space="0" w:color="000000"/>
              <w:right w:val="single" w:sz="4" w:space="0" w:color="000000"/>
            </w:tcBorders>
          </w:tcPr>
          <w:p w14:paraId="19EC6EEE" w14:textId="2870599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NUEVO</w:t>
            </w:r>
          </w:p>
        </w:tc>
        <w:tc>
          <w:tcPr>
            <w:tcW w:w="734" w:type="pct"/>
            <w:gridSpan w:val="2"/>
            <w:tcBorders>
              <w:top w:val="single" w:sz="4" w:space="0" w:color="000000"/>
              <w:left w:val="single" w:sz="4" w:space="0" w:color="000000"/>
              <w:bottom w:val="single" w:sz="4" w:space="0" w:color="000000"/>
              <w:right w:val="single" w:sz="4" w:space="0" w:color="000000"/>
            </w:tcBorders>
          </w:tcPr>
          <w:p w14:paraId="1E685E0E" w14:textId="2C5FAFCA"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BUENO</w:t>
            </w:r>
          </w:p>
        </w:tc>
        <w:tc>
          <w:tcPr>
            <w:tcW w:w="787" w:type="pct"/>
            <w:gridSpan w:val="2"/>
            <w:tcBorders>
              <w:top w:val="single" w:sz="4" w:space="0" w:color="000000"/>
              <w:left w:val="single" w:sz="4" w:space="0" w:color="000000"/>
              <w:bottom w:val="single" w:sz="4" w:space="0" w:color="000000"/>
              <w:right w:val="single" w:sz="4" w:space="0" w:color="000000"/>
            </w:tcBorders>
          </w:tcPr>
          <w:p w14:paraId="24ECFE67" w14:textId="6741AF44"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REGULAR</w:t>
            </w:r>
          </w:p>
        </w:tc>
        <w:tc>
          <w:tcPr>
            <w:tcW w:w="733" w:type="pct"/>
            <w:gridSpan w:val="2"/>
            <w:tcBorders>
              <w:top w:val="single" w:sz="4" w:space="0" w:color="000000"/>
              <w:left w:val="single" w:sz="4" w:space="0" w:color="000000"/>
              <w:bottom w:val="single" w:sz="4" w:space="0" w:color="000000"/>
              <w:right w:val="single" w:sz="4" w:space="0" w:color="000000"/>
            </w:tcBorders>
          </w:tcPr>
          <w:p w14:paraId="32E87B8D" w14:textId="4D05805A"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MALO</w:t>
            </w:r>
          </w:p>
        </w:tc>
      </w:tr>
      <w:tr w:rsidR="00D5423B" w:rsidRPr="00097FF4" w14:paraId="6FAE781A" w14:textId="77777777" w:rsidTr="009876DC">
        <w:trPr>
          <w:trHeight w:val="20"/>
        </w:trPr>
        <w:tc>
          <w:tcPr>
            <w:tcW w:w="44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6217F873"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HABITACIONAL</w:t>
            </w:r>
          </w:p>
        </w:tc>
        <w:tc>
          <w:tcPr>
            <w:tcW w:w="1565" w:type="pct"/>
            <w:tcBorders>
              <w:top w:val="single" w:sz="4" w:space="0" w:color="000000"/>
              <w:left w:val="single" w:sz="4" w:space="0" w:color="000000"/>
              <w:bottom w:val="single" w:sz="4" w:space="0" w:color="000000"/>
              <w:right w:val="single" w:sz="4" w:space="0" w:color="000000"/>
            </w:tcBorders>
            <w:hideMark/>
          </w:tcPr>
          <w:p w14:paraId="4CA33290"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POPULAR</w:t>
            </w:r>
          </w:p>
        </w:tc>
        <w:tc>
          <w:tcPr>
            <w:tcW w:w="98" w:type="pct"/>
            <w:tcBorders>
              <w:top w:val="single" w:sz="4" w:space="0" w:color="000000"/>
              <w:left w:val="single" w:sz="4" w:space="0" w:color="000000"/>
              <w:bottom w:val="single" w:sz="4" w:space="0" w:color="000000"/>
              <w:right w:val="nil"/>
            </w:tcBorders>
          </w:tcPr>
          <w:p w14:paraId="43E625B8" w14:textId="1255B69A"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2BD78F89" w14:textId="5FD541F2"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547.00</w:t>
            </w:r>
          </w:p>
        </w:tc>
        <w:tc>
          <w:tcPr>
            <w:tcW w:w="98" w:type="pct"/>
            <w:tcBorders>
              <w:top w:val="single" w:sz="4" w:space="0" w:color="000000"/>
              <w:left w:val="single" w:sz="4" w:space="0" w:color="000000"/>
              <w:bottom w:val="single" w:sz="4" w:space="0" w:color="000000"/>
              <w:right w:val="nil"/>
            </w:tcBorders>
          </w:tcPr>
          <w:p w14:paraId="04639307" w14:textId="1BC7AA81"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07AA50B7" w14:textId="7C6B3635"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469.00</w:t>
            </w:r>
          </w:p>
        </w:tc>
        <w:tc>
          <w:tcPr>
            <w:tcW w:w="105" w:type="pct"/>
            <w:tcBorders>
              <w:top w:val="single" w:sz="4" w:space="0" w:color="000000"/>
              <w:left w:val="single" w:sz="4" w:space="0" w:color="000000"/>
              <w:bottom w:val="single" w:sz="4" w:space="0" w:color="000000"/>
              <w:right w:val="nil"/>
            </w:tcBorders>
          </w:tcPr>
          <w:p w14:paraId="791A2BE8" w14:textId="118EDB17"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2BE73D12" w14:textId="5F932577"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312.00</w:t>
            </w:r>
          </w:p>
        </w:tc>
        <w:tc>
          <w:tcPr>
            <w:tcW w:w="98" w:type="pct"/>
            <w:tcBorders>
              <w:top w:val="single" w:sz="4" w:space="0" w:color="000000"/>
              <w:left w:val="single" w:sz="4" w:space="0" w:color="000000"/>
              <w:bottom w:val="single" w:sz="4" w:space="0" w:color="000000"/>
              <w:right w:val="nil"/>
            </w:tcBorders>
          </w:tcPr>
          <w:p w14:paraId="2773D5D4" w14:textId="571354A8"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611EA50B" w14:textId="18211971"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235.00</w:t>
            </w:r>
          </w:p>
        </w:tc>
      </w:tr>
      <w:tr w:rsidR="00D5423B" w:rsidRPr="00097FF4" w14:paraId="4900E1D0" w14:textId="77777777" w:rsidTr="009876DC">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134266DF" w14:textId="77777777" w:rsidR="00D5423B" w:rsidRPr="00097FF4" w:rsidRDefault="00D5423B" w:rsidP="00097FF4">
            <w:pPr>
              <w:spacing w:line="360" w:lineRule="auto"/>
              <w:jc w:val="center"/>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7571425D"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ECONÓMICO</w:t>
            </w:r>
          </w:p>
        </w:tc>
        <w:tc>
          <w:tcPr>
            <w:tcW w:w="98" w:type="pct"/>
            <w:tcBorders>
              <w:top w:val="single" w:sz="4" w:space="0" w:color="000000"/>
              <w:left w:val="single" w:sz="4" w:space="0" w:color="000000"/>
              <w:bottom w:val="single" w:sz="4" w:space="0" w:color="000000"/>
              <w:right w:val="nil"/>
            </w:tcBorders>
          </w:tcPr>
          <w:p w14:paraId="4B360784" w14:textId="7D4AFC1F"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150BE352" w14:textId="134FCA1E"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704.00</w:t>
            </w:r>
          </w:p>
        </w:tc>
        <w:tc>
          <w:tcPr>
            <w:tcW w:w="98" w:type="pct"/>
            <w:tcBorders>
              <w:top w:val="single" w:sz="4" w:space="0" w:color="000000"/>
              <w:left w:val="single" w:sz="4" w:space="0" w:color="000000"/>
              <w:bottom w:val="single" w:sz="4" w:space="0" w:color="000000"/>
              <w:right w:val="nil"/>
            </w:tcBorders>
          </w:tcPr>
          <w:p w14:paraId="1C27DDA8" w14:textId="55E4D55A"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041C8C3F" w14:textId="380B9A2C"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586.00</w:t>
            </w:r>
          </w:p>
        </w:tc>
        <w:tc>
          <w:tcPr>
            <w:tcW w:w="105" w:type="pct"/>
            <w:tcBorders>
              <w:top w:val="single" w:sz="4" w:space="0" w:color="000000"/>
              <w:left w:val="single" w:sz="4" w:space="0" w:color="000000"/>
              <w:bottom w:val="single" w:sz="4" w:space="0" w:color="000000"/>
              <w:right w:val="nil"/>
            </w:tcBorders>
          </w:tcPr>
          <w:p w14:paraId="100D2704" w14:textId="3077C757"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563CFCFD" w14:textId="2B112BAF"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509.00</w:t>
            </w:r>
          </w:p>
        </w:tc>
        <w:tc>
          <w:tcPr>
            <w:tcW w:w="98" w:type="pct"/>
            <w:tcBorders>
              <w:top w:val="single" w:sz="4" w:space="0" w:color="000000"/>
              <w:left w:val="single" w:sz="4" w:space="0" w:color="000000"/>
              <w:bottom w:val="single" w:sz="4" w:space="0" w:color="000000"/>
              <w:right w:val="nil"/>
            </w:tcBorders>
          </w:tcPr>
          <w:p w14:paraId="001C07FD" w14:textId="1BA393A4"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7CC26746" w14:textId="48D9CED4"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391.00</w:t>
            </w:r>
          </w:p>
        </w:tc>
      </w:tr>
      <w:tr w:rsidR="00D5423B" w:rsidRPr="00097FF4" w14:paraId="333AC8B2" w14:textId="77777777" w:rsidTr="009876DC">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41E3CC4B" w14:textId="77777777" w:rsidR="00D5423B" w:rsidRPr="00097FF4" w:rsidRDefault="00D5423B" w:rsidP="00097FF4">
            <w:pPr>
              <w:spacing w:line="360" w:lineRule="auto"/>
              <w:jc w:val="center"/>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5B212A04"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MEDIANO</w:t>
            </w:r>
          </w:p>
        </w:tc>
        <w:tc>
          <w:tcPr>
            <w:tcW w:w="98" w:type="pct"/>
            <w:tcBorders>
              <w:top w:val="single" w:sz="4" w:space="0" w:color="000000"/>
              <w:left w:val="single" w:sz="4" w:space="0" w:color="000000"/>
              <w:bottom w:val="single" w:sz="4" w:space="0" w:color="000000"/>
              <w:right w:val="nil"/>
            </w:tcBorders>
          </w:tcPr>
          <w:p w14:paraId="777C79AC" w14:textId="40B72AB9"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2255D451" w14:textId="77099545"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860.00</w:t>
            </w:r>
          </w:p>
        </w:tc>
        <w:tc>
          <w:tcPr>
            <w:tcW w:w="98" w:type="pct"/>
            <w:tcBorders>
              <w:top w:val="single" w:sz="4" w:space="0" w:color="000000"/>
              <w:left w:val="single" w:sz="4" w:space="0" w:color="000000"/>
              <w:bottom w:val="single" w:sz="4" w:space="0" w:color="000000"/>
              <w:right w:val="nil"/>
            </w:tcBorders>
          </w:tcPr>
          <w:p w14:paraId="0358F4BF" w14:textId="46D9CA44"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51BEDA60" w14:textId="30265AD5"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742.00</w:t>
            </w:r>
          </w:p>
        </w:tc>
        <w:tc>
          <w:tcPr>
            <w:tcW w:w="105" w:type="pct"/>
            <w:tcBorders>
              <w:top w:val="single" w:sz="4" w:space="0" w:color="000000"/>
              <w:left w:val="single" w:sz="4" w:space="0" w:color="000000"/>
              <w:bottom w:val="single" w:sz="4" w:space="0" w:color="000000"/>
              <w:right w:val="nil"/>
            </w:tcBorders>
          </w:tcPr>
          <w:p w14:paraId="53881ED2" w14:textId="7E27211B"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21CC827F" w14:textId="4CC5B02A"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665.00</w:t>
            </w:r>
          </w:p>
        </w:tc>
        <w:tc>
          <w:tcPr>
            <w:tcW w:w="98" w:type="pct"/>
            <w:tcBorders>
              <w:top w:val="single" w:sz="4" w:space="0" w:color="000000"/>
              <w:left w:val="single" w:sz="4" w:space="0" w:color="000000"/>
              <w:bottom w:val="single" w:sz="4" w:space="0" w:color="000000"/>
              <w:right w:val="nil"/>
            </w:tcBorders>
          </w:tcPr>
          <w:p w14:paraId="001E8DF6" w14:textId="6D63AF8D"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3DB71203" w14:textId="66E07F7E"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547.00</w:t>
            </w:r>
          </w:p>
        </w:tc>
      </w:tr>
      <w:tr w:rsidR="00D5423B" w:rsidRPr="00097FF4" w14:paraId="1C15C0E9" w14:textId="77777777" w:rsidTr="009876DC">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713212B4" w14:textId="77777777" w:rsidR="00D5423B" w:rsidRPr="00097FF4" w:rsidRDefault="00D5423B" w:rsidP="00097FF4">
            <w:pPr>
              <w:spacing w:line="360" w:lineRule="auto"/>
              <w:jc w:val="center"/>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29046C84"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CALIDAD</w:t>
            </w:r>
          </w:p>
        </w:tc>
        <w:tc>
          <w:tcPr>
            <w:tcW w:w="98" w:type="pct"/>
            <w:tcBorders>
              <w:top w:val="single" w:sz="4" w:space="0" w:color="000000"/>
              <w:left w:val="single" w:sz="4" w:space="0" w:color="000000"/>
              <w:bottom w:val="single" w:sz="4" w:space="0" w:color="000000"/>
              <w:right w:val="nil"/>
            </w:tcBorders>
          </w:tcPr>
          <w:p w14:paraId="37DC133C" w14:textId="4DEEBF9E"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29C3D7CD" w14:textId="45B076FF"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1,174.00</w:t>
            </w:r>
          </w:p>
        </w:tc>
        <w:tc>
          <w:tcPr>
            <w:tcW w:w="98" w:type="pct"/>
            <w:tcBorders>
              <w:top w:val="single" w:sz="4" w:space="0" w:color="000000"/>
              <w:left w:val="single" w:sz="4" w:space="0" w:color="000000"/>
              <w:bottom w:val="single" w:sz="4" w:space="0" w:color="000000"/>
              <w:right w:val="nil"/>
            </w:tcBorders>
          </w:tcPr>
          <w:p w14:paraId="765DB6AD" w14:textId="2C31741D"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593A90C3" w14:textId="4A7776D8"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1016.00</w:t>
            </w:r>
          </w:p>
        </w:tc>
        <w:tc>
          <w:tcPr>
            <w:tcW w:w="105" w:type="pct"/>
            <w:tcBorders>
              <w:top w:val="single" w:sz="4" w:space="0" w:color="000000"/>
              <w:left w:val="single" w:sz="4" w:space="0" w:color="000000"/>
              <w:bottom w:val="single" w:sz="4" w:space="0" w:color="000000"/>
              <w:right w:val="nil"/>
            </w:tcBorders>
          </w:tcPr>
          <w:p w14:paraId="032C695F" w14:textId="3E2DF41B"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36D07902" w14:textId="5704220F"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889.00</w:t>
            </w:r>
          </w:p>
        </w:tc>
        <w:tc>
          <w:tcPr>
            <w:tcW w:w="98" w:type="pct"/>
            <w:tcBorders>
              <w:top w:val="single" w:sz="4" w:space="0" w:color="000000"/>
              <w:left w:val="single" w:sz="4" w:space="0" w:color="000000"/>
              <w:bottom w:val="single" w:sz="4" w:space="0" w:color="000000"/>
              <w:right w:val="nil"/>
            </w:tcBorders>
          </w:tcPr>
          <w:p w14:paraId="30735758" w14:textId="24529E2C"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76BF1857" w14:textId="4D87F4DE"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781.00</w:t>
            </w:r>
          </w:p>
        </w:tc>
      </w:tr>
      <w:tr w:rsidR="00D5423B" w:rsidRPr="00097FF4" w14:paraId="66ACE9AA" w14:textId="77777777" w:rsidTr="009876DC">
        <w:trPr>
          <w:trHeight w:val="331"/>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9967580" w14:textId="77777777" w:rsidR="00D5423B" w:rsidRPr="00097FF4" w:rsidRDefault="00D5423B" w:rsidP="00097FF4">
            <w:pPr>
              <w:spacing w:line="360" w:lineRule="auto"/>
              <w:jc w:val="center"/>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6C267495"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DE LUJO</w:t>
            </w:r>
          </w:p>
        </w:tc>
        <w:tc>
          <w:tcPr>
            <w:tcW w:w="98" w:type="pct"/>
            <w:tcBorders>
              <w:top w:val="single" w:sz="4" w:space="0" w:color="000000"/>
              <w:left w:val="single" w:sz="4" w:space="0" w:color="000000"/>
              <w:bottom w:val="single" w:sz="4" w:space="0" w:color="000000"/>
              <w:right w:val="nil"/>
            </w:tcBorders>
          </w:tcPr>
          <w:p w14:paraId="32D044E3" w14:textId="5B39E404"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1A53641A" w14:textId="1DD1E317"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5,937.00</w:t>
            </w:r>
          </w:p>
        </w:tc>
        <w:tc>
          <w:tcPr>
            <w:tcW w:w="98" w:type="pct"/>
            <w:tcBorders>
              <w:top w:val="single" w:sz="4" w:space="0" w:color="000000"/>
              <w:left w:val="single" w:sz="4" w:space="0" w:color="000000"/>
              <w:bottom w:val="single" w:sz="4" w:space="0" w:color="000000"/>
              <w:right w:val="nil"/>
            </w:tcBorders>
          </w:tcPr>
          <w:p w14:paraId="26531A7E" w14:textId="0040351C"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0C34098C" w14:textId="641711A9"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3,306.00</w:t>
            </w:r>
          </w:p>
        </w:tc>
        <w:tc>
          <w:tcPr>
            <w:tcW w:w="105" w:type="pct"/>
            <w:tcBorders>
              <w:top w:val="single" w:sz="4" w:space="0" w:color="000000"/>
              <w:left w:val="single" w:sz="4" w:space="0" w:color="000000"/>
              <w:bottom w:val="single" w:sz="4" w:space="0" w:color="000000"/>
              <w:right w:val="nil"/>
            </w:tcBorders>
          </w:tcPr>
          <w:p w14:paraId="1400E6C2" w14:textId="03FA8DD9"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435EFA01" w14:textId="549B7B61"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3,900.00</w:t>
            </w:r>
          </w:p>
        </w:tc>
        <w:tc>
          <w:tcPr>
            <w:tcW w:w="98" w:type="pct"/>
            <w:tcBorders>
              <w:top w:val="single" w:sz="4" w:space="0" w:color="000000"/>
              <w:left w:val="single" w:sz="4" w:space="0" w:color="000000"/>
              <w:bottom w:val="single" w:sz="4" w:space="0" w:color="000000"/>
              <w:right w:val="nil"/>
            </w:tcBorders>
          </w:tcPr>
          <w:p w14:paraId="6718808A" w14:textId="38A095AC"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2DA9D068" w14:textId="73C9B84B"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3,187.00</w:t>
            </w:r>
          </w:p>
        </w:tc>
      </w:tr>
      <w:tr w:rsidR="00D5423B" w:rsidRPr="00097FF4" w14:paraId="06924BFC" w14:textId="77777777" w:rsidTr="009876DC">
        <w:trPr>
          <w:trHeight w:val="20"/>
        </w:trPr>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128D0E54" w14:textId="0F13E948"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INDUSTRIA</w:t>
            </w:r>
            <w:r w:rsidR="009876DC" w:rsidRPr="00097FF4">
              <w:rPr>
                <w:rFonts w:ascii="Arial" w:hAnsi="Arial" w:cs="Arial"/>
                <w:sz w:val="20"/>
                <w:szCs w:val="20"/>
              </w:rPr>
              <w:t>L</w:t>
            </w:r>
          </w:p>
        </w:tc>
        <w:tc>
          <w:tcPr>
            <w:tcW w:w="1565" w:type="pct"/>
            <w:tcBorders>
              <w:top w:val="single" w:sz="4" w:space="0" w:color="000000"/>
              <w:left w:val="single" w:sz="4" w:space="0" w:color="000000"/>
              <w:bottom w:val="single" w:sz="4" w:space="0" w:color="000000"/>
              <w:right w:val="single" w:sz="4" w:space="0" w:color="000000"/>
            </w:tcBorders>
            <w:hideMark/>
          </w:tcPr>
          <w:p w14:paraId="486B71C0"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ECONÓMICO</w:t>
            </w:r>
          </w:p>
        </w:tc>
        <w:tc>
          <w:tcPr>
            <w:tcW w:w="98" w:type="pct"/>
            <w:tcBorders>
              <w:top w:val="single" w:sz="4" w:space="0" w:color="000000"/>
              <w:left w:val="single" w:sz="4" w:space="0" w:color="000000"/>
              <w:bottom w:val="single" w:sz="4" w:space="0" w:color="000000"/>
              <w:right w:val="nil"/>
            </w:tcBorders>
          </w:tcPr>
          <w:p w14:paraId="53BB4CC8" w14:textId="56ED6291"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5CF7A64B" w14:textId="1801A3A7"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2,275.00</w:t>
            </w:r>
          </w:p>
        </w:tc>
        <w:tc>
          <w:tcPr>
            <w:tcW w:w="98" w:type="pct"/>
            <w:tcBorders>
              <w:top w:val="single" w:sz="4" w:space="0" w:color="000000"/>
              <w:left w:val="single" w:sz="4" w:space="0" w:color="000000"/>
              <w:bottom w:val="single" w:sz="4" w:space="0" w:color="000000"/>
              <w:right w:val="nil"/>
            </w:tcBorders>
          </w:tcPr>
          <w:p w14:paraId="7ECB40A6" w14:textId="3A422BF8"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23B37965" w14:textId="640D6E63"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2,031.00</w:t>
            </w:r>
          </w:p>
        </w:tc>
        <w:tc>
          <w:tcPr>
            <w:tcW w:w="105" w:type="pct"/>
            <w:tcBorders>
              <w:top w:val="single" w:sz="4" w:space="0" w:color="000000"/>
              <w:left w:val="single" w:sz="4" w:space="0" w:color="000000"/>
              <w:bottom w:val="single" w:sz="4" w:space="0" w:color="000000"/>
              <w:right w:val="nil"/>
            </w:tcBorders>
          </w:tcPr>
          <w:p w14:paraId="24E7EBC6" w14:textId="3E206FBC"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3744CB9E" w14:textId="6BD92196"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1,462.00</w:t>
            </w:r>
          </w:p>
        </w:tc>
        <w:tc>
          <w:tcPr>
            <w:tcW w:w="98" w:type="pct"/>
            <w:tcBorders>
              <w:top w:val="single" w:sz="4" w:space="0" w:color="000000"/>
              <w:left w:val="single" w:sz="4" w:space="0" w:color="000000"/>
              <w:bottom w:val="single" w:sz="4" w:space="0" w:color="000000"/>
              <w:right w:val="nil"/>
            </w:tcBorders>
          </w:tcPr>
          <w:p w14:paraId="7C6B277E" w14:textId="108AD1D5"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65444184" w14:textId="1CB018AC"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650.00</w:t>
            </w:r>
          </w:p>
        </w:tc>
      </w:tr>
      <w:tr w:rsidR="00D5423B" w:rsidRPr="00097FF4" w14:paraId="0896DB87" w14:textId="77777777" w:rsidTr="009876DC">
        <w:trPr>
          <w:trHeight w:val="20"/>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3579ACA8" w14:textId="77777777" w:rsidR="00D5423B" w:rsidRPr="00097FF4" w:rsidRDefault="00D5423B" w:rsidP="00097FF4">
            <w:pPr>
              <w:spacing w:line="360" w:lineRule="auto"/>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17E18605" w14:textId="77777777" w:rsidR="00D5423B" w:rsidRPr="00097FF4" w:rsidRDefault="00D5423B" w:rsidP="00097FF4">
            <w:pPr>
              <w:pStyle w:val="TableParagraph"/>
              <w:spacing w:line="360" w:lineRule="auto"/>
              <w:ind w:left="0"/>
              <w:rPr>
                <w:rFonts w:ascii="Arial" w:hAnsi="Arial" w:cs="Arial"/>
                <w:sz w:val="20"/>
                <w:szCs w:val="20"/>
              </w:rPr>
            </w:pPr>
            <w:r w:rsidRPr="00097FF4">
              <w:rPr>
                <w:rFonts w:ascii="Arial" w:hAnsi="Arial" w:cs="Arial"/>
                <w:sz w:val="20"/>
                <w:szCs w:val="20"/>
              </w:rPr>
              <w:t>MEDIANO</w:t>
            </w:r>
          </w:p>
        </w:tc>
        <w:tc>
          <w:tcPr>
            <w:tcW w:w="98" w:type="pct"/>
            <w:tcBorders>
              <w:top w:val="single" w:sz="4" w:space="0" w:color="000000"/>
              <w:left w:val="single" w:sz="4" w:space="0" w:color="000000"/>
              <w:bottom w:val="single" w:sz="4" w:space="0" w:color="000000"/>
              <w:right w:val="nil"/>
            </w:tcBorders>
          </w:tcPr>
          <w:p w14:paraId="11A825E9" w14:textId="6BEB2AD7"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41DF3141" w14:textId="11EFFD49"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3,575.00</w:t>
            </w:r>
          </w:p>
        </w:tc>
        <w:tc>
          <w:tcPr>
            <w:tcW w:w="98" w:type="pct"/>
            <w:tcBorders>
              <w:top w:val="single" w:sz="4" w:space="0" w:color="000000"/>
              <w:left w:val="single" w:sz="4" w:space="0" w:color="000000"/>
              <w:bottom w:val="single" w:sz="4" w:space="0" w:color="000000"/>
              <w:right w:val="nil"/>
            </w:tcBorders>
          </w:tcPr>
          <w:p w14:paraId="72DE0E36" w14:textId="179D96CC"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2A715060" w14:textId="7250BEAD"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3,250.00</w:t>
            </w:r>
          </w:p>
        </w:tc>
        <w:tc>
          <w:tcPr>
            <w:tcW w:w="105" w:type="pct"/>
            <w:tcBorders>
              <w:top w:val="single" w:sz="4" w:space="0" w:color="000000"/>
              <w:left w:val="single" w:sz="4" w:space="0" w:color="000000"/>
              <w:bottom w:val="single" w:sz="4" w:space="0" w:color="000000"/>
              <w:right w:val="nil"/>
            </w:tcBorders>
          </w:tcPr>
          <w:p w14:paraId="4B5C9704" w14:textId="7D6B5815"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58252A78" w14:textId="03EA602C"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1,900.00</w:t>
            </w:r>
          </w:p>
        </w:tc>
        <w:tc>
          <w:tcPr>
            <w:tcW w:w="98" w:type="pct"/>
            <w:tcBorders>
              <w:top w:val="single" w:sz="4" w:space="0" w:color="000000"/>
              <w:left w:val="single" w:sz="4" w:space="0" w:color="000000"/>
              <w:bottom w:val="single" w:sz="4" w:space="0" w:color="000000"/>
              <w:right w:val="nil"/>
            </w:tcBorders>
          </w:tcPr>
          <w:p w14:paraId="148A1679" w14:textId="039AB14B"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24DB3542" w14:textId="2AAF490A"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1,056.00</w:t>
            </w:r>
          </w:p>
        </w:tc>
      </w:tr>
      <w:tr w:rsidR="00D5423B" w:rsidRPr="00097FF4" w14:paraId="6E9E6CC4" w14:textId="77777777" w:rsidTr="009876DC">
        <w:trPr>
          <w:trHeight w:val="417"/>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1E708683" w14:textId="77777777" w:rsidR="00D5423B" w:rsidRPr="00097FF4" w:rsidRDefault="00D5423B" w:rsidP="00097FF4">
            <w:pPr>
              <w:spacing w:line="360" w:lineRule="auto"/>
              <w:rPr>
                <w:rFonts w:ascii="Arial" w:hAnsi="Arial" w:cs="Arial"/>
                <w:sz w:val="20"/>
                <w:szCs w:val="20"/>
              </w:rPr>
            </w:pPr>
          </w:p>
        </w:tc>
        <w:tc>
          <w:tcPr>
            <w:tcW w:w="1565" w:type="pct"/>
            <w:tcBorders>
              <w:top w:val="single" w:sz="4" w:space="0" w:color="000000"/>
              <w:left w:val="single" w:sz="4" w:space="0" w:color="000000"/>
              <w:bottom w:val="single" w:sz="4" w:space="0" w:color="000000"/>
              <w:right w:val="single" w:sz="4" w:space="0" w:color="000000"/>
            </w:tcBorders>
            <w:hideMark/>
          </w:tcPr>
          <w:p w14:paraId="15D12983" w14:textId="77777777" w:rsidR="009876DC" w:rsidRPr="00097FF4" w:rsidRDefault="00D5423B" w:rsidP="00097FF4">
            <w:pPr>
              <w:pStyle w:val="TableParagraph"/>
              <w:tabs>
                <w:tab w:val="center" w:pos="1420"/>
              </w:tabs>
              <w:spacing w:line="360" w:lineRule="auto"/>
              <w:ind w:left="0"/>
              <w:rPr>
                <w:rFonts w:ascii="Arial" w:hAnsi="Arial" w:cs="Arial"/>
                <w:sz w:val="20"/>
                <w:szCs w:val="20"/>
              </w:rPr>
            </w:pPr>
            <w:r w:rsidRPr="00097FF4">
              <w:rPr>
                <w:rFonts w:ascii="Arial" w:hAnsi="Arial" w:cs="Arial"/>
                <w:sz w:val="20"/>
                <w:szCs w:val="20"/>
              </w:rPr>
              <w:t>DE LUJO</w:t>
            </w:r>
          </w:p>
          <w:p w14:paraId="5DE51978" w14:textId="508EEAC3" w:rsidR="00D5423B" w:rsidRPr="00097FF4" w:rsidRDefault="009876DC" w:rsidP="00097FF4">
            <w:pPr>
              <w:pStyle w:val="TableParagraph"/>
              <w:tabs>
                <w:tab w:val="center" w:pos="1420"/>
              </w:tabs>
              <w:spacing w:line="360" w:lineRule="auto"/>
              <w:ind w:left="0"/>
              <w:rPr>
                <w:rFonts w:ascii="Arial" w:hAnsi="Arial" w:cs="Arial"/>
                <w:sz w:val="20"/>
                <w:szCs w:val="20"/>
              </w:rPr>
            </w:pPr>
            <w:r w:rsidRPr="00097FF4">
              <w:rPr>
                <w:rFonts w:ascii="Arial" w:hAnsi="Arial" w:cs="Arial"/>
                <w:sz w:val="20"/>
                <w:szCs w:val="20"/>
              </w:rPr>
              <w:tab/>
            </w:r>
          </w:p>
        </w:tc>
        <w:tc>
          <w:tcPr>
            <w:tcW w:w="98" w:type="pct"/>
            <w:tcBorders>
              <w:top w:val="single" w:sz="4" w:space="0" w:color="000000"/>
              <w:left w:val="single" w:sz="4" w:space="0" w:color="000000"/>
              <w:bottom w:val="single" w:sz="4" w:space="0" w:color="000000"/>
              <w:right w:val="nil"/>
            </w:tcBorders>
          </w:tcPr>
          <w:p w14:paraId="29361DC7" w14:textId="37D775F6"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390EEE2E" w14:textId="3ED4952A" w:rsidR="00D5423B" w:rsidRPr="00097FF4" w:rsidRDefault="00D5423B" w:rsidP="00097FF4">
            <w:pPr>
              <w:pStyle w:val="TableParagraph"/>
              <w:spacing w:line="360" w:lineRule="auto"/>
              <w:ind w:left="0" w:right="188"/>
              <w:jc w:val="right"/>
              <w:rPr>
                <w:rFonts w:ascii="Arial" w:hAnsi="Arial" w:cs="Arial"/>
                <w:sz w:val="20"/>
                <w:szCs w:val="20"/>
              </w:rPr>
            </w:pPr>
            <w:r w:rsidRPr="00097FF4">
              <w:rPr>
                <w:rFonts w:ascii="Arial" w:hAnsi="Arial" w:cs="Arial"/>
                <w:sz w:val="20"/>
                <w:szCs w:val="20"/>
              </w:rPr>
              <w:t>4,875.00</w:t>
            </w:r>
          </w:p>
        </w:tc>
        <w:tc>
          <w:tcPr>
            <w:tcW w:w="98" w:type="pct"/>
            <w:tcBorders>
              <w:top w:val="single" w:sz="4" w:space="0" w:color="000000"/>
              <w:left w:val="single" w:sz="4" w:space="0" w:color="000000"/>
              <w:bottom w:val="single" w:sz="4" w:space="0" w:color="000000"/>
              <w:right w:val="nil"/>
            </w:tcBorders>
          </w:tcPr>
          <w:p w14:paraId="2203703F" w14:textId="13AEDFD6"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6" w:type="pct"/>
            <w:tcBorders>
              <w:top w:val="single" w:sz="4" w:space="0" w:color="000000"/>
              <w:left w:val="nil"/>
              <w:bottom w:val="single" w:sz="4" w:space="0" w:color="000000"/>
              <w:right w:val="single" w:sz="4" w:space="0" w:color="000000"/>
            </w:tcBorders>
            <w:hideMark/>
          </w:tcPr>
          <w:p w14:paraId="0CD42F89" w14:textId="1EAFF693" w:rsidR="00D5423B" w:rsidRPr="00097FF4" w:rsidRDefault="00D5423B" w:rsidP="00097FF4">
            <w:pPr>
              <w:pStyle w:val="TableParagraph"/>
              <w:spacing w:line="360" w:lineRule="auto"/>
              <w:ind w:left="0" w:right="250"/>
              <w:jc w:val="right"/>
              <w:rPr>
                <w:rFonts w:ascii="Arial" w:hAnsi="Arial" w:cs="Arial"/>
                <w:sz w:val="20"/>
                <w:szCs w:val="20"/>
              </w:rPr>
            </w:pPr>
            <w:r w:rsidRPr="00097FF4">
              <w:rPr>
                <w:rFonts w:ascii="Arial" w:hAnsi="Arial" w:cs="Arial"/>
                <w:sz w:val="20"/>
                <w:szCs w:val="20"/>
              </w:rPr>
              <w:t>4,306.00</w:t>
            </w:r>
          </w:p>
        </w:tc>
        <w:tc>
          <w:tcPr>
            <w:tcW w:w="105" w:type="pct"/>
            <w:tcBorders>
              <w:top w:val="single" w:sz="4" w:space="0" w:color="000000"/>
              <w:left w:val="single" w:sz="4" w:space="0" w:color="000000"/>
              <w:bottom w:val="single" w:sz="4" w:space="0" w:color="000000"/>
              <w:right w:val="nil"/>
            </w:tcBorders>
          </w:tcPr>
          <w:p w14:paraId="1CDBB4B3" w14:textId="1A1F2733"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82" w:type="pct"/>
            <w:tcBorders>
              <w:top w:val="single" w:sz="4" w:space="0" w:color="000000"/>
              <w:left w:val="nil"/>
              <w:bottom w:val="single" w:sz="4" w:space="0" w:color="000000"/>
              <w:right w:val="single" w:sz="4" w:space="0" w:color="000000"/>
            </w:tcBorders>
            <w:hideMark/>
          </w:tcPr>
          <w:p w14:paraId="43303F8F" w14:textId="51782205" w:rsidR="00D5423B" w:rsidRPr="00097FF4" w:rsidRDefault="00D5423B" w:rsidP="00097FF4">
            <w:pPr>
              <w:pStyle w:val="TableParagraph"/>
              <w:spacing w:line="360" w:lineRule="auto"/>
              <w:ind w:left="0" w:right="125"/>
              <w:jc w:val="right"/>
              <w:rPr>
                <w:rFonts w:ascii="Arial" w:hAnsi="Arial" w:cs="Arial"/>
                <w:sz w:val="20"/>
                <w:szCs w:val="20"/>
              </w:rPr>
            </w:pPr>
            <w:r w:rsidRPr="00097FF4">
              <w:rPr>
                <w:rFonts w:ascii="Arial" w:hAnsi="Arial" w:cs="Arial"/>
                <w:sz w:val="20"/>
                <w:szCs w:val="20"/>
              </w:rPr>
              <w:t>3,250.00</w:t>
            </w:r>
          </w:p>
        </w:tc>
        <w:tc>
          <w:tcPr>
            <w:tcW w:w="98" w:type="pct"/>
            <w:tcBorders>
              <w:top w:val="single" w:sz="4" w:space="0" w:color="000000"/>
              <w:left w:val="single" w:sz="4" w:space="0" w:color="000000"/>
              <w:bottom w:val="single" w:sz="4" w:space="0" w:color="000000"/>
              <w:right w:val="nil"/>
            </w:tcBorders>
          </w:tcPr>
          <w:p w14:paraId="0522404D" w14:textId="60903A80" w:rsidR="00D5423B" w:rsidRPr="00097FF4" w:rsidRDefault="00D5423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35" w:type="pct"/>
            <w:tcBorders>
              <w:top w:val="single" w:sz="4" w:space="0" w:color="000000"/>
              <w:left w:val="nil"/>
              <w:bottom w:val="single" w:sz="4" w:space="0" w:color="000000"/>
              <w:right w:val="single" w:sz="4" w:space="0" w:color="000000"/>
            </w:tcBorders>
            <w:hideMark/>
          </w:tcPr>
          <w:p w14:paraId="2D0331E8" w14:textId="2191D435" w:rsidR="00D5423B" w:rsidRPr="00097FF4" w:rsidRDefault="00D5423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1,462.00</w:t>
            </w:r>
          </w:p>
        </w:tc>
      </w:tr>
    </w:tbl>
    <w:p w14:paraId="3298FB0F" w14:textId="77777777" w:rsidR="00406332" w:rsidRPr="00097FF4" w:rsidRDefault="00406332" w:rsidP="00097FF4">
      <w:pPr>
        <w:pStyle w:val="Textoindependiente"/>
        <w:rPr>
          <w:rFonts w:ascii="Arial" w:hAnsi="Arial" w:cs="Arial"/>
        </w:rPr>
      </w:pPr>
    </w:p>
    <w:p w14:paraId="3CB9F087" w14:textId="742DC71D" w:rsidR="0099718C" w:rsidRPr="00097FF4" w:rsidRDefault="00074BE4" w:rsidP="00097FF4">
      <w:pPr>
        <w:pStyle w:val="Textoindependiente"/>
        <w:spacing w:line="360" w:lineRule="auto"/>
        <w:rPr>
          <w:rFonts w:ascii="Arial" w:hAnsi="Arial" w:cs="Arial"/>
        </w:rPr>
      </w:pPr>
      <w:r w:rsidRPr="00097FF4">
        <w:rPr>
          <w:rFonts w:ascii="Arial" w:hAnsi="Arial" w:cs="Arial"/>
        </w:rPr>
        <w:t>En caso de ubicarse en zona turística se tomará el valor de</w:t>
      </w:r>
      <w:r w:rsidR="009876DC" w:rsidRPr="00097FF4">
        <w:rPr>
          <w:rFonts w:ascii="Arial" w:hAnsi="Arial" w:cs="Arial"/>
        </w:rPr>
        <w:t xml:space="preserve"> </w:t>
      </w:r>
      <w:r w:rsidRPr="00097FF4">
        <w:rPr>
          <w:rFonts w:ascii="Arial" w:hAnsi="Arial" w:cs="Arial"/>
        </w:rPr>
        <w:t>$2,800.00 por metro cuadrado.</w:t>
      </w:r>
    </w:p>
    <w:p w14:paraId="444D43C2" w14:textId="77777777" w:rsidR="0099718C" w:rsidRPr="00097FF4" w:rsidRDefault="0099718C" w:rsidP="00097FF4">
      <w:pPr>
        <w:pStyle w:val="Textoindependiente"/>
        <w:rPr>
          <w:rFonts w:ascii="Arial" w:hAnsi="Arial" w:cs="Arial"/>
        </w:rPr>
      </w:pPr>
    </w:p>
    <w:tbl>
      <w:tblPr>
        <w:tblStyle w:val="Tablaconcuadrcula"/>
        <w:tblW w:w="5000" w:type="pct"/>
        <w:tblLook w:val="01E0" w:firstRow="1" w:lastRow="1" w:firstColumn="1" w:lastColumn="1" w:noHBand="0" w:noVBand="0"/>
      </w:tblPr>
      <w:tblGrid>
        <w:gridCol w:w="568"/>
        <w:gridCol w:w="2207"/>
        <w:gridCol w:w="6336"/>
      </w:tblGrid>
      <w:tr w:rsidR="00D5423B" w:rsidRPr="00097FF4" w14:paraId="4D18C6A2" w14:textId="77777777" w:rsidTr="003F1CF4">
        <w:trPr>
          <w:trHeight w:val="20"/>
        </w:trPr>
        <w:tc>
          <w:tcPr>
            <w:tcW w:w="312" w:type="pct"/>
            <w:vMerge w:val="restart"/>
            <w:textDirection w:val="btLr"/>
          </w:tcPr>
          <w:p w14:paraId="632D45B6"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CONSTRUCCIONES</w:t>
            </w:r>
          </w:p>
        </w:tc>
        <w:tc>
          <w:tcPr>
            <w:tcW w:w="1211" w:type="pct"/>
          </w:tcPr>
          <w:p w14:paraId="364D70F9"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POPULAR</w:t>
            </w:r>
          </w:p>
        </w:tc>
        <w:tc>
          <w:tcPr>
            <w:tcW w:w="3477" w:type="pct"/>
          </w:tcPr>
          <w:p w14:paraId="53F3DAAB" w14:textId="77777777" w:rsidR="00D5423B" w:rsidRPr="00097FF4" w:rsidRDefault="00D5423B"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Muros de madera, techos de teja, paja, lámina, pisos de tierra, puertas y ventanas de madera o herrería.</w:t>
            </w:r>
          </w:p>
        </w:tc>
      </w:tr>
      <w:tr w:rsidR="00D5423B" w:rsidRPr="00097FF4" w14:paraId="469FCA20" w14:textId="77777777" w:rsidTr="003F1CF4">
        <w:trPr>
          <w:trHeight w:val="20"/>
        </w:trPr>
        <w:tc>
          <w:tcPr>
            <w:tcW w:w="312" w:type="pct"/>
            <w:vMerge/>
            <w:textDirection w:val="btLr"/>
          </w:tcPr>
          <w:p w14:paraId="4A892000" w14:textId="77777777" w:rsidR="00D5423B" w:rsidRPr="00097FF4" w:rsidRDefault="00D5423B" w:rsidP="00097FF4">
            <w:pPr>
              <w:spacing w:line="360" w:lineRule="auto"/>
              <w:rPr>
                <w:rFonts w:ascii="Arial" w:hAnsi="Arial" w:cs="Arial"/>
                <w:sz w:val="20"/>
                <w:szCs w:val="20"/>
              </w:rPr>
            </w:pPr>
          </w:p>
        </w:tc>
        <w:tc>
          <w:tcPr>
            <w:tcW w:w="1211" w:type="pct"/>
          </w:tcPr>
          <w:p w14:paraId="40142BE6"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ECONÓMICO</w:t>
            </w:r>
          </w:p>
        </w:tc>
        <w:tc>
          <w:tcPr>
            <w:tcW w:w="3477" w:type="pct"/>
          </w:tcPr>
          <w:p w14:paraId="60E4DA83" w14:textId="77777777" w:rsidR="00D5423B" w:rsidRPr="00097FF4" w:rsidRDefault="00D5423B"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Muros de mampostería o block, techos de teja, paja, lámina, muebles de baño completos, pisos de pasta, puertas y ventanas de madera o herrería.</w:t>
            </w:r>
          </w:p>
        </w:tc>
      </w:tr>
      <w:tr w:rsidR="00D5423B" w:rsidRPr="00097FF4" w14:paraId="348B92E3" w14:textId="77777777" w:rsidTr="003F1CF4">
        <w:trPr>
          <w:trHeight w:val="20"/>
        </w:trPr>
        <w:tc>
          <w:tcPr>
            <w:tcW w:w="312" w:type="pct"/>
            <w:vMerge/>
            <w:textDirection w:val="btLr"/>
          </w:tcPr>
          <w:p w14:paraId="7B1A1519" w14:textId="77777777" w:rsidR="00D5423B" w:rsidRPr="00097FF4" w:rsidRDefault="00D5423B" w:rsidP="00097FF4">
            <w:pPr>
              <w:spacing w:line="360" w:lineRule="auto"/>
              <w:rPr>
                <w:rFonts w:ascii="Arial" w:hAnsi="Arial" w:cs="Arial"/>
                <w:sz w:val="20"/>
                <w:szCs w:val="20"/>
              </w:rPr>
            </w:pPr>
          </w:p>
        </w:tc>
        <w:tc>
          <w:tcPr>
            <w:tcW w:w="1211" w:type="pct"/>
          </w:tcPr>
          <w:p w14:paraId="26DA5DD4"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MEDIANO</w:t>
            </w:r>
          </w:p>
        </w:tc>
        <w:tc>
          <w:tcPr>
            <w:tcW w:w="3477" w:type="pct"/>
          </w:tcPr>
          <w:p w14:paraId="224E6529" w14:textId="77777777" w:rsidR="00D5423B" w:rsidRPr="00097FF4" w:rsidRDefault="00D5423B"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Muros de mampostería o block, techos de concreto armado con o sin vigas de madera o hierro, muebles de baño completo de mediana calidad, lambrines de pasta, azulejo o cerámico, pisos de cerámica, puertas y ventanas de madera o herrería.</w:t>
            </w:r>
          </w:p>
        </w:tc>
      </w:tr>
      <w:tr w:rsidR="00D5423B" w:rsidRPr="00097FF4" w14:paraId="0ED1517F" w14:textId="77777777" w:rsidTr="003F1CF4">
        <w:trPr>
          <w:trHeight w:val="20"/>
        </w:trPr>
        <w:tc>
          <w:tcPr>
            <w:tcW w:w="312" w:type="pct"/>
            <w:vMerge/>
          </w:tcPr>
          <w:p w14:paraId="3061EC35" w14:textId="77777777" w:rsidR="00D5423B" w:rsidRPr="00097FF4" w:rsidRDefault="00D5423B" w:rsidP="00097FF4">
            <w:pPr>
              <w:pStyle w:val="TableParagraph"/>
              <w:spacing w:line="360" w:lineRule="auto"/>
              <w:ind w:left="0"/>
              <w:rPr>
                <w:rFonts w:ascii="Arial" w:hAnsi="Arial" w:cs="Arial"/>
                <w:sz w:val="20"/>
                <w:szCs w:val="20"/>
              </w:rPr>
            </w:pPr>
          </w:p>
        </w:tc>
        <w:tc>
          <w:tcPr>
            <w:tcW w:w="1211" w:type="pct"/>
          </w:tcPr>
          <w:p w14:paraId="4EB6F623"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CALIDAD</w:t>
            </w:r>
          </w:p>
        </w:tc>
        <w:tc>
          <w:tcPr>
            <w:tcW w:w="3477" w:type="pct"/>
          </w:tcPr>
          <w:p w14:paraId="5C0D8C6E" w14:textId="77777777" w:rsidR="00D5423B" w:rsidRPr="00097FF4" w:rsidRDefault="00D5423B"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D5423B" w:rsidRPr="00097FF4" w14:paraId="2664C2D5" w14:textId="77777777" w:rsidTr="003F1CF4">
        <w:trPr>
          <w:trHeight w:val="20"/>
        </w:trPr>
        <w:tc>
          <w:tcPr>
            <w:tcW w:w="312" w:type="pct"/>
            <w:vMerge/>
          </w:tcPr>
          <w:p w14:paraId="0F304071" w14:textId="77777777" w:rsidR="00D5423B" w:rsidRPr="00097FF4" w:rsidRDefault="00D5423B" w:rsidP="00097FF4">
            <w:pPr>
              <w:pStyle w:val="TableParagraph"/>
              <w:spacing w:line="360" w:lineRule="auto"/>
              <w:ind w:left="0"/>
              <w:rPr>
                <w:rFonts w:ascii="Arial" w:hAnsi="Arial" w:cs="Arial"/>
                <w:sz w:val="20"/>
                <w:szCs w:val="20"/>
              </w:rPr>
            </w:pPr>
          </w:p>
        </w:tc>
        <w:tc>
          <w:tcPr>
            <w:tcW w:w="1211" w:type="pct"/>
          </w:tcPr>
          <w:p w14:paraId="3181F69A" w14:textId="77777777" w:rsidR="00D5423B" w:rsidRPr="00097FF4" w:rsidRDefault="00D5423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DE LUJO</w:t>
            </w:r>
          </w:p>
        </w:tc>
        <w:tc>
          <w:tcPr>
            <w:tcW w:w="3477" w:type="pct"/>
          </w:tcPr>
          <w:p w14:paraId="61DE40B1" w14:textId="77777777" w:rsidR="00D5423B" w:rsidRPr="00097FF4" w:rsidRDefault="00D5423B"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3F1CF4" w:rsidRPr="00097FF4" w14:paraId="197A5A02" w14:textId="77777777" w:rsidTr="009876DC">
        <w:trPr>
          <w:trHeight w:val="20"/>
        </w:trPr>
        <w:tc>
          <w:tcPr>
            <w:tcW w:w="312" w:type="pct"/>
            <w:vMerge w:val="restart"/>
            <w:shd w:val="clear" w:color="auto" w:fill="auto"/>
            <w:textDirection w:val="btLr"/>
          </w:tcPr>
          <w:p w14:paraId="65466084" w14:textId="77777777"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lastRenderedPageBreak/>
              <w:t>INDUSTRIAL</w:t>
            </w:r>
          </w:p>
        </w:tc>
        <w:tc>
          <w:tcPr>
            <w:tcW w:w="1211" w:type="pct"/>
            <w:shd w:val="clear" w:color="auto" w:fill="auto"/>
          </w:tcPr>
          <w:p w14:paraId="3EFC2050" w14:textId="77777777"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ECONÓMICO</w:t>
            </w:r>
          </w:p>
        </w:tc>
        <w:tc>
          <w:tcPr>
            <w:tcW w:w="3477" w:type="pct"/>
            <w:shd w:val="clear" w:color="auto" w:fill="auto"/>
          </w:tcPr>
          <w:p w14:paraId="69706FB5" w14:textId="77777777" w:rsidR="003F1CF4" w:rsidRPr="00097FF4" w:rsidRDefault="003F1CF4"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Claros chicos, muros de block de cemento, techos de lámina de cartón o galvanizada, muebles de baño económicos, con o sin aplanados de mezcla de cal- arena, piso de tierra o cemento, puertas y ventanas de madera, aluminio y herrería.</w:t>
            </w:r>
          </w:p>
        </w:tc>
      </w:tr>
      <w:tr w:rsidR="003F1CF4" w:rsidRPr="00097FF4" w14:paraId="2B1E1AE5" w14:textId="77777777" w:rsidTr="009876DC">
        <w:trPr>
          <w:trHeight w:val="20"/>
        </w:trPr>
        <w:tc>
          <w:tcPr>
            <w:tcW w:w="312" w:type="pct"/>
            <w:vMerge/>
            <w:shd w:val="clear" w:color="auto" w:fill="auto"/>
          </w:tcPr>
          <w:p w14:paraId="05DBBDBF" w14:textId="77777777" w:rsidR="003F1CF4" w:rsidRPr="00097FF4" w:rsidRDefault="003F1CF4" w:rsidP="00097FF4">
            <w:pPr>
              <w:pStyle w:val="TableParagraph"/>
              <w:spacing w:line="360" w:lineRule="auto"/>
              <w:ind w:left="0"/>
              <w:rPr>
                <w:rFonts w:ascii="Arial" w:hAnsi="Arial" w:cs="Arial"/>
                <w:sz w:val="20"/>
                <w:szCs w:val="20"/>
              </w:rPr>
            </w:pPr>
          </w:p>
        </w:tc>
        <w:tc>
          <w:tcPr>
            <w:tcW w:w="1211" w:type="pct"/>
            <w:shd w:val="clear" w:color="auto" w:fill="auto"/>
          </w:tcPr>
          <w:p w14:paraId="637495D7" w14:textId="77777777"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MEDIANO</w:t>
            </w:r>
          </w:p>
        </w:tc>
        <w:tc>
          <w:tcPr>
            <w:tcW w:w="3477" w:type="pct"/>
            <w:shd w:val="clear" w:color="auto" w:fill="auto"/>
          </w:tcPr>
          <w:p w14:paraId="01801E7C" w14:textId="362459C3" w:rsidR="003F1CF4" w:rsidRPr="00097FF4" w:rsidRDefault="003F1CF4"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3F1CF4" w:rsidRPr="00097FF4" w14:paraId="7B97EA09" w14:textId="77777777" w:rsidTr="009876DC">
        <w:trPr>
          <w:trHeight w:val="20"/>
        </w:trPr>
        <w:tc>
          <w:tcPr>
            <w:tcW w:w="312" w:type="pct"/>
            <w:vMerge/>
            <w:shd w:val="clear" w:color="auto" w:fill="auto"/>
          </w:tcPr>
          <w:p w14:paraId="3CFA7E3D" w14:textId="77777777" w:rsidR="003F1CF4" w:rsidRPr="00097FF4" w:rsidRDefault="003F1CF4" w:rsidP="00097FF4">
            <w:pPr>
              <w:spacing w:line="360" w:lineRule="auto"/>
              <w:rPr>
                <w:rFonts w:ascii="Arial" w:hAnsi="Arial" w:cs="Arial"/>
                <w:sz w:val="20"/>
                <w:szCs w:val="20"/>
              </w:rPr>
            </w:pPr>
          </w:p>
        </w:tc>
        <w:tc>
          <w:tcPr>
            <w:tcW w:w="1211" w:type="pct"/>
            <w:shd w:val="clear" w:color="auto" w:fill="auto"/>
          </w:tcPr>
          <w:p w14:paraId="730DB7B8" w14:textId="77777777"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DE LUJO</w:t>
            </w:r>
          </w:p>
        </w:tc>
        <w:tc>
          <w:tcPr>
            <w:tcW w:w="3477" w:type="pct"/>
            <w:shd w:val="clear" w:color="auto" w:fill="auto"/>
          </w:tcPr>
          <w:p w14:paraId="704E0161" w14:textId="77777777" w:rsidR="003F1CF4" w:rsidRPr="00097FF4" w:rsidRDefault="003F1CF4"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Cimiento de concreto armado, claros medianos, columnas de fierro o concreto, muros de block de cemento, techos de concreto prefabricado, muebles de baño de lujo, con aplanados de mezcla de cal-cemento- arena, piso de cemento especial o granito, lambrines en los baños con recubrimientos industriales, puertas y ventanas de madera, aluminio y herrería.</w:t>
            </w:r>
          </w:p>
        </w:tc>
      </w:tr>
    </w:tbl>
    <w:p w14:paraId="0DFA4898" w14:textId="77777777" w:rsidR="0099718C" w:rsidRPr="00097FF4" w:rsidRDefault="0099718C" w:rsidP="00097FF4">
      <w:pPr>
        <w:pStyle w:val="Textoindependiente"/>
        <w:spacing w:line="360" w:lineRule="auto"/>
        <w:rPr>
          <w:rFonts w:ascii="Arial" w:hAnsi="Arial" w:cs="Arial"/>
        </w:rPr>
      </w:pPr>
    </w:p>
    <w:p w14:paraId="2B9453D3" w14:textId="7F59E74D" w:rsidR="003F1CF4" w:rsidRPr="00097FF4" w:rsidRDefault="00074BE4" w:rsidP="00097FF4">
      <w:pPr>
        <w:pStyle w:val="Textoindependiente"/>
        <w:spacing w:line="360" w:lineRule="auto"/>
        <w:jc w:val="both"/>
        <w:rPr>
          <w:rFonts w:ascii="Arial" w:hAnsi="Arial" w:cs="Arial"/>
        </w:rPr>
      </w:pPr>
      <w:r w:rsidRPr="00097FF4">
        <w:rPr>
          <w:rFonts w:ascii="Arial" w:hAnsi="Arial" w:cs="Arial"/>
        </w:rPr>
        <w:t xml:space="preserve">Cuando la base del impuesto predial sea el valor catastral del inmueble, el impuesto se determinará aplicando al valor catastral, las siguientes tarifas cuando se trate de los ubicados en la </w:t>
      </w:r>
      <w:r w:rsidR="00B35A28" w:rsidRPr="00097FF4">
        <w:rPr>
          <w:rFonts w:ascii="Arial" w:hAnsi="Arial" w:cs="Arial"/>
        </w:rPr>
        <w:t xml:space="preserve">Zona Turística de Uxmal y </w:t>
      </w:r>
      <w:r w:rsidRPr="00097FF4">
        <w:rPr>
          <w:rFonts w:ascii="Arial" w:hAnsi="Arial" w:cs="Arial"/>
        </w:rPr>
        <w:t>zonas utilizadas para la explotación de los recursos naturales con destino comercial:</w:t>
      </w:r>
    </w:p>
    <w:p w14:paraId="370B7733" w14:textId="77777777" w:rsidR="009876DC" w:rsidRPr="00097FF4" w:rsidRDefault="009876DC" w:rsidP="00097FF4">
      <w:pPr>
        <w:pStyle w:val="Textoindependiente"/>
        <w:jc w:val="both"/>
        <w:rPr>
          <w:rFonts w:ascii="Arial" w:hAnsi="Arial" w:cs="Arial"/>
        </w:rPr>
      </w:pPr>
    </w:p>
    <w:p w14:paraId="33E8574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TARIFA</w:t>
      </w:r>
    </w:p>
    <w:p w14:paraId="2A98301C" w14:textId="77777777" w:rsidR="00D17F4F" w:rsidRPr="00097FF4" w:rsidRDefault="00D17F4F" w:rsidP="00097FF4">
      <w:pPr>
        <w:jc w:val="center"/>
        <w:rPr>
          <w:rFonts w:ascii="Arial" w:hAnsi="Arial" w:cs="Arial"/>
          <w:b/>
          <w:sz w:val="20"/>
          <w:szCs w:val="20"/>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069"/>
        <w:gridCol w:w="1169"/>
        <w:gridCol w:w="1209"/>
        <w:gridCol w:w="1148"/>
        <w:gridCol w:w="1625"/>
        <w:gridCol w:w="784"/>
        <w:gridCol w:w="2107"/>
      </w:tblGrid>
      <w:tr w:rsidR="00985276" w:rsidRPr="00097FF4" w14:paraId="76DA8CDC" w14:textId="77777777" w:rsidTr="00985276">
        <w:trPr>
          <w:trHeight w:val="20"/>
        </w:trPr>
        <w:tc>
          <w:tcPr>
            <w:tcW w:w="1264" w:type="pct"/>
            <w:gridSpan w:val="2"/>
          </w:tcPr>
          <w:p w14:paraId="736A03C1" w14:textId="664C76E2"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Límite Inferior</w:t>
            </w:r>
          </w:p>
        </w:tc>
        <w:tc>
          <w:tcPr>
            <w:tcW w:w="1363" w:type="pct"/>
            <w:gridSpan w:val="2"/>
          </w:tcPr>
          <w:p w14:paraId="451EFAB3" w14:textId="02EACF48"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Límite superior</w:t>
            </w:r>
          </w:p>
        </w:tc>
        <w:tc>
          <w:tcPr>
            <w:tcW w:w="1182" w:type="pct"/>
            <w:gridSpan w:val="2"/>
          </w:tcPr>
          <w:p w14:paraId="50847AF8" w14:textId="375A2B51"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Cuota Fija anual</w:t>
            </w:r>
          </w:p>
        </w:tc>
        <w:tc>
          <w:tcPr>
            <w:tcW w:w="1191" w:type="pct"/>
          </w:tcPr>
          <w:p w14:paraId="056E630D" w14:textId="77777777"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Factor para Aplicar a excedente del límite</w:t>
            </w:r>
          </w:p>
        </w:tc>
      </w:tr>
      <w:tr w:rsidR="00985276" w:rsidRPr="00097FF4" w14:paraId="15CBB75C" w14:textId="77777777" w:rsidTr="00985276">
        <w:trPr>
          <w:trHeight w:val="20"/>
        </w:trPr>
        <w:tc>
          <w:tcPr>
            <w:tcW w:w="1264" w:type="pct"/>
            <w:gridSpan w:val="2"/>
          </w:tcPr>
          <w:p w14:paraId="395ADB65" w14:textId="3AE1600F"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363" w:type="pct"/>
            <w:gridSpan w:val="2"/>
          </w:tcPr>
          <w:p w14:paraId="6D9F74C0" w14:textId="02B92791"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182" w:type="pct"/>
            <w:gridSpan w:val="2"/>
          </w:tcPr>
          <w:p w14:paraId="194ED965" w14:textId="41839992" w:rsidR="003F1CF4" w:rsidRPr="00097FF4" w:rsidRDefault="003F1CF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191" w:type="pct"/>
          </w:tcPr>
          <w:p w14:paraId="00F6C40C" w14:textId="77777777" w:rsidR="003F1CF4" w:rsidRPr="00097FF4" w:rsidRDefault="003F1CF4" w:rsidP="00097FF4">
            <w:pPr>
              <w:pStyle w:val="TableParagraph"/>
              <w:spacing w:line="360" w:lineRule="auto"/>
              <w:ind w:left="0"/>
              <w:jc w:val="right"/>
              <w:rPr>
                <w:rFonts w:ascii="Arial" w:hAnsi="Arial" w:cs="Arial"/>
                <w:sz w:val="20"/>
                <w:szCs w:val="20"/>
              </w:rPr>
            </w:pPr>
          </w:p>
        </w:tc>
      </w:tr>
      <w:tr w:rsidR="00985276" w:rsidRPr="00097FF4" w14:paraId="026184A6" w14:textId="77777777" w:rsidTr="00985276">
        <w:trPr>
          <w:trHeight w:val="20"/>
        </w:trPr>
        <w:tc>
          <w:tcPr>
            <w:tcW w:w="622" w:type="pct"/>
            <w:tcBorders>
              <w:top w:val="single" w:sz="4" w:space="0" w:color="auto"/>
              <w:left w:val="single" w:sz="4" w:space="0" w:color="auto"/>
              <w:bottom w:val="single" w:sz="4" w:space="0" w:color="auto"/>
              <w:right w:val="nil"/>
            </w:tcBorders>
          </w:tcPr>
          <w:p w14:paraId="7814D8A6" w14:textId="2642EFC4" w:rsidR="003F1CF4" w:rsidRPr="00097FF4" w:rsidRDefault="003F1CF4" w:rsidP="00097FF4">
            <w:pPr>
              <w:pStyle w:val="TableParagraph"/>
              <w:tabs>
                <w:tab w:val="left" w:pos="722"/>
              </w:tabs>
              <w:spacing w:line="360" w:lineRule="auto"/>
              <w:ind w:left="0" w:right="227"/>
              <w:jc w:val="right"/>
              <w:rPr>
                <w:rFonts w:ascii="Arial" w:hAnsi="Arial" w:cs="Arial"/>
                <w:sz w:val="20"/>
                <w:szCs w:val="20"/>
              </w:rPr>
            </w:pPr>
            <w:r w:rsidRPr="00097FF4">
              <w:rPr>
                <w:rFonts w:ascii="Arial" w:hAnsi="Arial" w:cs="Arial"/>
                <w:sz w:val="20"/>
                <w:szCs w:val="20"/>
              </w:rPr>
              <w:t>$</w:t>
            </w:r>
          </w:p>
        </w:tc>
        <w:tc>
          <w:tcPr>
            <w:tcW w:w="642" w:type="pct"/>
            <w:tcBorders>
              <w:left w:val="nil"/>
            </w:tcBorders>
          </w:tcPr>
          <w:p w14:paraId="43460456" w14:textId="0CCF583B" w:rsidR="003F1CF4" w:rsidRPr="00097FF4" w:rsidRDefault="003F1CF4" w:rsidP="00097FF4">
            <w:pPr>
              <w:pStyle w:val="TableParagraph"/>
              <w:tabs>
                <w:tab w:val="left" w:pos="722"/>
              </w:tabs>
              <w:spacing w:line="360" w:lineRule="auto"/>
              <w:ind w:left="0" w:right="163"/>
              <w:jc w:val="right"/>
              <w:rPr>
                <w:rFonts w:ascii="Arial" w:hAnsi="Arial" w:cs="Arial"/>
                <w:sz w:val="20"/>
                <w:szCs w:val="20"/>
              </w:rPr>
            </w:pPr>
            <w:r w:rsidRPr="00097FF4">
              <w:rPr>
                <w:rFonts w:ascii="Arial" w:hAnsi="Arial" w:cs="Arial"/>
                <w:sz w:val="20"/>
                <w:szCs w:val="20"/>
              </w:rPr>
              <w:t>1.00</w:t>
            </w:r>
          </w:p>
        </w:tc>
        <w:tc>
          <w:tcPr>
            <w:tcW w:w="733" w:type="pct"/>
            <w:tcBorders>
              <w:right w:val="nil"/>
            </w:tcBorders>
          </w:tcPr>
          <w:p w14:paraId="36920E97" w14:textId="5014FF00" w:rsidR="003F1CF4" w:rsidRPr="00097FF4" w:rsidRDefault="003F1CF4" w:rsidP="00097FF4">
            <w:pPr>
              <w:pStyle w:val="TableParagraph"/>
              <w:tabs>
                <w:tab w:val="left" w:pos="389"/>
              </w:tabs>
              <w:spacing w:line="360" w:lineRule="auto"/>
              <w:ind w:left="0" w:right="186"/>
              <w:jc w:val="right"/>
              <w:rPr>
                <w:rFonts w:ascii="Arial" w:hAnsi="Arial" w:cs="Arial"/>
                <w:sz w:val="20"/>
                <w:szCs w:val="20"/>
              </w:rPr>
            </w:pPr>
            <w:r w:rsidRPr="00097FF4">
              <w:rPr>
                <w:rFonts w:ascii="Arial" w:hAnsi="Arial" w:cs="Arial"/>
                <w:sz w:val="20"/>
                <w:szCs w:val="20"/>
              </w:rPr>
              <w:t>$</w:t>
            </w:r>
          </w:p>
        </w:tc>
        <w:tc>
          <w:tcPr>
            <w:tcW w:w="630" w:type="pct"/>
            <w:tcBorders>
              <w:left w:val="nil"/>
            </w:tcBorders>
          </w:tcPr>
          <w:p w14:paraId="70213A42" w14:textId="745353A6" w:rsidR="003F1CF4" w:rsidRPr="00097FF4" w:rsidRDefault="003F1CF4" w:rsidP="00097FF4">
            <w:pPr>
              <w:pStyle w:val="TableParagraph"/>
              <w:tabs>
                <w:tab w:val="left" w:pos="389"/>
              </w:tabs>
              <w:spacing w:line="360" w:lineRule="auto"/>
              <w:ind w:left="0" w:right="142"/>
              <w:jc w:val="right"/>
              <w:rPr>
                <w:rFonts w:ascii="Arial" w:hAnsi="Arial" w:cs="Arial"/>
                <w:sz w:val="20"/>
                <w:szCs w:val="20"/>
              </w:rPr>
            </w:pPr>
            <w:r w:rsidRPr="00097FF4">
              <w:rPr>
                <w:rFonts w:ascii="Arial" w:hAnsi="Arial" w:cs="Arial"/>
                <w:sz w:val="20"/>
                <w:szCs w:val="20"/>
              </w:rPr>
              <w:t>20,000.00</w:t>
            </w:r>
          </w:p>
        </w:tc>
        <w:tc>
          <w:tcPr>
            <w:tcW w:w="927" w:type="pct"/>
            <w:tcBorders>
              <w:right w:val="nil"/>
            </w:tcBorders>
          </w:tcPr>
          <w:p w14:paraId="0256411F" w14:textId="734F0604" w:rsidR="003F1CF4" w:rsidRPr="00097FF4" w:rsidRDefault="003F1CF4"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255" w:type="pct"/>
            <w:tcBorders>
              <w:left w:val="nil"/>
            </w:tcBorders>
          </w:tcPr>
          <w:p w14:paraId="45C4E46C" w14:textId="1E08F837"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1,000.00</w:t>
            </w:r>
          </w:p>
        </w:tc>
        <w:tc>
          <w:tcPr>
            <w:tcW w:w="1191" w:type="pct"/>
          </w:tcPr>
          <w:p w14:paraId="2D7BD32F" w14:textId="77777777" w:rsidR="003F1CF4" w:rsidRPr="00097FF4" w:rsidRDefault="003F1CF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985276" w:rsidRPr="00097FF4" w14:paraId="756E6109" w14:textId="77777777" w:rsidTr="00985276">
        <w:trPr>
          <w:trHeight w:val="20"/>
        </w:trPr>
        <w:tc>
          <w:tcPr>
            <w:tcW w:w="622" w:type="pct"/>
            <w:tcBorders>
              <w:top w:val="single" w:sz="4" w:space="0" w:color="auto"/>
              <w:left w:val="single" w:sz="4" w:space="0" w:color="auto"/>
              <w:bottom w:val="single" w:sz="4" w:space="0" w:color="auto"/>
              <w:right w:val="nil"/>
            </w:tcBorders>
          </w:tcPr>
          <w:p w14:paraId="6923B9FA" w14:textId="70F4EEF8" w:rsidR="003F1CF4" w:rsidRPr="00097FF4" w:rsidRDefault="003F1CF4" w:rsidP="00097FF4">
            <w:pPr>
              <w:pStyle w:val="TableParagraph"/>
              <w:spacing w:line="360" w:lineRule="auto"/>
              <w:ind w:left="0" w:right="227"/>
              <w:jc w:val="right"/>
              <w:rPr>
                <w:rFonts w:ascii="Arial" w:hAnsi="Arial" w:cs="Arial"/>
                <w:sz w:val="20"/>
                <w:szCs w:val="20"/>
              </w:rPr>
            </w:pPr>
            <w:r w:rsidRPr="00097FF4">
              <w:rPr>
                <w:rFonts w:ascii="Arial" w:hAnsi="Arial" w:cs="Arial"/>
                <w:sz w:val="20"/>
                <w:szCs w:val="20"/>
              </w:rPr>
              <w:t>$</w:t>
            </w:r>
          </w:p>
        </w:tc>
        <w:tc>
          <w:tcPr>
            <w:tcW w:w="642" w:type="pct"/>
            <w:tcBorders>
              <w:left w:val="nil"/>
            </w:tcBorders>
          </w:tcPr>
          <w:p w14:paraId="722A8E39" w14:textId="09787E6B" w:rsidR="003F1CF4" w:rsidRPr="00097FF4" w:rsidRDefault="003F1CF4" w:rsidP="00097FF4">
            <w:pPr>
              <w:pStyle w:val="TableParagraph"/>
              <w:spacing w:line="360" w:lineRule="auto"/>
              <w:ind w:left="0" w:right="163"/>
              <w:jc w:val="right"/>
              <w:rPr>
                <w:rFonts w:ascii="Arial" w:hAnsi="Arial" w:cs="Arial"/>
                <w:sz w:val="20"/>
                <w:szCs w:val="20"/>
              </w:rPr>
            </w:pPr>
            <w:r w:rsidRPr="00097FF4">
              <w:rPr>
                <w:rFonts w:ascii="Arial" w:hAnsi="Arial" w:cs="Arial"/>
                <w:sz w:val="20"/>
                <w:szCs w:val="20"/>
              </w:rPr>
              <w:t>20,001.00</w:t>
            </w:r>
          </w:p>
        </w:tc>
        <w:tc>
          <w:tcPr>
            <w:tcW w:w="733" w:type="pct"/>
            <w:tcBorders>
              <w:right w:val="nil"/>
            </w:tcBorders>
          </w:tcPr>
          <w:p w14:paraId="56C23493" w14:textId="508771AD" w:rsidR="003F1CF4" w:rsidRPr="00097FF4" w:rsidRDefault="003F1CF4" w:rsidP="00097FF4">
            <w:pPr>
              <w:pStyle w:val="TableParagraph"/>
              <w:tabs>
                <w:tab w:val="left" w:pos="389"/>
              </w:tabs>
              <w:spacing w:line="360" w:lineRule="auto"/>
              <w:ind w:left="0" w:right="186"/>
              <w:jc w:val="right"/>
              <w:rPr>
                <w:rFonts w:ascii="Arial" w:hAnsi="Arial" w:cs="Arial"/>
                <w:sz w:val="20"/>
                <w:szCs w:val="20"/>
              </w:rPr>
            </w:pPr>
            <w:r w:rsidRPr="00097FF4">
              <w:rPr>
                <w:rFonts w:ascii="Arial" w:hAnsi="Arial" w:cs="Arial"/>
                <w:sz w:val="20"/>
                <w:szCs w:val="20"/>
              </w:rPr>
              <w:t>$</w:t>
            </w:r>
          </w:p>
        </w:tc>
        <w:tc>
          <w:tcPr>
            <w:tcW w:w="630" w:type="pct"/>
            <w:tcBorders>
              <w:left w:val="nil"/>
            </w:tcBorders>
          </w:tcPr>
          <w:p w14:paraId="659F0A35" w14:textId="3BBCFE37" w:rsidR="003F1CF4" w:rsidRPr="00097FF4" w:rsidRDefault="003F1CF4" w:rsidP="00097FF4">
            <w:pPr>
              <w:pStyle w:val="TableParagraph"/>
              <w:tabs>
                <w:tab w:val="left" w:pos="389"/>
              </w:tabs>
              <w:spacing w:line="360" w:lineRule="auto"/>
              <w:ind w:left="0" w:right="142"/>
              <w:jc w:val="right"/>
              <w:rPr>
                <w:rFonts w:ascii="Arial" w:hAnsi="Arial" w:cs="Arial"/>
                <w:sz w:val="20"/>
                <w:szCs w:val="20"/>
              </w:rPr>
            </w:pPr>
            <w:r w:rsidRPr="00097FF4">
              <w:rPr>
                <w:rFonts w:ascii="Arial" w:hAnsi="Arial" w:cs="Arial"/>
                <w:sz w:val="20"/>
                <w:szCs w:val="20"/>
              </w:rPr>
              <w:t>50,000.00</w:t>
            </w:r>
          </w:p>
        </w:tc>
        <w:tc>
          <w:tcPr>
            <w:tcW w:w="927" w:type="pct"/>
            <w:tcBorders>
              <w:right w:val="nil"/>
            </w:tcBorders>
          </w:tcPr>
          <w:p w14:paraId="0883AB16" w14:textId="39A6B2E7" w:rsidR="003F1CF4" w:rsidRPr="00097FF4" w:rsidRDefault="003F1CF4"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255" w:type="pct"/>
            <w:tcBorders>
              <w:left w:val="nil"/>
            </w:tcBorders>
          </w:tcPr>
          <w:p w14:paraId="21577A95" w14:textId="49C7FD7F"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2,000.00</w:t>
            </w:r>
          </w:p>
        </w:tc>
        <w:tc>
          <w:tcPr>
            <w:tcW w:w="1191" w:type="pct"/>
          </w:tcPr>
          <w:p w14:paraId="34066C1D" w14:textId="77777777" w:rsidR="003F1CF4" w:rsidRPr="00097FF4" w:rsidRDefault="003F1CF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985276" w:rsidRPr="00097FF4" w14:paraId="3BCC1E89" w14:textId="77777777" w:rsidTr="00985276">
        <w:trPr>
          <w:trHeight w:val="20"/>
        </w:trPr>
        <w:tc>
          <w:tcPr>
            <w:tcW w:w="622" w:type="pct"/>
            <w:tcBorders>
              <w:top w:val="single" w:sz="4" w:space="0" w:color="auto"/>
              <w:left w:val="single" w:sz="4" w:space="0" w:color="auto"/>
              <w:bottom w:val="single" w:sz="4" w:space="0" w:color="auto"/>
              <w:right w:val="nil"/>
            </w:tcBorders>
          </w:tcPr>
          <w:p w14:paraId="6ACB7516" w14:textId="7F8085D8" w:rsidR="003F1CF4" w:rsidRPr="00097FF4" w:rsidRDefault="003F1CF4" w:rsidP="00097FF4">
            <w:pPr>
              <w:pStyle w:val="TableParagraph"/>
              <w:spacing w:line="360" w:lineRule="auto"/>
              <w:ind w:left="0" w:right="227"/>
              <w:jc w:val="right"/>
              <w:rPr>
                <w:rFonts w:ascii="Arial" w:hAnsi="Arial" w:cs="Arial"/>
                <w:sz w:val="20"/>
                <w:szCs w:val="20"/>
              </w:rPr>
            </w:pPr>
            <w:r w:rsidRPr="00097FF4">
              <w:rPr>
                <w:rFonts w:ascii="Arial" w:hAnsi="Arial" w:cs="Arial"/>
                <w:sz w:val="20"/>
                <w:szCs w:val="20"/>
              </w:rPr>
              <w:lastRenderedPageBreak/>
              <w:t>$</w:t>
            </w:r>
          </w:p>
        </w:tc>
        <w:tc>
          <w:tcPr>
            <w:tcW w:w="642" w:type="pct"/>
            <w:tcBorders>
              <w:left w:val="nil"/>
            </w:tcBorders>
          </w:tcPr>
          <w:p w14:paraId="268D8192" w14:textId="6E967E13" w:rsidR="003F1CF4" w:rsidRPr="00097FF4" w:rsidRDefault="003F1CF4" w:rsidP="00097FF4">
            <w:pPr>
              <w:pStyle w:val="TableParagraph"/>
              <w:spacing w:line="360" w:lineRule="auto"/>
              <w:ind w:left="0" w:right="163"/>
              <w:jc w:val="right"/>
              <w:rPr>
                <w:rFonts w:ascii="Arial" w:hAnsi="Arial" w:cs="Arial"/>
                <w:sz w:val="20"/>
                <w:szCs w:val="20"/>
              </w:rPr>
            </w:pPr>
            <w:r w:rsidRPr="00097FF4">
              <w:rPr>
                <w:rFonts w:ascii="Arial" w:hAnsi="Arial" w:cs="Arial"/>
                <w:sz w:val="20"/>
                <w:szCs w:val="20"/>
              </w:rPr>
              <w:t>50,001.00</w:t>
            </w:r>
          </w:p>
        </w:tc>
        <w:tc>
          <w:tcPr>
            <w:tcW w:w="733" w:type="pct"/>
            <w:tcBorders>
              <w:right w:val="nil"/>
            </w:tcBorders>
          </w:tcPr>
          <w:p w14:paraId="712BB47E" w14:textId="7720C90B" w:rsidR="003F1CF4" w:rsidRPr="00097FF4" w:rsidRDefault="003F1CF4" w:rsidP="00097FF4">
            <w:pPr>
              <w:pStyle w:val="TableParagraph"/>
              <w:tabs>
                <w:tab w:val="left" w:pos="389"/>
              </w:tabs>
              <w:spacing w:line="360" w:lineRule="auto"/>
              <w:ind w:left="0" w:right="186"/>
              <w:jc w:val="right"/>
              <w:rPr>
                <w:rFonts w:ascii="Arial" w:hAnsi="Arial" w:cs="Arial"/>
                <w:sz w:val="20"/>
                <w:szCs w:val="20"/>
              </w:rPr>
            </w:pPr>
            <w:r w:rsidRPr="00097FF4">
              <w:rPr>
                <w:rFonts w:ascii="Arial" w:hAnsi="Arial" w:cs="Arial"/>
                <w:sz w:val="20"/>
                <w:szCs w:val="20"/>
              </w:rPr>
              <w:t>$</w:t>
            </w:r>
          </w:p>
        </w:tc>
        <w:tc>
          <w:tcPr>
            <w:tcW w:w="630" w:type="pct"/>
            <w:tcBorders>
              <w:left w:val="nil"/>
            </w:tcBorders>
          </w:tcPr>
          <w:p w14:paraId="1DB075B7" w14:textId="5C716802" w:rsidR="003F1CF4" w:rsidRPr="00097FF4" w:rsidRDefault="003F1CF4" w:rsidP="00097FF4">
            <w:pPr>
              <w:pStyle w:val="TableParagraph"/>
              <w:tabs>
                <w:tab w:val="left" w:pos="389"/>
              </w:tabs>
              <w:spacing w:line="360" w:lineRule="auto"/>
              <w:ind w:left="0" w:right="142"/>
              <w:jc w:val="right"/>
              <w:rPr>
                <w:rFonts w:ascii="Arial" w:hAnsi="Arial" w:cs="Arial"/>
                <w:sz w:val="20"/>
                <w:szCs w:val="20"/>
              </w:rPr>
            </w:pPr>
            <w:r w:rsidRPr="00097FF4">
              <w:rPr>
                <w:rFonts w:ascii="Arial" w:hAnsi="Arial" w:cs="Arial"/>
                <w:sz w:val="20"/>
                <w:szCs w:val="20"/>
              </w:rPr>
              <w:t>80,000.00</w:t>
            </w:r>
          </w:p>
        </w:tc>
        <w:tc>
          <w:tcPr>
            <w:tcW w:w="927" w:type="pct"/>
            <w:tcBorders>
              <w:right w:val="nil"/>
            </w:tcBorders>
          </w:tcPr>
          <w:p w14:paraId="4826C1C0" w14:textId="4B2A0DAD" w:rsidR="003F1CF4" w:rsidRPr="00097FF4" w:rsidRDefault="003F1CF4"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255" w:type="pct"/>
            <w:tcBorders>
              <w:left w:val="nil"/>
            </w:tcBorders>
          </w:tcPr>
          <w:p w14:paraId="15A09F63" w14:textId="05A2E586"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3,000.00</w:t>
            </w:r>
          </w:p>
        </w:tc>
        <w:tc>
          <w:tcPr>
            <w:tcW w:w="1191" w:type="pct"/>
          </w:tcPr>
          <w:p w14:paraId="4E0F4B64" w14:textId="77777777" w:rsidR="003F1CF4" w:rsidRPr="00097FF4" w:rsidRDefault="003F1CF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985276" w:rsidRPr="00097FF4" w14:paraId="4102ACFD" w14:textId="77777777" w:rsidTr="00985276">
        <w:trPr>
          <w:trHeight w:val="20"/>
        </w:trPr>
        <w:tc>
          <w:tcPr>
            <w:tcW w:w="622" w:type="pct"/>
            <w:tcBorders>
              <w:top w:val="single" w:sz="4" w:space="0" w:color="auto"/>
              <w:left w:val="single" w:sz="4" w:space="0" w:color="auto"/>
              <w:bottom w:val="single" w:sz="4" w:space="0" w:color="auto"/>
              <w:right w:val="nil"/>
            </w:tcBorders>
          </w:tcPr>
          <w:p w14:paraId="3314C39C" w14:textId="009BA316" w:rsidR="003F1CF4" w:rsidRPr="00097FF4" w:rsidRDefault="003F1CF4" w:rsidP="00097FF4">
            <w:pPr>
              <w:pStyle w:val="TableParagraph"/>
              <w:spacing w:line="360" w:lineRule="auto"/>
              <w:ind w:left="0" w:right="227"/>
              <w:jc w:val="right"/>
              <w:rPr>
                <w:rFonts w:ascii="Arial" w:hAnsi="Arial" w:cs="Arial"/>
                <w:sz w:val="20"/>
                <w:szCs w:val="20"/>
              </w:rPr>
            </w:pPr>
            <w:r w:rsidRPr="00097FF4">
              <w:rPr>
                <w:rFonts w:ascii="Arial" w:hAnsi="Arial" w:cs="Arial"/>
                <w:sz w:val="20"/>
                <w:szCs w:val="20"/>
              </w:rPr>
              <w:t>$</w:t>
            </w:r>
          </w:p>
        </w:tc>
        <w:tc>
          <w:tcPr>
            <w:tcW w:w="642" w:type="pct"/>
            <w:tcBorders>
              <w:left w:val="nil"/>
            </w:tcBorders>
          </w:tcPr>
          <w:p w14:paraId="20BC3421" w14:textId="1E6F8961" w:rsidR="003F1CF4" w:rsidRPr="00097FF4" w:rsidRDefault="003F1CF4" w:rsidP="00097FF4">
            <w:pPr>
              <w:pStyle w:val="TableParagraph"/>
              <w:spacing w:line="360" w:lineRule="auto"/>
              <w:ind w:left="0" w:right="163"/>
              <w:jc w:val="right"/>
              <w:rPr>
                <w:rFonts w:ascii="Arial" w:hAnsi="Arial" w:cs="Arial"/>
                <w:sz w:val="20"/>
                <w:szCs w:val="20"/>
              </w:rPr>
            </w:pPr>
            <w:r w:rsidRPr="00097FF4">
              <w:rPr>
                <w:rFonts w:ascii="Arial" w:hAnsi="Arial" w:cs="Arial"/>
                <w:sz w:val="20"/>
                <w:szCs w:val="20"/>
              </w:rPr>
              <w:t>80,001.00</w:t>
            </w:r>
          </w:p>
        </w:tc>
        <w:tc>
          <w:tcPr>
            <w:tcW w:w="733" w:type="pct"/>
            <w:tcBorders>
              <w:right w:val="nil"/>
            </w:tcBorders>
          </w:tcPr>
          <w:p w14:paraId="19593C7D" w14:textId="3FCDAAF9" w:rsidR="003F1CF4" w:rsidRPr="00097FF4" w:rsidRDefault="003F1CF4" w:rsidP="00097FF4">
            <w:pPr>
              <w:pStyle w:val="TableParagraph"/>
              <w:tabs>
                <w:tab w:val="left" w:pos="343"/>
              </w:tabs>
              <w:spacing w:line="360" w:lineRule="auto"/>
              <w:ind w:left="0" w:right="186"/>
              <w:jc w:val="right"/>
              <w:rPr>
                <w:rFonts w:ascii="Arial" w:hAnsi="Arial" w:cs="Arial"/>
                <w:sz w:val="20"/>
                <w:szCs w:val="20"/>
              </w:rPr>
            </w:pPr>
            <w:r w:rsidRPr="00097FF4">
              <w:rPr>
                <w:rFonts w:ascii="Arial" w:hAnsi="Arial" w:cs="Arial"/>
                <w:sz w:val="20"/>
                <w:szCs w:val="20"/>
              </w:rPr>
              <w:t>$</w:t>
            </w:r>
          </w:p>
        </w:tc>
        <w:tc>
          <w:tcPr>
            <w:tcW w:w="630" w:type="pct"/>
            <w:tcBorders>
              <w:left w:val="nil"/>
            </w:tcBorders>
          </w:tcPr>
          <w:p w14:paraId="6F289EF7" w14:textId="4C3181E3" w:rsidR="003F1CF4" w:rsidRPr="00097FF4" w:rsidRDefault="003F1CF4" w:rsidP="00097FF4">
            <w:pPr>
              <w:pStyle w:val="TableParagraph"/>
              <w:tabs>
                <w:tab w:val="left" w:pos="343"/>
              </w:tabs>
              <w:spacing w:line="360" w:lineRule="auto"/>
              <w:ind w:left="0" w:right="142"/>
              <w:jc w:val="right"/>
              <w:rPr>
                <w:rFonts w:ascii="Arial" w:hAnsi="Arial" w:cs="Arial"/>
                <w:sz w:val="20"/>
                <w:szCs w:val="20"/>
              </w:rPr>
            </w:pPr>
            <w:r w:rsidRPr="00097FF4">
              <w:rPr>
                <w:rFonts w:ascii="Arial" w:hAnsi="Arial" w:cs="Arial"/>
                <w:sz w:val="20"/>
                <w:szCs w:val="20"/>
              </w:rPr>
              <w:t>100,000.00</w:t>
            </w:r>
          </w:p>
        </w:tc>
        <w:tc>
          <w:tcPr>
            <w:tcW w:w="927" w:type="pct"/>
            <w:tcBorders>
              <w:right w:val="nil"/>
            </w:tcBorders>
          </w:tcPr>
          <w:p w14:paraId="68E37D3B" w14:textId="275B83CF" w:rsidR="003F1CF4" w:rsidRPr="00097FF4" w:rsidRDefault="003F1CF4"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255" w:type="pct"/>
            <w:tcBorders>
              <w:left w:val="nil"/>
            </w:tcBorders>
          </w:tcPr>
          <w:p w14:paraId="046766CA" w14:textId="6129081A" w:rsidR="003F1CF4" w:rsidRPr="00097FF4" w:rsidRDefault="003F1CF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4,000.00</w:t>
            </w:r>
          </w:p>
        </w:tc>
        <w:tc>
          <w:tcPr>
            <w:tcW w:w="1191" w:type="pct"/>
          </w:tcPr>
          <w:p w14:paraId="0DDF0D02" w14:textId="77777777" w:rsidR="003F1CF4" w:rsidRPr="00097FF4" w:rsidRDefault="003F1CF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985276" w:rsidRPr="00097FF4" w14:paraId="091F0066" w14:textId="77777777" w:rsidTr="00985276">
        <w:trPr>
          <w:trHeight w:val="20"/>
        </w:trPr>
        <w:tc>
          <w:tcPr>
            <w:tcW w:w="622" w:type="pct"/>
            <w:tcBorders>
              <w:top w:val="single" w:sz="4" w:space="0" w:color="auto"/>
              <w:left w:val="single" w:sz="4" w:space="0" w:color="auto"/>
              <w:bottom w:val="single" w:sz="4" w:space="0" w:color="auto"/>
              <w:right w:val="nil"/>
            </w:tcBorders>
          </w:tcPr>
          <w:p w14:paraId="3FB4739B" w14:textId="6DCC40F5" w:rsidR="00F135CA" w:rsidRPr="00097FF4" w:rsidRDefault="00F135CA" w:rsidP="00097FF4">
            <w:pPr>
              <w:pStyle w:val="TableParagraph"/>
              <w:spacing w:line="360" w:lineRule="auto"/>
              <w:ind w:left="0" w:right="227"/>
              <w:jc w:val="right"/>
              <w:rPr>
                <w:rFonts w:ascii="Arial" w:hAnsi="Arial" w:cs="Arial"/>
                <w:sz w:val="20"/>
                <w:szCs w:val="20"/>
              </w:rPr>
            </w:pPr>
            <w:r w:rsidRPr="00097FF4">
              <w:rPr>
                <w:rFonts w:ascii="Arial" w:hAnsi="Arial" w:cs="Arial"/>
                <w:sz w:val="20"/>
                <w:szCs w:val="20"/>
              </w:rPr>
              <w:t>$</w:t>
            </w:r>
          </w:p>
        </w:tc>
        <w:tc>
          <w:tcPr>
            <w:tcW w:w="642" w:type="pct"/>
            <w:tcBorders>
              <w:left w:val="nil"/>
            </w:tcBorders>
          </w:tcPr>
          <w:p w14:paraId="1EB346A5" w14:textId="37F60610" w:rsidR="00F135CA" w:rsidRPr="00097FF4" w:rsidRDefault="00F135CA" w:rsidP="00097FF4">
            <w:pPr>
              <w:pStyle w:val="TableParagraph"/>
              <w:spacing w:line="360" w:lineRule="auto"/>
              <w:ind w:left="0" w:right="163"/>
              <w:jc w:val="right"/>
              <w:rPr>
                <w:rFonts w:ascii="Arial" w:hAnsi="Arial" w:cs="Arial"/>
                <w:sz w:val="20"/>
                <w:szCs w:val="20"/>
              </w:rPr>
            </w:pPr>
            <w:r w:rsidRPr="00097FF4">
              <w:rPr>
                <w:rFonts w:ascii="Arial" w:hAnsi="Arial" w:cs="Arial"/>
                <w:sz w:val="20"/>
                <w:szCs w:val="20"/>
              </w:rPr>
              <w:t>100,001.00</w:t>
            </w:r>
          </w:p>
        </w:tc>
        <w:tc>
          <w:tcPr>
            <w:tcW w:w="1363" w:type="pct"/>
            <w:gridSpan w:val="2"/>
          </w:tcPr>
          <w:p w14:paraId="5EA9EE86" w14:textId="0F72418F" w:rsidR="00F135CA" w:rsidRPr="00097FF4" w:rsidRDefault="00F135CA" w:rsidP="00097FF4">
            <w:pPr>
              <w:pStyle w:val="TableParagraph"/>
              <w:spacing w:line="360" w:lineRule="auto"/>
              <w:ind w:left="0" w:right="142"/>
              <w:jc w:val="center"/>
              <w:rPr>
                <w:rFonts w:ascii="Arial" w:hAnsi="Arial" w:cs="Arial"/>
                <w:sz w:val="20"/>
                <w:szCs w:val="20"/>
              </w:rPr>
            </w:pPr>
            <w:r w:rsidRPr="00097FF4">
              <w:rPr>
                <w:rFonts w:ascii="Arial" w:hAnsi="Arial" w:cs="Arial"/>
                <w:sz w:val="20"/>
                <w:szCs w:val="20"/>
              </w:rPr>
              <w:t>En adelante</w:t>
            </w:r>
          </w:p>
        </w:tc>
        <w:tc>
          <w:tcPr>
            <w:tcW w:w="927" w:type="pct"/>
            <w:tcBorders>
              <w:right w:val="nil"/>
            </w:tcBorders>
          </w:tcPr>
          <w:p w14:paraId="40660494" w14:textId="7CDC6D7E" w:rsidR="00F135CA" w:rsidRPr="00097FF4" w:rsidRDefault="00F135CA"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255" w:type="pct"/>
            <w:tcBorders>
              <w:left w:val="nil"/>
            </w:tcBorders>
          </w:tcPr>
          <w:p w14:paraId="38306891" w14:textId="7D5AD700" w:rsidR="00F135CA" w:rsidRPr="00097FF4" w:rsidRDefault="00F135CA"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5,000.00</w:t>
            </w:r>
          </w:p>
        </w:tc>
        <w:tc>
          <w:tcPr>
            <w:tcW w:w="1191" w:type="pct"/>
          </w:tcPr>
          <w:p w14:paraId="34284D01"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bl>
    <w:p w14:paraId="055F0527" w14:textId="77777777" w:rsidR="0099718C" w:rsidRPr="00097FF4" w:rsidRDefault="0099718C" w:rsidP="00097FF4">
      <w:pPr>
        <w:pStyle w:val="Textoindependiente"/>
        <w:spacing w:line="360" w:lineRule="auto"/>
        <w:rPr>
          <w:rFonts w:ascii="Arial" w:hAnsi="Arial" w:cs="Arial"/>
          <w:b/>
        </w:rPr>
      </w:pPr>
    </w:p>
    <w:p w14:paraId="2955503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Cuando la base del impuesto predial sea el valor catastral del inmueble, el impuesto se determinará aplicando al valor catastral, las siguientes tarifas cuando se trate de ubicados en la cabecera municipal o comisaria de San Simón:</w:t>
      </w:r>
    </w:p>
    <w:p w14:paraId="48F2CD15"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276"/>
        <w:gridCol w:w="1160"/>
        <w:gridCol w:w="1346"/>
        <w:gridCol w:w="1215"/>
        <w:gridCol w:w="1481"/>
        <w:gridCol w:w="779"/>
        <w:gridCol w:w="1854"/>
      </w:tblGrid>
      <w:tr w:rsidR="00F135CA" w:rsidRPr="00097FF4" w14:paraId="5EB38AB8" w14:textId="77777777" w:rsidTr="00406332">
        <w:trPr>
          <w:trHeight w:val="20"/>
        </w:trPr>
        <w:tc>
          <w:tcPr>
            <w:tcW w:w="1353" w:type="pct"/>
            <w:gridSpan w:val="2"/>
          </w:tcPr>
          <w:p w14:paraId="25B27194" w14:textId="66CE2C4D"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Límite Inferior</w:t>
            </w:r>
          </w:p>
        </w:tc>
        <w:tc>
          <w:tcPr>
            <w:tcW w:w="1438" w:type="pct"/>
            <w:gridSpan w:val="2"/>
          </w:tcPr>
          <w:p w14:paraId="49BBF12A" w14:textId="3BFA8456"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Límite superior</w:t>
            </w:r>
          </w:p>
        </w:tc>
        <w:tc>
          <w:tcPr>
            <w:tcW w:w="1173" w:type="pct"/>
            <w:gridSpan w:val="2"/>
          </w:tcPr>
          <w:p w14:paraId="4A1FAD27" w14:textId="170CE234"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Cuota Fija anual</w:t>
            </w:r>
          </w:p>
        </w:tc>
        <w:tc>
          <w:tcPr>
            <w:tcW w:w="1035" w:type="pct"/>
          </w:tcPr>
          <w:p w14:paraId="3C42834A" w14:textId="77777777"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Factor para Aplicar a excedente del límite</w:t>
            </w:r>
          </w:p>
        </w:tc>
      </w:tr>
      <w:tr w:rsidR="00F135CA" w:rsidRPr="00097FF4" w14:paraId="69F4EB9B" w14:textId="77777777" w:rsidTr="00406332">
        <w:trPr>
          <w:trHeight w:val="20"/>
        </w:trPr>
        <w:tc>
          <w:tcPr>
            <w:tcW w:w="1353" w:type="pct"/>
            <w:gridSpan w:val="2"/>
          </w:tcPr>
          <w:p w14:paraId="28DD90B5" w14:textId="5660E5DA"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438" w:type="pct"/>
            <w:gridSpan w:val="2"/>
          </w:tcPr>
          <w:p w14:paraId="57053DC1" w14:textId="4AFC770D"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173" w:type="pct"/>
            <w:gridSpan w:val="2"/>
          </w:tcPr>
          <w:p w14:paraId="7F1EF252" w14:textId="39659B39" w:rsidR="00F135CA" w:rsidRPr="00097FF4" w:rsidRDefault="00F135CA"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Pesos</w:t>
            </w:r>
          </w:p>
        </w:tc>
        <w:tc>
          <w:tcPr>
            <w:tcW w:w="1035" w:type="pct"/>
          </w:tcPr>
          <w:p w14:paraId="6143327E" w14:textId="77777777" w:rsidR="00F135CA" w:rsidRPr="00097FF4" w:rsidRDefault="00F135CA" w:rsidP="00097FF4">
            <w:pPr>
              <w:pStyle w:val="TableParagraph"/>
              <w:spacing w:line="360" w:lineRule="auto"/>
              <w:ind w:left="0"/>
              <w:rPr>
                <w:rFonts w:ascii="Arial" w:hAnsi="Arial" w:cs="Arial"/>
                <w:sz w:val="20"/>
                <w:szCs w:val="20"/>
              </w:rPr>
            </w:pPr>
          </w:p>
        </w:tc>
      </w:tr>
      <w:tr w:rsidR="00F135CA" w:rsidRPr="00097FF4" w14:paraId="49A525C2" w14:textId="77777777" w:rsidTr="00406332">
        <w:trPr>
          <w:trHeight w:val="20"/>
        </w:trPr>
        <w:tc>
          <w:tcPr>
            <w:tcW w:w="717" w:type="pct"/>
            <w:tcBorders>
              <w:right w:val="nil"/>
            </w:tcBorders>
          </w:tcPr>
          <w:p w14:paraId="36C0D6C9" w14:textId="4E169DDA" w:rsidR="00F135CA" w:rsidRPr="00097FF4" w:rsidRDefault="00F135CA" w:rsidP="00097FF4">
            <w:pPr>
              <w:pStyle w:val="TableParagraph"/>
              <w:tabs>
                <w:tab w:val="left" w:pos="722"/>
              </w:tabs>
              <w:spacing w:line="360" w:lineRule="auto"/>
              <w:ind w:left="0" w:right="222"/>
              <w:jc w:val="right"/>
              <w:rPr>
                <w:rFonts w:ascii="Arial" w:hAnsi="Arial" w:cs="Arial"/>
                <w:sz w:val="20"/>
                <w:szCs w:val="20"/>
              </w:rPr>
            </w:pPr>
            <w:r w:rsidRPr="00097FF4">
              <w:rPr>
                <w:rFonts w:ascii="Arial" w:hAnsi="Arial" w:cs="Arial"/>
                <w:sz w:val="20"/>
                <w:szCs w:val="20"/>
              </w:rPr>
              <w:t>$</w:t>
            </w:r>
          </w:p>
        </w:tc>
        <w:tc>
          <w:tcPr>
            <w:tcW w:w="637" w:type="pct"/>
            <w:tcBorders>
              <w:left w:val="nil"/>
            </w:tcBorders>
          </w:tcPr>
          <w:p w14:paraId="73FF7F5C" w14:textId="01A9003A" w:rsidR="00F135CA" w:rsidRPr="00097FF4" w:rsidRDefault="00F135CA" w:rsidP="00097FF4">
            <w:pPr>
              <w:pStyle w:val="TableParagraph"/>
              <w:tabs>
                <w:tab w:val="left" w:pos="722"/>
              </w:tabs>
              <w:spacing w:line="360" w:lineRule="auto"/>
              <w:ind w:left="0" w:right="154"/>
              <w:jc w:val="right"/>
              <w:rPr>
                <w:rFonts w:ascii="Arial" w:hAnsi="Arial" w:cs="Arial"/>
                <w:sz w:val="20"/>
                <w:szCs w:val="20"/>
              </w:rPr>
            </w:pPr>
            <w:r w:rsidRPr="00097FF4">
              <w:rPr>
                <w:rFonts w:ascii="Arial" w:hAnsi="Arial" w:cs="Arial"/>
                <w:sz w:val="20"/>
                <w:szCs w:val="20"/>
              </w:rPr>
              <w:t>1.00</w:t>
            </w:r>
          </w:p>
        </w:tc>
        <w:tc>
          <w:tcPr>
            <w:tcW w:w="772" w:type="pct"/>
            <w:tcBorders>
              <w:right w:val="nil"/>
            </w:tcBorders>
          </w:tcPr>
          <w:p w14:paraId="374D5757" w14:textId="6E67A482" w:rsidR="00F135CA" w:rsidRPr="00097FF4" w:rsidRDefault="00F135CA" w:rsidP="00097FF4">
            <w:pPr>
              <w:pStyle w:val="TableParagraph"/>
              <w:tabs>
                <w:tab w:val="left" w:pos="389"/>
              </w:tabs>
              <w:spacing w:line="360" w:lineRule="auto"/>
              <w:ind w:left="0" w:right="181"/>
              <w:jc w:val="right"/>
              <w:rPr>
                <w:rFonts w:ascii="Arial" w:hAnsi="Arial" w:cs="Arial"/>
                <w:sz w:val="20"/>
                <w:szCs w:val="20"/>
              </w:rPr>
            </w:pPr>
            <w:r w:rsidRPr="00097FF4">
              <w:rPr>
                <w:rFonts w:ascii="Arial" w:hAnsi="Arial" w:cs="Arial"/>
                <w:sz w:val="20"/>
                <w:szCs w:val="20"/>
              </w:rPr>
              <w:t>$</w:t>
            </w:r>
          </w:p>
        </w:tc>
        <w:tc>
          <w:tcPr>
            <w:tcW w:w="667" w:type="pct"/>
            <w:tcBorders>
              <w:left w:val="nil"/>
            </w:tcBorders>
          </w:tcPr>
          <w:p w14:paraId="2BC5D566" w14:textId="7F108755" w:rsidR="00F135CA" w:rsidRPr="00097FF4" w:rsidRDefault="00F135CA" w:rsidP="00097FF4">
            <w:pPr>
              <w:pStyle w:val="TableParagraph"/>
              <w:tabs>
                <w:tab w:val="left" w:pos="389"/>
              </w:tabs>
              <w:spacing w:line="360" w:lineRule="auto"/>
              <w:ind w:left="0" w:right="209"/>
              <w:jc w:val="right"/>
              <w:rPr>
                <w:rFonts w:ascii="Arial" w:hAnsi="Arial" w:cs="Arial"/>
                <w:sz w:val="20"/>
                <w:szCs w:val="20"/>
              </w:rPr>
            </w:pPr>
            <w:r w:rsidRPr="00097FF4">
              <w:rPr>
                <w:rFonts w:ascii="Arial" w:hAnsi="Arial" w:cs="Arial"/>
                <w:sz w:val="20"/>
                <w:szCs w:val="20"/>
              </w:rPr>
              <w:t>20,000.00</w:t>
            </w:r>
          </w:p>
        </w:tc>
        <w:tc>
          <w:tcPr>
            <w:tcW w:w="829" w:type="pct"/>
            <w:tcBorders>
              <w:right w:val="nil"/>
            </w:tcBorders>
          </w:tcPr>
          <w:p w14:paraId="025A9ADF" w14:textId="509875EF" w:rsidR="00F135CA" w:rsidRPr="00097FF4" w:rsidRDefault="00F135CA" w:rsidP="00097FF4">
            <w:pPr>
              <w:pStyle w:val="TableParagraph"/>
              <w:spacing w:line="360" w:lineRule="auto"/>
              <w:ind w:left="0" w:right="281"/>
              <w:jc w:val="right"/>
              <w:rPr>
                <w:rFonts w:ascii="Arial" w:hAnsi="Arial" w:cs="Arial"/>
                <w:sz w:val="20"/>
                <w:szCs w:val="20"/>
              </w:rPr>
            </w:pPr>
            <w:r w:rsidRPr="00097FF4">
              <w:rPr>
                <w:rFonts w:ascii="Arial" w:hAnsi="Arial" w:cs="Arial"/>
                <w:sz w:val="20"/>
                <w:szCs w:val="20"/>
              </w:rPr>
              <w:t>$</w:t>
            </w:r>
          </w:p>
        </w:tc>
        <w:tc>
          <w:tcPr>
            <w:tcW w:w="344" w:type="pct"/>
            <w:tcBorders>
              <w:left w:val="nil"/>
            </w:tcBorders>
          </w:tcPr>
          <w:p w14:paraId="5F986FF6" w14:textId="61E32A13" w:rsidR="00F135CA" w:rsidRPr="00097FF4" w:rsidRDefault="00F135CA" w:rsidP="00097FF4">
            <w:pPr>
              <w:pStyle w:val="TableParagraph"/>
              <w:spacing w:line="360" w:lineRule="auto"/>
              <w:ind w:left="0" w:right="162"/>
              <w:jc w:val="right"/>
              <w:rPr>
                <w:rFonts w:ascii="Arial" w:hAnsi="Arial" w:cs="Arial"/>
                <w:sz w:val="20"/>
                <w:szCs w:val="20"/>
              </w:rPr>
            </w:pPr>
            <w:r w:rsidRPr="00097FF4">
              <w:rPr>
                <w:rFonts w:ascii="Arial" w:hAnsi="Arial" w:cs="Arial"/>
                <w:sz w:val="20"/>
                <w:szCs w:val="20"/>
              </w:rPr>
              <w:t>90.00</w:t>
            </w:r>
          </w:p>
        </w:tc>
        <w:tc>
          <w:tcPr>
            <w:tcW w:w="1035" w:type="pct"/>
          </w:tcPr>
          <w:p w14:paraId="760C1C43"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F135CA" w:rsidRPr="00097FF4" w14:paraId="69FDD403" w14:textId="77777777" w:rsidTr="00406332">
        <w:trPr>
          <w:trHeight w:val="20"/>
        </w:trPr>
        <w:tc>
          <w:tcPr>
            <w:tcW w:w="717" w:type="pct"/>
            <w:tcBorders>
              <w:right w:val="nil"/>
            </w:tcBorders>
          </w:tcPr>
          <w:p w14:paraId="606762F0" w14:textId="54B2A350" w:rsidR="00F135CA" w:rsidRPr="00097FF4" w:rsidRDefault="00F135CA" w:rsidP="00097FF4">
            <w:pPr>
              <w:pStyle w:val="TableParagraph"/>
              <w:spacing w:line="360" w:lineRule="auto"/>
              <w:ind w:left="0" w:right="222"/>
              <w:jc w:val="right"/>
              <w:rPr>
                <w:rFonts w:ascii="Arial" w:hAnsi="Arial" w:cs="Arial"/>
                <w:sz w:val="20"/>
                <w:szCs w:val="20"/>
              </w:rPr>
            </w:pPr>
            <w:r w:rsidRPr="00097FF4">
              <w:rPr>
                <w:rFonts w:ascii="Arial" w:hAnsi="Arial" w:cs="Arial"/>
                <w:sz w:val="20"/>
                <w:szCs w:val="20"/>
              </w:rPr>
              <w:t>$</w:t>
            </w:r>
          </w:p>
        </w:tc>
        <w:tc>
          <w:tcPr>
            <w:tcW w:w="637" w:type="pct"/>
            <w:tcBorders>
              <w:left w:val="nil"/>
            </w:tcBorders>
          </w:tcPr>
          <w:p w14:paraId="5FA66136" w14:textId="4B7A5FAD" w:rsidR="00F135CA" w:rsidRPr="00097FF4" w:rsidRDefault="00F135CA" w:rsidP="00097FF4">
            <w:pPr>
              <w:pStyle w:val="TableParagraph"/>
              <w:spacing w:line="360" w:lineRule="auto"/>
              <w:ind w:left="0" w:right="154"/>
              <w:jc w:val="right"/>
              <w:rPr>
                <w:rFonts w:ascii="Arial" w:hAnsi="Arial" w:cs="Arial"/>
                <w:sz w:val="20"/>
                <w:szCs w:val="20"/>
              </w:rPr>
            </w:pPr>
            <w:r w:rsidRPr="00097FF4">
              <w:rPr>
                <w:rFonts w:ascii="Arial" w:hAnsi="Arial" w:cs="Arial"/>
                <w:sz w:val="20"/>
                <w:szCs w:val="20"/>
              </w:rPr>
              <w:t>20,001.00</w:t>
            </w:r>
          </w:p>
        </w:tc>
        <w:tc>
          <w:tcPr>
            <w:tcW w:w="772" w:type="pct"/>
            <w:tcBorders>
              <w:right w:val="nil"/>
            </w:tcBorders>
          </w:tcPr>
          <w:p w14:paraId="36688CE7" w14:textId="191F0757" w:rsidR="00F135CA" w:rsidRPr="00097FF4" w:rsidRDefault="00F135CA" w:rsidP="00097FF4">
            <w:pPr>
              <w:pStyle w:val="TableParagraph"/>
              <w:tabs>
                <w:tab w:val="left" w:pos="390"/>
              </w:tabs>
              <w:spacing w:line="360" w:lineRule="auto"/>
              <w:ind w:left="0" w:right="181"/>
              <w:jc w:val="right"/>
              <w:rPr>
                <w:rFonts w:ascii="Arial" w:hAnsi="Arial" w:cs="Arial"/>
                <w:sz w:val="20"/>
                <w:szCs w:val="20"/>
              </w:rPr>
            </w:pPr>
            <w:r w:rsidRPr="00097FF4">
              <w:rPr>
                <w:rFonts w:ascii="Arial" w:hAnsi="Arial" w:cs="Arial"/>
                <w:sz w:val="20"/>
                <w:szCs w:val="20"/>
              </w:rPr>
              <w:t>$</w:t>
            </w:r>
          </w:p>
        </w:tc>
        <w:tc>
          <w:tcPr>
            <w:tcW w:w="667" w:type="pct"/>
            <w:tcBorders>
              <w:left w:val="nil"/>
            </w:tcBorders>
          </w:tcPr>
          <w:p w14:paraId="0CEC3760" w14:textId="3824B593" w:rsidR="00F135CA" w:rsidRPr="00097FF4" w:rsidRDefault="00F135CA" w:rsidP="00097FF4">
            <w:pPr>
              <w:pStyle w:val="TableParagraph"/>
              <w:tabs>
                <w:tab w:val="left" w:pos="390"/>
              </w:tabs>
              <w:spacing w:line="360" w:lineRule="auto"/>
              <w:ind w:left="0" w:right="209"/>
              <w:jc w:val="right"/>
              <w:rPr>
                <w:rFonts w:ascii="Arial" w:hAnsi="Arial" w:cs="Arial"/>
                <w:sz w:val="20"/>
                <w:szCs w:val="20"/>
              </w:rPr>
            </w:pPr>
            <w:r w:rsidRPr="00097FF4">
              <w:rPr>
                <w:rFonts w:ascii="Arial" w:hAnsi="Arial" w:cs="Arial"/>
                <w:sz w:val="20"/>
                <w:szCs w:val="20"/>
              </w:rPr>
              <w:t>50,000.00</w:t>
            </w:r>
          </w:p>
        </w:tc>
        <w:tc>
          <w:tcPr>
            <w:tcW w:w="829" w:type="pct"/>
            <w:tcBorders>
              <w:right w:val="nil"/>
            </w:tcBorders>
          </w:tcPr>
          <w:p w14:paraId="7412B523" w14:textId="03F13C87" w:rsidR="00F135CA" w:rsidRPr="00097FF4" w:rsidRDefault="00F135CA" w:rsidP="00097FF4">
            <w:pPr>
              <w:pStyle w:val="TableParagraph"/>
              <w:spacing w:line="360" w:lineRule="auto"/>
              <w:ind w:left="0" w:right="281"/>
              <w:jc w:val="right"/>
              <w:rPr>
                <w:rFonts w:ascii="Arial" w:hAnsi="Arial" w:cs="Arial"/>
                <w:sz w:val="20"/>
                <w:szCs w:val="20"/>
              </w:rPr>
            </w:pPr>
            <w:r w:rsidRPr="00097FF4">
              <w:rPr>
                <w:rFonts w:ascii="Arial" w:hAnsi="Arial" w:cs="Arial"/>
                <w:sz w:val="20"/>
                <w:szCs w:val="20"/>
              </w:rPr>
              <w:t>$</w:t>
            </w:r>
          </w:p>
        </w:tc>
        <w:tc>
          <w:tcPr>
            <w:tcW w:w="344" w:type="pct"/>
            <w:tcBorders>
              <w:left w:val="nil"/>
            </w:tcBorders>
          </w:tcPr>
          <w:p w14:paraId="5D1520C9" w14:textId="62D20E71" w:rsidR="00F135CA" w:rsidRPr="00097FF4" w:rsidRDefault="00F135CA" w:rsidP="00097FF4">
            <w:pPr>
              <w:pStyle w:val="TableParagraph"/>
              <w:spacing w:line="360" w:lineRule="auto"/>
              <w:ind w:left="0" w:right="162"/>
              <w:jc w:val="right"/>
              <w:rPr>
                <w:rFonts w:ascii="Arial" w:hAnsi="Arial" w:cs="Arial"/>
                <w:sz w:val="20"/>
                <w:szCs w:val="20"/>
              </w:rPr>
            </w:pPr>
            <w:r w:rsidRPr="00097FF4">
              <w:rPr>
                <w:rFonts w:ascii="Arial" w:hAnsi="Arial" w:cs="Arial"/>
                <w:sz w:val="20"/>
                <w:szCs w:val="20"/>
              </w:rPr>
              <w:t>95.00</w:t>
            </w:r>
          </w:p>
        </w:tc>
        <w:tc>
          <w:tcPr>
            <w:tcW w:w="1035" w:type="pct"/>
          </w:tcPr>
          <w:p w14:paraId="0E97A0BB"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F135CA" w:rsidRPr="00097FF4" w14:paraId="7AA285F2" w14:textId="77777777" w:rsidTr="00406332">
        <w:trPr>
          <w:trHeight w:val="20"/>
        </w:trPr>
        <w:tc>
          <w:tcPr>
            <w:tcW w:w="717" w:type="pct"/>
            <w:tcBorders>
              <w:right w:val="nil"/>
            </w:tcBorders>
          </w:tcPr>
          <w:p w14:paraId="5E07F532" w14:textId="643027AD" w:rsidR="00F135CA" w:rsidRPr="00097FF4" w:rsidRDefault="00F135CA" w:rsidP="00097FF4">
            <w:pPr>
              <w:pStyle w:val="TableParagraph"/>
              <w:spacing w:line="360" w:lineRule="auto"/>
              <w:ind w:left="0" w:right="222"/>
              <w:jc w:val="right"/>
              <w:rPr>
                <w:rFonts w:ascii="Arial" w:hAnsi="Arial" w:cs="Arial"/>
                <w:sz w:val="20"/>
                <w:szCs w:val="20"/>
              </w:rPr>
            </w:pPr>
            <w:r w:rsidRPr="00097FF4">
              <w:rPr>
                <w:rFonts w:ascii="Arial" w:hAnsi="Arial" w:cs="Arial"/>
                <w:sz w:val="20"/>
                <w:szCs w:val="20"/>
              </w:rPr>
              <w:t>$</w:t>
            </w:r>
          </w:p>
        </w:tc>
        <w:tc>
          <w:tcPr>
            <w:tcW w:w="637" w:type="pct"/>
            <w:tcBorders>
              <w:left w:val="nil"/>
            </w:tcBorders>
          </w:tcPr>
          <w:p w14:paraId="49BB6C21" w14:textId="35BC035E" w:rsidR="00F135CA" w:rsidRPr="00097FF4" w:rsidRDefault="00F135CA" w:rsidP="00097FF4">
            <w:pPr>
              <w:pStyle w:val="TableParagraph"/>
              <w:spacing w:line="360" w:lineRule="auto"/>
              <w:ind w:left="0" w:right="154"/>
              <w:jc w:val="right"/>
              <w:rPr>
                <w:rFonts w:ascii="Arial" w:hAnsi="Arial" w:cs="Arial"/>
                <w:sz w:val="20"/>
                <w:szCs w:val="20"/>
              </w:rPr>
            </w:pPr>
            <w:r w:rsidRPr="00097FF4">
              <w:rPr>
                <w:rFonts w:ascii="Arial" w:hAnsi="Arial" w:cs="Arial"/>
                <w:sz w:val="20"/>
                <w:szCs w:val="20"/>
              </w:rPr>
              <w:t>50,001.00</w:t>
            </w:r>
          </w:p>
        </w:tc>
        <w:tc>
          <w:tcPr>
            <w:tcW w:w="772" w:type="pct"/>
            <w:tcBorders>
              <w:right w:val="nil"/>
            </w:tcBorders>
          </w:tcPr>
          <w:p w14:paraId="5F25B1F2" w14:textId="56694EAD" w:rsidR="00F135CA" w:rsidRPr="00097FF4" w:rsidRDefault="00F135CA" w:rsidP="00097FF4">
            <w:pPr>
              <w:pStyle w:val="TableParagraph"/>
              <w:tabs>
                <w:tab w:val="left" w:pos="390"/>
              </w:tabs>
              <w:spacing w:line="360" w:lineRule="auto"/>
              <w:ind w:left="0" w:right="181"/>
              <w:jc w:val="right"/>
              <w:rPr>
                <w:rFonts w:ascii="Arial" w:hAnsi="Arial" w:cs="Arial"/>
                <w:sz w:val="20"/>
                <w:szCs w:val="20"/>
              </w:rPr>
            </w:pPr>
            <w:r w:rsidRPr="00097FF4">
              <w:rPr>
                <w:rFonts w:ascii="Arial" w:hAnsi="Arial" w:cs="Arial"/>
                <w:sz w:val="20"/>
                <w:szCs w:val="20"/>
              </w:rPr>
              <w:t>$</w:t>
            </w:r>
          </w:p>
        </w:tc>
        <w:tc>
          <w:tcPr>
            <w:tcW w:w="667" w:type="pct"/>
            <w:tcBorders>
              <w:left w:val="nil"/>
            </w:tcBorders>
          </w:tcPr>
          <w:p w14:paraId="362FFD30" w14:textId="73569F3E" w:rsidR="00F135CA" w:rsidRPr="00097FF4" w:rsidRDefault="00F135CA" w:rsidP="00097FF4">
            <w:pPr>
              <w:pStyle w:val="TableParagraph"/>
              <w:tabs>
                <w:tab w:val="left" w:pos="390"/>
              </w:tabs>
              <w:spacing w:line="360" w:lineRule="auto"/>
              <w:ind w:left="0" w:right="209"/>
              <w:jc w:val="right"/>
              <w:rPr>
                <w:rFonts w:ascii="Arial" w:hAnsi="Arial" w:cs="Arial"/>
                <w:sz w:val="20"/>
                <w:szCs w:val="20"/>
              </w:rPr>
            </w:pPr>
            <w:r w:rsidRPr="00097FF4">
              <w:rPr>
                <w:rFonts w:ascii="Arial" w:hAnsi="Arial" w:cs="Arial"/>
                <w:sz w:val="20"/>
                <w:szCs w:val="20"/>
              </w:rPr>
              <w:t>80,000.00</w:t>
            </w:r>
          </w:p>
        </w:tc>
        <w:tc>
          <w:tcPr>
            <w:tcW w:w="829" w:type="pct"/>
            <w:tcBorders>
              <w:right w:val="nil"/>
            </w:tcBorders>
          </w:tcPr>
          <w:p w14:paraId="20DA68C7" w14:textId="58ABAD55" w:rsidR="00F135CA" w:rsidRPr="00097FF4" w:rsidRDefault="00F135CA" w:rsidP="00097FF4">
            <w:pPr>
              <w:pStyle w:val="TableParagraph"/>
              <w:spacing w:line="360" w:lineRule="auto"/>
              <w:ind w:left="0" w:right="281"/>
              <w:jc w:val="right"/>
              <w:rPr>
                <w:rFonts w:ascii="Arial" w:hAnsi="Arial" w:cs="Arial"/>
                <w:sz w:val="20"/>
                <w:szCs w:val="20"/>
              </w:rPr>
            </w:pPr>
            <w:r w:rsidRPr="00097FF4">
              <w:rPr>
                <w:rFonts w:ascii="Arial" w:hAnsi="Arial" w:cs="Arial"/>
                <w:sz w:val="20"/>
                <w:szCs w:val="20"/>
              </w:rPr>
              <w:t>$</w:t>
            </w:r>
          </w:p>
        </w:tc>
        <w:tc>
          <w:tcPr>
            <w:tcW w:w="344" w:type="pct"/>
            <w:tcBorders>
              <w:left w:val="nil"/>
            </w:tcBorders>
          </w:tcPr>
          <w:p w14:paraId="6A10F40D" w14:textId="2F80E256" w:rsidR="00F135CA" w:rsidRPr="00097FF4" w:rsidRDefault="00F135CA" w:rsidP="00097FF4">
            <w:pPr>
              <w:pStyle w:val="TableParagraph"/>
              <w:spacing w:line="360" w:lineRule="auto"/>
              <w:ind w:left="0" w:right="162"/>
              <w:jc w:val="right"/>
              <w:rPr>
                <w:rFonts w:ascii="Arial" w:hAnsi="Arial" w:cs="Arial"/>
                <w:sz w:val="20"/>
                <w:szCs w:val="20"/>
              </w:rPr>
            </w:pPr>
            <w:r w:rsidRPr="00097FF4">
              <w:rPr>
                <w:rFonts w:ascii="Arial" w:hAnsi="Arial" w:cs="Arial"/>
                <w:sz w:val="20"/>
                <w:szCs w:val="20"/>
              </w:rPr>
              <w:t>100.00</w:t>
            </w:r>
          </w:p>
        </w:tc>
        <w:tc>
          <w:tcPr>
            <w:tcW w:w="1035" w:type="pct"/>
          </w:tcPr>
          <w:p w14:paraId="276F79DB"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F135CA" w:rsidRPr="00097FF4" w14:paraId="6D5369A9" w14:textId="77777777" w:rsidTr="00406332">
        <w:trPr>
          <w:trHeight w:val="20"/>
        </w:trPr>
        <w:tc>
          <w:tcPr>
            <w:tcW w:w="717" w:type="pct"/>
            <w:tcBorders>
              <w:right w:val="nil"/>
            </w:tcBorders>
          </w:tcPr>
          <w:p w14:paraId="7784374E" w14:textId="266EFC1B" w:rsidR="00F135CA" w:rsidRPr="00097FF4" w:rsidRDefault="00F135CA" w:rsidP="00097FF4">
            <w:pPr>
              <w:pStyle w:val="TableParagraph"/>
              <w:spacing w:line="360" w:lineRule="auto"/>
              <w:ind w:left="0" w:right="222"/>
              <w:jc w:val="right"/>
              <w:rPr>
                <w:rFonts w:ascii="Arial" w:hAnsi="Arial" w:cs="Arial"/>
                <w:sz w:val="20"/>
                <w:szCs w:val="20"/>
              </w:rPr>
            </w:pPr>
            <w:r w:rsidRPr="00097FF4">
              <w:rPr>
                <w:rFonts w:ascii="Arial" w:hAnsi="Arial" w:cs="Arial"/>
                <w:sz w:val="20"/>
                <w:szCs w:val="20"/>
              </w:rPr>
              <w:t>$</w:t>
            </w:r>
          </w:p>
        </w:tc>
        <w:tc>
          <w:tcPr>
            <w:tcW w:w="637" w:type="pct"/>
            <w:tcBorders>
              <w:left w:val="nil"/>
            </w:tcBorders>
          </w:tcPr>
          <w:p w14:paraId="47F98861" w14:textId="2E735348" w:rsidR="00F135CA" w:rsidRPr="00097FF4" w:rsidRDefault="00F135CA" w:rsidP="00097FF4">
            <w:pPr>
              <w:pStyle w:val="TableParagraph"/>
              <w:spacing w:line="360" w:lineRule="auto"/>
              <w:ind w:left="0" w:right="154"/>
              <w:jc w:val="right"/>
              <w:rPr>
                <w:rFonts w:ascii="Arial" w:hAnsi="Arial" w:cs="Arial"/>
                <w:sz w:val="20"/>
                <w:szCs w:val="20"/>
              </w:rPr>
            </w:pPr>
            <w:r w:rsidRPr="00097FF4">
              <w:rPr>
                <w:rFonts w:ascii="Arial" w:hAnsi="Arial" w:cs="Arial"/>
                <w:sz w:val="20"/>
                <w:szCs w:val="20"/>
              </w:rPr>
              <w:t>80,001.00</w:t>
            </w:r>
          </w:p>
        </w:tc>
        <w:tc>
          <w:tcPr>
            <w:tcW w:w="772" w:type="pct"/>
            <w:tcBorders>
              <w:right w:val="nil"/>
            </w:tcBorders>
          </w:tcPr>
          <w:p w14:paraId="5ED0718F" w14:textId="20FC13EC" w:rsidR="00F135CA" w:rsidRPr="00097FF4" w:rsidRDefault="00F135CA" w:rsidP="00097FF4">
            <w:pPr>
              <w:pStyle w:val="TableParagraph"/>
              <w:spacing w:line="360" w:lineRule="auto"/>
              <w:ind w:left="0" w:right="181"/>
              <w:jc w:val="right"/>
              <w:rPr>
                <w:rFonts w:ascii="Arial" w:hAnsi="Arial" w:cs="Arial"/>
                <w:sz w:val="20"/>
                <w:szCs w:val="20"/>
              </w:rPr>
            </w:pPr>
            <w:r w:rsidRPr="00097FF4">
              <w:rPr>
                <w:rFonts w:ascii="Arial" w:hAnsi="Arial" w:cs="Arial"/>
                <w:sz w:val="20"/>
                <w:szCs w:val="20"/>
              </w:rPr>
              <w:t>$</w:t>
            </w:r>
          </w:p>
        </w:tc>
        <w:tc>
          <w:tcPr>
            <w:tcW w:w="667" w:type="pct"/>
            <w:tcBorders>
              <w:left w:val="nil"/>
            </w:tcBorders>
          </w:tcPr>
          <w:p w14:paraId="4AF1C7A1" w14:textId="5D27FB5E" w:rsidR="00F135CA" w:rsidRPr="00097FF4" w:rsidRDefault="00F135CA" w:rsidP="00097FF4">
            <w:pPr>
              <w:pStyle w:val="TableParagraph"/>
              <w:spacing w:line="360" w:lineRule="auto"/>
              <w:ind w:left="0" w:right="209"/>
              <w:jc w:val="right"/>
              <w:rPr>
                <w:rFonts w:ascii="Arial" w:hAnsi="Arial" w:cs="Arial"/>
                <w:sz w:val="20"/>
                <w:szCs w:val="20"/>
              </w:rPr>
            </w:pPr>
            <w:r w:rsidRPr="00097FF4">
              <w:rPr>
                <w:rFonts w:ascii="Arial" w:hAnsi="Arial" w:cs="Arial"/>
                <w:sz w:val="20"/>
                <w:szCs w:val="20"/>
              </w:rPr>
              <w:t>100,000.00</w:t>
            </w:r>
          </w:p>
        </w:tc>
        <w:tc>
          <w:tcPr>
            <w:tcW w:w="829" w:type="pct"/>
            <w:tcBorders>
              <w:right w:val="nil"/>
            </w:tcBorders>
          </w:tcPr>
          <w:p w14:paraId="6C256A28" w14:textId="4D2568C0" w:rsidR="00F135CA" w:rsidRPr="00097FF4" w:rsidRDefault="00F135CA" w:rsidP="00097FF4">
            <w:pPr>
              <w:pStyle w:val="TableParagraph"/>
              <w:spacing w:line="360" w:lineRule="auto"/>
              <w:ind w:left="0" w:right="281"/>
              <w:jc w:val="right"/>
              <w:rPr>
                <w:rFonts w:ascii="Arial" w:hAnsi="Arial" w:cs="Arial"/>
                <w:sz w:val="20"/>
                <w:szCs w:val="20"/>
              </w:rPr>
            </w:pPr>
            <w:r w:rsidRPr="00097FF4">
              <w:rPr>
                <w:rFonts w:ascii="Arial" w:hAnsi="Arial" w:cs="Arial"/>
                <w:sz w:val="20"/>
                <w:szCs w:val="20"/>
              </w:rPr>
              <w:t>$</w:t>
            </w:r>
          </w:p>
        </w:tc>
        <w:tc>
          <w:tcPr>
            <w:tcW w:w="344" w:type="pct"/>
            <w:tcBorders>
              <w:left w:val="nil"/>
            </w:tcBorders>
          </w:tcPr>
          <w:p w14:paraId="388455E3" w14:textId="7E77DC8C" w:rsidR="00F135CA" w:rsidRPr="00097FF4" w:rsidRDefault="00F135CA" w:rsidP="00097FF4">
            <w:pPr>
              <w:pStyle w:val="TableParagraph"/>
              <w:spacing w:line="360" w:lineRule="auto"/>
              <w:ind w:left="0" w:right="162"/>
              <w:jc w:val="right"/>
              <w:rPr>
                <w:rFonts w:ascii="Arial" w:hAnsi="Arial" w:cs="Arial"/>
                <w:sz w:val="20"/>
                <w:szCs w:val="20"/>
              </w:rPr>
            </w:pPr>
            <w:r w:rsidRPr="00097FF4">
              <w:rPr>
                <w:rFonts w:ascii="Arial" w:hAnsi="Arial" w:cs="Arial"/>
                <w:sz w:val="20"/>
                <w:szCs w:val="20"/>
              </w:rPr>
              <w:t>125.00</w:t>
            </w:r>
          </w:p>
        </w:tc>
        <w:tc>
          <w:tcPr>
            <w:tcW w:w="1035" w:type="pct"/>
          </w:tcPr>
          <w:p w14:paraId="47DFBC9B"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r w:rsidR="00F135CA" w:rsidRPr="00097FF4" w14:paraId="3C036181" w14:textId="77777777" w:rsidTr="00406332">
        <w:trPr>
          <w:trHeight w:val="20"/>
        </w:trPr>
        <w:tc>
          <w:tcPr>
            <w:tcW w:w="717" w:type="pct"/>
            <w:tcBorders>
              <w:right w:val="nil"/>
            </w:tcBorders>
          </w:tcPr>
          <w:p w14:paraId="19532281" w14:textId="0ACA4CA3" w:rsidR="00F135CA" w:rsidRPr="00097FF4" w:rsidRDefault="00F135CA" w:rsidP="00097FF4">
            <w:pPr>
              <w:pStyle w:val="TableParagraph"/>
              <w:spacing w:line="360" w:lineRule="auto"/>
              <w:ind w:left="0" w:right="222"/>
              <w:jc w:val="right"/>
              <w:rPr>
                <w:rFonts w:ascii="Arial" w:hAnsi="Arial" w:cs="Arial"/>
                <w:sz w:val="20"/>
                <w:szCs w:val="20"/>
              </w:rPr>
            </w:pPr>
            <w:r w:rsidRPr="00097FF4">
              <w:rPr>
                <w:rFonts w:ascii="Arial" w:hAnsi="Arial" w:cs="Arial"/>
                <w:sz w:val="20"/>
                <w:szCs w:val="20"/>
              </w:rPr>
              <w:t>$</w:t>
            </w:r>
          </w:p>
        </w:tc>
        <w:tc>
          <w:tcPr>
            <w:tcW w:w="637" w:type="pct"/>
            <w:tcBorders>
              <w:left w:val="nil"/>
            </w:tcBorders>
          </w:tcPr>
          <w:p w14:paraId="3409730E" w14:textId="194ECCB9" w:rsidR="00F135CA" w:rsidRPr="00097FF4" w:rsidRDefault="00F135CA" w:rsidP="00097FF4">
            <w:pPr>
              <w:pStyle w:val="TableParagraph"/>
              <w:spacing w:line="360" w:lineRule="auto"/>
              <w:ind w:left="0" w:right="154"/>
              <w:jc w:val="right"/>
              <w:rPr>
                <w:rFonts w:ascii="Arial" w:hAnsi="Arial" w:cs="Arial"/>
                <w:sz w:val="20"/>
                <w:szCs w:val="20"/>
              </w:rPr>
            </w:pPr>
            <w:r w:rsidRPr="00097FF4">
              <w:rPr>
                <w:rFonts w:ascii="Arial" w:hAnsi="Arial" w:cs="Arial"/>
                <w:sz w:val="20"/>
                <w:szCs w:val="20"/>
              </w:rPr>
              <w:t>100,001.00</w:t>
            </w:r>
          </w:p>
        </w:tc>
        <w:tc>
          <w:tcPr>
            <w:tcW w:w="772" w:type="pct"/>
            <w:tcBorders>
              <w:right w:val="nil"/>
            </w:tcBorders>
          </w:tcPr>
          <w:p w14:paraId="323B8FAD" w14:textId="01950CBF" w:rsidR="00F135CA" w:rsidRPr="00097FF4" w:rsidRDefault="00F135CA" w:rsidP="00097FF4">
            <w:pPr>
              <w:pStyle w:val="TableParagraph"/>
              <w:spacing w:line="360" w:lineRule="auto"/>
              <w:ind w:left="0" w:right="181"/>
              <w:jc w:val="right"/>
              <w:rPr>
                <w:rFonts w:ascii="Arial" w:hAnsi="Arial" w:cs="Arial"/>
                <w:sz w:val="20"/>
                <w:szCs w:val="20"/>
              </w:rPr>
            </w:pPr>
            <w:r w:rsidRPr="00097FF4">
              <w:rPr>
                <w:rFonts w:ascii="Arial" w:hAnsi="Arial" w:cs="Arial"/>
                <w:sz w:val="20"/>
                <w:szCs w:val="20"/>
              </w:rPr>
              <w:t>$</w:t>
            </w:r>
          </w:p>
        </w:tc>
        <w:tc>
          <w:tcPr>
            <w:tcW w:w="667" w:type="pct"/>
            <w:tcBorders>
              <w:left w:val="nil"/>
            </w:tcBorders>
          </w:tcPr>
          <w:p w14:paraId="698FA0E6" w14:textId="7DA15B61" w:rsidR="00F135CA" w:rsidRPr="00097FF4" w:rsidRDefault="00F135CA"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En adelante</w:t>
            </w:r>
          </w:p>
        </w:tc>
        <w:tc>
          <w:tcPr>
            <w:tcW w:w="829" w:type="pct"/>
            <w:tcBorders>
              <w:right w:val="nil"/>
            </w:tcBorders>
          </w:tcPr>
          <w:p w14:paraId="610F41EC" w14:textId="2F30638B" w:rsidR="00F135CA" w:rsidRPr="00097FF4" w:rsidRDefault="00F135CA" w:rsidP="00097FF4">
            <w:pPr>
              <w:pStyle w:val="TableParagraph"/>
              <w:spacing w:line="360" w:lineRule="auto"/>
              <w:ind w:left="0" w:right="281"/>
              <w:jc w:val="right"/>
              <w:rPr>
                <w:rFonts w:ascii="Arial" w:hAnsi="Arial" w:cs="Arial"/>
                <w:sz w:val="20"/>
                <w:szCs w:val="20"/>
              </w:rPr>
            </w:pPr>
            <w:r w:rsidRPr="00097FF4">
              <w:rPr>
                <w:rFonts w:ascii="Arial" w:hAnsi="Arial" w:cs="Arial"/>
                <w:sz w:val="20"/>
                <w:szCs w:val="20"/>
              </w:rPr>
              <w:t>$</w:t>
            </w:r>
          </w:p>
        </w:tc>
        <w:tc>
          <w:tcPr>
            <w:tcW w:w="344" w:type="pct"/>
            <w:tcBorders>
              <w:left w:val="nil"/>
            </w:tcBorders>
          </w:tcPr>
          <w:p w14:paraId="461C75F7" w14:textId="5754E8DC" w:rsidR="00F135CA" w:rsidRPr="00097FF4" w:rsidRDefault="00F135CA" w:rsidP="00097FF4">
            <w:pPr>
              <w:pStyle w:val="TableParagraph"/>
              <w:spacing w:line="360" w:lineRule="auto"/>
              <w:ind w:left="0" w:right="162"/>
              <w:jc w:val="right"/>
              <w:rPr>
                <w:rFonts w:ascii="Arial" w:hAnsi="Arial" w:cs="Arial"/>
                <w:sz w:val="20"/>
                <w:szCs w:val="20"/>
              </w:rPr>
            </w:pPr>
            <w:r w:rsidRPr="00097FF4">
              <w:rPr>
                <w:rFonts w:ascii="Arial" w:hAnsi="Arial" w:cs="Arial"/>
                <w:sz w:val="20"/>
                <w:szCs w:val="20"/>
              </w:rPr>
              <w:t>200.00</w:t>
            </w:r>
          </w:p>
        </w:tc>
        <w:tc>
          <w:tcPr>
            <w:tcW w:w="1035" w:type="pct"/>
          </w:tcPr>
          <w:p w14:paraId="4CE65979" w14:textId="77777777" w:rsidR="00F135CA" w:rsidRPr="00097FF4" w:rsidRDefault="00F135CA"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0.0025%</w:t>
            </w:r>
          </w:p>
        </w:tc>
      </w:tr>
    </w:tbl>
    <w:p w14:paraId="68C076F0" w14:textId="77777777" w:rsidR="0099718C" w:rsidRPr="00097FF4" w:rsidRDefault="0099718C" w:rsidP="00097FF4">
      <w:pPr>
        <w:pStyle w:val="Textoindependiente"/>
        <w:spacing w:line="360" w:lineRule="auto"/>
        <w:rPr>
          <w:rFonts w:ascii="Arial" w:hAnsi="Arial" w:cs="Arial"/>
        </w:rPr>
      </w:pPr>
    </w:p>
    <w:p w14:paraId="3A9FD6AA"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A la cantidad que exceda del límite inferior le será aplicado el factor determinado en esta tarifa y el resultado se incrementará con la cuota fija anual respectiva.</w:t>
      </w:r>
    </w:p>
    <w:p w14:paraId="20FB0CCE" w14:textId="77777777" w:rsidR="0099718C" w:rsidRPr="00097FF4" w:rsidRDefault="0099718C" w:rsidP="00097FF4">
      <w:pPr>
        <w:pStyle w:val="Textoindependiente"/>
        <w:spacing w:line="360" w:lineRule="auto"/>
        <w:rPr>
          <w:rFonts w:ascii="Arial" w:hAnsi="Arial" w:cs="Arial"/>
        </w:rPr>
      </w:pPr>
    </w:p>
    <w:p w14:paraId="5A26F488"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Todo predio destinado a la producción agropecuaria se pagará 10 al millar anual sobre el valor registrado o catastral, sin que la cantidad a pagar resultante exceda a lo establecido por la legislación agraria federal para terrenos ejidales.</w:t>
      </w:r>
    </w:p>
    <w:p w14:paraId="4F3D82E6" w14:textId="77777777" w:rsidR="00EB401A" w:rsidRPr="00097FF4" w:rsidRDefault="00EB401A" w:rsidP="00097FF4">
      <w:pPr>
        <w:spacing w:line="360" w:lineRule="auto"/>
        <w:jc w:val="center"/>
        <w:rPr>
          <w:rFonts w:ascii="Arial" w:hAnsi="Arial" w:cs="Arial"/>
          <w:b/>
          <w:sz w:val="20"/>
          <w:szCs w:val="20"/>
        </w:rPr>
      </w:pPr>
    </w:p>
    <w:p w14:paraId="7C24E1B5"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Segunda</w:t>
      </w:r>
    </w:p>
    <w:p w14:paraId="2DF3E62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Impuesto Sobre Adquisición de Inmuebles</w:t>
      </w:r>
    </w:p>
    <w:p w14:paraId="00D204EC" w14:textId="77777777" w:rsidR="0099718C" w:rsidRPr="00097FF4" w:rsidRDefault="0099718C" w:rsidP="00097FF4">
      <w:pPr>
        <w:pStyle w:val="Textoindependiente"/>
        <w:spacing w:line="360" w:lineRule="auto"/>
        <w:rPr>
          <w:rFonts w:ascii="Arial" w:hAnsi="Arial" w:cs="Arial"/>
          <w:b/>
        </w:rPr>
      </w:pPr>
    </w:p>
    <w:p w14:paraId="14138A88"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 xml:space="preserve">Artículo 6.- </w:t>
      </w:r>
      <w:r w:rsidRPr="00097FF4">
        <w:rPr>
          <w:rFonts w:ascii="Arial" w:hAnsi="Arial" w:cs="Arial"/>
        </w:rPr>
        <w:t>El Impuesto sobre Adquisición de Inmuebles se calculará aplicando a la base señalada en la Ley de Hacienda para el Municipio de Santa Elena, Yucatán, la tasa del 3%.</w:t>
      </w:r>
    </w:p>
    <w:p w14:paraId="4CB6511C" w14:textId="77777777" w:rsidR="0099718C" w:rsidRPr="00097FF4" w:rsidRDefault="0099718C" w:rsidP="00097FF4">
      <w:pPr>
        <w:pStyle w:val="Textoindependiente"/>
        <w:spacing w:line="360" w:lineRule="auto"/>
        <w:rPr>
          <w:rFonts w:ascii="Arial" w:hAnsi="Arial" w:cs="Arial"/>
        </w:rPr>
      </w:pPr>
    </w:p>
    <w:p w14:paraId="7683E36A" w14:textId="77777777" w:rsidR="00707997" w:rsidRPr="00097FF4" w:rsidRDefault="00707997" w:rsidP="00097FF4">
      <w:pPr>
        <w:pStyle w:val="Textoindependiente"/>
        <w:spacing w:line="360" w:lineRule="auto"/>
        <w:rPr>
          <w:rFonts w:ascii="Arial" w:hAnsi="Arial" w:cs="Arial"/>
        </w:rPr>
      </w:pPr>
    </w:p>
    <w:p w14:paraId="3CB85D4F" w14:textId="77777777" w:rsidR="00707997" w:rsidRPr="00097FF4" w:rsidRDefault="00707997" w:rsidP="00097FF4">
      <w:pPr>
        <w:pStyle w:val="Textoindependiente"/>
        <w:spacing w:line="360" w:lineRule="auto"/>
        <w:rPr>
          <w:rFonts w:ascii="Arial" w:hAnsi="Arial" w:cs="Arial"/>
        </w:rPr>
      </w:pPr>
    </w:p>
    <w:p w14:paraId="09526C04"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lastRenderedPageBreak/>
        <w:t>Sección Tercera</w:t>
      </w:r>
    </w:p>
    <w:p w14:paraId="3A06802A"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Impuesto sobre Diversiones y Espectáculos Públicos</w:t>
      </w:r>
    </w:p>
    <w:p w14:paraId="266F9344" w14:textId="77777777" w:rsidR="0099718C" w:rsidRPr="00097FF4" w:rsidRDefault="0099718C" w:rsidP="00097FF4">
      <w:pPr>
        <w:pStyle w:val="Textoindependiente"/>
        <w:spacing w:line="360" w:lineRule="auto"/>
        <w:rPr>
          <w:rFonts w:ascii="Arial" w:hAnsi="Arial" w:cs="Arial"/>
          <w:b/>
        </w:rPr>
      </w:pPr>
    </w:p>
    <w:p w14:paraId="21716089"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7.- </w:t>
      </w:r>
      <w:r w:rsidRPr="00097FF4">
        <w:rPr>
          <w:rFonts w:ascii="Arial" w:hAnsi="Arial" w:cs="Arial"/>
        </w:rPr>
        <w:t>El Impuesto sobre Diversiones y Espectáculos Públicos que se enumeran, se calculará aplicando a las bases establecidas la Ley de Hacienda para el Municipio de Santa Elena, Yucatán, las siguientes cuotas:</w:t>
      </w:r>
    </w:p>
    <w:p w14:paraId="15913087"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079"/>
      </w:tblGrid>
      <w:tr w:rsidR="0099718C" w:rsidRPr="00097FF4" w14:paraId="30E1F57E" w14:textId="77777777" w:rsidTr="00DE7EF3">
        <w:tc>
          <w:tcPr>
            <w:tcW w:w="4408" w:type="pct"/>
          </w:tcPr>
          <w:p w14:paraId="7DFF6CD4" w14:textId="77777777" w:rsidR="0099718C" w:rsidRPr="00097FF4" w:rsidRDefault="00074BE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Concepto</w:t>
            </w:r>
          </w:p>
        </w:tc>
        <w:tc>
          <w:tcPr>
            <w:tcW w:w="592" w:type="pct"/>
          </w:tcPr>
          <w:p w14:paraId="4AFEED49" w14:textId="77777777" w:rsidR="0099718C" w:rsidRPr="00097FF4" w:rsidRDefault="00074BE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TASA</w:t>
            </w:r>
          </w:p>
        </w:tc>
      </w:tr>
      <w:tr w:rsidR="0099718C" w:rsidRPr="00097FF4" w14:paraId="172E5D78" w14:textId="77777777" w:rsidTr="00DE7EF3">
        <w:tc>
          <w:tcPr>
            <w:tcW w:w="4408" w:type="pct"/>
          </w:tcPr>
          <w:p w14:paraId="6793B2CB" w14:textId="77777777" w:rsidR="0099718C" w:rsidRPr="00097FF4" w:rsidRDefault="00074BE4" w:rsidP="00097FF4">
            <w:pPr>
              <w:pStyle w:val="TableParagraph"/>
              <w:tabs>
                <w:tab w:val="left" w:pos="686"/>
              </w:tabs>
              <w:spacing w:line="360" w:lineRule="auto"/>
              <w:ind w:left="0"/>
              <w:rPr>
                <w:rFonts w:ascii="Arial" w:hAnsi="Arial" w:cs="Arial"/>
                <w:sz w:val="20"/>
                <w:szCs w:val="20"/>
              </w:rPr>
            </w:pPr>
            <w:r w:rsidRPr="00097FF4">
              <w:rPr>
                <w:rFonts w:ascii="Arial" w:hAnsi="Arial" w:cs="Arial"/>
                <w:b/>
                <w:sz w:val="20"/>
                <w:szCs w:val="20"/>
              </w:rPr>
              <w:t>I.-</w:t>
            </w:r>
            <w:r w:rsidRPr="00097FF4">
              <w:rPr>
                <w:rFonts w:ascii="Arial" w:hAnsi="Arial" w:cs="Arial"/>
                <w:b/>
                <w:sz w:val="20"/>
                <w:szCs w:val="20"/>
              </w:rPr>
              <w:tab/>
            </w:r>
            <w:r w:rsidRPr="00097FF4">
              <w:rPr>
                <w:rFonts w:ascii="Arial" w:hAnsi="Arial" w:cs="Arial"/>
                <w:sz w:val="20"/>
                <w:szCs w:val="20"/>
              </w:rPr>
              <w:t>Bailes populares</w:t>
            </w:r>
          </w:p>
        </w:tc>
        <w:tc>
          <w:tcPr>
            <w:tcW w:w="592" w:type="pct"/>
          </w:tcPr>
          <w:p w14:paraId="283F15A7"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r w:rsidR="0099718C" w:rsidRPr="00097FF4" w14:paraId="4306A19C" w14:textId="77777777" w:rsidTr="00DE7EF3">
        <w:tc>
          <w:tcPr>
            <w:tcW w:w="4408" w:type="pct"/>
          </w:tcPr>
          <w:p w14:paraId="68C4881A" w14:textId="77777777" w:rsidR="0099718C" w:rsidRPr="00097FF4" w:rsidRDefault="00074BE4" w:rsidP="00097FF4">
            <w:pPr>
              <w:pStyle w:val="TableParagraph"/>
              <w:tabs>
                <w:tab w:val="left" w:pos="686"/>
              </w:tabs>
              <w:spacing w:line="360" w:lineRule="auto"/>
              <w:ind w:left="0"/>
              <w:rPr>
                <w:rFonts w:ascii="Arial" w:hAnsi="Arial" w:cs="Arial"/>
                <w:sz w:val="20"/>
                <w:szCs w:val="20"/>
              </w:rPr>
            </w:pPr>
            <w:r w:rsidRPr="00097FF4">
              <w:rPr>
                <w:rFonts w:ascii="Arial" w:hAnsi="Arial" w:cs="Arial"/>
                <w:b/>
                <w:sz w:val="20"/>
                <w:szCs w:val="20"/>
              </w:rPr>
              <w:t>II.-</w:t>
            </w:r>
            <w:r w:rsidRPr="00097FF4">
              <w:rPr>
                <w:rFonts w:ascii="Arial" w:hAnsi="Arial" w:cs="Arial"/>
                <w:b/>
                <w:sz w:val="20"/>
                <w:szCs w:val="20"/>
              </w:rPr>
              <w:tab/>
            </w:r>
            <w:r w:rsidRPr="00097FF4">
              <w:rPr>
                <w:rFonts w:ascii="Arial" w:hAnsi="Arial" w:cs="Arial"/>
                <w:sz w:val="20"/>
                <w:szCs w:val="20"/>
              </w:rPr>
              <w:t>Bailes internacionales</w:t>
            </w:r>
          </w:p>
        </w:tc>
        <w:tc>
          <w:tcPr>
            <w:tcW w:w="592" w:type="pct"/>
          </w:tcPr>
          <w:p w14:paraId="56A64089"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r w:rsidR="0099718C" w:rsidRPr="00097FF4" w14:paraId="572443B9" w14:textId="77777777" w:rsidTr="00DE7EF3">
        <w:tc>
          <w:tcPr>
            <w:tcW w:w="4408" w:type="pct"/>
          </w:tcPr>
          <w:p w14:paraId="7072AF57" w14:textId="77777777" w:rsidR="0099718C" w:rsidRPr="00097FF4" w:rsidRDefault="00074BE4" w:rsidP="00097FF4">
            <w:pPr>
              <w:pStyle w:val="TableParagraph"/>
              <w:tabs>
                <w:tab w:val="left" w:pos="686"/>
              </w:tabs>
              <w:spacing w:line="360" w:lineRule="auto"/>
              <w:ind w:left="0"/>
              <w:rPr>
                <w:rFonts w:ascii="Arial" w:hAnsi="Arial" w:cs="Arial"/>
                <w:sz w:val="20"/>
                <w:szCs w:val="20"/>
              </w:rPr>
            </w:pPr>
            <w:r w:rsidRPr="00097FF4">
              <w:rPr>
                <w:rFonts w:ascii="Arial" w:hAnsi="Arial" w:cs="Arial"/>
                <w:b/>
                <w:sz w:val="20"/>
                <w:szCs w:val="20"/>
              </w:rPr>
              <w:t>III.-</w:t>
            </w:r>
            <w:r w:rsidRPr="00097FF4">
              <w:rPr>
                <w:rFonts w:ascii="Arial" w:hAnsi="Arial" w:cs="Arial"/>
                <w:b/>
                <w:sz w:val="20"/>
                <w:szCs w:val="20"/>
              </w:rPr>
              <w:tab/>
            </w:r>
            <w:r w:rsidRPr="00097FF4">
              <w:rPr>
                <w:rFonts w:ascii="Arial" w:hAnsi="Arial" w:cs="Arial"/>
                <w:sz w:val="20"/>
                <w:szCs w:val="20"/>
              </w:rPr>
              <w:t>Luz y sonido</w:t>
            </w:r>
          </w:p>
        </w:tc>
        <w:tc>
          <w:tcPr>
            <w:tcW w:w="592" w:type="pct"/>
          </w:tcPr>
          <w:p w14:paraId="7ABD9C5B"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r w:rsidR="0099718C" w:rsidRPr="00097FF4" w14:paraId="52664A93" w14:textId="77777777" w:rsidTr="00DE7EF3">
        <w:tc>
          <w:tcPr>
            <w:tcW w:w="4408" w:type="pct"/>
          </w:tcPr>
          <w:p w14:paraId="2546E301" w14:textId="77777777" w:rsidR="0099718C" w:rsidRPr="00097FF4" w:rsidRDefault="00074BE4" w:rsidP="00097FF4">
            <w:pPr>
              <w:pStyle w:val="TableParagraph"/>
              <w:tabs>
                <w:tab w:val="left" w:pos="686"/>
              </w:tabs>
              <w:spacing w:line="360" w:lineRule="auto"/>
              <w:ind w:left="0"/>
              <w:rPr>
                <w:rFonts w:ascii="Arial" w:hAnsi="Arial" w:cs="Arial"/>
                <w:sz w:val="20"/>
                <w:szCs w:val="20"/>
              </w:rPr>
            </w:pPr>
            <w:r w:rsidRPr="00097FF4">
              <w:rPr>
                <w:rFonts w:ascii="Arial" w:hAnsi="Arial" w:cs="Arial"/>
                <w:b/>
                <w:sz w:val="20"/>
                <w:szCs w:val="20"/>
              </w:rPr>
              <w:t>IV.-</w:t>
            </w:r>
            <w:r w:rsidRPr="00097FF4">
              <w:rPr>
                <w:rFonts w:ascii="Arial" w:hAnsi="Arial" w:cs="Arial"/>
                <w:b/>
                <w:sz w:val="20"/>
                <w:szCs w:val="20"/>
              </w:rPr>
              <w:tab/>
            </w:r>
            <w:r w:rsidRPr="00097FF4">
              <w:rPr>
                <w:rFonts w:ascii="Arial" w:hAnsi="Arial" w:cs="Arial"/>
                <w:sz w:val="20"/>
                <w:szCs w:val="20"/>
              </w:rPr>
              <w:t>Circos</w:t>
            </w:r>
          </w:p>
        </w:tc>
        <w:tc>
          <w:tcPr>
            <w:tcW w:w="592" w:type="pct"/>
          </w:tcPr>
          <w:p w14:paraId="2B7F6C30"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r w:rsidR="0099718C" w:rsidRPr="00097FF4" w14:paraId="7E7EE0E8" w14:textId="77777777" w:rsidTr="00DE7EF3">
        <w:tc>
          <w:tcPr>
            <w:tcW w:w="4408" w:type="pct"/>
          </w:tcPr>
          <w:p w14:paraId="3947BAC6" w14:textId="77777777" w:rsidR="0099718C" w:rsidRPr="00097FF4" w:rsidRDefault="00074BE4" w:rsidP="00097FF4">
            <w:pPr>
              <w:pStyle w:val="TableParagraph"/>
              <w:tabs>
                <w:tab w:val="left" w:pos="624"/>
              </w:tabs>
              <w:spacing w:line="360" w:lineRule="auto"/>
              <w:ind w:left="0"/>
              <w:rPr>
                <w:rFonts w:ascii="Arial" w:hAnsi="Arial" w:cs="Arial"/>
                <w:sz w:val="20"/>
                <w:szCs w:val="20"/>
              </w:rPr>
            </w:pPr>
            <w:r w:rsidRPr="00097FF4">
              <w:rPr>
                <w:rFonts w:ascii="Arial" w:hAnsi="Arial" w:cs="Arial"/>
                <w:b/>
                <w:sz w:val="20"/>
                <w:szCs w:val="20"/>
              </w:rPr>
              <w:t>V.-</w:t>
            </w:r>
            <w:r w:rsidRPr="00097FF4">
              <w:rPr>
                <w:rFonts w:ascii="Arial" w:hAnsi="Arial" w:cs="Arial"/>
                <w:b/>
                <w:sz w:val="20"/>
                <w:szCs w:val="20"/>
              </w:rPr>
              <w:tab/>
            </w:r>
            <w:r w:rsidRPr="00097FF4">
              <w:rPr>
                <w:rFonts w:ascii="Arial" w:hAnsi="Arial" w:cs="Arial"/>
                <w:sz w:val="20"/>
                <w:szCs w:val="20"/>
              </w:rPr>
              <w:t>Carreras de caballos y peleas de gallos</w:t>
            </w:r>
          </w:p>
        </w:tc>
        <w:tc>
          <w:tcPr>
            <w:tcW w:w="592" w:type="pct"/>
          </w:tcPr>
          <w:p w14:paraId="0FD521D0"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r w:rsidR="0099718C" w:rsidRPr="00097FF4" w14:paraId="153094D9" w14:textId="77777777" w:rsidTr="00DE7EF3">
        <w:tc>
          <w:tcPr>
            <w:tcW w:w="4408" w:type="pct"/>
          </w:tcPr>
          <w:p w14:paraId="648714E6" w14:textId="77777777" w:rsidR="0099718C" w:rsidRPr="00097FF4" w:rsidRDefault="00074BE4" w:rsidP="00097FF4">
            <w:pPr>
              <w:pStyle w:val="TableParagraph"/>
              <w:tabs>
                <w:tab w:val="left" w:pos="676"/>
              </w:tabs>
              <w:spacing w:line="360" w:lineRule="auto"/>
              <w:ind w:left="0"/>
              <w:rPr>
                <w:rFonts w:ascii="Arial" w:hAnsi="Arial" w:cs="Arial"/>
                <w:sz w:val="20"/>
                <w:szCs w:val="20"/>
              </w:rPr>
            </w:pPr>
            <w:r w:rsidRPr="00097FF4">
              <w:rPr>
                <w:rFonts w:ascii="Arial" w:hAnsi="Arial" w:cs="Arial"/>
                <w:b/>
                <w:sz w:val="20"/>
                <w:szCs w:val="20"/>
              </w:rPr>
              <w:t>VI.-</w:t>
            </w:r>
            <w:r w:rsidRPr="00097FF4">
              <w:rPr>
                <w:rFonts w:ascii="Arial" w:hAnsi="Arial" w:cs="Arial"/>
                <w:b/>
                <w:sz w:val="20"/>
                <w:szCs w:val="20"/>
              </w:rPr>
              <w:tab/>
            </w:r>
            <w:r w:rsidRPr="00097FF4">
              <w:rPr>
                <w:rFonts w:ascii="Arial" w:hAnsi="Arial" w:cs="Arial"/>
                <w:sz w:val="20"/>
                <w:szCs w:val="20"/>
              </w:rPr>
              <w:t>Juegos mecánicos</w:t>
            </w:r>
          </w:p>
        </w:tc>
        <w:tc>
          <w:tcPr>
            <w:tcW w:w="592" w:type="pct"/>
          </w:tcPr>
          <w:p w14:paraId="2D3995B2" w14:textId="77777777"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w:t>
            </w:r>
          </w:p>
        </w:tc>
      </w:tr>
    </w:tbl>
    <w:p w14:paraId="03CB11BE" w14:textId="77777777" w:rsidR="0099718C" w:rsidRPr="00097FF4" w:rsidRDefault="0099718C" w:rsidP="00097FF4">
      <w:pPr>
        <w:pStyle w:val="Textoindependiente"/>
        <w:spacing w:line="360" w:lineRule="auto"/>
        <w:rPr>
          <w:rFonts w:ascii="Arial" w:hAnsi="Arial" w:cs="Arial"/>
        </w:rPr>
      </w:pPr>
    </w:p>
    <w:p w14:paraId="20744F63"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No causarán impuesto los eventos culturales autorizados por el municipio.</w:t>
      </w:r>
    </w:p>
    <w:p w14:paraId="291646A2" w14:textId="77777777" w:rsidR="0099718C" w:rsidRPr="00097FF4" w:rsidRDefault="0099718C" w:rsidP="00097FF4">
      <w:pPr>
        <w:pStyle w:val="Textoindependiente"/>
        <w:spacing w:line="360" w:lineRule="auto"/>
        <w:rPr>
          <w:rFonts w:ascii="Arial" w:hAnsi="Arial" w:cs="Arial"/>
        </w:rPr>
      </w:pPr>
    </w:p>
    <w:p w14:paraId="56A07B22"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Para la autorización y pago respectivo tratándose de carreras de caballos y peleas de gallos, el contribuyente deberá acreditar haber obtenido el permiso de la autoridad estatal o federal correspondiente.</w:t>
      </w:r>
    </w:p>
    <w:p w14:paraId="28216D73" w14:textId="77777777" w:rsidR="00123018" w:rsidRPr="00097FF4" w:rsidRDefault="00123018" w:rsidP="00097FF4">
      <w:pPr>
        <w:pStyle w:val="Textoindependiente"/>
        <w:spacing w:line="360" w:lineRule="auto"/>
        <w:rPr>
          <w:rFonts w:ascii="Arial" w:hAnsi="Arial" w:cs="Arial"/>
        </w:rPr>
      </w:pPr>
    </w:p>
    <w:p w14:paraId="60824D62"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III</w:t>
      </w:r>
    </w:p>
    <w:p w14:paraId="01DF8824"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w:t>
      </w:r>
    </w:p>
    <w:p w14:paraId="777670E4" w14:textId="77777777" w:rsidR="0099718C" w:rsidRPr="00097FF4" w:rsidRDefault="0099718C" w:rsidP="00097FF4">
      <w:pPr>
        <w:spacing w:line="360" w:lineRule="auto"/>
        <w:jc w:val="center"/>
        <w:rPr>
          <w:rFonts w:ascii="Arial" w:hAnsi="Arial" w:cs="Arial"/>
          <w:b/>
          <w:sz w:val="20"/>
          <w:szCs w:val="20"/>
        </w:rPr>
      </w:pPr>
    </w:p>
    <w:p w14:paraId="15D5D44B"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Primera</w:t>
      </w:r>
    </w:p>
    <w:p w14:paraId="473DF638"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Servicios de Licencias y Permisos</w:t>
      </w:r>
    </w:p>
    <w:p w14:paraId="2F1BAC4B" w14:textId="77777777" w:rsidR="0099718C" w:rsidRPr="00097FF4" w:rsidRDefault="0099718C" w:rsidP="00097FF4">
      <w:pPr>
        <w:pStyle w:val="Textoindependiente"/>
        <w:spacing w:line="360" w:lineRule="auto"/>
        <w:rPr>
          <w:rFonts w:ascii="Arial" w:hAnsi="Arial" w:cs="Arial"/>
          <w:b/>
        </w:rPr>
      </w:pPr>
    </w:p>
    <w:p w14:paraId="23F08B2D" w14:textId="725BB0FE" w:rsidR="00EB401A"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8.- </w:t>
      </w:r>
      <w:r w:rsidRPr="00097FF4">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42A1F6BC" w14:textId="77777777" w:rsidR="009876DC" w:rsidRPr="00097FF4" w:rsidRDefault="009876DC" w:rsidP="00097FF4">
      <w:pPr>
        <w:pStyle w:val="Textoindependiente"/>
        <w:spacing w:line="360" w:lineRule="auto"/>
        <w:jc w:val="both"/>
        <w:rPr>
          <w:rFonts w:ascii="Arial" w:hAnsi="Arial" w:cs="Arial"/>
        </w:rPr>
      </w:pPr>
    </w:p>
    <w:p w14:paraId="07905C1E"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Para el otorgamiento de licencias para el funcionamiento de establecimientos con giros relacionados con la venta de bebidas alcohólicas, se cobrará una cuota de acuerdo a la siguiente tarifa:</w:t>
      </w:r>
    </w:p>
    <w:tbl>
      <w:tblPr>
        <w:tblStyle w:val="TableNormal"/>
        <w:tblW w:w="5000" w:type="pct"/>
        <w:tblLook w:val="01E0" w:firstRow="1" w:lastRow="1" w:firstColumn="1" w:lastColumn="1" w:noHBand="0" w:noVBand="0"/>
      </w:tblPr>
      <w:tblGrid>
        <w:gridCol w:w="354"/>
        <w:gridCol w:w="6879"/>
        <w:gridCol w:w="567"/>
        <w:gridCol w:w="1321"/>
      </w:tblGrid>
      <w:tr w:rsidR="00406332" w:rsidRPr="00097FF4" w14:paraId="4D8BA484" w14:textId="77777777" w:rsidTr="00DE7EF3">
        <w:tc>
          <w:tcPr>
            <w:tcW w:w="194" w:type="pct"/>
          </w:tcPr>
          <w:p w14:paraId="25724167" w14:textId="77777777" w:rsidR="00406332" w:rsidRPr="00097FF4" w:rsidRDefault="00406332" w:rsidP="00097FF4">
            <w:pPr>
              <w:pStyle w:val="TableParagraph"/>
              <w:spacing w:line="360" w:lineRule="auto"/>
              <w:ind w:left="0"/>
              <w:rPr>
                <w:rFonts w:ascii="Arial" w:hAnsi="Arial" w:cs="Arial"/>
                <w:b/>
                <w:sz w:val="20"/>
                <w:szCs w:val="20"/>
              </w:rPr>
            </w:pPr>
            <w:r w:rsidRPr="00097FF4">
              <w:rPr>
                <w:rFonts w:ascii="Arial" w:hAnsi="Arial" w:cs="Arial"/>
                <w:b/>
                <w:sz w:val="20"/>
                <w:szCs w:val="20"/>
              </w:rPr>
              <w:lastRenderedPageBreak/>
              <w:t>I.-</w:t>
            </w:r>
          </w:p>
        </w:tc>
        <w:tc>
          <w:tcPr>
            <w:tcW w:w="3771" w:type="pct"/>
          </w:tcPr>
          <w:p w14:paraId="2B43DA0C"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sz w:val="20"/>
                <w:szCs w:val="20"/>
              </w:rPr>
              <w:t>Vinatería o licorería</w:t>
            </w:r>
          </w:p>
        </w:tc>
        <w:tc>
          <w:tcPr>
            <w:tcW w:w="311" w:type="pct"/>
          </w:tcPr>
          <w:p w14:paraId="6E55D2BC" w14:textId="0AB0DE38" w:rsidR="00406332" w:rsidRPr="00097FF4" w:rsidRDefault="00406332" w:rsidP="00097FF4">
            <w:pPr>
              <w:spacing w:line="360" w:lineRule="auto"/>
              <w:ind w:right="216"/>
              <w:jc w:val="right"/>
              <w:rPr>
                <w:rFonts w:ascii="Arial" w:hAnsi="Arial" w:cs="Arial"/>
                <w:sz w:val="20"/>
                <w:szCs w:val="20"/>
              </w:rPr>
            </w:pPr>
            <w:r w:rsidRPr="00097FF4">
              <w:rPr>
                <w:rFonts w:ascii="Arial" w:hAnsi="Arial" w:cs="Arial"/>
                <w:sz w:val="20"/>
                <w:szCs w:val="20"/>
              </w:rPr>
              <w:t>$</w:t>
            </w:r>
          </w:p>
        </w:tc>
        <w:tc>
          <w:tcPr>
            <w:tcW w:w="724" w:type="pct"/>
          </w:tcPr>
          <w:p w14:paraId="6510B8BA" w14:textId="68CADAF8"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30,000.00</w:t>
            </w:r>
          </w:p>
        </w:tc>
      </w:tr>
      <w:tr w:rsidR="00406332" w:rsidRPr="00097FF4" w14:paraId="6A9DD703" w14:textId="77777777" w:rsidTr="00DE7EF3">
        <w:tc>
          <w:tcPr>
            <w:tcW w:w="194" w:type="pct"/>
          </w:tcPr>
          <w:p w14:paraId="013339D8" w14:textId="77777777" w:rsidR="00406332" w:rsidRPr="00097FF4" w:rsidRDefault="00406332" w:rsidP="00097FF4">
            <w:pPr>
              <w:pStyle w:val="TableParagraph"/>
              <w:spacing w:line="360" w:lineRule="auto"/>
              <w:ind w:left="0"/>
              <w:rPr>
                <w:rFonts w:ascii="Arial" w:hAnsi="Arial" w:cs="Arial"/>
                <w:b/>
                <w:sz w:val="20"/>
                <w:szCs w:val="20"/>
              </w:rPr>
            </w:pPr>
            <w:r w:rsidRPr="00097FF4">
              <w:rPr>
                <w:rFonts w:ascii="Arial" w:hAnsi="Arial" w:cs="Arial"/>
                <w:b/>
                <w:sz w:val="20"/>
                <w:szCs w:val="20"/>
              </w:rPr>
              <w:t>II.-</w:t>
            </w:r>
          </w:p>
        </w:tc>
        <w:tc>
          <w:tcPr>
            <w:tcW w:w="3771" w:type="pct"/>
          </w:tcPr>
          <w:p w14:paraId="253EB770"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sz w:val="20"/>
                <w:szCs w:val="20"/>
              </w:rPr>
              <w:t>Expendio de cerveza</w:t>
            </w:r>
          </w:p>
        </w:tc>
        <w:tc>
          <w:tcPr>
            <w:tcW w:w="311" w:type="pct"/>
          </w:tcPr>
          <w:p w14:paraId="3D0F4C07" w14:textId="41D4EE95" w:rsidR="00406332" w:rsidRPr="00097FF4" w:rsidRDefault="00406332" w:rsidP="00097FF4">
            <w:pPr>
              <w:spacing w:line="360" w:lineRule="auto"/>
              <w:ind w:right="216"/>
              <w:jc w:val="right"/>
              <w:rPr>
                <w:rFonts w:ascii="Arial" w:hAnsi="Arial" w:cs="Arial"/>
                <w:sz w:val="20"/>
                <w:szCs w:val="20"/>
              </w:rPr>
            </w:pPr>
            <w:r w:rsidRPr="00097FF4">
              <w:rPr>
                <w:rFonts w:ascii="Arial" w:hAnsi="Arial" w:cs="Arial"/>
                <w:sz w:val="20"/>
                <w:szCs w:val="20"/>
              </w:rPr>
              <w:t>$</w:t>
            </w:r>
          </w:p>
        </w:tc>
        <w:tc>
          <w:tcPr>
            <w:tcW w:w="724" w:type="pct"/>
          </w:tcPr>
          <w:p w14:paraId="720FFE5B" w14:textId="2C8E43C6"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30,000.00</w:t>
            </w:r>
          </w:p>
        </w:tc>
      </w:tr>
      <w:tr w:rsidR="00406332" w:rsidRPr="00097FF4" w14:paraId="39A30126" w14:textId="77777777" w:rsidTr="00DE7EF3">
        <w:tc>
          <w:tcPr>
            <w:tcW w:w="194" w:type="pct"/>
          </w:tcPr>
          <w:p w14:paraId="444E908A" w14:textId="77777777" w:rsidR="00406332" w:rsidRPr="00097FF4" w:rsidRDefault="00406332" w:rsidP="00097FF4">
            <w:pPr>
              <w:pStyle w:val="TableParagraph"/>
              <w:spacing w:line="360" w:lineRule="auto"/>
              <w:ind w:left="0"/>
              <w:rPr>
                <w:rFonts w:ascii="Arial" w:hAnsi="Arial" w:cs="Arial"/>
                <w:b/>
                <w:sz w:val="20"/>
                <w:szCs w:val="20"/>
              </w:rPr>
            </w:pPr>
            <w:r w:rsidRPr="00097FF4">
              <w:rPr>
                <w:rFonts w:ascii="Arial" w:hAnsi="Arial" w:cs="Arial"/>
                <w:b/>
                <w:sz w:val="20"/>
                <w:szCs w:val="20"/>
              </w:rPr>
              <w:t>III.-</w:t>
            </w:r>
          </w:p>
        </w:tc>
        <w:tc>
          <w:tcPr>
            <w:tcW w:w="3771" w:type="pct"/>
          </w:tcPr>
          <w:p w14:paraId="150BE10B"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sz w:val="20"/>
                <w:szCs w:val="20"/>
              </w:rPr>
              <w:t>Minisúper con área de bebidas alcohólicas</w:t>
            </w:r>
          </w:p>
        </w:tc>
        <w:tc>
          <w:tcPr>
            <w:tcW w:w="311" w:type="pct"/>
          </w:tcPr>
          <w:p w14:paraId="708FEE14" w14:textId="20D19DAD" w:rsidR="00406332" w:rsidRPr="00097FF4" w:rsidRDefault="00406332" w:rsidP="00097FF4">
            <w:pPr>
              <w:spacing w:line="360" w:lineRule="auto"/>
              <w:ind w:right="216"/>
              <w:jc w:val="right"/>
              <w:rPr>
                <w:rFonts w:ascii="Arial" w:hAnsi="Arial" w:cs="Arial"/>
                <w:sz w:val="20"/>
                <w:szCs w:val="20"/>
              </w:rPr>
            </w:pPr>
            <w:r w:rsidRPr="00097FF4">
              <w:rPr>
                <w:rFonts w:ascii="Arial" w:hAnsi="Arial" w:cs="Arial"/>
                <w:sz w:val="20"/>
                <w:szCs w:val="20"/>
              </w:rPr>
              <w:t>$</w:t>
            </w:r>
          </w:p>
        </w:tc>
        <w:tc>
          <w:tcPr>
            <w:tcW w:w="724" w:type="pct"/>
          </w:tcPr>
          <w:p w14:paraId="03C50D7C" w14:textId="493F4658"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90,000.00</w:t>
            </w:r>
          </w:p>
        </w:tc>
      </w:tr>
      <w:tr w:rsidR="00406332" w:rsidRPr="00097FF4" w14:paraId="26A14241" w14:textId="77777777" w:rsidTr="00DE7EF3">
        <w:tc>
          <w:tcPr>
            <w:tcW w:w="194" w:type="pct"/>
          </w:tcPr>
          <w:p w14:paraId="3D6FE400" w14:textId="77777777" w:rsidR="00406332" w:rsidRPr="00097FF4" w:rsidRDefault="00406332" w:rsidP="00097FF4">
            <w:pPr>
              <w:pStyle w:val="TableParagraph"/>
              <w:spacing w:line="360" w:lineRule="auto"/>
              <w:ind w:left="0"/>
              <w:rPr>
                <w:rFonts w:ascii="Arial" w:hAnsi="Arial" w:cs="Arial"/>
                <w:b/>
                <w:sz w:val="20"/>
                <w:szCs w:val="20"/>
              </w:rPr>
            </w:pPr>
            <w:r w:rsidRPr="00097FF4">
              <w:rPr>
                <w:rFonts w:ascii="Arial" w:hAnsi="Arial" w:cs="Arial"/>
                <w:b/>
                <w:sz w:val="20"/>
                <w:szCs w:val="20"/>
              </w:rPr>
              <w:t>IV.-</w:t>
            </w:r>
          </w:p>
        </w:tc>
        <w:tc>
          <w:tcPr>
            <w:tcW w:w="3771" w:type="pct"/>
          </w:tcPr>
          <w:p w14:paraId="088A9BA3"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sz w:val="20"/>
                <w:szCs w:val="20"/>
              </w:rPr>
              <w:t>Supermercado con área de bebidas alcohólicas</w:t>
            </w:r>
          </w:p>
        </w:tc>
        <w:tc>
          <w:tcPr>
            <w:tcW w:w="311" w:type="pct"/>
          </w:tcPr>
          <w:p w14:paraId="05AE4C46" w14:textId="249ABDA2" w:rsidR="00406332" w:rsidRPr="00097FF4" w:rsidRDefault="00406332" w:rsidP="00097FF4">
            <w:pPr>
              <w:spacing w:line="360" w:lineRule="auto"/>
              <w:ind w:right="216"/>
              <w:jc w:val="right"/>
              <w:rPr>
                <w:rFonts w:ascii="Arial" w:hAnsi="Arial" w:cs="Arial"/>
                <w:sz w:val="20"/>
                <w:szCs w:val="20"/>
              </w:rPr>
            </w:pPr>
            <w:r w:rsidRPr="00097FF4">
              <w:rPr>
                <w:rFonts w:ascii="Arial" w:hAnsi="Arial" w:cs="Arial"/>
                <w:sz w:val="20"/>
                <w:szCs w:val="20"/>
              </w:rPr>
              <w:t>$</w:t>
            </w:r>
          </w:p>
        </w:tc>
        <w:tc>
          <w:tcPr>
            <w:tcW w:w="724" w:type="pct"/>
          </w:tcPr>
          <w:p w14:paraId="48816234" w14:textId="1B7A672D"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90,000.00</w:t>
            </w:r>
          </w:p>
        </w:tc>
      </w:tr>
    </w:tbl>
    <w:p w14:paraId="13777788" w14:textId="394FEC77" w:rsidR="0099718C" w:rsidRPr="00097FF4" w:rsidRDefault="00406332" w:rsidP="00097FF4">
      <w:pPr>
        <w:pStyle w:val="Textoindependiente"/>
        <w:tabs>
          <w:tab w:val="left" w:pos="7798"/>
        </w:tabs>
        <w:spacing w:line="360" w:lineRule="auto"/>
        <w:rPr>
          <w:rFonts w:ascii="Arial" w:hAnsi="Arial" w:cs="Arial"/>
        </w:rPr>
      </w:pPr>
      <w:r w:rsidRPr="00097FF4">
        <w:rPr>
          <w:rFonts w:ascii="Arial" w:hAnsi="Arial" w:cs="Arial"/>
        </w:rPr>
        <w:tab/>
      </w:r>
    </w:p>
    <w:p w14:paraId="69314D8F"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9.- </w:t>
      </w:r>
      <w:r w:rsidRPr="00097FF4">
        <w:rPr>
          <w:rFonts w:ascii="Arial" w:hAnsi="Arial" w:cs="Arial"/>
        </w:rPr>
        <w:t>Al cobro de derechos por el otorgamiento de licencias o permisos eventuales para el funcionamiento de establecimientos o locales, cuyos giros sean la venta de bebidas alcohólicas, se aplicará la cuota diaria de: $ 500.00 por cada punto de venta.</w:t>
      </w:r>
    </w:p>
    <w:p w14:paraId="237946C9" w14:textId="77777777" w:rsidR="0099718C" w:rsidRPr="00097FF4" w:rsidRDefault="0099718C" w:rsidP="00097FF4">
      <w:pPr>
        <w:pStyle w:val="Textoindependiente"/>
        <w:spacing w:line="360" w:lineRule="auto"/>
        <w:rPr>
          <w:rFonts w:ascii="Arial" w:hAnsi="Arial" w:cs="Arial"/>
        </w:rPr>
      </w:pPr>
    </w:p>
    <w:p w14:paraId="7E9D4CB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10.- </w:t>
      </w:r>
      <w:r w:rsidRPr="00097FF4">
        <w:rPr>
          <w:rFonts w:ascii="Arial" w:hAnsi="Arial" w:cs="Arial"/>
        </w:rPr>
        <w:t>Para la autorización de funcionamiento en horario extraordinario de giros relacionados con la venta de bebidas alcohólicas se aplicará por cada hora la siguiente tarifa:</w:t>
      </w:r>
    </w:p>
    <w:p w14:paraId="7394A4BA" w14:textId="77777777" w:rsidR="0099718C" w:rsidRPr="00097FF4" w:rsidRDefault="0099718C" w:rsidP="00097FF4">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625"/>
        <w:gridCol w:w="2029"/>
        <w:gridCol w:w="1467"/>
      </w:tblGrid>
      <w:tr w:rsidR="0099718C" w:rsidRPr="00097FF4" w14:paraId="304F426C" w14:textId="77777777" w:rsidTr="00DE7EF3">
        <w:tc>
          <w:tcPr>
            <w:tcW w:w="3084" w:type="pct"/>
          </w:tcPr>
          <w:p w14:paraId="28805FD8"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Vinaterías</w:t>
            </w:r>
          </w:p>
        </w:tc>
        <w:tc>
          <w:tcPr>
            <w:tcW w:w="1112" w:type="pct"/>
          </w:tcPr>
          <w:p w14:paraId="5FE9A713"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804" w:type="pct"/>
          </w:tcPr>
          <w:p w14:paraId="21BB7A4B"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100.00 por hora</w:t>
            </w:r>
          </w:p>
        </w:tc>
      </w:tr>
      <w:tr w:rsidR="0099718C" w:rsidRPr="00097FF4" w14:paraId="6601B933" w14:textId="77777777" w:rsidTr="00DE7EF3">
        <w:tc>
          <w:tcPr>
            <w:tcW w:w="3084" w:type="pct"/>
          </w:tcPr>
          <w:p w14:paraId="6BB40565"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Expendio de cerveza</w:t>
            </w:r>
          </w:p>
        </w:tc>
        <w:tc>
          <w:tcPr>
            <w:tcW w:w="1112" w:type="pct"/>
          </w:tcPr>
          <w:p w14:paraId="743FDD90"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804" w:type="pct"/>
          </w:tcPr>
          <w:p w14:paraId="5123D07A"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100.00 por hora</w:t>
            </w:r>
          </w:p>
        </w:tc>
      </w:tr>
      <w:tr w:rsidR="0099718C" w:rsidRPr="00097FF4" w14:paraId="371735BA" w14:textId="77777777" w:rsidTr="00DE7EF3">
        <w:tc>
          <w:tcPr>
            <w:tcW w:w="3084" w:type="pct"/>
          </w:tcPr>
          <w:p w14:paraId="6B2AD468"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Supermercados con área de bebidas alcohólicas</w:t>
            </w:r>
          </w:p>
        </w:tc>
        <w:tc>
          <w:tcPr>
            <w:tcW w:w="1112" w:type="pct"/>
          </w:tcPr>
          <w:p w14:paraId="652395C9"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804" w:type="pct"/>
          </w:tcPr>
          <w:p w14:paraId="2136318A"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100.00 por hora</w:t>
            </w:r>
          </w:p>
        </w:tc>
      </w:tr>
    </w:tbl>
    <w:p w14:paraId="1074FC10" w14:textId="77777777" w:rsidR="0099718C" w:rsidRPr="00097FF4" w:rsidRDefault="0099718C" w:rsidP="00097FF4">
      <w:pPr>
        <w:pStyle w:val="Textoindependiente"/>
        <w:spacing w:line="360" w:lineRule="auto"/>
        <w:rPr>
          <w:rFonts w:ascii="Arial" w:hAnsi="Arial" w:cs="Arial"/>
        </w:rPr>
      </w:pPr>
    </w:p>
    <w:p w14:paraId="72F69CF8"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11.- </w:t>
      </w:r>
      <w:r w:rsidRPr="00097FF4">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p w14:paraId="79F0C7E8" w14:textId="77777777" w:rsidR="0099718C" w:rsidRPr="00097FF4" w:rsidRDefault="0099718C" w:rsidP="00097FF4">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4548"/>
        <w:gridCol w:w="3391"/>
        <w:gridCol w:w="1182"/>
      </w:tblGrid>
      <w:tr w:rsidR="00406332" w:rsidRPr="00097FF4" w14:paraId="04FDEDEB" w14:textId="77777777" w:rsidTr="00DE7EF3">
        <w:tc>
          <w:tcPr>
            <w:tcW w:w="2493" w:type="pct"/>
          </w:tcPr>
          <w:p w14:paraId="25320C30"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Centros nocturnos</w:t>
            </w:r>
          </w:p>
        </w:tc>
        <w:tc>
          <w:tcPr>
            <w:tcW w:w="1859" w:type="pct"/>
          </w:tcPr>
          <w:p w14:paraId="69CF2E68" w14:textId="7DD3F236"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0C0A5F7D" w14:textId="470C34B5"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100,000.00</w:t>
            </w:r>
          </w:p>
        </w:tc>
      </w:tr>
      <w:tr w:rsidR="00406332" w:rsidRPr="00097FF4" w14:paraId="2768B24A" w14:textId="77777777" w:rsidTr="00DE7EF3">
        <w:tc>
          <w:tcPr>
            <w:tcW w:w="2493" w:type="pct"/>
          </w:tcPr>
          <w:p w14:paraId="1C9D09FE"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Cantinas y bares</w:t>
            </w:r>
          </w:p>
        </w:tc>
        <w:tc>
          <w:tcPr>
            <w:tcW w:w="1859" w:type="pct"/>
          </w:tcPr>
          <w:p w14:paraId="0854ADC6" w14:textId="42D36DEA"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4F9522E6" w14:textId="43664FB2"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50,000.00</w:t>
            </w:r>
          </w:p>
        </w:tc>
      </w:tr>
      <w:tr w:rsidR="00406332" w:rsidRPr="00097FF4" w14:paraId="10CB4F4E" w14:textId="77777777" w:rsidTr="00DE7EF3">
        <w:tc>
          <w:tcPr>
            <w:tcW w:w="2493" w:type="pct"/>
          </w:tcPr>
          <w:p w14:paraId="768C8776"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Discotecas y clubes sociales</w:t>
            </w:r>
          </w:p>
        </w:tc>
        <w:tc>
          <w:tcPr>
            <w:tcW w:w="1859" w:type="pct"/>
          </w:tcPr>
          <w:p w14:paraId="639C2D4A" w14:textId="442C7277"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0835BE1F" w14:textId="7F867727"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90,000.00</w:t>
            </w:r>
          </w:p>
        </w:tc>
      </w:tr>
      <w:tr w:rsidR="00406332" w:rsidRPr="00097FF4" w14:paraId="56883385" w14:textId="77777777" w:rsidTr="00DE7EF3">
        <w:tc>
          <w:tcPr>
            <w:tcW w:w="2493" w:type="pct"/>
          </w:tcPr>
          <w:p w14:paraId="62AE24F9"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IV.- </w:t>
            </w:r>
            <w:r w:rsidRPr="00097FF4">
              <w:rPr>
                <w:rFonts w:ascii="Arial" w:hAnsi="Arial" w:cs="Arial"/>
                <w:sz w:val="20"/>
                <w:szCs w:val="20"/>
              </w:rPr>
              <w:t>Salones de baile, billar o boliche</w:t>
            </w:r>
          </w:p>
        </w:tc>
        <w:tc>
          <w:tcPr>
            <w:tcW w:w="1859" w:type="pct"/>
          </w:tcPr>
          <w:p w14:paraId="19190FF0" w14:textId="78300B81"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4DCD42CB" w14:textId="6CDC5065"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40,000.00</w:t>
            </w:r>
          </w:p>
        </w:tc>
      </w:tr>
      <w:tr w:rsidR="00406332" w:rsidRPr="00097FF4" w14:paraId="562738E2" w14:textId="77777777" w:rsidTr="00DE7EF3">
        <w:tc>
          <w:tcPr>
            <w:tcW w:w="2493" w:type="pct"/>
          </w:tcPr>
          <w:p w14:paraId="422D63FC"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 </w:t>
            </w:r>
            <w:r w:rsidRPr="00097FF4">
              <w:rPr>
                <w:rFonts w:ascii="Arial" w:hAnsi="Arial" w:cs="Arial"/>
                <w:sz w:val="20"/>
                <w:szCs w:val="20"/>
              </w:rPr>
              <w:t>Restaurantes.</w:t>
            </w:r>
          </w:p>
        </w:tc>
        <w:tc>
          <w:tcPr>
            <w:tcW w:w="1859" w:type="pct"/>
          </w:tcPr>
          <w:p w14:paraId="1D70762B" w14:textId="6636509E"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62619F40" w14:textId="71926C1B"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50,000.00</w:t>
            </w:r>
          </w:p>
        </w:tc>
      </w:tr>
      <w:tr w:rsidR="00406332" w:rsidRPr="00097FF4" w14:paraId="7BAC4506" w14:textId="77777777" w:rsidTr="00DE7EF3">
        <w:tc>
          <w:tcPr>
            <w:tcW w:w="2493" w:type="pct"/>
          </w:tcPr>
          <w:p w14:paraId="39BE1FC0"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VI.</w:t>
            </w:r>
            <w:r w:rsidRPr="00097FF4">
              <w:rPr>
                <w:rFonts w:ascii="Arial" w:hAnsi="Arial" w:cs="Arial"/>
                <w:sz w:val="20"/>
                <w:szCs w:val="20"/>
              </w:rPr>
              <w:t>- Hoteles.</w:t>
            </w:r>
          </w:p>
        </w:tc>
        <w:tc>
          <w:tcPr>
            <w:tcW w:w="1859" w:type="pct"/>
          </w:tcPr>
          <w:p w14:paraId="7BD2EF5D" w14:textId="4CBFA7DF"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4DD4E6EF" w14:textId="4F6C276C"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60,000.00</w:t>
            </w:r>
          </w:p>
        </w:tc>
      </w:tr>
      <w:tr w:rsidR="00406332" w:rsidRPr="00097FF4" w14:paraId="191FB840" w14:textId="77777777" w:rsidTr="00DE7EF3">
        <w:tc>
          <w:tcPr>
            <w:tcW w:w="2493" w:type="pct"/>
          </w:tcPr>
          <w:p w14:paraId="1AE0EE18"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VII.</w:t>
            </w:r>
            <w:r w:rsidRPr="00097FF4">
              <w:rPr>
                <w:rFonts w:ascii="Arial" w:hAnsi="Arial" w:cs="Arial"/>
                <w:sz w:val="20"/>
                <w:szCs w:val="20"/>
              </w:rPr>
              <w:t>- Moteles</w:t>
            </w:r>
          </w:p>
        </w:tc>
        <w:tc>
          <w:tcPr>
            <w:tcW w:w="1859" w:type="pct"/>
          </w:tcPr>
          <w:p w14:paraId="386C2B50" w14:textId="6F97F41E"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421ACC63" w14:textId="13CC95E0"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30,000.00</w:t>
            </w:r>
          </w:p>
        </w:tc>
      </w:tr>
      <w:tr w:rsidR="00406332" w:rsidRPr="00097FF4" w14:paraId="710161B3" w14:textId="77777777" w:rsidTr="00DE7EF3">
        <w:tc>
          <w:tcPr>
            <w:tcW w:w="2493" w:type="pct"/>
          </w:tcPr>
          <w:p w14:paraId="70EC3142"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VIII.- </w:t>
            </w:r>
            <w:r w:rsidRPr="00097FF4">
              <w:rPr>
                <w:rFonts w:ascii="Arial" w:hAnsi="Arial" w:cs="Arial"/>
                <w:sz w:val="20"/>
                <w:szCs w:val="20"/>
              </w:rPr>
              <w:t>Sala de fiestas, deportivos y salón de cerveza</w:t>
            </w:r>
          </w:p>
        </w:tc>
        <w:tc>
          <w:tcPr>
            <w:tcW w:w="1859" w:type="pct"/>
          </w:tcPr>
          <w:p w14:paraId="5E362CA7" w14:textId="337D287F"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302AB227" w14:textId="1C6B05B5"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30,000.00</w:t>
            </w:r>
          </w:p>
        </w:tc>
      </w:tr>
      <w:tr w:rsidR="00406332" w:rsidRPr="00097FF4" w14:paraId="036926CB" w14:textId="77777777" w:rsidTr="00DE7EF3">
        <w:tc>
          <w:tcPr>
            <w:tcW w:w="2493" w:type="pct"/>
          </w:tcPr>
          <w:p w14:paraId="5D0E0091"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IX.- </w:t>
            </w:r>
            <w:r w:rsidRPr="00097FF4">
              <w:rPr>
                <w:rFonts w:ascii="Arial" w:hAnsi="Arial" w:cs="Arial"/>
                <w:sz w:val="20"/>
                <w:szCs w:val="20"/>
              </w:rPr>
              <w:t>Fondas, taquerías y loncherías</w:t>
            </w:r>
          </w:p>
        </w:tc>
        <w:tc>
          <w:tcPr>
            <w:tcW w:w="1859" w:type="pct"/>
          </w:tcPr>
          <w:p w14:paraId="63DF051C" w14:textId="638764E1" w:rsidR="00406332" w:rsidRPr="00097FF4" w:rsidRDefault="00406332" w:rsidP="00097FF4">
            <w:pPr>
              <w:spacing w:line="360" w:lineRule="auto"/>
              <w:jc w:val="right"/>
              <w:rPr>
                <w:rFonts w:ascii="Arial" w:hAnsi="Arial" w:cs="Arial"/>
                <w:sz w:val="20"/>
                <w:szCs w:val="20"/>
              </w:rPr>
            </w:pPr>
            <w:r w:rsidRPr="00097FF4">
              <w:rPr>
                <w:rFonts w:ascii="Arial" w:hAnsi="Arial" w:cs="Arial"/>
                <w:sz w:val="20"/>
                <w:szCs w:val="20"/>
              </w:rPr>
              <w:t>$</w:t>
            </w:r>
          </w:p>
        </w:tc>
        <w:tc>
          <w:tcPr>
            <w:tcW w:w="649" w:type="pct"/>
          </w:tcPr>
          <w:p w14:paraId="7D38B448" w14:textId="6ECE0628" w:rsidR="00406332" w:rsidRPr="00097FF4" w:rsidRDefault="00406332"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15,000.00</w:t>
            </w:r>
          </w:p>
        </w:tc>
      </w:tr>
    </w:tbl>
    <w:p w14:paraId="7401FE4D" w14:textId="77777777" w:rsidR="0099718C" w:rsidRPr="00097FF4" w:rsidRDefault="0099718C" w:rsidP="00097FF4">
      <w:pPr>
        <w:pStyle w:val="Textoindependiente"/>
        <w:spacing w:line="360" w:lineRule="auto"/>
        <w:rPr>
          <w:rFonts w:ascii="Arial" w:hAnsi="Arial" w:cs="Arial"/>
        </w:rPr>
      </w:pPr>
    </w:p>
    <w:p w14:paraId="0B85D7E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Si en el domicilio existe más de un punto de venta de alcohol se deberá solicitar y pagar la licencia de funcionamiento por cada una de las mismas.</w:t>
      </w:r>
    </w:p>
    <w:p w14:paraId="32660D43" w14:textId="77777777" w:rsidR="00B35A28" w:rsidRPr="00097FF4" w:rsidRDefault="00B35A28" w:rsidP="00097FF4">
      <w:pPr>
        <w:pStyle w:val="Textoindependiente"/>
        <w:spacing w:line="360" w:lineRule="auto"/>
        <w:rPr>
          <w:rFonts w:ascii="Arial" w:hAnsi="Arial" w:cs="Arial"/>
        </w:rPr>
      </w:pPr>
    </w:p>
    <w:p w14:paraId="3D8393B0"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lastRenderedPageBreak/>
        <w:t xml:space="preserve">Artículo 12.- </w:t>
      </w:r>
      <w:r w:rsidRPr="00097FF4">
        <w:rPr>
          <w:rFonts w:ascii="Arial" w:hAnsi="Arial" w:cs="Arial"/>
        </w:rPr>
        <w:t>Por el otorgamiento de la revalidación anual de licencias para el funcionamiento de los establecimientos que se relacionan en los artículos 8 y 11 de esta ley se pagará un derecho conforme a las siguientes tarifas:</w:t>
      </w:r>
    </w:p>
    <w:p w14:paraId="7BC58D24" w14:textId="77777777" w:rsidR="006D79A3" w:rsidRPr="00097FF4" w:rsidRDefault="006D79A3" w:rsidP="00097FF4">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090"/>
        <w:gridCol w:w="710"/>
        <w:gridCol w:w="1321"/>
      </w:tblGrid>
      <w:tr w:rsidR="00406332" w:rsidRPr="00097FF4" w14:paraId="1E8FC25D" w14:textId="77777777" w:rsidTr="009876DC">
        <w:trPr>
          <w:trHeight w:val="20"/>
        </w:trPr>
        <w:tc>
          <w:tcPr>
            <w:tcW w:w="3887" w:type="pct"/>
          </w:tcPr>
          <w:p w14:paraId="64C4A5D9"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Vinaterías y licorerías</w:t>
            </w:r>
          </w:p>
        </w:tc>
        <w:tc>
          <w:tcPr>
            <w:tcW w:w="389" w:type="pct"/>
          </w:tcPr>
          <w:p w14:paraId="54BAB22C" w14:textId="168037D1" w:rsidR="00406332" w:rsidRPr="00097FF4" w:rsidRDefault="00406332"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671B54C4" w14:textId="060CDFB0"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406332" w:rsidRPr="00097FF4" w14:paraId="78E7C335" w14:textId="77777777" w:rsidTr="009876DC">
        <w:trPr>
          <w:trHeight w:val="20"/>
        </w:trPr>
        <w:tc>
          <w:tcPr>
            <w:tcW w:w="3887" w:type="pct"/>
          </w:tcPr>
          <w:p w14:paraId="0C20377D" w14:textId="77777777" w:rsidR="00406332" w:rsidRPr="00097FF4" w:rsidRDefault="00406332"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Expendios de cerveza</w:t>
            </w:r>
          </w:p>
        </w:tc>
        <w:tc>
          <w:tcPr>
            <w:tcW w:w="389" w:type="pct"/>
          </w:tcPr>
          <w:p w14:paraId="0101BCCC" w14:textId="2E4F7900" w:rsidR="00406332"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4AFD77BF" w14:textId="36EE246D" w:rsidR="00406332" w:rsidRPr="00097FF4" w:rsidRDefault="00406332"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E960BB" w:rsidRPr="00097FF4" w14:paraId="0EF3791B" w14:textId="77777777" w:rsidTr="009876DC">
        <w:trPr>
          <w:trHeight w:val="20"/>
        </w:trPr>
        <w:tc>
          <w:tcPr>
            <w:tcW w:w="3887" w:type="pct"/>
          </w:tcPr>
          <w:p w14:paraId="6E38CCE0"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Minisúper o Supermercados con área de bebidas alcohólicas</w:t>
            </w:r>
          </w:p>
        </w:tc>
        <w:tc>
          <w:tcPr>
            <w:tcW w:w="389" w:type="pct"/>
          </w:tcPr>
          <w:p w14:paraId="3E0544DD" w14:textId="167943C1"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14189AB3" w14:textId="68F839FE"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15,000.00</w:t>
            </w:r>
          </w:p>
        </w:tc>
      </w:tr>
      <w:tr w:rsidR="00E960BB" w:rsidRPr="00097FF4" w14:paraId="4FC8DFBE" w14:textId="77777777" w:rsidTr="009876DC">
        <w:trPr>
          <w:trHeight w:val="20"/>
        </w:trPr>
        <w:tc>
          <w:tcPr>
            <w:tcW w:w="3887" w:type="pct"/>
          </w:tcPr>
          <w:p w14:paraId="2D79BD81"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IV.- </w:t>
            </w:r>
            <w:r w:rsidRPr="00097FF4">
              <w:rPr>
                <w:rFonts w:ascii="Arial" w:hAnsi="Arial" w:cs="Arial"/>
                <w:sz w:val="20"/>
                <w:szCs w:val="20"/>
              </w:rPr>
              <w:t>Centros nocturnos</w:t>
            </w:r>
          </w:p>
        </w:tc>
        <w:tc>
          <w:tcPr>
            <w:tcW w:w="389" w:type="pct"/>
          </w:tcPr>
          <w:p w14:paraId="1B983F94" w14:textId="452901FA"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3267B649" w14:textId="15D5C1A8"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20,000.00</w:t>
            </w:r>
          </w:p>
        </w:tc>
      </w:tr>
      <w:tr w:rsidR="00E960BB" w:rsidRPr="00097FF4" w14:paraId="332D9E14" w14:textId="77777777" w:rsidTr="009876DC">
        <w:trPr>
          <w:trHeight w:val="20"/>
        </w:trPr>
        <w:tc>
          <w:tcPr>
            <w:tcW w:w="3887" w:type="pct"/>
          </w:tcPr>
          <w:p w14:paraId="683C51F7"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 </w:t>
            </w:r>
            <w:r w:rsidRPr="00097FF4">
              <w:rPr>
                <w:rFonts w:ascii="Arial" w:hAnsi="Arial" w:cs="Arial"/>
                <w:sz w:val="20"/>
                <w:szCs w:val="20"/>
              </w:rPr>
              <w:t>Cantinas y bares</w:t>
            </w:r>
          </w:p>
        </w:tc>
        <w:tc>
          <w:tcPr>
            <w:tcW w:w="389" w:type="pct"/>
          </w:tcPr>
          <w:p w14:paraId="3ABD9BF3" w14:textId="513DBCDE"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6D2157AE" w14:textId="44731196"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E960BB" w:rsidRPr="00097FF4" w14:paraId="5EFC915B" w14:textId="77777777" w:rsidTr="009876DC">
        <w:trPr>
          <w:trHeight w:val="20"/>
        </w:trPr>
        <w:tc>
          <w:tcPr>
            <w:tcW w:w="3887" w:type="pct"/>
          </w:tcPr>
          <w:p w14:paraId="78164672"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 </w:t>
            </w:r>
            <w:r w:rsidRPr="00097FF4">
              <w:rPr>
                <w:rFonts w:ascii="Arial" w:hAnsi="Arial" w:cs="Arial"/>
                <w:sz w:val="20"/>
                <w:szCs w:val="20"/>
              </w:rPr>
              <w:t>Discotecas y clubes sociales</w:t>
            </w:r>
          </w:p>
        </w:tc>
        <w:tc>
          <w:tcPr>
            <w:tcW w:w="389" w:type="pct"/>
          </w:tcPr>
          <w:p w14:paraId="090112BB" w14:textId="488383D0"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099973CF" w14:textId="0D76933E"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4,000.00</w:t>
            </w:r>
          </w:p>
        </w:tc>
      </w:tr>
      <w:tr w:rsidR="00E960BB" w:rsidRPr="00097FF4" w14:paraId="56CBD1D5" w14:textId="77777777" w:rsidTr="009876DC">
        <w:trPr>
          <w:trHeight w:val="20"/>
        </w:trPr>
        <w:tc>
          <w:tcPr>
            <w:tcW w:w="3887" w:type="pct"/>
          </w:tcPr>
          <w:p w14:paraId="1A614300"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 </w:t>
            </w:r>
            <w:r w:rsidRPr="00097FF4">
              <w:rPr>
                <w:rFonts w:ascii="Arial" w:hAnsi="Arial" w:cs="Arial"/>
                <w:sz w:val="20"/>
                <w:szCs w:val="20"/>
              </w:rPr>
              <w:t>Salones de baile, billar o boliche</w:t>
            </w:r>
          </w:p>
        </w:tc>
        <w:tc>
          <w:tcPr>
            <w:tcW w:w="389" w:type="pct"/>
          </w:tcPr>
          <w:p w14:paraId="51A3C09B" w14:textId="7864A35E"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205422E8" w14:textId="18FB6CA5"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2,000.00</w:t>
            </w:r>
          </w:p>
        </w:tc>
      </w:tr>
      <w:tr w:rsidR="00E960BB" w:rsidRPr="00097FF4" w14:paraId="423A3498" w14:textId="77777777" w:rsidTr="009876DC">
        <w:trPr>
          <w:trHeight w:val="20"/>
        </w:trPr>
        <w:tc>
          <w:tcPr>
            <w:tcW w:w="3887" w:type="pct"/>
          </w:tcPr>
          <w:p w14:paraId="643DB104"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VIII.- </w:t>
            </w:r>
            <w:r w:rsidRPr="00097FF4">
              <w:rPr>
                <w:rFonts w:ascii="Arial" w:hAnsi="Arial" w:cs="Arial"/>
                <w:sz w:val="20"/>
                <w:szCs w:val="20"/>
              </w:rPr>
              <w:t>Restaurantes</w:t>
            </w:r>
          </w:p>
        </w:tc>
        <w:tc>
          <w:tcPr>
            <w:tcW w:w="389" w:type="pct"/>
          </w:tcPr>
          <w:p w14:paraId="0FF34D6E" w14:textId="47DC4110"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2DBCE216" w14:textId="0083B57C"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3,500.00</w:t>
            </w:r>
          </w:p>
        </w:tc>
      </w:tr>
      <w:tr w:rsidR="00E960BB" w:rsidRPr="00097FF4" w14:paraId="4D06E458" w14:textId="77777777" w:rsidTr="009876DC">
        <w:trPr>
          <w:trHeight w:val="20"/>
        </w:trPr>
        <w:tc>
          <w:tcPr>
            <w:tcW w:w="3887" w:type="pct"/>
          </w:tcPr>
          <w:p w14:paraId="4E007373"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IX.-</w:t>
            </w:r>
            <w:r w:rsidRPr="00097FF4">
              <w:rPr>
                <w:rFonts w:ascii="Arial" w:hAnsi="Arial" w:cs="Arial"/>
                <w:sz w:val="20"/>
                <w:szCs w:val="20"/>
              </w:rPr>
              <w:t xml:space="preserve"> Hoteles</w:t>
            </w:r>
          </w:p>
        </w:tc>
        <w:tc>
          <w:tcPr>
            <w:tcW w:w="389" w:type="pct"/>
          </w:tcPr>
          <w:p w14:paraId="622AA703" w14:textId="67B8DCA6"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0259E084" w14:textId="57D60AB8"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3,500.00</w:t>
            </w:r>
          </w:p>
        </w:tc>
      </w:tr>
      <w:tr w:rsidR="00E960BB" w:rsidRPr="00097FF4" w14:paraId="4253352D" w14:textId="77777777" w:rsidTr="009876DC">
        <w:trPr>
          <w:trHeight w:val="20"/>
        </w:trPr>
        <w:tc>
          <w:tcPr>
            <w:tcW w:w="3887" w:type="pct"/>
          </w:tcPr>
          <w:p w14:paraId="1C72ED3F"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X.-</w:t>
            </w:r>
            <w:r w:rsidRPr="00097FF4">
              <w:rPr>
                <w:rFonts w:ascii="Arial" w:hAnsi="Arial" w:cs="Arial"/>
                <w:sz w:val="20"/>
                <w:szCs w:val="20"/>
              </w:rPr>
              <w:t xml:space="preserve"> Moteles</w:t>
            </w:r>
          </w:p>
        </w:tc>
        <w:tc>
          <w:tcPr>
            <w:tcW w:w="389" w:type="pct"/>
          </w:tcPr>
          <w:p w14:paraId="17003E7E" w14:textId="39F5C457"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00045C3D" w14:textId="49662949"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3,500.00</w:t>
            </w:r>
          </w:p>
        </w:tc>
      </w:tr>
      <w:tr w:rsidR="00E960BB" w:rsidRPr="00097FF4" w14:paraId="178936BA" w14:textId="77777777" w:rsidTr="009876DC">
        <w:trPr>
          <w:trHeight w:val="20"/>
        </w:trPr>
        <w:tc>
          <w:tcPr>
            <w:tcW w:w="3887" w:type="pct"/>
          </w:tcPr>
          <w:p w14:paraId="0D2BCEDA"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XI.-</w:t>
            </w:r>
            <w:r w:rsidRPr="00097FF4">
              <w:rPr>
                <w:rFonts w:ascii="Arial" w:hAnsi="Arial" w:cs="Arial"/>
                <w:sz w:val="20"/>
                <w:szCs w:val="20"/>
              </w:rPr>
              <w:t xml:space="preserve"> sala de fiestas, deportivos y salón de cerveza.</w:t>
            </w:r>
          </w:p>
        </w:tc>
        <w:tc>
          <w:tcPr>
            <w:tcW w:w="389" w:type="pct"/>
          </w:tcPr>
          <w:p w14:paraId="24483C10" w14:textId="247A16FF"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64AB37D1" w14:textId="6F4A9ECC"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2,000.00</w:t>
            </w:r>
          </w:p>
        </w:tc>
      </w:tr>
      <w:tr w:rsidR="00E960BB" w:rsidRPr="00097FF4" w14:paraId="542ED89E" w14:textId="77777777" w:rsidTr="009876DC">
        <w:trPr>
          <w:trHeight w:val="20"/>
        </w:trPr>
        <w:tc>
          <w:tcPr>
            <w:tcW w:w="3887" w:type="pct"/>
          </w:tcPr>
          <w:p w14:paraId="06054355"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XII.-</w:t>
            </w:r>
            <w:r w:rsidRPr="00097FF4">
              <w:rPr>
                <w:rFonts w:ascii="Arial" w:hAnsi="Arial" w:cs="Arial"/>
                <w:sz w:val="20"/>
                <w:szCs w:val="20"/>
              </w:rPr>
              <w:t xml:space="preserve"> Fonda, taquerías, loncherías</w:t>
            </w:r>
          </w:p>
        </w:tc>
        <w:tc>
          <w:tcPr>
            <w:tcW w:w="389" w:type="pct"/>
          </w:tcPr>
          <w:p w14:paraId="44C57D1A" w14:textId="7AD102DC"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12F4CB7B" w14:textId="1CBAEAAD"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2,000.00</w:t>
            </w:r>
          </w:p>
        </w:tc>
      </w:tr>
      <w:tr w:rsidR="00E960BB" w:rsidRPr="00097FF4" w14:paraId="23CEF24A" w14:textId="77777777" w:rsidTr="009876DC">
        <w:trPr>
          <w:trHeight w:val="20"/>
        </w:trPr>
        <w:tc>
          <w:tcPr>
            <w:tcW w:w="3887" w:type="pct"/>
          </w:tcPr>
          <w:p w14:paraId="24390250"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XIII.- </w:t>
            </w:r>
            <w:r w:rsidRPr="00097FF4">
              <w:rPr>
                <w:rFonts w:ascii="Arial" w:hAnsi="Arial" w:cs="Arial"/>
                <w:sz w:val="20"/>
                <w:szCs w:val="20"/>
              </w:rPr>
              <w:t>Cabañas y hoteles ecológicos</w:t>
            </w:r>
          </w:p>
        </w:tc>
        <w:tc>
          <w:tcPr>
            <w:tcW w:w="389" w:type="pct"/>
          </w:tcPr>
          <w:p w14:paraId="7DEA89A7" w14:textId="3F67A40A" w:rsidR="00E960BB" w:rsidRPr="00097FF4" w:rsidRDefault="00E960BB" w:rsidP="00097FF4">
            <w:pPr>
              <w:pStyle w:val="TableParagraph"/>
              <w:spacing w:line="360" w:lineRule="auto"/>
              <w:ind w:left="0" w:right="142"/>
              <w:jc w:val="right"/>
              <w:rPr>
                <w:rFonts w:ascii="Arial" w:hAnsi="Arial" w:cs="Arial"/>
                <w:sz w:val="20"/>
                <w:szCs w:val="20"/>
              </w:rPr>
            </w:pPr>
            <w:r w:rsidRPr="00097FF4">
              <w:rPr>
                <w:rFonts w:ascii="Arial" w:hAnsi="Arial" w:cs="Arial"/>
                <w:sz w:val="20"/>
                <w:szCs w:val="20"/>
              </w:rPr>
              <w:t>$</w:t>
            </w:r>
          </w:p>
        </w:tc>
        <w:tc>
          <w:tcPr>
            <w:tcW w:w="724" w:type="pct"/>
          </w:tcPr>
          <w:p w14:paraId="3A1A7388" w14:textId="77C7FA26"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3,500.00</w:t>
            </w:r>
          </w:p>
        </w:tc>
      </w:tr>
    </w:tbl>
    <w:p w14:paraId="5531B81B" w14:textId="77777777" w:rsidR="0099718C" w:rsidRPr="00097FF4" w:rsidRDefault="0099718C" w:rsidP="00097FF4">
      <w:pPr>
        <w:pStyle w:val="Textoindependiente"/>
        <w:spacing w:line="360" w:lineRule="auto"/>
        <w:rPr>
          <w:rFonts w:ascii="Arial" w:hAnsi="Arial" w:cs="Arial"/>
        </w:rPr>
      </w:pPr>
    </w:p>
    <w:p w14:paraId="6F70B8A0" w14:textId="76CB1DC4"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En caso de que el establecimiento se encuentre en la Zona turística</w:t>
      </w:r>
      <w:r w:rsidR="009876DC" w:rsidRPr="00097FF4">
        <w:rPr>
          <w:rFonts w:ascii="Arial" w:hAnsi="Arial" w:cs="Arial"/>
        </w:rPr>
        <w:t>, l</w:t>
      </w:r>
      <w:r w:rsidRPr="00097FF4">
        <w:rPr>
          <w:rFonts w:ascii="Arial" w:hAnsi="Arial" w:cs="Arial"/>
        </w:rPr>
        <w:t>a revalidación anual de las licencias de funcionamiento mencionadas en este artículo quedará con las siguientes tarifas:</w:t>
      </w:r>
    </w:p>
    <w:p w14:paraId="2E9A6E42" w14:textId="77777777" w:rsidR="005C066C" w:rsidRPr="00097FF4" w:rsidRDefault="005C066C" w:rsidP="00097FF4">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091"/>
        <w:gridCol w:w="852"/>
        <w:gridCol w:w="1178"/>
      </w:tblGrid>
      <w:tr w:rsidR="00E960BB" w:rsidRPr="00097FF4" w14:paraId="419AF98A" w14:textId="77777777" w:rsidTr="009876DC">
        <w:trPr>
          <w:trHeight w:val="345"/>
        </w:trPr>
        <w:tc>
          <w:tcPr>
            <w:tcW w:w="3887" w:type="pct"/>
          </w:tcPr>
          <w:p w14:paraId="71C94B9C"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Vinaterías y licorerías</w:t>
            </w:r>
          </w:p>
        </w:tc>
        <w:tc>
          <w:tcPr>
            <w:tcW w:w="467" w:type="pct"/>
          </w:tcPr>
          <w:p w14:paraId="0F430A0D" w14:textId="70F57F68"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52668220" w14:textId="11765030"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5B9A9790" w14:textId="77777777" w:rsidTr="009876DC">
        <w:trPr>
          <w:trHeight w:val="345"/>
        </w:trPr>
        <w:tc>
          <w:tcPr>
            <w:tcW w:w="3887" w:type="pct"/>
          </w:tcPr>
          <w:p w14:paraId="7163FCE5"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Expendios de cerveza</w:t>
            </w:r>
          </w:p>
        </w:tc>
        <w:tc>
          <w:tcPr>
            <w:tcW w:w="467" w:type="pct"/>
          </w:tcPr>
          <w:p w14:paraId="0C9997FF" w14:textId="15259E3D"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23E9CE43" w14:textId="33BDBFDD"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29D810D2" w14:textId="77777777" w:rsidTr="009876DC">
        <w:trPr>
          <w:trHeight w:val="345"/>
        </w:trPr>
        <w:tc>
          <w:tcPr>
            <w:tcW w:w="3887" w:type="pct"/>
          </w:tcPr>
          <w:p w14:paraId="54B54421"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Cantinas y bares</w:t>
            </w:r>
          </w:p>
        </w:tc>
        <w:tc>
          <w:tcPr>
            <w:tcW w:w="467" w:type="pct"/>
          </w:tcPr>
          <w:p w14:paraId="7C678653" w14:textId="5F343B89"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49039781" w14:textId="02EEFF2F"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17A7CF62" w14:textId="77777777" w:rsidTr="009876DC">
        <w:trPr>
          <w:trHeight w:val="345"/>
        </w:trPr>
        <w:tc>
          <w:tcPr>
            <w:tcW w:w="3887" w:type="pct"/>
          </w:tcPr>
          <w:p w14:paraId="610A23C6"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IV.- </w:t>
            </w:r>
            <w:r w:rsidRPr="00097FF4">
              <w:rPr>
                <w:rFonts w:ascii="Arial" w:hAnsi="Arial" w:cs="Arial"/>
                <w:sz w:val="20"/>
                <w:szCs w:val="20"/>
              </w:rPr>
              <w:t>Discotecas y clubes sociales</w:t>
            </w:r>
          </w:p>
        </w:tc>
        <w:tc>
          <w:tcPr>
            <w:tcW w:w="467" w:type="pct"/>
          </w:tcPr>
          <w:p w14:paraId="507BCBCE" w14:textId="71DCEB81"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5D0B5AD0" w14:textId="25C054F7"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7105897F" w14:textId="77777777" w:rsidTr="009876DC">
        <w:trPr>
          <w:trHeight w:val="345"/>
        </w:trPr>
        <w:tc>
          <w:tcPr>
            <w:tcW w:w="3887" w:type="pct"/>
          </w:tcPr>
          <w:p w14:paraId="1BCB92B5"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 </w:t>
            </w:r>
            <w:r w:rsidRPr="00097FF4">
              <w:rPr>
                <w:rFonts w:ascii="Arial" w:hAnsi="Arial" w:cs="Arial"/>
                <w:sz w:val="20"/>
                <w:szCs w:val="20"/>
              </w:rPr>
              <w:t>Salones de baile, billar o boliche</w:t>
            </w:r>
          </w:p>
        </w:tc>
        <w:tc>
          <w:tcPr>
            <w:tcW w:w="467" w:type="pct"/>
          </w:tcPr>
          <w:p w14:paraId="00BDACCB" w14:textId="4343B3EA"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6BC7F4C1" w14:textId="5E88459F"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76ADB2AC" w14:textId="77777777" w:rsidTr="009876DC">
        <w:trPr>
          <w:trHeight w:val="343"/>
        </w:trPr>
        <w:tc>
          <w:tcPr>
            <w:tcW w:w="3887" w:type="pct"/>
          </w:tcPr>
          <w:p w14:paraId="7C78B0DD"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 </w:t>
            </w:r>
            <w:r w:rsidRPr="00097FF4">
              <w:rPr>
                <w:rFonts w:ascii="Arial" w:hAnsi="Arial" w:cs="Arial"/>
                <w:sz w:val="20"/>
                <w:szCs w:val="20"/>
              </w:rPr>
              <w:t>Restaurantes</w:t>
            </w:r>
          </w:p>
        </w:tc>
        <w:tc>
          <w:tcPr>
            <w:tcW w:w="467" w:type="pct"/>
          </w:tcPr>
          <w:p w14:paraId="51390BC4" w14:textId="175A022F"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3D26057F" w14:textId="2CE3D6F4"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E960BB" w:rsidRPr="00097FF4" w14:paraId="0A47896B" w14:textId="77777777" w:rsidTr="009876DC">
        <w:trPr>
          <w:trHeight w:val="346"/>
        </w:trPr>
        <w:tc>
          <w:tcPr>
            <w:tcW w:w="3887" w:type="pct"/>
          </w:tcPr>
          <w:p w14:paraId="00AC7303" w14:textId="77777777" w:rsidR="00E960BB" w:rsidRPr="00097FF4" w:rsidRDefault="00E960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 </w:t>
            </w:r>
            <w:r w:rsidRPr="00097FF4">
              <w:rPr>
                <w:rFonts w:ascii="Arial" w:hAnsi="Arial" w:cs="Arial"/>
                <w:sz w:val="20"/>
                <w:szCs w:val="20"/>
              </w:rPr>
              <w:t>Hoteles con bar</w:t>
            </w:r>
          </w:p>
        </w:tc>
        <w:tc>
          <w:tcPr>
            <w:tcW w:w="467" w:type="pct"/>
          </w:tcPr>
          <w:p w14:paraId="59461737" w14:textId="7312874F" w:rsidR="00E960BB" w:rsidRPr="00097FF4" w:rsidRDefault="00E960BB" w:rsidP="00097FF4">
            <w:pPr>
              <w:spacing w:line="360" w:lineRule="auto"/>
              <w:ind w:right="242"/>
              <w:jc w:val="right"/>
              <w:rPr>
                <w:rFonts w:ascii="Arial" w:hAnsi="Arial" w:cs="Arial"/>
                <w:sz w:val="20"/>
                <w:szCs w:val="20"/>
              </w:rPr>
            </w:pPr>
            <w:r w:rsidRPr="00097FF4">
              <w:rPr>
                <w:rFonts w:ascii="Arial" w:hAnsi="Arial" w:cs="Arial"/>
                <w:sz w:val="20"/>
                <w:szCs w:val="20"/>
              </w:rPr>
              <w:t>$</w:t>
            </w:r>
          </w:p>
        </w:tc>
        <w:tc>
          <w:tcPr>
            <w:tcW w:w="646" w:type="pct"/>
          </w:tcPr>
          <w:p w14:paraId="72C4FDBF" w14:textId="3BBA2196" w:rsidR="00E960BB" w:rsidRPr="00097FF4" w:rsidRDefault="00E960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8,000.00</w:t>
            </w:r>
          </w:p>
        </w:tc>
      </w:tr>
    </w:tbl>
    <w:p w14:paraId="756F84A4" w14:textId="77777777" w:rsidR="0099718C" w:rsidRPr="00097FF4" w:rsidRDefault="0099718C" w:rsidP="00097FF4">
      <w:pPr>
        <w:pStyle w:val="Textoindependiente"/>
        <w:spacing w:line="360" w:lineRule="auto"/>
        <w:rPr>
          <w:rFonts w:ascii="Arial" w:hAnsi="Arial" w:cs="Arial"/>
        </w:rPr>
      </w:pPr>
    </w:p>
    <w:p w14:paraId="52407F50"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Si en el domicilio existe más de un punto de venta de alcohol se deberá pagar la revalidación por cada una de las mismas.</w:t>
      </w:r>
    </w:p>
    <w:p w14:paraId="0F610418" w14:textId="5A836AE1" w:rsidR="0099718C" w:rsidRPr="00097FF4" w:rsidRDefault="0099718C" w:rsidP="00097FF4">
      <w:pPr>
        <w:pStyle w:val="Textoindependiente"/>
        <w:spacing w:line="360" w:lineRule="auto"/>
        <w:rPr>
          <w:rFonts w:ascii="Arial" w:hAnsi="Arial" w:cs="Arial"/>
        </w:rPr>
      </w:pPr>
    </w:p>
    <w:p w14:paraId="7EA818BE" w14:textId="77777777" w:rsidR="009876DC" w:rsidRPr="00097FF4" w:rsidRDefault="009876DC" w:rsidP="00097FF4">
      <w:pPr>
        <w:pStyle w:val="Textoindependiente"/>
        <w:spacing w:line="360" w:lineRule="auto"/>
        <w:rPr>
          <w:rFonts w:ascii="Arial" w:hAnsi="Arial" w:cs="Arial"/>
        </w:rPr>
      </w:pPr>
    </w:p>
    <w:p w14:paraId="17E6D301" w14:textId="0B5171FE"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lastRenderedPageBreak/>
        <w:t xml:space="preserve">Artículo 13.- </w:t>
      </w:r>
      <w:r w:rsidRPr="00097FF4">
        <w:rPr>
          <w:rFonts w:ascii="Arial" w:hAnsi="Arial" w:cs="Arial"/>
        </w:rPr>
        <w:t xml:space="preserve">El cobro de derechos por el otorgamiento licencias, permisos o autorizaciones para el funcionamiento de establecimientos y locales comerciales o de servicios, sin venta de bebidas alcohólicas, se realizará </w:t>
      </w:r>
      <w:r w:rsidR="00726FBA" w:rsidRPr="00097FF4">
        <w:rPr>
          <w:rFonts w:ascii="Arial" w:hAnsi="Arial" w:cs="Arial"/>
        </w:rPr>
        <w:t xml:space="preserve">su expedición y renovación anual </w:t>
      </w:r>
      <w:r w:rsidRPr="00097FF4">
        <w:rPr>
          <w:rFonts w:ascii="Arial" w:hAnsi="Arial" w:cs="Arial"/>
        </w:rPr>
        <w:t>con base en las siguientes tarifas:</w:t>
      </w:r>
    </w:p>
    <w:p w14:paraId="0D398F61" w14:textId="77777777" w:rsidR="0099718C" w:rsidRPr="00097FF4" w:rsidRDefault="0099718C" w:rsidP="00097FF4">
      <w:pPr>
        <w:pStyle w:val="Textoindependiente"/>
        <w:spacing w:line="360" w:lineRule="auto"/>
        <w:rPr>
          <w:rFonts w:ascii="Arial" w:hAnsi="Arial" w:cs="Arial"/>
        </w:rPr>
      </w:pPr>
    </w:p>
    <w:tbl>
      <w:tblPr>
        <w:tblStyle w:val="Tablaconcuadrcula"/>
        <w:tblW w:w="5001" w:type="pct"/>
        <w:tblLayout w:type="fixed"/>
        <w:tblLook w:val="01E0" w:firstRow="1" w:lastRow="1" w:firstColumn="1" w:lastColumn="1" w:noHBand="0" w:noVBand="0"/>
      </w:tblPr>
      <w:tblGrid>
        <w:gridCol w:w="5522"/>
        <w:gridCol w:w="283"/>
        <w:gridCol w:w="1560"/>
        <w:gridCol w:w="283"/>
        <w:gridCol w:w="1465"/>
      </w:tblGrid>
      <w:tr w:rsidR="00A3703D" w:rsidRPr="00097FF4" w14:paraId="3BD83B69" w14:textId="77777777" w:rsidTr="009876DC">
        <w:trPr>
          <w:trHeight w:val="736"/>
        </w:trPr>
        <w:tc>
          <w:tcPr>
            <w:tcW w:w="3030" w:type="pct"/>
          </w:tcPr>
          <w:p w14:paraId="743E30AF" w14:textId="77777777" w:rsidR="00087DEC" w:rsidRPr="00097FF4" w:rsidRDefault="00087DEC"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GIRO COMERCIAL O DE SERVICIOS</w:t>
            </w:r>
          </w:p>
        </w:tc>
        <w:tc>
          <w:tcPr>
            <w:tcW w:w="1011" w:type="pct"/>
            <w:gridSpan w:val="2"/>
          </w:tcPr>
          <w:p w14:paraId="1E4C1AAD" w14:textId="77777777" w:rsidR="00EA78C6" w:rsidRPr="00097FF4" w:rsidRDefault="00087DEC"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EXPEDICIÓN</w:t>
            </w:r>
          </w:p>
          <w:p w14:paraId="49FE7F36" w14:textId="68A81611" w:rsidR="00087DEC" w:rsidRPr="00097FF4" w:rsidRDefault="00087DEC"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959" w:type="pct"/>
            <w:gridSpan w:val="2"/>
          </w:tcPr>
          <w:p w14:paraId="436314AE" w14:textId="7E5A60EB" w:rsidR="00087DEC" w:rsidRPr="00097FF4" w:rsidRDefault="00087DEC"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RENOVACIÓN</w:t>
            </w:r>
          </w:p>
          <w:p w14:paraId="4B1D3DCA" w14:textId="77777777" w:rsidR="00087DEC" w:rsidRPr="00097FF4" w:rsidRDefault="00087DEC"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r>
      <w:tr w:rsidR="00A3703D" w:rsidRPr="00097FF4" w14:paraId="0F2C17E1" w14:textId="77777777" w:rsidTr="009876DC">
        <w:tc>
          <w:tcPr>
            <w:tcW w:w="3030" w:type="pct"/>
          </w:tcPr>
          <w:p w14:paraId="716BFA7E"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I.-</w:t>
            </w:r>
            <w:r w:rsidRPr="00097FF4">
              <w:rPr>
                <w:rFonts w:ascii="Arial" w:hAnsi="Arial" w:cs="Arial"/>
                <w:b/>
                <w:sz w:val="20"/>
                <w:szCs w:val="20"/>
              </w:rPr>
              <w:tab/>
            </w:r>
            <w:r w:rsidRPr="00097FF4">
              <w:rPr>
                <w:rFonts w:ascii="Arial" w:hAnsi="Arial" w:cs="Arial"/>
                <w:sz w:val="20"/>
                <w:szCs w:val="20"/>
              </w:rPr>
              <w:t>Farmacias, boticas</w:t>
            </w:r>
          </w:p>
        </w:tc>
        <w:tc>
          <w:tcPr>
            <w:tcW w:w="155" w:type="pct"/>
            <w:tcBorders>
              <w:right w:val="nil"/>
            </w:tcBorders>
          </w:tcPr>
          <w:p w14:paraId="70A453ED" w14:textId="1DE6FC70" w:rsidR="00087DEC" w:rsidRPr="00097FF4" w:rsidRDefault="00087DEC" w:rsidP="00097FF4">
            <w:pPr>
              <w:pStyle w:val="TableParagraph"/>
              <w:tabs>
                <w:tab w:val="left" w:pos="92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6759B53" w14:textId="421F2B58"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6A5A6859" w14:textId="0B06D952"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8D49A30" w14:textId="3C5D7359"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6228EF23" w14:textId="77777777" w:rsidTr="009876DC">
        <w:tc>
          <w:tcPr>
            <w:tcW w:w="3030" w:type="pct"/>
          </w:tcPr>
          <w:p w14:paraId="299CD0B5"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II.-</w:t>
            </w:r>
            <w:r w:rsidRPr="00097FF4">
              <w:rPr>
                <w:rFonts w:ascii="Arial" w:hAnsi="Arial" w:cs="Arial"/>
                <w:b/>
                <w:sz w:val="20"/>
                <w:szCs w:val="20"/>
              </w:rPr>
              <w:tab/>
            </w:r>
            <w:r w:rsidRPr="00097FF4">
              <w:rPr>
                <w:rFonts w:ascii="Arial" w:hAnsi="Arial" w:cs="Arial"/>
                <w:sz w:val="20"/>
                <w:szCs w:val="20"/>
              </w:rPr>
              <w:t>Carnicerías, pollerías y pescaderías</w:t>
            </w:r>
          </w:p>
        </w:tc>
        <w:tc>
          <w:tcPr>
            <w:tcW w:w="155" w:type="pct"/>
            <w:tcBorders>
              <w:right w:val="nil"/>
            </w:tcBorders>
          </w:tcPr>
          <w:p w14:paraId="5E7CDC11" w14:textId="416F0C36"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FFF6B8B" w14:textId="50F2D89B"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32A4F1AD" w14:textId="20CBD1D1"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4CDB1C1" w14:textId="05D2321C"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22AAD186" w14:textId="77777777" w:rsidTr="009876DC">
        <w:tc>
          <w:tcPr>
            <w:tcW w:w="3030" w:type="pct"/>
          </w:tcPr>
          <w:p w14:paraId="576AEA21"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III.-</w:t>
            </w:r>
            <w:r w:rsidRPr="00097FF4">
              <w:rPr>
                <w:rFonts w:ascii="Arial" w:hAnsi="Arial" w:cs="Arial"/>
                <w:b/>
                <w:sz w:val="20"/>
                <w:szCs w:val="20"/>
              </w:rPr>
              <w:tab/>
            </w:r>
            <w:r w:rsidRPr="00097FF4">
              <w:rPr>
                <w:rFonts w:ascii="Arial" w:hAnsi="Arial" w:cs="Arial"/>
                <w:sz w:val="20"/>
                <w:szCs w:val="20"/>
              </w:rPr>
              <w:t>Panaderías y tortillerías</w:t>
            </w:r>
          </w:p>
        </w:tc>
        <w:tc>
          <w:tcPr>
            <w:tcW w:w="155" w:type="pct"/>
            <w:tcBorders>
              <w:right w:val="nil"/>
            </w:tcBorders>
          </w:tcPr>
          <w:p w14:paraId="3C3B29BF" w14:textId="5C343DF2" w:rsidR="00087DEC" w:rsidRPr="00097FF4" w:rsidRDefault="00087DEC" w:rsidP="00097FF4">
            <w:pPr>
              <w:pStyle w:val="TableParagraph"/>
              <w:tabs>
                <w:tab w:val="left" w:pos="92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BA4DAB7" w14:textId="5462E74B"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12D5AFB0" w14:textId="463D0D27" w:rsidR="00087DEC" w:rsidRPr="00097FF4" w:rsidRDefault="00087DEC" w:rsidP="00097FF4">
            <w:pPr>
              <w:pStyle w:val="TableParagraph"/>
              <w:tabs>
                <w:tab w:val="left" w:pos="92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E677972" w14:textId="0225DA60" w:rsidR="00087DEC" w:rsidRPr="00097FF4" w:rsidRDefault="00087DEC" w:rsidP="00097FF4">
            <w:pPr>
              <w:pStyle w:val="TableParagraph"/>
              <w:tabs>
                <w:tab w:val="left" w:pos="924"/>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773C7C83" w14:textId="77777777" w:rsidTr="009876DC">
        <w:tc>
          <w:tcPr>
            <w:tcW w:w="3030" w:type="pct"/>
          </w:tcPr>
          <w:p w14:paraId="0E34C39F"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IV.-</w:t>
            </w:r>
            <w:r w:rsidRPr="00097FF4">
              <w:rPr>
                <w:rFonts w:ascii="Arial" w:hAnsi="Arial" w:cs="Arial"/>
                <w:b/>
                <w:sz w:val="20"/>
                <w:szCs w:val="20"/>
              </w:rPr>
              <w:tab/>
            </w:r>
            <w:r w:rsidRPr="00097FF4">
              <w:rPr>
                <w:rFonts w:ascii="Arial" w:hAnsi="Arial" w:cs="Arial"/>
                <w:sz w:val="20"/>
                <w:szCs w:val="20"/>
              </w:rPr>
              <w:t>Expendio de refrescos</w:t>
            </w:r>
          </w:p>
        </w:tc>
        <w:tc>
          <w:tcPr>
            <w:tcW w:w="155" w:type="pct"/>
            <w:tcBorders>
              <w:right w:val="nil"/>
            </w:tcBorders>
          </w:tcPr>
          <w:p w14:paraId="2D2E4744" w14:textId="5B394DF2"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941583F" w14:textId="24DA3E43"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656CDBE6" w14:textId="2F2E5CEC"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AE3262D" w14:textId="41E7EA79"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4C8E79F0" w14:textId="77777777" w:rsidTr="009876DC">
        <w:tc>
          <w:tcPr>
            <w:tcW w:w="3030" w:type="pct"/>
          </w:tcPr>
          <w:p w14:paraId="6681AAA5"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V.-</w:t>
            </w:r>
            <w:r w:rsidRPr="00097FF4">
              <w:rPr>
                <w:rFonts w:ascii="Arial" w:hAnsi="Arial" w:cs="Arial"/>
                <w:b/>
                <w:sz w:val="20"/>
                <w:szCs w:val="20"/>
              </w:rPr>
              <w:tab/>
            </w:r>
            <w:r w:rsidRPr="00097FF4">
              <w:rPr>
                <w:rFonts w:ascii="Arial" w:hAnsi="Arial" w:cs="Arial"/>
                <w:sz w:val="20"/>
                <w:szCs w:val="20"/>
              </w:rPr>
              <w:t>Fábrica de jugos embolsados</w:t>
            </w:r>
          </w:p>
        </w:tc>
        <w:tc>
          <w:tcPr>
            <w:tcW w:w="155" w:type="pct"/>
            <w:tcBorders>
              <w:right w:val="nil"/>
            </w:tcBorders>
          </w:tcPr>
          <w:p w14:paraId="76F172E1" w14:textId="40701F5F"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77C5BED" w14:textId="264F5B90"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679307B0" w14:textId="20AF95B7"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8DF60BA" w14:textId="19D506D8"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5A377571" w14:textId="77777777" w:rsidTr="009876DC">
        <w:tc>
          <w:tcPr>
            <w:tcW w:w="3030" w:type="pct"/>
          </w:tcPr>
          <w:p w14:paraId="10E8D923"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VI.-</w:t>
            </w:r>
            <w:r w:rsidRPr="00097FF4">
              <w:rPr>
                <w:rFonts w:ascii="Arial" w:hAnsi="Arial" w:cs="Arial"/>
                <w:b/>
                <w:sz w:val="20"/>
                <w:szCs w:val="20"/>
              </w:rPr>
              <w:tab/>
            </w:r>
            <w:r w:rsidRPr="00097FF4">
              <w:rPr>
                <w:rFonts w:ascii="Arial" w:hAnsi="Arial" w:cs="Arial"/>
                <w:sz w:val="20"/>
                <w:szCs w:val="20"/>
              </w:rPr>
              <w:t>Expendio de refrescos naturales</w:t>
            </w:r>
          </w:p>
        </w:tc>
        <w:tc>
          <w:tcPr>
            <w:tcW w:w="155" w:type="pct"/>
            <w:tcBorders>
              <w:right w:val="nil"/>
            </w:tcBorders>
          </w:tcPr>
          <w:p w14:paraId="19051ADC" w14:textId="28704CEA"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4FDECB3C" w14:textId="1DD70759"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250.00</w:t>
            </w:r>
          </w:p>
        </w:tc>
        <w:tc>
          <w:tcPr>
            <w:tcW w:w="155" w:type="pct"/>
            <w:tcBorders>
              <w:right w:val="nil"/>
            </w:tcBorders>
          </w:tcPr>
          <w:p w14:paraId="65223971" w14:textId="0B0F4801"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127AD7E" w14:textId="3224FFD4"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7941D45E" w14:textId="77777777" w:rsidTr="009876DC">
        <w:tc>
          <w:tcPr>
            <w:tcW w:w="3030" w:type="pct"/>
          </w:tcPr>
          <w:p w14:paraId="1CA15282"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 </w:t>
            </w:r>
            <w:r w:rsidRPr="00097FF4">
              <w:rPr>
                <w:rFonts w:ascii="Arial" w:hAnsi="Arial" w:cs="Arial"/>
                <w:sz w:val="20"/>
                <w:szCs w:val="20"/>
              </w:rPr>
              <w:t>Compra/venta de oro y plata</w:t>
            </w:r>
          </w:p>
        </w:tc>
        <w:tc>
          <w:tcPr>
            <w:tcW w:w="155" w:type="pct"/>
            <w:tcBorders>
              <w:right w:val="nil"/>
            </w:tcBorders>
          </w:tcPr>
          <w:p w14:paraId="105FCE35" w14:textId="774378D5"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3E712A0" w14:textId="3B6BF30A"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700.00</w:t>
            </w:r>
          </w:p>
        </w:tc>
        <w:tc>
          <w:tcPr>
            <w:tcW w:w="155" w:type="pct"/>
            <w:tcBorders>
              <w:right w:val="nil"/>
            </w:tcBorders>
          </w:tcPr>
          <w:p w14:paraId="174D7B58" w14:textId="6449FC84"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2C27652" w14:textId="0A2BFFFA"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53BD8D89" w14:textId="77777777" w:rsidTr="009876DC">
        <w:tc>
          <w:tcPr>
            <w:tcW w:w="3030" w:type="pct"/>
          </w:tcPr>
          <w:p w14:paraId="6D7D1D46"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VIII.- </w:t>
            </w:r>
            <w:r w:rsidRPr="00097FF4">
              <w:rPr>
                <w:rFonts w:ascii="Arial" w:hAnsi="Arial" w:cs="Arial"/>
                <w:sz w:val="20"/>
                <w:szCs w:val="20"/>
              </w:rPr>
              <w:t>Taquerías, loncherías y fondas</w:t>
            </w:r>
          </w:p>
        </w:tc>
        <w:tc>
          <w:tcPr>
            <w:tcW w:w="155" w:type="pct"/>
            <w:tcBorders>
              <w:right w:val="nil"/>
            </w:tcBorders>
          </w:tcPr>
          <w:p w14:paraId="4888FE0A" w14:textId="727F7CAF" w:rsidR="00087DEC" w:rsidRPr="00097FF4" w:rsidRDefault="00087DEC" w:rsidP="00097FF4">
            <w:pPr>
              <w:pStyle w:val="TableParagraph"/>
              <w:tabs>
                <w:tab w:val="left" w:pos="92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3D8F266" w14:textId="37245A19"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0FADF329" w14:textId="05694FF7"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4D82984" w14:textId="0AD41D90"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5AB6BEA3" w14:textId="77777777" w:rsidTr="009876DC">
        <w:tc>
          <w:tcPr>
            <w:tcW w:w="3030" w:type="pct"/>
          </w:tcPr>
          <w:p w14:paraId="29EB9FC8"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IX.-</w:t>
            </w:r>
            <w:r w:rsidRPr="00097FF4">
              <w:rPr>
                <w:rFonts w:ascii="Arial" w:hAnsi="Arial" w:cs="Arial"/>
                <w:b/>
                <w:sz w:val="20"/>
                <w:szCs w:val="20"/>
              </w:rPr>
              <w:tab/>
            </w:r>
            <w:r w:rsidRPr="00097FF4">
              <w:rPr>
                <w:rFonts w:ascii="Arial" w:hAnsi="Arial" w:cs="Arial"/>
                <w:sz w:val="20"/>
                <w:szCs w:val="20"/>
              </w:rPr>
              <w:t>Taller y expendio de alfarerías</w:t>
            </w:r>
          </w:p>
        </w:tc>
        <w:tc>
          <w:tcPr>
            <w:tcW w:w="155" w:type="pct"/>
            <w:tcBorders>
              <w:right w:val="nil"/>
            </w:tcBorders>
          </w:tcPr>
          <w:p w14:paraId="29673938" w14:textId="469B5E74"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4F5D7B6B" w14:textId="2B153BD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444F2495" w14:textId="342D5B72"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054A7D0" w14:textId="4C7E0BA3"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04339BE7" w14:textId="77777777" w:rsidTr="009876DC">
        <w:tc>
          <w:tcPr>
            <w:tcW w:w="3030" w:type="pct"/>
          </w:tcPr>
          <w:p w14:paraId="2FBC5885"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X.-</w:t>
            </w:r>
            <w:r w:rsidRPr="00097FF4">
              <w:rPr>
                <w:rFonts w:ascii="Arial" w:hAnsi="Arial" w:cs="Arial"/>
                <w:b/>
                <w:sz w:val="20"/>
                <w:szCs w:val="20"/>
              </w:rPr>
              <w:tab/>
            </w:r>
            <w:r w:rsidRPr="00097FF4">
              <w:rPr>
                <w:rFonts w:ascii="Arial" w:hAnsi="Arial" w:cs="Arial"/>
                <w:sz w:val="20"/>
                <w:szCs w:val="20"/>
              </w:rPr>
              <w:t>Talleres y expendio de zapaterías</w:t>
            </w:r>
          </w:p>
        </w:tc>
        <w:tc>
          <w:tcPr>
            <w:tcW w:w="155" w:type="pct"/>
            <w:tcBorders>
              <w:right w:val="nil"/>
            </w:tcBorders>
          </w:tcPr>
          <w:p w14:paraId="52299CE8" w14:textId="51835398" w:rsidR="00087DEC" w:rsidRPr="00097FF4" w:rsidRDefault="00087DEC" w:rsidP="00097FF4">
            <w:pPr>
              <w:pStyle w:val="TableParagraph"/>
              <w:tabs>
                <w:tab w:val="left" w:pos="92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79CAFF8" w14:textId="1A994FB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1BF4120B" w14:textId="4B19FE67"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117AC24" w14:textId="53758A88"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19DD285A" w14:textId="77777777" w:rsidTr="009876DC">
        <w:tc>
          <w:tcPr>
            <w:tcW w:w="3030" w:type="pct"/>
          </w:tcPr>
          <w:p w14:paraId="4AF09096" w14:textId="77777777" w:rsidR="00087DEC" w:rsidRPr="00097FF4" w:rsidRDefault="00087DEC" w:rsidP="00097FF4">
            <w:pPr>
              <w:pStyle w:val="TableParagraph"/>
              <w:tabs>
                <w:tab w:val="left" w:pos="540"/>
              </w:tabs>
              <w:spacing w:line="360" w:lineRule="auto"/>
              <w:ind w:left="0"/>
              <w:rPr>
                <w:rFonts w:ascii="Arial" w:hAnsi="Arial" w:cs="Arial"/>
                <w:sz w:val="20"/>
                <w:szCs w:val="20"/>
              </w:rPr>
            </w:pPr>
            <w:r w:rsidRPr="00097FF4">
              <w:rPr>
                <w:rFonts w:ascii="Arial" w:hAnsi="Arial" w:cs="Arial"/>
                <w:b/>
                <w:sz w:val="20"/>
                <w:szCs w:val="20"/>
              </w:rPr>
              <w:t>XI.-</w:t>
            </w:r>
            <w:r w:rsidRPr="00097FF4">
              <w:rPr>
                <w:rFonts w:ascii="Arial" w:hAnsi="Arial" w:cs="Arial"/>
                <w:b/>
                <w:sz w:val="20"/>
                <w:szCs w:val="20"/>
              </w:rPr>
              <w:tab/>
            </w:r>
            <w:r w:rsidRPr="00097FF4">
              <w:rPr>
                <w:rFonts w:ascii="Arial" w:hAnsi="Arial" w:cs="Arial"/>
                <w:sz w:val="20"/>
                <w:szCs w:val="20"/>
              </w:rPr>
              <w:t>Tlapalerías</w:t>
            </w:r>
          </w:p>
        </w:tc>
        <w:tc>
          <w:tcPr>
            <w:tcW w:w="155" w:type="pct"/>
            <w:tcBorders>
              <w:right w:val="nil"/>
            </w:tcBorders>
          </w:tcPr>
          <w:p w14:paraId="2E5B39E6" w14:textId="362AC4B0" w:rsidR="00087DEC" w:rsidRPr="00097FF4" w:rsidRDefault="00087DEC" w:rsidP="00097FF4">
            <w:pPr>
              <w:pStyle w:val="TableParagraph"/>
              <w:tabs>
                <w:tab w:val="left" w:pos="758"/>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9E79B27" w14:textId="6315E82D" w:rsidR="00087DEC" w:rsidRPr="00097FF4" w:rsidRDefault="00087DEC" w:rsidP="00097FF4">
            <w:pPr>
              <w:pStyle w:val="TableParagraph"/>
              <w:tabs>
                <w:tab w:val="left" w:pos="758"/>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24C78FFD" w14:textId="3F419507"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537D46D" w14:textId="2A13002E"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0EA0DA87" w14:textId="77777777" w:rsidTr="009876DC">
        <w:tc>
          <w:tcPr>
            <w:tcW w:w="3030" w:type="pct"/>
          </w:tcPr>
          <w:p w14:paraId="5461B480"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XII.- </w:t>
            </w:r>
            <w:r w:rsidRPr="00097FF4">
              <w:rPr>
                <w:rFonts w:ascii="Arial" w:hAnsi="Arial" w:cs="Arial"/>
                <w:sz w:val="20"/>
                <w:szCs w:val="20"/>
              </w:rPr>
              <w:t>Compra/venta de materiales de construcción</w:t>
            </w:r>
          </w:p>
        </w:tc>
        <w:tc>
          <w:tcPr>
            <w:tcW w:w="155" w:type="pct"/>
            <w:tcBorders>
              <w:right w:val="nil"/>
            </w:tcBorders>
          </w:tcPr>
          <w:p w14:paraId="427816DF" w14:textId="21C85EF1" w:rsidR="00087DEC" w:rsidRPr="00097FF4" w:rsidRDefault="00087DEC" w:rsidP="00097FF4">
            <w:pPr>
              <w:pStyle w:val="TableParagraph"/>
              <w:tabs>
                <w:tab w:val="left" w:pos="755"/>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435667FE" w14:textId="3527A54A" w:rsidR="00087DEC" w:rsidRPr="00097FF4" w:rsidRDefault="00087DEC" w:rsidP="00097FF4">
            <w:pPr>
              <w:pStyle w:val="TableParagraph"/>
              <w:tabs>
                <w:tab w:val="left" w:pos="755"/>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6AFFBEBB" w14:textId="51FEFEB1"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4E05EC7" w14:textId="6CC0D7AC"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31C9C3C9" w14:textId="77777777" w:rsidTr="009876DC">
        <w:tc>
          <w:tcPr>
            <w:tcW w:w="3030" w:type="pct"/>
          </w:tcPr>
          <w:p w14:paraId="4BEC258A"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XIII.- </w:t>
            </w:r>
            <w:r w:rsidRPr="00097FF4">
              <w:rPr>
                <w:rFonts w:ascii="Arial" w:hAnsi="Arial" w:cs="Arial"/>
                <w:sz w:val="20"/>
                <w:szCs w:val="20"/>
              </w:rPr>
              <w:t>Tiendas, tendejones y misceláneas</w:t>
            </w:r>
          </w:p>
        </w:tc>
        <w:tc>
          <w:tcPr>
            <w:tcW w:w="155" w:type="pct"/>
            <w:tcBorders>
              <w:right w:val="nil"/>
            </w:tcBorders>
          </w:tcPr>
          <w:p w14:paraId="19511141" w14:textId="1EEF1693" w:rsidR="00087DEC" w:rsidRPr="00097FF4" w:rsidRDefault="00087DEC" w:rsidP="00097FF4">
            <w:pPr>
              <w:pStyle w:val="TableParagraph"/>
              <w:tabs>
                <w:tab w:val="left" w:pos="92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D68F753" w14:textId="18F12FF9"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22573ED4" w14:textId="3E7D9B47"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EE4FCF8" w14:textId="62358C2B"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2A3E755E" w14:textId="77777777" w:rsidTr="009876DC">
        <w:tc>
          <w:tcPr>
            <w:tcW w:w="3030" w:type="pct"/>
          </w:tcPr>
          <w:p w14:paraId="2468BC14"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XIV.- </w:t>
            </w:r>
            <w:r w:rsidRPr="00097FF4">
              <w:rPr>
                <w:rFonts w:ascii="Arial" w:hAnsi="Arial" w:cs="Arial"/>
                <w:sz w:val="20"/>
                <w:szCs w:val="20"/>
              </w:rPr>
              <w:t xml:space="preserve">Bisutería </w:t>
            </w:r>
          </w:p>
        </w:tc>
        <w:tc>
          <w:tcPr>
            <w:tcW w:w="155" w:type="pct"/>
            <w:tcBorders>
              <w:right w:val="nil"/>
            </w:tcBorders>
          </w:tcPr>
          <w:p w14:paraId="2FA0F07F" w14:textId="5541C2C5" w:rsidR="00087DEC" w:rsidRPr="00097FF4" w:rsidRDefault="00087DEC" w:rsidP="00097FF4">
            <w:pPr>
              <w:pStyle w:val="TableParagraph"/>
              <w:tabs>
                <w:tab w:val="left" w:pos="92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1041EBC" w14:textId="20880D5C"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37CF9D41" w14:textId="73BAB780"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61BF978" w14:textId="6A781FB2"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7083CAC0" w14:textId="77777777" w:rsidTr="009876DC">
        <w:tc>
          <w:tcPr>
            <w:tcW w:w="3030" w:type="pct"/>
          </w:tcPr>
          <w:p w14:paraId="39296BE5"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XV.- </w:t>
            </w:r>
            <w:r w:rsidRPr="00097FF4">
              <w:rPr>
                <w:rFonts w:ascii="Arial" w:hAnsi="Arial" w:cs="Arial"/>
                <w:sz w:val="20"/>
                <w:szCs w:val="20"/>
              </w:rPr>
              <w:t>Compra/venta de motos y refaccionarías</w:t>
            </w:r>
          </w:p>
        </w:tc>
        <w:tc>
          <w:tcPr>
            <w:tcW w:w="155" w:type="pct"/>
            <w:tcBorders>
              <w:right w:val="nil"/>
            </w:tcBorders>
          </w:tcPr>
          <w:p w14:paraId="740A9FE8" w14:textId="56D9D057" w:rsidR="00087DEC" w:rsidRPr="00097FF4" w:rsidRDefault="00087DEC" w:rsidP="00097FF4">
            <w:pPr>
              <w:pStyle w:val="TableParagraph"/>
              <w:tabs>
                <w:tab w:val="left" w:pos="92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51CF461" w14:textId="611FFF95"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400.00</w:t>
            </w:r>
          </w:p>
        </w:tc>
        <w:tc>
          <w:tcPr>
            <w:tcW w:w="155" w:type="pct"/>
            <w:tcBorders>
              <w:right w:val="nil"/>
            </w:tcBorders>
          </w:tcPr>
          <w:p w14:paraId="062FF045" w14:textId="5D1E98FE" w:rsidR="00087DEC" w:rsidRPr="00097FF4" w:rsidRDefault="00087DEC" w:rsidP="00097FF4">
            <w:pPr>
              <w:pStyle w:val="TableParagraph"/>
              <w:tabs>
                <w:tab w:val="left" w:pos="919"/>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2D7EBF4" w14:textId="41DD65A5" w:rsidR="00087DEC" w:rsidRPr="00097FF4" w:rsidRDefault="00087DEC" w:rsidP="00097FF4">
            <w:pPr>
              <w:pStyle w:val="TableParagraph"/>
              <w:tabs>
                <w:tab w:val="left" w:pos="919"/>
              </w:tabs>
              <w:spacing w:line="360" w:lineRule="auto"/>
              <w:ind w:left="0" w:right="185"/>
              <w:jc w:val="right"/>
              <w:rPr>
                <w:rFonts w:ascii="Arial" w:hAnsi="Arial" w:cs="Arial"/>
                <w:sz w:val="20"/>
                <w:szCs w:val="20"/>
              </w:rPr>
            </w:pPr>
            <w:r w:rsidRPr="00097FF4">
              <w:rPr>
                <w:rFonts w:ascii="Arial" w:hAnsi="Arial" w:cs="Arial"/>
                <w:sz w:val="20"/>
                <w:szCs w:val="20"/>
              </w:rPr>
              <w:t>200.00</w:t>
            </w:r>
          </w:p>
        </w:tc>
      </w:tr>
      <w:tr w:rsidR="00A3703D" w:rsidRPr="00097FF4" w14:paraId="55D10047" w14:textId="77777777" w:rsidTr="009876DC">
        <w:tc>
          <w:tcPr>
            <w:tcW w:w="3030" w:type="pct"/>
          </w:tcPr>
          <w:p w14:paraId="0B062329"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XVI.- </w:t>
            </w:r>
            <w:r w:rsidRPr="00097FF4">
              <w:rPr>
                <w:rFonts w:ascii="Arial" w:hAnsi="Arial" w:cs="Arial"/>
                <w:sz w:val="20"/>
                <w:szCs w:val="20"/>
              </w:rPr>
              <w:t>Papelerías y centro de copiado</w:t>
            </w:r>
          </w:p>
        </w:tc>
        <w:tc>
          <w:tcPr>
            <w:tcW w:w="155" w:type="pct"/>
            <w:tcBorders>
              <w:right w:val="nil"/>
            </w:tcBorders>
          </w:tcPr>
          <w:p w14:paraId="2893230D" w14:textId="7D1A6C19" w:rsidR="00087DEC" w:rsidRPr="00097FF4" w:rsidRDefault="00087DEC" w:rsidP="00097FF4">
            <w:pPr>
              <w:pStyle w:val="TableParagraph"/>
              <w:tabs>
                <w:tab w:val="left" w:pos="92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57F95AB" w14:textId="51F28CCD"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400.00</w:t>
            </w:r>
          </w:p>
        </w:tc>
        <w:tc>
          <w:tcPr>
            <w:tcW w:w="155" w:type="pct"/>
            <w:tcBorders>
              <w:right w:val="nil"/>
            </w:tcBorders>
          </w:tcPr>
          <w:p w14:paraId="2BA21142" w14:textId="79E02CE6"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A9D7653" w14:textId="0E3CBE89"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200.00</w:t>
            </w:r>
          </w:p>
        </w:tc>
      </w:tr>
      <w:tr w:rsidR="00A3703D" w:rsidRPr="00097FF4" w14:paraId="6CEF457F" w14:textId="77777777" w:rsidTr="009876DC">
        <w:tc>
          <w:tcPr>
            <w:tcW w:w="3030" w:type="pct"/>
          </w:tcPr>
          <w:p w14:paraId="4E04917D"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XVII.- </w:t>
            </w:r>
            <w:r w:rsidRPr="00097FF4">
              <w:rPr>
                <w:rFonts w:ascii="Arial" w:hAnsi="Arial" w:cs="Arial"/>
                <w:sz w:val="20"/>
                <w:szCs w:val="20"/>
              </w:rPr>
              <w:t>Hoteles, hospedajes</w:t>
            </w:r>
          </w:p>
        </w:tc>
        <w:tc>
          <w:tcPr>
            <w:tcW w:w="155" w:type="pct"/>
            <w:tcBorders>
              <w:right w:val="nil"/>
            </w:tcBorders>
          </w:tcPr>
          <w:p w14:paraId="3AB7E207" w14:textId="79B1FAC2" w:rsidR="00087DEC" w:rsidRPr="00097FF4" w:rsidRDefault="00087DEC" w:rsidP="00097FF4">
            <w:pPr>
              <w:pStyle w:val="TableParagraph"/>
              <w:tabs>
                <w:tab w:val="left" w:pos="65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04E3F41" w14:textId="4D848ED2" w:rsidR="00087DEC" w:rsidRPr="00097FF4" w:rsidRDefault="00087DEC" w:rsidP="00097FF4">
            <w:pPr>
              <w:pStyle w:val="TableParagraph"/>
              <w:tabs>
                <w:tab w:val="left" w:pos="651"/>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50,000.00</w:t>
            </w:r>
          </w:p>
        </w:tc>
        <w:tc>
          <w:tcPr>
            <w:tcW w:w="155" w:type="pct"/>
            <w:tcBorders>
              <w:right w:val="nil"/>
            </w:tcBorders>
          </w:tcPr>
          <w:p w14:paraId="694C30FA" w14:textId="28277196" w:rsidR="00087DEC" w:rsidRPr="00097FF4" w:rsidRDefault="00087DEC" w:rsidP="00097FF4">
            <w:pPr>
              <w:pStyle w:val="TableParagraph"/>
              <w:tabs>
                <w:tab w:val="left" w:pos="757"/>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4DD6818" w14:textId="2B5DD105" w:rsidR="00087DEC" w:rsidRPr="00097FF4" w:rsidRDefault="00087DEC" w:rsidP="00097FF4">
            <w:pPr>
              <w:pStyle w:val="TableParagraph"/>
              <w:tabs>
                <w:tab w:val="left" w:pos="757"/>
              </w:tabs>
              <w:spacing w:line="360" w:lineRule="auto"/>
              <w:ind w:left="0" w:right="185"/>
              <w:jc w:val="right"/>
              <w:rPr>
                <w:rFonts w:ascii="Arial" w:hAnsi="Arial" w:cs="Arial"/>
                <w:sz w:val="20"/>
                <w:szCs w:val="20"/>
              </w:rPr>
            </w:pPr>
            <w:r w:rsidRPr="00097FF4">
              <w:rPr>
                <w:rFonts w:ascii="Arial" w:hAnsi="Arial" w:cs="Arial"/>
                <w:sz w:val="20"/>
                <w:szCs w:val="20"/>
              </w:rPr>
              <w:t>15,000.00</w:t>
            </w:r>
          </w:p>
        </w:tc>
      </w:tr>
      <w:tr w:rsidR="00A3703D" w:rsidRPr="00097FF4" w14:paraId="0AE0346A" w14:textId="77777777" w:rsidTr="009876DC">
        <w:tc>
          <w:tcPr>
            <w:tcW w:w="3030" w:type="pct"/>
          </w:tcPr>
          <w:p w14:paraId="3249FED1" w14:textId="7777777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XVIII.- </w:t>
            </w:r>
            <w:r w:rsidRPr="00097FF4">
              <w:rPr>
                <w:rFonts w:ascii="Arial" w:hAnsi="Arial" w:cs="Arial"/>
                <w:sz w:val="20"/>
                <w:szCs w:val="20"/>
              </w:rPr>
              <w:t>Peleterías compra/venta de sintéticos</w:t>
            </w:r>
          </w:p>
        </w:tc>
        <w:tc>
          <w:tcPr>
            <w:tcW w:w="155" w:type="pct"/>
            <w:tcBorders>
              <w:right w:val="nil"/>
            </w:tcBorders>
          </w:tcPr>
          <w:p w14:paraId="7A8C1580" w14:textId="18C9AF72" w:rsidR="00087DEC" w:rsidRPr="00097FF4" w:rsidRDefault="00087DEC" w:rsidP="00097FF4">
            <w:pPr>
              <w:pStyle w:val="TableParagraph"/>
              <w:tabs>
                <w:tab w:val="left" w:pos="92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BC15E22" w14:textId="38B1C81B"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600.00</w:t>
            </w:r>
          </w:p>
        </w:tc>
        <w:tc>
          <w:tcPr>
            <w:tcW w:w="155" w:type="pct"/>
            <w:tcBorders>
              <w:right w:val="nil"/>
            </w:tcBorders>
          </w:tcPr>
          <w:p w14:paraId="331887D7" w14:textId="4C6CB20F"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24451FC3" w14:textId="2FD46E75"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27CAE89F" w14:textId="77777777" w:rsidTr="009876DC">
        <w:tc>
          <w:tcPr>
            <w:tcW w:w="3030" w:type="pct"/>
          </w:tcPr>
          <w:p w14:paraId="06DF04A2" w14:textId="2CD98494"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w:t>
            </w:r>
            <w:r w:rsidR="009876DC" w:rsidRPr="00097FF4">
              <w:rPr>
                <w:rFonts w:ascii="Arial" w:hAnsi="Arial" w:cs="Arial"/>
                <w:b/>
                <w:sz w:val="20"/>
                <w:szCs w:val="20"/>
              </w:rPr>
              <w:t>IX</w:t>
            </w:r>
            <w:r w:rsidRPr="00097FF4">
              <w:rPr>
                <w:rFonts w:ascii="Arial" w:hAnsi="Arial" w:cs="Arial"/>
                <w:b/>
                <w:sz w:val="20"/>
                <w:szCs w:val="20"/>
              </w:rPr>
              <w:t xml:space="preserve">.- </w:t>
            </w:r>
            <w:r w:rsidRPr="00097FF4">
              <w:rPr>
                <w:rFonts w:ascii="Arial" w:hAnsi="Arial" w:cs="Arial"/>
                <w:sz w:val="20"/>
                <w:szCs w:val="20"/>
              </w:rPr>
              <w:t>Ciber café y centros de cómputo</w:t>
            </w:r>
          </w:p>
        </w:tc>
        <w:tc>
          <w:tcPr>
            <w:tcW w:w="155" w:type="pct"/>
            <w:tcBorders>
              <w:right w:val="nil"/>
            </w:tcBorders>
          </w:tcPr>
          <w:p w14:paraId="60F7F016" w14:textId="528DD9D7"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4C181A9" w14:textId="1F3FA87B"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w:t>
            </w:r>
          </w:p>
        </w:tc>
        <w:tc>
          <w:tcPr>
            <w:tcW w:w="155" w:type="pct"/>
            <w:tcBorders>
              <w:right w:val="nil"/>
            </w:tcBorders>
          </w:tcPr>
          <w:p w14:paraId="43C27E51" w14:textId="3A4873DC"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E97FCD1" w14:textId="3C841C09"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4C350680" w14:textId="77777777" w:rsidTr="009876DC">
        <w:tc>
          <w:tcPr>
            <w:tcW w:w="3030" w:type="pct"/>
          </w:tcPr>
          <w:p w14:paraId="2E4AD7A1" w14:textId="0D1D327B" w:rsidR="00087DEC" w:rsidRPr="00097FF4" w:rsidRDefault="00087DEC" w:rsidP="00097FF4">
            <w:pPr>
              <w:pStyle w:val="TableParagraph"/>
              <w:tabs>
                <w:tab w:val="left" w:pos="845"/>
              </w:tabs>
              <w:spacing w:line="360" w:lineRule="auto"/>
              <w:ind w:left="0"/>
              <w:rPr>
                <w:rFonts w:ascii="Arial" w:hAnsi="Arial" w:cs="Arial"/>
                <w:sz w:val="20"/>
                <w:szCs w:val="20"/>
              </w:rPr>
            </w:pPr>
            <w:r w:rsidRPr="00097FF4">
              <w:rPr>
                <w:rFonts w:ascii="Arial" w:hAnsi="Arial" w:cs="Arial"/>
                <w:b/>
                <w:sz w:val="20"/>
                <w:szCs w:val="20"/>
              </w:rPr>
              <w:t>XX</w:t>
            </w:r>
            <w:r w:rsidR="009876DC" w:rsidRPr="00097FF4">
              <w:rPr>
                <w:rFonts w:ascii="Arial" w:hAnsi="Arial" w:cs="Arial"/>
                <w:b/>
                <w:sz w:val="20"/>
                <w:szCs w:val="20"/>
              </w:rPr>
              <w:t>.</w:t>
            </w:r>
            <w:r w:rsidRPr="00097FF4">
              <w:rPr>
                <w:rFonts w:ascii="Arial" w:hAnsi="Arial" w:cs="Arial"/>
                <w:b/>
                <w:sz w:val="20"/>
                <w:szCs w:val="20"/>
              </w:rPr>
              <w:t>-</w:t>
            </w:r>
            <w:r w:rsidRPr="00097FF4">
              <w:rPr>
                <w:rFonts w:ascii="Arial" w:hAnsi="Arial" w:cs="Arial"/>
                <w:b/>
                <w:sz w:val="20"/>
                <w:szCs w:val="20"/>
              </w:rPr>
              <w:tab/>
            </w:r>
            <w:r w:rsidRPr="00097FF4">
              <w:rPr>
                <w:rFonts w:ascii="Arial" w:hAnsi="Arial" w:cs="Arial"/>
                <w:sz w:val="20"/>
                <w:szCs w:val="20"/>
              </w:rPr>
              <w:t>Estéticas unisex y peluquerías</w:t>
            </w:r>
          </w:p>
        </w:tc>
        <w:tc>
          <w:tcPr>
            <w:tcW w:w="155" w:type="pct"/>
            <w:tcBorders>
              <w:right w:val="nil"/>
            </w:tcBorders>
          </w:tcPr>
          <w:p w14:paraId="17603BA7" w14:textId="26EADCE8" w:rsidR="00087DEC" w:rsidRPr="00097FF4" w:rsidRDefault="00087DEC" w:rsidP="00097FF4">
            <w:pPr>
              <w:pStyle w:val="TableParagraph"/>
              <w:tabs>
                <w:tab w:val="left" w:pos="92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83F1A5A" w14:textId="78EC24F6"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76B5CAE3" w14:textId="08919325"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7E2A085" w14:textId="7A9C0D91"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7662A7CB" w14:textId="77777777" w:rsidTr="009876DC">
        <w:tc>
          <w:tcPr>
            <w:tcW w:w="3030" w:type="pct"/>
          </w:tcPr>
          <w:p w14:paraId="294743D4" w14:textId="342652C1"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XXI.-</w:t>
            </w:r>
            <w:r w:rsidRPr="00097FF4">
              <w:rPr>
                <w:rFonts w:ascii="Arial" w:hAnsi="Arial" w:cs="Arial"/>
                <w:b/>
                <w:sz w:val="20"/>
                <w:szCs w:val="20"/>
              </w:rPr>
              <w:tab/>
            </w:r>
            <w:r w:rsidRPr="00097FF4">
              <w:rPr>
                <w:rFonts w:ascii="Arial" w:hAnsi="Arial" w:cs="Arial"/>
                <w:sz w:val="20"/>
                <w:szCs w:val="20"/>
              </w:rPr>
              <w:t>Talleres mecánicos</w:t>
            </w:r>
          </w:p>
        </w:tc>
        <w:tc>
          <w:tcPr>
            <w:tcW w:w="155" w:type="pct"/>
            <w:tcBorders>
              <w:right w:val="nil"/>
            </w:tcBorders>
          </w:tcPr>
          <w:p w14:paraId="7EE1A6B1" w14:textId="1B2974EB" w:rsidR="00087DEC" w:rsidRPr="00097FF4" w:rsidRDefault="00087DEC" w:rsidP="00097FF4">
            <w:pPr>
              <w:pStyle w:val="TableParagraph"/>
              <w:tabs>
                <w:tab w:val="left" w:pos="925"/>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E01E200" w14:textId="07C5174F"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167142B7" w14:textId="53C6B7AD" w:rsidR="00087DEC" w:rsidRPr="00097FF4" w:rsidRDefault="00087DEC" w:rsidP="00097FF4">
            <w:pPr>
              <w:pStyle w:val="TableParagraph"/>
              <w:tabs>
                <w:tab w:val="left" w:pos="925"/>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947E681" w14:textId="4914ACAE" w:rsidR="00087DEC" w:rsidRPr="00097FF4" w:rsidRDefault="00087DEC" w:rsidP="00097FF4">
            <w:pPr>
              <w:pStyle w:val="TableParagraph"/>
              <w:tabs>
                <w:tab w:val="left" w:pos="925"/>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06587B98" w14:textId="77777777" w:rsidTr="009876DC">
        <w:tc>
          <w:tcPr>
            <w:tcW w:w="3030" w:type="pct"/>
          </w:tcPr>
          <w:p w14:paraId="41CC1B25" w14:textId="3D418730" w:rsidR="00087DEC" w:rsidRPr="00097FF4" w:rsidRDefault="00087DEC" w:rsidP="00097FF4">
            <w:pPr>
              <w:pStyle w:val="TableParagraph"/>
              <w:tabs>
                <w:tab w:val="left" w:pos="845"/>
              </w:tabs>
              <w:spacing w:line="360" w:lineRule="auto"/>
              <w:ind w:left="0"/>
              <w:rPr>
                <w:rFonts w:ascii="Arial" w:hAnsi="Arial" w:cs="Arial"/>
                <w:sz w:val="20"/>
                <w:szCs w:val="20"/>
              </w:rPr>
            </w:pPr>
            <w:r w:rsidRPr="00097FF4">
              <w:rPr>
                <w:rFonts w:ascii="Arial" w:hAnsi="Arial" w:cs="Arial"/>
                <w:b/>
                <w:sz w:val="20"/>
                <w:szCs w:val="20"/>
              </w:rPr>
              <w:t>XXII.-</w:t>
            </w:r>
            <w:r w:rsidRPr="00097FF4">
              <w:rPr>
                <w:rFonts w:ascii="Arial" w:hAnsi="Arial" w:cs="Arial"/>
                <w:b/>
                <w:sz w:val="20"/>
                <w:szCs w:val="20"/>
              </w:rPr>
              <w:tab/>
            </w:r>
            <w:r w:rsidRPr="00097FF4">
              <w:rPr>
                <w:rFonts w:ascii="Arial" w:hAnsi="Arial" w:cs="Arial"/>
                <w:sz w:val="20"/>
                <w:szCs w:val="20"/>
              </w:rPr>
              <w:t>Talleres de torno y herrería en general</w:t>
            </w:r>
          </w:p>
        </w:tc>
        <w:tc>
          <w:tcPr>
            <w:tcW w:w="155" w:type="pct"/>
            <w:tcBorders>
              <w:right w:val="nil"/>
            </w:tcBorders>
          </w:tcPr>
          <w:p w14:paraId="68555C62" w14:textId="20771D89"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4E3A32C8" w14:textId="6BCA255C"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w:t>
            </w:r>
          </w:p>
        </w:tc>
        <w:tc>
          <w:tcPr>
            <w:tcW w:w="155" w:type="pct"/>
            <w:tcBorders>
              <w:right w:val="nil"/>
            </w:tcBorders>
          </w:tcPr>
          <w:p w14:paraId="6B165A5E" w14:textId="09813B65"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29BB026B" w14:textId="353964AF"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200.00</w:t>
            </w:r>
          </w:p>
        </w:tc>
      </w:tr>
      <w:tr w:rsidR="00A3703D" w:rsidRPr="00097FF4" w14:paraId="05C5A031" w14:textId="77777777" w:rsidTr="009876DC">
        <w:tc>
          <w:tcPr>
            <w:tcW w:w="3030" w:type="pct"/>
          </w:tcPr>
          <w:p w14:paraId="0B8A3CF4" w14:textId="552703A4"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XXI</w:t>
            </w:r>
            <w:r w:rsidR="009876DC" w:rsidRPr="00097FF4">
              <w:rPr>
                <w:rFonts w:ascii="Arial" w:hAnsi="Arial" w:cs="Arial"/>
                <w:b/>
                <w:sz w:val="20"/>
                <w:szCs w:val="20"/>
              </w:rPr>
              <w:t>II</w:t>
            </w:r>
            <w:r w:rsidRPr="00097FF4">
              <w:rPr>
                <w:rFonts w:ascii="Arial" w:hAnsi="Arial" w:cs="Arial"/>
                <w:b/>
                <w:sz w:val="20"/>
                <w:szCs w:val="20"/>
              </w:rPr>
              <w:t>.-</w:t>
            </w:r>
            <w:r w:rsidRPr="00097FF4">
              <w:rPr>
                <w:rFonts w:ascii="Arial" w:hAnsi="Arial" w:cs="Arial"/>
                <w:b/>
                <w:sz w:val="20"/>
                <w:szCs w:val="20"/>
              </w:rPr>
              <w:tab/>
            </w:r>
            <w:r w:rsidRPr="00097FF4">
              <w:rPr>
                <w:rFonts w:ascii="Arial" w:hAnsi="Arial" w:cs="Arial"/>
                <w:sz w:val="20"/>
                <w:szCs w:val="20"/>
              </w:rPr>
              <w:t>Fábricas de cajas</w:t>
            </w:r>
          </w:p>
        </w:tc>
        <w:tc>
          <w:tcPr>
            <w:tcW w:w="155" w:type="pct"/>
            <w:tcBorders>
              <w:right w:val="nil"/>
            </w:tcBorders>
          </w:tcPr>
          <w:p w14:paraId="206E0A51" w14:textId="14B4D329"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1512219" w14:textId="66F79242"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3242ACE4" w14:textId="3DD05979"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0960189" w14:textId="08075613"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24E0203F" w14:textId="77777777" w:rsidTr="009876DC">
        <w:tc>
          <w:tcPr>
            <w:tcW w:w="3030" w:type="pct"/>
          </w:tcPr>
          <w:p w14:paraId="099F2CDB" w14:textId="54C392BA"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w:t>
            </w:r>
            <w:r w:rsidR="009876DC" w:rsidRPr="00097FF4">
              <w:rPr>
                <w:rFonts w:ascii="Arial" w:hAnsi="Arial" w:cs="Arial"/>
                <w:b/>
                <w:sz w:val="20"/>
                <w:szCs w:val="20"/>
              </w:rPr>
              <w:t>I</w:t>
            </w:r>
            <w:r w:rsidRPr="00097FF4">
              <w:rPr>
                <w:rFonts w:ascii="Arial" w:hAnsi="Arial" w:cs="Arial"/>
                <w:b/>
                <w:sz w:val="20"/>
                <w:szCs w:val="20"/>
              </w:rPr>
              <w:t>V.-</w:t>
            </w:r>
            <w:r w:rsidRPr="00097FF4">
              <w:rPr>
                <w:rFonts w:ascii="Arial" w:hAnsi="Arial" w:cs="Arial"/>
                <w:b/>
                <w:sz w:val="20"/>
                <w:szCs w:val="20"/>
              </w:rPr>
              <w:tab/>
            </w:r>
            <w:r w:rsidRPr="00097FF4">
              <w:rPr>
                <w:rFonts w:ascii="Arial" w:hAnsi="Arial" w:cs="Arial"/>
                <w:sz w:val="20"/>
                <w:szCs w:val="20"/>
              </w:rPr>
              <w:t>Tiendas de ropa y almacenes</w:t>
            </w:r>
          </w:p>
        </w:tc>
        <w:tc>
          <w:tcPr>
            <w:tcW w:w="155" w:type="pct"/>
            <w:tcBorders>
              <w:right w:val="nil"/>
            </w:tcBorders>
          </w:tcPr>
          <w:p w14:paraId="4FE30382" w14:textId="78157CD2"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A8871C0" w14:textId="61CD75E5"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600.00</w:t>
            </w:r>
          </w:p>
        </w:tc>
        <w:tc>
          <w:tcPr>
            <w:tcW w:w="155" w:type="pct"/>
            <w:tcBorders>
              <w:right w:val="nil"/>
            </w:tcBorders>
          </w:tcPr>
          <w:p w14:paraId="78C9160F" w14:textId="7D05513E"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F80A253" w14:textId="20CF7CA7"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6D22D29D" w14:textId="77777777" w:rsidTr="009876DC">
        <w:tc>
          <w:tcPr>
            <w:tcW w:w="3030" w:type="pct"/>
          </w:tcPr>
          <w:p w14:paraId="4541DF69" w14:textId="6DE0D5D7"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XXV.-</w:t>
            </w:r>
            <w:r w:rsidRPr="00097FF4">
              <w:rPr>
                <w:rFonts w:ascii="Arial" w:hAnsi="Arial" w:cs="Arial"/>
                <w:b/>
                <w:sz w:val="20"/>
                <w:szCs w:val="20"/>
              </w:rPr>
              <w:tab/>
            </w:r>
            <w:r w:rsidRPr="00097FF4">
              <w:rPr>
                <w:rFonts w:ascii="Arial" w:hAnsi="Arial" w:cs="Arial"/>
                <w:sz w:val="20"/>
                <w:szCs w:val="20"/>
              </w:rPr>
              <w:t>Florerías y funerarias</w:t>
            </w:r>
          </w:p>
        </w:tc>
        <w:tc>
          <w:tcPr>
            <w:tcW w:w="155" w:type="pct"/>
            <w:tcBorders>
              <w:right w:val="nil"/>
            </w:tcBorders>
          </w:tcPr>
          <w:p w14:paraId="51FA78AF" w14:textId="6B627594"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B24A6C6" w14:textId="42F94169"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657B003F" w14:textId="500AB301"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81EB56D" w14:textId="0B4997E7"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408BB539" w14:textId="77777777" w:rsidTr="009876DC">
        <w:tc>
          <w:tcPr>
            <w:tcW w:w="3030" w:type="pct"/>
          </w:tcPr>
          <w:p w14:paraId="6BF6BDD4" w14:textId="65788500"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XXVI.-</w:t>
            </w:r>
            <w:r w:rsidRPr="00097FF4">
              <w:rPr>
                <w:rFonts w:ascii="Arial" w:hAnsi="Arial" w:cs="Arial"/>
                <w:b/>
                <w:sz w:val="20"/>
                <w:szCs w:val="20"/>
              </w:rPr>
              <w:tab/>
            </w:r>
            <w:r w:rsidRPr="00097FF4">
              <w:rPr>
                <w:rFonts w:ascii="Arial" w:hAnsi="Arial" w:cs="Arial"/>
                <w:sz w:val="20"/>
                <w:szCs w:val="20"/>
              </w:rPr>
              <w:t>Bancos, casas de empeño y financieras</w:t>
            </w:r>
          </w:p>
        </w:tc>
        <w:tc>
          <w:tcPr>
            <w:tcW w:w="155" w:type="pct"/>
            <w:tcBorders>
              <w:right w:val="nil"/>
            </w:tcBorders>
          </w:tcPr>
          <w:p w14:paraId="158071C3" w14:textId="3B45A12F" w:rsidR="00087DEC" w:rsidRPr="00097FF4" w:rsidRDefault="00087DEC" w:rsidP="00097FF4">
            <w:pPr>
              <w:pStyle w:val="TableParagraph"/>
              <w:tabs>
                <w:tab w:val="left" w:pos="65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3DD6453" w14:textId="4CF6589F" w:rsidR="00087DEC" w:rsidRPr="00097FF4" w:rsidRDefault="00087DEC" w:rsidP="00097FF4">
            <w:pPr>
              <w:pStyle w:val="TableParagraph"/>
              <w:tabs>
                <w:tab w:val="left" w:pos="651"/>
                <w:tab w:val="left" w:pos="872"/>
              </w:tabs>
              <w:spacing w:line="360" w:lineRule="auto"/>
              <w:ind w:left="0" w:right="237"/>
              <w:jc w:val="right"/>
              <w:rPr>
                <w:rFonts w:ascii="Arial" w:hAnsi="Arial" w:cs="Arial"/>
                <w:sz w:val="20"/>
                <w:szCs w:val="20"/>
              </w:rPr>
            </w:pPr>
            <w:r w:rsidRPr="00097FF4">
              <w:rPr>
                <w:rFonts w:ascii="Arial" w:hAnsi="Arial" w:cs="Arial"/>
                <w:sz w:val="20"/>
                <w:szCs w:val="20"/>
              </w:rPr>
              <w:t>20,000.00</w:t>
            </w:r>
          </w:p>
        </w:tc>
        <w:tc>
          <w:tcPr>
            <w:tcW w:w="155" w:type="pct"/>
            <w:tcBorders>
              <w:right w:val="nil"/>
            </w:tcBorders>
          </w:tcPr>
          <w:p w14:paraId="419F0767" w14:textId="45821464" w:rsidR="00087DEC" w:rsidRPr="00097FF4" w:rsidRDefault="00087DEC" w:rsidP="00097FF4">
            <w:pPr>
              <w:pStyle w:val="TableParagraph"/>
              <w:tabs>
                <w:tab w:val="left" w:pos="76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F5EBD2A" w14:textId="5E2A129E" w:rsidR="00087DEC" w:rsidRPr="00097FF4" w:rsidRDefault="00087DEC" w:rsidP="00097FF4">
            <w:pPr>
              <w:pStyle w:val="TableParagraph"/>
              <w:tabs>
                <w:tab w:val="left" w:pos="760"/>
              </w:tabs>
              <w:spacing w:line="360" w:lineRule="auto"/>
              <w:ind w:left="0" w:right="185"/>
              <w:jc w:val="right"/>
              <w:rPr>
                <w:rFonts w:ascii="Arial" w:hAnsi="Arial" w:cs="Arial"/>
                <w:sz w:val="20"/>
                <w:szCs w:val="20"/>
              </w:rPr>
            </w:pPr>
            <w:r w:rsidRPr="00097FF4">
              <w:rPr>
                <w:rFonts w:ascii="Arial" w:hAnsi="Arial" w:cs="Arial"/>
                <w:sz w:val="20"/>
                <w:szCs w:val="20"/>
              </w:rPr>
              <w:t>8,000.00</w:t>
            </w:r>
          </w:p>
        </w:tc>
      </w:tr>
      <w:tr w:rsidR="00A3703D" w:rsidRPr="00097FF4" w14:paraId="216C519B" w14:textId="77777777" w:rsidTr="009876DC">
        <w:tc>
          <w:tcPr>
            <w:tcW w:w="3030" w:type="pct"/>
          </w:tcPr>
          <w:p w14:paraId="4AB411B1" w14:textId="5B93406B"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lastRenderedPageBreak/>
              <w:t xml:space="preserve">XXVII.- </w:t>
            </w:r>
            <w:r w:rsidRPr="00097FF4">
              <w:rPr>
                <w:rFonts w:ascii="Arial" w:hAnsi="Arial" w:cs="Arial"/>
                <w:sz w:val="20"/>
                <w:szCs w:val="20"/>
              </w:rPr>
              <w:t>Servicio de Internet, antenas y cableado</w:t>
            </w:r>
          </w:p>
        </w:tc>
        <w:tc>
          <w:tcPr>
            <w:tcW w:w="155" w:type="pct"/>
            <w:tcBorders>
              <w:right w:val="nil"/>
            </w:tcBorders>
          </w:tcPr>
          <w:p w14:paraId="3584D6E7" w14:textId="794549A2" w:rsidR="00087DEC" w:rsidRPr="00097FF4" w:rsidRDefault="00087DEC" w:rsidP="00097FF4">
            <w:pPr>
              <w:pStyle w:val="TableParagraph"/>
              <w:tabs>
                <w:tab w:val="left" w:pos="75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9177FCD" w14:textId="6078F4BB" w:rsidR="00087DEC" w:rsidRPr="00097FF4" w:rsidRDefault="00087DEC" w:rsidP="00097FF4">
            <w:pPr>
              <w:pStyle w:val="TableParagraph"/>
              <w:tabs>
                <w:tab w:val="left" w:pos="759"/>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4BC535F8" w14:textId="2A5510CE"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58EC6C6" w14:textId="425411A2"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11137545" w14:textId="77777777" w:rsidTr="009876DC">
        <w:tc>
          <w:tcPr>
            <w:tcW w:w="3030" w:type="pct"/>
          </w:tcPr>
          <w:p w14:paraId="53835936" w14:textId="3D0C13E0"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w:t>
            </w:r>
            <w:r w:rsidR="009876DC" w:rsidRPr="00097FF4">
              <w:rPr>
                <w:rFonts w:ascii="Arial" w:hAnsi="Arial" w:cs="Arial"/>
                <w:b/>
                <w:sz w:val="20"/>
                <w:szCs w:val="20"/>
              </w:rPr>
              <w:t>VIII</w:t>
            </w:r>
            <w:r w:rsidRPr="00097FF4">
              <w:rPr>
                <w:rFonts w:ascii="Arial" w:hAnsi="Arial" w:cs="Arial"/>
                <w:b/>
                <w:sz w:val="20"/>
                <w:szCs w:val="20"/>
              </w:rPr>
              <w:t>.-</w:t>
            </w:r>
            <w:r w:rsidRPr="00097FF4">
              <w:rPr>
                <w:rFonts w:ascii="Arial" w:hAnsi="Arial" w:cs="Arial"/>
                <w:b/>
                <w:sz w:val="20"/>
                <w:szCs w:val="20"/>
              </w:rPr>
              <w:tab/>
            </w:r>
            <w:r w:rsidRPr="00097FF4">
              <w:rPr>
                <w:rFonts w:ascii="Arial" w:hAnsi="Arial" w:cs="Arial"/>
                <w:sz w:val="20"/>
                <w:szCs w:val="20"/>
              </w:rPr>
              <w:t>Joyerías</w:t>
            </w:r>
          </w:p>
        </w:tc>
        <w:tc>
          <w:tcPr>
            <w:tcW w:w="155" w:type="pct"/>
            <w:tcBorders>
              <w:right w:val="nil"/>
            </w:tcBorders>
          </w:tcPr>
          <w:p w14:paraId="46343DFB" w14:textId="7226C994" w:rsidR="00087DEC" w:rsidRPr="00097FF4" w:rsidRDefault="00087DEC" w:rsidP="00097FF4">
            <w:pPr>
              <w:pStyle w:val="TableParagraph"/>
              <w:tabs>
                <w:tab w:val="left" w:pos="75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1024568" w14:textId="2612DCBC" w:rsidR="00087DEC" w:rsidRPr="00097FF4" w:rsidRDefault="00087DEC" w:rsidP="00097FF4">
            <w:pPr>
              <w:pStyle w:val="TableParagraph"/>
              <w:tabs>
                <w:tab w:val="left" w:pos="757"/>
                <w:tab w:val="left" w:pos="872"/>
              </w:tabs>
              <w:spacing w:line="360" w:lineRule="auto"/>
              <w:ind w:left="0" w:right="237"/>
              <w:jc w:val="right"/>
              <w:rPr>
                <w:rFonts w:ascii="Arial" w:hAnsi="Arial" w:cs="Arial"/>
                <w:sz w:val="20"/>
                <w:szCs w:val="20"/>
              </w:rPr>
            </w:pPr>
            <w:r w:rsidRPr="00097FF4">
              <w:rPr>
                <w:rFonts w:ascii="Arial" w:hAnsi="Arial" w:cs="Arial"/>
                <w:sz w:val="20"/>
                <w:szCs w:val="20"/>
              </w:rPr>
              <w:t>2,500.00</w:t>
            </w:r>
          </w:p>
        </w:tc>
        <w:tc>
          <w:tcPr>
            <w:tcW w:w="155" w:type="pct"/>
            <w:tcBorders>
              <w:right w:val="nil"/>
            </w:tcBorders>
          </w:tcPr>
          <w:p w14:paraId="0CB9547D" w14:textId="1C726576" w:rsidR="00087DEC" w:rsidRPr="00097FF4" w:rsidRDefault="00087DEC" w:rsidP="00097FF4">
            <w:pPr>
              <w:pStyle w:val="TableParagraph"/>
              <w:tabs>
                <w:tab w:val="left" w:pos="92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F2D89FC" w14:textId="4FA45D72" w:rsidR="00087DEC" w:rsidRPr="00097FF4" w:rsidRDefault="00087DEC" w:rsidP="00097FF4">
            <w:pPr>
              <w:pStyle w:val="TableParagraph"/>
              <w:tabs>
                <w:tab w:val="left" w:pos="924"/>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2D3DC7CA" w14:textId="77777777" w:rsidTr="009876DC">
        <w:tc>
          <w:tcPr>
            <w:tcW w:w="3030" w:type="pct"/>
          </w:tcPr>
          <w:p w14:paraId="3286A11F" w14:textId="136353A4"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w:t>
            </w:r>
            <w:r w:rsidR="009876DC" w:rsidRPr="00097FF4">
              <w:rPr>
                <w:rFonts w:ascii="Arial" w:hAnsi="Arial" w:cs="Arial"/>
                <w:b/>
                <w:sz w:val="20"/>
                <w:szCs w:val="20"/>
              </w:rPr>
              <w:t>I</w:t>
            </w:r>
            <w:r w:rsidRPr="00097FF4">
              <w:rPr>
                <w:rFonts w:ascii="Arial" w:hAnsi="Arial" w:cs="Arial"/>
                <w:b/>
                <w:sz w:val="20"/>
                <w:szCs w:val="20"/>
              </w:rPr>
              <w:t>X.-</w:t>
            </w:r>
            <w:r w:rsidRPr="00097FF4">
              <w:rPr>
                <w:rFonts w:ascii="Arial" w:hAnsi="Arial" w:cs="Arial"/>
                <w:b/>
                <w:sz w:val="20"/>
                <w:szCs w:val="20"/>
              </w:rPr>
              <w:tab/>
            </w:r>
            <w:r w:rsidRPr="00097FF4">
              <w:rPr>
                <w:rFonts w:ascii="Arial" w:hAnsi="Arial" w:cs="Arial"/>
                <w:sz w:val="20"/>
                <w:szCs w:val="20"/>
              </w:rPr>
              <w:t>Carpinterías</w:t>
            </w:r>
          </w:p>
        </w:tc>
        <w:tc>
          <w:tcPr>
            <w:tcW w:w="155" w:type="pct"/>
            <w:tcBorders>
              <w:right w:val="nil"/>
            </w:tcBorders>
          </w:tcPr>
          <w:p w14:paraId="2AE0B176" w14:textId="55102B2D"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1DFFFEB" w14:textId="06305DBB"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400.00</w:t>
            </w:r>
          </w:p>
        </w:tc>
        <w:tc>
          <w:tcPr>
            <w:tcW w:w="155" w:type="pct"/>
            <w:tcBorders>
              <w:right w:val="nil"/>
            </w:tcBorders>
          </w:tcPr>
          <w:p w14:paraId="1AF0B199" w14:textId="6BAB234D"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969DC86" w14:textId="03127778"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43A75744" w14:textId="77777777" w:rsidTr="009876DC">
        <w:tc>
          <w:tcPr>
            <w:tcW w:w="3030" w:type="pct"/>
          </w:tcPr>
          <w:p w14:paraId="7730E7A1" w14:textId="648C7731"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XXX.-</w:t>
            </w:r>
            <w:r w:rsidRPr="00097FF4">
              <w:rPr>
                <w:rFonts w:ascii="Arial" w:hAnsi="Arial" w:cs="Arial"/>
                <w:b/>
                <w:sz w:val="20"/>
                <w:szCs w:val="20"/>
              </w:rPr>
              <w:tab/>
            </w:r>
            <w:r w:rsidRPr="00097FF4">
              <w:rPr>
                <w:rFonts w:ascii="Arial" w:hAnsi="Arial" w:cs="Arial"/>
                <w:sz w:val="20"/>
                <w:szCs w:val="20"/>
              </w:rPr>
              <w:t>Bodegas de refrescos</w:t>
            </w:r>
          </w:p>
        </w:tc>
        <w:tc>
          <w:tcPr>
            <w:tcW w:w="155" w:type="pct"/>
            <w:tcBorders>
              <w:right w:val="nil"/>
            </w:tcBorders>
          </w:tcPr>
          <w:p w14:paraId="15430393" w14:textId="6855334A" w:rsidR="00087DEC" w:rsidRPr="00097FF4" w:rsidRDefault="00087DEC" w:rsidP="00097FF4">
            <w:pPr>
              <w:pStyle w:val="TableParagraph"/>
              <w:tabs>
                <w:tab w:val="left" w:pos="758"/>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A331582" w14:textId="76988EF9" w:rsidR="00087DEC" w:rsidRPr="00097FF4" w:rsidRDefault="00087DEC" w:rsidP="00097FF4">
            <w:pPr>
              <w:pStyle w:val="TableParagraph"/>
              <w:tabs>
                <w:tab w:val="left" w:pos="758"/>
                <w:tab w:val="left" w:pos="872"/>
              </w:tabs>
              <w:spacing w:line="360" w:lineRule="auto"/>
              <w:ind w:left="0" w:right="237"/>
              <w:jc w:val="right"/>
              <w:rPr>
                <w:rFonts w:ascii="Arial" w:hAnsi="Arial" w:cs="Arial"/>
                <w:sz w:val="20"/>
                <w:szCs w:val="20"/>
              </w:rPr>
            </w:pPr>
            <w:r w:rsidRPr="00097FF4">
              <w:rPr>
                <w:rFonts w:ascii="Arial" w:hAnsi="Arial" w:cs="Arial"/>
                <w:sz w:val="20"/>
                <w:szCs w:val="20"/>
              </w:rPr>
              <w:t>1,100.00</w:t>
            </w:r>
          </w:p>
        </w:tc>
        <w:tc>
          <w:tcPr>
            <w:tcW w:w="155" w:type="pct"/>
            <w:tcBorders>
              <w:right w:val="nil"/>
            </w:tcBorders>
          </w:tcPr>
          <w:p w14:paraId="2C6006A9" w14:textId="1F762D19" w:rsidR="00087DEC" w:rsidRPr="00097FF4" w:rsidRDefault="00087DEC" w:rsidP="00097FF4">
            <w:pPr>
              <w:pStyle w:val="TableParagraph"/>
              <w:tabs>
                <w:tab w:val="left" w:pos="925"/>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4CCE62F" w14:textId="58C5B7FC" w:rsidR="00087DEC" w:rsidRPr="00097FF4" w:rsidRDefault="00087DEC" w:rsidP="00097FF4">
            <w:pPr>
              <w:pStyle w:val="TableParagraph"/>
              <w:tabs>
                <w:tab w:val="left" w:pos="925"/>
              </w:tabs>
              <w:spacing w:line="360" w:lineRule="auto"/>
              <w:ind w:left="0" w:right="185"/>
              <w:jc w:val="right"/>
              <w:rPr>
                <w:rFonts w:ascii="Arial" w:hAnsi="Arial" w:cs="Arial"/>
                <w:sz w:val="20"/>
                <w:szCs w:val="20"/>
              </w:rPr>
            </w:pPr>
            <w:r w:rsidRPr="00097FF4">
              <w:rPr>
                <w:rFonts w:ascii="Arial" w:hAnsi="Arial" w:cs="Arial"/>
                <w:sz w:val="20"/>
                <w:szCs w:val="20"/>
              </w:rPr>
              <w:t>350.00</w:t>
            </w:r>
          </w:p>
        </w:tc>
      </w:tr>
      <w:tr w:rsidR="00A3703D" w:rsidRPr="00097FF4" w14:paraId="6FAED6A6" w14:textId="77777777" w:rsidTr="009876DC">
        <w:tc>
          <w:tcPr>
            <w:tcW w:w="3030" w:type="pct"/>
          </w:tcPr>
          <w:p w14:paraId="05CB9C68" w14:textId="7BC590FA"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XXXI.-</w:t>
            </w:r>
            <w:r w:rsidRPr="00097FF4">
              <w:rPr>
                <w:rFonts w:ascii="Arial" w:hAnsi="Arial" w:cs="Arial"/>
                <w:b/>
                <w:sz w:val="20"/>
                <w:szCs w:val="20"/>
              </w:rPr>
              <w:tab/>
            </w:r>
            <w:r w:rsidRPr="00097FF4">
              <w:rPr>
                <w:rFonts w:ascii="Arial" w:hAnsi="Arial" w:cs="Arial"/>
                <w:sz w:val="20"/>
                <w:szCs w:val="20"/>
              </w:rPr>
              <w:t>Consultorios y clínicas</w:t>
            </w:r>
          </w:p>
        </w:tc>
        <w:tc>
          <w:tcPr>
            <w:tcW w:w="155" w:type="pct"/>
            <w:tcBorders>
              <w:right w:val="nil"/>
            </w:tcBorders>
          </w:tcPr>
          <w:p w14:paraId="0522C317" w14:textId="279D84D6" w:rsidR="00087DEC" w:rsidRPr="00097FF4" w:rsidRDefault="00087DEC" w:rsidP="00097FF4">
            <w:pPr>
              <w:pStyle w:val="TableParagraph"/>
              <w:tabs>
                <w:tab w:val="left" w:pos="92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F3BE6F1" w14:textId="23A9D58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589A3CC9" w14:textId="13ACCFC2" w:rsidR="00087DEC" w:rsidRPr="00097FF4" w:rsidRDefault="00087DEC" w:rsidP="00097FF4">
            <w:pPr>
              <w:pStyle w:val="TableParagraph"/>
              <w:tabs>
                <w:tab w:val="left" w:pos="919"/>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817AF59" w14:textId="3896AC6D" w:rsidR="00087DEC" w:rsidRPr="00097FF4" w:rsidRDefault="00087DEC" w:rsidP="00097FF4">
            <w:pPr>
              <w:pStyle w:val="TableParagraph"/>
              <w:tabs>
                <w:tab w:val="left" w:pos="919"/>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51EFE957" w14:textId="77777777" w:rsidTr="009876DC">
        <w:tc>
          <w:tcPr>
            <w:tcW w:w="3030" w:type="pct"/>
          </w:tcPr>
          <w:p w14:paraId="216D9F09" w14:textId="6557C286"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XXXII.- </w:t>
            </w:r>
            <w:r w:rsidRPr="00097FF4">
              <w:rPr>
                <w:rFonts w:ascii="Arial" w:hAnsi="Arial" w:cs="Arial"/>
                <w:sz w:val="20"/>
                <w:szCs w:val="20"/>
              </w:rPr>
              <w:t>Paleterías y dulcerías</w:t>
            </w:r>
          </w:p>
        </w:tc>
        <w:tc>
          <w:tcPr>
            <w:tcW w:w="155" w:type="pct"/>
            <w:tcBorders>
              <w:right w:val="nil"/>
            </w:tcBorders>
          </w:tcPr>
          <w:p w14:paraId="02016921" w14:textId="60FDCF3F" w:rsidR="00087DEC" w:rsidRPr="00097FF4" w:rsidRDefault="00087DEC" w:rsidP="00097FF4">
            <w:pPr>
              <w:pStyle w:val="TableParagraph"/>
              <w:tabs>
                <w:tab w:val="left" w:pos="92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57AD226" w14:textId="15C81982"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1168D648" w14:textId="67AAF760" w:rsidR="00087DEC" w:rsidRPr="00097FF4" w:rsidRDefault="00087DEC" w:rsidP="00097FF4">
            <w:pPr>
              <w:pStyle w:val="TableParagraph"/>
              <w:tabs>
                <w:tab w:val="left" w:pos="92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3DC9FEB" w14:textId="45D01DD4" w:rsidR="00087DEC" w:rsidRPr="00097FF4" w:rsidRDefault="00087DEC" w:rsidP="00097FF4">
            <w:pPr>
              <w:pStyle w:val="TableParagraph"/>
              <w:tabs>
                <w:tab w:val="left" w:pos="924"/>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027266B7" w14:textId="77777777" w:rsidTr="009876DC">
        <w:tc>
          <w:tcPr>
            <w:tcW w:w="3030" w:type="pct"/>
          </w:tcPr>
          <w:p w14:paraId="7BD788D1" w14:textId="5EB66C9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XXXI</w:t>
            </w:r>
            <w:r w:rsidR="009876DC" w:rsidRPr="00097FF4">
              <w:rPr>
                <w:rFonts w:ascii="Arial" w:hAnsi="Arial" w:cs="Arial"/>
                <w:b/>
                <w:sz w:val="20"/>
                <w:szCs w:val="20"/>
              </w:rPr>
              <w:t>II</w:t>
            </w:r>
            <w:r w:rsidRPr="00097FF4">
              <w:rPr>
                <w:rFonts w:ascii="Arial" w:hAnsi="Arial" w:cs="Arial"/>
                <w:b/>
                <w:sz w:val="20"/>
                <w:szCs w:val="20"/>
              </w:rPr>
              <w:t xml:space="preserve">.- </w:t>
            </w:r>
            <w:r w:rsidRPr="00097FF4">
              <w:rPr>
                <w:rFonts w:ascii="Arial" w:hAnsi="Arial" w:cs="Arial"/>
                <w:sz w:val="20"/>
                <w:szCs w:val="20"/>
              </w:rPr>
              <w:t>Negocios de telefonía celular</w:t>
            </w:r>
          </w:p>
        </w:tc>
        <w:tc>
          <w:tcPr>
            <w:tcW w:w="155" w:type="pct"/>
            <w:tcBorders>
              <w:right w:val="nil"/>
            </w:tcBorders>
          </w:tcPr>
          <w:p w14:paraId="0183E17B" w14:textId="040484FF" w:rsidR="00087DEC" w:rsidRPr="00097FF4" w:rsidRDefault="00087DEC" w:rsidP="00097FF4">
            <w:pPr>
              <w:pStyle w:val="TableParagraph"/>
              <w:tabs>
                <w:tab w:val="left" w:pos="755"/>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6A8AE71" w14:textId="378DC9F4" w:rsidR="00087DEC" w:rsidRPr="00097FF4" w:rsidRDefault="00087DEC" w:rsidP="00097FF4">
            <w:pPr>
              <w:pStyle w:val="TableParagraph"/>
              <w:tabs>
                <w:tab w:val="left" w:pos="755"/>
                <w:tab w:val="left" w:pos="872"/>
              </w:tabs>
              <w:spacing w:line="360" w:lineRule="auto"/>
              <w:ind w:left="0" w:right="237"/>
              <w:jc w:val="right"/>
              <w:rPr>
                <w:rFonts w:ascii="Arial" w:hAnsi="Arial" w:cs="Arial"/>
                <w:sz w:val="20"/>
                <w:szCs w:val="20"/>
              </w:rPr>
            </w:pPr>
            <w:r w:rsidRPr="00097FF4">
              <w:rPr>
                <w:rFonts w:ascii="Arial" w:hAnsi="Arial" w:cs="Arial"/>
                <w:sz w:val="20"/>
                <w:szCs w:val="20"/>
              </w:rPr>
              <w:t>3,500.00</w:t>
            </w:r>
          </w:p>
        </w:tc>
        <w:tc>
          <w:tcPr>
            <w:tcW w:w="155" w:type="pct"/>
            <w:tcBorders>
              <w:right w:val="nil"/>
            </w:tcBorders>
          </w:tcPr>
          <w:p w14:paraId="2C72318A" w14:textId="24E11D08"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038E9E9" w14:textId="3444BB9C"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43E38872" w14:textId="77777777" w:rsidTr="009876DC">
        <w:tc>
          <w:tcPr>
            <w:tcW w:w="3030" w:type="pct"/>
          </w:tcPr>
          <w:p w14:paraId="79DB3080" w14:textId="1770CA7A"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XXX</w:t>
            </w:r>
            <w:r w:rsidR="009876DC" w:rsidRPr="00097FF4">
              <w:rPr>
                <w:rFonts w:ascii="Arial" w:hAnsi="Arial" w:cs="Arial"/>
                <w:b/>
                <w:sz w:val="20"/>
                <w:szCs w:val="20"/>
              </w:rPr>
              <w:t>I</w:t>
            </w:r>
            <w:r w:rsidRPr="00097FF4">
              <w:rPr>
                <w:rFonts w:ascii="Arial" w:hAnsi="Arial" w:cs="Arial"/>
                <w:b/>
                <w:sz w:val="20"/>
                <w:szCs w:val="20"/>
              </w:rPr>
              <w:t xml:space="preserve">V.- </w:t>
            </w:r>
            <w:r w:rsidRPr="00097FF4">
              <w:rPr>
                <w:rFonts w:ascii="Arial" w:hAnsi="Arial" w:cs="Arial"/>
                <w:sz w:val="20"/>
                <w:szCs w:val="20"/>
              </w:rPr>
              <w:t>Escuelas particulares y academias</w:t>
            </w:r>
          </w:p>
        </w:tc>
        <w:tc>
          <w:tcPr>
            <w:tcW w:w="155" w:type="pct"/>
            <w:tcBorders>
              <w:right w:val="nil"/>
            </w:tcBorders>
          </w:tcPr>
          <w:p w14:paraId="0113BDB8" w14:textId="3C6EEDB3" w:rsidR="00087DEC" w:rsidRPr="00097FF4" w:rsidRDefault="00087DEC" w:rsidP="00097FF4">
            <w:pPr>
              <w:pStyle w:val="TableParagraph"/>
              <w:tabs>
                <w:tab w:val="left" w:pos="91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8E09D47" w14:textId="11E311C0"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525.00</w:t>
            </w:r>
          </w:p>
        </w:tc>
        <w:tc>
          <w:tcPr>
            <w:tcW w:w="155" w:type="pct"/>
            <w:tcBorders>
              <w:right w:val="nil"/>
            </w:tcBorders>
          </w:tcPr>
          <w:p w14:paraId="31AD383C" w14:textId="6B2378BF" w:rsidR="00087DEC" w:rsidRPr="00097FF4" w:rsidRDefault="00087DEC" w:rsidP="00097FF4">
            <w:pPr>
              <w:pStyle w:val="TableParagraph"/>
              <w:tabs>
                <w:tab w:val="left" w:pos="917"/>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BFEAA9A" w14:textId="22283814" w:rsidR="00087DEC" w:rsidRPr="00097FF4" w:rsidRDefault="00087DEC" w:rsidP="00097FF4">
            <w:pPr>
              <w:pStyle w:val="TableParagraph"/>
              <w:tabs>
                <w:tab w:val="left" w:pos="917"/>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46B70413" w14:textId="77777777" w:rsidTr="009876DC">
        <w:tc>
          <w:tcPr>
            <w:tcW w:w="3030" w:type="pct"/>
          </w:tcPr>
          <w:p w14:paraId="0AF66797" w14:textId="5D147A31"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XXXV.- </w:t>
            </w:r>
            <w:r w:rsidRPr="00097FF4">
              <w:rPr>
                <w:rFonts w:ascii="Arial" w:hAnsi="Arial" w:cs="Arial"/>
                <w:sz w:val="20"/>
                <w:szCs w:val="20"/>
              </w:rPr>
              <w:t>Talleres de reparación y eléctrica</w:t>
            </w:r>
          </w:p>
        </w:tc>
        <w:tc>
          <w:tcPr>
            <w:tcW w:w="155" w:type="pct"/>
            <w:tcBorders>
              <w:right w:val="nil"/>
            </w:tcBorders>
          </w:tcPr>
          <w:p w14:paraId="5E77ED5F" w14:textId="06A1B550"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9F0CE18" w14:textId="52E171BC"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315.00</w:t>
            </w:r>
          </w:p>
        </w:tc>
        <w:tc>
          <w:tcPr>
            <w:tcW w:w="155" w:type="pct"/>
            <w:tcBorders>
              <w:right w:val="nil"/>
            </w:tcBorders>
          </w:tcPr>
          <w:p w14:paraId="5B7F9013" w14:textId="4ADC241B"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61F3814" w14:textId="11965148"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160.00</w:t>
            </w:r>
          </w:p>
        </w:tc>
      </w:tr>
      <w:tr w:rsidR="00A3703D" w:rsidRPr="00097FF4" w14:paraId="39EBA5FA" w14:textId="77777777" w:rsidTr="009876DC">
        <w:tc>
          <w:tcPr>
            <w:tcW w:w="3030" w:type="pct"/>
          </w:tcPr>
          <w:p w14:paraId="76241834" w14:textId="75A09BC4"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XXXVI.- </w:t>
            </w:r>
            <w:r w:rsidRPr="00097FF4">
              <w:rPr>
                <w:rFonts w:ascii="Arial" w:hAnsi="Arial" w:cs="Arial"/>
                <w:sz w:val="20"/>
                <w:szCs w:val="20"/>
              </w:rPr>
              <w:t>Balneario</w:t>
            </w:r>
          </w:p>
        </w:tc>
        <w:tc>
          <w:tcPr>
            <w:tcW w:w="155" w:type="pct"/>
            <w:tcBorders>
              <w:right w:val="nil"/>
            </w:tcBorders>
          </w:tcPr>
          <w:p w14:paraId="0223A3B3" w14:textId="04B563E8" w:rsidR="00087DEC" w:rsidRPr="00097FF4" w:rsidRDefault="00087DEC" w:rsidP="00097FF4">
            <w:pPr>
              <w:pStyle w:val="TableParagraph"/>
              <w:tabs>
                <w:tab w:val="left" w:pos="75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1C171C8" w14:textId="646B3EF1" w:rsidR="00087DEC" w:rsidRPr="00097FF4" w:rsidRDefault="00087DEC" w:rsidP="00097FF4">
            <w:pPr>
              <w:pStyle w:val="TableParagraph"/>
              <w:tabs>
                <w:tab w:val="left" w:pos="757"/>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3B89E4A0" w14:textId="7A620F39" w:rsidR="00087DEC" w:rsidRPr="00097FF4" w:rsidRDefault="00087DEC" w:rsidP="00097FF4">
            <w:pPr>
              <w:pStyle w:val="TableParagraph"/>
              <w:tabs>
                <w:tab w:val="left" w:pos="92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536FF44" w14:textId="28500C0A" w:rsidR="00087DEC" w:rsidRPr="00097FF4" w:rsidRDefault="00087DEC" w:rsidP="00097FF4">
            <w:pPr>
              <w:pStyle w:val="TableParagraph"/>
              <w:tabs>
                <w:tab w:val="left" w:pos="924"/>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1DFAF1FD" w14:textId="77777777" w:rsidTr="009876DC">
        <w:tc>
          <w:tcPr>
            <w:tcW w:w="3030" w:type="pct"/>
          </w:tcPr>
          <w:p w14:paraId="204B2C3B" w14:textId="2D84929C"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XXXVII.- </w:t>
            </w:r>
            <w:r w:rsidRPr="00097FF4">
              <w:rPr>
                <w:rFonts w:ascii="Arial" w:hAnsi="Arial" w:cs="Arial"/>
                <w:sz w:val="20"/>
                <w:szCs w:val="20"/>
              </w:rPr>
              <w:t>Salas de fiestas y eventos</w:t>
            </w:r>
          </w:p>
        </w:tc>
        <w:tc>
          <w:tcPr>
            <w:tcW w:w="155" w:type="pct"/>
            <w:tcBorders>
              <w:right w:val="nil"/>
            </w:tcBorders>
          </w:tcPr>
          <w:p w14:paraId="703ED4B5" w14:textId="35D59888" w:rsidR="00087DEC" w:rsidRPr="00097FF4" w:rsidRDefault="00087DEC" w:rsidP="00097FF4">
            <w:pPr>
              <w:pStyle w:val="TableParagraph"/>
              <w:tabs>
                <w:tab w:val="left" w:pos="755"/>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EECA70D" w14:textId="0B7A299C" w:rsidR="00087DEC" w:rsidRPr="00097FF4" w:rsidRDefault="00087DEC" w:rsidP="00097FF4">
            <w:pPr>
              <w:pStyle w:val="TableParagraph"/>
              <w:tabs>
                <w:tab w:val="left" w:pos="755"/>
                <w:tab w:val="left" w:pos="872"/>
              </w:tabs>
              <w:spacing w:line="360" w:lineRule="auto"/>
              <w:ind w:left="0" w:right="237"/>
              <w:jc w:val="right"/>
              <w:rPr>
                <w:rFonts w:ascii="Arial" w:hAnsi="Arial" w:cs="Arial"/>
                <w:sz w:val="20"/>
                <w:szCs w:val="20"/>
              </w:rPr>
            </w:pPr>
            <w:r w:rsidRPr="00097FF4">
              <w:rPr>
                <w:rFonts w:ascii="Arial" w:hAnsi="Arial" w:cs="Arial"/>
                <w:sz w:val="20"/>
                <w:szCs w:val="20"/>
              </w:rPr>
              <w:t>3,500.00</w:t>
            </w:r>
          </w:p>
        </w:tc>
        <w:tc>
          <w:tcPr>
            <w:tcW w:w="155" w:type="pct"/>
            <w:tcBorders>
              <w:right w:val="nil"/>
            </w:tcBorders>
          </w:tcPr>
          <w:p w14:paraId="13BC6B9A" w14:textId="6BDDE124" w:rsidR="00087DEC" w:rsidRPr="00097FF4" w:rsidRDefault="00087DEC" w:rsidP="00097FF4">
            <w:pPr>
              <w:pStyle w:val="TableParagraph"/>
              <w:tabs>
                <w:tab w:val="left" w:pos="75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7D192D6" w14:textId="44017779" w:rsidR="00087DEC" w:rsidRPr="00097FF4" w:rsidRDefault="00087DEC" w:rsidP="00097FF4">
            <w:pPr>
              <w:pStyle w:val="TableParagraph"/>
              <w:tabs>
                <w:tab w:val="left" w:pos="758"/>
              </w:tabs>
              <w:spacing w:line="360" w:lineRule="auto"/>
              <w:ind w:left="0" w:right="185"/>
              <w:jc w:val="right"/>
              <w:rPr>
                <w:rFonts w:ascii="Arial" w:hAnsi="Arial" w:cs="Arial"/>
                <w:sz w:val="20"/>
                <w:szCs w:val="20"/>
              </w:rPr>
            </w:pPr>
            <w:r w:rsidRPr="00097FF4">
              <w:rPr>
                <w:rFonts w:ascii="Arial" w:hAnsi="Arial" w:cs="Arial"/>
                <w:sz w:val="20"/>
                <w:szCs w:val="20"/>
              </w:rPr>
              <w:t>1,500.00</w:t>
            </w:r>
          </w:p>
        </w:tc>
      </w:tr>
      <w:tr w:rsidR="00A3703D" w:rsidRPr="00097FF4" w14:paraId="49FD5EA1" w14:textId="77777777" w:rsidTr="009876DC">
        <w:tc>
          <w:tcPr>
            <w:tcW w:w="3030" w:type="pct"/>
          </w:tcPr>
          <w:p w14:paraId="3F222D02" w14:textId="0872171A"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XXX</w:t>
            </w:r>
            <w:r w:rsidR="009876DC" w:rsidRPr="00097FF4">
              <w:rPr>
                <w:rFonts w:ascii="Arial" w:hAnsi="Arial" w:cs="Arial"/>
                <w:b/>
                <w:sz w:val="20"/>
                <w:szCs w:val="20"/>
              </w:rPr>
              <w:t>VIII</w:t>
            </w:r>
            <w:r w:rsidRPr="00097FF4">
              <w:rPr>
                <w:rFonts w:ascii="Arial" w:hAnsi="Arial" w:cs="Arial"/>
                <w:b/>
                <w:sz w:val="20"/>
                <w:szCs w:val="20"/>
              </w:rPr>
              <w:t xml:space="preserve">.- </w:t>
            </w:r>
            <w:r w:rsidRPr="00097FF4">
              <w:rPr>
                <w:rFonts w:ascii="Arial" w:hAnsi="Arial" w:cs="Arial"/>
                <w:sz w:val="20"/>
                <w:szCs w:val="20"/>
              </w:rPr>
              <w:t>Expendios de alimentos balanceados</w:t>
            </w:r>
          </w:p>
        </w:tc>
        <w:tc>
          <w:tcPr>
            <w:tcW w:w="155" w:type="pct"/>
            <w:tcBorders>
              <w:right w:val="nil"/>
            </w:tcBorders>
          </w:tcPr>
          <w:p w14:paraId="1C8DA74F" w14:textId="5E497664"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D25851D" w14:textId="1DF5D13A"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34D1D7B4" w14:textId="3A1324AE"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37065C7" w14:textId="53B56A80"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6276D8D5" w14:textId="77777777" w:rsidTr="009876DC">
        <w:tc>
          <w:tcPr>
            <w:tcW w:w="3030" w:type="pct"/>
          </w:tcPr>
          <w:p w14:paraId="18243071" w14:textId="4E2E3649"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w:t>
            </w:r>
            <w:r w:rsidR="009876DC" w:rsidRPr="00097FF4">
              <w:rPr>
                <w:rFonts w:ascii="Arial" w:hAnsi="Arial" w:cs="Arial"/>
                <w:b/>
                <w:sz w:val="20"/>
                <w:szCs w:val="20"/>
              </w:rPr>
              <w:t>XXIX</w:t>
            </w:r>
            <w:r w:rsidRPr="00097FF4">
              <w:rPr>
                <w:rFonts w:ascii="Arial" w:hAnsi="Arial" w:cs="Arial"/>
                <w:b/>
                <w:sz w:val="20"/>
                <w:szCs w:val="20"/>
              </w:rPr>
              <w:t>.-</w:t>
            </w:r>
            <w:r w:rsidRPr="00097FF4">
              <w:rPr>
                <w:rFonts w:ascii="Arial" w:hAnsi="Arial" w:cs="Arial"/>
                <w:b/>
                <w:sz w:val="20"/>
                <w:szCs w:val="20"/>
              </w:rPr>
              <w:tab/>
            </w:r>
            <w:r w:rsidRPr="00097FF4">
              <w:rPr>
                <w:rFonts w:ascii="Arial" w:hAnsi="Arial" w:cs="Arial"/>
                <w:sz w:val="20"/>
                <w:szCs w:val="20"/>
              </w:rPr>
              <w:t>Gaseras</w:t>
            </w:r>
          </w:p>
        </w:tc>
        <w:tc>
          <w:tcPr>
            <w:tcW w:w="155" w:type="pct"/>
            <w:tcBorders>
              <w:right w:val="nil"/>
            </w:tcBorders>
          </w:tcPr>
          <w:p w14:paraId="31DCDB6C" w14:textId="434FC421" w:rsidR="00087DEC" w:rsidRPr="00097FF4" w:rsidRDefault="00087DEC" w:rsidP="00097FF4">
            <w:pPr>
              <w:pStyle w:val="TableParagraph"/>
              <w:tabs>
                <w:tab w:val="left" w:pos="65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F630C62" w14:textId="139F24E6" w:rsidR="00087DEC" w:rsidRPr="00097FF4" w:rsidRDefault="00087DEC" w:rsidP="00097FF4">
            <w:pPr>
              <w:pStyle w:val="TableParagraph"/>
              <w:tabs>
                <w:tab w:val="left" w:pos="652"/>
                <w:tab w:val="left" w:pos="872"/>
              </w:tabs>
              <w:spacing w:line="360" w:lineRule="auto"/>
              <w:ind w:left="0" w:right="237"/>
              <w:jc w:val="right"/>
              <w:rPr>
                <w:rFonts w:ascii="Arial" w:hAnsi="Arial" w:cs="Arial"/>
                <w:sz w:val="20"/>
                <w:szCs w:val="20"/>
              </w:rPr>
            </w:pPr>
            <w:r w:rsidRPr="00097FF4">
              <w:rPr>
                <w:rFonts w:ascii="Arial" w:hAnsi="Arial" w:cs="Arial"/>
                <w:sz w:val="20"/>
                <w:szCs w:val="20"/>
              </w:rPr>
              <w:t>25,000.00</w:t>
            </w:r>
          </w:p>
        </w:tc>
        <w:tc>
          <w:tcPr>
            <w:tcW w:w="155" w:type="pct"/>
            <w:tcBorders>
              <w:right w:val="nil"/>
            </w:tcBorders>
          </w:tcPr>
          <w:p w14:paraId="2B4B8DEC" w14:textId="0B72F1C5" w:rsidR="00087DEC" w:rsidRPr="00097FF4" w:rsidRDefault="00087DEC" w:rsidP="00097FF4">
            <w:pPr>
              <w:pStyle w:val="TableParagraph"/>
              <w:tabs>
                <w:tab w:val="left" w:pos="76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5DEE152" w14:textId="795F1214" w:rsidR="00087DEC" w:rsidRPr="00097FF4" w:rsidRDefault="00087DEC" w:rsidP="00097FF4">
            <w:pPr>
              <w:pStyle w:val="TableParagraph"/>
              <w:tabs>
                <w:tab w:val="left" w:pos="760"/>
              </w:tabs>
              <w:spacing w:line="360" w:lineRule="auto"/>
              <w:ind w:left="0" w:right="185"/>
              <w:jc w:val="right"/>
              <w:rPr>
                <w:rFonts w:ascii="Arial" w:hAnsi="Arial" w:cs="Arial"/>
                <w:sz w:val="20"/>
                <w:szCs w:val="20"/>
              </w:rPr>
            </w:pPr>
            <w:r w:rsidRPr="00097FF4">
              <w:rPr>
                <w:rFonts w:ascii="Arial" w:hAnsi="Arial" w:cs="Arial"/>
                <w:sz w:val="20"/>
                <w:szCs w:val="20"/>
              </w:rPr>
              <w:t>1,000.00</w:t>
            </w:r>
          </w:p>
        </w:tc>
      </w:tr>
      <w:tr w:rsidR="00A3703D" w:rsidRPr="00097FF4" w14:paraId="230AFAC4" w14:textId="77777777" w:rsidTr="009876DC">
        <w:tc>
          <w:tcPr>
            <w:tcW w:w="3030" w:type="pct"/>
          </w:tcPr>
          <w:p w14:paraId="04695F9D" w14:textId="5DE55D45"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w:t>
            </w:r>
            <w:r w:rsidRPr="00097FF4">
              <w:rPr>
                <w:rFonts w:ascii="Arial" w:hAnsi="Arial" w:cs="Arial"/>
                <w:b/>
                <w:sz w:val="20"/>
                <w:szCs w:val="20"/>
              </w:rPr>
              <w:tab/>
            </w:r>
            <w:r w:rsidRPr="00097FF4">
              <w:rPr>
                <w:rFonts w:ascii="Arial" w:hAnsi="Arial" w:cs="Arial"/>
                <w:sz w:val="20"/>
                <w:szCs w:val="20"/>
              </w:rPr>
              <w:t>Gasolineras</w:t>
            </w:r>
          </w:p>
        </w:tc>
        <w:tc>
          <w:tcPr>
            <w:tcW w:w="155" w:type="pct"/>
            <w:tcBorders>
              <w:right w:val="nil"/>
            </w:tcBorders>
          </w:tcPr>
          <w:p w14:paraId="5D50CAD7" w14:textId="6623EBBF" w:rsidR="00087DEC" w:rsidRPr="00097FF4" w:rsidRDefault="00087DEC" w:rsidP="00097FF4">
            <w:pPr>
              <w:pStyle w:val="TableParagraph"/>
              <w:tabs>
                <w:tab w:val="left" w:pos="65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985C3A7" w14:textId="6356DB1E" w:rsidR="00087DEC" w:rsidRPr="00097FF4" w:rsidRDefault="00087DEC" w:rsidP="00097FF4">
            <w:pPr>
              <w:pStyle w:val="TableParagraph"/>
              <w:tabs>
                <w:tab w:val="left" w:pos="653"/>
                <w:tab w:val="left" w:pos="872"/>
              </w:tabs>
              <w:spacing w:line="360" w:lineRule="auto"/>
              <w:ind w:left="0" w:right="237"/>
              <w:jc w:val="right"/>
              <w:rPr>
                <w:rFonts w:ascii="Arial" w:hAnsi="Arial" w:cs="Arial"/>
                <w:sz w:val="20"/>
                <w:szCs w:val="20"/>
              </w:rPr>
            </w:pPr>
            <w:r w:rsidRPr="00097FF4">
              <w:rPr>
                <w:rFonts w:ascii="Arial" w:hAnsi="Arial" w:cs="Arial"/>
                <w:sz w:val="20"/>
                <w:szCs w:val="20"/>
              </w:rPr>
              <w:t>25,000.00</w:t>
            </w:r>
          </w:p>
        </w:tc>
        <w:tc>
          <w:tcPr>
            <w:tcW w:w="155" w:type="pct"/>
            <w:tcBorders>
              <w:right w:val="nil"/>
            </w:tcBorders>
          </w:tcPr>
          <w:p w14:paraId="1B83915B" w14:textId="53B1BBC7" w:rsidR="00087DEC" w:rsidRPr="00097FF4" w:rsidRDefault="00087DEC" w:rsidP="00097FF4">
            <w:pPr>
              <w:pStyle w:val="TableParagraph"/>
              <w:tabs>
                <w:tab w:val="left" w:pos="76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BAFD1A7" w14:textId="3A588B19" w:rsidR="00087DEC" w:rsidRPr="00097FF4" w:rsidRDefault="00087DEC" w:rsidP="00097FF4">
            <w:pPr>
              <w:pStyle w:val="TableParagraph"/>
              <w:tabs>
                <w:tab w:val="left" w:pos="760"/>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5CE396A6" w14:textId="77777777" w:rsidTr="009876DC">
        <w:tc>
          <w:tcPr>
            <w:tcW w:w="3030" w:type="pct"/>
          </w:tcPr>
          <w:p w14:paraId="7742F7DC" w14:textId="4337F63C"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XLI.-</w:t>
            </w:r>
            <w:r w:rsidRPr="00097FF4">
              <w:rPr>
                <w:rFonts w:ascii="Arial" w:hAnsi="Arial" w:cs="Arial"/>
                <w:b/>
                <w:sz w:val="20"/>
                <w:szCs w:val="20"/>
              </w:rPr>
              <w:tab/>
            </w:r>
            <w:r w:rsidRPr="00097FF4">
              <w:rPr>
                <w:rFonts w:ascii="Arial" w:hAnsi="Arial" w:cs="Arial"/>
                <w:sz w:val="20"/>
                <w:szCs w:val="20"/>
              </w:rPr>
              <w:t>Mudanzas</w:t>
            </w:r>
          </w:p>
        </w:tc>
        <w:tc>
          <w:tcPr>
            <w:tcW w:w="155" w:type="pct"/>
            <w:tcBorders>
              <w:right w:val="nil"/>
            </w:tcBorders>
          </w:tcPr>
          <w:p w14:paraId="4E966AC2" w14:textId="0B17DC5A" w:rsidR="00087DEC" w:rsidRPr="00097FF4" w:rsidRDefault="00087DEC" w:rsidP="00097FF4">
            <w:pPr>
              <w:pStyle w:val="TableParagraph"/>
              <w:tabs>
                <w:tab w:val="left" w:pos="921"/>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F2B97C6" w14:textId="0C32781D"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4707397E" w14:textId="647D9762"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266A73A7" w14:textId="4ACEA030"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1C7813E2" w14:textId="77777777" w:rsidTr="009876DC">
        <w:tc>
          <w:tcPr>
            <w:tcW w:w="3030" w:type="pct"/>
          </w:tcPr>
          <w:p w14:paraId="22173500" w14:textId="54EE314A" w:rsidR="00087DEC" w:rsidRPr="00097FF4" w:rsidRDefault="00087DEC" w:rsidP="00097FF4">
            <w:pPr>
              <w:pStyle w:val="TableParagraph"/>
              <w:tabs>
                <w:tab w:val="left" w:pos="845"/>
              </w:tabs>
              <w:spacing w:line="360" w:lineRule="auto"/>
              <w:ind w:left="0"/>
              <w:rPr>
                <w:rFonts w:ascii="Arial" w:hAnsi="Arial" w:cs="Arial"/>
                <w:sz w:val="20"/>
                <w:szCs w:val="20"/>
              </w:rPr>
            </w:pPr>
            <w:r w:rsidRPr="00097FF4">
              <w:rPr>
                <w:rFonts w:ascii="Arial" w:hAnsi="Arial" w:cs="Arial"/>
                <w:b/>
                <w:sz w:val="20"/>
                <w:szCs w:val="20"/>
              </w:rPr>
              <w:t>XLII.-</w:t>
            </w:r>
            <w:r w:rsidRPr="00097FF4">
              <w:rPr>
                <w:rFonts w:ascii="Arial" w:hAnsi="Arial" w:cs="Arial"/>
                <w:b/>
                <w:sz w:val="20"/>
                <w:szCs w:val="20"/>
              </w:rPr>
              <w:tab/>
            </w:r>
            <w:r w:rsidRPr="00097FF4">
              <w:rPr>
                <w:rFonts w:ascii="Arial" w:hAnsi="Arial" w:cs="Arial"/>
                <w:sz w:val="20"/>
                <w:szCs w:val="20"/>
              </w:rPr>
              <w:t>Servicio de sistema de cablevisión</w:t>
            </w:r>
          </w:p>
        </w:tc>
        <w:tc>
          <w:tcPr>
            <w:tcW w:w="155" w:type="pct"/>
            <w:tcBorders>
              <w:right w:val="nil"/>
            </w:tcBorders>
          </w:tcPr>
          <w:p w14:paraId="09F8DC9E" w14:textId="2D6D13A1" w:rsidR="00087DEC" w:rsidRPr="00097FF4" w:rsidRDefault="00087DEC" w:rsidP="00097FF4">
            <w:pPr>
              <w:pStyle w:val="TableParagraph"/>
              <w:tabs>
                <w:tab w:val="left" w:pos="756"/>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F58FA8B" w14:textId="56EE30DF" w:rsidR="00087DEC" w:rsidRPr="00097FF4" w:rsidRDefault="00087DEC" w:rsidP="00097FF4">
            <w:pPr>
              <w:pStyle w:val="TableParagraph"/>
              <w:tabs>
                <w:tab w:val="left" w:pos="756"/>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w:t>
            </w:r>
          </w:p>
        </w:tc>
        <w:tc>
          <w:tcPr>
            <w:tcW w:w="155" w:type="pct"/>
            <w:tcBorders>
              <w:right w:val="nil"/>
            </w:tcBorders>
          </w:tcPr>
          <w:p w14:paraId="4F196715" w14:textId="41257F7D" w:rsidR="00087DEC" w:rsidRPr="00097FF4" w:rsidRDefault="00087DEC" w:rsidP="00097FF4">
            <w:pPr>
              <w:pStyle w:val="TableParagraph"/>
              <w:tabs>
                <w:tab w:val="left" w:pos="75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3909384" w14:textId="1642B31A" w:rsidR="00087DEC" w:rsidRPr="00097FF4" w:rsidRDefault="00087DEC" w:rsidP="00097FF4">
            <w:pPr>
              <w:pStyle w:val="TableParagraph"/>
              <w:tabs>
                <w:tab w:val="left" w:pos="758"/>
              </w:tabs>
              <w:spacing w:line="360" w:lineRule="auto"/>
              <w:ind w:left="0" w:right="185"/>
              <w:jc w:val="right"/>
              <w:rPr>
                <w:rFonts w:ascii="Arial" w:hAnsi="Arial" w:cs="Arial"/>
                <w:sz w:val="20"/>
                <w:szCs w:val="20"/>
              </w:rPr>
            </w:pPr>
            <w:r w:rsidRPr="00097FF4">
              <w:rPr>
                <w:rFonts w:ascii="Arial" w:hAnsi="Arial" w:cs="Arial"/>
                <w:sz w:val="20"/>
                <w:szCs w:val="20"/>
              </w:rPr>
              <w:t>1,000.00</w:t>
            </w:r>
          </w:p>
        </w:tc>
      </w:tr>
      <w:tr w:rsidR="00A3703D" w:rsidRPr="00097FF4" w14:paraId="05B9AC0B" w14:textId="77777777" w:rsidTr="009876DC">
        <w:tc>
          <w:tcPr>
            <w:tcW w:w="3030" w:type="pct"/>
          </w:tcPr>
          <w:p w14:paraId="459F9247" w14:textId="32CA7406"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XLI</w:t>
            </w:r>
            <w:r w:rsidR="009876DC" w:rsidRPr="00097FF4">
              <w:rPr>
                <w:rFonts w:ascii="Arial" w:hAnsi="Arial" w:cs="Arial"/>
                <w:b/>
                <w:sz w:val="20"/>
                <w:szCs w:val="20"/>
              </w:rPr>
              <w:t>II</w:t>
            </w:r>
            <w:r w:rsidRPr="00097FF4">
              <w:rPr>
                <w:rFonts w:ascii="Arial" w:hAnsi="Arial" w:cs="Arial"/>
                <w:b/>
                <w:sz w:val="20"/>
                <w:szCs w:val="20"/>
              </w:rPr>
              <w:t>.-</w:t>
            </w:r>
            <w:r w:rsidRPr="00097FF4">
              <w:rPr>
                <w:rFonts w:ascii="Arial" w:hAnsi="Arial" w:cs="Arial"/>
                <w:b/>
                <w:sz w:val="20"/>
                <w:szCs w:val="20"/>
              </w:rPr>
              <w:tab/>
            </w:r>
            <w:r w:rsidRPr="00097FF4">
              <w:rPr>
                <w:rFonts w:ascii="Arial" w:hAnsi="Arial" w:cs="Arial"/>
                <w:sz w:val="20"/>
                <w:szCs w:val="20"/>
              </w:rPr>
              <w:t>Fábrica de hielo</w:t>
            </w:r>
          </w:p>
        </w:tc>
        <w:tc>
          <w:tcPr>
            <w:tcW w:w="155" w:type="pct"/>
            <w:tcBorders>
              <w:right w:val="nil"/>
            </w:tcBorders>
          </w:tcPr>
          <w:p w14:paraId="103C81A3" w14:textId="4C96E466" w:rsidR="00087DEC" w:rsidRPr="00097FF4" w:rsidRDefault="00087DEC" w:rsidP="00097FF4">
            <w:pPr>
              <w:pStyle w:val="TableParagraph"/>
              <w:tabs>
                <w:tab w:val="left" w:pos="92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5BB8B15" w14:textId="4608E407"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05214B22" w14:textId="5698C609"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6D35D93" w14:textId="2DDF604D"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563B6E2B" w14:textId="77777777" w:rsidTr="009876DC">
        <w:tc>
          <w:tcPr>
            <w:tcW w:w="3030" w:type="pct"/>
          </w:tcPr>
          <w:p w14:paraId="3F09DB18" w14:textId="1BD1E25F"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w:t>
            </w:r>
            <w:r w:rsidR="009876DC" w:rsidRPr="00097FF4">
              <w:rPr>
                <w:rFonts w:ascii="Arial" w:hAnsi="Arial" w:cs="Arial"/>
                <w:b/>
                <w:sz w:val="20"/>
                <w:szCs w:val="20"/>
              </w:rPr>
              <w:t>I</w:t>
            </w:r>
            <w:r w:rsidRPr="00097FF4">
              <w:rPr>
                <w:rFonts w:ascii="Arial" w:hAnsi="Arial" w:cs="Arial"/>
                <w:b/>
                <w:sz w:val="20"/>
                <w:szCs w:val="20"/>
              </w:rPr>
              <w:t>V.-</w:t>
            </w:r>
            <w:r w:rsidRPr="00097FF4">
              <w:rPr>
                <w:rFonts w:ascii="Arial" w:hAnsi="Arial" w:cs="Arial"/>
                <w:b/>
                <w:sz w:val="20"/>
                <w:szCs w:val="20"/>
              </w:rPr>
              <w:tab/>
            </w:r>
            <w:r w:rsidRPr="00097FF4">
              <w:rPr>
                <w:rFonts w:ascii="Arial" w:hAnsi="Arial" w:cs="Arial"/>
                <w:sz w:val="20"/>
                <w:szCs w:val="20"/>
              </w:rPr>
              <w:t>Centros de foto estudios y grabación</w:t>
            </w:r>
          </w:p>
        </w:tc>
        <w:tc>
          <w:tcPr>
            <w:tcW w:w="155" w:type="pct"/>
            <w:tcBorders>
              <w:right w:val="nil"/>
            </w:tcBorders>
          </w:tcPr>
          <w:p w14:paraId="24EB77EC" w14:textId="53C4FFE2" w:rsidR="00087DEC" w:rsidRPr="00097FF4" w:rsidRDefault="00087DEC" w:rsidP="00097FF4">
            <w:pPr>
              <w:pStyle w:val="TableParagraph"/>
              <w:tabs>
                <w:tab w:val="left" w:pos="92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826EAED" w14:textId="28CBF11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22B3166F" w14:textId="3DF22920"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80F83AE" w14:textId="1FB19799"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29B6B091" w14:textId="77777777" w:rsidTr="009876DC">
        <w:tc>
          <w:tcPr>
            <w:tcW w:w="3030" w:type="pct"/>
          </w:tcPr>
          <w:p w14:paraId="40FE5E28" w14:textId="5DE62855"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XLV.-</w:t>
            </w:r>
            <w:r w:rsidRPr="00097FF4">
              <w:rPr>
                <w:rFonts w:ascii="Arial" w:hAnsi="Arial" w:cs="Arial"/>
                <w:b/>
                <w:sz w:val="20"/>
                <w:szCs w:val="20"/>
              </w:rPr>
              <w:tab/>
            </w:r>
            <w:r w:rsidRPr="00097FF4">
              <w:rPr>
                <w:rFonts w:ascii="Arial" w:hAnsi="Arial" w:cs="Arial"/>
                <w:sz w:val="20"/>
                <w:szCs w:val="20"/>
              </w:rPr>
              <w:t>Despachos contables y jurídicos</w:t>
            </w:r>
          </w:p>
        </w:tc>
        <w:tc>
          <w:tcPr>
            <w:tcW w:w="155" w:type="pct"/>
            <w:tcBorders>
              <w:right w:val="nil"/>
            </w:tcBorders>
          </w:tcPr>
          <w:p w14:paraId="3D7E6640" w14:textId="47997158" w:rsidR="00087DEC" w:rsidRPr="00097FF4" w:rsidRDefault="00087DEC" w:rsidP="00097FF4">
            <w:pPr>
              <w:pStyle w:val="TableParagraph"/>
              <w:tabs>
                <w:tab w:val="left" w:pos="92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96F0C01" w14:textId="2D44C2F6"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334B031B" w14:textId="0E209302"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42C7CA6" w14:textId="6D4EE963"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150.00</w:t>
            </w:r>
          </w:p>
        </w:tc>
      </w:tr>
      <w:tr w:rsidR="00A3703D" w:rsidRPr="00097FF4" w14:paraId="1272ABA3" w14:textId="77777777" w:rsidTr="009876DC">
        <w:tc>
          <w:tcPr>
            <w:tcW w:w="3030" w:type="pct"/>
          </w:tcPr>
          <w:p w14:paraId="60A0705C" w14:textId="61A62C34" w:rsidR="00087DEC" w:rsidRPr="00097FF4" w:rsidRDefault="00087DEC" w:rsidP="00097FF4">
            <w:pPr>
              <w:pStyle w:val="TableParagraph"/>
              <w:tabs>
                <w:tab w:val="left" w:pos="844"/>
              </w:tabs>
              <w:spacing w:line="360" w:lineRule="auto"/>
              <w:ind w:left="0"/>
              <w:rPr>
                <w:rFonts w:ascii="Arial" w:hAnsi="Arial" w:cs="Arial"/>
                <w:sz w:val="20"/>
                <w:szCs w:val="20"/>
              </w:rPr>
            </w:pPr>
            <w:r w:rsidRPr="00097FF4">
              <w:rPr>
                <w:rFonts w:ascii="Arial" w:hAnsi="Arial" w:cs="Arial"/>
                <w:b/>
                <w:sz w:val="20"/>
                <w:szCs w:val="20"/>
              </w:rPr>
              <w:t>XLVI.-</w:t>
            </w:r>
            <w:r w:rsidRPr="00097FF4">
              <w:rPr>
                <w:rFonts w:ascii="Arial" w:hAnsi="Arial" w:cs="Arial"/>
                <w:b/>
                <w:sz w:val="20"/>
                <w:szCs w:val="20"/>
              </w:rPr>
              <w:tab/>
            </w:r>
            <w:r w:rsidRPr="00097FF4">
              <w:rPr>
                <w:rFonts w:ascii="Arial" w:hAnsi="Arial" w:cs="Arial"/>
                <w:sz w:val="20"/>
                <w:szCs w:val="20"/>
              </w:rPr>
              <w:t>Servicio de motos taxi</w:t>
            </w:r>
          </w:p>
        </w:tc>
        <w:tc>
          <w:tcPr>
            <w:tcW w:w="155" w:type="pct"/>
            <w:tcBorders>
              <w:right w:val="nil"/>
            </w:tcBorders>
          </w:tcPr>
          <w:p w14:paraId="7BBFD90F" w14:textId="649E1A8D" w:rsidR="00087DEC" w:rsidRPr="00097FF4" w:rsidRDefault="00087DEC" w:rsidP="00097FF4">
            <w:pPr>
              <w:pStyle w:val="TableParagraph"/>
              <w:tabs>
                <w:tab w:val="left" w:pos="92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603506B" w14:textId="69EEEB23"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w:t>
            </w:r>
          </w:p>
        </w:tc>
        <w:tc>
          <w:tcPr>
            <w:tcW w:w="155" w:type="pct"/>
            <w:tcBorders>
              <w:right w:val="nil"/>
            </w:tcBorders>
          </w:tcPr>
          <w:p w14:paraId="54ED8ECA" w14:textId="12B47A2A" w:rsidR="00087DEC" w:rsidRPr="00097FF4" w:rsidRDefault="00087DEC" w:rsidP="00097FF4">
            <w:pPr>
              <w:pStyle w:val="TableParagraph"/>
              <w:tabs>
                <w:tab w:val="left" w:pos="923"/>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830C7ED" w14:textId="021070D2" w:rsidR="00087DEC" w:rsidRPr="00097FF4" w:rsidRDefault="00087DEC" w:rsidP="00097FF4">
            <w:pPr>
              <w:pStyle w:val="TableParagraph"/>
              <w:tabs>
                <w:tab w:val="left" w:pos="923"/>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568713EB" w14:textId="77777777" w:rsidTr="009876DC">
        <w:tc>
          <w:tcPr>
            <w:tcW w:w="3030" w:type="pct"/>
          </w:tcPr>
          <w:p w14:paraId="542F4C34" w14:textId="49BBF9B1"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XLVII</w:t>
            </w:r>
            <w:r w:rsidR="009876DC" w:rsidRPr="00097FF4">
              <w:rPr>
                <w:rFonts w:ascii="Arial" w:hAnsi="Arial" w:cs="Arial"/>
                <w:b/>
                <w:sz w:val="20"/>
                <w:szCs w:val="20"/>
              </w:rPr>
              <w:t>.</w:t>
            </w:r>
            <w:r w:rsidRPr="00097FF4">
              <w:rPr>
                <w:rFonts w:ascii="Arial" w:hAnsi="Arial" w:cs="Arial"/>
                <w:b/>
                <w:sz w:val="20"/>
                <w:szCs w:val="20"/>
              </w:rPr>
              <w:t xml:space="preserve">- </w:t>
            </w:r>
            <w:r w:rsidRPr="00097FF4">
              <w:rPr>
                <w:rFonts w:ascii="Arial" w:hAnsi="Arial" w:cs="Arial"/>
                <w:sz w:val="20"/>
                <w:szCs w:val="20"/>
              </w:rPr>
              <w:t>Compra/venta de frutas y legumbres</w:t>
            </w:r>
          </w:p>
        </w:tc>
        <w:tc>
          <w:tcPr>
            <w:tcW w:w="155" w:type="pct"/>
            <w:tcBorders>
              <w:right w:val="nil"/>
            </w:tcBorders>
          </w:tcPr>
          <w:p w14:paraId="63598505" w14:textId="206D8E68" w:rsidR="00087DEC" w:rsidRPr="00097FF4" w:rsidRDefault="00087DEC" w:rsidP="00097FF4">
            <w:pPr>
              <w:pStyle w:val="TableParagraph"/>
              <w:tabs>
                <w:tab w:val="left" w:pos="91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58B4560" w14:textId="0B2E312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350.00</w:t>
            </w:r>
          </w:p>
        </w:tc>
        <w:tc>
          <w:tcPr>
            <w:tcW w:w="155" w:type="pct"/>
            <w:tcBorders>
              <w:right w:val="nil"/>
            </w:tcBorders>
          </w:tcPr>
          <w:p w14:paraId="626F207B" w14:textId="30BF46D8" w:rsidR="00087DEC" w:rsidRPr="00097FF4" w:rsidRDefault="00087DEC" w:rsidP="00097FF4">
            <w:pPr>
              <w:pStyle w:val="TableParagraph"/>
              <w:tabs>
                <w:tab w:val="left" w:pos="920"/>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AF14F96" w14:textId="598067C4" w:rsidR="00087DEC" w:rsidRPr="00097FF4" w:rsidRDefault="00087DEC" w:rsidP="00097FF4">
            <w:pPr>
              <w:pStyle w:val="TableParagraph"/>
              <w:tabs>
                <w:tab w:val="left" w:pos="920"/>
              </w:tabs>
              <w:spacing w:line="360" w:lineRule="auto"/>
              <w:ind w:left="0" w:right="185"/>
              <w:jc w:val="right"/>
              <w:rPr>
                <w:rFonts w:ascii="Arial" w:hAnsi="Arial" w:cs="Arial"/>
                <w:sz w:val="20"/>
                <w:szCs w:val="20"/>
              </w:rPr>
            </w:pPr>
            <w:r w:rsidRPr="00097FF4">
              <w:rPr>
                <w:rFonts w:ascii="Arial" w:hAnsi="Arial" w:cs="Arial"/>
                <w:sz w:val="20"/>
                <w:szCs w:val="20"/>
              </w:rPr>
              <w:t>250.00</w:t>
            </w:r>
          </w:p>
        </w:tc>
      </w:tr>
      <w:tr w:rsidR="00A3703D" w:rsidRPr="00097FF4" w14:paraId="7F31D415" w14:textId="77777777" w:rsidTr="009876DC">
        <w:tc>
          <w:tcPr>
            <w:tcW w:w="3030" w:type="pct"/>
          </w:tcPr>
          <w:p w14:paraId="171403D4" w14:textId="08EC5A19"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XL</w:t>
            </w:r>
            <w:r w:rsidR="009876DC" w:rsidRPr="00097FF4">
              <w:rPr>
                <w:rFonts w:ascii="Arial" w:hAnsi="Arial" w:cs="Arial"/>
                <w:b/>
                <w:sz w:val="20"/>
                <w:szCs w:val="20"/>
              </w:rPr>
              <w:t>VIII</w:t>
            </w:r>
            <w:r w:rsidRPr="00097FF4">
              <w:rPr>
                <w:rFonts w:ascii="Arial" w:hAnsi="Arial" w:cs="Arial"/>
                <w:b/>
                <w:sz w:val="20"/>
                <w:szCs w:val="20"/>
              </w:rPr>
              <w:t xml:space="preserve">.- </w:t>
            </w:r>
            <w:r w:rsidRPr="00097FF4">
              <w:rPr>
                <w:rFonts w:ascii="Arial" w:hAnsi="Arial" w:cs="Arial"/>
                <w:sz w:val="20"/>
                <w:szCs w:val="20"/>
              </w:rPr>
              <w:t>Compra/venta de artesanías</w:t>
            </w:r>
          </w:p>
        </w:tc>
        <w:tc>
          <w:tcPr>
            <w:tcW w:w="155" w:type="pct"/>
            <w:tcBorders>
              <w:right w:val="nil"/>
            </w:tcBorders>
          </w:tcPr>
          <w:p w14:paraId="4C742515" w14:textId="25FCF6F0" w:rsidR="00087DEC" w:rsidRPr="00097FF4" w:rsidRDefault="00087DEC" w:rsidP="00097FF4">
            <w:pPr>
              <w:pStyle w:val="TableParagraph"/>
              <w:tabs>
                <w:tab w:val="left" w:pos="75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5E38D3E" w14:textId="12121A9D" w:rsidR="00087DEC" w:rsidRPr="00097FF4" w:rsidRDefault="00087DEC" w:rsidP="00097FF4">
            <w:pPr>
              <w:pStyle w:val="TableParagraph"/>
              <w:tabs>
                <w:tab w:val="left" w:pos="757"/>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514FC8D9" w14:textId="350D9F0A"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5AE6A53" w14:textId="2986025C"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66A53174" w14:textId="77777777" w:rsidTr="009876DC">
        <w:tc>
          <w:tcPr>
            <w:tcW w:w="3030" w:type="pct"/>
          </w:tcPr>
          <w:p w14:paraId="25BEE9A6" w14:textId="42BD5AF2" w:rsidR="00087DEC" w:rsidRPr="00097FF4" w:rsidRDefault="009876D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XLIX</w:t>
            </w:r>
            <w:r w:rsidR="00087DEC" w:rsidRPr="00097FF4">
              <w:rPr>
                <w:rFonts w:ascii="Arial" w:hAnsi="Arial" w:cs="Arial"/>
                <w:b/>
                <w:sz w:val="20"/>
                <w:szCs w:val="20"/>
              </w:rPr>
              <w:t xml:space="preserve">.- </w:t>
            </w:r>
            <w:r w:rsidR="00087DEC" w:rsidRPr="00097FF4">
              <w:rPr>
                <w:rFonts w:ascii="Arial" w:hAnsi="Arial" w:cs="Arial"/>
                <w:sz w:val="20"/>
                <w:szCs w:val="20"/>
              </w:rPr>
              <w:t>Arrendadora de vehículos en hoteles y/o zona</w:t>
            </w:r>
            <w:r w:rsidR="00EA78C6" w:rsidRPr="00097FF4">
              <w:rPr>
                <w:rFonts w:ascii="Arial" w:hAnsi="Arial" w:cs="Arial"/>
                <w:sz w:val="20"/>
                <w:szCs w:val="20"/>
              </w:rPr>
              <w:t xml:space="preserve"> </w:t>
            </w:r>
            <w:r w:rsidR="00087DEC" w:rsidRPr="00097FF4">
              <w:rPr>
                <w:rFonts w:ascii="Arial" w:hAnsi="Arial" w:cs="Arial"/>
                <w:sz w:val="20"/>
                <w:szCs w:val="20"/>
              </w:rPr>
              <w:t>Arqueológica.</w:t>
            </w:r>
          </w:p>
        </w:tc>
        <w:tc>
          <w:tcPr>
            <w:tcW w:w="155" w:type="pct"/>
            <w:tcBorders>
              <w:right w:val="nil"/>
            </w:tcBorders>
          </w:tcPr>
          <w:p w14:paraId="33FC5E3A" w14:textId="749A0FC7" w:rsidR="00087DEC" w:rsidRPr="00097FF4" w:rsidRDefault="00087DEC" w:rsidP="00097FF4">
            <w:pPr>
              <w:pStyle w:val="TableParagraph"/>
              <w:tabs>
                <w:tab w:val="left" w:pos="56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8163D34" w14:textId="4B3F8FE8" w:rsidR="00087DEC" w:rsidRPr="00097FF4" w:rsidRDefault="00087DEC" w:rsidP="00097FF4">
            <w:pPr>
              <w:pStyle w:val="TableParagraph"/>
              <w:tabs>
                <w:tab w:val="left" w:pos="560"/>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15,000.00</w:t>
            </w:r>
          </w:p>
        </w:tc>
        <w:tc>
          <w:tcPr>
            <w:tcW w:w="155" w:type="pct"/>
            <w:tcBorders>
              <w:right w:val="nil"/>
            </w:tcBorders>
          </w:tcPr>
          <w:p w14:paraId="2BF05105" w14:textId="669B22EA" w:rsidR="00087DEC" w:rsidRPr="00097FF4" w:rsidRDefault="00087DEC" w:rsidP="00097FF4">
            <w:pPr>
              <w:pStyle w:val="TableParagraph"/>
              <w:tabs>
                <w:tab w:val="left" w:pos="727"/>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836BAB2" w14:textId="6B5D9669" w:rsidR="00087DEC" w:rsidRPr="00097FF4" w:rsidRDefault="00087DEC" w:rsidP="00097FF4">
            <w:pPr>
              <w:pStyle w:val="TableParagraph"/>
              <w:tabs>
                <w:tab w:val="left" w:pos="727"/>
              </w:tabs>
              <w:spacing w:line="360" w:lineRule="auto"/>
              <w:ind w:left="0" w:right="185"/>
              <w:jc w:val="right"/>
              <w:rPr>
                <w:rFonts w:ascii="Arial" w:hAnsi="Arial" w:cs="Arial"/>
                <w:sz w:val="20"/>
                <w:szCs w:val="20"/>
              </w:rPr>
            </w:pPr>
            <w:r w:rsidRPr="00097FF4">
              <w:rPr>
                <w:rFonts w:ascii="Arial" w:hAnsi="Arial" w:cs="Arial"/>
                <w:sz w:val="20"/>
                <w:szCs w:val="20"/>
              </w:rPr>
              <w:t>10,000.00</w:t>
            </w:r>
          </w:p>
        </w:tc>
      </w:tr>
      <w:tr w:rsidR="00A3703D" w:rsidRPr="00097FF4" w14:paraId="61D15CE3" w14:textId="77777777" w:rsidTr="009876DC">
        <w:tc>
          <w:tcPr>
            <w:tcW w:w="3030" w:type="pct"/>
          </w:tcPr>
          <w:p w14:paraId="6A671378" w14:textId="7556D765"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 </w:t>
            </w:r>
            <w:r w:rsidRPr="00097FF4">
              <w:rPr>
                <w:rFonts w:ascii="Arial" w:hAnsi="Arial" w:cs="Arial"/>
                <w:sz w:val="20"/>
                <w:szCs w:val="20"/>
              </w:rPr>
              <w:t>Cafeterías</w:t>
            </w:r>
          </w:p>
        </w:tc>
        <w:tc>
          <w:tcPr>
            <w:tcW w:w="155" w:type="pct"/>
            <w:tcBorders>
              <w:right w:val="nil"/>
            </w:tcBorders>
          </w:tcPr>
          <w:p w14:paraId="6A3B5E9B" w14:textId="555C4725" w:rsidR="00087DEC" w:rsidRPr="00097FF4" w:rsidRDefault="00087DEC" w:rsidP="00097FF4">
            <w:pPr>
              <w:pStyle w:val="TableParagraph"/>
              <w:tabs>
                <w:tab w:val="left" w:pos="75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F62C4C1" w14:textId="42516125" w:rsidR="00087DEC" w:rsidRPr="00097FF4" w:rsidRDefault="00087DEC" w:rsidP="00097FF4">
            <w:pPr>
              <w:pStyle w:val="TableParagraph"/>
              <w:tabs>
                <w:tab w:val="left" w:pos="759"/>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w:t>
            </w:r>
          </w:p>
        </w:tc>
        <w:tc>
          <w:tcPr>
            <w:tcW w:w="155" w:type="pct"/>
            <w:tcBorders>
              <w:right w:val="nil"/>
            </w:tcBorders>
          </w:tcPr>
          <w:p w14:paraId="4E602BAB" w14:textId="68975481" w:rsidR="00087DEC" w:rsidRPr="00097FF4" w:rsidRDefault="00087DEC" w:rsidP="00097FF4">
            <w:pPr>
              <w:pStyle w:val="TableParagraph"/>
              <w:tabs>
                <w:tab w:val="left" w:pos="92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B22D1A4" w14:textId="06CDB888" w:rsidR="00087DEC" w:rsidRPr="00097FF4" w:rsidRDefault="00087DEC" w:rsidP="00097FF4">
            <w:pPr>
              <w:pStyle w:val="TableParagraph"/>
              <w:tabs>
                <w:tab w:val="left" w:pos="924"/>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1D3BF04F" w14:textId="77777777" w:rsidTr="009876DC">
        <w:tc>
          <w:tcPr>
            <w:tcW w:w="3030" w:type="pct"/>
          </w:tcPr>
          <w:p w14:paraId="37E56847" w14:textId="0BA9070E"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LI</w:t>
            </w:r>
            <w:r w:rsidR="009876DC" w:rsidRPr="00097FF4">
              <w:rPr>
                <w:rFonts w:ascii="Arial" w:hAnsi="Arial" w:cs="Arial"/>
                <w:b/>
                <w:sz w:val="20"/>
                <w:szCs w:val="20"/>
              </w:rPr>
              <w:t>.</w:t>
            </w:r>
            <w:r w:rsidRPr="00097FF4">
              <w:rPr>
                <w:rFonts w:ascii="Arial" w:hAnsi="Arial" w:cs="Arial"/>
                <w:b/>
                <w:sz w:val="20"/>
                <w:szCs w:val="20"/>
              </w:rPr>
              <w:t xml:space="preserve">- </w:t>
            </w:r>
            <w:r w:rsidRPr="00097FF4">
              <w:rPr>
                <w:rFonts w:ascii="Arial" w:hAnsi="Arial" w:cs="Arial"/>
                <w:sz w:val="20"/>
                <w:szCs w:val="20"/>
              </w:rPr>
              <w:t>Mueblerías</w:t>
            </w:r>
          </w:p>
        </w:tc>
        <w:tc>
          <w:tcPr>
            <w:tcW w:w="155" w:type="pct"/>
            <w:tcBorders>
              <w:right w:val="nil"/>
            </w:tcBorders>
          </w:tcPr>
          <w:p w14:paraId="349DEDA5" w14:textId="5022280A" w:rsidR="00087DEC" w:rsidRPr="00097FF4" w:rsidRDefault="00087DEC" w:rsidP="00097FF4">
            <w:pPr>
              <w:pStyle w:val="TableParagraph"/>
              <w:tabs>
                <w:tab w:val="left" w:pos="75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76DE3046" w14:textId="31CD8FC0" w:rsidR="00087DEC" w:rsidRPr="00097FF4" w:rsidRDefault="00087DEC" w:rsidP="00097FF4">
            <w:pPr>
              <w:pStyle w:val="TableParagraph"/>
              <w:tabs>
                <w:tab w:val="left" w:pos="757"/>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4D201E81" w14:textId="1091CF7A"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4EEEE62" w14:textId="5ED9220A"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25CC606B" w14:textId="77777777" w:rsidTr="009876DC">
        <w:tc>
          <w:tcPr>
            <w:tcW w:w="3030" w:type="pct"/>
          </w:tcPr>
          <w:p w14:paraId="1F7EBDD9" w14:textId="6E8061E6"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LII.- </w:t>
            </w:r>
            <w:r w:rsidRPr="00097FF4">
              <w:rPr>
                <w:rFonts w:ascii="Arial" w:hAnsi="Arial" w:cs="Arial"/>
                <w:sz w:val="20"/>
                <w:szCs w:val="20"/>
              </w:rPr>
              <w:t>Parques de diversiones</w:t>
            </w:r>
          </w:p>
        </w:tc>
        <w:tc>
          <w:tcPr>
            <w:tcW w:w="155" w:type="pct"/>
            <w:tcBorders>
              <w:right w:val="nil"/>
            </w:tcBorders>
          </w:tcPr>
          <w:p w14:paraId="460BA3CC" w14:textId="4966DA0E" w:rsidR="00087DEC" w:rsidRPr="00097FF4" w:rsidRDefault="00087DEC" w:rsidP="00097FF4">
            <w:pPr>
              <w:pStyle w:val="TableParagraph"/>
              <w:tabs>
                <w:tab w:val="left" w:pos="54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C45FBAE" w14:textId="347B608A" w:rsidR="00087DEC" w:rsidRPr="00097FF4" w:rsidRDefault="00087DEC" w:rsidP="00097FF4">
            <w:pPr>
              <w:pStyle w:val="TableParagraph"/>
              <w:tabs>
                <w:tab w:val="left" w:pos="542"/>
                <w:tab w:val="left" w:pos="872"/>
              </w:tabs>
              <w:spacing w:line="360" w:lineRule="auto"/>
              <w:ind w:left="0" w:right="237"/>
              <w:jc w:val="right"/>
              <w:rPr>
                <w:rFonts w:ascii="Arial" w:hAnsi="Arial" w:cs="Arial"/>
                <w:sz w:val="20"/>
                <w:szCs w:val="20"/>
              </w:rPr>
            </w:pPr>
            <w:r w:rsidRPr="00097FF4">
              <w:rPr>
                <w:rFonts w:ascii="Arial" w:hAnsi="Arial" w:cs="Arial"/>
                <w:sz w:val="20"/>
                <w:szCs w:val="20"/>
              </w:rPr>
              <w:t>200,000.00</w:t>
            </w:r>
          </w:p>
        </w:tc>
        <w:tc>
          <w:tcPr>
            <w:tcW w:w="155" w:type="pct"/>
            <w:tcBorders>
              <w:right w:val="nil"/>
            </w:tcBorders>
          </w:tcPr>
          <w:p w14:paraId="627495C9" w14:textId="44D14367" w:rsidR="00087DEC" w:rsidRPr="00097FF4" w:rsidRDefault="00087DEC" w:rsidP="00097FF4">
            <w:pPr>
              <w:pStyle w:val="TableParagraph"/>
              <w:tabs>
                <w:tab w:val="left" w:pos="65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3D537DA" w14:textId="353C4970" w:rsidR="00087DEC" w:rsidRPr="00097FF4" w:rsidRDefault="00087DEC" w:rsidP="00097FF4">
            <w:pPr>
              <w:pStyle w:val="TableParagraph"/>
              <w:tabs>
                <w:tab w:val="left" w:pos="651"/>
              </w:tabs>
              <w:spacing w:line="360" w:lineRule="auto"/>
              <w:ind w:left="0" w:right="185"/>
              <w:jc w:val="right"/>
              <w:rPr>
                <w:rFonts w:ascii="Arial" w:hAnsi="Arial" w:cs="Arial"/>
                <w:sz w:val="20"/>
                <w:szCs w:val="20"/>
              </w:rPr>
            </w:pPr>
            <w:r w:rsidRPr="00097FF4">
              <w:rPr>
                <w:rFonts w:ascii="Arial" w:hAnsi="Arial" w:cs="Arial"/>
                <w:sz w:val="20"/>
                <w:szCs w:val="20"/>
              </w:rPr>
              <w:t>50,000.00</w:t>
            </w:r>
          </w:p>
        </w:tc>
      </w:tr>
      <w:tr w:rsidR="00A3703D" w:rsidRPr="00097FF4" w14:paraId="34496F55" w14:textId="77777777" w:rsidTr="009876DC">
        <w:tc>
          <w:tcPr>
            <w:tcW w:w="3030" w:type="pct"/>
          </w:tcPr>
          <w:p w14:paraId="2C9BA185" w14:textId="0580963A"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LI</w:t>
            </w:r>
            <w:r w:rsidR="009876DC" w:rsidRPr="00097FF4">
              <w:rPr>
                <w:rFonts w:ascii="Arial" w:hAnsi="Arial" w:cs="Arial"/>
                <w:b/>
                <w:sz w:val="20"/>
                <w:szCs w:val="20"/>
              </w:rPr>
              <w:t>II.</w:t>
            </w:r>
            <w:r w:rsidRPr="00097FF4">
              <w:rPr>
                <w:rFonts w:ascii="Arial" w:hAnsi="Arial" w:cs="Arial"/>
                <w:b/>
                <w:sz w:val="20"/>
                <w:szCs w:val="20"/>
              </w:rPr>
              <w:t xml:space="preserve">- </w:t>
            </w:r>
            <w:r w:rsidRPr="00097FF4">
              <w:rPr>
                <w:rFonts w:ascii="Arial" w:hAnsi="Arial" w:cs="Arial"/>
                <w:sz w:val="20"/>
                <w:szCs w:val="20"/>
              </w:rPr>
              <w:t>Minisúper</w:t>
            </w:r>
          </w:p>
        </w:tc>
        <w:tc>
          <w:tcPr>
            <w:tcW w:w="155" w:type="pct"/>
            <w:tcBorders>
              <w:right w:val="nil"/>
            </w:tcBorders>
          </w:tcPr>
          <w:p w14:paraId="20082DCE" w14:textId="09C81D70" w:rsidR="00087DEC" w:rsidRPr="00097FF4" w:rsidRDefault="00087DEC" w:rsidP="00097FF4">
            <w:pPr>
              <w:pStyle w:val="TableParagraph"/>
              <w:tabs>
                <w:tab w:val="left" w:pos="75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9902B14" w14:textId="573D5A43" w:rsidR="00087DEC" w:rsidRPr="00097FF4" w:rsidRDefault="00087DEC" w:rsidP="00097FF4">
            <w:pPr>
              <w:pStyle w:val="TableParagraph"/>
              <w:tabs>
                <w:tab w:val="left" w:pos="757"/>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w:t>
            </w:r>
          </w:p>
        </w:tc>
        <w:tc>
          <w:tcPr>
            <w:tcW w:w="155" w:type="pct"/>
            <w:tcBorders>
              <w:right w:val="nil"/>
            </w:tcBorders>
          </w:tcPr>
          <w:p w14:paraId="6870F892" w14:textId="2B139638" w:rsidR="00087DEC" w:rsidRPr="00097FF4" w:rsidRDefault="00087DEC" w:rsidP="00097FF4">
            <w:pPr>
              <w:pStyle w:val="TableParagraph"/>
              <w:tabs>
                <w:tab w:val="left" w:pos="92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AD18E35" w14:textId="208173D6" w:rsidR="00087DEC" w:rsidRPr="00097FF4" w:rsidRDefault="00087DEC" w:rsidP="00097FF4">
            <w:pPr>
              <w:pStyle w:val="TableParagraph"/>
              <w:tabs>
                <w:tab w:val="left" w:pos="921"/>
              </w:tabs>
              <w:spacing w:line="360" w:lineRule="auto"/>
              <w:ind w:left="0" w:right="185"/>
              <w:jc w:val="right"/>
              <w:rPr>
                <w:rFonts w:ascii="Arial" w:hAnsi="Arial" w:cs="Arial"/>
                <w:sz w:val="20"/>
                <w:szCs w:val="20"/>
              </w:rPr>
            </w:pPr>
            <w:r w:rsidRPr="00097FF4">
              <w:rPr>
                <w:rFonts w:ascii="Arial" w:hAnsi="Arial" w:cs="Arial"/>
                <w:sz w:val="20"/>
                <w:szCs w:val="20"/>
              </w:rPr>
              <w:t>500.00</w:t>
            </w:r>
          </w:p>
        </w:tc>
      </w:tr>
      <w:tr w:rsidR="00A3703D" w:rsidRPr="00097FF4" w14:paraId="30AD21CA" w14:textId="77777777" w:rsidTr="009876DC">
        <w:tc>
          <w:tcPr>
            <w:tcW w:w="3030" w:type="pct"/>
          </w:tcPr>
          <w:p w14:paraId="0040CED3" w14:textId="310FDE4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w:t>
            </w:r>
            <w:r w:rsidR="009876DC" w:rsidRPr="00097FF4">
              <w:rPr>
                <w:rFonts w:ascii="Arial" w:hAnsi="Arial" w:cs="Arial"/>
                <w:b/>
                <w:sz w:val="20"/>
                <w:szCs w:val="20"/>
              </w:rPr>
              <w:t>I</w:t>
            </w:r>
            <w:r w:rsidRPr="00097FF4">
              <w:rPr>
                <w:rFonts w:ascii="Arial" w:hAnsi="Arial" w:cs="Arial"/>
                <w:b/>
                <w:sz w:val="20"/>
                <w:szCs w:val="20"/>
              </w:rPr>
              <w:t xml:space="preserve">V.- </w:t>
            </w:r>
            <w:r w:rsidRPr="00097FF4">
              <w:rPr>
                <w:rFonts w:ascii="Arial" w:hAnsi="Arial" w:cs="Arial"/>
                <w:sz w:val="20"/>
                <w:szCs w:val="20"/>
              </w:rPr>
              <w:t>Moteles</w:t>
            </w:r>
          </w:p>
        </w:tc>
        <w:tc>
          <w:tcPr>
            <w:tcW w:w="155" w:type="pct"/>
            <w:tcBorders>
              <w:right w:val="nil"/>
            </w:tcBorders>
          </w:tcPr>
          <w:p w14:paraId="3581FF1F" w14:textId="5D1DF6B3" w:rsidR="00087DEC" w:rsidRPr="00097FF4" w:rsidRDefault="00087DEC" w:rsidP="00097FF4">
            <w:pPr>
              <w:pStyle w:val="TableParagraph"/>
              <w:tabs>
                <w:tab w:val="left" w:pos="65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14B17F1" w14:textId="4B9D5491" w:rsidR="00087DEC" w:rsidRPr="00097FF4" w:rsidRDefault="00087DEC" w:rsidP="00097FF4">
            <w:pPr>
              <w:pStyle w:val="TableParagraph"/>
              <w:tabs>
                <w:tab w:val="left" w:pos="653"/>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15,000.00</w:t>
            </w:r>
          </w:p>
        </w:tc>
        <w:tc>
          <w:tcPr>
            <w:tcW w:w="155" w:type="pct"/>
            <w:tcBorders>
              <w:right w:val="nil"/>
            </w:tcBorders>
          </w:tcPr>
          <w:p w14:paraId="1088B883" w14:textId="2976A6FB" w:rsidR="00087DEC" w:rsidRPr="00097FF4" w:rsidRDefault="00087DEC" w:rsidP="00097FF4">
            <w:pPr>
              <w:pStyle w:val="TableParagraph"/>
              <w:tabs>
                <w:tab w:val="left" w:pos="76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8E26799" w14:textId="0887DF53" w:rsidR="00087DEC" w:rsidRPr="00097FF4" w:rsidRDefault="00087DEC" w:rsidP="00097FF4">
            <w:pPr>
              <w:pStyle w:val="TableParagraph"/>
              <w:tabs>
                <w:tab w:val="left" w:pos="761"/>
              </w:tabs>
              <w:spacing w:line="360" w:lineRule="auto"/>
              <w:ind w:left="0" w:right="185"/>
              <w:jc w:val="right"/>
              <w:rPr>
                <w:rFonts w:ascii="Arial" w:hAnsi="Arial" w:cs="Arial"/>
                <w:sz w:val="20"/>
                <w:szCs w:val="20"/>
              </w:rPr>
            </w:pPr>
            <w:r w:rsidRPr="00097FF4">
              <w:rPr>
                <w:rFonts w:ascii="Arial" w:hAnsi="Arial" w:cs="Arial"/>
                <w:sz w:val="20"/>
                <w:szCs w:val="20"/>
              </w:rPr>
              <w:t>2,000.00</w:t>
            </w:r>
          </w:p>
        </w:tc>
      </w:tr>
      <w:tr w:rsidR="00A3703D" w:rsidRPr="00097FF4" w14:paraId="710C08D2" w14:textId="77777777" w:rsidTr="009876DC">
        <w:tc>
          <w:tcPr>
            <w:tcW w:w="3030" w:type="pct"/>
          </w:tcPr>
          <w:p w14:paraId="7CF6079D" w14:textId="48CF0DE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LV.- </w:t>
            </w:r>
            <w:r w:rsidRPr="00097FF4">
              <w:rPr>
                <w:rFonts w:ascii="Arial" w:hAnsi="Arial" w:cs="Arial"/>
                <w:sz w:val="20"/>
                <w:szCs w:val="20"/>
              </w:rPr>
              <w:t>Restaurante</w:t>
            </w:r>
          </w:p>
        </w:tc>
        <w:tc>
          <w:tcPr>
            <w:tcW w:w="155" w:type="pct"/>
            <w:tcBorders>
              <w:right w:val="nil"/>
            </w:tcBorders>
          </w:tcPr>
          <w:p w14:paraId="45BF9AF2" w14:textId="618E26E3" w:rsidR="00087DEC" w:rsidRPr="00097FF4" w:rsidRDefault="00087DEC" w:rsidP="00097FF4">
            <w:pPr>
              <w:pStyle w:val="TableParagraph"/>
              <w:tabs>
                <w:tab w:val="left" w:pos="75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58F0BF3" w14:textId="4D6F2C61" w:rsidR="00087DEC" w:rsidRPr="00097FF4" w:rsidRDefault="00087DEC" w:rsidP="00097FF4">
            <w:pPr>
              <w:pStyle w:val="TableParagraph"/>
              <w:tabs>
                <w:tab w:val="left" w:pos="759"/>
                <w:tab w:val="left" w:pos="872"/>
              </w:tabs>
              <w:spacing w:line="360" w:lineRule="auto"/>
              <w:ind w:left="0" w:right="237"/>
              <w:jc w:val="right"/>
              <w:rPr>
                <w:rFonts w:ascii="Arial" w:hAnsi="Arial" w:cs="Arial"/>
                <w:sz w:val="20"/>
                <w:szCs w:val="20"/>
              </w:rPr>
            </w:pPr>
            <w:r w:rsidRPr="00097FF4">
              <w:rPr>
                <w:rFonts w:ascii="Arial" w:hAnsi="Arial" w:cs="Arial"/>
                <w:sz w:val="20"/>
                <w:szCs w:val="20"/>
              </w:rPr>
              <w:t>3,000.00</w:t>
            </w:r>
          </w:p>
        </w:tc>
        <w:tc>
          <w:tcPr>
            <w:tcW w:w="155" w:type="pct"/>
            <w:tcBorders>
              <w:right w:val="nil"/>
            </w:tcBorders>
          </w:tcPr>
          <w:p w14:paraId="79514C2B" w14:textId="47F0AD58" w:rsidR="00087DEC" w:rsidRPr="00097FF4" w:rsidRDefault="00087DEC" w:rsidP="00097FF4">
            <w:pPr>
              <w:pStyle w:val="TableParagraph"/>
              <w:tabs>
                <w:tab w:val="left" w:pos="76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BCA0AC5" w14:textId="1117882E" w:rsidR="00087DEC" w:rsidRPr="00097FF4" w:rsidRDefault="00087DEC" w:rsidP="00097FF4">
            <w:pPr>
              <w:pStyle w:val="TableParagraph"/>
              <w:tabs>
                <w:tab w:val="left" w:pos="761"/>
              </w:tabs>
              <w:spacing w:line="360" w:lineRule="auto"/>
              <w:ind w:left="0" w:right="185"/>
              <w:jc w:val="right"/>
              <w:rPr>
                <w:rFonts w:ascii="Arial" w:hAnsi="Arial" w:cs="Arial"/>
                <w:sz w:val="20"/>
                <w:szCs w:val="20"/>
              </w:rPr>
            </w:pPr>
            <w:r w:rsidRPr="00097FF4">
              <w:rPr>
                <w:rFonts w:ascii="Arial" w:hAnsi="Arial" w:cs="Arial"/>
                <w:sz w:val="20"/>
                <w:szCs w:val="20"/>
              </w:rPr>
              <w:t>1,500.00</w:t>
            </w:r>
          </w:p>
        </w:tc>
      </w:tr>
      <w:tr w:rsidR="00A3703D" w:rsidRPr="00097FF4" w14:paraId="5F2EDFE5" w14:textId="77777777" w:rsidTr="009876DC">
        <w:tc>
          <w:tcPr>
            <w:tcW w:w="3030" w:type="pct"/>
          </w:tcPr>
          <w:p w14:paraId="75BB57A6" w14:textId="4A55350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LVI.- </w:t>
            </w:r>
            <w:r w:rsidRPr="00097FF4">
              <w:rPr>
                <w:rFonts w:ascii="Arial" w:hAnsi="Arial" w:cs="Arial"/>
                <w:sz w:val="20"/>
                <w:szCs w:val="20"/>
              </w:rPr>
              <w:t>Taller de reparación de llantas</w:t>
            </w:r>
          </w:p>
        </w:tc>
        <w:tc>
          <w:tcPr>
            <w:tcW w:w="155" w:type="pct"/>
            <w:tcBorders>
              <w:right w:val="nil"/>
            </w:tcBorders>
          </w:tcPr>
          <w:p w14:paraId="655166B2" w14:textId="2576C7F4" w:rsidR="00087DEC" w:rsidRPr="00097FF4" w:rsidRDefault="00087DEC" w:rsidP="00097FF4">
            <w:pPr>
              <w:pStyle w:val="TableParagraph"/>
              <w:tabs>
                <w:tab w:val="left" w:pos="923"/>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F1E62C8" w14:textId="38CAD051"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300.00</w:t>
            </w:r>
          </w:p>
        </w:tc>
        <w:tc>
          <w:tcPr>
            <w:tcW w:w="155" w:type="pct"/>
            <w:tcBorders>
              <w:right w:val="nil"/>
            </w:tcBorders>
          </w:tcPr>
          <w:p w14:paraId="4B4CC7EB" w14:textId="7736F1B7" w:rsidR="00087DEC" w:rsidRPr="00097FF4" w:rsidRDefault="00087DEC" w:rsidP="00097FF4">
            <w:pPr>
              <w:pStyle w:val="TableParagraph"/>
              <w:tabs>
                <w:tab w:val="left" w:pos="922"/>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BC066A7" w14:textId="205E582D" w:rsidR="00087DEC" w:rsidRPr="00097FF4" w:rsidRDefault="00087DEC" w:rsidP="00097FF4">
            <w:pPr>
              <w:pStyle w:val="TableParagraph"/>
              <w:tabs>
                <w:tab w:val="left" w:pos="922"/>
              </w:tabs>
              <w:spacing w:line="360" w:lineRule="auto"/>
              <w:ind w:left="0" w:right="185"/>
              <w:jc w:val="right"/>
              <w:rPr>
                <w:rFonts w:ascii="Arial" w:hAnsi="Arial" w:cs="Arial"/>
                <w:sz w:val="20"/>
                <w:szCs w:val="20"/>
              </w:rPr>
            </w:pPr>
            <w:r w:rsidRPr="00097FF4">
              <w:rPr>
                <w:rFonts w:ascii="Arial" w:hAnsi="Arial" w:cs="Arial"/>
                <w:sz w:val="20"/>
                <w:szCs w:val="20"/>
              </w:rPr>
              <w:t>200.00</w:t>
            </w:r>
          </w:p>
        </w:tc>
      </w:tr>
      <w:tr w:rsidR="00A3703D" w:rsidRPr="00097FF4" w14:paraId="6C5747E0" w14:textId="77777777" w:rsidTr="009876DC">
        <w:tc>
          <w:tcPr>
            <w:tcW w:w="3030" w:type="pct"/>
          </w:tcPr>
          <w:p w14:paraId="24503C1E" w14:textId="41E02CC7"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LVII.- </w:t>
            </w:r>
            <w:r w:rsidRPr="00097FF4">
              <w:rPr>
                <w:rFonts w:ascii="Arial" w:hAnsi="Arial" w:cs="Arial"/>
                <w:sz w:val="20"/>
                <w:szCs w:val="20"/>
              </w:rPr>
              <w:t>Granjas porcícolas y avícolas</w:t>
            </w:r>
          </w:p>
        </w:tc>
        <w:tc>
          <w:tcPr>
            <w:tcW w:w="155" w:type="pct"/>
            <w:tcBorders>
              <w:right w:val="nil"/>
            </w:tcBorders>
          </w:tcPr>
          <w:p w14:paraId="1917C230" w14:textId="58E1AE49" w:rsidR="00087DEC" w:rsidRPr="00097FF4" w:rsidRDefault="00087DEC" w:rsidP="00097FF4">
            <w:pPr>
              <w:pStyle w:val="TableParagraph"/>
              <w:tabs>
                <w:tab w:val="left" w:pos="65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51F2244" w14:textId="2B697CAB" w:rsidR="00087DEC" w:rsidRPr="00097FF4" w:rsidRDefault="00087DEC" w:rsidP="00097FF4">
            <w:pPr>
              <w:pStyle w:val="TableParagraph"/>
              <w:tabs>
                <w:tab w:val="left" w:pos="650"/>
                <w:tab w:val="left" w:pos="872"/>
              </w:tabs>
              <w:spacing w:line="360" w:lineRule="auto"/>
              <w:ind w:left="0" w:right="237"/>
              <w:jc w:val="right"/>
              <w:rPr>
                <w:rFonts w:ascii="Arial" w:hAnsi="Arial" w:cs="Arial"/>
                <w:sz w:val="20"/>
                <w:szCs w:val="20"/>
              </w:rPr>
            </w:pPr>
            <w:r w:rsidRPr="00097FF4">
              <w:rPr>
                <w:rFonts w:ascii="Arial" w:hAnsi="Arial" w:cs="Arial"/>
                <w:sz w:val="20"/>
                <w:szCs w:val="20"/>
              </w:rPr>
              <w:t>20,000.00</w:t>
            </w:r>
          </w:p>
        </w:tc>
        <w:tc>
          <w:tcPr>
            <w:tcW w:w="155" w:type="pct"/>
            <w:tcBorders>
              <w:right w:val="nil"/>
            </w:tcBorders>
          </w:tcPr>
          <w:p w14:paraId="6843D2C2" w14:textId="11E3F723" w:rsidR="00087DEC" w:rsidRPr="00097FF4" w:rsidRDefault="00087DEC" w:rsidP="00097FF4">
            <w:pPr>
              <w:pStyle w:val="TableParagraph"/>
              <w:tabs>
                <w:tab w:val="left" w:pos="75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6725C9B" w14:textId="56234036" w:rsidR="00087DEC" w:rsidRPr="00097FF4" w:rsidRDefault="00087DEC" w:rsidP="00097FF4">
            <w:pPr>
              <w:pStyle w:val="TableParagraph"/>
              <w:tabs>
                <w:tab w:val="left" w:pos="758"/>
              </w:tabs>
              <w:spacing w:line="360" w:lineRule="auto"/>
              <w:ind w:left="0" w:right="185"/>
              <w:jc w:val="right"/>
              <w:rPr>
                <w:rFonts w:ascii="Arial" w:hAnsi="Arial" w:cs="Arial"/>
                <w:sz w:val="20"/>
                <w:szCs w:val="20"/>
              </w:rPr>
            </w:pPr>
            <w:r w:rsidRPr="00097FF4">
              <w:rPr>
                <w:rFonts w:ascii="Arial" w:hAnsi="Arial" w:cs="Arial"/>
                <w:sz w:val="20"/>
                <w:szCs w:val="20"/>
              </w:rPr>
              <w:t>10,000.00</w:t>
            </w:r>
          </w:p>
        </w:tc>
      </w:tr>
      <w:tr w:rsidR="00A3703D" w:rsidRPr="00097FF4" w14:paraId="6C84B35D" w14:textId="77777777" w:rsidTr="009876DC">
        <w:tc>
          <w:tcPr>
            <w:tcW w:w="3030" w:type="pct"/>
          </w:tcPr>
          <w:p w14:paraId="6B6D4499" w14:textId="66768BEF" w:rsidR="00087DEC" w:rsidRPr="00097FF4" w:rsidRDefault="00087DEC" w:rsidP="00097FF4">
            <w:pPr>
              <w:pStyle w:val="TableParagraph"/>
              <w:tabs>
                <w:tab w:val="left" w:pos="696"/>
                <w:tab w:val="left" w:pos="1816"/>
                <w:tab w:val="left" w:pos="2348"/>
                <w:tab w:val="left" w:pos="3825"/>
                <w:tab w:val="left" w:pos="4232"/>
              </w:tabs>
              <w:spacing w:line="360" w:lineRule="auto"/>
              <w:ind w:left="0"/>
              <w:jc w:val="both"/>
              <w:rPr>
                <w:rFonts w:ascii="Arial" w:hAnsi="Arial" w:cs="Arial"/>
                <w:sz w:val="20"/>
                <w:szCs w:val="20"/>
              </w:rPr>
            </w:pPr>
            <w:r w:rsidRPr="00097FF4">
              <w:rPr>
                <w:rFonts w:ascii="Arial" w:hAnsi="Arial" w:cs="Arial"/>
                <w:b/>
                <w:sz w:val="20"/>
                <w:szCs w:val="20"/>
              </w:rPr>
              <w:lastRenderedPageBreak/>
              <w:t>L</w:t>
            </w:r>
            <w:r w:rsidR="009876DC" w:rsidRPr="00097FF4">
              <w:rPr>
                <w:rFonts w:ascii="Arial" w:hAnsi="Arial" w:cs="Arial"/>
                <w:b/>
                <w:sz w:val="20"/>
                <w:szCs w:val="20"/>
              </w:rPr>
              <w:t>VIII</w:t>
            </w:r>
            <w:r w:rsidRPr="00097FF4">
              <w:rPr>
                <w:rFonts w:ascii="Arial" w:hAnsi="Arial" w:cs="Arial"/>
                <w:b/>
                <w:sz w:val="20"/>
                <w:szCs w:val="20"/>
              </w:rPr>
              <w:t>.-</w:t>
            </w:r>
            <w:r w:rsidRPr="00097FF4">
              <w:rPr>
                <w:rFonts w:ascii="Arial" w:hAnsi="Arial" w:cs="Arial"/>
                <w:sz w:val="20"/>
                <w:szCs w:val="20"/>
              </w:rPr>
              <w:t xml:space="preserve"> Espacios de espectáculos y diversión (Planetario)</w:t>
            </w:r>
          </w:p>
        </w:tc>
        <w:tc>
          <w:tcPr>
            <w:tcW w:w="155" w:type="pct"/>
            <w:tcBorders>
              <w:right w:val="nil"/>
            </w:tcBorders>
          </w:tcPr>
          <w:p w14:paraId="63E0691F" w14:textId="64E80DC5" w:rsidR="00087DEC" w:rsidRPr="00097FF4" w:rsidRDefault="00087DEC" w:rsidP="00097FF4">
            <w:pPr>
              <w:pStyle w:val="TableParagraph"/>
              <w:tabs>
                <w:tab w:val="left" w:pos="65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9ED94E5" w14:textId="28DBFBE7" w:rsidR="00087DEC" w:rsidRPr="00097FF4" w:rsidRDefault="00087DEC" w:rsidP="00097FF4">
            <w:pPr>
              <w:pStyle w:val="TableParagraph"/>
              <w:tabs>
                <w:tab w:val="left" w:pos="652"/>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5168DECB" w14:textId="718CC4B7" w:rsidR="00087DEC" w:rsidRPr="00097FF4" w:rsidRDefault="00087DEC" w:rsidP="00097FF4">
            <w:pPr>
              <w:pStyle w:val="TableParagraph"/>
              <w:tabs>
                <w:tab w:val="left" w:pos="76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A760404" w14:textId="782D677D" w:rsidR="00087DEC" w:rsidRPr="00097FF4" w:rsidRDefault="00087DEC" w:rsidP="00097FF4">
            <w:pPr>
              <w:pStyle w:val="TableParagraph"/>
              <w:tabs>
                <w:tab w:val="left" w:pos="761"/>
              </w:tabs>
              <w:spacing w:line="360" w:lineRule="auto"/>
              <w:ind w:left="0" w:right="185"/>
              <w:jc w:val="right"/>
              <w:rPr>
                <w:rFonts w:ascii="Arial" w:hAnsi="Arial" w:cs="Arial"/>
                <w:sz w:val="20"/>
                <w:szCs w:val="20"/>
              </w:rPr>
            </w:pPr>
            <w:r w:rsidRPr="00097FF4">
              <w:rPr>
                <w:rFonts w:ascii="Arial" w:hAnsi="Arial" w:cs="Arial"/>
                <w:sz w:val="20"/>
                <w:szCs w:val="20"/>
              </w:rPr>
              <w:t>2,500.00</w:t>
            </w:r>
          </w:p>
        </w:tc>
      </w:tr>
      <w:tr w:rsidR="00A3703D" w:rsidRPr="00097FF4" w14:paraId="45A3B71B" w14:textId="77777777" w:rsidTr="009876DC">
        <w:tc>
          <w:tcPr>
            <w:tcW w:w="3030" w:type="pct"/>
          </w:tcPr>
          <w:p w14:paraId="39E1F38B" w14:textId="6CE348FB"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w:t>
            </w:r>
            <w:r w:rsidR="009876DC" w:rsidRPr="00097FF4">
              <w:rPr>
                <w:rFonts w:ascii="Arial" w:hAnsi="Arial" w:cs="Arial"/>
                <w:b/>
                <w:sz w:val="20"/>
                <w:szCs w:val="20"/>
              </w:rPr>
              <w:t>I</w:t>
            </w:r>
            <w:r w:rsidRPr="00097FF4">
              <w:rPr>
                <w:rFonts w:ascii="Arial" w:hAnsi="Arial" w:cs="Arial"/>
                <w:b/>
                <w:sz w:val="20"/>
                <w:szCs w:val="20"/>
              </w:rPr>
              <w:t xml:space="preserve">X.- </w:t>
            </w:r>
            <w:r w:rsidRPr="00097FF4">
              <w:rPr>
                <w:rFonts w:ascii="Arial" w:hAnsi="Arial" w:cs="Arial"/>
                <w:sz w:val="20"/>
                <w:szCs w:val="20"/>
              </w:rPr>
              <w:t>Museo de chocolate, librerías y boutique</w:t>
            </w:r>
          </w:p>
        </w:tc>
        <w:tc>
          <w:tcPr>
            <w:tcW w:w="155" w:type="pct"/>
            <w:tcBorders>
              <w:right w:val="nil"/>
            </w:tcBorders>
          </w:tcPr>
          <w:p w14:paraId="7D7557A4" w14:textId="6270A294" w:rsidR="00087DEC" w:rsidRPr="00097FF4" w:rsidRDefault="00087DEC" w:rsidP="00097FF4">
            <w:pPr>
              <w:pStyle w:val="TableParagraph"/>
              <w:tabs>
                <w:tab w:val="left" w:pos="649"/>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C48DF9C" w14:textId="46840FE5" w:rsidR="00087DEC" w:rsidRPr="00097FF4" w:rsidRDefault="00087DEC" w:rsidP="00097FF4">
            <w:pPr>
              <w:pStyle w:val="TableParagraph"/>
              <w:tabs>
                <w:tab w:val="left" w:pos="649"/>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600AC304" w14:textId="418457FE" w:rsidR="00087DEC" w:rsidRPr="00097FF4" w:rsidRDefault="00087DEC" w:rsidP="00097FF4">
            <w:pPr>
              <w:pStyle w:val="TableParagraph"/>
              <w:tabs>
                <w:tab w:val="left" w:pos="75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2B71B6C" w14:textId="63385CB6" w:rsidR="00087DEC" w:rsidRPr="00097FF4" w:rsidRDefault="00087DEC" w:rsidP="00097FF4">
            <w:pPr>
              <w:pStyle w:val="TableParagraph"/>
              <w:tabs>
                <w:tab w:val="left" w:pos="758"/>
              </w:tabs>
              <w:spacing w:line="360" w:lineRule="auto"/>
              <w:ind w:left="0" w:right="185"/>
              <w:jc w:val="right"/>
              <w:rPr>
                <w:rFonts w:ascii="Arial" w:hAnsi="Arial" w:cs="Arial"/>
                <w:sz w:val="20"/>
                <w:szCs w:val="20"/>
              </w:rPr>
            </w:pPr>
            <w:r w:rsidRPr="00097FF4">
              <w:rPr>
                <w:rFonts w:ascii="Arial" w:hAnsi="Arial" w:cs="Arial"/>
                <w:sz w:val="20"/>
                <w:szCs w:val="20"/>
              </w:rPr>
              <w:t>3,000.00</w:t>
            </w:r>
          </w:p>
        </w:tc>
      </w:tr>
      <w:tr w:rsidR="00A3703D" w:rsidRPr="00097FF4" w14:paraId="14E62D4A" w14:textId="77777777" w:rsidTr="009876DC">
        <w:tc>
          <w:tcPr>
            <w:tcW w:w="3030" w:type="pct"/>
          </w:tcPr>
          <w:p w14:paraId="34B45B7B" w14:textId="6673BA5F"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LX.- </w:t>
            </w:r>
            <w:r w:rsidRPr="00097FF4">
              <w:rPr>
                <w:rFonts w:ascii="Arial" w:hAnsi="Arial" w:cs="Arial"/>
                <w:sz w:val="20"/>
                <w:szCs w:val="20"/>
              </w:rPr>
              <w:t>Venta de artículos menores al turismo (Islas de venta)</w:t>
            </w:r>
          </w:p>
        </w:tc>
        <w:tc>
          <w:tcPr>
            <w:tcW w:w="155" w:type="pct"/>
            <w:tcBorders>
              <w:right w:val="nil"/>
            </w:tcBorders>
          </w:tcPr>
          <w:p w14:paraId="185870E3" w14:textId="1619EC9F" w:rsidR="00087DEC" w:rsidRPr="00097FF4" w:rsidRDefault="00087DEC" w:rsidP="00097FF4">
            <w:pPr>
              <w:pStyle w:val="TableParagraph"/>
              <w:tabs>
                <w:tab w:val="left" w:pos="65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62651E8" w14:textId="0794FEC2" w:rsidR="00087DEC" w:rsidRPr="00097FF4" w:rsidRDefault="00087DEC" w:rsidP="00097FF4">
            <w:pPr>
              <w:pStyle w:val="TableParagraph"/>
              <w:tabs>
                <w:tab w:val="left" w:pos="652"/>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46BBC24E" w14:textId="0D307289" w:rsidR="00087DEC" w:rsidRPr="00097FF4" w:rsidRDefault="00087DEC" w:rsidP="00097FF4">
            <w:pPr>
              <w:pStyle w:val="TableParagraph"/>
              <w:tabs>
                <w:tab w:val="left" w:pos="76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720EB0E" w14:textId="177391A6" w:rsidR="00087DEC" w:rsidRPr="00097FF4" w:rsidRDefault="00087DEC" w:rsidP="00097FF4">
            <w:pPr>
              <w:pStyle w:val="TableParagraph"/>
              <w:tabs>
                <w:tab w:val="left" w:pos="761"/>
              </w:tabs>
              <w:spacing w:line="360" w:lineRule="auto"/>
              <w:ind w:left="0" w:right="185"/>
              <w:jc w:val="right"/>
              <w:rPr>
                <w:rFonts w:ascii="Arial" w:hAnsi="Arial" w:cs="Arial"/>
                <w:sz w:val="20"/>
                <w:szCs w:val="20"/>
              </w:rPr>
            </w:pPr>
            <w:r w:rsidRPr="00097FF4">
              <w:rPr>
                <w:rFonts w:ascii="Arial" w:hAnsi="Arial" w:cs="Arial"/>
                <w:sz w:val="20"/>
                <w:szCs w:val="20"/>
              </w:rPr>
              <w:t>3,000.00</w:t>
            </w:r>
          </w:p>
        </w:tc>
      </w:tr>
      <w:tr w:rsidR="00A3703D" w:rsidRPr="00097FF4" w14:paraId="6B800C2A" w14:textId="77777777" w:rsidTr="009876DC">
        <w:tc>
          <w:tcPr>
            <w:tcW w:w="3030" w:type="pct"/>
          </w:tcPr>
          <w:p w14:paraId="6579946B" w14:textId="00C1ABA7"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 xml:space="preserve">LXI.- </w:t>
            </w:r>
            <w:r w:rsidRPr="00097FF4">
              <w:rPr>
                <w:rFonts w:ascii="Arial" w:hAnsi="Arial" w:cs="Arial"/>
                <w:sz w:val="20"/>
                <w:szCs w:val="20"/>
              </w:rPr>
              <w:t>Inmuebles con Instalación de antenas de</w:t>
            </w:r>
            <w:r w:rsidR="00EA78C6" w:rsidRPr="00097FF4">
              <w:rPr>
                <w:rFonts w:ascii="Arial" w:hAnsi="Arial" w:cs="Arial"/>
                <w:sz w:val="20"/>
                <w:szCs w:val="20"/>
              </w:rPr>
              <w:t xml:space="preserve"> </w:t>
            </w:r>
            <w:r w:rsidRPr="00097FF4">
              <w:rPr>
                <w:rFonts w:ascii="Arial" w:hAnsi="Arial" w:cs="Arial"/>
                <w:sz w:val="20"/>
                <w:szCs w:val="20"/>
              </w:rPr>
              <w:t>Comunicación</w:t>
            </w:r>
          </w:p>
        </w:tc>
        <w:tc>
          <w:tcPr>
            <w:tcW w:w="155" w:type="pct"/>
            <w:tcBorders>
              <w:right w:val="nil"/>
            </w:tcBorders>
          </w:tcPr>
          <w:p w14:paraId="640E67BA" w14:textId="7B9755F7" w:rsidR="00087DEC" w:rsidRPr="00097FF4" w:rsidRDefault="00087DEC" w:rsidP="00097FF4">
            <w:pPr>
              <w:pStyle w:val="TableParagraph"/>
              <w:tabs>
                <w:tab w:val="left" w:pos="560"/>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43FCA15" w14:textId="20A7B221" w:rsidR="00087DEC" w:rsidRPr="00097FF4" w:rsidRDefault="00087DEC" w:rsidP="00097FF4">
            <w:pPr>
              <w:pStyle w:val="TableParagraph"/>
              <w:tabs>
                <w:tab w:val="left" w:pos="560"/>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7C41ADF9" w14:textId="16A69B48" w:rsidR="00087DEC" w:rsidRPr="00097FF4" w:rsidRDefault="00087DEC" w:rsidP="00097FF4">
            <w:pPr>
              <w:pStyle w:val="TableParagraph"/>
              <w:tabs>
                <w:tab w:val="left" w:pos="83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1E3828C0" w14:textId="762DCD2C" w:rsidR="00087DEC" w:rsidRPr="00097FF4" w:rsidRDefault="00087DEC" w:rsidP="00097FF4">
            <w:pPr>
              <w:pStyle w:val="TableParagraph"/>
              <w:tabs>
                <w:tab w:val="left" w:pos="838"/>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604E78EC" w14:textId="77777777" w:rsidTr="009876DC">
        <w:tc>
          <w:tcPr>
            <w:tcW w:w="3030" w:type="pct"/>
          </w:tcPr>
          <w:p w14:paraId="2A5F8CDD" w14:textId="20E2D0AE"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LXII.- </w:t>
            </w:r>
            <w:r w:rsidRPr="00097FF4">
              <w:rPr>
                <w:rFonts w:ascii="Arial" w:hAnsi="Arial" w:cs="Arial"/>
                <w:sz w:val="20"/>
                <w:szCs w:val="20"/>
              </w:rPr>
              <w:t>Parques eólicos, para generación de energía renovable o no renovable</w:t>
            </w:r>
          </w:p>
        </w:tc>
        <w:tc>
          <w:tcPr>
            <w:tcW w:w="155" w:type="pct"/>
            <w:tcBorders>
              <w:right w:val="nil"/>
            </w:tcBorders>
          </w:tcPr>
          <w:p w14:paraId="1252584E" w14:textId="77C9EC7F" w:rsidR="00087DEC" w:rsidRPr="00097FF4" w:rsidRDefault="00087DEC" w:rsidP="00097FF4">
            <w:pPr>
              <w:pStyle w:val="TableParagraph"/>
              <w:tabs>
                <w:tab w:val="left" w:pos="54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EABB973" w14:textId="3EA695BB" w:rsidR="00087DEC" w:rsidRPr="00097FF4" w:rsidRDefault="00087DEC" w:rsidP="00097FF4">
            <w:pPr>
              <w:pStyle w:val="TableParagraph"/>
              <w:tabs>
                <w:tab w:val="left" w:pos="544"/>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500,000.00</w:t>
            </w:r>
          </w:p>
        </w:tc>
        <w:tc>
          <w:tcPr>
            <w:tcW w:w="155" w:type="pct"/>
            <w:tcBorders>
              <w:right w:val="nil"/>
            </w:tcBorders>
          </w:tcPr>
          <w:p w14:paraId="151558DE" w14:textId="109FE4C3" w:rsidR="00087DEC" w:rsidRPr="00097FF4" w:rsidRDefault="00087DEC" w:rsidP="00097FF4">
            <w:pPr>
              <w:pStyle w:val="TableParagraph"/>
              <w:tabs>
                <w:tab w:val="left" w:pos="65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0CF64F57" w14:textId="126B8A38" w:rsidR="00087DEC" w:rsidRPr="00097FF4" w:rsidRDefault="00087DEC" w:rsidP="00097FF4">
            <w:pPr>
              <w:pStyle w:val="TableParagraph"/>
              <w:tabs>
                <w:tab w:val="left" w:pos="651"/>
              </w:tabs>
              <w:spacing w:line="360" w:lineRule="auto"/>
              <w:ind w:left="0" w:right="185"/>
              <w:jc w:val="right"/>
              <w:rPr>
                <w:rFonts w:ascii="Arial" w:hAnsi="Arial" w:cs="Arial"/>
                <w:sz w:val="20"/>
                <w:szCs w:val="20"/>
              </w:rPr>
            </w:pPr>
            <w:r w:rsidRPr="00097FF4">
              <w:rPr>
                <w:rFonts w:ascii="Arial" w:hAnsi="Arial" w:cs="Arial"/>
                <w:sz w:val="20"/>
                <w:szCs w:val="20"/>
              </w:rPr>
              <w:t>70,000.00</w:t>
            </w:r>
          </w:p>
        </w:tc>
      </w:tr>
      <w:tr w:rsidR="00A3703D" w:rsidRPr="00097FF4" w14:paraId="62B98862" w14:textId="77777777" w:rsidTr="009876DC">
        <w:tc>
          <w:tcPr>
            <w:tcW w:w="3030" w:type="pct"/>
          </w:tcPr>
          <w:p w14:paraId="3D81D80A" w14:textId="76C93685"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LXI</w:t>
            </w:r>
            <w:r w:rsidR="009876DC" w:rsidRPr="00097FF4">
              <w:rPr>
                <w:rFonts w:ascii="Arial" w:hAnsi="Arial" w:cs="Arial"/>
                <w:b/>
                <w:sz w:val="20"/>
                <w:szCs w:val="20"/>
              </w:rPr>
              <w:t>II</w:t>
            </w:r>
            <w:r w:rsidRPr="00097FF4">
              <w:rPr>
                <w:rFonts w:ascii="Arial" w:hAnsi="Arial" w:cs="Arial"/>
                <w:b/>
                <w:sz w:val="20"/>
                <w:szCs w:val="20"/>
              </w:rPr>
              <w:t xml:space="preserve">.- </w:t>
            </w:r>
            <w:r w:rsidRPr="00097FF4">
              <w:rPr>
                <w:rFonts w:ascii="Arial" w:hAnsi="Arial" w:cs="Arial"/>
                <w:sz w:val="20"/>
                <w:szCs w:val="20"/>
              </w:rPr>
              <w:t>Plantas fotovoltaicas para generación de energía renovable o no renovable</w:t>
            </w:r>
          </w:p>
        </w:tc>
        <w:tc>
          <w:tcPr>
            <w:tcW w:w="155" w:type="pct"/>
            <w:tcBorders>
              <w:right w:val="nil"/>
            </w:tcBorders>
          </w:tcPr>
          <w:p w14:paraId="6A418ABD" w14:textId="1882C970" w:rsidR="00087DEC" w:rsidRPr="00097FF4" w:rsidRDefault="00087DEC" w:rsidP="00097FF4">
            <w:pPr>
              <w:pStyle w:val="TableParagraph"/>
              <w:tabs>
                <w:tab w:val="left" w:pos="544"/>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3949DD76" w14:textId="62DAF2BD" w:rsidR="00087DEC" w:rsidRPr="00097FF4" w:rsidRDefault="00087DEC" w:rsidP="00097FF4">
            <w:pPr>
              <w:pStyle w:val="TableParagraph"/>
              <w:tabs>
                <w:tab w:val="left" w:pos="544"/>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500,000.00</w:t>
            </w:r>
          </w:p>
        </w:tc>
        <w:tc>
          <w:tcPr>
            <w:tcW w:w="155" w:type="pct"/>
            <w:tcBorders>
              <w:right w:val="nil"/>
            </w:tcBorders>
          </w:tcPr>
          <w:p w14:paraId="49599EBD" w14:textId="6117CAE1" w:rsidR="00087DEC" w:rsidRPr="00097FF4" w:rsidRDefault="00087DEC" w:rsidP="00097FF4">
            <w:pPr>
              <w:pStyle w:val="TableParagraph"/>
              <w:tabs>
                <w:tab w:val="left" w:pos="651"/>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1C1CBEF" w14:textId="11EFCBC0" w:rsidR="00087DEC" w:rsidRPr="00097FF4" w:rsidRDefault="00087DEC" w:rsidP="00097FF4">
            <w:pPr>
              <w:pStyle w:val="TableParagraph"/>
              <w:tabs>
                <w:tab w:val="left" w:pos="651"/>
              </w:tabs>
              <w:spacing w:line="360" w:lineRule="auto"/>
              <w:ind w:left="0" w:right="185"/>
              <w:jc w:val="right"/>
              <w:rPr>
                <w:rFonts w:ascii="Arial" w:hAnsi="Arial" w:cs="Arial"/>
                <w:sz w:val="20"/>
                <w:szCs w:val="20"/>
              </w:rPr>
            </w:pPr>
            <w:r w:rsidRPr="00097FF4">
              <w:rPr>
                <w:rFonts w:ascii="Arial" w:hAnsi="Arial" w:cs="Arial"/>
                <w:sz w:val="20"/>
                <w:szCs w:val="20"/>
              </w:rPr>
              <w:t>70,000.00</w:t>
            </w:r>
          </w:p>
        </w:tc>
      </w:tr>
      <w:tr w:rsidR="00A3703D" w:rsidRPr="00097FF4" w14:paraId="6B0FFCC5" w14:textId="77777777" w:rsidTr="009876DC">
        <w:tc>
          <w:tcPr>
            <w:tcW w:w="3030" w:type="pct"/>
          </w:tcPr>
          <w:p w14:paraId="02B1FB69" w14:textId="203D767E"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LX</w:t>
            </w:r>
            <w:r w:rsidR="009876DC" w:rsidRPr="00097FF4">
              <w:rPr>
                <w:rFonts w:ascii="Arial" w:hAnsi="Arial" w:cs="Arial"/>
                <w:b/>
                <w:sz w:val="20"/>
                <w:szCs w:val="20"/>
              </w:rPr>
              <w:t>I</w:t>
            </w:r>
            <w:r w:rsidRPr="00097FF4">
              <w:rPr>
                <w:rFonts w:ascii="Arial" w:hAnsi="Arial" w:cs="Arial"/>
                <w:b/>
                <w:sz w:val="20"/>
                <w:szCs w:val="20"/>
              </w:rPr>
              <w:t xml:space="preserve">V.- </w:t>
            </w:r>
            <w:r w:rsidRPr="00097FF4">
              <w:rPr>
                <w:rFonts w:ascii="Arial" w:hAnsi="Arial" w:cs="Arial"/>
                <w:sz w:val="20"/>
                <w:szCs w:val="20"/>
              </w:rPr>
              <w:t>Cabañas ecológicas.</w:t>
            </w:r>
          </w:p>
        </w:tc>
        <w:tc>
          <w:tcPr>
            <w:tcW w:w="155" w:type="pct"/>
            <w:tcBorders>
              <w:right w:val="nil"/>
            </w:tcBorders>
          </w:tcPr>
          <w:p w14:paraId="5CEB8B0C" w14:textId="6C76868E" w:rsidR="00087DEC" w:rsidRPr="00097FF4" w:rsidRDefault="00087DEC" w:rsidP="00097FF4">
            <w:pPr>
              <w:pStyle w:val="TableParagraph"/>
              <w:tabs>
                <w:tab w:val="left" w:pos="54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1069C87" w14:textId="65FB407F" w:rsidR="00087DEC" w:rsidRPr="00097FF4" w:rsidRDefault="00087DEC" w:rsidP="00097FF4">
            <w:pPr>
              <w:pStyle w:val="TableParagraph"/>
              <w:tabs>
                <w:tab w:val="left" w:pos="542"/>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15,0000.00</w:t>
            </w:r>
          </w:p>
        </w:tc>
        <w:tc>
          <w:tcPr>
            <w:tcW w:w="155" w:type="pct"/>
            <w:tcBorders>
              <w:right w:val="nil"/>
            </w:tcBorders>
          </w:tcPr>
          <w:p w14:paraId="3A7774F7" w14:textId="68CF02DC" w:rsidR="00087DEC" w:rsidRPr="00097FF4" w:rsidRDefault="00087DEC" w:rsidP="00097FF4">
            <w:pPr>
              <w:pStyle w:val="TableParagraph"/>
              <w:tabs>
                <w:tab w:val="left" w:pos="757"/>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75AF8F0E" w14:textId="32DA8AE9" w:rsidR="00087DEC" w:rsidRPr="00097FF4" w:rsidRDefault="00087DEC" w:rsidP="00097FF4">
            <w:pPr>
              <w:pStyle w:val="TableParagraph"/>
              <w:tabs>
                <w:tab w:val="left" w:pos="757"/>
              </w:tabs>
              <w:spacing w:line="360" w:lineRule="auto"/>
              <w:ind w:left="0" w:right="185"/>
              <w:jc w:val="right"/>
              <w:rPr>
                <w:rFonts w:ascii="Arial" w:hAnsi="Arial" w:cs="Arial"/>
                <w:sz w:val="20"/>
                <w:szCs w:val="20"/>
              </w:rPr>
            </w:pPr>
            <w:r w:rsidRPr="00097FF4">
              <w:rPr>
                <w:rFonts w:ascii="Arial" w:hAnsi="Arial" w:cs="Arial"/>
                <w:sz w:val="20"/>
                <w:szCs w:val="20"/>
              </w:rPr>
              <w:t>3,000.00</w:t>
            </w:r>
          </w:p>
        </w:tc>
      </w:tr>
      <w:tr w:rsidR="00A3703D" w:rsidRPr="00097FF4" w14:paraId="4F80664D" w14:textId="77777777" w:rsidTr="009876DC">
        <w:tc>
          <w:tcPr>
            <w:tcW w:w="3030" w:type="pct"/>
          </w:tcPr>
          <w:p w14:paraId="5F6105EE" w14:textId="36413674" w:rsidR="00087DEC" w:rsidRPr="00097FF4" w:rsidRDefault="00087DEC" w:rsidP="00097FF4">
            <w:pPr>
              <w:pStyle w:val="TableParagraph"/>
              <w:spacing w:line="360" w:lineRule="auto"/>
              <w:ind w:left="0"/>
              <w:rPr>
                <w:rFonts w:ascii="Arial" w:hAnsi="Arial" w:cs="Arial"/>
                <w:sz w:val="20"/>
                <w:szCs w:val="20"/>
              </w:rPr>
            </w:pPr>
            <w:r w:rsidRPr="00097FF4">
              <w:rPr>
                <w:rFonts w:ascii="Arial" w:hAnsi="Arial" w:cs="Arial"/>
                <w:b/>
                <w:sz w:val="20"/>
                <w:szCs w:val="20"/>
              </w:rPr>
              <w:t>LXV</w:t>
            </w:r>
            <w:r w:rsidR="009876DC" w:rsidRPr="00097FF4">
              <w:rPr>
                <w:rFonts w:ascii="Arial" w:hAnsi="Arial" w:cs="Arial"/>
                <w:b/>
                <w:sz w:val="20"/>
                <w:szCs w:val="20"/>
              </w:rPr>
              <w:t>.-</w:t>
            </w:r>
            <w:r w:rsidRPr="00097FF4">
              <w:rPr>
                <w:rFonts w:ascii="Arial" w:hAnsi="Arial" w:cs="Arial"/>
                <w:b/>
                <w:sz w:val="20"/>
                <w:szCs w:val="20"/>
              </w:rPr>
              <w:t xml:space="preserve"> </w:t>
            </w:r>
            <w:r w:rsidRPr="00097FF4">
              <w:rPr>
                <w:rFonts w:ascii="Arial" w:hAnsi="Arial" w:cs="Arial"/>
                <w:sz w:val="20"/>
                <w:szCs w:val="20"/>
              </w:rPr>
              <w:t>Hostal</w:t>
            </w:r>
          </w:p>
        </w:tc>
        <w:tc>
          <w:tcPr>
            <w:tcW w:w="155" w:type="pct"/>
            <w:tcBorders>
              <w:right w:val="nil"/>
            </w:tcBorders>
          </w:tcPr>
          <w:p w14:paraId="2FE9B58A" w14:textId="1A14F09F" w:rsidR="00087DEC" w:rsidRPr="00097FF4" w:rsidRDefault="00087DEC" w:rsidP="00097FF4">
            <w:pPr>
              <w:pStyle w:val="TableParagraph"/>
              <w:tabs>
                <w:tab w:val="left" w:pos="542"/>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82D58C0" w14:textId="06FF0874" w:rsidR="00087DEC" w:rsidRPr="00097FF4" w:rsidRDefault="00087DEC" w:rsidP="00097FF4">
            <w:pPr>
              <w:pStyle w:val="TableParagraph"/>
              <w:tabs>
                <w:tab w:val="left" w:pos="542"/>
                <w:tab w:val="left" w:pos="872"/>
              </w:tabs>
              <w:spacing w:line="360" w:lineRule="auto"/>
              <w:ind w:left="0" w:right="237"/>
              <w:jc w:val="right"/>
              <w:rPr>
                <w:rFonts w:ascii="Arial" w:hAnsi="Arial" w:cs="Arial"/>
                <w:sz w:val="20"/>
                <w:szCs w:val="20"/>
              </w:rPr>
            </w:pPr>
            <w:r w:rsidRPr="00097FF4">
              <w:rPr>
                <w:rFonts w:ascii="Arial" w:hAnsi="Arial" w:cs="Arial"/>
                <w:sz w:val="20"/>
                <w:szCs w:val="20"/>
              </w:rPr>
              <w:t>15,0000.00</w:t>
            </w:r>
          </w:p>
        </w:tc>
        <w:tc>
          <w:tcPr>
            <w:tcW w:w="155" w:type="pct"/>
            <w:tcBorders>
              <w:right w:val="nil"/>
            </w:tcBorders>
          </w:tcPr>
          <w:p w14:paraId="03DE795C" w14:textId="68ADAC0E" w:rsidR="00087DEC" w:rsidRPr="00097FF4" w:rsidRDefault="00087DEC" w:rsidP="00097FF4">
            <w:pPr>
              <w:pStyle w:val="TableParagraph"/>
              <w:tabs>
                <w:tab w:val="left" w:pos="758"/>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EB276B1" w14:textId="4AAE7B63" w:rsidR="00087DEC" w:rsidRPr="00097FF4" w:rsidRDefault="00087DEC" w:rsidP="00097FF4">
            <w:pPr>
              <w:pStyle w:val="TableParagraph"/>
              <w:tabs>
                <w:tab w:val="left" w:pos="758"/>
              </w:tabs>
              <w:spacing w:line="360" w:lineRule="auto"/>
              <w:ind w:left="0" w:right="185"/>
              <w:jc w:val="right"/>
              <w:rPr>
                <w:rFonts w:ascii="Arial" w:hAnsi="Arial" w:cs="Arial"/>
                <w:sz w:val="20"/>
                <w:szCs w:val="20"/>
              </w:rPr>
            </w:pPr>
            <w:r w:rsidRPr="00097FF4">
              <w:rPr>
                <w:rFonts w:ascii="Arial" w:hAnsi="Arial" w:cs="Arial"/>
                <w:sz w:val="20"/>
                <w:szCs w:val="20"/>
              </w:rPr>
              <w:t>3,000.00</w:t>
            </w:r>
          </w:p>
        </w:tc>
      </w:tr>
      <w:tr w:rsidR="00A3703D" w:rsidRPr="00097FF4" w14:paraId="3B96C413" w14:textId="77777777" w:rsidTr="009876DC">
        <w:tc>
          <w:tcPr>
            <w:tcW w:w="3030" w:type="pct"/>
          </w:tcPr>
          <w:p w14:paraId="0BE17782" w14:textId="67D283FF"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LXVI</w:t>
            </w:r>
            <w:r w:rsidR="009876DC" w:rsidRPr="00097FF4">
              <w:rPr>
                <w:rFonts w:ascii="Arial" w:hAnsi="Arial" w:cs="Arial"/>
                <w:b/>
                <w:sz w:val="20"/>
                <w:szCs w:val="20"/>
              </w:rPr>
              <w:t>.</w:t>
            </w:r>
            <w:r w:rsidRPr="00097FF4">
              <w:rPr>
                <w:rFonts w:ascii="Arial" w:hAnsi="Arial" w:cs="Arial"/>
                <w:b/>
                <w:sz w:val="20"/>
                <w:szCs w:val="20"/>
              </w:rPr>
              <w:t xml:space="preserve">- </w:t>
            </w:r>
            <w:r w:rsidRPr="00097FF4">
              <w:rPr>
                <w:rFonts w:ascii="Arial" w:hAnsi="Arial" w:cs="Arial"/>
                <w:sz w:val="20"/>
                <w:szCs w:val="20"/>
              </w:rPr>
              <w:t>Explotación o extracción de recursos naturales con fines comerciales</w:t>
            </w:r>
          </w:p>
        </w:tc>
        <w:tc>
          <w:tcPr>
            <w:tcW w:w="155" w:type="pct"/>
            <w:tcBorders>
              <w:right w:val="nil"/>
            </w:tcBorders>
          </w:tcPr>
          <w:p w14:paraId="23091B76" w14:textId="305FC121"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3B28067" w14:textId="2F1E2153"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25,000.00</w:t>
            </w:r>
          </w:p>
        </w:tc>
        <w:tc>
          <w:tcPr>
            <w:tcW w:w="155" w:type="pct"/>
            <w:tcBorders>
              <w:right w:val="nil"/>
            </w:tcBorders>
          </w:tcPr>
          <w:p w14:paraId="6FCB7229" w14:textId="69AE71C5" w:rsidR="00087DEC" w:rsidRPr="00097FF4" w:rsidRDefault="00087DEC" w:rsidP="00097FF4">
            <w:pPr>
              <w:pStyle w:val="TableParagraph"/>
              <w:tabs>
                <w:tab w:val="left" w:pos="90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51F4E8E0" w14:textId="393B2993" w:rsidR="00087DEC" w:rsidRPr="00097FF4" w:rsidRDefault="00087DEC" w:rsidP="00097FF4">
            <w:pPr>
              <w:pStyle w:val="TableParagraph"/>
              <w:tabs>
                <w:tab w:val="left" w:pos="904"/>
              </w:tabs>
              <w:spacing w:line="360" w:lineRule="auto"/>
              <w:ind w:left="0" w:right="185"/>
              <w:jc w:val="right"/>
              <w:rPr>
                <w:rFonts w:ascii="Arial" w:hAnsi="Arial" w:cs="Arial"/>
                <w:sz w:val="20"/>
                <w:szCs w:val="20"/>
              </w:rPr>
            </w:pPr>
            <w:r w:rsidRPr="00097FF4">
              <w:rPr>
                <w:rFonts w:ascii="Arial" w:hAnsi="Arial" w:cs="Arial"/>
                <w:sz w:val="20"/>
                <w:szCs w:val="20"/>
              </w:rPr>
              <w:t>20,000.00</w:t>
            </w:r>
          </w:p>
        </w:tc>
      </w:tr>
      <w:tr w:rsidR="00A3703D" w:rsidRPr="00097FF4" w14:paraId="6635099F" w14:textId="77777777" w:rsidTr="009876DC">
        <w:tc>
          <w:tcPr>
            <w:tcW w:w="3030" w:type="pct"/>
          </w:tcPr>
          <w:p w14:paraId="21ECD98E" w14:textId="121EB903"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LXVII.-</w:t>
            </w:r>
            <w:r w:rsidRPr="00097FF4">
              <w:rPr>
                <w:rFonts w:ascii="Arial" w:hAnsi="Arial" w:cs="Arial"/>
                <w:sz w:val="20"/>
                <w:szCs w:val="20"/>
              </w:rPr>
              <w:t>Parcelas agrícolas con fines agroecológicos y/o con fines turísticos.</w:t>
            </w:r>
          </w:p>
        </w:tc>
        <w:tc>
          <w:tcPr>
            <w:tcW w:w="155" w:type="pct"/>
            <w:tcBorders>
              <w:right w:val="nil"/>
            </w:tcBorders>
          </w:tcPr>
          <w:p w14:paraId="59F8354B" w14:textId="6480DFC2"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1662EF76" w14:textId="4B5D3294"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4BC3795F" w14:textId="644F86DA"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C89314B" w14:textId="76556677"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7662C131" w14:textId="77777777" w:rsidTr="009876DC">
        <w:tc>
          <w:tcPr>
            <w:tcW w:w="3030" w:type="pct"/>
          </w:tcPr>
          <w:p w14:paraId="07F6D082" w14:textId="143E274E"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w:t>
            </w:r>
            <w:r w:rsidR="009876DC" w:rsidRPr="00097FF4">
              <w:rPr>
                <w:rFonts w:ascii="Arial" w:hAnsi="Arial" w:cs="Arial"/>
                <w:b/>
                <w:sz w:val="20"/>
                <w:szCs w:val="20"/>
              </w:rPr>
              <w:t>VIII</w:t>
            </w:r>
            <w:r w:rsidRPr="00097FF4">
              <w:rPr>
                <w:rFonts w:ascii="Arial" w:hAnsi="Arial" w:cs="Arial"/>
                <w:b/>
                <w:sz w:val="20"/>
                <w:szCs w:val="20"/>
              </w:rPr>
              <w:t>.-</w:t>
            </w:r>
            <w:r w:rsidRPr="00097FF4">
              <w:rPr>
                <w:rFonts w:ascii="Arial" w:hAnsi="Arial" w:cs="Arial"/>
                <w:sz w:val="20"/>
                <w:szCs w:val="20"/>
              </w:rPr>
              <w:t>Proyección de Cine al aire libre.</w:t>
            </w:r>
          </w:p>
        </w:tc>
        <w:tc>
          <w:tcPr>
            <w:tcW w:w="155" w:type="pct"/>
            <w:tcBorders>
              <w:right w:val="nil"/>
            </w:tcBorders>
          </w:tcPr>
          <w:p w14:paraId="73DB5A0F" w14:textId="3F150E56"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22A9B051" w14:textId="5DEB7F0C"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0AF924E8" w14:textId="59F555CD"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2DDE9E4" w14:textId="575D5436"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2D4CCA2B" w14:textId="77777777" w:rsidTr="009876DC">
        <w:tc>
          <w:tcPr>
            <w:tcW w:w="3030" w:type="pct"/>
          </w:tcPr>
          <w:p w14:paraId="459A6E2F" w14:textId="2F76A06C"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w:t>
            </w:r>
            <w:r w:rsidR="009876DC" w:rsidRPr="00097FF4">
              <w:rPr>
                <w:rFonts w:ascii="Arial" w:hAnsi="Arial" w:cs="Arial"/>
                <w:b/>
                <w:sz w:val="20"/>
                <w:szCs w:val="20"/>
              </w:rPr>
              <w:t>I</w:t>
            </w:r>
            <w:r w:rsidRPr="00097FF4">
              <w:rPr>
                <w:rFonts w:ascii="Arial" w:hAnsi="Arial" w:cs="Arial"/>
                <w:b/>
                <w:sz w:val="20"/>
                <w:szCs w:val="20"/>
              </w:rPr>
              <w:t>X.-</w:t>
            </w:r>
            <w:r w:rsidRPr="00097FF4">
              <w:rPr>
                <w:rFonts w:ascii="Arial" w:hAnsi="Arial" w:cs="Arial"/>
                <w:sz w:val="20"/>
                <w:szCs w:val="20"/>
              </w:rPr>
              <w:t>Taller Gastronómico, cocina tradicional.</w:t>
            </w:r>
          </w:p>
        </w:tc>
        <w:tc>
          <w:tcPr>
            <w:tcW w:w="155" w:type="pct"/>
            <w:tcBorders>
              <w:right w:val="nil"/>
            </w:tcBorders>
          </w:tcPr>
          <w:p w14:paraId="3FA47D36" w14:textId="25D3D28F"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081E4CE" w14:textId="72211102"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735CBF74" w14:textId="33E975EF"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2233839C" w14:textId="0A745391"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34A77D5B" w14:textId="77777777" w:rsidTr="009876DC">
        <w:tc>
          <w:tcPr>
            <w:tcW w:w="3030" w:type="pct"/>
          </w:tcPr>
          <w:p w14:paraId="75F4ACEF" w14:textId="3A5C2523"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LXX</w:t>
            </w:r>
            <w:r w:rsidR="009876DC" w:rsidRPr="00097FF4">
              <w:rPr>
                <w:rFonts w:ascii="Arial" w:hAnsi="Arial" w:cs="Arial"/>
                <w:b/>
                <w:sz w:val="20"/>
                <w:szCs w:val="20"/>
              </w:rPr>
              <w:t xml:space="preserve">.- </w:t>
            </w:r>
            <w:r w:rsidRPr="00097FF4">
              <w:rPr>
                <w:rFonts w:ascii="Arial" w:hAnsi="Arial" w:cs="Arial"/>
                <w:sz w:val="20"/>
                <w:szCs w:val="20"/>
              </w:rPr>
              <w:t>Campismo y/o renta de casas de campaña.</w:t>
            </w:r>
          </w:p>
        </w:tc>
        <w:tc>
          <w:tcPr>
            <w:tcW w:w="155" w:type="pct"/>
            <w:tcBorders>
              <w:right w:val="nil"/>
            </w:tcBorders>
          </w:tcPr>
          <w:p w14:paraId="38903072" w14:textId="4A417F35"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469B3A72" w14:textId="4AB7BFD5"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w:t>
            </w:r>
          </w:p>
        </w:tc>
        <w:tc>
          <w:tcPr>
            <w:tcW w:w="155" w:type="pct"/>
            <w:tcBorders>
              <w:right w:val="nil"/>
            </w:tcBorders>
          </w:tcPr>
          <w:p w14:paraId="01B8FE6F" w14:textId="1E5E3136"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C1DF75D" w14:textId="571A213F"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2,500.00</w:t>
            </w:r>
          </w:p>
        </w:tc>
      </w:tr>
      <w:tr w:rsidR="00A3703D" w:rsidRPr="00097FF4" w14:paraId="093DB5D8" w14:textId="77777777" w:rsidTr="009876DC">
        <w:tc>
          <w:tcPr>
            <w:tcW w:w="3030" w:type="pct"/>
          </w:tcPr>
          <w:p w14:paraId="573D689B" w14:textId="7C098A00"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LXXI.-</w:t>
            </w:r>
            <w:r w:rsidRPr="00097FF4">
              <w:rPr>
                <w:rFonts w:ascii="Arial" w:hAnsi="Arial" w:cs="Arial"/>
                <w:sz w:val="20"/>
                <w:szCs w:val="20"/>
              </w:rPr>
              <w:t>Spa y/o Temazcal.</w:t>
            </w:r>
          </w:p>
        </w:tc>
        <w:tc>
          <w:tcPr>
            <w:tcW w:w="155" w:type="pct"/>
            <w:tcBorders>
              <w:right w:val="nil"/>
            </w:tcBorders>
          </w:tcPr>
          <w:p w14:paraId="10671132" w14:textId="4DB9E421"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69E2E656" w14:textId="4CCA4A27"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w:t>
            </w:r>
          </w:p>
        </w:tc>
        <w:tc>
          <w:tcPr>
            <w:tcW w:w="155" w:type="pct"/>
            <w:tcBorders>
              <w:right w:val="nil"/>
            </w:tcBorders>
          </w:tcPr>
          <w:p w14:paraId="3C375BAD" w14:textId="67BC5034"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40AB5DE3" w14:textId="337873B0"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2,500.00</w:t>
            </w:r>
          </w:p>
        </w:tc>
      </w:tr>
      <w:tr w:rsidR="00A3703D" w:rsidRPr="00097FF4" w14:paraId="609D7CF6" w14:textId="77777777" w:rsidTr="009876DC">
        <w:tc>
          <w:tcPr>
            <w:tcW w:w="3030" w:type="pct"/>
          </w:tcPr>
          <w:p w14:paraId="1F75D3EC" w14:textId="15001D7C" w:rsidR="00087DEC" w:rsidRPr="00097FF4" w:rsidRDefault="00087DEC"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LXXII.-</w:t>
            </w:r>
            <w:r w:rsidRPr="00097FF4">
              <w:rPr>
                <w:rFonts w:ascii="Arial" w:hAnsi="Arial" w:cs="Arial"/>
                <w:sz w:val="20"/>
                <w:szCs w:val="20"/>
              </w:rPr>
              <w:t>Renta de Locales Comerciales</w:t>
            </w:r>
          </w:p>
        </w:tc>
        <w:tc>
          <w:tcPr>
            <w:tcW w:w="155" w:type="pct"/>
            <w:tcBorders>
              <w:right w:val="nil"/>
            </w:tcBorders>
          </w:tcPr>
          <w:p w14:paraId="1C08FF69" w14:textId="6F719197" w:rsidR="00087DEC"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064FBDE9" w14:textId="7D568DD1" w:rsidR="00087DEC" w:rsidRPr="00097FF4" w:rsidRDefault="00087DEC"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10,000.00</w:t>
            </w:r>
          </w:p>
        </w:tc>
        <w:tc>
          <w:tcPr>
            <w:tcW w:w="155" w:type="pct"/>
            <w:tcBorders>
              <w:right w:val="nil"/>
            </w:tcBorders>
          </w:tcPr>
          <w:p w14:paraId="45D340C3" w14:textId="3E5DCB35" w:rsidR="00087DEC"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3C353776" w14:textId="4BBB880B" w:rsidR="00087DEC" w:rsidRPr="00097FF4" w:rsidRDefault="00087DEC"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A3703D" w:rsidRPr="00097FF4" w14:paraId="6C791DF9" w14:textId="77777777" w:rsidTr="009876DC">
        <w:tc>
          <w:tcPr>
            <w:tcW w:w="3030" w:type="pct"/>
          </w:tcPr>
          <w:p w14:paraId="0AAE400E" w14:textId="721E26E7" w:rsidR="00DE7EF3" w:rsidRPr="00097FF4" w:rsidRDefault="00DE7EF3"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LXXI</w:t>
            </w:r>
            <w:r w:rsidR="009876DC" w:rsidRPr="00097FF4">
              <w:rPr>
                <w:rFonts w:ascii="Arial" w:hAnsi="Arial" w:cs="Arial"/>
                <w:b/>
                <w:sz w:val="20"/>
                <w:szCs w:val="20"/>
              </w:rPr>
              <w:t>II</w:t>
            </w:r>
            <w:r w:rsidRPr="00097FF4">
              <w:rPr>
                <w:rFonts w:ascii="Arial" w:hAnsi="Arial" w:cs="Arial"/>
                <w:b/>
                <w:sz w:val="20"/>
                <w:szCs w:val="20"/>
              </w:rPr>
              <w:t>-</w:t>
            </w:r>
            <w:r w:rsidRPr="00097FF4">
              <w:rPr>
                <w:rFonts w:ascii="Arial" w:hAnsi="Arial" w:cs="Arial"/>
                <w:sz w:val="20"/>
                <w:szCs w:val="20"/>
              </w:rPr>
              <w:t>Tienda o Venta de Souvenirs</w:t>
            </w:r>
          </w:p>
        </w:tc>
        <w:tc>
          <w:tcPr>
            <w:tcW w:w="155" w:type="pct"/>
            <w:tcBorders>
              <w:right w:val="nil"/>
            </w:tcBorders>
          </w:tcPr>
          <w:p w14:paraId="1890698B" w14:textId="56995F9E" w:rsidR="00DE7EF3" w:rsidRPr="00097FF4" w:rsidRDefault="00087DEC" w:rsidP="00097FF4">
            <w:pPr>
              <w:pStyle w:val="TableParagraph"/>
              <w:tabs>
                <w:tab w:val="left" w:pos="937"/>
              </w:tabs>
              <w:spacing w:line="360" w:lineRule="auto"/>
              <w:ind w:left="0"/>
              <w:jc w:val="right"/>
              <w:rPr>
                <w:rFonts w:ascii="Arial" w:hAnsi="Arial" w:cs="Arial"/>
                <w:sz w:val="20"/>
                <w:szCs w:val="20"/>
              </w:rPr>
            </w:pPr>
            <w:r w:rsidRPr="00097FF4">
              <w:rPr>
                <w:rFonts w:ascii="Arial" w:hAnsi="Arial" w:cs="Arial"/>
                <w:sz w:val="20"/>
                <w:szCs w:val="20"/>
              </w:rPr>
              <w:t>$</w:t>
            </w:r>
          </w:p>
        </w:tc>
        <w:tc>
          <w:tcPr>
            <w:tcW w:w="856" w:type="pct"/>
            <w:tcBorders>
              <w:left w:val="nil"/>
            </w:tcBorders>
          </w:tcPr>
          <w:p w14:paraId="59DC1780" w14:textId="5C0FFAE4" w:rsidR="00DE7EF3" w:rsidRPr="00097FF4" w:rsidRDefault="00DE7EF3" w:rsidP="00097FF4">
            <w:pPr>
              <w:pStyle w:val="TableParagraph"/>
              <w:tabs>
                <w:tab w:val="left" w:pos="872"/>
              </w:tabs>
              <w:spacing w:line="360" w:lineRule="auto"/>
              <w:ind w:left="0" w:right="237"/>
              <w:jc w:val="right"/>
              <w:rPr>
                <w:rFonts w:ascii="Arial" w:hAnsi="Arial" w:cs="Arial"/>
                <w:sz w:val="20"/>
                <w:szCs w:val="20"/>
              </w:rPr>
            </w:pPr>
            <w:r w:rsidRPr="00097FF4">
              <w:rPr>
                <w:rFonts w:ascii="Arial" w:hAnsi="Arial" w:cs="Arial"/>
                <w:sz w:val="20"/>
                <w:szCs w:val="20"/>
              </w:rPr>
              <w:t>5,000.00</w:t>
            </w:r>
          </w:p>
        </w:tc>
        <w:tc>
          <w:tcPr>
            <w:tcW w:w="155" w:type="pct"/>
            <w:tcBorders>
              <w:right w:val="nil"/>
            </w:tcBorders>
          </w:tcPr>
          <w:p w14:paraId="422A2405" w14:textId="286F3666" w:rsidR="00DE7EF3" w:rsidRPr="00097FF4" w:rsidRDefault="00087DEC" w:rsidP="00097FF4">
            <w:pPr>
              <w:pStyle w:val="TableParagraph"/>
              <w:tabs>
                <w:tab w:val="left" w:pos="1014"/>
              </w:tabs>
              <w:spacing w:line="360" w:lineRule="auto"/>
              <w:ind w:left="0"/>
              <w:jc w:val="center"/>
              <w:rPr>
                <w:rFonts w:ascii="Arial" w:hAnsi="Arial" w:cs="Arial"/>
                <w:sz w:val="20"/>
                <w:szCs w:val="20"/>
              </w:rPr>
            </w:pPr>
            <w:r w:rsidRPr="00097FF4">
              <w:rPr>
                <w:rFonts w:ascii="Arial" w:hAnsi="Arial" w:cs="Arial"/>
                <w:sz w:val="20"/>
                <w:szCs w:val="20"/>
              </w:rPr>
              <w:t>$</w:t>
            </w:r>
          </w:p>
        </w:tc>
        <w:tc>
          <w:tcPr>
            <w:tcW w:w="803" w:type="pct"/>
            <w:tcBorders>
              <w:left w:val="nil"/>
            </w:tcBorders>
          </w:tcPr>
          <w:p w14:paraId="6B7E6F1A" w14:textId="1C96B19F" w:rsidR="00DE7EF3" w:rsidRPr="00097FF4" w:rsidRDefault="00DE7EF3" w:rsidP="00097FF4">
            <w:pPr>
              <w:pStyle w:val="TableParagraph"/>
              <w:tabs>
                <w:tab w:val="left" w:pos="1014"/>
              </w:tabs>
              <w:spacing w:line="360" w:lineRule="auto"/>
              <w:ind w:left="0" w:right="185"/>
              <w:jc w:val="right"/>
              <w:rPr>
                <w:rFonts w:ascii="Arial" w:hAnsi="Arial" w:cs="Arial"/>
                <w:sz w:val="20"/>
                <w:szCs w:val="20"/>
              </w:rPr>
            </w:pPr>
            <w:r w:rsidRPr="00097FF4">
              <w:rPr>
                <w:rFonts w:ascii="Arial" w:hAnsi="Arial" w:cs="Arial"/>
                <w:sz w:val="20"/>
                <w:szCs w:val="20"/>
              </w:rPr>
              <w:t>2,500.00</w:t>
            </w:r>
          </w:p>
        </w:tc>
      </w:tr>
    </w:tbl>
    <w:p w14:paraId="1BBF10E0" w14:textId="77777777" w:rsidR="0099718C" w:rsidRPr="00097FF4" w:rsidRDefault="0099718C" w:rsidP="00097FF4">
      <w:pPr>
        <w:pStyle w:val="Textoindependiente"/>
        <w:spacing w:line="360" w:lineRule="auto"/>
        <w:rPr>
          <w:rFonts w:ascii="Arial" w:hAnsi="Arial" w:cs="Arial"/>
        </w:rPr>
      </w:pPr>
    </w:p>
    <w:p w14:paraId="0BF71B5F"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1E1D59E" w14:textId="77777777" w:rsidR="0099718C" w:rsidRPr="00097FF4" w:rsidRDefault="0099718C" w:rsidP="00097FF4">
      <w:pPr>
        <w:pStyle w:val="Textoindependiente"/>
        <w:spacing w:line="360" w:lineRule="auto"/>
        <w:rPr>
          <w:rFonts w:ascii="Arial" w:hAnsi="Arial" w:cs="Arial"/>
        </w:rPr>
      </w:pPr>
    </w:p>
    <w:p w14:paraId="6FCCDA86"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14.- </w:t>
      </w:r>
      <w:r w:rsidRPr="00097FF4">
        <w:rPr>
          <w:rFonts w:ascii="Arial" w:hAnsi="Arial" w:cs="Arial"/>
        </w:rPr>
        <w:t>El cobro de derechos por el otorgamiento de licencias o permisos para la instalación de anuncios de toda índole, se realizará con base en las siguientes cuotas:</w:t>
      </w:r>
    </w:p>
    <w:p w14:paraId="7BA050E0" w14:textId="09C7580B" w:rsidR="005C066C" w:rsidRPr="00097FF4" w:rsidRDefault="005C066C" w:rsidP="00097FF4">
      <w:pPr>
        <w:pStyle w:val="Textoindependiente"/>
        <w:spacing w:line="360" w:lineRule="auto"/>
        <w:rPr>
          <w:rFonts w:ascii="Arial" w:hAnsi="Arial" w:cs="Arial"/>
        </w:rPr>
      </w:pPr>
    </w:p>
    <w:p w14:paraId="3F8955AB" w14:textId="12A85964" w:rsidR="009876DC" w:rsidRPr="00097FF4" w:rsidRDefault="009876DC" w:rsidP="00097FF4">
      <w:pPr>
        <w:pStyle w:val="Textoindependiente"/>
        <w:spacing w:line="360" w:lineRule="auto"/>
        <w:rPr>
          <w:rFonts w:ascii="Arial" w:hAnsi="Arial" w:cs="Arial"/>
        </w:rPr>
      </w:pPr>
    </w:p>
    <w:p w14:paraId="5F7A03C1" w14:textId="66EEE651" w:rsidR="009876DC" w:rsidRPr="00097FF4" w:rsidRDefault="009876DC" w:rsidP="00097FF4">
      <w:pPr>
        <w:pStyle w:val="Textoindependiente"/>
        <w:spacing w:line="360" w:lineRule="auto"/>
        <w:rPr>
          <w:rFonts w:ascii="Arial" w:hAnsi="Arial" w:cs="Arial"/>
        </w:rPr>
      </w:pPr>
    </w:p>
    <w:p w14:paraId="76069E25" w14:textId="76EDE0C8" w:rsidR="009876DC" w:rsidRPr="00097FF4" w:rsidRDefault="009876DC" w:rsidP="00097FF4">
      <w:pPr>
        <w:pStyle w:val="Textoindependiente"/>
        <w:spacing w:line="360" w:lineRule="auto"/>
        <w:rPr>
          <w:rFonts w:ascii="Arial" w:hAnsi="Arial" w:cs="Arial"/>
        </w:rPr>
      </w:pPr>
    </w:p>
    <w:p w14:paraId="1ED555DD" w14:textId="77777777" w:rsidR="009876DC" w:rsidRPr="00097FF4" w:rsidRDefault="009876DC" w:rsidP="00097FF4">
      <w:pPr>
        <w:pStyle w:val="Textoindependiente"/>
        <w:spacing w:line="360" w:lineRule="auto"/>
        <w:rPr>
          <w:rFonts w:ascii="Arial" w:hAnsi="Arial" w:cs="Arial"/>
        </w:rPr>
      </w:pPr>
    </w:p>
    <w:p w14:paraId="07593BDB" w14:textId="77777777" w:rsidR="0099718C" w:rsidRPr="00097FF4" w:rsidRDefault="00074BE4" w:rsidP="00097FF4">
      <w:pPr>
        <w:spacing w:line="360" w:lineRule="auto"/>
        <w:rPr>
          <w:rFonts w:ascii="Arial" w:hAnsi="Arial" w:cs="Arial"/>
          <w:b/>
          <w:sz w:val="20"/>
          <w:szCs w:val="20"/>
        </w:rPr>
      </w:pPr>
      <w:r w:rsidRPr="00097FF4">
        <w:rPr>
          <w:rFonts w:ascii="Arial" w:hAnsi="Arial" w:cs="Arial"/>
          <w:b/>
          <w:sz w:val="20"/>
          <w:szCs w:val="20"/>
        </w:rPr>
        <w:lastRenderedPageBreak/>
        <w:t>Clasificación de los anuncios</w:t>
      </w:r>
    </w:p>
    <w:p w14:paraId="0559F78F" w14:textId="77777777" w:rsidR="0099718C" w:rsidRPr="00097FF4" w:rsidRDefault="0099718C" w:rsidP="00097FF4">
      <w:pPr>
        <w:pStyle w:val="Textoindependiente"/>
        <w:spacing w:line="360" w:lineRule="auto"/>
        <w:rPr>
          <w:rFonts w:ascii="Arial" w:hAnsi="Arial" w:cs="Arial"/>
          <w:b/>
        </w:rPr>
      </w:pPr>
    </w:p>
    <w:p w14:paraId="677AE8DC" w14:textId="77777777" w:rsidR="0099718C" w:rsidRPr="00097FF4" w:rsidRDefault="00074BE4" w:rsidP="00097FF4">
      <w:pPr>
        <w:spacing w:line="360" w:lineRule="auto"/>
        <w:rPr>
          <w:rFonts w:ascii="Arial" w:hAnsi="Arial" w:cs="Arial"/>
          <w:b/>
          <w:sz w:val="20"/>
          <w:szCs w:val="20"/>
        </w:rPr>
      </w:pPr>
      <w:r w:rsidRPr="00097FF4">
        <w:rPr>
          <w:rFonts w:ascii="Arial" w:hAnsi="Arial" w:cs="Arial"/>
          <w:b/>
          <w:sz w:val="20"/>
          <w:szCs w:val="20"/>
        </w:rPr>
        <w:t>I.- Por su posición o ubicación:</w:t>
      </w:r>
    </w:p>
    <w:p w14:paraId="71443DCC" w14:textId="77777777" w:rsidR="0099718C" w:rsidRPr="00097FF4" w:rsidRDefault="0099718C" w:rsidP="00097FF4">
      <w:pPr>
        <w:pStyle w:val="Textoindependiente"/>
        <w:spacing w:line="360" w:lineRule="auto"/>
        <w:ind w:left="720" w:hanging="720"/>
        <w:rPr>
          <w:rFonts w:ascii="Arial" w:hAnsi="Arial" w:cs="Arial"/>
          <w:b/>
        </w:rPr>
      </w:pPr>
    </w:p>
    <w:p w14:paraId="451BB377" w14:textId="66B66FF0" w:rsidR="0099718C" w:rsidRPr="00097FF4" w:rsidRDefault="00074BE4" w:rsidP="00097FF4">
      <w:pPr>
        <w:pStyle w:val="Prrafodelista"/>
        <w:numPr>
          <w:ilvl w:val="0"/>
          <w:numId w:val="21"/>
        </w:numPr>
        <w:tabs>
          <w:tab w:val="left" w:pos="567"/>
          <w:tab w:val="left" w:pos="7361"/>
        </w:tabs>
        <w:spacing w:before="0" w:line="360" w:lineRule="auto"/>
        <w:ind w:left="0" w:firstLine="0"/>
        <w:rPr>
          <w:rFonts w:ascii="Arial" w:hAnsi="Arial" w:cs="Arial"/>
          <w:b/>
          <w:sz w:val="20"/>
          <w:szCs w:val="20"/>
        </w:rPr>
      </w:pPr>
      <w:r w:rsidRPr="00097FF4">
        <w:rPr>
          <w:rFonts w:ascii="Arial" w:hAnsi="Arial" w:cs="Arial"/>
          <w:sz w:val="20"/>
          <w:szCs w:val="20"/>
        </w:rPr>
        <w:t>De fachadas, muros, y bardas.</w:t>
      </w:r>
      <w:r w:rsidRPr="00097FF4">
        <w:rPr>
          <w:rFonts w:ascii="Arial" w:hAnsi="Arial" w:cs="Arial"/>
          <w:sz w:val="20"/>
          <w:szCs w:val="20"/>
        </w:rPr>
        <w:tab/>
        <w:t>$ 500.00 por m2.</w:t>
      </w:r>
    </w:p>
    <w:p w14:paraId="6B1811DA" w14:textId="77777777" w:rsidR="009876DC" w:rsidRPr="00097FF4" w:rsidRDefault="009876DC" w:rsidP="00097FF4">
      <w:pPr>
        <w:spacing w:line="360" w:lineRule="auto"/>
        <w:rPr>
          <w:rFonts w:ascii="Arial" w:hAnsi="Arial" w:cs="Arial"/>
          <w:b/>
          <w:sz w:val="20"/>
          <w:szCs w:val="20"/>
        </w:rPr>
      </w:pPr>
    </w:p>
    <w:p w14:paraId="43A5DE46" w14:textId="794BC6D7" w:rsidR="009E45B7" w:rsidRPr="00097FF4" w:rsidRDefault="00074BE4" w:rsidP="00097FF4">
      <w:pPr>
        <w:spacing w:line="360" w:lineRule="auto"/>
        <w:rPr>
          <w:rFonts w:ascii="Arial" w:hAnsi="Arial" w:cs="Arial"/>
          <w:b/>
          <w:sz w:val="20"/>
          <w:szCs w:val="20"/>
        </w:rPr>
      </w:pPr>
      <w:r w:rsidRPr="00097FF4">
        <w:rPr>
          <w:rFonts w:ascii="Arial" w:hAnsi="Arial" w:cs="Arial"/>
          <w:b/>
          <w:sz w:val="20"/>
          <w:szCs w:val="20"/>
        </w:rPr>
        <w:t>II.- Por su duración:</w:t>
      </w:r>
    </w:p>
    <w:p w14:paraId="42144473" w14:textId="77777777" w:rsidR="001473F8" w:rsidRPr="00097FF4" w:rsidRDefault="001473F8" w:rsidP="00097FF4">
      <w:pPr>
        <w:spacing w:line="360" w:lineRule="auto"/>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2030"/>
      </w:tblGrid>
      <w:tr w:rsidR="00EA78C6" w:rsidRPr="00097FF4" w14:paraId="56AE8F35" w14:textId="77777777" w:rsidTr="001473F8">
        <w:tc>
          <w:tcPr>
            <w:tcW w:w="3887" w:type="pct"/>
          </w:tcPr>
          <w:p w14:paraId="46FCAD06" w14:textId="2129D869" w:rsidR="00EA78C6" w:rsidRPr="00097FF4" w:rsidRDefault="00EA78C6" w:rsidP="00097FF4">
            <w:pPr>
              <w:pStyle w:val="Prrafodelista"/>
              <w:numPr>
                <w:ilvl w:val="0"/>
                <w:numId w:val="20"/>
              </w:numPr>
              <w:spacing w:before="0" w:line="360" w:lineRule="auto"/>
              <w:ind w:left="357" w:hanging="357"/>
              <w:jc w:val="both"/>
              <w:rPr>
                <w:rFonts w:ascii="Arial" w:hAnsi="Arial" w:cs="Arial"/>
                <w:sz w:val="20"/>
                <w:szCs w:val="20"/>
              </w:rPr>
            </w:pPr>
            <w:r w:rsidRPr="00097FF4">
              <w:rPr>
                <w:rFonts w:ascii="Arial" w:hAnsi="Arial" w:cs="Arial"/>
                <w:sz w:val="20"/>
                <w:szCs w:val="20"/>
              </w:rPr>
              <w:t>Anuncios temporales: Duración que no exceda los setenta días:</w:t>
            </w:r>
          </w:p>
        </w:tc>
        <w:tc>
          <w:tcPr>
            <w:tcW w:w="1113" w:type="pct"/>
          </w:tcPr>
          <w:p w14:paraId="6686A681" w14:textId="2DE09C9A" w:rsidR="00EA78C6" w:rsidRPr="00097FF4" w:rsidRDefault="00EA78C6" w:rsidP="00097FF4">
            <w:pPr>
              <w:spacing w:line="360" w:lineRule="auto"/>
              <w:ind w:right="77"/>
              <w:jc w:val="right"/>
              <w:rPr>
                <w:rFonts w:ascii="Arial" w:hAnsi="Arial" w:cs="Arial"/>
                <w:sz w:val="20"/>
                <w:szCs w:val="20"/>
              </w:rPr>
            </w:pPr>
            <w:r w:rsidRPr="00097FF4">
              <w:rPr>
                <w:rFonts w:ascii="Arial" w:hAnsi="Arial" w:cs="Arial"/>
                <w:sz w:val="20"/>
                <w:szCs w:val="20"/>
              </w:rPr>
              <w:t>$ 100.00 por m2.</w:t>
            </w:r>
          </w:p>
        </w:tc>
      </w:tr>
      <w:tr w:rsidR="00EA78C6" w:rsidRPr="00097FF4" w14:paraId="3FFFAD34" w14:textId="77777777" w:rsidTr="001473F8">
        <w:tc>
          <w:tcPr>
            <w:tcW w:w="3887" w:type="pct"/>
          </w:tcPr>
          <w:p w14:paraId="01B8D720" w14:textId="4B2FBBC7" w:rsidR="00EA78C6" w:rsidRPr="00097FF4" w:rsidRDefault="00EA78C6" w:rsidP="00097FF4">
            <w:pPr>
              <w:pStyle w:val="Prrafodelista"/>
              <w:numPr>
                <w:ilvl w:val="0"/>
                <w:numId w:val="20"/>
              </w:numPr>
              <w:spacing w:before="0" w:line="360" w:lineRule="auto"/>
              <w:ind w:left="357" w:hanging="357"/>
              <w:jc w:val="both"/>
              <w:rPr>
                <w:rFonts w:ascii="Arial" w:hAnsi="Arial" w:cs="Arial"/>
                <w:sz w:val="20"/>
                <w:szCs w:val="20"/>
              </w:rPr>
            </w:pPr>
            <w:r w:rsidRPr="00097FF4">
              <w:rPr>
                <w:rFonts w:ascii="Arial" w:hAnsi="Arial" w:cs="Arial"/>
                <w:sz w:val="20"/>
                <w:szCs w:val="20"/>
              </w:rPr>
              <w:t>Anuncios permanentes: Anuncios pintados, placas denominativas, fijados en cercas y muros, cuya duración exceda los setenta días:</w:t>
            </w:r>
          </w:p>
        </w:tc>
        <w:tc>
          <w:tcPr>
            <w:tcW w:w="1113" w:type="pct"/>
          </w:tcPr>
          <w:p w14:paraId="2B218533" w14:textId="7D731A59" w:rsidR="00EA78C6" w:rsidRPr="00097FF4" w:rsidRDefault="00EA78C6" w:rsidP="00097FF4">
            <w:pPr>
              <w:spacing w:line="360" w:lineRule="auto"/>
              <w:ind w:right="77"/>
              <w:jc w:val="right"/>
              <w:rPr>
                <w:rFonts w:ascii="Arial" w:hAnsi="Arial" w:cs="Arial"/>
                <w:sz w:val="20"/>
                <w:szCs w:val="20"/>
              </w:rPr>
            </w:pPr>
            <w:r w:rsidRPr="00097FF4">
              <w:rPr>
                <w:rFonts w:ascii="Arial" w:hAnsi="Arial" w:cs="Arial"/>
                <w:sz w:val="20"/>
                <w:szCs w:val="20"/>
              </w:rPr>
              <w:t>$ 500.00 por m2.</w:t>
            </w:r>
          </w:p>
        </w:tc>
      </w:tr>
    </w:tbl>
    <w:p w14:paraId="231E1CAB" w14:textId="77777777" w:rsidR="00D17F4F" w:rsidRPr="00097FF4" w:rsidRDefault="00D17F4F" w:rsidP="00097FF4">
      <w:pPr>
        <w:spacing w:line="360" w:lineRule="auto"/>
        <w:rPr>
          <w:rFonts w:ascii="Arial" w:hAnsi="Arial" w:cs="Arial"/>
          <w:sz w:val="20"/>
          <w:szCs w:val="20"/>
        </w:rPr>
      </w:pPr>
    </w:p>
    <w:p w14:paraId="6F568E7C" w14:textId="733903A1" w:rsidR="009E45B7" w:rsidRPr="00097FF4" w:rsidRDefault="00074BE4" w:rsidP="00097FF4">
      <w:pPr>
        <w:spacing w:line="360" w:lineRule="auto"/>
        <w:jc w:val="both"/>
        <w:rPr>
          <w:rFonts w:ascii="Arial" w:hAnsi="Arial" w:cs="Arial"/>
          <w:b/>
          <w:sz w:val="20"/>
          <w:szCs w:val="20"/>
        </w:rPr>
      </w:pPr>
      <w:r w:rsidRPr="00097FF4">
        <w:rPr>
          <w:rFonts w:ascii="Arial" w:hAnsi="Arial" w:cs="Arial"/>
          <w:b/>
          <w:sz w:val="20"/>
          <w:szCs w:val="20"/>
        </w:rPr>
        <w:t>III.- Por su colocación:</w:t>
      </w:r>
      <w:r w:rsidRPr="00097FF4">
        <w:rPr>
          <w:rFonts w:ascii="Arial" w:hAnsi="Arial" w:cs="Arial"/>
          <w:b/>
          <w:sz w:val="20"/>
          <w:szCs w:val="20"/>
        </w:rPr>
        <w:tab/>
      </w:r>
      <w:r w:rsidR="00D17F4F" w:rsidRPr="00097FF4">
        <w:rPr>
          <w:rFonts w:ascii="Arial" w:hAnsi="Arial" w:cs="Arial"/>
          <w:b/>
          <w:sz w:val="20"/>
          <w:szCs w:val="20"/>
        </w:rPr>
        <w:t xml:space="preserve">                                           </w:t>
      </w:r>
      <w:r w:rsidR="001473F8" w:rsidRPr="00097FF4">
        <w:rPr>
          <w:rFonts w:ascii="Arial" w:hAnsi="Arial" w:cs="Arial"/>
          <w:b/>
          <w:sz w:val="20"/>
          <w:szCs w:val="20"/>
        </w:rPr>
        <w:t xml:space="preserve">         </w:t>
      </w:r>
      <w:r w:rsidR="00D17F4F" w:rsidRPr="00097FF4">
        <w:rPr>
          <w:rFonts w:ascii="Arial" w:hAnsi="Arial" w:cs="Arial"/>
          <w:b/>
          <w:sz w:val="20"/>
          <w:szCs w:val="20"/>
        </w:rPr>
        <w:t xml:space="preserve">                                        </w:t>
      </w:r>
      <w:r w:rsidR="001473F8" w:rsidRPr="00097FF4">
        <w:rPr>
          <w:rFonts w:ascii="Arial" w:hAnsi="Arial" w:cs="Arial"/>
          <w:b/>
          <w:sz w:val="20"/>
          <w:szCs w:val="20"/>
        </w:rPr>
        <w:t xml:space="preserve">   </w:t>
      </w:r>
      <w:r w:rsidR="00D17F4F" w:rsidRPr="00097FF4">
        <w:rPr>
          <w:rFonts w:ascii="Arial" w:hAnsi="Arial" w:cs="Arial"/>
          <w:b/>
          <w:sz w:val="20"/>
          <w:szCs w:val="20"/>
        </w:rPr>
        <w:t xml:space="preserve"> </w:t>
      </w:r>
      <w:r w:rsidRPr="00097FF4">
        <w:rPr>
          <w:rFonts w:ascii="Arial" w:hAnsi="Arial" w:cs="Arial"/>
          <w:b/>
          <w:sz w:val="20"/>
          <w:szCs w:val="20"/>
        </w:rPr>
        <w:t>Hasta por 30 días</w:t>
      </w:r>
    </w:p>
    <w:p w14:paraId="6D4D1B11" w14:textId="77777777" w:rsidR="001473F8" w:rsidRPr="00097FF4" w:rsidRDefault="001473F8" w:rsidP="00097FF4">
      <w:pPr>
        <w:spacing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256"/>
      </w:tblGrid>
      <w:tr w:rsidR="001473F8" w:rsidRPr="00097FF4" w14:paraId="5B4A4AC3" w14:textId="77777777" w:rsidTr="001473F8">
        <w:tc>
          <w:tcPr>
            <w:tcW w:w="2667" w:type="pct"/>
          </w:tcPr>
          <w:p w14:paraId="72ECDB43" w14:textId="490C38B8" w:rsidR="001473F8" w:rsidRPr="00097FF4" w:rsidRDefault="001473F8" w:rsidP="00097FF4">
            <w:pPr>
              <w:pStyle w:val="Prrafodelista"/>
              <w:numPr>
                <w:ilvl w:val="0"/>
                <w:numId w:val="19"/>
              </w:numPr>
              <w:spacing w:before="100" w:beforeAutospacing="1" w:line="360" w:lineRule="auto"/>
              <w:ind w:left="357" w:hanging="357"/>
              <w:rPr>
                <w:rFonts w:ascii="Arial" w:hAnsi="Arial" w:cs="Arial"/>
                <w:b/>
                <w:sz w:val="20"/>
                <w:szCs w:val="20"/>
              </w:rPr>
            </w:pPr>
            <w:r w:rsidRPr="00097FF4">
              <w:rPr>
                <w:rFonts w:ascii="Arial" w:hAnsi="Arial" w:cs="Arial"/>
                <w:sz w:val="20"/>
                <w:szCs w:val="20"/>
              </w:rPr>
              <w:t>Colgantes</w:t>
            </w:r>
          </w:p>
        </w:tc>
        <w:tc>
          <w:tcPr>
            <w:tcW w:w="2333" w:type="pct"/>
          </w:tcPr>
          <w:p w14:paraId="03A4908E" w14:textId="7F4C0A7A" w:rsidR="001473F8" w:rsidRPr="00097FF4" w:rsidRDefault="001473F8" w:rsidP="00097FF4">
            <w:pPr>
              <w:spacing w:line="360" w:lineRule="auto"/>
              <w:jc w:val="right"/>
              <w:rPr>
                <w:rFonts w:ascii="Arial" w:hAnsi="Arial" w:cs="Arial"/>
                <w:b/>
                <w:sz w:val="20"/>
                <w:szCs w:val="20"/>
              </w:rPr>
            </w:pPr>
            <w:r w:rsidRPr="00097FF4">
              <w:rPr>
                <w:rFonts w:ascii="Arial" w:hAnsi="Arial" w:cs="Arial"/>
                <w:sz w:val="20"/>
                <w:szCs w:val="20"/>
              </w:rPr>
              <w:t xml:space="preserve">$ </w:t>
            </w:r>
            <w:r w:rsidR="005C066C" w:rsidRPr="00097FF4">
              <w:rPr>
                <w:rFonts w:ascii="Arial" w:hAnsi="Arial" w:cs="Arial"/>
                <w:sz w:val="20"/>
                <w:szCs w:val="20"/>
              </w:rPr>
              <w:t xml:space="preserve"> </w:t>
            </w:r>
            <w:r w:rsidRPr="00097FF4">
              <w:rPr>
                <w:rFonts w:ascii="Arial" w:hAnsi="Arial" w:cs="Arial"/>
                <w:sz w:val="20"/>
                <w:szCs w:val="20"/>
              </w:rPr>
              <w:t>15.00 por m2</w:t>
            </w:r>
          </w:p>
        </w:tc>
      </w:tr>
      <w:tr w:rsidR="001473F8" w:rsidRPr="00097FF4" w14:paraId="3A43F21A" w14:textId="77777777" w:rsidTr="001473F8">
        <w:tc>
          <w:tcPr>
            <w:tcW w:w="2667" w:type="pct"/>
          </w:tcPr>
          <w:p w14:paraId="4C22F700" w14:textId="373F4F87" w:rsidR="001473F8" w:rsidRPr="00097FF4" w:rsidRDefault="001473F8" w:rsidP="00097FF4">
            <w:pPr>
              <w:pStyle w:val="Prrafodelista"/>
              <w:numPr>
                <w:ilvl w:val="0"/>
                <w:numId w:val="19"/>
              </w:numPr>
              <w:spacing w:before="100" w:beforeAutospacing="1" w:line="360" w:lineRule="auto"/>
              <w:ind w:left="357" w:hanging="357"/>
              <w:rPr>
                <w:rFonts w:ascii="Arial" w:hAnsi="Arial" w:cs="Arial"/>
                <w:b/>
                <w:sz w:val="20"/>
                <w:szCs w:val="20"/>
              </w:rPr>
            </w:pPr>
            <w:r w:rsidRPr="00097FF4">
              <w:rPr>
                <w:rFonts w:ascii="Arial" w:hAnsi="Arial" w:cs="Arial"/>
                <w:sz w:val="20"/>
                <w:szCs w:val="20"/>
              </w:rPr>
              <w:t>De azotea</w:t>
            </w:r>
          </w:p>
        </w:tc>
        <w:tc>
          <w:tcPr>
            <w:tcW w:w="2333" w:type="pct"/>
          </w:tcPr>
          <w:p w14:paraId="746AA4DF" w14:textId="504B997C" w:rsidR="001473F8" w:rsidRPr="00097FF4" w:rsidRDefault="001473F8" w:rsidP="00097FF4">
            <w:pPr>
              <w:spacing w:line="360" w:lineRule="auto"/>
              <w:jc w:val="right"/>
              <w:rPr>
                <w:rFonts w:ascii="Arial" w:hAnsi="Arial" w:cs="Arial"/>
                <w:b/>
                <w:sz w:val="20"/>
                <w:szCs w:val="20"/>
              </w:rPr>
            </w:pPr>
            <w:r w:rsidRPr="00097FF4">
              <w:rPr>
                <w:rFonts w:ascii="Arial" w:hAnsi="Arial" w:cs="Arial"/>
                <w:sz w:val="20"/>
                <w:szCs w:val="20"/>
              </w:rPr>
              <w:t xml:space="preserve">$ </w:t>
            </w:r>
            <w:r w:rsidR="005C066C" w:rsidRPr="00097FF4">
              <w:rPr>
                <w:rFonts w:ascii="Arial" w:hAnsi="Arial" w:cs="Arial"/>
                <w:sz w:val="20"/>
                <w:szCs w:val="20"/>
              </w:rPr>
              <w:t xml:space="preserve"> </w:t>
            </w:r>
            <w:r w:rsidRPr="00097FF4">
              <w:rPr>
                <w:rFonts w:ascii="Arial" w:hAnsi="Arial" w:cs="Arial"/>
                <w:sz w:val="20"/>
                <w:szCs w:val="20"/>
              </w:rPr>
              <w:t>15.00 por m2</w:t>
            </w:r>
          </w:p>
        </w:tc>
      </w:tr>
      <w:tr w:rsidR="001473F8" w:rsidRPr="00097FF4" w14:paraId="460E5C31" w14:textId="77777777" w:rsidTr="001473F8">
        <w:tc>
          <w:tcPr>
            <w:tcW w:w="2667" w:type="pct"/>
          </w:tcPr>
          <w:p w14:paraId="5BABA948" w14:textId="068B04A0" w:rsidR="001473F8" w:rsidRPr="00097FF4" w:rsidRDefault="001473F8" w:rsidP="00097FF4">
            <w:pPr>
              <w:pStyle w:val="Prrafodelista"/>
              <w:numPr>
                <w:ilvl w:val="0"/>
                <w:numId w:val="19"/>
              </w:numPr>
              <w:spacing w:before="100" w:beforeAutospacing="1" w:line="360" w:lineRule="auto"/>
              <w:ind w:left="357" w:hanging="357"/>
              <w:rPr>
                <w:rFonts w:ascii="Arial" w:hAnsi="Arial" w:cs="Arial"/>
                <w:b/>
                <w:sz w:val="20"/>
                <w:szCs w:val="20"/>
              </w:rPr>
            </w:pPr>
            <w:r w:rsidRPr="00097FF4">
              <w:rPr>
                <w:rFonts w:ascii="Arial" w:hAnsi="Arial" w:cs="Arial"/>
                <w:sz w:val="20"/>
                <w:szCs w:val="20"/>
              </w:rPr>
              <w:t>Pintados</w:t>
            </w:r>
          </w:p>
        </w:tc>
        <w:tc>
          <w:tcPr>
            <w:tcW w:w="2333" w:type="pct"/>
          </w:tcPr>
          <w:p w14:paraId="638A2731" w14:textId="63FCBFCA" w:rsidR="001473F8" w:rsidRPr="00097FF4" w:rsidRDefault="001473F8" w:rsidP="00097FF4">
            <w:pPr>
              <w:spacing w:line="360" w:lineRule="auto"/>
              <w:jc w:val="right"/>
              <w:rPr>
                <w:rFonts w:ascii="Arial" w:hAnsi="Arial" w:cs="Arial"/>
                <w:b/>
                <w:sz w:val="20"/>
                <w:szCs w:val="20"/>
              </w:rPr>
            </w:pPr>
            <w:r w:rsidRPr="00097FF4">
              <w:rPr>
                <w:rFonts w:ascii="Arial" w:hAnsi="Arial" w:cs="Arial"/>
                <w:sz w:val="20"/>
                <w:szCs w:val="20"/>
              </w:rPr>
              <w:t>$ 35.00 por m2.</w:t>
            </w:r>
          </w:p>
        </w:tc>
      </w:tr>
    </w:tbl>
    <w:p w14:paraId="0349E6D1" w14:textId="77777777" w:rsidR="00D17F4F" w:rsidRPr="00097FF4" w:rsidRDefault="00D17F4F" w:rsidP="00097FF4">
      <w:pPr>
        <w:spacing w:line="360" w:lineRule="auto"/>
        <w:rPr>
          <w:rFonts w:ascii="Arial" w:hAnsi="Arial" w:cs="Arial"/>
          <w:b/>
          <w:sz w:val="20"/>
          <w:szCs w:val="20"/>
        </w:rPr>
      </w:pPr>
    </w:p>
    <w:p w14:paraId="47777C62"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Segunda</w:t>
      </w:r>
    </w:p>
    <w:p w14:paraId="4DEB9451"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Servicios que presta la Dirección de Obras Públicas</w:t>
      </w:r>
    </w:p>
    <w:p w14:paraId="61A5C3A9" w14:textId="77777777" w:rsidR="0099718C" w:rsidRPr="00097FF4" w:rsidRDefault="0099718C" w:rsidP="00097FF4">
      <w:pPr>
        <w:pStyle w:val="Textoindependiente"/>
        <w:spacing w:line="360" w:lineRule="auto"/>
        <w:rPr>
          <w:rFonts w:ascii="Arial" w:hAnsi="Arial" w:cs="Arial"/>
          <w:b/>
        </w:rPr>
      </w:pPr>
    </w:p>
    <w:p w14:paraId="2F501B3D"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15.- </w:t>
      </w:r>
      <w:r w:rsidRPr="00097FF4">
        <w:rPr>
          <w:rFonts w:ascii="Arial" w:hAnsi="Arial" w:cs="Arial"/>
        </w:rPr>
        <w:t>La tarifa del derecho por los servicios que presta la Dirección de Obras Públicas, se pagará conforme a lo siguiente:</w:t>
      </w:r>
    </w:p>
    <w:p w14:paraId="2F31BBC4" w14:textId="77777777" w:rsidR="0099718C" w:rsidRPr="00097FF4" w:rsidRDefault="0099718C" w:rsidP="00097FF4">
      <w:pPr>
        <w:pStyle w:val="Textoindependiente"/>
        <w:rPr>
          <w:rFonts w:ascii="Arial" w:hAnsi="Arial" w:cs="Arial"/>
        </w:rPr>
      </w:pPr>
    </w:p>
    <w:p w14:paraId="21FD286B" w14:textId="77777777" w:rsidR="0099718C" w:rsidRPr="00097FF4" w:rsidRDefault="00074BE4" w:rsidP="00097FF4">
      <w:pPr>
        <w:pStyle w:val="Textoindependiente"/>
        <w:rPr>
          <w:rFonts w:ascii="Arial" w:hAnsi="Arial" w:cs="Arial"/>
        </w:rPr>
      </w:pPr>
      <w:r w:rsidRPr="00097FF4">
        <w:rPr>
          <w:rFonts w:ascii="Arial" w:hAnsi="Arial" w:cs="Arial"/>
          <w:b/>
        </w:rPr>
        <w:t>I</w:t>
      </w:r>
      <w:r w:rsidRPr="00097FF4">
        <w:rPr>
          <w:rFonts w:ascii="Arial" w:hAnsi="Arial" w:cs="Arial"/>
        </w:rPr>
        <w:t>.- Licencia de construcción:</w:t>
      </w:r>
    </w:p>
    <w:p w14:paraId="05FD7325" w14:textId="77777777" w:rsidR="006A4F59" w:rsidRPr="00097FF4" w:rsidRDefault="006A4F59" w:rsidP="00097FF4">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67"/>
        <w:gridCol w:w="2598"/>
      </w:tblGrid>
      <w:tr w:rsidR="001473F8" w:rsidRPr="00097FF4" w14:paraId="7CB159EE" w14:textId="77777777" w:rsidTr="006A4F59">
        <w:tc>
          <w:tcPr>
            <w:tcW w:w="3265" w:type="pct"/>
          </w:tcPr>
          <w:p w14:paraId="48D08B24" w14:textId="6E6F98E6" w:rsidR="001473F8" w:rsidRPr="00097FF4" w:rsidRDefault="001473F8" w:rsidP="00097FF4">
            <w:pPr>
              <w:pStyle w:val="Textoindependiente"/>
              <w:tabs>
                <w:tab w:val="left" w:pos="5659"/>
              </w:tabs>
              <w:spacing w:line="360" w:lineRule="auto"/>
              <w:rPr>
                <w:rFonts w:ascii="Arial" w:hAnsi="Arial" w:cs="Arial"/>
              </w:rPr>
            </w:pPr>
            <w:r w:rsidRPr="00097FF4">
              <w:rPr>
                <w:rFonts w:ascii="Arial" w:hAnsi="Arial" w:cs="Arial"/>
              </w:rPr>
              <w:t>Tipo A Clase 1</w:t>
            </w:r>
          </w:p>
        </w:tc>
        <w:tc>
          <w:tcPr>
            <w:tcW w:w="311" w:type="pct"/>
          </w:tcPr>
          <w:p w14:paraId="7449DFEC" w14:textId="21108CE1"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0376B95A" w14:textId="7275A8BF" w:rsidR="001473F8" w:rsidRPr="00097FF4" w:rsidRDefault="001473F8" w:rsidP="00097FF4">
            <w:pPr>
              <w:pStyle w:val="Textoindependiente"/>
              <w:tabs>
                <w:tab w:val="left" w:pos="2631"/>
              </w:tabs>
              <w:spacing w:line="360" w:lineRule="auto"/>
              <w:ind w:right="77"/>
              <w:jc w:val="right"/>
              <w:rPr>
                <w:rFonts w:ascii="Arial" w:hAnsi="Arial" w:cs="Arial"/>
              </w:rPr>
            </w:pPr>
            <w:r w:rsidRPr="00097FF4">
              <w:rPr>
                <w:rFonts w:ascii="Arial" w:hAnsi="Arial" w:cs="Arial"/>
              </w:rPr>
              <w:t>5.00 por metro cuadrado</w:t>
            </w:r>
          </w:p>
        </w:tc>
      </w:tr>
      <w:tr w:rsidR="001473F8" w:rsidRPr="00097FF4" w14:paraId="613B970B" w14:textId="77777777" w:rsidTr="006A4F59">
        <w:tc>
          <w:tcPr>
            <w:tcW w:w="3265" w:type="pct"/>
          </w:tcPr>
          <w:p w14:paraId="3AD3EE0E" w14:textId="6C789887" w:rsidR="001473F8" w:rsidRPr="00097FF4" w:rsidRDefault="001473F8" w:rsidP="00097FF4">
            <w:pPr>
              <w:pStyle w:val="Textoindependiente"/>
              <w:spacing w:line="360" w:lineRule="auto"/>
              <w:rPr>
                <w:rFonts w:ascii="Arial" w:hAnsi="Arial" w:cs="Arial"/>
              </w:rPr>
            </w:pPr>
            <w:r w:rsidRPr="00097FF4">
              <w:rPr>
                <w:rFonts w:ascii="Arial" w:hAnsi="Arial" w:cs="Arial"/>
              </w:rPr>
              <w:t>Tipo A Clase 2</w:t>
            </w:r>
          </w:p>
        </w:tc>
        <w:tc>
          <w:tcPr>
            <w:tcW w:w="311" w:type="pct"/>
          </w:tcPr>
          <w:p w14:paraId="61D4D8AA" w14:textId="12F9668A" w:rsidR="001473F8" w:rsidRPr="00097FF4" w:rsidRDefault="001473F8" w:rsidP="00097FF4">
            <w:pPr>
              <w:pStyle w:val="Textoindependiente"/>
              <w:tabs>
                <w:tab w:val="left" w:pos="5659"/>
              </w:tabs>
              <w:spacing w:line="360" w:lineRule="auto"/>
              <w:ind w:right="130"/>
              <w:jc w:val="right"/>
              <w:rPr>
                <w:rFonts w:ascii="Arial" w:hAnsi="Arial" w:cs="Arial"/>
              </w:rPr>
            </w:pPr>
            <w:r w:rsidRPr="00097FF4">
              <w:rPr>
                <w:rFonts w:ascii="Arial" w:hAnsi="Arial" w:cs="Arial"/>
              </w:rPr>
              <w:t>$</w:t>
            </w:r>
          </w:p>
        </w:tc>
        <w:tc>
          <w:tcPr>
            <w:tcW w:w="1424" w:type="pct"/>
          </w:tcPr>
          <w:p w14:paraId="6F606CD2" w14:textId="14E06F47" w:rsidR="001473F8" w:rsidRPr="00097FF4" w:rsidRDefault="001473F8" w:rsidP="00097FF4">
            <w:pPr>
              <w:pStyle w:val="Textoindependiente"/>
              <w:tabs>
                <w:tab w:val="left" w:pos="2631"/>
                <w:tab w:val="left" w:pos="5659"/>
              </w:tabs>
              <w:spacing w:line="360" w:lineRule="auto"/>
              <w:ind w:right="77"/>
              <w:jc w:val="right"/>
              <w:rPr>
                <w:rFonts w:ascii="Arial" w:hAnsi="Arial" w:cs="Arial"/>
              </w:rPr>
            </w:pPr>
            <w:r w:rsidRPr="00097FF4">
              <w:rPr>
                <w:rFonts w:ascii="Arial" w:hAnsi="Arial" w:cs="Arial"/>
              </w:rPr>
              <w:t>6.00 por metro cuadrado</w:t>
            </w:r>
          </w:p>
        </w:tc>
      </w:tr>
      <w:tr w:rsidR="001473F8" w:rsidRPr="00097FF4" w14:paraId="5999E627" w14:textId="77777777" w:rsidTr="006A4F59">
        <w:tc>
          <w:tcPr>
            <w:tcW w:w="3265" w:type="pct"/>
          </w:tcPr>
          <w:p w14:paraId="461E6A6C" w14:textId="7C2EB388" w:rsidR="001473F8" w:rsidRPr="00097FF4" w:rsidRDefault="001473F8" w:rsidP="00097FF4">
            <w:pPr>
              <w:pStyle w:val="Textoindependiente"/>
              <w:spacing w:line="360" w:lineRule="auto"/>
              <w:rPr>
                <w:rFonts w:ascii="Arial" w:hAnsi="Arial" w:cs="Arial"/>
              </w:rPr>
            </w:pPr>
            <w:r w:rsidRPr="00097FF4">
              <w:rPr>
                <w:rFonts w:ascii="Arial" w:hAnsi="Arial" w:cs="Arial"/>
              </w:rPr>
              <w:t>Tipo A Clase 3</w:t>
            </w:r>
          </w:p>
        </w:tc>
        <w:tc>
          <w:tcPr>
            <w:tcW w:w="311" w:type="pct"/>
          </w:tcPr>
          <w:p w14:paraId="46DFFCC2" w14:textId="41525742"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17E57A84" w14:textId="4F97B6E5" w:rsidR="001473F8" w:rsidRPr="00097FF4" w:rsidRDefault="001473F8" w:rsidP="00097FF4">
            <w:pPr>
              <w:pStyle w:val="Textoindependiente"/>
              <w:tabs>
                <w:tab w:val="left" w:pos="2631"/>
              </w:tabs>
              <w:spacing w:line="360" w:lineRule="auto"/>
              <w:ind w:right="77"/>
              <w:jc w:val="right"/>
              <w:rPr>
                <w:rFonts w:ascii="Arial" w:hAnsi="Arial" w:cs="Arial"/>
              </w:rPr>
            </w:pPr>
            <w:r w:rsidRPr="00097FF4">
              <w:rPr>
                <w:rFonts w:ascii="Arial" w:hAnsi="Arial" w:cs="Arial"/>
              </w:rPr>
              <w:t>10.00 por metro cuadrado</w:t>
            </w:r>
          </w:p>
        </w:tc>
      </w:tr>
      <w:tr w:rsidR="001473F8" w:rsidRPr="00097FF4" w14:paraId="78B591A9" w14:textId="77777777" w:rsidTr="006A4F59">
        <w:tc>
          <w:tcPr>
            <w:tcW w:w="3265" w:type="pct"/>
          </w:tcPr>
          <w:p w14:paraId="001F5BF6" w14:textId="5D91D07C" w:rsidR="001473F8" w:rsidRPr="00097FF4" w:rsidRDefault="001473F8" w:rsidP="00097FF4">
            <w:pPr>
              <w:pStyle w:val="Textoindependiente"/>
              <w:spacing w:line="360" w:lineRule="auto"/>
              <w:rPr>
                <w:rFonts w:ascii="Arial" w:hAnsi="Arial" w:cs="Arial"/>
              </w:rPr>
            </w:pPr>
            <w:r w:rsidRPr="00097FF4">
              <w:rPr>
                <w:rFonts w:ascii="Arial" w:hAnsi="Arial" w:cs="Arial"/>
              </w:rPr>
              <w:t>Tipo A Clase 4</w:t>
            </w:r>
          </w:p>
        </w:tc>
        <w:tc>
          <w:tcPr>
            <w:tcW w:w="311" w:type="pct"/>
          </w:tcPr>
          <w:p w14:paraId="3A38E21B" w14:textId="0EEA657B"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4E178E29" w14:textId="0A504C55" w:rsidR="001473F8" w:rsidRPr="00097FF4" w:rsidRDefault="001473F8" w:rsidP="00097FF4">
            <w:pPr>
              <w:pStyle w:val="Textoindependiente"/>
              <w:tabs>
                <w:tab w:val="left" w:pos="2631"/>
              </w:tabs>
              <w:spacing w:line="360" w:lineRule="auto"/>
              <w:ind w:right="77"/>
              <w:jc w:val="right"/>
              <w:rPr>
                <w:rFonts w:ascii="Arial" w:hAnsi="Arial" w:cs="Arial"/>
              </w:rPr>
            </w:pPr>
            <w:r w:rsidRPr="00097FF4">
              <w:rPr>
                <w:rFonts w:ascii="Arial" w:hAnsi="Arial" w:cs="Arial"/>
              </w:rPr>
              <w:t>10.00 por metro cuadrado</w:t>
            </w:r>
          </w:p>
        </w:tc>
      </w:tr>
      <w:tr w:rsidR="001473F8" w:rsidRPr="00097FF4" w14:paraId="227975D7" w14:textId="77777777" w:rsidTr="006A4F59">
        <w:tc>
          <w:tcPr>
            <w:tcW w:w="3265" w:type="pct"/>
          </w:tcPr>
          <w:p w14:paraId="68A1F5A8" w14:textId="2FE15F16" w:rsidR="001473F8" w:rsidRPr="00097FF4" w:rsidRDefault="001473F8" w:rsidP="00097FF4">
            <w:pPr>
              <w:pStyle w:val="Textoindependiente"/>
              <w:spacing w:line="360" w:lineRule="auto"/>
              <w:rPr>
                <w:rFonts w:ascii="Arial" w:hAnsi="Arial" w:cs="Arial"/>
              </w:rPr>
            </w:pPr>
            <w:r w:rsidRPr="00097FF4">
              <w:rPr>
                <w:rFonts w:ascii="Arial" w:hAnsi="Arial" w:cs="Arial"/>
              </w:rPr>
              <w:t>Tipo B Clase 1</w:t>
            </w:r>
          </w:p>
        </w:tc>
        <w:tc>
          <w:tcPr>
            <w:tcW w:w="311" w:type="pct"/>
          </w:tcPr>
          <w:p w14:paraId="44F87E6B" w14:textId="5143E5BE"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285A1236" w14:textId="136CF889" w:rsidR="001473F8" w:rsidRPr="00097FF4" w:rsidRDefault="006A4F59" w:rsidP="00097FF4">
            <w:pPr>
              <w:pStyle w:val="Textoindependiente"/>
              <w:tabs>
                <w:tab w:val="left" w:pos="2631"/>
              </w:tabs>
              <w:spacing w:line="360" w:lineRule="auto"/>
              <w:ind w:right="77"/>
              <w:jc w:val="right"/>
              <w:rPr>
                <w:rFonts w:ascii="Arial" w:hAnsi="Arial" w:cs="Arial"/>
              </w:rPr>
            </w:pPr>
            <w:r w:rsidRPr="00097FF4">
              <w:rPr>
                <w:rFonts w:ascii="Arial" w:hAnsi="Arial" w:cs="Arial"/>
              </w:rPr>
              <w:t>3.00 por metro cuadrado</w:t>
            </w:r>
          </w:p>
        </w:tc>
      </w:tr>
      <w:tr w:rsidR="001473F8" w:rsidRPr="00097FF4" w14:paraId="31138DAE" w14:textId="77777777" w:rsidTr="006A4F59">
        <w:tc>
          <w:tcPr>
            <w:tcW w:w="3265" w:type="pct"/>
          </w:tcPr>
          <w:p w14:paraId="28AA72E0" w14:textId="02125BBF" w:rsidR="001473F8" w:rsidRPr="00097FF4" w:rsidRDefault="001473F8" w:rsidP="00097FF4">
            <w:pPr>
              <w:pStyle w:val="Textoindependiente"/>
              <w:spacing w:line="360" w:lineRule="auto"/>
              <w:rPr>
                <w:rFonts w:ascii="Arial" w:hAnsi="Arial" w:cs="Arial"/>
              </w:rPr>
            </w:pPr>
            <w:r w:rsidRPr="00097FF4">
              <w:rPr>
                <w:rFonts w:ascii="Arial" w:hAnsi="Arial" w:cs="Arial"/>
              </w:rPr>
              <w:t>Tipo B Clase 2</w:t>
            </w:r>
          </w:p>
        </w:tc>
        <w:tc>
          <w:tcPr>
            <w:tcW w:w="311" w:type="pct"/>
          </w:tcPr>
          <w:p w14:paraId="5B590B0A" w14:textId="34D17D7F"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2E05D6F0" w14:textId="20B3E802" w:rsidR="001473F8" w:rsidRPr="00097FF4" w:rsidRDefault="006A4F59" w:rsidP="00097FF4">
            <w:pPr>
              <w:pStyle w:val="Textoindependiente"/>
              <w:tabs>
                <w:tab w:val="left" w:pos="2631"/>
              </w:tabs>
              <w:spacing w:line="360" w:lineRule="auto"/>
              <w:ind w:right="77"/>
              <w:jc w:val="right"/>
              <w:rPr>
                <w:rFonts w:ascii="Arial" w:hAnsi="Arial" w:cs="Arial"/>
              </w:rPr>
            </w:pPr>
            <w:r w:rsidRPr="00097FF4">
              <w:rPr>
                <w:rFonts w:ascii="Arial" w:hAnsi="Arial" w:cs="Arial"/>
              </w:rPr>
              <w:t>3.00 por metro cuadrado</w:t>
            </w:r>
          </w:p>
        </w:tc>
      </w:tr>
      <w:tr w:rsidR="001473F8" w:rsidRPr="00097FF4" w14:paraId="0EB3DB17" w14:textId="77777777" w:rsidTr="006A4F59">
        <w:tc>
          <w:tcPr>
            <w:tcW w:w="3265" w:type="pct"/>
          </w:tcPr>
          <w:p w14:paraId="562F138B" w14:textId="2CA7BBF6" w:rsidR="001473F8" w:rsidRPr="00097FF4" w:rsidRDefault="001473F8" w:rsidP="00097FF4">
            <w:pPr>
              <w:pStyle w:val="Textoindependiente"/>
              <w:spacing w:line="360" w:lineRule="auto"/>
              <w:rPr>
                <w:rFonts w:ascii="Arial" w:hAnsi="Arial" w:cs="Arial"/>
              </w:rPr>
            </w:pPr>
            <w:r w:rsidRPr="00097FF4">
              <w:rPr>
                <w:rFonts w:ascii="Arial" w:hAnsi="Arial" w:cs="Arial"/>
              </w:rPr>
              <w:t>Tipo B Clase 3</w:t>
            </w:r>
          </w:p>
        </w:tc>
        <w:tc>
          <w:tcPr>
            <w:tcW w:w="311" w:type="pct"/>
          </w:tcPr>
          <w:p w14:paraId="3D7F7584" w14:textId="63C831F3"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670D9256" w14:textId="7637B68E" w:rsidR="001473F8" w:rsidRPr="00097FF4" w:rsidRDefault="006A4F59" w:rsidP="00097FF4">
            <w:pPr>
              <w:pStyle w:val="Textoindependiente"/>
              <w:tabs>
                <w:tab w:val="left" w:pos="2631"/>
              </w:tabs>
              <w:spacing w:line="360" w:lineRule="auto"/>
              <w:ind w:right="77"/>
              <w:jc w:val="right"/>
              <w:rPr>
                <w:rFonts w:ascii="Arial" w:hAnsi="Arial" w:cs="Arial"/>
              </w:rPr>
            </w:pPr>
            <w:r w:rsidRPr="00097FF4">
              <w:rPr>
                <w:rFonts w:ascii="Arial" w:hAnsi="Arial" w:cs="Arial"/>
              </w:rPr>
              <w:t>3.00 por metro cuadrado</w:t>
            </w:r>
          </w:p>
        </w:tc>
      </w:tr>
      <w:tr w:rsidR="001473F8" w:rsidRPr="00097FF4" w14:paraId="161F2D27" w14:textId="77777777" w:rsidTr="006A4F59">
        <w:tc>
          <w:tcPr>
            <w:tcW w:w="3265" w:type="pct"/>
          </w:tcPr>
          <w:p w14:paraId="24E8BFC6" w14:textId="6CE984C0" w:rsidR="001473F8" w:rsidRPr="00097FF4" w:rsidRDefault="001473F8" w:rsidP="00097FF4">
            <w:pPr>
              <w:pStyle w:val="Textoindependiente"/>
              <w:spacing w:line="360" w:lineRule="auto"/>
              <w:rPr>
                <w:rFonts w:ascii="Arial" w:hAnsi="Arial" w:cs="Arial"/>
              </w:rPr>
            </w:pPr>
            <w:r w:rsidRPr="00097FF4">
              <w:rPr>
                <w:rFonts w:ascii="Arial" w:hAnsi="Arial" w:cs="Arial"/>
              </w:rPr>
              <w:t>Tipo B Clase 4</w:t>
            </w:r>
          </w:p>
        </w:tc>
        <w:tc>
          <w:tcPr>
            <w:tcW w:w="311" w:type="pct"/>
          </w:tcPr>
          <w:p w14:paraId="792F27A3" w14:textId="123115B1" w:rsidR="001473F8" w:rsidRPr="00097FF4" w:rsidRDefault="001473F8" w:rsidP="00097FF4">
            <w:pPr>
              <w:pStyle w:val="Textoindependiente"/>
              <w:spacing w:line="360" w:lineRule="auto"/>
              <w:ind w:right="130"/>
              <w:jc w:val="right"/>
              <w:rPr>
                <w:rFonts w:ascii="Arial" w:hAnsi="Arial" w:cs="Arial"/>
              </w:rPr>
            </w:pPr>
            <w:r w:rsidRPr="00097FF4">
              <w:rPr>
                <w:rFonts w:ascii="Arial" w:hAnsi="Arial" w:cs="Arial"/>
              </w:rPr>
              <w:t>$</w:t>
            </w:r>
          </w:p>
        </w:tc>
        <w:tc>
          <w:tcPr>
            <w:tcW w:w="1424" w:type="pct"/>
          </w:tcPr>
          <w:p w14:paraId="1011CE2C" w14:textId="5F3FD769" w:rsidR="001473F8" w:rsidRPr="00097FF4" w:rsidRDefault="006A4F59" w:rsidP="00097FF4">
            <w:pPr>
              <w:pStyle w:val="Textoindependiente"/>
              <w:tabs>
                <w:tab w:val="left" w:pos="2631"/>
              </w:tabs>
              <w:spacing w:line="360" w:lineRule="auto"/>
              <w:ind w:right="77"/>
              <w:jc w:val="right"/>
              <w:rPr>
                <w:rFonts w:ascii="Arial" w:hAnsi="Arial" w:cs="Arial"/>
              </w:rPr>
            </w:pPr>
            <w:r w:rsidRPr="00097FF4">
              <w:rPr>
                <w:rFonts w:ascii="Arial" w:hAnsi="Arial" w:cs="Arial"/>
              </w:rPr>
              <w:t>3.50 por metro cuadrado</w:t>
            </w:r>
          </w:p>
        </w:tc>
      </w:tr>
    </w:tbl>
    <w:p w14:paraId="1EA6F478" w14:textId="77777777" w:rsidR="006A4F59" w:rsidRPr="00097FF4" w:rsidRDefault="006A4F59" w:rsidP="00097FF4">
      <w:pPr>
        <w:pStyle w:val="Textoindependiente"/>
        <w:spacing w:line="360" w:lineRule="auto"/>
        <w:rPr>
          <w:rFonts w:ascii="Arial" w:hAnsi="Arial" w:cs="Arial"/>
        </w:rPr>
      </w:pPr>
    </w:p>
    <w:p w14:paraId="365C4FBB"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II</w:t>
      </w:r>
      <w:r w:rsidRPr="00097FF4">
        <w:rPr>
          <w:rFonts w:ascii="Arial" w:hAnsi="Arial" w:cs="Arial"/>
        </w:rPr>
        <w:t>.- Constancia de terminación de obra:</w:t>
      </w:r>
    </w:p>
    <w:p w14:paraId="34577172" w14:textId="77777777" w:rsidR="006A4F59" w:rsidRPr="00097FF4" w:rsidRDefault="006A4F59" w:rsidP="00097FF4">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567"/>
        <w:gridCol w:w="2455"/>
      </w:tblGrid>
      <w:tr w:rsidR="006A4F59" w:rsidRPr="00097FF4" w14:paraId="4CA9F472" w14:textId="77777777" w:rsidTr="00F35090">
        <w:tc>
          <w:tcPr>
            <w:tcW w:w="3343" w:type="pct"/>
          </w:tcPr>
          <w:p w14:paraId="00F41E8C" w14:textId="03878B70" w:rsidR="006A4F59" w:rsidRPr="00097FF4" w:rsidRDefault="006A4F59" w:rsidP="00097FF4">
            <w:pPr>
              <w:pStyle w:val="Textoindependiente"/>
              <w:spacing w:line="360" w:lineRule="auto"/>
              <w:rPr>
                <w:rFonts w:ascii="Arial" w:hAnsi="Arial" w:cs="Arial"/>
              </w:rPr>
            </w:pPr>
            <w:r w:rsidRPr="00097FF4">
              <w:rPr>
                <w:rFonts w:ascii="Arial" w:hAnsi="Arial" w:cs="Arial"/>
              </w:rPr>
              <w:t>Tipo A Clase 1</w:t>
            </w:r>
          </w:p>
        </w:tc>
        <w:tc>
          <w:tcPr>
            <w:tcW w:w="311" w:type="pct"/>
            <w:vAlign w:val="center"/>
          </w:tcPr>
          <w:p w14:paraId="3044A1F9" w14:textId="01FCEF2E"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712C5446" w14:textId="2BABDAF4"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47C01137" w14:textId="77777777" w:rsidTr="00F35090">
        <w:tc>
          <w:tcPr>
            <w:tcW w:w="3343" w:type="pct"/>
          </w:tcPr>
          <w:p w14:paraId="1D69D600" w14:textId="5F70609F" w:rsidR="006A4F59" w:rsidRPr="00097FF4" w:rsidRDefault="006A4F59" w:rsidP="00097FF4">
            <w:pPr>
              <w:pStyle w:val="Textoindependiente"/>
              <w:spacing w:line="360" w:lineRule="auto"/>
              <w:rPr>
                <w:rFonts w:ascii="Arial" w:hAnsi="Arial" w:cs="Arial"/>
              </w:rPr>
            </w:pPr>
            <w:r w:rsidRPr="00097FF4">
              <w:rPr>
                <w:rFonts w:ascii="Arial" w:hAnsi="Arial" w:cs="Arial"/>
              </w:rPr>
              <w:t>Tipo A Clase 2</w:t>
            </w:r>
          </w:p>
        </w:tc>
        <w:tc>
          <w:tcPr>
            <w:tcW w:w="311" w:type="pct"/>
            <w:vAlign w:val="center"/>
          </w:tcPr>
          <w:p w14:paraId="00439260" w14:textId="75379458"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411B19F8" w14:textId="7AFB7B0F"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50DA2BD0" w14:textId="77777777" w:rsidTr="00F35090">
        <w:tc>
          <w:tcPr>
            <w:tcW w:w="3343" w:type="pct"/>
          </w:tcPr>
          <w:p w14:paraId="7C554DAA" w14:textId="7042E9FA" w:rsidR="006A4F59" w:rsidRPr="00097FF4" w:rsidRDefault="006A4F59" w:rsidP="00097FF4">
            <w:pPr>
              <w:pStyle w:val="Textoindependiente"/>
              <w:spacing w:line="360" w:lineRule="auto"/>
              <w:rPr>
                <w:rFonts w:ascii="Arial" w:hAnsi="Arial" w:cs="Arial"/>
              </w:rPr>
            </w:pPr>
            <w:r w:rsidRPr="00097FF4">
              <w:rPr>
                <w:rFonts w:ascii="Arial" w:hAnsi="Arial" w:cs="Arial"/>
              </w:rPr>
              <w:t>Tipo A Clase 3</w:t>
            </w:r>
          </w:p>
        </w:tc>
        <w:tc>
          <w:tcPr>
            <w:tcW w:w="311" w:type="pct"/>
            <w:vAlign w:val="center"/>
          </w:tcPr>
          <w:p w14:paraId="6F915A62" w14:textId="52171F52"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3DB12B62" w14:textId="1CACE60A"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719AA58E" w14:textId="77777777" w:rsidTr="00F35090">
        <w:tc>
          <w:tcPr>
            <w:tcW w:w="3343" w:type="pct"/>
          </w:tcPr>
          <w:p w14:paraId="1A3CA1D5" w14:textId="5C195E3C" w:rsidR="006A4F59" w:rsidRPr="00097FF4" w:rsidRDefault="006A4F59" w:rsidP="00097FF4">
            <w:pPr>
              <w:pStyle w:val="Textoindependiente"/>
              <w:spacing w:line="360" w:lineRule="auto"/>
              <w:rPr>
                <w:rFonts w:ascii="Arial" w:hAnsi="Arial" w:cs="Arial"/>
              </w:rPr>
            </w:pPr>
            <w:r w:rsidRPr="00097FF4">
              <w:rPr>
                <w:rFonts w:ascii="Arial" w:hAnsi="Arial" w:cs="Arial"/>
              </w:rPr>
              <w:t>Tipo A Clase 4</w:t>
            </w:r>
          </w:p>
        </w:tc>
        <w:tc>
          <w:tcPr>
            <w:tcW w:w="311" w:type="pct"/>
            <w:vAlign w:val="center"/>
          </w:tcPr>
          <w:p w14:paraId="231931A9" w14:textId="54410EA5"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0F9566EF" w14:textId="0C5D558C"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4.00 por metro cuadrado</w:t>
            </w:r>
          </w:p>
        </w:tc>
      </w:tr>
      <w:tr w:rsidR="006A4F59" w:rsidRPr="00097FF4" w14:paraId="4E415A48" w14:textId="77777777" w:rsidTr="00F35090">
        <w:tc>
          <w:tcPr>
            <w:tcW w:w="3343" w:type="pct"/>
          </w:tcPr>
          <w:p w14:paraId="578B7901" w14:textId="5EDBAA87" w:rsidR="006A4F59" w:rsidRPr="00097FF4" w:rsidRDefault="006A4F59" w:rsidP="00097FF4">
            <w:pPr>
              <w:pStyle w:val="Textoindependiente"/>
              <w:spacing w:line="360" w:lineRule="auto"/>
              <w:rPr>
                <w:rFonts w:ascii="Arial" w:hAnsi="Arial" w:cs="Arial"/>
              </w:rPr>
            </w:pPr>
            <w:r w:rsidRPr="00097FF4">
              <w:rPr>
                <w:rFonts w:ascii="Arial" w:hAnsi="Arial" w:cs="Arial"/>
              </w:rPr>
              <w:t>Tipo B Clase 1</w:t>
            </w:r>
          </w:p>
        </w:tc>
        <w:tc>
          <w:tcPr>
            <w:tcW w:w="311" w:type="pct"/>
            <w:vAlign w:val="center"/>
          </w:tcPr>
          <w:p w14:paraId="1CAE09E3" w14:textId="2C29EE09"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5194A316" w14:textId="3181665B"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6BCE310B" w14:textId="77777777" w:rsidTr="00F35090">
        <w:tc>
          <w:tcPr>
            <w:tcW w:w="3343" w:type="pct"/>
          </w:tcPr>
          <w:p w14:paraId="2227A087" w14:textId="5F9DA5CF" w:rsidR="006A4F59" w:rsidRPr="00097FF4" w:rsidRDefault="006A4F59" w:rsidP="00097FF4">
            <w:pPr>
              <w:pStyle w:val="Textoindependiente"/>
              <w:spacing w:line="360" w:lineRule="auto"/>
              <w:rPr>
                <w:rFonts w:ascii="Arial" w:hAnsi="Arial" w:cs="Arial"/>
              </w:rPr>
            </w:pPr>
            <w:r w:rsidRPr="00097FF4">
              <w:rPr>
                <w:rFonts w:ascii="Arial" w:hAnsi="Arial" w:cs="Arial"/>
              </w:rPr>
              <w:t>Tipo B Clase 2</w:t>
            </w:r>
          </w:p>
        </w:tc>
        <w:tc>
          <w:tcPr>
            <w:tcW w:w="311" w:type="pct"/>
            <w:vAlign w:val="center"/>
          </w:tcPr>
          <w:p w14:paraId="65461D94" w14:textId="3DEEEE89"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7D66CCDD" w14:textId="4C406EF3"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11C3135A" w14:textId="77777777" w:rsidTr="00F35090">
        <w:tc>
          <w:tcPr>
            <w:tcW w:w="3343" w:type="pct"/>
          </w:tcPr>
          <w:p w14:paraId="16124853" w14:textId="1241CCAC" w:rsidR="006A4F59" w:rsidRPr="00097FF4" w:rsidRDefault="006A4F59" w:rsidP="00097FF4">
            <w:pPr>
              <w:pStyle w:val="Textoindependiente"/>
              <w:spacing w:line="360" w:lineRule="auto"/>
              <w:rPr>
                <w:rFonts w:ascii="Arial" w:hAnsi="Arial" w:cs="Arial"/>
              </w:rPr>
            </w:pPr>
            <w:r w:rsidRPr="00097FF4">
              <w:rPr>
                <w:rFonts w:ascii="Arial" w:hAnsi="Arial" w:cs="Arial"/>
              </w:rPr>
              <w:t>Tipo B Clase 3</w:t>
            </w:r>
          </w:p>
        </w:tc>
        <w:tc>
          <w:tcPr>
            <w:tcW w:w="311" w:type="pct"/>
            <w:vAlign w:val="center"/>
          </w:tcPr>
          <w:p w14:paraId="566D64F4" w14:textId="0155A03B"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6EA6D840" w14:textId="5EED3B77"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r w:rsidR="006A4F59" w:rsidRPr="00097FF4" w14:paraId="436054CF" w14:textId="77777777" w:rsidTr="00F35090">
        <w:tc>
          <w:tcPr>
            <w:tcW w:w="3343" w:type="pct"/>
          </w:tcPr>
          <w:p w14:paraId="1E8B5175" w14:textId="61A25C5E" w:rsidR="006A4F59" w:rsidRPr="00097FF4" w:rsidRDefault="006A4F59" w:rsidP="00097FF4">
            <w:pPr>
              <w:pStyle w:val="Textoindependiente"/>
              <w:spacing w:line="360" w:lineRule="auto"/>
              <w:rPr>
                <w:rFonts w:ascii="Arial" w:hAnsi="Arial" w:cs="Arial"/>
              </w:rPr>
            </w:pPr>
            <w:r w:rsidRPr="00097FF4">
              <w:rPr>
                <w:rFonts w:ascii="Arial" w:hAnsi="Arial" w:cs="Arial"/>
              </w:rPr>
              <w:t>Tipo B Clase 4</w:t>
            </w:r>
          </w:p>
        </w:tc>
        <w:tc>
          <w:tcPr>
            <w:tcW w:w="311" w:type="pct"/>
            <w:vAlign w:val="center"/>
          </w:tcPr>
          <w:p w14:paraId="61C0A695" w14:textId="2CBE73D1" w:rsidR="006A4F59" w:rsidRPr="00097FF4" w:rsidRDefault="006A4F59" w:rsidP="00097FF4">
            <w:pPr>
              <w:pStyle w:val="Textoindependiente"/>
              <w:spacing w:line="360" w:lineRule="auto"/>
              <w:ind w:right="7"/>
              <w:rPr>
                <w:rFonts w:ascii="Arial" w:hAnsi="Arial" w:cs="Arial"/>
              </w:rPr>
            </w:pPr>
            <w:r w:rsidRPr="00097FF4">
              <w:rPr>
                <w:rFonts w:ascii="Arial" w:hAnsi="Arial" w:cs="Arial"/>
              </w:rPr>
              <w:t>$</w:t>
            </w:r>
          </w:p>
        </w:tc>
        <w:tc>
          <w:tcPr>
            <w:tcW w:w="1346" w:type="pct"/>
          </w:tcPr>
          <w:p w14:paraId="644B9A03" w14:textId="4E0F203E" w:rsidR="006A4F59" w:rsidRPr="00097FF4" w:rsidRDefault="006A4F59" w:rsidP="00097FF4">
            <w:pPr>
              <w:pStyle w:val="Textoindependiente"/>
              <w:spacing w:line="360" w:lineRule="auto"/>
              <w:jc w:val="right"/>
              <w:rPr>
                <w:rFonts w:ascii="Arial" w:hAnsi="Arial" w:cs="Arial"/>
              </w:rPr>
            </w:pPr>
            <w:r w:rsidRPr="00097FF4">
              <w:rPr>
                <w:rFonts w:ascii="Arial" w:hAnsi="Arial" w:cs="Arial"/>
              </w:rPr>
              <w:t>2.00 por metro cuadrado</w:t>
            </w:r>
          </w:p>
        </w:tc>
      </w:tr>
    </w:tbl>
    <w:p w14:paraId="0E6B9C41" w14:textId="77777777" w:rsidR="0099718C" w:rsidRPr="00097FF4" w:rsidRDefault="0099718C" w:rsidP="00097FF4">
      <w:pPr>
        <w:pStyle w:val="Textoindependiente"/>
        <w:spacing w:line="360" w:lineRule="auto"/>
        <w:rPr>
          <w:rFonts w:ascii="Arial" w:hAnsi="Arial" w:cs="Arial"/>
        </w:rPr>
      </w:pPr>
    </w:p>
    <w:p w14:paraId="6B48B042"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III</w:t>
      </w:r>
      <w:r w:rsidRPr="00097FF4">
        <w:rPr>
          <w:rFonts w:ascii="Arial" w:hAnsi="Arial" w:cs="Arial"/>
        </w:rPr>
        <w:t>.- Constancia de unión y división de inmuebles se pagará:</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020"/>
      </w:tblGrid>
      <w:tr w:rsidR="00F35090" w:rsidRPr="00097FF4" w14:paraId="56AFE919" w14:textId="77777777" w:rsidTr="00F35090">
        <w:tc>
          <w:tcPr>
            <w:tcW w:w="6091" w:type="dxa"/>
          </w:tcPr>
          <w:p w14:paraId="445F8A25" w14:textId="13890B2C" w:rsidR="00F35090" w:rsidRPr="00097FF4" w:rsidRDefault="00F35090" w:rsidP="00097FF4">
            <w:pPr>
              <w:pStyle w:val="Textoindependiente"/>
              <w:spacing w:line="360" w:lineRule="auto"/>
              <w:rPr>
                <w:rFonts w:ascii="Arial" w:hAnsi="Arial" w:cs="Arial"/>
              </w:rPr>
            </w:pPr>
            <w:r w:rsidRPr="00097FF4">
              <w:rPr>
                <w:rFonts w:ascii="Arial" w:hAnsi="Arial" w:cs="Arial"/>
              </w:rPr>
              <w:t>Tipo A Clase 1</w:t>
            </w:r>
          </w:p>
        </w:tc>
        <w:tc>
          <w:tcPr>
            <w:tcW w:w="3020" w:type="dxa"/>
          </w:tcPr>
          <w:p w14:paraId="2043736D" w14:textId="3420BD4B"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10.00 por metro cuadrado</w:t>
            </w:r>
          </w:p>
        </w:tc>
      </w:tr>
      <w:tr w:rsidR="00F35090" w:rsidRPr="00097FF4" w14:paraId="1364C7B3" w14:textId="77777777" w:rsidTr="00F35090">
        <w:tc>
          <w:tcPr>
            <w:tcW w:w="6091" w:type="dxa"/>
          </w:tcPr>
          <w:p w14:paraId="358E4F61" w14:textId="7ED8ABF4" w:rsidR="00F35090" w:rsidRPr="00097FF4" w:rsidRDefault="00F35090" w:rsidP="00097FF4">
            <w:pPr>
              <w:pStyle w:val="Textoindependiente"/>
              <w:spacing w:line="360" w:lineRule="auto"/>
              <w:rPr>
                <w:rFonts w:ascii="Arial" w:hAnsi="Arial" w:cs="Arial"/>
              </w:rPr>
            </w:pPr>
            <w:r w:rsidRPr="00097FF4">
              <w:rPr>
                <w:rFonts w:ascii="Arial" w:hAnsi="Arial" w:cs="Arial"/>
              </w:rPr>
              <w:t>Tipo A Clase 2</w:t>
            </w:r>
          </w:p>
        </w:tc>
        <w:tc>
          <w:tcPr>
            <w:tcW w:w="3020" w:type="dxa"/>
          </w:tcPr>
          <w:p w14:paraId="2F881A46" w14:textId="670AB046"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10.00 por metro cuadrado</w:t>
            </w:r>
          </w:p>
        </w:tc>
      </w:tr>
      <w:tr w:rsidR="00F35090" w:rsidRPr="00097FF4" w14:paraId="4EFF7DB0" w14:textId="77777777" w:rsidTr="00F35090">
        <w:tc>
          <w:tcPr>
            <w:tcW w:w="6091" w:type="dxa"/>
          </w:tcPr>
          <w:p w14:paraId="1C4DD075" w14:textId="7825C315" w:rsidR="00F35090" w:rsidRPr="00097FF4" w:rsidRDefault="00F35090" w:rsidP="00097FF4">
            <w:pPr>
              <w:pStyle w:val="Textoindependiente"/>
              <w:spacing w:line="360" w:lineRule="auto"/>
              <w:rPr>
                <w:rFonts w:ascii="Arial" w:hAnsi="Arial" w:cs="Arial"/>
              </w:rPr>
            </w:pPr>
            <w:r w:rsidRPr="00097FF4">
              <w:rPr>
                <w:rFonts w:ascii="Arial" w:hAnsi="Arial" w:cs="Arial"/>
              </w:rPr>
              <w:t>Tipo A Clase 3</w:t>
            </w:r>
          </w:p>
        </w:tc>
        <w:tc>
          <w:tcPr>
            <w:tcW w:w="3020" w:type="dxa"/>
          </w:tcPr>
          <w:p w14:paraId="7042D558" w14:textId="201958F4"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10.00 por metro cuadrado</w:t>
            </w:r>
          </w:p>
        </w:tc>
      </w:tr>
      <w:tr w:rsidR="00F35090" w:rsidRPr="00097FF4" w14:paraId="569E66A1" w14:textId="77777777" w:rsidTr="00F35090">
        <w:tc>
          <w:tcPr>
            <w:tcW w:w="6091" w:type="dxa"/>
          </w:tcPr>
          <w:p w14:paraId="3A85B85B" w14:textId="066508E4" w:rsidR="00F35090" w:rsidRPr="00097FF4" w:rsidRDefault="00F35090" w:rsidP="00097FF4">
            <w:pPr>
              <w:pStyle w:val="Textoindependiente"/>
              <w:spacing w:line="360" w:lineRule="auto"/>
              <w:rPr>
                <w:rFonts w:ascii="Arial" w:hAnsi="Arial" w:cs="Arial"/>
              </w:rPr>
            </w:pPr>
            <w:r w:rsidRPr="00097FF4">
              <w:rPr>
                <w:rFonts w:ascii="Arial" w:hAnsi="Arial" w:cs="Arial"/>
              </w:rPr>
              <w:t>Tipo A Clase 4</w:t>
            </w:r>
          </w:p>
        </w:tc>
        <w:tc>
          <w:tcPr>
            <w:tcW w:w="3020" w:type="dxa"/>
          </w:tcPr>
          <w:p w14:paraId="36FE58B8" w14:textId="07765539"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40.00 por metro cuadrado</w:t>
            </w:r>
          </w:p>
        </w:tc>
      </w:tr>
      <w:tr w:rsidR="00F35090" w:rsidRPr="00097FF4" w14:paraId="4BEB104A" w14:textId="77777777" w:rsidTr="00F35090">
        <w:tc>
          <w:tcPr>
            <w:tcW w:w="6091" w:type="dxa"/>
          </w:tcPr>
          <w:p w14:paraId="15D41BE3" w14:textId="03AFEEAC" w:rsidR="00F35090" w:rsidRPr="00097FF4" w:rsidRDefault="00F35090" w:rsidP="00097FF4">
            <w:pPr>
              <w:pStyle w:val="Textoindependiente"/>
              <w:spacing w:line="360" w:lineRule="auto"/>
              <w:rPr>
                <w:rFonts w:ascii="Arial" w:hAnsi="Arial" w:cs="Arial"/>
              </w:rPr>
            </w:pPr>
            <w:r w:rsidRPr="00097FF4">
              <w:rPr>
                <w:rFonts w:ascii="Arial" w:hAnsi="Arial" w:cs="Arial"/>
              </w:rPr>
              <w:t>Tipo B Clase 1</w:t>
            </w:r>
          </w:p>
        </w:tc>
        <w:tc>
          <w:tcPr>
            <w:tcW w:w="3020" w:type="dxa"/>
          </w:tcPr>
          <w:p w14:paraId="053E8E70" w14:textId="61B0113F"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5.00 por metro cuadrado</w:t>
            </w:r>
          </w:p>
        </w:tc>
      </w:tr>
      <w:tr w:rsidR="00F35090" w:rsidRPr="00097FF4" w14:paraId="161F915B" w14:textId="77777777" w:rsidTr="00F35090">
        <w:tc>
          <w:tcPr>
            <w:tcW w:w="6091" w:type="dxa"/>
          </w:tcPr>
          <w:p w14:paraId="13DCCA2A" w14:textId="38E44E4F" w:rsidR="00F35090" w:rsidRPr="00097FF4" w:rsidRDefault="00F35090" w:rsidP="00097FF4">
            <w:pPr>
              <w:pStyle w:val="Textoindependiente"/>
              <w:spacing w:line="360" w:lineRule="auto"/>
              <w:rPr>
                <w:rFonts w:ascii="Arial" w:hAnsi="Arial" w:cs="Arial"/>
              </w:rPr>
            </w:pPr>
            <w:r w:rsidRPr="00097FF4">
              <w:rPr>
                <w:rFonts w:ascii="Arial" w:hAnsi="Arial" w:cs="Arial"/>
              </w:rPr>
              <w:t>Tipo B Clase 2</w:t>
            </w:r>
          </w:p>
        </w:tc>
        <w:tc>
          <w:tcPr>
            <w:tcW w:w="3020" w:type="dxa"/>
          </w:tcPr>
          <w:p w14:paraId="18447A96" w14:textId="3A9277CD"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5.00 por metro cuadrado</w:t>
            </w:r>
          </w:p>
        </w:tc>
      </w:tr>
      <w:tr w:rsidR="00F35090" w:rsidRPr="00097FF4" w14:paraId="77552A7C" w14:textId="77777777" w:rsidTr="00F35090">
        <w:tc>
          <w:tcPr>
            <w:tcW w:w="6091" w:type="dxa"/>
          </w:tcPr>
          <w:p w14:paraId="541800C3" w14:textId="09865CFF" w:rsidR="00F35090" w:rsidRPr="00097FF4" w:rsidRDefault="00F35090" w:rsidP="00097FF4">
            <w:pPr>
              <w:pStyle w:val="Textoindependiente"/>
              <w:spacing w:line="360" w:lineRule="auto"/>
              <w:rPr>
                <w:rFonts w:ascii="Arial" w:hAnsi="Arial" w:cs="Arial"/>
              </w:rPr>
            </w:pPr>
            <w:r w:rsidRPr="00097FF4">
              <w:rPr>
                <w:rFonts w:ascii="Arial" w:hAnsi="Arial" w:cs="Arial"/>
              </w:rPr>
              <w:t>Tipo B Clase 3</w:t>
            </w:r>
          </w:p>
        </w:tc>
        <w:tc>
          <w:tcPr>
            <w:tcW w:w="3020" w:type="dxa"/>
          </w:tcPr>
          <w:p w14:paraId="37E2153A" w14:textId="200ACC1D"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15.00 por metro cuadrado</w:t>
            </w:r>
          </w:p>
        </w:tc>
      </w:tr>
      <w:tr w:rsidR="00F35090" w:rsidRPr="00097FF4" w14:paraId="3326D81A" w14:textId="77777777" w:rsidTr="00F35090">
        <w:tc>
          <w:tcPr>
            <w:tcW w:w="6091" w:type="dxa"/>
          </w:tcPr>
          <w:p w14:paraId="2B158956" w14:textId="2A276614" w:rsidR="00F35090" w:rsidRPr="00097FF4" w:rsidRDefault="00F35090" w:rsidP="00097FF4">
            <w:pPr>
              <w:pStyle w:val="Textoindependiente"/>
              <w:spacing w:line="360" w:lineRule="auto"/>
              <w:rPr>
                <w:rFonts w:ascii="Arial" w:hAnsi="Arial" w:cs="Arial"/>
              </w:rPr>
            </w:pPr>
            <w:r w:rsidRPr="00097FF4">
              <w:rPr>
                <w:rFonts w:ascii="Arial" w:hAnsi="Arial" w:cs="Arial"/>
              </w:rPr>
              <w:t>Tipo B Clase 4</w:t>
            </w:r>
          </w:p>
        </w:tc>
        <w:tc>
          <w:tcPr>
            <w:tcW w:w="3020" w:type="dxa"/>
          </w:tcPr>
          <w:p w14:paraId="74426B9A" w14:textId="522D326F"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     20.00 por metro cuadrado</w:t>
            </w:r>
          </w:p>
        </w:tc>
      </w:tr>
    </w:tbl>
    <w:p w14:paraId="5E9EB229" w14:textId="77777777" w:rsidR="0099718C" w:rsidRPr="00097FF4" w:rsidRDefault="0099718C" w:rsidP="00097FF4">
      <w:pPr>
        <w:pStyle w:val="Textoindependiente"/>
        <w:spacing w:line="360" w:lineRule="auto"/>
        <w:rPr>
          <w:rFonts w:ascii="Arial" w:hAnsi="Arial" w:cs="Arial"/>
        </w:rPr>
      </w:pPr>
    </w:p>
    <w:p w14:paraId="71EFA6A1" w14:textId="1571B9D4"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Las características que identifican a las construcciones por su Tipo y Clase se determinarán de conformidad con lo establecido en el artículo 69 de la Ley de Hacienda para el Municipio de Santa Elena, Yucatán.</w:t>
      </w:r>
    </w:p>
    <w:p w14:paraId="46F2C791" w14:textId="77777777" w:rsidR="009876DC" w:rsidRPr="00097FF4" w:rsidRDefault="009876DC" w:rsidP="00097FF4">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5525"/>
        <w:gridCol w:w="328"/>
        <w:gridCol w:w="3258"/>
      </w:tblGrid>
      <w:tr w:rsidR="00F224E1" w:rsidRPr="00097FF4" w14:paraId="5C00C647" w14:textId="77777777" w:rsidTr="009876DC">
        <w:tc>
          <w:tcPr>
            <w:tcW w:w="3032" w:type="pct"/>
            <w:vMerge w:val="restart"/>
            <w:shd w:val="clear" w:color="auto" w:fill="auto"/>
          </w:tcPr>
          <w:p w14:paraId="0A8C9BEF" w14:textId="476404C0" w:rsidR="00D20D14" w:rsidRPr="00097FF4" w:rsidRDefault="00D20D14" w:rsidP="00097FF4">
            <w:pPr>
              <w:pStyle w:val="Textoindependiente"/>
              <w:spacing w:line="360" w:lineRule="auto"/>
              <w:rPr>
                <w:rFonts w:ascii="Arial" w:hAnsi="Arial" w:cs="Arial"/>
              </w:rPr>
            </w:pPr>
            <w:r w:rsidRPr="00097FF4">
              <w:rPr>
                <w:rFonts w:ascii="Arial" w:hAnsi="Arial" w:cs="Arial"/>
                <w:b/>
              </w:rPr>
              <w:t xml:space="preserve">IV.- </w:t>
            </w:r>
            <w:r w:rsidRPr="00097FF4">
              <w:rPr>
                <w:rFonts w:ascii="Arial" w:hAnsi="Arial" w:cs="Arial"/>
              </w:rPr>
              <w:t>Licencia para realizar demolición</w:t>
            </w:r>
          </w:p>
        </w:tc>
        <w:tc>
          <w:tcPr>
            <w:tcW w:w="180" w:type="pct"/>
            <w:tcBorders>
              <w:bottom w:val="single" w:sz="4" w:space="0" w:color="auto"/>
              <w:right w:val="nil"/>
            </w:tcBorders>
            <w:shd w:val="clear" w:color="auto" w:fill="auto"/>
          </w:tcPr>
          <w:p w14:paraId="4F46E894" w14:textId="14DC4266"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6E555DEA" w14:textId="021158BE"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3.00 por m2</w:t>
            </w:r>
          </w:p>
        </w:tc>
      </w:tr>
      <w:tr w:rsidR="00F224E1" w:rsidRPr="00097FF4" w14:paraId="26BEB6E9" w14:textId="77777777" w:rsidTr="009876DC">
        <w:tc>
          <w:tcPr>
            <w:tcW w:w="3032" w:type="pct"/>
            <w:vMerge/>
            <w:shd w:val="clear" w:color="auto" w:fill="auto"/>
          </w:tcPr>
          <w:p w14:paraId="24C37DC4" w14:textId="77777777" w:rsidR="00D20D14" w:rsidRPr="00097FF4" w:rsidRDefault="00D20D14" w:rsidP="00097FF4">
            <w:pPr>
              <w:pStyle w:val="Textoindependiente"/>
              <w:spacing w:line="360" w:lineRule="auto"/>
              <w:rPr>
                <w:rFonts w:ascii="Arial" w:hAnsi="Arial" w:cs="Arial"/>
              </w:rPr>
            </w:pPr>
          </w:p>
        </w:tc>
        <w:tc>
          <w:tcPr>
            <w:tcW w:w="180" w:type="pct"/>
            <w:tcBorders>
              <w:right w:val="nil"/>
            </w:tcBorders>
            <w:shd w:val="clear" w:color="auto" w:fill="auto"/>
          </w:tcPr>
          <w:p w14:paraId="7ABC9839" w14:textId="60EC0152"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3028C29C" w14:textId="2972A85A"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4.00 por metro lineal de frente o frentes del predio que den la vía pública</w:t>
            </w:r>
          </w:p>
        </w:tc>
      </w:tr>
      <w:tr w:rsidR="00F224E1" w:rsidRPr="00097FF4" w14:paraId="6AA42E53" w14:textId="77777777" w:rsidTr="009876DC">
        <w:tc>
          <w:tcPr>
            <w:tcW w:w="3032" w:type="pct"/>
            <w:shd w:val="clear" w:color="auto" w:fill="auto"/>
          </w:tcPr>
          <w:p w14:paraId="7D7BD31F" w14:textId="009503F6" w:rsidR="00F35090" w:rsidRPr="00097FF4" w:rsidRDefault="00D20D14" w:rsidP="00097FF4">
            <w:pPr>
              <w:pStyle w:val="Textoindependiente"/>
              <w:spacing w:line="360" w:lineRule="auto"/>
              <w:rPr>
                <w:rFonts w:ascii="Arial" w:hAnsi="Arial" w:cs="Arial"/>
              </w:rPr>
            </w:pPr>
            <w:r w:rsidRPr="00097FF4">
              <w:rPr>
                <w:rFonts w:ascii="Arial" w:hAnsi="Arial" w:cs="Arial"/>
                <w:b/>
              </w:rPr>
              <w:t xml:space="preserve">V.- </w:t>
            </w:r>
            <w:r w:rsidRPr="00097FF4">
              <w:rPr>
                <w:rFonts w:ascii="Arial" w:hAnsi="Arial" w:cs="Arial"/>
              </w:rPr>
              <w:t>Sellado de planos</w:t>
            </w:r>
          </w:p>
        </w:tc>
        <w:tc>
          <w:tcPr>
            <w:tcW w:w="180" w:type="pct"/>
            <w:tcBorders>
              <w:right w:val="nil"/>
            </w:tcBorders>
            <w:shd w:val="clear" w:color="auto" w:fill="auto"/>
          </w:tcPr>
          <w:p w14:paraId="125F3B3C" w14:textId="2EBEF514" w:rsidR="00F35090" w:rsidRPr="00097FF4" w:rsidRDefault="00F35090"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6A7020B8" w14:textId="61C46AA2"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48.00 por el servicio</w:t>
            </w:r>
          </w:p>
        </w:tc>
      </w:tr>
      <w:tr w:rsidR="00F224E1" w:rsidRPr="00097FF4" w14:paraId="26D6CF53" w14:textId="77777777" w:rsidTr="009876DC">
        <w:tc>
          <w:tcPr>
            <w:tcW w:w="3032" w:type="pct"/>
            <w:vMerge w:val="restart"/>
            <w:shd w:val="clear" w:color="auto" w:fill="auto"/>
          </w:tcPr>
          <w:p w14:paraId="37920D2E" w14:textId="10AB39AA" w:rsidR="00D20D14" w:rsidRPr="00097FF4" w:rsidRDefault="00D20D14" w:rsidP="00097FF4">
            <w:pPr>
              <w:pStyle w:val="Textoindependiente"/>
              <w:spacing w:line="360" w:lineRule="auto"/>
              <w:rPr>
                <w:rFonts w:ascii="Arial" w:hAnsi="Arial" w:cs="Arial"/>
              </w:rPr>
            </w:pPr>
            <w:r w:rsidRPr="00097FF4">
              <w:rPr>
                <w:rFonts w:ascii="Arial" w:hAnsi="Arial" w:cs="Arial"/>
                <w:b/>
              </w:rPr>
              <w:t xml:space="preserve">VI.- </w:t>
            </w:r>
            <w:r w:rsidRPr="00097FF4">
              <w:rPr>
                <w:rFonts w:ascii="Arial" w:hAnsi="Arial" w:cs="Arial"/>
              </w:rPr>
              <w:t>Constancia de régimen de Condominio</w:t>
            </w:r>
          </w:p>
        </w:tc>
        <w:tc>
          <w:tcPr>
            <w:tcW w:w="180" w:type="pct"/>
            <w:tcBorders>
              <w:right w:val="nil"/>
            </w:tcBorders>
            <w:shd w:val="clear" w:color="auto" w:fill="auto"/>
          </w:tcPr>
          <w:p w14:paraId="79106E2E" w14:textId="6ECCBD41"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065FDE10" w14:textId="35E8E109" w:rsidR="00D20D14" w:rsidRPr="00097FF4" w:rsidRDefault="00D20D14" w:rsidP="00097FF4">
            <w:pPr>
              <w:pStyle w:val="Textoindependiente"/>
              <w:spacing w:line="360" w:lineRule="auto"/>
              <w:ind w:right="219"/>
              <w:jc w:val="center"/>
              <w:rPr>
                <w:rFonts w:ascii="Arial" w:hAnsi="Arial" w:cs="Arial"/>
              </w:rPr>
            </w:pPr>
            <w:r w:rsidRPr="00097FF4">
              <w:rPr>
                <w:rFonts w:ascii="Arial" w:hAnsi="Arial" w:cs="Arial"/>
              </w:rPr>
              <w:t xml:space="preserve">39.00 por departamento o local </w:t>
            </w:r>
          </w:p>
        </w:tc>
      </w:tr>
      <w:tr w:rsidR="00F224E1" w:rsidRPr="00097FF4" w14:paraId="045FFB8A" w14:textId="77777777" w:rsidTr="009876DC">
        <w:tc>
          <w:tcPr>
            <w:tcW w:w="3032" w:type="pct"/>
            <w:vMerge/>
            <w:shd w:val="clear" w:color="auto" w:fill="auto"/>
          </w:tcPr>
          <w:p w14:paraId="2988CC62" w14:textId="77777777" w:rsidR="00D20D14" w:rsidRPr="00097FF4" w:rsidRDefault="00D20D14" w:rsidP="00097FF4">
            <w:pPr>
              <w:pStyle w:val="Textoindependiente"/>
              <w:spacing w:line="360" w:lineRule="auto"/>
              <w:rPr>
                <w:rFonts w:ascii="Arial" w:hAnsi="Arial" w:cs="Arial"/>
                <w:b/>
              </w:rPr>
            </w:pPr>
          </w:p>
        </w:tc>
        <w:tc>
          <w:tcPr>
            <w:tcW w:w="180" w:type="pct"/>
            <w:tcBorders>
              <w:right w:val="nil"/>
            </w:tcBorders>
            <w:shd w:val="clear" w:color="auto" w:fill="auto"/>
          </w:tcPr>
          <w:p w14:paraId="0015A2BF" w14:textId="28592FC6"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59113661" w14:textId="29CFEA38"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1.00 por m2 de vía pública</w:t>
            </w:r>
          </w:p>
        </w:tc>
      </w:tr>
      <w:tr w:rsidR="00F224E1" w:rsidRPr="00097FF4" w14:paraId="45514914" w14:textId="77777777" w:rsidTr="009876DC">
        <w:tc>
          <w:tcPr>
            <w:tcW w:w="3032" w:type="pct"/>
            <w:shd w:val="clear" w:color="auto" w:fill="auto"/>
          </w:tcPr>
          <w:p w14:paraId="19DC6FE2" w14:textId="2284981E" w:rsidR="00F35090" w:rsidRPr="00097FF4" w:rsidRDefault="00D20D14" w:rsidP="00097FF4">
            <w:pPr>
              <w:pStyle w:val="Textoindependiente"/>
              <w:spacing w:line="360" w:lineRule="auto"/>
              <w:rPr>
                <w:rFonts w:ascii="Arial" w:hAnsi="Arial" w:cs="Arial"/>
              </w:rPr>
            </w:pPr>
            <w:r w:rsidRPr="00097FF4">
              <w:rPr>
                <w:rFonts w:ascii="Arial" w:hAnsi="Arial" w:cs="Arial"/>
                <w:b/>
              </w:rPr>
              <w:lastRenderedPageBreak/>
              <w:t xml:space="preserve">VII.- </w:t>
            </w:r>
            <w:r w:rsidRPr="00097FF4">
              <w:rPr>
                <w:rFonts w:ascii="Arial" w:hAnsi="Arial" w:cs="Arial"/>
              </w:rPr>
              <w:t>Revisión de plano para trámites de uso del suelo</w:t>
            </w:r>
          </w:p>
        </w:tc>
        <w:tc>
          <w:tcPr>
            <w:tcW w:w="180" w:type="pct"/>
            <w:tcBorders>
              <w:right w:val="nil"/>
            </w:tcBorders>
            <w:shd w:val="clear" w:color="auto" w:fill="auto"/>
          </w:tcPr>
          <w:p w14:paraId="38BCE494" w14:textId="3F856145" w:rsidR="00F35090" w:rsidRPr="00097FF4" w:rsidRDefault="00F35090"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4199D370" w14:textId="5AD9788D"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40.00 (fijo)</w:t>
            </w:r>
          </w:p>
        </w:tc>
      </w:tr>
      <w:tr w:rsidR="00F224E1" w:rsidRPr="00097FF4" w14:paraId="60E19AB2" w14:textId="77777777" w:rsidTr="009876DC">
        <w:tc>
          <w:tcPr>
            <w:tcW w:w="3032" w:type="pct"/>
            <w:shd w:val="clear" w:color="auto" w:fill="auto"/>
          </w:tcPr>
          <w:p w14:paraId="5A6D527D" w14:textId="3C52EBB7" w:rsidR="00F35090" w:rsidRPr="00097FF4" w:rsidRDefault="00D20D14" w:rsidP="00097FF4">
            <w:pPr>
              <w:pStyle w:val="Textoindependiente"/>
              <w:spacing w:line="360" w:lineRule="auto"/>
              <w:rPr>
                <w:rFonts w:ascii="Arial" w:hAnsi="Arial" w:cs="Arial"/>
              </w:rPr>
            </w:pPr>
            <w:r w:rsidRPr="00097FF4">
              <w:rPr>
                <w:rFonts w:ascii="Arial" w:hAnsi="Arial" w:cs="Arial"/>
                <w:b/>
              </w:rPr>
              <w:t xml:space="preserve">VIII.- </w:t>
            </w:r>
            <w:r w:rsidRPr="00097FF4">
              <w:rPr>
                <w:rFonts w:ascii="Arial" w:hAnsi="Arial" w:cs="Arial"/>
              </w:rPr>
              <w:t>Licencias para efectuar excavaciones</w:t>
            </w:r>
          </w:p>
        </w:tc>
        <w:tc>
          <w:tcPr>
            <w:tcW w:w="180" w:type="pct"/>
            <w:tcBorders>
              <w:right w:val="nil"/>
            </w:tcBorders>
            <w:shd w:val="clear" w:color="auto" w:fill="auto"/>
          </w:tcPr>
          <w:p w14:paraId="2F027787" w14:textId="7AF17B3D" w:rsidR="00F35090" w:rsidRPr="00097FF4" w:rsidRDefault="00F35090"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0CB04206" w14:textId="6DAFCB15"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12.00 por metro cúbico</w:t>
            </w:r>
          </w:p>
        </w:tc>
      </w:tr>
      <w:tr w:rsidR="00F224E1" w:rsidRPr="00097FF4" w14:paraId="72F58789" w14:textId="77777777" w:rsidTr="009876DC">
        <w:tc>
          <w:tcPr>
            <w:tcW w:w="3032" w:type="pct"/>
            <w:shd w:val="clear" w:color="auto" w:fill="auto"/>
          </w:tcPr>
          <w:p w14:paraId="49F8998C" w14:textId="25A2AFE6" w:rsidR="00F35090" w:rsidRPr="00097FF4" w:rsidRDefault="00D20D14" w:rsidP="00097FF4">
            <w:pPr>
              <w:pStyle w:val="Textoindependiente"/>
              <w:spacing w:line="360" w:lineRule="auto"/>
              <w:rPr>
                <w:rFonts w:ascii="Arial" w:hAnsi="Arial" w:cs="Arial"/>
              </w:rPr>
            </w:pPr>
            <w:r w:rsidRPr="00097FF4">
              <w:rPr>
                <w:rFonts w:ascii="Arial" w:hAnsi="Arial" w:cs="Arial"/>
                <w:b/>
              </w:rPr>
              <w:t xml:space="preserve">IX.- </w:t>
            </w:r>
            <w:r w:rsidRPr="00097FF4">
              <w:rPr>
                <w:rFonts w:ascii="Arial" w:hAnsi="Arial" w:cs="Arial"/>
              </w:rPr>
              <w:t>Licencia para construir bardas o colocar pisos</w:t>
            </w:r>
          </w:p>
        </w:tc>
        <w:tc>
          <w:tcPr>
            <w:tcW w:w="180" w:type="pct"/>
            <w:tcBorders>
              <w:right w:val="nil"/>
            </w:tcBorders>
            <w:shd w:val="clear" w:color="auto" w:fill="auto"/>
          </w:tcPr>
          <w:p w14:paraId="61276580" w14:textId="1D11D7EF" w:rsidR="00F35090" w:rsidRPr="00097FF4" w:rsidRDefault="00F35090"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3F6DD0F1" w14:textId="0C0EE00A"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2.00 por m2</w:t>
            </w:r>
          </w:p>
        </w:tc>
      </w:tr>
      <w:tr w:rsidR="00F224E1" w:rsidRPr="00097FF4" w14:paraId="5002C213" w14:textId="77777777" w:rsidTr="009876DC">
        <w:tc>
          <w:tcPr>
            <w:tcW w:w="3032" w:type="pct"/>
            <w:shd w:val="clear" w:color="auto" w:fill="auto"/>
          </w:tcPr>
          <w:p w14:paraId="505D98BE" w14:textId="79C97606" w:rsidR="00F35090" w:rsidRPr="00097FF4" w:rsidRDefault="00D20D14" w:rsidP="00097FF4">
            <w:pPr>
              <w:pStyle w:val="Textoindependiente"/>
              <w:spacing w:line="360" w:lineRule="auto"/>
              <w:rPr>
                <w:rFonts w:ascii="Arial" w:hAnsi="Arial" w:cs="Arial"/>
              </w:rPr>
            </w:pPr>
            <w:r w:rsidRPr="00097FF4">
              <w:rPr>
                <w:rFonts w:ascii="Arial" w:hAnsi="Arial" w:cs="Arial"/>
                <w:b/>
              </w:rPr>
              <w:t xml:space="preserve">X.- </w:t>
            </w:r>
            <w:r w:rsidRPr="00097FF4">
              <w:rPr>
                <w:rFonts w:ascii="Arial" w:hAnsi="Arial" w:cs="Arial"/>
              </w:rPr>
              <w:t>Permiso por construcción de fraccionamientos</w:t>
            </w:r>
          </w:p>
        </w:tc>
        <w:tc>
          <w:tcPr>
            <w:tcW w:w="180" w:type="pct"/>
            <w:tcBorders>
              <w:right w:val="nil"/>
            </w:tcBorders>
            <w:shd w:val="clear" w:color="auto" w:fill="auto"/>
          </w:tcPr>
          <w:p w14:paraId="31B9822C" w14:textId="5095C091" w:rsidR="00F35090" w:rsidRPr="00097FF4" w:rsidRDefault="00F35090"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34C3A0F6" w14:textId="1ECADFFC"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3.00 por m2</w:t>
            </w:r>
          </w:p>
        </w:tc>
      </w:tr>
      <w:tr w:rsidR="00F224E1" w:rsidRPr="00097FF4" w14:paraId="520BAD7E" w14:textId="77777777" w:rsidTr="009876DC">
        <w:tc>
          <w:tcPr>
            <w:tcW w:w="3032" w:type="pct"/>
            <w:shd w:val="clear" w:color="auto" w:fill="auto"/>
          </w:tcPr>
          <w:p w14:paraId="3EC0AE7C" w14:textId="40C1C296" w:rsidR="00F35090" w:rsidRPr="00097FF4" w:rsidRDefault="00D20D14" w:rsidP="00097FF4">
            <w:pPr>
              <w:pStyle w:val="Textoindependiente"/>
              <w:spacing w:line="360" w:lineRule="auto"/>
              <w:rPr>
                <w:rFonts w:ascii="Arial" w:hAnsi="Arial" w:cs="Arial"/>
              </w:rPr>
            </w:pPr>
            <w:r w:rsidRPr="00097FF4">
              <w:rPr>
                <w:rFonts w:ascii="Arial" w:hAnsi="Arial" w:cs="Arial"/>
                <w:b/>
              </w:rPr>
              <w:t xml:space="preserve">XI.- </w:t>
            </w:r>
            <w:r w:rsidRPr="00097FF4">
              <w:rPr>
                <w:rFonts w:ascii="Arial" w:hAnsi="Arial" w:cs="Arial"/>
              </w:rPr>
              <w:t>Permiso por cierre de calles por obra en construcción</w:t>
            </w:r>
          </w:p>
        </w:tc>
        <w:tc>
          <w:tcPr>
            <w:tcW w:w="180" w:type="pct"/>
            <w:tcBorders>
              <w:right w:val="nil"/>
            </w:tcBorders>
            <w:shd w:val="clear" w:color="auto" w:fill="auto"/>
          </w:tcPr>
          <w:p w14:paraId="00F2A4BE" w14:textId="65A339B3" w:rsidR="00F35090"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77A6B8C7" w14:textId="4EC54C2E" w:rsidR="00F35090" w:rsidRPr="00097FF4" w:rsidRDefault="00F35090" w:rsidP="00097FF4">
            <w:pPr>
              <w:pStyle w:val="Textoindependiente"/>
              <w:spacing w:line="360" w:lineRule="auto"/>
              <w:ind w:right="219"/>
              <w:jc w:val="right"/>
              <w:rPr>
                <w:rFonts w:ascii="Arial" w:hAnsi="Arial" w:cs="Arial"/>
              </w:rPr>
            </w:pPr>
            <w:r w:rsidRPr="00097FF4">
              <w:rPr>
                <w:rFonts w:ascii="Arial" w:hAnsi="Arial" w:cs="Arial"/>
              </w:rPr>
              <w:t>110.00 por día</w:t>
            </w:r>
          </w:p>
        </w:tc>
      </w:tr>
      <w:tr w:rsidR="00F224E1" w:rsidRPr="00097FF4" w14:paraId="0505B7B1" w14:textId="77777777" w:rsidTr="009876DC">
        <w:tc>
          <w:tcPr>
            <w:tcW w:w="3032" w:type="pct"/>
            <w:shd w:val="clear" w:color="auto" w:fill="auto"/>
          </w:tcPr>
          <w:p w14:paraId="4D29CF92" w14:textId="69F9E884" w:rsidR="00D20D14" w:rsidRPr="00097FF4" w:rsidRDefault="00D20D14" w:rsidP="00097FF4">
            <w:pPr>
              <w:pStyle w:val="Textoindependiente"/>
              <w:spacing w:line="360" w:lineRule="auto"/>
              <w:rPr>
                <w:rFonts w:ascii="Arial" w:hAnsi="Arial" w:cs="Arial"/>
              </w:rPr>
            </w:pPr>
            <w:r w:rsidRPr="00097FF4">
              <w:rPr>
                <w:rFonts w:ascii="Arial" w:hAnsi="Arial" w:cs="Arial"/>
                <w:b/>
              </w:rPr>
              <w:t xml:space="preserve">XII.- </w:t>
            </w:r>
            <w:r w:rsidRPr="00097FF4">
              <w:rPr>
                <w:rFonts w:ascii="Arial" w:hAnsi="Arial" w:cs="Arial"/>
              </w:rPr>
              <w:t>Licencia de uso de suelo para actividades comerciales o de servicios</w:t>
            </w:r>
          </w:p>
        </w:tc>
        <w:tc>
          <w:tcPr>
            <w:tcW w:w="180" w:type="pct"/>
            <w:tcBorders>
              <w:right w:val="nil"/>
            </w:tcBorders>
            <w:shd w:val="clear" w:color="auto" w:fill="auto"/>
          </w:tcPr>
          <w:p w14:paraId="580CEB08" w14:textId="28EE0864"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02A16754" w14:textId="1513AA12"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40.00 por m2</w:t>
            </w:r>
          </w:p>
        </w:tc>
      </w:tr>
      <w:tr w:rsidR="00F224E1" w:rsidRPr="00097FF4" w14:paraId="48C83902" w14:textId="77777777" w:rsidTr="009876DC">
        <w:tc>
          <w:tcPr>
            <w:tcW w:w="3032" w:type="pct"/>
            <w:shd w:val="clear" w:color="auto" w:fill="auto"/>
          </w:tcPr>
          <w:p w14:paraId="31E1E7DC" w14:textId="297D87E4" w:rsidR="00D20D14" w:rsidRPr="00097FF4" w:rsidRDefault="00D20D14" w:rsidP="00097FF4">
            <w:pPr>
              <w:pStyle w:val="Textoindependiente"/>
              <w:spacing w:line="360" w:lineRule="auto"/>
              <w:rPr>
                <w:rFonts w:ascii="Arial" w:hAnsi="Arial" w:cs="Arial"/>
              </w:rPr>
            </w:pPr>
            <w:r w:rsidRPr="00097FF4">
              <w:rPr>
                <w:rFonts w:ascii="Arial" w:hAnsi="Arial" w:cs="Arial"/>
                <w:b/>
              </w:rPr>
              <w:t>XIII.</w:t>
            </w:r>
            <w:r w:rsidRPr="00097FF4">
              <w:rPr>
                <w:rFonts w:ascii="Arial" w:hAnsi="Arial" w:cs="Arial"/>
              </w:rPr>
              <w:t>- Licencia de uso de suelo para actividades agrícolas con fines comerciales</w:t>
            </w:r>
          </w:p>
        </w:tc>
        <w:tc>
          <w:tcPr>
            <w:tcW w:w="180" w:type="pct"/>
            <w:tcBorders>
              <w:right w:val="nil"/>
            </w:tcBorders>
            <w:shd w:val="clear" w:color="auto" w:fill="auto"/>
          </w:tcPr>
          <w:p w14:paraId="4288B485" w14:textId="4EC49AF3"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118224BE" w14:textId="215FB740"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10,000.00 por hectárea.</w:t>
            </w:r>
          </w:p>
        </w:tc>
      </w:tr>
      <w:tr w:rsidR="00F224E1" w:rsidRPr="00097FF4" w14:paraId="0C256B99" w14:textId="77777777" w:rsidTr="009876DC">
        <w:tc>
          <w:tcPr>
            <w:tcW w:w="3032" w:type="pct"/>
            <w:shd w:val="clear" w:color="auto" w:fill="auto"/>
          </w:tcPr>
          <w:p w14:paraId="56F0564C" w14:textId="323EEE32" w:rsidR="00D20D14" w:rsidRPr="00097FF4" w:rsidRDefault="00D20D14" w:rsidP="00097FF4">
            <w:pPr>
              <w:pStyle w:val="Textoindependiente"/>
              <w:spacing w:line="360" w:lineRule="auto"/>
              <w:jc w:val="both"/>
              <w:rPr>
                <w:rFonts w:ascii="Arial" w:hAnsi="Arial" w:cs="Arial"/>
              </w:rPr>
            </w:pPr>
            <w:r w:rsidRPr="00097FF4">
              <w:rPr>
                <w:rFonts w:ascii="Arial" w:hAnsi="Arial" w:cs="Arial"/>
                <w:b/>
              </w:rPr>
              <w:t>XIV.</w:t>
            </w:r>
            <w:r w:rsidRPr="00097FF4">
              <w:rPr>
                <w:rFonts w:ascii="Arial" w:hAnsi="Arial" w:cs="Arial"/>
              </w:rPr>
              <w:t>-Permiso de uso de suelo para empresas dedicadas a la explotación o extracción de recursos naturales con fines comerciales</w:t>
            </w:r>
          </w:p>
        </w:tc>
        <w:tc>
          <w:tcPr>
            <w:tcW w:w="180" w:type="pct"/>
            <w:tcBorders>
              <w:right w:val="nil"/>
            </w:tcBorders>
            <w:shd w:val="clear" w:color="auto" w:fill="auto"/>
          </w:tcPr>
          <w:p w14:paraId="5D2B88DC" w14:textId="67794613"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6A2E454C" w14:textId="28E3DDB8"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25,000.00 por hectárea.</w:t>
            </w:r>
          </w:p>
        </w:tc>
      </w:tr>
      <w:tr w:rsidR="00F224E1" w:rsidRPr="00097FF4" w14:paraId="0F89BCCD" w14:textId="77777777" w:rsidTr="009876DC">
        <w:tc>
          <w:tcPr>
            <w:tcW w:w="3032" w:type="pct"/>
            <w:shd w:val="clear" w:color="auto" w:fill="auto"/>
          </w:tcPr>
          <w:p w14:paraId="6FA0E21F" w14:textId="41F0FD01" w:rsidR="00D20D14" w:rsidRPr="00097FF4" w:rsidRDefault="00D20D14" w:rsidP="00097FF4">
            <w:pPr>
              <w:pStyle w:val="Textoindependiente"/>
              <w:spacing w:line="360" w:lineRule="auto"/>
              <w:rPr>
                <w:rFonts w:ascii="Arial" w:hAnsi="Arial" w:cs="Arial"/>
              </w:rPr>
            </w:pPr>
            <w:r w:rsidRPr="00097FF4">
              <w:rPr>
                <w:rFonts w:ascii="Arial" w:hAnsi="Arial" w:cs="Arial"/>
                <w:b/>
              </w:rPr>
              <w:t>XV.</w:t>
            </w:r>
            <w:r w:rsidRPr="00097FF4">
              <w:rPr>
                <w:rFonts w:ascii="Arial" w:hAnsi="Arial" w:cs="Arial"/>
              </w:rPr>
              <w:t>- Permiso de construcción de Hoteles o comercios</w:t>
            </w:r>
          </w:p>
        </w:tc>
        <w:tc>
          <w:tcPr>
            <w:tcW w:w="180" w:type="pct"/>
            <w:tcBorders>
              <w:right w:val="nil"/>
            </w:tcBorders>
            <w:shd w:val="clear" w:color="auto" w:fill="auto"/>
          </w:tcPr>
          <w:p w14:paraId="0A0FB414" w14:textId="32823306"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177C1DA3" w14:textId="579C1021"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5.00 por m2</w:t>
            </w:r>
          </w:p>
        </w:tc>
      </w:tr>
      <w:tr w:rsidR="00F224E1" w:rsidRPr="00097FF4" w14:paraId="7E08F158" w14:textId="77777777" w:rsidTr="009876DC">
        <w:tc>
          <w:tcPr>
            <w:tcW w:w="3032" w:type="pct"/>
            <w:shd w:val="clear" w:color="auto" w:fill="auto"/>
          </w:tcPr>
          <w:p w14:paraId="3B1D7D8A" w14:textId="6E012C99" w:rsidR="00D20D14" w:rsidRPr="00097FF4" w:rsidRDefault="00D20D14" w:rsidP="00097FF4">
            <w:pPr>
              <w:pStyle w:val="Textoindependiente"/>
              <w:spacing w:line="360" w:lineRule="auto"/>
              <w:jc w:val="both"/>
              <w:rPr>
                <w:rFonts w:ascii="Arial" w:hAnsi="Arial" w:cs="Arial"/>
              </w:rPr>
            </w:pPr>
            <w:r w:rsidRPr="00097FF4">
              <w:rPr>
                <w:rFonts w:ascii="Arial" w:hAnsi="Arial" w:cs="Arial"/>
                <w:b/>
              </w:rPr>
              <w:t>XVI.</w:t>
            </w:r>
            <w:r w:rsidRPr="00097FF4">
              <w:rPr>
                <w:rFonts w:ascii="Arial" w:hAnsi="Arial" w:cs="Arial"/>
              </w:rPr>
              <w:t>- Constancia de terminación de obra Hoteles o comercios</w:t>
            </w:r>
          </w:p>
        </w:tc>
        <w:tc>
          <w:tcPr>
            <w:tcW w:w="180" w:type="pct"/>
            <w:tcBorders>
              <w:right w:val="nil"/>
            </w:tcBorders>
            <w:shd w:val="clear" w:color="auto" w:fill="auto"/>
          </w:tcPr>
          <w:p w14:paraId="7565FAA2" w14:textId="47EC4B24"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644D2172" w14:textId="04F8B2E2"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10.00 por m2</w:t>
            </w:r>
          </w:p>
        </w:tc>
      </w:tr>
      <w:tr w:rsidR="00F224E1" w:rsidRPr="00097FF4" w14:paraId="6A535C28" w14:textId="77777777" w:rsidTr="009876DC">
        <w:tc>
          <w:tcPr>
            <w:tcW w:w="3032" w:type="pct"/>
            <w:shd w:val="clear" w:color="auto" w:fill="auto"/>
          </w:tcPr>
          <w:p w14:paraId="7C915FA2" w14:textId="3E18CB10" w:rsidR="00D20D14" w:rsidRPr="00097FF4" w:rsidRDefault="00D20D14" w:rsidP="00097FF4">
            <w:pPr>
              <w:pStyle w:val="Textoindependiente"/>
              <w:spacing w:line="360" w:lineRule="auto"/>
              <w:rPr>
                <w:rFonts w:ascii="Arial" w:hAnsi="Arial" w:cs="Arial"/>
              </w:rPr>
            </w:pPr>
            <w:r w:rsidRPr="00097FF4">
              <w:rPr>
                <w:rFonts w:ascii="Arial" w:hAnsi="Arial" w:cs="Arial"/>
                <w:b/>
              </w:rPr>
              <w:t xml:space="preserve">XVII.- </w:t>
            </w:r>
            <w:r w:rsidRPr="00097FF4">
              <w:rPr>
                <w:rFonts w:ascii="Arial" w:hAnsi="Arial" w:cs="Arial"/>
              </w:rPr>
              <w:t>Licencia de uso de suelo para parcelas con fines agroecológicas y/o con fines turístico</w:t>
            </w:r>
          </w:p>
        </w:tc>
        <w:tc>
          <w:tcPr>
            <w:tcW w:w="180" w:type="pct"/>
            <w:tcBorders>
              <w:right w:val="nil"/>
            </w:tcBorders>
            <w:shd w:val="clear" w:color="auto" w:fill="auto"/>
          </w:tcPr>
          <w:p w14:paraId="700ECF4C" w14:textId="4F0B7560" w:rsidR="00D20D14" w:rsidRPr="00097FF4" w:rsidRDefault="00D20D14" w:rsidP="00097FF4">
            <w:pPr>
              <w:pStyle w:val="Textoindependiente"/>
              <w:spacing w:line="360" w:lineRule="auto"/>
              <w:jc w:val="center"/>
              <w:rPr>
                <w:rFonts w:ascii="Arial" w:hAnsi="Arial" w:cs="Arial"/>
              </w:rPr>
            </w:pPr>
            <w:r w:rsidRPr="00097FF4">
              <w:rPr>
                <w:rFonts w:ascii="Arial" w:hAnsi="Arial" w:cs="Arial"/>
              </w:rPr>
              <w:t>$</w:t>
            </w:r>
          </w:p>
        </w:tc>
        <w:tc>
          <w:tcPr>
            <w:tcW w:w="1788" w:type="pct"/>
            <w:tcBorders>
              <w:left w:val="nil"/>
            </w:tcBorders>
            <w:shd w:val="clear" w:color="auto" w:fill="auto"/>
          </w:tcPr>
          <w:p w14:paraId="033383C9" w14:textId="34F0F20F" w:rsidR="00D20D14" w:rsidRPr="00097FF4" w:rsidRDefault="00D20D14" w:rsidP="00097FF4">
            <w:pPr>
              <w:pStyle w:val="Textoindependiente"/>
              <w:spacing w:line="360" w:lineRule="auto"/>
              <w:ind w:right="219"/>
              <w:jc w:val="right"/>
              <w:rPr>
                <w:rFonts w:ascii="Arial" w:hAnsi="Arial" w:cs="Arial"/>
              </w:rPr>
            </w:pPr>
            <w:r w:rsidRPr="00097FF4">
              <w:rPr>
                <w:rFonts w:ascii="Arial" w:hAnsi="Arial" w:cs="Arial"/>
              </w:rPr>
              <w:t>5,000.00 por hectárea.</w:t>
            </w:r>
          </w:p>
        </w:tc>
      </w:tr>
    </w:tbl>
    <w:p w14:paraId="11D857C4" w14:textId="77777777" w:rsidR="0099718C" w:rsidRPr="00097FF4" w:rsidRDefault="0099718C" w:rsidP="00097FF4">
      <w:pPr>
        <w:pStyle w:val="Textoindependiente"/>
        <w:rPr>
          <w:rFonts w:ascii="Arial" w:hAnsi="Arial" w:cs="Arial"/>
        </w:rPr>
      </w:pPr>
    </w:p>
    <w:p w14:paraId="181C2D8D"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Sección Tercera</w:t>
      </w:r>
    </w:p>
    <w:p w14:paraId="0C0C4514"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Derechos por Servicios de Vigilancia</w:t>
      </w:r>
    </w:p>
    <w:p w14:paraId="4DC2D559" w14:textId="77777777" w:rsidR="0099718C" w:rsidRPr="00097FF4" w:rsidRDefault="0099718C" w:rsidP="00097FF4">
      <w:pPr>
        <w:pStyle w:val="Textoindependiente"/>
        <w:spacing w:line="360" w:lineRule="auto"/>
        <w:rPr>
          <w:rFonts w:ascii="Arial" w:hAnsi="Arial" w:cs="Arial"/>
          <w:b/>
        </w:rPr>
      </w:pPr>
    </w:p>
    <w:p w14:paraId="467FA34E"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16.- </w:t>
      </w:r>
      <w:r w:rsidRPr="00097FF4">
        <w:rPr>
          <w:rFonts w:ascii="Arial" w:hAnsi="Arial" w:cs="Arial"/>
        </w:rPr>
        <w:t>El cobro de derechos por el servicio de vigilancia que presta el Ayuntamiento a los particulares que lo soliciten, se determinará aplicando las siguientes cuotas:</w:t>
      </w:r>
    </w:p>
    <w:p w14:paraId="65994A11" w14:textId="77777777" w:rsidR="00F35090" w:rsidRPr="00097FF4" w:rsidRDefault="00F35090" w:rsidP="00097FF4">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425"/>
        <w:gridCol w:w="1036"/>
      </w:tblGrid>
      <w:tr w:rsidR="00F35090" w:rsidRPr="00097FF4" w14:paraId="02627A15" w14:textId="77777777" w:rsidTr="00F224E1">
        <w:tc>
          <w:tcPr>
            <w:tcW w:w="7650" w:type="dxa"/>
          </w:tcPr>
          <w:p w14:paraId="5C647512" w14:textId="0D53B403" w:rsidR="00F35090" w:rsidRPr="00097FF4" w:rsidRDefault="00F35090" w:rsidP="00097FF4">
            <w:pPr>
              <w:pStyle w:val="Textoindependiente"/>
              <w:spacing w:line="360" w:lineRule="auto"/>
              <w:rPr>
                <w:rFonts w:ascii="Arial" w:hAnsi="Arial" w:cs="Arial"/>
              </w:rPr>
            </w:pPr>
            <w:r w:rsidRPr="00097FF4">
              <w:rPr>
                <w:rFonts w:ascii="Arial" w:hAnsi="Arial" w:cs="Arial"/>
                <w:b/>
              </w:rPr>
              <w:t xml:space="preserve">I.- </w:t>
            </w:r>
            <w:r w:rsidRPr="00097FF4">
              <w:rPr>
                <w:rFonts w:ascii="Arial" w:hAnsi="Arial" w:cs="Arial"/>
              </w:rPr>
              <w:t>Por día</w:t>
            </w:r>
          </w:p>
        </w:tc>
        <w:tc>
          <w:tcPr>
            <w:tcW w:w="425" w:type="dxa"/>
          </w:tcPr>
          <w:p w14:paraId="14EC26B5" w14:textId="08A401BF" w:rsidR="00F35090" w:rsidRPr="00097FF4" w:rsidRDefault="00F35090" w:rsidP="00097FF4">
            <w:pPr>
              <w:pStyle w:val="Textoindependiente"/>
              <w:spacing w:line="360" w:lineRule="auto"/>
              <w:jc w:val="right"/>
              <w:rPr>
                <w:rFonts w:ascii="Arial" w:hAnsi="Arial" w:cs="Arial"/>
              </w:rPr>
            </w:pPr>
            <w:r w:rsidRPr="00097FF4">
              <w:rPr>
                <w:rFonts w:ascii="Arial" w:hAnsi="Arial" w:cs="Arial"/>
              </w:rPr>
              <w:t>$</w:t>
            </w:r>
          </w:p>
        </w:tc>
        <w:tc>
          <w:tcPr>
            <w:tcW w:w="1036" w:type="dxa"/>
          </w:tcPr>
          <w:p w14:paraId="4295A833" w14:textId="5B50F5C1"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250.00</w:t>
            </w:r>
          </w:p>
        </w:tc>
      </w:tr>
      <w:tr w:rsidR="00F35090" w:rsidRPr="00097FF4" w14:paraId="45FC5339" w14:textId="77777777" w:rsidTr="00F224E1">
        <w:tc>
          <w:tcPr>
            <w:tcW w:w="7650" w:type="dxa"/>
          </w:tcPr>
          <w:p w14:paraId="16F22B08" w14:textId="3D4EFBC7" w:rsidR="00F35090" w:rsidRPr="00097FF4" w:rsidRDefault="00F35090" w:rsidP="00097FF4">
            <w:pPr>
              <w:pStyle w:val="Textoindependiente"/>
              <w:spacing w:line="360" w:lineRule="auto"/>
              <w:rPr>
                <w:rFonts w:ascii="Arial" w:hAnsi="Arial" w:cs="Arial"/>
              </w:rPr>
            </w:pPr>
            <w:r w:rsidRPr="00097FF4">
              <w:rPr>
                <w:rFonts w:ascii="Arial" w:hAnsi="Arial" w:cs="Arial"/>
                <w:b/>
              </w:rPr>
              <w:t xml:space="preserve">II.- </w:t>
            </w:r>
            <w:r w:rsidRPr="00097FF4">
              <w:rPr>
                <w:rFonts w:ascii="Arial" w:hAnsi="Arial" w:cs="Arial"/>
              </w:rPr>
              <w:t>Por hora</w:t>
            </w:r>
          </w:p>
        </w:tc>
        <w:tc>
          <w:tcPr>
            <w:tcW w:w="425" w:type="dxa"/>
          </w:tcPr>
          <w:p w14:paraId="63699C9C" w14:textId="16E3A766" w:rsidR="00F35090" w:rsidRPr="00097FF4" w:rsidRDefault="00F35090" w:rsidP="00097FF4">
            <w:pPr>
              <w:pStyle w:val="Textoindependiente"/>
              <w:spacing w:line="360" w:lineRule="auto"/>
              <w:jc w:val="right"/>
              <w:rPr>
                <w:rFonts w:ascii="Arial" w:hAnsi="Arial" w:cs="Arial"/>
              </w:rPr>
            </w:pPr>
            <w:r w:rsidRPr="00097FF4">
              <w:rPr>
                <w:rFonts w:ascii="Arial" w:hAnsi="Arial" w:cs="Arial"/>
              </w:rPr>
              <w:t>$</w:t>
            </w:r>
          </w:p>
        </w:tc>
        <w:tc>
          <w:tcPr>
            <w:tcW w:w="1036" w:type="dxa"/>
          </w:tcPr>
          <w:p w14:paraId="65AA012F" w14:textId="497AD757" w:rsidR="00F35090" w:rsidRPr="00097FF4" w:rsidRDefault="00F35090" w:rsidP="00097FF4">
            <w:pPr>
              <w:pStyle w:val="Textoindependiente"/>
              <w:spacing w:line="360" w:lineRule="auto"/>
              <w:ind w:right="77"/>
              <w:jc w:val="right"/>
              <w:rPr>
                <w:rFonts w:ascii="Arial" w:hAnsi="Arial" w:cs="Arial"/>
              </w:rPr>
            </w:pPr>
            <w:r w:rsidRPr="00097FF4">
              <w:rPr>
                <w:rFonts w:ascii="Arial" w:hAnsi="Arial" w:cs="Arial"/>
              </w:rPr>
              <w:t>30.00</w:t>
            </w:r>
          </w:p>
        </w:tc>
      </w:tr>
    </w:tbl>
    <w:p w14:paraId="29A8B75C" w14:textId="77777777" w:rsidR="0099718C" w:rsidRPr="00097FF4" w:rsidRDefault="0099718C" w:rsidP="00097FF4">
      <w:pPr>
        <w:pStyle w:val="Textoindependiente"/>
        <w:spacing w:line="360" w:lineRule="auto"/>
        <w:rPr>
          <w:rFonts w:ascii="Arial" w:hAnsi="Arial" w:cs="Arial"/>
        </w:rPr>
      </w:pPr>
    </w:p>
    <w:p w14:paraId="1A6E6E43" w14:textId="1988CB45" w:rsidR="00D17F4F" w:rsidRPr="00097FF4" w:rsidRDefault="00074BE4" w:rsidP="00097FF4">
      <w:pPr>
        <w:pStyle w:val="Textoindependiente"/>
        <w:spacing w:line="360" w:lineRule="auto"/>
        <w:rPr>
          <w:rFonts w:ascii="Arial" w:hAnsi="Arial" w:cs="Arial"/>
        </w:rPr>
      </w:pPr>
      <w:r w:rsidRPr="00097FF4">
        <w:rPr>
          <w:rFonts w:ascii="Arial" w:hAnsi="Arial" w:cs="Arial"/>
        </w:rPr>
        <w:t>Este servicio no se otorgará a espectáculos consistentes en carreras de caballos y peleas de gallos.</w:t>
      </w:r>
    </w:p>
    <w:p w14:paraId="2FEAE21F" w14:textId="77777777" w:rsidR="00D17F4F" w:rsidRPr="00097FF4" w:rsidRDefault="00D17F4F" w:rsidP="00097FF4">
      <w:pPr>
        <w:pStyle w:val="Textoindependiente"/>
        <w:jc w:val="right"/>
        <w:rPr>
          <w:rFonts w:ascii="Arial" w:hAnsi="Arial" w:cs="Arial"/>
        </w:rPr>
      </w:pPr>
    </w:p>
    <w:p w14:paraId="09B59AE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Cuarta</w:t>
      </w:r>
    </w:p>
    <w:p w14:paraId="17052169"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Derechos por servicios de Certificaciones y Constancias</w:t>
      </w:r>
    </w:p>
    <w:p w14:paraId="3ADF6C2C" w14:textId="6ADEDF70" w:rsidR="0099718C" w:rsidRPr="00097FF4" w:rsidRDefault="0099718C" w:rsidP="00097FF4">
      <w:pPr>
        <w:pStyle w:val="Textoindependiente"/>
        <w:rPr>
          <w:rFonts w:ascii="Arial" w:hAnsi="Arial" w:cs="Arial"/>
          <w:b/>
        </w:rPr>
      </w:pPr>
    </w:p>
    <w:p w14:paraId="032EBCC2" w14:textId="77777777" w:rsidR="009876DC" w:rsidRPr="00097FF4" w:rsidRDefault="009876DC" w:rsidP="00097FF4">
      <w:pPr>
        <w:pStyle w:val="Textoindependiente"/>
        <w:rPr>
          <w:rFonts w:ascii="Arial" w:hAnsi="Arial" w:cs="Arial"/>
          <w:b/>
        </w:rPr>
      </w:pPr>
    </w:p>
    <w:p w14:paraId="2845A236"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17.- </w:t>
      </w:r>
      <w:r w:rsidRPr="00097FF4">
        <w:rPr>
          <w:rFonts w:ascii="Arial" w:hAnsi="Arial" w:cs="Arial"/>
        </w:rPr>
        <w:t>El cobro de derechos por el servicio de Certificados y Constancias que presta el Ayuntamiento, se realizará aplicando las siguientes tarifas por hoja:</w:t>
      </w:r>
    </w:p>
    <w:p w14:paraId="175ED813" w14:textId="77777777" w:rsidR="00321A1D" w:rsidRPr="00097FF4" w:rsidRDefault="00321A1D" w:rsidP="00097FF4">
      <w:pPr>
        <w:pStyle w:val="Textoindependiente"/>
        <w:spacing w:line="36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425"/>
        <w:gridCol w:w="1038"/>
      </w:tblGrid>
      <w:tr w:rsidR="00321A1D" w:rsidRPr="00097FF4" w14:paraId="3E0FB83F" w14:textId="77777777" w:rsidTr="00321A1D">
        <w:tc>
          <w:tcPr>
            <w:tcW w:w="4198" w:type="pct"/>
          </w:tcPr>
          <w:p w14:paraId="4CAEC245" w14:textId="52ED7CE3"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Por participar en licitaciones</w:t>
            </w:r>
          </w:p>
        </w:tc>
        <w:tc>
          <w:tcPr>
            <w:tcW w:w="233" w:type="pct"/>
          </w:tcPr>
          <w:p w14:paraId="675FA5F5" w14:textId="2DC5B217"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5B6EA07D" w14:textId="02DB7349"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2,000.00</w:t>
            </w:r>
          </w:p>
        </w:tc>
      </w:tr>
      <w:tr w:rsidR="00321A1D" w:rsidRPr="00097FF4" w14:paraId="6E388E93" w14:textId="77777777" w:rsidTr="00321A1D">
        <w:tc>
          <w:tcPr>
            <w:tcW w:w="4198" w:type="pct"/>
          </w:tcPr>
          <w:p w14:paraId="7C1C24BF" w14:textId="0905A809"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Certificaciones y constancias expedidas por el Ayuntamiento</w:t>
            </w:r>
          </w:p>
        </w:tc>
        <w:tc>
          <w:tcPr>
            <w:tcW w:w="233" w:type="pct"/>
          </w:tcPr>
          <w:p w14:paraId="5EBAA7C0" w14:textId="144DD65A"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39C24E09" w14:textId="4C3B11CC"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37.50</w:t>
            </w:r>
          </w:p>
        </w:tc>
      </w:tr>
      <w:tr w:rsidR="00321A1D" w:rsidRPr="00097FF4" w14:paraId="7F4A5662" w14:textId="77777777" w:rsidTr="00321A1D">
        <w:tc>
          <w:tcPr>
            <w:tcW w:w="4198" w:type="pct"/>
          </w:tcPr>
          <w:p w14:paraId="0AC29F68" w14:textId="74A6F250"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Reposición de constancias</w:t>
            </w:r>
          </w:p>
        </w:tc>
        <w:tc>
          <w:tcPr>
            <w:tcW w:w="233" w:type="pct"/>
          </w:tcPr>
          <w:p w14:paraId="676A11F3" w14:textId="092504CE"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6B3F87D1" w14:textId="5756AC60"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50.00</w:t>
            </w:r>
          </w:p>
        </w:tc>
      </w:tr>
      <w:tr w:rsidR="00321A1D" w:rsidRPr="00097FF4" w14:paraId="6129A085" w14:textId="77777777" w:rsidTr="00321A1D">
        <w:tc>
          <w:tcPr>
            <w:tcW w:w="4198" w:type="pct"/>
          </w:tcPr>
          <w:p w14:paraId="61E0D85F" w14:textId="5A1A2283"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Compulsa de documentos</w:t>
            </w:r>
          </w:p>
        </w:tc>
        <w:tc>
          <w:tcPr>
            <w:tcW w:w="233" w:type="pct"/>
          </w:tcPr>
          <w:p w14:paraId="09D9AE93" w14:textId="6C35F899"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7F0AECC1" w14:textId="6218F307"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25.00</w:t>
            </w:r>
          </w:p>
        </w:tc>
      </w:tr>
      <w:tr w:rsidR="00321A1D" w:rsidRPr="00097FF4" w14:paraId="52A421A7" w14:textId="77777777" w:rsidTr="00321A1D">
        <w:tc>
          <w:tcPr>
            <w:tcW w:w="4198" w:type="pct"/>
          </w:tcPr>
          <w:p w14:paraId="15000AA0" w14:textId="48D91C15"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Por certificado de no adeudo de impuestos</w:t>
            </w:r>
          </w:p>
        </w:tc>
        <w:tc>
          <w:tcPr>
            <w:tcW w:w="233" w:type="pct"/>
          </w:tcPr>
          <w:p w14:paraId="3DA45CB7" w14:textId="6D8EF466"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6585A1FC" w14:textId="0FEABD34"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50.00</w:t>
            </w:r>
          </w:p>
        </w:tc>
      </w:tr>
      <w:tr w:rsidR="00321A1D" w:rsidRPr="00097FF4" w14:paraId="67C3090E" w14:textId="77777777" w:rsidTr="00321A1D">
        <w:tc>
          <w:tcPr>
            <w:tcW w:w="4198" w:type="pct"/>
          </w:tcPr>
          <w:p w14:paraId="7DABED17" w14:textId="6610CE42" w:rsidR="00321A1D" w:rsidRPr="00097FF4" w:rsidRDefault="00321A1D" w:rsidP="00097FF4">
            <w:pPr>
              <w:pStyle w:val="Textoindependiente"/>
              <w:numPr>
                <w:ilvl w:val="0"/>
                <w:numId w:val="18"/>
              </w:numPr>
              <w:spacing w:line="360" w:lineRule="auto"/>
              <w:ind w:left="357" w:hanging="357"/>
              <w:jc w:val="both"/>
              <w:rPr>
                <w:rFonts w:ascii="Arial" w:hAnsi="Arial" w:cs="Arial"/>
              </w:rPr>
            </w:pPr>
            <w:r w:rsidRPr="00097FF4">
              <w:rPr>
                <w:rFonts w:ascii="Arial" w:hAnsi="Arial" w:cs="Arial"/>
              </w:rPr>
              <w:t>Por expedición de duplicados de recibos oficiales</w:t>
            </w:r>
          </w:p>
        </w:tc>
        <w:tc>
          <w:tcPr>
            <w:tcW w:w="233" w:type="pct"/>
          </w:tcPr>
          <w:p w14:paraId="47B37B00" w14:textId="2042DFC6"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569" w:type="pct"/>
          </w:tcPr>
          <w:p w14:paraId="4B827B5A" w14:textId="3B692E09"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50.00</w:t>
            </w:r>
          </w:p>
        </w:tc>
      </w:tr>
    </w:tbl>
    <w:p w14:paraId="4E43D2D4" w14:textId="77777777" w:rsidR="0099718C" w:rsidRPr="00097FF4" w:rsidRDefault="0099718C" w:rsidP="00097FF4">
      <w:pPr>
        <w:pStyle w:val="Textoindependiente"/>
        <w:spacing w:line="360" w:lineRule="auto"/>
        <w:rPr>
          <w:rFonts w:ascii="Arial" w:hAnsi="Arial" w:cs="Arial"/>
        </w:rPr>
      </w:pPr>
    </w:p>
    <w:p w14:paraId="1AFBF200"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Por cada certificado que expida cuales quiera de las dependencias del Ayuntamiento, antes mencionado; salvo en aquellos casos en que ésta propia ley señale de manera expresa otra tasa o tarifa y el certificado de estar al corriente en el pago del impuesto predial, que para su expedición requerirá el anexo del recibo de pago de este derecho.</w:t>
      </w:r>
    </w:p>
    <w:p w14:paraId="4E7F9B74" w14:textId="77777777" w:rsidR="0099718C" w:rsidRPr="00097FF4" w:rsidRDefault="0099718C" w:rsidP="00097FF4">
      <w:pPr>
        <w:pStyle w:val="Textoindependiente"/>
        <w:spacing w:line="360" w:lineRule="auto"/>
        <w:rPr>
          <w:rFonts w:ascii="Arial" w:hAnsi="Arial" w:cs="Arial"/>
        </w:rPr>
      </w:pPr>
    </w:p>
    <w:p w14:paraId="107B867D" w14:textId="77143736" w:rsidR="00754EE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Quinta</w:t>
      </w:r>
    </w:p>
    <w:p w14:paraId="6DE3189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Servicios de Rastro</w:t>
      </w:r>
    </w:p>
    <w:p w14:paraId="3C342982" w14:textId="77777777" w:rsidR="0099718C" w:rsidRPr="00097FF4" w:rsidRDefault="0099718C" w:rsidP="00097FF4">
      <w:pPr>
        <w:pStyle w:val="Textoindependiente"/>
        <w:spacing w:line="360" w:lineRule="auto"/>
        <w:rPr>
          <w:rFonts w:ascii="Arial" w:hAnsi="Arial" w:cs="Arial"/>
          <w:b/>
        </w:rPr>
      </w:pPr>
    </w:p>
    <w:p w14:paraId="38293E6A"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18.- </w:t>
      </w:r>
      <w:r w:rsidRPr="00097FF4">
        <w:rPr>
          <w:rFonts w:ascii="Arial" w:hAnsi="Arial" w:cs="Arial"/>
        </w:rPr>
        <w:t>Son objeto de este derecho los sujetos señalados en la Ley de Hacienda para el Municipio de Santa Elena, Yucatán, los cuales se causarán de la siguiente manera:</w:t>
      </w:r>
    </w:p>
    <w:p w14:paraId="214C2859" w14:textId="77777777" w:rsidR="0099718C" w:rsidRPr="00097FF4" w:rsidRDefault="0099718C" w:rsidP="00097FF4">
      <w:pPr>
        <w:pStyle w:val="Textoindependiente"/>
        <w:spacing w:line="360" w:lineRule="auto"/>
        <w:rPr>
          <w:rFonts w:ascii="Arial" w:hAnsi="Arial" w:cs="Arial"/>
        </w:rPr>
      </w:pPr>
    </w:p>
    <w:p w14:paraId="01B4AEE2" w14:textId="330C15B3"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 </w:t>
      </w:r>
      <w:r w:rsidRPr="00097FF4">
        <w:rPr>
          <w:rFonts w:ascii="Arial" w:hAnsi="Arial" w:cs="Arial"/>
        </w:rPr>
        <w:t>Los derechos por la autorización de la matanza de ganado, se pagarán de acuerdo a la siguiente tarifa:</w:t>
      </w:r>
    </w:p>
    <w:p w14:paraId="71A948D9" w14:textId="77777777" w:rsidR="009876DC" w:rsidRPr="00097FF4" w:rsidRDefault="009876DC" w:rsidP="00097FF4">
      <w:pPr>
        <w:pStyle w:val="Textoindependiente"/>
        <w:spacing w:line="36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92"/>
        <w:gridCol w:w="1888"/>
      </w:tblGrid>
      <w:tr w:rsidR="00F224E1" w:rsidRPr="00097FF4" w14:paraId="0B831FEB" w14:textId="77777777" w:rsidTr="009876DC">
        <w:tc>
          <w:tcPr>
            <w:tcW w:w="1667" w:type="pct"/>
            <w:shd w:val="clear" w:color="auto" w:fill="auto"/>
          </w:tcPr>
          <w:p w14:paraId="5A10214F" w14:textId="31B9370F" w:rsidR="00F224E1" w:rsidRPr="00097FF4" w:rsidRDefault="00F224E1" w:rsidP="00097FF4">
            <w:pPr>
              <w:pStyle w:val="Textoindependiente"/>
              <w:numPr>
                <w:ilvl w:val="0"/>
                <w:numId w:val="17"/>
              </w:numPr>
              <w:spacing w:line="360" w:lineRule="auto"/>
              <w:ind w:left="357" w:hanging="357"/>
              <w:rPr>
                <w:rFonts w:ascii="Arial" w:hAnsi="Arial" w:cs="Arial"/>
              </w:rPr>
            </w:pPr>
            <w:r w:rsidRPr="00097FF4">
              <w:rPr>
                <w:rFonts w:ascii="Arial" w:hAnsi="Arial" w:cs="Arial"/>
              </w:rPr>
              <w:t>Ganado Vacuno</w:t>
            </w:r>
          </w:p>
        </w:tc>
        <w:tc>
          <w:tcPr>
            <w:tcW w:w="2298" w:type="pct"/>
            <w:shd w:val="clear" w:color="auto" w:fill="auto"/>
          </w:tcPr>
          <w:p w14:paraId="37DAB33C" w14:textId="46E93C05" w:rsidR="00F224E1" w:rsidRPr="00097FF4" w:rsidRDefault="00F224E1" w:rsidP="00097FF4">
            <w:pPr>
              <w:pStyle w:val="Textoindependiente"/>
              <w:spacing w:line="360" w:lineRule="auto"/>
              <w:jc w:val="right"/>
              <w:rPr>
                <w:rFonts w:ascii="Arial" w:hAnsi="Arial" w:cs="Arial"/>
              </w:rPr>
            </w:pPr>
            <w:r w:rsidRPr="00097FF4">
              <w:rPr>
                <w:rFonts w:ascii="Arial" w:hAnsi="Arial" w:cs="Arial"/>
              </w:rPr>
              <w:t>$</w:t>
            </w:r>
          </w:p>
        </w:tc>
        <w:tc>
          <w:tcPr>
            <w:tcW w:w="1035" w:type="pct"/>
            <w:shd w:val="clear" w:color="auto" w:fill="auto"/>
          </w:tcPr>
          <w:p w14:paraId="5C1ACEF9" w14:textId="00CBB3A7" w:rsidR="00F224E1" w:rsidRPr="00097FF4" w:rsidRDefault="00F224E1" w:rsidP="00097FF4">
            <w:pPr>
              <w:pStyle w:val="Textoindependiente"/>
              <w:spacing w:line="360" w:lineRule="auto"/>
              <w:ind w:right="77"/>
              <w:jc w:val="right"/>
              <w:rPr>
                <w:rFonts w:ascii="Arial" w:hAnsi="Arial" w:cs="Arial"/>
              </w:rPr>
            </w:pPr>
            <w:r w:rsidRPr="00097FF4">
              <w:rPr>
                <w:rFonts w:ascii="Arial" w:hAnsi="Arial" w:cs="Arial"/>
              </w:rPr>
              <w:t>20.00 por cabeza</w:t>
            </w:r>
          </w:p>
        </w:tc>
      </w:tr>
      <w:tr w:rsidR="00F224E1" w:rsidRPr="00097FF4" w14:paraId="78092675" w14:textId="77777777" w:rsidTr="009876DC">
        <w:tc>
          <w:tcPr>
            <w:tcW w:w="1667" w:type="pct"/>
            <w:shd w:val="clear" w:color="auto" w:fill="auto"/>
          </w:tcPr>
          <w:p w14:paraId="406C3EB5" w14:textId="6E042E7B" w:rsidR="00F224E1" w:rsidRPr="00097FF4" w:rsidRDefault="00F224E1" w:rsidP="00097FF4">
            <w:pPr>
              <w:pStyle w:val="Textoindependiente"/>
              <w:numPr>
                <w:ilvl w:val="0"/>
                <w:numId w:val="17"/>
              </w:numPr>
              <w:spacing w:line="360" w:lineRule="auto"/>
              <w:ind w:left="357" w:hanging="357"/>
              <w:rPr>
                <w:rFonts w:ascii="Arial" w:hAnsi="Arial" w:cs="Arial"/>
              </w:rPr>
            </w:pPr>
            <w:r w:rsidRPr="00097FF4">
              <w:rPr>
                <w:rFonts w:ascii="Arial" w:hAnsi="Arial" w:cs="Arial"/>
              </w:rPr>
              <w:t>Ganado Porcino</w:t>
            </w:r>
          </w:p>
        </w:tc>
        <w:tc>
          <w:tcPr>
            <w:tcW w:w="2298" w:type="pct"/>
            <w:shd w:val="clear" w:color="auto" w:fill="auto"/>
          </w:tcPr>
          <w:p w14:paraId="13AE7269" w14:textId="7CB072EA" w:rsidR="00F224E1" w:rsidRPr="00097FF4" w:rsidRDefault="00F224E1" w:rsidP="00097FF4">
            <w:pPr>
              <w:pStyle w:val="Textoindependiente"/>
              <w:spacing w:line="360" w:lineRule="auto"/>
              <w:jc w:val="right"/>
              <w:rPr>
                <w:rFonts w:ascii="Arial" w:hAnsi="Arial" w:cs="Arial"/>
              </w:rPr>
            </w:pPr>
            <w:r w:rsidRPr="00097FF4">
              <w:rPr>
                <w:rFonts w:ascii="Arial" w:hAnsi="Arial" w:cs="Arial"/>
              </w:rPr>
              <w:t>$</w:t>
            </w:r>
          </w:p>
        </w:tc>
        <w:tc>
          <w:tcPr>
            <w:tcW w:w="1035" w:type="pct"/>
            <w:shd w:val="clear" w:color="auto" w:fill="auto"/>
          </w:tcPr>
          <w:p w14:paraId="2667D2A7" w14:textId="0BCE34C9" w:rsidR="00F224E1" w:rsidRPr="00097FF4" w:rsidRDefault="00F224E1" w:rsidP="00097FF4">
            <w:pPr>
              <w:pStyle w:val="Textoindependiente"/>
              <w:spacing w:line="360" w:lineRule="auto"/>
              <w:ind w:right="77"/>
              <w:jc w:val="right"/>
              <w:rPr>
                <w:rFonts w:ascii="Arial" w:hAnsi="Arial" w:cs="Arial"/>
              </w:rPr>
            </w:pPr>
            <w:r w:rsidRPr="00097FF4">
              <w:rPr>
                <w:rFonts w:ascii="Arial" w:hAnsi="Arial" w:cs="Arial"/>
              </w:rPr>
              <w:t>20.00 por cabeza</w:t>
            </w:r>
          </w:p>
        </w:tc>
      </w:tr>
      <w:tr w:rsidR="00F224E1" w:rsidRPr="00097FF4" w14:paraId="2B3CE2E8" w14:textId="77777777" w:rsidTr="009876DC">
        <w:tc>
          <w:tcPr>
            <w:tcW w:w="1667" w:type="pct"/>
            <w:shd w:val="clear" w:color="auto" w:fill="auto"/>
          </w:tcPr>
          <w:p w14:paraId="121555E3" w14:textId="74A89847" w:rsidR="00F224E1" w:rsidRPr="00097FF4" w:rsidRDefault="00F224E1" w:rsidP="00097FF4">
            <w:pPr>
              <w:pStyle w:val="Textoindependiente"/>
              <w:numPr>
                <w:ilvl w:val="0"/>
                <w:numId w:val="17"/>
              </w:numPr>
              <w:spacing w:line="360" w:lineRule="auto"/>
              <w:ind w:left="357" w:hanging="357"/>
              <w:rPr>
                <w:rFonts w:ascii="Arial" w:hAnsi="Arial" w:cs="Arial"/>
              </w:rPr>
            </w:pPr>
            <w:r w:rsidRPr="00097FF4">
              <w:rPr>
                <w:rFonts w:ascii="Arial" w:hAnsi="Arial" w:cs="Arial"/>
              </w:rPr>
              <w:t>Carnicería</w:t>
            </w:r>
          </w:p>
        </w:tc>
        <w:tc>
          <w:tcPr>
            <w:tcW w:w="2298" w:type="pct"/>
            <w:shd w:val="clear" w:color="auto" w:fill="auto"/>
          </w:tcPr>
          <w:p w14:paraId="578C90D9" w14:textId="183578D1" w:rsidR="00F224E1" w:rsidRPr="00097FF4" w:rsidRDefault="00F224E1" w:rsidP="00097FF4">
            <w:pPr>
              <w:pStyle w:val="Textoindependiente"/>
              <w:spacing w:line="360" w:lineRule="auto"/>
              <w:jc w:val="right"/>
              <w:rPr>
                <w:rFonts w:ascii="Arial" w:hAnsi="Arial" w:cs="Arial"/>
              </w:rPr>
            </w:pPr>
            <w:r w:rsidRPr="00097FF4">
              <w:rPr>
                <w:rFonts w:ascii="Arial" w:hAnsi="Arial" w:cs="Arial"/>
              </w:rPr>
              <w:t>$</w:t>
            </w:r>
          </w:p>
        </w:tc>
        <w:tc>
          <w:tcPr>
            <w:tcW w:w="1035" w:type="pct"/>
            <w:shd w:val="clear" w:color="auto" w:fill="auto"/>
          </w:tcPr>
          <w:p w14:paraId="469DB531" w14:textId="20CFE1BF" w:rsidR="00F224E1" w:rsidRPr="00097FF4" w:rsidRDefault="00F224E1" w:rsidP="00097FF4">
            <w:pPr>
              <w:pStyle w:val="Textoindependiente"/>
              <w:spacing w:line="360" w:lineRule="auto"/>
              <w:ind w:right="77"/>
              <w:jc w:val="right"/>
              <w:rPr>
                <w:rFonts w:ascii="Arial" w:hAnsi="Arial" w:cs="Arial"/>
              </w:rPr>
            </w:pPr>
            <w:r w:rsidRPr="00097FF4">
              <w:rPr>
                <w:rFonts w:ascii="Arial" w:hAnsi="Arial" w:cs="Arial"/>
              </w:rPr>
              <w:t>100.00 anual</w:t>
            </w:r>
          </w:p>
        </w:tc>
      </w:tr>
    </w:tbl>
    <w:p w14:paraId="21F45875" w14:textId="77777777" w:rsidR="0099718C" w:rsidRPr="00097FF4" w:rsidRDefault="0099718C" w:rsidP="00097FF4">
      <w:pPr>
        <w:pStyle w:val="Textoindependiente"/>
        <w:spacing w:line="360" w:lineRule="auto"/>
        <w:rPr>
          <w:rFonts w:ascii="Arial" w:hAnsi="Arial" w:cs="Arial"/>
        </w:rPr>
      </w:pPr>
    </w:p>
    <w:p w14:paraId="35F257CC"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II</w:t>
      </w:r>
      <w:r w:rsidRPr="00097FF4">
        <w:rPr>
          <w:rFonts w:ascii="Arial" w:hAnsi="Arial" w:cs="Arial"/>
        </w:rPr>
        <w:t>.- Los derechos por servicio de transporte, se pagarán de acuerdo a la siguiente tarifa por cabeza:</w:t>
      </w:r>
    </w:p>
    <w:p w14:paraId="2F2BEAB1" w14:textId="77777777" w:rsidR="00321A1D" w:rsidRPr="00097FF4" w:rsidRDefault="00321A1D" w:rsidP="00097FF4">
      <w:pPr>
        <w:pStyle w:val="Textoindependiente"/>
        <w:spacing w:line="36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5184"/>
        <w:gridCol w:w="896"/>
      </w:tblGrid>
      <w:tr w:rsidR="00321A1D" w:rsidRPr="00097FF4" w14:paraId="2EF15AB8" w14:textId="77777777" w:rsidTr="00C92A50">
        <w:tc>
          <w:tcPr>
            <w:tcW w:w="1667" w:type="pct"/>
          </w:tcPr>
          <w:p w14:paraId="61436633" w14:textId="77777777" w:rsidR="00321A1D" w:rsidRPr="00097FF4" w:rsidRDefault="00321A1D" w:rsidP="00097FF4">
            <w:pPr>
              <w:pStyle w:val="Textoindependiente"/>
              <w:numPr>
                <w:ilvl w:val="0"/>
                <w:numId w:val="16"/>
              </w:numPr>
              <w:spacing w:line="360" w:lineRule="auto"/>
              <w:ind w:left="357" w:hanging="357"/>
              <w:rPr>
                <w:rFonts w:ascii="Arial" w:hAnsi="Arial" w:cs="Arial"/>
              </w:rPr>
            </w:pPr>
            <w:r w:rsidRPr="00097FF4">
              <w:rPr>
                <w:rFonts w:ascii="Arial" w:hAnsi="Arial" w:cs="Arial"/>
              </w:rPr>
              <w:t>Ganado Vacuno</w:t>
            </w:r>
          </w:p>
        </w:tc>
        <w:tc>
          <w:tcPr>
            <w:tcW w:w="2842" w:type="pct"/>
          </w:tcPr>
          <w:p w14:paraId="71B4A251" w14:textId="77777777"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491" w:type="pct"/>
          </w:tcPr>
          <w:p w14:paraId="39C3FDEE" w14:textId="7D82B3EA" w:rsidR="00321A1D" w:rsidRPr="00097FF4" w:rsidRDefault="00321A1D" w:rsidP="00097FF4">
            <w:pPr>
              <w:pStyle w:val="Textoindependiente"/>
              <w:spacing w:line="360" w:lineRule="auto"/>
              <w:ind w:right="77"/>
              <w:jc w:val="right"/>
              <w:rPr>
                <w:rFonts w:ascii="Arial" w:hAnsi="Arial" w:cs="Arial"/>
              </w:rPr>
            </w:pPr>
            <w:r w:rsidRPr="00097FF4">
              <w:rPr>
                <w:rFonts w:ascii="Arial" w:hAnsi="Arial" w:cs="Arial"/>
              </w:rPr>
              <w:t xml:space="preserve">20.00 </w:t>
            </w:r>
          </w:p>
        </w:tc>
      </w:tr>
      <w:tr w:rsidR="00321A1D" w:rsidRPr="00097FF4" w14:paraId="32BAC1EC" w14:textId="77777777" w:rsidTr="00C92A50">
        <w:tc>
          <w:tcPr>
            <w:tcW w:w="1667" w:type="pct"/>
          </w:tcPr>
          <w:p w14:paraId="7C3214B7" w14:textId="77777777" w:rsidR="00321A1D" w:rsidRPr="00097FF4" w:rsidRDefault="00321A1D" w:rsidP="00097FF4">
            <w:pPr>
              <w:pStyle w:val="Textoindependiente"/>
              <w:numPr>
                <w:ilvl w:val="0"/>
                <w:numId w:val="16"/>
              </w:numPr>
              <w:spacing w:line="360" w:lineRule="auto"/>
              <w:ind w:left="357" w:hanging="357"/>
              <w:rPr>
                <w:rFonts w:ascii="Arial" w:hAnsi="Arial" w:cs="Arial"/>
              </w:rPr>
            </w:pPr>
            <w:r w:rsidRPr="00097FF4">
              <w:rPr>
                <w:rFonts w:ascii="Arial" w:hAnsi="Arial" w:cs="Arial"/>
              </w:rPr>
              <w:t>Ganado Porcino</w:t>
            </w:r>
          </w:p>
        </w:tc>
        <w:tc>
          <w:tcPr>
            <w:tcW w:w="2842" w:type="pct"/>
          </w:tcPr>
          <w:p w14:paraId="2851A273" w14:textId="77777777"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491" w:type="pct"/>
          </w:tcPr>
          <w:p w14:paraId="5ED1D3E4" w14:textId="1A3D04BB" w:rsidR="00321A1D" w:rsidRPr="00097FF4" w:rsidRDefault="00321A1D" w:rsidP="00097FF4">
            <w:pPr>
              <w:pStyle w:val="Textoindependiente"/>
              <w:spacing w:line="360" w:lineRule="auto"/>
              <w:ind w:right="77"/>
              <w:jc w:val="right"/>
              <w:rPr>
                <w:rFonts w:ascii="Arial" w:hAnsi="Arial" w:cs="Arial"/>
              </w:rPr>
            </w:pPr>
            <w:r w:rsidRPr="00097FF4">
              <w:rPr>
                <w:rFonts w:ascii="Arial" w:hAnsi="Arial" w:cs="Arial"/>
              </w:rPr>
              <w:t xml:space="preserve">20.00 </w:t>
            </w:r>
          </w:p>
        </w:tc>
      </w:tr>
      <w:tr w:rsidR="00321A1D" w:rsidRPr="00097FF4" w14:paraId="29461EE6" w14:textId="77777777" w:rsidTr="00C92A50">
        <w:tc>
          <w:tcPr>
            <w:tcW w:w="1667" w:type="pct"/>
          </w:tcPr>
          <w:p w14:paraId="41AE4A62" w14:textId="6BE9A598" w:rsidR="00321A1D" w:rsidRPr="00097FF4" w:rsidRDefault="00321A1D" w:rsidP="00097FF4">
            <w:pPr>
              <w:pStyle w:val="Textoindependiente"/>
              <w:numPr>
                <w:ilvl w:val="0"/>
                <w:numId w:val="16"/>
              </w:numPr>
              <w:spacing w:line="360" w:lineRule="auto"/>
              <w:ind w:left="357" w:hanging="357"/>
              <w:rPr>
                <w:rFonts w:ascii="Arial" w:hAnsi="Arial" w:cs="Arial"/>
              </w:rPr>
            </w:pPr>
            <w:r w:rsidRPr="00097FF4">
              <w:rPr>
                <w:rFonts w:ascii="Arial" w:hAnsi="Arial" w:cs="Arial"/>
              </w:rPr>
              <w:t>Ganado Caprino</w:t>
            </w:r>
          </w:p>
        </w:tc>
        <w:tc>
          <w:tcPr>
            <w:tcW w:w="2842" w:type="pct"/>
          </w:tcPr>
          <w:p w14:paraId="56686EA9" w14:textId="77777777" w:rsidR="00321A1D" w:rsidRPr="00097FF4" w:rsidRDefault="00321A1D" w:rsidP="00097FF4">
            <w:pPr>
              <w:pStyle w:val="Textoindependiente"/>
              <w:spacing w:line="360" w:lineRule="auto"/>
              <w:jc w:val="right"/>
              <w:rPr>
                <w:rFonts w:ascii="Arial" w:hAnsi="Arial" w:cs="Arial"/>
              </w:rPr>
            </w:pPr>
            <w:r w:rsidRPr="00097FF4">
              <w:rPr>
                <w:rFonts w:ascii="Arial" w:hAnsi="Arial" w:cs="Arial"/>
              </w:rPr>
              <w:t>$</w:t>
            </w:r>
          </w:p>
        </w:tc>
        <w:tc>
          <w:tcPr>
            <w:tcW w:w="491" w:type="pct"/>
          </w:tcPr>
          <w:p w14:paraId="7F6A3A28" w14:textId="1AA4610D" w:rsidR="00321A1D" w:rsidRPr="00097FF4" w:rsidRDefault="00321A1D" w:rsidP="00097FF4">
            <w:pPr>
              <w:pStyle w:val="Textoindependiente"/>
              <w:spacing w:line="360" w:lineRule="auto"/>
              <w:ind w:right="77"/>
              <w:jc w:val="right"/>
              <w:rPr>
                <w:rFonts w:ascii="Arial" w:hAnsi="Arial" w:cs="Arial"/>
              </w:rPr>
            </w:pPr>
            <w:r w:rsidRPr="00097FF4">
              <w:rPr>
                <w:rFonts w:ascii="Arial" w:hAnsi="Arial" w:cs="Arial"/>
              </w:rPr>
              <w:t xml:space="preserve">20.00 </w:t>
            </w:r>
          </w:p>
        </w:tc>
      </w:tr>
    </w:tbl>
    <w:p w14:paraId="2135E391" w14:textId="065C8EFE" w:rsidR="0099718C" w:rsidRPr="00097FF4" w:rsidRDefault="0099718C" w:rsidP="00097FF4">
      <w:pPr>
        <w:pStyle w:val="Textoindependiente"/>
        <w:spacing w:line="360" w:lineRule="auto"/>
        <w:rPr>
          <w:rFonts w:ascii="Arial" w:hAnsi="Arial" w:cs="Arial"/>
        </w:rPr>
      </w:pPr>
    </w:p>
    <w:p w14:paraId="27E657F4" w14:textId="77777777" w:rsidR="009876DC" w:rsidRPr="00097FF4" w:rsidRDefault="009876DC" w:rsidP="00097FF4">
      <w:pPr>
        <w:pStyle w:val="Textoindependiente"/>
        <w:spacing w:line="360" w:lineRule="auto"/>
        <w:rPr>
          <w:rFonts w:ascii="Arial" w:hAnsi="Arial" w:cs="Arial"/>
        </w:rPr>
      </w:pPr>
    </w:p>
    <w:p w14:paraId="2B67F39D"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lastRenderedPageBreak/>
        <w:t>III</w:t>
      </w:r>
      <w:r w:rsidRPr="00097FF4">
        <w:rPr>
          <w:rFonts w:ascii="Arial" w:hAnsi="Arial" w:cs="Arial"/>
        </w:rPr>
        <w:t>.- Los derechos por pesaje de ganado en básculas del Ayuntamiento, se pagarán de acuerdo a la siguiente tarifa por cabeza:</w:t>
      </w:r>
    </w:p>
    <w:p w14:paraId="4DF9A1E1" w14:textId="77777777" w:rsidR="0099718C" w:rsidRPr="00097FF4" w:rsidRDefault="0099718C" w:rsidP="00097FF4">
      <w:pPr>
        <w:pStyle w:val="Textoindependiente"/>
        <w:rPr>
          <w:rFonts w:ascii="Arial" w:hAnsi="Arial" w:cs="Arial"/>
        </w:rPr>
      </w:pPr>
    </w:p>
    <w:tbl>
      <w:tblPr>
        <w:tblStyle w:val="TableNormal"/>
        <w:tblW w:w="5000" w:type="pct"/>
        <w:tblLook w:val="01E0" w:firstRow="1" w:lastRow="1" w:firstColumn="1" w:lastColumn="1" w:noHBand="0" w:noVBand="0"/>
      </w:tblPr>
      <w:tblGrid>
        <w:gridCol w:w="5223"/>
        <w:gridCol w:w="3898"/>
      </w:tblGrid>
      <w:tr w:rsidR="0099718C" w:rsidRPr="00097FF4" w14:paraId="3CFB72D4" w14:textId="77777777" w:rsidTr="00A3703D">
        <w:trPr>
          <w:trHeight w:val="284"/>
        </w:trPr>
        <w:tc>
          <w:tcPr>
            <w:tcW w:w="2863" w:type="pct"/>
          </w:tcPr>
          <w:p w14:paraId="7CC41864"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Ganado Vacuno</w:t>
            </w:r>
          </w:p>
        </w:tc>
        <w:tc>
          <w:tcPr>
            <w:tcW w:w="2137" w:type="pct"/>
          </w:tcPr>
          <w:p w14:paraId="09E8A480" w14:textId="19A5C1D6"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xml:space="preserve">$ </w:t>
            </w:r>
            <w:r w:rsidR="00A3703D" w:rsidRPr="00097FF4">
              <w:rPr>
                <w:rFonts w:ascii="Arial" w:hAnsi="Arial" w:cs="Arial"/>
                <w:sz w:val="20"/>
                <w:szCs w:val="20"/>
              </w:rPr>
              <w:t xml:space="preserve">   </w:t>
            </w:r>
            <w:r w:rsidRPr="00097FF4">
              <w:rPr>
                <w:rFonts w:ascii="Arial" w:hAnsi="Arial" w:cs="Arial"/>
                <w:sz w:val="20"/>
                <w:szCs w:val="20"/>
              </w:rPr>
              <w:t>120.00</w:t>
            </w:r>
          </w:p>
        </w:tc>
      </w:tr>
      <w:tr w:rsidR="0099718C" w:rsidRPr="00097FF4" w14:paraId="65CAB0F7" w14:textId="77777777" w:rsidTr="00A3703D">
        <w:trPr>
          <w:trHeight w:val="345"/>
        </w:trPr>
        <w:tc>
          <w:tcPr>
            <w:tcW w:w="2863" w:type="pct"/>
          </w:tcPr>
          <w:p w14:paraId="15710EED"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Ganado Porcino</w:t>
            </w:r>
          </w:p>
        </w:tc>
        <w:tc>
          <w:tcPr>
            <w:tcW w:w="2137" w:type="pct"/>
          </w:tcPr>
          <w:p w14:paraId="2D5660C2" w14:textId="76C4707F"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xml:space="preserve">$ </w:t>
            </w:r>
            <w:r w:rsidR="00A3703D" w:rsidRPr="00097FF4">
              <w:rPr>
                <w:rFonts w:ascii="Arial" w:hAnsi="Arial" w:cs="Arial"/>
                <w:sz w:val="20"/>
                <w:szCs w:val="20"/>
              </w:rPr>
              <w:t xml:space="preserve">     </w:t>
            </w:r>
            <w:r w:rsidRPr="00097FF4">
              <w:rPr>
                <w:rFonts w:ascii="Arial" w:hAnsi="Arial" w:cs="Arial"/>
                <w:sz w:val="20"/>
                <w:szCs w:val="20"/>
              </w:rPr>
              <w:t>20.00</w:t>
            </w:r>
          </w:p>
        </w:tc>
      </w:tr>
      <w:tr w:rsidR="0099718C" w:rsidRPr="00097FF4" w14:paraId="41B7272C" w14:textId="77777777" w:rsidTr="00A3703D">
        <w:trPr>
          <w:trHeight w:val="284"/>
        </w:trPr>
        <w:tc>
          <w:tcPr>
            <w:tcW w:w="2863" w:type="pct"/>
          </w:tcPr>
          <w:p w14:paraId="2BF3E04E"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Ganado Caprino</w:t>
            </w:r>
          </w:p>
        </w:tc>
        <w:tc>
          <w:tcPr>
            <w:tcW w:w="2137" w:type="pct"/>
          </w:tcPr>
          <w:p w14:paraId="45F0CB61" w14:textId="254EA0F1"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A3703D" w:rsidRPr="00097FF4">
              <w:rPr>
                <w:rFonts w:ascii="Arial" w:hAnsi="Arial" w:cs="Arial"/>
                <w:sz w:val="20"/>
                <w:szCs w:val="20"/>
              </w:rPr>
              <w:t xml:space="preserve">   </w:t>
            </w:r>
            <w:r w:rsidRPr="00097FF4">
              <w:rPr>
                <w:rFonts w:ascii="Arial" w:hAnsi="Arial" w:cs="Arial"/>
                <w:sz w:val="20"/>
                <w:szCs w:val="20"/>
              </w:rPr>
              <w:t xml:space="preserve"> 120.00</w:t>
            </w:r>
          </w:p>
        </w:tc>
      </w:tr>
    </w:tbl>
    <w:p w14:paraId="2A66A225" w14:textId="77777777" w:rsidR="0099718C" w:rsidRPr="00097FF4" w:rsidRDefault="0099718C" w:rsidP="00097FF4">
      <w:pPr>
        <w:pStyle w:val="Textoindependiente"/>
        <w:rPr>
          <w:rFonts w:ascii="Arial" w:hAnsi="Arial" w:cs="Arial"/>
        </w:rPr>
      </w:pPr>
    </w:p>
    <w:p w14:paraId="3E673324"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IV.</w:t>
      </w:r>
      <w:r w:rsidRPr="00097FF4">
        <w:rPr>
          <w:rFonts w:ascii="Arial" w:hAnsi="Arial" w:cs="Arial"/>
        </w:rPr>
        <w:t>- Los derechos por servicio de inspección por parte de la autoridad municipal, se pagarán de acuerdo a la siguiente tarifa por cabeza:</w:t>
      </w:r>
    </w:p>
    <w:p w14:paraId="1821D3C8" w14:textId="77777777" w:rsidR="0099718C" w:rsidRPr="00097FF4" w:rsidRDefault="0099718C" w:rsidP="00097FF4">
      <w:pPr>
        <w:pStyle w:val="Textoindependiente"/>
        <w:rPr>
          <w:rFonts w:ascii="Arial" w:hAnsi="Arial" w:cs="Arial"/>
        </w:rPr>
      </w:pPr>
    </w:p>
    <w:tbl>
      <w:tblPr>
        <w:tblStyle w:val="TableNormal"/>
        <w:tblW w:w="5000" w:type="pct"/>
        <w:tblLook w:val="01E0" w:firstRow="1" w:lastRow="1" w:firstColumn="1" w:lastColumn="1" w:noHBand="0" w:noVBand="0"/>
      </w:tblPr>
      <w:tblGrid>
        <w:gridCol w:w="5507"/>
        <w:gridCol w:w="3614"/>
      </w:tblGrid>
      <w:tr w:rsidR="0099718C" w:rsidRPr="00097FF4" w14:paraId="384CA6B4" w14:textId="77777777" w:rsidTr="00A3703D">
        <w:trPr>
          <w:trHeight w:val="284"/>
        </w:trPr>
        <w:tc>
          <w:tcPr>
            <w:tcW w:w="3019" w:type="pct"/>
          </w:tcPr>
          <w:p w14:paraId="64C6621E" w14:textId="3856DF55" w:rsidR="0099718C" w:rsidRPr="00097FF4" w:rsidRDefault="00074BE4" w:rsidP="00097FF4">
            <w:pPr>
              <w:pStyle w:val="TableParagraph"/>
              <w:numPr>
                <w:ilvl w:val="0"/>
                <w:numId w:val="24"/>
              </w:numPr>
              <w:tabs>
                <w:tab w:val="left" w:pos="605"/>
              </w:tabs>
              <w:spacing w:line="360" w:lineRule="auto"/>
              <w:ind w:left="357" w:hanging="357"/>
              <w:rPr>
                <w:rFonts w:ascii="Arial" w:hAnsi="Arial" w:cs="Arial"/>
                <w:sz w:val="20"/>
                <w:szCs w:val="20"/>
              </w:rPr>
            </w:pPr>
            <w:r w:rsidRPr="00097FF4">
              <w:rPr>
                <w:rFonts w:ascii="Arial" w:hAnsi="Arial" w:cs="Arial"/>
                <w:sz w:val="20"/>
                <w:szCs w:val="20"/>
              </w:rPr>
              <w:t>Ganado Vacuno</w:t>
            </w:r>
          </w:p>
        </w:tc>
        <w:tc>
          <w:tcPr>
            <w:tcW w:w="1981" w:type="pct"/>
          </w:tcPr>
          <w:p w14:paraId="29AEF729" w14:textId="748CF55E"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xml:space="preserve">$ </w:t>
            </w:r>
            <w:r w:rsidR="00A3703D" w:rsidRPr="00097FF4">
              <w:rPr>
                <w:rFonts w:ascii="Arial" w:hAnsi="Arial" w:cs="Arial"/>
                <w:sz w:val="20"/>
                <w:szCs w:val="20"/>
              </w:rPr>
              <w:t xml:space="preserve">  </w:t>
            </w:r>
            <w:r w:rsidR="00E42632" w:rsidRPr="00097FF4">
              <w:rPr>
                <w:rFonts w:ascii="Arial" w:hAnsi="Arial" w:cs="Arial"/>
                <w:sz w:val="20"/>
                <w:szCs w:val="20"/>
              </w:rPr>
              <w:t xml:space="preserve"> </w:t>
            </w:r>
            <w:r w:rsidR="00A3703D" w:rsidRPr="00097FF4">
              <w:rPr>
                <w:rFonts w:ascii="Arial" w:hAnsi="Arial" w:cs="Arial"/>
                <w:sz w:val="20"/>
                <w:szCs w:val="20"/>
              </w:rPr>
              <w:t xml:space="preserve"> </w:t>
            </w:r>
            <w:r w:rsidRPr="00097FF4">
              <w:rPr>
                <w:rFonts w:ascii="Arial" w:hAnsi="Arial" w:cs="Arial"/>
                <w:sz w:val="20"/>
                <w:szCs w:val="20"/>
              </w:rPr>
              <w:t>10.00</w:t>
            </w:r>
          </w:p>
        </w:tc>
      </w:tr>
      <w:tr w:rsidR="0099718C" w:rsidRPr="00097FF4" w14:paraId="010428D9" w14:textId="77777777" w:rsidTr="00A3703D">
        <w:trPr>
          <w:trHeight w:val="345"/>
        </w:trPr>
        <w:tc>
          <w:tcPr>
            <w:tcW w:w="3019" w:type="pct"/>
          </w:tcPr>
          <w:p w14:paraId="6FA413D1" w14:textId="2FC1C95E" w:rsidR="0099718C" w:rsidRPr="00097FF4" w:rsidRDefault="00074BE4" w:rsidP="00097FF4">
            <w:pPr>
              <w:pStyle w:val="TableParagraph"/>
              <w:numPr>
                <w:ilvl w:val="0"/>
                <w:numId w:val="24"/>
              </w:numPr>
              <w:tabs>
                <w:tab w:val="left" w:pos="617"/>
              </w:tabs>
              <w:spacing w:line="360" w:lineRule="auto"/>
              <w:ind w:left="357" w:hanging="357"/>
              <w:rPr>
                <w:rFonts w:ascii="Arial" w:hAnsi="Arial" w:cs="Arial"/>
                <w:sz w:val="20"/>
                <w:szCs w:val="20"/>
              </w:rPr>
            </w:pPr>
            <w:r w:rsidRPr="00097FF4">
              <w:rPr>
                <w:rFonts w:ascii="Arial" w:hAnsi="Arial" w:cs="Arial"/>
                <w:sz w:val="20"/>
                <w:szCs w:val="20"/>
              </w:rPr>
              <w:t>Ganado Porcino</w:t>
            </w:r>
          </w:p>
        </w:tc>
        <w:tc>
          <w:tcPr>
            <w:tcW w:w="1981" w:type="pct"/>
          </w:tcPr>
          <w:p w14:paraId="04991D42" w14:textId="5EAE02F8"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A3703D" w:rsidRPr="00097FF4">
              <w:rPr>
                <w:rFonts w:ascii="Arial" w:hAnsi="Arial" w:cs="Arial"/>
                <w:sz w:val="20"/>
                <w:szCs w:val="20"/>
              </w:rPr>
              <w:t xml:space="preserve">   </w:t>
            </w:r>
            <w:r w:rsidR="00E42632" w:rsidRPr="00097FF4">
              <w:rPr>
                <w:rFonts w:ascii="Arial" w:hAnsi="Arial" w:cs="Arial"/>
                <w:sz w:val="20"/>
                <w:szCs w:val="20"/>
              </w:rPr>
              <w:t xml:space="preserve"> </w:t>
            </w:r>
            <w:r w:rsidRPr="00097FF4">
              <w:rPr>
                <w:rFonts w:ascii="Arial" w:hAnsi="Arial" w:cs="Arial"/>
                <w:sz w:val="20"/>
                <w:szCs w:val="20"/>
              </w:rPr>
              <w:t xml:space="preserve"> 10.00</w:t>
            </w:r>
          </w:p>
        </w:tc>
      </w:tr>
      <w:tr w:rsidR="0099718C" w:rsidRPr="00097FF4" w14:paraId="359BA014" w14:textId="77777777" w:rsidTr="00A3703D">
        <w:trPr>
          <w:trHeight w:val="284"/>
        </w:trPr>
        <w:tc>
          <w:tcPr>
            <w:tcW w:w="3019" w:type="pct"/>
          </w:tcPr>
          <w:p w14:paraId="179FC555" w14:textId="151A5F2C" w:rsidR="0099718C" w:rsidRPr="00097FF4" w:rsidRDefault="00074BE4" w:rsidP="00097FF4">
            <w:pPr>
              <w:pStyle w:val="TableParagraph"/>
              <w:numPr>
                <w:ilvl w:val="0"/>
                <w:numId w:val="24"/>
              </w:numPr>
              <w:tabs>
                <w:tab w:val="left" w:pos="605"/>
              </w:tabs>
              <w:spacing w:line="360" w:lineRule="auto"/>
              <w:ind w:left="357" w:hanging="357"/>
              <w:rPr>
                <w:rFonts w:ascii="Arial" w:hAnsi="Arial" w:cs="Arial"/>
                <w:sz w:val="20"/>
                <w:szCs w:val="20"/>
              </w:rPr>
            </w:pPr>
            <w:r w:rsidRPr="00097FF4">
              <w:rPr>
                <w:rFonts w:ascii="Arial" w:hAnsi="Arial" w:cs="Arial"/>
                <w:sz w:val="20"/>
                <w:szCs w:val="20"/>
              </w:rPr>
              <w:t>Ganado Caprino</w:t>
            </w:r>
          </w:p>
        </w:tc>
        <w:tc>
          <w:tcPr>
            <w:tcW w:w="1981" w:type="pct"/>
          </w:tcPr>
          <w:p w14:paraId="6761FFB5" w14:textId="54B4CC9E"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A3703D" w:rsidRPr="00097FF4">
              <w:rPr>
                <w:rFonts w:ascii="Arial" w:hAnsi="Arial" w:cs="Arial"/>
                <w:sz w:val="20"/>
                <w:szCs w:val="20"/>
              </w:rPr>
              <w:t xml:space="preserve">   </w:t>
            </w:r>
            <w:r w:rsidR="00E42632" w:rsidRPr="00097FF4">
              <w:rPr>
                <w:rFonts w:ascii="Arial" w:hAnsi="Arial" w:cs="Arial"/>
                <w:sz w:val="20"/>
                <w:szCs w:val="20"/>
              </w:rPr>
              <w:t xml:space="preserve"> </w:t>
            </w:r>
            <w:r w:rsidRPr="00097FF4">
              <w:rPr>
                <w:rFonts w:ascii="Arial" w:hAnsi="Arial" w:cs="Arial"/>
                <w:sz w:val="20"/>
                <w:szCs w:val="20"/>
              </w:rPr>
              <w:t xml:space="preserve"> 10.00</w:t>
            </w:r>
          </w:p>
        </w:tc>
      </w:tr>
    </w:tbl>
    <w:p w14:paraId="2E58EED7" w14:textId="77777777" w:rsidR="0099718C" w:rsidRPr="00097FF4" w:rsidRDefault="0099718C" w:rsidP="00097FF4">
      <w:pPr>
        <w:pStyle w:val="Textoindependiente"/>
        <w:spacing w:line="360" w:lineRule="auto"/>
        <w:rPr>
          <w:rFonts w:ascii="Arial" w:hAnsi="Arial" w:cs="Arial"/>
        </w:rPr>
      </w:pPr>
    </w:p>
    <w:p w14:paraId="24CF8433"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Sexta</w:t>
      </w:r>
    </w:p>
    <w:p w14:paraId="480F670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el Servicio de Supervisión Sanitaria de Matanza de Animales de Consumo</w:t>
      </w:r>
    </w:p>
    <w:p w14:paraId="11F1455A" w14:textId="77777777" w:rsidR="0099718C" w:rsidRPr="00097FF4" w:rsidRDefault="0099718C" w:rsidP="00097FF4">
      <w:pPr>
        <w:pStyle w:val="Textoindependiente"/>
        <w:spacing w:line="360" w:lineRule="auto"/>
        <w:rPr>
          <w:rFonts w:ascii="Arial" w:hAnsi="Arial" w:cs="Arial"/>
          <w:b/>
        </w:rPr>
      </w:pPr>
    </w:p>
    <w:p w14:paraId="6FFE4930"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19.- </w:t>
      </w:r>
      <w:r w:rsidRPr="00097FF4">
        <w:rPr>
          <w:rFonts w:ascii="Arial" w:hAnsi="Arial" w:cs="Arial"/>
        </w:rPr>
        <w:t>Los derechos por el Servicio Supervisión Sanitaria de Matanza de Animales de consumo, se pagarán con base en la cuota de:</w:t>
      </w:r>
    </w:p>
    <w:p w14:paraId="0ADE9D44" w14:textId="77777777" w:rsidR="00E42632" w:rsidRPr="00097FF4" w:rsidRDefault="00E42632" w:rsidP="00097FF4">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028"/>
      </w:tblGrid>
      <w:tr w:rsidR="00E42632" w:rsidRPr="00097FF4" w14:paraId="0C208FD2" w14:textId="77777777" w:rsidTr="00E42632">
        <w:tc>
          <w:tcPr>
            <w:tcW w:w="7083" w:type="dxa"/>
          </w:tcPr>
          <w:p w14:paraId="4BC5C2FC" w14:textId="0E81B94A" w:rsidR="00E42632" w:rsidRPr="00097FF4" w:rsidRDefault="00E42632" w:rsidP="00097FF4">
            <w:pPr>
              <w:pStyle w:val="Textoindependiente"/>
              <w:numPr>
                <w:ilvl w:val="0"/>
                <w:numId w:val="25"/>
              </w:numPr>
              <w:spacing w:line="360" w:lineRule="auto"/>
              <w:ind w:left="357" w:hanging="357"/>
              <w:rPr>
                <w:rFonts w:ascii="Arial" w:hAnsi="Arial" w:cs="Arial"/>
              </w:rPr>
            </w:pPr>
            <w:r w:rsidRPr="00097FF4">
              <w:rPr>
                <w:rFonts w:ascii="Arial" w:hAnsi="Arial" w:cs="Arial"/>
              </w:rPr>
              <w:t>Ganado Porcino:</w:t>
            </w:r>
          </w:p>
        </w:tc>
        <w:tc>
          <w:tcPr>
            <w:tcW w:w="2028" w:type="dxa"/>
          </w:tcPr>
          <w:p w14:paraId="3BC4E8B7" w14:textId="6FEA4ED1" w:rsidR="00E42632" w:rsidRPr="00097FF4" w:rsidRDefault="00E42632" w:rsidP="00097FF4">
            <w:pPr>
              <w:pStyle w:val="Textoindependiente"/>
              <w:spacing w:line="360" w:lineRule="auto"/>
              <w:jc w:val="right"/>
              <w:rPr>
                <w:rFonts w:ascii="Arial" w:hAnsi="Arial" w:cs="Arial"/>
              </w:rPr>
            </w:pPr>
            <w:r w:rsidRPr="00097FF4">
              <w:rPr>
                <w:rFonts w:ascii="Arial" w:hAnsi="Arial" w:cs="Arial"/>
              </w:rPr>
              <w:t>$  10.00 por cabeza</w:t>
            </w:r>
          </w:p>
        </w:tc>
      </w:tr>
      <w:tr w:rsidR="00E42632" w:rsidRPr="00097FF4" w14:paraId="47FC5106" w14:textId="77777777" w:rsidTr="00E42632">
        <w:tc>
          <w:tcPr>
            <w:tcW w:w="7083" w:type="dxa"/>
          </w:tcPr>
          <w:p w14:paraId="583A2EE0" w14:textId="0CF44E43" w:rsidR="00E42632" w:rsidRPr="00097FF4" w:rsidRDefault="00E42632" w:rsidP="00097FF4">
            <w:pPr>
              <w:pStyle w:val="Textoindependiente"/>
              <w:numPr>
                <w:ilvl w:val="0"/>
                <w:numId w:val="25"/>
              </w:numPr>
              <w:spacing w:line="360" w:lineRule="auto"/>
              <w:ind w:left="357" w:hanging="357"/>
              <w:rPr>
                <w:rFonts w:ascii="Arial" w:hAnsi="Arial" w:cs="Arial"/>
              </w:rPr>
            </w:pPr>
            <w:r w:rsidRPr="00097FF4">
              <w:rPr>
                <w:rFonts w:ascii="Arial" w:hAnsi="Arial" w:cs="Arial"/>
              </w:rPr>
              <w:t>Ganado Vacuno:</w:t>
            </w:r>
          </w:p>
        </w:tc>
        <w:tc>
          <w:tcPr>
            <w:tcW w:w="2028" w:type="dxa"/>
          </w:tcPr>
          <w:p w14:paraId="698C5741" w14:textId="6BC87497" w:rsidR="00E42632" w:rsidRPr="00097FF4" w:rsidRDefault="00E42632" w:rsidP="00097FF4">
            <w:pPr>
              <w:pStyle w:val="Textoindependiente"/>
              <w:spacing w:line="360" w:lineRule="auto"/>
              <w:jc w:val="right"/>
              <w:rPr>
                <w:rFonts w:ascii="Arial" w:hAnsi="Arial" w:cs="Arial"/>
              </w:rPr>
            </w:pPr>
            <w:r w:rsidRPr="00097FF4">
              <w:rPr>
                <w:rFonts w:ascii="Arial" w:hAnsi="Arial" w:cs="Arial"/>
              </w:rPr>
              <w:t>$ 65.00 por cabeza.</w:t>
            </w:r>
          </w:p>
        </w:tc>
      </w:tr>
    </w:tbl>
    <w:p w14:paraId="094A98D2" w14:textId="77777777" w:rsidR="0099718C" w:rsidRPr="00097FF4" w:rsidRDefault="0099718C" w:rsidP="00097FF4">
      <w:pPr>
        <w:pStyle w:val="Textoindependiente"/>
        <w:spacing w:line="360" w:lineRule="auto"/>
        <w:rPr>
          <w:rFonts w:ascii="Arial" w:hAnsi="Arial" w:cs="Arial"/>
        </w:rPr>
      </w:pPr>
    </w:p>
    <w:p w14:paraId="018CE1EF" w14:textId="77777777" w:rsidR="00754EE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Séptima</w:t>
      </w:r>
    </w:p>
    <w:p w14:paraId="14C44D71"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servicios de Catastro</w:t>
      </w:r>
    </w:p>
    <w:p w14:paraId="49DBA3B2" w14:textId="77777777" w:rsidR="0099718C" w:rsidRPr="00097FF4" w:rsidRDefault="0099718C" w:rsidP="00097FF4">
      <w:pPr>
        <w:pStyle w:val="Textoindependiente"/>
        <w:spacing w:line="360" w:lineRule="auto"/>
        <w:jc w:val="center"/>
        <w:rPr>
          <w:rFonts w:ascii="Arial" w:hAnsi="Arial" w:cs="Arial"/>
          <w:b/>
        </w:rPr>
      </w:pPr>
    </w:p>
    <w:p w14:paraId="0A23B920"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20.- </w:t>
      </w:r>
      <w:r w:rsidRPr="00097FF4">
        <w:rPr>
          <w:rFonts w:ascii="Arial" w:hAnsi="Arial" w:cs="Arial"/>
        </w:rPr>
        <w:t>La cuota que se pagará por los servicios que presta el Catastro Municipal,</w:t>
      </w:r>
      <w:r w:rsidR="00754EEC" w:rsidRPr="00097FF4">
        <w:rPr>
          <w:rFonts w:ascii="Arial" w:hAnsi="Arial" w:cs="Arial"/>
        </w:rPr>
        <w:t xml:space="preserve"> </w:t>
      </w:r>
      <w:r w:rsidRPr="00097FF4">
        <w:rPr>
          <w:rFonts w:ascii="Arial" w:hAnsi="Arial" w:cs="Arial"/>
        </w:rPr>
        <w:t>causarán derechos de conformidad con la siguiente tarifa.</w:t>
      </w:r>
    </w:p>
    <w:p w14:paraId="1781A724" w14:textId="77777777" w:rsidR="0099718C" w:rsidRPr="00097FF4" w:rsidRDefault="0099718C" w:rsidP="00097FF4">
      <w:pPr>
        <w:pStyle w:val="Textoindependiente"/>
        <w:spacing w:line="360" w:lineRule="auto"/>
        <w:rPr>
          <w:rFonts w:ascii="Arial" w:hAnsi="Arial" w:cs="Arial"/>
        </w:rPr>
      </w:pPr>
    </w:p>
    <w:tbl>
      <w:tblPr>
        <w:tblStyle w:val="Tablaconcuadrcula"/>
        <w:tblW w:w="5000" w:type="pct"/>
        <w:tblLook w:val="01E0" w:firstRow="1" w:lastRow="1" w:firstColumn="1" w:lastColumn="1" w:noHBand="0" w:noVBand="0"/>
      </w:tblPr>
      <w:tblGrid>
        <w:gridCol w:w="7788"/>
        <w:gridCol w:w="328"/>
        <w:gridCol w:w="995"/>
      </w:tblGrid>
      <w:tr w:rsidR="009B0B41" w:rsidRPr="00097FF4" w14:paraId="0F45DD08" w14:textId="77777777" w:rsidTr="009B0B41">
        <w:tc>
          <w:tcPr>
            <w:tcW w:w="4274" w:type="pct"/>
          </w:tcPr>
          <w:p w14:paraId="63F5D17D" w14:textId="77777777"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I.- Por la emisión de copias simples:</w:t>
            </w:r>
          </w:p>
        </w:tc>
        <w:tc>
          <w:tcPr>
            <w:tcW w:w="726" w:type="pct"/>
            <w:gridSpan w:val="2"/>
          </w:tcPr>
          <w:p w14:paraId="68729833" w14:textId="08D06EAF" w:rsidR="009B0B41" w:rsidRPr="00097FF4" w:rsidRDefault="009B0B41" w:rsidP="00097FF4">
            <w:pPr>
              <w:pStyle w:val="TableParagraph"/>
              <w:spacing w:line="360" w:lineRule="auto"/>
              <w:ind w:left="0"/>
              <w:rPr>
                <w:rFonts w:ascii="Arial" w:hAnsi="Arial" w:cs="Arial"/>
                <w:sz w:val="20"/>
                <w:szCs w:val="20"/>
              </w:rPr>
            </w:pPr>
          </w:p>
        </w:tc>
      </w:tr>
      <w:tr w:rsidR="009B0B41" w:rsidRPr="00097FF4" w14:paraId="764EE410" w14:textId="77777777" w:rsidTr="009B0B41">
        <w:tc>
          <w:tcPr>
            <w:tcW w:w="4274" w:type="pct"/>
          </w:tcPr>
          <w:p w14:paraId="063D4318" w14:textId="77777777" w:rsidR="009B0B41" w:rsidRPr="00097FF4" w:rsidRDefault="009B0B41"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Por cada hoja simple tamaño carta de cédulas, planos de predios, formas de manifestación de traslación de dominio, oficios de servicios expedidos por la Dirección o cualquier otra manifestación.</w:t>
            </w:r>
          </w:p>
        </w:tc>
        <w:tc>
          <w:tcPr>
            <w:tcW w:w="180" w:type="pct"/>
            <w:tcBorders>
              <w:right w:val="nil"/>
            </w:tcBorders>
          </w:tcPr>
          <w:p w14:paraId="1DEC61B8" w14:textId="38F2FF1D" w:rsidR="009B0B41" w:rsidRPr="00097FF4" w:rsidRDefault="009B0B41" w:rsidP="00097FF4">
            <w:pPr>
              <w:pStyle w:val="TableParagraph"/>
              <w:tabs>
                <w:tab w:val="left" w:pos="615"/>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77439242" w14:textId="20D81D65"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40.00</w:t>
            </w:r>
          </w:p>
        </w:tc>
      </w:tr>
      <w:tr w:rsidR="009B0B41" w:rsidRPr="00097FF4" w14:paraId="0A7A6700" w14:textId="77777777" w:rsidTr="009B0B41">
        <w:tc>
          <w:tcPr>
            <w:tcW w:w="4274" w:type="pct"/>
          </w:tcPr>
          <w:p w14:paraId="4B901DD7"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Por cada copia hasta tamaño cuatro cartas</w:t>
            </w:r>
          </w:p>
        </w:tc>
        <w:tc>
          <w:tcPr>
            <w:tcW w:w="180" w:type="pct"/>
            <w:tcBorders>
              <w:right w:val="nil"/>
            </w:tcBorders>
          </w:tcPr>
          <w:p w14:paraId="541D14EB" w14:textId="5D31C317" w:rsidR="009B0B41" w:rsidRPr="00097FF4" w:rsidRDefault="009B0B41" w:rsidP="00097FF4">
            <w:pPr>
              <w:pStyle w:val="TableParagraph"/>
              <w:tabs>
                <w:tab w:val="left" w:pos="615"/>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72D5ADD3" w14:textId="106D81E6"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52.00</w:t>
            </w:r>
          </w:p>
        </w:tc>
      </w:tr>
      <w:tr w:rsidR="009B0B41" w:rsidRPr="00097FF4" w14:paraId="3C300109" w14:textId="77777777" w:rsidTr="009B0B41">
        <w:tc>
          <w:tcPr>
            <w:tcW w:w="4274" w:type="pct"/>
          </w:tcPr>
          <w:p w14:paraId="14CE1B7B"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lastRenderedPageBreak/>
              <w:t xml:space="preserve">c) </w:t>
            </w:r>
            <w:r w:rsidRPr="00097FF4">
              <w:rPr>
                <w:rFonts w:ascii="Arial" w:hAnsi="Arial" w:cs="Arial"/>
                <w:sz w:val="20"/>
                <w:szCs w:val="20"/>
              </w:rPr>
              <w:t>Por cada copia mayor al tamaño cuatro cartas</w:t>
            </w:r>
          </w:p>
        </w:tc>
        <w:tc>
          <w:tcPr>
            <w:tcW w:w="180" w:type="pct"/>
            <w:tcBorders>
              <w:right w:val="nil"/>
            </w:tcBorders>
          </w:tcPr>
          <w:p w14:paraId="0CD4E85A" w14:textId="5916351A" w:rsidR="009B0B41" w:rsidRPr="00097FF4" w:rsidRDefault="009B0B41" w:rsidP="00097FF4">
            <w:pPr>
              <w:pStyle w:val="TableParagraph"/>
              <w:tabs>
                <w:tab w:val="left" w:pos="615"/>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4201052A" w14:textId="7AB85655"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73.00</w:t>
            </w:r>
          </w:p>
        </w:tc>
      </w:tr>
      <w:tr w:rsidR="009B0B41" w:rsidRPr="00097FF4" w14:paraId="5F814FB1" w14:textId="77777777" w:rsidTr="009B0B41">
        <w:tc>
          <w:tcPr>
            <w:tcW w:w="4274" w:type="pct"/>
          </w:tcPr>
          <w:p w14:paraId="18A49BE0"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d) </w:t>
            </w:r>
            <w:r w:rsidRPr="00097FF4">
              <w:rPr>
                <w:rFonts w:ascii="Arial" w:hAnsi="Arial" w:cs="Arial"/>
                <w:sz w:val="20"/>
                <w:szCs w:val="20"/>
              </w:rPr>
              <w:t>Por cada hoja simple tamaño carta de libro de parcela con datos registrales</w:t>
            </w:r>
          </w:p>
        </w:tc>
        <w:tc>
          <w:tcPr>
            <w:tcW w:w="180" w:type="pct"/>
            <w:tcBorders>
              <w:right w:val="nil"/>
            </w:tcBorders>
          </w:tcPr>
          <w:p w14:paraId="3356A891" w14:textId="440007ED"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7DFC9F89" w14:textId="5EE286B5"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104.00</w:t>
            </w:r>
          </w:p>
        </w:tc>
      </w:tr>
      <w:tr w:rsidR="009B0B41" w:rsidRPr="00097FF4" w14:paraId="59D5CB2B" w14:textId="77777777" w:rsidTr="009B0B41">
        <w:tc>
          <w:tcPr>
            <w:tcW w:w="4274" w:type="pct"/>
          </w:tcPr>
          <w:p w14:paraId="7EDB1C21" w14:textId="77777777" w:rsidR="009B0B41" w:rsidRPr="00097FF4" w:rsidRDefault="009B0B41" w:rsidP="00097FF4">
            <w:pPr>
              <w:pStyle w:val="TableParagraph"/>
              <w:spacing w:line="360" w:lineRule="auto"/>
              <w:ind w:left="0"/>
              <w:jc w:val="both"/>
              <w:rPr>
                <w:rFonts w:ascii="Arial" w:hAnsi="Arial" w:cs="Arial"/>
                <w:b/>
                <w:sz w:val="20"/>
                <w:szCs w:val="20"/>
              </w:rPr>
            </w:pPr>
            <w:r w:rsidRPr="00097FF4">
              <w:rPr>
                <w:rFonts w:ascii="Arial" w:hAnsi="Arial" w:cs="Arial"/>
                <w:b/>
                <w:sz w:val="20"/>
                <w:szCs w:val="20"/>
              </w:rPr>
              <w:t>II.- Por la expedición de copias fotostáticas certificadas o duplicados certificados de:</w:t>
            </w:r>
          </w:p>
        </w:tc>
        <w:tc>
          <w:tcPr>
            <w:tcW w:w="180" w:type="pct"/>
            <w:tcBorders>
              <w:right w:val="nil"/>
            </w:tcBorders>
          </w:tcPr>
          <w:p w14:paraId="3A94BBCC" w14:textId="7A09D683"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36D30E3B" w14:textId="1E8DA236"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388181E2" w14:textId="77777777" w:rsidTr="009B0B41">
        <w:tc>
          <w:tcPr>
            <w:tcW w:w="4274" w:type="pct"/>
          </w:tcPr>
          <w:p w14:paraId="767DB663" w14:textId="6DFF331B"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Cédulas, planos, manifestaciones, oficios de servicios expedidos por la Dirección, (tamaño carta) cada una.</w:t>
            </w:r>
          </w:p>
        </w:tc>
        <w:tc>
          <w:tcPr>
            <w:tcW w:w="180" w:type="pct"/>
            <w:tcBorders>
              <w:right w:val="nil"/>
            </w:tcBorders>
          </w:tcPr>
          <w:p w14:paraId="3CAC3997" w14:textId="725881ED"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4FCAF763" w14:textId="76F55434"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130.00</w:t>
            </w:r>
          </w:p>
        </w:tc>
      </w:tr>
      <w:tr w:rsidR="009B0B41" w:rsidRPr="00097FF4" w14:paraId="33BFC014" w14:textId="77777777" w:rsidTr="009B0B41">
        <w:tc>
          <w:tcPr>
            <w:tcW w:w="4274" w:type="pct"/>
          </w:tcPr>
          <w:p w14:paraId="5B608AAD"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Planos tamaño doble carta, cada una.</w:t>
            </w:r>
          </w:p>
        </w:tc>
        <w:tc>
          <w:tcPr>
            <w:tcW w:w="180" w:type="pct"/>
            <w:tcBorders>
              <w:right w:val="nil"/>
            </w:tcBorders>
          </w:tcPr>
          <w:p w14:paraId="097AA81A" w14:textId="1256E38D"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21B4E4F1" w14:textId="362A2282"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245.00</w:t>
            </w:r>
          </w:p>
        </w:tc>
      </w:tr>
      <w:tr w:rsidR="009B0B41" w:rsidRPr="00097FF4" w14:paraId="113B05F0" w14:textId="77777777" w:rsidTr="009B0B41">
        <w:tc>
          <w:tcPr>
            <w:tcW w:w="4274" w:type="pct"/>
          </w:tcPr>
          <w:p w14:paraId="5E388087"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Planos tamaño hasta cuatro cartas, cada una.</w:t>
            </w:r>
          </w:p>
        </w:tc>
        <w:tc>
          <w:tcPr>
            <w:tcW w:w="180" w:type="pct"/>
            <w:tcBorders>
              <w:right w:val="nil"/>
            </w:tcBorders>
          </w:tcPr>
          <w:p w14:paraId="3D821664" w14:textId="2A64499A"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38A79CE6" w14:textId="418F9CE0"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411.00</w:t>
            </w:r>
          </w:p>
        </w:tc>
      </w:tr>
      <w:tr w:rsidR="009B0B41" w:rsidRPr="00097FF4" w14:paraId="5085CDB0" w14:textId="77777777" w:rsidTr="009B0B41">
        <w:tc>
          <w:tcPr>
            <w:tcW w:w="4274" w:type="pct"/>
          </w:tcPr>
          <w:p w14:paraId="205F8E9F"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d) </w:t>
            </w:r>
            <w:r w:rsidRPr="00097FF4">
              <w:rPr>
                <w:rFonts w:ascii="Arial" w:hAnsi="Arial" w:cs="Arial"/>
                <w:sz w:val="20"/>
                <w:szCs w:val="20"/>
              </w:rPr>
              <w:t>Planos mayores de cuatro veces tamaño carta, cada uno</w:t>
            </w:r>
          </w:p>
        </w:tc>
        <w:tc>
          <w:tcPr>
            <w:tcW w:w="180" w:type="pct"/>
            <w:tcBorders>
              <w:right w:val="nil"/>
            </w:tcBorders>
          </w:tcPr>
          <w:p w14:paraId="541ED542" w14:textId="64686752"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0CEF39B7" w14:textId="42A1CC13"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437.00</w:t>
            </w:r>
          </w:p>
        </w:tc>
      </w:tr>
      <w:tr w:rsidR="009B0B41" w:rsidRPr="00097FF4" w14:paraId="392E68B8" w14:textId="77777777" w:rsidTr="009B0B41">
        <w:tc>
          <w:tcPr>
            <w:tcW w:w="4274" w:type="pct"/>
          </w:tcPr>
          <w:p w14:paraId="3830B939"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e) </w:t>
            </w:r>
            <w:r w:rsidRPr="00097FF4">
              <w:rPr>
                <w:rFonts w:ascii="Arial" w:hAnsi="Arial" w:cs="Arial"/>
                <w:sz w:val="20"/>
                <w:szCs w:val="20"/>
              </w:rPr>
              <w:t>Libros de parcela con datos registrales</w:t>
            </w:r>
          </w:p>
        </w:tc>
        <w:tc>
          <w:tcPr>
            <w:tcW w:w="180" w:type="pct"/>
            <w:tcBorders>
              <w:right w:val="nil"/>
            </w:tcBorders>
          </w:tcPr>
          <w:p w14:paraId="1057228B" w14:textId="14508E7B"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tcPr>
          <w:p w14:paraId="403E82D8" w14:textId="3DE83572"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312.00</w:t>
            </w:r>
          </w:p>
        </w:tc>
      </w:tr>
      <w:tr w:rsidR="009B0B41" w:rsidRPr="00097FF4" w14:paraId="02581531" w14:textId="77777777" w:rsidTr="009B0B41">
        <w:tc>
          <w:tcPr>
            <w:tcW w:w="4274" w:type="pct"/>
          </w:tcPr>
          <w:p w14:paraId="447422ED" w14:textId="77777777"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III.- Por la expedición de oficio de:</w:t>
            </w:r>
          </w:p>
        </w:tc>
        <w:tc>
          <w:tcPr>
            <w:tcW w:w="180" w:type="pct"/>
            <w:tcBorders>
              <w:right w:val="nil"/>
            </w:tcBorders>
          </w:tcPr>
          <w:p w14:paraId="7A12BAEA" w14:textId="438D0780"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366CADE6" w14:textId="79D4F6F3"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4AE7652F" w14:textId="77777777" w:rsidTr="009876DC">
        <w:tc>
          <w:tcPr>
            <w:tcW w:w="4274" w:type="pct"/>
            <w:shd w:val="clear" w:color="auto" w:fill="auto"/>
          </w:tcPr>
          <w:p w14:paraId="0831BAF7" w14:textId="77777777" w:rsidR="009B0B41" w:rsidRPr="00097FF4" w:rsidRDefault="009B0B41" w:rsidP="00097FF4">
            <w:pPr>
              <w:pStyle w:val="TableParagraph"/>
              <w:numPr>
                <w:ilvl w:val="0"/>
                <w:numId w:val="9"/>
              </w:numPr>
              <w:spacing w:line="360" w:lineRule="auto"/>
              <w:ind w:left="0" w:firstLine="0"/>
              <w:rPr>
                <w:rFonts w:ascii="Arial" w:hAnsi="Arial" w:cs="Arial"/>
                <w:b/>
                <w:sz w:val="20"/>
                <w:szCs w:val="20"/>
              </w:rPr>
            </w:pPr>
            <w:r w:rsidRPr="00097FF4">
              <w:rPr>
                <w:rFonts w:ascii="Arial" w:hAnsi="Arial" w:cs="Arial"/>
                <w:b/>
                <w:sz w:val="20"/>
                <w:szCs w:val="20"/>
              </w:rPr>
              <w:t xml:space="preserve">División </w:t>
            </w:r>
          </w:p>
        </w:tc>
        <w:tc>
          <w:tcPr>
            <w:tcW w:w="180" w:type="pct"/>
            <w:tcBorders>
              <w:right w:val="nil"/>
            </w:tcBorders>
            <w:shd w:val="clear" w:color="auto" w:fill="auto"/>
          </w:tcPr>
          <w:p w14:paraId="0F98A60F" w14:textId="74F39280"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shd w:val="clear" w:color="auto" w:fill="auto"/>
          </w:tcPr>
          <w:p w14:paraId="76DE581E" w14:textId="3B999FEA"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260.00</w:t>
            </w:r>
          </w:p>
        </w:tc>
      </w:tr>
      <w:tr w:rsidR="009B0B41" w:rsidRPr="00097FF4" w14:paraId="52B6E0B1" w14:textId="77777777" w:rsidTr="009876DC">
        <w:tc>
          <w:tcPr>
            <w:tcW w:w="4274" w:type="pct"/>
            <w:shd w:val="clear" w:color="auto" w:fill="auto"/>
          </w:tcPr>
          <w:p w14:paraId="2A21952A"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 xml:space="preserve"> por cada parte</w:t>
            </w:r>
          </w:p>
        </w:tc>
        <w:tc>
          <w:tcPr>
            <w:tcW w:w="180" w:type="pct"/>
            <w:tcBorders>
              <w:right w:val="nil"/>
            </w:tcBorders>
            <w:shd w:val="clear" w:color="auto" w:fill="auto"/>
          </w:tcPr>
          <w:p w14:paraId="725A3C9F" w14:textId="3F482C6A" w:rsidR="009B0B41" w:rsidRPr="00097FF4" w:rsidRDefault="009B0B41" w:rsidP="00097FF4">
            <w:pPr>
              <w:pStyle w:val="TableParagraph"/>
              <w:tabs>
                <w:tab w:val="left" w:pos="615"/>
              </w:tabs>
              <w:spacing w:line="360" w:lineRule="auto"/>
              <w:ind w:left="0"/>
              <w:jc w:val="right"/>
              <w:rPr>
                <w:rFonts w:ascii="Arial" w:hAnsi="Arial" w:cs="Arial"/>
                <w:sz w:val="20"/>
                <w:szCs w:val="20"/>
              </w:rPr>
            </w:pPr>
            <w:r w:rsidRPr="00097FF4">
              <w:rPr>
                <w:rFonts w:ascii="Arial" w:hAnsi="Arial" w:cs="Arial"/>
                <w:sz w:val="20"/>
                <w:szCs w:val="20"/>
              </w:rPr>
              <w:t>$</w:t>
            </w:r>
          </w:p>
        </w:tc>
        <w:tc>
          <w:tcPr>
            <w:tcW w:w="546" w:type="pct"/>
            <w:tcBorders>
              <w:left w:val="nil"/>
            </w:tcBorders>
            <w:shd w:val="clear" w:color="auto" w:fill="auto"/>
          </w:tcPr>
          <w:p w14:paraId="656444F9" w14:textId="6E273CF4"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99.00</w:t>
            </w:r>
          </w:p>
        </w:tc>
      </w:tr>
      <w:tr w:rsidR="009B0B41" w:rsidRPr="00097FF4" w14:paraId="0398F994" w14:textId="77777777" w:rsidTr="009876DC">
        <w:tc>
          <w:tcPr>
            <w:tcW w:w="4274" w:type="pct"/>
            <w:shd w:val="clear" w:color="auto" w:fill="auto"/>
          </w:tcPr>
          <w:p w14:paraId="4CD6D724"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Unión</w:t>
            </w:r>
          </w:p>
        </w:tc>
        <w:tc>
          <w:tcPr>
            <w:tcW w:w="180" w:type="pct"/>
            <w:tcBorders>
              <w:right w:val="nil"/>
            </w:tcBorders>
            <w:shd w:val="clear" w:color="auto" w:fill="auto"/>
          </w:tcPr>
          <w:p w14:paraId="1837ED6E" w14:textId="4EDCB859"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shd w:val="clear" w:color="auto" w:fill="auto"/>
          </w:tcPr>
          <w:p w14:paraId="69086F0B" w14:textId="0AD493D4"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260.00</w:t>
            </w:r>
          </w:p>
        </w:tc>
      </w:tr>
      <w:tr w:rsidR="009B0B41" w:rsidRPr="00097FF4" w14:paraId="4460829C" w14:textId="77777777" w:rsidTr="009B0B41">
        <w:tc>
          <w:tcPr>
            <w:tcW w:w="4274" w:type="pct"/>
          </w:tcPr>
          <w:p w14:paraId="1EAB4A8E" w14:textId="4C67C43E"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Rectificación de Medidas</w:t>
            </w:r>
          </w:p>
        </w:tc>
        <w:tc>
          <w:tcPr>
            <w:tcW w:w="180" w:type="pct"/>
            <w:tcBorders>
              <w:right w:val="nil"/>
            </w:tcBorders>
          </w:tcPr>
          <w:p w14:paraId="6DDDFC77" w14:textId="04990002"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tcPr>
          <w:p w14:paraId="2C57EE5F" w14:textId="349C5E64"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260.00</w:t>
            </w:r>
          </w:p>
        </w:tc>
      </w:tr>
      <w:tr w:rsidR="009B0B41" w:rsidRPr="00097FF4" w14:paraId="1631BC35" w14:textId="77777777" w:rsidTr="009B0B41">
        <w:tc>
          <w:tcPr>
            <w:tcW w:w="4274" w:type="pct"/>
          </w:tcPr>
          <w:p w14:paraId="46A56BC0"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Hasta por 4 predios</w:t>
            </w:r>
          </w:p>
        </w:tc>
        <w:tc>
          <w:tcPr>
            <w:tcW w:w="180" w:type="pct"/>
            <w:tcBorders>
              <w:right w:val="nil"/>
            </w:tcBorders>
          </w:tcPr>
          <w:p w14:paraId="3079F159" w14:textId="7CA1FFC0" w:rsidR="009B0B41" w:rsidRPr="00097FF4" w:rsidRDefault="009B0B41" w:rsidP="00097FF4">
            <w:pPr>
              <w:pStyle w:val="TableParagraph"/>
              <w:tabs>
                <w:tab w:val="left" w:pos="503"/>
              </w:tabs>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tcPr>
          <w:p w14:paraId="53238EFF" w14:textId="782B4EC6"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208.00</w:t>
            </w:r>
          </w:p>
        </w:tc>
      </w:tr>
      <w:tr w:rsidR="009B0B41" w:rsidRPr="00097FF4" w14:paraId="3A35A6C9" w14:textId="77777777" w:rsidTr="009B0B41">
        <w:tc>
          <w:tcPr>
            <w:tcW w:w="4274" w:type="pct"/>
          </w:tcPr>
          <w:p w14:paraId="0D0E027E"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5 a 20 predios</w:t>
            </w:r>
          </w:p>
        </w:tc>
        <w:tc>
          <w:tcPr>
            <w:tcW w:w="180" w:type="pct"/>
            <w:tcBorders>
              <w:right w:val="nil"/>
            </w:tcBorders>
          </w:tcPr>
          <w:p w14:paraId="3CF78BEF" w14:textId="6DDD5D56" w:rsidR="009B0B41" w:rsidRPr="00097FF4" w:rsidRDefault="009B0B41" w:rsidP="00097FF4">
            <w:pPr>
              <w:pStyle w:val="TableParagraph"/>
              <w:tabs>
                <w:tab w:val="left" w:pos="503"/>
              </w:tabs>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tcPr>
          <w:p w14:paraId="6D8248F4" w14:textId="512CC111"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260.00</w:t>
            </w:r>
          </w:p>
        </w:tc>
      </w:tr>
      <w:tr w:rsidR="009B0B41" w:rsidRPr="00097FF4" w14:paraId="2D5FEABC" w14:textId="77777777" w:rsidTr="009B0B41">
        <w:tc>
          <w:tcPr>
            <w:tcW w:w="4274" w:type="pct"/>
          </w:tcPr>
          <w:p w14:paraId="374C4775"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21 a 40 predios</w:t>
            </w:r>
          </w:p>
        </w:tc>
        <w:tc>
          <w:tcPr>
            <w:tcW w:w="180" w:type="pct"/>
            <w:tcBorders>
              <w:right w:val="nil"/>
            </w:tcBorders>
          </w:tcPr>
          <w:p w14:paraId="069B9802" w14:textId="60529E5B" w:rsidR="009B0B41" w:rsidRPr="00097FF4" w:rsidRDefault="009B0B41" w:rsidP="00097FF4">
            <w:pPr>
              <w:pStyle w:val="TableParagraph"/>
              <w:tabs>
                <w:tab w:val="left" w:pos="503"/>
              </w:tabs>
              <w:spacing w:line="360" w:lineRule="auto"/>
              <w:ind w:left="0"/>
              <w:rPr>
                <w:rFonts w:ascii="Arial" w:hAnsi="Arial" w:cs="Arial"/>
                <w:sz w:val="20"/>
                <w:szCs w:val="20"/>
              </w:rPr>
            </w:pPr>
            <w:r w:rsidRPr="00097FF4">
              <w:rPr>
                <w:rFonts w:ascii="Arial" w:hAnsi="Arial" w:cs="Arial"/>
                <w:sz w:val="20"/>
                <w:szCs w:val="20"/>
              </w:rPr>
              <w:t>$</w:t>
            </w:r>
          </w:p>
        </w:tc>
        <w:tc>
          <w:tcPr>
            <w:tcW w:w="546" w:type="pct"/>
            <w:tcBorders>
              <w:left w:val="nil"/>
            </w:tcBorders>
          </w:tcPr>
          <w:p w14:paraId="045E3690" w14:textId="7FC012BB"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364.00</w:t>
            </w:r>
          </w:p>
        </w:tc>
      </w:tr>
      <w:tr w:rsidR="009B0B41" w:rsidRPr="00097FF4" w14:paraId="5BBD35ED" w14:textId="77777777" w:rsidTr="000865AF">
        <w:tc>
          <w:tcPr>
            <w:tcW w:w="4274" w:type="pct"/>
            <w:shd w:val="clear" w:color="auto" w:fill="auto"/>
          </w:tcPr>
          <w:p w14:paraId="53BCFF85"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41 predios en adelante</w:t>
            </w:r>
          </w:p>
        </w:tc>
        <w:tc>
          <w:tcPr>
            <w:tcW w:w="180" w:type="pct"/>
            <w:tcBorders>
              <w:right w:val="nil"/>
            </w:tcBorders>
            <w:shd w:val="clear" w:color="auto" w:fill="auto"/>
          </w:tcPr>
          <w:p w14:paraId="5360FDE0" w14:textId="5C91FB79" w:rsidR="009B0B41" w:rsidRPr="00097FF4" w:rsidRDefault="009B0B41" w:rsidP="00097FF4">
            <w:pPr>
              <w:pStyle w:val="TableParagraph"/>
              <w:tabs>
                <w:tab w:val="left" w:pos="503"/>
              </w:tabs>
              <w:spacing w:line="360" w:lineRule="auto"/>
              <w:ind w:left="0"/>
              <w:jc w:val="center"/>
              <w:rPr>
                <w:rFonts w:ascii="Arial" w:hAnsi="Arial" w:cs="Arial"/>
                <w:sz w:val="20"/>
                <w:szCs w:val="20"/>
              </w:rPr>
            </w:pPr>
            <w:r w:rsidRPr="00097FF4">
              <w:rPr>
                <w:rFonts w:ascii="Arial" w:hAnsi="Arial" w:cs="Arial"/>
                <w:sz w:val="20"/>
                <w:szCs w:val="20"/>
              </w:rPr>
              <w:t>$</w:t>
            </w:r>
          </w:p>
        </w:tc>
        <w:tc>
          <w:tcPr>
            <w:tcW w:w="546" w:type="pct"/>
            <w:tcBorders>
              <w:left w:val="nil"/>
            </w:tcBorders>
          </w:tcPr>
          <w:p w14:paraId="14A36743" w14:textId="1A2332CF" w:rsidR="009B0B41" w:rsidRPr="00097FF4" w:rsidRDefault="009B0B41" w:rsidP="00097FF4">
            <w:pPr>
              <w:pStyle w:val="TableParagraph"/>
              <w:tabs>
                <w:tab w:val="left" w:pos="503"/>
              </w:tabs>
              <w:spacing w:line="360" w:lineRule="auto"/>
              <w:ind w:left="0"/>
              <w:jc w:val="right"/>
              <w:rPr>
                <w:rFonts w:ascii="Arial" w:hAnsi="Arial" w:cs="Arial"/>
                <w:sz w:val="20"/>
                <w:szCs w:val="20"/>
              </w:rPr>
            </w:pPr>
            <w:r w:rsidRPr="00097FF4">
              <w:rPr>
                <w:rFonts w:ascii="Arial" w:hAnsi="Arial" w:cs="Arial"/>
                <w:sz w:val="20"/>
                <w:szCs w:val="20"/>
              </w:rPr>
              <w:t>832.00</w:t>
            </w:r>
          </w:p>
        </w:tc>
      </w:tr>
      <w:tr w:rsidR="009B0B41" w:rsidRPr="00097FF4" w14:paraId="1A30232B" w14:textId="77777777" w:rsidTr="000865AF">
        <w:tc>
          <w:tcPr>
            <w:tcW w:w="4274" w:type="pct"/>
            <w:shd w:val="clear" w:color="auto" w:fill="auto"/>
          </w:tcPr>
          <w:p w14:paraId="04CAB4F8"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Urbanización Catastral y Cambio de Nomenclatura</w:t>
            </w:r>
          </w:p>
        </w:tc>
        <w:tc>
          <w:tcPr>
            <w:tcW w:w="180" w:type="pct"/>
            <w:tcBorders>
              <w:right w:val="nil"/>
            </w:tcBorders>
            <w:shd w:val="clear" w:color="auto" w:fill="auto"/>
          </w:tcPr>
          <w:p w14:paraId="322B6605" w14:textId="676938CE" w:rsidR="009B0B41" w:rsidRPr="00097FF4" w:rsidRDefault="009B0B41" w:rsidP="00097FF4">
            <w:pPr>
              <w:pStyle w:val="TableParagraph"/>
              <w:tabs>
                <w:tab w:val="left" w:pos="503"/>
              </w:tabs>
              <w:spacing w:line="360" w:lineRule="auto"/>
              <w:ind w:left="0"/>
              <w:jc w:val="center"/>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6F8D48D6" w14:textId="4AF84993"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271.00</w:t>
            </w:r>
          </w:p>
        </w:tc>
      </w:tr>
      <w:tr w:rsidR="009B0B41" w:rsidRPr="00097FF4" w14:paraId="24809994" w14:textId="77777777" w:rsidTr="000865AF">
        <w:tc>
          <w:tcPr>
            <w:tcW w:w="4274" w:type="pct"/>
            <w:shd w:val="clear" w:color="auto" w:fill="auto"/>
          </w:tcPr>
          <w:p w14:paraId="43C1F1FA"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d) </w:t>
            </w:r>
            <w:r w:rsidRPr="00097FF4">
              <w:rPr>
                <w:rFonts w:ascii="Arial" w:hAnsi="Arial" w:cs="Arial"/>
                <w:sz w:val="20"/>
                <w:szCs w:val="20"/>
              </w:rPr>
              <w:t>Cédula Catastral :</w:t>
            </w:r>
          </w:p>
        </w:tc>
        <w:tc>
          <w:tcPr>
            <w:tcW w:w="180" w:type="pct"/>
            <w:tcBorders>
              <w:right w:val="nil"/>
            </w:tcBorders>
            <w:shd w:val="clear" w:color="auto" w:fill="auto"/>
          </w:tcPr>
          <w:p w14:paraId="77D25BE1" w14:textId="4AB52D99"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026CD6FF" w14:textId="45F58A95"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271.00</w:t>
            </w:r>
          </w:p>
        </w:tc>
      </w:tr>
      <w:tr w:rsidR="009B0B41" w:rsidRPr="00097FF4" w14:paraId="7F8BDD46" w14:textId="77777777" w:rsidTr="000865AF">
        <w:tc>
          <w:tcPr>
            <w:tcW w:w="4274" w:type="pct"/>
            <w:shd w:val="clear" w:color="auto" w:fill="auto"/>
          </w:tcPr>
          <w:p w14:paraId="74908B4C"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e)</w:t>
            </w:r>
            <w:r w:rsidRPr="00097FF4">
              <w:rPr>
                <w:rFonts w:ascii="Arial" w:hAnsi="Arial" w:cs="Arial"/>
                <w:sz w:val="20"/>
                <w:szCs w:val="20"/>
              </w:rPr>
              <w:t xml:space="preserve"> Asignación de nomenclatura fundo legal</w:t>
            </w:r>
          </w:p>
        </w:tc>
        <w:tc>
          <w:tcPr>
            <w:tcW w:w="180" w:type="pct"/>
            <w:tcBorders>
              <w:right w:val="nil"/>
            </w:tcBorders>
            <w:shd w:val="clear" w:color="auto" w:fill="auto"/>
          </w:tcPr>
          <w:p w14:paraId="2EC33349" w14:textId="23A31C9A" w:rsidR="009B0B41" w:rsidRPr="00097FF4" w:rsidRDefault="009B0B41" w:rsidP="00097FF4">
            <w:pPr>
              <w:pStyle w:val="TableParagraph"/>
              <w:tabs>
                <w:tab w:val="left" w:pos="503"/>
              </w:tabs>
              <w:spacing w:line="360" w:lineRule="auto"/>
              <w:ind w:left="0"/>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683CCCDB" w14:textId="5C1BBA34"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2,500.00</w:t>
            </w:r>
          </w:p>
        </w:tc>
      </w:tr>
      <w:tr w:rsidR="009B0B41" w:rsidRPr="00097FF4" w14:paraId="6BD30B8A" w14:textId="77777777" w:rsidTr="000865AF">
        <w:tc>
          <w:tcPr>
            <w:tcW w:w="4274" w:type="pct"/>
            <w:shd w:val="clear" w:color="auto" w:fill="auto"/>
          </w:tcPr>
          <w:p w14:paraId="33B4BFF7" w14:textId="7420A00D" w:rsidR="009B0B41" w:rsidRPr="00097FF4" w:rsidRDefault="009B0B41" w:rsidP="00097FF4">
            <w:pPr>
              <w:pStyle w:val="TableParagraph"/>
              <w:spacing w:line="360" w:lineRule="auto"/>
              <w:ind w:left="0"/>
              <w:jc w:val="both"/>
              <w:rPr>
                <w:rFonts w:ascii="Arial" w:hAnsi="Arial" w:cs="Arial"/>
                <w:sz w:val="20"/>
                <w:szCs w:val="20"/>
              </w:rPr>
            </w:pPr>
            <w:r w:rsidRPr="00097FF4">
              <w:rPr>
                <w:rFonts w:ascii="Arial" w:hAnsi="Arial" w:cs="Arial"/>
                <w:sz w:val="20"/>
                <w:szCs w:val="20"/>
              </w:rPr>
              <w:t>Constancias o Certificados de No Propiedad, Única Propiedad, Valor Catastral, Número Oficial de Predio y Certificado de Inscripción Vigente</w:t>
            </w:r>
          </w:p>
        </w:tc>
        <w:tc>
          <w:tcPr>
            <w:tcW w:w="180" w:type="pct"/>
            <w:tcBorders>
              <w:right w:val="nil"/>
            </w:tcBorders>
            <w:shd w:val="clear" w:color="auto" w:fill="auto"/>
          </w:tcPr>
          <w:p w14:paraId="58608DBA" w14:textId="1465A540" w:rsidR="009B0B41" w:rsidRPr="00097FF4" w:rsidRDefault="009B0B41" w:rsidP="00097FF4">
            <w:pPr>
              <w:pStyle w:val="TableParagraph"/>
              <w:tabs>
                <w:tab w:val="left" w:pos="503"/>
              </w:tabs>
              <w:spacing w:line="360" w:lineRule="auto"/>
              <w:ind w:left="0"/>
              <w:jc w:val="center"/>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3835322F" w14:textId="11933B8F"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220.00</w:t>
            </w:r>
          </w:p>
        </w:tc>
      </w:tr>
      <w:tr w:rsidR="009B0B41" w:rsidRPr="00097FF4" w14:paraId="036A1CEC" w14:textId="77777777" w:rsidTr="000865AF">
        <w:tc>
          <w:tcPr>
            <w:tcW w:w="4274" w:type="pct"/>
            <w:shd w:val="clear" w:color="auto" w:fill="auto"/>
          </w:tcPr>
          <w:p w14:paraId="1A6E9E80" w14:textId="372ED061"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Constancia de Información de Bienes Inmuebles</w:t>
            </w:r>
          </w:p>
        </w:tc>
        <w:tc>
          <w:tcPr>
            <w:tcW w:w="180" w:type="pct"/>
            <w:tcBorders>
              <w:right w:val="nil"/>
            </w:tcBorders>
            <w:shd w:val="clear" w:color="auto" w:fill="auto"/>
          </w:tcPr>
          <w:p w14:paraId="64B28764"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20C36799" w14:textId="0B29FBEE"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4B1AAD84" w14:textId="77777777" w:rsidTr="000865AF">
        <w:tc>
          <w:tcPr>
            <w:tcW w:w="4274" w:type="pct"/>
            <w:shd w:val="clear" w:color="auto" w:fill="auto"/>
          </w:tcPr>
          <w:p w14:paraId="18E43007"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1. </w:t>
            </w:r>
            <w:r w:rsidRPr="00097FF4">
              <w:rPr>
                <w:rFonts w:ascii="Arial" w:hAnsi="Arial" w:cs="Arial"/>
                <w:sz w:val="20"/>
                <w:szCs w:val="20"/>
              </w:rPr>
              <w:t>Por predio</w:t>
            </w:r>
          </w:p>
        </w:tc>
        <w:tc>
          <w:tcPr>
            <w:tcW w:w="180" w:type="pct"/>
            <w:tcBorders>
              <w:right w:val="nil"/>
            </w:tcBorders>
            <w:shd w:val="clear" w:color="auto" w:fill="auto"/>
          </w:tcPr>
          <w:p w14:paraId="2EC7C967" w14:textId="1A81435F" w:rsidR="009B0B41" w:rsidRPr="00097FF4" w:rsidRDefault="009B0B41" w:rsidP="00097FF4">
            <w:pPr>
              <w:pStyle w:val="TableParagraph"/>
              <w:tabs>
                <w:tab w:val="left" w:pos="615"/>
              </w:tabs>
              <w:spacing w:line="360" w:lineRule="auto"/>
              <w:ind w:left="0"/>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0513290E" w14:textId="3000EE6E"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220.00</w:t>
            </w:r>
          </w:p>
        </w:tc>
      </w:tr>
      <w:tr w:rsidR="009B0B41" w:rsidRPr="00097FF4" w14:paraId="10024877" w14:textId="77777777" w:rsidTr="000865AF">
        <w:tc>
          <w:tcPr>
            <w:tcW w:w="4274" w:type="pct"/>
            <w:shd w:val="clear" w:color="auto" w:fill="auto"/>
          </w:tcPr>
          <w:p w14:paraId="597F79F7"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2.- </w:t>
            </w:r>
            <w:r w:rsidRPr="00097FF4">
              <w:rPr>
                <w:rFonts w:ascii="Arial" w:hAnsi="Arial" w:cs="Arial"/>
                <w:sz w:val="20"/>
                <w:szCs w:val="20"/>
              </w:rPr>
              <w:t>Por propietario</w:t>
            </w:r>
          </w:p>
        </w:tc>
        <w:tc>
          <w:tcPr>
            <w:tcW w:w="180" w:type="pct"/>
            <w:tcBorders>
              <w:right w:val="nil"/>
            </w:tcBorders>
            <w:shd w:val="clear" w:color="auto" w:fill="auto"/>
          </w:tcPr>
          <w:p w14:paraId="584FAD54"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0A76F0D8" w14:textId="41864D48"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3B22D6F8" w14:textId="77777777" w:rsidTr="000865AF">
        <w:tc>
          <w:tcPr>
            <w:tcW w:w="4274" w:type="pct"/>
            <w:shd w:val="clear" w:color="auto" w:fill="auto"/>
          </w:tcPr>
          <w:p w14:paraId="42A2C756"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1 hasta 3 predios</w:t>
            </w:r>
          </w:p>
        </w:tc>
        <w:tc>
          <w:tcPr>
            <w:tcW w:w="180" w:type="pct"/>
            <w:tcBorders>
              <w:right w:val="nil"/>
            </w:tcBorders>
            <w:shd w:val="clear" w:color="auto" w:fill="auto"/>
          </w:tcPr>
          <w:p w14:paraId="78764040" w14:textId="6C02530C" w:rsidR="009B0B41" w:rsidRPr="00097FF4" w:rsidRDefault="009B0B41" w:rsidP="00097FF4">
            <w:pPr>
              <w:pStyle w:val="TableParagraph"/>
              <w:tabs>
                <w:tab w:val="left" w:pos="615"/>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79C5FA5E" w14:textId="03B9581F"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82.00</w:t>
            </w:r>
          </w:p>
        </w:tc>
      </w:tr>
      <w:tr w:rsidR="009B0B41" w:rsidRPr="00097FF4" w14:paraId="6EADD034" w14:textId="77777777" w:rsidTr="000865AF">
        <w:tc>
          <w:tcPr>
            <w:tcW w:w="4274" w:type="pct"/>
            <w:shd w:val="clear" w:color="auto" w:fill="auto"/>
          </w:tcPr>
          <w:p w14:paraId="429DB472"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4 hasta 10 predios</w:t>
            </w:r>
          </w:p>
        </w:tc>
        <w:tc>
          <w:tcPr>
            <w:tcW w:w="180" w:type="pct"/>
            <w:tcBorders>
              <w:right w:val="nil"/>
            </w:tcBorders>
            <w:shd w:val="clear" w:color="auto" w:fill="auto"/>
          </w:tcPr>
          <w:p w14:paraId="6DD57A78" w14:textId="3038F4C3"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372056C7" w14:textId="6B8BD0C8"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167.00</w:t>
            </w:r>
          </w:p>
        </w:tc>
      </w:tr>
      <w:tr w:rsidR="009B0B41" w:rsidRPr="00097FF4" w14:paraId="7B5EF81B" w14:textId="77777777" w:rsidTr="000865AF">
        <w:tc>
          <w:tcPr>
            <w:tcW w:w="4274" w:type="pct"/>
            <w:shd w:val="clear" w:color="auto" w:fill="auto"/>
          </w:tcPr>
          <w:p w14:paraId="1D1958C6"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11 a 20 predios</w:t>
            </w:r>
          </w:p>
        </w:tc>
        <w:tc>
          <w:tcPr>
            <w:tcW w:w="180" w:type="pct"/>
            <w:tcBorders>
              <w:right w:val="nil"/>
            </w:tcBorders>
            <w:shd w:val="clear" w:color="auto" w:fill="auto"/>
          </w:tcPr>
          <w:p w14:paraId="6BDEE28B" w14:textId="1412AAFE"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706F5D66" w14:textId="31C84A80"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250.00</w:t>
            </w:r>
          </w:p>
        </w:tc>
      </w:tr>
      <w:tr w:rsidR="009B0B41" w:rsidRPr="00097FF4" w14:paraId="1E243340" w14:textId="77777777" w:rsidTr="000865AF">
        <w:tc>
          <w:tcPr>
            <w:tcW w:w="4274" w:type="pct"/>
            <w:shd w:val="clear" w:color="auto" w:fill="auto"/>
          </w:tcPr>
          <w:p w14:paraId="773A00AA" w14:textId="18CD54BD"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 xml:space="preserve">De 21 predios en adelante 5.25 de base más </w:t>
            </w:r>
            <w:r w:rsidRPr="00097FF4">
              <w:rPr>
                <w:rFonts w:ascii="Arial" w:hAnsi="Arial" w:cs="Arial"/>
                <w:sz w:val="20"/>
                <w:szCs w:val="20"/>
                <w:shd w:val="clear" w:color="auto" w:fill="FFFF00"/>
              </w:rPr>
              <w:t>0</w:t>
            </w:r>
            <w:r w:rsidRPr="00097FF4">
              <w:rPr>
                <w:rFonts w:ascii="Arial" w:hAnsi="Arial" w:cs="Arial"/>
                <w:sz w:val="20"/>
                <w:szCs w:val="20"/>
              </w:rPr>
              <w:t>.15 por cada predio excedente</w:t>
            </w:r>
            <w:r w:rsidR="00337F8F" w:rsidRPr="00097FF4">
              <w:rPr>
                <w:rFonts w:ascii="Arial" w:hAnsi="Arial" w:cs="Arial"/>
                <w:sz w:val="20"/>
                <w:szCs w:val="20"/>
              </w:rPr>
              <w:t xml:space="preserve"> </w:t>
            </w:r>
            <w:r w:rsidRPr="00097FF4">
              <w:rPr>
                <w:rFonts w:ascii="Arial" w:hAnsi="Arial" w:cs="Arial"/>
                <w:sz w:val="20"/>
                <w:szCs w:val="20"/>
              </w:rPr>
              <w:t>0.15 por cada predio excedente</w:t>
            </w:r>
          </w:p>
        </w:tc>
        <w:tc>
          <w:tcPr>
            <w:tcW w:w="180" w:type="pct"/>
            <w:tcBorders>
              <w:right w:val="nil"/>
            </w:tcBorders>
            <w:shd w:val="clear" w:color="auto" w:fill="auto"/>
          </w:tcPr>
          <w:p w14:paraId="582AC1B4" w14:textId="6ACA16AF"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073883C8" w14:textId="60A5EABA"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312.00</w:t>
            </w:r>
          </w:p>
        </w:tc>
      </w:tr>
      <w:tr w:rsidR="009B0B41" w:rsidRPr="00097FF4" w14:paraId="7328B05A" w14:textId="77777777" w:rsidTr="000865AF">
        <w:tc>
          <w:tcPr>
            <w:tcW w:w="4274" w:type="pct"/>
            <w:shd w:val="clear" w:color="auto" w:fill="auto"/>
          </w:tcPr>
          <w:p w14:paraId="6DCEDC70"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lastRenderedPageBreak/>
              <w:t>0.15 por cada predio excedente</w:t>
            </w:r>
          </w:p>
        </w:tc>
        <w:tc>
          <w:tcPr>
            <w:tcW w:w="180" w:type="pct"/>
            <w:tcBorders>
              <w:right w:val="nil"/>
            </w:tcBorders>
            <w:shd w:val="clear" w:color="auto" w:fill="auto"/>
          </w:tcPr>
          <w:p w14:paraId="2B2FF622" w14:textId="65D5274A" w:rsidR="009B0B41" w:rsidRPr="00097FF4" w:rsidRDefault="009B0B41" w:rsidP="00097FF4">
            <w:pPr>
              <w:pStyle w:val="TableParagraph"/>
              <w:tabs>
                <w:tab w:val="left" w:pos="615"/>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33EBABC0" w14:textId="7B55F1F3"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14.00</w:t>
            </w:r>
          </w:p>
        </w:tc>
      </w:tr>
      <w:tr w:rsidR="009B0B41" w:rsidRPr="00097FF4" w14:paraId="22B0661A" w14:textId="77777777" w:rsidTr="009B0B41">
        <w:tc>
          <w:tcPr>
            <w:tcW w:w="4274" w:type="pct"/>
          </w:tcPr>
          <w:p w14:paraId="7B025119"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f) </w:t>
            </w:r>
            <w:r w:rsidRPr="00097FF4">
              <w:rPr>
                <w:rFonts w:ascii="Arial" w:hAnsi="Arial" w:cs="Arial"/>
                <w:sz w:val="20"/>
                <w:szCs w:val="20"/>
              </w:rPr>
              <w:t>Certificado de no inscripción Predial</w:t>
            </w:r>
          </w:p>
        </w:tc>
        <w:tc>
          <w:tcPr>
            <w:tcW w:w="180" w:type="pct"/>
            <w:tcBorders>
              <w:right w:val="nil"/>
            </w:tcBorders>
          </w:tcPr>
          <w:p w14:paraId="73081949" w14:textId="35155BFF"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22EE1535" w14:textId="6A023DC2"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104.00</w:t>
            </w:r>
          </w:p>
        </w:tc>
      </w:tr>
      <w:tr w:rsidR="009B0B41" w:rsidRPr="00097FF4" w14:paraId="080107DA" w14:textId="77777777" w:rsidTr="009B0B41">
        <w:tc>
          <w:tcPr>
            <w:tcW w:w="4274" w:type="pct"/>
          </w:tcPr>
          <w:p w14:paraId="6449B0BC"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g) </w:t>
            </w:r>
            <w:r w:rsidRPr="00097FF4">
              <w:rPr>
                <w:rFonts w:ascii="Arial" w:hAnsi="Arial" w:cs="Arial"/>
                <w:sz w:val="20"/>
                <w:szCs w:val="20"/>
              </w:rPr>
              <w:t>Inclusión por omisión</w:t>
            </w:r>
          </w:p>
        </w:tc>
        <w:tc>
          <w:tcPr>
            <w:tcW w:w="180" w:type="pct"/>
            <w:tcBorders>
              <w:right w:val="nil"/>
            </w:tcBorders>
          </w:tcPr>
          <w:p w14:paraId="6FED02C0" w14:textId="0F77282C"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7A0E0C76" w14:textId="18BEEF3F"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156.00</w:t>
            </w:r>
          </w:p>
        </w:tc>
      </w:tr>
      <w:tr w:rsidR="009B0B41" w:rsidRPr="00097FF4" w14:paraId="38DD0A3C" w14:textId="77777777" w:rsidTr="009B0B41">
        <w:tc>
          <w:tcPr>
            <w:tcW w:w="4274" w:type="pct"/>
          </w:tcPr>
          <w:p w14:paraId="2A96E8C6"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h) </w:t>
            </w:r>
            <w:r w:rsidRPr="00097FF4">
              <w:rPr>
                <w:rFonts w:ascii="Arial" w:hAnsi="Arial" w:cs="Arial"/>
                <w:sz w:val="20"/>
                <w:szCs w:val="20"/>
              </w:rPr>
              <w:t>Historial del predio y su valor</w:t>
            </w:r>
          </w:p>
        </w:tc>
        <w:tc>
          <w:tcPr>
            <w:tcW w:w="180" w:type="pct"/>
            <w:tcBorders>
              <w:right w:val="nil"/>
            </w:tcBorders>
          </w:tcPr>
          <w:p w14:paraId="02B44D6E" w14:textId="694CCDFD"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7A6CBEB4" w14:textId="728F68CC"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220.00</w:t>
            </w:r>
          </w:p>
        </w:tc>
      </w:tr>
      <w:tr w:rsidR="009B0B41" w:rsidRPr="00097FF4" w14:paraId="270FE041" w14:textId="77777777" w:rsidTr="009B0B41">
        <w:tc>
          <w:tcPr>
            <w:tcW w:w="4274" w:type="pct"/>
          </w:tcPr>
          <w:p w14:paraId="12DE699B"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IV.- Por revalidación de Oficios de División, Unión y Rectificación de Medidas</w:t>
            </w:r>
            <w:r w:rsidRPr="00097FF4">
              <w:rPr>
                <w:rFonts w:ascii="Arial" w:hAnsi="Arial" w:cs="Arial"/>
                <w:sz w:val="20"/>
                <w:szCs w:val="20"/>
              </w:rPr>
              <w:t>:</w:t>
            </w:r>
          </w:p>
        </w:tc>
        <w:tc>
          <w:tcPr>
            <w:tcW w:w="180" w:type="pct"/>
            <w:tcBorders>
              <w:right w:val="nil"/>
            </w:tcBorders>
          </w:tcPr>
          <w:p w14:paraId="7680405D"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79860F8F" w14:textId="5A0B170D"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2F3AC0D2" w14:textId="77777777" w:rsidTr="009B0B41">
        <w:tc>
          <w:tcPr>
            <w:tcW w:w="4274" w:type="pct"/>
          </w:tcPr>
          <w:p w14:paraId="271AE878"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Costo previo oficio de revalidación</w:t>
            </w:r>
          </w:p>
        </w:tc>
        <w:tc>
          <w:tcPr>
            <w:tcW w:w="180" w:type="pct"/>
            <w:tcBorders>
              <w:right w:val="nil"/>
            </w:tcBorders>
          </w:tcPr>
          <w:p w14:paraId="6A964F0A" w14:textId="711456BC"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4E5508AD" w14:textId="31321D2F" w:rsidR="009B0B41" w:rsidRPr="00097FF4" w:rsidRDefault="009B0B41" w:rsidP="00097FF4">
            <w:pPr>
              <w:pStyle w:val="TableParagraph"/>
              <w:tabs>
                <w:tab w:val="left" w:pos="503"/>
              </w:tabs>
              <w:spacing w:line="360" w:lineRule="auto"/>
              <w:ind w:left="0"/>
              <w:jc w:val="right"/>
              <w:rPr>
                <w:rFonts w:ascii="Arial" w:hAnsi="Arial" w:cs="Arial"/>
                <w:b/>
                <w:sz w:val="20"/>
                <w:szCs w:val="20"/>
              </w:rPr>
            </w:pPr>
            <w:r w:rsidRPr="00097FF4">
              <w:rPr>
                <w:rFonts w:ascii="Arial" w:hAnsi="Arial" w:cs="Arial"/>
                <w:b/>
                <w:sz w:val="20"/>
                <w:szCs w:val="20"/>
              </w:rPr>
              <w:t>240.00</w:t>
            </w:r>
          </w:p>
        </w:tc>
      </w:tr>
      <w:tr w:rsidR="009B0B41" w:rsidRPr="00097FF4" w14:paraId="3D94338E" w14:textId="77777777" w:rsidTr="009B0B41">
        <w:tc>
          <w:tcPr>
            <w:tcW w:w="4274" w:type="pct"/>
          </w:tcPr>
          <w:p w14:paraId="41BFBE9A" w14:textId="77777777"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V.- Por elaboración de planos</w:t>
            </w:r>
          </w:p>
        </w:tc>
        <w:tc>
          <w:tcPr>
            <w:tcW w:w="180" w:type="pct"/>
            <w:tcBorders>
              <w:right w:val="nil"/>
            </w:tcBorders>
          </w:tcPr>
          <w:p w14:paraId="2F5A30A6"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73FFF62E" w14:textId="236330F7"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35A7F489" w14:textId="77777777" w:rsidTr="009B0B41">
        <w:tc>
          <w:tcPr>
            <w:tcW w:w="4274" w:type="pct"/>
          </w:tcPr>
          <w:p w14:paraId="798A9757"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Tamaño carta</w:t>
            </w:r>
          </w:p>
        </w:tc>
        <w:tc>
          <w:tcPr>
            <w:tcW w:w="180" w:type="pct"/>
            <w:tcBorders>
              <w:right w:val="nil"/>
            </w:tcBorders>
          </w:tcPr>
          <w:p w14:paraId="22C294B6" w14:textId="4FD14D13"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54DCCCC1" w14:textId="32091DA2"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260.00</w:t>
            </w:r>
          </w:p>
        </w:tc>
      </w:tr>
      <w:tr w:rsidR="009B0B41" w:rsidRPr="00097FF4" w14:paraId="6904F7A6" w14:textId="77777777" w:rsidTr="009B0B41">
        <w:tc>
          <w:tcPr>
            <w:tcW w:w="4274" w:type="pct"/>
          </w:tcPr>
          <w:p w14:paraId="075CFF3E"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Hasta cuatro cartas</w:t>
            </w:r>
          </w:p>
        </w:tc>
        <w:tc>
          <w:tcPr>
            <w:tcW w:w="180" w:type="pct"/>
            <w:tcBorders>
              <w:right w:val="nil"/>
            </w:tcBorders>
          </w:tcPr>
          <w:p w14:paraId="4AFEA476" w14:textId="2B86C37F"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15B8AE57" w14:textId="1DCFE130"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461.00</w:t>
            </w:r>
          </w:p>
        </w:tc>
      </w:tr>
      <w:tr w:rsidR="009B0B41" w:rsidRPr="00097FF4" w14:paraId="60AC7F87" w14:textId="77777777" w:rsidTr="009B0B41">
        <w:tc>
          <w:tcPr>
            <w:tcW w:w="4274" w:type="pct"/>
          </w:tcPr>
          <w:p w14:paraId="7E9D9669"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Hasta 42 x 36 pulgadas (Plotter)</w:t>
            </w:r>
          </w:p>
        </w:tc>
        <w:tc>
          <w:tcPr>
            <w:tcW w:w="180" w:type="pct"/>
            <w:tcBorders>
              <w:right w:val="nil"/>
            </w:tcBorders>
          </w:tcPr>
          <w:p w14:paraId="3A3B7FE2" w14:textId="6C06A0B2" w:rsidR="009B0B41" w:rsidRPr="00097FF4" w:rsidRDefault="009B0B41"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7EA024B0" w14:textId="25F81B49"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1,319.00</w:t>
            </w:r>
          </w:p>
        </w:tc>
      </w:tr>
      <w:tr w:rsidR="009B0B41" w:rsidRPr="00097FF4" w14:paraId="5925CC61" w14:textId="77777777" w:rsidTr="009B0B41">
        <w:tc>
          <w:tcPr>
            <w:tcW w:w="4274" w:type="pct"/>
          </w:tcPr>
          <w:p w14:paraId="63A81064" w14:textId="77777777" w:rsidR="009B0B41" w:rsidRPr="00097FF4" w:rsidRDefault="009B0B41" w:rsidP="00097FF4">
            <w:pPr>
              <w:pStyle w:val="TableParagraph"/>
              <w:spacing w:line="360" w:lineRule="auto"/>
              <w:ind w:left="0"/>
              <w:jc w:val="both"/>
              <w:rPr>
                <w:rFonts w:ascii="Arial" w:hAnsi="Arial" w:cs="Arial"/>
                <w:b/>
                <w:sz w:val="20"/>
                <w:szCs w:val="20"/>
              </w:rPr>
            </w:pPr>
            <w:r w:rsidRPr="00097FF4">
              <w:rPr>
                <w:rFonts w:ascii="Arial" w:hAnsi="Arial" w:cs="Arial"/>
                <w:b/>
                <w:sz w:val="20"/>
                <w:szCs w:val="20"/>
              </w:rPr>
              <w:t xml:space="preserve">VI.- </w:t>
            </w:r>
            <w:r w:rsidRPr="00097FF4">
              <w:rPr>
                <w:rFonts w:ascii="Arial" w:hAnsi="Arial" w:cs="Arial"/>
                <w:sz w:val="20"/>
                <w:szCs w:val="20"/>
              </w:rPr>
              <w:t>Para la elaboración de actas circunstanciadas por cada predio colindante que requiera de investigación documental</w:t>
            </w:r>
          </w:p>
        </w:tc>
        <w:tc>
          <w:tcPr>
            <w:tcW w:w="180" w:type="pct"/>
            <w:tcBorders>
              <w:right w:val="nil"/>
            </w:tcBorders>
          </w:tcPr>
          <w:p w14:paraId="50F83F48" w14:textId="554FCA65" w:rsidR="009B0B41" w:rsidRPr="00097FF4" w:rsidRDefault="009B0B41" w:rsidP="00097FF4">
            <w:pPr>
              <w:pStyle w:val="TableParagraph"/>
              <w:spacing w:line="360" w:lineRule="auto"/>
              <w:ind w:left="0"/>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4189A904" w14:textId="17A5DC11" w:rsidR="009B0B41" w:rsidRPr="00097FF4" w:rsidRDefault="009B0B41" w:rsidP="00097FF4">
            <w:pPr>
              <w:pStyle w:val="TableParagraph"/>
              <w:spacing w:line="360" w:lineRule="auto"/>
              <w:ind w:left="0"/>
              <w:jc w:val="right"/>
              <w:rPr>
                <w:rFonts w:ascii="Arial" w:hAnsi="Arial" w:cs="Arial"/>
                <w:sz w:val="20"/>
                <w:szCs w:val="20"/>
              </w:rPr>
            </w:pPr>
            <w:r w:rsidRPr="00097FF4">
              <w:rPr>
                <w:rFonts w:ascii="Arial" w:hAnsi="Arial" w:cs="Arial"/>
                <w:b/>
                <w:sz w:val="20"/>
                <w:szCs w:val="20"/>
              </w:rPr>
              <w:t>1,319.00</w:t>
            </w:r>
          </w:p>
        </w:tc>
      </w:tr>
      <w:tr w:rsidR="009B0B41" w:rsidRPr="00097FF4" w14:paraId="62503CD3" w14:textId="77777777" w:rsidTr="009B0B41">
        <w:tc>
          <w:tcPr>
            <w:tcW w:w="4274" w:type="pct"/>
          </w:tcPr>
          <w:p w14:paraId="1A1E7B7C"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Por cada diligencia de verificación: </w:t>
            </w:r>
          </w:p>
        </w:tc>
        <w:tc>
          <w:tcPr>
            <w:tcW w:w="180" w:type="pct"/>
            <w:tcBorders>
              <w:right w:val="nil"/>
            </w:tcBorders>
          </w:tcPr>
          <w:p w14:paraId="51927D59" w14:textId="77777777" w:rsidR="009B0B41" w:rsidRPr="00097FF4" w:rsidRDefault="009B0B41" w:rsidP="00097FF4">
            <w:pPr>
              <w:pStyle w:val="TableParagraph"/>
              <w:spacing w:line="360" w:lineRule="auto"/>
              <w:ind w:left="0"/>
              <w:jc w:val="right"/>
              <w:rPr>
                <w:rFonts w:ascii="Arial" w:hAnsi="Arial" w:cs="Arial"/>
                <w:b/>
                <w:sz w:val="20"/>
                <w:szCs w:val="20"/>
              </w:rPr>
            </w:pPr>
          </w:p>
        </w:tc>
        <w:tc>
          <w:tcPr>
            <w:tcW w:w="546" w:type="pct"/>
            <w:tcBorders>
              <w:left w:val="nil"/>
            </w:tcBorders>
          </w:tcPr>
          <w:p w14:paraId="1E73FA26" w14:textId="5EA09574" w:rsidR="009B0B41" w:rsidRPr="00097FF4" w:rsidRDefault="009B0B41" w:rsidP="00097FF4">
            <w:pPr>
              <w:pStyle w:val="TableParagraph"/>
              <w:spacing w:line="360" w:lineRule="auto"/>
              <w:ind w:left="0"/>
              <w:jc w:val="right"/>
              <w:rPr>
                <w:rFonts w:ascii="Arial" w:hAnsi="Arial" w:cs="Arial"/>
                <w:b/>
                <w:sz w:val="20"/>
                <w:szCs w:val="20"/>
              </w:rPr>
            </w:pPr>
          </w:p>
        </w:tc>
      </w:tr>
      <w:tr w:rsidR="009B0B41" w:rsidRPr="00097FF4" w14:paraId="5155BF03" w14:textId="77777777" w:rsidTr="009B0B41">
        <w:tc>
          <w:tcPr>
            <w:tcW w:w="4274" w:type="pct"/>
          </w:tcPr>
          <w:p w14:paraId="3B3A4D42" w14:textId="5DA7507D" w:rsidR="009B0B41" w:rsidRPr="00097FF4" w:rsidRDefault="009B0B41"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 xml:space="preserve">VII.- </w:t>
            </w:r>
            <w:r w:rsidR="00A42CBB" w:rsidRPr="00097FF4">
              <w:rPr>
                <w:rFonts w:ascii="Arial" w:hAnsi="Arial" w:cs="Arial"/>
                <w:sz w:val="20"/>
                <w:szCs w:val="20"/>
              </w:rPr>
              <w:t>Para la f</w:t>
            </w:r>
            <w:r w:rsidRPr="00097FF4">
              <w:rPr>
                <w:rFonts w:ascii="Arial" w:hAnsi="Arial" w:cs="Arial"/>
                <w:sz w:val="20"/>
                <w:szCs w:val="20"/>
              </w:rPr>
              <w:t>actibili</w:t>
            </w:r>
            <w:r w:rsidR="00A42CBB" w:rsidRPr="00097FF4">
              <w:rPr>
                <w:rFonts w:ascii="Arial" w:hAnsi="Arial" w:cs="Arial"/>
                <w:sz w:val="20"/>
                <w:szCs w:val="20"/>
              </w:rPr>
              <w:t>dad de d</w:t>
            </w:r>
            <w:r w:rsidRPr="00097FF4">
              <w:rPr>
                <w:rFonts w:ascii="Arial" w:hAnsi="Arial" w:cs="Arial"/>
                <w:sz w:val="20"/>
                <w:szCs w:val="20"/>
              </w:rPr>
              <w:t>iv</w:t>
            </w:r>
            <w:r w:rsidR="00A42CBB" w:rsidRPr="00097FF4">
              <w:rPr>
                <w:rFonts w:ascii="Arial" w:hAnsi="Arial" w:cs="Arial"/>
                <w:sz w:val="20"/>
                <w:szCs w:val="20"/>
              </w:rPr>
              <w:t>isión, urbanización catastral, cambio de n</w:t>
            </w:r>
            <w:r w:rsidRPr="00097FF4">
              <w:rPr>
                <w:rFonts w:ascii="Arial" w:hAnsi="Arial" w:cs="Arial"/>
                <w:sz w:val="20"/>
                <w:szCs w:val="20"/>
              </w:rPr>
              <w:t>omenclat</w:t>
            </w:r>
            <w:r w:rsidR="00A42CBB" w:rsidRPr="00097FF4">
              <w:rPr>
                <w:rFonts w:ascii="Arial" w:hAnsi="Arial" w:cs="Arial"/>
                <w:sz w:val="20"/>
                <w:szCs w:val="20"/>
              </w:rPr>
              <w:t>ura, estado físico del predio, u</w:t>
            </w:r>
            <w:r w:rsidRPr="00097FF4">
              <w:rPr>
                <w:rFonts w:ascii="Arial" w:hAnsi="Arial" w:cs="Arial"/>
                <w:sz w:val="20"/>
                <w:szCs w:val="20"/>
              </w:rPr>
              <w:t>bi</w:t>
            </w:r>
            <w:r w:rsidR="00A42CBB" w:rsidRPr="00097FF4">
              <w:rPr>
                <w:rFonts w:ascii="Arial" w:hAnsi="Arial" w:cs="Arial"/>
                <w:sz w:val="20"/>
                <w:szCs w:val="20"/>
              </w:rPr>
              <w:t>cación física, no inscripción, m</w:t>
            </w:r>
            <w:r w:rsidRPr="00097FF4">
              <w:rPr>
                <w:rFonts w:ascii="Arial" w:hAnsi="Arial" w:cs="Arial"/>
                <w:sz w:val="20"/>
                <w:szCs w:val="20"/>
              </w:rPr>
              <w:t>ejora</w:t>
            </w:r>
            <w:r w:rsidR="00A42CBB" w:rsidRPr="00097FF4">
              <w:rPr>
                <w:rFonts w:ascii="Arial" w:hAnsi="Arial" w:cs="Arial"/>
                <w:sz w:val="20"/>
                <w:szCs w:val="20"/>
              </w:rPr>
              <w:t xml:space="preserve"> o demolición de construcción, rectificación de medidas, m</w:t>
            </w:r>
            <w:r w:rsidRPr="00097FF4">
              <w:rPr>
                <w:rFonts w:ascii="Arial" w:hAnsi="Arial" w:cs="Arial"/>
                <w:sz w:val="20"/>
                <w:szCs w:val="20"/>
              </w:rPr>
              <w:t>e</w:t>
            </w:r>
            <w:r w:rsidR="00A42CBB" w:rsidRPr="00097FF4">
              <w:rPr>
                <w:rFonts w:ascii="Arial" w:hAnsi="Arial" w:cs="Arial"/>
                <w:sz w:val="20"/>
                <w:szCs w:val="20"/>
              </w:rPr>
              <w:t>didas físicas de construcción, colindancia de predios o m</w:t>
            </w:r>
            <w:r w:rsidRPr="00097FF4">
              <w:rPr>
                <w:rFonts w:ascii="Arial" w:hAnsi="Arial" w:cs="Arial"/>
                <w:sz w:val="20"/>
                <w:szCs w:val="20"/>
              </w:rPr>
              <w:t>arcajes, se causarán derechos de acuerdo a la superficie, conforme a lo siguiente:</w:t>
            </w:r>
          </w:p>
        </w:tc>
        <w:tc>
          <w:tcPr>
            <w:tcW w:w="180" w:type="pct"/>
            <w:tcBorders>
              <w:right w:val="nil"/>
            </w:tcBorders>
          </w:tcPr>
          <w:p w14:paraId="4D7C8DB7"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46B2B850" w14:textId="7BDFA2FC"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1EFA79B5" w14:textId="77777777" w:rsidTr="009B0B41">
        <w:tc>
          <w:tcPr>
            <w:tcW w:w="4274" w:type="pct"/>
          </w:tcPr>
          <w:p w14:paraId="618DA9C8"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De terreno:</w:t>
            </w:r>
          </w:p>
        </w:tc>
        <w:tc>
          <w:tcPr>
            <w:tcW w:w="180" w:type="pct"/>
            <w:tcBorders>
              <w:right w:val="nil"/>
            </w:tcBorders>
          </w:tcPr>
          <w:p w14:paraId="708983E4"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12B759BE" w14:textId="3E557C2C"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0BBD2E04" w14:textId="77777777" w:rsidTr="009B0B41">
        <w:tc>
          <w:tcPr>
            <w:tcW w:w="4274" w:type="pct"/>
          </w:tcPr>
          <w:p w14:paraId="0A1BEAA0"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hasta 400.00 m2</w:t>
            </w:r>
          </w:p>
        </w:tc>
        <w:tc>
          <w:tcPr>
            <w:tcW w:w="180" w:type="pct"/>
            <w:tcBorders>
              <w:right w:val="nil"/>
            </w:tcBorders>
          </w:tcPr>
          <w:p w14:paraId="17619FC3" w14:textId="6820CB0B" w:rsidR="009B0B41" w:rsidRPr="00097FF4" w:rsidRDefault="009B0B41" w:rsidP="00097FF4">
            <w:pPr>
              <w:pStyle w:val="TableParagraph"/>
              <w:tabs>
                <w:tab w:val="left" w:pos="344"/>
              </w:tabs>
              <w:spacing w:line="360" w:lineRule="auto"/>
              <w:ind w:left="0"/>
              <w:jc w:val="center"/>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6C04B5BE" w14:textId="6695AED9"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281.00</w:t>
            </w:r>
          </w:p>
        </w:tc>
      </w:tr>
      <w:tr w:rsidR="009B0B41" w:rsidRPr="00097FF4" w14:paraId="02939DD6" w14:textId="77777777" w:rsidTr="009B0B41">
        <w:tc>
          <w:tcPr>
            <w:tcW w:w="4274" w:type="pct"/>
          </w:tcPr>
          <w:p w14:paraId="739B09D2"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400.01 a 1,000.00 m2</w:t>
            </w:r>
          </w:p>
        </w:tc>
        <w:tc>
          <w:tcPr>
            <w:tcW w:w="180" w:type="pct"/>
            <w:tcBorders>
              <w:right w:val="nil"/>
            </w:tcBorders>
          </w:tcPr>
          <w:p w14:paraId="453E7BBD" w14:textId="4D1A6233"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1DD4AA3D" w14:textId="173AC905"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492.00</w:t>
            </w:r>
          </w:p>
        </w:tc>
      </w:tr>
      <w:tr w:rsidR="009B0B41" w:rsidRPr="00097FF4" w14:paraId="31213625" w14:textId="77777777" w:rsidTr="009B0B41">
        <w:tc>
          <w:tcPr>
            <w:tcW w:w="4274" w:type="pct"/>
          </w:tcPr>
          <w:p w14:paraId="741ACCA4"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1,000.01 a 2,500.00 m2</w:t>
            </w:r>
          </w:p>
        </w:tc>
        <w:tc>
          <w:tcPr>
            <w:tcW w:w="180" w:type="pct"/>
            <w:tcBorders>
              <w:right w:val="nil"/>
            </w:tcBorders>
          </w:tcPr>
          <w:p w14:paraId="5A4C65BB" w14:textId="08362C60"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4329AEBC" w14:textId="091DE0F9"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704.00</w:t>
            </w:r>
          </w:p>
        </w:tc>
      </w:tr>
      <w:tr w:rsidR="009B0B41" w:rsidRPr="00097FF4" w14:paraId="6FCEB00F" w14:textId="77777777" w:rsidTr="009B0B41">
        <w:tc>
          <w:tcPr>
            <w:tcW w:w="4274" w:type="pct"/>
          </w:tcPr>
          <w:p w14:paraId="6226E6BB"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2,500.01 a 10,000.00 m2</w:t>
            </w:r>
          </w:p>
        </w:tc>
        <w:tc>
          <w:tcPr>
            <w:tcW w:w="180" w:type="pct"/>
            <w:tcBorders>
              <w:right w:val="nil"/>
            </w:tcBorders>
          </w:tcPr>
          <w:p w14:paraId="328163E7" w14:textId="21511D4B"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096E841B" w14:textId="3FE79664" w:rsidR="009B0B41" w:rsidRPr="00097FF4" w:rsidRDefault="009B0B41" w:rsidP="00097FF4">
            <w:pPr>
              <w:pStyle w:val="TableParagraph"/>
              <w:spacing w:line="360" w:lineRule="auto"/>
              <w:ind w:left="0"/>
              <w:jc w:val="right"/>
              <w:rPr>
                <w:rFonts w:ascii="Arial" w:hAnsi="Arial" w:cs="Arial"/>
                <w:b/>
                <w:sz w:val="20"/>
                <w:szCs w:val="20"/>
              </w:rPr>
            </w:pPr>
            <w:r w:rsidRPr="00097FF4">
              <w:rPr>
                <w:rFonts w:ascii="Arial" w:hAnsi="Arial" w:cs="Arial"/>
                <w:b/>
                <w:sz w:val="20"/>
                <w:szCs w:val="20"/>
              </w:rPr>
              <w:t>1,758.00</w:t>
            </w:r>
          </w:p>
        </w:tc>
      </w:tr>
      <w:tr w:rsidR="009B0B41" w:rsidRPr="00097FF4" w14:paraId="24A42B2E" w14:textId="77777777" w:rsidTr="000865AF">
        <w:tc>
          <w:tcPr>
            <w:tcW w:w="4274" w:type="pct"/>
          </w:tcPr>
          <w:p w14:paraId="67452EC0"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10,000.01 m2 a 30,000 m2, por m2</w:t>
            </w:r>
          </w:p>
        </w:tc>
        <w:tc>
          <w:tcPr>
            <w:tcW w:w="180" w:type="pct"/>
            <w:tcBorders>
              <w:right w:val="nil"/>
            </w:tcBorders>
          </w:tcPr>
          <w:p w14:paraId="115B3EAE" w14:textId="3FDD857C"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641F6CF7" w14:textId="28E26C23"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0.2704</w:t>
            </w:r>
          </w:p>
        </w:tc>
      </w:tr>
      <w:tr w:rsidR="009B0B41" w:rsidRPr="00097FF4" w14:paraId="33BF6B1A" w14:textId="77777777" w:rsidTr="000865AF">
        <w:tc>
          <w:tcPr>
            <w:tcW w:w="4274" w:type="pct"/>
          </w:tcPr>
          <w:p w14:paraId="49194952"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30,000.01 m2 a 60,000 m2, por m2</w:t>
            </w:r>
          </w:p>
        </w:tc>
        <w:tc>
          <w:tcPr>
            <w:tcW w:w="180" w:type="pct"/>
            <w:tcBorders>
              <w:right w:val="nil"/>
            </w:tcBorders>
          </w:tcPr>
          <w:p w14:paraId="7797FE4A" w14:textId="3056CB93"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6A1E9ECF" w14:textId="74804305"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0.2163</w:t>
            </w:r>
          </w:p>
        </w:tc>
      </w:tr>
      <w:tr w:rsidR="009B0B41" w:rsidRPr="00097FF4" w14:paraId="31868BCD" w14:textId="77777777" w:rsidTr="000865AF">
        <w:tc>
          <w:tcPr>
            <w:tcW w:w="4274" w:type="pct"/>
          </w:tcPr>
          <w:p w14:paraId="517CA09B"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60,000.01 m2 a 90,000 m2, por m2</w:t>
            </w:r>
          </w:p>
        </w:tc>
        <w:tc>
          <w:tcPr>
            <w:tcW w:w="180" w:type="pct"/>
            <w:tcBorders>
              <w:right w:val="nil"/>
            </w:tcBorders>
          </w:tcPr>
          <w:p w14:paraId="2436B0D4" w14:textId="0CCCA4F7"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352A442F" w14:textId="1D03573E"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0.1960</w:t>
            </w:r>
          </w:p>
        </w:tc>
      </w:tr>
      <w:tr w:rsidR="009B0B41" w:rsidRPr="00097FF4" w14:paraId="34F834B0" w14:textId="77777777" w:rsidTr="000865AF">
        <w:tc>
          <w:tcPr>
            <w:tcW w:w="4274" w:type="pct"/>
          </w:tcPr>
          <w:p w14:paraId="11AE1151"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90,000.01 m2 a 120,000 m2, por m2</w:t>
            </w:r>
          </w:p>
        </w:tc>
        <w:tc>
          <w:tcPr>
            <w:tcW w:w="180" w:type="pct"/>
            <w:tcBorders>
              <w:right w:val="nil"/>
            </w:tcBorders>
          </w:tcPr>
          <w:p w14:paraId="361F371B" w14:textId="21E1540D"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5DDAFBBC" w14:textId="612A7D8B"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0.1957</w:t>
            </w:r>
          </w:p>
        </w:tc>
      </w:tr>
      <w:tr w:rsidR="009B0B41" w:rsidRPr="00097FF4" w14:paraId="2498BC12" w14:textId="77777777" w:rsidTr="000865AF">
        <w:tc>
          <w:tcPr>
            <w:tcW w:w="4274" w:type="pct"/>
          </w:tcPr>
          <w:p w14:paraId="310A122A"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120,000.01 m2 a 150,000 m2, por m2</w:t>
            </w:r>
          </w:p>
        </w:tc>
        <w:tc>
          <w:tcPr>
            <w:tcW w:w="180" w:type="pct"/>
            <w:tcBorders>
              <w:right w:val="nil"/>
            </w:tcBorders>
          </w:tcPr>
          <w:p w14:paraId="0441BF0B" w14:textId="5C6232AA"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6A67A102" w14:textId="6691D914"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0.1555</w:t>
            </w:r>
          </w:p>
        </w:tc>
      </w:tr>
      <w:tr w:rsidR="009B0B41" w:rsidRPr="00097FF4" w14:paraId="1FEF27BD" w14:textId="77777777" w:rsidTr="000865AF">
        <w:tc>
          <w:tcPr>
            <w:tcW w:w="4274" w:type="pct"/>
          </w:tcPr>
          <w:p w14:paraId="1273B910" w14:textId="77777777" w:rsidR="009B0B41" w:rsidRPr="00097FF4" w:rsidRDefault="009B0B41" w:rsidP="00097FF4">
            <w:pPr>
              <w:pStyle w:val="TableParagraph"/>
              <w:spacing w:line="360" w:lineRule="auto"/>
              <w:ind w:left="601"/>
              <w:rPr>
                <w:rFonts w:ascii="Arial" w:hAnsi="Arial" w:cs="Arial"/>
                <w:sz w:val="20"/>
                <w:szCs w:val="20"/>
              </w:rPr>
            </w:pPr>
            <w:r w:rsidRPr="00097FF4">
              <w:rPr>
                <w:rFonts w:ascii="Arial" w:hAnsi="Arial" w:cs="Arial"/>
                <w:sz w:val="20"/>
                <w:szCs w:val="20"/>
              </w:rPr>
              <w:t>De 150,000.01 m2 en adelante, por m2</w:t>
            </w:r>
          </w:p>
        </w:tc>
        <w:tc>
          <w:tcPr>
            <w:tcW w:w="180" w:type="pct"/>
            <w:tcBorders>
              <w:right w:val="nil"/>
            </w:tcBorders>
          </w:tcPr>
          <w:p w14:paraId="723EAA5C" w14:textId="3E3E8996"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7C8F48F7" w14:textId="694AB640"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0.1419</w:t>
            </w:r>
          </w:p>
        </w:tc>
      </w:tr>
      <w:tr w:rsidR="009B0B41" w:rsidRPr="00097FF4" w14:paraId="6FBDADCD" w14:textId="77777777" w:rsidTr="009B0B41">
        <w:tc>
          <w:tcPr>
            <w:tcW w:w="4274" w:type="pct"/>
          </w:tcPr>
          <w:p w14:paraId="34D448D0"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De construcción:</w:t>
            </w:r>
          </w:p>
        </w:tc>
        <w:tc>
          <w:tcPr>
            <w:tcW w:w="180" w:type="pct"/>
            <w:tcBorders>
              <w:right w:val="nil"/>
            </w:tcBorders>
          </w:tcPr>
          <w:p w14:paraId="39DE7149" w14:textId="77777777" w:rsidR="009B0B41" w:rsidRPr="00097FF4" w:rsidRDefault="009B0B41" w:rsidP="00097FF4">
            <w:pPr>
              <w:pStyle w:val="TableParagraph"/>
              <w:spacing w:line="360" w:lineRule="auto"/>
              <w:ind w:left="0"/>
              <w:rPr>
                <w:rFonts w:ascii="Arial" w:hAnsi="Arial" w:cs="Arial"/>
                <w:sz w:val="20"/>
                <w:szCs w:val="20"/>
              </w:rPr>
            </w:pPr>
          </w:p>
        </w:tc>
        <w:tc>
          <w:tcPr>
            <w:tcW w:w="546" w:type="pct"/>
            <w:tcBorders>
              <w:left w:val="nil"/>
            </w:tcBorders>
          </w:tcPr>
          <w:p w14:paraId="4EFA3485" w14:textId="691A87F3" w:rsidR="009B0B41" w:rsidRPr="00097FF4" w:rsidRDefault="009B0B41" w:rsidP="00097FF4">
            <w:pPr>
              <w:pStyle w:val="TableParagraph"/>
              <w:spacing w:line="360" w:lineRule="auto"/>
              <w:ind w:left="0"/>
              <w:jc w:val="right"/>
              <w:rPr>
                <w:rFonts w:ascii="Arial" w:hAnsi="Arial" w:cs="Arial"/>
                <w:sz w:val="20"/>
                <w:szCs w:val="20"/>
              </w:rPr>
            </w:pPr>
          </w:p>
        </w:tc>
      </w:tr>
      <w:tr w:rsidR="009B0B41" w:rsidRPr="00097FF4" w14:paraId="40E7BCD8" w14:textId="77777777" w:rsidTr="009B0B41">
        <w:tc>
          <w:tcPr>
            <w:tcW w:w="4274" w:type="pct"/>
          </w:tcPr>
          <w:p w14:paraId="5AC1895B" w14:textId="77777777" w:rsidR="009B0B41" w:rsidRPr="00097FF4" w:rsidRDefault="009B0B41" w:rsidP="00097FF4">
            <w:pPr>
              <w:pStyle w:val="TableParagraph"/>
              <w:spacing w:line="360" w:lineRule="auto"/>
              <w:ind w:left="743" w:hanging="142"/>
              <w:rPr>
                <w:rFonts w:ascii="Arial" w:hAnsi="Arial" w:cs="Arial"/>
                <w:sz w:val="20"/>
                <w:szCs w:val="20"/>
              </w:rPr>
            </w:pPr>
            <w:r w:rsidRPr="00097FF4">
              <w:rPr>
                <w:rFonts w:ascii="Arial" w:hAnsi="Arial" w:cs="Arial"/>
                <w:sz w:val="20"/>
                <w:szCs w:val="20"/>
              </w:rPr>
              <w:t>De hasta 50 m2</w:t>
            </w:r>
          </w:p>
        </w:tc>
        <w:tc>
          <w:tcPr>
            <w:tcW w:w="180" w:type="pct"/>
            <w:tcBorders>
              <w:right w:val="nil"/>
            </w:tcBorders>
          </w:tcPr>
          <w:p w14:paraId="70986F91" w14:textId="48E0B35A"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tcPr>
          <w:p w14:paraId="4DBF59E0" w14:textId="25ACC89A" w:rsidR="009B0B41" w:rsidRPr="00097FF4" w:rsidRDefault="009B0B41" w:rsidP="00097FF4">
            <w:pPr>
              <w:pStyle w:val="TableParagraph"/>
              <w:tabs>
                <w:tab w:val="left" w:pos="344"/>
              </w:tabs>
              <w:spacing w:line="360" w:lineRule="auto"/>
              <w:ind w:left="0"/>
              <w:jc w:val="right"/>
              <w:rPr>
                <w:rFonts w:ascii="Arial" w:hAnsi="Arial" w:cs="Arial"/>
                <w:b/>
                <w:sz w:val="20"/>
                <w:szCs w:val="20"/>
              </w:rPr>
            </w:pPr>
            <w:r w:rsidRPr="00097FF4">
              <w:rPr>
                <w:rFonts w:ascii="Arial" w:hAnsi="Arial" w:cs="Arial"/>
                <w:b/>
                <w:sz w:val="20"/>
                <w:szCs w:val="20"/>
              </w:rPr>
              <w:t>104.00</w:t>
            </w:r>
          </w:p>
        </w:tc>
      </w:tr>
      <w:tr w:rsidR="009B0B41" w:rsidRPr="00097FF4" w14:paraId="15C9DB8E" w14:textId="77777777" w:rsidTr="000865AF">
        <w:tc>
          <w:tcPr>
            <w:tcW w:w="4274" w:type="pct"/>
          </w:tcPr>
          <w:p w14:paraId="1544757A" w14:textId="77777777" w:rsidR="009B0B41" w:rsidRPr="00097FF4" w:rsidRDefault="009B0B41" w:rsidP="00097FF4">
            <w:pPr>
              <w:pStyle w:val="TableParagraph"/>
              <w:spacing w:line="360" w:lineRule="auto"/>
              <w:ind w:left="0"/>
              <w:rPr>
                <w:rFonts w:ascii="Arial" w:hAnsi="Arial" w:cs="Arial"/>
                <w:sz w:val="20"/>
                <w:szCs w:val="20"/>
              </w:rPr>
            </w:pPr>
            <w:r w:rsidRPr="00097FF4">
              <w:rPr>
                <w:rFonts w:ascii="Arial" w:hAnsi="Arial" w:cs="Arial"/>
                <w:sz w:val="20"/>
                <w:szCs w:val="20"/>
              </w:rPr>
              <w:t>De 50.01 m2 en adelante por m2 excedente</w:t>
            </w:r>
          </w:p>
        </w:tc>
        <w:tc>
          <w:tcPr>
            <w:tcW w:w="180" w:type="pct"/>
            <w:tcBorders>
              <w:right w:val="nil"/>
            </w:tcBorders>
            <w:shd w:val="clear" w:color="auto" w:fill="auto"/>
          </w:tcPr>
          <w:p w14:paraId="61E79873" w14:textId="6F4D6FAA" w:rsidR="009B0B41" w:rsidRPr="00097FF4" w:rsidRDefault="009B0B41" w:rsidP="00097FF4">
            <w:pPr>
              <w:pStyle w:val="TableParagraph"/>
              <w:tabs>
                <w:tab w:val="left" w:pos="455"/>
              </w:tabs>
              <w:spacing w:line="360" w:lineRule="auto"/>
              <w:ind w:left="0"/>
              <w:jc w:val="right"/>
              <w:rPr>
                <w:rFonts w:ascii="Arial" w:hAnsi="Arial" w:cs="Arial"/>
                <w:b/>
                <w:sz w:val="20"/>
                <w:szCs w:val="20"/>
              </w:rPr>
            </w:pPr>
            <w:r w:rsidRPr="00097FF4">
              <w:rPr>
                <w:rFonts w:ascii="Arial" w:hAnsi="Arial" w:cs="Arial"/>
                <w:b/>
                <w:sz w:val="20"/>
                <w:szCs w:val="20"/>
              </w:rPr>
              <w:t>$</w:t>
            </w:r>
          </w:p>
        </w:tc>
        <w:tc>
          <w:tcPr>
            <w:tcW w:w="546" w:type="pct"/>
            <w:tcBorders>
              <w:left w:val="nil"/>
            </w:tcBorders>
            <w:shd w:val="clear" w:color="auto" w:fill="auto"/>
          </w:tcPr>
          <w:p w14:paraId="7E5B75F9" w14:textId="22FD13A6" w:rsidR="009B0B41" w:rsidRPr="00097FF4" w:rsidRDefault="009B0B41" w:rsidP="00097FF4">
            <w:pPr>
              <w:pStyle w:val="TableParagraph"/>
              <w:tabs>
                <w:tab w:val="left" w:pos="455"/>
              </w:tabs>
              <w:spacing w:line="360" w:lineRule="auto"/>
              <w:ind w:left="0"/>
              <w:jc w:val="right"/>
              <w:rPr>
                <w:rFonts w:ascii="Arial" w:hAnsi="Arial" w:cs="Arial"/>
                <w:b/>
                <w:sz w:val="20"/>
                <w:szCs w:val="20"/>
              </w:rPr>
            </w:pPr>
            <w:r w:rsidRPr="00097FF4">
              <w:rPr>
                <w:rFonts w:ascii="Arial" w:hAnsi="Arial" w:cs="Arial"/>
                <w:b/>
                <w:sz w:val="20"/>
                <w:szCs w:val="20"/>
              </w:rPr>
              <w:t>0.988</w:t>
            </w:r>
          </w:p>
        </w:tc>
      </w:tr>
    </w:tbl>
    <w:p w14:paraId="7BF88111" w14:textId="77777777" w:rsidR="0099718C" w:rsidRPr="00097FF4" w:rsidRDefault="0099718C" w:rsidP="00097FF4">
      <w:pPr>
        <w:pStyle w:val="Textoindependiente"/>
        <w:spacing w:line="360" w:lineRule="auto"/>
        <w:rPr>
          <w:rFonts w:ascii="Arial" w:hAnsi="Arial" w:cs="Arial"/>
        </w:rPr>
      </w:pPr>
    </w:p>
    <w:p w14:paraId="077C6902"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14:paraId="4AD520B5" w14:textId="77777777" w:rsidR="0099718C" w:rsidRPr="00097FF4" w:rsidRDefault="0099718C" w:rsidP="00097FF4">
      <w:pPr>
        <w:pStyle w:val="Textoindependiente"/>
        <w:spacing w:line="360" w:lineRule="auto"/>
        <w:rPr>
          <w:rFonts w:ascii="Arial" w:hAnsi="Arial" w:cs="Arial"/>
        </w:rPr>
      </w:pPr>
    </w:p>
    <w:p w14:paraId="60F15543" w14:textId="4E39A158"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En el caso de que el particular haya realizado los trabajos de topografía del desarrollo inmobiliario, y lo presente a la Dirección de Catastro Municipal para su revisión, en lugar de aplicar las</w:t>
      </w:r>
      <w:r w:rsidR="00255CEB" w:rsidRPr="00097FF4">
        <w:rPr>
          <w:rFonts w:ascii="Arial" w:hAnsi="Arial" w:cs="Arial"/>
        </w:rPr>
        <w:t xml:space="preserve"> </w:t>
      </w:r>
      <w:r w:rsidR="00945E37" w:rsidRPr="00097FF4">
        <w:rPr>
          <w:rFonts w:ascii="Arial" w:hAnsi="Arial" w:cs="Arial"/>
        </w:rPr>
        <w:t>Cuotas</w:t>
      </w:r>
      <w:r w:rsidRPr="00097FF4">
        <w:rPr>
          <w:rFonts w:ascii="Arial" w:hAnsi="Arial" w:cs="Arial"/>
        </w:rPr>
        <w:t xml:space="preserve"> establecidas en el anterior inciso a) de esta fracción se cobrarán los siguientes conceptos a efectos de verificar la información contenida en el estudio topográfico:</w:t>
      </w:r>
    </w:p>
    <w:p w14:paraId="76C7B129" w14:textId="77777777" w:rsidR="00A42CBB" w:rsidRPr="00097FF4" w:rsidRDefault="00A42CBB" w:rsidP="00097FF4">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24"/>
        <w:gridCol w:w="1195"/>
      </w:tblGrid>
      <w:tr w:rsidR="00A42CBB" w:rsidRPr="00097FF4" w14:paraId="20DB96A8" w14:textId="77777777" w:rsidTr="001D0547">
        <w:tc>
          <w:tcPr>
            <w:tcW w:w="4276" w:type="pct"/>
          </w:tcPr>
          <w:p w14:paraId="1FA851A7" w14:textId="081C7948" w:rsidR="00A42CBB" w:rsidRPr="00097FF4" w:rsidRDefault="00A42CBB" w:rsidP="00097FF4">
            <w:pPr>
              <w:pStyle w:val="TableParagraph"/>
              <w:spacing w:line="360" w:lineRule="auto"/>
              <w:ind w:left="0" w:right="142"/>
              <w:jc w:val="both"/>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Por cada punto posicionado geográficamente con sistemas de posicionamiento global (G.P.S)</w:t>
            </w:r>
          </w:p>
        </w:tc>
        <w:tc>
          <w:tcPr>
            <w:tcW w:w="68" w:type="pct"/>
            <w:tcBorders>
              <w:right w:val="nil"/>
            </w:tcBorders>
          </w:tcPr>
          <w:p w14:paraId="63E93E41" w14:textId="0E509FDF" w:rsidR="00A42CBB" w:rsidRPr="00097FF4" w:rsidRDefault="00A42CBB" w:rsidP="00097FF4">
            <w:pPr>
              <w:pStyle w:val="TableParagraph"/>
              <w:tabs>
                <w:tab w:val="left" w:pos="418"/>
              </w:tabs>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17513143" w14:textId="63F7BADB" w:rsidR="00A42CBB" w:rsidRPr="00097FF4" w:rsidRDefault="00A42CBB" w:rsidP="00097FF4">
            <w:pPr>
              <w:pStyle w:val="TableParagraph"/>
              <w:tabs>
                <w:tab w:val="left" w:pos="418"/>
              </w:tabs>
              <w:spacing w:line="360" w:lineRule="auto"/>
              <w:ind w:left="0" w:right="185"/>
              <w:jc w:val="right"/>
              <w:rPr>
                <w:rFonts w:ascii="Arial" w:hAnsi="Arial" w:cs="Arial"/>
                <w:sz w:val="20"/>
                <w:szCs w:val="20"/>
              </w:rPr>
            </w:pPr>
            <w:r w:rsidRPr="00097FF4">
              <w:rPr>
                <w:rFonts w:ascii="Arial" w:hAnsi="Arial" w:cs="Arial"/>
                <w:sz w:val="20"/>
                <w:szCs w:val="20"/>
              </w:rPr>
              <w:t>1,125.00</w:t>
            </w:r>
          </w:p>
        </w:tc>
      </w:tr>
      <w:tr w:rsidR="00A42CBB" w:rsidRPr="00097FF4" w14:paraId="3A4FA6C7" w14:textId="77777777" w:rsidTr="001D0547">
        <w:tc>
          <w:tcPr>
            <w:tcW w:w="4276" w:type="pct"/>
          </w:tcPr>
          <w:p w14:paraId="6E1532B2" w14:textId="193C2A6A" w:rsidR="00A42CBB" w:rsidRPr="00097FF4" w:rsidRDefault="00A42CBB" w:rsidP="00097FF4">
            <w:pPr>
              <w:pStyle w:val="TableParagraph"/>
              <w:spacing w:line="360" w:lineRule="auto"/>
              <w:ind w:left="0" w:right="142"/>
              <w:jc w:val="both"/>
              <w:rPr>
                <w:rFonts w:ascii="Arial" w:hAnsi="Arial" w:cs="Arial"/>
                <w:sz w:val="20"/>
                <w:szCs w:val="20"/>
              </w:rPr>
            </w:pPr>
            <w:r w:rsidRPr="00097FF4">
              <w:rPr>
                <w:rFonts w:ascii="Arial" w:hAnsi="Arial" w:cs="Arial"/>
                <w:sz w:val="20"/>
                <w:szCs w:val="20"/>
              </w:rPr>
              <w:t>En el caso de localización de predios y determinación de sus vértices, se cobrará adicionalmente a la superficie del predio, lo siguiente:</w:t>
            </w:r>
          </w:p>
        </w:tc>
        <w:tc>
          <w:tcPr>
            <w:tcW w:w="68" w:type="pct"/>
            <w:tcBorders>
              <w:right w:val="nil"/>
            </w:tcBorders>
          </w:tcPr>
          <w:p w14:paraId="371A14FB" w14:textId="77777777" w:rsidR="00A42CBB" w:rsidRPr="00097FF4" w:rsidRDefault="00A42CBB" w:rsidP="00097FF4">
            <w:pPr>
              <w:pStyle w:val="TableParagraph"/>
              <w:spacing w:line="360" w:lineRule="auto"/>
              <w:ind w:left="0"/>
              <w:rPr>
                <w:rFonts w:ascii="Arial" w:hAnsi="Arial" w:cs="Arial"/>
                <w:sz w:val="20"/>
                <w:szCs w:val="20"/>
              </w:rPr>
            </w:pPr>
          </w:p>
        </w:tc>
        <w:tc>
          <w:tcPr>
            <w:tcW w:w="656" w:type="pct"/>
            <w:tcBorders>
              <w:left w:val="nil"/>
            </w:tcBorders>
          </w:tcPr>
          <w:p w14:paraId="3E46B9B8" w14:textId="06063489" w:rsidR="00A42CBB" w:rsidRPr="00097FF4" w:rsidRDefault="00A42CBB" w:rsidP="00097FF4">
            <w:pPr>
              <w:pStyle w:val="TableParagraph"/>
              <w:spacing w:line="360" w:lineRule="auto"/>
              <w:ind w:left="0" w:right="185"/>
              <w:jc w:val="right"/>
              <w:rPr>
                <w:rFonts w:ascii="Arial" w:hAnsi="Arial" w:cs="Arial"/>
                <w:sz w:val="20"/>
                <w:szCs w:val="20"/>
              </w:rPr>
            </w:pPr>
          </w:p>
        </w:tc>
      </w:tr>
      <w:tr w:rsidR="00A42CBB" w:rsidRPr="00097FF4" w14:paraId="078E69CF" w14:textId="77777777" w:rsidTr="001D0547">
        <w:tc>
          <w:tcPr>
            <w:tcW w:w="4276" w:type="pct"/>
          </w:tcPr>
          <w:p w14:paraId="1CBDFF74" w14:textId="77777777" w:rsidR="00A42CBB" w:rsidRPr="00097FF4" w:rsidRDefault="00A42CBB" w:rsidP="00097FF4">
            <w:pPr>
              <w:pStyle w:val="TableParagraph"/>
              <w:spacing w:line="360" w:lineRule="auto"/>
              <w:ind w:left="0" w:right="142"/>
              <w:jc w:val="both"/>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Cuando se trate de la ubicación de un predio dentro de una manzana, se aplicará el cobro de acuerdo a la tarifa de terreno de ésta fracción, a toda la superficie existente en la manzana.</w:t>
            </w:r>
          </w:p>
        </w:tc>
        <w:tc>
          <w:tcPr>
            <w:tcW w:w="68" w:type="pct"/>
            <w:tcBorders>
              <w:right w:val="nil"/>
            </w:tcBorders>
          </w:tcPr>
          <w:p w14:paraId="69BAED51" w14:textId="4611E755" w:rsidR="00A42CBB" w:rsidRPr="00097FF4" w:rsidRDefault="00A42CBB" w:rsidP="00097FF4">
            <w:pPr>
              <w:pStyle w:val="TableParagraph"/>
              <w:tabs>
                <w:tab w:val="left" w:pos="808"/>
              </w:tabs>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3FFDD2D7" w14:textId="7A4B655A" w:rsidR="00A42CBB" w:rsidRPr="00097FF4" w:rsidRDefault="00A42CBB" w:rsidP="00097FF4">
            <w:pPr>
              <w:pStyle w:val="TableParagraph"/>
              <w:tabs>
                <w:tab w:val="left" w:pos="808"/>
              </w:tabs>
              <w:spacing w:line="360" w:lineRule="auto"/>
              <w:ind w:left="0" w:right="185"/>
              <w:jc w:val="right"/>
              <w:rPr>
                <w:rFonts w:ascii="Arial" w:hAnsi="Arial" w:cs="Arial"/>
                <w:sz w:val="20"/>
                <w:szCs w:val="20"/>
              </w:rPr>
            </w:pPr>
            <w:r w:rsidRPr="00097FF4">
              <w:rPr>
                <w:rFonts w:ascii="Arial" w:hAnsi="Arial" w:cs="Arial"/>
                <w:sz w:val="20"/>
                <w:szCs w:val="20"/>
              </w:rPr>
              <w:t>5.47</w:t>
            </w:r>
          </w:p>
        </w:tc>
      </w:tr>
      <w:tr w:rsidR="00A42CBB" w:rsidRPr="00097FF4" w14:paraId="28C01FDC" w14:textId="77777777" w:rsidTr="001D0547">
        <w:tc>
          <w:tcPr>
            <w:tcW w:w="4276" w:type="pct"/>
          </w:tcPr>
          <w:p w14:paraId="62ECEDA7" w14:textId="6F1B728B" w:rsidR="00A42CBB" w:rsidRPr="00097FF4" w:rsidRDefault="00A42CBB" w:rsidP="00097FF4">
            <w:pPr>
              <w:pStyle w:val="TableParagraph"/>
              <w:spacing w:line="360" w:lineRule="auto"/>
              <w:ind w:left="0" w:right="142"/>
              <w:jc w:val="both"/>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Cuando se trate de la ubicación de una manzana, se aplicará el cobro por metro lineal, con base a la distancia existente desde el punto de referencia catastral más cercano a la manzana solicitada</w:t>
            </w:r>
            <w:r w:rsidR="000865AF" w:rsidRPr="00097FF4">
              <w:rPr>
                <w:rFonts w:ascii="Arial" w:hAnsi="Arial" w:cs="Arial"/>
                <w:sz w:val="20"/>
                <w:szCs w:val="20"/>
              </w:rPr>
              <w:t>;</w:t>
            </w:r>
            <w:r w:rsidR="005C066C" w:rsidRPr="00097FF4">
              <w:rPr>
                <w:rFonts w:ascii="Arial" w:hAnsi="Arial" w:cs="Arial"/>
                <w:sz w:val="20"/>
                <w:szCs w:val="20"/>
              </w:rPr>
              <w:t xml:space="preserve"> </w:t>
            </w:r>
            <w:r w:rsidR="000865AF" w:rsidRPr="00097FF4">
              <w:rPr>
                <w:rFonts w:ascii="Arial" w:hAnsi="Arial" w:cs="Arial"/>
                <w:sz w:val="20"/>
                <w:szCs w:val="20"/>
              </w:rPr>
              <w:t>p</w:t>
            </w:r>
            <w:r w:rsidRPr="00097FF4">
              <w:rPr>
                <w:rFonts w:ascii="Arial" w:hAnsi="Arial" w:cs="Arial"/>
                <w:sz w:val="20"/>
                <w:szCs w:val="20"/>
              </w:rPr>
              <w:t>or cada metro lineal</w:t>
            </w:r>
            <w:r w:rsidR="000865AF" w:rsidRPr="00097FF4">
              <w:rPr>
                <w:rFonts w:ascii="Arial" w:hAnsi="Arial" w:cs="Arial"/>
                <w:sz w:val="20"/>
                <w:szCs w:val="20"/>
              </w:rPr>
              <w:t>.</w:t>
            </w:r>
          </w:p>
        </w:tc>
        <w:tc>
          <w:tcPr>
            <w:tcW w:w="68" w:type="pct"/>
            <w:tcBorders>
              <w:right w:val="nil"/>
            </w:tcBorders>
          </w:tcPr>
          <w:p w14:paraId="0286E895" w14:textId="37E47FFF"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069BF985" w14:textId="6F0BE5DD" w:rsidR="00A42CBB" w:rsidRPr="00097FF4" w:rsidRDefault="00A42CBB" w:rsidP="00097FF4">
            <w:pPr>
              <w:pStyle w:val="TableParagraph"/>
              <w:tabs>
                <w:tab w:val="left" w:pos="808"/>
              </w:tabs>
              <w:spacing w:line="360" w:lineRule="auto"/>
              <w:ind w:left="0" w:right="185"/>
              <w:jc w:val="right"/>
              <w:rPr>
                <w:rFonts w:ascii="Arial" w:hAnsi="Arial" w:cs="Arial"/>
                <w:sz w:val="20"/>
                <w:szCs w:val="20"/>
              </w:rPr>
            </w:pPr>
            <w:r w:rsidRPr="00097FF4">
              <w:rPr>
                <w:rFonts w:ascii="Arial" w:hAnsi="Arial" w:cs="Arial"/>
                <w:sz w:val="20"/>
                <w:szCs w:val="20"/>
              </w:rPr>
              <w:t>5.47</w:t>
            </w:r>
          </w:p>
        </w:tc>
      </w:tr>
      <w:tr w:rsidR="00A42CBB" w:rsidRPr="00097FF4" w14:paraId="173E22D2" w14:textId="77777777" w:rsidTr="001D0547">
        <w:tc>
          <w:tcPr>
            <w:tcW w:w="4276" w:type="pct"/>
          </w:tcPr>
          <w:p w14:paraId="3D375E08" w14:textId="311C9867" w:rsidR="00A42CBB" w:rsidRPr="00097FF4" w:rsidRDefault="00A42CBB" w:rsidP="00097FF4">
            <w:pPr>
              <w:pStyle w:val="TableParagraph"/>
              <w:spacing w:line="360" w:lineRule="auto"/>
              <w:ind w:left="0" w:right="142"/>
              <w:jc w:val="both"/>
              <w:rPr>
                <w:rFonts w:ascii="Arial" w:hAnsi="Arial" w:cs="Arial"/>
                <w:b/>
                <w:sz w:val="20"/>
                <w:szCs w:val="20"/>
              </w:rPr>
            </w:pPr>
            <w:r w:rsidRPr="00097FF4">
              <w:rPr>
                <w:rFonts w:ascii="Arial" w:hAnsi="Arial" w:cs="Arial"/>
                <w:b/>
                <w:sz w:val="20"/>
                <w:szCs w:val="20"/>
              </w:rPr>
              <w:t>VIII.- Impresión de imagen satelital o de fotografía aérea del municipio de Santa</w:t>
            </w:r>
            <w:r w:rsidR="001D0547" w:rsidRPr="00097FF4">
              <w:rPr>
                <w:rFonts w:ascii="Arial" w:hAnsi="Arial" w:cs="Arial"/>
                <w:b/>
                <w:sz w:val="20"/>
                <w:szCs w:val="20"/>
              </w:rPr>
              <w:t xml:space="preserve"> </w:t>
            </w:r>
            <w:r w:rsidRPr="00097FF4">
              <w:rPr>
                <w:rFonts w:ascii="Arial" w:hAnsi="Arial" w:cs="Arial"/>
                <w:b/>
                <w:sz w:val="20"/>
                <w:szCs w:val="20"/>
              </w:rPr>
              <w:t>Elena:</w:t>
            </w:r>
          </w:p>
        </w:tc>
        <w:tc>
          <w:tcPr>
            <w:tcW w:w="68" w:type="pct"/>
            <w:tcBorders>
              <w:right w:val="nil"/>
            </w:tcBorders>
          </w:tcPr>
          <w:p w14:paraId="5863703D" w14:textId="77777777" w:rsidR="00A42CBB" w:rsidRPr="00097FF4" w:rsidRDefault="00A42CBB" w:rsidP="00097FF4">
            <w:pPr>
              <w:pStyle w:val="TableParagraph"/>
              <w:spacing w:line="360" w:lineRule="auto"/>
              <w:ind w:left="0"/>
              <w:rPr>
                <w:rFonts w:ascii="Arial" w:hAnsi="Arial" w:cs="Arial"/>
                <w:sz w:val="20"/>
                <w:szCs w:val="20"/>
              </w:rPr>
            </w:pPr>
          </w:p>
        </w:tc>
        <w:tc>
          <w:tcPr>
            <w:tcW w:w="656" w:type="pct"/>
            <w:tcBorders>
              <w:left w:val="nil"/>
            </w:tcBorders>
          </w:tcPr>
          <w:p w14:paraId="101F2E41" w14:textId="0C955826" w:rsidR="00A42CBB" w:rsidRPr="00097FF4" w:rsidRDefault="00A42CBB" w:rsidP="00097FF4">
            <w:pPr>
              <w:pStyle w:val="TableParagraph"/>
              <w:spacing w:line="360" w:lineRule="auto"/>
              <w:ind w:left="0" w:right="185"/>
              <w:jc w:val="right"/>
              <w:rPr>
                <w:rFonts w:ascii="Arial" w:hAnsi="Arial" w:cs="Arial"/>
                <w:sz w:val="20"/>
                <w:szCs w:val="20"/>
              </w:rPr>
            </w:pPr>
          </w:p>
        </w:tc>
      </w:tr>
      <w:tr w:rsidR="00A42CBB" w:rsidRPr="00097FF4" w14:paraId="68E51B7D" w14:textId="77777777" w:rsidTr="001D0547">
        <w:tc>
          <w:tcPr>
            <w:tcW w:w="4276" w:type="pct"/>
          </w:tcPr>
          <w:p w14:paraId="45CA9666" w14:textId="77777777" w:rsidR="00A42CBB" w:rsidRPr="00097FF4" w:rsidRDefault="00A42CBB" w:rsidP="00097FF4">
            <w:pPr>
              <w:pStyle w:val="TableParagraph"/>
              <w:spacing w:line="360" w:lineRule="auto"/>
              <w:ind w:left="0"/>
              <w:jc w:val="both"/>
              <w:rPr>
                <w:rFonts w:ascii="Arial" w:hAnsi="Arial" w:cs="Arial"/>
                <w:sz w:val="20"/>
                <w:szCs w:val="20"/>
              </w:rPr>
            </w:pPr>
            <w:r w:rsidRPr="00097FF4">
              <w:rPr>
                <w:rFonts w:ascii="Arial" w:hAnsi="Arial" w:cs="Arial"/>
                <w:b/>
                <w:sz w:val="20"/>
                <w:szCs w:val="20"/>
              </w:rPr>
              <w:t>a</w:t>
            </w:r>
            <w:r w:rsidRPr="00097FF4">
              <w:rPr>
                <w:rFonts w:ascii="Arial" w:hAnsi="Arial" w:cs="Arial"/>
                <w:sz w:val="20"/>
                <w:szCs w:val="20"/>
              </w:rPr>
              <w:t>) Tamaño carta</w:t>
            </w:r>
          </w:p>
        </w:tc>
        <w:tc>
          <w:tcPr>
            <w:tcW w:w="68" w:type="pct"/>
            <w:tcBorders>
              <w:right w:val="nil"/>
            </w:tcBorders>
          </w:tcPr>
          <w:p w14:paraId="1777B508" w14:textId="3B404E40" w:rsidR="00A42CBB" w:rsidRPr="00097FF4" w:rsidRDefault="001D0547" w:rsidP="00097FF4">
            <w:pPr>
              <w:pStyle w:val="TableParagraph"/>
              <w:tabs>
                <w:tab w:val="left" w:pos="585"/>
              </w:tabs>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07F8A52B" w14:textId="62A3E05E" w:rsidR="00A42CBB" w:rsidRPr="00097FF4" w:rsidRDefault="00A42CBB" w:rsidP="00097FF4">
            <w:pPr>
              <w:pStyle w:val="TableParagraph"/>
              <w:tabs>
                <w:tab w:val="left" w:pos="585"/>
              </w:tabs>
              <w:spacing w:line="360" w:lineRule="auto"/>
              <w:ind w:left="0" w:right="185"/>
              <w:jc w:val="right"/>
              <w:rPr>
                <w:rFonts w:ascii="Arial" w:hAnsi="Arial" w:cs="Arial"/>
                <w:sz w:val="20"/>
                <w:szCs w:val="20"/>
              </w:rPr>
            </w:pPr>
            <w:r w:rsidRPr="00097FF4">
              <w:rPr>
                <w:rFonts w:ascii="Arial" w:hAnsi="Arial" w:cs="Arial"/>
                <w:sz w:val="20"/>
                <w:szCs w:val="20"/>
              </w:rPr>
              <w:t>440.00</w:t>
            </w:r>
          </w:p>
        </w:tc>
      </w:tr>
      <w:tr w:rsidR="00A42CBB" w:rsidRPr="00097FF4" w14:paraId="2BFBC0B0" w14:textId="77777777" w:rsidTr="001D0547">
        <w:tc>
          <w:tcPr>
            <w:tcW w:w="4276" w:type="pct"/>
          </w:tcPr>
          <w:p w14:paraId="385C8571"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Tamaño 2 cartas</w:t>
            </w:r>
          </w:p>
        </w:tc>
        <w:tc>
          <w:tcPr>
            <w:tcW w:w="68" w:type="pct"/>
            <w:tcBorders>
              <w:right w:val="nil"/>
            </w:tcBorders>
          </w:tcPr>
          <w:p w14:paraId="58B36338" w14:textId="47EA3E54" w:rsidR="00A42CBB" w:rsidRPr="00097FF4" w:rsidRDefault="00A42CBB" w:rsidP="00097FF4">
            <w:pPr>
              <w:pStyle w:val="TableParagraph"/>
              <w:tabs>
                <w:tab w:val="left" w:pos="585"/>
              </w:tabs>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507823A1" w14:textId="7410E9E7" w:rsidR="00A42CBB" w:rsidRPr="00097FF4" w:rsidRDefault="00A42CBB" w:rsidP="00097FF4">
            <w:pPr>
              <w:pStyle w:val="TableParagraph"/>
              <w:tabs>
                <w:tab w:val="left" w:pos="585"/>
              </w:tabs>
              <w:spacing w:line="360" w:lineRule="auto"/>
              <w:ind w:left="0" w:right="185"/>
              <w:jc w:val="right"/>
              <w:rPr>
                <w:rFonts w:ascii="Arial" w:hAnsi="Arial" w:cs="Arial"/>
                <w:sz w:val="20"/>
                <w:szCs w:val="20"/>
              </w:rPr>
            </w:pPr>
            <w:r w:rsidRPr="00097FF4">
              <w:rPr>
                <w:rFonts w:ascii="Arial" w:hAnsi="Arial" w:cs="Arial"/>
                <w:sz w:val="20"/>
                <w:szCs w:val="20"/>
              </w:rPr>
              <w:t>791.00</w:t>
            </w:r>
          </w:p>
        </w:tc>
      </w:tr>
      <w:tr w:rsidR="00A42CBB" w:rsidRPr="00097FF4" w14:paraId="10F98BF6" w14:textId="77777777" w:rsidTr="001D0547">
        <w:tc>
          <w:tcPr>
            <w:tcW w:w="4276" w:type="pct"/>
          </w:tcPr>
          <w:p w14:paraId="741BFAAC"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Tamaño 4 cartas</w:t>
            </w:r>
          </w:p>
        </w:tc>
        <w:tc>
          <w:tcPr>
            <w:tcW w:w="68" w:type="pct"/>
            <w:tcBorders>
              <w:right w:val="nil"/>
            </w:tcBorders>
          </w:tcPr>
          <w:p w14:paraId="0DA0FEB6" w14:textId="614A2282" w:rsidR="00A42CBB" w:rsidRPr="00097FF4" w:rsidRDefault="00A42CB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56" w:type="pct"/>
            <w:tcBorders>
              <w:left w:val="nil"/>
            </w:tcBorders>
          </w:tcPr>
          <w:p w14:paraId="706C9769" w14:textId="2DE3571A"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1,318.00</w:t>
            </w:r>
          </w:p>
        </w:tc>
      </w:tr>
      <w:tr w:rsidR="00A42CBB" w:rsidRPr="00097FF4" w14:paraId="0C9C8369" w14:textId="77777777" w:rsidTr="001D0547">
        <w:tc>
          <w:tcPr>
            <w:tcW w:w="4276" w:type="pct"/>
          </w:tcPr>
          <w:p w14:paraId="507B16BC"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d) </w:t>
            </w:r>
            <w:r w:rsidRPr="00097FF4">
              <w:rPr>
                <w:rFonts w:ascii="Arial" w:hAnsi="Arial" w:cs="Arial"/>
                <w:sz w:val="20"/>
                <w:szCs w:val="20"/>
              </w:rPr>
              <w:t>Tamaño 60 x 75 centímetros</w:t>
            </w:r>
          </w:p>
        </w:tc>
        <w:tc>
          <w:tcPr>
            <w:tcW w:w="68" w:type="pct"/>
            <w:tcBorders>
              <w:right w:val="nil"/>
            </w:tcBorders>
          </w:tcPr>
          <w:p w14:paraId="79C2EDEC" w14:textId="741AB2A9" w:rsidR="00A42CBB" w:rsidRPr="00097FF4" w:rsidRDefault="00A42CB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56" w:type="pct"/>
            <w:tcBorders>
              <w:left w:val="nil"/>
            </w:tcBorders>
          </w:tcPr>
          <w:p w14:paraId="1D24173F" w14:textId="50F3D894"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1,758.00</w:t>
            </w:r>
          </w:p>
        </w:tc>
      </w:tr>
      <w:tr w:rsidR="00A42CBB" w:rsidRPr="00097FF4" w14:paraId="607C4B70" w14:textId="77777777" w:rsidTr="001D0547">
        <w:tc>
          <w:tcPr>
            <w:tcW w:w="4276" w:type="pct"/>
          </w:tcPr>
          <w:p w14:paraId="6B6A1D79"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e) </w:t>
            </w:r>
            <w:r w:rsidRPr="00097FF4">
              <w:rPr>
                <w:rFonts w:ascii="Arial" w:hAnsi="Arial" w:cs="Arial"/>
                <w:sz w:val="20"/>
                <w:szCs w:val="20"/>
              </w:rPr>
              <w:t>Tamaño 60 x 90 centímetros</w:t>
            </w:r>
          </w:p>
        </w:tc>
        <w:tc>
          <w:tcPr>
            <w:tcW w:w="68" w:type="pct"/>
            <w:tcBorders>
              <w:right w:val="nil"/>
            </w:tcBorders>
          </w:tcPr>
          <w:p w14:paraId="7C14CF48" w14:textId="3F44F907" w:rsidR="00A42CBB" w:rsidRPr="00097FF4" w:rsidRDefault="00A42CB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56" w:type="pct"/>
            <w:tcBorders>
              <w:left w:val="nil"/>
            </w:tcBorders>
          </w:tcPr>
          <w:p w14:paraId="60F98BFD" w14:textId="1E58D519"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1,934.00</w:t>
            </w:r>
          </w:p>
        </w:tc>
      </w:tr>
      <w:tr w:rsidR="00A42CBB" w:rsidRPr="00097FF4" w14:paraId="4F94E0DF" w14:textId="77777777" w:rsidTr="001D0547">
        <w:tc>
          <w:tcPr>
            <w:tcW w:w="4276" w:type="pct"/>
          </w:tcPr>
          <w:p w14:paraId="1B67026C"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f) </w:t>
            </w:r>
            <w:r w:rsidRPr="00097FF4">
              <w:rPr>
                <w:rFonts w:ascii="Arial" w:hAnsi="Arial" w:cs="Arial"/>
                <w:sz w:val="20"/>
                <w:szCs w:val="20"/>
              </w:rPr>
              <w:t>Tamaño 90 x 130 centímetros</w:t>
            </w:r>
          </w:p>
        </w:tc>
        <w:tc>
          <w:tcPr>
            <w:tcW w:w="68" w:type="pct"/>
            <w:tcBorders>
              <w:right w:val="nil"/>
            </w:tcBorders>
          </w:tcPr>
          <w:p w14:paraId="3315B911" w14:textId="5412504B" w:rsidR="00A42CBB" w:rsidRPr="00097FF4" w:rsidRDefault="00A42CB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56" w:type="pct"/>
            <w:tcBorders>
              <w:left w:val="nil"/>
            </w:tcBorders>
          </w:tcPr>
          <w:p w14:paraId="59D4B0F1" w14:textId="53953681"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2,197.00</w:t>
            </w:r>
          </w:p>
        </w:tc>
      </w:tr>
      <w:tr w:rsidR="00A42CBB" w:rsidRPr="00097FF4" w14:paraId="01589EEB" w14:textId="77777777" w:rsidTr="001D0547">
        <w:tc>
          <w:tcPr>
            <w:tcW w:w="4276" w:type="pct"/>
          </w:tcPr>
          <w:p w14:paraId="1D83A441"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g) </w:t>
            </w:r>
            <w:r w:rsidRPr="00097FF4">
              <w:rPr>
                <w:rFonts w:ascii="Arial" w:hAnsi="Arial" w:cs="Arial"/>
                <w:sz w:val="20"/>
                <w:szCs w:val="20"/>
              </w:rPr>
              <w:t>Tamaño 105 x 162.5 centímetros</w:t>
            </w:r>
          </w:p>
        </w:tc>
        <w:tc>
          <w:tcPr>
            <w:tcW w:w="68" w:type="pct"/>
            <w:tcBorders>
              <w:right w:val="nil"/>
            </w:tcBorders>
          </w:tcPr>
          <w:p w14:paraId="63647188" w14:textId="5D9F236A" w:rsidR="00A42CBB" w:rsidRPr="00097FF4" w:rsidRDefault="00A42CBB"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56" w:type="pct"/>
            <w:tcBorders>
              <w:left w:val="nil"/>
            </w:tcBorders>
          </w:tcPr>
          <w:p w14:paraId="5E4111E6" w14:textId="3D1E6F00"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3,076.00</w:t>
            </w:r>
          </w:p>
        </w:tc>
      </w:tr>
      <w:tr w:rsidR="00A42CBB" w:rsidRPr="00097FF4" w14:paraId="4C36BB0C" w14:textId="77777777" w:rsidTr="001D0547">
        <w:tc>
          <w:tcPr>
            <w:tcW w:w="4276" w:type="pct"/>
          </w:tcPr>
          <w:p w14:paraId="00459F0B" w14:textId="70331918" w:rsidR="00A42CBB" w:rsidRPr="00097FF4" w:rsidRDefault="00A42CBB" w:rsidP="00097FF4">
            <w:pPr>
              <w:pStyle w:val="TableParagraph"/>
              <w:spacing w:line="360" w:lineRule="auto"/>
              <w:ind w:left="0" w:right="142"/>
              <w:rPr>
                <w:rFonts w:ascii="Arial" w:hAnsi="Arial" w:cs="Arial"/>
                <w:b/>
                <w:sz w:val="20"/>
                <w:szCs w:val="20"/>
              </w:rPr>
            </w:pPr>
            <w:r w:rsidRPr="00097FF4">
              <w:rPr>
                <w:rFonts w:ascii="Arial" w:hAnsi="Arial" w:cs="Arial"/>
                <w:b/>
                <w:sz w:val="20"/>
                <w:szCs w:val="20"/>
              </w:rPr>
              <w:t>IX.- Impresión de planos a nivel manzana, fraccionamiento, sección catastral o de</w:t>
            </w:r>
            <w:r w:rsidR="00123018" w:rsidRPr="00097FF4">
              <w:rPr>
                <w:rFonts w:ascii="Arial" w:hAnsi="Arial" w:cs="Arial"/>
                <w:b/>
                <w:sz w:val="20"/>
                <w:szCs w:val="20"/>
              </w:rPr>
              <w:t xml:space="preserve"> </w:t>
            </w:r>
            <w:r w:rsidRPr="00097FF4">
              <w:rPr>
                <w:rFonts w:ascii="Arial" w:hAnsi="Arial" w:cs="Arial"/>
                <w:b/>
                <w:sz w:val="20"/>
                <w:szCs w:val="20"/>
              </w:rPr>
              <w:t>la ciudad:</w:t>
            </w:r>
          </w:p>
        </w:tc>
        <w:tc>
          <w:tcPr>
            <w:tcW w:w="68" w:type="pct"/>
            <w:tcBorders>
              <w:right w:val="nil"/>
            </w:tcBorders>
          </w:tcPr>
          <w:p w14:paraId="67AFADFA" w14:textId="77777777" w:rsidR="00A42CBB" w:rsidRPr="00097FF4" w:rsidRDefault="00A42CBB" w:rsidP="00097FF4">
            <w:pPr>
              <w:pStyle w:val="TableParagraph"/>
              <w:spacing w:line="360" w:lineRule="auto"/>
              <w:ind w:left="0"/>
              <w:rPr>
                <w:rFonts w:ascii="Arial" w:hAnsi="Arial" w:cs="Arial"/>
                <w:sz w:val="20"/>
                <w:szCs w:val="20"/>
              </w:rPr>
            </w:pPr>
          </w:p>
        </w:tc>
        <w:tc>
          <w:tcPr>
            <w:tcW w:w="656" w:type="pct"/>
            <w:tcBorders>
              <w:left w:val="nil"/>
            </w:tcBorders>
          </w:tcPr>
          <w:p w14:paraId="09F30C97" w14:textId="1F6458CF" w:rsidR="00A42CBB" w:rsidRPr="00097FF4" w:rsidRDefault="00A42CBB" w:rsidP="00097FF4">
            <w:pPr>
              <w:pStyle w:val="TableParagraph"/>
              <w:spacing w:line="360" w:lineRule="auto"/>
              <w:ind w:left="0" w:right="185"/>
              <w:jc w:val="right"/>
              <w:rPr>
                <w:rFonts w:ascii="Arial" w:hAnsi="Arial" w:cs="Arial"/>
                <w:sz w:val="20"/>
                <w:szCs w:val="20"/>
              </w:rPr>
            </w:pPr>
          </w:p>
        </w:tc>
      </w:tr>
      <w:tr w:rsidR="00A42CBB" w:rsidRPr="00097FF4" w14:paraId="5DB66C13" w14:textId="77777777" w:rsidTr="001D0547">
        <w:tc>
          <w:tcPr>
            <w:tcW w:w="4276" w:type="pct"/>
          </w:tcPr>
          <w:p w14:paraId="6AB29A6F"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a</w:t>
            </w:r>
            <w:r w:rsidRPr="00097FF4">
              <w:rPr>
                <w:rFonts w:ascii="Arial" w:hAnsi="Arial" w:cs="Arial"/>
                <w:sz w:val="20"/>
                <w:szCs w:val="20"/>
              </w:rPr>
              <w:t>) Tamaño carta</w:t>
            </w:r>
          </w:p>
        </w:tc>
        <w:tc>
          <w:tcPr>
            <w:tcW w:w="68" w:type="pct"/>
            <w:tcBorders>
              <w:right w:val="nil"/>
            </w:tcBorders>
          </w:tcPr>
          <w:p w14:paraId="246219A5" w14:textId="24E554D6" w:rsidR="00A42CBB" w:rsidRPr="00097FF4" w:rsidRDefault="00A42CBB" w:rsidP="00097FF4">
            <w:pPr>
              <w:pStyle w:val="TableParagraph"/>
              <w:tabs>
                <w:tab w:val="left" w:pos="321"/>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60DB7222" w14:textId="476C5EF7" w:rsidR="00A42CBB" w:rsidRPr="00097FF4" w:rsidRDefault="00A42CBB" w:rsidP="00097FF4">
            <w:pPr>
              <w:pStyle w:val="TableParagraph"/>
              <w:tabs>
                <w:tab w:val="left" w:pos="321"/>
              </w:tabs>
              <w:spacing w:line="360" w:lineRule="auto"/>
              <w:ind w:left="0" w:right="185"/>
              <w:jc w:val="right"/>
              <w:rPr>
                <w:rFonts w:ascii="Arial" w:hAnsi="Arial" w:cs="Arial"/>
                <w:sz w:val="20"/>
                <w:szCs w:val="20"/>
              </w:rPr>
            </w:pPr>
            <w:r w:rsidRPr="00097FF4">
              <w:rPr>
                <w:rFonts w:ascii="Arial" w:hAnsi="Arial" w:cs="Arial"/>
                <w:sz w:val="20"/>
                <w:szCs w:val="20"/>
              </w:rPr>
              <w:t>354.00</w:t>
            </w:r>
          </w:p>
        </w:tc>
      </w:tr>
      <w:tr w:rsidR="00A42CBB" w:rsidRPr="00097FF4" w14:paraId="2658BB8C" w14:textId="77777777" w:rsidTr="001D0547">
        <w:tc>
          <w:tcPr>
            <w:tcW w:w="4276" w:type="pct"/>
          </w:tcPr>
          <w:p w14:paraId="3A5CFA0E"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lastRenderedPageBreak/>
              <w:t>b</w:t>
            </w:r>
            <w:r w:rsidRPr="00097FF4">
              <w:rPr>
                <w:rFonts w:ascii="Arial" w:hAnsi="Arial" w:cs="Arial"/>
                <w:sz w:val="20"/>
                <w:szCs w:val="20"/>
              </w:rPr>
              <w:t>) Tamaño 2 cartas</w:t>
            </w:r>
          </w:p>
        </w:tc>
        <w:tc>
          <w:tcPr>
            <w:tcW w:w="68" w:type="pct"/>
            <w:tcBorders>
              <w:right w:val="nil"/>
            </w:tcBorders>
          </w:tcPr>
          <w:p w14:paraId="2C5ADDA7" w14:textId="0CF45DAD" w:rsidR="00A42CBB" w:rsidRPr="00097FF4" w:rsidRDefault="00A42CBB" w:rsidP="00097FF4">
            <w:pPr>
              <w:pStyle w:val="TableParagraph"/>
              <w:tabs>
                <w:tab w:val="left" w:pos="321"/>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1BF1CD2B" w14:textId="2383F3FD" w:rsidR="00A42CBB" w:rsidRPr="00097FF4" w:rsidRDefault="00A42CBB" w:rsidP="00097FF4">
            <w:pPr>
              <w:pStyle w:val="TableParagraph"/>
              <w:tabs>
                <w:tab w:val="left" w:pos="321"/>
              </w:tabs>
              <w:spacing w:line="360" w:lineRule="auto"/>
              <w:ind w:left="0" w:right="185"/>
              <w:jc w:val="right"/>
              <w:rPr>
                <w:rFonts w:ascii="Arial" w:hAnsi="Arial" w:cs="Arial"/>
                <w:sz w:val="20"/>
                <w:szCs w:val="20"/>
              </w:rPr>
            </w:pPr>
            <w:r w:rsidRPr="00097FF4">
              <w:rPr>
                <w:rFonts w:ascii="Arial" w:hAnsi="Arial" w:cs="Arial"/>
                <w:sz w:val="20"/>
                <w:szCs w:val="20"/>
              </w:rPr>
              <w:t>702.00</w:t>
            </w:r>
          </w:p>
        </w:tc>
      </w:tr>
      <w:tr w:rsidR="00A42CBB" w:rsidRPr="00097FF4" w14:paraId="5C2DF9C6" w14:textId="77777777" w:rsidTr="001D0547">
        <w:tc>
          <w:tcPr>
            <w:tcW w:w="4276" w:type="pct"/>
          </w:tcPr>
          <w:p w14:paraId="351FA3EE"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c</w:t>
            </w:r>
            <w:r w:rsidRPr="00097FF4">
              <w:rPr>
                <w:rFonts w:ascii="Arial" w:hAnsi="Arial" w:cs="Arial"/>
                <w:sz w:val="20"/>
                <w:szCs w:val="20"/>
              </w:rPr>
              <w:t>) Tamaño 4 cartas</w:t>
            </w:r>
          </w:p>
        </w:tc>
        <w:tc>
          <w:tcPr>
            <w:tcW w:w="68" w:type="pct"/>
            <w:tcBorders>
              <w:right w:val="nil"/>
            </w:tcBorders>
          </w:tcPr>
          <w:p w14:paraId="627DD394" w14:textId="15BA77B6"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19E0B289" w14:textId="1833E49D"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1,231.00</w:t>
            </w:r>
          </w:p>
        </w:tc>
      </w:tr>
      <w:tr w:rsidR="00A42CBB" w:rsidRPr="00097FF4" w14:paraId="6CC6C576" w14:textId="77777777" w:rsidTr="001D0547">
        <w:tc>
          <w:tcPr>
            <w:tcW w:w="4276" w:type="pct"/>
          </w:tcPr>
          <w:p w14:paraId="6AD4101F"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d</w:t>
            </w:r>
            <w:r w:rsidRPr="00097FF4">
              <w:rPr>
                <w:rFonts w:ascii="Arial" w:hAnsi="Arial" w:cs="Arial"/>
                <w:sz w:val="20"/>
                <w:szCs w:val="20"/>
              </w:rPr>
              <w:t>) Tamaño 60 x 75 centímetros</w:t>
            </w:r>
          </w:p>
        </w:tc>
        <w:tc>
          <w:tcPr>
            <w:tcW w:w="68" w:type="pct"/>
            <w:tcBorders>
              <w:right w:val="nil"/>
            </w:tcBorders>
          </w:tcPr>
          <w:p w14:paraId="52AF8881" w14:textId="2D8F4DFF"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647B6461" w14:textId="19D61B40"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1,582.00</w:t>
            </w:r>
          </w:p>
        </w:tc>
      </w:tr>
      <w:tr w:rsidR="00A42CBB" w:rsidRPr="00097FF4" w14:paraId="03D455AB" w14:textId="77777777" w:rsidTr="001D0547">
        <w:tc>
          <w:tcPr>
            <w:tcW w:w="4276" w:type="pct"/>
          </w:tcPr>
          <w:p w14:paraId="2092331C"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e</w:t>
            </w:r>
            <w:r w:rsidRPr="00097FF4">
              <w:rPr>
                <w:rFonts w:ascii="Arial" w:hAnsi="Arial" w:cs="Arial"/>
                <w:sz w:val="20"/>
                <w:szCs w:val="20"/>
              </w:rPr>
              <w:t>) Tamaño 60 x 90 centímetros</w:t>
            </w:r>
          </w:p>
        </w:tc>
        <w:tc>
          <w:tcPr>
            <w:tcW w:w="68" w:type="pct"/>
            <w:tcBorders>
              <w:right w:val="nil"/>
            </w:tcBorders>
          </w:tcPr>
          <w:p w14:paraId="36E67493" w14:textId="6DAFF10C"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23BF7ABC" w14:textId="45E03347"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1,758.00</w:t>
            </w:r>
          </w:p>
        </w:tc>
      </w:tr>
      <w:tr w:rsidR="00A42CBB" w:rsidRPr="00097FF4" w14:paraId="2A30F598" w14:textId="77777777" w:rsidTr="001D0547">
        <w:tc>
          <w:tcPr>
            <w:tcW w:w="4276" w:type="pct"/>
          </w:tcPr>
          <w:p w14:paraId="03E72CA9"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f) </w:t>
            </w:r>
            <w:r w:rsidRPr="00097FF4">
              <w:rPr>
                <w:rFonts w:ascii="Arial" w:hAnsi="Arial" w:cs="Arial"/>
                <w:sz w:val="20"/>
                <w:szCs w:val="20"/>
              </w:rPr>
              <w:t>Tamaño 90 x 130 centímetros</w:t>
            </w:r>
          </w:p>
        </w:tc>
        <w:tc>
          <w:tcPr>
            <w:tcW w:w="68" w:type="pct"/>
            <w:tcBorders>
              <w:right w:val="nil"/>
            </w:tcBorders>
          </w:tcPr>
          <w:p w14:paraId="6C24EB11" w14:textId="11BF4928"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56A8F0F6" w14:textId="451BFA24"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1,934.00</w:t>
            </w:r>
          </w:p>
        </w:tc>
      </w:tr>
      <w:tr w:rsidR="00A42CBB" w:rsidRPr="00097FF4" w14:paraId="63AE4E91" w14:textId="77777777" w:rsidTr="001D0547">
        <w:tc>
          <w:tcPr>
            <w:tcW w:w="4276" w:type="pct"/>
          </w:tcPr>
          <w:p w14:paraId="334A9519"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g</w:t>
            </w:r>
            <w:r w:rsidRPr="00097FF4">
              <w:rPr>
                <w:rFonts w:ascii="Arial" w:hAnsi="Arial" w:cs="Arial"/>
                <w:sz w:val="20"/>
                <w:szCs w:val="20"/>
              </w:rPr>
              <w:t>) Tamaño 105 x 162.5 centímetros</w:t>
            </w:r>
          </w:p>
        </w:tc>
        <w:tc>
          <w:tcPr>
            <w:tcW w:w="68" w:type="pct"/>
            <w:tcBorders>
              <w:right w:val="nil"/>
            </w:tcBorders>
          </w:tcPr>
          <w:p w14:paraId="3CE2671F" w14:textId="7266374E"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4F46A17E" w14:textId="5D581EA1"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2,636.00</w:t>
            </w:r>
          </w:p>
        </w:tc>
      </w:tr>
      <w:tr w:rsidR="00A42CBB" w:rsidRPr="00097FF4" w14:paraId="308DCA14" w14:textId="77777777" w:rsidTr="001D0547">
        <w:tc>
          <w:tcPr>
            <w:tcW w:w="4276" w:type="pct"/>
          </w:tcPr>
          <w:p w14:paraId="3108EAD1" w14:textId="72548B48" w:rsidR="00A42CBB" w:rsidRPr="00097FF4" w:rsidRDefault="00A42CBB" w:rsidP="00097FF4">
            <w:pPr>
              <w:pStyle w:val="TableParagraph"/>
              <w:spacing w:line="360" w:lineRule="auto"/>
              <w:ind w:left="0" w:right="142"/>
              <w:jc w:val="both"/>
              <w:rPr>
                <w:rFonts w:ascii="Arial" w:hAnsi="Arial" w:cs="Arial"/>
                <w:b/>
                <w:sz w:val="20"/>
                <w:szCs w:val="20"/>
              </w:rPr>
            </w:pPr>
            <w:r w:rsidRPr="00097FF4">
              <w:rPr>
                <w:rFonts w:ascii="Arial" w:hAnsi="Arial" w:cs="Arial"/>
                <w:b/>
                <w:sz w:val="20"/>
                <w:szCs w:val="20"/>
              </w:rPr>
              <w:t xml:space="preserve">X.- </w:t>
            </w:r>
            <w:r w:rsidRPr="00097FF4">
              <w:rPr>
                <w:rFonts w:ascii="Arial" w:hAnsi="Arial" w:cs="Arial"/>
                <w:sz w:val="20"/>
                <w:szCs w:val="20"/>
              </w:rPr>
              <w:t xml:space="preserve">Trabajos de referencia geográfica con sistemas de posicionamiento </w:t>
            </w:r>
            <w:r w:rsidR="005C066C" w:rsidRPr="00097FF4">
              <w:rPr>
                <w:rFonts w:ascii="Arial" w:hAnsi="Arial" w:cs="Arial"/>
                <w:sz w:val="20"/>
                <w:szCs w:val="20"/>
              </w:rPr>
              <w:t>global</w:t>
            </w:r>
            <w:r w:rsidRPr="00097FF4">
              <w:rPr>
                <w:rFonts w:ascii="Arial" w:hAnsi="Arial" w:cs="Arial"/>
                <w:sz w:val="20"/>
                <w:szCs w:val="20"/>
              </w:rPr>
              <w:t xml:space="preserve"> (G.P.S.) por cada punto posicionado geográficamente. Por cada punto posicionado Geográficamente</w:t>
            </w:r>
          </w:p>
        </w:tc>
        <w:tc>
          <w:tcPr>
            <w:tcW w:w="68" w:type="pct"/>
            <w:tcBorders>
              <w:right w:val="nil"/>
            </w:tcBorders>
          </w:tcPr>
          <w:p w14:paraId="573BCBCC" w14:textId="566498E1"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3E251B1C" w14:textId="189BE161"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1,406.00</w:t>
            </w:r>
          </w:p>
        </w:tc>
      </w:tr>
      <w:tr w:rsidR="00A42CBB" w:rsidRPr="00097FF4" w14:paraId="27242FC1" w14:textId="77777777" w:rsidTr="001D0547">
        <w:tc>
          <w:tcPr>
            <w:tcW w:w="4276" w:type="pct"/>
          </w:tcPr>
          <w:p w14:paraId="4BFA3DF0" w14:textId="2E60E396" w:rsidR="00A42CBB" w:rsidRPr="00097FF4" w:rsidRDefault="00A42CBB" w:rsidP="00097FF4">
            <w:pPr>
              <w:pStyle w:val="TableParagraph"/>
              <w:spacing w:line="360" w:lineRule="auto"/>
              <w:ind w:left="0" w:right="142"/>
              <w:jc w:val="both"/>
              <w:rPr>
                <w:rFonts w:ascii="Arial" w:hAnsi="Arial" w:cs="Arial"/>
                <w:b/>
                <w:sz w:val="20"/>
                <w:szCs w:val="20"/>
              </w:rPr>
            </w:pPr>
            <w:r w:rsidRPr="00097FF4">
              <w:rPr>
                <w:rFonts w:ascii="Arial" w:hAnsi="Arial" w:cs="Arial"/>
                <w:b/>
                <w:sz w:val="20"/>
                <w:szCs w:val="20"/>
              </w:rPr>
              <w:t xml:space="preserve">XI.- </w:t>
            </w:r>
            <w:r w:rsidRPr="00097FF4">
              <w:rPr>
                <w:rFonts w:ascii="Arial" w:hAnsi="Arial" w:cs="Arial"/>
                <w:sz w:val="20"/>
                <w:szCs w:val="20"/>
              </w:rPr>
              <w:t>Cuando los servicios catastrales solicitados, requieran de trabajos de verificación en el Registro Público de la Propiedad del Estado de Yucatán</w:t>
            </w:r>
            <w:r w:rsidR="001D0547" w:rsidRPr="00097FF4">
              <w:rPr>
                <w:rFonts w:ascii="Arial" w:hAnsi="Arial" w:cs="Arial"/>
                <w:sz w:val="20"/>
                <w:szCs w:val="20"/>
              </w:rPr>
              <w:t xml:space="preserve"> </w:t>
            </w:r>
            <w:r w:rsidRPr="00097FF4">
              <w:rPr>
                <w:rFonts w:ascii="Arial" w:hAnsi="Arial" w:cs="Arial"/>
                <w:sz w:val="20"/>
                <w:szCs w:val="20"/>
              </w:rPr>
              <w:t>Registro Agrario Nacional u otra institución pública</w:t>
            </w:r>
          </w:p>
        </w:tc>
        <w:tc>
          <w:tcPr>
            <w:tcW w:w="68" w:type="pct"/>
            <w:tcBorders>
              <w:right w:val="nil"/>
            </w:tcBorders>
          </w:tcPr>
          <w:p w14:paraId="033A62FF" w14:textId="6C49DF27" w:rsidR="00A42CBB" w:rsidRPr="00097FF4" w:rsidRDefault="00A42CBB" w:rsidP="00097FF4">
            <w:pPr>
              <w:pStyle w:val="TableParagraph"/>
              <w:tabs>
                <w:tab w:val="left" w:pos="444"/>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5A270CD5" w14:textId="2F220661" w:rsidR="00A42CBB" w:rsidRPr="00097FF4" w:rsidRDefault="00A42CBB" w:rsidP="00097FF4">
            <w:pPr>
              <w:pStyle w:val="TableParagraph"/>
              <w:tabs>
                <w:tab w:val="left" w:pos="444"/>
              </w:tabs>
              <w:spacing w:line="360" w:lineRule="auto"/>
              <w:ind w:left="0" w:right="185"/>
              <w:jc w:val="right"/>
              <w:rPr>
                <w:rFonts w:ascii="Arial" w:hAnsi="Arial" w:cs="Arial"/>
                <w:sz w:val="20"/>
                <w:szCs w:val="20"/>
              </w:rPr>
            </w:pPr>
            <w:r w:rsidRPr="00097FF4">
              <w:rPr>
                <w:rFonts w:ascii="Arial" w:hAnsi="Arial" w:cs="Arial"/>
                <w:sz w:val="20"/>
                <w:szCs w:val="20"/>
              </w:rPr>
              <w:t>879.00</w:t>
            </w:r>
          </w:p>
        </w:tc>
      </w:tr>
      <w:tr w:rsidR="00A42CBB" w:rsidRPr="00097FF4" w14:paraId="54D26908" w14:textId="77777777" w:rsidTr="001D0547">
        <w:tc>
          <w:tcPr>
            <w:tcW w:w="4276" w:type="pct"/>
          </w:tcPr>
          <w:p w14:paraId="3248D9ED"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XII.- </w:t>
            </w:r>
            <w:r w:rsidRPr="00097FF4">
              <w:rPr>
                <w:rFonts w:ascii="Arial" w:hAnsi="Arial" w:cs="Arial"/>
                <w:sz w:val="20"/>
                <w:szCs w:val="20"/>
              </w:rPr>
              <w:t>Plano del Municipio de Santa Elena (No georreferenciado) hasta nivel manzana, en disco compacto.</w:t>
            </w:r>
          </w:p>
        </w:tc>
        <w:tc>
          <w:tcPr>
            <w:tcW w:w="68" w:type="pct"/>
            <w:tcBorders>
              <w:right w:val="nil"/>
            </w:tcBorders>
          </w:tcPr>
          <w:p w14:paraId="4D82B271" w14:textId="6902DF30" w:rsidR="00A42CBB" w:rsidRPr="00097FF4" w:rsidRDefault="00A42CBB" w:rsidP="00097FF4">
            <w:pPr>
              <w:pStyle w:val="TableParagraph"/>
              <w:tabs>
                <w:tab w:val="left" w:pos="444"/>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2FDD38A2" w14:textId="475B7D4C" w:rsidR="00A42CBB" w:rsidRPr="00097FF4" w:rsidRDefault="00A42CBB" w:rsidP="00097FF4">
            <w:pPr>
              <w:pStyle w:val="TableParagraph"/>
              <w:tabs>
                <w:tab w:val="left" w:pos="444"/>
              </w:tabs>
              <w:spacing w:line="360" w:lineRule="auto"/>
              <w:ind w:left="0" w:right="185"/>
              <w:jc w:val="right"/>
              <w:rPr>
                <w:rFonts w:ascii="Arial" w:hAnsi="Arial" w:cs="Arial"/>
                <w:sz w:val="20"/>
                <w:szCs w:val="20"/>
              </w:rPr>
            </w:pPr>
            <w:r w:rsidRPr="00097FF4">
              <w:rPr>
                <w:rFonts w:ascii="Arial" w:hAnsi="Arial" w:cs="Arial"/>
                <w:sz w:val="20"/>
                <w:szCs w:val="20"/>
              </w:rPr>
              <w:t>440.00</w:t>
            </w:r>
          </w:p>
        </w:tc>
      </w:tr>
      <w:tr w:rsidR="00A42CBB" w:rsidRPr="00097FF4" w14:paraId="2C083A15" w14:textId="77777777" w:rsidTr="001D0547">
        <w:tc>
          <w:tcPr>
            <w:tcW w:w="4276" w:type="pct"/>
          </w:tcPr>
          <w:p w14:paraId="4BC289B3" w14:textId="67A92727" w:rsidR="00A42CBB" w:rsidRPr="00097FF4" w:rsidRDefault="00A42CBB" w:rsidP="00097FF4">
            <w:pPr>
              <w:pStyle w:val="TableParagraph"/>
              <w:spacing w:line="360" w:lineRule="auto"/>
              <w:ind w:left="0" w:right="142"/>
              <w:jc w:val="both"/>
              <w:rPr>
                <w:rFonts w:ascii="Arial" w:hAnsi="Arial" w:cs="Arial"/>
                <w:b/>
                <w:sz w:val="20"/>
                <w:szCs w:val="20"/>
              </w:rPr>
            </w:pPr>
            <w:r w:rsidRPr="00097FF4">
              <w:rPr>
                <w:rFonts w:ascii="Arial" w:hAnsi="Arial" w:cs="Arial"/>
                <w:b/>
                <w:sz w:val="20"/>
                <w:szCs w:val="20"/>
              </w:rPr>
              <w:t xml:space="preserve">XIII.- </w:t>
            </w:r>
            <w:r w:rsidRPr="00097FF4">
              <w:rPr>
                <w:rFonts w:ascii="Arial" w:hAnsi="Arial" w:cs="Arial"/>
                <w:sz w:val="20"/>
                <w:szCs w:val="20"/>
              </w:rPr>
              <w:t>Asignación de nomenclatura en planos de fraccionamiento y divisiones de</w:t>
            </w:r>
            <w:r w:rsidR="001D0547" w:rsidRPr="00097FF4">
              <w:rPr>
                <w:rFonts w:ascii="Arial" w:hAnsi="Arial" w:cs="Arial"/>
                <w:sz w:val="20"/>
                <w:szCs w:val="20"/>
              </w:rPr>
              <w:t xml:space="preserve"> </w:t>
            </w:r>
            <w:r w:rsidRPr="00097FF4">
              <w:rPr>
                <w:rFonts w:ascii="Arial" w:hAnsi="Arial" w:cs="Arial"/>
                <w:sz w:val="20"/>
                <w:szCs w:val="20"/>
              </w:rPr>
              <w:t>predios que formen al menos una vialidad, por cada fracción</w:t>
            </w:r>
          </w:p>
        </w:tc>
        <w:tc>
          <w:tcPr>
            <w:tcW w:w="68" w:type="pct"/>
            <w:tcBorders>
              <w:right w:val="nil"/>
            </w:tcBorders>
          </w:tcPr>
          <w:p w14:paraId="06A472EB" w14:textId="2E3936BD" w:rsidR="00A42CBB" w:rsidRPr="00097FF4" w:rsidRDefault="00A42CBB" w:rsidP="00097FF4">
            <w:pPr>
              <w:pStyle w:val="TableParagraph"/>
              <w:tabs>
                <w:tab w:val="left" w:pos="720"/>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012964AF" w14:textId="1BE2A015" w:rsidR="00A42CBB" w:rsidRPr="00097FF4" w:rsidRDefault="00A42CBB" w:rsidP="00097FF4">
            <w:pPr>
              <w:pStyle w:val="TableParagraph"/>
              <w:tabs>
                <w:tab w:val="left" w:pos="720"/>
              </w:tabs>
              <w:spacing w:line="360" w:lineRule="auto"/>
              <w:ind w:left="0" w:right="185"/>
              <w:jc w:val="right"/>
              <w:rPr>
                <w:rFonts w:ascii="Arial" w:hAnsi="Arial" w:cs="Arial"/>
                <w:sz w:val="20"/>
                <w:szCs w:val="20"/>
              </w:rPr>
            </w:pPr>
            <w:r w:rsidRPr="00097FF4">
              <w:rPr>
                <w:rFonts w:ascii="Arial" w:hAnsi="Arial" w:cs="Arial"/>
                <w:sz w:val="20"/>
                <w:szCs w:val="20"/>
              </w:rPr>
              <w:t>8.45</w:t>
            </w:r>
          </w:p>
        </w:tc>
      </w:tr>
      <w:tr w:rsidR="00A42CBB" w:rsidRPr="00097FF4" w14:paraId="2DDFC21C" w14:textId="77777777" w:rsidTr="001D0547">
        <w:tc>
          <w:tcPr>
            <w:tcW w:w="4276" w:type="pct"/>
          </w:tcPr>
          <w:p w14:paraId="52A90D6C" w14:textId="77777777" w:rsidR="00A42CBB" w:rsidRPr="00097FF4" w:rsidRDefault="00A42CBB" w:rsidP="00097FF4">
            <w:pPr>
              <w:pStyle w:val="TableParagraph"/>
              <w:spacing w:line="360" w:lineRule="auto"/>
              <w:ind w:left="0" w:right="142"/>
              <w:jc w:val="both"/>
              <w:rPr>
                <w:rFonts w:ascii="Arial" w:hAnsi="Arial" w:cs="Arial"/>
                <w:b/>
                <w:sz w:val="20"/>
                <w:szCs w:val="20"/>
              </w:rPr>
            </w:pPr>
            <w:r w:rsidRPr="00097FF4">
              <w:rPr>
                <w:rFonts w:ascii="Arial" w:hAnsi="Arial" w:cs="Arial"/>
                <w:b/>
                <w:sz w:val="20"/>
                <w:szCs w:val="20"/>
              </w:rPr>
              <w:t xml:space="preserve">XIV.- </w:t>
            </w:r>
            <w:r w:rsidRPr="00097FF4">
              <w:rPr>
                <w:rFonts w:ascii="Arial" w:hAnsi="Arial" w:cs="Arial"/>
                <w:sz w:val="20"/>
                <w:szCs w:val="20"/>
              </w:rPr>
              <w:t>Por revisión y validación de planos de división, unión, régimen de condominio, de mejora, cambio de nomenclatura, rectificación de medidas, de urbanización o de factibilidad de división, por cada plano, que no se ha elaborado por la dirección de Catastro</w:t>
            </w:r>
          </w:p>
        </w:tc>
        <w:tc>
          <w:tcPr>
            <w:tcW w:w="68" w:type="pct"/>
            <w:tcBorders>
              <w:right w:val="nil"/>
            </w:tcBorders>
          </w:tcPr>
          <w:p w14:paraId="47538696" w14:textId="63F5C5A1" w:rsidR="00A42CBB" w:rsidRPr="00097FF4" w:rsidRDefault="00A42CBB" w:rsidP="00097FF4">
            <w:pPr>
              <w:pStyle w:val="TableParagraph"/>
              <w:tabs>
                <w:tab w:val="left" w:pos="610"/>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3A74CCC0" w14:textId="60240671" w:rsidR="00A42CBB" w:rsidRPr="00097FF4" w:rsidRDefault="00A42CBB" w:rsidP="00097FF4">
            <w:pPr>
              <w:pStyle w:val="TableParagraph"/>
              <w:tabs>
                <w:tab w:val="left" w:pos="610"/>
              </w:tabs>
              <w:spacing w:line="360" w:lineRule="auto"/>
              <w:ind w:left="0" w:right="185"/>
              <w:jc w:val="right"/>
              <w:rPr>
                <w:rFonts w:ascii="Arial" w:hAnsi="Arial" w:cs="Arial"/>
                <w:sz w:val="20"/>
                <w:szCs w:val="20"/>
              </w:rPr>
            </w:pPr>
            <w:r w:rsidRPr="00097FF4">
              <w:rPr>
                <w:rFonts w:ascii="Arial" w:hAnsi="Arial" w:cs="Arial"/>
                <w:sz w:val="20"/>
                <w:szCs w:val="20"/>
              </w:rPr>
              <w:t>15.00</w:t>
            </w:r>
          </w:p>
        </w:tc>
      </w:tr>
      <w:tr w:rsidR="00A42CBB" w:rsidRPr="00097FF4" w14:paraId="567E1F30" w14:textId="77777777" w:rsidTr="001D0547">
        <w:tc>
          <w:tcPr>
            <w:tcW w:w="4276" w:type="pct"/>
          </w:tcPr>
          <w:p w14:paraId="7C267646"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XV.- </w:t>
            </w:r>
            <w:r w:rsidRPr="00097FF4">
              <w:rPr>
                <w:rFonts w:ascii="Arial" w:hAnsi="Arial" w:cs="Arial"/>
                <w:sz w:val="20"/>
                <w:szCs w:val="20"/>
              </w:rPr>
              <w:t>DERECHO POR MEJORA DE PREDIOS (RÚSTICOS Y URBANOS)</w:t>
            </w:r>
          </w:p>
        </w:tc>
        <w:tc>
          <w:tcPr>
            <w:tcW w:w="68" w:type="pct"/>
            <w:tcBorders>
              <w:right w:val="nil"/>
            </w:tcBorders>
          </w:tcPr>
          <w:p w14:paraId="5C78AB10" w14:textId="77777777" w:rsidR="00A42CBB" w:rsidRPr="00097FF4" w:rsidRDefault="00A42CBB" w:rsidP="00097FF4">
            <w:pPr>
              <w:pStyle w:val="TableParagraph"/>
              <w:spacing w:line="360" w:lineRule="auto"/>
              <w:ind w:left="0"/>
              <w:rPr>
                <w:rFonts w:ascii="Arial" w:hAnsi="Arial" w:cs="Arial"/>
                <w:sz w:val="20"/>
                <w:szCs w:val="20"/>
              </w:rPr>
            </w:pPr>
          </w:p>
        </w:tc>
        <w:tc>
          <w:tcPr>
            <w:tcW w:w="656" w:type="pct"/>
            <w:tcBorders>
              <w:left w:val="nil"/>
            </w:tcBorders>
          </w:tcPr>
          <w:p w14:paraId="6A944DEB" w14:textId="6A5F136A" w:rsidR="00A42CBB" w:rsidRPr="00097FF4" w:rsidRDefault="00A42CBB" w:rsidP="00097FF4">
            <w:pPr>
              <w:pStyle w:val="TableParagraph"/>
              <w:spacing w:line="360" w:lineRule="auto"/>
              <w:ind w:left="0" w:right="185"/>
              <w:jc w:val="right"/>
              <w:rPr>
                <w:rFonts w:ascii="Arial" w:hAnsi="Arial" w:cs="Arial"/>
                <w:sz w:val="20"/>
                <w:szCs w:val="20"/>
              </w:rPr>
            </w:pPr>
          </w:p>
        </w:tc>
      </w:tr>
      <w:tr w:rsidR="00A42CBB" w:rsidRPr="00097FF4" w14:paraId="0C97576F" w14:textId="77777777" w:rsidTr="001D0547">
        <w:tc>
          <w:tcPr>
            <w:tcW w:w="4276" w:type="pct"/>
          </w:tcPr>
          <w:p w14:paraId="3F7F6714"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Por Cédula:</w:t>
            </w:r>
          </w:p>
        </w:tc>
        <w:tc>
          <w:tcPr>
            <w:tcW w:w="68" w:type="pct"/>
            <w:tcBorders>
              <w:right w:val="nil"/>
            </w:tcBorders>
          </w:tcPr>
          <w:p w14:paraId="7BE11D7D" w14:textId="77777777" w:rsidR="00A42CBB" w:rsidRPr="00097FF4" w:rsidRDefault="00A42CBB" w:rsidP="00097FF4">
            <w:pPr>
              <w:pStyle w:val="TableParagraph"/>
              <w:tabs>
                <w:tab w:val="left" w:pos="333"/>
              </w:tabs>
              <w:spacing w:line="360" w:lineRule="auto"/>
              <w:ind w:left="0"/>
              <w:jc w:val="right"/>
              <w:rPr>
                <w:rFonts w:ascii="Arial" w:hAnsi="Arial" w:cs="Arial"/>
                <w:sz w:val="20"/>
                <w:szCs w:val="20"/>
              </w:rPr>
            </w:pPr>
          </w:p>
        </w:tc>
        <w:tc>
          <w:tcPr>
            <w:tcW w:w="656" w:type="pct"/>
            <w:tcBorders>
              <w:left w:val="nil"/>
            </w:tcBorders>
          </w:tcPr>
          <w:p w14:paraId="15A240A9" w14:textId="1C4771B0" w:rsidR="00A42CBB" w:rsidRPr="00097FF4" w:rsidRDefault="00A42CBB" w:rsidP="00097FF4">
            <w:pPr>
              <w:pStyle w:val="TableParagraph"/>
              <w:tabs>
                <w:tab w:val="left" w:pos="333"/>
              </w:tabs>
              <w:spacing w:line="360" w:lineRule="auto"/>
              <w:ind w:left="0" w:right="185"/>
              <w:jc w:val="right"/>
              <w:rPr>
                <w:rFonts w:ascii="Arial" w:hAnsi="Arial" w:cs="Arial"/>
                <w:sz w:val="20"/>
                <w:szCs w:val="20"/>
              </w:rPr>
            </w:pPr>
          </w:p>
        </w:tc>
      </w:tr>
      <w:tr w:rsidR="00A42CBB" w:rsidRPr="00097FF4" w14:paraId="7B2E12C4" w14:textId="77777777" w:rsidTr="001D0547">
        <w:tc>
          <w:tcPr>
            <w:tcW w:w="4276" w:type="pct"/>
          </w:tcPr>
          <w:p w14:paraId="2501EE1B"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$1.00 a $4,000.00</w:t>
            </w:r>
          </w:p>
        </w:tc>
        <w:tc>
          <w:tcPr>
            <w:tcW w:w="68" w:type="pct"/>
            <w:tcBorders>
              <w:right w:val="nil"/>
            </w:tcBorders>
          </w:tcPr>
          <w:p w14:paraId="42E12071" w14:textId="66AB8A93" w:rsidR="00A42CBB" w:rsidRPr="00097FF4" w:rsidRDefault="00A42CBB" w:rsidP="00097FF4">
            <w:pPr>
              <w:pStyle w:val="TableParagraph"/>
              <w:tabs>
                <w:tab w:val="left" w:pos="321"/>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56183ECD" w14:textId="6117FB75" w:rsidR="00A42CBB" w:rsidRPr="00097FF4" w:rsidRDefault="00A42CBB" w:rsidP="00097FF4">
            <w:pPr>
              <w:pStyle w:val="TableParagraph"/>
              <w:tabs>
                <w:tab w:val="left" w:pos="321"/>
              </w:tabs>
              <w:spacing w:line="360" w:lineRule="auto"/>
              <w:ind w:left="0" w:right="185"/>
              <w:jc w:val="right"/>
              <w:rPr>
                <w:rFonts w:ascii="Arial" w:hAnsi="Arial" w:cs="Arial"/>
                <w:sz w:val="20"/>
                <w:szCs w:val="20"/>
              </w:rPr>
            </w:pPr>
            <w:r w:rsidRPr="00097FF4">
              <w:rPr>
                <w:rFonts w:ascii="Arial" w:hAnsi="Arial" w:cs="Arial"/>
                <w:sz w:val="20"/>
                <w:szCs w:val="20"/>
              </w:rPr>
              <w:t>260.00</w:t>
            </w:r>
          </w:p>
        </w:tc>
      </w:tr>
      <w:tr w:rsidR="00A42CBB" w:rsidRPr="00097FF4" w14:paraId="16F30629" w14:textId="77777777" w:rsidTr="001D0547">
        <w:tc>
          <w:tcPr>
            <w:tcW w:w="4276" w:type="pct"/>
          </w:tcPr>
          <w:p w14:paraId="3192D04E"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$4,001.00 a $10,000.00</w:t>
            </w:r>
          </w:p>
        </w:tc>
        <w:tc>
          <w:tcPr>
            <w:tcW w:w="68" w:type="pct"/>
            <w:tcBorders>
              <w:right w:val="nil"/>
            </w:tcBorders>
          </w:tcPr>
          <w:p w14:paraId="753005BC" w14:textId="5DF0287B" w:rsidR="00A42CBB" w:rsidRPr="00097FF4" w:rsidRDefault="00A42CBB" w:rsidP="00097FF4">
            <w:pPr>
              <w:pStyle w:val="TableParagraph"/>
              <w:tabs>
                <w:tab w:val="left" w:pos="321"/>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684E17C6" w14:textId="7016B29C" w:rsidR="00A42CBB" w:rsidRPr="00097FF4" w:rsidRDefault="00A42CBB" w:rsidP="00097FF4">
            <w:pPr>
              <w:pStyle w:val="TableParagraph"/>
              <w:tabs>
                <w:tab w:val="left" w:pos="321"/>
              </w:tabs>
              <w:spacing w:line="360" w:lineRule="auto"/>
              <w:ind w:left="0" w:right="185"/>
              <w:jc w:val="right"/>
              <w:rPr>
                <w:rFonts w:ascii="Arial" w:hAnsi="Arial" w:cs="Arial"/>
                <w:sz w:val="20"/>
                <w:szCs w:val="20"/>
              </w:rPr>
            </w:pPr>
            <w:r w:rsidRPr="00097FF4">
              <w:rPr>
                <w:rFonts w:ascii="Arial" w:hAnsi="Arial" w:cs="Arial"/>
                <w:sz w:val="20"/>
                <w:szCs w:val="20"/>
              </w:rPr>
              <w:t>387.00</w:t>
            </w:r>
          </w:p>
        </w:tc>
      </w:tr>
      <w:tr w:rsidR="00A42CBB" w:rsidRPr="00097FF4" w14:paraId="74A4DCA0" w14:textId="77777777" w:rsidTr="001D0547">
        <w:tc>
          <w:tcPr>
            <w:tcW w:w="4276" w:type="pct"/>
          </w:tcPr>
          <w:p w14:paraId="044016B5"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$10,001.00 a $75,000.00</w:t>
            </w:r>
          </w:p>
        </w:tc>
        <w:tc>
          <w:tcPr>
            <w:tcW w:w="68" w:type="pct"/>
            <w:tcBorders>
              <w:right w:val="nil"/>
            </w:tcBorders>
          </w:tcPr>
          <w:p w14:paraId="44AEE3F1" w14:textId="614DD2EB" w:rsidR="00A42CBB" w:rsidRPr="00097FF4" w:rsidRDefault="00A42CBB" w:rsidP="00097FF4">
            <w:pPr>
              <w:pStyle w:val="TableParagraph"/>
              <w:tabs>
                <w:tab w:val="left" w:pos="321"/>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29B3DFFE" w14:textId="31CEF539" w:rsidR="00A42CBB" w:rsidRPr="00097FF4" w:rsidRDefault="00A42CBB" w:rsidP="00097FF4">
            <w:pPr>
              <w:pStyle w:val="TableParagraph"/>
              <w:tabs>
                <w:tab w:val="left" w:pos="321"/>
              </w:tabs>
              <w:spacing w:line="360" w:lineRule="auto"/>
              <w:ind w:left="0" w:right="185"/>
              <w:jc w:val="right"/>
              <w:rPr>
                <w:rFonts w:ascii="Arial" w:hAnsi="Arial" w:cs="Arial"/>
                <w:sz w:val="20"/>
                <w:szCs w:val="20"/>
              </w:rPr>
            </w:pPr>
            <w:r w:rsidRPr="00097FF4">
              <w:rPr>
                <w:rFonts w:ascii="Arial" w:hAnsi="Arial" w:cs="Arial"/>
                <w:sz w:val="20"/>
                <w:szCs w:val="20"/>
              </w:rPr>
              <w:t>960.00</w:t>
            </w:r>
          </w:p>
        </w:tc>
      </w:tr>
      <w:tr w:rsidR="00A42CBB" w:rsidRPr="00097FF4" w14:paraId="6BFC585F" w14:textId="77777777" w:rsidTr="001D0547">
        <w:tc>
          <w:tcPr>
            <w:tcW w:w="4276" w:type="pct"/>
          </w:tcPr>
          <w:p w14:paraId="73B0DFA8"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$75,001.00 a $200,000.00</w:t>
            </w:r>
          </w:p>
        </w:tc>
        <w:tc>
          <w:tcPr>
            <w:tcW w:w="68" w:type="pct"/>
            <w:tcBorders>
              <w:right w:val="nil"/>
            </w:tcBorders>
          </w:tcPr>
          <w:p w14:paraId="29C15521" w14:textId="01A17238" w:rsidR="00A42CBB" w:rsidRPr="00097FF4" w:rsidRDefault="00A42CBB" w:rsidP="00097FF4">
            <w:pPr>
              <w:pStyle w:val="TableParagraph"/>
              <w:tabs>
                <w:tab w:val="left" w:pos="333"/>
              </w:tabs>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638121D8" w14:textId="6BA24A92" w:rsidR="00A42CBB" w:rsidRPr="00097FF4" w:rsidRDefault="00A42CBB" w:rsidP="00097FF4">
            <w:pPr>
              <w:pStyle w:val="TableParagraph"/>
              <w:tabs>
                <w:tab w:val="left" w:pos="333"/>
              </w:tabs>
              <w:spacing w:line="360" w:lineRule="auto"/>
              <w:ind w:left="0" w:right="185"/>
              <w:jc w:val="right"/>
              <w:rPr>
                <w:rFonts w:ascii="Arial" w:hAnsi="Arial" w:cs="Arial"/>
                <w:sz w:val="20"/>
                <w:szCs w:val="20"/>
              </w:rPr>
            </w:pPr>
            <w:r w:rsidRPr="00097FF4">
              <w:rPr>
                <w:rFonts w:ascii="Arial" w:hAnsi="Arial" w:cs="Arial"/>
                <w:sz w:val="20"/>
                <w:szCs w:val="20"/>
              </w:rPr>
              <w:t>1,447.00</w:t>
            </w:r>
          </w:p>
        </w:tc>
      </w:tr>
      <w:tr w:rsidR="00A42CBB" w:rsidRPr="00097FF4" w14:paraId="27655CC8" w14:textId="77777777" w:rsidTr="001D0547">
        <w:tc>
          <w:tcPr>
            <w:tcW w:w="4276" w:type="pct"/>
          </w:tcPr>
          <w:p w14:paraId="4AD72CD9"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$200,001.00 a $500,000</w:t>
            </w:r>
          </w:p>
        </w:tc>
        <w:tc>
          <w:tcPr>
            <w:tcW w:w="68" w:type="pct"/>
            <w:tcBorders>
              <w:right w:val="nil"/>
            </w:tcBorders>
          </w:tcPr>
          <w:p w14:paraId="02388AE0" w14:textId="29A77096"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3BE04FE2" w14:textId="4C13AC17"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2,047.00</w:t>
            </w:r>
          </w:p>
        </w:tc>
      </w:tr>
      <w:tr w:rsidR="00A42CBB" w:rsidRPr="00097FF4" w14:paraId="580063FC" w14:textId="77777777" w:rsidTr="001D0547">
        <w:tc>
          <w:tcPr>
            <w:tcW w:w="4276" w:type="pct"/>
          </w:tcPr>
          <w:p w14:paraId="76A529AA"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$500,001 a $1,000,000</w:t>
            </w:r>
          </w:p>
        </w:tc>
        <w:tc>
          <w:tcPr>
            <w:tcW w:w="68" w:type="pct"/>
            <w:tcBorders>
              <w:right w:val="nil"/>
            </w:tcBorders>
          </w:tcPr>
          <w:p w14:paraId="4BCD85B2" w14:textId="179704B6" w:rsidR="00A42CBB" w:rsidRPr="00097FF4" w:rsidRDefault="00A42CBB"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p>
        </w:tc>
        <w:tc>
          <w:tcPr>
            <w:tcW w:w="656" w:type="pct"/>
            <w:tcBorders>
              <w:left w:val="nil"/>
            </w:tcBorders>
          </w:tcPr>
          <w:p w14:paraId="393C43C3" w14:textId="29BDBB4F"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2,548.00</w:t>
            </w:r>
          </w:p>
        </w:tc>
      </w:tr>
      <w:tr w:rsidR="00A42CBB" w:rsidRPr="00097FF4" w14:paraId="082FA7B6" w14:textId="77777777" w:rsidTr="001D0547">
        <w:tc>
          <w:tcPr>
            <w:tcW w:w="4276" w:type="pct"/>
          </w:tcPr>
          <w:p w14:paraId="220893B7" w14:textId="77777777"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De un valor de $1,000,001 en adelante</w:t>
            </w:r>
          </w:p>
        </w:tc>
        <w:tc>
          <w:tcPr>
            <w:tcW w:w="68" w:type="pct"/>
            <w:tcBorders>
              <w:right w:val="nil"/>
            </w:tcBorders>
          </w:tcPr>
          <w:p w14:paraId="529A8E44" w14:textId="179C6D69" w:rsidR="00A42CBB" w:rsidRPr="00097FF4" w:rsidRDefault="00A42CBB" w:rsidP="00097FF4">
            <w:pPr>
              <w:pStyle w:val="TableParagraph"/>
              <w:spacing w:line="360" w:lineRule="auto"/>
              <w:ind w:left="0"/>
              <w:rPr>
                <w:rFonts w:ascii="Arial" w:hAnsi="Arial" w:cs="Arial"/>
                <w:sz w:val="20"/>
                <w:szCs w:val="20"/>
              </w:rPr>
            </w:pPr>
            <w:r w:rsidRPr="00097FF4">
              <w:rPr>
                <w:rFonts w:ascii="Arial" w:hAnsi="Arial" w:cs="Arial"/>
                <w:sz w:val="20"/>
                <w:szCs w:val="20"/>
              </w:rPr>
              <w:t>$</w:t>
            </w:r>
          </w:p>
        </w:tc>
        <w:tc>
          <w:tcPr>
            <w:tcW w:w="656" w:type="pct"/>
            <w:tcBorders>
              <w:left w:val="nil"/>
            </w:tcBorders>
          </w:tcPr>
          <w:p w14:paraId="3E178CCD" w14:textId="6EC78E14"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0.002 por</w:t>
            </w:r>
          </w:p>
          <w:p w14:paraId="28816C97" w14:textId="77777777" w:rsidR="00A42CBB" w:rsidRPr="00097FF4" w:rsidRDefault="00A42CB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peso</w:t>
            </w:r>
          </w:p>
        </w:tc>
      </w:tr>
    </w:tbl>
    <w:p w14:paraId="2741B634" w14:textId="77777777" w:rsidR="0099718C" w:rsidRPr="00097FF4" w:rsidRDefault="0099718C" w:rsidP="00097FF4">
      <w:pPr>
        <w:pStyle w:val="Textoindependiente"/>
        <w:spacing w:line="360" w:lineRule="auto"/>
        <w:rPr>
          <w:rFonts w:ascii="Arial" w:hAnsi="Arial" w:cs="Arial"/>
        </w:rPr>
      </w:pPr>
    </w:p>
    <w:p w14:paraId="1EF7AE80" w14:textId="585F175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 xml:space="preserve">Estos precios aumentarán en un 50% cuando se trata de la zona </w:t>
      </w:r>
      <w:r w:rsidR="00255CEB" w:rsidRPr="00097FF4">
        <w:rPr>
          <w:rFonts w:ascii="Arial" w:hAnsi="Arial" w:cs="Arial"/>
        </w:rPr>
        <w:t>turística</w:t>
      </w:r>
      <w:r w:rsidRPr="00097FF4">
        <w:rPr>
          <w:rFonts w:ascii="Arial" w:hAnsi="Arial" w:cs="Arial"/>
        </w:rPr>
        <w:t xml:space="preserve"> de Uxmal.</w:t>
      </w:r>
    </w:p>
    <w:p w14:paraId="1EEE3487" w14:textId="77777777" w:rsidR="0099718C" w:rsidRPr="00097FF4" w:rsidRDefault="0099718C" w:rsidP="00097FF4">
      <w:pPr>
        <w:pStyle w:val="Textoindependiente"/>
        <w:spacing w:line="360" w:lineRule="auto"/>
        <w:rPr>
          <w:rFonts w:ascii="Arial" w:hAnsi="Arial" w:cs="Arial"/>
        </w:rPr>
      </w:pPr>
    </w:p>
    <w:p w14:paraId="3361D238"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21.- </w:t>
      </w:r>
      <w:r w:rsidRPr="00097FF4">
        <w:rPr>
          <w:rFonts w:ascii="Arial" w:hAnsi="Arial" w:cs="Arial"/>
        </w:rPr>
        <w:t>Los fraccionamientos causarán derechos de deslindes, excepción hecha de lo</w:t>
      </w:r>
      <w:r w:rsidR="00945E37" w:rsidRPr="00097FF4">
        <w:rPr>
          <w:rFonts w:ascii="Arial" w:hAnsi="Arial" w:cs="Arial"/>
        </w:rPr>
        <w:t xml:space="preserve"> </w:t>
      </w:r>
      <w:r w:rsidRPr="00097FF4">
        <w:rPr>
          <w:rFonts w:ascii="Arial" w:hAnsi="Arial" w:cs="Arial"/>
        </w:rPr>
        <w:t>dispuesto</w:t>
      </w:r>
      <w:r w:rsidR="00945E37" w:rsidRPr="00097FF4">
        <w:rPr>
          <w:rFonts w:ascii="Arial" w:hAnsi="Arial" w:cs="Arial"/>
        </w:rPr>
        <w:t xml:space="preserve"> </w:t>
      </w:r>
      <w:r w:rsidRPr="00097FF4">
        <w:rPr>
          <w:rFonts w:ascii="Arial" w:hAnsi="Arial" w:cs="Arial"/>
        </w:rPr>
        <w:t>en el artículo anterior, de conformidad con lo siguiente:</w:t>
      </w:r>
    </w:p>
    <w:p w14:paraId="0B3E6026" w14:textId="77777777" w:rsidR="00680C85" w:rsidRPr="00097FF4" w:rsidRDefault="00680C85" w:rsidP="00097FF4">
      <w:pPr>
        <w:pStyle w:val="Textoindependiente"/>
        <w:spacing w:line="36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2740"/>
      </w:tblGrid>
      <w:tr w:rsidR="00680C85" w:rsidRPr="00097FF4" w14:paraId="362D0E60" w14:textId="77777777" w:rsidTr="000865AF">
        <w:tc>
          <w:tcPr>
            <w:tcW w:w="3498" w:type="pct"/>
          </w:tcPr>
          <w:p w14:paraId="29459B40" w14:textId="364799D4" w:rsidR="00680C85" w:rsidRPr="00097FF4" w:rsidRDefault="00680C85" w:rsidP="00097FF4">
            <w:pPr>
              <w:pStyle w:val="Textoindependiente"/>
              <w:tabs>
                <w:tab w:val="left" w:pos="5626"/>
              </w:tabs>
              <w:spacing w:line="360" w:lineRule="auto"/>
              <w:ind w:left="-108"/>
              <w:rPr>
                <w:rFonts w:ascii="Arial" w:hAnsi="Arial" w:cs="Arial"/>
                <w:b/>
              </w:rPr>
            </w:pPr>
            <w:r w:rsidRPr="00097FF4">
              <w:rPr>
                <w:rFonts w:ascii="Arial" w:hAnsi="Arial" w:cs="Arial"/>
                <w:b/>
              </w:rPr>
              <w:t xml:space="preserve">I.- </w:t>
            </w:r>
            <w:r w:rsidRPr="00097FF4">
              <w:rPr>
                <w:rFonts w:ascii="Arial" w:hAnsi="Arial" w:cs="Arial"/>
              </w:rPr>
              <w:t>Hasta 160,000 m2</w:t>
            </w:r>
          </w:p>
        </w:tc>
        <w:tc>
          <w:tcPr>
            <w:tcW w:w="1502" w:type="pct"/>
            <w:shd w:val="clear" w:color="auto" w:fill="auto"/>
          </w:tcPr>
          <w:p w14:paraId="6E61BA18" w14:textId="6F3B24A9" w:rsidR="00680C85" w:rsidRPr="00097FF4" w:rsidRDefault="00680C85" w:rsidP="00097FF4">
            <w:pPr>
              <w:pStyle w:val="Textoindependiente"/>
              <w:tabs>
                <w:tab w:val="left" w:pos="5626"/>
              </w:tabs>
              <w:spacing w:line="360" w:lineRule="auto"/>
              <w:jc w:val="right"/>
              <w:rPr>
                <w:rFonts w:ascii="Arial" w:hAnsi="Arial" w:cs="Arial"/>
                <w:b/>
              </w:rPr>
            </w:pPr>
            <w:r w:rsidRPr="00097FF4">
              <w:rPr>
                <w:rFonts w:ascii="Arial" w:hAnsi="Arial" w:cs="Arial"/>
              </w:rPr>
              <w:t>$ 0.056 por m2</w:t>
            </w:r>
          </w:p>
        </w:tc>
      </w:tr>
      <w:tr w:rsidR="00680C85" w:rsidRPr="00097FF4" w14:paraId="1314E8E4" w14:textId="77777777" w:rsidTr="000865AF">
        <w:tc>
          <w:tcPr>
            <w:tcW w:w="3498" w:type="pct"/>
          </w:tcPr>
          <w:p w14:paraId="798D42D3" w14:textId="7E753F94" w:rsidR="00680C85" w:rsidRPr="00097FF4" w:rsidRDefault="00680C85" w:rsidP="00097FF4">
            <w:pPr>
              <w:pStyle w:val="Textoindependiente"/>
              <w:tabs>
                <w:tab w:val="left" w:pos="5626"/>
              </w:tabs>
              <w:spacing w:line="360" w:lineRule="auto"/>
              <w:ind w:left="-108"/>
              <w:rPr>
                <w:rFonts w:ascii="Arial" w:hAnsi="Arial" w:cs="Arial"/>
                <w:b/>
              </w:rPr>
            </w:pPr>
            <w:r w:rsidRPr="00097FF4">
              <w:rPr>
                <w:rFonts w:ascii="Arial" w:hAnsi="Arial" w:cs="Arial"/>
                <w:b/>
              </w:rPr>
              <w:t xml:space="preserve">II.- </w:t>
            </w:r>
            <w:r w:rsidRPr="00097FF4">
              <w:rPr>
                <w:rFonts w:ascii="Arial" w:hAnsi="Arial" w:cs="Arial"/>
              </w:rPr>
              <w:t>Más de 160,000 m2 por metros excedentes</w:t>
            </w:r>
          </w:p>
        </w:tc>
        <w:tc>
          <w:tcPr>
            <w:tcW w:w="1502" w:type="pct"/>
            <w:shd w:val="clear" w:color="auto" w:fill="auto"/>
          </w:tcPr>
          <w:p w14:paraId="3B49A392" w14:textId="5627DF4B" w:rsidR="00680C85" w:rsidRPr="00097FF4" w:rsidRDefault="00680C85" w:rsidP="00097FF4">
            <w:pPr>
              <w:pStyle w:val="Textoindependiente"/>
              <w:tabs>
                <w:tab w:val="left" w:pos="5626"/>
              </w:tabs>
              <w:spacing w:line="360" w:lineRule="auto"/>
              <w:jc w:val="right"/>
              <w:rPr>
                <w:rFonts w:ascii="Arial" w:hAnsi="Arial" w:cs="Arial"/>
                <w:b/>
              </w:rPr>
            </w:pPr>
            <w:r w:rsidRPr="00097FF4">
              <w:rPr>
                <w:rFonts w:ascii="Arial" w:hAnsi="Arial" w:cs="Arial"/>
              </w:rPr>
              <w:t>$ 0.025 por m2</w:t>
            </w:r>
          </w:p>
        </w:tc>
      </w:tr>
    </w:tbl>
    <w:p w14:paraId="5F8152CD" w14:textId="77777777" w:rsidR="0099718C" w:rsidRPr="00097FF4" w:rsidRDefault="0099718C" w:rsidP="00097FF4">
      <w:pPr>
        <w:pStyle w:val="Textoindependiente"/>
        <w:spacing w:line="360" w:lineRule="auto"/>
        <w:rPr>
          <w:rFonts w:ascii="Arial" w:hAnsi="Arial" w:cs="Arial"/>
        </w:rPr>
      </w:pPr>
    </w:p>
    <w:p w14:paraId="7F527A94"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22.- </w:t>
      </w:r>
      <w:r w:rsidRPr="00097FF4">
        <w:rPr>
          <w:rFonts w:ascii="Arial" w:hAnsi="Arial" w:cs="Arial"/>
        </w:rPr>
        <w:t>Quedan exentas del pago de los derechos que establecen esta sección, las</w:t>
      </w:r>
      <w:r w:rsidR="00945E37" w:rsidRPr="00097FF4">
        <w:rPr>
          <w:rFonts w:ascii="Arial" w:hAnsi="Arial" w:cs="Arial"/>
        </w:rPr>
        <w:t xml:space="preserve"> </w:t>
      </w:r>
      <w:r w:rsidRPr="00097FF4">
        <w:rPr>
          <w:rFonts w:ascii="Arial" w:hAnsi="Arial" w:cs="Arial"/>
        </w:rPr>
        <w:t>instituciones públicas.</w:t>
      </w:r>
    </w:p>
    <w:p w14:paraId="1A35867D" w14:textId="77777777" w:rsidR="0099718C" w:rsidRPr="00097FF4" w:rsidRDefault="0099718C" w:rsidP="00097FF4">
      <w:pPr>
        <w:pStyle w:val="Textoindependiente"/>
        <w:spacing w:line="360" w:lineRule="auto"/>
        <w:rPr>
          <w:rFonts w:ascii="Arial" w:hAnsi="Arial" w:cs="Arial"/>
        </w:rPr>
      </w:pPr>
      <w:bookmarkStart w:id="0" w:name="_GoBack"/>
      <w:bookmarkEnd w:id="0"/>
    </w:p>
    <w:p w14:paraId="127533AB"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Octava</w:t>
      </w:r>
    </w:p>
    <w:p w14:paraId="354BDAD3"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el Uso y Aprovechamiento de los Bienes del Dominio Público Municipal</w:t>
      </w:r>
    </w:p>
    <w:p w14:paraId="3A1690DE" w14:textId="77777777" w:rsidR="0099718C" w:rsidRPr="00097FF4" w:rsidRDefault="0099718C" w:rsidP="00097FF4">
      <w:pPr>
        <w:pStyle w:val="Textoindependiente"/>
        <w:spacing w:line="360" w:lineRule="auto"/>
        <w:rPr>
          <w:rFonts w:ascii="Arial" w:hAnsi="Arial" w:cs="Arial"/>
          <w:b/>
        </w:rPr>
      </w:pPr>
    </w:p>
    <w:p w14:paraId="0EC061AE"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23.- </w:t>
      </w:r>
      <w:r w:rsidRPr="00097FF4">
        <w:rPr>
          <w:rFonts w:ascii="Arial" w:hAnsi="Arial" w:cs="Arial"/>
        </w:rPr>
        <w:t>El cobro de derechos por el Uso y Aprovechamiento de los Bienes del Dominio</w:t>
      </w:r>
      <w:r w:rsidR="00945E37" w:rsidRPr="00097FF4">
        <w:rPr>
          <w:rFonts w:ascii="Arial" w:hAnsi="Arial" w:cs="Arial"/>
        </w:rPr>
        <w:t xml:space="preserve"> </w:t>
      </w:r>
      <w:r w:rsidRPr="00097FF4">
        <w:rPr>
          <w:rFonts w:ascii="Arial" w:hAnsi="Arial" w:cs="Arial"/>
        </w:rPr>
        <w:t>Público Municipal, se calculará aplicando las siguientes tarifas:</w:t>
      </w:r>
    </w:p>
    <w:p w14:paraId="056FF933" w14:textId="77777777" w:rsidR="0099718C" w:rsidRPr="00097FF4" w:rsidRDefault="0099718C" w:rsidP="00097FF4">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2598"/>
      </w:tblGrid>
      <w:tr w:rsidR="001D0547" w:rsidRPr="00097FF4" w14:paraId="4F419E05" w14:textId="77777777" w:rsidTr="001D0547">
        <w:tc>
          <w:tcPr>
            <w:tcW w:w="3576" w:type="pct"/>
          </w:tcPr>
          <w:p w14:paraId="4F717587" w14:textId="2BB03180" w:rsidR="001D0547" w:rsidRPr="00097FF4" w:rsidRDefault="001D0547" w:rsidP="00097FF4">
            <w:pPr>
              <w:pStyle w:val="Textoindependiente"/>
              <w:spacing w:line="360" w:lineRule="auto"/>
              <w:rPr>
                <w:rFonts w:ascii="Arial" w:hAnsi="Arial" w:cs="Arial"/>
              </w:rPr>
            </w:pPr>
            <w:r w:rsidRPr="00097FF4">
              <w:rPr>
                <w:rFonts w:ascii="Arial" w:hAnsi="Arial" w:cs="Arial"/>
                <w:b/>
              </w:rPr>
              <w:t xml:space="preserve">I - </w:t>
            </w:r>
            <w:r w:rsidRPr="00097FF4">
              <w:rPr>
                <w:rFonts w:ascii="Arial" w:hAnsi="Arial" w:cs="Arial"/>
              </w:rPr>
              <w:t>Locatarios fijos en bazares y mercados municipales</w:t>
            </w:r>
          </w:p>
        </w:tc>
        <w:tc>
          <w:tcPr>
            <w:tcW w:w="1424" w:type="pct"/>
            <w:vAlign w:val="center"/>
          </w:tcPr>
          <w:p w14:paraId="4EB6A0BF" w14:textId="3326D197" w:rsidR="001D0547" w:rsidRPr="00097FF4" w:rsidRDefault="001D0547" w:rsidP="00097FF4">
            <w:pPr>
              <w:pStyle w:val="Textoindependiente"/>
              <w:spacing w:line="360" w:lineRule="auto"/>
              <w:ind w:right="77"/>
              <w:rPr>
                <w:rFonts w:ascii="Arial" w:hAnsi="Arial" w:cs="Arial"/>
              </w:rPr>
            </w:pPr>
            <w:r w:rsidRPr="00097FF4">
              <w:rPr>
                <w:rFonts w:ascii="Arial" w:hAnsi="Arial" w:cs="Arial"/>
              </w:rPr>
              <w:t>$ 4.00 mensuales por M2</w:t>
            </w:r>
          </w:p>
        </w:tc>
      </w:tr>
      <w:tr w:rsidR="001D0547" w:rsidRPr="00097FF4" w14:paraId="780C96B5" w14:textId="77777777" w:rsidTr="001D0547">
        <w:tc>
          <w:tcPr>
            <w:tcW w:w="3576" w:type="pct"/>
          </w:tcPr>
          <w:p w14:paraId="23580F78" w14:textId="475C7C6D" w:rsidR="001D0547" w:rsidRPr="00097FF4" w:rsidRDefault="001D0547" w:rsidP="00097FF4">
            <w:pPr>
              <w:pStyle w:val="Textoindependiente"/>
              <w:spacing w:line="360" w:lineRule="auto"/>
              <w:rPr>
                <w:rFonts w:ascii="Arial" w:hAnsi="Arial" w:cs="Arial"/>
              </w:rPr>
            </w:pPr>
            <w:r w:rsidRPr="00097FF4">
              <w:rPr>
                <w:rFonts w:ascii="Arial" w:hAnsi="Arial" w:cs="Arial"/>
                <w:b/>
              </w:rPr>
              <w:t xml:space="preserve">II.- </w:t>
            </w:r>
            <w:r w:rsidRPr="00097FF4">
              <w:rPr>
                <w:rFonts w:ascii="Arial" w:hAnsi="Arial" w:cs="Arial"/>
              </w:rPr>
              <w:t>Locatarios semifijos</w:t>
            </w:r>
          </w:p>
        </w:tc>
        <w:tc>
          <w:tcPr>
            <w:tcW w:w="1424" w:type="pct"/>
            <w:vAlign w:val="center"/>
          </w:tcPr>
          <w:p w14:paraId="0456266B" w14:textId="19289337" w:rsidR="001D0547" w:rsidRPr="00097FF4" w:rsidRDefault="001D0547" w:rsidP="00097FF4">
            <w:pPr>
              <w:pStyle w:val="Textoindependiente"/>
              <w:spacing w:line="360" w:lineRule="auto"/>
              <w:ind w:right="77"/>
              <w:rPr>
                <w:rFonts w:ascii="Arial" w:hAnsi="Arial" w:cs="Arial"/>
              </w:rPr>
            </w:pPr>
            <w:r w:rsidRPr="00097FF4">
              <w:rPr>
                <w:rFonts w:ascii="Arial" w:hAnsi="Arial" w:cs="Arial"/>
              </w:rPr>
              <w:t>$ 4.00 por día.</w:t>
            </w:r>
          </w:p>
        </w:tc>
      </w:tr>
      <w:tr w:rsidR="001D0547" w:rsidRPr="00097FF4" w14:paraId="4E0F08AA" w14:textId="77777777" w:rsidTr="001D0547">
        <w:tc>
          <w:tcPr>
            <w:tcW w:w="3576" w:type="pct"/>
          </w:tcPr>
          <w:p w14:paraId="15FE94AB" w14:textId="5CFC5B03" w:rsidR="001D0547" w:rsidRPr="00097FF4" w:rsidRDefault="001D0547" w:rsidP="00097FF4">
            <w:pPr>
              <w:pStyle w:val="Textoindependiente"/>
              <w:spacing w:line="360" w:lineRule="auto"/>
              <w:rPr>
                <w:rFonts w:ascii="Arial" w:hAnsi="Arial" w:cs="Arial"/>
              </w:rPr>
            </w:pPr>
            <w:r w:rsidRPr="00097FF4">
              <w:rPr>
                <w:rFonts w:ascii="Arial" w:hAnsi="Arial" w:cs="Arial"/>
                <w:b/>
              </w:rPr>
              <w:t>III.</w:t>
            </w:r>
            <w:r w:rsidRPr="00097FF4">
              <w:rPr>
                <w:rFonts w:ascii="Arial" w:hAnsi="Arial" w:cs="Arial"/>
              </w:rPr>
              <w:t>- Por uso de baños públicos</w:t>
            </w:r>
          </w:p>
        </w:tc>
        <w:tc>
          <w:tcPr>
            <w:tcW w:w="1424" w:type="pct"/>
            <w:vAlign w:val="center"/>
          </w:tcPr>
          <w:p w14:paraId="629A21C9" w14:textId="3F031E44" w:rsidR="001D0547" w:rsidRPr="00097FF4" w:rsidRDefault="001D0547" w:rsidP="00097FF4">
            <w:pPr>
              <w:pStyle w:val="Textoindependiente"/>
              <w:spacing w:line="360" w:lineRule="auto"/>
              <w:ind w:right="77"/>
              <w:rPr>
                <w:rFonts w:ascii="Arial" w:hAnsi="Arial" w:cs="Arial"/>
              </w:rPr>
            </w:pPr>
            <w:r w:rsidRPr="00097FF4">
              <w:rPr>
                <w:rFonts w:ascii="Arial" w:hAnsi="Arial" w:cs="Arial"/>
              </w:rPr>
              <w:t>$ 2.00 por servicio.</w:t>
            </w:r>
          </w:p>
        </w:tc>
      </w:tr>
      <w:tr w:rsidR="001D0547" w:rsidRPr="00097FF4" w14:paraId="3CB28BCB" w14:textId="77777777" w:rsidTr="001D0547">
        <w:tc>
          <w:tcPr>
            <w:tcW w:w="3576" w:type="pct"/>
          </w:tcPr>
          <w:p w14:paraId="31CC4A22" w14:textId="00BA5BBA" w:rsidR="001D0547" w:rsidRPr="00097FF4" w:rsidRDefault="001D0547" w:rsidP="00097FF4">
            <w:pPr>
              <w:pStyle w:val="Textoindependiente"/>
              <w:spacing w:line="360" w:lineRule="auto"/>
              <w:rPr>
                <w:rFonts w:ascii="Arial" w:hAnsi="Arial" w:cs="Arial"/>
              </w:rPr>
            </w:pPr>
            <w:r w:rsidRPr="00097FF4">
              <w:rPr>
                <w:rFonts w:ascii="Arial" w:hAnsi="Arial" w:cs="Arial"/>
                <w:b/>
              </w:rPr>
              <w:t>IV.</w:t>
            </w:r>
            <w:r w:rsidRPr="00097FF4">
              <w:rPr>
                <w:rFonts w:ascii="Arial" w:hAnsi="Arial" w:cs="Arial"/>
              </w:rPr>
              <w:t>- Ambulantes</w:t>
            </w:r>
          </w:p>
        </w:tc>
        <w:tc>
          <w:tcPr>
            <w:tcW w:w="1424" w:type="pct"/>
            <w:vAlign w:val="center"/>
          </w:tcPr>
          <w:p w14:paraId="0544D52B" w14:textId="4E1BCCA9" w:rsidR="001D0547" w:rsidRPr="00097FF4" w:rsidRDefault="001D0547" w:rsidP="00097FF4">
            <w:pPr>
              <w:pStyle w:val="Textoindependiente"/>
              <w:spacing w:line="360" w:lineRule="auto"/>
              <w:ind w:right="77"/>
              <w:rPr>
                <w:rFonts w:ascii="Arial" w:hAnsi="Arial" w:cs="Arial"/>
              </w:rPr>
            </w:pPr>
            <w:r w:rsidRPr="00097FF4">
              <w:rPr>
                <w:rFonts w:ascii="Arial" w:hAnsi="Arial" w:cs="Arial"/>
              </w:rPr>
              <w:t>$ 150.00 por día.</w:t>
            </w:r>
          </w:p>
        </w:tc>
      </w:tr>
    </w:tbl>
    <w:p w14:paraId="2FDA063F" w14:textId="237E044C" w:rsidR="001D0547" w:rsidRPr="00097FF4" w:rsidRDefault="001D0547" w:rsidP="00097FF4">
      <w:pPr>
        <w:pStyle w:val="Textoindependiente"/>
        <w:rPr>
          <w:rFonts w:ascii="Arial" w:hAnsi="Arial" w:cs="Arial"/>
        </w:rPr>
      </w:pPr>
    </w:p>
    <w:p w14:paraId="34778C49" w14:textId="77777777" w:rsidR="000865AF" w:rsidRPr="00097FF4" w:rsidRDefault="000865AF" w:rsidP="00097FF4">
      <w:pPr>
        <w:pStyle w:val="Textoindependiente"/>
        <w:rPr>
          <w:rFonts w:ascii="Arial" w:hAnsi="Arial" w:cs="Arial"/>
        </w:rPr>
      </w:pPr>
    </w:p>
    <w:p w14:paraId="11DC2EAF"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Novena</w:t>
      </w:r>
    </w:p>
    <w:p w14:paraId="46F7A380"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Derechos por Servicios de Recolección de Basura</w:t>
      </w:r>
    </w:p>
    <w:p w14:paraId="25483A9F" w14:textId="77777777" w:rsidR="0099718C" w:rsidRPr="00097FF4" w:rsidRDefault="0099718C" w:rsidP="00097FF4">
      <w:pPr>
        <w:pStyle w:val="Textoindependiente"/>
        <w:spacing w:line="360" w:lineRule="auto"/>
        <w:rPr>
          <w:rFonts w:ascii="Arial" w:hAnsi="Arial" w:cs="Arial"/>
          <w:b/>
        </w:rPr>
      </w:pPr>
    </w:p>
    <w:p w14:paraId="5EFDA66C"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24.- </w:t>
      </w:r>
      <w:r w:rsidRPr="00097FF4">
        <w:rPr>
          <w:rFonts w:ascii="Arial" w:hAnsi="Arial" w:cs="Arial"/>
        </w:rPr>
        <w:t>El cobro de derechos por el servicio de limpia y recolección de basura que presta</w:t>
      </w:r>
      <w:r w:rsidR="00945E37" w:rsidRPr="00097FF4">
        <w:rPr>
          <w:rFonts w:ascii="Arial" w:hAnsi="Arial" w:cs="Arial"/>
        </w:rPr>
        <w:t xml:space="preserve"> </w:t>
      </w:r>
      <w:r w:rsidRPr="00097FF4">
        <w:rPr>
          <w:rFonts w:ascii="Arial" w:hAnsi="Arial" w:cs="Arial"/>
        </w:rPr>
        <w:t>el Ayuntamiento, se calculará aplicando las siguientes cuotas mensuales:</w:t>
      </w:r>
    </w:p>
    <w:p w14:paraId="43E67412" w14:textId="77777777" w:rsidR="0099718C" w:rsidRPr="00097FF4" w:rsidRDefault="0099718C" w:rsidP="00097FF4">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6522"/>
        <w:gridCol w:w="2599"/>
      </w:tblGrid>
      <w:tr w:rsidR="0099718C" w:rsidRPr="00097FF4" w14:paraId="42BA0571" w14:textId="77777777" w:rsidTr="000865AF">
        <w:trPr>
          <w:trHeight w:val="345"/>
        </w:trPr>
        <w:tc>
          <w:tcPr>
            <w:tcW w:w="3575" w:type="pct"/>
          </w:tcPr>
          <w:p w14:paraId="7AFFB386"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Servicio de recolecta residencial</w:t>
            </w:r>
          </w:p>
        </w:tc>
        <w:tc>
          <w:tcPr>
            <w:tcW w:w="1425" w:type="pct"/>
          </w:tcPr>
          <w:p w14:paraId="3E97057B" w14:textId="77777777" w:rsidR="0099718C" w:rsidRPr="00097FF4" w:rsidRDefault="00074BE4" w:rsidP="00097FF4">
            <w:pPr>
              <w:pStyle w:val="TableParagraph"/>
              <w:tabs>
                <w:tab w:val="left" w:pos="492"/>
              </w:tabs>
              <w:spacing w:line="360" w:lineRule="auto"/>
              <w:ind w:left="0" w:right="169"/>
              <w:jc w:val="right"/>
              <w:rPr>
                <w:rFonts w:ascii="Arial" w:hAnsi="Arial" w:cs="Arial"/>
                <w:sz w:val="20"/>
                <w:szCs w:val="20"/>
              </w:rPr>
            </w:pPr>
            <w:r w:rsidRPr="00097FF4">
              <w:rPr>
                <w:rFonts w:ascii="Arial" w:hAnsi="Arial" w:cs="Arial"/>
                <w:sz w:val="20"/>
                <w:szCs w:val="20"/>
              </w:rPr>
              <w:t>$</w:t>
            </w:r>
            <w:r w:rsidRPr="00097FF4">
              <w:rPr>
                <w:rFonts w:ascii="Arial" w:hAnsi="Arial" w:cs="Arial"/>
                <w:sz w:val="20"/>
                <w:szCs w:val="20"/>
              </w:rPr>
              <w:tab/>
              <w:t>20.00</w:t>
            </w:r>
          </w:p>
        </w:tc>
      </w:tr>
      <w:tr w:rsidR="0099718C" w:rsidRPr="00097FF4" w14:paraId="654E74F3" w14:textId="77777777" w:rsidTr="000865AF">
        <w:trPr>
          <w:trHeight w:val="345"/>
        </w:trPr>
        <w:tc>
          <w:tcPr>
            <w:tcW w:w="3575" w:type="pct"/>
          </w:tcPr>
          <w:p w14:paraId="756F9E02"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Servicio de recolecta comercial</w:t>
            </w:r>
          </w:p>
        </w:tc>
        <w:tc>
          <w:tcPr>
            <w:tcW w:w="1425" w:type="pct"/>
          </w:tcPr>
          <w:p w14:paraId="560DAA63" w14:textId="77777777" w:rsidR="0099718C" w:rsidRPr="00097FF4" w:rsidRDefault="00074BE4" w:rsidP="00097FF4">
            <w:pPr>
              <w:pStyle w:val="TableParagraph"/>
              <w:tabs>
                <w:tab w:val="left" w:pos="492"/>
              </w:tabs>
              <w:spacing w:line="360" w:lineRule="auto"/>
              <w:ind w:left="0" w:right="169"/>
              <w:jc w:val="right"/>
              <w:rPr>
                <w:rFonts w:ascii="Arial" w:hAnsi="Arial" w:cs="Arial"/>
                <w:sz w:val="20"/>
                <w:szCs w:val="20"/>
              </w:rPr>
            </w:pPr>
            <w:r w:rsidRPr="00097FF4">
              <w:rPr>
                <w:rFonts w:ascii="Arial" w:hAnsi="Arial" w:cs="Arial"/>
                <w:sz w:val="20"/>
                <w:szCs w:val="20"/>
              </w:rPr>
              <w:t>$</w:t>
            </w:r>
            <w:r w:rsidRPr="00097FF4">
              <w:rPr>
                <w:rFonts w:ascii="Arial" w:hAnsi="Arial" w:cs="Arial"/>
                <w:sz w:val="20"/>
                <w:szCs w:val="20"/>
              </w:rPr>
              <w:tab/>
              <w:t>25.00</w:t>
            </w:r>
          </w:p>
        </w:tc>
      </w:tr>
      <w:tr w:rsidR="0099718C" w:rsidRPr="00097FF4" w14:paraId="18ED8D24" w14:textId="77777777" w:rsidTr="000865AF">
        <w:trPr>
          <w:trHeight w:val="346"/>
        </w:trPr>
        <w:tc>
          <w:tcPr>
            <w:tcW w:w="3575" w:type="pct"/>
          </w:tcPr>
          <w:p w14:paraId="0DE97814"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Por hoteles y restaurantes de la Zona turística de Uxmal</w:t>
            </w:r>
          </w:p>
        </w:tc>
        <w:tc>
          <w:tcPr>
            <w:tcW w:w="1425" w:type="pct"/>
          </w:tcPr>
          <w:p w14:paraId="50B05D06" w14:textId="07BF989A" w:rsidR="0099718C" w:rsidRPr="00097FF4" w:rsidRDefault="00074BE4"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 xml:space="preserve">$ </w:t>
            </w:r>
            <w:r w:rsidR="00255CEB" w:rsidRPr="00097FF4">
              <w:rPr>
                <w:rFonts w:ascii="Arial" w:hAnsi="Arial" w:cs="Arial"/>
                <w:sz w:val="20"/>
                <w:szCs w:val="20"/>
              </w:rPr>
              <w:t xml:space="preserve"> </w:t>
            </w:r>
            <w:r w:rsidR="006910A5" w:rsidRPr="00097FF4">
              <w:rPr>
                <w:rFonts w:ascii="Arial" w:hAnsi="Arial" w:cs="Arial"/>
                <w:sz w:val="20"/>
                <w:szCs w:val="20"/>
              </w:rPr>
              <w:t>2</w:t>
            </w:r>
            <w:r w:rsidRPr="00097FF4">
              <w:rPr>
                <w:rFonts w:ascii="Arial" w:hAnsi="Arial" w:cs="Arial"/>
                <w:sz w:val="20"/>
                <w:szCs w:val="20"/>
              </w:rPr>
              <w:t>,</w:t>
            </w:r>
            <w:r w:rsidR="006910A5" w:rsidRPr="00097FF4">
              <w:rPr>
                <w:rFonts w:ascii="Arial" w:hAnsi="Arial" w:cs="Arial"/>
                <w:sz w:val="20"/>
                <w:szCs w:val="20"/>
              </w:rPr>
              <w:t>0</w:t>
            </w:r>
            <w:r w:rsidRPr="00097FF4">
              <w:rPr>
                <w:rFonts w:ascii="Arial" w:hAnsi="Arial" w:cs="Arial"/>
                <w:sz w:val="20"/>
                <w:szCs w:val="20"/>
              </w:rPr>
              <w:t>00.00</w:t>
            </w:r>
          </w:p>
        </w:tc>
      </w:tr>
    </w:tbl>
    <w:p w14:paraId="6C4C6F5F" w14:textId="308270DA" w:rsidR="0099718C" w:rsidRPr="00097FF4" w:rsidRDefault="0099718C" w:rsidP="00097FF4">
      <w:pPr>
        <w:jc w:val="center"/>
        <w:rPr>
          <w:rFonts w:ascii="Arial" w:hAnsi="Arial" w:cs="Arial"/>
          <w:b/>
          <w:sz w:val="20"/>
          <w:szCs w:val="20"/>
        </w:rPr>
      </w:pPr>
    </w:p>
    <w:p w14:paraId="2E0B6E27" w14:textId="36BD65B7" w:rsidR="000865AF" w:rsidRPr="00097FF4" w:rsidRDefault="000865AF" w:rsidP="00097FF4">
      <w:pPr>
        <w:rPr>
          <w:rFonts w:ascii="Arial" w:hAnsi="Arial" w:cs="Arial"/>
          <w:b/>
          <w:sz w:val="20"/>
          <w:szCs w:val="20"/>
        </w:rPr>
      </w:pPr>
    </w:p>
    <w:p w14:paraId="1AF3EA22" w14:textId="77777777" w:rsidR="000865AF" w:rsidRPr="00097FF4" w:rsidRDefault="000865AF" w:rsidP="00097FF4">
      <w:pPr>
        <w:rPr>
          <w:rFonts w:ascii="Arial" w:hAnsi="Arial" w:cs="Arial"/>
          <w:b/>
          <w:sz w:val="20"/>
          <w:szCs w:val="20"/>
        </w:rPr>
      </w:pPr>
    </w:p>
    <w:p w14:paraId="5D6269B4" w14:textId="77777777" w:rsidR="000865AF" w:rsidRPr="00097FF4" w:rsidRDefault="000865AF" w:rsidP="00097FF4">
      <w:pPr>
        <w:jc w:val="center"/>
        <w:rPr>
          <w:rFonts w:ascii="Arial" w:hAnsi="Arial" w:cs="Arial"/>
          <w:b/>
          <w:sz w:val="20"/>
          <w:szCs w:val="20"/>
        </w:rPr>
      </w:pPr>
    </w:p>
    <w:p w14:paraId="4B5992C9"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lastRenderedPageBreak/>
        <w:t>Sección Décima</w:t>
      </w:r>
    </w:p>
    <w:p w14:paraId="46610BDA"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Derechos por Servicios de Panteones</w:t>
      </w:r>
    </w:p>
    <w:p w14:paraId="14107414" w14:textId="77777777" w:rsidR="0099718C" w:rsidRPr="00097FF4" w:rsidRDefault="0099718C" w:rsidP="00097FF4">
      <w:pPr>
        <w:pStyle w:val="Textoindependiente"/>
        <w:rPr>
          <w:rFonts w:ascii="Arial" w:hAnsi="Arial" w:cs="Arial"/>
          <w:b/>
        </w:rPr>
      </w:pPr>
    </w:p>
    <w:p w14:paraId="5641DA7D"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25.- </w:t>
      </w:r>
      <w:r w:rsidRPr="00097FF4">
        <w:rPr>
          <w:rFonts w:ascii="Arial" w:hAnsi="Arial" w:cs="Arial"/>
        </w:rPr>
        <w:t>El cobro de derechos por los servicios de panteones que preste el Ayuntamiento, se calculará aplicando las siguientes tarifas:</w:t>
      </w:r>
    </w:p>
    <w:p w14:paraId="3767C23B" w14:textId="77777777" w:rsidR="0099718C" w:rsidRPr="00097FF4" w:rsidRDefault="0099718C" w:rsidP="00097FF4">
      <w:pPr>
        <w:pStyle w:val="Textoindependiente"/>
        <w:spacing w:line="360" w:lineRule="auto"/>
        <w:rPr>
          <w:rFonts w:ascii="Arial" w:hAnsi="Arial" w:cs="Arial"/>
        </w:rPr>
      </w:pPr>
    </w:p>
    <w:p w14:paraId="22931C97"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 xml:space="preserve">I.- </w:t>
      </w:r>
      <w:r w:rsidRPr="00097FF4">
        <w:rPr>
          <w:rFonts w:ascii="Arial" w:hAnsi="Arial" w:cs="Arial"/>
        </w:rPr>
        <w:t>Por renta de bóvedas:</w:t>
      </w:r>
    </w:p>
    <w:p w14:paraId="661E6B7C" w14:textId="77777777" w:rsidR="00680C85" w:rsidRPr="00097FF4" w:rsidRDefault="00680C85" w:rsidP="00097FF4">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gridCol w:w="1321"/>
      </w:tblGrid>
      <w:tr w:rsidR="00255CEB" w:rsidRPr="00097FF4" w14:paraId="1F7400C4" w14:textId="77777777" w:rsidTr="001D0547">
        <w:tc>
          <w:tcPr>
            <w:tcW w:w="4276" w:type="pct"/>
            <w:vAlign w:val="center"/>
          </w:tcPr>
          <w:p w14:paraId="27DBEFEC" w14:textId="339F73C5" w:rsidR="00255CEB" w:rsidRPr="00097FF4" w:rsidRDefault="00255CEB" w:rsidP="00097FF4">
            <w:pPr>
              <w:pStyle w:val="Textoindependiente"/>
              <w:numPr>
                <w:ilvl w:val="0"/>
                <w:numId w:val="27"/>
              </w:numPr>
              <w:spacing w:line="360" w:lineRule="auto"/>
              <w:ind w:left="252" w:hanging="357"/>
              <w:jc w:val="both"/>
              <w:rPr>
                <w:rFonts w:ascii="Arial" w:hAnsi="Arial" w:cs="Arial"/>
              </w:rPr>
            </w:pPr>
            <w:r w:rsidRPr="00097FF4">
              <w:rPr>
                <w:rFonts w:ascii="Arial" w:hAnsi="Arial" w:cs="Arial"/>
              </w:rPr>
              <w:t>Por renta de bóveda grande por un período de un año o su prórroga por el mismo período se pagará</w:t>
            </w:r>
          </w:p>
        </w:tc>
        <w:tc>
          <w:tcPr>
            <w:tcW w:w="724" w:type="pct"/>
          </w:tcPr>
          <w:p w14:paraId="3B900747" w14:textId="76E774BB" w:rsidR="00255CEB" w:rsidRPr="00097FF4" w:rsidRDefault="00680C85" w:rsidP="00097FF4">
            <w:pPr>
              <w:pStyle w:val="Textoindependiente"/>
              <w:spacing w:line="360" w:lineRule="auto"/>
              <w:jc w:val="right"/>
              <w:rPr>
                <w:rFonts w:ascii="Arial" w:hAnsi="Arial" w:cs="Arial"/>
              </w:rPr>
            </w:pPr>
            <w:r w:rsidRPr="00097FF4">
              <w:rPr>
                <w:rFonts w:ascii="Arial" w:hAnsi="Arial" w:cs="Arial"/>
              </w:rPr>
              <w:t>$ 300.00</w:t>
            </w:r>
          </w:p>
        </w:tc>
      </w:tr>
      <w:tr w:rsidR="00255CEB" w:rsidRPr="00097FF4" w14:paraId="75691179" w14:textId="77777777" w:rsidTr="001D0547">
        <w:tc>
          <w:tcPr>
            <w:tcW w:w="4276" w:type="pct"/>
            <w:vAlign w:val="center"/>
          </w:tcPr>
          <w:p w14:paraId="404E2E1A" w14:textId="597E3350" w:rsidR="00255CEB" w:rsidRPr="00097FF4" w:rsidRDefault="00255CEB" w:rsidP="00097FF4">
            <w:pPr>
              <w:pStyle w:val="Textoindependiente"/>
              <w:numPr>
                <w:ilvl w:val="0"/>
                <w:numId w:val="27"/>
              </w:numPr>
              <w:spacing w:line="360" w:lineRule="auto"/>
              <w:ind w:left="252" w:hanging="357"/>
              <w:jc w:val="both"/>
              <w:rPr>
                <w:rFonts w:ascii="Arial" w:hAnsi="Arial" w:cs="Arial"/>
              </w:rPr>
            </w:pPr>
            <w:r w:rsidRPr="00097FF4">
              <w:rPr>
                <w:rFonts w:ascii="Arial" w:hAnsi="Arial" w:cs="Arial"/>
              </w:rPr>
              <w:t>Por renta de bóveda chica por un período de un año o su prórroga por el mismo período se pagará</w:t>
            </w:r>
          </w:p>
        </w:tc>
        <w:tc>
          <w:tcPr>
            <w:tcW w:w="724" w:type="pct"/>
          </w:tcPr>
          <w:p w14:paraId="124B7F8D" w14:textId="77159370" w:rsidR="00255CEB" w:rsidRPr="00097FF4" w:rsidRDefault="00680C85" w:rsidP="00097FF4">
            <w:pPr>
              <w:pStyle w:val="Textoindependiente"/>
              <w:spacing w:line="360" w:lineRule="auto"/>
              <w:jc w:val="right"/>
              <w:rPr>
                <w:rFonts w:ascii="Arial" w:hAnsi="Arial" w:cs="Arial"/>
              </w:rPr>
            </w:pPr>
            <w:r w:rsidRPr="00097FF4">
              <w:rPr>
                <w:rFonts w:ascii="Arial" w:hAnsi="Arial" w:cs="Arial"/>
              </w:rPr>
              <w:t>$ 150.00</w:t>
            </w:r>
          </w:p>
        </w:tc>
      </w:tr>
    </w:tbl>
    <w:p w14:paraId="013BF4DE" w14:textId="77777777" w:rsidR="001D0547" w:rsidRPr="00097FF4" w:rsidRDefault="001D0547" w:rsidP="00097FF4">
      <w:pPr>
        <w:pStyle w:val="Textoindependiente"/>
        <w:spacing w:line="360" w:lineRule="auto"/>
        <w:rPr>
          <w:rFonts w:ascii="Arial" w:hAnsi="Arial" w:cs="Arial"/>
          <w:b/>
        </w:rPr>
      </w:pPr>
    </w:p>
    <w:p w14:paraId="69205C39"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 xml:space="preserve">II.- </w:t>
      </w:r>
      <w:r w:rsidRPr="00097FF4">
        <w:rPr>
          <w:rFonts w:ascii="Arial" w:hAnsi="Arial" w:cs="Arial"/>
        </w:rPr>
        <w:t>Por concesión por utilizar a perpetuidad</w:t>
      </w:r>
    </w:p>
    <w:p w14:paraId="197EF3FD" w14:textId="77777777" w:rsidR="0099718C" w:rsidRPr="00097FF4" w:rsidRDefault="0099718C" w:rsidP="00097FF4">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859"/>
        <w:gridCol w:w="3262"/>
      </w:tblGrid>
      <w:tr w:rsidR="0099718C" w:rsidRPr="00097FF4" w14:paraId="73F8DE3D" w14:textId="77777777" w:rsidTr="00680C85">
        <w:trPr>
          <w:trHeight w:val="284"/>
        </w:trPr>
        <w:tc>
          <w:tcPr>
            <w:tcW w:w="3212" w:type="pct"/>
          </w:tcPr>
          <w:p w14:paraId="3662FF5C"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a) </w:t>
            </w:r>
            <w:r w:rsidRPr="00097FF4">
              <w:rPr>
                <w:rFonts w:ascii="Arial" w:hAnsi="Arial" w:cs="Arial"/>
                <w:sz w:val="20"/>
                <w:szCs w:val="20"/>
              </w:rPr>
              <w:t>Osorio o cripta mural</w:t>
            </w:r>
          </w:p>
        </w:tc>
        <w:tc>
          <w:tcPr>
            <w:tcW w:w="1788" w:type="pct"/>
          </w:tcPr>
          <w:p w14:paraId="0EEB4D15" w14:textId="0D0C5E25"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$12,000.00</w:t>
            </w:r>
          </w:p>
        </w:tc>
      </w:tr>
      <w:tr w:rsidR="0099718C" w:rsidRPr="00097FF4" w14:paraId="04BA2EFB" w14:textId="77777777" w:rsidTr="00680C85">
        <w:trPr>
          <w:trHeight w:val="345"/>
        </w:trPr>
        <w:tc>
          <w:tcPr>
            <w:tcW w:w="3212" w:type="pct"/>
          </w:tcPr>
          <w:p w14:paraId="2D72D288"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b) </w:t>
            </w:r>
            <w:r w:rsidRPr="00097FF4">
              <w:rPr>
                <w:rFonts w:ascii="Arial" w:hAnsi="Arial" w:cs="Arial"/>
                <w:sz w:val="20"/>
                <w:szCs w:val="20"/>
              </w:rPr>
              <w:t>Bóveda chica</w:t>
            </w:r>
          </w:p>
        </w:tc>
        <w:tc>
          <w:tcPr>
            <w:tcW w:w="1788" w:type="pct"/>
          </w:tcPr>
          <w:p w14:paraId="2903755D" w14:textId="380E5382"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680C85" w:rsidRPr="00097FF4">
              <w:rPr>
                <w:rFonts w:ascii="Arial" w:hAnsi="Arial" w:cs="Arial"/>
                <w:sz w:val="20"/>
                <w:szCs w:val="20"/>
              </w:rPr>
              <w:t xml:space="preserve"> </w:t>
            </w:r>
            <w:r w:rsidRPr="00097FF4">
              <w:rPr>
                <w:rFonts w:ascii="Arial" w:hAnsi="Arial" w:cs="Arial"/>
                <w:sz w:val="20"/>
                <w:szCs w:val="20"/>
              </w:rPr>
              <w:t xml:space="preserve"> 5,000.00</w:t>
            </w:r>
          </w:p>
        </w:tc>
      </w:tr>
      <w:tr w:rsidR="0099718C" w:rsidRPr="00097FF4" w14:paraId="38FE15E8" w14:textId="77777777" w:rsidTr="00680C85">
        <w:trPr>
          <w:trHeight w:val="284"/>
        </w:trPr>
        <w:tc>
          <w:tcPr>
            <w:tcW w:w="3212" w:type="pct"/>
          </w:tcPr>
          <w:p w14:paraId="75A8FD84"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c) </w:t>
            </w:r>
            <w:r w:rsidRPr="00097FF4">
              <w:rPr>
                <w:rFonts w:ascii="Arial" w:hAnsi="Arial" w:cs="Arial"/>
                <w:sz w:val="20"/>
                <w:szCs w:val="20"/>
              </w:rPr>
              <w:t>Bóveda grande</w:t>
            </w:r>
          </w:p>
        </w:tc>
        <w:tc>
          <w:tcPr>
            <w:tcW w:w="1788" w:type="pct"/>
          </w:tcPr>
          <w:p w14:paraId="6F12A2D7" w14:textId="2E845F00"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680C85" w:rsidRPr="00097FF4">
              <w:rPr>
                <w:rFonts w:ascii="Arial" w:hAnsi="Arial" w:cs="Arial"/>
                <w:sz w:val="20"/>
                <w:szCs w:val="20"/>
              </w:rPr>
              <w:t xml:space="preserve"> </w:t>
            </w:r>
            <w:r w:rsidRPr="00097FF4">
              <w:rPr>
                <w:rFonts w:ascii="Arial" w:hAnsi="Arial" w:cs="Arial"/>
                <w:sz w:val="20"/>
                <w:szCs w:val="20"/>
              </w:rPr>
              <w:t xml:space="preserve"> 7,000.00</w:t>
            </w:r>
          </w:p>
        </w:tc>
      </w:tr>
    </w:tbl>
    <w:p w14:paraId="069B2C3E" w14:textId="77777777" w:rsidR="0099718C" w:rsidRPr="00097FF4" w:rsidRDefault="0099718C" w:rsidP="00097FF4">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680C85" w:rsidRPr="00097FF4" w14:paraId="42146A07" w14:textId="77777777" w:rsidTr="00680C85">
        <w:tc>
          <w:tcPr>
            <w:tcW w:w="2500" w:type="pct"/>
          </w:tcPr>
          <w:p w14:paraId="6D3F6F9B" w14:textId="31D78B82" w:rsidR="00680C85" w:rsidRPr="00097FF4" w:rsidRDefault="00680C85" w:rsidP="00097FF4">
            <w:pPr>
              <w:pStyle w:val="Textoindependiente"/>
              <w:spacing w:line="360" w:lineRule="auto"/>
              <w:ind w:left="-108"/>
              <w:rPr>
                <w:rFonts w:ascii="Arial" w:hAnsi="Arial" w:cs="Arial"/>
              </w:rPr>
            </w:pPr>
            <w:r w:rsidRPr="00097FF4">
              <w:rPr>
                <w:rFonts w:ascii="Arial" w:hAnsi="Arial" w:cs="Arial"/>
                <w:b/>
              </w:rPr>
              <w:t xml:space="preserve">III.- </w:t>
            </w:r>
            <w:r w:rsidRPr="00097FF4">
              <w:rPr>
                <w:rFonts w:ascii="Arial" w:hAnsi="Arial" w:cs="Arial"/>
              </w:rPr>
              <w:t>Mausoleo por metro cuadrado</w:t>
            </w:r>
          </w:p>
        </w:tc>
        <w:tc>
          <w:tcPr>
            <w:tcW w:w="2500" w:type="pct"/>
          </w:tcPr>
          <w:p w14:paraId="35A97C5A" w14:textId="742D8771" w:rsidR="00680C85" w:rsidRPr="00097FF4" w:rsidRDefault="00680C85" w:rsidP="00097FF4">
            <w:pPr>
              <w:pStyle w:val="Textoindependiente"/>
              <w:spacing w:line="360" w:lineRule="auto"/>
              <w:jc w:val="right"/>
              <w:rPr>
                <w:rFonts w:ascii="Arial" w:hAnsi="Arial" w:cs="Arial"/>
              </w:rPr>
            </w:pPr>
            <w:r w:rsidRPr="00097FF4">
              <w:rPr>
                <w:rFonts w:ascii="Arial" w:hAnsi="Arial" w:cs="Arial"/>
              </w:rPr>
              <w:t xml:space="preserve">$ </w:t>
            </w:r>
            <w:r w:rsidR="001D0547" w:rsidRPr="00097FF4">
              <w:rPr>
                <w:rFonts w:ascii="Arial" w:hAnsi="Arial" w:cs="Arial"/>
              </w:rPr>
              <w:t xml:space="preserve">  </w:t>
            </w:r>
            <w:r w:rsidRPr="00097FF4">
              <w:rPr>
                <w:rFonts w:ascii="Arial" w:hAnsi="Arial" w:cs="Arial"/>
              </w:rPr>
              <w:t>120.00</w:t>
            </w:r>
          </w:p>
        </w:tc>
      </w:tr>
      <w:tr w:rsidR="00680C85" w:rsidRPr="00097FF4" w14:paraId="7A48848D" w14:textId="77777777" w:rsidTr="00680C85">
        <w:tc>
          <w:tcPr>
            <w:tcW w:w="2500" w:type="pct"/>
          </w:tcPr>
          <w:p w14:paraId="24346683" w14:textId="77FE9B46" w:rsidR="00680C85" w:rsidRPr="00097FF4" w:rsidRDefault="00680C85" w:rsidP="00097FF4">
            <w:pPr>
              <w:pStyle w:val="Textoindependiente"/>
              <w:spacing w:line="360" w:lineRule="auto"/>
              <w:ind w:left="-108"/>
              <w:rPr>
                <w:rFonts w:ascii="Arial" w:hAnsi="Arial" w:cs="Arial"/>
              </w:rPr>
            </w:pPr>
            <w:r w:rsidRPr="00097FF4">
              <w:rPr>
                <w:rFonts w:ascii="Arial" w:hAnsi="Arial" w:cs="Arial"/>
                <w:b/>
              </w:rPr>
              <w:t xml:space="preserve">IV.- </w:t>
            </w:r>
            <w:r w:rsidRPr="00097FF4">
              <w:rPr>
                <w:rFonts w:ascii="Arial" w:hAnsi="Arial" w:cs="Arial"/>
              </w:rPr>
              <w:t>Servicio de inhumación o exhumación</w:t>
            </w:r>
          </w:p>
        </w:tc>
        <w:tc>
          <w:tcPr>
            <w:tcW w:w="2500" w:type="pct"/>
          </w:tcPr>
          <w:p w14:paraId="094D6C83" w14:textId="11B1ECFF" w:rsidR="00680C85" w:rsidRPr="00097FF4" w:rsidRDefault="00680C85" w:rsidP="00097FF4">
            <w:pPr>
              <w:pStyle w:val="Textoindependiente"/>
              <w:spacing w:line="360" w:lineRule="auto"/>
              <w:jc w:val="right"/>
              <w:rPr>
                <w:rFonts w:ascii="Arial" w:hAnsi="Arial" w:cs="Arial"/>
              </w:rPr>
            </w:pPr>
            <w:r w:rsidRPr="00097FF4">
              <w:rPr>
                <w:rFonts w:ascii="Arial" w:hAnsi="Arial" w:cs="Arial"/>
              </w:rPr>
              <w:t xml:space="preserve">$ </w:t>
            </w:r>
            <w:r w:rsidR="001D0547" w:rsidRPr="00097FF4">
              <w:rPr>
                <w:rFonts w:ascii="Arial" w:hAnsi="Arial" w:cs="Arial"/>
              </w:rPr>
              <w:t xml:space="preserve">  </w:t>
            </w:r>
            <w:r w:rsidRPr="00097FF4">
              <w:rPr>
                <w:rFonts w:ascii="Arial" w:hAnsi="Arial" w:cs="Arial"/>
              </w:rPr>
              <w:t>100.00</w:t>
            </w:r>
          </w:p>
        </w:tc>
      </w:tr>
    </w:tbl>
    <w:p w14:paraId="7BF3BC1B" w14:textId="77777777" w:rsidR="0099718C" w:rsidRPr="00097FF4" w:rsidRDefault="0099718C" w:rsidP="00097FF4">
      <w:pPr>
        <w:pStyle w:val="Textoindependiente"/>
        <w:spacing w:line="360" w:lineRule="auto"/>
        <w:rPr>
          <w:rFonts w:ascii="Arial" w:hAnsi="Arial" w:cs="Arial"/>
        </w:rPr>
      </w:pPr>
    </w:p>
    <w:p w14:paraId="50844F0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En las fosas o criptas para niños, las tarifas aplicables conceptos serán del 50% de la aplicable para los adultos.</w:t>
      </w:r>
    </w:p>
    <w:p w14:paraId="7ED84C5A" w14:textId="77777777" w:rsidR="0099718C" w:rsidRPr="00097FF4" w:rsidRDefault="0099718C" w:rsidP="00097FF4">
      <w:pPr>
        <w:pStyle w:val="Textoindependiente"/>
        <w:spacing w:line="360" w:lineRule="auto"/>
        <w:rPr>
          <w:rFonts w:ascii="Arial" w:hAnsi="Arial" w:cs="Arial"/>
        </w:rPr>
      </w:pPr>
    </w:p>
    <w:p w14:paraId="4AF61B38" w14:textId="77777777" w:rsidR="0099718C" w:rsidRPr="00097FF4" w:rsidRDefault="00074BE4" w:rsidP="00097FF4">
      <w:pPr>
        <w:pStyle w:val="Textoindependiente"/>
        <w:spacing w:line="360" w:lineRule="auto"/>
        <w:rPr>
          <w:rFonts w:ascii="Arial" w:hAnsi="Arial" w:cs="Arial"/>
        </w:rPr>
      </w:pPr>
      <w:r w:rsidRPr="00097FF4">
        <w:rPr>
          <w:rFonts w:ascii="Arial" w:hAnsi="Arial" w:cs="Arial"/>
          <w:b/>
        </w:rPr>
        <w:t xml:space="preserve">V.- </w:t>
      </w:r>
      <w:r w:rsidRPr="00097FF4">
        <w:rPr>
          <w:rFonts w:ascii="Arial" w:hAnsi="Arial" w:cs="Arial"/>
        </w:rPr>
        <w:t>Permiso de construcción de cripta o bóveda en los cementerios</w:t>
      </w:r>
    </w:p>
    <w:p w14:paraId="5E7F1D5E" w14:textId="77777777" w:rsidR="00945E37" w:rsidRPr="00097FF4" w:rsidRDefault="00945E37"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0"/>
        <w:gridCol w:w="1471"/>
      </w:tblGrid>
      <w:tr w:rsidR="0099718C" w:rsidRPr="00097FF4" w14:paraId="4B15E151" w14:textId="77777777" w:rsidTr="001D0547">
        <w:trPr>
          <w:trHeight w:val="442"/>
        </w:trPr>
        <w:tc>
          <w:tcPr>
            <w:tcW w:w="4193" w:type="pct"/>
          </w:tcPr>
          <w:p w14:paraId="4D9679D0"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VI.</w:t>
            </w:r>
            <w:r w:rsidRPr="00097FF4">
              <w:rPr>
                <w:rFonts w:ascii="Arial" w:hAnsi="Arial" w:cs="Arial"/>
                <w:sz w:val="20"/>
                <w:szCs w:val="20"/>
              </w:rPr>
              <w:t>- Permisos de construcción de cripta o bóveda en los cementerios</w:t>
            </w:r>
          </w:p>
        </w:tc>
        <w:tc>
          <w:tcPr>
            <w:tcW w:w="807" w:type="pct"/>
          </w:tcPr>
          <w:p w14:paraId="20CBF229" w14:textId="1880D44A" w:rsidR="0099718C" w:rsidRPr="00097FF4" w:rsidRDefault="00255CE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w:t>
            </w:r>
            <w:r w:rsidR="00074BE4" w:rsidRPr="00097FF4">
              <w:rPr>
                <w:rFonts w:ascii="Arial" w:hAnsi="Arial" w:cs="Arial"/>
                <w:sz w:val="20"/>
                <w:szCs w:val="20"/>
              </w:rPr>
              <w:t>575.00</w:t>
            </w:r>
          </w:p>
        </w:tc>
      </w:tr>
      <w:tr w:rsidR="0099718C" w:rsidRPr="00097FF4" w14:paraId="47DEA333" w14:textId="77777777" w:rsidTr="001D0547">
        <w:trPr>
          <w:trHeight w:val="350"/>
        </w:trPr>
        <w:tc>
          <w:tcPr>
            <w:tcW w:w="4193" w:type="pct"/>
          </w:tcPr>
          <w:p w14:paraId="2171B2C6"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 </w:t>
            </w:r>
            <w:r w:rsidRPr="00097FF4">
              <w:rPr>
                <w:rFonts w:ascii="Arial" w:hAnsi="Arial" w:cs="Arial"/>
                <w:sz w:val="20"/>
                <w:szCs w:val="20"/>
              </w:rPr>
              <w:t>Exhumación después de transcurrido el término de ley</w:t>
            </w:r>
          </w:p>
        </w:tc>
        <w:tc>
          <w:tcPr>
            <w:tcW w:w="807" w:type="pct"/>
          </w:tcPr>
          <w:p w14:paraId="21E4214F" w14:textId="36416239" w:rsidR="0099718C" w:rsidRPr="00097FF4" w:rsidRDefault="00255CE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w:t>
            </w:r>
            <w:r w:rsidR="00074BE4" w:rsidRPr="00097FF4">
              <w:rPr>
                <w:rFonts w:ascii="Arial" w:hAnsi="Arial" w:cs="Arial"/>
                <w:sz w:val="20"/>
                <w:szCs w:val="20"/>
              </w:rPr>
              <w:t>200.00</w:t>
            </w:r>
          </w:p>
        </w:tc>
      </w:tr>
      <w:tr w:rsidR="0099718C" w:rsidRPr="00097FF4" w14:paraId="6EB53350" w14:textId="77777777" w:rsidTr="001D0547">
        <w:trPr>
          <w:trHeight w:val="425"/>
        </w:trPr>
        <w:tc>
          <w:tcPr>
            <w:tcW w:w="4193" w:type="pct"/>
          </w:tcPr>
          <w:p w14:paraId="4327AAA7"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VIII.- </w:t>
            </w:r>
            <w:r w:rsidRPr="00097FF4">
              <w:rPr>
                <w:rFonts w:ascii="Arial" w:hAnsi="Arial" w:cs="Arial"/>
                <w:sz w:val="20"/>
                <w:szCs w:val="20"/>
              </w:rPr>
              <w:t>A solicitud del interesado anualmente por mantenimiento</w:t>
            </w:r>
          </w:p>
        </w:tc>
        <w:tc>
          <w:tcPr>
            <w:tcW w:w="807" w:type="pct"/>
          </w:tcPr>
          <w:p w14:paraId="63CA9B50" w14:textId="28F0501C" w:rsidR="0099718C" w:rsidRPr="00097FF4" w:rsidRDefault="00255CEB"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w:t>
            </w:r>
            <w:r w:rsidR="00074BE4" w:rsidRPr="00097FF4">
              <w:rPr>
                <w:rFonts w:ascii="Arial" w:hAnsi="Arial" w:cs="Arial"/>
                <w:sz w:val="20"/>
                <w:szCs w:val="20"/>
              </w:rPr>
              <w:t>100.00</w:t>
            </w:r>
          </w:p>
        </w:tc>
      </w:tr>
      <w:tr w:rsidR="0099718C" w:rsidRPr="00097FF4" w14:paraId="65176547" w14:textId="77777777" w:rsidTr="001D0547">
        <w:trPr>
          <w:trHeight w:val="417"/>
        </w:trPr>
        <w:tc>
          <w:tcPr>
            <w:tcW w:w="4193" w:type="pct"/>
          </w:tcPr>
          <w:p w14:paraId="387E6971"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IX.- </w:t>
            </w:r>
            <w:r w:rsidRPr="00097FF4">
              <w:rPr>
                <w:rFonts w:ascii="Arial" w:hAnsi="Arial" w:cs="Arial"/>
                <w:sz w:val="20"/>
                <w:szCs w:val="20"/>
              </w:rPr>
              <w:t>Actualización de documentos por concesiones a perpetuidad</w:t>
            </w:r>
          </w:p>
        </w:tc>
        <w:tc>
          <w:tcPr>
            <w:tcW w:w="807" w:type="pct"/>
          </w:tcPr>
          <w:p w14:paraId="649FE4BF" w14:textId="3FF9A499"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 xml:space="preserve">$ </w:t>
            </w:r>
            <w:r w:rsidR="00255CEB" w:rsidRPr="00097FF4">
              <w:rPr>
                <w:rFonts w:ascii="Arial" w:hAnsi="Arial" w:cs="Arial"/>
                <w:sz w:val="20"/>
                <w:szCs w:val="20"/>
              </w:rPr>
              <w:t xml:space="preserve"> </w:t>
            </w:r>
            <w:r w:rsidRPr="00097FF4">
              <w:rPr>
                <w:rFonts w:ascii="Arial" w:hAnsi="Arial" w:cs="Arial"/>
                <w:sz w:val="20"/>
                <w:szCs w:val="20"/>
              </w:rPr>
              <w:t>50.00</w:t>
            </w:r>
          </w:p>
        </w:tc>
      </w:tr>
      <w:tr w:rsidR="0099718C" w:rsidRPr="00097FF4" w14:paraId="05759ED3" w14:textId="77777777" w:rsidTr="001D0547">
        <w:trPr>
          <w:trHeight w:val="411"/>
        </w:trPr>
        <w:tc>
          <w:tcPr>
            <w:tcW w:w="4193" w:type="pct"/>
          </w:tcPr>
          <w:p w14:paraId="4D95323A"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X.- </w:t>
            </w:r>
            <w:r w:rsidRPr="00097FF4">
              <w:rPr>
                <w:rFonts w:ascii="Arial" w:hAnsi="Arial" w:cs="Arial"/>
                <w:sz w:val="20"/>
                <w:szCs w:val="20"/>
              </w:rPr>
              <w:t>Expedición de duplicados por documentos de concesiones</w:t>
            </w:r>
          </w:p>
        </w:tc>
        <w:tc>
          <w:tcPr>
            <w:tcW w:w="807" w:type="pct"/>
          </w:tcPr>
          <w:p w14:paraId="6FB4C850" w14:textId="215CCF56" w:rsidR="0099718C" w:rsidRPr="00097FF4" w:rsidRDefault="00074BE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 xml:space="preserve">$ </w:t>
            </w:r>
            <w:r w:rsidR="00255CEB" w:rsidRPr="00097FF4">
              <w:rPr>
                <w:rFonts w:ascii="Arial" w:hAnsi="Arial" w:cs="Arial"/>
                <w:sz w:val="20"/>
                <w:szCs w:val="20"/>
              </w:rPr>
              <w:t xml:space="preserve"> </w:t>
            </w:r>
            <w:r w:rsidRPr="00097FF4">
              <w:rPr>
                <w:rFonts w:ascii="Arial" w:hAnsi="Arial" w:cs="Arial"/>
                <w:sz w:val="20"/>
                <w:szCs w:val="20"/>
              </w:rPr>
              <w:t>40.00</w:t>
            </w:r>
          </w:p>
        </w:tc>
      </w:tr>
    </w:tbl>
    <w:p w14:paraId="0C5ABE93" w14:textId="77777777" w:rsidR="0099718C" w:rsidRPr="00097FF4" w:rsidRDefault="0099718C" w:rsidP="00097FF4">
      <w:pPr>
        <w:pStyle w:val="Textoindependiente"/>
        <w:spacing w:line="360" w:lineRule="auto"/>
        <w:rPr>
          <w:rFonts w:ascii="Arial" w:hAnsi="Arial" w:cs="Arial"/>
        </w:rPr>
      </w:pPr>
    </w:p>
    <w:p w14:paraId="104DD08B"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lastRenderedPageBreak/>
        <w:t>XI.-</w:t>
      </w:r>
      <w:r w:rsidRPr="00097FF4">
        <w:rPr>
          <w:rFonts w:ascii="Arial" w:hAnsi="Arial" w:cs="Arial"/>
        </w:rPr>
        <w:t>Por el permiso para efectuar trabajos en el interior del Panteón se cobrará un derecho a los prestadores de servicios con las siguientes tarifas:</w:t>
      </w:r>
    </w:p>
    <w:p w14:paraId="14460E62" w14:textId="77777777" w:rsidR="0099718C" w:rsidRPr="00097FF4" w:rsidRDefault="0099718C" w:rsidP="00097FF4">
      <w:pPr>
        <w:pStyle w:val="Textoindependiente"/>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61"/>
      </w:tblGrid>
      <w:tr w:rsidR="001D0547" w:rsidRPr="00097FF4" w14:paraId="46E21E9A" w14:textId="77777777" w:rsidTr="00560214">
        <w:tc>
          <w:tcPr>
            <w:tcW w:w="7650" w:type="dxa"/>
          </w:tcPr>
          <w:p w14:paraId="0CCF8620" w14:textId="16503F27" w:rsidR="001D0547" w:rsidRPr="00097FF4" w:rsidRDefault="001D0547" w:rsidP="00097FF4">
            <w:pPr>
              <w:pStyle w:val="Textoindependiente"/>
              <w:numPr>
                <w:ilvl w:val="0"/>
                <w:numId w:val="29"/>
              </w:numPr>
              <w:spacing w:line="360" w:lineRule="auto"/>
              <w:ind w:left="357" w:hanging="357"/>
              <w:rPr>
                <w:rFonts w:ascii="Arial" w:hAnsi="Arial" w:cs="Arial"/>
              </w:rPr>
            </w:pPr>
            <w:r w:rsidRPr="00097FF4">
              <w:rPr>
                <w:rFonts w:ascii="Arial" w:hAnsi="Arial" w:cs="Arial"/>
              </w:rPr>
              <w:t>Permiso para realizar trabajos de pintura y rotulación</w:t>
            </w:r>
          </w:p>
        </w:tc>
        <w:tc>
          <w:tcPr>
            <w:tcW w:w="1461" w:type="dxa"/>
          </w:tcPr>
          <w:p w14:paraId="105924B6" w14:textId="61111513" w:rsidR="001D0547" w:rsidRPr="00097FF4" w:rsidRDefault="00560214" w:rsidP="00097FF4">
            <w:pPr>
              <w:pStyle w:val="Textoindependiente"/>
              <w:spacing w:line="360" w:lineRule="auto"/>
              <w:jc w:val="right"/>
              <w:rPr>
                <w:rFonts w:ascii="Arial" w:hAnsi="Arial" w:cs="Arial"/>
              </w:rPr>
            </w:pPr>
            <w:r w:rsidRPr="00097FF4">
              <w:rPr>
                <w:rFonts w:ascii="Arial" w:hAnsi="Arial" w:cs="Arial"/>
              </w:rPr>
              <w:t>$ 53.00</w:t>
            </w:r>
          </w:p>
        </w:tc>
      </w:tr>
      <w:tr w:rsidR="001D0547" w:rsidRPr="00097FF4" w14:paraId="407A4D49" w14:textId="77777777" w:rsidTr="00560214">
        <w:tc>
          <w:tcPr>
            <w:tcW w:w="7650" w:type="dxa"/>
          </w:tcPr>
          <w:p w14:paraId="6DFF87CF" w14:textId="2C06E93F" w:rsidR="001D0547" w:rsidRPr="00097FF4" w:rsidRDefault="001D0547" w:rsidP="00097FF4">
            <w:pPr>
              <w:pStyle w:val="Prrafodelista"/>
              <w:numPr>
                <w:ilvl w:val="0"/>
                <w:numId w:val="29"/>
              </w:numPr>
              <w:tabs>
                <w:tab w:val="left" w:pos="1193"/>
              </w:tabs>
              <w:spacing w:before="0" w:line="360" w:lineRule="auto"/>
              <w:ind w:left="357" w:hanging="357"/>
              <w:rPr>
                <w:rFonts w:ascii="Arial" w:hAnsi="Arial" w:cs="Arial"/>
                <w:sz w:val="20"/>
                <w:szCs w:val="20"/>
              </w:rPr>
            </w:pPr>
            <w:r w:rsidRPr="00097FF4">
              <w:rPr>
                <w:rFonts w:ascii="Arial" w:hAnsi="Arial" w:cs="Arial"/>
                <w:sz w:val="20"/>
                <w:szCs w:val="20"/>
              </w:rPr>
              <w:t>Permiso para realizar trabajos de restauración e instalación de monumentos</w:t>
            </w:r>
            <w:r w:rsidR="00560214" w:rsidRPr="00097FF4">
              <w:rPr>
                <w:rFonts w:ascii="Arial" w:hAnsi="Arial" w:cs="Arial"/>
                <w:sz w:val="20"/>
                <w:szCs w:val="20"/>
              </w:rPr>
              <w:t xml:space="preserve"> en cemento</w:t>
            </w:r>
          </w:p>
        </w:tc>
        <w:tc>
          <w:tcPr>
            <w:tcW w:w="1461" w:type="dxa"/>
          </w:tcPr>
          <w:p w14:paraId="7F0A12A5" w14:textId="350EFA84" w:rsidR="001D0547" w:rsidRPr="00097FF4" w:rsidRDefault="00560214" w:rsidP="00097FF4">
            <w:pPr>
              <w:pStyle w:val="Textoindependiente"/>
              <w:spacing w:line="360" w:lineRule="auto"/>
              <w:jc w:val="right"/>
              <w:rPr>
                <w:rFonts w:ascii="Arial" w:hAnsi="Arial" w:cs="Arial"/>
              </w:rPr>
            </w:pPr>
            <w:r w:rsidRPr="00097FF4">
              <w:rPr>
                <w:rFonts w:ascii="Arial" w:hAnsi="Arial" w:cs="Arial"/>
              </w:rPr>
              <w:t>$ 40.00</w:t>
            </w:r>
          </w:p>
        </w:tc>
      </w:tr>
      <w:tr w:rsidR="001D0547" w:rsidRPr="00097FF4" w14:paraId="14295D9A" w14:textId="77777777" w:rsidTr="00560214">
        <w:tc>
          <w:tcPr>
            <w:tcW w:w="7650" w:type="dxa"/>
          </w:tcPr>
          <w:p w14:paraId="6BBCD488" w14:textId="011F3897" w:rsidR="001D0547" w:rsidRPr="00097FF4" w:rsidRDefault="00560214" w:rsidP="00097FF4">
            <w:pPr>
              <w:pStyle w:val="Textoindependiente"/>
              <w:numPr>
                <w:ilvl w:val="0"/>
                <w:numId w:val="29"/>
              </w:numPr>
              <w:spacing w:line="360" w:lineRule="auto"/>
              <w:ind w:left="357" w:hanging="357"/>
              <w:rPr>
                <w:rFonts w:ascii="Arial" w:hAnsi="Arial" w:cs="Arial"/>
              </w:rPr>
            </w:pPr>
            <w:r w:rsidRPr="00097FF4">
              <w:rPr>
                <w:rFonts w:ascii="Arial" w:hAnsi="Arial" w:cs="Arial"/>
              </w:rPr>
              <w:t>Permiso para realizar trabajos de instalación de monumentos en granito</w:t>
            </w:r>
          </w:p>
        </w:tc>
        <w:tc>
          <w:tcPr>
            <w:tcW w:w="1461" w:type="dxa"/>
          </w:tcPr>
          <w:p w14:paraId="46325666" w14:textId="0C31798F" w:rsidR="001D0547" w:rsidRPr="00097FF4" w:rsidRDefault="00560214" w:rsidP="00097FF4">
            <w:pPr>
              <w:pStyle w:val="Textoindependiente"/>
              <w:spacing w:line="360" w:lineRule="auto"/>
              <w:jc w:val="right"/>
              <w:rPr>
                <w:rFonts w:ascii="Arial" w:hAnsi="Arial" w:cs="Arial"/>
              </w:rPr>
            </w:pPr>
            <w:r w:rsidRPr="00097FF4">
              <w:rPr>
                <w:rFonts w:ascii="Arial" w:hAnsi="Arial" w:cs="Arial"/>
              </w:rPr>
              <w:t>$ 66.00</w:t>
            </w:r>
          </w:p>
        </w:tc>
      </w:tr>
    </w:tbl>
    <w:p w14:paraId="71DDA3B6" w14:textId="77777777" w:rsidR="001D0547" w:rsidRPr="00097FF4" w:rsidRDefault="001D0547" w:rsidP="00097FF4">
      <w:pPr>
        <w:pStyle w:val="Textoindependiente"/>
        <w:spacing w:line="360" w:lineRule="auto"/>
        <w:rPr>
          <w:rFonts w:ascii="Arial" w:hAnsi="Arial" w:cs="Arial"/>
        </w:rPr>
      </w:pPr>
    </w:p>
    <w:p w14:paraId="70229BCA" w14:textId="705A5968"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26.- </w:t>
      </w:r>
      <w:r w:rsidRPr="00097FF4">
        <w:rPr>
          <w:rFonts w:ascii="Arial" w:hAnsi="Arial" w:cs="Arial"/>
        </w:rPr>
        <w:t>Por el uso de fosa a perpetuidad se pagará la cuota de $3,500.00; por uso de cripta se pagará la cuota de $ 525.00.</w:t>
      </w:r>
    </w:p>
    <w:p w14:paraId="7ABF85BF" w14:textId="77777777" w:rsidR="0099718C" w:rsidRPr="00097FF4" w:rsidRDefault="0099718C" w:rsidP="00097FF4">
      <w:pPr>
        <w:pStyle w:val="Textoindependiente"/>
        <w:spacing w:line="360" w:lineRule="auto"/>
        <w:jc w:val="both"/>
        <w:rPr>
          <w:rFonts w:ascii="Arial" w:hAnsi="Arial" w:cs="Arial"/>
        </w:rPr>
      </w:pPr>
    </w:p>
    <w:p w14:paraId="207AE9D9"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El pago de los derechos correspondientes se hará en el momento en que se solicite el servicio</w:t>
      </w:r>
    </w:p>
    <w:p w14:paraId="2669EE3E" w14:textId="77777777" w:rsidR="0099718C" w:rsidRPr="00097FF4" w:rsidRDefault="0099718C" w:rsidP="00097FF4">
      <w:pPr>
        <w:pStyle w:val="Textoindependiente"/>
        <w:spacing w:line="360" w:lineRule="auto"/>
        <w:jc w:val="both"/>
        <w:rPr>
          <w:rFonts w:ascii="Arial" w:hAnsi="Arial" w:cs="Arial"/>
        </w:rPr>
      </w:pPr>
    </w:p>
    <w:p w14:paraId="48E59425" w14:textId="39ED5125" w:rsidR="00945E37"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Décima</w:t>
      </w:r>
      <w:r w:rsidR="00255CEB" w:rsidRPr="00097FF4">
        <w:rPr>
          <w:rFonts w:ascii="Arial" w:hAnsi="Arial" w:cs="Arial"/>
          <w:b/>
          <w:sz w:val="20"/>
          <w:szCs w:val="20"/>
        </w:rPr>
        <w:t xml:space="preserve"> Primera</w:t>
      </w:r>
    </w:p>
    <w:p w14:paraId="2A711E31"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Primera Derechos por Servicios Agua Potable</w:t>
      </w:r>
    </w:p>
    <w:p w14:paraId="50A013F8" w14:textId="77777777" w:rsidR="0099718C" w:rsidRPr="00097FF4" w:rsidRDefault="0099718C" w:rsidP="00097FF4">
      <w:pPr>
        <w:pStyle w:val="Textoindependiente"/>
        <w:spacing w:line="360" w:lineRule="auto"/>
        <w:jc w:val="center"/>
        <w:rPr>
          <w:rFonts w:ascii="Arial" w:hAnsi="Arial" w:cs="Arial"/>
          <w:b/>
        </w:rPr>
      </w:pPr>
    </w:p>
    <w:p w14:paraId="282AE697" w14:textId="44131CCA"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27.- </w:t>
      </w:r>
      <w:r w:rsidRPr="00097FF4">
        <w:rPr>
          <w:rFonts w:ascii="Arial" w:hAnsi="Arial" w:cs="Arial"/>
        </w:rPr>
        <w:t>Por los servicios de agua potable que preste el Municipio, se pagarán mensualmente las</w:t>
      </w:r>
      <w:r w:rsidR="00EE04C8" w:rsidRPr="00097FF4">
        <w:rPr>
          <w:rFonts w:ascii="Arial" w:hAnsi="Arial" w:cs="Arial"/>
        </w:rPr>
        <w:t xml:space="preserve"> </w:t>
      </w:r>
      <w:r w:rsidRPr="00097FF4">
        <w:rPr>
          <w:rFonts w:ascii="Arial" w:hAnsi="Arial" w:cs="Arial"/>
        </w:rPr>
        <w:t>siguientes cuotas:</w:t>
      </w:r>
    </w:p>
    <w:p w14:paraId="1A8B0FAD" w14:textId="77777777" w:rsidR="00560214" w:rsidRPr="00097FF4" w:rsidRDefault="00560214" w:rsidP="00097FF4">
      <w:pPr>
        <w:pStyle w:val="Textoindependiente"/>
        <w:spacing w:line="360" w:lineRule="auto"/>
        <w:jc w:val="both"/>
        <w:rPr>
          <w:rFonts w:ascii="Arial" w:hAnsi="Arial" w:cs="Arial"/>
        </w:rPr>
      </w:pPr>
    </w:p>
    <w:tbl>
      <w:tblPr>
        <w:tblStyle w:val="TableNormal"/>
        <w:tblW w:w="5000" w:type="pct"/>
        <w:tblLook w:val="04A0" w:firstRow="1" w:lastRow="0" w:firstColumn="1" w:lastColumn="0" w:noHBand="0" w:noVBand="1"/>
      </w:tblPr>
      <w:tblGrid>
        <w:gridCol w:w="5111"/>
        <w:gridCol w:w="4010"/>
      </w:tblGrid>
      <w:tr w:rsidR="0048045E" w:rsidRPr="00097FF4" w14:paraId="4D35E4F3" w14:textId="77777777" w:rsidTr="00255CEB">
        <w:trPr>
          <w:trHeight w:val="284"/>
        </w:trPr>
        <w:tc>
          <w:tcPr>
            <w:tcW w:w="2802" w:type="pct"/>
          </w:tcPr>
          <w:p w14:paraId="5C68BDE1" w14:textId="257E7A86" w:rsidR="0048045E" w:rsidRPr="00097FF4" w:rsidRDefault="0048045E"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Por toma nueva:</w:t>
            </w:r>
          </w:p>
        </w:tc>
        <w:tc>
          <w:tcPr>
            <w:tcW w:w="2198" w:type="pct"/>
          </w:tcPr>
          <w:p w14:paraId="3949545A" w14:textId="05D0DF24" w:rsidR="0048045E" w:rsidRPr="00097FF4" w:rsidRDefault="0048045E"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$1,800.00</w:t>
            </w:r>
          </w:p>
        </w:tc>
      </w:tr>
      <w:tr w:rsidR="0099718C" w:rsidRPr="00097FF4" w14:paraId="3E415E82" w14:textId="77777777" w:rsidTr="00255CEB">
        <w:tblPrEx>
          <w:tblLook w:val="01E0" w:firstRow="1" w:lastRow="1" w:firstColumn="1" w:lastColumn="1" w:noHBand="0" w:noVBand="0"/>
        </w:tblPrEx>
        <w:trPr>
          <w:trHeight w:val="284"/>
        </w:trPr>
        <w:tc>
          <w:tcPr>
            <w:tcW w:w="2802" w:type="pct"/>
          </w:tcPr>
          <w:p w14:paraId="10DCEC00" w14:textId="279D1978" w:rsidR="0099718C" w:rsidRPr="00097FF4" w:rsidRDefault="0048045E" w:rsidP="00097FF4">
            <w:pPr>
              <w:pStyle w:val="TableParagraph"/>
              <w:spacing w:line="360" w:lineRule="auto"/>
              <w:ind w:left="0"/>
              <w:rPr>
                <w:rFonts w:ascii="Arial" w:hAnsi="Arial" w:cs="Arial"/>
                <w:sz w:val="20"/>
                <w:szCs w:val="20"/>
              </w:rPr>
            </w:pPr>
            <w:r w:rsidRPr="00097FF4">
              <w:rPr>
                <w:rFonts w:ascii="Arial" w:hAnsi="Arial" w:cs="Arial"/>
                <w:b/>
                <w:sz w:val="20"/>
                <w:szCs w:val="20"/>
              </w:rPr>
              <w:t>I</w:t>
            </w:r>
            <w:r w:rsidR="00074BE4" w:rsidRPr="00097FF4">
              <w:rPr>
                <w:rFonts w:ascii="Arial" w:hAnsi="Arial" w:cs="Arial"/>
                <w:b/>
                <w:sz w:val="20"/>
                <w:szCs w:val="20"/>
              </w:rPr>
              <w:t xml:space="preserve">I.- </w:t>
            </w:r>
            <w:r w:rsidR="00074BE4" w:rsidRPr="00097FF4">
              <w:rPr>
                <w:rFonts w:ascii="Arial" w:hAnsi="Arial" w:cs="Arial"/>
                <w:sz w:val="20"/>
                <w:szCs w:val="20"/>
              </w:rPr>
              <w:t>Por toma doméstica:</w:t>
            </w:r>
          </w:p>
        </w:tc>
        <w:tc>
          <w:tcPr>
            <w:tcW w:w="2198" w:type="pct"/>
          </w:tcPr>
          <w:p w14:paraId="065677DF" w14:textId="390D1064"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xml:space="preserve">$ </w:t>
            </w:r>
            <w:r w:rsidR="00255CEB" w:rsidRPr="00097FF4">
              <w:rPr>
                <w:rFonts w:ascii="Arial" w:hAnsi="Arial" w:cs="Arial"/>
                <w:sz w:val="20"/>
                <w:szCs w:val="20"/>
              </w:rPr>
              <w:t xml:space="preserve">    </w:t>
            </w:r>
            <w:r w:rsidRPr="00097FF4">
              <w:rPr>
                <w:rFonts w:ascii="Arial" w:hAnsi="Arial" w:cs="Arial"/>
                <w:sz w:val="20"/>
                <w:szCs w:val="20"/>
              </w:rPr>
              <w:t>20.00</w:t>
            </w:r>
          </w:p>
        </w:tc>
      </w:tr>
      <w:tr w:rsidR="0099718C" w:rsidRPr="00097FF4" w14:paraId="165DA0A1" w14:textId="77777777" w:rsidTr="00255CEB">
        <w:tblPrEx>
          <w:tblLook w:val="01E0" w:firstRow="1" w:lastRow="1" w:firstColumn="1" w:lastColumn="1" w:noHBand="0" w:noVBand="0"/>
        </w:tblPrEx>
        <w:trPr>
          <w:trHeight w:val="345"/>
        </w:trPr>
        <w:tc>
          <w:tcPr>
            <w:tcW w:w="2802" w:type="pct"/>
          </w:tcPr>
          <w:p w14:paraId="6CD3796A" w14:textId="50E6C63E"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I</w:t>
            </w:r>
            <w:r w:rsidR="0048045E" w:rsidRPr="00097FF4">
              <w:rPr>
                <w:rFonts w:ascii="Arial" w:hAnsi="Arial" w:cs="Arial"/>
                <w:b/>
                <w:sz w:val="20"/>
                <w:szCs w:val="20"/>
              </w:rPr>
              <w:t>I</w:t>
            </w:r>
            <w:r w:rsidRPr="00097FF4">
              <w:rPr>
                <w:rFonts w:ascii="Arial" w:hAnsi="Arial" w:cs="Arial"/>
                <w:b/>
                <w:sz w:val="20"/>
                <w:szCs w:val="20"/>
              </w:rPr>
              <w:t xml:space="preserve">I.- </w:t>
            </w:r>
            <w:r w:rsidRPr="00097FF4">
              <w:rPr>
                <w:rFonts w:ascii="Arial" w:hAnsi="Arial" w:cs="Arial"/>
                <w:sz w:val="20"/>
                <w:szCs w:val="20"/>
              </w:rPr>
              <w:t>Por toma comercial:</w:t>
            </w:r>
          </w:p>
        </w:tc>
        <w:tc>
          <w:tcPr>
            <w:tcW w:w="2198" w:type="pct"/>
          </w:tcPr>
          <w:p w14:paraId="07E5CFB2" w14:textId="453A9B8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255CEB" w:rsidRPr="00097FF4">
              <w:rPr>
                <w:rFonts w:ascii="Arial" w:hAnsi="Arial" w:cs="Arial"/>
                <w:sz w:val="20"/>
                <w:szCs w:val="20"/>
              </w:rPr>
              <w:t xml:space="preserve">    </w:t>
            </w:r>
            <w:r w:rsidRPr="00097FF4">
              <w:rPr>
                <w:rFonts w:ascii="Arial" w:hAnsi="Arial" w:cs="Arial"/>
                <w:sz w:val="20"/>
                <w:szCs w:val="20"/>
              </w:rPr>
              <w:t xml:space="preserve"> 80.00</w:t>
            </w:r>
          </w:p>
        </w:tc>
      </w:tr>
      <w:tr w:rsidR="0099718C" w:rsidRPr="00097FF4" w14:paraId="29499FCE" w14:textId="77777777" w:rsidTr="00255CEB">
        <w:tblPrEx>
          <w:tblLook w:val="01E0" w:firstRow="1" w:lastRow="1" w:firstColumn="1" w:lastColumn="1" w:noHBand="0" w:noVBand="0"/>
        </w:tblPrEx>
        <w:trPr>
          <w:trHeight w:val="284"/>
        </w:trPr>
        <w:tc>
          <w:tcPr>
            <w:tcW w:w="2802" w:type="pct"/>
          </w:tcPr>
          <w:p w14:paraId="20E80679" w14:textId="065835D6" w:rsidR="0099718C" w:rsidRPr="00097FF4" w:rsidRDefault="0048045E" w:rsidP="00097FF4">
            <w:pPr>
              <w:pStyle w:val="TableParagraph"/>
              <w:spacing w:line="360" w:lineRule="auto"/>
              <w:ind w:left="0"/>
              <w:rPr>
                <w:rFonts w:ascii="Arial" w:hAnsi="Arial" w:cs="Arial"/>
                <w:sz w:val="20"/>
                <w:szCs w:val="20"/>
              </w:rPr>
            </w:pPr>
            <w:r w:rsidRPr="00097FF4">
              <w:rPr>
                <w:rFonts w:ascii="Arial" w:hAnsi="Arial" w:cs="Arial"/>
                <w:b/>
                <w:sz w:val="20"/>
                <w:szCs w:val="20"/>
              </w:rPr>
              <w:t>IV</w:t>
            </w:r>
            <w:r w:rsidR="00074BE4" w:rsidRPr="00097FF4">
              <w:rPr>
                <w:rFonts w:ascii="Arial" w:hAnsi="Arial" w:cs="Arial"/>
                <w:b/>
                <w:sz w:val="20"/>
                <w:szCs w:val="20"/>
              </w:rPr>
              <w:t xml:space="preserve">.- </w:t>
            </w:r>
            <w:r w:rsidR="00074BE4" w:rsidRPr="00097FF4">
              <w:rPr>
                <w:rFonts w:ascii="Arial" w:hAnsi="Arial" w:cs="Arial"/>
                <w:sz w:val="20"/>
                <w:szCs w:val="20"/>
              </w:rPr>
              <w:t>Por granjas porcícolas, avícola</w:t>
            </w:r>
          </w:p>
        </w:tc>
        <w:tc>
          <w:tcPr>
            <w:tcW w:w="2198" w:type="pct"/>
          </w:tcPr>
          <w:p w14:paraId="004D1C77" w14:textId="2395072A"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w:t>
            </w:r>
            <w:r w:rsidR="00945E37" w:rsidRPr="00097FF4">
              <w:rPr>
                <w:rFonts w:ascii="Arial" w:hAnsi="Arial" w:cs="Arial"/>
                <w:sz w:val="20"/>
                <w:szCs w:val="20"/>
              </w:rPr>
              <w:t xml:space="preserve"> </w:t>
            </w:r>
            <w:r w:rsidR="00255CEB" w:rsidRPr="00097FF4">
              <w:rPr>
                <w:rFonts w:ascii="Arial" w:hAnsi="Arial" w:cs="Arial"/>
                <w:sz w:val="20"/>
                <w:szCs w:val="20"/>
              </w:rPr>
              <w:t xml:space="preserve">  </w:t>
            </w:r>
            <w:r w:rsidRPr="00097FF4">
              <w:rPr>
                <w:rFonts w:ascii="Arial" w:hAnsi="Arial" w:cs="Arial"/>
                <w:sz w:val="20"/>
                <w:szCs w:val="20"/>
              </w:rPr>
              <w:t>500.00</w:t>
            </w:r>
          </w:p>
        </w:tc>
      </w:tr>
    </w:tbl>
    <w:p w14:paraId="08845983" w14:textId="77777777" w:rsidR="0020023B" w:rsidRPr="00097FF4" w:rsidRDefault="0020023B" w:rsidP="00097FF4">
      <w:pPr>
        <w:pStyle w:val="Textoindependiente"/>
        <w:spacing w:line="360" w:lineRule="auto"/>
        <w:rPr>
          <w:rFonts w:ascii="Arial" w:hAnsi="Arial" w:cs="Arial"/>
        </w:rPr>
      </w:pPr>
    </w:p>
    <w:p w14:paraId="586AB6E1" w14:textId="272C0C00" w:rsidR="0020023B" w:rsidRPr="00097FF4" w:rsidRDefault="0048045E" w:rsidP="00097FF4">
      <w:pPr>
        <w:spacing w:line="360" w:lineRule="auto"/>
        <w:jc w:val="both"/>
        <w:rPr>
          <w:rFonts w:ascii="Arial" w:hAnsi="Arial" w:cs="Arial"/>
          <w:sz w:val="20"/>
          <w:szCs w:val="20"/>
        </w:rPr>
      </w:pPr>
      <w:r w:rsidRPr="00097FF4">
        <w:rPr>
          <w:rFonts w:ascii="Arial" w:hAnsi="Arial" w:cs="Arial"/>
          <w:sz w:val="20"/>
          <w:szCs w:val="20"/>
        </w:rPr>
        <w:t xml:space="preserve">En el caso en que la toma nueva se encuentre a una distancia de 10 metros de la </w:t>
      </w:r>
      <w:r w:rsidR="00EE04C8" w:rsidRPr="00097FF4">
        <w:rPr>
          <w:rFonts w:ascii="Arial" w:hAnsi="Arial" w:cs="Arial"/>
          <w:sz w:val="20"/>
          <w:szCs w:val="20"/>
        </w:rPr>
        <w:t>línea</w:t>
      </w:r>
      <w:r w:rsidRPr="00097FF4">
        <w:rPr>
          <w:rFonts w:ascii="Arial" w:hAnsi="Arial" w:cs="Arial"/>
          <w:sz w:val="20"/>
          <w:szCs w:val="20"/>
        </w:rPr>
        <w:t xml:space="preserve"> principal se cobrara</w:t>
      </w:r>
      <w:r w:rsidR="00EE04C8" w:rsidRPr="00097FF4">
        <w:rPr>
          <w:rFonts w:ascii="Arial" w:hAnsi="Arial" w:cs="Arial"/>
          <w:sz w:val="20"/>
          <w:szCs w:val="20"/>
        </w:rPr>
        <w:t xml:space="preserve">, la parte proporcional por m2 excedente. </w:t>
      </w:r>
    </w:p>
    <w:p w14:paraId="6980A1DA" w14:textId="77777777" w:rsidR="0048045E" w:rsidRPr="00097FF4" w:rsidRDefault="0048045E" w:rsidP="00097FF4">
      <w:pPr>
        <w:spacing w:line="360" w:lineRule="auto"/>
        <w:rPr>
          <w:rFonts w:ascii="Arial" w:hAnsi="Arial" w:cs="Arial"/>
          <w:sz w:val="20"/>
          <w:szCs w:val="20"/>
        </w:rPr>
      </w:pPr>
    </w:p>
    <w:p w14:paraId="10F6A9BC"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Décima Segunda</w:t>
      </w:r>
    </w:p>
    <w:p w14:paraId="61DA5C86"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Derechos por Servicio de Depósito Municipal de vehículos</w:t>
      </w:r>
    </w:p>
    <w:p w14:paraId="111C689C" w14:textId="77777777" w:rsidR="0099718C" w:rsidRPr="00097FF4" w:rsidRDefault="0099718C" w:rsidP="00097FF4">
      <w:pPr>
        <w:pStyle w:val="Textoindependiente"/>
        <w:spacing w:line="360" w:lineRule="auto"/>
        <w:rPr>
          <w:rFonts w:ascii="Arial" w:hAnsi="Arial" w:cs="Arial"/>
          <w:b/>
        </w:rPr>
      </w:pPr>
    </w:p>
    <w:p w14:paraId="09E5D9AE"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28.- </w:t>
      </w:r>
      <w:r w:rsidRPr="00097FF4">
        <w:rPr>
          <w:rFonts w:ascii="Arial" w:hAnsi="Arial" w:cs="Arial"/>
        </w:rPr>
        <w:t>El cobro de derechos por el servicio de corralón que preste el Ayuntamiento, se realizará de conformidad con las siguientes tarifas diarias:</w:t>
      </w:r>
    </w:p>
    <w:p w14:paraId="51DC93BE" w14:textId="77777777" w:rsidR="0099718C" w:rsidRPr="00097FF4" w:rsidRDefault="0099718C" w:rsidP="00097FF4">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755"/>
        <w:gridCol w:w="3366"/>
      </w:tblGrid>
      <w:tr w:rsidR="0099718C" w:rsidRPr="00097FF4" w14:paraId="7D94908A" w14:textId="77777777" w:rsidTr="00560214">
        <w:tc>
          <w:tcPr>
            <w:tcW w:w="3155" w:type="pct"/>
          </w:tcPr>
          <w:p w14:paraId="161CCE52"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lastRenderedPageBreak/>
              <w:t xml:space="preserve">I.- </w:t>
            </w:r>
            <w:r w:rsidRPr="00097FF4">
              <w:rPr>
                <w:rFonts w:ascii="Arial" w:hAnsi="Arial" w:cs="Arial"/>
                <w:sz w:val="20"/>
                <w:szCs w:val="20"/>
              </w:rPr>
              <w:t>Vehículos pesados</w:t>
            </w:r>
          </w:p>
        </w:tc>
        <w:tc>
          <w:tcPr>
            <w:tcW w:w="1845" w:type="pct"/>
          </w:tcPr>
          <w:p w14:paraId="6A23E1A6"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$ 200.00</w:t>
            </w:r>
          </w:p>
        </w:tc>
      </w:tr>
      <w:tr w:rsidR="0099718C" w:rsidRPr="00097FF4" w14:paraId="14B88BEF" w14:textId="77777777" w:rsidTr="00560214">
        <w:tc>
          <w:tcPr>
            <w:tcW w:w="3155" w:type="pct"/>
          </w:tcPr>
          <w:p w14:paraId="477A0C46"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Automóviles</w:t>
            </w:r>
          </w:p>
        </w:tc>
        <w:tc>
          <w:tcPr>
            <w:tcW w:w="1845" w:type="pct"/>
          </w:tcPr>
          <w:p w14:paraId="3035A2F0"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$ 150.00</w:t>
            </w:r>
          </w:p>
        </w:tc>
      </w:tr>
      <w:tr w:rsidR="0099718C" w:rsidRPr="00097FF4" w14:paraId="75750696" w14:textId="77777777" w:rsidTr="00560214">
        <w:tc>
          <w:tcPr>
            <w:tcW w:w="3155" w:type="pct"/>
          </w:tcPr>
          <w:p w14:paraId="06DD12E4"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III.- </w:t>
            </w:r>
            <w:r w:rsidRPr="00097FF4">
              <w:rPr>
                <w:rFonts w:ascii="Arial" w:hAnsi="Arial" w:cs="Arial"/>
                <w:sz w:val="20"/>
                <w:szCs w:val="20"/>
              </w:rPr>
              <w:t>Motocicletas y motonetas</w:t>
            </w:r>
          </w:p>
        </w:tc>
        <w:tc>
          <w:tcPr>
            <w:tcW w:w="1845" w:type="pct"/>
          </w:tcPr>
          <w:p w14:paraId="6A2A57BE" w14:textId="77777777"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$ 100.00</w:t>
            </w:r>
          </w:p>
        </w:tc>
      </w:tr>
      <w:tr w:rsidR="0099718C" w:rsidRPr="00097FF4" w14:paraId="24D0EBD5" w14:textId="77777777" w:rsidTr="00560214">
        <w:tc>
          <w:tcPr>
            <w:tcW w:w="3155" w:type="pct"/>
          </w:tcPr>
          <w:p w14:paraId="258A9E48" w14:textId="77777777" w:rsidR="0099718C" w:rsidRPr="00097FF4" w:rsidRDefault="00074BE4" w:rsidP="00097FF4">
            <w:pPr>
              <w:pStyle w:val="TableParagraph"/>
              <w:spacing w:line="360" w:lineRule="auto"/>
              <w:ind w:left="0"/>
              <w:rPr>
                <w:rFonts w:ascii="Arial" w:hAnsi="Arial" w:cs="Arial"/>
                <w:sz w:val="20"/>
                <w:szCs w:val="20"/>
              </w:rPr>
            </w:pPr>
            <w:r w:rsidRPr="00097FF4">
              <w:rPr>
                <w:rFonts w:ascii="Arial" w:hAnsi="Arial" w:cs="Arial"/>
                <w:b/>
                <w:sz w:val="20"/>
                <w:szCs w:val="20"/>
              </w:rPr>
              <w:t xml:space="preserve">IV.- </w:t>
            </w:r>
            <w:r w:rsidRPr="00097FF4">
              <w:rPr>
                <w:rFonts w:ascii="Arial" w:hAnsi="Arial" w:cs="Arial"/>
                <w:sz w:val="20"/>
                <w:szCs w:val="20"/>
              </w:rPr>
              <w:t>Triciclos y bicicletas</w:t>
            </w:r>
          </w:p>
        </w:tc>
        <w:tc>
          <w:tcPr>
            <w:tcW w:w="1845" w:type="pct"/>
          </w:tcPr>
          <w:p w14:paraId="51E6F850" w14:textId="63E525FB" w:rsidR="0099718C" w:rsidRPr="00097FF4" w:rsidRDefault="00074BE4" w:rsidP="00097FF4">
            <w:pPr>
              <w:pStyle w:val="TableParagraph"/>
              <w:spacing w:line="360" w:lineRule="auto"/>
              <w:ind w:left="0"/>
              <w:jc w:val="right"/>
              <w:rPr>
                <w:rFonts w:ascii="Arial" w:hAnsi="Arial" w:cs="Arial"/>
                <w:sz w:val="20"/>
                <w:szCs w:val="20"/>
              </w:rPr>
            </w:pPr>
            <w:r w:rsidRPr="00097FF4">
              <w:rPr>
                <w:rFonts w:ascii="Arial" w:hAnsi="Arial" w:cs="Arial"/>
                <w:sz w:val="20"/>
                <w:szCs w:val="20"/>
              </w:rPr>
              <w:t xml:space="preserve">$ </w:t>
            </w:r>
            <w:r w:rsidR="00560214" w:rsidRPr="00097FF4">
              <w:rPr>
                <w:rFonts w:ascii="Arial" w:hAnsi="Arial" w:cs="Arial"/>
                <w:sz w:val="20"/>
                <w:szCs w:val="20"/>
              </w:rPr>
              <w:t xml:space="preserve">  </w:t>
            </w:r>
            <w:r w:rsidRPr="00097FF4">
              <w:rPr>
                <w:rFonts w:ascii="Arial" w:hAnsi="Arial" w:cs="Arial"/>
                <w:sz w:val="20"/>
                <w:szCs w:val="20"/>
              </w:rPr>
              <w:t>50.00</w:t>
            </w:r>
          </w:p>
        </w:tc>
      </w:tr>
    </w:tbl>
    <w:p w14:paraId="7DF40AE4" w14:textId="77777777" w:rsidR="0099718C" w:rsidRPr="00097FF4" w:rsidRDefault="0099718C" w:rsidP="00097FF4">
      <w:pPr>
        <w:pStyle w:val="Textoindependiente"/>
        <w:spacing w:line="360" w:lineRule="auto"/>
        <w:rPr>
          <w:rFonts w:ascii="Arial" w:hAnsi="Arial" w:cs="Arial"/>
        </w:rPr>
      </w:pPr>
    </w:p>
    <w:p w14:paraId="1652B5BB" w14:textId="77777777" w:rsidR="00945E37"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de Décima Tercera</w:t>
      </w:r>
    </w:p>
    <w:p w14:paraId="7E1285CC"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 por Servicio por Alumbrado Público</w:t>
      </w:r>
    </w:p>
    <w:p w14:paraId="27A3CC29" w14:textId="77777777" w:rsidR="0099718C" w:rsidRPr="00097FF4" w:rsidRDefault="0099718C" w:rsidP="00097FF4">
      <w:pPr>
        <w:pStyle w:val="Textoindependiente"/>
        <w:spacing w:line="360" w:lineRule="auto"/>
        <w:rPr>
          <w:rFonts w:ascii="Arial" w:hAnsi="Arial" w:cs="Arial"/>
          <w:b/>
        </w:rPr>
      </w:pPr>
    </w:p>
    <w:p w14:paraId="51DC0DD8"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29.- </w:t>
      </w:r>
      <w:r w:rsidRPr="00097FF4">
        <w:rPr>
          <w:rFonts w:ascii="Arial" w:hAnsi="Arial" w:cs="Arial"/>
        </w:rPr>
        <w:t>El Derecho por Servicio de Alumbrado Público será el que resulte de aplicar la tarifa que se describe en la Ley de Hacienda para el Municipio de Santa Elena, Yucatán.</w:t>
      </w:r>
    </w:p>
    <w:p w14:paraId="020C0638" w14:textId="77777777" w:rsidR="0099718C" w:rsidRPr="00097FF4" w:rsidRDefault="0099718C" w:rsidP="00097FF4">
      <w:pPr>
        <w:spacing w:line="360" w:lineRule="auto"/>
        <w:jc w:val="center"/>
        <w:rPr>
          <w:rFonts w:ascii="Arial" w:hAnsi="Arial" w:cs="Arial"/>
          <w:b/>
          <w:sz w:val="20"/>
          <w:szCs w:val="20"/>
        </w:rPr>
      </w:pPr>
    </w:p>
    <w:p w14:paraId="2257314B"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de Décima Cuarta</w:t>
      </w:r>
    </w:p>
    <w:p w14:paraId="060ABE67"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Derecho por Servicios de la Unidad de Acceso a la Información</w:t>
      </w:r>
    </w:p>
    <w:p w14:paraId="653729B7" w14:textId="77777777" w:rsidR="0099718C" w:rsidRPr="00097FF4" w:rsidRDefault="0099718C" w:rsidP="00097FF4">
      <w:pPr>
        <w:pStyle w:val="Textoindependiente"/>
        <w:spacing w:line="360" w:lineRule="auto"/>
        <w:rPr>
          <w:rFonts w:ascii="Arial" w:hAnsi="Arial" w:cs="Arial"/>
          <w:b/>
        </w:rPr>
      </w:pPr>
    </w:p>
    <w:p w14:paraId="10484972"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30.- </w:t>
      </w:r>
      <w:r w:rsidRPr="00097FF4">
        <w:rPr>
          <w:rFonts w:ascii="Arial" w:hAnsi="Arial" w:cs="Arial"/>
        </w:rPr>
        <w:t>El derecho por acceso a la información pública que proporciona la Unidad de</w:t>
      </w:r>
      <w:r w:rsidR="00945E37" w:rsidRPr="00097FF4">
        <w:rPr>
          <w:rFonts w:ascii="Arial" w:hAnsi="Arial" w:cs="Arial"/>
        </w:rPr>
        <w:t xml:space="preserve"> </w:t>
      </w:r>
      <w:r w:rsidRPr="00097FF4">
        <w:rPr>
          <w:rFonts w:ascii="Arial" w:hAnsi="Arial" w:cs="Arial"/>
        </w:rPr>
        <w:t>Transparencia municipal será gratuito.</w:t>
      </w:r>
    </w:p>
    <w:p w14:paraId="40364679" w14:textId="77777777" w:rsidR="0099718C" w:rsidRPr="00097FF4" w:rsidRDefault="0099718C" w:rsidP="00097FF4">
      <w:pPr>
        <w:pStyle w:val="Textoindependiente"/>
        <w:rPr>
          <w:rFonts w:ascii="Arial" w:hAnsi="Arial" w:cs="Arial"/>
        </w:rPr>
      </w:pPr>
    </w:p>
    <w:p w14:paraId="7D3A624D"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3DA15B7" w14:textId="77777777" w:rsidR="0099718C" w:rsidRPr="00097FF4" w:rsidRDefault="0099718C" w:rsidP="00097FF4">
      <w:pPr>
        <w:pStyle w:val="Textoindependiente"/>
        <w:rPr>
          <w:rFonts w:ascii="Arial" w:hAnsi="Arial" w:cs="Arial"/>
        </w:rPr>
      </w:pPr>
    </w:p>
    <w:p w14:paraId="6453180C" w14:textId="52AC2A8B" w:rsidR="0020023B" w:rsidRPr="00097FF4" w:rsidRDefault="00074BE4" w:rsidP="00097FF4">
      <w:pPr>
        <w:pStyle w:val="Textoindependiente"/>
        <w:spacing w:line="360" w:lineRule="auto"/>
        <w:jc w:val="both"/>
        <w:rPr>
          <w:rFonts w:ascii="Arial" w:hAnsi="Arial" w:cs="Arial"/>
        </w:rPr>
      </w:pPr>
      <w:r w:rsidRPr="00097FF4">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A84C97" w:rsidRPr="00097FF4">
        <w:rPr>
          <w:rFonts w:ascii="Arial" w:hAnsi="Arial" w:cs="Arial"/>
        </w:rPr>
        <w:t xml:space="preserve"> </w:t>
      </w:r>
    </w:p>
    <w:p w14:paraId="31E8F2BC" w14:textId="77777777" w:rsidR="00A84C97" w:rsidRPr="00097FF4" w:rsidRDefault="00A84C97" w:rsidP="00097FF4">
      <w:pPr>
        <w:pStyle w:val="Textoindependiente"/>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31"/>
        <w:gridCol w:w="1774"/>
      </w:tblGrid>
      <w:tr w:rsidR="0099718C" w:rsidRPr="00097FF4" w14:paraId="5C9FBC75" w14:textId="77777777" w:rsidTr="00560214">
        <w:trPr>
          <w:trHeight w:val="20"/>
        </w:trPr>
        <w:tc>
          <w:tcPr>
            <w:tcW w:w="4026" w:type="pct"/>
          </w:tcPr>
          <w:p w14:paraId="62CE7520" w14:textId="77777777" w:rsidR="0099718C" w:rsidRPr="00097FF4" w:rsidRDefault="00074BE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Medio de reproducción</w:t>
            </w:r>
          </w:p>
        </w:tc>
        <w:tc>
          <w:tcPr>
            <w:tcW w:w="974" w:type="pct"/>
          </w:tcPr>
          <w:p w14:paraId="257034A1" w14:textId="77777777" w:rsidR="0099718C" w:rsidRPr="00097FF4" w:rsidRDefault="00074BE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Costo aplicable</w:t>
            </w:r>
          </w:p>
        </w:tc>
      </w:tr>
      <w:tr w:rsidR="0099718C" w:rsidRPr="00097FF4" w14:paraId="31D33A5D" w14:textId="77777777" w:rsidTr="00560214">
        <w:trPr>
          <w:trHeight w:val="20"/>
        </w:trPr>
        <w:tc>
          <w:tcPr>
            <w:tcW w:w="4026" w:type="pct"/>
          </w:tcPr>
          <w:p w14:paraId="770DC8A4" w14:textId="77777777" w:rsidR="0099718C" w:rsidRPr="00097FF4" w:rsidRDefault="00074BE4" w:rsidP="00097FF4">
            <w:pPr>
              <w:pStyle w:val="TableParagraph"/>
              <w:spacing w:line="360" w:lineRule="auto"/>
              <w:ind w:left="0" w:right="142"/>
              <w:jc w:val="both"/>
              <w:rPr>
                <w:rFonts w:ascii="Arial" w:hAnsi="Arial" w:cs="Arial"/>
                <w:sz w:val="20"/>
                <w:szCs w:val="20"/>
              </w:rPr>
            </w:pPr>
            <w:r w:rsidRPr="00097FF4">
              <w:rPr>
                <w:rFonts w:ascii="Arial" w:hAnsi="Arial" w:cs="Arial"/>
                <w:b/>
                <w:sz w:val="20"/>
                <w:szCs w:val="20"/>
              </w:rPr>
              <w:t xml:space="preserve">I. </w:t>
            </w:r>
            <w:r w:rsidRPr="00097FF4">
              <w:rPr>
                <w:rFonts w:ascii="Arial" w:hAnsi="Arial" w:cs="Arial"/>
                <w:sz w:val="20"/>
                <w:szCs w:val="20"/>
              </w:rPr>
              <w:t>Copia simple o impresa a partir de la vigesimoprimera</w:t>
            </w:r>
            <w:r w:rsidR="003C6F79" w:rsidRPr="00097FF4">
              <w:rPr>
                <w:rFonts w:ascii="Arial" w:hAnsi="Arial" w:cs="Arial"/>
                <w:sz w:val="20"/>
                <w:szCs w:val="20"/>
              </w:rPr>
              <w:t xml:space="preserve"> </w:t>
            </w:r>
            <w:r w:rsidRPr="00097FF4">
              <w:rPr>
                <w:rFonts w:ascii="Arial" w:hAnsi="Arial" w:cs="Arial"/>
                <w:sz w:val="20"/>
                <w:szCs w:val="20"/>
              </w:rPr>
              <w:t>hoja proporcionada por la Unidad de Transparencia.</w:t>
            </w:r>
          </w:p>
        </w:tc>
        <w:tc>
          <w:tcPr>
            <w:tcW w:w="974" w:type="pct"/>
          </w:tcPr>
          <w:p w14:paraId="677C97AA" w14:textId="3380E08D" w:rsidR="0099718C" w:rsidRPr="00097FF4" w:rsidRDefault="00074BE4" w:rsidP="00097FF4">
            <w:pPr>
              <w:pStyle w:val="TableParagraph"/>
              <w:spacing w:line="360" w:lineRule="auto"/>
              <w:ind w:left="0" w:right="122"/>
              <w:jc w:val="right"/>
              <w:rPr>
                <w:rFonts w:ascii="Arial" w:hAnsi="Arial" w:cs="Arial"/>
                <w:sz w:val="20"/>
                <w:szCs w:val="20"/>
              </w:rPr>
            </w:pPr>
            <w:r w:rsidRPr="00097FF4">
              <w:rPr>
                <w:rFonts w:ascii="Arial" w:hAnsi="Arial" w:cs="Arial"/>
                <w:sz w:val="20"/>
                <w:szCs w:val="20"/>
              </w:rPr>
              <w:t>$</w:t>
            </w:r>
            <w:r w:rsidR="00560214" w:rsidRPr="00097FF4">
              <w:rPr>
                <w:rFonts w:ascii="Arial" w:hAnsi="Arial" w:cs="Arial"/>
                <w:sz w:val="20"/>
                <w:szCs w:val="20"/>
              </w:rPr>
              <w:t xml:space="preserve">  </w:t>
            </w:r>
            <w:r w:rsidRPr="00097FF4">
              <w:rPr>
                <w:rFonts w:ascii="Arial" w:hAnsi="Arial" w:cs="Arial"/>
                <w:sz w:val="20"/>
                <w:szCs w:val="20"/>
              </w:rPr>
              <w:t>1.00</w:t>
            </w:r>
          </w:p>
        </w:tc>
      </w:tr>
      <w:tr w:rsidR="0099718C" w:rsidRPr="00097FF4" w14:paraId="4DC0FD8A" w14:textId="77777777" w:rsidTr="00560214">
        <w:trPr>
          <w:trHeight w:val="20"/>
        </w:trPr>
        <w:tc>
          <w:tcPr>
            <w:tcW w:w="4026" w:type="pct"/>
          </w:tcPr>
          <w:p w14:paraId="0F72C0F4" w14:textId="77777777" w:rsidR="0099718C" w:rsidRPr="00097FF4" w:rsidRDefault="00074BE4" w:rsidP="00097FF4">
            <w:pPr>
              <w:pStyle w:val="TableParagraph"/>
              <w:spacing w:line="360" w:lineRule="auto"/>
              <w:ind w:left="0" w:right="142"/>
              <w:jc w:val="both"/>
              <w:rPr>
                <w:rFonts w:ascii="Arial" w:hAnsi="Arial" w:cs="Arial"/>
                <w:sz w:val="20"/>
                <w:szCs w:val="20"/>
              </w:rPr>
            </w:pPr>
            <w:r w:rsidRPr="00097FF4">
              <w:rPr>
                <w:rFonts w:ascii="Arial" w:hAnsi="Arial" w:cs="Arial"/>
                <w:b/>
                <w:sz w:val="20"/>
                <w:szCs w:val="20"/>
              </w:rPr>
              <w:t xml:space="preserve">II. </w:t>
            </w:r>
            <w:r w:rsidRPr="00097FF4">
              <w:rPr>
                <w:rFonts w:ascii="Arial" w:hAnsi="Arial" w:cs="Arial"/>
                <w:sz w:val="20"/>
                <w:szCs w:val="20"/>
              </w:rPr>
              <w:t>Copia certificada a partir de la vigesimoprimera hoja</w:t>
            </w:r>
            <w:r w:rsidR="003C6F79" w:rsidRPr="00097FF4">
              <w:rPr>
                <w:rFonts w:ascii="Arial" w:hAnsi="Arial" w:cs="Arial"/>
                <w:sz w:val="20"/>
                <w:szCs w:val="20"/>
              </w:rPr>
              <w:t xml:space="preserve"> </w:t>
            </w:r>
            <w:r w:rsidRPr="00097FF4">
              <w:rPr>
                <w:rFonts w:ascii="Arial" w:hAnsi="Arial" w:cs="Arial"/>
                <w:sz w:val="20"/>
                <w:szCs w:val="20"/>
              </w:rPr>
              <w:t>proporcionada por la Unidad de Transparencia.</w:t>
            </w:r>
          </w:p>
        </w:tc>
        <w:tc>
          <w:tcPr>
            <w:tcW w:w="974" w:type="pct"/>
          </w:tcPr>
          <w:p w14:paraId="659CDC6C" w14:textId="2770F557" w:rsidR="0099718C" w:rsidRPr="00097FF4" w:rsidRDefault="00074BE4" w:rsidP="00097FF4">
            <w:pPr>
              <w:pStyle w:val="TableParagraph"/>
              <w:spacing w:line="360" w:lineRule="auto"/>
              <w:ind w:left="0" w:right="122"/>
              <w:jc w:val="right"/>
              <w:rPr>
                <w:rFonts w:ascii="Arial" w:hAnsi="Arial" w:cs="Arial"/>
                <w:sz w:val="20"/>
                <w:szCs w:val="20"/>
              </w:rPr>
            </w:pPr>
            <w:r w:rsidRPr="00097FF4">
              <w:rPr>
                <w:rFonts w:ascii="Arial" w:hAnsi="Arial" w:cs="Arial"/>
                <w:sz w:val="20"/>
                <w:szCs w:val="20"/>
              </w:rPr>
              <w:t>$</w:t>
            </w:r>
            <w:r w:rsidR="00560214" w:rsidRPr="00097FF4">
              <w:rPr>
                <w:rFonts w:ascii="Arial" w:hAnsi="Arial" w:cs="Arial"/>
                <w:sz w:val="20"/>
                <w:szCs w:val="20"/>
              </w:rPr>
              <w:t xml:space="preserve">  </w:t>
            </w:r>
            <w:r w:rsidRPr="00097FF4">
              <w:rPr>
                <w:rFonts w:ascii="Arial" w:hAnsi="Arial" w:cs="Arial"/>
                <w:sz w:val="20"/>
                <w:szCs w:val="20"/>
              </w:rPr>
              <w:t>3.00</w:t>
            </w:r>
          </w:p>
        </w:tc>
      </w:tr>
      <w:tr w:rsidR="0099718C" w:rsidRPr="00097FF4" w14:paraId="1E5BD8A6" w14:textId="77777777" w:rsidTr="00560214">
        <w:trPr>
          <w:trHeight w:val="20"/>
        </w:trPr>
        <w:tc>
          <w:tcPr>
            <w:tcW w:w="4026" w:type="pct"/>
          </w:tcPr>
          <w:p w14:paraId="7FCB7CF5" w14:textId="1D60C913" w:rsidR="0099718C" w:rsidRPr="00097FF4" w:rsidRDefault="00074BE4" w:rsidP="00097FF4">
            <w:pPr>
              <w:pStyle w:val="TableParagraph"/>
              <w:tabs>
                <w:tab w:val="left" w:pos="524"/>
                <w:tab w:val="left" w:pos="1256"/>
                <w:tab w:val="left" w:pos="2356"/>
                <w:tab w:val="left" w:pos="2698"/>
                <w:tab w:val="left" w:pos="3895"/>
                <w:tab w:val="left" w:pos="4483"/>
                <w:tab w:val="left" w:pos="4824"/>
              </w:tabs>
              <w:spacing w:line="360" w:lineRule="auto"/>
              <w:ind w:left="0" w:right="142"/>
              <w:jc w:val="both"/>
              <w:rPr>
                <w:rFonts w:ascii="Arial" w:hAnsi="Arial" w:cs="Arial"/>
                <w:sz w:val="20"/>
                <w:szCs w:val="20"/>
              </w:rPr>
            </w:pPr>
            <w:r w:rsidRPr="00097FF4">
              <w:rPr>
                <w:rFonts w:ascii="Arial" w:hAnsi="Arial" w:cs="Arial"/>
                <w:b/>
                <w:sz w:val="20"/>
                <w:szCs w:val="20"/>
              </w:rPr>
              <w:t>III.</w:t>
            </w:r>
            <w:r w:rsidR="00560214" w:rsidRPr="00097FF4">
              <w:rPr>
                <w:rFonts w:ascii="Arial" w:hAnsi="Arial" w:cs="Arial"/>
                <w:b/>
                <w:sz w:val="20"/>
                <w:szCs w:val="20"/>
              </w:rPr>
              <w:t xml:space="preserve"> </w:t>
            </w:r>
            <w:r w:rsidRPr="00097FF4">
              <w:rPr>
                <w:rFonts w:ascii="Arial" w:hAnsi="Arial" w:cs="Arial"/>
                <w:sz w:val="20"/>
                <w:szCs w:val="20"/>
              </w:rPr>
              <w:t>Disco</w:t>
            </w:r>
            <w:r w:rsidR="00560214" w:rsidRPr="00097FF4">
              <w:rPr>
                <w:rFonts w:ascii="Arial" w:hAnsi="Arial" w:cs="Arial"/>
                <w:sz w:val="20"/>
                <w:szCs w:val="20"/>
              </w:rPr>
              <w:t xml:space="preserve"> </w:t>
            </w:r>
            <w:r w:rsidRPr="00097FF4">
              <w:rPr>
                <w:rFonts w:ascii="Arial" w:hAnsi="Arial" w:cs="Arial"/>
                <w:sz w:val="20"/>
                <w:szCs w:val="20"/>
              </w:rPr>
              <w:t>compacto</w:t>
            </w:r>
            <w:r w:rsidR="00560214" w:rsidRPr="00097FF4">
              <w:rPr>
                <w:rFonts w:ascii="Arial" w:hAnsi="Arial" w:cs="Arial"/>
                <w:sz w:val="20"/>
                <w:szCs w:val="20"/>
              </w:rPr>
              <w:t xml:space="preserve"> </w:t>
            </w:r>
            <w:r w:rsidRPr="00097FF4">
              <w:rPr>
                <w:rFonts w:ascii="Arial" w:hAnsi="Arial" w:cs="Arial"/>
                <w:sz w:val="20"/>
                <w:szCs w:val="20"/>
              </w:rPr>
              <w:t>o</w:t>
            </w:r>
            <w:r w:rsidR="00560214" w:rsidRPr="00097FF4">
              <w:rPr>
                <w:rFonts w:ascii="Arial" w:hAnsi="Arial" w:cs="Arial"/>
                <w:sz w:val="20"/>
                <w:szCs w:val="20"/>
              </w:rPr>
              <w:t xml:space="preserve"> </w:t>
            </w:r>
            <w:r w:rsidRPr="00097FF4">
              <w:rPr>
                <w:rFonts w:ascii="Arial" w:hAnsi="Arial" w:cs="Arial"/>
                <w:sz w:val="20"/>
                <w:szCs w:val="20"/>
              </w:rPr>
              <w:t>multimedia</w:t>
            </w:r>
            <w:r w:rsidR="00560214" w:rsidRPr="00097FF4">
              <w:rPr>
                <w:rFonts w:ascii="Arial" w:hAnsi="Arial" w:cs="Arial"/>
                <w:sz w:val="20"/>
                <w:szCs w:val="20"/>
              </w:rPr>
              <w:t xml:space="preserve"> </w:t>
            </w:r>
            <w:r w:rsidRPr="00097FF4">
              <w:rPr>
                <w:rFonts w:ascii="Arial" w:hAnsi="Arial" w:cs="Arial"/>
                <w:sz w:val="20"/>
                <w:szCs w:val="20"/>
              </w:rPr>
              <w:t>(CD</w:t>
            </w:r>
            <w:r w:rsidR="00560214" w:rsidRPr="00097FF4">
              <w:rPr>
                <w:rFonts w:ascii="Arial" w:hAnsi="Arial" w:cs="Arial"/>
                <w:sz w:val="20"/>
                <w:szCs w:val="20"/>
              </w:rPr>
              <w:t xml:space="preserve"> o </w:t>
            </w:r>
            <w:r w:rsidRPr="00097FF4">
              <w:rPr>
                <w:rFonts w:ascii="Arial" w:hAnsi="Arial" w:cs="Arial"/>
                <w:sz w:val="20"/>
                <w:szCs w:val="20"/>
              </w:rPr>
              <w:t>DVD)</w:t>
            </w:r>
            <w:r w:rsidR="003C6F79" w:rsidRPr="00097FF4">
              <w:rPr>
                <w:rFonts w:ascii="Arial" w:hAnsi="Arial" w:cs="Arial"/>
                <w:sz w:val="20"/>
                <w:szCs w:val="20"/>
              </w:rPr>
              <w:t xml:space="preserve"> </w:t>
            </w:r>
            <w:r w:rsidRPr="00097FF4">
              <w:rPr>
                <w:rFonts w:ascii="Arial" w:hAnsi="Arial" w:cs="Arial"/>
                <w:sz w:val="20"/>
                <w:szCs w:val="20"/>
              </w:rPr>
              <w:t>proporcionada por la Unidad de Transparencia.</w:t>
            </w:r>
          </w:p>
        </w:tc>
        <w:tc>
          <w:tcPr>
            <w:tcW w:w="974" w:type="pct"/>
          </w:tcPr>
          <w:p w14:paraId="71C14408" w14:textId="77777777" w:rsidR="0099718C" w:rsidRPr="00097FF4" w:rsidRDefault="00074BE4" w:rsidP="00097FF4">
            <w:pPr>
              <w:pStyle w:val="TableParagraph"/>
              <w:spacing w:line="360" w:lineRule="auto"/>
              <w:ind w:left="0" w:right="122"/>
              <w:jc w:val="right"/>
              <w:rPr>
                <w:rFonts w:ascii="Arial" w:hAnsi="Arial" w:cs="Arial"/>
                <w:sz w:val="20"/>
                <w:szCs w:val="20"/>
              </w:rPr>
            </w:pPr>
            <w:r w:rsidRPr="00097FF4">
              <w:rPr>
                <w:rFonts w:ascii="Arial" w:hAnsi="Arial" w:cs="Arial"/>
                <w:sz w:val="20"/>
                <w:szCs w:val="20"/>
              </w:rPr>
              <w:t>$10.00</w:t>
            </w:r>
          </w:p>
        </w:tc>
      </w:tr>
    </w:tbl>
    <w:p w14:paraId="449327F4" w14:textId="77777777" w:rsidR="0099718C" w:rsidRPr="00097FF4" w:rsidRDefault="0099718C" w:rsidP="00097FF4">
      <w:pPr>
        <w:pStyle w:val="Textoindependiente"/>
        <w:jc w:val="center"/>
        <w:rPr>
          <w:rFonts w:ascii="Arial" w:hAnsi="Arial" w:cs="Arial"/>
          <w:b/>
        </w:rPr>
      </w:pPr>
    </w:p>
    <w:p w14:paraId="5C7098B3"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lastRenderedPageBreak/>
        <w:t>CAPÍTULO IV</w:t>
      </w:r>
    </w:p>
    <w:p w14:paraId="669EFBCB"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Contribuciones de Mejoras</w:t>
      </w:r>
    </w:p>
    <w:p w14:paraId="7C2E82BE" w14:textId="77777777" w:rsidR="0099718C" w:rsidRPr="00097FF4" w:rsidRDefault="0099718C" w:rsidP="00097FF4">
      <w:pPr>
        <w:pStyle w:val="Textoindependiente"/>
        <w:rPr>
          <w:rFonts w:ascii="Arial" w:hAnsi="Arial" w:cs="Arial"/>
          <w:b/>
        </w:rPr>
      </w:pPr>
    </w:p>
    <w:p w14:paraId="1F5AB7B9"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31.- </w:t>
      </w:r>
      <w:r w:rsidRPr="00097FF4">
        <w:rPr>
          <w:rFonts w:ascii="Arial" w:hAnsi="Arial" w:cs="Arial"/>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647020E" w14:textId="77777777" w:rsidR="0099718C" w:rsidRPr="00097FF4" w:rsidRDefault="0099718C" w:rsidP="00097FF4">
      <w:pPr>
        <w:pStyle w:val="Textoindependiente"/>
        <w:spacing w:line="360" w:lineRule="auto"/>
        <w:rPr>
          <w:rFonts w:ascii="Arial" w:hAnsi="Arial" w:cs="Arial"/>
        </w:rPr>
      </w:pPr>
    </w:p>
    <w:p w14:paraId="1D26C8BA"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V</w:t>
      </w:r>
    </w:p>
    <w:p w14:paraId="73EF41F0"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Productos</w:t>
      </w:r>
    </w:p>
    <w:p w14:paraId="3CC18122" w14:textId="77777777" w:rsidR="0099718C" w:rsidRPr="00097FF4" w:rsidRDefault="0099718C" w:rsidP="00097FF4">
      <w:pPr>
        <w:spacing w:line="360" w:lineRule="auto"/>
        <w:jc w:val="center"/>
        <w:rPr>
          <w:rFonts w:ascii="Arial" w:hAnsi="Arial" w:cs="Arial"/>
          <w:b/>
          <w:sz w:val="20"/>
          <w:szCs w:val="20"/>
        </w:rPr>
      </w:pPr>
    </w:p>
    <w:p w14:paraId="6683D362" w14:textId="77777777" w:rsidR="003C6F79"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Primera</w:t>
      </w:r>
    </w:p>
    <w:p w14:paraId="6A51553A" w14:textId="6BBBC2E3"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Productos</w:t>
      </w:r>
    </w:p>
    <w:p w14:paraId="4D3F9139" w14:textId="77777777" w:rsidR="0099718C" w:rsidRPr="00097FF4" w:rsidRDefault="0099718C" w:rsidP="00097FF4">
      <w:pPr>
        <w:pStyle w:val="Textoindependiente"/>
        <w:spacing w:line="360" w:lineRule="auto"/>
        <w:rPr>
          <w:rFonts w:ascii="Arial" w:hAnsi="Arial" w:cs="Arial"/>
          <w:b/>
        </w:rPr>
      </w:pPr>
    </w:p>
    <w:p w14:paraId="1AB31AEA"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32.- </w:t>
      </w:r>
      <w:r w:rsidRPr="00097FF4">
        <w:rPr>
          <w:rFonts w:ascii="Arial" w:hAnsi="Arial" w:cs="Arial"/>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14:paraId="641C495D" w14:textId="77777777" w:rsidR="0099718C" w:rsidRPr="00097FF4" w:rsidRDefault="0099718C" w:rsidP="00097FF4">
      <w:pPr>
        <w:pStyle w:val="Textoindependiente"/>
        <w:spacing w:line="360" w:lineRule="auto"/>
        <w:rPr>
          <w:rFonts w:ascii="Arial" w:hAnsi="Arial" w:cs="Arial"/>
        </w:rPr>
      </w:pPr>
    </w:p>
    <w:p w14:paraId="2C376421" w14:textId="30D21B9E" w:rsidR="003C6F79"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Segunda</w:t>
      </w:r>
    </w:p>
    <w:p w14:paraId="64091CAE"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Productos de Capital</w:t>
      </w:r>
    </w:p>
    <w:p w14:paraId="4C9E1F1E" w14:textId="77777777" w:rsidR="0099718C" w:rsidRPr="00097FF4" w:rsidRDefault="0099718C" w:rsidP="00097FF4">
      <w:pPr>
        <w:pStyle w:val="Textoindependiente"/>
        <w:spacing w:line="360" w:lineRule="auto"/>
        <w:rPr>
          <w:rFonts w:ascii="Arial" w:hAnsi="Arial" w:cs="Arial"/>
          <w:b/>
        </w:rPr>
      </w:pPr>
    </w:p>
    <w:p w14:paraId="0C6F523A" w14:textId="365741F7" w:rsidR="0020023B"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33.- </w:t>
      </w:r>
      <w:r w:rsidRPr="00097FF4">
        <w:rPr>
          <w:rFonts w:ascii="Arial" w:hAnsi="Arial" w:cs="Arial"/>
        </w:rPr>
        <w:t>Podrá el Municipio percibir productos por concepto de uso o enajenación de sus bienes de dominio privado.</w:t>
      </w:r>
    </w:p>
    <w:p w14:paraId="4C8A71E1" w14:textId="77777777" w:rsidR="00D17F4F" w:rsidRPr="00097FF4" w:rsidRDefault="00D17F4F" w:rsidP="00097FF4">
      <w:pPr>
        <w:pStyle w:val="Textoindependiente"/>
        <w:spacing w:line="360" w:lineRule="auto"/>
        <w:rPr>
          <w:rFonts w:ascii="Arial" w:hAnsi="Arial" w:cs="Arial"/>
        </w:rPr>
      </w:pPr>
    </w:p>
    <w:p w14:paraId="427F2233"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VI</w:t>
      </w:r>
    </w:p>
    <w:p w14:paraId="224FDD77"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Aprovechamientos</w:t>
      </w:r>
    </w:p>
    <w:p w14:paraId="6CEFD706" w14:textId="77777777" w:rsidR="0099718C" w:rsidRPr="00097FF4" w:rsidRDefault="0099718C" w:rsidP="00097FF4">
      <w:pPr>
        <w:spacing w:line="360" w:lineRule="auto"/>
        <w:jc w:val="center"/>
        <w:rPr>
          <w:rFonts w:ascii="Arial" w:hAnsi="Arial" w:cs="Arial"/>
          <w:b/>
          <w:sz w:val="20"/>
          <w:szCs w:val="20"/>
        </w:rPr>
      </w:pPr>
    </w:p>
    <w:p w14:paraId="4818F53E" w14:textId="763F93B6" w:rsidR="003C6F79"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Primera</w:t>
      </w:r>
    </w:p>
    <w:p w14:paraId="0085334E"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Aprovechamientos</w:t>
      </w:r>
    </w:p>
    <w:p w14:paraId="110DDA68" w14:textId="77777777" w:rsidR="0099718C" w:rsidRPr="00097FF4" w:rsidRDefault="0099718C" w:rsidP="00097FF4">
      <w:pPr>
        <w:pStyle w:val="Textoindependiente"/>
        <w:spacing w:line="360" w:lineRule="auto"/>
        <w:rPr>
          <w:rFonts w:ascii="Arial" w:hAnsi="Arial" w:cs="Arial"/>
          <w:b/>
        </w:rPr>
      </w:pPr>
    </w:p>
    <w:p w14:paraId="5B807B8E" w14:textId="02B42F9B"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34.- </w:t>
      </w:r>
      <w:r w:rsidRPr="00097FF4">
        <w:rPr>
          <w:rFonts w:ascii="Arial" w:hAnsi="Arial" w:cs="Arial"/>
        </w:rPr>
        <w:t>La Hacienda pública Municipal percibirá ingresos por este capítulo por:</w:t>
      </w:r>
    </w:p>
    <w:p w14:paraId="55930FB2" w14:textId="77777777" w:rsidR="000865AF" w:rsidRPr="00097FF4" w:rsidRDefault="000865AF" w:rsidP="00097FF4">
      <w:pPr>
        <w:pStyle w:val="Textoindependiente"/>
        <w:spacing w:line="360" w:lineRule="auto"/>
        <w:jc w:val="both"/>
        <w:rPr>
          <w:rFonts w:ascii="Arial" w:hAnsi="Arial" w:cs="Arial"/>
        </w:rPr>
      </w:pPr>
    </w:p>
    <w:p w14:paraId="03C5F15F" w14:textId="77777777" w:rsidR="0099718C" w:rsidRPr="00097FF4" w:rsidRDefault="00074BE4" w:rsidP="00097FF4">
      <w:pPr>
        <w:pStyle w:val="Prrafodelista"/>
        <w:numPr>
          <w:ilvl w:val="0"/>
          <w:numId w:val="32"/>
        </w:numPr>
        <w:tabs>
          <w:tab w:val="left" w:pos="851"/>
        </w:tabs>
        <w:spacing w:before="0" w:line="360" w:lineRule="auto"/>
        <w:ind w:left="426" w:hanging="426"/>
        <w:rPr>
          <w:rFonts w:ascii="Arial" w:hAnsi="Arial" w:cs="Arial"/>
          <w:sz w:val="20"/>
          <w:szCs w:val="20"/>
        </w:rPr>
      </w:pPr>
      <w:r w:rsidRPr="00097FF4">
        <w:rPr>
          <w:rFonts w:ascii="Arial" w:hAnsi="Arial" w:cs="Arial"/>
          <w:sz w:val="20"/>
          <w:szCs w:val="20"/>
        </w:rPr>
        <w:lastRenderedPageBreak/>
        <w:t>Cesiones.</w:t>
      </w:r>
    </w:p>
    <w:p w14:paraId="5BC982FB"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Herencias.</w:t>
      </w:r>
    </w:p>
    <w:p w14:paraId="5CB2BD3C"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Legados;</w:t>
      </w:r>
    </w:p>
    <w:p w14:paraId="50128FC5"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Donaciones;</w:t>
      </w:r>
    </w:p>
    <w:p w14:paraId="732264C3"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Adjudicaciones judiciales;</w:t>
      </w:r>
    </w:p>
    <w:p w14:paraId="098071C6"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Adjudicaciones administrativas;</w:t>
      </w:r>
    </w:p>
    <w:p w14:paraId="1F995FD2"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Subsidios de otro nivel de Gobierno;</w:t>
      </w:r>
    </w:p>
    <w:p w14:paraId="59FDB92E" w14:textId="77777777" w:rsidR="0099718C" w:rsidRPr="00097FF4" w:rsidRDefault="00074BE4" w:rsidP="00097FF4">
      <w:pPr>
        <w:pStyle w:val="Prrafodelista"/>
        <w:numPr>
          <w:ilvl w:val="0"/>
          <w:numId w:val="32"/>
        </w:numPr>
        <w:tabs>
          <w:tab w:val="left" w:pos="851"/>
          <w:tab w:val="left" w:pos="1197"/>
          <w:tab w:val="left" w:pos="1198"/>
        </w:tabs>
        <w:spacing w:before="0" w:line="360" w:lineRule="auto"/>
        <w:ind w:left="426" w:hanging="426"/>
        <w:rPr>
          <w:rFonts w:ascii="Arial" w:hAnsi="Arial" w:cs="Arial"/>
          <w:sz w:val="20"/>
          <w:szCs w:val="20"/>
        </w:rPr>
      </w:pPr>
      <w:r w:rsidRPr="00097FF4">
        <w:rPr>
          <w:rFonts w:ascii="Arial" w:hAnsi="Arial" w:cs="Arial"/>
          <w:sz w:val="20"/>
          <w:szCs w:val="20"/>
        </w:rPr>
        <w:t>Subsidios de organismos públicos y privados;</w:t>
      </w:r>
    </w:p>
    <w:p w14:paraId="75B5F4E5" w14:textId="43CF4995" w:rsidR="0099718C" w:rsidRPr="00097FF4" w:rsidRDefault="00074BE4" w:rsidP="00097FF4">
      <w:pPr>
        <w:pStyle w:val="Prrafodelista"/>
        <w:numPr>
          <w:ilvl w:val="0"/>
          <w:numId w:val="32"/>
        </w:numPr>
        <w:spacing w:before="0" w:line="360" w:lineRule="auto"/>
        <w:ind w:left="426" w:hanging="426"/>
        <w:rPr>
          <w:rFonts w:ascii="Arial" w:hAnsi="Arial" w:cs="Arial"/>
          <w:sz w:val="20"/>
          <w:szCs w:val="20"/>
        </w:rPr>
      </w:pPr>
      <w:r w:rsidRPr="00097FF4">
        <w:rPr>
          <w:rFonts w:ascii="Arial" w:hAnsi="Arial" w:cs="Arial"/>
          <w:sz w:val="20"/>
          <w:szCs w:val="20"/>
        </w:rPr>
        <w:t>Multas impuestas por autoridades federales no fiscales</w:t>
      </w:r>
      <w:r w:rsidR="000865AF" w:rsidRPr="00097FF4">
        <w:rPr>
          <w:rFonts w:ascii="Arial" w:hAnsi="Arial" w:cs="Arial"/>
          <w:sz w:val="20"/>
          <w:szCs w:val="20"/>
        </w:rPr>
        <w:t>;</w:t>
      </w:r>
    </w:p>
    <w:p w14:paraId="6080F791" w14:textId="0246C2EF" w:rsidR="0099718C" w:rsidRPr="00097FF4" w:rsidRDefault="00074BE4" w:rsidP="00097FF4">
      <w:pPr>
        <w:pStyle w:val="Prrafodelista"/>
        <w:numPr>
          <w:ilvl w:val="0"/>
          <w:numId w:val="32"/>
        </w:numPr>
        <w:spacing w:before="0" w:line="360" w:lineRule="auto"/>
        <w:ind w:left="426" w:hanging="426"/>
        <w:rPr>
          <w:rFonts w:ascii="Arial" w:hAnsi="Arial" w:cs="Arial"/>
          <w:sz w:val="20"/>
          <w:szCs w:val="20"/>
        </w:rPr>
      </w:pPr>
      <w:r w:rsidRPr="00097FF4">
        <w:rPr>
          <w:rFonts w:ascii="Arial" w:hAnsi="Arial" w:cs="Arial"/>
          <w:sz w:val="20"/>
          <w:szCs w:val="20"/>
        </w:rPr>
        <w:t>Convenidos con la federación y el Estado (</w:t>
      </w:r>
      <w:proofErr w:type="spellStart"/>
      <w:r w:rsidRPr="00097FF4">
        <w:rPr>
          <w:rFonts w:ascii="Arial" w:hAnsi="Arial" w:cs="Arial"/>
          <w:sz w:val="20"/>
          <w:szCs w:val="20"/>
        </w:rPr>
        <w:t>zofemat</w:t>
      </w:r>
      <w:proofErr w:type="spellEnd"/>
      <w:r w:rsidRPr="00097FF4">
        <w:rPr>
          <w:rFonts w:ascii="Arial" w:hAnsi="Arial" w:cs="Arial"/>
          <w:sz w:val="20"/>
          <w:szCs w:val="20"/>
        </w:rPr>
        <w:t xml:space="preserve">, </w:t>
      </w:r>
      <w:proofErr w:type="spellStart"/>
      <w:r w:rsidRPr="00097FF4">
        <w:rPr>
          <w:rFonts w:ascii="Arial" w:hAnsi="Arial" w:cs="Arial"/>
          <w:sz w:val="20"/>
          <w:szCs w:val="20"/>
        </w:rPr>
        <w:t>Capufe</w:t>
      </w:r>
      <w:proofErr w:type="spellEnd"/>
      <w:r w:rsidRPr="00097FF4">
        <w:rPr>
          <w:rFonts w:ascii="Arial" w:hAnsi="Arial" w:cs="Arial"/>
          <w:sz w:val="20"/>
          <w:szCs w:val="20"/>
        </w:rPr>
        <w:t>, entre otros.)</w:t>
      </w:r>
      <w:r w:rsidR="000865AF" w:rsidRPr="00097FF4">
        <w:rPr>
          <w:rFonts w:ascii="Arial" w:hAnsi="Arial" w:cs="Arial"/>
          <w:sz w:val="20"/>
          <w:szCs w:val="20"/>
        </w:rPr>
        <w:t>;</w:t>
      </w:r>
    </w:p>
    <w:p w14:paraId="4EA6519D" w14:textId="7116444E" w:rsidR="0099718C" w:rsidRPr="00097FF4" w:rsidRDefault="00437D81" w:rsidP="00097FF4">
      <w:pPr>
        <w:pStyle w:val="Prrafodelista"/>
        <w:numPr>
          <w:ilvl w:val="0"/>
          <w:numId w:val="32"/>
        </w:numPr>
        <w:spacing w:before="0" w:line="360" w:lineRule="auto"/>
        <w:ind w:left="426" w:hanging="426"/>
        <w:rPr>
          <w:rFonts w:ascii="Arial" w:hAnsi="Arial" w:cs="Arial"/>
          <w:sz w:val="20"/>
          <w:szCs w:val="20"/>
        </w:rPr>
      </w:pPr>
      <w:r w:rsidRPr="00097FF4">
        <w:rPr>
          <w:rFonts w:ascii="Arial" w:hAnsi="Arial" w:cs="Arial"/>
          <w:sz w:val="20"/>
          <w:szCs w:val="20"/>
        </w:rPr>
        <w:t>Aprovechamientos</w:t>
      </w:r>
      <w:r w:rsidR="00074BE4" w:rsidRPr="00097FF4">
        <w:rPr>
          <w:rFonts w:ascii="Arial" w:hAnsi="Arial" w:cs="Arial"/>
          <w:sz w:val="20"/>
          <w:szCs w:val="20"/>
        </w:rPr>
        <w:t xml:space="preserve"> Diversos de tipo Corriente</w:t>
      </w:r>
      <w:r w:rsidR="000865AF" w:rsidRPr="00097FF4">
        <w:rPr>
          <w:rFonts w:ascii="Arial" w:hAnsi="Arial" w:cs="Arial"/>
          <w:sz w:val="20"/>
          <w:szCs w:val="20"/>
        </w:rPr>
        <w:t>;</w:t>
      </w:r>
    </w:p>
    <w:p w14:paraId="5D95C901" w14:textId="3F59AB94" w:rsidR="0099718C" w:rsidRPr="00097FF4" w:rsidRDefault="00074BE4" w:rsidP="00097FF4">
      <w:pPr>
        <w:pStyle w:val="Prrafodelista"/>
        <w:numPr>
          <w:ilvl w:val="0"/>
          <w:numId w:val="32"/>
        </w:numPr>
        <w:spacing w:before="0" w:line="360" w:lineRule="auto"/>
        <w:ind w:left="426" w:hanging="426"/>
        <w:rPr>
          <w:rFonts w:ascii="Arial" w:hAnsi="Arial" w:cs="Arial"/>
          <w:sz w:val="20"/>
          <w:szCs w:val="20"/>
        </w:rPr>
      </w:pPr>
      <w:r w:rsidRPr="00097FF4">
        <w:rPr>
          <w:rFonts w:ascii="Arial" w:hAnsi="Arial" w:cs="Arial"/>
          <w:sz w:val="20"/>
          <w:szCs w:val="20"/>
        </w:rPr>
        <w:t>Infracciones por faltas administrativas</w:t>
      </w:r>
      <w:r w:rsidR="000865AF" w:rsidRPr="00097FF4">
        <w:rPr>
          <w:rFonts w:ascii="Arial" w:hAnsi="Arial" w:cs="Arial"/>
          <w:sz w:val="20"/>
          <w:szCs w:val="20"/>
        </w:rPr>
        <w:t>, y</w:t>
      </w:r>
    </w:p>
    <w:p w14:paraId="564D0474" w14:textId="66061F73" w:rsidR="0099718C" w:rsidRPr="00097FF4" w:rsidRDefault="00074BE4" w:rsidP="00097FF4">
      <w:pPr>
        <w:pStyle w:val="Prrafodelista"/>
        <w:numPr>
          <w:ilvl w:val="0"/>
          <w:numId w:val="32"/>
        </w:numPr>
        <w:spacing w:before="0" w:line="360" w:lineRule="auto"/>
        <w:ind w:left="426" w:hanging="426"/>
        <w:rPr>
          <w:rFonts w:ascii="Arial" w:hAnsi="Arial" w:cs="Arial"/>
          <w:sz w:val="20"/>
          <w:szCs w:val="20"/>
        </w:rPr>
      </w:pPr>
      <w:r w:rsidRPr="00097FF4">
        <w:rPr>
          <w:rFonts w:ascii="Arial" w:hAnsi="Arial" w:cs="Arial"/>
          <w:sz w:val="20"/>
          <w:szCs w:val="20"/>
        </w:rPr>
        <w:t>Sanciones por faltas al reglamento de tránsito</w:t>
      </w:r>
      <w:r w:rsidR="000865AF" w:rsidRPr="00097FF4">
        <w:rPr>
          <w:rFonts w:ascii="Arial" w:hAnsi="Arial" w:cs="Arial"/>
          <w:sz w:val="20"/>
          <w:szCs w:val="20"/>
        </w:rPr>
        <w:t>.</w:t>
      </w:r>
    </w:p>
    <w:p w14:paraId="63B0AEDB" w14:textId="77777777" w:rsidR="0099718C" w:rsidRPr="00097FF4" w:rsidRDefault="0099718C" w:rsidP="00097FF4">
      <w:pPr>
        <w:pStyle w:val="Textoindependiente"/>
        <w:spacing w:line="360" w:lineRule="auto"/>
        <w:rPr>
          <w:rFonts w:ascii="Arial" w:hAnsi="Arial" w:cs="Arial"/>
        </w:rPr>
      </w:pPr>
    </w:p>
    <w:p w14:paraId="0C30E3CC" w14:textId="0BB85835" w:rsidR="003C6F79"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Sección segunda</w:t>
      </w:r>
    </w:p>
    <w:p w14:paraId="4A9FD396"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Aprovechamientos de Capital</w:t>
      </w:r>
    </w:p>
    <w:p w14:paraId="70851075" w14:textId="77777777" w:rsidR="0099718C" w:rsidRPr="00097FF4" w:rsidRDefault="0099718C" w:rsidP="00097FF4">
      <w:pPr>
        <w:pStyle w:val="Textoindependiente"/>
        <w:spacing w:line="360" w:lineRule="auto"/>
        <w:rPr>
          <w:rFonts w:ascii="Arial" w:hAnsi="Arial" w:cs="Arial"/>
          <w:b/>
        </w:rPr>
      </w:pPr>
    </w:p>
    <w:p w14:paraId="3BD5591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35.- </w:t>
      </w:r>
      <w:r w:rsidRPr="00097FF4">
        <w:rPr>
          <w:rFonts w:ascii="Arial" w:hAnsi="Arial" w:cs="Arial"/>
        </w:rPr>
        <w:t>Comprende el importe ingresos que percibe el Municipio por funciones de derecho público distintos de las contribuciones que provengan de la enajenación de su patrimonio.</w:t>
      </w:r>
    </w:p>
    <w:p w14:paraId="02C748C8" w14:textId="77777777" w:rsidR="006D79A3" w:rsidRPr="00097FF4" w:rsidRDefault="006D79A3" w:rsidP="00097FF4">
      <w:pPr>
        <w:pStyle w:val="Textoindependiente"/>
        <w:spacing w:line="276" w:lineRule="auto"/>
        <w:jc w:val="both"/>
        <w:rPr>
          <w:rFonts w:ascii="Arial" w:hAnsi="Arial" w:cs="Arial"/>
        </w:rPr>
      </w:pPr>
    </w:p>
    <w:p w14:paraId="323FE571"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36.- </w:t>
      </w:r>
      <w:r w:rsidRPr="00097FF4">
        <w:rPr>
          <w:rFonts w:ascii="Arial" w:hAnsi="Arial" w:cs="Arial"/>
        </w:rPr>
        <w:t>Las personas que cometan infracciones señaladas en el artículo 158 de Ley de Hacienda para el Municipio de Santa Elena, Yucatán, se harán acreedoras a las siguientes sanciones:</w:t>
      </w:r>
    </w:p>
    <w:p w14:paraId="5851F026" w14:textId="77777777" w:rsidR="0099718C" w:rsidRPr="00097FF4" w:rsidRDefault="0099718C" w:rsidP="00097FF4">
      <w:pPr>
        <w:pStyle w:val="Textoindependiente"/>
        <w:spacing w:line="360" w:lineRule="auto"/>
        <w:jc w:val="both"/>
        <w:rPr>
          <w:rFonts w:ascii="Arial" w:hAnsi="Arial" w:cs="Arial"/>
        </w:rPr>
      </w:pPr>
    </w:p>
    <w:p w14:paraId="5A76D950" w14:textId="0D179002"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 </w:t>
      </w:r>
      <w:r w:rsidRPr="00097FF4">
        <w:rPr>
          <w:rFonts w:ascii="Arial" w:hAnsi="Arial" w:cs="Arial"/>
        </w:rPr>
        <w:t>Serán sancionadas con multa de 1 a 2.5 unidad de medida y Actualización vigentes en el Estado de Yucatán, las personas que cometan las infracciones contenidas en las fracciones I, III, IV y V;</w:t>
      </w:r>
    </w:p>
    <w:p w14:paraId="7A8F21B2" w14:textId="77777777" w:rsidR="000865AF" w:rsidRPr="00097FF4" w:rsidRDefault="000865AF" w:rsidP="00097FF4">
      <w:pPr>
        <w:pStyle w:val="Textoindependiente"/>
        <w:spacing w:line="360" w:lineRule="auto"/>
        <w:jc w:val="both"/>
        <w:rPr>
          <w:rFonts w:ascii="Arial" w:hAnsi="Arial" w:cs="Arial"/>
          <w:b/>
        </w:rPr>
      </w:pPr>
    </w:p>
    <w:p w14:paraId="539D7F20" w14:textId="5BFC567F"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II.- </w:t>
      </w:r>
      <w:r w:rsidRPr="00097FF4">
        <w:rPr>
          <w:rFonts w:ascii="Arial" w:hAnsi="Arial" w:cs="Arial"/>
        </w:rPr>
        <w:t>Serán sancionadas con multa de 1 a 5 unidad de medida y actualización, las personas que cometan la infracción contenida en la fracción VI;</w:t>
      </w:r>
    </w:p>
    <w:p w14:paraId="60A9BDB9" w14:textId="77777777" w:rsidR="000865AF" w:rsidRPr="00097FF4" w:rsidRDefault="000865AF" w:rsidP="00097FF4">
      <w:pPr>
        <w:pStyle w:val="Textoindependiente"/>
        <w:spacing w:line="360" w:lineRule="auto"/>
        <w:jc w:val="both"/>
        <w:rPr>
          <w:rFonts w:ascii="Arial" w:hAnsi="Arial" w:cs="Arial"/>
          <w:b/>
        </w:rPr>
      </w:pPr>
    </w:p>
    <w:p w14:paraId="40B00987" w14:textId="600CA884"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III.- </w:t>
      </w:r>
      <w:r w:rsidRPr="00097FF4">
        <w:rPr>
          <w:rFonts w:ascii="Arial" w:hAnsi="Arial" w:cs="Arial"/>
        </w:rPr>
        <w:t>Serán sancionadas con multa de 1 a 25 unidad de medida y actualización, las personas que cometan la infracción contenida en la fracción II, y</w:t>
      </w:r>
    </w:p>
    <w:p w14:paraId="3804C32E" w14:textId="77777777" w:rsidR="000865AF" w:rsidRPr="00097FF4" w:rsidRDefault="000865AF" w:rsidP="00097FF4">
      <w:pPr>
        <w:pStyle w:val="Textoindependiente"/>
        <w:jc w:val="both"/>
        <w:rPr>
          <w:rFonts w:ascii="Arial" w:hAnsi="Arial" w:cs="Arial"/>
          <w:b/>
        </w:rPr>
      </w:pPr>
    </w:p>
    <w:p w14:paraId="56B3A886" w14:textId="6AE04004"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IV.- </w:t>
      </w:r>
      <w:r w:rsidRPr="00097FF4">
        <w:rPr>
          <w:rFonts w:ascii="Arial" w:hAnsi="Arial" w:cs="Arial"/>
        </w:rPr>
        <w:t>Serán sancionadas con multas de 1 a 7.5 unidad de medida y actualización, las personas que cometan la infracción contenida en la fracción VII;</w:t>
      </w:r>
    </w:p>
    <w:p w14:paraId="4554FA7D" w14:textId="77777777" w:rsidR="003C6F79" w:rsidRPr="00097FF4" w:rsidRDefault="003C6F79" w:rsidP="00097FF4">
      <w:pPr>
        <w:pStyle w:val="Textoindependiente"/>
        <w:spacing w:line="360" w:lineRule="auto"/>
        <w:jc w:val="both"/>
        <w:rPr>
          <w:rFonts w:ascii="Arial" w:hAnsi="Arial" w:cs="Arial"/>
        </w:rPr>
      </w:pPr>
    </w:p>
    <w:p w14:paraId="681A7722"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Si el infractor fuese jornalero, obrero o trabajador, no podrá ser sancionado con multa mayor del importe de su jornal o salario mínimo de un día.</w:t>
      </w:r>
    </w:p>
    <w:p w14:paraId="5A593881" w14:textId="77777777" w:rsidR="0099718C" w:rsidRPr="00097FF4" w:rsidRDefault="0099718C" w:rsidP="00097FF4">
      <w:pPr>
        <w:pStyle w:val="Textoindependiente"/>
        <w:spacing w:line="360" w:lineRule="auto"/>
        <w:jc w:val="both"/>
        <w:rPr>
          <w:rFonts w:ascii="Arial" w:hAnsi="Arial" w:cs="Arial"/>
        </w:rPr>
      </w:pPr>
    </w:p>
    <w:p w14:paraId="2BD98EF2" w14:textId="5F6CFB9D" w:rsidR="0099718C" w:rsidRPr="00097FF4" w:rsidRDefault="00074BE4" w:rsidP="00097FF4">
      <w:pPr>
        <w:pStyle w:val="Textoindependiente"/>
        <w:spacing w:line="360" w:lineRule="auto"/>
        <w:jc w:val="both"/>
        <w:rPr>
          <w:rFonts w:ascii="Arial" w:hAnsi="Arial" w:cs="Arial"/>
        </w:rPr>
      </w:pPr>
      <w:r w:rsidRPr="00097FF4">
        <w:rPr>
          <w:rFonts w:ascii="Arial" w:hAnsi="Arial" w:cs="Arial"/>
        </w:rPr>
        <w:t>Tratándose de trabajadores no asalariados, la multa no excederá del equivalente a un día de</w:t>
      </w:r>
      <w:r w:rsidR="00EE04C8" w:rsidRPr="00097FF4">
        <w:rPr>
          <w:rFonts w:ascii="Arial" w:hAnsi="Arial" w:cs="Arial"/>
        </w:rPr>
        <w:t xml:space="preserve"> </w:t>
      </w:r>
      <w:r w:rsidRPr="00097FF4">
        <w:rPr>
          <w:rFonts w:ascii="Arial" w:hAnsi="Arial" w:cs="Arial"/>
        </w:rPr>
        <w:t>su ingreso. Cuando se aplique una sanción la autoridad deberá fundar y motivar su resolución.</w:t>
      </w:r>
    </w:p>
    <w:p w14:paraId="544DAAD6" w14:textId="77777777" w:rsidR="0099718C" w:rsidRPr="00097FF4" w:rsidRDefault="0099718C" w:rsidP="00097FF4">
      <w:pPr>
        <w:pStyle w:val="Textoindependiente"/>
        <w:spacing w:line="360" w:lineRule="auto"/>
        <w:rPr>
          <w:rFonts w:ascii="Arial" w:hAnsi="Arial" w:cs="Arial"/>
        </w:rPr>
      </w:pPr>
    </w:p>
    <w:p w14:paraId="429FB42D"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37.- </w:t>
      </w:r>
      <w:r w:rsidRPr="00097FF4">
        <w:rPr>
          <w:rFonts w:ascii="Arial" w:hAnsi="Arial" w:cs="Arial"/>
        </w:rPr>
        <w:t>Para los casos previstos en el artículo anterior, se considerará agravante el hecho de que el infractor sea reincidente. En tal sentido, habrá reincidencia cuando:</w:t>
      </w:r>
    </w:p>
    <w:p w14:paraId="03CFF36D" w14:textId="77777777" w:rsidR="0099718C" w:rsidRPr="00097FF4" w:rsidRDefault="0099718C" w:rsidP="00097FF4">
      <w:pPr>
        <w:pStyle w:val="Textoindependiente"/>
        <w:spacing w:line="360" w:lineRule="auto"/>
        <w:rPr>
          <w:rFonts w:ascii="Arial" w:hAnsi="Arial" w:cs="Arial"/>
        </w:rPr>
      </w:pPr>
    </w:p>
    <w:p w14:paraId="5BBA3E3D" w14:textId="77716088"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 </w:t>
      </w:r>
      <w:r w:rsidRPr="00097FF4">
        <w:rPr>
          <w:rFonts w:ascii="Arial" w:hAnsi="Arial" w:cs="Arial"/>
        </w:rPr>
        <w:t>Tratándose de infracciones que tengan como consecuencia la omisión en el pago de contribuciones, la segunda o posteriores veces que se sanci</w:t>
      </w:r>
      <w:r w:rsidR="00560214" w:rsidRPr="00097FF4">
        <w:rPr>
          <w:rFonts w:ascii="Arial" w:hAnsi="Arial" w:cs="Arial"/>
        </w:rPr>
        <w:t xml:space="preserve">one el infractor por ese motivo, y </w:t>
      </w:r>
    </w:p>
    <w:p w14:paraId="539129C8" w14:textId="77777777" w:rsidR="000865AF" w:rsidRPr="00097FF4" w:rsidRDefault="000865AF" w:rsidP="00097FF4">
      <w:pPr>
        <w:pStyle w:val="Textoindependiente"/>
        <w:spacing w:line="360" w:lineRule="auto"/>
        <w:jc w:val="both"/>
        <w:rPr>
          <w:rFonts w:ascii="Arial" w:hAnsi="Arial" w:cs="Arial"/>
        </w:rPr>
      </w:pPr>
    </w:p>
    <w:p w14:paraId="7FF200CF"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II.- </w:t>
      </w:r>
      <w:r w:rsidRPr="00097FF4">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021613B8" w14:textId="77777777" w:rsidR="0099718C" w:rsidRPr="00097FF4" w:rsidRDefault="0099718C" w:rsidP="00097FF4">
      <w:pPr>
        <w:pStyle w:val="Textoindependiente"/>
        <w:spacing w:line="360" w:lineRule="auto"/>
        <w:rPr>
          <w:rFonts w:ascii="Arial" w:hAnsi="Arial" w:cs="Arial"/>
        </w:rPr>
      </w:pPr>
    </w:p>
    <w:p w14:paraId="23FF198A"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38.- </w:t>
      </w:r>
      <w:r w:rsidRPr="00097FF4">
        <w:rPr>
          <w:rFonts w:ascii="Arial" w:hAnsi="Arial" w:cs="Arial"/>
        </w:rPr>
        <w:t>Para el cobro de las multas por infracciones a los reglamentos municipales, se estará a lo dispuesto en cada uno de ellos.</w:t>
      </w:r>
    </w:p>
    <w:p w14:paraId="0C83969C" w14:textId="77777777" w:rsidR="006D79A3" w:rsidRPr="00097FF4" w:rsidRDefault="006D79A3" w:rsidP="00097FF4">
      <w:pPr>
        <w:jc w:val="center"/>
        <w:rPr>
          <w:rFonts w:ascii="Arial" w:hAnsi="Arial" w:cs="Arial"/>
          <w:b/>
          <w:sz w:val="20"/>
          <w:szCs w:val="20"/>
        </w:rPr>
      </w:pPr>
    </w:p>
    <w:p w14:paraId="2F359020"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VII</w:t>
      </w:r>
    </w:p>
    <w:p w14:paraId="34E6F0F8" w14:textId="77777777" w:rsidR="0099718C" w:rsidRPr="00097FF4" w:rsidRDefault="00074BE4" w:rsidP="00097FF4">
      <w:pPr>
        <w:jc w:val="center"/>
        <w:rPr>
          <w:rFonts w:ascii="Arial" w:hAnsi="Arial" w:cs="Arial"/>
          <w:b/>
          <w:sz w:val="20"/>
          <w:szCs w:val="20"/>
        </w:rPr>
      </w:pPr>
      <w:r w:rsidRPr="00097FF4">
        <w:rPr>
          <w:rFonts w:ascii="Arial" w:hAnsi="Arial" w:cs="Arial"/>
          <w:b/>
          <w:sz w:val="20"/>
          <w:szCs w:val="20"/>
        </w:rPr>
        <w:t>Participaciones, Aportaciones y Convenios</w:t>
      </w:r>
    </w:p>
    <w:p w14:paraId="1AB72FAA" w14:textId="77777777" w:rsidR="0099718C" w:rsidRPr="00097FF4" w:rsidRDefault="0099718C" w:rsidP="00097FF4">
      <w:pPr>
        <w:pStyle w:val="Textoindependiente"/>
        <w:spacing w:line="360" w:lineRule="auto"/>
        <w:rPr>
          <w:rFonts w:ascii="Arial" w:hAnsi="Arial" w:cs="Arial"/>
          <w:b/>
        </w:rPr>
      </w:pPr>
    </w:p>
    <w:p w14:paraId="00AC50DF" w14:textId="02FCB88C"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Artículo 39.</w:t>
      </w:r>
      <w:r w:rsidRPr="00097FF4">
        <w:rPr>
          <w:rFonts w:ascii="Arial" w:hAnsi="Arial" w:cs="Arial"/>
        </w:rPr>
        <w:t>- El Municipio de Santa Elena, percibirá Participaciones Federales y Estatales, así como Aportaciones Federales y convenios, de conformidad con lo establecido por la Ley de Coordinación Fiscal y la Ley de Coordinación Fiscal del Estado de Yucatán.</w:t>
      </w:r>
    </w:p>
    <w:p w14:paraId="34409300" w14:textId="77777777" w:rsidR="000865AF" w:rsidRPr="00097FF4" w:rsidRDefault="000865AF" w:rsidP="00097FF4">
      <w:pPr>
        <w:pStyle w:val="Textoindependiente"/>
        <w:spacing w:line="360" w:lineRule="auto"/>
        <w:jc w:val="both"/>
        <w:rPr>
          <w:rFonts w:ascii="Arial" w:hAnsi="Arial" w:cs="Arial"/>
          <w:b/>
          <w:bCs/>
        </w:rPr>
      </w:pPr>
    </w:p>
    <w:p w14:paraId="74D66338" w14:textId="77777777" w:rsidR="005C066C" w:rsidRPr="00097FF4" w:rsidRDefault="005C066C" w:rsidP="00097FF4">
      <w:pPr>
        <w:pStyle w:val="Textoindependiente"/>
        <w:jc w:val="both"/>
        <w:rPr>
          <w:rFonts w:ascii="Arial" w:hAnsi="Arial" w:cs="Arial"/>
        </w:rPr>
      </w:pPr>
    </w:p>
    <w:p w14:paraId="42531BB6"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VIII</w:t>
      </w:r>
    </w:p>
    <w:p w14:paraId="095AF567"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Ingresos Derivados de Financiamiento</w:t>
      </w:r>
    </w:p>
    <w:p w14:paraId="0185338F" w14:textId="77777777" w:rsidR="0099718C" w:rsidRPr="00097FF4" w:rsidRDefault="0099718C" w:rsidP="00097FF4">
      <w:pPr>
        <w:pStyle w:val="Textoindependiente"/>
        <w:spacing w:line="360" w:lineRule="auto"/>
        <w:rPr>
          <w:rFonts w:ascii="Arial" w:hAnsi="Arial" w:cs="Arial"/>
          <w:b/>
        </w:rPr>
      </w:pPr>
    </w:p>
    <w:p w14:paraId="6E179ED5" w14:textId="77777777"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40.- </w:t>
      </w:r>
      <w:r w:rsidRPr="00097FF4">
        <w:rPr>
          <w:rFonts w:ascii="Arial" w:hAnsi="Arial" w:cs="Arial"/>
        </w:rPr>
        <w:t>El Municipio de Santa Elena, podrá percibir ingresos extraordinarios vía empréstitos o financiamientos; o a través de la Federación o el Estado, por conceptos diferentes a las Participaciones y Aportaciones; de conformidad con lo establecido por las leyes respectivas.</w:t>
      </w:r>
    </w:p>
    <w:p w14:paraId="1B353FD4" w14:textId="77777777" w:rsidR="0099718C" w:rsidRPr="00097FF4" w:rsidRDefault="0099718C" w:rsidP="00097FF4">
      <w:pPr>
        <w:pStyle w:val="Textoindependiente"/>
        <w:spacing w:line="360" w:lineRule="auto"/>
        <w:jc w:val="center"/>
        <w:rPr>
          <w:rFonts w:ascii="Arial" w:hAnsi="Arial" w:cs="Arial"/>
          <w:b/>
        </w:rPr>
      </w:pPr>
    </w:p>
    <w:p w14:paraId="64DE5CFD"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TÍTULO TERCERO</w:t>
      </w:r>
    </w:p>
    <w:p w14:paraId="41A23FDC"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DEL PRONÓSTICO DE INGRESOS</w:t>
      </w:r>
    </w:p>
    <w:p w14:paraId="0878AE9F" w14:textId="77777777" w:rsidR="0099718C" w:rsidRPr="00097FF4" w:rsidRDefault="0099718C" w:rsidP="00097FF4">
      <w:pPr>
        <w:spacing w:line="360" w:lineRule="auto"/>
        <w:jc w:val="center"/>
        <w:rPr>
          <w:rFonts w:ascii="Arial" w:hAnsi="Arial" w:cs="Arial"/>
          <w:b/>
          <w:sz w:val="20"/>
          <w:szCs w:val="20"/>
        </w:rPr>
      </w:pPr>
    </w:p>
    <w:p w14:paraId="18CFB91E"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CAPÍTULO ÚNICO</w:t>
      </w:r>
    </w:p>
    <w:p w14:paraId="73FD85F1" w14:textId="77777777" w:rsidR="0099718C" w:rsidRPr="00097FF4" w:rsidRDefault="00074BE4" w:rsidP="00097FF4">
      <w:pPr>
        <w:spacing w:line="360" w:lineRule="auto"/>
        <w:jc w:val="center"/>
        <w:rPr>
          <w:rFonts w:ascii="Arial" w:hAnsi="Arial" w:cs="Arial"/>
          <w:b/>
          <w:sz w:val="20"/>
          <w:szCs w:val="20"/>
        </w:rPr>
      </w:pPr>
      <w:r w:rsidRPr="00097FF4">
        <w:rPr>
          <w:rFonts w:ascii="Arial" w:hAnsi="Arial" w:cs="Arial"/>
          <w:b/>
          <w:sz w:val="20"/>
          <w:szCs w:val="20"/>
        </w:rPr>
        <w:t>De los Ingresos a Percibir</w:t>
      </w:r>
    </w:p>
    <w:p w14:paraId="60086AC8" w14:textId="77777777" w:rsidR="0099718C" w:rsidRPr="00097FF4" w:rsidRDefault="0099718C" w:rsidP="00097FF4">
      <w:pPr>
        <w:pStyle w:val="Textoindependiente"/>
        <w:spacing w:line="360" w:lineRule="auto"/>
        <w:rPr>
          <w:rFonts w:ascii="Arial" w:hAnsi="Arial" w:cs="Arial"/>
          <w:b/>
        </w:rPr>
      </w:pPr>
    </w:p>
    <w:p w14:paraId="3DF55ACA" w14:textId="0D7D0A9F"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41.- </w:t>
      </w:r>
      <w:r w:rsidRPr="00097FF4">
        <w:rPr>
          <w:rFonts w:ascii="Arial" w:hAnsi="Arial" w:cs="Arial"/>
        </w:rPr>
        <w:t>Los ingresos que la Tesorería Municipal de Santa Elena estima percibir durante el Ejercicio Fiscal del año 202</w:t>
      </w:r>
      <w:r w:rsidR="00F913AD" w:rsidRPr="00097FF4">
        <w:rPr>
          <w:rFonts w:ascii="Arial" w:hAnsi="Arial" w:cs="Arial"/>
        </w:rPr>
        <w:t>4</w:t>
      </w:r>
      <w:r w:rsidRPr="00097FF4">
        <w:rPr>
          <w:rFonts w:ascii="Arial" w:hAnsi="Arial" w:cs="Arial"/>
        </w:rPr>
        <w:t>, por concepto de Impuestos, son los siguientes:</w:t>
      </w:r>
    </w:p>
    <w:p w14:paraId="08A8D2F3"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567"/>
        <w:gridCol w:w="1319"/>
      </w:tblGrid>
      <w:tr w:rsidR="00560214" w:rsidRPr="00097FF4" w14:paraId="4EC40E60" w14:textId="77777777" w:rsidTr="00CF60DB">
        <w:tc>
          <w:tcPr>
            <w:tcW w:w="3965" w:type="pct"/>
          </w:tcPr>
          <w:p w14:paraId="4FB16667" w14:textId="77777777" w:rsidR="00560214" w:rsidRPr="00097FF4" w:rsidRDefault="00560214" w:rsidP="00097FF4">
            <w:pPr>
              <w:pStyle w:val="TableParagraph"/>
              <w:spacing w:line="360" w:lineRule="auto"/>
              <w:ind w:left="0"/>
              <w:rPr>
                <w:rFonts w:ascii="Arial" w:hAnsi="Arial" w:cs="Arial"/>
                <w:b/>
                <w:sz w:val="20"/>
                <w:szCs w:val="20"/>
              </w:rPr>
            </w:pPr>
            <w:r w:rsidRPr="00097FF4">
              <w:rPr>
                <w:rFonts w:ascii="Arial" w:hAnsi="Arial" w:cs="Arial"/>
                <w:b/>
                <w:sz w:val="20"/>
                <w:szCs w:val="20"/>
              </w:rPr>
              <w:t>Impuestos</w:t>
            </w:r>
          </w:p>
        </w:tc>
        <w:tc>
          <w:tcPr>
            <w:tcW w:w="311" w:type="pct"/>
            <w:tcBorders>
              <w:right w:val="nil"/>
            </w:tcBorders>
          </w:tcPr>
          <w:p w14:paraId="54B7C96F" w14:textId="53D33829" w:rsidR="00560214" w:rsidRPr="00097FF4" w:rsidRDefault="0056021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63B26B1C" w14:textId="71FEA71A" w:rsidR="00560214" w:rsidRPr="00097FF4" w:rsidRDefault="00560214"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656,000.00</w:t>
            </w:r>
          </w:p>
        </w:tc>
      </w:tr>
      <w:tr w:rsidR="00560214" w:rsidRPr="00097FF4" w14:paraId="5BC80A5D" w14:textId="77777777" w:rsidTr="00CF60DB">
        <w:tc>
          <w:tcPr>
            <w:tcW w:w="3965" w:type="pct"/>
          </w:tcPr>
          <w:p w14:paraId="526866B8" w14:textId="77777777" w:rsidR="00560214" w:rsidRPr="00097FF4" w:rsidRDefault="00560214" w:rsidP="00097FF4">
            <w:pPr>
              <w:pStyle w:val="TableParagraph"/>
              <w:spacing w:line="360" w:lineRule="auto"/>
              <w:ind w:left="720"/>
              <w:rPr>
                <w:rFonts w:ascii="Arial" w:hAnsi="Arial" w:cs="Arial"/>
                <w:b/>
                <w:sz w:val="20"/>
                <w:szCs w:val="20"/>
              </w:rPr>
            </w:pPr>
            <w:r w:rsidRPr="00097FF4">
              <w:rPr>
                <w:rFonts w:ascii="Arial" w:hAnsi="Arial" w:cs="Arial"/>
                <w:b/>
                <w:sz w:val="20"/>
                <w:szCs w:val="20"/>
              </w:rPr>
              <w:t>Impuestos sobre los ingresos</w:t>
            </w:r>
          </w:p>
        </w:tc>
        <w:tc>
          <w:tcPr>
            <w:tcW w:w="311" w:type="pct"/>
            <w:tcBorders>
              <w:right w:val="nil"/>
            </w:tcBorders>
          </w:tcPr>
          <w:p w14:paraId="0016B79B" w14:textId="691E5FDF" w:rsidR="00560214" w:rsidRPr="00097FF4" w:rsidRDefault="00560214" w:rsidP="00097FF4">
            <w:pPr>
              <w:pStyle w:val="TableParagraph"/>
              <w:tabs>
                <w:tab w:val="left" w:pos="389"/>
              </w:tabs>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0A3985A0" w14:textId="50D1516D" w:rsidR="00560214" w:rsidRPr="00097FF4" w:rsidRDefault="00560214" w:rsidP="00097FF4">
            <w:pPr>
              <w:pStyle w:val="TableParagraph"/>
              <w:tabs>
                <w:tab w:val="left" w:pos="389"/>
              </w:tabs>
              <w:spacing w:line="360" w:lineRule="auto"/>
              <w:ind w:left="0" w:right="185"/>
              <w:jc w:val="right"/>
              <w:rPr>
                <w:rFonts w:ascii="Arial" w:hAnsi="Arial" w:cs="Arial"/>
                <w:b/>
                <w:sz w:val="20"/>
                <w:szCs w:val="20"/>
              </w:rPr>
            </w:pPr>
            <w:r w:rsidRPr="00097FF4">
              <w:rPr>
                <w:rFonts w:ascii="Arial" w:hAnsi="Arial" w:cs="Arial"/>
                <w:b/>
                <w:sz w:val="20"/>
                <w:szCs w:val="20"/>
              </w:rPr>
              <w:t>1,200.00</w:t>
            </w:r>
          </w:p>
        </w:tc>
      </w:tr>
      <w:tr w:rsidR="00560214" w:rsidRPr="00097FF4" w14:paraId="76B8B470" w14:textId="77777777" w:rsidTr="00CF60DB">
        <w:tc>
          <w:tcPr>
            <w:tcW w:w="3965" w:type="pct"/>
          </w:tcPr>
          <w:p w14:paraId="24427751" w14:textId="77777777" w:rsidR="00560214" w:rsidRPr="00097FF4" w:rsidRDefault="00560214" w:rsidP="00097FF4">
            <w:pPr>
              <w:pStyle w:val="TableParagraph"/>
              <w:spacing w:line="360" w:lineRule="auto"/>
              <w:ind w:left="1440"/>
              <w:rPr>
                <w:rFonts w:ascii="Arial" w:hAnsi="Arial" w:cs="Arial"/>
                <w:sz w:val="20"/>
                <w:szCs w:val="20"/>
              </w:rPr>
            </w:pPr>
            <w:r w:rsidRPr="00097FF4">
              <w:rPr>
                <w:rFonts w:ascii="Arial" w:hAnsi="Arial" w:cs="Arial"/>
                <w:sz w:val="20"/>
                <w:szCs w:val="20"/>
              </w:rPr>
              <w:t>&gt; Impuesto sobre Espectáculos y Diversiones Públicas</w:t>
            </w:r>
          </w:p>
        </w:tc>
        <w:tc>
          <w:tcPr>
            <w:tcW w:w="311" w:type="pct"/>
            <w:tcBorders>
              <w:right w:val="nil"/>
            </w:tcBorders>
          </w:tcPr>
          <w:p w14:paraId="2CA73513" w14:textId="3145A917" w:rsidR="00560214" w:rsidRPr="00097FF4" w:rsidRDefault="00560214" w:rsidP="00097FF4">
            <w:pPr>
              <w:pStyle w:val="TableParagraph"/>
              <w:tabs>
                <w:tab w:val="left" w:pos="720"/>
              </w:tabs>
              <w:spacing w:line="360" w:lineRule="auto"/>
              <w:ind w:left="0"/>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14:paraId="24E816A0" w14:textId="1714E21A" w:rsidR="00560214" w:rsidRPr="00097FF4" w:rsidRDefault="000865AF" w:rsidP="00097FF4">
            <w:pPr>
              <w:pStyle w:val="TableParagraph"/>
              <w:tabs>
                <w:tab w:val="left" w:pos="720"/>
              </w:tabs>
              <w:spacing w:line="360" w:lineRule="auto"/>
              <w:ind w:left="0" w:right="185"/>
              <w:jc w:val="right"/>
              <w:rPr>
                <w:rFonts w:ascii="Arial" w:hAnsi="Arial" w:cs="Arial"/>
                <w:sz w:val="20"/>
                <w:szCs w:val="20"/>
              </w:rPr>
            </w:pPr>
            <w:r w:rsidRPr="00097FF4">
              <w:rPr>
                <w:rFonts w:ascii="Arial" w:hAnsi="Arial" w:cs="Arial"/>
                <w:sz w:val="20"/>
                <w:szCs w:val="20"/>
              </w:rPr>
              <w:t>1,20</w:t>
            </w:r>
            <w:r w:rsidR="00560214" w:rsidRPr="00097FF4">
              <w:rPr>
                <w:rFonts w:ascii="Arial" w:hAnsi="Arial" w:cs="Arial"/>
                <w:sz w:val="20"/>
                <w:szCs w:val="20"/>
              </w:rPr>
              <w:t>0.00</w:t>
            </w:r>
          </w:p>
        </w:tc>
      </w:tr>
      <w:tr w:rsidR="00560214" w:rsidRPr="00097FF4" w14:paraId="1AF3DD89" w14:textId="77777777" w:rsidTr="00CF60DB">
        <w:tc>
          <w:tcPr>
            <w:tcW w:w="3965" w:type="pct"/>
          </w:tcPr>
          <w:p w14:paraId="26EF355C" w14:textId="77777777" w:rsidR="00560214" w:rsidRPr="00097FF4" w:rsidRDefault="00560214" w:rsidP="00097FF4">
            <w:pPr>
              <w:pStyle w:val="TableParagraph"/>
              <w:spacing w:line="360" w:lineRule="auto"/>
              <w:ind w:left="720"/>
              <w:rPr>
                <w:rFonts w:ascii="Arial" w:hAnsi="Arial" w:cs="Arial"/>
                <w:b/>
                <w:sz w:val="20"/>
                <w:szCs w:val="20"/>
              </w:rPr>
            </w:pPr>
            <w:r w:rsidRPr="00097FF4">
              <w:rPr>
                <w:rFonts w:ascii="Arial" w:hAnsi="Arial" w:cs="Arial"/>
                <w:b/>
                <w:sz w:val="20"/>
                <w:szCs w:val="20"/>
              </w:rPr>
              <w:t>Impuestos sobre el patrimonio</w:t>
            </w:r>
          </w:p>
        </w:tc>
        <w:tc>
          <w:tcPr>
            <w:tcW w:w="311" w:type="pct"/>
            <w:tcBorders>
              <w:right w:val="nil"/>
            </w:tcBorders>
          </w:tcPr>
          <w:p w14:paraId="4CE1F59D" w14:textId="76DA0602" w:rsidR="00560214" w:rsidRPr="00097FF4" w:rsidRDefault="0056021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41DEC9E3" w14:textId="75B34417" w:rsidR="00560214" w:rsidRPr="00097FF4" w:rsidRDefault="00560214"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550,000.00</w:t>
            </w:r>
          </w:p>
        </w:tc>
      </w:tr>
      <w:tr w:rsidR="00560214" w:rsidRPr="00097FF4" w14:paraId="69DB7C82" w14:textId="77777777" w:rsidTr="00CF60DB">
        <w:tc>
          <w:tcPr>
            <w:tcW w:w="3965" w:type="pct"/>
          </w:tcPr>
          <w:p w14:paraId="1886A2F8" w14:textId="77777777" w:rsidR="00560214" w:rsidRPr="00097FF4" w:rsidRDefault="00560214" w:rsidP="00097FF4">
            <w:pPr>
              <w:pStyle w:val="TableParagraph"/>
              <w:spacing w:line="360" w:lineRule="auto"/>
              <w:ind w:left="1440"/>
              <w:rPr>
                <w:rFonts w:ascii="Arial" w:hAnsi="Arial" w:cs="Arial"/>
                <w:sz w:val="20"/>
                <w:szCs w:val="20"/>
              </w:rPr>
            </w:pPr>
            <w:r w:rsidRPr="00097FF4">
              <w:rPr>
                <w:rFonts w:ascii="Arial" w:hAnsi="Arial" w:cs="Arial"/>
                <w:sz w:val="20"/>
                <w:szCs w:val="20"/>
              </w:rPr>
              <w:t>&gt; Impuesto Predial</w:t>
            </w:r>
          </w:p>
        </w:tc>
        <w:tc>
          <w:tcPr>
            <w:tcW w:w="311" w:type="pct"/>
            <w:tcBorders>
              <w:right w:val="nil"/>
            </w:tcBorders>
          </w:tcPr>
          <w:p w14:paraId="5A7662F2" w14:textId="5874A607" w:rsidR="00560214" w:rsidRPr="00097FF4" w:rsidRDefault="0056021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14:paraId="0026C18A" w14:textId="794811A6" w:rsidR="00560214" w:rsidRPr="00097FF4" w:rsidRDefault="0056021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550,000.00</w:t>
            </w:r>
          </w:p>
        </w:tc>
      </w:tr>
      <w:tr w:rsidR="00560214" w:rsidRPr="00097FF4" w14:paraId="32C3B624" w14:textId="77777777" w:rsidTr="00CF60DB">
        <w:tc>
          <w:tcPr>
            <w:tcW w:w="3965" w:type="pct"/>
          </w:tcPr>
          <w:p w14:paraId="24447BF8" w14:textId="77777777" w:rsidR="00560214" w:rsidRPr="00097FF4" w:rsidRDefault="00560214" w:rsidP="00097FF4">
            <w:pPr>
              <w:pStyle w:val="TableParagraph"/>
              <w:spacing w:line="360" w:lineRule="auto"/>
              <w:ind w:left="720"/>
              <w:rPr>
                <w:rFonts w:ascii="Arial" w:hAnsi="Arial" w:cs="Arial"/>
                <w:b/>
                <w:sz w:val="20"/>
                <w:szCs w:val="20"/>
              </w:rPr>
            </w:pPr>
            <w:r w:rsidRPr="00097FF4">
              <w:rPr>
                <w:rFonts w:ascii="Arial" w:hAnsi="Arial" w:cs="Arial"/>
                <w:b/>
                <w:sz w:val="20"/>
                <w:szCs w:val="20"/>
              </w:rPr>
              <w:t>Impuestos sobre la producción, el consumo y las transacciones</w:t>
            </w:r>
          </w:p>
        </w:tc>
        <w:tc>
          <w:tcPr>
            <w:tcW w:w="311" w:type="pct"/>
            <w:tcBorders>
              <w:right w:val="nil"/>
            </w:tcBorders>
          </w:tcPr>
          <w:p w14:paraId="5650A299" w14:textId="25256534" w:rsidR="00560214" w:rsidRPr="00097FF4" w:rsidRDefault="0056021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72549ACE" w14:textId="5CDA11B4" w:rsidR="00560214" w:rsidRPr="00097FF4" w:rsidRDefault="00560214"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100,000.00</w:t>
            </w:r>
          </w:p>
        </w:tc>
      </w:tr>
      <w:tr w:rsidR="00560214" w:rsidRPr="00097FF4" w14:paraId="7289A800" w14:textId="77777777" w:rsidTr="00CF60DB">
        <w:tc>
          <w:tcPr>
            <w:tcW w:w="3965" w:type="pct"/>
          </w:tcPr>
          <w:p w14:paraId="192F4CBC" w14:textId="77777777" w:rsidR="00560214" w:rsidRPr="00097FF4" w:rsidRDefault="00560214" w:rsidP="00097FF4">
            <w:pPr>
              <w:pStyle w:val="TableParagraph"/>
              <w:spacing w:line="360" w:lineRule="auto"/>
              <w:ind w:left="1440"/>
              <w:rPr>
                <w:rFonts w:ascii="Arial" w:hAnsi="Arial" w:cs="Arial"/>
                <w:sz w:val="20"/>
                <w:szCs w:val="20"/>
              </w:rPr>
            </w:pPr>
            <w:r w:rsidRPr="00097FF4">
              <w:rPr>
                <w:rFonts w:ascii="Arial" w:hAnsi="Arial" w:cs="Arial"/>
                <w:sz w:val="20"/>
                <w:szCs w:val="20"/>
              </w:rPr>
              <w:t>&gt; Impuesto sobre Adquisición de Inmuebles</w:t>
            </w:r>
          </w:p>
        </w:tc>
        <w:tc>
          <w:tcPr>
            <w:tcW w:w="311" w:type="pct"/>
            <w:tcBorders>
              <w:right w:val="nil"/>
            </w:tcBorders>
          </w:tcPr>
          <w:p w14:paraId="716FDF53" w14:textId="0E12501C" w:rsidR="00560214" w:rsidRPr="00097FF4" w:rsidRDefault="00560214"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14:paraId="469F90FA" w14:textId="34E5FEBB" w:rsidR="00560214" w:rsidRPr="00097FF4" w:rsidRDefault="00560214"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100,000.00</w:t>
            </w:r>
          </w:p>
        </w:tc>
      </w:tr>
      <w:tr w:rsidR="00560214" w:rsidRPr="00097FF4" w14:paraId="32E31AC6" w14:textId="77777777" w:rsidTr="00CF60DB">
        <w:tc>
          <w:tcPr>
            <w:tcW w:w="3965" w:type="pct"/>
          </w:tcPr>
          <w:p w14:paraId="25FEF865" w14:textId="77777777" w:rsidR="00560214" w:rsidRPr="00097FF4" w:rsidRDefault="00560214" w:rsidP="00097FF4">
            <w:pPr>
              <w:pStyle w:val="TableParagraph"/>
              <w:spacing w:line="360" w:lineRule="auto"/>
              <w:ind w:left="720"/>
              <w:rPr>
                <w:rFonts w:ascii="Arial" w:hAnsi="Arial" w:cs="Arial"/>
                <w:b/>
                <w:sz w:val="20"/>
                <w:szCs w:val="20"/>
              </w:rPr>
            </w:pPr>
            <w:r w:rsidRPr="00097FF4">
              <w:rPr>
                <w:rFonts w:ascii="Arial" w:hAnsi="Arial" w:cs="Arial"/>
                <w:b/>
                <w:sz w:val="20"/>
                <w:szCs w:val="20"/>
              </w:rPr>
              <w:t>Accesorios</w:t>
            </w:r>
          </w:p>
        </w:tc>
        <w:tc>
          <w:tcPr>
            <w:tcW w:w="311" w:type="pct"/>
            <w:tcBorders>
              <w:right w:val="nil"/>
            </w:tcBorders>
          </w:tcPr>
          <w:p w14:paraId="446E306D" w14:textId="012A0594" w:rsidR="00560214" w:rsidRPr="00097FF4" w:rsidRDefault="00560214" w:rsidP="00097FF4">
            <w:pPr>
              <w:pStyle w:val="TableParagraph"/>
              <w:tabs>
                <w:tab w:val="left" w:pos="333"/>
              </w:tabs>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418BFFDA" w14:textId="621B0462" w:rsidR="00560214" w:rsidRPr="00097FF4" w:rsidRDefault="00560214" w:rsidP="00097FF4">
            <w:pPr>
              <w:pStyle w:val="TableParagraph"/>
              <w:tabs>
                <w:tab w:val="left" w:pos="333"/>
              </w:tabs>
              <w:spacing w:line="360" w:lineRule="auto"/>
              <w:ind w:left="0" w:right="185"/>
              <w:jc w:val="right"/>
              <w:rPr>
                <w:rFonts w:ascii="Arial" w:hAnsi="Arial" w:cs="Arial"/>
                <w:b/>
                <w:sz w:val="20"/>
                <w:szCs w:val="20"/>
              </w:rPr>
            </w:pPr>
            <w:r w:rsidRPr="00097FF4">
              <w:rPr>
                <w:rFonts w:ascii="Arial" w:hAnsi="Arial" w:cs="Arial"/>
                <w:b/>
                <w:sz w:val="20"/>
                <w:szCs w:val="20"/>
              </w:rPr>
              <w:t>1,800.00</w:t>
            </w:r>
          </w:p>
        </w:tc>
      </w:tr>
      <w:tr w:rsidR="00560214" w:rsidRPr="00097FF4" w14:paraId="6F8B97E2" w14:textId="77777777" w:rsidTr="00CF60DB">
        <w:tc>
          <w:tcPr>
            <w:tcW w:w="3965" w:type="pct"/>
          </w:tcPr>
          <w:p w14:paraId="4D86E9D5" w14:textId="77777777" w:rsidR="00560214" w:rsidRPr="00097FF4" w:rsidRDefault="00560214" w:rsidP="00097FF4">
            <w:pPr>
              <w:pStyle w:val="TableParagraph"/>
              <w:spacing w:line="360" w:lineRule="auto"/>
              <w:ind w:left="1440"/>
              <w:rPr>
                <w:rFonts w:ascii="Arial" w:hAnsi="Arial" w:cs="Arial"/>
                <w:bCs/>
                <w:sz w:val="20"/>
                <w:szCs w:val="20"/>
              </w:rPr>
            </w:pPr>
            <w:r w:rsidRPr="00097FF4">
              <w:rPr>
                <w:rFonts w:ascii="Arial" w:hAnsi="Arial" w:cs="Arial"/>
                <w:bCs/>
                <w:sz w:val="20"/>
                <w:szCs w:val="20"/>
              </w:rPr>
              <w:t>&gt; Actualizaciones y Recargos de Impuestos</w:t>
            </w:r>
          </w:p>
        </w:tc>
        <w:tc>
          <w:tcPr>
            <w:tcW w:w="311" w:type="pct"/>
            <w:tcBorders>
              <w:right w:val="nil"/>
            </w:tcBorders>
          </w:tcPr>
          <w:p w14:paraId="2C076FFC" w14:textId="4424C0ED" w:rsidR="00560214" w:rsidRPr="00097FF4" w:rsidRDefault="00560214" w:rsidP="00097FF4">
            <w:pPr>
              <w:pStyle w:val="TableParagraph"/>
              <w:tabs>
                <w:tab w:val="left" w:pos="500"/>
              </w:tabs>
              <w:spacing w:line="360" w:lineRule="auto"/>
              <w:ind w:left="0"/>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14:paraId="4BC56A4B" w14:textId="775B6529" w:rsidR="00560214" w:rsidRPr="00097FF4" w:rsidRDefault="00560214" w:rsidP="00097FF4">
            <w:pPr>
              <w:pStyle w:val="TableParagraph"/>
              <w:tabs>
                <w:tab w:val="left" w:pos="500"/>
              </w:tabs>
              <w:spacing w:line="360" w:lineRule="auto"/>
              <w:ind w:left="0" w:right="185"/>
              <w:jc w:val="right"/>
              <w:rPr>
                <w:rFonts w:ascii="Arial" w:hAnsi="Arial" w:cs="Arial"/>
                <w:bCs/>
                <w:sz w:val="20"/>
                <w:szCs w:val="20"/>
              </w:rPr>
            </w:pPr>
            <w:r w:rsidRPr="00097FF4">
              <w:rPr>
                <w:rFonts w:ascii="Arial" w:hAnsi="Arial" w:cs="Arial"/>
                <w:bCs/>
                <w:sz w:val="20"/>
                <w:szCs w:val="20"/>
              </w:rPr>
              <w:t>600.00</w:t>
            </w:r>
          </w:p>
        </w:tc>
      </w:tr>
      <w:tr w:rsidR="00560214" w:rsidRPr="00097FF4" w14:paraId="13E32588" w14:textId="77777777" w:rsidTr="00CF60DB">
        <w:tc>
          <w:tcPr>
            <w:tcW w:w="3965" w:type="pct"/>
          </w:tcPr>
          <w:p w14:paraId="594EB4BB" w14:textId="77777777" w:rsidR="00560214" w:rsidRPr="00097FF4" w:rsidRDefault="00560214" w:rsidP="00097FF4">
            <w:pPr>
              <w:pStyle w:val="TableParagraph"/>
              <w:spacing w:line="360" w:lineRule="auto"/>
              <w:ind w:left="1440"/>
              <w:rPr>
                <w:rFonts w:ascii="Arial" w:hAnsi="Arial" w:cs="Arial"/>
                <w:bCs/>
                <w:sz w:val="20"/>
                <w:szCs w:val="20"/>
              </w:rPr>
            </w:pPr>
            <w:r w:rsidRPr="00097FF4">
              <w:rPr>
                <w:rFonts w:ascii="Arial" w:hAnsi="Arial" w:cs="Arial"/>
                <w:bCs/>
                <w:sz w:val="20"/>
                <w:szCs w:val="20"/>
              </w:rPr>
              <w:t>&gt; Multas de Impuestos</w:t>
            </w:r>
          </w:p>
        </w:tc>
        <w:tc>
          <w:tcPr>
            <w:tcW w:w="311" w:type="pct"/>
            <w:tcBorders>
              <w:right w:val="nil"/>
            </w:tcBorders>
          </w:tcPr>
          <w:p w14:paraId="5C76BB96" w14:textId="510A2CD9" w:rsidR="00560214" w:rsidRPr="00097FF4" w:rsidRDefault="00560214" w:rsidP="00097FF4">
            <w:pPr>
              <w:pStyle w:val="TableParagraph"/>
              <w:tabs>
                <w:tab w:val="left" w:pos="500"/>
              </w:tabs>
              <w:spacing w:line="360" w:lineRule="auto"/>
              <w:ind w:left="0"/>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14:paraId="3B785F0C" w14:textId="0844BD39" w:rsidR="00560214" w:rsidRPr="00097FF4" w:rsidRDefault="00560214" w:rsidP="00097FF4">
            <w:pPr>
              <w:pStyle w:val="TableParagraph"/>
              <w:tabs>
                <w:tab w:val="left" w:pos="500"/>
              </w:tabs>
              <w:spacing w:line="360" w:lineRule="auto"/>
              <w:ind w:left="0" w:right="185"/>
              <w:jc w:val="right"/>
              <w:rPr>
                <w:rFonts w:ascii="Arial" w:hAnsi="Arial" w:cs="Arial"/>
                <w:bCs/>
                <w:sz w:val="20"/>
                <w:szCs w:val="20"/>
              </w:rPr>
            </w:pPr>
            <w:r w:rsidRPr="00097FF4">
              <w:rPr>
                <w:rFonts w:ascii="Arial" w:hAnsi="Arial" w:cs="Arial"/>
                <w:bCs/>
                <w:sz w:val="20"/>
                <w:szCs w:val="20"/>
              </w:rPr>
              <w:t>600.00</w:t>
            </w:r>
          </w:p>
        </w:tc>
      </w:tr>
      <w:tr w:rsidR="00560214" w:rsidRPr="00097FF4" w14:paraId="693A87A9" w14:textId="77777777" w:rsidTr="00CF60DB">
        <w:tc>
          <w:tcPr>
            <w:tcW w:w="3965" w:type="pct"/>
          </w:tcPr>
          <w:p w14:paraId="0C23818A" w14:textId="77777777" w:rsidR="00560214" w:rsidRPr="00097FF4" w:rsidRDefault="00560214" w:rsidP="00097FF4">
            <w:pPr>
              <w:pStyle w:val="TableParagraph"/>
              <w:spacing w:line="360" w:lineRule="auto"/>
              <w:ind w:left="1440"/>
              <w:rPr>
                <w:rFonts w:ascii="Arial" w:hAnsi="Arial" w:cs="Arial"/>
                <w:bCs/>
                <w:sz w:val="20"/>
                <w:szCs w:val="20"/>
              </w:rPr>
            </w:pPr>
            <w:r w:rsidRPr="00097FF4">
              <w:rPr>
                <w:rFonts w:ascii="Arial" w:hAnsi="Arial" w:cs="Arial"/>
                <w:bCs/>
                <w:sz w:val="20"/>
                <w:szCs w:val="20"/>
              </w:rPr>
              <w:t>&gt; Gastos de Ejecución de Impuestos</w:t>
            </w:r>
          </w:p>
        </w:tc>
        <w:tc>
          <w:tcPr>
            <w:tcW w:w="311" w:type="pct"/>
            <w:tcBorders>
              <w:right w:val="nil"/>
            </w:tcBorders>
          </w:tcPr>
          <w:p w14:paraId="00942D2B" w14:textId="0E676397" w:rsidR="00560214" w:rsidRPr="00097FF4" w:rsidRDefault="00560214" w:rsidP="00097FF4">
            <w:pPr>
              <w:pStyle w:val="TableParagraph"/>
              <w:tabs>
                <w:tab w:val="left" w:pos="500"/>
              </w:tabs>
              <w:spacing w:line="360" w:lineRule="auto"/>
              <w:ind w:left="0"/>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14:paraId="492D4846" w14:textId="501BF9C4" w:rsidR="00560214" w:rsidRPr="00097FF4" w:rsidRDefault="00560214" w:rsidP="00097FF4">
            <w:pPr>
              <w:pStyle w:val="TableParagraph"/>
              <w:tabs>
                <w:tab w:val="left" w:pos="500"/>
              </w:tabs>
              <w:spacing w:line="360" w:lineRule="auto"/>
              <w:ind w:left="0" w:right="185"/>
              <w:jc w:val="right"/>
              <w:rPr>
                <w:rFonts w:ascii="Arial" w:hAnsi="Arial" w:cs="Arial"/>
                <w:bCs/>
                <w:sz w:val="20"/>
                <w:szCs w:val="20"/>
              </w:rPr>
            </w:pPr>
            <w:r w:rsidRPr="00097FF4">
              <w:rPr>
                <w:rFonts w:ascii="Arial" w:hAnsi="Arial" w:cs="Arial"/>
                <w:bCs/>
                <w:sz w:val="20"/>
                <w:szCs w:val="20"/>
              </w:rPr>
              <w:t>600.00</w:t>
            </w:r>
          </w:p>
        </w:tc>
      </w:tr>
      <w:tr w:rsidR="00560214" w:rsidRPr="00097FF4" w14:paraId="2B01B6A9" w14:textId="77777777" w:rsidTr="00CF60DB">
        <w:tc>
          <w:tcPr>
            <w:tcW w:w="3965" w:type="pct"/>
          </w:tcPr>
          <w:p w14:paraId="05733D42" w14:textId="77777777" w:rsidR="00560214" w:rsidRPr="00097FF4" w:rsidRDefault="00560214" w:rsidP="00097FF4">
            <w:pPr>
              <w:pStyle w:val="TableParagraph"/>
              <w:spacing w:line="360" w:lineRule="auto"/>
              <w:ind w:left="720"/>
              <w:rPr>
                <w:rFonts w:ascii="Arial" w:hAnsi="Arial" w:cs="Arial"/>
                <w:b/>
                <w:sz w:val="20"/>
                <w:szCs w:val="20"/>
              </w:rPr>
            </w:pPr>
            <w:r w:rsidRPr="00097FF4">
              <w:rPr>
                <w:rFonts w:ascii="Arial" w:hAnsi="Arial" w:cs="Arial"/>
                <w:b/>
                <w:sz w:val="20"/>
                <w:szCs w:val="20"/>
              </w:rPr>
              <w:t>Otros Impuestos</w:t>
            </w:r>
          </w:p>
        </w:tc>
        <w:tc>
          <w:tcPr>
            <w:tcW w:w="311" w:type="pct"/>
            <w:tcBorders>
              <w:right w:val="nil"/>
            </w:tcBorders>
          </w:tcPr>
          <w:p w14:paraId="35F38CAB" w14:textId="2F645AC5" w:rsidR="00560214" w:rsidRPr="00097FF4" w:rsidRDefault="00560214" w:rsidP="00097FF4">
            <w:pPr>
              <w:pStyle w:val="TableParagraph"/>
              <w:tabs>
                <w:tab w:val="left" w:pos="723"/>
              </w:tabs>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3101BECE" w14:textId="5C49A7AC" w:rsidR="00560214" w:rsidRPr="00097FF4" w:rsidRDefault="00560214" w:rsidP="00097FF4">
            <w:pPr>
              <w:pStyle w:val="TableParagraph"/>
              <w:tabs>
                <w:tab w:val="left" w:pos="723"/>
              </w:tabs>
              <w:spacing w:line="360" w:lineRule="auto"/>
              <w:ind w:left="0" w:right="185"/>
              <w:jc w:val="right"/>
              <w:rPr>
                <w:rFonts w:ascii="Arial" w:hAnsi="Arial" w:cs="Arial"/>
                <w:b/>
                <w:sz w:val="20"/>
                <w:szCs w:val="20"/>
              </w:rPr>
            </w:pPr>
            <w:r w:rsidRPr="00097FF4">
              <w:rPr>
                <w:rFonts w:ascii="Arial" w:hAnsi="Arial" w:cs="Arial"/>
                <w:b/>
                <w:sz w:val="20"/>
                <w:szCs w:val="20"/>
              </w:rPr>
              <w:t>0.00</w:t>
            </w:r>
          </w:p>
        </w:tc>
      </w:tr>
      <w:tr w:rsidR="00560214" w:rsidRPr="00097FF4" w14:paraId="0F645046" w14:textId="77777777" w:rsidTr="00CF60DB">
        <w:tc>
          <w:tcPr>
            <w:tcW w:w="3965" w:type="pct"/>
          </w:tcPr>
          <w:p w14:paraId="7BC9325B" w14:textId="77777777" w:rsidR="00560214" w:rsidRPr="00097FF4" w:rsidRDefault="00560214" w:rsidP="00097FF4">
            <w:pPr>
              <w:pStyle w:val="TableParagraph"/>
              <w:spacing w:line="360" w:lineRule="auto"/>
              <w:ind w:left="720" w:right="142"/>
              <w:jc w:val="both"/>
              <w:rPr>
                <w:rFonts w:ascii="Arial" w:hAnsi="Arial" w:cs="Arial"/>
                <w:b/>
                <w:sz w:val="20"/>
                <w:szCs w:val="20"/>
              </w:rPr>
            </w:pPr>
            <w:r w:rsidRPr="00097FF4">
              <w:rPr>
                <w:rFonts w:ascii="Arial" w:hAnsi="Arial" w:cs="Arial"/>
                <w:b/>
                <w:sz w:val="20"/>
                <w:szCs w:val="20"/>
              </w:rPr>
              <w:t>Impuestos no comprendidos en la Ley de Ingresos vigente, causadas en ejercicios fiscales anteriores pendientes de liquidación o pago</w:t>
            </w:r>
          </w:p>
        </w:tc>
        <w:tc>
          <w:tcPr>
            <w:tcW w:w="311" w:type="pct"/>
            <w:tcBorders>
              <w:right w:val="nil"/>
            </w:tcBorders>
          </w:tcPr>
          <w:p w14:paraId="4C2F761E" w14:textId="33AF135E" w:rsidR="00560214" w:rsidRPr="00097FF4" w:rsidRDefault="00560214"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14:paraId="6DDE976E" w14:textId="10B258AA" w:rsidR="00560214" w:rsidRPr="00097FF4" w:rsidRDefault="00560214"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3,000.00</w:t>
            </w:r>
          </w:p>
        </w:tc>
      </w:tr>
    </w:tbl>
    <w:p w14:paraId="166843E8" w14:textId="77777777" w:rsidR="0099718C" w:rsidRPr="00097FF4" w:rsidRDefault="0099718C" w:rsidP="00097FF4">
      <w:pPr>
        <w:pStyle w:val="Textoindependiente"/>
        <w:spacing w:line="360" w:lineRule="auto"/>
        <w:rPr>
          <w:rFonts w:ascii="Arial" w:hAnsi="Arial" w:cs="Arial"/>
        </w:rPr>
      </w:pPr>
    </w:p>
    <w:p w14:paraId="3901D0C8" w14:textId="3127CCCA"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42.- </w:t>
      </w:r>
      <w:r w:rsidRPr="00097FF4">
        <w:rPr>
          <w:rFonts w:ascii="Arial" w:hAnsi="Arial" w:cs="Arial"/>
        </w:rPr>
        <w:t>Los ingresos que la Tesorería Municipal de Santa Elena estima percibir durante el</w:t>
      </w:r>
      <w:r w:rsidR="00D707ED" w:rsidRPr="00097FF4">
        <w:rPr>
          <w:rFonts w:ascii="Arial" w:hAnsi="Arial" w:cs="Arial"/>
        </w:rPr>
        <w:t xml:space="preserve">   </w:t>
      </w:r>
      <w:r w:rsidRPr="00097FF4">
        <w:rPr>
          <w:rFonts w:ascii="Arial" w:hAnsi="Arial" w:cs="Arial"/>
        </w:rPr>
        <w:t>Ejercicio Fiscal del año 202</w:t>
      </w:r>
      <w:r w:rsidR="00F913AD" w:rsidRPr="00097FF4">
        <w:rPr>
          <w:rFonts w:ascii="Arial" w:hAnsi="Arial" w:cs="Arial"/>
        </w:rPr>
        <w:t>4</w:t>
      </w:r>
      <w:r w:rsidRPr="00097FF4">
        <w:rPr>
          <w:rFonts w:ascii="Arial" w:hAnsi="Arial" w:cs="Arial"/>
        </w:rPr>
        <w:t>, por concepto de Derechos, son los siguientes:</w:t>
      </w:r>
    </w:p>
    <w:p w14:paraId="15B356A9"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425"/>
        <w:gridCol w:w="1461"/>
      </w:tblGrid>
      <w:tr w:rsidR="00751269" w:rsidRPr="00097FF4" w14:paraId="0134E00C" w14:textId="77777777" w:rsidTr="000865AF">
        <w:tc>
          <w:tcPr>
            <w:tcW w:w="3965" w:type="pct"/>
          </w:tcPr>
          <w:p w14:paraId="1C10483F" w14:textId="77777777" w:rsidR="00751269" w:rsidRPr="00097FF4" w:rsidRDefault="00751269" w:rsidP="00097FF4">
            <w:pPr>
              <w:pStyle w:val="TableParagraph"/>
              <w:spacing w:line="360" w:lineRule="auto"/>
              <w:ind w:left="0" w:right="281"/>
              <w:rPr>
                <w:rFonts w:ascii="Arial" w:hAnsi="Arial" w:cs="Arial"/>
                <w:b/>
                <w:sz w:val="20"/>
                <w:szCs w:val="20"/>
              </w:rPr>
            </w:pPr>
            <w:r w:rsidRPr="00097FF4">
              <w:rPr>
                <w:rFonts w:ascii="Arial" w:hAnsi="Arial" w:cs="Arial"/>
                <w:b/>
                <w:sz w:val="20"/>
                <w:szCs w:val="20"/>
              </w:rPr>
              <w:t>Derechos</w:t>
            </w:r>
          </w:p>
        </w:tc>
        <w:tc>
          <w:tcPr>
            <w:tcW w:w="233" w:type="pct"/>
            <w:tcBorders>
              <w:right w:val="nil"/>
            </w:tcBorders>
          </w:tcPr>
          <w:p w14:paraId="46679D05" w14:textId="58B21414"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37B04ADD" w14:textId="1372784D"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802,933.34</w:t>
            </w:r>
          </w:p>
        </w:tc>
      </w:tr>
      <w:tr w:rsidR="00751269" w:rsidRPr="00097FF4" w14:paraId="6CDD5395" w14:textId="77777777" w:rsidTr="000865AF">
        <w:tc>
          <w:tcPr>
            <w:tcW w:w="3965" w:type="pct"/>
          </w:tcPr>
          <w:p w14:paraId="32F81D5D" w14:textId="47C351D1" w:rsidR="00751269" w:rsidRPr="00097FF4" w:rsidRDefault="00751269" w:rsidP="00097FF4">
            <w:pPr>
              <w:pStyle w:val="TableParagraph"/>
              <w:spacing w:line="360" w:lineRule="auto"/>
              <w:ind w:left="720" w:right="281"/>
              <w:jc w:val="both"/>
              <w:rPr>
                <w:rFonts w:ascii="Arial" w:hAnsi="Arial" w:cs="Arial"/>
                <w:b/>
                <w:sz w:val="20"/>
                <w:szCs w:val="20"/>
              </w:rPr>
            </w:pPr>
            <w:r w:rsidRPr="00097FF4">
              <w:rPr>
                <w:rFonts w:ascii="Arial" w:hAnsi="Arial" w:cs="Arial"/>
                <w:b/>
                <w:sz w:val="20"/>
                <w:szCs w:val="20"/>
              </w:rPr>
              <w:t>Derechos por el uso, goce, aprovechamiento o explotación de bienes de dominio público</w:t>
            </w:r>
          </w:p>
        </w:tc>
        <w:tc>
          <w:tcPr>
            <w:tcW w:w="233" w:type="pct"/>
            <w:tcBorders>
              <w:right w:val="nil"/>
            </w:tcBorders>
          </w:tcPr>
          <w:p w14:paraId="5F65BDCD" w14:textId="42B92D37"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41978530" w14:textId="5E13102F" w:rsidR="00751269" w:rsidRPr="00097FF4" w:rsidRDefault="00751269" w:rsidP="00097FF4">
            <w:pPr>
              <w:pStyle w:val="TableParagraph"/>
              <w:tabs>
                <w:tab w:val="left" w:pos="388"/>
              </w:tabs>
              <w:spacing w:line="360" w:lineRule="auto"/>
              <w:ind w:left="0" w:right="185"/>
              <w:jc w:val="right"/>
              <w:rPr>
                <w:rFonts w:ascii="Arial" w:hAnsi="Arial" w:cs="Arial"/>
                <w:b/>
                <w:sz w:val="20"/>
                <w:szCs w:val="20"/>
              </w:rPr>
            </w:pPr>
            <w:r w:rsidRPr="00097FF4">
              <w:rPr>
                <w:rFonts w:ascii="Arial" w:hAnsi="Arial" w:cs="Arial"/>
                <w:b/>
                <w:sz w:val="20"/>
                <w:szCs w:val="20"/>
              </w:rPr>
              <w:t>56,000.00</w:t>
            </w:r>
          </w:p>
        </w:tc>
      </w:tr>
      <w:tr w:rsidR="00751269" w:rsidRPr="00097FF4" w14:paraId="413889A3" w14:textId="77777777" w:rsidTr="000865AF">
        <w:tc>
          <w:tcPr>
            <w:tcW w:w="3965" w:type="pct"/>
          </w:tcPr>
          <w:p w14:paraId="01DC7079" w14:textId="77777777" w:rsidR="00751269" w:rsidRPr="00097FF4" w:rsidRDefault="00751269" w:rsidP="00097FF4">
            <w:pPr>
              <w:pStyle w:val="TableParagraph"/>
              <w:spacing w:line="360" w:lineRule="auto"/>
              <w:ind w:left="1440" w:right="281"/>
              <w:jc w:val="both"/>
              <w:rPr>
                <w:rFonts w:ascii="Arial" w:hAnsi="Arial" w:cs="Arial"/>
                <w:sz w:val="20"/>
                <w:szCs w:val="20"/>
              </w:rPr>
            </w:pPr>
            <w:r w:rsidRPr="00097FF4">
              <w:rPr>
                <w:rFonts w:ascii="Arial" w:hAnsi="Arial" w:cs="Arial"/>
                <w:sz w:val="20"/>
                <w:szCs w:val="20"/>
              </w:rPr>
              <w:lastRenderedPageBreak/>
              <w:t>&gt; Por el uso de locales o pisos de mercados, espacios en la vía o parques públicos</w:t>
            </w:r>
          </w:p>
        </w:tc>
        <w:tc>
          <w:tcPr>
            <w:tcW w:w="233" w:type="pct"/>
            <w:tcBorders>
              <w:right w:val="nil"/>
            </w:tcBorders>
          </w:tcPr>
          <w:p w14:paraId="7BB7D30E" w14:textId="55086AAD"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4A8DE936" w14:textId="49EE8E4B" w:rsidR="00751269" w:rsidRPr="00097FF4" w:rsidRDefault="00751269" w:rsidP="00097FF4">
            <w:pPr>
              <w:pStyle w:val="TableParagraph"/>
              <w:tabs>
                <w:tab w:val="left" w:pos="444"/>
              </w:tabs>
              <w:spacing w:line="360" w:lineRule="auto"/>
              <w:ind w:left="0" w:right="185"/>
              <w:jc w:val="right"/>
              <w:rPr>
                <w:rFonts w:ascii="Arial" w:hAnsi="Arial" w:cs="Arial"/>
                <w:sz w:val="20"/>
                <w:szCs w:val="20"/>
              </w:rPr>
            </w:pPr>
            <w:r w:rsidRPr="00097FF4">
              <w:rPr>
                <w:rFonts w:ascii="Arial" w:hAnsi="Arial" w:cs="Arial"/>
                <w:sz w:val="20"/>
                <w:szCs w:val="20"/>
              </w:rPr>
              <w:t>50,000.00</w:t>
            </w:r>
          </w:p>
        </w:tc>
      </w:tr>
      <w:tr w:rsidR="00751269" w:rsidRPr="00097FF4" w14:paraId="561C0F99" w14:textId="77777777" w:rsidTr="000865AF">
        <w:tc>
          <w:tcPr>
            <w:tcW w:w="3965" w:type="pct"/>
          </w:tcPr>
          <w:p w14:paraId="310514D2"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Por el uso y aprovechamiento de los bienes de dominio público del patrimonio municipal</w:t>
            </w:r>
          </w:p>
        </w:tc>
        <w:tc>
          <w:tcPr>
            <w:tcW w:w="233" w:type="pct"/>
            <w:tcBorders>
              <w:right w:val="nil"/>
            </w:tcBorders>
          </w:tcPr>
          <w:p w14:paraId="71BF4726" w14:textId="3EF14491"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3751BF13" w14:textId="243E2C94" w:rsidR="00751269" w:rsidRPr="00097FF4" w:rsidRDefault="00751269" w:rsidP="00097FF4">
            <w:pPr>
              <w:pStyle w:val="TableParagraph"/>
              <w:tabs>
                <w:tab w:val="left" w:pos="388"/>
              </w:tabs>
              <w:spacing w:line="360" w:lineRule="auto"/>
              <w:ind w:left="0" w:right="185"/>
              <w:jc w:val="right"/>
              <w:rPr>
                <w:rFonts w:ascii="Arial" w:hAnsi="Arial" w:cs="Arial"/>
                <w:sz w:val="20"/>
                <w:szCs w:val="20"/>
              </w:rPr>
            </w:pPr>
            <w:r w:rsidRPr="00097FF4">
              <w:rPr>
                <w:rFonts w:ascii="Arial" w:hAnsi="Arial" w:cs="Arial"/>
                <w:sz w:val="20"/>
                <w:szCs w:val="20"/>
              </w:rPr>
              <w:t>6,000.00</w:t>
            </w:r>
          </w:p>
        </w:tc>
      </w:tr>
      <w:tr w:rsidR="00751269" w:rsidRPr="00097FF4" w14:paraId="3ADE67AF" w14:textId="77777777" w:rsidTr="000865AF">
        <w:tc>
          <w:tcPr>
            <w:tcW w:w="3965" w:type="pct"/>
          </w:tcPr>
          <w:p w14:paraId="0D8F364E" w14:textId="77777777" w:rsidR="00751269" w:rsidRPr="00097FF4" w:rsidRDefault="00751269" w:rsidP="00097FF4">
            <w:pPr>
              <w:pStyle w:val="TableParagraph"/>
              <w:spacing w:line="360" w:lineRule="auto"/>
              <w:ind w:left="720" w:right="281"/>
              <w:rPr>
                <w:rFonts w:ascii="Arial" w:hAnsi="Arial" w:cs="Arial"/>
                <w:b/>
                <w:sz w:val="20"/>
                <w:szCs w:val="20"/>
              </w:rPr>
            </w:pPr>
            <w:r w:rsidRPr="00097FF4">
              <w:rPr>
                <w:rFonts w:ascii="Arial" w:hAnsi="Arial" w:cs="Arial"/>
                <w:b/>
                <w:sz w:val="20"/>
                <w:szCs w:val="20"/>
              </w:rPr>
              <w:t>Derechos por prestación de servicios</w:t>
            </w:r>
          </w:p>
        </w:tc>
        <w:tc>
          <w:tcPr>
            <w:tcW w:w="233" w:type="pct"/>
            <w:tcBorders>
              <w:right w:val="nil"/>
            </w:tcBorders>
          </w:tcPr>
          <w:p w14:paraId="341D473C" w14:textId="48E040B9"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4A22FA05" w14:textId="56F53CD8"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402,033.34</w:t>
            </w:r>
          </w:p>
        </w:tc>
      </w:tr>
      <w:tr w:rsidR="00751269" w:rsidRPr="00097FF4" w14:paraId="2D4BFB23" w14:textId="77777777" w:rsidTr="000865AF">
        <w:tc>
          <w:tcPr>
            <w:tcW w:w="3965" w:type="pct"/>
          </w:tcPr>
          <w:p w14:paraId="013C8490"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Servicios de Agua potable, drenaje y alcantarillado</w:t>
            </w:r>
          </w:p>
        </w:tc>
        <w:tc>
          <w:tcPr>
            <w:tcW w:w="233" w:type="pct"/>
            <w:tcBorders>
              <w:right w:val="nil"/>
            </w:tcBorders>
          </w:tcPr>
          <w:p w14:paraId="2F804EBE" w14:textId="0E6CA52E"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09B62F94" w14:textId="4B65CB76"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15,000.00</w:t>
            </w:r>
          </w:p>
        </w:tc>
      </w:tr>
      <w:tr w:rsidR="00751269" w:rsidRPr="00097FF4" w14:paraId="1538C1B9" w14:textId="77777777" w:rsidTr="000865AF">
        <w:tc>
          <w:tcPr>
            <w:tcW w:w="3965" w:type="pct"/>
          </w:tcPr>
          <w:p w14:paraId="56EE3FCC"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Alumbrado público</w:t>
            </w:r>
          </w:p>
        </w:tc>
        <w:tc>
          <w:tcPr>
            <w:tcW w:w="233" w:type="pct"/>
            <w:tcBorders>
              <w:right w:val="nil"/>
            </w:tcBorders>
          </w:tcPr>
          <w:p w14:paraId="5381CE84" w14:textId="79098DFB"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0D1261A5" w14:textId="46B5970D"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240,833.34</w:t>
            </w:r>
          </w:p>
        </w:tc>
      </w:tr>
      <w:tr w:rsidR="00751269" w:rsidRPr="00097FF4" w14:paraId="015296C1" w14:textId="77777777" w:rsidTr="000865AF">
        <w:tc>
          <w:tcPr>
            <w:tcW w:w="3965" w:type="pct"/>
          </w:tcPr>
          <w:p w14:paraId="3D6C9453"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Limpia, Recolección, Traslado y disposición final de residuos</w:t>
            </w:r>
          </w:p>
        </w:tc>
        <w:tc>
          <w:tcPr>
            <w:tcW w:w="233" w:type="pct"/>
            <w:tcBorders>
              <w:right w:val="nil"/>
            </w:tcBorders>
          </w:tcPr>
          <w:p w14:paraId="66C40EB7" w14:textId="7E98BFD4"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0982FDE3" w14:textId="6444BC58"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10,000.00</w:t>
            </w:r>
          </w:p>
        </w:tc>
      </w:tr>
      <w:tr w:rsidR="00751269" w:rsidRPr="00097FF4" w14:paraId="1C9F1833" w14:textId="77777777" w:rsidTr="000865AF">
        <w:tc>
          <w:tcPr>
            <w:tcW w:w="3965" w:type="pct"/>
          </w:tcPr>
          <w:p w14:paraId="586E20CF"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Mercados y centrales de abasto</w:t>
            </w:r>
          </w:p>
        </w:tc>
        <w:tc>
          <w:tcPr>
            <w:tcW w:w="233" w:type="pct"/>
            <w:tcBorders>
              <w:right w:val="nil"/>
            </w:tcBorders>
          </w:tcPr>
          <w:p w14:paraId="58BEA9C5" w14:textId="45042CB7"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13ED95F8" w14:textId="12C27DF0"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1,200.00</w:t>
            </w:r>
          </w:p>
        </w:tc>
      </w:tr>
      <w:tr w:rsidR="00751269" w:rsidRPr="00097FF4" w14:paraId="2E7369CD" w14:textId="77777777" w:rsidTr="000865AF">
        <w:tc>
          <w:tcPr>
            <w:tcW w:w="3965" w:type="pct"/>
          </w:tcPr>
          <w:p w14:paraId="1E700C7C"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Panteones</w:t>
            </w:r>
          </w:p>
        </w:tc>
        <w:tc>
          <w:tcPr>
            <w:tcW w:w="233" w:type="pct"/>
            <w:tcBorders>
              <w:right w:val="nil"/>
            </w:tcBorders>
          </w:tcPr>
          <w:p w14:paraId="4F5F89EC" w14:textId="4C343655"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4B9BAE1D" w14:textId="4843FB7B"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4,800.00</w:t>
            </w:r>
          </w:p>
        </w:tc>
      </w:tr>
      <w:tr w:rsidR="00751269" w:rsidRPr="00097FF4" w14:paraId="2DC33954" w14:textId="77777777" w:rsidTr="000865AF">
        <w:tc>
          <w:tcPr>
            <w:tcW w:w="3965" w:type="pct"/>
          </w:tcPr>
          <w:p w14:paraId="1CAE9A18" w14:textId="77777777" w:rsidR="00751269" w:rsidRPr="00097FF4" w:rsidRDefault="00751269" w:rsidP="00097FF4">
            <w:pPr>
              <w:pStyle w:val="TableParagraph"/>
              <w:tabs>
                <w:tab w:val="left" w:pos="725"/>
              </w:tabs>
              <w:spacing w:line="360" w:lineRule="auto"/>
              <w:ind w:left="1440" w:right="281"/>
              <w:rPr>
                <w:rFonts w:ascii="Arial" w:hAnsi="Arial" w:cs="Arial"/>
                <w:sz w:val="20"/>
                <w:szCs w:val="20"/>
              </w:rPr>
            </w:pPr>
            <w:r w:rsidRPr="00097FF4">
              <w:rPr>
                <w:rFonts w:ascii="Arial" w:hAnsi="Arial" w:cs="Arial"/>
                <w:sz w:val="20"/>
                <w:szCs w:val="20"/>
              </w:rPr>
              <w:t>&gt;</w:t>
            </w:r>
            <w:r w:rsidRPr="00097FF4">
              <w:rPr>
                <w:rFonts w:ascii="Arial" w:hAnsi="Arial" w:cs="Arial"/>
                <w:sz w:val="20"/>
                <w:szCs w:val="20"/>
              </w:rPr>
              <w:tab/>
              <w:t>Servicio de Rastro</w:t>
            </w:r>
          </w:p>
        </w:tc>
        <w:tc>
          <w:tcPr>
            <w:tcW w:w="233" w:type="pct"/>
            <w:tcBorders>
              <w:right w:val="nil"/>
            </w:tcBorders>
          </w:tcPr>
          <w:p w14:paraId="34154F4B" w14:textId="0A152A28"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715A3C2B" w14:textId="4FC87FBA"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1,200.00</w:t>
            </w:r>
          </w:p>
        </w:tc>
      </w:tr>
      <w:tr w:rsidR="00751269" w:rsidRPr="00097FF4" w14:paraId="4496E672" w14:textId="77777777" w:rsidTr="000865AF">
        <w:tc>
          <w:tcPr>
            <w:tcW w:w="3965" w:type="pct"/>
          </w:tcPr>
          <w:p w14:paraId="357B2129"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Seguridad pública (Policía Preventiva y Tránsito Municipal)</w:t>
            </w:r>
          </w:p>
        </w:tc>
        <w:tc>
          <w:tcPr>
            <w:tcW w:w="233" w:type="pct"/>
            <w:tcBorders>
              <w:right w:val="nil"/>
            </w:tcBorders>
          </w:tcPr>
          <w:p w14:paraId="14434275" w14:textId="68FEFAC0"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4FB3ECF9" w14:textId="6FE875AD"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3,000.00</w:t>
            </w:r>
          </w:p>
        </w:tc>
      </w:tr>
      <w:tr w:rsidR="00751269" w:rsidRPr="00097FF4" w14:paraId="7847BB90" w14:textId="77777777" w:rsidTr="000865AF">
        <w:tc>
          <w:tcPr>
            <w:tcW w:w="3965" w:type="pct"/>
          </w:tcPr>
          <w:p w14:paraId="6C138305"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Catastro</w:t>
            </w:r>
          </w:p>
        </w:tc>
        <w:tc>
          <w:tcPr>
            <w:tcW w:w="233" w:type="pct"/>
            <w:tcBorders>
              <w:right w:val="nil"/>
            </w:tcBorders>
          </w:tcPr>
          <w:p w14:paraId="3FCF177C" w14:textId="18E676C3"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43964E54" w14:textId="03B09838"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126,000.00</w:t>
            </w:r>
          </w:p>
        </w:tc>
      </w:tr>
      <w:tr w:rsidR="00751269" w:rsidRPr="00097FF4" w14:paraId="28A4D5FF" w14:textId="77777777" w:rsidTr="000865AF">
        <w:tc>
          <w:tcPr>
            <w:tcW w:w="3965" w:type="pct"/>
          </w:tcPr>
          <w:p w14:paraId="72F3755A" w14:textId="77777777" w:rsidR="00751269" w:rsidRPr="00097FF4" w:rsidRDefault="00751269" w:rsidP="00097FF4">
            <w:pPr>
              <w:pStyle w:val="TableParagraph"/>
              <w:spacing w:line="360" w:lineRule="auto"/>
              <w:ind w:left="720" w:right="281"/>
              <w:rPr>
                <w:rFonts w:ascii="Arial" w:hAnsi="Arial" w:cs="Arial"/>
                <w:b/>
                <w:sz w:val="20"/>
                <w:szCs w:val="20"/>
              </w:rPr>
            </w:pPr>
            <w:r w:rsidRPr="00097FF4">
              <w:rPr>
                <w:rFonts w:ascii="Arial" w:hAnsi="Arial" w:cs="Arial"/>
                <w:b/>
                <w:sz w:val="20"/>
                <w:szCs w:val="20"/>
              </w:rPr>
              <w:t>Otros Derechos</w:t>
            </w:r>
          </w:p>
        </w:tc>
        <w:tc>
          <w:tcPr>
            <w:tcW w:w="233" w:type="pct"/>
            <w:tcBorders>
              <w:right w:val="nil"/>
            </w:tcBorders>
          </w:tcPr>
          <w:p w14:paraId="4864C569" w14:textId="20E9CAB6"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00E9E939" w14:textId="4069E51C"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342,100.00</w:t>
            </w:r>
          </w:p>
        </w:tc>
      </w:tr>
      <w:tr w:rsidR="00751269" w:rsidRPr="00097FF4" w14:paraId="23E17C05" w14:textId="77777777" w:rsidTr="000865AF">
        <w:tc>
          <w:tcPr>
            <w:tcW w:w="3965" w:type="pct"/>
          </w:tcPr>
          <w:p w14:paraId="56B26A82"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Licencias de funcionamiento y Permisos</w:t>
            </w:r>
          </w:p>
        </w:tc>
        <w:tc>
          <w:tcPr>
            <w:tcW w:w="233" w:type="pct"/>
            <w:tcBorders>
              <w:right w:val="nil"/>
            </w:tcBorders>
          </w:tcPr>
          <w:p w14:paraId="69EC2719" w14:textId="3552EA4A"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15ACDE86" w14:textId="12D51DEE"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330,000.00</w:t>
            </w:r>
          </w:p>
        </w:tc>
      </w:tr>
      <w:tr w:rsidR="00751269" w:rsidRPr="00097FF4" w14:paraId="34C197E5" w14:textId="77777777" w:rsidTr="000865AF">
        <w:tc>
          <w:tcPr>
            <w:tcW w:w="3965" w:type="pct"/>
          </w:tcPr>
          <w:p w14:paraId="1C5F8E48"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Servicios que presta la Dirección de Obras Públicas y Desarrollo Urbano</w:t>
            </w:r>
          </w:p>
        </w:tc>
        <w:tc>
          <w:tcPr>
            <w:tcW w:w="233" w:type="pct"/>
            <w:tcBorders>
              <w:right w:val="nil"/>
            </w:tcBorders>
          </w:tcPr>
          <w:p w14:paraId="04337871" w14:textId="48F2E469" w:rsidR="00751269" w:rsidRPr="00097FF4" w:rsidRDefault="00751269" w:rsidP="00097FF4">
            <w:pPr>
              <w:pStyle w:val="TableParagraph"/>
              <w:tabs>
                <w:tab w:val="left" w:pos="389"/>
              </w:tabs>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18E2180E" w14:textId="6EB19B4F" w:rsidR="00751269" w:rsidRPr="00097FF4" w:rsidRDefault="00751269" w:rsidP="00097FF4">
            <w:pPr>
              <w:pStyle w:val="TableParagraph"/>
              <w:tabs>
                <w:tab w:val="left" w:pos="389"/>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751269" w:rsidRPr="00097FF4" w14:paraId="631E26BA" w14:textId="77777777" w:rsidTr="000865AF">
        <w:tc>
          <w:tcPr>
            <w:tcW w:w="3965" w:type="pct"/>
          </w:tcPr>
          <w:p w14:paraId="01ECF89F"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Expedición de certificados, constancias, copias, fotografías y formas oficiales</w:t>
            </w:r>
          </w:p>
        </w:tc>
        <w:tc>
          <w:tcPr>
            <w:tcW w:w="233" w:type="pct"/>
            <w:tcBorders>
              <w:right w:val="nil"/>
            </w:tcBorders>
          </w:tcPr>
          <w:p w14:paraId="312B451C" w14:textId="29316D95"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7B0AA9B9" w14:textId="2EA02A06"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1,500.00</w:t>
            </w:r>
          </w:p>
        </w:tc>
      </w:tr>
      <w:tr w:rsidR="00751269" w:rsidRPr="00097FF4" w14:paraId="64DF087B" w14:textId="77777777" w:rsidTr="000865AF">
        <w:tc>
          <w:tcPr>
            <w:tcW w:w="3965" w:type="pct"/>
          </w:tcPr>
          <w:p w14:paraId="16C09C8B"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Servicios que presta la Unidad de Acceso a la Información Pública</w:t>
            </w:r>
          </w:p>
        </w:tc>
        <w:tc>
          <w:tcPr>
            <w:tcW w:w="233" w:type="pct"/>
            <w:tcBorders>
              <w:right w:val="nil"/>
            </w:tcBorders>
          </w:tcPr>
          <w:p w14:paraId="7E52E062" w14:textId="6845B402"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76423458" w14:textId="28B0BE75"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3,200.00</w:t>
            </w:r>
          </w:p>
        </w:tc>
      </w:tr>
      <w:tr w:rsidR="00751269" w:rsidRPr="00097FF4" w14:paraId="32548AB8" w14:textId="77777777" w:rsidTr="000865AF">
        <w:tc>
          <w:tcPr>
            <w:tcW w:w="3965" w:type="pct"/>
          </w:tcPr>
          <w:p w14:paraId="5B5541E8"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Servicio de Supervisión Sanitaria de Matanza de Ganado</w:t>
            </w:r>
          </w:p>
        </w:tc>
        <w:tc>
          <w:tcPr>
            <w:tcW w:w="233" w:type="pct"/>
            <w:tcBorders>
              <w:right w:val="nil"/>
            </w:tcBorders>
          </w:tcPr>
          <w:p w14:paraId="0B87078A" w14:textId="5517AA7C"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70CE3858" w14:textId="1F874893"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2,400.00</w:t>
            </w:r>
          </w:p>
        </w:tc>
      </w:tr>
      <w:tr w:rsidR="00751269" w:rsidRPr="00097FF4" w14:paraId="06E3553F" w14:textId="77777777" w:rsidTr="000865AF">
        <w:tc>
          <w:tcPr>
            <w:tcW w:w="3965" w:type="pct"/>
          </w:tcPr>
          <w:p w14:paraId="705A8D55" w14:textId="77777777" w:rsidR="00751269" w:rsidRPr="00097FF4" w:rsidRDefault="00751269" w:rsidP="00097FF4">
            <w:pPr>
              <w:pStyle w:val="TableParagraph"/>
              <w:spacing w:line="360" w:lineRule="auto"/>
              <w:ind w:left="720" w:right="281"/>
              <w:rPr>
                <w:rFonts w:ascii="Arial" w:hAnsi="Arial" w:cs="Arial"/>
                <w:b/>
                <w:sz w:val="20"/>
                <w:szCs w:val="20"/>
              </w:rPr>
            </w:pPr>
            <w:r w:rsidRPr="00097FF4">
              <w:rPr>
                <w:rFonts w:ascii="Arial" w:hAnsi="Arial" w:cs="Arial"/>
                <w:b/>
                <w:sz w:val="20"/>
                <w:szCs w:val="20"/>
              </w:rPr>
              <w:t>Accesorios</w:t>
            </w:r>
          </w:p>
        </w:tc>
        <w:tc>
          <w:tcPr>
            <w:tcW w:w="233" w:type="pct"/>
            <w:tcBorders>
              <w:right w:val="nil"/>
            </w:tcBorders>
          </w:tcPr>
          <w:p w14:paraId="610ACC25" w14:textId="0AA617C0"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5CECE393" w14:textId="23F8007A"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1,800.00</w:t>
            </w:r>
          </w:p>
        </w:tc>
      </w:tr>
      <w:tr w:rsidR="00751269" w:rsidRPr="00097FF4" w14:paraId="34BBDCB4" w14:textId="77777777" w:rsidTr="000865AF">
        <w:tc>
          <w:tcPr>
            <w:tcW w:w="3965" w:type="pct"/>
          </w:tcPr>
          <w:p w14:paraId="5A4A195E"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Actualizaciones y Recargos de Derechos</w:t>
            </w:r>
          </w:p>
        </w:tc>
        <w:tc>
          <w:tcPr>
            <w:tcW w:w="233" w:type="pct"/>
            <w:tcBorders>
              <w:right w:val="nil"/>
            </w:tcBorders>
          </w:tcPr>
          <w:p w14:paraId="0AC90E19" w14:textId="67A30F62"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67BC0FED" w14:textId="7C371053"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600.00</w:t>
            </w:r>
          </w:p>
        </w:tc>
      </w:tr>
      <w:tr w:rsidR="00751269" w:rsidRPr="00097FF4" w14:paraId="14B10020" w14:textId="77777777" w:rsidTr="000865AF">
        <w:tc>
          <w:tcPr>
            <w:tcW w:w="3965" w:type="pct"/>
          </w:tcPr>
          <w:p w14:paraId="260EA48F"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Multas de Derechos</w:t>
            </w:r>
          </w:p>
        </w:tc>
        <w:tc>
          <w:tcPr>
            <w:tcW w:w="233" w:type="pct"/>
            <w:tcBorders>
              <w:right w:val="nil"/>
            </w:tcBorders>
          </w:tcPr>
          <w:p w14:paraId="3AA6E2B5" w14:textId="75922234"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1ACBBA26" w14:textId="677A2F58"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600.00</w:t>
            </w:r>
          </w:p>
        </w:tc>
      </w:tr>
      <w:tr w:rsidR="00751269" w:rsidRPr="00097FF4" w14:paraId="345747EF" w14:textId="77777777" w:rsidTr="000865AF">
        <w:tc>
          <w:tcPr>
            <w:tcW w:w="3965" w:type="pct"/>
          </w:tcPr>
          <w:p w14:paraId="655E8791" w14:textId="77777777" w:rsidR="00751269" w:rsidRPr="00097FF4" w:rsidRDefault="00751269" w:rsidP="00097FF4">
            <w:pPr>
              <w:pStyle w:val="TableParagraph"/>
              <w:spacing w:line="360" w:lineRule="auto"/>
              <w:ind w:left="1440" w:right="281"/>
              <w:rPr>
                <w:rFonts w:ascii="Arial" w:hAnsi="Arial" w:cs="Arial"/>
                <w:sz w:val="20"/>
                <w:szCs w:val="20"/>
              </w:rPr>
            </w:pPr>
            <w:r w:rsidRPr="00097FF4">
              <w:rPr>
                <w:rFonts w:ascii="Arial" w:hAnsi="Arial" w:cs="Arial"/>
                <w:sz w:val="20"/>
                <w:szCs w:val="20"/>
              </w:rPr>
              <w:t>&gt; Gastos de Ejecución de Derechos</w:t>
            </w:r>
          </w:p>
        </w:tc>
        <w:tc>
          <w:tcPr>
            <w:tcW w:w="233" w:type="pct"/>
            <w:tcBorders>
              <w:right w:val="nil"/>
            </w:tcBorders>
          </w:tcPr>
          <w:p w14:paraId="46F68619" w14:textId="02370B8C" w:rsidR="00751269" w:rsidRPr="00097FF4" w:rsidRDefault="00751269" w:rsidP="00097FF4">
            <w:pPr>
              <w:pStyle w:val="TableParagraph"/>
              <w:spacing w:line="360" w:lineRule="auto"/>
              <w:ind w:left="0"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14:paraId="7683AB80" w14:textId="55773216"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600.00</w:t>
            </w:r>
          </w:p>
        </w:tc>
      </w:tr>
      <w:tr w:rsidR="00751269" w:rsidRPr="00097FF4" w14:paraId="749603A4" w14:textId="77777777" w:rsidTr="000865AF">
        <w:tc>
          <w:tcPr>
            <w:tcW w:w="3965" w:type="pct"/>
          </w:tcPr>
          <w:p w14:paraId="136F6E2C" w14:textId="77777777" w:rsidR="00751269" w:rsidRPr="00097FF4" w:rsidRDefault="00751269" w:rsidP="00097FF4">
            <w:pPr>
              <w:pStyle w:val="TableParagraph"/>
              <w:spacing w:line="360" w:lineRule="auto"/>
              <w:ind w:left="720" w:right="281"/>
              <w:jc w:val="both"/>
              <w:rPr>
                <w:rFonts w:ascii="Arial" w:hAnsi="Arial" w:cs="Arial"/>
                <w:b/>
                <w:sz w:val="20"/>
                <w:szCs w:val="20"/>
              </w:rPr>
            </w:pPr>
            <w:r w:rsidRPr="00097FF4">
              <w:rPr>
                <w:rFonts w:ascii="Arial" w:hAnsi="Arial" w:cs="Arial"/>
                <w:b/>
                <w:sz w:val="20"/>
                <w:szCs w:val="20"/>
              </w:rPr>
              <w:t>Derechos no comprendidos en la Ley de Ingresos vigente, causadas en ejercicios fiscales anteriores pendientes de liquidación o pago</w:t>
            </w:r>
          </w:p>
        </w:tc>
        <w:tc>
          <w:tcPr>
            <w:tcW w:w="233" w:type="pct"/>
            <w:tcBorders>
              <w:right w:val="nil"/>
            </w:tcBorders>
          </w:tcPr>
          <w:p w14:paraId="1A1953D7" w14:textId="14C2A7A5" w:rsidR="00751269" w:rsidRPr="00097FF4" w:rsidRDefault="00751269" w:rsidP="00097FF4">
            <w:pPr>
              <w:pStyle w:val="TableParagraph"/>
              <w:spacing w:line="360" w:lineRule="auto"/>
              <w:ind w:left="0"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14:paraId="6A8B1448" w14:textId="58C95E24"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1,000.00</w:t>
            </w:r>
          </w:p>
        </w:tc>
      </w:tr>
    </w:tbl>
    <w:p w14:paraId="3A16A397" w14:textId="77777777" w:rsidR="0099718C" w:rsidRPr="00097FF4" w:rsidRDefault="0099718C" w:rsidP="00097FF4">
      <w:pPr>
        <w:pStyle w:val="Textoindependiente"/>
        <w:spacing w:line="360" w:lineRule="auto"/>
        <w:rPr>
          <w:rFonts w:ascii="Arial" w:hAnsi="Arial" w:cs="Arial"/>
        </w:rPr>
      </w:pPr>
    </w:p>
    <w:p w14:paraId="118E98D2" w14:textId="2D07C6EB"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lastRenderedPageBreak/>
        <w:t xml:space="preserve">Artículo 43.- </w:t>
      </w:r>
      <w:r w:rsidRPr="00097FF4">
        <w:rPr>
          <w:rFonts w:ascii="Arial" w:hAnsi="Arial" w:cs="Arial"/>
        </w:rPr>
        <w:t>Los ingresos que la Tesorería Municipal de Santa Elena, estima percibir durante el Ejercicio Fiscal del año 202</w:t>
      </w:r>
      <w:r w:rsidR="00F913AD" w:rsidRPr="00097FF4">
        <w:rPr>
          <w:rFonts w:ascii="Arial" w:hAnsi="Arial" w:cs="Arial"/>
        </w:rPr>
        <w:t>4</w:t>
      </w:r>
      <w:r w:rsidR="00F72066" w:rsidRPr="00097FF4">
        <w:rPr>
          <w:rFonts w:ascii="Arial" w:hAnsi="Arial" w:cs="Arial"/>
        </w:rPr>
        <w:t>,</w:t>
      </w:r>
      <w:r w:rsidRPr="00097FF4">
        <w:rPr>
          <w:rFonts w:ascii="Arial" w:hAnsi="Arial" w:cs="Arial"/>
        </w:rPr>
        <w:t xml:space="preserve"> por concepto de Contribuciones de mejoras son los siguientes:</w:t>
      </w:r>
    </w:p>
    <w:p w14:paraId="26897646" w14:textId="77777777" w:rsidR="0099718C" w:rsidRPr="00097FF4" w:rsidRDefault="0099718C" w:rsidP="00097FF4">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283"/>
        <w:gridCol w:w="1036"/>
      </w:tblGrid>
      <w:tr w:rsidR="00751269" w:rsidRPr="00097FF4" w14:paraId="05FAB085" w14:textId="77777777" w:rsidTr="00751269">
        <w:tc>
          <w:tcPr>
            <w:tcW w:w="7792" w:type="dxa"/>
          </w:tcPr>
          <w:p w14:paraId="028B27F0"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t>Contribuciones de mejoras</w:t>
            </w:r>
          </w:p>
        </w:tc>
        <w:tc>
          <w:tcPr>
            <w:tcW w:w="283" w:type="dxa"/>
            <w:tcBorders>
              <w:right w:val="nil"/>
            </w:tcBorders>
          </w:tcPr>
          <w:p w14:paraId="70D1C4D7" w14:textId="0E496735"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1036" w:type="dxa"/>
            <w:tcBorders>
              <w:left w:val="nil"/>
            </w:tcBorders>
          </w:tcPr>
          <w:p w14:paraId="2F87C0C2" w14:textId="617DDB86"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6,200.00</w:t>
            </w:r>
          </w:p>
        </w:tc>
      </w:tr>
      <w:tr w:rsidR="00751269" w:rsidRPr="00097FF4" w14:paraId="149768F9" w14:textId="77777777" w:rsidTr="00751269">
        <w:tc>
          <w:tcPr>
            <w:tcW w:w="7792" w:type="dxa"/>
          </w:tcPr>
          <w:p w14:paraId="7D5280DB"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Contribución de mejoras por obras públicas</w:t>
            </w:r>
          </w:p>
        </w:tc>
        <w:tc>
          <w:tcPr>
            <w:tcW w:w="283" w:type="dxa"/>
            <w:tcBorders>
              <w:right w:val="nil"/>
            </w:tcBorders>
          </w:tcPr>
          <w:p w14:paraId="5E56EECA" w14:textId="31091F04"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1036" w:type="dxa"/>
            <w:tcBorders>
              <w:left w:val="nil"/>
            </w:tcBorders>
          </w:tcPr>
          <w:p w14:paraId="612647A5" w14:textId="36EA9C60"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6,200.00</w:t>
            </w:r>
          </w:p>
        </w:tc>
      </w:tr>
      <w:tr w:rsidR="00751269" w:rsidRPr="00097FF4" w14:paraId="3E90F115" w14:textId="77777777" w:rsidTr="00751269">
        <w:tc>
          <w:tcPr>
            <w:tcW w:w="7792" w:type="dxa"/>
          </w:tcPr>
          <w:p w14:paraId="0FA2DEBE"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Contribuciones de mejoras por obras públicas</w:t>
            </w:r>
          </w:p>
        </w:tc>
        <w:tc>
          <w:tcPr>
            <w:tcW w:w="283" w:type="dxa"/>
            <w:tcBorders>
              <w:right w:val="nil"/>
            </w:tcBorders>
          </w:tcPr>
          <w:p w14:paraId="36B46AD0" w14:textId="45F7B039" w:rsidR="00751269" w:rsidRPr="00097FF4" w:rsidRDefault="00751269"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1036" w:type="dxa"/>
            <w:tcBorders>
              <w:left w:val="nil"/>
            </w:tcBorders>
          </w:tcPr>
          <w:p w14:paraId="7647E108" w14:textId="4D9A6391" w:rsidR="00751269" w:rsidRPr="00097FF4" w:rsidRDefault="00751269" w:rsidP="00097FF4">
            <w:pPr>
              <w:pStyle w:val="TableParagraph"/>
              <w:spacing w:line="360" w:lineRule="auto"/>
              <w:ind w:left="0" w:right="185"/>
              <w:jc w:val="right"/>
              <w:rPr>
                <w:rFonts w:ascii="Arial" w:hAnsi="Arial" w:cs="Arial"/>
                <w:sz w:val="20"/>
                <w:szCs w:val="20"/>
              </w:rPr>
            </w:pPr>
            <w:r w:rsidRPr="00097FF4">
              <w:rPr>
                <w:rFonts w:ascii="Arial" w:hAnsi="Arial" w:cs="Arial"/>
                <w:sz w:val="20"/>
                <w:szCs w:val="20"/>
              </w:rPr>
              <w:t>1,200.00</w:t>
            </w:r>
          </w:p>
        </w:tc>
      </w:tr>
      <w:tr w:rsidR="00751269" w:rsidRPr="00097FF4" w14:paraId="2C8BDEC9" w14:textId="77777777" w:rsidTr="00751269">
        <w:tc>
          <w:tcPr>
            <w:tcW w:w="7792" w:type="dxa"/>
          </w:tcPr>
          <w:p w14:paraId="597D9229"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Contribuciones de mejoras por servicios públicos</w:t>
            </w:r>
          </w:p>
        </w:tc>
        <w:tc>
          <w:tcPr>
            <w:tcW w:w="283" w:type="dxa"/>
            <w:tcBorders>
              <w:right w:val="nil"/>
            </w:tcBorders>
          </w:tcPr>
          <w:p w14:paraId="3EAD2CFF" w14:textId="4A305765" w:rsidR="00751269" w:rsidRPr="00097FF4" w:rsidRDefault="00751269" w:rsidP="00097FF4">
            <w:pPr>
              <w:pStyle w:val="TableParagraph"/>
              <w:tabs>
                <w:tab w:val="left" w:pos="333"/>
              </w:tabs>
              <w:spacing w:line="360" w:lineRule="auto"/>
              <w:ind w:left="0"/>
              <w:jc w:val="center"/>
              <w:rPr>
                <w:rFonts w:ascii="Arial" w:hAnsi="Arial" w:cs="Arial"/>
                <w:sz w:val="20"/>
                <w:szCs w:val="20"/>
              </w:rPr>
            </w:pPr>
            <w:r w:rsidRPr="00097FF4">
              <w:rPr>
                <w:rFonts w:ascii="Arial" w:hAnsi="Arial" w:cs="Arial"/>
                <w:sz w:val="20"/>
                <w:szCs w:val="20"/>
              </w:rPr>
              <w:t>$</w:t>
            </w:r>
          </w:p>
        </w:tc>
        <w:tc>
          <w:tcPr>
            <w:tcW w:w="1036" w:type="dxa"/>
            <w:tcBorders>
              <w:left w:val="nil"/>
            </w:tcBorders>
          </w:tcPr>
          <w:p w14:paraId="415D1F70" w14:textId="4C8CB8CD" w:rsidR="00751269" w:rsidRPr="00097FF4" w:rsidRDefault="00751269" w:rsidP="00097FF4">
            <w:pPr>
              <w:pStyle w:val="TableParagraph"/>
              <w:tabs>
                <w:tab w:val="left" w:pos="333"/>
              </w:tabs>
              <w:spacing w:line="360" w:lineRule="auto"/>
              <w:ind w:left="0" w:right="185"/>
              <w:jc w:val="right"/>
              <w:rPr>
                <w:rFonts w:ascii="Arial" w:hAnsi="Arial" w:cs="Arial"/>
                <w:sz w:val="20"/>
                <w:szCs w:val="20"/>
              </w:rPr>
            </w:pPr>
            <w:r w:rsidRPr="00097FF4">
              <w:rPr>
                <w:rFonts w:ascii="Arial" w:hAnsi="Arial" w:cs="Arial"/>
                <w:sz w:val="20"/>
                <w:szCs w:val="20"/>
              </w:rPr>
              <w:t>5,000.00</w:t>
            </w:r>
          </w:p>
        </w:tc>
      </w:tr>
      <w:tr w:rsidR="00751269" w:rsidRPr="00097FF4" w14:paraId="0FB84BB5" w14:textId="77777777" w:rsidTr="00751269">
        <w:tc>
          <w:tcPr>
            <w:tcW w:w="7792" w:type="dxa"/>
          </w:tcPr>
          <w:p w14:paraId="0CEE895C" w14:textId="77777777" w:rsidR="00751269" w:rsidRPr="00097FF4" w:rsidRDefault="00751269" w:rsidP="00097FF4">
            <w:pPr>
              <w:pStyle w:val="TableParagraph"/>
              <w:spacing w:line="360" w:lineRule="auto"/>
              <w:ind w:left="720" w:right="137"/>
              <w:jc w:val="both"/>
              <w:rPr>
                <w:rFonts w:ascii="Arial" w:hAnsi="Arial" w:cs="Arial"/>
                <w:b/>
                <w:bCs/>
                <w:sz w:val="20"/>
                <w:szCs w:val="20"/>
              </w:rPr>
            </w:pPr>
            <w:r w:rsidRPr="00097FF4">
              <w:rPr>
                <w:rFonts w:ascii="Arial" w:hAnsi="Arial" w:cs="Arial"/>
                <w:b/>
                <w:bCs/>
                <w:sz w:val="20"/>
                <w:szCs w:val="20"/>
              </w:rPr>
              <w:t>Contribuciones de Mejoras no comprendidas en la Ley de Ingresos vigente causadas en ejercicios fiscales anteriores pendientes de liquidación o pago</w:t>
            </w:r>
          </w:p>
        </w:tc>
        <w:tc>
          <w:tcPr>
            <w:tcW w:w="283" w:type="dxa"/>
            <w:tcBorders>
              <w:right w:val="nil"/>
            </w:tcBorders>
          </w:tcPr>
          <w:p w14:paraId="1DCC9D48" w14:textId="77777777" w:rsidR="000865AF" w:rsidRPr="00097FF4" w:rsidRDefault="000865AF" w:rsidP="00097FF4">
            <w:pPr>
              <w:pStyle w:val="TableParagraph"/>
              <w:spacing w:line="360" w:lineRule="auto"/>
              <w:ind w:left="0" w:right="-537"/>
              <w:jc w:val="both"/>
              <w:rPr>
                <w:rFonts w:ascii="Arial" w:hAnsi="Arial" w:cs="Arial"/>
                <w:b/>
                <w:bCs/>
                <w:sz w:val="20"/>
                <w:szCs w:val="20"/>
              </w:rPr>
            </w:pPr>
            <w:r w:rsidRPr="00097FF4">
              <w:rPr>
                <w:rFonts w:ascii="Arial" w:hAnsi="Arial" w:cs="Arial"/>
                <w:b/>
                <w:bCs/>
                <w:sz w:val="20"/>
                <w:szCs w:val="20"/>
              </w:rPr>
              <w:t xml:space="preserve"> </w:t>
            </w:r>
          </w:p>
          <w:p w14:paraId="73012731" w14:textId="4DBA94CB" w:rsidR="00751269" w:rsidRPr="00097FF4" w:rsidRDefault="000865AF" w:rsidP="00097FF4">
            <w:pPr>
              <w:pStyle w:val="TableParagraph"/>
              <w:spacing w:line="360" w:lineRule="auto"/>
              <w:ind w:left="0" w:right="-537"/>
              <w:jc w:val="both"/>
              <w:rPr>
                <w:rFonts w:ascii="Arial" w:hAnsi="Arial" w:cs="Arial"/>
                <w:b/>
                <w:bCs/>
                <w:sz w:val="20"/>
                <w:szCs w:val="20"/>
              </w:rPr>
            </w:pPr>
            <w:r w:rsidRPr="00097FF4">
              <w:rPr>
                <w:rFonts w:ascii="Arial" w:hAnsi="Arial" w:cs="Arial"/>
                <w:b/>
                <w:bCs/>
                <w:sz w:val="20"/>
                <w:szCs w:val="20"/>
              </w:rPr>
              <w:t xml:space="preserve"> </w:t>
            </w:r>
            <w:r w:rsidR="00751269" w:rsidRPr="00097FF4">
              <w:rPr>
                <w:rFonts w:ascii="Arial" w:hAnsi="Arial" w:cs="Arial"/>
                <w:b/>
                <w:bCs/>
                <w:sz w:val="20"/>
                <w:szCs w:val="20"/>
              </w:rPr>
              <w:t>$</w:t>
            </w:r>
          </w:p>
        </w:tc>
        <w:tc>
          <w:tcPr>
            <w:tcW w:w="1036" w:type="dxa"/>
            <w:tcBorders>
              <w:left w:val="nil"/>
            </w:tcBorders>
          </w:tcPr>
          <w:p w14:paraId="19880968" w14:textId="77777777" w:rsidR="000865AF" w:rsidRPr="00097FF4" w:rsidRDefault="000865AF" w:rsidP="00097FF4">
            <w:pPr>
              <w:pStyle w:val="TableParagraph"/>
              <w:tabs>
                <w:tab w:val="left" w:pos="332"/>
              </w:tabs>
              <w:spacing w:line="360" w:lineRule="auto"/>
              <w:ind w:left="0" w:right="137"/>
              <w:jc w:val="both"/>
              <w:rPr>
                <w:rFonts w:ascii="Arial" w:hAnsi="Arial" w:cs="Arial"/>
                <w:b/>
                <w:bCs/>
                <w:sz w:val="20"/>
                <w:szCs w:val="20"/>
              </w:rPr>
            </w:pPr>
          </w:p>
          <w:p w14:paraId="59AAFCFD" w14:textId="7B08FF70" w:rsidR="00751269" w:rsidRPr="00097FF4" w:rsidRDefault="000865AF" w:rsidP="00097FF4">
            <w:pPr>
              <w:pStyle w:val="TableParagraph"/>
              <w:tabs>
                <w:tab w:val="left" w:pos="332"/>
              </w:tabs>
              <w:spacing w:line="360" w:lineRule="auto"/>
              <w:ind w:left="0" w:right="137"/>
              <w:jc w:val="both"/>
              <w:rPr>
                <w:rFonts w:ascii="Arial" w:hAnsi="Arial" w:cs="Arial"/>
                <w:b/>
                <w:bCs/>
                <w:sz w:val="20"/>
                <w:szCs w:val="20"/>
              </w:rPr>
            </w:pPr>
            <w:r w:rsidRPr="00097FF4">
              <w:rPr>
                <w:rFonts w:ascii="Arial" w:hAnsi="Arial" w:cs="Arial"/>
                <w:b/>
                <w:bCs/>
                <w:sz w:val="20"/>
                <w:szCs w:val="20"/>
              </w:rPr>
              <w:t xml:space="preserve">        </w:t>
            </w:r>
            <w:r w:rsidR="00751269" w:rsidRPr="00097FF4">
              <w:rPr>
                <w:rFonts w:ascii="Arial" w:hAnsi="Arial" w:cs="Arial"/>
                <w:b/>
                <w:bCs/>
                <w:sz w:val="20"/>
                <w:szCs w:val="20"/>
              </w:rPr>
              <w:t>0.00</w:t>
            </w:r>
          </w:p>
        </w:tc>
      </w:tr>
    </w:tbl>
    <w:p w14:paraId="2C3D1168" w14:textId="77777777" w:rsidR="0099718C" w:rsidRPr="00097FF4" w:rsidRDefault="0099718C" w:rsidP="00097FF4">
      <w:pPr>
        <w:pStyle w:val="Textoindependiente"/>
        <w:spacing w:line="360" w:lineRule="auto"/>
        <w:rPr>
          <w:rFonts w:ascii="Arial" w:hAnsi="Arial" w:cs="Arial"/>
        </w:rPr>
      </w:pPr>
    </w:p>
    <w:p w14:paraId="3DD19487" w14:textId="6DF267F6"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44.- </w:t>
      </w:r>
      <w:r w:rsidRPr="00097FF4">
        <w:rPr>
          <w:rFonts w:ascii="Arial" w:hAnsi="Arial" w:cs="Arial"/>
        </w:rPr>
        <w:t>Los ingresos que la Tesorería Municipal de Santa Elena, estima percibir durante el Ejercicio Fiscal del año 202</w:t>
      </w:r>
      <w:r w:rsidR="00F913AD" w:rsidRPr="00097FF4">
        <w:rPr>
          <w:rFonts w:ascii="Arial" w:hAnsi="Arial" w:cs="Arial"/>
        </w:rPr>
        <w:t>4</w:t>
      </w:r>
      <w:r w:rsidRPr="00097FF4">
        <w:rPr>
          <w:rFonts w:ascii="Arial" w:hAnsi="Arial" w:cs="Arial"/>
        </w:rPr>
        <w:t>, por concepto de Productos</w:t>
      </w:r>
      <w:r w:rsidRPr="00097FF4">
        <w:rPr>
          <w:rFonts w:ascii="Arial" w:hAnsi="Arial" w:cs="Arial"/>
          <w:b/>
        </w:rPr>
        <w:t xml:space="preserve">, </w:t>
      </w:r>
      <w:r w:rsidRPr="00097FF4">
        <w:rPr>
          <w:rFonts w:ascii="Arial" w:hAnsi="Arial" w:cs="Arial"/>
        </w:rPr>
        <w:t>son los siguientes:</w:t>
      </w:r>
    </w:p>
    <w:p w14:paraId="2C3BDF67"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567"/>
        <w:gridCol w:w="1037"/>
      </w:tblGrid>
      <w:tr w:rsidR="00751269" w:rsidRPr="00097FF4" w14:paraId="6DFE49A7" w14:textId="77777777" w:rsidTr="00751269">
        <w:tc>
          <w:tcPr>
            <w:tcW w:w="4120" w:type="pct"/>
          </w:tcPr>
          <w:p w14:paraId="0FF63C86"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t>Productos</w:t>
            </w:r>
          </w:p>
        </w:tc>
        <w:tc>
          <w:tcPr>
            <w:tcW w:w="311" w:type="pct"/>
            <w:tcBorders>
              <w:right w:val="nil"/>
            </w:tcBorders>
          </w:tcPr>
          <w:p w14:paraId="10502C02" w14:textId="0A33BEAD"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14:paraId="747CACCE" w14:textId="0D1EF9EB"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2,400.00</w:t>
            </w:r>
          </w:p>
        </w:tc>
      </w:tr>
      <w:tr w:rsidR="00751269" w:rsidRPr="00097FF4" w14:paraId="25A36D84" w14:textId="77777777" w:rsidTr="00751269">
        <w:tc>
          <w:tcPr>
            <w:tcW w:w="4120" w:type="pct"/>
          </w:tcPr>
          <w:p w14:paraId="4F5C7E62" w14:textId="77777777" w:rsidR="00751269" w:rsidRPr="00097FF4" w:rsidRDefault="00751269" w:rsidP="00097FF4">
            <w:pPr>
              <w:pStyle w:val="TableParagraph"/>
              <w:spacing w:line="360" w:lineRule="auto"/>
              <w:ind w:left="720"/>
              <w:rPr>
                <w:rFonts w:ascii="Arial" w:hAnsi="Arial" w:cs="Arial"/>
                <w:b/>
                <w:bCs/>
                <w:sz w:val="20"/>
                <w:szCs w:val="20"/>
              </w:rPr>
            </w:pPr>
            <w:r w:rsidRPr="00097FF4">
              <w:rPr>
                <w:rFonts w:ascii="Arial" w:hAnsi="Arial" w:cs="Arial"/>
                <w:b/>
                <w:bCs/>
                <w:sz w:val="20"/>
                <w:szCs w:val="20"/>
              </w:rPr>
              <w:t>Productos</w:t>
            </w:r>
          </w:p>
        </w:tc>
        <w:tc>
          <w:tcPr>
            <w:tcW w:w="311" w:type="pct"/>
            <w:tcBorders>
              <w:right w:val="nil"/>
            </w:tcBorders>
          </w:tcPr>
          <w:p w14:paraId="334FC521" w14:textId="7E26A44C"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14:paraId="2A69530A" w14:textId="78665E92" w:rsidR="00751269" w:rsidRPr="00097FF4" w:rsidRDefault="00751269" w:rsidP="00097FF4">
            <w:pPr>
              <w:pStyle w:val="TableParagraph"/>
              <w:spacing w:line="360" w:lineRule="auto"/>
              <w:ind w:left="0" w:right="185"/>
              <w:jc w:val="right"/>
              <w:rPr>
                <w:rFonts w:ascii="Arial" w:hAnsi="Arial" w:cs="Arial"/>
                <w:b/>
                <w:sz w:val="20"/>
                <w:szCs w:val="20"/>
              </w:rPr>
            </w:pPr>
            <w:r w:rsidRPr="00097FF4">
              <w:rPr>
                <w:rFonts w:ascii="Arial" w:hAnsi="Arial" w:cs="Arial"/>
                <w:b/>
                <w:sz w:val="20"/>
                <w:szCs w:val="20"/>
              </w:rPr>
              <w:t>1,800.00</w:t>
            </w:r>
          </w:p>
        </w:tc>
      </w:tr>
      <w:tr w:rsidR="00751269" w:rsidRPr="00097FF4" w14:paraId="1C0D02AB" w14:textId="77777777" w:rsidTr="00751269">
        <w:tc>
          <w:tcPr>
            <w:tcW w:w="4120" w:type="pct"/>
          </w:tcPr>
          <w:p w14:paraId="09AD345A"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&gt;Derivados de Productos Financieros</w:t>
            </w:r>
          </w:p>
        </w:tc>
        <w:tc>
          <w:tcPr>
            <w:tcW w:w="311" w:type="pct"/>
            <w:tcBorders>
              <w:right w:val="nil"/>
            </w:tcBorders>
          </w:tcPr>
          <w:p w14:paraId="3B48A02D" w14:textId="2B79F351" w:rsidR="00751269" w:rsidRPr="00097FF4" w:rsidRDefault="00751269" w:rsidP="00097FF4">
            <w:pPr>
              <w:pStyle w:val="TableParagraph"/>
              <w:spacing w:line="360" w:lineRule="auto"/>
              <w:ind w:left="0"/>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14:paraId="54BE1A8A" w14:textId="44D1935E" w:rsidR="00751269" w:rsidRPr="00097FF4" w:rsidRDefault="00751269" w:rsidP="00097FF4">
            <w:pPr>
              <w:pStyle w:val="TableParagraph"/>
              <w:spacing w:line="360" w:lineRule="auto"/>
              <w:ind w:left="0" w:right="185"/>
              <w:jc w:val="right"/>
              <w:rPr>
                <w:rFonts w:ascii="Arial" w:hAnsi="Arial" w:cs="Arial"/>
                <w:bCs/>
                <w:sz w:val="20"/>
                <w:szCs w:val="20"/>
              </w:rPr>
            </w:pPr>
            <w:r w:rsidRPr="00097FF4">
              <w:rPr>
                <w:rFonts w:ascii="Arial" w:hAnsi="Arial" w:cs="Arial"/>
                <w:bCs/>
                <w:sz w:val="20"/>
                <w:szCs w:val="20"/>
              </w:rPr>
              <w:t>1,800.00</w:t>
            </w:r>
          </w:p>
        </w:tc>
      </w:tr>
      <w:tr w:rsidR="00751269" w:rsidRPr="00097FF4" w14:paraId="08BEE0EA" w14:textId="77777777" w:rsidTr="00751269">
        <w:tc>
          <w:tcPr>
            <w:tcW w:w="4120" w:type="pct"/>
          </w:tcPr>
          <w:p w14:paraId="540128C9"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Arrendamiento, enajenación, uso y explotación de bienes muebles del dominio privado del Municipio.</w:t>
            </w:r>
          </w:p>
        </w:tc>
        <w:tc>
          <w:tcPr>
            <w:tcW w:w="311" w:type="pct"/>
            <w:tcBorders>
              <w:right w:val="nil"/>
            </w:tcBorders>
          </w:tcPr>
          <w:p w14:paraId="0D63FE9B" w14:textId="203EBD9F" w:rsidR="00751269" w:rsidRPr="00097FF4" w:rsidRDefault="00751269" w:rsidP="00097FF4">
            <w:pPr>
              <w:pStyle w:val="TableParagraph"/>
              <w:spacing w:line="360" w:lineRule="auto"/>
              <w:ind w:left="0"/>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14:paraId="03F5D37C" w14:textId="6032FB2F" w:rsidR="00751269" w:rsidRPr="00097FF4" w:rsidRDefault="00751269" w:rsidP="00097FF4">
            <w:pPr>
              <w:pStyle w:val="TableParagraph"/>
              <w:tabs>
                <w:tab w:val="left" w:pos="499"/>
              </w:tabs>
              <w:spacing w:line="360" w:lineRule="auto"/>
              <w:ind w:left="0" w:right="185"/>
              <w:jc w:val="right"/>
              <w:rPr>
                <w:rFonts w:ascii="Arial" w:hAnsi="Arial" w:cs="Arial"/>
                <w:bCs/>
                <w:sz w:val="20"/>
                <w:szCs w:val="20"/>
              </w:rPr>
            </w:pPr>
            <w:r w:rsidRPr="00097FF4">
              <w:rPr>
                <w:rFonts w:ascii="Arial" w:hAnsi="Arial" w:cs="Arial"/>
                <w:bCs/>
                <w:sz w:val="20"/>
                <w:szCs w:val="20"/>
              </w:rPr>
              <w:t>0.00</w:t>
            </w:r>
          </w:p>
        </w:tc>
      </w:tr>
      <w:tr w:rsidR="00751269" w:rsidRPr="00097FF4" w14:paraId="4DD0B837" w14:textId="77777777" w:rsidTr="00751269">
        <w:tc>
          <w:tcPr>
            <w:tcW w:w="4120" w:type="pct"/>
          </w:tcPr>
          <w:p w14:paraId="1DC73293"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Arrendamiento, enajenación, uso y explotación de bienes Inmuebles del dominio privado del Municipio.</w:t>
            </w:r>
          </w:p>
        </w:tc>
        <w:tc>
          <w:tcPr>
            <w:tcW w:w="311" w:type="pct"/>
            <w:tcBorders>
              <w:right w:val="nil"/>
            </w:tcBorders>
          </w:tcPr>
          <w:p w14:paraId="24B93455" w14:textId="21FD3064" w:rsidR="00751269" w:rsidRPr="00097FF4" w:rsidRDefault="00751269" w:rsidP="00097FF4">
            <w:pPr>
              <w:pStyle w:val="TableParagraph"/>
              <w:spacing w:line="360" w:lineRule="auto"/>
              <w:ind w:left="0"/>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14:paraId="5D5981AD" w14:textId="1EDB2F44" w:rsidR="00751269" w:rsidRPr="00097FF4" w:rsidRDefault="00751269" w:rsidP="00097FF4">
            <w:pPr>
              <w:pStyle w:val="TableParagraph"/>
              <w:tabs>
                <w:tab w:val="left" w:pos="499"/>
              </w:tabs>
              <w:spacing w:line="360" w:lineRule="auto"/>
              <w:ind w:left="0" w:right="185"/>
              <w:jc w:val="right"/>
              <w:rPr>
                <w:rFonts w:ascii="Arial" w:hAnsi="Arial" w:cs="Arial"/>
                <w:bCs/>
                <w:sz w:val="20"/>
                <w:szCs w:val="20"/>
              </w:rPr>
            </w:pPr>
            <w:r w:rsidRPr="00097FF4">
              <w:rPr>
                <w:rFonts w:ascii="Arial" w:hAnsi="Arial" w:cs="Arial"/>
                <w:bCs/>
                <w:sz w:val="20"/>
                <w:szCs w:val="20"/>
              </w:rPr>
              <w:t>0.00</w:t>
            </w:r>
          </w:p>
        </w:tc>
      </w:tr>
      <w:tr w:rsidR="00751269" w:rsidRPr="00097FF4" w14:paraId="0CDFC599" w14:textId="77777777" w:rsidTr="00751269">
        <w:tc>
          <w:tcPr>
            <w:tcW w:w="4120" w:type="pct"/>
          </w:tcPr>
          <w:p w14:paraId="5B38052C"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Productos no comprendidos en la Ley de Ingresos vigente, causadas</w:t>
            </w:r>
          </w:p>
        </w:tc>
        <w:tc>
          <w:tcPr>
            <w:tcW w:w="311" w:type="pct"/>
            <w:tcBorders>
              <w:right w:val="nil"/>
            </w:tcBorders>
          </w:tcPr>
          <w:p w14:paraId="17E56BCD" w14:textId="09363114" w:rsidR="00751269" w:rsidRPr="00097FF4" w:rsidRDefault="00751269" w:rsidP="00097FF4">
            <w:pPr>
              <w:pStyle w:val="TableParagraph"/>
              <w:tabs>
                <w:tab w:val="left" w:pos="499"/>
              </w:tabs>
              <w:spacing w:line="360" w:lineRule="auto"/>
              <w:ind w:left="0"/>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14:paraId="0F2B581B" w14:textId="59B0FA79" w:rsidR="00751269" w:rsidRPr="00097FF4" w:rsidRDefault="00751269" w:rsidP="00097FF4">
            <w:pPr>
              <w:pStyle w:val="TableParagraph"/>
              <w:tabs>
                <w:tab w:val="left" w:pos="499"/>
              </w:tabs>
              <w:spacing w:line="360" w:lineRule="auto"/>
              <w:ind w:left="0" w:right="185"/>
              <w:jc w:val="right"/>
              <w:rPr>
                <w:rFonts w:ascii="Arial" w:hAnsi="Arial" w:cs="Arial"/>
                <w:b/>
                <w:sz w:val="20"/>
                <w:szCs w:val="20"/>
              </w:rPr>
            </w:pPr>
            <w:r w:rsidRPr="00097FF4">
              <w:rPr>
                <w:rFonts w:ascii="Arial" w:hAnsi="Arial" w:cs="Arial"/>
                <w:b/>
                <w:sz w:val="20"/>
                <w:szCs w:val="20"/>
              </w:rPr>
              <w:t>600.00</w:t>
            </w:r>
          </w:p>
        </w:tc>
      </w:tr>
      <w:tr w:rsidR="00751269" w:rsidRPr="00097FF4" w14:paraId="50D7AEC1" w14:textId="77777777" w:rsidTr="00751269">
        <w:tc>
          <w:tcPr>
            <w:tcW w:w="4120" w:type="pct"/>
          </w:tcPr>
          <w:p w14:paraId="7FAC447D"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b/>
                <w:sz w:val="20"/>
                <w:szCs w:val="20"/>
              </w:rPr>
              <w:t>&gt;</w:t>
            </w:r>
            <w:r w:rsidRPr="00097FF4">
              <w:rPr>
                <w:rFonts w:ascii="Arial" w:hAnsi="Arial" w:cs="Arial"/>
                <w:sz w:val="20"/>
                <w:szCs w:val="20"/>
              </w:rPr>
              <w:t>Otros Productos</w:t>
            </w:r>
          </w:p>
        </w:tc>
        <w:tc>
          <w:tcPr>
            <w:tcW w:w="311" w:type="pct"/>
            <w:tcBorders>
              <w:right w:val="nil"/>
            </w:tcBorders>
          </w:tcPr>
          <w:p w14:paraId="65690D65" w14:textId="4DCEAF11" w:rsidR="00751269" w:rsidRPr="00097FF4" w:rsidRDefault="00751269" w:rsidP="00097FF4">
            <w:pPr>
              <w:pStyle w:val="TableParagraph"/>
              <w:tabs>
                <w:tab w:val="left" w:pos="499"/>
              </w:tabs>
              <w:spacing w:line="360" w:lineRule="auto"/>
              <w:ind w:left="0"/>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14:paraId="0ECC5B4F" w14:textId="7585EBB1" w:rsidR="00751269" w:rsidRPr="00097FF4" w:rsidRDefault="00751269" w:rsidP="00097FF4">
            <w:pPr>
              <w:pStyle w:val="TableParagraph"/>
              <w:tabs>
                <w:tab w:val="left" w:pos="499"/>
              </w:tabs>
              <w:spacing w:line="360" w:lineRule="auto"/>
              <w:ind w:left="0" w:right="185"/>
              <w:jc w:val="right"/>
              <w:rPr>
                <w:rFonts w:ascii="Arial" w:hAnsi="Arial" w:cs="Arial"/>
                <w:bCs/>
                <w:sz w:val="20"/>
                <w:szCs w:val="20"/>
              </w:rPr>
            </w:pPr>
            <w:r w:rsidRPr="00097FF4">
              <w:rPr>
                <w:rFonts w:ascii="Arial" w:hAnsi="Arial" w:cs="Arial"/>
                <w:bCs/>
                <w:sz w:val="20"/>
                <w:szCs w:val="20"/>
              </w:rPr>
              <w:t>0.00</w:t>
            </w:r>
          </w:p>
        </w:tc>
      </w:tr>
    </w:tbl>
    <w:p w14:paraId="7D57FFC5" w14:textId="77777777" w:rsidR="0099718C" w:rsidRPr="00097FF4" w:rsidRDefault="0099718C" w:rsidP="00097FF4">
      <w:pPr>
        <w:pStyle w:val="Textoindependiente"/>
        <w:spacing w:line="360" w:lineRule="auto"/>
        <w:rPr>
          <w:rFonts w:ascii="Arial" w:hAnsi="Arial" w:cs="Arial"/>
        </w:rPr>
      </w:pPr>
    </w:p>
    <w:p w14:paraId="33FC2AB8" w14:textId="315106F8"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45.- </w:t>
      </w:r>
      <w:r w:rsidRPr="00097FF4">
        <w:rPr>
          <w:rFonts w:ascii="Arial" w:hAnsi="Arial" w:cs="Arial"/>
        </w:rPr>
        <w:t>Los ingresos que la Tesorería Municipal de Santa Elena estima percibir durante el</w:t>
      </w:r>
      <w:r w:rsidR="00EE04C8" w:rsidRPr="00097FF4">
        <w:rPr>
          <w:rFonts w:ascii="Arial" w:hAnsi="Arial" w:cs="Arial"/>
        </w:rPr>
        <w:t xml:space="preserve"> </w:t>
      </w:r>
      <w:r w:rsidRPr="00097FF4">
        <w:rPr>
          <w:rFonts w:ascii="Arial" w:hAnsi="Arial" w:cs="Arial"/>
        </w:rPr>
        <w:t>Ejercicio Fiscal del año 202</w:t>
      </w:r>
      <w:r w:rsidR="00F913AD" w:rsidRPr="00097FF4">
        <w:rPr>
          <w:rFonts w:ascii="Arial" w:hAnsi="Arial" w:cs="Arial"/>
        </w:rPr>
        <w:t>4</w:t>
      </w:r>
      <w:r w:rsidRPr="00097FF4">
        <w:rPr>
          <w:rFonts w:ascii="Arial" w:hAnsi="Arial" w:cs="Arial"/>
        </w:rPr>
        <w:t>, en concepto de Aprovechamientos</w:t>
      </w:r>
      <w:r w:rsidRPr="00097FF4">
        <w:rPr>
          <w:rFonts w:ascii="Arial" w:hAnsi="Arial" w:cs="Arial"/>
          <w:b/>
        </w:rPr>
        <w:t xml:space="preserve">, </w:t>
      </w:r>
      <w:r w:rsidRPr="00097FF4">
        <w:rPr>
          <w:rFonts w:ascii="Arial" w:hAnsi="Arial" w:cs="Arial"/>
        </w:rPr>
        <w:t>son los siguientes:</w:t>
      </w:r>
    </w:p>
    <w:p w14:paraId="6BFF9BF3" w14:textId="77777777" w:rsidR="0099718C" w:rsidRPr="00097FF4" w:rsidRDefault="0099718C" w:rsidP="00097FF4">
      <w:pPr>
        <w:pStyle w:val="Textoindependiente"/>
        <w:spacing w:line="360" w:lineRule="auto"/>
        <w:rPr>
          <w:rFonts w:ascii="Arial" w:hAnsi="Arial" w:cs="Arial"/>
        </w:rPr>
      </w:pPr>
    </w:p>
    <w:tbl>
      <w:tblPr>
        <w:tblStyle w:val="TableNormal"/>
        <w:tblW w:w="4985"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7"/>
        <w:gridCol w:w="563"/>
        <w:gridCol w:w="1174"/>
      </w:tblGrid>
      <w:tr w:rsidR="00751269" w:rsidRPr="00097FF4" w14:paraId="285B0A54" w14:textId="77777777" w:rsidTr="00123018">
        <w:tc>
          <w:tcPr>
            <w:tcW w:w="4043" w:type="pct"/>
          </w:tcPr>
          <w:p w14:paraId="480EA194"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t>Aprovechamientos</w:t>
            </w:r>
          </w:p>
        </w:tc>
        <w:tc>
          <w:tcPr>
            <w:tcW w:w="310" w:type="pct"/>
            <w:tcBorders>
              <w:right w:val="nil"/>
            </w:tcBorders>
          </w:tcPr>
          <w:p w14:paraId="4426FDE5" w14:textId="6D5E8430"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w:t>
            </w:r>
          </w:p>
        </w:tc>
        <w:tc>
          <w:tcPr>
            <w:tcW w:w="646" w:type="pct"/>
            <w:tcBorders>
              <w:left w:val="nil"/>
            </w:tcBorders>
          </w:tcPr>
          <w:p w14:paraId="74597E9C" w14:textId="378428DB"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22,800.00</w:t>
            </w:r>
          </w:p>
        </w:tc>
      </w:tr>
      <w:tr w:rsidR="00751269" w:rsidRPr="00097FF4" w14:paraId="54ED7480" w14:textId="77777777" w:rsidTr="00123018">
        <w:tc>
          <w:tcPr>
            <w:tcW w:w="4043" w:type="pct"/>
          </w:tcPr>
          <w:p w14:paraId="47A80278"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Aprovechamientos</w:t>
            </w:r>
          </w:p>
        </w:tc>
        <w:tc>
          <w:tcPr>
            <w:tcW w:w="310" w:type="pct"/>
            <w:tcBorders>
              <w:right w:val="nil"/>
            </w:tcBorders>
          </w:tcPr>
          <w:p w14:paraId="09F288D7" w14:textId="5E0216F4"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w:t>
            </w:r>
          </w:p>
        </w:tc>
        <w:tc>
          <w:tcPr>
            <w:tcW w:w="646" w:type="pct"/>
            <w:tcBorders>
              <w:left w:val="nil"/>
            </w:tcBorders>
          </w:tcPr>
          <w:p w14:paraId="13739A27" w14:textId="64202D7A"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20,800.00</w:t>
            </w:r>
          </w:p>
        </w:tc>
      </w:tr>
      <w:tr w:rsidR="00751269" w:rsidRPr="00097FF4" w14:paraId="419A5F16" w14:textId="77777777" w:rsidTr="00123018">
        <w:tc>
          <w:tcPr>
            <w:tcW w:w="4043" w:type="pct"/>
          </w:tcPr>
          <w:p w14:paraId="349B4464"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Infracciones por faltas administrativas</w:t>
            </w:r>
          </w:p>
        </w:tc>
        <w:tc>
          <w:tcPr>
            <w:tcW w:w="310" w:type="pct"/>
            <w:tcBorders>
              <w:right w:val="nil"/>
            </w:tcBorders>
          </w:tcPr>
          <w:p w14:paraId="7C563F59" w14:textId="11376FAD"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14:paraId="439B8DC4" w14:textId="417D8BF2"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07EFCA85" w14:textId="77777777" w:rsidTr="00123018">
        <w:tc>
          <w:tcPr>
            <w:tcW w:w="4043" w:type="pct"/>
          </w:tcPr>
          <w:p w14:paraId="5A3EA263"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Sanciones por faltas al reglamento de tránsito</w:t>
            </w:r>
          </w:p>
        </w:tc>
        <w:tc>
          <w:tcPr>
            <w:tcW w:w="310" w:type="pct"/>
            <w:tcBorders>
              <w:right w:val="nil"/>
            </w:tcBorders>
          </w:tcPr>
          <w:p w14:paraId="28A2DAAD" w14:textId="16C3FBF1"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14:paraId="2FE8902D" w14:textId="086E889A"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70C6343D" w14:textId="77777777" w:rsidTr="00123018">
        <w:tc>
          <w:tcPr>
            <w:tcW w:w="4043" w:type="pct"/>
          </w:tcPr>
          <w:p w14:paraId="1538FE53"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Cesiones</w:t>
            </w:r>
          </w:p>
        </w:tc>
        <w:tc>
          <w:tcPr>
            <w:tcW w:w="310" w:type="pct"/>
            <w:tcBorders>
              <w:right w:val="nil"/>
            </w:tcBorders>
          </w:tcPr>
          <w:p w14:paraId="7E3A5A1A" w14:textId="12318F0A"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14:paraId="46817DDC" w14:textId="137B2C94"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5BC157B6" w14:textId="77777777" w:rsidTr="00123018">
        <w:tc>
          <w:tcPr>
            <w:tcW w:w="4043" w:type="pct"/>
          </w:tcPr>
          <w:p w14:paraId="7ECF07C2"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lastRenderedPageBreak/>
              <w:t>&gt; Herencias</w:t>
            </w:r>
          </w:p>
        </w:tc>
        <w:tc>
          <w:tcPr>
            <w:tcW w:w="310" w:type="pct"/>
            <w:tcBorders>
              <w:right w:val="nil"/>
            </w:tcBorders>
          </w:tcPr>
          <w:p w14:paraId="4A191B26" w14:textId="12492882"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14:paraId="6769AA91" w14:textId="7769D8D1"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601C0F6C" w14:textId="77777777" w:rsidTr="00123018">
        <w:tc>
          <w:tcPr>
            <w:tcW w:w="4043" w:type="pct"/>
          </w:tcPr>
          <w:p w14:paraId="234ED58F"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Legados</w:t>
            </w:r>
          </w:p>
        </w:tc>
        <w:tc>
          <w:tcPr>
            <w:tcW w:w="310" w:type="pct"/>
            <w:tcBorders>
              <w:right w:val="nil"/>
            </w:tcBorders>
          </w:tcPr>
          <w:p w14:paraId="0F9341D0" w14:textId="1BA3CDB5"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14:paraId="22638CC4" w14:textId="32AFCCD4"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0BDFBD9C" w14:textId="77777777" w:rsidTr="00123018">
        <w:tc>
          <w:tcPr>
            <w:tcW w:w="4043" w:type="pct"/>
            <w:tcBorders>
              <w:left w:val="single" w:sz="6" w:space="0" w:color="000000"/>
            </w:tcBorders>
          </w:tcPr>
          <w:p w14:paraId="2F88825E"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Donaciones</w:t>
            </w:r>
          </w:p>
        </w:tc>
        <w:tc>
          <w:tcPr>
            <w:tcW w:w="310" w:type="pct"/>
            <w:tcBorders>
              <w:right w:val="nil"/>
            </w:tcBorders>
          </w:tcPr>
          <w:p w14:paraId="6D15446A" w14:textId="7617615B"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22FE2BB7" w14:textId="1D51A115"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800.00</w:t>
            </w:r>
          </w:p>
        </w:tc>
      </w:tr>
      <w:tr w:rsidR="00751269" w:rsidRPr="00097FF4" w14:paraId="034CBABD" w14:textId="77777777" w:rsidTr="00123018">
        <w:tc>
          <w:tcPr>
            <w:tcW w:w="4043" w:type="pct"/>
            <w:tcBorders>
              <w:left w:val="single" w:sz="6" w:space="0" w:color="000000"/>
            </w:tcBorders>
          </w:tcPr>
          <w:p w14:paraId="2179D101"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Adjudicaciones Judiciales</w:t>
            </w:r>
          </w:p>
        </w:tc>
        <w:tc>
          <w:tcPr>
            <w:tcW w:w="310" w:type="pct"/>
            <w:tcBorders>
              <w:right w:val="nil"/>
            </w:tcBorders>
          </w:tcPr>
          <w:p w14:paraId="52803CCB" w14:textId="79FEE0A2"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5953EA34" w14:textId="5F9D61B8"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69A75264" w14:textId="77777777" w:rsidTr="00123018">
        <w:tc>
          <w:tcPr>
            <w:tcW w:w="4043" w:type="pct"/>
            <w:tcBorders>
              <w:left w:val="single" w:sz="6" w:space="0" w:color="000000"/>
            </w:tcBorders>
          </w:tcPr>
          <w:p w14:paraId="31A4A314"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Adjudicaciones administrativas</w:t>
            </w:r>
          </w:p>
        </w:tc>
        <w:tc>
          <w:tcPr>
            <w:tcW w:w="310" w:type="pct"/>
            <w:tcBorders>
              <w:right w:val="nil"/>
            </w:tcBorders>
          </w:tcPr>
          <w:p w14:paraId="1D569631" w14:textId="41FC9B5E"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1410F583" w14:textId="33BAA770"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3C16D7FF" w14:textId="77777777" w:rsidTr="00123018">
        <w:tc>
          <w:tcPr>
            <w:tcW w:w="4043" w:type="pct"/>
            <w:tcBorders>
              <w:left w:val="single" w:sz="6" w:space="0" w:color="000000"/>
            </w:tcBorders>
          </w:tcPr>
          <w:p w14:paraId="5310C22F"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Subsidios de otro nivel de gobierno</w:t>
            </w:r>
          </w:p>
        </w:tc>
        <w:tc>
          <w:tcPr>
            <w:tcW w:w="310" w:type="pct"/>
            <w:tcBorders>
              <w:right w:val="nil"/>
            </w:tcBorders>
          </w:tcPr>
          <w:p w14:paraId="4DB4F831" w14:textId="12E12A03"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44F66894" w14:textId="1AB63421"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26F47857" w14:textId="77777777" w:rsidTr="00123018">
        <w:tc>
          <w:tcPr>
            <w:tcW w:w="4043" w:type="pct"/>
            <w:tcBorders>
              <w:left w:val="single" w:sz="6" w:space="0" w:color="000000"/>
            </w:tcBorders>
          </w:tcPr>
          <w:p w14:paraId="5369307F"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Subsidios de organismos públicos y privados</w:t>
            </w:r>
          </w:p>
        </w:tc>
        <w:tc>
          <w:tcPr>
            <w:tcW w:w="310" w:type="pct"/>
            <w:tcBorders>
              <w:right w:val="nil"/>
            </w:tcBorders>
          </w:tcPr>
          <w:p w14:paraId="19EF67B9" w14:textId="1F41E36D" w:rsidR="00751269" w:rsidRPr="00097FF4" w:rsidRDefault="00751269" w:rsidP="00097FF4">
            <w:pPr>
              <w:pStyle w:val="TableParagraph"/>
              <w:tabs>
                <w:tab w:val="left" w:pos="389"/>
              </w:tabs>
              <w:spacing w:line="360" w:lineRule="auto"/>
              <w:ind w:left="0"/>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05765055" w14:textId="1AD34ED6" w:rsidR="00751269" w:rsidRPr="00097FF4" w:rsidRDefault="00751269" w:rsidP="00097FF4">
            <w:pPr>
              <w:pStyle w:val="TableParagraph"/>
              <w:tabs>
                <w:tab w:val="left" w:pos="389"/>
              </w:tabs>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4B564FAE" w14:textId="77777777" w:rsidTr="00123018">
        <w:tc>
          <w:tcPr>
            <w:tcW w:w="4043" w:type="pct"/>
            <w:tcBorders>
              <w:left w:val="single" w:sz="6" w:space="0" w:color="000000"/>
            </w:tcBorders>
          </w:tcPr>
          <w:p w14:paraId="0BB96292"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Multas impuestas por autoridades federales, no fiscales</w:t>
            </w:r>
          </w:p>
        </w:tc>
        <w:tc>
          <w:tcPr>
            <w:tcW w:w="310" w:type="pct"/>
            <w:tcBorders>
              <w:right w:val="nil"/>
            </w:tcBorders>
          </w:tcPr>
          <w:p w14:paraId="6FA471F0" w14:textId="3DBE93B5" w:rsidR="00751269" w:rsidRPr="00097FF4" w:rsidRDefault="00751269" w:rsidP="00097FF4">
            <w:pPr>
              <w:pStyle w:val="TableParagraph"/>
              <w:tabs>
                <w:tab w:val="left" w:pos="389"/>
              </w:tabs>
              <w:spacing w:line="360" w:lineRule="auto"/>
              <w:ind w:left="0"/>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62074105" w14:textId="3826C173" w:rsidR="00751269" w:rsidRPr="00097FF4" w:rsidRDefault="00751269" w:rsidP="00097FF4">
            <w:pPr>
              <w:pStyle w:val="TableParagraph"/>
              <w:tabs>
                <w:tab w:val="left" w:pos="389"/>
              </w:tabs>
              <w:spacing w:line="360" w:lineRule="auto"/>
              <w:ind w:left="0" w:right="182"/>
              <w:jc w:val="right"/>
              <w:rPr>
                <w:rFonts w:ascii="Arial" w:hAnsi="Arial" w:cs="Arial"/>
                <w:sz w:val="20"/>
                <w:szCs w:val="20"/>
              </w:rPr>
            </w:pPr>
            <w:r w:rsidRPr="00097FF4">
              <w:rPr>
                <w:rFonts w:ascii="Arial" w:hAnsi="Arial" w:cs="Arial"/>
                <w:sz w:val="20"/>
                <w:szCs w:val="20"/>
              </w:rPr>
              <w:t>600.00</w:t>
            </w:r>
          </w:p>
        </w:tc>
      </w:tr>
      <w:tr w:rsidR="00751269" w:rsidRPr="00097FF4" w14:paraId="6398309B" w14:textId="77777777" w:rsidTr="00123018">
        <w:tc>
          <w:tcPr>
            <w:tcW w:w="4043" w:type="pct"/>
            <w:tcBorders>
              <w:left w:val="single" w:sz="6" w:space="0" w:color="000000"/>
            </w:tcBorders>
          </w:tcPr>
          <w:p w14:paraId="493BB182"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Convenidos con la Federación y el Estado (</w:t>
            </w:r>
            <w:proofErr w:type="spellStart"/>
            <w:r w:rsidRPr="00097FF4">
              <w:rPr>
                <w:rFonts w:ascii="Arial" w:hAnsi="Arial" w:cs="Arial"/>
                <w:sz w:val="20"/>
                <w:szCs w:val="20"/>
              </w:rPr>
              <w:t>Zofemat</w:t>
            </w:r>
            <w:proofErr w:type="spellEnd"/>
            <w:r w:rsidRPr="00097FF4">
              <w:rPr>
                <w:rFonts w:ascii="Arial" w:hAnsi="Arial" w:cs="Arial"/>
                <w:sz w:val="20"/>
                <w:szCs w:val="20"/>
              </w:rPr>
              <w:t xml:space="preserve">, </w:t>
            </w:r>
            <w:proofErr w:type="spellStart"/>
            <w:r w:rsidRPr="00097FF4">
              <w:rPr>
                <w:rFonts w:ascii="Arial" w:hAnsi="Arial" w:cs="Arial"/>
                <w:sz w:val="20"/>
                <w:szCs w:val="20"/>
              </w:rPr>
              <w:t>Capufe</w:t>
            </w:r>
            <w:proofErr w:type="spellEnd"/>
            <w:r w:rsidRPr="00097FF4">
              <w:rPr>
                <w:rFonts w:ascii="Arial" w:hAnsi="Arial" w:cs="Arial"/>
                <w:sz w:val="20"/>
                <w:szCs w:val="20"/>
              </w:rPr>
              <w:t>, entre otros)</w:t>
            </w:r>
          </w:p>
        </w:tc>
        <w:tc>
          <w:tcPr>
            <w:tcW w:w="310" w:type="pct"/>
            <w:tcBorders>
              <w:right w:val="nil"/>
            </w:tcBorders>
          </w:tcPr>
          <w:p w14:paraId="1FCE5A01" w14:textId="53355431" w:rsidR="00751269" w:rsidRPr="00097FF4" w:rsidRDefault="00751269" w:rsidP="00097FF4">
            <w:pPr>
              <w:pStyle w:val="TableParagraph"/>
              <w:tabs>
                <w:tab w:val="left" w:pos="612"/>
              </w:tabs>
              <w:spacing w:line="360" w:lineRule="auto"/>
              <w:ind w:left="0"/>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1215A644" w14:textId="1F328E49" w:rsidR="00751269" w:rsidRPr="00097FF4" w:rsidRDefault="00751269" w:rsidP="00097FF4">
            <w:pPr>
              <w:pStyle w:val="TableParagraph"/>
              <w:tabs>
                <w:tab w:val="left" w:pos="612"/>
              </w:tabs>
              <w:spacing w:line="360" w:lineRule="auto"/>
              <w:ind w:left="0" w:right="182"/>
              <w:jc w:val="right"/>
              <w:rPr>
                <w:rFonts w:ascii="Arial" w:hAnsi="Arial" w:cs="Arial"/>
                <w:sz w:val="20"/>
                <w:szCs w:val="20"/>
              </w:rPr>
            </w:pPr>
            <w:r w:rsidRPr="00097FF4">
              <w:rPr>
                <w:rFonts w:ascii="Arial" w:hAnsi="Arial" w:cs="Arial"/>
                <w:sz w:val="20"/>
                <w:szCs w:val="20"/>
              </w:rPr>
              <w:t>0.00</w:t>
            </w:r>
          </w:p>
        </w:tc>
      </w:tr>
      <w:tr w:rsidR="00751269" w:rsidRPr="00097FF4" w14:paraId="6E01923D" w14:textId="77777777" w:rsidTr="00123018">
        <w:tc>
          <w:tcPr>
            <w:tcW w:w="4043" w:type="pct"/>
            <w:tcBorders>
              <w:left w:val="single" w:sz="6" w:space="0" w:color="000000"/>
            </w:tcBorders>
          </w:tcPr>
          <w:p w14:paraId="608D8319" w14:textId="10663E63"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Aprovechamientos diversos.</w:t>
            </w:r>
          </w:p>
        </w:tc>
        <w:tc>
          <w:tcPr>
            <w:tcW w:w="310" w:type="pct"/>
            <w:tcBorders>
              <w:right w:val="nil"/>
            </w:tcBorders>
          </w:tcPr>
          <w:p w14:paraId="51E0021C" w14:textId="3FEBBE42" w:rsidR="00751269" w:rsidRPr="00097FF4" w:rsidRDefault="00751269" w:rsidP="00097FF4">
            <w:pPr>
              <w:pStyle w:val="TableParagraph"/>
              <w:spacing w:line="360" w:lineRule="auto"/>
              <w:ind w:left="0"/>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14:paraId="2FEB394A" w14:textId="0B1F81F8" w:rsidR="00751269" w:rsidRPr="00097FF4" w:rsidRDefault="00751269" w:rsidP="00097FF4">
            <w:pPr>
              <w:pStyle w:val="TableParagraph"/>
              <w:spacing w:line="360" w:lineRule="auto"/>
              <w:ind w:left="0" w:right="182"/>
              <w:jc w:val="right"/>
              <w:rPr>
                <w:rFonts w:ascii="Arial" w:hAnsi="Arial" w:cs="Arial"/>
                <w:sz w:val="20"/>
                <w:szCs w:val="20"/>
              </w:rPr>
            </w:pPr>
            <w:r w:rsidRPr="00097FF4">
              <w:rPr>
                <w:rFonts w:ascii="Arial" w:hAnsi="Arial" w:cs="Arial"/>
                <w:sz w:val="20"/>
                <w:szCs w:val="20"/>
              </w:rPr>
              <w:t>14,000.00</w:t>
            </w:r>
          </w:p>
        </w:tc>
      </w:tr>
      <w:tr w:rsidR="00751269" w:rsidRPr="00097FF4" w14:paraId="2FAD4B3D" w14:textId="77777777" w:rsidTr="00123018">
        <w:tc>
          <w:tcPr>
            <w:tcW w:w="4043" w:type="pct"/>
            <w:tcBorders>
              <w:left w:val="single" w:sz="6" w:space="0" w:color="000000"/>
            </w:tcBorders>
          </w:tcPr>
          <w:p w14:paraId="4D541D81"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Aprovechamientos Patrimoniales</w:t>
            </w:r>
          </w:p>
        </w:tc>
        <w:tc>
          <w:tcPr>
            <w:tcW w:w="310" w:type="pct"/>
            <w:tcBorders>
              <w:right w:val="nil"/>
            </w:tcBorders>
          </w:tcPr>
          <w:p w14:paraId="1FA19B6E" w14:textId="435F9C13"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646" w:type="pct"/>
            <w:tcBorders>
              <w:left w:val="nil"/>
              <w:right w:val="single" w:sz="6" w:space="0" w:color="000000"/>
            </w:tcBorders>
          </w:tcPr>
          <w:p w14:paraId="2EFCB4B5" w14:textId="00D8406E"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1,000.00</w:t>
            </w:r>
          </w:p>
        </w:tc>
      </w:tr>
      <w:tr w:rsidR="00751269" w:rsidRPr="00097FF4" w14:paraId="51EE0DE4" w14:textId="77777777" w:rsidTr="00123018">
        <w:tc>
          <w:tcPr>
            <w:tcW w:w="4043" w:type="pct"/>
            <w:tcBorders>
              <w:left w:val="single" w:sz="6" w:space="0" w:color="000000"/>
              <w:bottom w:val="single" w:sz="6" w:space="0" w:color="000000"/>
              <w:right w:val="single" w:sz="6" w:space="0" w:color="000000"/>
            </w:tcBorders>
          </w:tcPr>
          <w:p w14:paraId="262C2194"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Accesorios de Aprovechamientos</w:t>
            </w:r>
          </w:p>
        </w:tc>
        <w:tc>
          <w:tcPr>
            <w:tcW w:w="310" w:type="pct"/>
            <w:tcBorders>
              <w:left w:val="single" w:sz="6" w:space="0" w:color="000000"/>
              <w:bottom w:val="single" w:sz="6" w:space="0" w:color="000000"/>
              <w:right w:val="nil"/>
            </w:tcBorders>
          </w:tcPr>
          <w:p w14:paraId="15147414" w14:textId="45F35706" w:rsidR="00751269" w:rsidRPr="00097FF4" w:rsidRDefault="00751269" w:rsidP="00097FF4">
            <w:pPr>
              <w:pStyle w:val="TableParagraph"/>
              <w:tabs>
                <w:tab w:val="left" w:pos="612"/>
              </w:tabs>
              <w:spacing w:line="360" w:lineRule="auto"/>
              <w:ind w:left="0"/>
              <w:jc w:val="center"/>
              <w:rPr>
                <w:rFonts w:ascii="Arial" w:hAnsi="Arial" w:cs="Arial"/>
                <w:b/>
                <w:sz w:val="20"/>
                <w:szCs w:val="20"/>
              </w:rPr>
            </w:pPr>
            <w:r w:rsidRPr="00097FF4">
              <w:rPr>
                <w:rFonts w:ascii="Arial" w:hAnsi="Arial" w:cs="Arial"/>
                <w:b/>
                <w:sz w:val="20"/>
                <w:szCs w:val="20"/>
              </w:rPr>
              <w:t>$</w:t>
            </w:r>
          </w:p>
        </w:tc>
        <w:tc>
          <w:tcPr>
            <w:tcW w:w="646" w:type="pct"/>
            <w:tcBorders>
              <w:left w:val="nil"/>
              <w:bottom w:val="single" w:sz="6" w:space="0" w:color="000000"/>
              <w:right w:val="single" w:sz="6" w:space="0" w:color="000000"/>
            </w:tcBorders>
          </w:tcPr>
          <w:p w14:paraId="0610EA02" w14:textId="5B402769" w:rsidR="00751269" w:rsidRPr="00097FF4" w:rsidRDefault="00751269" w:rsidP="00097FF4">
            <w:pPr>
              <w:pStyle w:val="TableParagraph"/>
              <w:tabs>
                <w:tab w:val="left" w:pos="612"/>
              </w:tabs>
              <w:spacing w:line="360" w:lineRule="auto"/>
              <w:ind w:left="0" w:right="182"/>
              <w:jc w:val="right"/>
              <w:rPr>
                <w:rFonts w:ascii="Arial" w:hAnsi="Arial" w:cs="Arial"/>
                <w:b/>
                <w:sz w:val="20"/>
                <w:szCs w:val="20"/>
              </w:rPr>
            </w:pPr>
            <w:r w:rsidRPr="00097FF4">
              <w:rPr>
                <w:rFonts w:ascii="Arial" w:hAnsi="Arial" w:cs="Arial"/>
                <w:b/>
                <w:sz w:val="20"/>
                <w:szCs w:val="20"/>
              </w:rPr>
              <w:t>0.00</w:t>
            </w:r>
          </w:p>
        </w:tc>
      </w:tr>
      <w:tr w:rsidR="00751269" w:rsidRPr="00097FF4" w14:paraId="110A44B8" w14:textId="77777777" w:rsidTr="00123018">
        <w:tc>
          <w:tcPr>
            <w:tcW w:w="4043" w:type="pct"/>
            <w:tcBorders>
              <w:top w:val="single" w:sz="6" w:space="0" w:color="000000"/>
              <w:left w:val="single" w:sz="6" w:space="0" w:color="000000"/>
              <w:bottom w:val="single" w:sz="6" w:space="0" w:color="000000"/>
              <w:right w:val="single" w:sz="6" w:space="0" w:color="000000"/>
            </w:tcBorders>
          </w:tcPr>
          <w:p w14:paraId="3497C263" w14:textId="77777777" w:rsidR="00751269" w:rsidRPr="00097FF4" w:rsidRDefault="00751269" w:rsidP="00097FF4">
            <w:pPr>
              <w:pStyle w:val="TableParagraph"/>
              <w:spacing w:line="360" w:lineRule="auto"/>
              <w:ind w:left="720" w:right="141"/>
              <w:jc w:val="both"/>
              <w:rPr>
                <w:rFonts w:ascii="Arial" w:hAnsi="Arial" w:cs="Arial"/>
                <w:b/>
                <w:bCs/>
                <w:sz w:val="20"/>
                <w:szCs w:val="20"/>
              </w:rPr>
            </w:pPr>
            <w:r w:rsidRPr="00097FF4">
              <w:rPr>
                <w:rFonts w:ascii="Arial" w:hAnsi="Arial" w:cs="Arial"/>
                <w:b/>
                <w:bCs/>
                <w:sz w:val="20"/>
                <w:szCs w:val="20"/>
              </w:rPr>
              <w:t>Aprovechamientos no comprendidos en la Ley de Ingresos vigente, causadas en ejercicios fiscales anteriores pendientes de liquidación o pago</w:t>
            </w:r>
          </w:p>
        </w:tc>
        <w:tc>
          <w:tcPr>
            <w:tcW w:w="310" w:type="pct"/>
            <w:tcBorders>
              <w:top w:val="single" w:sz="6" w:space="0" w:color="000000"/>
              <w:left w:val="single" w:sz="6" w:space="0" w:color="000000"/>
              <w:bottom w:val="single" w:sz="6" w:space="0" w:color="000000"/>
              <w:right w:val="nil"/>
            </w:tcBorders>
          </w:tcPr>
          <w:p w14:paraId="75BCF70C" w14:textId="235E5E05" w:rsidR="00751269" w:rsidRPr="00097FF4" w:rsidRDefault="00751269" w:rsidP="00097FF4">
            <w:pPr>
              <w:pStyle w:val="TableParagraph"/>
              <w:spacing w:line="360" w:lineRule="auto"/>
              <w:ind w:left="0"/>
              <w:jc w:val="center"/>
              <w:rPr>
                <w:rFonts w:ascii="Arial" w:hAnsi="Arial" w:cs="Arial"/>
                <w:b/>
                <w:sz w:val="20"/>
                <w:szCs w:val="20"/>
              </w:rPr>
            </w:pPr>
            <w:r w:rsidRPr="00097FF4">
              <w:rPr>
                <w:rFonts w:ascii="Arial" w:hAnsi="Arial" w:cs="Arial"/>
                <w:b/>
                <w:sz w:val="20"/>
                <w:szCs w:val="20"/>
              </w:rPr>
              <w:t>$</w:t>
            </w:r>
          </w:p>
        </w:tc>
        <w:tc>
          <w:tcPr>
            <w:tcW w:w="646" w:type="pct"/>
            <w:tcBorders>
              <w:top w:val="single" w:sz="6" w:space="0" w:color="000000"/>
              <w:left w:val="nil"/>
              <w:bottom w:val="single" w:sz="6" w:space="0" w:color="000000"/>
              <w:right w:val="single" w:sz="6" w:space="0" w:color="000000"/>
            </w:tcBorders>
          </w:tcPr>
          <w:p w14:paraId="24E8C640" w14:textId="4FDA774C" w:rsidR="00751269" w:rsidRPr="00097FF4" w:rsidRDefault="00751269"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1,000.00</w:t>
            </w:r>
          </w:p>
        </w:tc>
      </w:tr>
    </w:tbl>
    <w:p w14:paraId="51FAF48D" w14:textId="77777777" w:rsidR="0099718C" w:rsidRPr="00097FF4" w:rsidRDefault="0099718C" w:rsidP="00097FF4">
      <w:pPr>
        <w:pStyle w:val="Textoindependiente"/>
        <w:rPr>
          <w:rFonts w:ascii="Arial" w:hAnsi="Arial" w:cs="Arial"/>
        </w:rPr>
      </w:pPr>
    </w:p>
    <w:p w14:paraId="2384976C" w14:textId="3BA05DE9"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46.- </w:t>
      </w:r>
      <w:r w:rsidRPr="00097FF4">
        <w:rPr>
          <w:rFonts w:ascii="Arial" w:hAnsi="Arial" w:cs="Arial"/>
        </w:rPr>
        <w:t>Los ingresos que la Tesorería Municipal de Santa Elena estima percibir durante el Ejercicio Fiscal del año 202</w:t>
      </w:r>
      <w:r w:rsidR="00F913AD" w:rsidRPr="00097FF4">
        <w:rPr>
          <w:rFonts w:ascii="Arial" w:hAnsi="Arial" w:cs="Arial"/>
        </w:rPr>
        <w:t>4</w:t>
      </w:r>
      <w:r w:rsidRPr="00097FF4">
        <w:rPr>
          <w:rFonts w:ascii="Arial" w:hAnsi="Arial" w:cs="Arial"/>
        </w:rPr>
        <w:t>, en concepto de Participaciones</w:t>
      </w:r>
      <w:r w:rsidRPr="00097FF4">
        <w:rPr>
          <w:rFonts w:ascii="Arial" w:hAnsi="Arial" w:cs="Arial"/>
          <w:b/>
        </w:rPr>
        <w:t xml:space="preserve">, </w:t>
      </w:r>
      <w:r w:rsidRPr="00097FF4">
        <w:rPr>
          <w:rFonts w:ascii="Arial" w:hAnsi="Arial" w:cs="Arial"/>
        </w:rPr>
        <w:t>son los siguientes:</w:t>
      </w:r>
    </w:p>
    <w:p w14:paraId="30B1C7AD"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99718C" w:rsidRPr="00097FF4" w14:paraId="4183CB1F" w14:textId="77777777" w:rsidTr="009A2056">
        <w:tc>
          <w:tcPr>
            <w:tcW w:w="4066" w:type="pct"/>
            <w:tcBorders>
              <w:left w:val="single" w:sz="6" w:space="0" w:color="000000"/>
              <w:bottom w:val="single" w:sz="6" w:space="0" w:color="000000"/>
            </w:tcBorders>
          </w:tcPr>
          <w:p w14:paraId="2F460F97" w14:textId="77777777" w:rsidR="0099718C" w:rsidRPr="00097FF4" w:rsidRDefault="00074BE4" w:rsidP="00097FF4">
            <w:pPr>
              <w:pStyle w:val="TableParagraph"/>
              <w:spacing w:line="360" w:lineRule="auto"/>
              <w:ind w:left="0"/>
              <w:rPr>
                <w:rFonts w:ascii="Arial" w:hAnsi="Arial" w:cs="Arial"/>
                <w:b/>
                <w:sz w:val="20"/>
                <w:szCs w:val="20"/>
              </w:rPr>
            </w:pPr>
            <w:r w:rsidRPr="00097FF4">
              <w:rPr>
                <w:rFonts w:ascii="Arial" w:hAnsi="Arial" w:cs="Arial"/>
                <w:b/>
                <w:sz w:val="20"/>
                <w:szCs w:val="20"/>
              </w:rPr>
              <w:t>Participaciones</w:t>
            </w:r>
          </w:p>
        </w:tc>
        <w:tc>
          <w:tcPr>
            <w:tcW w:w="934" w:type="pct"/>
            <w:tcBorders>
              <w:bottom w:val="single" w:sz="6" w:space="0" w:color="000000"/>
              <w:right w:val="single" w:sz="6" w:space="0" w:color="000000"/>
            </w:tcBorders>
          </w:tcPr>
          <w:p w14:paraId="2DD0E23B" w14:textId="5FD58054" w:rsidR="0099718C" w:rsidRPr="00097FF4" w:rsidRDefault="00074BE4"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w:t>
            </w:r>
            <w:r w:rsidR="00BC7F10" w:rsidRPr="00097FF4">
              <w:rPr>
                <w:rFonts w:ascii="Arial" w:hAnsi="Arial" w:cs="Arial"/>
                <w:b/>
                <w:sz w:val="20"/>
                <w:szCs w:val="20"/>
              </w:rPr>
              <w:t xml:space="preserve"> 20,437,310.68</w:t>
            </w:r>
            <w:r w:rsidRPr="00097FF4">
              <w:rPr>
                <w:rFonts w:ascii="Arial" w:hAnsi="Arial" w:cs="Arial"/>
                <w:b/>
                <w:sz w:val="20"/>
                <w:szCs w:val="20"/>
              </w:rPr>
              <w:t xml:space="preserve"> </w:t>
            </w:r>
          </w:p>
        </w:tc>
      </w:tr>
      <w:tr w:rsidR="0099718C" w:rsidRPr="00097FF4" w14:paraId="60A843A3" w14:textId="77777777" w:rsidTr="009A2056">
        <w:tc>
          <w:tcPr>
            <w:tcW w:w="4066" w:type="pct"/>
            <w:tcBorders>
              <w:top w:val="single" w:sz="6" w:space="0" w:color="000000"/>
              <w:left w:val="single" w:sz="6" w:space="0" w:color="000000"/>
              <w:bottom w:val="single" w:sz="6" w:space="0" w:color="000000"/>
              <w:right w:val="single" w:sz="6" w:space="0" w:color="000000"/>
            </w:tcBorders>
          </w:tcPr>
          <w:p w14:paraId="78144E5B" w14:textId="77777777" w:rsidR="0099718C" w:rsidRPr="00097FF4" w:rsidRDefault="00074BE4" w:rsidP="00097FF4">
            <w:pPr>
              <w:pStyle w:val="TableParagraph"/>
              <w:spacing w:line="360" w:lineRule="auto"/>
              <w:ind w:left="1440"/>
              <w:rPr>
                <w:rFonts w:ascii="Arial" w:hAnsi="Arial" w:cs="Arial"/>
                <w:sz w:val="20"/>
                <w:szCs w:val="20"/>
              </w:rPr>
            </w:pPr>
            <w:r w:rsidRPr="00097FF4">
              <w:rPr>
                <w:rFonts w:ascii="Arial" w:hAnsi="Arial" w:cs="Arial"/>
                <w:sz w:val="20"/>
                <w:szCs w:val="20"/>
              </w:rPr>
              <w:t>&gt; Participaciones Federales y Estatales</w:t>
            </w:r>
          </w:p>
        </w:tc>
        <w:tc>
          <w:tcPr>
            <w:tcW w:w="934" w:type="pct"/>
            <w:tcBorders>
              <w:top w:val="single" w:sz="6" w:space="0" w:color="000000"/>
              <w:left w:val="single" w:sz="6" w:space="0" w:color="000000"/>
              <w:bottom w:val="single" w:sz="6" w:space="0" w:color="000000"/>
              <w:right w:val="single" w:sz="6" w:space="0" w:color="000000"/>
            </w:tcBorders>
          </w:tcPr>
          <w:p w14:paraId="3E0F010E" w14:textId="408F9860" w:rsidR="0099718C" w:rsidRPr="00097FF4" w:rsidRDefault="00074BE4" w:rsidP="00097FF4">
            <w:pPr>
              <w:pStyle w:val="TableParagraph"/>
              <w:spacing w:line="360" w:lineRule="auto"/>
              <w:ind w:left="0" w:right="182"/>
              <w:jc w:val="right"/>
              <w:rPr>
                <w:rFonts w:ascii="Arial" w:hAnsi="Arial" w:cs="Arial"/>
                <w:bCs/>
                <w:sz w:val="20"/>
                <w:szCs w:val="20"/>
              </w:rPr>
            </w:pPr>
            <w:r w:rsidRPr="00097FF4">
              <w:rPr>
                <w:rFonts w:ascii="Arial" w:hAnsi="Arial" w:cs="Arial"/>
                <w:bCs/>
                <w:sz w:val="20"/>
                <w:szCs w:val="20"/>
              </w:rPr>
              <w:t xml:space="preserve">$ </w:t>
            </w:r>
            <w:r w:rsidR="00BC7F10" w:rsidRPr="00097FF4">
              <w:rPr>
                <w:rFonts w:ascii="Arial" w:hAnsi="Arial" w:cs="Arial"/>
                <w:bCs/>
                <w:sz w:val="20"/>
                <w:szCs w:val="20"/>
              </w:rPr>
              <w:t>20,437,310.68</w:t>
            </w:r>
          </w:p>
        </w:tc>
      </w:tr>
    </w:tbl>
    <w:p w14:paraId="32379DFB" w14:textId="77777777" w:rsidR="0099718C" w:rsidRPr="00097FF4" w:rsidRDefault="0099718C" w:rsidP="00097FF4">
      <w:pPr>
        <w:pStyle w:val="Textoindependiente"/>
        <w:spacing w:line="360" w:lineRule="auto"/>
        <w:ind w:left="720"/>
        <w:rPr>
          <w:rFonts w:ascii="Arial" w:hAnsi="Arial" w:cs="Arial"/>
        </w:rPr>
      </w:pPr>
    </w:p>
    <w:p w14:paraId="1AB470E4" w14:textId="29AB10A9"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47.- </w:t>
      </w:r>
      <w:r w:rsidRPr="00097FF4">
        <w:rPr>
          <w:rFonts w:ascii="Arial" w:hAnsi="Arial" w:cs="Arial"/>
        </w:rPr>
        <w:t>Los ingresos que la Tesorería Municipal de Santa Elena estima percibir durante</w:t>
      </w:r>
      <w:r w:rsidR="003C6F79" w:rsidRPr="00097FF4">
        <w:rPr>
          <w:rFonts w:ascii="Arial" w:hAnsi="Arial" w:cs="Arial"/>
        </w:rPr>
        <w:t xml:space="preserve"> </w:t>
      </w:r>
      <w:r w:rsidRPr="00097FF4">
        <w:rPr>
          <w:rFonts w:ascii="Arial" w:hAnsi="Arial" w:cs="Arial"/>
        </w:rPr>
        <w:t>el Ejercicio Fiscal del año 202</w:t>
      </w:r>
      <w:r w:rsidR="00F913AD" w:rsidRPr="00097FF4">
        <w:rPr>
          <w:rFonts w:ascii="Arial" w:hAnsi="Arial" w:cs="Arial"/>
        </w:rPr>
        <w:t>4</w:t>
      </w:r>
      <w:r w:rsidRPr="00097FF4">
        <w:rPr>
          <w:rFonts w:ascii="Arial" w:hAnsi="Arial" w:cs="Arial"/>
        </w:rPr>
        <w:t>, en concepto de Aportaciones</w:t>
      </w:r>
      <w:r w:rsidRPr="00097FF4">
        <w:rPr>
          <w:rFonts w:ascii="Arial" w:hAnsi="Arial" w:cs="Arial"/>
          <w:b/>
        </w:rPr>
        <w:t xml:space="preserve">, </w:t>
      </w:r>
      <w:r w:rsidRPr="00097FF4">
        <w:rPr>
          <w:rFonts w:ascii="Arial" w:hAnsi="Arial" w:cs="Arial"/>
        </w:rPr>
        <w:t>son los siguientes:</w:t>
      </w:r>
    </w:p>
    <w:p w14:paraId="175B91FA" w14:textId="77777777" w:rsidR="0099718C" w:rsidRPr="00097FF4" w:rsidRDefault="0099718C" w:rsidP="00097FF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99718C" w:rsidRPr="00097FF4" w14:paraId="66094D0F" w14:textId="77777777" w:rsidTr="009A2056">
        <w:tc>
          <w:tcPr>
            <w:tcW w:w="4066" w:type="pct"/>
            <w:tcBorders>
              <w:left w:val="single" w:sz="6" w:space="0" w:color="000000"/>
            </w:tcBorders>
          </w:tcPr>
          <w:p w14:paraId="2EFBF1AC" w14:textId="77777777" w:rsidR="0099718C" w:rsidRPr="00097FF4" w:rsidRDefault="00074BE4" w:rsidP="00097FF4">
            <w:pPr>
              <w:pStyle w:val="TableParagraph"/>
              <w:spacing w:line="360" w:lineRule="auto"/>
              <w:ind w:left="0"/>
              <w:rPr>
                <w:rFonts w:ascii="Arial" w:hAnsi="Arial" w:cs="Arial"/>
                <w:b/>
                <w:sz w:val="20"/>
                <w:szCs w:val="20"/>
              </w:rPr>
            </w:pPr>
            <w:r w:rsidRPr="00097FF4">
              <w:rPr>
                <w:rFonts w:ascii="Arial" w:hAnsi="Arial" w:cs="Arial"/>
                <w:b/>
                <w:sz w:val="20"/>
                <w:szCs w:val="20"/>
              </w:rPr>
              <w:t>Aportaciones</w:t>
            </w:r>
          </w:p>
        </w:tc>
        <w:tc>
          <w:tcPr>
            <w:tcW w:w="934" w:type="pct"/>
            <w:tcBorders>
              <w:right w:val="single" w:sz="6" w:space="0" w:color="000000"/>
            </w:tcBorders>
          </w:tcPr>
          <w:p w14:paraId="127322C3" w14:textId="7C6CB740" w:rsidR="0099718C" w:rsidRPr="00097FF4" w:rsidRDefault="00074BE4" w:rsidP="00097FF4">
            <w:pPr>
              <w:pStyle w:val="TableParagraph"/>
              <w:spacing w:line="360" w:lineRule="auto"/>
              <w:ind w:left="0" w:right="182"/>
              <w:jc w:val="right"/>
              <w:rPr>
                <w:rFonts w:ascii="Arial" w:hAnsi="Arial" w:cs="Arial"/>
                <w:b/>
                <w:sz w:val="20"/>
                <w:szCs w:val="20"/>
              </w:rPr>
            </w:pPr>
            <w:r w:rsidRPr="00097FF4">
              <w:rPr>
                <w:rFonts w:ascii="Arial" w:hAnsi="Arial" w:cs="Arial"/>
                <w:b/>
                <w:sz w:val="20"/>
                <w:szCs w:val="20"/>
              </w:rPr>
              <w:t xml:space="preserve">$ </w:t>
            </w:r>
            <w:r w:rsidR="00B32450" w:rsidRPr="00097FF4">
              <w:rPr>
                <w:rFonts w:ascii="Arial" w:hAnsi="Arial" w:cs="Arial"/>
                <w:b/>
                <w:sz w:val="20"/>
                <w:szCs w:val="20"/>
              </w:rPr>
              <w:t>1</w:t>
            </w:r>
            <w:r w:rsidR="00BC7F10" w:rsidRPr="00097FF4">
              <w:rPr>
                <w:rFonts w:ascii="Arial" w:hAnsi="Arial" w:cs="Arial"/>
                <w:b/>
                <w:sz w:val="20"/>
                <w:szCs w:val="20"/>
              </w:rPr>
              <w:t>4,575,752.93</w:t>
            </w:r>
          </w:p>
        </w:tc>
      </w:tr>
      <w:tr w:rsidR="0099718C" w:rsidRPr="00097FF4" w14:paraId="7CE2156E" w14:textId="77777777" w:rsidTr="009A2056">
        <w:tc>
          <w:tcPr>
            <w:tcW w:w="4066" w:type="pct"/>
            <w:tcBorders>
              <w:left w:val="single" w:sz="6" w:space="0" w:color="000000"/>
              <w:bottom w:val="single" w:sz="6" w:space="0" w:color="000000"/>
              <w:right w:val="single" w:sz="6" w:space="0" w:color="000000"/>
            </w:tcBorders>
          </w:tcPr>
          <w:p w14:paraId="0DDE1776" w14:textId="77777777" w:rsidR="0099718C" w:rsidRPr="00097FF4" w:rsidRDefault="00074BE4" w:rsidP="00097FF4">
            <w:pPr>
              <w:pStyle w:val="TableParagraph"/>
              <w:spacing w:line="360" w:lineRule="auto"/>
              <w:ind w:left="1440"/>
              <w:rPr>
                <w:rFonts w:ascii="Arial" w:hAnsi="Arial" w:cs="Arial"/>
                <w:sz w:val="20"/>
                <w:szCs w:val="20"/>
              </w:rPr>
            </w:pPr>
            <w:r w:rsidRPr="00097FF4">
              <w:rPr>
                <w:rFonts w:ascii="Arial" w:hAnsi="Arial" w:cs="Arial"/>
                <w:sz w:val="20"/>
                <w:szCs w:val="20"/>
              </w:rPr>
              <w:t>&gt; Fondo de Aportaciones para la Infraestructura Social Municipal</w:t>
            </w:r>
          </w:p>
        </w:tc>
        <w:tc>
          <w:tcPr>
            <w:tcW w:w="934" w:type="pct"/>
            <w:tcBorders>
              <w:left w:val="single" w:sz="6" w:space="0" w:color="000000"/>
              <w:bottom w:val="single" w:sz="6" w:space="0" w:color="000000"/>
              <w:right w:val="single" w:sz="6" w:space="0" w:color="000000"/>
            </w:tcBorders>
          </w:tcPr>
          <w:p w14:paraId="1C36C9A2" w14:textId="1C361845" w:rsidR="0099718C" w:rsidRPr="00097FF4" w:rsidRDefault="00074BE4" w:rsidP="00097FF4">
            <w:pPr>
              <w:pStyle w:val="TableParagraph"/>
              <w:spacing w:line="360" w:lineRule="auto"/>
              <w:ind w:left="0" w:right="182"/>
              <w:jc w:val="right"/>
              <w:rPr>
                <w:rFonts w:ascii="Arial" w:hAnsi="Arial" w:cs="Arial"/>
                <w:bCs/>
                <w:sz w:val="20"/>
                <w:szCs w:val="20"/>
              </w:rPr>
            </w:pPr>
            <w:r w:rsidRPr="00097FF4">
              <w:rPr>
                <w:rFonts w:ascii="Arial" w:hAnsi="Arial" w:cs="Arial"/>
                <w:bCs/>
                <w:sz w:val="20"/>
                <w:szCs w:val="20"/>
              </w:rPr>
              <w:t xml:space="preserve">$ </w:t>
            </w:r>
            <w:r w:rsidR="00BC7F10" w:rsidRPr="00097FF4">
              <w:rPr>
                <w:rFonts w:ascii="Arial" w:hAnsi="Arial" w:cs="Arial"/>
                <w:bCs/>
                <w:sz w:val="20"/>
                <w:szCs w:val="20"/>
              </w:rPr>
              <w:t>10,696,881.25</w:t>
            </w:r>
          </w:p>
        </w:tc>
      </w:tr>
      <w:tr w:rsidR="0099718C" w:rsidRPr="00097FF4" w14:paraId="054023EE" w14:textId="77777777" w:rsidTr="009A2056">
        <w:tc>
          <w:tcPr>
            <w:tcW w:w="4066" w:type="pct"/>
            <w:tcBorders>
              <w:top w:val="single" w:sz="6" w:space="0" w:color="000000"/>
              <w:left w:val="single" w:sz="6" w:space="0" w:color="000000"/>
              <w:bottom w:val="single" w:sz="6" w:space="0" w:color="000000"/>
              <w:right w:val="single" w:sz="6" w:space="0" w:color="000000"/>
            </w:tcBorders>
          </w:tcPr>
          <w:p w14:paraId="085D050A" w14:textId="77777777" w:rsidR="0099718C" w:rsidRPr="00097FF4" w:rsidRDefault="00074BE4" w:rsidP="00097FF4">
            <w:pPr>
              <w:pStyle w:val="TableParagraph"/>
              <w:spacing w:line="360" w:lineRule="auto"/>
              <w:ind w:left="1440"/>
              <w:rPr>
                <w:rFonts w:ascii="Arial" w:hAnsi="Arial" w:cs="Arial"/>
                <w:sz w:val="20"/>
                <w:szCs w:val="20"/>
              </w:rPr>
            </w:pPr>
            <w:r w:rsidRPr="00097FF4">
              <w:rPr>
                <w:rFonts w:ascii="Arial" w:hAnsi="Arial" w:cs="Arial"/>
                <w:sz w:val="20"/>
                <w:szCs w:val="20"/>
              </w:rPr>
              <w:t>&gt; Fondo de Aportaciones para el Fortalecimiento Municipal</w:t>
            </w:r>
          </w:p>
        </w:tc>
        <w:tc>
          <w:tcPr>
            <w:tcW w:w="934" w:type="pct"/>
            <w:tcBorders>
              <w:top w:val="single" w:sz="6" w:space="0" w:color="000000"/>
              <w:left w:val="single" w:sz="6" w:space="0" w:color="000000"/>
              <w:bottom w:val="single" w:sz="6" w:space="0" w:color="000000"/>
              <w:right w:val="single" w:sz="6" w:space="0" w:color="000000"/>
            </w:tcBorders>
          </w:tcPr>
          <w:p w14:paraId="73970FA5" w14:textId="17909A67" w:rsidR="0099718C" w:rsidRPr="00097FF4" w:rsidRDefault="00074BE4" w:rsidP="00097FF4">
            <w:pPr>
              <w:pStyle w:val="TableParagraph"/>
              <w:spacing w:line="360" w:lineRule="auto"/>
              <w:ind w:left="0" w:right="182"/>
              <w:jc w:val="right"/>
              <w:rPr>
                <w:rFonts w:ascii="Arial" w:hAnsi="Arial" w:cs="Arial"/>
                <w:bCs/>
                <w:sz w:val="20"/>
                <w:szCs w:val="20"/>
              </w:rPr>
            </w:pPr>
            <w:r w:rsidRPr="00097FF4">
              <w:rPr>
                <w:rFonts w:ascii="Arial" w:hAnsi="Arial" w:cs="Arial"/>
                <w:bCs/>
                <w:sz w:val="20"/>
                <w:szCs w:val="20"/>
              </w:rPr>
              <w:t xml:space="preserve">$ </w:t>
            </w:r>
            <w:r w:rsidR="009A2056" w:rsidRPr="00097FF4">
              <w:rPr>
                <w:rFonts w:ascii="Arial" w:hAnsi="Arial" w:cs="Arial"/>
                <w:bCs/>
                <w:sz w:val="20"/>
                <w:szCs w:val="20"/>
              </w:rPr>
              <w:t xml:space="preserve">  </w:t>
            </w:r>
            <w:r w:rsidR="00BC7F10" w:rsidRPr="00097FF4">
              <w:rPr>
                <w:rFonts w:ascii="Arial" w:hAnsi="Arial" w:cs="Arial"/>
                <w:bCs/>
                <w:sz w:val="20"/>
                <w:szCs w:val="20"/>
              </w:rPr>
              <w:t>3,878,871.68</w:t>
            </w:r>
          </w:p>
        </w:tc>
      </w:tr>
    </w:tbl>
    <w:p w14:paraId="08AF2606" w14:textId="77777777" w:rsidR="0099718C" w:rsidRPr="00097FF4" w:rsidRDefault="0099718C" w:rsidP="00097FF4">
      <w:pPr>
        <w:pStyle w:val="Textoindependiente"/>
        <w:spacing w:line="360" w:lineRule="auto"/>
        <w:rPr>
          <w:rFonts w:ascii="Arial" w:hAnsi="Arial" w:cs="Arial"/>
        </w:rPr>
      </w:pPr>
    </w:p>
    <w:p w14:paraId="42526F60" w14:textId="151AD476" w:rsidR="0099718C" w:rsidRPr="00097FF4" w:rsidRDefault="00074BE4" w:rsidP="00097FF4">
      <w:pPr>
        <w:pStyle w:val="Textoindependiente"/>
        <w:spacing w:line="360" w:lineRule="auto"/>
        <w:jc w:val="both"/>
        <w:rPr>
          <w:rFonts w:ascii="Arial" w:hAnsi="Arial" w:cs="Arial"/>
        </w:rPr>
      </w:pPr>
      <w:r w:rsidRPr="00097FF4">
        <w:rPr>
          <w:rFonts w:ascii="Arial" w:hAnsi="Arial" w:cs="Arial"/>
          <w:b/>
        </w:rPr>
        <w:t xml:space="preserve">Artículo 48.- </w:t>
      </w:r>
      <w:r w:rsidRPr="00097FF4">
        <w:rPr>
          <w:rFonts w:ascii="Arial" w:hAnsi="Arial" w:cs="Arial"/>
        </w:rPr>
        <w:t>Los ingresos que la Tesorería Municipal de Santa Elena espera percibir durante el ejercicio fiscal 202</w:t>
      </w:r>
      <w:r w:rsidR="00F913AD" w:rsidRPr="00097FF4">
        <w:rPr>
          <w:rFonts w:ascii="Arial" w:hAnsi="Arial" w:cs="Arial"/>
        </w:rPr>
        <w:t>4</w:t>
      </w:r>
      <w:r w:rsidRPr="00097FF4">
        <w:rPr>
          <w:rFonts w:ascii="Arial" w:hAnsi="Arial" w:cs="Arial"/>
        </w:rPr>
        <w:t>, por concepto de ingresos extraordinarios será:</w:t>
      </w:r>
    </w:p>
    <w:p w14:paraId="6F877C61" w14:textId="77777777" w:rsidR="0099718C" w:rsidRPr="00097FF4" w:rsidRDefault="0099718C" w:rsidP="00097FF4">
      <w:pPr>
        <w:pStyle w:val="Textoindependiente"/>
        <w:spacing w:line="360" w:lineRule="auto"/>
        <w:rPr>
          <w:rFonts w:ascii="Arial" w:hAnsi="Arial" w:cs="Arial"/>
        </w:rPr>
      </w:pPr>
    </w:p>
    <w:tbl>
      <w:tblPr>
        <w:tblStyle w:val="TableNormal"/>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38"/>
        <w:gridCol w:w="302"/>
        <w:gridCol w:w="1366"/>
      </w:tblGrid>
      <w:tr w:rsidR="00751269" w:rsidRPr="00097FF4" w14:paraId="21062DDD" w14:textId="77777777" w:rsidTr="00751269">
        <w:tc>
          <w:tcPr>
            <w:tcW w:w="4084" w:type="pct"/>
          </w:tcPr>
          <w:p w14:paraId="3BBB9285"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lastRenderedPageBreak/>
              <w:t>Convenios</w:t>
            </w:r>
          </w:p>
        </w:tc>
        <w:tc>
          <w:tcPr>
            <w:tcW w:w="166" w:type="pct"/>
            <w:tcBorders>
              <w:right w:val="nil"/>
            </w:tcBorders>
          </w:tcPr>
          <w:p w14:paraId="1ABC4A37" w14:textId="3358FDEC"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14:paraId="25F0C6C5" w14:textId="42CC94F7"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1,000,000.00</w:t>
            </w:r>
          </w:p>
        </w:tc>
      </w:tr>
      <w:tr w:rsidR="00751269" w:rsidRPr="00097FF4" w14:paraId="27FE1945" w14:textId="77777777" w:rsidTr="00751269">
        <w:tc>
          <w:tcPr>
            <w:tcW w:w="4084" w:type="pct"/>
          </w:tcPr>
          <w:p w14:paraId="051A36E7" w14:textId="324AEED3"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Con la Federación o el Estado</w:t>
            </w:r>
            <w:r w:rsidR="000865AF" w:rsidRPr="00097FF4">
              <w:rPr>
                <w:rFonts w:ascii="Arial" w:hAnsi="Arial" w:cs="Arial"/>
                <w:sz w:val="20"/>
                <w:szCs w:val="20"/>
              </w:rPr>
              <w:t>.</w:t>
            </w:r>
          </w:p>
        </w:tc>
        <w:tc>
          <w:tcPr>
            <w:tcW w:w="166" w:type="pct"/>
            <w:tcBorders>
              <w:right w:val="nil"/>
            </w:tcBorders>
          </w:tcPr>
          <w:p w14:paraId="47A3F6E3" w14:textId="78122511" w:rsidR="00751269" w:rsidRPr="00097FF4" w:rsidRDefault="00751269" w:rsidP="00097FF4">
            <w:pPr>
              <w:pStyle w:val="TableParagraph"/>
              <w:tabs>
                <w:tab w:val="left" w:pos="776"/>
              </w:tabs>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59B8F78F" w14:textId="36DC953B" w:rsidR="00751269" w:rsidRPr="00097FF4" w:rsidRDefault="00751269" w:rsidP="00097FF4">
            <w:pPr>
              <w:pStyle w:val="TableParagraph"/>
              <w:tabs>
                <w:tab w:val="left" w:pos="776"/>
              </w:tabs>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323D1660" w14:textId="77777777" w:rsidTr="00751269">
        <w:tc>
          <w:tcPr>
            <w:tcW w:w="4084" w:type="pct"/>
          </w:tcPr>
          <w:p w14:paraId="5A1C2A41"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Otros convenios con la federación.</w:t>
            </w:r>
          </w:p>
        </w:tc>
        <w:tc>
          <w:tcPr>
            <w:tcW w:w="166" w:type="pct"/>
            <w:tcBorders>
              <w:right w:val="nil"/>
            </w:tcBorders>
          </w:tcPr>
          <w:p w14:paraId="45A13731" w14:textId="6B24F150"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058DF6AE" w14:textId="6F915E53"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1,000,000.00</w:t>
            </w:r>
          </w:p>
        </w:tc>
      </w:tr>
      <w:tr w:rsidR="00751269" w:rsidRPr="00097FF4" w14:paraId="1D289C76" w14:textId="77777777" w:rsidTr="00751269">
        <w:tc>
          <w:tcPr>
            <w:tcW w:w="4084" w:type="pct"/>
          </w:tcPr>
          <w:p w14:paraId="6C903E4F"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t>Ingresos por ventas de bienes y servicios</w:t>
            </w:r>
          </w:p>
        </w:tc>
        <w:tc>
          <w:tcPr>
            <w:tcW w:w="166" w:type="pct"/>
            <w:tcBorders>
              <w:right w:val="nil"/>
            </w:tcBorders>
          </w:tcPr>
          <w:p w14:paraId="28BCFA99" w14:textId="034A78E3" w:rsidR="00751269" w:rsidRPr="00097FF4" w:rsidRDefault="00751269" w:rsidP="00097FF4">
            <w:pPr>
              <w:pStyle w:val="TableParagraph"/>
              <w:tabs>
                <w:tab w:val="left" w:pos="779"/>
              </w:tabs>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14:paraId="74B349F1" w14:textId="2B762C61" w:rsidR="00751269" w:rsidRPr="00097FF4" w:rsidRDefault="00751269" w:rsidP="00097FF4">
            <w:pPr>
              <w:pStyle w:val="TableParagraph"/>
              <w:tabs>
                <w:tab w:val="left" w:pos="779"/>
              </w:tabs>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316E4A3B" w14:textId="77777777" w:rsidTr="00751269">
        <w:tc>
          <w:tcPr>
            <w:tcW w:w="4084" w:type="pct"/>
          </w:tcPr>
          <w:p w14:paraId="3A0722B9" w14:textId="77777777" w:rsidR="00751269" w:rsidRPr="00097FF4" w:rsidRDefault="00751269" w:rsidP="00097FF4">
            <w:pPr>
              <w:pStyle w:val="TableParagraph"/>
              <w:spacing w:line="360" w:lineRule="auto"/>
              <w:ind w:left="720"/>
              <w:rPr>
                <w:rFonts w:ascii="Arial" w:hAnsi="Arial" w:cs="Arial"/>
                <w:sz w:val="20"/>
                <w:szCs w:val="20"/>
              </w:rPr>
            </w:pPr>
            <w:r w:rsidRPr="00097FF4">
              <w:rPr>
                <w:rFonts w:ascii="Arial" w:hAnsi="Arial" w:cs="Arial"/>
                <w:sz w:val="20"/>
                <w:szCs w:val="20"/>
              </w:rPr>
              <w:t>Ingresos por ventas de bienes y servicios de organismos</w:t>
            </w:r>
          </w:p>
        </w:tc>
        <w:tc>
          <w:tcPr>
            <w:tcW w:w="166" w:type="pct"/>
            <w:tcBorders>
              <w:right w:val="nil"/>
            </w:tcBorders>
          </w:tcPr>
          <w:p w14:paraId="4DD7D30F" w14:textId="5B0C4274" w:rsidR="00751269" w:rsidRPr="00097FF4" w:rsidRDefault="00751269" w:rsidP="00097FF4">
            <w:pPr>
              <w:pStyle w:val="TableParagraph"/>
              <w:tabs>
                <w:tab w:val="left" w:pos="777"/>
              </w:tabs>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3ECBF477" w14:textId="038F4C7E" w:rsidR="00751269" w:rsidRPr="00097FF4" w:rsidRDefault="00751269" w:rsidP="00097FF4">
            <w:pPr>
              <w:pStyle w:val="TableParagraph"/>
              <w:tabs>
                <w:tab w:val="left" w:pos="777"/>
              </w:tabs>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48E3F31A" w14:textId="77777777" w:rsidTr="00751269">
        <w:tc>
          <w:tcPr>
            <w:tcW w:w="4084" w:type="pct"/>
          </w:tcPr>
          <w:p w14:paraId="6F227A78" w14:textId="77777777" w:rsidR="00751269" w:rsidRPr="00097FF4" w:rsidRDefault="00751269" w:rsidP="00097FF4">
            <w:pPr>
              <w:pStyle w:val="TableParagraph"/>
              <w:spacing w:line="360" w:lineRule="auto"/>
              <w:ind w:left="720"/>
              <w:rPr>
                <w:rFonts w:ascii="Arial" w:hAnsi="Arial" w:cs="Arial"/>
                <w:sz w:val="20"/>
                <w:szCs w:val="20"/>
              </w:rPr>
            </w:pPr>
            <w:r w:rsidRPr="00097FF4">
              <w:rPr>
                <w:rFonts w:ascii="Arial" w:hAnsi="Arial" w:cs="Arial"/>
                <w:sz w:val="20"/>
                <w:szCs w:val="20"/>
              </w:rPr>
              <w:t>Ingresos de operación de entidades paraestatales empresariales</w:t>
            </w:r>
          </w:p>
        </w:tc>
        <w:tc>
          <w:tcPr>
            <w:tcW w:w="166" w:type="pct"/>
            <w:tcBorders>
              <w:right w:val="nil"/>
            </w:tcBorders>
          </w:tcPr>
          <w:p w14:paraId="131D7F2C" w14:textId="1FF8ED2F" w:rsidR="00751269" w:rsidRPr="00097FF4" w:rsidRDefault="00751269" w:rsidP="00097FF4">
            <w:pPr>
              <w:pStyle w:val="TableParagraph"/>
              <w:tabs>
                <w:tab w:val="left" w:pos="777"/>
              </w:tabs>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18C140E9" w14:textId="42EC6FF1" w:rsidR="00751269" w:rsidRPr="00097FF4" w:rsidRDefault="00751269" w:rsidP="00097FF4">
            <w:pPr>
              <w:pStyle w:val="TableParagraph"/>
              <w:tabs>
                <w:tab w:val="left" w:pos="777"/>
              </w:tabs>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4C098E32" w14:textId="77777777" w:rsidTr="00751269">
        <w:tc>
          <w:tcPr>
            <w:tcW w:w="4084" w:type="pct"/>
          </w:tcPr>
          <w:p w14:paraId="3CDFA79A" w14:textId="77777777" w:rsidR="00751269" w:rsidRPr="00097FF4" w:rsidRDefault="00751269" w:rsidP="00097FF4">
            <w:pPr>
              <w:pStyle w:val="TableParagraph"/>
              <w:spacing w:line="360" w:lineRule="auto"/>
              <w:ind w:left="720"/>
              <w:rPr>
                <w:rFonts w:ascii="Arial" w:hAnsi="Arial" w:cs="Arial"/>
                <w:sz w:val="20"/>
                <w:szCs w:val="20"/>
              </w:rPr>
            </w:pPr>
            <w:r w:rsidRPr="00097FF4">
              <w:rPr>
                <w:rFonts w:ascii="Arial" w:hAnsi="Arial" w:cs="Arial"/>
                <w:sz w:val="20"/>
                <w:szCs w:val="20"/>
              </w:rPr>
              <w:t>Ingresos por ventas de bienes y servicios producidos en establecimientos de Gobierno Central</w:t>
            </w:r>
          </w:p>
        </w:tc>
        <w:tc>
          <w:tcPr>
            <w:tcW w:w="166" w:type="pct"/>
            <w:tcBorders>
              <w:right w:val="nil"/>
            </w:tcBorders>
          </w:tcPr>
          <w:p w14:paraId="5BBACDAC" w14:textId="2BAFD4C7"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6B2D830E" w14:textId="59DB08C6"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4C72F0C9" w14:textId="77777777" w:rsidTr="00751269">
        <w:tc>
          <w:tcPr>
            <w:tcW w:w="4084" w:type="pct"/>
          </w:tcPr>
          <w:p w14:paraId="25A0F366" w14:textId="77777777" w:rsidR="00751269" w:rsidRPr="00097FF4" w:rsidRDefault="00751269" w:rsidP="00097FF4">
            <w:pPr>
              <w:pStyle w:val="TableParagraph"/>
              <w:spacing w:line="360" w:lineRule="auto"/>
              <w:ind w:left="0"/>
              <w:rPr>
                <w:rFonts w:ascii="Arial" w:hAnsi="Arial" w:cs="Arial"/>
                <w:b/>
                <w:sz w:val="20"/>
                <w:szCs w:val="20"/>
              </w:rPr>
            </w:pPr>
            <w:r w:rsidRPr="00097FF4">
              <w:rPr>
                <w:rFonts w:ascii="Arial" w:hAnsi="Arial" w:cs="Arial"/>
                <w:b/>
                <w:sz w:val="20"/>
                <w:szCs w:val="20"/>
              </w:rPr>
              <w:t>Transferencias, Asignaciones, Subsidios y Subvenciones, Pensiones y Jubilaciones</w:t>
            </w:r>
          </w:p>
        </w:tc>
        <w:tc>
          <w:tcPr>
            <w:tcW w:w="166" w:type="pct"/>
            <w:tcBorders>
              <w:right w:val="nil"/>
            </w:tcBorders>
          </w:tcPr>
          <w:p w14:paraId="162A53B9" w14:textId="1382B2AF"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14:paraId="2AA664BA" w14:textId="4B821E8E"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4491D945" w14:textId="77777777" w:rsidTr="00751269">
        <w:tc>
          <w:tcPr>
            <w:tcW w:w="4084" w:type="pct"/>
          </w:tcPr>
          <w:p w14:paraId="708C3837"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Transferencias y Asignaciones</w:t>
            </w:r>
          </w:p>
        </w:tc>
        <w:tc>
          <w:tcPr>
            <w:tcW w:w="166" w:type="pct"/>
            <w:tcBorders>
              <w:right w:val="nil"/>
            </w:tcBorders>
          </w:tcPr>
          <w:p w14:paraId="0EBC1717" w14:textId="180D95A1"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14:paraId="4E559715" w14:textId="483244B1"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1BD73CB4" w14:textId="77777777" w:rsidTr="00751269">
        <w:tc>
          <w:tcPr>
            <w:tcW w:w="4084" w:type="pct"/>
          </w:tcPr>
          <w:p w14:paraId="2A490156"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Las recibidas por conceptos diversos a participaciones, aportaciones o Aprovechamientos</w:t>
            </w:r>
          </w:p>
        </w:tc>
        <w:tc>
          <w:tcPr>
            <w:tcW w:w="166" w:type="pct"/>
            <w:tcBorders>
              <w:right w:val="nil"/>
            </w:tcBorders>
          </w:tcPr>
          <w:p w14:paraId="6FA9A099" w14:textId="5C3201DA"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4DC50ED7" w14:textId="2A48DC25"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7A7879A9" w14:textId="77777777" w:rsidTr="00751269">
        <w:tc>
          <w:tcPr>
            <w:tcW w:w="4084" w:type="pct"/>
          </w:tcPr>
          <w:p w14:paraId="3F57527B"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Subsidios y Subvenciones</w:t>
            </w:r>
          </w:p>
        </w:tc>
        <w:tc>
          <w:tcPr>
            <w:tcW w:w="166" w:type="pct"/>
            <w:tcBorders>
              <w:right w:val="nil"/>
            </w:tcBorders>
          </w:tcPr>
          <w:p w14:paraId="6F138F80" w14:textId="49806300"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14040D21" w14:textId="1700E49C"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61A1A579" w14:textId="77777777" w:rsidTr="00751269">
        <w:tc>
          <w:tcPr>
            <w:tcW w:w="4084" w:type="pct"/>
          </w:tcPr>
          <w:p w14:paraId="7AE03DF4"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Pensiones y Jubilaciones</w:t>
            </w:r>
          </w:p>
        </w:tc>
        <w:tc>
          <w:tcPr>
            <w:tcW w:w="166" w:type="pct"/>
            <w:tcBorders>
              <w:right w:val="nil"/>
            </w:tcBorders>
          </w:tcPr>
          <w:p w14:paraId="143ECC47" w14:textId="5D62DF4C"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14:paraId="07B5B9B2" w14:textId="0EEF8D00"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66819181" w14:textId="77777777" w:rsidTr="00751269">
        <w:tc>
          <w:tcPr>
            <w:tcW w:w="4084" w:type="pct"/>
            <w:tcBorders>
              <w:left w:val="single" w:sz="6" w:space="0" w:color="000000"/>
            </w:tcBorders>
          </w:tcPr>
          <w:p w14:paraId="1155FB8F" w14:textId="77777777" w:rsidR="00751269" w:rsidRPr="00097FF4" w:rsidRDefault="00751269" w:rsidP="00097FF4">
            <w:pPr>
              <w:pStyle w:val="TableParagraph"/>
              <w:spacing w:line="360" w:lineRule="auto"/>
              <w:ind w:left="0"/>
              <w:rPr>
                <w:rFonts w:ascii="Arial" w:hAnsi="Arial" w:cs="Arial"/>
                <w:sz w:val="20"/>
                <w:szCs w:val="20"/>
              </w:rPr>
            </w:pPr>
            <w:r w:rsidRPr="00097FF4">
              <w:rPr>
                <w:rFonts w:ascii="Arial" w:hAnsi="Arial" w:cs="Arial"/>
                <w:b/>
                <w:sz w:val="20"/>
                <w:szCs w:val="20"/>
              </w:rPr>
              <w:t>Ingresos derivados de Financiamientos</w:t>
            </w:r>
          </w:p>
        </w:tc>
        <w:tc>
          <w:tcPr>
            <w:tcW w:w="166" w:type="pct"/>
            <w:tcBorders>
              <w:right w:val="nil"/>
            </w:tcBorders>
          </w:tcPr>
          <w:p w14:paraId="62E3E784" w14:textId="351D60D2"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right w:val="single" w:sz="6" w:space="0" w:color="000000"/>
            </w:tcBorders>
          </w:tcPr>
          <w:p w14:paraId="2AA0664E" w14:textId="176EC105"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79277A6E" w14:textId="77777777" w:rsidTr="00751269">
        <w:tc>
          <w:tcPr>
            <w:tcW w:w="4084" w:type="pct"/>
            <w:tcBorders>
              <w:left w:val="single" w:sz="6" w:space="0" w:color="000000"/>
            </w:tcBorders>
          </w:tcPr>
          <w:p w14:paraId="13B7F388" w14:textId="77777777" w:rsidR="00751269" w:rsidRPr="00097FF4" w:rsidRDefault="00751269" w:rsidP="00097FF4">
            <w:pPr>
              <w:pStyle w:val="TableParagraph"/>
              <w:spacing w:line="360" w:lineRule="auto"/>
              <w:ind w:left="720"/>
              <w:rPr>
                <w:rFonts w:ascii="Arial" w:hAnsi="Arial" w:cs="Arial"/>
                <w:sz w:val="20"/>
                <w:szCs w:val="20"/>
              </w:rPr>
            </w:pPr>
            <w:r w:rsidRPr="00097FF4">
              <w:rPr>
                <w:rFonts w:ascii="Arial" w:hAnsi="Arial" w:cs="Arial"/>
                <w:b/>
                <w:sz w:val="20"/>
                <w:szCs w:val="20"/>
              </w:rPr>
              <w:t>Endeudamiento interno</w:t>
            </w:r>
          </w:p>
        </w:tc>
        <w:tc>
          <w:tcPr>
            <w:tcW w:w="166" w:type="pct"/>
            <w:tcBorders>
              <w:right w:val="nil"/>
            </w:tcBorders>
          </w:tcPr>
          <w:p w14:paraId="10BCD303" w14:textId="43181595"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right w:val="single" w:sz="6" w:space="0" w:color="000000"/>
            </w:tcBorders>
          </w:tcPr>
          <w:p w14:paraId="130670F1" w14:textId="7B2361E0"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1B4F66B6" w14:textId="77777777" w:rsidTr="00751269">
        <w:tc>
          <w:tcPr>
            <w:tcW w:w="4084" w:type="pct"/>
            <w:tcBorders>
              <w:left w:val="single" w:sz="6" w:space="0" w:color="000000"/>
            </w:tcBorders>
          </w:tcPr>
          <w:p w14:paraId="7A90C698" w14:textId="77777777" w:rsidR="00751269" w:rsidRPr="00097FF4" w:rsidRDefault="00751269" w:rsidP="00097FF4">
            <w:pPr>
              <w:pStyle w:val="TableParagraph"/>
              <w:spacing w:line="360" w:lineRule="auto"/>
              <w:ind w:left="1440"/>
              <w:rPr>
                <w:rFonts w:ascii="Arial" w:hAnsi="Arial" w:cs="Arial"/>
                <w:b/>
                <w:sz w:val="20"/>
                <w:szCs w:val="20"/>
              </w:rPr>
            </w:pPr>
            <w:r w:rsidRPr="00097FF4">
              <w:rPr>
                <w:rFonts w:ascii="Arial" w:hAnsi="Arial" w:cs="Arial"/>
                <w:sz w:val="20"/>
                <w:szCs w:val="20"/>
              </w:rPr>
              <w:t>&gt; Empréstitos o anticipos del Gobierno del Estado</w:t>
            </w:r>
          </w:p>
        </w:tc>
        <w:tc>
          <w:tcPr>
            <w:tcW w:w="166" w:type="pct"/>
            <w:tcBorders>
              <w:right w:val="nil"/>
            </w:tcBorders>
          </w:tcPr>
          <w:p w14:paraId="5C119FC9" w14:textId="0E00BEF0"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right w:val="single" w:sz="6" w:space="0" w:color="000000"/>
            </w:tcBorders>
          </w:tcPr>
          <w:p w14:paraId="1F1FA025" w14:textId="53FF105B"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77934346" w14:textId="77777777" w:rsidTr="00751269">
        <w:tc>
          <w:tcPr>
            <w:tcW w:w="4084" w:type="pct"/>
            <w:tcBorders>
              <w:left w:val="single" w:sz="6" w:space="0" w:color="000000"/>
              <w:bottom w:val="single" w:sz="6" w:space="0" w:color="000000"/>
              <w:right w:val="single" w:sz="6" w:space="0" w:color="000000"/>
            </w:tcBorders>
          </w:tcPr>
          <w:p w14:paraId="50242198"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Endeudamiento Externo</w:t>
            </w:r>
          </w:p>
        </w:tc>
        <w:tc>
          <w:tcPr>
            <w:tcW w:w="166" w:type="pct"/>
            <w:tcBorders>
              <w:left w:val="single" w:sz="6" w:space="0" w:color="000000"/>
              <w:bottom w:val="single" w:sz="6" w:space="0" w:color="000000"/>
              <w:right w:val="nil"/>
            </w:tcBorders>
          </w:tcPr>
          <w:p w14:paraId="49F20027" w14:textId="4DA9AD71"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left w:val="nil"/>
              <w:bottom w:val="single" w:sz="6" w:space="0" w:color="000000"/>
              <w:right w:val="single" w:sz="6" w:space="0" w:color="000000"/>
            </w:tcBorders>
          </w:tcPr>
          <w:p w14:paraId="15299704" w14:textId="77495998"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r w:rsidR="00751269" w:rsidRPr="00097FF4" w14:paraId="683A2D20" w14:textId="77777777" w:rsidTr="00751269">
        <w:tc>
          <w:tcPr>
            <w:tcW w:w="4084" w:type="pct"/>
            <w:tcBorders>
              <w:top w:val="single" w:sz="6" w:space="0" w:color="000000"/>
              <w:left w:val="single" w:sz="6" w:space="0" w:color="000000"/>
              <w:bottom w:val="single" w:sz="6" w:space="0" w:color="000000"/>
              <w:right w:val="single" w:sz="6" w:space="0" w:color="000000"/>
            </w:tcBorders>
          </w:tcPr>
          <w:p w14:paraId="6788D7ED" w14:textId="77777777" w:rsidR="00751269" w:rsidRPr="00097FF4" w:rsidRDefault="00751269" w:rsidP="00097FF4">
            <w:pPr>
              <w:pStyle w:val="TableParagraph"/>
              <w:spacing w:line="360" w:lineRule="auto"/>
              <w:ind w:left="1440"/>
              <w:rPr>
                <w:rFonts w:ascii="Arial" w:hAnsi="Arial" w:cs="Arial"/>
                <w:sz w:val="20"/>
                <w:szCs w:val="20"/>
              </w:rPr>
            </w:pPr>
            <w:r w:rsidRPr="00097FF4">
              <w:rPr>
                <w:rFonts w:ascii="Arial" w:hAnsi="Arial" w:cs="Arial"/>
                <w:sz w:val="20"/>
                <w:szCs w:val="20"/>
              </w:rPr>
              <w:t>&gt; Empréstitos o financiamientos de Banca Comercial</w:t>
            </w:r>
          </w:p>
        </w:tc>
        <w:tc>
          <w:tcPr>
            <w:tcW w:w="166" w:type="pct"/>
            <w:tcBorders>
              <w:top w:val="single" w:sz="6" w:space="0" w:color="000000"/>
              <w:left w:val="single" w:sz="6" w:space="0" w:color="000000"/>
              <w:bottom w:val="single" w:sz="6" w:space="0" w:color="000000"/>
              <w:right w:val="nil"/>
            </w:tcBorders>
          </w:tcPr>
          <w:p w14:paraId="6E76FD38" w14:textId="016FA0FF"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w:t>
            </w:r>
          </w:p>
        </w:tc>
        <w:tc>
          <w:tcPr>
            <w:tcW w:w="750" w:type="pct"/>
            <w:tcBorders>
              <w:top w:val="single" w:sz="6" w:space="0" w:color="000000"/>
              <w:left w:val="nil"/>
              <w:bottom w:val="single" w:sz="6" w:space="0" w:color="000000"/>
              <w:right w:val="single" w:sz="6" w:space="0" w:color="000000"/>
            </w:tcBorders>
          </w:tcPr>
          <w:p w14:paraId="07D096E9" w14:textId="0B2DCE20" w:rsidR="00751269" w:rsidRPr="00097FF4" w:rsidRDefault="00751269" w:rsidP="00097FF4">
            <w:pPr>
              <w:pStyle w:val="TableParagraph"/>
              <w:spacing w:line="360" w:lineRule="auto"/>
              <w:ind w:left="0" w:right="180"/>
              <w:jc w:val="right"/>
              <w:rPr>
                <w:rFonts w:ascii="Arial" w:hAnsi="Arial" w:cs="Arial"/>
                <w:bCs/>
                <w:sz w:val="20"/>
                <w:szCs w:val="20"/>
              </w:rPr>
            </w:pPr>
            <w:r w:rsidRPr="00097FF4">
              <w:rPr>
                <w:rFonts w:ascii="Arial" w:hAnsi="Arial" w:cs="Arial"/>
                <w:bCs/>
                <w:sz w:val="20"/>
                <w:szCs w:val="20"/>
              </w:rPr>
              <w:t>0.00</w:t>
            </w:r>
          </w:p>
        </w:tc>
      </w:tr>
      <w:tr w:rsidR="00751269" w:rsidRPr="00097FF4" w14:paraId="53801E3C" w14:textId="77777777" w:rsidTr="00751269">
        <w:tc>
          <w:tcPr>
            <w:tcW w:w="4084" w:type="pct"/>
            <w:tcBorders>
              <w:top w:val="single" w:sz="6" w:space="0" w:color="000000"/>
              <w:left w:val="single" w:sz="6" w:space="0" w:color="000000"/>
              <w:bottom w:val="single" w:sz="6" w:space="0" w:color="000000"/>
              <w:right w:val="single" w:sz="6" w:space="0" w:color="000000"/>
            </w:tcBorders>
          </w:tcPr>
          <w:p w14:paraId="1AE22594" w14:textId="77777777" w:rsidR="00751269" w:rsidRPr="00097FF4" w:rsidRDefault="00751269" w:rsidP="00097FF4">
            <w:pPr>
              <w:pStyle w:val="TableParagraph"/>
              <w:spacing w:line="360" w:lineRule="auto"/>
              <w:ind w:left="720"/>
              <w:rPr>
                <w:rFonts w:ascii="Arial" w:hAnsi="Arial" w:cs="Arial"/>
                <w:b/>
                <w:sz w:val="20"/>
                <w:szCs w:val="20"/>
              </w:rPr>
            </w:pPr>
            <w:r w:rsidRPr="00097FF4">
              <w:rPr>
                <w:rFonts w:ascii="Arial" w:hAnsi="Arial" w:cs="Arial"/>
                <w:b/>
                <w:sz w:val="20"/>
                <w:szCs w:val="20"/>
              </w:rPr>
              <w:t>Financiamiento Interno</w:t>
            </w:r>
          </w:p>
        </w:tc>
        <w:tc>
          <w:tcPr>
            <w:tcW w:w="166" w:type="pct"/>
            <w:tcBorders>
              <w:top w:val="single" w:sz="6" w:space="0" w:color="000000"/>
              <w:left w:val="single" w:sz="6" w:space="0" w:color="000000"/>
              <w:bottom w:val="single" w:sz="6" w:space="0" w:color="000000"/>
              <w:right w:val="nil"/>
            </w:tcBorders>
          </w:tcPr>
          <w:p w14:paraId="71D5D4FE" w14:textId="327FFB0E"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w:t>
            </w:r>
          </w:p>
        </w:tc>
        <w:tc>
          <w:tcPr>
            <w:tcW w:w="750" w:type="pct"/>
            <w:tcBorders>
              <w:top w:val="single" w:sz="6" w:space="0" w:color="000000"/>
              <w:left w:val="nil"/>
              <w:bottom w:val="single" w:sz="6" w:space="0" w:color="000000"/>
              <w:right w:val="single" w:sz="6" w:space="0" w:color="000000"/>
            </w:tcBorders>
          </w:tcPr>
          <w:p w14:paraId="70C86964" w14:textId="72CF0633" w:rsidR="00751269" w:rsidRPr="00097FF4" w:rsidRDefault="00751269" w:rsidP="00097FF4">
            <w:pPr>
              <w:pStyle w:val="TableParagraph"/>
              <w:spacing w:line="360" w:lineRule="auto"/>
              <w:ind w:left="0" w:right="180"/>
              <w:jc w:val="right"/>
              <w:rPr>
                <w:rFonts w:ascii="Arial" w:hAnsi="Arial" w:cs="Arial"/>
                <w:b/>
                <w:sz w:val="20"/>
                <w:szCs w:val="20"/>
              </w:rPr>
            </w:pPr>
            <w:r w:rsidRPr="00097FF4">
              <w:rPr>
                <w:rFonts w:ascii="Arial" w:hAnsi="Arial" w:cs="Arial"/>
                <w:b/>
                <w:sz w:val="20"/>
                <w:szCs w:val="20"/>
              </w:rPr>
              <w:t>0.00</w:t>
            </w:r>
          </w:p>
        </w:tc>
      </w:tr>
    </w:tbl>
    <w:p w14:paraId="48004F7D" w14:textId="77777777" w:rsidR="0099718C" w:rsidRPr="00097FF4" w:rsidRDefault="0099718C" w:rsidP="00097FF4">
      <w:pPr>
        <w:pStyle w:val="Textoindependiente"/>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7365"/>
        <w:gridCol w:w="1746"/>
      </w:tblGrid>
      <w:tr w:rsidR="006D79A3" w:rsidRPr="00097FF4" w14:paraId="715A5AD9" w14:textId="77777777" w:rsidTr="000865AF">
        <w:trPr>
          <w:jc w:val="center"/>
        </w:trPr>
        <w:tc>
          <w:tcPr>
            <w:tcW w:w="4042" w:type="pct"/>
          </w:tcPr>
          <w:p w14:paraId="4EF658E2" w14:textId="3C93E5DF" w:rsidR="006D79A3" w:rsidRPr="00097FF4" w:rsidRDefault="006D79A3" w:rsidP="00097FF4">
            <w:pPr>
              <w:pStyle w:val="Textoindependiente"/>
              <w:spacing w:line="360" w:lineRule="auto"/>
              <w:jc w:val="both"/>
              <w:rPr>
                <w:rFonts w:ascii="Arial" w:hAnsi="Arial" w:cs="Arial"/>
                <w:b/>
              </w:rPr>
            </w:pPr>
            <w:r w:rsidRPr="00097FF4">
              <w:rPr>
                <w:rFonts w:ascii="Arial" w:hAnsi="Arial" w:cs="Arial"/>
                <w:b/>
              </w:rPr>
              <w:t xml:space="preserve">TOTAL DE INGRESOS QUE EL AYUNTAMIENTO DE SANTA ELENA, </w:t>
            </w:r>
            <w:r w:rsidR="005957C2" w:rsidRPr="00097FF4">
              <w:rPr>
                <w:rFonts w:ascii="Arial" w:hAnsi="Arial" w:cs="Arial"/>
                <w:b/>
              </w:rPr>
              <w:t xml:space="preserve">YUCATÁN, </w:t>
            </w:r>
            <w:r w:rsidRPr="00097FF4">
              <w:rPr>
                <w:rFonts w:ascii="Arial" w:hAnsi="Arial" w:cs="Arial"/>
                <w:b/>
              </w:rPr>
              <w:t>CALCULA PERCIBIR EN EL EJERCICIO FISCAL 202</w:t>
            </w:r>
            <w:r w:rsidR="00F913AD" w:rsidRPr="00097FF4">
              <w:rPr>
                <w:rFonts w:ascii="Arial" w:hAnsi="Arial" w:cs="Arial"/>
                <w:b/>
              </w:rPr>
              <w:t>4</w:t>
            </w:r>
            <w:r w:rsidRPr="00097FF4">
              <w:rPr>
                <w:rFonts w:ascii="Arial" w:hAnsi="Arial" w:cs="Arial"/>
                <w:b/>
              </w:rPr>
              <w:t>:</w:t>
            </w:r>
          </w:p>
        </w:tc>
        <w:tc>
          <w:tcPr>
            <w:tcW w:w="958" w:type="pct"/>
          </w:tcPr>
          <w:p w14:paraId="5BBCB436" w14:textId="5D86567E" w:rsidR="00BC7F10" w:rsidRPr="00097FF4" w:rsidRDefault="006D79A3" w:rsidP="00097FF4">
            <w:pPr>
              <w:pStyle w:val="Textoindependiente"/>
              <w:spacing w:line="360" w:lineRule="auto"/>
              <w:jc w:val="right"/>
              <w:rPr>
                <w:rFonts w:ascii="Arial" w:hAnsi="Arial" w:cs="Arial"/>
                <w:b/>
              </w:rPr>
            </w:pPr>
            <w:r w:rsidRPr="00097FF4">
              <w:rPr>
                <w:rFonts w:ascii="Arial" w:hAnsi="Arial" w:cs="Arial"/>
                <w:b/>
              </w:rPr>
              <w:t>$ 3</w:t>
            </w:r>
            <w:r w:rsidR="00BC7F10" w:rsidRPr="00097FF4">
              <w:rPr>
                <w:rFonts w:ascii="Arial" w:hAnsi="Arial" w:cs="Arial"/>
                <w:b/>
              </w:rPr>
              <w:t>7,503,396.95</w:t>
            </w:r>
          </w:p>
        </w:tc>
      </w:tr>
    </w:tbl>
    <w:p w14:paraId="6EB76D0E" w14:textId="77777777" w:rsidR="00123018" w:rsidRPr="00097FF4" w:rsidRDefault="00123018" w:rsidP="00097FF4">
      <w:pPr>
        <w:pStyle w:val="Textoindependiente"/>
        <w:spacing w:line="360" w:lineRule="auto"/>
        <w:rPr>
          <w:rFonts w:ascii="Arial" w:hAnsi="Arial" w:cs="Arial"/>
          <w:b/>
        </w:rPr>
      </w:pPr>
    </w:p>
    <w:p w14:paraId="15F1CF05" w14:textId="77777777" w:rsidR="0099718C" w:rsidRPr="00097FF4" w:rsidRDefault="00074BE4" w:rsidP="00097FF4">
      <w:pPr>
        <w:spacing w:line="360" w:lineRule="auto"/>
        <w:jc w:val="center"/>
        <w:rPr>
          <w:rFonts w:ascii="Arial" w:hAnsi="Arial" w:cs="Arial"/>
          <w:b/>
          <w:sz w:val="20"/>
          <w:szCs w:val="20"/>
          <w:lang w:val="en-US"/>
        </w:rPr>
      </w:pPr>
      <w:r w:rsidRPr="00097FF4">
        <w:rPr>
          <w:rFonts w:ascii="Arial" w:hAnsi="Arial" w:cs="Arial"/>
          <w:b/>
          <w:sz w:val="20"/>
          <w:szCs w:val="20"/>
          <w:lang w:val="en-US"/>
        </w:rPr>
        <w:t xml:space="preserve">T r a n s </w:t>
      </w:r>
      <w:proofErr w:type="spellStart"/>
      <w:r w:rsidRPr="00097FF4">
        <w:rPr>
          <w:rFonts w:ascii="Arial" w:hAnsi="Arial" w:cs="Arial"/>
          <w:b/>
          <w:sz w:val="20"/>
          <w:szCs w:val="20"/>
          <w:lang w:val="en-US"/>
        </w:rPr>
        <w:t>i</w:t>
      </w:r>
      <w:proofErr w:type="spellEnd"/>
      <w:r w:rsidRPr="00097FF4">
        <w:rPr>
          <w:rFonts w:ascii="Arial" w:hAnsi="Arial" w:cs="Arial"/>
          <w:b/>
          <w:sz w:val="20"/>
          <w:szCs w:val="20"/>
          <w:lang w:val="en-US"/>
        </w:rPr>
        <w:t xml:space="preserve"> t o r </w:t>
      </w:r>
      <w:proofErr w:type="spellStart"/>
      <w:r w:rsidRPr="00097FF4">
        <w:rPr>
          <w:rFonts w:ascii="Arial" w:hAnsi="Arial" w:cs="Arial"/>
          <w:b/>
          <w:sz w:val="20"/>
          <w:szCs w:val="20"/>
          <w:lang w:val="en-US"/>
        </w:rPr>
        <w:t>i</w:t>
      </w:r>
      <w:proofErr w:type="spellEnd"/>
      <w:r w:rsidRPr="00097FF4">
        <w:rPr>
          <w:rFonts w:ascii="Arial" w:hAnsi="Arial" w:cs="Arial"/>
          <w:b/>
          <w:sz w:val="20"/>
          <w:szCs w:val="20"/>
          <w:lang w:val="en-US"/>
        </w:rPr>
        <w:t xml:space="preserve"> o</w:t>
      </w:r>
    </w:p>
    <w:p w14:paraId="789F9D39" w14:textId="77777777" w:rsidR="0099718C" w:rsidRPr="00097FF4" w:rsidRDefault="0099718C" w:rsidP="00097FF4">
      <w:pPr>
        <w:pStyle w:val="Textoindependiente"/>
        <w:spacing w:line="360" w:lineRule="auto"/>
        <w:rPr>
          <w:rFonts w:ascii="Arial" w:hAnsi="Arial" w:cs="Arial"/>
          <w:b/>
          <w:lang w:val="en-US"/>
        </w:rPr>
      </w:pPr>
    </w:p>
    <w:p w14:paraId="1E5F8C92" w14:textId="36086252" w:rsidR="0099718C" w:rsidRPr="00FD3E00" w:rsidRDefault="00074BE4" w:rsidP="00097FF4">
      <w:pPr>
        <w:pStyle w:val="Textoindependiente"/>
        <w:spacing w:line="360" w:lineRule="auto"/>
        <w:jc w:val="both"/>
        <w:rPr>
          <w:rFonts w:ascii="Arial" w:hAnsi="Arial" w:cs="Arial"/>
        </w:rPr>
      </w:pPr>
      <w:r w:rsidRPr="00097FF4">
        <w:rPr>
          <w:rFonts w:ascii="Arial" w:hAnsi="Arial" w:cs="Arial"/>
          <w:b/>
        </w:rPr>
        <w:t xml:space="preserve">Artículo </w:t>
      </w:r>
      <w:proofErr w:type="gramStart"/>
      <w:r w:rsidR="00144C47" w:rsidRPr="00097FF4">
        <w:rPr>
          <w:rFonts w:ascii="Arial" w:hAnsi="Arial" w:cs="Arial"/>
          <w:b/>
        </w:rPr>
        <w:t>ú</w:t>
      </w:r>
      <w:r w:rsidRPr="00097FF4">
        <w:rPr>
          <w:rFonts w:ascii="Arial" w:hAnsi="Arial" w:cs="Arial"/>
          <w:b/>
        </w:rPr>
        <w:t>nico</w:t>
      </w:r>
      <w:r w:rsidR="000865AF" w:rsidRPr="00097FF4">
        <w:rPr>
          <w:rFonts w:ascii="Arial" w:hAnsi="Arial" w:cs="Arial"/>
          <w:b/>
        </w:rPr>
        <w:t>.-</w:t>
      </w:r>
      <w:proofErr w:type="gramEnd"/>
      <w:r w:rsidR="000865AF" w:rsidRPr="00097FF4">
        <w:rPr>
          <w:rFonts w:ascii="Arial" w:hAnsi="Arial" w:cs="Arial"/>
          <w:b/>
        </w:rPr>
        <w:t xml:space="preserve"> </w:t>
      </w:r>
      <w:r w:rsidRPr="00097FF4">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99718C" w:rsidRPr="00FD3E00" w:rsidSect="00C34F01">
      <w:headerReference w:type="default" r:id="rId8"/>
      <w:footerReference w:type="default" r:id="rId9"/>
      <w:pgSz w:w="12240" w:h="15840"/>
      <w:pgMar w:top="2835" w:right="1418" w:bottom="1559" w:left="1701" w:header="0" w:footer="8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CCFD" w14:textId="77777777" w:rsidR="00165937" w:rsidRDefault="00165937">
      <w:r>
        <w:separator/>
      </w:r>
    </w:p>
  </w:endnote>
  <w:endnote w:type="continuationSeparator" w:id="0">
    <w:p w14:paraId="6142041F" w14:textId="77777777" w:rsidR="00165937" w:rsidRDefault="0016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9273"/>
      <w:docPartObj>
        <w:docPartGallery w:val="Page Numbers (Bottom of Page)"/>
        <w:docPartUnique/>
      </w:docPartObj>
    </w:sdtPr>
    <w:sdtEndPr/>
    <w:sdtContent>
      <w:p w14:paraId="10F02054" w14:textId="038543BF" w:rsidR="00A42CBB" w:rsidRDefault="00A42CBB">
        <w:pPr>
          <w:pStyle w:val="Piedepgina"/>
          <w:jc w:val="center"/>
        </w:pPr>
        <w:r w:rsidRPr="006D79A3">
          <w:rPr>
            <w:rFonts w:ascii="Arial" w:hAnsi="Arial" w:cs="Arial"/>
            <w:sz w:val="20"/>
            <w:szCs w:val="20"/>
          </w:rPr>
          <w:fldChar w:fldCharType="begin"/>
        </w:r>
        <w:r w:rsidRPr="006D79A3">
          <w:rPr>
            <w:rFonts w:ascii="Arial" w:hAnsi="Arial" w:cs="Arial"/>
            <w:sz w:val="20"/>
            <w:szCs w:val="20"/>
          </w:rPr>
          <w:instrText>PAGE   \* MERGEFORMAT</w:instrText>
        </w:r>
        <w:r w:rsidRPr="006D79A3">
          <w:rPr>
            <w:rFonts w:ascii="Arial" w:hAnsi="Arial" w:cs="Arial"/>
            <w:sz w:val="20"/>
            <w:szCs w:val="20"/>
          </w:rPr>
          <w:fldChar w:fldCharType="separate"/>
        </w:r>
        <w:r w:rsidR="00097FF4">
          <w:rPr>
            <w:rFonts w:ascii="Arial" w:hAnsi="Arial" w:cs="Arial"/>
            <w:noProof/>
            <w:sz w:val="20"/>
            <w:szCs w:val="20"/>
          </w:rPr>
          <w:t>30</w:t>
        </w:r>
        <w:r w:rsidRPr="006D79A3">
          <w:rPr>
            <w:rFonts w:ascii="Arial" w:hAnsi="Arial" w:cs="Arial"/>
            <w:sz w:val="20"/>
            <w:szCs w:val="20"/>
          </w:rPr>
          <w:fldChar w:fldCharType="end"/>
        </w:r>
      </w:p>
    </w:sdtContent>
  </w:sdt>
  <w:p w14:paraId="6714DE3A" w14:textId="77777777" w:rsidR="00A42CBB" w:rsidRDefault="00A42CBB">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4C9B" w14:textId="77777777" w:rsidR="00165937" w:rsidRDefault="00165937">
      <w:r>
        <w:separator/>
      </w:r>
    </w:p>
  </w:footnote>
  <w:footnote w:type="continuationSeparator" w:id="0">
    <w:p w14:paraId="58943EA7" w14:textId="77777777" w:rsidR="00165937" w:rsidRDefault="00165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9A6F" w14:textId="77777777" w:rsidR="00A42CBB" w:rsidRDefault="00A42CBB">
    <w:pPr>
      <w:pStyle w:val="Encabezado"/>
    </w:pPr>
    <w:r>
      <w:rPr>
        <w:noProof/>
        <w:lang w:val="es-MX" w:eastAsia="es-MX"/>
      </w:rPr>
      <mc:AlternateContent>
        <mc:Choice Requires="wpg">
          <w:drawing>
            <wp:anchor distT="0" distB="0" distL="114300" distR="114300" simplePos="0" relativeHeight="251659264" behindDoc="0" locked="0" layoutInCell="1" allowOverlap="1" wp14:anchorId="6EF10DB9" wp14:editId="30A87422">
              <wp:simplePos x="0" y="0"/>
              <wp:positionH relativeFrom="column">
                <wp:posOffset>-160566</wp:posOffset>
              </wp:positionH>
              <wp:positionV relativeFrom="paragraph">
                <wp:posOffset>231140</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C14FE" w14:textId="77777777" w:rsidR="00A42CBB" w:rsidRPr="001E34E0" w:rsidRDefault="00A42CBB" w:rsidP="006D79A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3E298B" w14:textId="77777777" w:rsidR="00A42CBB" w:rsidRPr="006D79A3" w:rsidRDefault="00A42CBB" w:rsidP="006D79A3">
                            <w:pPr>
                              <w:pStyle w:val="Ttulo5"/>
                              <w:jc w:val="center"/>
                              <w:rPr>
                                <w:rFonts w:ascii="Times New Roman" w:hAnsi="Times New Roman"/>
                                <w:b/>
                                <w:bCs/>
                                <w:color w:val="auto"/>
                                <w:sz w:val="24"/>
                              </w:rPr>
                            </w:pPr>
                            <w:r w:rsidRPr="006D79A3">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DEF51" w14:textId="77777777" w:rsidR="00A42CBB" w:rsidRDefault="00A42CBB" w:rsidP="006D79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22ADCD" w14:textId="77777777" w:rsidR="00A42CBB" w:rsidRDefault="00A42CBB" w:rsidP="006D79A3">
                              <w:pPr>
                                <w:ind w:left="-851"/>
                                <w:jc w:val="center"/>
                                <w:rPr>
                                  <w:rFonts w:ascii="Tahoma" w:hAnsi="Tahoma" w:cs="Tahoma"/>
                                  <w:sz w:val="16"/>
                                  <w:szCs w:val="16"/>
                                </w:rPr>
                              </w:pPr>
                              <w:r>
                                <w:rPr>
                                  <w:rFonts w:ascii="Tahoma" w:hAnsi="Tahoma" w:cs="Tahoma"/>
                                  <w:sz w:val="16"/>
                                  <w:szCs w:val="16"/>
                                </w:rPr>
                                <w:t>LIBRE Y SOBERANO</w:t>
                              </w:r>
                            </w:p>
                            <w:p w14:paraId="05724DDE" w14:textId="77777777" w:rsidR="00A42CBB" w:rsidRPr="00603AF2" w:rsidRDefault="00A42CBB" w:rsidP="006D79A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F10DB9" id="Grupo 1" o:spid="_x0000_s1026" style="position:absolute;margin-left:-12.65pt;margin-top:18.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WgcHF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" stroked="f">
                <v:textbox>
                  <w:txbxContent>
                    <w:p w14:paraId="497C14FE" w14:textId="77777777" w:rsidR="00A42CBB" w:rsidRPr="001E34E0" w:rsidRDefault="00A42CBB" w:rsidP="006D79A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3E298B" w14:textId="77777777" w:rsidR="00A42CBB" w:rsidRPr="006D79A3" w:rsidRDefault="00A42CBB" w:rsidP="006D79A3">
                      <w:pPr>
                        <w:pStyle w:val="Ttulo5"/>
                        <w:jc w:val="center"/>
                        <w:rPr>
                          <w:rFonts w:ascii="Times New Roman" w:hAnsi="Times New Roman"/>
                          <w:b/>
                          <w:bCs/>
                          <w:color w:val="auto"/>
                          <w:sz w:val="24"/>
                        </w:rPr>
                      </w:pPr>
                      <w:r w:rsidRPr="006D79A3">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" stroked="f">
                  <v:textbox>
                    <w:txbxContent>
                      <w:p w14:paraId="188DEF51" w14:textId="77777777" w:rsidR="00A42CBB" w:rsidRDefault="00A42CBB" w:rsidP="006D79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22ADCD" w14:textId="77777777" w:rsidR="00A42CBB" w:rsidRDefault="00A42CBB" w:rsidP="006D79A3">
                        <w:pPr>
                          <w:ind w:left="-851"/>
                          <w:jc w:val="center"/>
                          <w:rPr>
                            <w:rFonts w:ascii="Tahoma" w:hAnsi="Tahoma" w:cs="Tahoma"/>
                            <w:sz w:val="16"/>
                            <w:szCs w:val="16"/>
                          </w:rPr>
                        </w:pPr>
                        <w:r>
                          <w:rPr>
                            <w:rFonts w:ascii="Tahoma" w:hAnsi="Tahoma" w:cs="Tahoma"/>
                            <w:sz w:val="16"/>
                            <w:szCs w:val="16"/>
                          </w:rPr>
                          <w:t>LIBRE Y SOBERANO</w:t>
                        </w:r>
                      </w:p>
                      <w:p w14:paraId="05724DDE" w14:textId="77777777" w:rsidR="00A42CBB" w:rsidRPr="00603AF2" w:rsidRDefault="00A42CBB" w:rsidP="006D79A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467"/>
    <w:multiLevelType w:val="hybridMultilevel"/>
    <w:tmpl w:val="010215AC"/>
    <w:lvl w:ilvl="0" w:tplc="BB787772">
      <w:start w:val="1"/>
      <w:numFmt w:val="low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91051"/>
    <w:multiLevelType w:val="hybridMultilevel"/>
    <w:tmpl w:val="5906CC08"/>
    <w:lvl w:ilvl="0" w:tplc="080A0017">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 w15:restartNumberingAfterBreak="0">
    <w:nsid w:val="12C55076"/>
    <w:multiLevelType w:val="hybridMultilevel"/>
    <w:tmpl w:val="2C7CD6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11C4D"/>
    <w:multiLevelType w:val="hybridMultilevel"/>
    <w:tmpl w:val="C616C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C1528"/>
    <w:multiLevelType w:val="hybridMultilevel"/>
    <w:tmpl w:val="8D509C2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0578CA"/>
    <w:multiLevelType w:val="hybridMultilevel"/>
    <w:tmpl w:val="56C8A7F8"/>
    <w:lvl w:ilvl="0" w:tplc="784C8554">
      <w:start w:val="1"/>
      <w:numFmt w:val="upperRoman"/>
      <w:lvlText w:val="%1."/>
      <w:lvlJc w:val="left"/>
      <w:pPr>
        <w:ind w:left="1250" w:hanging="1089"/>
      </w:pPr>
      <w:rPr>
        <w:rFonts w:ascii="Arial" w:eastAsia="Arial" w:hAnsi="Arial" w:cs="Arial" w:hint="default"/>
        <w:b/>
        <w:bCs/>
        <w:spacing w:val="-3"/>
        <w:w w:val="103"/>
        <w:sz w:val="18"/>
        <w:szCs w:val="18"/>
        <w:lang w:val="es-ES" w:eastAsia="en-US" w:bidi="ar-SA"/>
      </w:rPr>
    </w:lvl>
    <w:lvl w:ilvl="1" w:tplc="70A299B0">
      <w:start w:val="1"/>
      <w:numFmt w:val="lowerLetter"/>
      <w:lvlText w:val="%2)"/>
      <w:lvlJc w:val="left"/>
      <w:pPr>
        <w:ind w:left="852" w:hanging="284"/>
      </w:pPr>
      <w:rPr>
        <w:rFonts w:ascii="Arial" w:eastAsia="Arial" w:hAnsi="Arial" w:cs="Arial" w:hint="default"/>
        <w:b/>
        <w:bCs/>
        <w:spacing w:val="-1"/>
        <w:w w:val="100"/>
        <w:sz w:val="20"/>
        <w:szCs w:val="20"/>
        <w:lang w:val="es-ES" w:eastAsia="en-US" w:bidi="ar-SA"/>
      </w:rPr>
    </w:lvl>
    <w:lvl w:ilvl="2" w:tplc="93CC5D80">
      <w:numFmt w:val="bullet"/>
      <w:lvlText w:val="•"/>
      <w:lvlJc w:val="left"/>
      <w:pPr>
        <w:ind w:left="2175" w:hanging="284"/>
      </w:pPr>
      <w:rPr>
        <w:rFonts w:hint="default"/>
        <w:lang w:val="es-ES" w:eastAsia="en-US" w:bidi="ar-SA"/>
      </w:rPr>
    </w:lvl>
    <w:lvl w:ilvl="3" w:tplc="80188732">
      <w:numFmt w:val="bullet"/>
      <w:lvlText w:val="•"/>
      <w:lvlJc w:val="left"/>
      <w:pPr>
        <w:ind w:left="3091" w:hanging="284"/>
      </w:pPr>
      <w:rPr>
        <w:rFonts w:hint="default"/>
        <w:lang w:val="es-ES" w:eastAsia="en-US" w:bidi="ar-SA"/>
      </w:rPr>
    </w:lvl>
    <w:lvl w:ilvl="4" w:tplc="F3D03A4E">
      <w:numFmt w:val="bullet"/>
      <w:lvlText w:val="•"/>
      <w:lvlJc w:val="left"/>
      <w:pPr>
        <w:ind w:left="4006" w:hanging="284"/>
      </w:pPr>
      <w:rPr>
        <w:rFonts w:hint="default"/>
        <w:lang w:val="es-ES" w:eastAsia="en-US" w:bidi="ar-SA"/>
      </w:rPr>
    </w:lvl>
    <w:lvl w:ilvl="5" w:tplc="51F8FACA">
      <w:numFmt w:val="bullet"/>
      <w:lvlText w:val="•"/>
      <w:lvlJc w:val="left"/>
      <w:pPr>
        <w:ind w:left="4922" w:hanging="284"/>
      </w:pPr>
      <w:rPr>
        <w:rFonts w:hint="default"/>
        <w:lang w:val="es-ES" w:eastAsia="en-US" w:bidi="ar-SA"/>
      </w:rPr>
    </w:lvl>
    <w:lvl w:ilvl="6" w:tplc="A8122D5A">
      <w:numFmt w:val="bullet"/>
      <w:lvlText w:val="•"/>
      <w:lvlJc w:val="left"/>
      <w:pPr>
        <w:ind w:left="5837" w:hanging="284"/>
      </w:pPr>
      <w:rPr>
        <w:rFonts w:hint="default"/>
        <w:lang w:val="es-ES" w:eastAsia="en-US" w:bidi="ar-SA"/>
      </w:rPr>
    </w:lvl>
    <w:lvl w:ilvl="7" w:tplc="386CEF26">
      <w:numFmt w:val="bullet"/>
      <w:lvlText w:val="•"/>
      <w:lvlJc w:val="left"/>
      <w:pPr>
        <w:ind w:left="6753" w:hanging="284"/>
      </w:pPr>
      <w:rPr>
        <w:rFonts w:hint="default"/>
        <w:lang w:val="es-ES" w:eastAsia="en-US" w:bidi="ar-SA"/>
      </w:rPr>
    </w:lvl>
    <w:lvl w:ilvl="8" w:tplc="063ED2D4">
      <w:numFmt w:val="bullet"/>
      <w:lvlText w:val="•"/>
      <w:lvlJc w:val="left"/>
      <w:pPr>
        <w:ind w:left="7668" w:hanging="284"/>
      </w:pPr>
      <w:rPr>
        <w:rFonts w:hint="default"/>
        <w:lang w:val="es-ES" w:eastAsia="en-US" w:bidi="ar-SA"/>
      </w:rPr>
    </w:lvl>
  </w:abstractNum>
  <w:abstractNum w:abstractNumId="6" w15:restartNumberingAfterBreak="0">
    <w:nsid w:val="19C70FB8"/>
    <w:multiLevelType w:val="hybridMultilevel"/>
    <w:tmpl w:val="19BA53B6"/>
    <w:lvl w:ilvl="0" w:tplc="D0C6E0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3E5B5B"/>
    <w:multiLevelType w:val="hybridMultilevel"/>
    <w:tmpl w:val="EC2876C4"/>
    <w:lvl w:ilvl="0" w:tplc="B07617C6">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8" w15:restartNumberingAfterBreak="0">
    <w:nsid w:val="23912287"/>
    <w:multiLevelType w:val="hybridMultilevel"/>
    <w:tmpl w:val="A0B4ABC4"/>
    <w:lvl w:ilvl="0" w:tplc="7EF4F6F0">
      <w:start w:val="1"/>
      <w:numFmt w:val="upperRoman"/>
      <w:lvlText w:val="%1I.-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400D6"/>
    <w:multiLevelType w:val="hybridMultilevel"/>
    <w:tmpl w:val="96A6F26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032BD"/>
    <w:multiLevelType w:val="hybridMultilevel"/>
    <w:tmpl w:val="551EC204"/>
    <w:lvl w:ilvl="0" w:tplc="8DEAC2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8B42BB"/>
    <w:multiLevelType w:val="hybridMultilevel"/>
    <w:tmpl w:val="6316D424"/>
    <w:lvl w:ilvl="0" w:tplc="F1027174">
      <w:start w:val="1"/>
      <w:numFmt w:val="upperRoman"/>
      <w:lvlText w:val="%1."/>
      <w:lvlJc w:val="left"/>
      <w:pPr>
        <w:ind w:left="1113" w:hanging="952"/>
      </w:pPr>
      <w:rPr>
        <w:rFonts w:ascii="Arial" w:eastAsia="Arial" w:hAnsi="Arial" w:cs="Arial" w:hint="default"/>
        <w:b/>
        <w:bCs/>
        <w:spacing w:val="-3"/>
        <w:w w:val="103"/>
        <w:sz w:val="18"/>
        <w:szCs w:val="18"/>
        <w:lang w:val="es-ES" w:eastAsia="en-US" w:bidi="ar-SA"/>
      </w:rPr>
    </w:lvl>
    <w:lvl w:ilvl="1" w:tplc="02968F18">
      <w:numFmt w:val="bullet"/>
      <w:lvlText w:val="•"/>
      <w:lvlJc w:val="left"/>
      <w:pPr>
        <w:ind w:left="1958" w:hanging="952"/>
      </w:pPr>
      <w:rPr>
        <w:rFonts w:hint="default"/>
        <w:lang w:val="es-ES" w:eastAsia="en-US" w:bidi="ar-SA"/>
      </w:rPr>
    </w:lvl>
    <w:lvl w:ilvl="2" w:tplc="162E64C2">
      <w:numFmt w:val="bullet"/>
      <w:lvlText w:val="•"/>
      <w:lvlJc w:val="left"/>
      <w:pPr>
        <w:ind w:left="2796" w:hanging="952"/>
      </w:pPr>
      <w:rPr>
        <w:rFonts w:hint="default"/>
        <w:lang w:val="es-ES" w:eastAsia="en-US" w:bidi="ar-SA"/>
      </w:rPr>
    </w:lvl>
    <w:lvl w:ilvl="3" w:tplc="E1C024BC">
      <w:numFmt w:val="bullet"/>
      <w:lvlText w:val="•"/>
      <w:lvlJc w:val="left"/>
      <w:pPr>
        <w:ind w:left="3634" w:hanging="952"/>
      </w:pPr>
      <w:rPr>
        <w:rFonts w:hint="default"/>
        <w:lang w:val="es-ES" w:eastAsia="en-US" w:bidi="ar-SA"/>
      </w:rPr>
    </w:lvl>
    <w:lvl w:ilvl="4" w:tplc="A44EB8A8">
      <w:numFmt w:val="bullet"/>
      <w:lvlText w:val="•"/>
      <w:lvlJc w:val="left"/>
      <w:pPr>
        <w:ind w:left="4472" w:hanging="952"/>
      </w:pPr>
      <w:rPr>
        <w:rFonts w:hint="default"/>
        <w:lang w:val="es-ES" w:eastAsia="en-US" w:bidi="ar-SA"/>
      </w:rPr>
    </w:lvl>
    <w:lvl w:ilvl="5" w:tplc="9C26F228">
      <w:numFmt w:val="bullet"/>
      <w:lvlText w:val="•"/>
      <w:lvlJc w:val="left"/>
      <w:pPr>
        <w:ind w:left="5310" w:hanging="952"/>
      </w:pPr>
      <w:rPr>
        <w:rFonts w:hint="default"/>
        <w:lang w:val="es-ES" w:eastAsia="en-US" w:bidi="ar-SA"/>
      </w:rPr>
    </w:lvl>
    <w:lvl w:ilvl="6" w:tplc="AB3A72EC">
      <w:numFmt w:val="bullet"/>
      <w:lvlText w:val="•"/>
      <w:lvlJc w:val="left"/>
      <w:pPr>
        <w:ind w:left="6148" w:hanging="952"/>
      </w:pPr>
      <w:rPr>
        <w:rFonts w:hint="default"/>
        <w:lang w:val="es-ES" w:eastAsia="en-US" w:bidi="ar-SA"/>
      </w:rPr>
    </w:lvl>
    <w:lvl w:ilvl="7" w:tplc="3016223E">
      <w:numFmt w:val="bullet"/>
      <w:lvlText w:val="•"/>
      <w:lvlJc w:val="left"/>
      <w:pPr>
        <w:ind w:left="6986" w:hanging="952"/>
      </w:pPr>
      <w:rPr>
        <w:rFonts w:hint="default"/>
        <w:lang w:val="es-ES" w:eastAsia="en-US" w:bidi="ar-SA"/>
      </w:rPr>
    </w:lvl>
    <w:lvl w:ilvl="8" w:tplc="050A8E5E">
      <w:numFmt w:val="bullet"/>
      <w:lvlText w:val="•"/>
      <w:lvlJc w:val="left"/>
      <w:pPr>
        <w:ind w:left="7824" w:hanging="952"/>
      </w:pPr>
      <w:rPr>
        <w:rFonts w:hint="default"/>
        <w:lang w:val="es-ES" w:eastAsia="en-US" w:bidi="ar-SA"/>
      </w:rPr>
    </w:lvl>
  </w:abstractNum>
  <w:abstractNum w:abstractNumId="12" w15:restartNumberingAfterBreak="0">
    <w:nsid w:val="354F5B95"/>
    <w:multiLevelType w:val="hybridMultilevel"/>
    <w:tmpl w:val="746496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90272"/>
    <w:multiLevelType w:val="hybridMultilevel"/>
    <w:tmpl w:val="15E090B0"/>
    <w:lvl w:ilvl="0" w:tplc="3D0C68A4">
      <w:start w:val="1"/>
      <w:numFmt w:val="upperRoman"/>
      <w:lvlText w:val="%1."/>
      <w:lvlJc w:val="left"/>
      <w:pPr>
        <w:ind w:left="1203" w:hanging="1042"/>
      </w:pPr>
      <w:rPr>
        <w:rFonts w:ascii="Arial" w:eastAsia="Arial" w:hAnsi="Arial" w:cs="Arial"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14" w15:restartNumberingAfterBreak="0">
    <w:nsid w:val="3E980024"/>
    <w:multiLevelType w:val="hybridMultilevel"/>
    <w:tmpl w:val="2E0AB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D874EF"/>
    <w:multiLevelType w:val="hybridMultilevel"/>
    <w:tmpl w:val="B254DEBE"/>
    <w:lvl w:ilvl="0" w:tplc="99E8EF44">
      <w:start w:val="1"/>
      <w:numFmt w:val="upperRoman"/>
      <w:lvlText w:val="%1."/>
      <w:lvlJc w:val="left"/>
      <w:pPr>
        <w:ind w:left="1111" w:hanging="951"/>
      </w:pPr>
      <w:rPr>
        <w:rFonts w:ascii="Arial" w:eastAsia="Arial" w:hAnsi="Arial" w:cs="Arial" w:hint="default"/>
        <w:b/>
        <w:bCs/>
        <w:spacing w:val="-2"/>
        <w:w w:val="100"/>
        <w:sz w:val="20"/>
        <w:szCs w:val="20"/>
        <w:lang w:val="es-ES" w:eastAsia="en-US" w:bidi="ar-SA"/>
      </w:rPr>
    </w:lvl>
    <w:lvl w:ilvl="1" w:tplc="B9C44492">
      <w:numFmt w:val="bullet"/>
      <w:lvlText w:val="•"/>
      <w:lvlJc w:val="left"/>
      <w:pPr>
        <w:ind w:left="1958" w:hanging="951"/>
      </w:pPr>
      <w:rPr>
        <w:rFonts w:hint="default"/>
        <w:lang w:val="es-ES" w:eastAsia="en-US" w:bidi="ar-SA"/>
      </w:rPr>
    </w:lvl>
    <w:lvl w:ilvl="2" w:tplc="EAA444B2">
      <w:numFmt w:val="bullet"/>
      <w:lvlText w:val="•"/>
      <w:lvlJc w:val="left"/>
      <w:pPr>
        <w:ind w:left="2796" w:hanging="951"/>
      </w:pPr>
      <w:rPr>
        <w:rFonts w:hint="default"/>
        <w:lang w:val="es-ES" w:eastAsia="en-US" w:bidi="ar-SA"/>
      </w:rPr>
    </w:lvl>
    <w:lvl w:ilvl="3" w:tplc="D450C21A">
      <w:numFmt w:val="bullet"/>
      <w:lvlText w:val="•"/>
      <w:lvlJc w:val="left"/>
      <w:pPr>
        <w:ind w:left="3634" w:hanging="951"/>
      </w:pPr>
      <w:rPr>
        <w:rFonts w:hint="default"/>
        <w:lang w:val="es-ES" w:eastAsia="en-US" w:bidi="ar-SA"/>
      </w:rPr>
    </w:lvl>
    <w:lvl w:ilvl="4" w:tplc="D676106E">
      <w:numFmt w:val="bullet"/>
      <w:lvlText w:val="•"/>
      <w:lvlJc w:val="left"/>
      <w:pPr>
        <w:ind w:left="4472" w:hanging="951"/>
      </w:pPr>
      <w:rPr>
        <w:rFonts w:hint="default"/>
        <w:lang w:val="es-ES" w:eastAsia="en-US" w:bidi="ar-SA"/>
      </w:rPr>
    </w:lvl>
    <w:lvl w:ilvl="5" w:tplc="9D52E550">
      <w:numFmt w:val="bullet"/>
      <w:lvlText w:val="•"/>
      <w:lvlJc w:val="left"/>
      <w:pPr>
        <w:ind w:left="5310" w:hanging="951"/>
      </w:pPr>
      <w:rPr>
        <w:rFonts w:hint="default"/>
        <w:lang w:val="es-ES" w:eastAsia="en-US" w:bidi="ar-SA"/>
      </w:rPr>
    </w:lvl>
    <w:lvl w:ilvl="6" w:tplc="DA00B99A">
      <w:numFmt w:val="bullet"/>
      <w:lvlText w:val="•"/>
      <w:lvlJc w:val="left"/>
      <w:pPr>
        <w:ind w:left="6148" w:hanging="951"/>
      </w:pPr>
      <w:rPr>
        <w:rFonts w:hint="default"/>
        <w:lang w:val="es-ES" w:eastAsia="en-US" w:bidi="ar-SA"/>
      </w:rPr>
    </w:lvl>
    <w:lvl w:ilvl="7" w:tplc="E606F430">
      <w:numFmt w:val="bullet"/>
      <w:lvlText w:val="•"/>
      <w:lvlJc w:val="left"/>
      <w:pPr>
        <w:ind w:left="6986" w:hanging="951"/>
      </w:pPr>
      <w:rPr>
        <w:rFonts w:hint="default"/>
        <w:lang w:val="es-ES" w:eastAsia="en-US" w:bidi="ar-SA"/>
      </w:rPr>
    </w:lvl>
    <w:lvl w:ilvl="8" w:tplc="7390C992">
      <w:numFmt w:val="bullet"/>
      <w:lvlText w:val="•"/>
      <w:lvlJc w:val="left"/>
      <w:pPr>
        <w:ind w:left="7824" w:hanging="951"/>
      </w:pPr>
      <w:rPr>
        <w:rFonts w:hint="default"/>
        <w:lang w:val="es-ES" w:eastAsia="en-US" w:bidi="ar-SA"/>
      </w:rPr>
    </w:lvl>
  </w:abstractNum>
  <w:abstractNum w:abstractNumId="16" w15:restartNumberingAfterBreak="0">
    <w:nsid w:val="5A54132C"/>
    <w:multiLevelType w:val="hybridMultilevel"/>
    <w:tmpl w:val="7A105DCA"/>
    <w:lvl w:ilvl="0" w:tplc="D938EA96">
      <w:start w:val="1"/>
      <w:numFmt w:val="upperRoman"/>
      <w:lvlText w:val="%1.-"/>
      <w:lvlJc w:val="left"/>
      <w:pPr>
        <w:ind w:left="1203" w:hanging="1042"/>
      </w:pPr>
      <w:rPr>
        <w:rFonts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17" w15:restartNumberingAfterBreak="0">
    <w:nsid w:val="5ADB5454"/>
    <w:multiLevelType w:val="hybridMultilevel"/>
    <w:tmpl w:val="DFDEF86E"/>
    <w:lvl w:ilvl="0" w:tplc="22C08116">
      <w:start w:val="1"/>
      <w:numFmt w:val="lowerLetter"/>
      <w:lvlText w:val="%1)"/>
      <w:lvlJc w:val="left"/>
      <w:pPr>
        <w:ind w:left="1192" w:hanging="322"/>
      </w:pPr>
      <w:rPr>
        <w:rFonts w:ascii="Arial" w:eastAsia="Arial" w:hAnsi="Arial" w:cs="Arial" w:hint="default"/>
        <w:b/>
        <w:bCs/>
        <w:spacing w:val="-2"/>
        <w:w w:val="100"/>
        <w:sz w:val="19"/>
        <w:szCs w:val="19"/>
        <w:lang w:val="es-ES" w:eastAsia="en-US" w:bidi="ar-SA"/>
      </w:rPr>
    </w:lvl>
    <w:lvl w:ilvl="1" w:tplc="A380CEAE">
      <w:numFmt w:val="bullet"/>
      <w:lvlText w:val="•"/>
      <w:lvlJc w:val="left"/>
      <w:pPr>
        <w:ind w:left="2030" w:hanging="322"/>
      </w:pPr>
      <w:rPr>
        <w:rFonts w:hint="default"/>
        <w:lang w:val="es-ES" w:eastAsia="en-US" w:bidi="ar-SA"/>
      </w:rPr>
    </w:lvl>
    <w:lvl w:ilvl="2" w:tplc="94343262">
      <w:numFmt w:val="bullet"/>
      <w:lvlText w:val="•"/>
      <w:lvlJc w:val="left"/>
      <w:pPr>
        <w:ind w:left="2860" w:hanging="322"/>
      </w:pPr>
      <w:rPr>
        <w:rFonts w:hint="default"/>
        <w:lang w:val="es-ES" w:eastAsia="en-US" w:bidi="ar-SA"/>
      </w:rPr>
    </w:lvl>
    <w:lvl w:ilvl="3" w:tplc="31166064">
      <w:numFmt w:val="bullet"/>
      <w:lvlText w:val="•"/>
      <w:lvlJc w:val="left"/>
      <w:pPr>
        <w:ind w:left="3690" w:hanging="322"/>
      </w:pPr>
      <w:rPr>
        <w:rFonts w:hint="default"/>
        <w:lang w:val="es-ES" w:eastAsia="en-US" w:bidi="ar-SA"/>
      </w:rPr>
    </w:lvl>
    <w:lvl w:ilvl="4" w:tplc="32B4A8C0">
      <w:numFmt w:val="bullet"/>
      <w:lvlText w:val="•"/>
      <w:lvlJc w:val="left"/>
      <w:pPr>
        <w:ind w:left="4520" w:hanging="322"/>
      </w:pPr>
      <w:rPr>
        <w:rFonts w:hint="default"/>
        <w:lang w:val="es-ES" w:eastAsia="en-US" w:bidi="ar-SA"/>
      </w:rPr>
    </w:lvl>
    <w:lvl w:ilvl="5" w:tplc="46745DDC">
      <w:numFmt w:val="bullet"/>
      <w:lvlText w:val="•"/>
      <w:lvlJc w:val="left"/>
      <w:pPr>
        <w:ind w:left="5350" w:hanging="322"/>
      </w:pPr>
      <w:rPr>
        <w:rFonts w:hint="default"/>
        <w:lang w:val="es-ES" w:eastAsia="en-US" w:bidi="ar-SA"/>
      </w:rPr>
    </w:lvl>
    <w:lvl w:ilvl="6" w:tplc="163A282C">
      <w:numFmt w:val="bullet"/>
      <w:lvlText w:val="•"/>
      <w:lvlJc w:val="left"/>
      <w:pPr>
        <w:ind w:left="6180" w:hanging="322"/>
      </w:pPr>
      <w:rPr>
        <w:rFonts w:hint="default"/>
        <w:lang w:val="es-ES" w:eastAsia="en-US" w:bidi="ar-SA"/>
      </w:rPr>
    </w:lvl>
    <w:lvl w:ilvl="7" w:tplc="AAE0EEB4">
      <w:numFmt w:val="bullet"/>
      <w:lvlText w:val="•"/>
      <w:lvlJc w:val="left"/>
      <w:pPr>
        <w:ind w:left="7010" w:hanging="322"/>
      </w:pPr>
      <w:rPr>
        <w:rFonts w:hint="default"/>
        <w:lang w:val="es-ES" w:eastAsia="en-US" w:bidi="ar-SA"/>
      </w:rPr>
    </w:lvl>
    <w:lvl w:ilvl="8" w:tplc="174C347E">
      <w:numFmt w:val="bullet"/>
      <w:lvlText w:val="•"/>
      <w:lvlJc w:val="left"/>
      <w:pPr>
        <w:ind w:left="7840" w:hanging="322"/>
      </w:pPr>
      <w:rPr>
        <w:rFonts w:hint="default"/>
        <w:lang w:val="es-ES" w:eastAsia="en-US" w:bidi="ar-SA"/>
      </w:rPr>
    </w:lvl>
  </w:abstractNum>
  <w:abstractNum w:abstractNumId="18" w15:restartNumberingAfterBreak="0">
    <w:nsid w:val="5B4A6F25"/>
    <w:multiLevelType w:val="hybridMultilevel"/>
    <w:tmpl w:val="3BE8B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AF4B88"/>
    <w:multiLevelType w:val="hybridMultilevel"/>
    <w:tmpl w:val="E7FC3E94"/>
    <w:lvl w:ilvl="0" w:tplc="2DBAB40E">
      <w:start w:val="1"/>
      <w:numFmt w:val="lowerLetter"/>
      <w:lvlText w:val="%1)"/>
      <w:lvlJc w:val="left"/>
      <w:pPr>
        <w:ind w:left="1113" w:hanging="384"/>
      </w:pPr>
      <w:rPr>
        <w:rFonts w:ascii="Arial" w:eastAsia="Arial" w:hAnsi="Arial" w:cs="Arial" w:hint="default"/>
        <w:b/>
        <w:bCs/>
        <w:spacing w:val="-3"/>
        <w:w w:val="103"/>
        <w:sz w:val="18"/>
        <w:szCs w:val="18"/>
        <w:lang w:val="es-ES" w:eastAsia="en-US" w:bidi="ar-SA"/>
      </w:rPr>
    </w:lvl>
    <w:lvl w:ilvl="1" w:tplc="176E4056">
      <w:numFmt w:val="bullet"/>
      <w:lvlText w:val="•"/>
      <w:lvlJc w:val="left"/>
      <w:pPr>
        <w:ind w:left="1958" w:hanging="384"/>
      </w:pPr>
      <w:rPr>
        <w:rFonts w:hint="default"/>
        <w:lang w:val="es-ES" w:eastAsia="en-US" w:bidi="ar-SA"/>
      </w:rPr>
    </w:lvl>
    <w:lvl w:ilvl="2" w:tplc="B66E3E44">
      <w:numFmt w:val="bullet"/>
      <w:lvlText w:val="•"/>
      <w:lvlJc w:val="left"/>
      <w:pPr>
        <w:ind w:left="2796" w:hanging="384"/>
      </w:pPr>
      <w:rPr>
        <w:rFonts w:hint="default"/>
        <w:lang w:val="es-ES" w:eastAsia="en-US" w:bidi="ar-SA"/>
      </w:rPr>
    </w:lvl>
    <w:lvl w:ilvl="3" w:tplc="1EA2ADE6">
      <w:numFmt w:val="bullet"/>
      <w:lvlText w:val="•"/>
      <w:lvlJc w:val="left"/>
      <w:pPr>
        <w:ind w:left="3634" w:hanging="384"/>
      </w:pPr>
      <w:rPr>
        <w:rFonts w:hint="default"/>
        <w:lang w:val="es-ES" w:eastAsia="en-US" w:bidi="ar-SA"/>
      </w:rPr>
    </w:lvl>
    <w:lvl w:ilvl="4" w:tplc="D592EA68">
      <w:numFmt w:val="bullet"/>
      <w:lvlText w:val="•"/>
      <w:lvlJc w:val="left"/>
      <w:pPr>
        <w:ind w:left="4472" w:hanging="384"/>
      </w:pPr>
      <w:rPr>
        <w:rFonts w:hint="default"/>
        <w:lang w:val="es-ES" w:eastAsia="en-US" w:bidi="ar-SA"/>
      </w:rPr>
    </w:lvl>
    <w:lvl w:ilvl="5" w:tplc="1BA6FECA">
      <w:numFmt w:val="bullet"/>
      <w:lvlText w:val="•"/>
      <w:lvlJc w:val="left"/>
      <w:pPr>
        <w:ind w:left="5310" w:hanging="384"/>
      </w:pPr>
      <w:rPr>
        <w:rFonts w:hint="default"/>
        <w:lang w:val="es-ES" w:eastAsia="en-US" w:bidi="ar-SA"/>
      </w:rPr>
    </w:lvl>
    <w:lvl w:ilvl="6" w:tplc="3362A972">
      <w:numFmt w:val="bullet"/>
      <w:lvlText w:val="•"/>
      <w:lvlJc w:val="left"/>
      <w:pPr>
        <w:ind w:left="6148" w:hanging="384"/>
      </w:pPr>
      <w:rPr>
        <w:rFonts w:hint="default"/>
        <w:lang w:val="es-ES" w:eastAsia="en-US" w:bidi="ar-SA"/>
      </w:rPr>
    </w:lvl>
    <w:lvl w:ilvl="7" w:tplc="03DA01DA">
      <w:numFmt w:val="bullet"/>
      <w:lvlText w:val="•"/>
      <w:lvlJc w:val="left"/>
      <w:pPr>
        <w:ind w:left="6986" w:hanging="384"/>
      </w:pPr>
      <w:rPr>
        <w:rFonts w:hint="default"/>
        <w:lang w:val="es-ES" w:eastAsia="en-US" w:bidi="ar-SA"/>
      </w:rPr>
    </w:lvl>
    <w:lvl w:ilvl="8" w:tplc="7E087E8C">
      <w:numFmt w:val="bullet"/>
      <w:lvlText w:val="•"/>
      <w:lvlJc w:val="left"/>
      <w:pPr>
        <w:ind w:left="7824" w:hanging="384"/>
      </w:pPr>
      <w:rPr>
        <w:rFonts w:hint="default"/>
        <w:lang w:val="es-ES" w:eastAsia="en-US" w:bidi="ar-SA"/>
      </w:rPr>
    </w:lvl>
  </w:abstractNum>
  <w:abstractNum w:abstractNumId="20" w15:restartNumberingAfterBreak="0">
    <w:nsid w:val="5E453496"/>
    <w:multiLevelType w:val="hybridMultilevel"/>
    <w:tmpl w:val="2AFC65F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EA0B4F"/>
    <w:multiLevelType w:val="hybridMultilevel"/>
    <w:tmpl w:val="200A7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C86356"/>
    <w:multiLevelType w:val="hybridMultilevel"/>
    <w:tmpl w:val="560C877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392698"/>
    <w:multiLevelType w:val="hybridMultilevel"/>
    <w:tmpl w:val="B296AA98"/>
    <w:lvl w:ilvl="0" w:tplc="21EEED18">
      <w:start w:val="1"/>
      <w:numFmt w:val="lowerLetter"/>
      <w:lvlText w:val="%1)"/>
      <w:lvlJc w:val="left"/>
      <w:pPr>
        <w:ind w:left="870" w:hanging="464"/>
      </w:pPr>
      <w:rPr>
        <w:rFonts w:ascii="Arial" w:eastAsia="Arial" w:hAnsi="Arial" w:cs="Arial" w:hint="default"/>
        <w:b/>
        <w:bCs/>
        <w:spacing w:val="-3"/>
        <w:w w:val="101"/>
        <w:sz w:val="20"/>
        <w:szCs w:val="20"/>
        <w:lang w:val="es-ES" w:eastAsia="en-US" w:bidi="ar-SA"/>
      </w:rPr>
    </w:lvl>
    <w:lvl w:ilvl="1" w:tplc="51580990">
      <w:numFmt w:val="bullet"/>
      <w:lvlText w:val="•"/>
      <w:lvlJc w:val="left"/>
      <w:pPr>
        <w:ind w:left="1742" w:hanging="464"/>
      </w:pPr>
      <w:rPr>
        <w:rFonts w:hint="default"/>
        <w:lang w:val="es-ES" w:eastAsia="en-US" w:bidi="ar-SA"/>
      </w:rPr>
    </w:lvl>
    <w:lvl w:ilvl="2" w:tplc="486E27C4">
      <w:numFmt w:val="bullet"/>
      <w:lvlText w:val="•"/>
      <w:lvlJc w:val="left"/>
      <w:pPr>
        <w:ind w:left="2604" w:hanging="464"/>
      </w:pPr>
      <w:rPr>
        <w:rFonts w:hint="default"/>
        <w:lang w:val="es-ES" w:eastAsia="en-US" w:bidi="ar-SA"/>
      </w:rPr>
    </w:lvl>
    <w:lvl w:ilvl="3" w:tplc="F4286DFE">
      <w:numFmt w:val="bullet"/>
      <w:lvlText w:val="•"/>
      <w:lvlJc w:val="left"/>
      <w:pPr>
        <w:ind w:left="3466" w:hanging="464"/>
      </w:pPr>
      <w:rPr>
        <w:rFonts w:hint="default"/>
        <w:lang w:val="es-ES" w:eastAsia="en-US" w:bidi="ar-SA"/>
      </w:rPr>
    </w:lvl>
    <w:lvl w:ilvl="4" w:tplc="14D81862">
      <w:numFmt w:val="bullet"/>
      <w:lvlText w:val="•"/>
      <w:lvlJc w:val="left"/>
      <w:pPr>
        <w:ind w:left="4328" w:hanging="464"/>
      </w:pPr>
      <w:rPr>
        <w:rFonts w:hint="default"/>
        <w:lang w:val="es-ES" w:eastAsia="en-US" w:bidi="ar-SA"/>
      </w:rPr>
    </w:lvl>
    <w:lvl w:ilvl="5" w:tplc="E7C28B32">
      <w:numFmt w:val="bullet"/>
      <w:lvlText w:val="•"/>
      <w:lvlJc w:val="left"/>
      <w:pPr>
        <w:ind w:left="5190" w:hanging="464"/>
      </w:pPr>
      <w:rPr>
        <w:rFonts w:hint="default"/>
        <w:lang w:val="es-ES" w:eastAsia="en-US" w:bidi="ar-SA"/>
      </w:rPr>
    </w:lvl>
    <w:lvl w:ilvl="6" w:tplc="8DF46BEE">
      <w:numFmt w:val="bullet"/>
      <w:lvlText w:val="•"/>
      <w:lvlJc w:val="left"/>
      <w:pPr>
        <w:ind w:left="6052" w:hanging="464"/>
      </w:pPr>
      <w:rPr>
        <w:rFonts w:hint="default"/>
        <w:lang w:val="es-ES" w:eastAsia="en-US" w:bidi="ar-SA"/>
      </w:rPr>
    </w:lvl>
    <w:lvl w:ilvl="7" w:tplc="FEE2B894">
      <w:numFmt w:val="bullet"/>
      <w:lvlText w:val="•"/>
      <w:lvlJc w:val="left"/>
      <w:pPr>
        <w:ind w:left="6914" w:hanging="464"/>
      </w:pPr>
      <w:rPr>
        <w:rFonts w:hint="default"/>
        <w:lang w:val="es-ES" w:eastAsia="en-US" w:bidi="ar-SA"/>
      </w:rPr>
    </w:lvl>
    <w:lvl w:ilvl="8" w:tplc="8C3EB554">
      <w:numFmt w:val="bullet"/>
      <w:lvlText w:val="•"/>
      <w:lvlJc w:val="left"/>
      <w:pPr>
        <w:ind w:left="7776" w:hanging="464"/>
      </w:pPr>
      <w:rPr>
        <w:rFonts w:hint="default"/>
        <w:lang w:val="es-ES" w:eastAsia="en-US" w:bidi="ar-SA"/>
      </w:rPr>
    </w:lvl>
  </w:abstractNum>
  <w:abstractNum w:abstractNumId="24" w15:restartNumberingAfterBreak="0">
    <w:nsid w:val="6A1316DE"/>
    <w:multiLevelType w:val="hybridMultilevel"/>
    <w:tmpl w:val="8A0ECD82"/>
    <w:lvl w:ilvl="0" w:tplc="6C5A3E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3674DA"/>
    <w:multiLevelType w:val="hybridMultilevel"/>
    <w:tmpl w:val="4DFC4342"/>
    <w:lvl w:ilvl="0" w:tplc="954645FC">
      <w:start w:val="1"/>
      <w:numFmt w:val="lowerLetter"/>
      <w:lvlText w:val="%1)"/>
      <w:lvlJc w:val="left"/>
      <w:pPr>
        <w:ind w:left="1113" w:hanging="384"/>
      </w:pPr>
      <w:rPr>
        <w:rFonts w:ascii="Arial" w:eastAsia="Arial" w:hAnsi="Arial" w:cs="Arial" w:hint="default"/>
        <w:b/>
        <w:bCs/>
        <w:spacing w:val="-4"/>
        <w:w w:val="101"/>
        <w:sz w:val="19"/>
        <w:szCs w:val="19"/>
        <w:lang w:val="es-ES" w:eastAsia="en-US" w:bidi="ar-SA"/>
      </w:rPr>
    </w:lvl>
    <w:lvl w:ilvl="1" w:tplc="3C76F146">
      <w:numFmt w:val="bullet"/>
      <w:lvlText w:val="•"/>
      <w:lvlJc w:val="left"/>
      <w:pPr>
        <w:ind w:left="1958" w:hanging="384"/>
      </w:pPr>
      <w:rPr>
        <w:rFonts w:hint="default"/>
        <w:lang w:val="es-ES" w:eastAsia="en-US" w:bidi="ar-SA"/>
      </w:rPr>
    </w:lvl>
    <w:lvl w:ilvl="2" w:tplc="948AF934">
      <w:numFmt w:val="bullet"/>
      <w:lvlText w:val="•"/>
      <w:lvlJc w:val="left"/>
      <w:pPr>
        <w:ind w:left="2796" w:hanging="384"/>
      </w:pPr>
      <w:rPr>
        <w:rFonts w:hint="default"/>
        <w:lang w:val="es-ES" w:eastAsia="en-US" w:bidi="ar-SA"/>
      </w:rPr>
    </w:lvl>
    <w:lvl w:ilvl="3" w:tplc="FF40FB2C">
      <w:numFmt w:val="bullet"/>
      <w:lvlText w:val="•"/>
      <w:lvlJc w:val="left"/>
      <w:pPr>
        <w:ind w:left="3634" w:hanging="384"/>
      </w:pPr>
      <w:rPr>
        <w:rFonts w:hint="default"/>
        <w:lang w:val="es-ES" w:eastAsia="en-US" w:bidi="ar-SA"/>
      </w:rPr>
    </w:lvl>
    <w:lvl w:ilvl="4" w:tplc="7820CA66">
      <w:numFmt w:val="bullet"/>
      <w:lvlText w:val="•"/>
      <w:lvlJc w:val="left"/>
      <w:pPr>
        <w:ind w:left="4472" w:hanging="384"/>
      </w:pPr>
      <w:rPr>
        <w:rFonts w:hint="default"/>
        <w:lang w:val="es-ES" w:eastAsia="en-US" w:bidi="ar-SA"/>
      </w:rPr>
    </w:lvl>
    <w:lvl w:ilvl="5" w:tplc="4644F286">
      <w:numFmt w:val="bullet"/>
      <w:lvlText w:val="•"/>
      <w:lvlJc w:val="left"/>
      <w:pPr>
        <w:ind w:left="5310" w:hanging="384"/>
      </w:pPr>
      <w:rPr>
        <w:rFonts w:hint="default"/>
        <w:lang w:val="es-ES" w:eastAsia="en-US" w:bidi="ar-SA"/>
      </w:rPr>
    </w:lvl>
    <w:lvl w:ilvl="6" w:tplc="BA18E184">
      <w:numFmt w:val="bullet"/>
      <w:lvlText w:val="•"/>
      <w:lvlJc w:val="left"/>
      <w:pPr>
        <w:ind w:left="6148" w:hanging="384"/>
      </w:pPr>
      <w:rPr>
        <w:rFonts w:hint="default"/>
        <w:lang w:val="es-ES" w:eastAsia="en-US" w:bidi="ar-SA"/>
      </w:rPr>
    </w:lvl>
    <w:lvl w:ilvl="7" w:tplc="3E221526">
      <w:numFmt w:val="bullet"/>
      <w:lvlText w:val="•"/>
      <w:lvlJc w:val="left"/>
      <w:pPr>
        <w:ind w:left="6986" w:hanging="384"/>
      </w:pPr>
      <w:rPr>
        <w:rFonts w:hint="default"/>
        <w:lang w:val="es-ES" w:eastAsia="en-US" w:bidi="ar-SA"/>
      </w:rPr>
    </w:lvl>
    <w:lvl w:ilvl="8" w:tplc="B1D8192A">
      <w:numFmt w:val="bullet"/>
      <w:lvlText w:val="•"/>
      <w:lvlJc w:val="left"/>
      <w:pPr>
        <w:ind w:left="7824" w:hanging="384"/>
      </w:pPr>
      <w:rPr>
        <w:rFonts w:hint="default"/>
        <w:lang w:val="es-ES" w:eastAsia="en-US" w:bidi="ar-SA"/>
      </w:rPr>
    </w:lvl>
  </w:abstractNum>
  <w:abstractNum w:abstractNumId="26" w15:restartNumberingAfterBreak="0">
    <w:nsid w:val="6BD773B3"/>
    <w:multiLevelType w:val="hybridMultilevel"/>
    <w:tmpl w:val="E1284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8" w15:restartNumberingAfterBreak="0">
    <w:nsid w:val="6E242B5A"/>
    <w:multiLevelType w:val="hybridMultilevel"/>
    <w:tmpl w:val="155CB7DE"/>
    <w:lvl w:ilvl="0" w:tplc="A6E63B14">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007943"/>
    <w:multiLevelType w:val="hybridMultilevel"/>
    <w:tmpl w:val="C50E3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565B5F"/>
    <w:multiLevelType w:val="hybridMultilevel"/>
    <w:tmpl w:val="9196C642"/>
    <w:lvl w:ilvl="0" w:tplc="889C50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2D5BC8"/>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11"/>
  </w:num>
  <w:num w:numId="5">
    <w:abstractNumId w:val="5"/>
  </w:num>
  <w:num w:numId="6">
    <w:abstractNumId w:val="19"/>
  </w:num>
  <w:num w:numId="7">
    <w:abstractNumId w:val="25"/>
  </w:num>
  <w:num w:numId="8">
    <w:abstractNumId w:val="13"/>
  </w:num>
  <w:num w:numId="9">
    <w:abstractNumId w:val="27"/>
  </w:num>
  <w:num w:numId="10">
    <w:abstractNumId w:val="7"/>
  </w:num>
  <w:num w:numId="11">
    <w:abstractNumId w:val="16"/>
  </w:num>
  <w:num w:numId="12">
    <w:abstractNumId w:val="30"/>
  </w:num>
  <w:num w:numId="13">
    <w:abstractNumId w:val="14"/>
  </w:num>
  <w:num w:numId="14">
    <w:abstractNumId w:val="10"/>
  </w:num>
  <w:num w:numId="15">
    <w:abstractNumId w:val="22"/>
  </w:num>
  <w:num w:numId="16">
    <w:abstractNumId w:val="31"/>
  </w:num>
  <w:num w:numId="17">
    <w:abstractNumId w:val="9"/>
  </w:num>
  <w:num w:numId="18">
    <w:abstractNumId w:val="2"/>
  </w:num>
  <w:num w:numId="19">
    <w:abstractNumId w:val="21"/>
  </w:num>
  <w:num w:numId="20">
    <w:abstractNumId w:val="20"/>
  </w:num>
  <w:num w:numId="21">
    <w:abstractNumId w:val="1"/>
  </w:num>
  <w:num w:numId="22">
    <w:abstractNumId w:val="18"/>
  </w:num>
  <w:num w:numId="23">
    <w:abstractNumId w:val="26"/>
  </w:num>
  <w:num w:numId="24">
    <w:abstractNumId w:val="0"/>
  </w:num>
  <w:num w:numId="25">
    <w:abstractNumId w:val="12"/>
  </w:num>
  <w:num w:numId="26">
    <w:abstractNumId w:val="24"/>
  </w:num>
  <w:num w:numId="27">
    <w:abstractNumId w:val="4"/>
  </w:num>
  <w:num w:numId="28">
    <w:abstractNumId w:val="29"/>
  </w:num>
  <w:num w:numId="29">
    <w:abstractNumId w:val="6"/>
  </w:num>
  <w:num w:numId="30">
    <w:abstractNumId w:val="3"/>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8C"/>
    <w:rsid w:val="0001201B"/>
    <w:rsid w:val="00022174"/>
    <w:rsid w:val="00034E23"/>
    <w:rsid w:val="00074BE4"/>
    <w:rsid w:val="000865AF"/>
    <w:rsid w:val="00087DEC"/>
    <w:rsid w:val="00091F57"/>
    <w:rsid w:val="000963A7"/>
    <w:rsid w:val="00097FF4"/>
    <w:rsid w:val="00106779"/>
    <w:rsid w:val="00114D90"/>
    <w:rsid w:val="00123018"/>
    <w:rsid w:val="00127235"/>
    <w:rsid w:val="00144C47"/>
    <w:rsid w:val="00146DAE"/>
    <w:rsid w:val="001473F8"/>
    <w:rsid w:val="00155F96"/>
    <w:rsid w:val="00165937"/>
    <w:rsid w:val="00172841"/>
    <w:rsid w:val="001A5745"/>
    <w:rsid w:val="001C5988"/>
    <w:rsid w:val="001D0547"/>
    <w:rsid w:val="001F380D"/>
    <w:rsid w:val="0020023B"/>
    <w:rsid w:val="00215A2F"/>
    <w:rsid w:val="00255CEB"/>
    <w:rsid w:val="0029284A"/>
    <w:rsid w:val="002D7088"/>
    <w:rsid w:val="00321A1D"/>
    <w:rsid w:val="00337F8F"/>
    <w:rsid w:val="00392BC9"/>
    <w:rsid w:val="00394A8D"/>
    <w:rsid w:val="003A3768"/>
    <w:rsid w:val="003C6F79"/>
    <w:rsid w:val="003F1CF4"/>
    <w:rsid w:val="00406332"/>
    <w:rsid w:val="0042465E"/>
    <w:rsid w:val="00437D81"/>
    <w:rsid w:val="0047356A"/>
    <w:rsid w:val="0048045E"/>
    <w:rsid w:val="004B2632"/>
    <w:rsid w:val="004C43BC"/>
    <w:rsid w:val="00550877"/>
    <w:rsid w:val="0055268A"/>
    <w:rsid w:val="00555D83"/>
    <w:rsid w:val="00560214"/>
    <w:rsid w:val="005957C2"/>
    <w:rsid w:val="005C066C"/>
    <w:rsid w:val="005C7069"/>
    <w:rsid w:val="006457B6"/>
    <w:rsid w:val="00680C85"/>
    <w:rsid w:val="006910A5"/>
    <w:rsid w:val="006A4F59"/>
    <w:rsid w:val="006B0524"/>
    <w:rsid w:val="006D79A3"/>
    <w:rsid w:val="006E5211"/>
    <w:rsid w:val="006F08FF"/>
    <w:rsid w:val="006F26B0"/>
    <w:rsid w:val="00703800"/>
    <w:rsid w:val="00707997"/>
    <w:rsid w:val="00724D14"/>
    <w:rsid w:val="00726FBA"/>
    <w:rsid w:val="00751269"/>
    <w:rsid w:val="00754EEC"/>
    <w:rsid w:val="00757C09"/>
    <w:rsid w:val="007A6C0F"/>
    <w:rsid w:val="007B17B7"/>
    <w:rsid w:val="00881496"/>
    <w:rsid w:val="008A2412"/>
    <w:rsid w:val="008B6C30"/>
    <w:rsid w:val="008F2EC3"/>
    <w:rsid w:val="00914045"/>
    <w:rsid w:val="00917CFF"/>
    <w:rsid w:val="0092148B"/>
    <w:rsid w:val="00945E37"/>
    <w:rsid w:val="009479B8"/>
    <w:rsid w:val="009653CC"/>
    <w:rsid w:val="00965560"/>
    <w:rsid w:val="009672DC"/>
    <w:rsid w:val="00985276"/>
    <w:rsid w:val="009876DC"/>
    <w:rsid w:val="0099718C"/>
    <w:rsid w:val="009A2056"/>
    <w:rsid w:val="009B0B41"/>
    <w:rsid w:val="009C2E4F"/>
    <w:rsid w:val="009D02E5"/>
    <w:rsid w:val="009E45B7"/>
    <w:rsid w:val="00A3703D"/>
    <w:rsid w:val="00A42CBB"/>
    <w:rsid w:val="00A84C97"/>
    <w:rsid w:val="00AB094A"/>
    <w:rsid w:val="00B32450"/>
    <w:rsid w:val="00B35A28"/>
    <w:rsid w:val="00BB2E4F"/>
    <w:rsid w:val="00BC7F10"/>
    <w:rsid w:val="00C07822"/>
    <w:rsid w:val="00C124CA"/>
    <w:rsid w:val="00C228EE"/>
    <w:rsid w:val="00C34F01"/>
    <w:rsid w:val="00C51831"/>
    <w:rsid w:val="00C634D4"/>
    <w:rsid w:val="00C72C9D"/>
    <w:rsid w:val="00C92A50"/>
    <w:rsid w:val="00C92BD7"/>
    <w:rsid w:val="00CD7881"/>
    <w:rsid w:val="00CF60DB"/>
    <w:rsid w:val="00D0167B"/>
    <w:rsid w:val="00D17F4F"/>
    <w:rsid w:val="00D20D14"/>
    <w:rsid w:val="00D33CFB"/>
    <w:rsid w:val="00D349E9"/>
    <w:rsid w:val="00D4113A"/>
    <w:rsid w:val="00D5423B"/>
    <w:rsid w:val="00D707ED"/>
    <w:rsid w:val="00D93543"/>
    <w:rsid w:val="00DE7EF3"/>
    <w:rsid w:val="00E0258F"/>
    <w:rsid w:val="00E05AE9"/>
    <w:rsid w:val="00E26596"/>
    <w:rsid w:val="00E42632"/>
    <w:rsid w:val="00E9544A"/>
    <w:rsid w:val="00E960BB"/>
    <w:rsid w:val="00EA78C6"/>
    <w:rsid w:val="00EB401A"/>
    <w:rsid w:val="00EB6B8E"/>
    <w:rsid w:val="00EE04C8"/>
    <w:rsid w:val="00F135CA"/>
    <w:rsid w:val="00F21BCD"/>
    <w:rsid w:val="00F224E1"/>
    <w:rsid w:val="00F35090"/>
    <w:rsid w:val="00F72066"/>
    <w:rsid w:val="00F75D85"/>
    <w:rsid w:val="00F913AD"/>
    <w:rsid w:val="00FA71E6"/>
    <w:rsid w:val="00FC130D"/>
    <w:rsid w:val="00FD3E00"/>
    <w:rsid w:val="00FE6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07B13"/>
  <w15:docId w15:val="{6B8E2E7C-BEE3-49B4-8459-200AC802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8"/>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6D79A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6"/>
      <w:ind w:left="1197" w:hanging="1037"/>
    </w:pPr>
  </w:style>
  <w:style w:type="paragraph" w:customStyle="1" w:styleId="TableParagraph">
    <w:name w:val="Table Paragraph"/>
    <w:basedOn w:val="Normal"/>
    <w:uiPriority w:val="1"/>
    <w:qFormat/>
    <w:pPr>
      <w:spacing w:line="227" w:lineRule="exact"/>
      <w:ind w:left="4"/>
    </w:pPr>
  </w:style>
  <w:style w:type="paragraph" w:styleId="Encabezado">
    <w:name w:val="header"/>
    <w:basedOn w:val="Normal"/>
    <w:link w:val="EncabezadoCar"/>
    <w:unhideWhenUsed/>
    <w:rsid w:val="00FA71E6"/>
    <w:pPr>
      <w:tabs>
        <w:tab w:val="center" w:pos="4419"/>
        <w:tab w:val="right" w:pos="8838"/>
      </w:tabs>
    </w:pPr>
  </w:style>
  <w:style w:type="character" w:customStyle="1" w:styleId="EncabezadoCar">
    <w:name w:val="Encabezado Car"/>
    <w:basedOn w:val="Fuentedeprrafopredeter"/>
    <w:link w:val="Encabezado"/>
    <w:rsid w:val="00FA71E6"/>
    <w:rPr>
      <w:rFonts w:ascii="Arial MT" w:eastAsia="Arial MT" w:hAnsi="Arial MT" w:cs="Arial MT"/>
      <w:lang w:val="es-ES"/>
    </w:rPr>
  </w:style>
  <w:style w:type="paragraph" w:styleId="Piedepgina">
    <w:name w:val="footer"/>
    <w:basedOn w:val="Normal"/>
    <w:link w:val="PiedepginaCar"/>
    <w:uiPriority w:val="99"/>
    <w:unhideWhenUsed/>
    <w:rsid w:val="00FA71E6"/>
    <w:pPr>
      <w:tabs>
        <w:tab w:val="center" w:pos="4419"/>
        <w:tab w:val="right" w:pos="8838"/>
      </w:tabs>
    </w:pPr>
  </w:style>
  <w:style w:type="character" w:customStyle="1" w:styleId="PiedepginaCar">
    <w:name w:val="Pie de página Car"/>
    <w:basedOn w:val="Fuentedeprrafopredeter"/>
    <w:link w:val="Piedepgina"/>
    <w:uiPriority w:val="99"/>
    <w:rsid w:val="00FA71E6"/>
    <w:rPr>
      <w:rFonts w:ascii="Arial MT" w:eastAsia="Arial MT" w:hAnsi="Arial MT" w:cs="Arial MT"/>
      <w:lang w:val="es-ES"/>
    </w:rPr>
  </w:style>
  <w:style w:type="table" w:styleId="Tablaconcuadrcula">
    <w:name w:val="Table Grid"/>
    <w:basedOn w:val="Tablanormal"/>
    <w:uiPriority w:val="39"/>
    <w:rsid w:val="006D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6D79A3"/>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C2E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E4F"/>
    <w:rPr>
      <w:rFonts w:ascii="Segoe UI" w:eastAsia="Arial MT" w:hAnsi="Segoe UI" w:cs="Segoe UI"/>
      <w:sz w:val="18"/>
      <w:szCs w:val="18"/>
      <w:lang w:val="es-ES"/>
    </w:rPr>
  </w:style>
  <w:style w:type="paragraph" w:styleId="Sinespaciado">
    <w:name w:val="No Spacing"/>
    <w:uiPriority w:val="1"/>
    <w:qFormat/>
    <w:rsid w:val="00D349E9"/>
    <w:pPr>
      <w:widowControl/>
      <w:autoSpaceDE/>
      <w:autoSpaceDN/>
    </w:pPr>
    <w:rPr>
      <w:rFonts w:ascii="Calibri" w:eastAsia="Times New Roman" w:hAnsi="Calibri"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7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351E-D79F-4457-AAEF-4F28CA86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7072</Words>
  <Characters>38898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Segura Martínez</dc:creator>
  <cp:keywords/>
  <dc:description/>
  <cp:lastModifiedBy>Delmy</cp:lastModifiedBy>
  <cp:revision>3</cp:revision>
  <cp:lastPrinted>2023-12-05T15:58:00Z</cp:lastPrinted>
  <dcterms:created xsi:type="dcterms:W3CDTF">2023-12-05T11:16:00Z</dcterms:created>
  <dcterms:modified xsi:type="dcterms:W3CDTF">2023-12-05T15:58:00Z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PDFium</vt:lpwstr>
  </property>
  <property fmtid="{D5CDD505-2E9C-101B-9397-08002B2CF9AE}" pid="4" name="LastSaved">
    <vt:filetime>2022-01-04T00:00:00Z</vt:filetime>
  </property>
</Properties>
</file>