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7502" w14:textId="37B4E332" w:rsidR="00684255" w:rsidRPr="00493C84" w:rsidRDefault="00953CFF" w:rsidP="00953CFF">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XXXVI.- </w:t>
      </w:r>
      <w:r w:rsidR="00684255" w:rsidRPr="00493C84">
        <w:rPr>
          <w:rFonts w:ascii="Arial" w:hAnsi="Arial" w:cs="Arial"/>
          <w:b/>
          <w:bCs/>
          <w:sz w:val="20"/>
          <w:szCs w:val="20"/>
        </w:rPr>
        <w:t xml:space="preserve">LEY DE INGRESOS DEL MUNICIPIO DE </w:t>
      </w:r>
      <w:r>
        <w:rPr>
          <w:rFonts w:ascii="Arial" w:hAnsi="Arial" w:cs="Arial"/>
          <w:b/>
          <w:bCs/>
          <w:sz w:val="20"/>
          <w:szCs w:val="20"/>
        </w:rPr>
        <w:t>HOMÚ</w:t>
      </w:r>
      <w:r w:rsidR="002E7C3B" w:rsidRPr="00493C84">
        <w:rPr>
          <w:rFonts w:ascii="Arial" w:hAnsi="Arial" w:cs="Arial"/>
          <w:b/>
          <w:bCs/>
          <w:sz w:val="20"/>
          <w:szCs w:val="20"/>
        </w:rPr>
        <w:t>N</w:t>
      </w:r>
      <w:r w:rsidR="00863AA2" w:rsidRPr="00493C84">
        <w:rPr>
          <w:rFonts w:ascii="Arial" w:hAnsi="Arial" w:cs="Arial"/>
          <w:b/>
          <w:bCs/>
          <w:sz w:val="20"/>
          <w:szCs w:val="20"/>
        </w:rPr>
        <w:t xml:space="preserve"> </w:t>
      </w:r>
      <w:r w:rsidR="00684255" w:rsidRPr="00493C84">
        <w:rPr>
          <w:rFonts w:ascii="Arial" w:hAnsi="Arial" w:cs="Arial"/>
          <w:b/>
          <w:bCs/>
          <w:sz w:val="20"/>
          <w:szCs w:val="20"/>
        </w:rPr>
        <w:t>YUCATÁN, PARA EL EJERCICIO FISCAL</w:t>
      </w:r>
      <w:r w:rsidR="0017301C" w:rsidRPr="00493C84">
        <w:rPr>
          <w:rFonts w:ascii="Arial" w:hAnsi="Arial" w:cs="Arial"/>
          <w:b/>
          <w:bCs/>
          <w:sz w:val="20"/>
          <w:szCs w:val="20"/>
        </w:rPr>
        <w:t xml:space="preserve"> </w:t>
      </w:r>
      <w:r w:rsidR="005D48EB" w:rsidRPr="00493C84">
        <w:rPr>
          <w:rFonts w:ascii="Arial" w:hAnsi="Arial" w:cs="Arial"/>
          <w:b/>
          <w:bCs/>
          <w:sz w:val="20"/>
          <w:szCs w:val="20"/>
        </w:rPr>
        <w:t>202</w:t>
      </w:r>
      <w:r w:rsidR="005A2625" w:rsidRPr="00493C84">
        <w:rPr>
          <w:rFonts w:ascii="Arial" w:hAnsi="Arial" w:cs="Arial"/>
          <w:b/>
          <w:bCs/>
          <w:sz w:val="20"/>
          <w:szCs w:val="20"/>
        </w:rPr>
        <w:t>3</w:t>
      </w:r>
      <w:r w:rsidR="00D14209">
        <w:rPr>
          <w:rFonts w:ascii="Arial" w:hAnsi="Arial" w:cs="Arial"/>
          <w:b/>
          <w:bCs/>
          <w:sz w:val="20"/>
          <w:szCs w:val="20"/>
        </w:rPr>
        <w:t>:</w:t>
      </w:r>
    </w:p>
    <w:p w14:paraId="6D91A7CA" w14:textId="77777777" w:rsidR="000E226C" w:rsidRPr="00493C84" w:rsidRDefault="000E226C" w:rsidP="00493C84">
      <w:pPr>
        <w:widowControl w:val="0"/>
        <w:autoSpaceDE w:val="0"/>
        <w:autoSpaceDN w:val="0"/>
        <w:adjustRightInd w:val="0"/>
        <w:spacing w:after="0" w:line="360" w:lineRule="auto"/>
        <w:ind w:firstLine="1"/>
        <w:jc w:val="center"/>
        <w:rPr>
          <w:rFonts w:ascii="Arial" w:hAnsi="Arial" w:cs="Arial"/>
          <w:b/>
          <w:bCs/>
          <w:sz w:val="20"/>
          <w:szCs w:val="20"/>
        </w:rPr>
      </w:pPr>
    </w:p>
    <w:p w14:paraId="207F2892" w14:textId="77777777" w:rsidR="00493C84" w:rsidRDefault="00684255" w:rsidP="00493C84">
      <w:pPr>
        <w:widowControl w:val="0"/>
        <w:autoSpaceDE w:val="0"/>
        <w:autoSpaceDN w:val="0"/>
        <w:adjustRightInd w:val="0"/>
        <w:spacing w:after="0" w:line="360" w:lineRule="auto"/>
        <w:ind w:firstLine="1"/>
        <w:jc w:val="center"/>
        <w:rPr>
          <w:rFonts w:ascii="Arial" w:hAnsi="Arial" w:cs="Arial"/>
          <w:b/>
          <w:bCs/>
          <w:sz w:val="20"/>
          <w:szCs w:val="20"/>
        </w:rPr>
      </w:pPr>
      <w:r w:rsidRPr="00493C84">
        <w:rPr>
          <w:rFonts w:ascii="Arial" w:hAnsi="Arial" w:cs="Arial"/>
          <w:b/>
          <w:bCs/>
          <w:sz w:val="20"/>
          <w:szCs w:val="20"/>
        </w:rPr>
        <w:t xml:space="preserve">TÍTULO PRIMERO </w:t>
      </w:r>
    </w:p>
    <w:p w14:paraId="0AE96879" w14:textId="49441EFD" w:rsidR="00684255" w:rsidRPr="00493C84" w:rsidRDefault="00684255" w:rsidP="00493C84">
      <w:pPr>
        <w:widowControl w:val="0"/>
        <w:autoSpaceDE w:val="0"/>
        <w:autoSpaceDN w:val="0"/>
        <w:adjustRightInd w:val="0"/>
        <w:spacing w:after="0" w:line="360" w:lineRule="auto"/>
        <w:ind w:firstLine="1"/>
        <w:jc w:val="center"/>
        <w:rPr>
          <w:rFonts w:ascii="Arial" w:hAnsi="Arial" w:cs="Arial"/>
          <w:sz w:val="20"/>
          <w:szCs w:val="20"/>
        </w:rPr>
      </w:pPr>
      <w:r w:rsidRPr="00493C84">
        <w:rPr>
          <w:rFonts w:ascii="Arial" w:hAnsi="Arial" w:cs="Arial"/>
          <w:b/>
          <w:bCs/>
          <w:sz w:val="20"/>
          <w:szCs w:val="20"/>
        </w:rPr>
        <w:t>DISPOSICIONES GENERALES</w:t>
      </w:r>
    </w:p>
    <w:p w14:paraId="03726314" w14:textId="77777777" w:rsidR="0028310D" w:rsidRPr="00493C84" w:rsidRDefault="0028310D" w:rsidP="00493C84">
      <w:pPr>
        <w:widowControl w:val="0"/>
        <w:autoSpaceDE w:val="0"/>
        <w:autoSpaceDN w:val="0"/>
        <w:adjustRightInd w:val="0"/>
        <w:spacing w:after="0" w:line="360" w:lineRule="auto"/>
        <w:jc w:val="center"/>
        <w:rPr>
          <w:rFonts w:ascii="Arial" w:hAnsi="Arial" w:cs="Arial"/>
          <w:b/>
          <w:bCs/>
          <w:sz w:val="20"/>
          <w:szCs w:val="20"/>
        </w:rPr>
      </w:pPr>
    </w:p>
    <w:p w14:paraId="564FAB2A"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I</w:t>
      </w:r>
    </w:p>
    <w:p w14:paraId="49664D3D"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De la Naturaleza y el Objeto de la Ley</w:t>
      </w:r>
    </w:p>
    <w:p w14:paraId="74ADF4F9" w14:textId="77777777" w:rsidR="000E226C" w:rsidRPr="00493C84" w:rsidRDefault="000E226C" w:rsidP="00493C84">
      <w:pPr>
        <w:widowControl w:val="0"/>
        <w:autoSpaceDE w:val="0"/>
        <w:autoSpaceDN w:val="0"/>
        <w:adjustRightInd w:val="0"/>
        <w:spacing w:after="0" w:line="360" w:lineRule="auto"/>
        <w:jc w:val="both"/>
        <w:rPr>
          <w:rFonts w:ascii="Arial" w:hAnsi="Arial" w:cs="Arial"/>
          <w:b/>
          <w:bCs/>
          <w:sz w:val="20"/>
          <w:szCs w:val="20"/>
        </w:rPr>
      </w:pPr>
    </w:p>
    <w:p w14:paraId="509BF02A" w14:textId="5565A15B"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1.- </w:t>
      </w:r>
      <w:r w:rsidRPr="00493C84">
        <w:rPr>
          <w:rFonts w:ascii="Arial" w:hAnsi="Arial" w:cs="Arial"/>
          <w:sz w:val="20"/>
          <w:szCs w:val="20"/>
        </w:rPr>
        <w:t xml:space="preserve">La presente Ley es de orden público y de interés social, y tiene por objeto establecer los </w:t>
      </w:r>
      <w:r w:rsidR="00DA2141" w:rsidRPr="00493C84">
        <w:rPr>
          <w:rFonts w:ascii="Arial" w:hAnsi="Arial" w:cs="Arial"/>
          <w:sz w:val="20"/>
          <w:szCs w:val="20"/>
        </w:rPr>
        <w:t xml:space="preserve">conceptos por los que </w:t>
      </w:r>
      <w:r w:rsidRPr="00493C84">
        <w:rPr>
          <w:rFonts w:ascii="Arial" w:hAnsi="Arial" w:cs="Arial"/>
          <w:sz w:val="20"/>
          <w:szCs w:val="20"/>
        </w:rPr>
        <w:t xml:space="preserve">la Hacienda Pública del </w:t>
      </w:r>
      <w:r w:rsidR="00DA2141" w:rsidRPr="00493C84">
        <w:rPr>
          <w:rFonts w:ascii="Arial" w:hAnsi="Arial" w:cs="Arial"/>
          <w:sz w:val="20"/>
          <w:szCs w:val="20"/>
        </w:rPr>
        <w:t>Municipio</w:t>
      </w:r>
      <w:r w:rsidRPr="00493C84">
        <w:rPr>
          <w:rFonts w:ascii="Arial" w:hAnsi="Arial" w:cs="Arial"/>
          <w:sz w:val="20"/>
          <w:szCs w:val="20"/>
        </w:rPr>
        <w:t xml:space="preserve"> de </w:t>
      </w:r>
      <w:r w:rsidR="002E7C3B" w:rsidRPr="00493C84">
        <w:rPr>
          <w:rFonts w:ascii="Arial" w:hAnsi="Arial" w:cs="Arial"/>
          <w:sz w:val="20"/>
          <w:szCs w:val="20"/>
        </w:rPr>
        <w:t>Homún</w:t>
      </w:r>
      <w:r w:rsidR="00493C84">
        <w:rPr>
          <w:rFonts w:ascii="Arial" w:hAnsi="Arial" w:cs="Arial"/>
          <w:sz w:val="20"/>
          <w:szCs w:val="20"/>
        </w:rPr>
        <w:t>,</w:t>
      </w:r>
      <w:r w:rsidRPr="00493C84">
        <w:rPr>
          <w:rFonts w:ascii="Arial" w:hAnsi="Arial" w:cs="Arial"/>
          <w:sz w:val="20"/>
          <w:szCs w:val="20"/>
        </w:rPr>
        <w:t xml:space="preserve"> </w:t>
      </w:r>
      <w:r w:rsidR="00DA2141" w:rsidRPr="00493C84">
        <w:rPr>
          <w:rFonts w:ascii="Arial" w:hAnsi="Arial" w:cs="Arial"/>
          <w:sz w:val="20"/>
          <w:szCs w:val="20"/>
        </w:rPr>
        <w:t>percibirá de ingresos</w:t>
      </w:r>
      <w:r w:rsidRPr="00493C84">
        <w:rPr>
          <w:rFonts w:ascii="Arial" w:hAnsi="Arial" w:cs="Arial"/>
          <w:sz w:val="20"/>
          <w:szCs w:val="20"/>
        </w:rPr>
        <w:t xml:space="preserve"> durante</w:t>
      </w:r>
      <w:r w:rsidR="005D48EB" w:rsidRPr="00493C84">
        <w:rPr>
          <w:rFonts w:ascii="Arial" w:hAnsi="Arial" w:cs="Arial"/>
          <w:sz w:val="20"/>
          <w:szCs w:val="20"/>
        </w:rPr>
        <w:t xml:space="preserve"> el ejercicio fiscal del año 202</w:t>
      </w:r>
      <w:r w:rsidR="005A2625" w:rsidRPr="00493C84">
        <w:rPr>
          <w:rFonts w:ascii="Arial" w:hAnsi="Arial" w:cs="Arial"/>
          <w:sz w:val="20"/>
          <w:szCs w:val="20"/>
        </w:rPr>
        <w:t>3</w:t>
      </w:r>
      <w:r w:rsidRPr="00493C84">
        <w:rPr>
          <w:rFonts w:ascii="Arial" w:hAnsi="Arial" w:cs="Arial"/>
          <w:sz w:val="20"/>
          <w:szCs w:val="20"/>
        </w:rPr>
        <w:t>.</w:t>
      </w:r>
      <w:r w:rsidR="00DA2141" w:rsidRPr="00493C84">
        <w:rPr>
          <w:rFonts w:ascii="Arial" w:hAnsi="Arial" w:cs="Arial"/>
          <w:sz w:val="20"/>
          <w:szCs w:val="20"/>
        </w:rPr>
        <w:t>, las tasas, cuotas y tarifas aplicables para el cálculo de contribuciones, así como el estimado de ingresos a percibir en el mismo periodo.</w:t>
      </w:r>
    </w:p>
    <w:p w14:paraId="095950E8" w14:textId="77777777" w:rsidR="000E226C" w:rsidRPr="00493C84" w:rsidRDefault="000E226C" w:rsidP="00493C84">
      <w:pPr>
        <w:widowControl w:val="0"/>
        <w:autoSpaceDE w:val="0"/>
        <w:autoSpaceDN w:val="0"/>
        <w:adjustRightInd w:val="0"/>
        <w:spacing w:after="0" w:line="360" w:lineRule="auto"/>
        <w:jc w:val="both"/>
        <w:rPr>
          <w:rFonts w:ascii="Arial" w:hAnsi="Arial" w:cs="Arial"/>
          <w:b/>
          <w:bCs/>
          <w:sz w:val="20"/>
          <w:szCs w:val="20"/>
        </w:rPr>
      </w:pPr>
    </w:p>
    <w:p w14:paraId="428178FF" w14:textId="5B9C36A3"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2.- </w:t>
      </w:r>
      <w:r w:rsidRPr="00493C84">
        <w:rPr>
          <w:rFonts w:ascii="Arial" w:hAnsi="Arial" w:cs="Arial"/>
          <w:sz w:val="20"/>
          <w:szCs w:val="20"/>
        </w:rPr>
        <w:t xml:space="preserve">Las personas domiciliadas dentro del Municipio de </w:t>
      </w:r>
      <w:r w:rsidR="002E7C3B" w:rsidRPr="00493C84">
        <w:rPr>
          <w:rFonts w:ascii="Arial" w:hAnsi="Arial" w:cs="Arial"/>
          <w:sz w:val="20"/>
          <w:szCs w:val="20"/>
        </w:rPr>
        <w:t>Homún</w:t>
      </w:r>
      <w:r w:rsidR="005F525A" w:rsidRPr="00493C84">
        <w:rPr>
          <w:rFonts w:ascii="Arial" w:hAnsi="Arial" w:cs="Arial"/>
          <w:sz w:val="20"/>
          <w:szCs w:val="20"/>
        </w:rPr>
        <w:t>,</w:t>
      </w:r>
      <w:r w:rsidRPr="00493C84">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w:t>
      </w:r>
      <w:r w:rsidR="00DA2141" w:rsidRPr="00493C84">
        <w:rPr>
          <w:rFonts w:ascii="Arial" w:hAnsi="Arial" w:cs="Arial"/>
          <w:sz w:val="20"/>
          <w:szCs w:val="20"/>
        </w:rPr>
        <w:t xml:space="preserve">de conformidad con lo establecido por el Código Fiscal y la Ley de Coordinación Fiscal ambas del Estado de Yucatán, y la Ley de </w:t>
      </w:r>
      <w:r w:rsidR="006837FC">
        <w:rPr>
          <w:rFonts w:ascii="Arial" w:hAnsi="Arial" w:cs="Arial"/>
          <w:sz w:val="20"/>
          <w:szCs w:val="20"/>
        </w:rPr>
        <w:t>Hacienda del Municipio de Homún, Yucatán.</w:t>
      </w:r>
    </w:p>
    <w:p w14:paraId="7C0BA89F" w14:textId="77777777" w:rsidR="000E226C" w:rsidRPr="00493C84" w:rsidRDefault="000E226C" w:rsidP="00493C84">
      <w:pPr>
        <w:widowControl w:val="0"/>
        <w:autoSpaceDE w:val="0"/>
        <w:autoSpaceDN w:val="0"/>
        <w:adjustRightInd w:val="0"/>
        <w:spacing w:after="0" w:line="360" w:lineRule="auto"/>
        <w:jc w:val="both"/>
        <w:rPr>
          <w:rFonts w:ascii="Arial" w:hAnsi="Arial" w:cs="Arial"/>
          <w:b/>
          <w:bCs/>
          <w:sz w:val="20"/>
          <w:szCs w:val="20"/>
        </w:rPr>
      </w:pPr>
    </w:p>
    <w:p w14:paraId="6650E1BB" w14:textId="77777777"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3.- </w:t>
      </w:r>
      <w:r w:rsidRPr="00493C84">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493C84">
        <w:rPr>
          <w:rFonts w:ascii="Arial" w:hAnsi="Arial" w:cs="Arial"/>
          <w:sz w:val="20"/>
          <w:szCs w:val="20"/>
        </w:rPr>
        <w:t>d</w:t>
      </w:r>
      <w:r w:rsidR="005F525A" w:rsidRPr="00493C84">
        <w:rPr>
          <w:rFonts w:ascii="Arial" w:hAnsi="Arial" w:cs="Arial"/>
          <w:sz w:val="20"/>
          <w:szCs w:val="20"/>
        </w:rPr>
        <w:t xml:space="preserve">e </w:t>
      </w:r>
      <w:r w:rsidR="002E7C3B" w:rsidRPr="00493C84">
        <w:rPr>
          <w:rFonts w:ascii="Arial" w:hAnsi="Arial" w:cs="Arial"/>
          <w:sz w:val="20"/>
          <w:szCs w:val="20"/>
        </w:rPr>
        <w:t>Egresos del Municipio de Homún</w:t>
      </w:r>
      <w:r w:rsidRPr="00493C84">
        <w:rPr>
          <w:rFonts w:ascii="Arial" w:hAnsi="Arial" w:cs="Arial"/>
          <w:sz w:val="20"/>
          <w:szCs w:val="20"/>
        </w:rPr>
        <w:t>, Yucatán, así como en lo dispuesto en los convenios de coordinación fiscal y en las leyes en que se fundamenten.</w:t>
      </w:r>
    </w:p>
    <w:p w14:paraId="47F0BA72" w14:textId="77777777" w:rsidR="00744B9E" w:rsidRPr="00493C84" w:rsidRDefault="00744B9E" w:rsidP="00493C84">
      <w:pPr>
        <w:widowControl w:val="0"/>
        <w:autoSpaceDE w:val="0"/>
        <w:autoSpaceDN w:val="0"/>
        <w:adjustRightInd w:val="0"/>
        <w:spacing w:after="0" w:line="360" w:lineRule="auto"/>
        <w:jc w:val="both"/>
        <w:rPr>
          <w:rFonts w:ascii="Arial" w:hAnsi="Arial" w:cs="Arial"/>
          <w:sz w:val="20"/>
          <w:szCs w:val="20"/>
        </w:rPr>
      </w:pPr>
    </w:p>
    <w:p w14:paraId="792D7663" w14:textId="77777777" w:rsidR="00684255" w:rsidRPr="00493C84" w:rsidRDefault="00684255" w:rsidP="00493C84">
      <w:pPr>
        <w:widowControl w:val="0"/>
        <w:autoSpaceDE w:val="0"/>
        <w:autoSpaceDN w:val="0"/>
        <w:adjustRightInd w:val="0"/>
        <w:spacing w:after="0" w:line="360" w:lineRule="auto"/>
        <w:jc w:val="center"/>
        <w:rPr>
          <w:rFonts w:ascii="Arial" w:hAnsi="Arial" w:cs="Arial"/>
          <w:b/>
          <w:bCs/>
          <w:sz w:val="20"/>
          <w:szCs w:val="20"/>
        </w:rPr>
      </w:pPr>
      <w:r w:rsidRPr="00493C84">
        <w:rPr>
          <w:rFonts w:ascii="Arial" w:hAnsi="Arial" w:cs="Arial"/>
          <w:b/>
          <w:bCs/>
          <w:sz w:val="20"/>
          <w:szCs w:val="20"/>
        </w:rPr>
        <w:t>CAPÍTULO II</w:t>
      </w:r>
    </w:p>
    <w:p w14:paraId="60239F09"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De los Conceptos de Ingresos y su Pronóstico</w:t>
      </w:r>
    </w:p>
    <w:p w14:paraId="51990BD6" w14:textId="77777777" w:rsidR="000E226C" w:rsidRPr="00493C84" w:rsidRDefault="000E226C" w:rsidP="00493C84">
      <w:pPr>
        <w:widowControl w:val="0"/>
        <w:autoSpaceDE w:val="0"/>
        <w:autoSpaceDN w:val="0"/>
        <w:adjustRightInd w:val="0"/>
        <w:spacing w:after="0" w:line="360" w:lineRule="auto"/>
        <w:jc w:val="both"/>
        <w:rPr>
          <w:rFonts w:ascii="Arial" w:hAnsi="Arial" w:cs="Arial"/>
          <w:b/>
          <w:bCs/>
          <w:sz w:val="20"/>
          <w:szCs w:val="20"/>
        </w:rPr>
      </w:pPr>
    </w:p>
    <w:p w14:paraId="7767FC56" w14:textId="77777777" w:rsidR="000E226C"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4.- </w:t>
      </w:r>
      <w:r w:rsidRPr="00493C84">
        <w:rPr>
          <w:rFonts w:ascii="Arial" w:hAnsi="Arial" w:cs="Arial"/>
          <w:sz w:val="20"/>
          <w:szCs w:val="20"/>
        </w:rPr>
        <w:t xml:space="preserve">Los conceptos por los que la Hacienda Pública del Municipio de </w:t>
      </w:r>
      <w:r w:rsidR="002E7C3B" w:rsidRPr="00493C84">
        <w:rPr>
          <w:rFonts w:ascii="Arial" w:hAnsi="Arial" w:cs="Arial"/>
          <w:sz w:val="20"/>
          <w:szCs w:val="20"/>
        </w:rPr>
        <w:t>Homún</w:t>
      </w:r>
      <w:r w:rsidRPr="00493C84">
        <w:rPr>
          <w:rFonts w:ascii="Arial" w:hAnsi="Arial" w:cs="Arial"/>
          <w:sz w:val="20"/>
          <w:szCs w:val="20"/>
        </w:rPr>
        <w:t>, Yucatán, percibirá ingresos, serán los siguientes:</w:t>
      </w:r>
    </w:p>
    <w:p w14:paraId="6B486926" w14:textId="77777777" w:rsidR="00684255" w:rsidRPr="00493C84" w:rsidRDefault="00684255" w:rsidP="00493C84">
      <w:pPr>
        <w:pStyle w:val="Prrafodelista"/>
        <w:widowControl w:val="0"/>
        <w:numPr>
          <w:ilvl w:val="2"/>
          <w:numId w:val="7"/>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Impuestos;</w:t>
      </w:r>
    </w:p>
    <w:p w14:paraId="53F6C506" w14:textId="77777777" w:rsidR="00684255" w:rsidRPr="00493C84" w:rsidRDefault="00684255" w:rsidP="00493C84">
      <w:pPr>
        <w:pStyle w:val="Prrafodelista"/>
        <w:widowControl w:val="0"/>
        <w:numPr>
          <w:ilvl w:val="2"/>
          <w:numId w:val="7"/>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Derechos;</w:t>
      </w:r>
    </w:p>
    <w:p w14:paraId="3CF15883" w14:textId="77777777" w:rsidR="00684255" w:rsidRPr="00493C84" w:rsidRDefault="00684255" w:rsidP="00493C84">
      <w:pPr>
        <w:pStyle w:val="Prrafodelista"/>
        <w:widowControl w:val="0"/>
        <w:numPr>
          <w:ilvl w:val="2"/>
          <w:numId w:val="7"/>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Contribuciones Especiales;</w:t>
      </w:r>
    </w:p>
    <w:p w14:paraId="11DD718F" w14:textId="77777777" w:rsidR="00684255" w:rsidRPr="00493C84" w:rsidRDefault="00684255" w:rsidP="00493C84">
      <w:pPr>
        <w:pStyle w:val="Prrafodelista"/>
        <w:widowControl w:val="0"/>
        <w:numPr>
          <w:ilvl w:val="2"/>
          <w:numId w:val="7"/>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lastRenderedPageBreak/>
        <w:t>Productos;</w:t>
      </w:r>
    </w:p>
    <w:p w14:paraId="775A37DD" w14:textId="77777777" w:rsidR="00684255" w:rsidRPr="00493C84" w:rsidRDefault="00684255" w:rsidP="00493C84">
      <w:pPr>
        <w:pStyle w:val="Prrafodelista"/>
        <w:widowControl w:val="0"/>
        <w:numPr>
          <w:ilvl w:val="2"/>
          <w:numId w:val="7"/>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Aprovechamientos;</w:t>
      </w:r>
    </w:p>
    <w:p w14:paraId="5B1E0CF9" w14:textId="77777777" w:rsidR="00684255" w:rsidRPr="00493C84" w:rsidRDefault="00684255" w:rsidP="00493C84">
      <w:pPr>
        <w:pStyle w:val="Prrafodelista"/>
        <w:widowControl w:val="0"/>
        <w:numPr>
          <w:ilvl w:val="2"/>
          <w:numId w:val="7"/>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Participaciones Federales y Estatales;</w:t>
      </w:r>
    </w:p>
    <w:p w14:paraId="2AE497AE" w14:textId="77777777" w:rsidR="00684255" w:rsidRPr="00493C84" w:rsidRDefault="00DA2141" w:rsidP="00493C84">
      <w:pPr>
        <w:pStyle w:val="Prrafodelista"/>
        <w:widowControl w:val="0"/>
        <w:numPr>
          <w:ilvl w:val="2"/>
          <w:numId w:val="7"/>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Aportaciones;</w:t>
      </w:r>
    </w:p>
    <w:p w14:paraId="1E9BC548" w14:textId="77777777" w:rsidR="00FF2272" w:rsidRPr="00493C84" w:rsidRDefault="00684255" w:rsidP="00493C84">
      <w:pPr>
        <w:pStyle w:val="Prrafodelista"/>
        <w:widowControl w:val="0"/>
        <w:numPr>
          <w:ilvl w:val="2"/>
          <w:numId w:val="7"/>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Ingresos Extraordinarios.</w:t>
      </w:r>
    </w:p>
    <w:p w14:paraId="2831B45A" w14:textId="77777777" w:rsidR="0028310D" w:rsidRPr="00493C84" w:rsidRDefault="0028310D" w:rsidP="00493C84">
      <w:pPr>
        <w:widowControl w:val="0"/>
        <w:autoSpaceDE w:val="0"/>
        <w:autoSpaceDN w:val="0"/>
        <w:adjustRightInd w:val="0"/>
        <w:spacing w:after="0" w:line="360" w:lineRule="auto"/>
        <w:rPr>
          <w:rFonts w:ascii="Arial" w:hAnsi="Arial" w:cs="Arial"/>
          <w:b/>
          <w:bCs/>
          <w:sz w:val="20"/>
          <w:szCs w:val="20"/>
        </w:rPr>
      </w:pPr>
    </w:p>
    <w:p w14:paraId="15E0BBBC" w14:textId="77777777" w:rsidR="00A86413" w:rsidRPr="00493C84" w:rsidRDefault="00A86413"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sz w:val="20"/>
          <w:szCs w:val="20"/>
        </w:rPr>
        <w:t xml:space="preserve">Artículo 5.- </w:t>
      </w:r>
      <w:r w:rsidRPr="00493C84">
        <w:rPr>
          <w:rFonts w:ascii="Arial" w:hAnsi="Arial" w:cs="Arial"/>
          <w:sz w:val="20"/>
          <w:szCs w:val="20"/>
        </w:rPr>
        <w:t>Los impuestos que el municipio percibirá se clasificarán como sigue:</w:t>
      </w:r>
    </w:p>
    <w:tbl>
      <w:tblPr>
        <w:tblW w:w="8402" w:type="dxa"/>
        <w:tblInd w:w="677" w:type="dxa"/>
        <w:tblCellMar>
          <w:left w:w="70" w:type="dxa"/>
          <w:right w:w="70" w:type="dxa"/>
        </w:tblCellMar>
        <w:tblLook w:val="04A0" w:firstRow="1" w:lastRow="0" w:firstColumn="1" w:lastColumn="0" w:noHBand="0" w:noVBand="1"/>
      </w:tblPr>
      <w:tblGrid>
        <w:gridCol w:w="6122"/>
        <w:gridCol w:w="2280"/>
      </w:tblGrid>
      <w:tr w:rsidR="00A86413" w:rsidRPr="00493C84" w14:paraId="34FBEB85" w14:textId="77777777" w:rsidTr="00493C84">
        <w:trPr>
          <w:trHeight w:val="20"/>
        </w:trPr>
        <w:tc>
          <w:tcPr>
            <w:tcW w:w="6122" w:type="dxa"/>
            <w:tcBorders>
              <w:top w:val="single" w:sz="4" w:space="0" w:color="auto"/>
              <w:left w:val="single" w:sz="4" w:space="0" w:color="auto"/>
              <w:bottom w:val="single" w:sz="4" w:space="0" w:color="auto"/>
              <w:right w:val="nil"/>
            </w:tcBorders>
            <w:shd w:val="clear" w:color="000000" w:fill="D8D8D8"/>
            <w:vAlign w:val="center"/>
            <w:hideMark/>
          </w:tcPr>
          <w:p w14:paraId="698EE95F" w14:textId="77777777" w:rsidR="00A86413" w:rsidRPr="00493C84" w:rsidRDefault="00A86413" w:rsidP="00493C84">
            <w:pPr>
              <w:spacing w:after="0" w:line="240" w:lineRule="auto"/>
              <w:jc w:val="both"/>
              <w:rPr>
                <w:rFonts w:ascii="Arial" w:hAnsi="Arial" w:cs="Arial"/>
                <w:b/>
                <w:bCs/>
                <w:color w:val="000000"/>
                <w:sz w:val="20"/>
                <w:szCs w:val="20"/>
              </w:rPr>
            </w:pPr>
            <w:r w:rsidRPr="00493C84">
              <w:rPr>
                <w:rFonts w:ascii="Arial" w:hAnsi="Arial" w:cs="Arial"/>
                <w:b/>
                <w:bCs/>
                <w:color w:val="000000"/>
                <w:sz w:val="20"/>
                <w:szCs w:val="20"/>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A9BC5B1" w14:textId="77777777" w:rsidR="00A86413"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5A2625" w:rsidRPr="00493C84">
              <w:rPr>
                <w:rFonts w:ascii="Arial" w:hAnsi="Arial" w:cs="Arial"/>
                <w:b/>
                <w:bCs/>
                <w:color w:val="000000"/>
                <w:sz w:val="20"/>
                <w:szCs w:val="20"/>
              </w:rPr>
              <w:t>10</w:t>
            </w:r>
            <w:r w:rsidRPr="00493C84">
              <w:rPr>
                <w:rFonts w:ascii="Arial" w:hAnsi="Arial" w:cs="Arial"/>
                <w:b/>
                <w:bCs/>
                <w:color w:val="000000"/>
                <w:sz w:val="20"/>
                <w:szCs w:val="20"/>
              </w:rPr>
              <w:t>6,5</w:t>
            </w:r>
            <w:r w:rsidR="005F525A" w:rsidRPr="00493C84">
              <w:rPr>
                <w:rFonts w:ascii="Arial" w:hAnsi="Arial" w:cs="Arial"/>
                <w:b/>
                <w:bCs/>
                <w:color w:val="000000"/>
                <w:sz w:val="20"/>
                <w:szCs w:val="20"/>
              </w:rPr>
              <w:t>00</w:t>
            </w:r>
            <w:r w:rsidR="00A86413" w:rsidRPr="00493C84">
              <w:rPr>
                <w:rFonts w:ascii="Arial" w:hAnsi="Arial" w:cs="Arial"/>
                <w:b/>
                <w:bCs/>
                <w:color w:val="000000"/>
                <w:sz w:val="20"/>
                <w:szCs w:val="20"/>
              </w:rPr>
              <w:t>.00</w:t>
            </w:r>
          </w:p>
        </w:tc>
      </w:tr>
      <w:tr w:rsidR="00A86413" w:rsidRPr="00493C84" w14:paraId="2CCD9219" w14:textId="77777777" w:rsidTr="00493C84">
        <w:trPr>
          <w:trHeight w:val="20"/>
        </w:trPr>
        <w:tc>
          <w:tcPr>
            <w:tcW w:w="6122" w:type="dxa"/>
            <w:tcBorders>
              <w:top w:val="nil"/>
              <w:left w:val="single" w:sz="4" w:space="0" w:color="auto"/>
              <w:bottom w:val="single" w:sz="4" w:space="0" w:color="auto"/>
              <w:right w:val="nil"/>
            </w:tcBorders>
            <w:shd w:val="clear" w:color="000000" w:fill="D7E4BC"/>
            <w:vAlign w:val="center"/>
            <w:hideMark/>
          </w:tcPr>
          <w:p w14:paraId="3F872D73" w14:textId="77777777" w:rsidR="00A86413" w:rsidRPr="00493C84" w:rsidRDefault="00A86413"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3FE77057" w14:textId="77777777" w:rsidR="00A86413" w:rsidRPr="00493C84" w:rsidRDefault="0028310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5A2625" w:rsidRPr="00493C84">
              <w:rPr>
                <w:rFonts w:ascii="Arial" w:hAnsi="Arial" w:cs="Arial"/>
                <w:b/>
                <w:bCs/>
                <w:color w:val="000000"/>
                <w:sz w:val="20"/>
                <w:szCs w:val="20"/>
              </w:rPr>
              <w:t xml:space="preserve">  </w:t>
            </w:r>
            <w:r w:rsidRPr="00493C84">
              <w:rPr>
                <w:rFonts w:ascii="Arial" w:hAnsi="Arial" w:cs="Arial"/>
                <w:b/>
                <w:bCs/>
                <w:color w:val="000000"/>
                <w:sz w:val="20"/>
                <w:szCs w:val="20"/>
              </w:rPr>
              <w:t xml:space="preserve">  </w:t>
            </w:r>
            <w:r w:rsidR="002E7C3B" w:rsidRPr="00493C84">
              <w:rPr>
                <w:rFonts w:ascii="Arial" w:hAnsi="Arial" w:cs="Arial"/>
                <w:b/>
                <w:bCs/>
                <w:color w:val="000000"/>
                <w:sz w:val="20"/>
                <w:szCs w:val="20"/>
              </w:rPr>
              <w:t>9,400</w:t>
            </w:r>
            <w:r w:rsidR="00A86413" w:rsidRPr="00493C84">
              <w:rPr>
                <w:rFonts w:ascii="Arial" w:hAnsi="Arial" w:cs="Arial"/>
                <w:b/>
                <w:bCs/>
                <w:color w:val="000000"/>
                <w:sz w:val="20"/>
                <w:szCs w:val="20"/>
              </w:rPr>
              <w:t>.00</w:t>
            </w:r>
          </w:p>
        </w:tc>
      </w:tr>
      <w:tr w:rsidR="00A86413" w:rsidRPr="00493C84" w14:paraId="74FA892D" w14:textId="77777777" w:rsidTr="00493C84">
        <w:trPr>
          <w:trHeight w:val="20"/>
        </w:trPr>
        <w:tc>
          <w:tcPr>
            <w:tcW w:w="6122" w:type="dxa"/>
            <w:tcBorders>
              <w:top w:val="nil"/>
              <w:left w:val="single" w:sz="4" w:space="0" w:color="auto"/>
              <w:bottom w:val="single" w:sz="4" w:space="0" w:color="auto"/>
              <w:right w:val="nil"/>
            </w:tcBorders>
            <w:shd w:val="clear" w:color="auto" w:fill="auto"/>
            <w:vAlign w:val="center"/>
            <w:hideMark/>
          </w:tcPr>
          <w:p w14:paraId="656A9069" w14:textId="77777777" w:rsidR="00A86413" w:rsidRPr="00493C84" w:rsidRDefault="00A86413"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Impuesto sobre Espectáculos y Diversiones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433095A" w14:textId="77777777" w:rsidR="00A86413" w:rsidRPr="00493C84" w:rsidRDefault="002E7C3B"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9,40</w:t>
            </w:r>
            <w:r w:rsidR="00C566EE" w:rsidRPr="00493C84">
              <w:rPr>
                <w:rFonts w:ascii="Arial" w:hAnsi="Arial" w:cs="Arial"/>
                <w:b/>
                <w:bCs/>
                <w:color w:val="000000"/>
                <w:sz w:val="20"/>
                <w:szCs w:val="20"/>
              </w:rPr>
              <w:t>0</w:t>
            </w:r>
            <w:r w:rsidR="00A86413" w:rsidRPr="00493C84">
              <w:rPr>
                <w:rFonts w:ascii="Arial" w:hAnsi="Arial" w:cs="Arial"/>
                <w:b/>
                <w:bCs/>
                <w:color w:val="000000"/>
                <w:sz w:val="20"/>
                <w:szCs w:val="20"/>
              </w:rPr>
              <w:t>.00</w:t>
            </w:r>
          </w:p>
        </w:tc>
      </w:tr>
      <w:tr w:rsidR="00A86413" w:rsidRPr="00493C84" w14:paraId="5E7A6B78" w14:textId="77777777" w:rsidTr="00493C84">
        <w:trPr>
          <w:trHeight w:val="20"/>
        </w:trPr>
        <w:tc>
          <w:tcPr>
            <w:tcW w:w="6122" w:type="dxa"/>
            <w:tcBorders>
              <w:top w:val="nil"/>
              <w:left w:val="single" w:sz="4" w:space="0" w:color="auto"/>
              <w:bottom w:val="single" w:sz="4" w:space="0" w:color="auto"/>
              <w:right w:val="nil"/>
            </w:tcBorders>
            <w:shd w:val="clear" w:color="000000" w:fill="D7E4BC"/>
            <w:vAlign w:val="center"/>
            <w:hideMark/>
          </w:tcPr>
          <w:p w14:paraId="4A6D6820" w14:textId="77777777" w:rsidR="00A86413" w:rsidRPr="00493C84" w:rsidRDefault="00A86413"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6240794D" w14:textId="77777777" w:rsidR="00A86413" w:rsidRPr="00493C84" w:rsidRDefault="0028310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5A2625" w:rsidRPr="00493C84">
              <w:rPr>
                <w:rFonts w:ascii="Arial" w:hAnsi="Arial" w:cs="Arial"/>
                <w:b/>
                <w:bCs/>
                <w:color w:val="000000"/>
                <w:sz w:val="20"/>
                <w:szCs w:val="20"/>
              </w:rPr>
              <w:t xml:space="preserve">  </w:t>
            </w:r>
            <w:r w:rsidRPr="00493C84">
              <w:rPr>
                <w:rFonts w:ascii="Arial" w:hAnsi="Arial" w:cs="Arial"/>
                <w:b/>
                <w:bCs/>
                <w:color w:val="000000"/>
                <w:sz w:val="20"/>
                <w:szCs w:val="20"/>
              </w:rPr>
              <w:t>18</w:t>
            </w:r>
            <w:r w:rsidR="002E7C3B" w:rsidRPr="00493C84">
              <w:rPr>
                <w:rFonts w:ascii="Arial" w:hAnsi="Arial" w:cs="Arial"/>
                <w:b/>
                <w:bCs/>
                <w:color w:val="000000"/>
                <w:sz w:val="20"/>
                <w:szCs w:val="20"/>
              </w:rPr>
              <w:t>,8</w:t>
            </w:r>
            <w:r w:rsidR="00877BAB" w:rsidRPr="00493C84">
              <w:rPr>
                <w:rFonts w:ascii="Arial" w:hAnsi="Arial" w:cs="Arial"/>
                <w:b/>
                <w:bCs/>
                <w:color w:val="000000"/>
                <w:sz w:val="20"/>
                <w:szCs w:val="20"/>
              </w:rPr>
              <w:t>00</w:t>
            </w:r>
            <w:r w:rsidR="00A86413" w:rsidRPr="00493C84">
              <w:rPr>
                <w:rFonts w:ascii="Arial" w:hAnsi="Arial" w:cs="Arial"/>
                <w:b/>
                <w:bCs/>
                <w:color w:val="000000"/>
                <w:sz w:val="20"/>
                <w:szCs w:val="20"/>
              </w:rPr>
              <w:t>.00</w:t>
            </w:r>
          </w:p>
        </w:tc>
      </w:tr>
      <w:tr w:rsidR="00A86413" w:rsidRPr="00493C84" w14:paraId="6C9D7A26" w14:textId="77777777" w:rsidTr="00493C84">
        <w:trPr>
          <w:trHeight w:val="20"/>
        </w:trPr>
        <w:tc>
          <w:tcPr>
            <w:tcW w:w="6122" w:type="dxa"/>
            <w:tcBorders>
              <w:top w:val="nil"/>
              <w:left w:val="single" w:sz="4" w:space="0" w:color="auto"/>
              <w:bottom w:val="single" w:sz="4" w:space="0" w:color="auto"/>
              <w:right w:val="nil"/>
            </w:tcBorders>
            <w:shd w:val="clear" w:color="auto" w:fill="auto"/>
            <w:vAlign w:val="center"/>
            <w:hideMark/>
          </w:tcPr>
          <w:p w14:paraId="1979B509" w14:textId="77777777" w:rsidR="00A86413" w:rsidRPr="00493C84" w:rsidRDefault="00A86413"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Impuesto Predial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6D22D6F6" w14:textId="77777777" w:rsidR="00A86413" w:rsidRPr="00493C84" w:rsidRDefault="0028310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18</w:t>
            </w:r>
            <w:r w:rsidR="002E7C3B" w:rsidRPr="00493C84">
              <w:rPr>
                <w:rFonts w:ascii="Arial" w:hAnsi="Arial" w:cs="Arial"/>
                <w:b/>
                <w:bCs/>
                <w:color w:val="000000"/>
                <w:sz w:val="20"/>
                <w:szCs w:val="20"/>
              </w:rPr>
              <w:t>,8</w:t>
            </w:r>
            <w:r w:rsidR="005F525A" w:rsidRPr="00493C84">
              <w:rPr>
                <w:rFonts w:ascii="Arial" w:hAnsi="Arial" w:cs="Arial"/>
                <w:b/>
                <w:bCs/>
                <w:color w:val="000000"/>
                <w:sz w:val="20"/>
                <w:szCs w:val="20"/>
              </w:rPr>
              <w:t>00</w:t>
            </w:r>
            <w:r w:rsidR="00A86413" w:rsidRPr="00493C84">
              <w:rPr>
                <w:rFonts w:ascii="Arial" w:hAnsi="Arial" w:cs="Arial"/>
                <w:b/>
                <w:bCs/>
                <w:color w:val="000000"/>
                <w:sz w:val="20"/>
                <w:szCs w:val="20"/>
              </w:rPr>
              <w:t>.00</w:t>
            </w:r>
          </w:p>
        </w:tc>
      </w:tr>
      <w:tr w:rsidR="00A86413" w:rsidRPr="00493C84" w14:paraId="5776E4DA" w14:textId="77777777" w:rsidTr="00493C84">
        <w:trPr>
          <w:trHeight w:val="20"/>
        </w:trPr>
        <w:tc>
          <w:tcPr>
            <w:tcW w:w="6122" w:type="dxa"/>
            <w:tcBorders>
              <w:top w:val="nil"/>
              <w:left w:val="single" w:sz="4" w:space="0" w:color="auto"/>
              <w:bottom w:val="single" w:sz="4" w:space="0" w:color="auto"/>
              <w:right w:val="nil"/>
            </w:tcBorders>
            <w:shd w:val="clear" w:color="000000" w:fill="D7E4BC"/>
            <w:vAlign w:val="center"/>
            <w:hideMark/>
          </w:tcPr>
          <w:p w14:paraId="7063FB76" w14:textId="77777777" w:rsidR="00A86413" w:rsidRPr="00493C84" w:rsidRDefault="00A86413"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6B2E137" w14:textId="77777777" w:rsidR="00A86413"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w:t>
            </w:r>
            <w:r w:rsidR="005A2625" w:rsidRPr="00493C84">
              <w:rPr>
                <w:rFonts w:ascii="Arial" w:hAnsi="Arial" w:cs="Arial"/>
                <w:b/>
                <w:bCs/>
                <w:color w:val="000000"/>
                <w:sz w:val="20"/>
                <w:szCs w:val="20"/>
              </w:rPr>
              <w:t xml:space="preserve">  </w:t>
            </w:r>
            <w:r w:rsidRPr="00493C84">
              <w:rPr>
                <w:rFonts w:ascii="Arial" w:hAnsi="Arial" w:cs="Arial"/>
                <w:b/>
                <w:bCs/>
                <w:color w:val="000000"/>
                <w:sz w:val="20"/>
                <w:szCs w:val="20"/>
              </w:rPr>
              <w:t xml:space="preserve">  </w:t>
            </w:r>
            <w:r w:rsidR="005A2625" w:rsidRPr="00493C84">
              <w:rPr>
                <w:rFonts w:ascii="Arial" w:hAnsi="Arial" w:cs="Arial"/>
                <w:b/>
                <w:bCs/>
                <w:color w:val="000000"/>
                <w:sz w:val="20"/>
                <w:szCs w:val="20"/>
              </w:rPr>
              <w:t>7</w:t>
            </w:r>
            <w:r w:rsidRPr="00493C84">
              <w:rPr>
                <w:rFonts w:ascii="Arial" w:hAnsi="Arial" w:cs="Arial"/>
                <w:b/>
                <w:bCs/>
                <w:color w:val="000000"/>
                <w:sz w:val="20"/>
                <w:szCs w:val="20"/>
              </w:rPr>
              <w:t>8,3</w:t>
            </w:r>
            <w:r w:rsidR="00877BAB" w:rsidRPr="00493C84">
              <w:rPr>
                <w:rFonts w:ascii="Arial" w:hAnsi="Arial" w:cs="Arial"/>
                <w:b/>
                <w:bCs/>
                <w:color w:val="000000"/>
                <w:sz w:val="20"/>
                <w:szCs w:val="20"/>
              </w:rPr>
              <w:t>00</w:t>
            </w:r>
            <w:r w:rsidR="00A86413" w:rsidRPr="00493C84">
              <w:rPr>
                <w:rFonts w:ascii="Arial" w:hAnsi="Arial" w:cs="Arial"/>
                <w:b/>
                <w:bCs/>
                <w:color w:val="000000"/>
                <w:sz w:val="20"/>
                <w:szCs w:val="20"/>
              </w:rPr>
              <w:t>.00</w:t>
            </w:r>
          </w:p>
        </w:tc>
      </w:tr>
      <w:tr w:rsidR="00A86413" w:rsidRPr="00493C84" w14:paraId="64A47F18" w14:textId="77777777" w:rsidTr="00493C84">
        <w:trPr>
          <w:trHeight w:val="20"/>
        </w:trPr>
        <w:tc>
          <w:tcPr>
            <w:tcW w:w="6122" w:type="dxa"/>
            <w:tcBorders>
              <w:top w:val="nil"/>
              <w:left w:val="single" w:sz="4" w:space="0" w:color="auto"/>
              <w:bottom w:val="single" w:sz="4" w:space="0" w:color="auto"/>
              <w:right w:val="nil"/>
            </w:tcBorders>
            <w:shd w:val="clear" w:color="auto" w:fill="auto"/>
            <w:vAlign w:val="center"/>
            <w:hideMark/>
          </w:tcPr>
          <w:p w14:paraId="0736724A" w14:textId="77777777" w:rsidR="00A86413" w:rsidRPr="00493C84" w:rsidRDefault="00A86413"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Impuesto sobre Adquisición de Inmuebles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4ECB345C" w14:textId="77777777" w:rsidR="00A86413" w:rsidRPr="00493C84" w:rsidRDefault="005A2625"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7</w:t>
            </w:r>
            <w:r w:rsidR="00C00D43" w:rsidRPr="00493C84">
              <w:rPr>
                <w:rFonts w:ascii="Arial" w:hAnsi="Arial" w:cs="Arial"/>
                <w:b/>
                <w:bCs/>
                <w:color w:val="000000"/>
                <w:sz w:val="20"/>
                <w:szCs w:val="20"/>
              </w:rPr>
              <w:t>8,3</w:t>
            </w:r>
            <w:r w:rsidR="005F525A" w:rsidRPr="00493C84">
              <w:rPr>
                <w:rFonts w:ascii="Arial" w:hAnsi="Arial" w:cs="Arial"/>
                <w:b/>
                <w:bCs/>
                <w:color w:val="000000"/>
                <w:sz w:val="20"/>
                <w:szCs w:val="20"/>
              </w:rPr>
              <w:t>00</w:t>
            </w:r>
            <w:r w:rsidR="00A86413" w:rsidRPr="00493C84">
              <w:rPr>
                <w:rFonts w:ascii="Arial" w:hAnsi="Arial" w:cs="Arial"/>
                <w:b/>
                <w:bCs/>
                <w:color w:val="000000"/>
                <w:sz w:val="20"/>
                <w:szCs w:val="20"/>
              </w:rPr>
              <w:t>.00</w:t>
            </w:r>
          </w:p>
        </w:tc>
      </w:tr>
      <w:tr w:rsidR="00A86413" w:rsidRPr="00493C84" w14:paraId="0FCB11CF" w14:textId="77777777" w:rsidTr="00493C84">
        <w:trPr>
          <w:trHeight w:val="20"/>
        </w:trPr>
        <w:tc>
          <w:tcPr>
            <w:tcW w:w="6122" w:type="dxa"/>
            <w:tcBorders>
              <w:top w:val="nil"/>
              <w:left w:val="single" w:sz="4" w:space="0" w:color="auto"/>
              <w:bottom w:val="single" w:sz="4" w:space="0" w:color="auto"/>
              <w:right w:val="nil"/>
            </w:tcBorders>
            <w:shd w:val="clear" w:color="000000" w:fill="D7E4BC"/>
            <w:vAlign w:val="center"/>
            <w:hideMark/>
          </w:tcPr>
          <w:p w14:paraId="15AC951C" w14:textId="77777777" w:rsidR="00A86413" w:rsidRPr="00493C84" w:rsidRDefault="00A86413"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8E12166" w14:textId="77777777" w:rsidR="00A86413" w:rsidRPr="00493C84" w:rsidRDefault="00A8641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A86413" w:rsidRPr="00493C84" w14:paraId="6FC3DD06" w14:textId="77777777" w:rsidTr="00493C84">
        <w:trPr>
          <w:trHeight w:val="20"/>
        </w:trPr>
        <w:tc>
          <w:tcPr>
            <w:tcW w:w="6122" w:type="dxa"/>
            <w:tcBorders>
              <w:top w:val="nil"/>
              <w:left w:val="single" w:sz="4" w:space="0" w:color="auto"/>
              <w:bottom w:val="single" w:sz="4" w:space="0" w:color="auto"/>
              <w:right w:val="nil"/>
            </w:tcBorders>
            <w:shd w:val="clear" w:color="auto" w:fill="auto"/>
            <w:vAlign w:val="center"/>
            <w:hideMark/>
          </w:tcPr>
          <w:p w14:paraId="7C76FE2C" w14:textId="77777777" w:rsidR="00A86413" w:rsidRPr="00493C84" w:rsidRDefault="00A86413"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Actualizaciones y Recargos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C01E53A" w14:textId="77777777" w:rsidR="00A86413" w:rsidRPr="00493C84" w:rsidRDefault="00A8641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A86413" w:rsidRPr="00493C84" w14:paraId="5CE4B289" w14:textId="77777777" w:rsidTr="00493C84">
        <w:trPr>
          <w:trHeight w:val="20"/>
        </w:trPr>
        <w:tc>
          <w:tcPr>
            <w:tcW w:w="6122" w:type="dxa"/>
            <w:tcBorders>
              <w:top w:val="nil"/>
              <w:left w:val="single" w:sz="4" w:space="0" w:color="auto"/>
              <w:bottom w:val="single" w:sz="4" w:space="0" w:color="auto"/>
              <w:right w:val="nil"/>
            </w:tcBorders>
            <w:shd w:val="clear" w:color="auto" w:fill="auto"/>
            <w:vAlign w:val="center"/>
            <w:hideMark/>
          </w:tcPr>
          <w:p w14:paraId="4803323B" w14:textId="77777777" w:rsidR="00A86413" w:rsidRPr="00493C84" w:rsidRDefault="00A86413"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Multas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DAACF6F" w14:textId="77777777" w:rsidR="00A86413" w:rsidRPr="00493C84" w:rsidRDefault="00A8641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A86413" w:rsidRPr="00493C84" w14:paraId="3B85908C" w14:textId="77777777" w:rsidTr="00493C84">
        <w:trPr>
          <w:trHeight w:val="20"/>
        </w:trPr>
        <w:tc>
          <w:tcPr>
            <w:tcW w:w="6122" w:type="dxa"/>
            <w:tcBorders>
              <w:top w:val="nil"/>
              <w:left w:val="single" w:sz="4" w:space="0" w:color="auto"/>
              <w:bottom w:val="single" w:sz="4" w:space="0" w:color="auto"/>
              <w:right w:val="nil"/>
            </w:tcBorders>
            <w:shd w:val="clear" w:color="auto" w:fill="auto"/>
            <w:vAlign w:val="center"/>
            <w:hideMark/>
          </w:tcPr>
          <w:p w14:paraId="4CA20A1C" w14:textId="77777777" w:rsidR="00A86413" w:rsidRPr="00493C84" w:rsidRDefault="00A86413"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Gastos de Ejecución de Impuestos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F6AB3ED" w14:textId="77777777" w:rsidR="00A86413" w:rsidRPr="00493C84" w:rsidRDefault="00A8641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A86413" w:rsidRPr="00493C84" w14:paraId="16387431" w14:textId="77777777" w:rsidTr="00493C84">
        <w:trPr>
          <w:trHeight w:val="20"/>
        </w:trPr>
        <w:tc>
          <w:tcPr>
            <w:tcW w:w="6122" w:type="dxa"/>
            <w:tcBorders>
              <w:top w:val="nil"/>
              <w:left w:val="single" w:sz="4" w:space="0" w:color="auto"/>
              <w:bottom w:val="single" w:sz="4" w:space="0" w:color="auto"/>
              <w:right w:val="nil"/>
            </w:tcBorders>
            <w:shd w:val="clear" w:color="000000" w:fill="D7E4BC"/>
            <w:vAlign w:val="center"/>
            <w:hideMark/>
          </w:tcPr>
          <w:p w14:paraId="0E0711AC" w14:textId="77777777" w:rsidR="00A86413" w:rsidRPr="00493C84" w:rsidRDefault="00A86413"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03D998C" w14:textId="77777777" w:rsidR="00A86413" w:rsidRPr="00493C84" w:rsidRDefault="00A8641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A86413" w:rsidRPr="00493C84" w14:paraId="2820007C" w14:textId="77777777" w:rsidTr="00493C84">
        <w:trPr>
          <w:trHeight w:val="20"/>
        </w:trPr>
        <w:tc>
          <w:tcPr>
            <w:tcW w:w="6122" w:type="dxa"/>
            <w:tcBorders>
              <w:top w:val="nil"/>
              <w:left w:val="single" w:sz="4" w:space="0" w:color="auto"/>
              <w:bottom w:val="single" w:sz="4" w:space="0" w:color="auto"/>
              <w:right w:val="nil"/>
            </w:tcBorders>
            <w:shd w:val="clear" w:color="000000" w:fill="D7E4BC"/>
            <w:vAlign w:val="center"/>
            <w:hideMark/>
          </w:tcPr>
          <w:p w14:paraId="0ECE3799" w14:textId="77777777" w:rsidR="00A86413" w:rsidRPr="00493C84" w:rsidRDefault="00A86413" w:rsidP="007443D1">
            <w:pPr>
              <w:spacing w:after="0" w:line="240" w:lineRule="auto"/>
              <w:ind w:firstLineChars="200" w:firstLine="400"/>
              <w:jc w:val="both"/>
              <w:rPr>
                <w:rFonts w:ascii="Arial" w:hAnsi="Arial" w:cs="Arial"/>
                <w:b/>
                <w:bCs/>
                <w:color w:val="000000"/>
                <w:sz w:val="20"/>
                <w:szCs w:val="20"/>
              </w:rPr>
            </w:pPr>
            <w:r w:rsidRPr="00493C84">
              <w:rPr>
                <w:rFonts w:ascii="Arial" w:hAnsi="Arial" w:cs="Arial"/>
                <w:b/>
                <w:bCs/>
                <w:color w:val="000000"/>
                <w:sz w:val="20"/>
                <w:szCs w:val="20"/>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8379A1D" w14:textId="77777777" w:rsidR="00A86413" w:rsidRPr="00493C84" w:rsidRDefault="00A8641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bl>
    <w:p w14:paraId="6EBF667E" w14:textId="77777777" w:rsidR="00A86413" w:rsidRPr="00493C84" w:rsidRDefault="00A86413" w:rsidP="00493C84">
      <w:pPr>
        <w:widowControl w:val="0"/>
        <w:autoSpaceDE w:val="0"/>
        <w:autoSpaceDN w:val="0"/>
        <w:adjustRightInd w:val="0"/>
        <w:spacing w:after="0" w:line="360" w:lineRule="auto"/>
        <w:rPr>
          <w:rFonts w:ascii="Arial" w:hAnsi="Arial" w:cs="Arial"/>
          <w:sz w:val="20"/>
          <w:szCs w:val="20"/>
        </w:rPr>
      </w:pPr>
    </w:p>
    <w:p w14:paraId="3FCBDA9F" w14:textId="77777777" w:rsidR="00A86413" w:rsidRPr="00493C84" w:rsidRDefault="00A86413"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sz w:val="20"/>
          <w:szCs w:val="20"/>
        </w:rPr>
        <w:t xml:space="preserve">Artículo 6.- </w:t>
      </w:r>
      <w:r w:rsidRPr="00493C84">
        <w:rPr>
          <w:rFonts w:ascii="Arial" w:hAnsi="Arial" w:cs="Arial"/>
          <w:sz w:val="20"/>
          <w:szCs w:val="20"/>
        </w:rPr>
        <w:t>Los derechos que el municipio percibirá se causarán por los siguientes conceptos:</w:t>
      </w:r>
    </w:p>
    <w:tbl>
      <w:tblPr>
        <w:tblW w:w="8327"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7"/>
        <w:gridCol w:w="2280"/>
      </w:tblGrid>
      <w:tr w:rsidR="0002049F" w:rsidRPr="00493C84" w14:paraId="1C49C57A" w14:textId="77777777" w:rsidTr="00493C84">
        <w:trPr>
          <w:trHeight w:val="324"/>
        </w:trPr>
        <w:tc>
          <w:tcPr>
            <w:tcW w:w="6047" w:type="dxa"/>
            <w:shd w:val="clear" w:color="auto" w:fill="D9D9D9" w:themeFill="background1" w:themeFillShade="D9"/>
            <w:vAlign w:val="center"/>
            <w:hideMark/>
          </w:tcPr>
          <w:p w14:paraId="0A8EE081" w14:textId="77777777" w:rsidR="0002049F" w:rsidRPr="00493C84" w:rsidRDefault="00F35B45" w:rsidP="00493C84">
            <w:pPr>
              <w:spacing w:after="0" w:line="240" w:lineRule="auto"/>
              <w:jc w:val="both"/>
              <w:rPr>
                <w:rFonts w:ascii="Arial" w:hAnsi="Arial" w:cs="Arial"/>
                <w:b/>
                <w:bCs/>
                <w:color w:val="000000"/>
                <w:sz w:val="20"/>
                <w:szCs w:val="20"/>
              </w:rPr>
            </w:pPr>
            <w:r w:rsidRPr="00493C84">
              <w:rPr>
                <w:rFonts w:ascii="Arial" w:hAnsi="Arial" w:cs="Arial"/>
                <w:b/>
                <w:bCs/>
                <w:color w:val="000000"/>
                <w:sz w:val="20"/>
                <w:szCs w:val="20"/>
              </w:rPr>
              <w:t>Derechos</w:t>
            </w:r>
          </w:p>
        </w:tc>
        <w:tc>
          <w:tcPr>
            <w:tcW w:w="2280" w:type="dxa"/>
            <w:shd w:val="clear" w:color="auto" w:fill="D9D9D9" w:themeFill="background1" w:themeFillShade="D9"/>
            <w:vAlign w:val="center"/>
            <w:hideMark/>
          </w:tcPr>
          <w:p w14:paraId="26476711" w14:textId="77777777" w:rsidR="0002049F"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6405EA" w:rsidRPr="00493C84">
              <w:rPr>
                <w:rFonts w:ascii="Arial" w:hAnsi="Arial" w:cs="Arial"/>
                <w:b/>
                <w:bCs/>
                <w:color w:val="000000"/>
                <w:sz w:val="20"/>
                <w:szCs w:val="20"/>
              </w:rPr>
              <w:t xml:space="preserve"> </w:t>
            </w:r>
            <w:r w:rsidR="0000768E" w:rsidRPr="00493C84">
              <w:rPr>
                <w:rFonts w:ascii="Arial" w:hAnsi="Arial" w:cs="Arial"/>
                <w:b/>
                <w:bCs/>
                <w:color w:val="000000"/>
                <w:sz w:val="20"/>
                <w:szCs w:val="20"/>
              </w:rPr>
              <w:t>111</w:t>
            </w:r>
            <w:r w:rsidRPr="00493C84">
              <w:rPr>
                <w:rFonts w:ascii="Arial" w:hAnsi="Arial" w:cs="Arial"/>
                <w:b/>
                <w:bCs/>
                <w:color w:val="000000"/>
                <w:sz w:val="20"/>
                <w:szCs w:val="20"/>
              </w:rPr>
              <w:t>,3</w:t>
            </w:r>
            <w:r w:rsidR="005F525A" w:rsidRPr="00493C84">
              <w:rPr>
                <w:rFonts w:ascii="Arial" w:hAnsi="Arial" w:cs="Arial"/>
                <w:b/>
                <w:bCs/>
                <w:color w:val="000000"/>
                <w:sz w:val="20"/>
                <w:szCs w:val="20"/>
              </w:rPr>
              <w:t>00</w:t>
            </w:r>
            <w:r w:rsidR="0002049F" w:rsidRPr="00493C84">
              <w:rPr>
                <w:rFonts w:ascii="Arial" w:hAnsi="Arial" w:cs="Arial"/>
                <w:b/>
                <w:bCs/>
                <w:color w:val="000000"/>
                <w:sz w:val="20"/>
                <w:szCs w:val="20"/>
              </w:rPr>
              <w:t>.00</w:t>
            </w:r>
          </w:p>
        </w:tc>
      </w:tr>
      <w:tr w:rsidR="0002049F" w:rsidRPr="00493C84" w14:paraId="094D3175" w14:textId="77777777" w:rsidTr="00493C84">
        <w:trPr>
          <w:trHeight w:val="510"/>
        </w:trPr>
        <w:tc>
          <w:tcPr>
            <w:tcW w:w="6047" w:type="dxa"/>
            <w:shd w:val="clear" w:color="000000" w:fill="D7E4BC"/>
            <w:vAlign w:val="center"/>
            <w:hideMark/>
          </w:tcPr>
          <w:p w14:paraId="5529AC0A" w14:textId="77777777" w:rsidR="0002049F" w:rsidRPr="00493C84" w:rsidRDefault="0002049F"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Derechos por el uso, goce, aprovechamiento o explotación de bienes de dominio público</w:t>
            </w:r>
          </w:p>
        </w:tc>
        <w:tc>
          <w:tcPr>
            <w:tcW w:w="2280" w:type="dxa"/>
            <w:shd w:val="clear" w:color="000000" w:fill="D7E4BC"/>
            <w:vAlign w:val="center"/>
            <w:hideMark/>
          </w:tcPr>
          <w:p w14:paraId="3AB9E9DA" w14:textId="77777777" w:rsidR="0002049F" w:rsidRPr="00493C84" w:rsidRDefault="0028310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00768E" w:rsidRPr="00493C84">
              <w:rPr>
                <w:rFonts w:ascii="Arial" w:hAnsi="Arial" w:cs="Arial"/>
                <w:b/>
                <w:bCs/>
                <w:color w:val="000000"/>
                <w:sz w:val="20"/>
                <w:szCs w:val="20"/>
              </w:rPr>
              <w:t xml:space="preserve">  </w:t>
            </w:r>
            <w:r w:rsidRPr="00493C84">
              <w:rPr>
                <w:rFonts w:ascii="Arial" w:hAnsi="Arial" w:cs="Arial"/>
                <w:b/>
                <w:bCs/>
                <w:color w:val="000000"/>
                <w:sz w:val="20"/>
                <w:szCs w:val="20"/>
              </w:rPr>
              <w:t xml:space="preserve">   </w:t>
            </w:r>
            <w:r w:rsidR="00C00D43" w:rsidRPr="00493C84">
              <w:rPr>
                <w:rFonts w:ascii="Arial" w:hAnsi="Arial" w:cs="Arial"/>
                <w:b/>
                <w:bCs/>
                <w:color w:val="000000"/>
                <w:sz w:val="20"/>
                <w:szCs w:val="20"/>
              </w:rPr>
              <w:t>4</w:t>
            </w:r>
            <w:r w:rsidR="006C5E33" w:rsidRPr="00493C84">
              <w:rPr>
                <w:rFonts w:ascii="Arial" w:hAnsi="Arial" w:cs="Arial"/>
                <w:b/>
                <w:bCs/>
                <w:color w:val="000000"/>
                <w:sz w:val="20"/>
                <w:szCs w:val="20"/>
              </w:rPr>
              <w:t>,200</w:t>
            </w:r>
            <w:r w:rsidR="0002049F" w:rsidRPr="00493C84">
              <w:rPr>
                <w:rFonts w:ascii="Arial" w:hAnsi="Arial" w:cs="Arial"/>
                <w:b/>
                <w:bCs/>
                <w:color w:val="000000"/>
                <w:sz w:val="20"/>
                <w:szCs w:val="20"/>
              </w:rPr>
              <w:t>.00</w:t>
            </w:r>
          </w:p>
        </w:tc>
      </w:tr>
      <w:tr w:rsidR="0002049F" w:rsidRPr="00493C84" w14:paraId="257419DA" w14:textId="77777777" w:rsidTr="00493C84">
        <w:trPr>
          <w:trHeight w:val="510"/>
        </w:trPr>
        <w:tc>
          <w:tcPr>
            <w:tcW w:w="6047" w:type="dxa"/>
            <w:shd w:val="clear" w:color="auto" w:fill="auto"/>
            <w:vAlign w:val="center"/>
            <w:hideMark/>
          </w:tcPr>
          <w:p w14:paraId="716F0023" w14:textId="77777777" w:rsidR="0002049F" w:rsidRPr="00493C84" w:rsidRDefault="0002049F" w:rsidP="007443D1">
            <w:pPr>
              <w:spacing w:after="0" w:line="240" w:lineRule="auto"/>
              <w:ind w:firstLineChars="400" w:firstLine="800"/>
              <w:jc w:val="both"/>
              <w:rPr>
                <w:rFonts w:ascii="Arial" w:hAnsi="Arial" w:cs="Arial"/>
                <w:b/>
                <w:bCs/>
                <w:color w:val="000000"/>
                <w:sz w:val="20"/>
                <w:szCs w:val="20"/>
              </w:rPr>
            </w:pPr>
            <w:r w:rsidRPr="00493C84">
              <w:rPr>
                <w:rFonts w:ascii="Arial" w:hAnsi="Arial" w:cs="Arial"/>
                <w:b/>
                <w:bCs/>
                <w:color w:val="000000"/>
                <w:sz w:val="20"/>
                <w:szCs w:val="20"/>
              </w:rPr>
              <w:t>&gt; Por el uso de locales o pisos de mercados, espacios en la vía o parques públicos</w:t>
            </w:r>
          </w:p>
        </w:tc>
        <w:tc>
          <w:tcPr>
            <w:tcW w:w="2280" w:type="dxa"/>
            <w:shd w:val="clear" w:color="auto" w:fill="auto"/>
            <w:vAlign w:val="center"/>
            <w:hideMark/>
          </w:tcPr>
          <w:p w14:paraId="4A65261E" w14:textId="77777777" w:rsidR="0002049F"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4</w:t>
            </w:r>
            <w:r w:rsidR="006C5E33" w:rsidRPr="00493C84">
              <w:rPr>
                <w:rFonts w:ascii="Arial" w:hAnsi="Arial" w:cs="Arial"/>
                <w:b/>
                <w:bCs/>
                <w:color w:val="000000"/>
                <w:sz w:val="20"/>
                <w:szCs w:val="20"/>
              </w:rPr>
              <w:t>,200</w:t>
            </w:r>
            <w:r w:rsidR="0002049F" w:rsidRPr="00493C84">
              <w:rPr>
                <w:rFonts w:ascii="Arial" w:hAnsi="Arial" w:cs="Arial"/>
                <w:b/>
                <w:bCs/>
                <w:color w:val="000000"/>
                <w:sz w:val="20"/>
                <w:szCs w:val="20"/>
              </w:rPr>
              <w:t>.00</w:t>
            </w:r>
          </w:p>
        </w:tc>
      </w:tr>
      <w:tr w:rsidR="0002049F" w:rsidRPr="00493C84" w14:paraId="6236C27D" w14:textId="77777777" w:rsidTr="00493C84">
        <w:trPr>
          <w:trHeight w:val="480"/>
        </w:trPr>
        <w:tc>
          <w:tcPr>
            <w:tcW w:w="6047" w:type="dxa"/>
            <w:shd w:val="clear" w:color="auto" w:fill="auto"/>
            <w:vAlign w:val="center"/>
            <w:hideMark/>
          </w:tcPr>
          <w:p w14:paraId="72108893" w14:textId="77777777" w:rsidR="0002049F" w:rsidRPr="00493C84" w:rsidRDefault="0002049F" w:rsidP="007443D1">
            <w:pPr>
              <w:spacing w:after="0" w:line="240" w:lineRule="auto"/>
              <w:ind w:firstLineChars="400" w:firstLine="800"/>
              <w:jc w:val="both"/>
              <w:rPr>
                <w:rFonts w:ascii="Arial" w:hAnsi="Arial" w:cs="Arial"/>
                <w:b/>
                <w:bCs/>
                <w:color w:val="000000"/>
                <w:sz w:val="20"/>
                <w:szCs w:val="20"/>
              </w:rPr>
            </w:pPr>
            <w:r w:rsidRPr="00493C84">
              <w:rPr>
                <w:rFonts w:ascii="Arial" w:hAnsi="Arial" w:cs="Arial"/>
                <w:b/>
                <w:bCs/>
                <w:color w:val="000000"/>
                <w:sz w:val="20"/>
                <w:szCs w:val="20"/>
              </w:rPr>
              <w:t>&gt; Por el uso y aprovechamiento de los bienes de dominio público del patrimonio municipal</w:t>
            </w:r>
          </w:p>
        </w:tc>
        <w:tc>
          <w:tcPr>
            <w:tcW w:w="2280" w:type="dxa"/>
            <w:shd w:val="clear" w:color="auto" w:fill="auto"/>
            <w:vAlign w:val="center"/>
            <w:hideMark/>
          </w:tcPr>
          <w:p w14:paraId="7F545B12" w14:textId="77777777" w:rsidR="0002049F" w:rsidRPr="00493C84" w:rsidRDefault="0002049F"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02049F" w:rsidRPr="00493C84" w14:paraId="2F77003B" w14:textId="77777777" w:rsidTr="00493C84">
        <w:trPr>
          <w:trHeight w:val="300"/>
        </w:trPr>
        <w:tc>
          <w:tcPr>
            <w:tcW w:w="6047" w:type="dxa"/>
            <w:shd w:val="clear" w:color="000000" w:fill="D7E4BC"/>
            <w:vAlign w:val="center"/>
            <w:hideMark/>
          </w:tcPr>
          <w:p w14:paraId="69D0267A" w14:textId="77777777" w:rsidR="0002049F" w:rsidRPr="00493C84" w:rsidRDefault="0002049F"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Derechos por prestación de servicios</w:t>
            </w:r>
          </w:p>
        </w:tc>
        <w:tc>
          <w:tcPr>
            <w:tcW w:w="2280" w:type="dxa"/>
            <w:shd w:val="clear" w:color="000000" w:fill="D7E4BC"/>
            <w:vAlign w:val="center"/>
            <w:hideMark/>
          </w:tcPr>
          <w:p w14:paraId="7160F3D4" w14:textId="77777777" w:rsidR="0002049F" w:rsidRPr="00493C84" w:rsidRDefault="0028310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00768E" w:rsidRPr="00493C84">
              <w:rPr>
                <w:rFonts w:ascii="Arial" w:hAnsi="Arial" w:cs="Arial"/>
                <w:b/>
                <w:bCs/>
                <w:color w:val="000000"/>
                <w:sz w:val="20"/>
                <w:szCs w:val="20"/>
              </w:rPr>
              <w:t xml:space="preserve">  </w:t>
            </w:r>
            <w:r w:rsidRPr="00493C84">
              <w:rPr>
                <w:rFonts w:ascii="Arial" w:hAnsi="Arial" w:cs="Arial"/>
                <w:b/>
                <w:bCs/>
                <w:color w:val="000000"/>
                <w:sz w:val="20"/>
                <w:szCs w:val="20"/>
              </w:rPr>
              <w:t xml:space="preserve">  </w:t>
            </w:r>
            <w:r w:rsidR="00C00D43" w:rsidRPr="00493C84">
              <w:rPr>
                <w:rFonts w:ascii="Arial" w:hAnsi="Arial" w:cs="Arial"/>
                <w:b/>
                <w:bCs/>
                <w:color w:val="000000"/>
                <w:sz w:val="20"/>
                <w:szCs w:val="20"/>
              </w:rPr>
              <w:t>23</w:t>
            </w:r>
            <w:r w:rsidRPr="00493C84">
              <w:rPr>
                <w:rFonts w:ascii="Arial" w:hAnsi="Arial" w:cs="Arial"/>
                <w:b/>
                <w:bCs/>
                <w:color w:val="000000"/>
                <w:sz w:val="20"/>
                <w:szCs w:val="20"/>
              </w:rPr>
              <w:t>,3</w:t>
            </w:r>
            <w:r w:rsidR="005F525A" w:rsidRPr="00493C84">
              <w:rPr>
                <w:rFonts w:ascii="Arial" w:hAnsi="Arial" w:cs="Arial"/>
                <w:b/>
                <w:bCs/>
                <w:color w:val="000000"/>
                <w:sz w:val="20"/>
                <w:szCs w:val="20"/>
              </w:rPr>
              <w:t>0</w:t>
            </w:r>
            <w:r w:rsidR="0002049F" w:rsidRPr="00493C84">
              <w:rPr>
                <w:rFonts w:ascii="Arial" w:hAnsi="Arial" w:cs="Arial"/>
                <w:b/>
                <w:bCs/>
                <w:color w:val="000000"/>
                <w:sz w:val="20"/>
                <w:szCs w:val="20"/>
              </w:rPr>
              <w:t>0.00</w:t>
            </w:r>
          </w:p>
        </w:tc>
      </w:tr>
      <w:tr w:rsidR="0002049F" w:rsidRPr="00493C84" w14:paraId="55C88225" w14:textId="77777777" w:rsidTr="00493C84">
        <w:trPr>
          <w:trHeight w:val="300"/>
        </w:trPr>
        <w:tc>
          <w:tcPr>
            <w:tcW w:w="6047" w:type="dxa"/>
            <w:shd w:val="clear" w:color="auto" w:fill="auto"/>
            <w:vAlign w:val="center"/>
            <w:hideMark/>
          </w:tcPr>
          <w:p w14:paraId="0350A6C9"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Servicios de Agua potable, drenaje y alcantarillado</w:t>
            </w:r>
          </w:p>
        </w:tc>
        <w:tc>
          <w:tcPr>
            <w:tcW w:w="2280" w:type="dxa"/>
            <w:shd w:val="clear" w:color="auto" w:fill="auto"/>
            <w:vAlign w:val="center"/>
            <w:hideMark/>
          </w:tcPr>
          <w:p w14:paraId="481B2E35" w14:textId="77777777" w:rsidR="0002049F"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w:t>
            </w:r>
            <w:r w:rsidR="002E7C3B" w:rsidRPr="00493C84">
              <w:rPr>
                <w:rFonts w:ascii="Arial" w:hAnsi="Arial" w:cs="Arial"/>
                <w:b/>
                <w:bCs/>
                <w:color w:val="000000"/>
                <w:sz w:val="20"/>
                <w:szCs w:val="20"/>
              </w:rPr>
              <w:t>0,3</w:t>
            </w:r>
            <w:r w:rsidR="005F525A" w:rsidRPr="00493C84">
              <w:rPr>
                <w:rFonts w:ascii="Arial" w:hAnsi="Arial" w:cs="Arial"/>
                <w:b/>
                <w:bCs/>
                <w:color w:val="000000"/>
                <w:sz w:val="20"/>
                <w:szCs w:val="20"/>
              </w:rPr>
              <w:t>00</w:t>
            </w:r>
            <w:r w:rsidR="0002049F" w:rsidRPr="00493C84">
              <w:rPr>
                <w:rFonts w:ascii="Arial" w:hAnsi="Arial" w:cs="Arial"/>
                <w:b/>
                <w:bCs/>
                <w:color w:val="000000"/>
                <w:sz w:val="20"/>
                <w:szCs w:val="20"/>
              </w:rPr>
              <w:t>.00</w:t>
            </w:r>
          </w:p>
        </w:tc>
      </w:tr>
      <w:tr w:rsidR="0002049F" w:rsidRPr="00493C84" w14:paraId="1B57E058" w14:textId="77777777" w:rsidTr="00493C84">
        <w:trPr>
          <w:trHeight w:val="300"/>
        </w:trPr>
        <w:tc>
          <w:tcPr>
            <w:tcW w:w="6047" w:type="dxa"/>
            <w:shd w:val="clear" w:color="auto" w:fill="auto"/>
            <w:vAlign w:val="center"/>
            <w:hideMark/>
          </w:tcPr>
          <w:p w14:paraId="08359C96"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Servicio de Alumbrado público</w:t>
            </w:r>
          </w:p>
        </w:tc>
        <w:tc>
          <w:tcPr>
            <w:tcW w:w="2280" w:type="dxa"/>
            <w:shd w:val="clear" w:color="auto" w:fill="auto"/>
            <w:vAlign w:val="center"/>
            <w:hideMark/>
          </w:tcPr>
          <w:p w14:paraId="0BC4E37D" w14:textId="77777777" w:rsidR="0002049F"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2</w:t>
            </w:r>
            <w:r w:rsidR="002E7C3B" w:rsidRPr="00493C84">
              <w:rPr>
                <w:rFonts w:ascii="Arial" w:hAnsi="Arial" w:cs="Arial"/>
                <w:b/>
                <w:bCs/>
                <w:color w:val="000000"/>
                <w:sz w:val="20"/>
                <w:szCs w:val="20"/>
              </w:rPr>
              <w:t>,4</w:t>
            </w:r>
            <w:r w:rsidR="00630D0B" w:rsidRPr="00493C84">
              <w:rPr>
                <w:rFonts w:ascii="Arial" w:hAnsi="Arial" w:cs="Arial"/>
                <w:b/>
                <w:bCs/>
                <w:color w:val="000000"/>
                <w:sz w:val="20"/>
                <w:szCs w:val="20"/>
              </w:rPr>
              <w:t>0</w:t>
            </w:r>
            <w:r w:rsidR="0002049F" w:rsidRPr="00493C84">
              <w:rPr>
                <w:rFonts w:ascii="Arial" w:hAnsi="Arial" w:cs="Arial"/>
                <w:b/>
                <w:bCs/>
                <w:color w:val="000000"/>
                <w:sz w:val="20"/>
                <w:szCs w:val="20"/>
              </w:rPr>
              <w:t>0.00</w:t>
            </w:r>
          </w:p>
        </w:tc>
      </w:tr>
      <w:tr w:rsidR="0002049F" w:rsidRPr="00493C84" w14:paraId="3487E208" w14:textId="77777777" w:rsidTr="00493C84">
        <w:trPr>
          <w:trHeight w:val="300"/>
        </w:trPr>
        <w:tc>
          <w:tcPr>
            <w:tcW w:w="6047" w:type="dxa"/>
            <w:shd w:val="clear" w:color="auto" w:fill="auto"/>
            <w:vAlign w:val="center"/>
            <w:hideMark/>
          </w:tcPr>
          <w:p w14:paraId="154650B6"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Servicio de Limpia, Recolección, Traslado y disposición final de residuos</w:t>
            </w:r>
          </w:p>
        </w:tc>
        <w:tc>
          <w:tcPr>
            <w:tcW w:w="2280" w:type="dxa"/>
            <w:shd w:val="clear" w:color="auto" w:fill="auto"/>
            <w:vAlign w:val="center"/>
            <w:hideMark/>
          </w:tcPr>
          <w:p w14:paraId="45930732" w14:textId="77777777" w:rsidR="0002049F"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3</w:t>
            </w:r>
            <w:r w:rsidR="002E7C3B" w:rsidRPr="00493C84">
              <w:rPr>
                <w:rFonts w:ascii="Arial" w:hAnsi="Arial" w:cs="Arial"/>
                <w:b/>
                <w:bCs/>
                <w:color w:val="000000"/>
                <w:sz w:val="20"/>
                <w:szCs w:val="20"/>
              </w:rPr>
              <w:t>,800</w:t>
            </w:r>
            <w:r w:rsidR="0002049F" w:rsidRPr="00493C84">
              <w:rPr>
                <w:rFonts w:ascii="Arial" w:hAnsi="Arial" w:cs="Arial"/>
                <w:b/>
                <w:bCs/>
                <w:color w:val="000000"/>
                <w:sz w:val="20"/>
                <w:szCs w:val="20"/>
              </w:rPr>
              <w:t>.00</w:t>
            </w:r>
          </w:p>
        </w:tc>
      </w:tr>
      <w:tr w:rsidR="0002049F" w:rsidRPr="00493C84" w14:paraId="01205FFD" w14:textId="77777777" w:rsidTr="00493C84">
        <w:trPr>
          <w:trHeight w:val="300"/>
        </w:trPr>
        <w:tc>
          <w:tcPr>
            <w:tcW w:w="6047" w:type="dxa"/>
            <w:shd w:val="clear" w:color="auto" w:fill="auto"/>
            <w:vAlign w:val="center"/>
            <w:hideMark/>
          </w:tcPr>
          <w:p w14:paraId="5BF710B7"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Servicio de Mercados y centrales de abasto</w:t>
            </w:r>
          </w:p>
        </w:tc>
        <w:tc>
          <w:tcPr>
            <w:tcW w:w="2280" w:type="dxa"/>
            <w:shd w:val="clear" w:color="auto" w:fill="auto"/>
            <w:vAlign w:val="center"/>
            <w:hideMark/>
          </w:tcPr>
          <w:p w14:paraId="30492515" w14:textId="77777777" w:rsidR="0002049F"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w:t>
            </w:r>
            <w:r w:rsidR="002E7C3B" w:rsidRPr="00493C84">
              <w:rPr>
                <w:rFonts w:ascii="Arial" w:hAnsi="Arial" w:cs="Arial"/>
                <w:b/>
                <w:bCs/>
                <w:color w:val="000000"/>
                <w:sz w:val="20"/>
                <w:szCs w:val="20"/>
              </w:rPr>
              <w:t>,500</w:t>
            </w:r>
            <w:r w:rsidR="0002049F" w:rsidRPr="00493C84">
              <w:rPr>
                <w:rFonts w:ascii="Arial" w:hAnsi="Arial" w:cs="Arial"/>
                <w:b/>
                <w:bCs/>
                <w:color w:val="000000"/>
                <w:sz w:val="20"/>
                <w:szCs w:val="20"/>
              </w:rPr>
              <w:t>.00</w:t>
            </w:r>
          </w:p>
        </w:tc>
      </w:tr>
      <w:tr w:rsidR="0002049F" w:rsidRPr="00493C84" w14:paraId="31004CCD" w14:textId="77777777" w:rsidTr="00493C84">
        <w:trPr>
          <w:trHeight w:val="300"/>
        </w:trPr>
        <w:tc>
          <w:tcPr>
            <w:tcW w:w="6047" w:type="dxa"/>
            <w:shd w:val="clear" w:color="auto" w:fill="auto"/>
            <w:vAlign w:val="center"/>
            <w:hideMark/>
          </w:tcPr>
          <w:p w14:paraId="520F19B7"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Servicio de Panteones</w:t>
            </w:r>
          </w:p>
        </w:tc>
        <w:tc>
          <w:tcPr>
            <w:tcW w:w="2280" w:type="dxa"/>
            <w:shd w:val="clear" w:color="auto" w:fill="auto"/>
            <w:vAlign w:val="center"/>
            <w:hideMark/>
          </w:tcPr>
          <w:p w14:paraId="285A7326" w14:textId="77777777" w:rsidR="0002049F"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2</w:t>
            </w:r>
            <w:r w:rsidR="002E7C3B" w:rsidRPr="00493C84">
              <w:rPr>
                <w:rFonts w:ascii="Arial" w:hAnsi="Arial" w:cs="Arial"/>
                <w:b/>
                <w:bCs/>
                <w:color w:val="000000"/>
                <w:sz w:val="20"/>
                <w:szCs w:val="20"/>
              </w:rPr>
              <w:t>,6</w:t>
            </w:r>
            <w:r w:rsidR="000A6DE0" w:rsidRPr="00493C84">
              <w:rPr>
                <w:rFonts w:ascii="Arial" w:hAnsi="Arial" w:cs="Arial"/>
                <w:b/>
                <w:bCs/>
                <w:color w:val="000000"/>
                <w:sz w:val="20"/>
                <w:szCs w:val="20"/>
              </w:rPr>
              <w:t>0</w:t>
            </w:r>
            <w:r w:rsidR="005F525A" w:rsidRPr="00493C84">
              <w:rPr>
                <w:rFonts w:ascii="Arial" w:hAnsi="Arial" w:cs="Arial"/>
                <w:b/>
                <w:bCs/>
                <w:color w:val="000000"/>
                <w:sz w:val="20"/>
                <w:szCs w:val="20"/>
              </w:rPr>
              <w:t>0</w:t>
            </w:r>
            <w:r w:rsidR="0002049F" w:rsidRPr="00493C84">
              <w:rPr>
                <w:rFonts w:ascii="Arial" w:hAnsi="Arial" w:cs="Arial"/>
                <w:b/>
                <w:bCs/>
                <w:color w:val="000000"/>
                <w:sz w:val="20"/>
                <w:szCs w:val="20"/>
              </w:rPr>
              <w:t>.00</w:t>
            </w:r>
          </w:p>
        </w:tc>
      </w:tr>
      <w:tr w:rsidR="0002049F" w:rsidRPr="00493C84" w14:paraId="647E5114" w14:textId="77777777" w:rsidTr="00493C84">
        <w:trPr>
          <w:trHeight w:val="300"/>
        </w:trPr>
        <w:tc>
          <w:tcPr>
            <w:tcW w:w="6047" w:type="dxa"/>
            <w:shd w:val="clear" w:color="auto" w:fill="auto"/>
            <w:vAlign w:val="center"/>
            <w:hideMark/>
          </w:tcPr>
          <w:p w14:paraId="738F1FB3"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Servicio de Rastro</w:t>
            </w:r>
          </w:p>
        </w:tc>
        <w:tc>
          <w:tcPr>
            <w:tcW w:w="2280" w:type="dxa"/>
            <w:shd w:val="clear" w:color="auto" w:fill="auto"/>
            <w:vAlign w:val="center"/>
            <w:hideMark/>
          </w:tcPr>
          <w:p w14:paraId="54BFFDF4" w14:textId="77777777" w:rsidR="0002049F"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w:t>
            </w:r>
            <w:r w:rsidR="002E7C3B" w:rsidRPr="00493C84">
              <w:rPr>
                <w:rFonts w:ascii="Arial" w:hAnsi="Arial" w:cs="Arial"/>
                <w:b/>
                <w:bCs/>
                <w:color w:val="000000"/>
                <w:sz w:val="20"/>
                <w:szCs w:val="20"/>
              </w:rPr>
              <w:t>,500</w:t>
            </w:r>
            <w:r w:rsidR="0002049F" w:rsidRPr="00493C84">
              <w:rPr>
                <w:rFonts w:ascii="Arial" w:hAnsi="Arial" w:cs="Arial"/>
                <w:b/>
                <w:bCs/>
                <w:color w:val="000000"/>
                <w:sz w:val="20"/>
                <w:szCs w:val="20"/>
              </w:rPr>
              <w:t>.00</w:t>
            </w:r>
          </w:p>
        </w:tc>
      </w:tr>
      <w:tr w:rsidR="0002049F" w:rsidRPr="00493C84" w14:paraId="26B3EE84" w14:textId="77777777" w:rsidTr="00493C84">
        <w:trPr>
          <w:trHeight w:val="300"/>
        </w:trPr>
        <w:tc>
          <w:tcPr>
            <w:tcW w:w="6047" w:type="dxa"/>
            <w:shd w:val="clear" w:color="auto" w:fill="auto"/>
            <w:vAlign w:val="center"/>
            <w:hideMark/>
          </w:tcPr>
          <w:p w14:paraId="5CF96B7E"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lastRenderedPageBreak/>
              <w:t xml:space="preserve">&gt; Servicio de Seguridad pública (Policía Preventiva y </w:t>
            </w:r>
            <w:r w:rsidR="009C44DD" w:rsidRPr="00493C84">
              <w:rPr>
                <w:rFonts w:ascii="Arial" w:hAnsi="Arial" w:cs="Arial"/>
                <w:b/>
                <w:bCs/>
                <w:color w:val="000000"/>
                <w:sz w:val="20"/>
                <w:szCs w:val="20"/>
              </w:rPr>
              <w:t>Tránsito</w:t>
            </w:r>
            <w:r w:rsidRPr="00493C84">
              <w:rPr>
                <w:rFonts w:ascii="Arial" w:hAnsi="Arial" w:cs="Arial"/>
                <w:b/>
                <w:bCs/>
                <w:color w:val="000000"/>
                <w:sz w:val="20"/>
                <w:szCs w:val="20"/>
              </w:rPr>
              <w:t xml:space="preserve"> Municipal)</w:t>
            </w:r>
          </w:p>
        </w:tc>
        <w:tc>
          <w:tcPr>
            <w:tcW w:w="2280" w:type="dxa"/>
            <w:shd w:val="clear" w:color="auto" w:fill="auto"/>
            <w:vAlign w:val="center"/>
            <w:hideMark/>
          </w:tcPr>
          <w:p w14:paraId="679DAAF2" w14:textId="77777777" w:rsidR="0002049F"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w:t>
            </w:r>
            <w:r w:rsidR="002E7C3B" w:rsidRPr="00493C84">
              <w:rPr>
                <w:rFonts w:ascii="Arial" w:hAnsi="Arial" w:cs="Arial"/>
                <w:b/>
                <w:bCs/>
                <w:color w:val="000000"/>
                <w:sz w:val="20"/>
                <w:szCs w:val="20"/>
              </w:rPr>
              <w:t>,200</w:t>
            </w:r>
            <w:r w:rsidR="0002049F" w:rsidRPr="00493C84">
              <w:rPr>
                <w:rFonts w:ascii="Arial" w:hAnsi="Arial" w:cs="Arial"/>
                <w:b/>
                <w:bCs/>
                <w:color w:val="000000"/>
                <w:sz w:val="20"/>
                <w:szCs w:val="20"/>
              </w:rPr>
              <w:t>.00</w:t>
            </w:r>
          </w:p>
        </w:tc>
      </w:tr>
      <w:tr w:rsidR="0002049F" w:rsidRPr="00493C84" w14:paraId="204C1A51" w14:textId="77777777" w:rsidTr="00493C84">
        <w:trPr>
          <w:trHeight w:val="300"/>
        </w:trPr>
        <w:tc>
          <w:tcPr>
            <w:tcW w:w="6047" w:type="dxa"/>
            <w:shd w:val="clear" w:color="auto" w:fill="auto"/>
            <w:vAlign w:val="center"/>
            <w:hideMark/>
          </w:tcPr>
          <w:p w14:paraId="5FD2074E"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Servicio de Catastro</w:t>
            </w:r>
          </w:p>
        </w:tc>
        <w:tc>
          <w:tcPr>
            <w:tcW w:w="2280" w:type="dxa"/>
            <w:shd w:val="clear" w:color="auto" w:fill="auto"/>
            <w:vAlign w:val="center"/>
            <w:hideMark/>
          </w:tcPr>
          <w:p w14:paraId="176F34DF" w14:textId="77777777" w:rsidR="0002049F" w:rsidRPr="00493C84" w:rsidRDefault="0002049F"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02049F" w:rsidRPr="00493C84" w14:paraId="5B6D9085" w14:textId="77777777" w:rsidTr="00493C84">
        <w:trPr>
          <w:trHeight w:val="300"/>
        </w:trPr>
        <w:tc>
          <w:tcPr>
            <w:tcW w:w="6047" w:type="dxa"/>
            <w:shd w:val="clear" w:color="000000" w:fill="D7E4BC"/>
            <w:vAlign w:val="center"/>
            <w:hideMark/>
          </w:tcPr>
          <w:p w14:paraId="229A5DF5" w14:textId="77777777" w:rsidR="0002049F" w:rsidRPr="00493C84" w:rsidRDefault="0002049F"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Otros Derechos</w:t>
            </w:r>
          </w:p>
        </w:tc>
        <w:tc>
          <w:tcPr>
            <w:tcW w:w="2280" w:type="dxa"/>
            <w:shd w:val="clear" w:color="000000" w:fill="D7E4BC"/>
            <w:vAlign w:val="center"/>
            <w:hideMark/>
          </w:tcPr>
          <w:p w14:paraId="17135341" w14:textId="77777777" w:rsidR="0002049F" w:rsidRPr="00493C84" w:rsidRDefault="006405EA"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00768E" w:rsidRPr="00493C84">
              <w:rPr>
                <w:rFonts w:ascii="Arial" w:hAnsi="Arial" w:cs="Arial"/>
                <w:b/>
                <w:bCs/>
                <w:color w:val="000000"/>
                <w:sz w:val="20"/>
                <w:szCs w:val="20"/>
              </w:rPr>
              <w:t xml:space="preserve">  </w:t>
            </w:r>
            <w:r w:rsidRPr="00493C84">
              <w:rPr>
                <w:rFonts w:ascii="Arial" w:hAnsi="Arial" w:cs="Arial"/>
                <w:b/>
                <w:bCs/>
                <w:color w:val="000000"/>
                <w:sz w:val="20"/>
                <w:szCs w:val="20"/>
              </w:rPr>
              <w:t xml:space="preserve"> </w:t>
            </w:r>
            <w:r w:rsidR="005A2625" w:rsidRPr="00493C84">
              <w:rPr>
                <w:rFonts w:ascii="Arial" w:hAnsi="Arial" w:cs="Arial"/>
                <w:b/>
                <w:bCs/>
                <w:color w:val="000000"/>
                <w:sz w:val="20"/>
                <w:szCs w:val="20"/>
              </w:rPr>
              <w:t>8</w:t>
            </w:r>
            <w:r w:rsidRPr="00493C84">
              <w:rPr>
                <w:rFonts w:ascii="Arial" w:hAnsi="Arial" w:cs="Arial"/>
                <w:b/>
                <w:bCs/>
                <w:color w:val="000000"/>
                <w:sz w:val="20"/>
                <w:szCs w:val="20"/>
              </w:rPr>
              <w:t>3</w:t>
            </w:r>
            <w:r w:rsidR="002E7C3B" w:rsidRPr="00493C84">
              <w:rPr>
                <w:rFonts w:ascii="Arial" w:hAnsi="Arial" w:cs="Arial"/>
                <w:b/>
                <w:bCs/>
                <w:color w:val="000000"/>
                <w:sz w:val="20"/>
                <w:szCs w:val="20"/>
              </w:rPr>
              <w:t>,</w:t>
            </w:r>
            <w:r w:rsidR="00374244" w:rsidRPr="00493C84">
              <w:rPr>
                <w:rFonts w:ascii="Arial" w:hAnsi="Arial" w:cs="Arial"/>
                <w:b/>
                <w:bCs/>
                <w:color w:val="000000"/>
                <w:sz w:val="20"/>
                <w:szCs w:val="20"/>
              </w:rPr>
              <w:t>8</w:t>
            </w:r>
            <w:r w:rsidR="005F525A" w:rsidRPr="00493C84">
              <w:rPr>
                <w:rFonts w:ascii="Arial" w:hAnsi="Arial" w:cs="Arial"/>
                <w:b/>
                <w:bCs/>
                <w:color w:val="000000"/>
                <w:sz w:val="20"/>
                <w:szCs w:val="20"/>
              </w:rPr>
              <w:t>00</w:t>
            </w:r>
            <w:r w:rsidR="0002049F" w:rsidRPr="00493C84">
              <w:rPr>
                <w:rFonts w:ascii="Arial" w:hAnsi="Arial" w:cs="Arial"/>
                <w:b/>
                <w:bCs/>
                <w:color w:val="000000"/>
                <w:sz w:val="20"/>
                <w:szCs w:val="20"/>
              </w:rPr>
              <w:t>.00</w:t>
            </w:r>
          </w:p>
        </w:tc>
      </w:tr>
      <w:tr w:rsidR="0002049F" w:rsidRPr="00493C84" w14:paraId="5FFC8791" w14:textId="77777777" w:rsidTr="00493C84">
        <w:trPr>
          <w:trHeight w:val="300"/>
        </w:trPr>
        <w:tc>
          <w:tcPr>
            <w:tcW w:w="6047" w:type="dxa"/>
            <w:shd w:val="clear" w:color="auto" w:fill="auto"/>
            <w:vAlign w:val="center"/>
            <w:hideMark/>
          </w:tcPr>
          <w:p w14:paraId="154E2918"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Licencias de funcionamiento y Permisos</w:t>
            </w:r>
          </w:p>
        </w:tc>
        <w:tc>
          <w:tcPr>
            <w:tcW w:w="2280" w:type="dxa"/>
            <w:shd w:val="clear" w:color="auto" w:fill="auto"/>
            <w:vAlign w:val="center"/>
            <w:hideMark/>
          </w:tcPr>
          <w:p w14:paraId="728B2AF9" w14:textId="77777777" w:rsidR="0002049F" w:rsidRPr="00493C84" w:rsidRDefault="005A2625"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8</w:t>
            </w:r>
            <w:r w:rsidR="00C00D43" w:rsidRPr="00493C84">
              <w:rPr>
                <w:rFonts w:ascii="Arial" w:hAnsi="Arial" w:cs="Arial"/>
                <w:b/>
                <w:bCs/>
                <w:color w:val="000000"/>
                <w:sz w:val="20"/>
                <w:szCs w:val="20"/>
              </w:rPr>
              <w:t>2,5</w:t>
            </w:r>
            <w:r w:rsidR="005F525A" w:rsidRPr="00493C84">
              <w:rPr>
                <w:rFonts w:ascii="Arial" w:hAnsi="Arial" w:cs="Arial"/>
                <w:b/>
                <w:bCs/>
                <w:color w:val="000000"/>
                <w:sz w:val="20"/>
                <w:szCs w:val="20"/>
              </w:rPr>
              <w:t>00</w:t>
            </w:r>
            <w:r w:rsidR="0002049F" w:rsidRPr="00493C84">
              <w:rPr>
                <w:rFonts w:ascii="Arial" w:hAnsi="Arial" w:cs="Arial"/>
                <w:b/>
                <w:bCs/>
                <w:color w:val="000000"/>
                <w:sz w:val="20"/>
                <w:szCs w:val="20"/>
              </w:rPr>
              <w:t>.00</w:t>
            </w:r>
          </w:p>
        </w:tc>
      </w:tr>
      <w:tr w:rsidR="0002049F" w:rsidRPr="00493C84" w14:paraId="5C232CEE" w14:textId="77777777" w:rsidTr="00493C84">
        <w:trPr>
          <w:trHeight w:val="300"/>
        </w:trPr>
        <w:tc>
          <w:tcPr>
            <w:tcW w:w="6047" w:type="dxa"/>
            <w:shd w:val="clear" w:color="auto" w:fill="auto"/>
            <w:vAlign w:val="center"/>
            <w:hideMark/>
          </w:tcPr>
          <w:p w14:paraId="75E9C247" w14:textId="77777777" w:rsidR="0002049F" w:rsidRPr="00493C84" w:rsidRDefault="0002049F" w:rsidP="007443D1">
            <w:pPr>
              <w:spacing w:after="0" w:line="240" w:lineRule="auto"/>
              <w:ind w:firstLineChars="400" w:firstLine="800"/>
              <w:jc w:val="both"/>
              <w:rPr>
                <w:rFonts w:ascii="Arial" w:hAnsi="Arial" w:cs="Arial"/>
                <w:b/>
                <w:bCs/>
                <w:color w:val="000000"/>
                <w:sz w:val="20"/>
                <w:szCs w:val="20"/>
              </w:rPr>
            </w:pPr>
            <w:r w:rsidRPr="00493C84">
              <w:rPr>
                <w:rFonts w:ascii="Arial" w:hAnsi="Arial" w:cs="Arial"/>
                <w:b/>
                <w:bCs/>
                <w:color w:val="000000"/>
                <w:sz w:val="20"/>
                <w:szCs w:val="20"/>
              </w:rPr>
              <w:t>&gt; Servicios que presta la Dirección de Obras Públicas y Desarrollo Urbano</w:t>
            </w:r>
          </w:p>
        </w:tc>
        <w:tc>
          <w:tcPr>
            <w:tcW w:w="2280" w:type="dxa"/>
            <w:shd w:val="clear" w:color="auto" w:fill="auto"/>
            <w:vAlign w:val="center"/>
            <w:hideMark/>
          </w:tcPr>
          <w:p w14:paraId="23CF209F" w14:textId="77777777" w:rsidR="0002049F" w:rsidRPr="00493C84" w:rsidRDefault="0002049F"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02049F" w:rsidRPr="00493C84" w14:paraId="47737734" w14:textId="77777777" w:rsidTr="00493C84">
        <w:trPr>
          <w:trHeight w:val="300"/>
        </w:trPr>
        <w:tc>
          <w:tcPr>
            <w:tcW w:w="6047" w:type="dxa"/>
            <w:shd w:val="clear" w:color="auto" w:fill="auto"/>
            <w:vAlign w:val="center"/>
            <w:hideMark/>
          </w:tcPr>
          <w:p w14:paraId="4C7F9701" w14:textId="77777777" w:rsidR="0002049F" w:rsidRPr="00493C84" w:rsidRDefault="0002049F" w:rsidP="007443D1">
            <w:pPr>
              <w:spacing w:after="0" w:line="240" w:lineRule="auto"/>
              <w:ind w:firstLineChars="400" w:firstLine="800"/>
              <w:jc w:val="both"/>
              <w:rPr>
                <w:rFonts w:ascii="Arial" w:hAnsi="Arial" w:cs="Arial"/>
                <w:b/>
                <w:bCs/>
                <w:color w:val="000000"/>
                <w:sz w:val="20"/>
                <w:szCs w:val="20"/>
              </w:rPr>
            </w:pPr>
            <w:r w:rsidRPr="00493C84">
              <w:rPr>
                <w:rFonts w:ascii="Arial" w:hAnsi="Arial" w:cs="Arial"/>
                <w:b/>
                <w:bCs/>
                <w:color w:val="000000"/>
                <w:sz w:val="20"/>
                <w:szCs w:val="20"/>
              </w:rPr>
              <w:t>&gt; Expedición de certificados, constancias, copias, fotografías y formas oficiales</w:t>
            </w:r>
          </w:p>
        </w:tc>
        <w:tc>
          <w:tcPr>
            <w:tcW w:w="2280" w:type="dxa"/>
            <w:shd w:val="clear" w:color="auto" w:fill="auto"/>
            <w:vAlign w:val="center"/>
            <w:hideMark/>
          </w:tcPr>
          <w:p w14:paraId="55D0D475" w14:textId="77777777" w:rsidR="0002049F" w:rsidRPr="00493C84" w:rsidRDefault="00C00D43"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w:t>
            </w:r>
            <w:r w:rsidR="00374244" w:rsidRPr="00493C84">
              <w:rPr>
                <w:rFonts w:ascii="Arial" w:hAnsi="Arial" w:cs="Arial"/>
                <w:b/>
                <w:bCs/>
                <w:color w:val="000000"/>
                <w:sz w:val="20"/>
                <w:szCs w:val="20"/>
              </w:rPr>
              <w:t>,3</w:t>
            </w:r>
            <w:r w:rsidR="002E7C3B" w:rsidRPr="00493C84">
              <w:rPr>
                <w:rFonts w:ascii="Arial" w:hAnsi="Arial" w:cs="Arial"/>
                <w:b/>
                <w:bCs/>
                <w:color w:val="000000"/>
                <w:sz w:val="20"/>
                <w:szCs w:val="20"/>
              </w:rPr>
              <w:t>00</w:t>
            </w:r>
            <w:r w:rsidR="0002049F" w:rsidRPr="00493C84">
              <w:rPr>
                <w:rFonts w:ascii="Arial" w:hAnsi="Arial" w:cs="Arial"/>
                <w:b/>
                <w:bCs/>
                <w:color w:val="000000"/>
                <w:sz w:val="20"/>
                <w:szCs w:val="20"/>
              </w:rPr>
              <w:t>.00</w:t>
            </w:r>
          </w:p>
        </w:tc>
      </w:tr>
      <w:tr w:rsidR="0002049F" w:rsidRPr="00493C84" w14:paraId="43FD78F1" w14:textId="77777777" w:rsidTr="00493C84">
        <w:trPr>
          <w:trHeight w:val="300"/>
        </w:trPr>
        <w:tc>
          <w:tcPr>
            <w:tcW w:w="6047" w:type="dxa"/>
            <w:shd w:val="clear" w:color="auto" w:fill="auto"/>
            <w:vAlign w:val="center"/>
            <w:hideMark/>
          </w:tcPr>
          <w:p w14:paraId="33B0D28B" w14:textId="77777777" w:rsidR="0002049F" w:rsidRPr="00493C84" w:rsidRDefault="0002049F" w:rsidP="007443D1">
            <w:pPr>
              <w:spacing w:after="0" w:line="240" w:lineRule="auto"/>
              <w:ind w:firstLineChars="400" w:firstLine="800"/>
              <w:jc w:val="both"/>
              <w:rPr>
                <w:rFonts w:ascii="Arial" w:hAnsi="Arial" w:cs="Arial"/>
                <w:b/>
                <w:bCs/>
                <w:color w:val="000000"/>
                <w:sz w:val="20"/>
                <w:szCs w:val="20"/>
              </w:rPr>
            </w:pPr>
            <w:r w:rsidRPr="00493C84">
              <w:rPr>
                <w:rFonts w:ascii="Arial" w:hAnsi="Arial" w:cs="Arial"/>
                <w:b/>
                <w:bCs/>
                <w:color w:val="000000"/>
                <w:sz w:val="20"/>
                <w:szCs w:val="20"/>
              </w:rPr>
              <w:t>&gt; Servicios que presta la Unidad de Acceso a la Información Pública</w:t>
            </w:r>
          </w:p>
        </w:tc>
        <w:tc>
          <w:tcPr>
            <w:tcW w:w="2280" w:type="dxa"/>
            <w:shd w:val="clear" w:color="auto" w:fill="auto"/>
            <w:vAlign w:val="center"/>
            <w:hideMark/>
          </w:tcPr>
          <w:p w14:paraId="2189F15E" w14:textId="77777777" w:rsidR="0002049F" w:rsidRPr="00493C84" w:rsidRDefault="005F525A"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w:t>
            </w:r>
            <w:r w:rsidR="0002049F" w:rsidRPr="00493C84">
              <w:rPr>
                <w:rFonts w:ascii="Arial" w:hAnsi="Arial" w:cs="Arial"/>
                <w:b/>
                <w:bCs/>
                <w:color w:val="000000"/>
                <w:sz w:val="20"/>
                <w:szCs w:val="20"/>
              </w:rPr>
              <w:t>.00</w:t>
            </w:r>
          </w:p>
        </w:tc>
      </w:tr>
      <w:tr w:rsidR="0002049F" w:rsidRPr="00493C84" w14:paraId="623469AA" w14:textId="77777777" w:rsidTr="00493C84">
        <w:trPr>
          <w:trHeight w:val="300"/>
        </w:trPr>
        <w:tc>
          <w:tcPr>
            <w:tcW w:w="6047" w:type="dxa"/>
            <w:shd w:val="clear" w:color="auto" w:fill="auto"/>
            <w:vAlign w:val="center"/>
            <w:hideMark/>
          </w:tcPr>
          <w:p w14:paraId="6E158E90" w14:textId="77777777" w:rsidR="0002049F" w:rsidRPr="00493C84" w:rsidRDefault="0002049F" w:rsidP="007443D1">
            <w:pPr>
              <w:spacing w:after="0" w:line="240" w:lineRule="auto"/>
              <w:ind w:firstLineChars="400" w:firstLine="800"/>
              <w:jc w:val="both"/>
              <w:rPr>
                <w:rFonts w:ascii="Arial" w:hAnsi="Arial" w:cs="Arial"/>
                <w:b/>
                <w:bCs/>
                <w:color w:val="000000"/>
                <w:sz w:val="20"/>
                <w:szCs w:val="20"/>
              </w:rPr>
            </w:pPr>
            <w:r w:rsidRPr="00493C84">
              <w:rPr>
                <w:rFonts w:ascii="Arial" w:hAnsi="Arial" w:cs="Arial"/>
                <w:b/>
                <w:bCs/>
                <w:color w:val="000000"/>
                <w:sz w:val="20"/>
                <w:szCs w:val="20"/>
              </w:rPr>
              <w:t>&gt; Servicio de Supervisión Sanitaria de Matanza de Ganado</w:t>
            </w:r>
          </w:p>
        </w:tc>
        <w:tc>
          <w:tcPr>
            <w:tcW w:w="2280" w:type="dxa"/>
            <w:shd w:val="clear" w:color="auto" w:fill="auto"/>
            <w:vAlign w:val="center"/>
            <w:hideMark/>
          </w:tcPr>
          <w:p w14:paraId="4C0B226C" w14:textId="77777777" w:rsidR="0002049F" w:rsidRPr="00493C84" w:rsidRDefault="0002049F"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02049F" w:rsidRPr="00493C84" w14:paraId="5D7E94D0" w14:textId="77777777" w:rsidTr="00493C84">
        <w:trPr>
          <w:trHeight w:val="300"/>
        </w:trPr>
        <w:tc>
          <w:tcPr>
            <w:tcW w:w="6047" w:type="dxa"/>
            <w:shd w:val="clear" w:color="000000" w:fill="D7E4BC"/>
            <w:vAlign w:val="center"/>
            <w:hideMark/>
          </w:tcPr>
          <w:p w14:paraId="0FC69632" w14:textId="77777777" w:rsidR="0002049F" w:rsidRPr="00493C84" w:rsidRDefault="0002049F"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Accesorios</w:t>
            </w:r>
          </w:p>
        </w:tc>
        <w:tc>
          <w:tcPr>
            <w:tcW w:w="2280" w:type="dxa"/>
            <w:shd w:val="clear" w:color="000000" w:fill="D7E4BC"/>
            <w:vAlign w:val="center"/>
            <w:hideMark/>
          </w:tcPr>
          <w:p w14:paraId="507CC42B" w14:textId="77777777" w:rsidR="0002049F" w:rsidRPr="00493C84" w:rsidRDefault="0002049F"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02049F" w:rsidRPr="00493C84" w14:paraId="3F7132B2" w14:textId="77777777" w:rsidTr="00493C84">
        <w:trPr>
          <w:trHeight w:val="300"/>
        </w:trPr>
        <w:tc>
          <w:tcPr>
            <w:tcW w:w="6047" w:type="dxa"/>
            <w:shd w:val="clear" w:color="auto" w:fill="auto"/>
            <w:vAlign w:val="center"/>
            <w:hideMark/>
          </w:tcPr>
          <w:p w14:paraId="5C1FDEAE"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Actualizaciones y Recargos de Derechos</w:t>
            </w:r>
          </w:p>
        </w:tc>
        <w:tc>
          <w:tcPr>
            <w:tcW w:w="2280" w:type="dxa"/>
            <w:shd w:val="clear" w:color="auto" w:fill="auto"/>
            <w:vAlign w:val="center"/>
            <w:hideMark/>
          </w:tcPr>
          <w:p w14:paraId="4DAEA15C" w14:textId="77777777" w:rsidR="0002049F" w:rsidRPr="00493C84" w:rsidRDefault="0002049F"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02049F" w:rsidRPr="00493C84" w14:paraId="5B2546DD" w14:textId="77777777" w:rsidTr="00493C84">
        <w:trPr>
          <w:trHeight w:val="300"/>
        </w:trPr>
        <w:tc>
          <w:tcPr>
            <w:tcW w:w="6047" w:type="dxa"/>
            <w:shd w:val="clear" w:color="auto" w:fill="auto"/>
            <w:vAlign w:val="center"/>
            <w:hideMark/>
          </w:tcPr>
          <w:p w14:paraId="74B29C32"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Multas de Derechos</w:t>
            </w:r>
          </w:p>
        </w:tc>
        <w:tc>
          <w:tcPr>
            <w:tcW w:w="2280" w:type="dxa"/>
            <w:shd w:val="clear" w:color="auto" w:fill="auto"/>
            <w:vAlign w:val="center"/>
            <w:hideMark/>
          </w:tcPr>
          <w:p w14:paraId="031F1996" w14:textId="77777777" w:rsidR="0002049F" w:rsidRPr="00493C84" w:rsidRDefault="0002049F"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02049F" w:rsidRPr="00493C84" w14:paraId="3B940D49" w14:textId="77777777" w:rsidTr="00493C84">
        <w:trPr>
          <w:trHeight w:val="300"/>
        </w:trPr>
        <w:tc>
          <w:tcPr>
            <w:tcW w:w="6047" w:type="dxa"/>
            <w:shd w:val="clear" w:color="auto" w:fill="auto"/>
            <w:vAlign w:val="center"/>
            <w:hideMark/>
          </w:tcPr>
          <w:p w14:paraId="401C6F0B" w14:textId="77777777" w:rsidR="0002049F" w:rsidRPr="00493C84" w:rsidRDefault="0002049F"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Gastos de Ejecución de Derechos</w:t>
            </w:r>
          </w:p>
        </w:tc>
        <w:tc>
          <w:tcPr>
            <w:tcW w:w="2280" w:type="dxa"/>
            <w:shd w:val="clear" w:color="auto" w:fill="auto"/>
            <w:vAlign w:val="center"/>
            <w:hideMark/>
          </w:tcPr>
          <w:p w14:paraId="1DDCD2EA" w14:textId="77777777" w:rsidR="0002049F" w:rsidRPr="00493C84" w:rsidRDefault="0002049F"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02049F" w:rsidRPr="00493C84" w14:paraId="36D160C7" w14:textId="77777777" w:rsidTr="00493C84">
        <w:trPr>
          <w:trHeight w:val="510"/>
        </w:trPr>
        <w:tc>
          <w:tcPr>
            <w:tcW w:w="6047" w:type="dxa"/>
            <w:shd w:val="clear" w:color="000000" w:fill="D7E4BC"/>
            <w:vAlign w:val="center"/>
            <w:hideMark/>
          </w:tcPr>
          <w:p w14:paraId="39CE7ECA" w14:textId="77777777" w:rsidR="0002049F" w:rsidRPr="00493C84" w:rsidRDefault="0002049F" w:rsidP="007443D1">
            <w:pPr>
              <w:spacing w:after="0" w:line="240" w:lineRule="auto"/>
              <w:ind w:firstLineChars="200" w:firstLine="400"/>
              <w:jc w:val="both"/>
              <w:rPr>
                <w:rFonts w:ascii="Arial" w:hAnsi="Arial" w:cs="Arial"/>
                <w:b/>
                <w:bCs/>
                <w:color w:val="000000"/>
                <w:sz w:val="20"/>
                <w:szCs w:val="20"/>
              </w:rPr>
            </w:pPr>
            <w:r w:rsidRPr="00493C84">
              <w:rPr>
                <w:rFonts w:ascii="Arial" w:hAnsi="Arial" w:cs="Arial"/>
                <w:b/>
                <w:bCs/>
                <w:color w:val="000000"/>
                <w:sz w:val="20"/>
                <w:szCs w:val="20"/>
              </w:rPr>
              <w:t>Derechos no comprendidos en las fracciones de la Ley de Ingresos causadas en ejercicios fiscales anteriores pendientes de liquidación o pago</w:t>
            </w:r>
          </w:p>
        </w:tc>
        <w:tc>
          <w:tcPr>
            <w:tcW w:w="2280" w:type="dxa"/>
            <w:shd w:val="clear" w:color="000000" w:fill="D7E4BC"/>
            <w:vAlign w:val="center"/>
            <w:hideMark/>
          </w:tcPr>
          <w:p w14:paraId="41E2D9FC" w14:textId="77777777" w:rsidR="0002049F" w:rsidRPr="00493C84" w:rsidRDefault="0002049F"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bl>
    <w:p w14:paraId="197A9008" w14:textId="77777777" w:rsidR="00A86413" w:rsidRPr="00493C84" w:rsidRDefault="00A86413" w:rsidP="00493C84">
      <w:pPr>
        <w:widowControl w:val="0"/>
        <w:autoSpaceDE w:val="0"/>
        <w:autoSpaceDN w:val="0"/>
        <w:adjustRightInd w:val="0"/>
        <w:spacing w:after="0" w:line="360" w:lineRule="auto"/>
        <w:rPr>
          <w:rFonts w:ascii="Arial" w:hAnsi="Arial" w:cs="Arial"/>
          <w:sz w:val="20"/>
          <w:szCs w:val="20"/>
        </w:rPr>
      </w:pPr>
    </w:p>
    <w:p w14:paraId="0DF43F4D" w14:textId="59C03F9D" w:rsidR="0002049F" w:rsidRPr="00493C84" w:rsidRDefault="0002049F"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 xml:space="preserve">Artículo </w:t>
      </w:r>
      <w:r w:rsidR="00F35B45" w:rsidRPr="00493C84">
        <w:rPr>
          <w:rFonts w:ascii="Arial" w:hAnsi="Arial" w:cs="Arial"/>
          <w:b/>
          <w:sz w:val="20"/>
          <w:szCs w:val="20"/>
        </w:rPr>
        <w:t>7</w:t>
      </w:r>
      <w:r w:rsidRPr="00493C84">
        <w:rPr>
          <w:rFonts w:ascii="Arial" w:hAnsi="Arial" w:cs="Arial"/>
          <w:b/>
          <w:sz w:val="20"/>
          <w:szCs w:val="20"/>
        </w:rPr>
        <w:t xml:space="preserve">.- </w:t>
      </w:r>
      <w:r w:rsidR="00F35B45" w:rsidRPr="00493C84">
        <w:rPr>
          <w:rFonts w:ascii="Arial" w:hAnsi="Arial" w:cs="Arial"/>
          <w:sz w:val="20"/>
          <w:szCs w:val="20"/>
        </w:rPr>
        <w:t>La</w:t>
      </w:r>
      <w:r w:rsidRPr="00493C84">
        <w:rPr>
          <w:rFonts w:ascii="Arial" w:hAnsi="Arial" w:cs="Arial"/>
          <w:sz w:val="20"/>
          <w:szCs w:val="20"/>
        </w:rPr>
        <w:t xml:space="preserve">s </w:t>
      </w:r>
      <w:r w:rsidR="00F35B45" w:rsidRPr="00493C84">
        <w:rPr>
          <w:rFonts w:ascii="Arial" w:hAnsi="Arial" w:cs="Arial"/>
          <w:sz w:val="20"/>
          <w:szCs w:val="20"/>
        </w:rPr>
        <w:t xml:space="preserve">contribuciones de mejoras que la Hacienda Pública Municipal tiene </w:t>
      </w:r>
      <w:r w:rsidRPr="00493C84">
        <w:rPr>
          <w:rFonts w:ascii="Arial" w:hAnsi="Arial" w:cs="Arial"/>
          <w:sz w:val="20"/>
          <w:szCs w:val="20"/>
        </w:rPr>
        <w:t xml:space="preserve">derecho </w:t>
      </w:r>
      <w:r w:rsidR="00493C84">
        <w:rPr>
          <w:rFonts w:ascii="Arial" w:hAnsi="Arial" w:cs="Arial"/>
          <w:sz w:val="20"/>
          <w:szCs w:val="20"/>
        </w:rPr>
        <w:t xml:space="preserve">de </w:t>
      </w:r>
      <w:r w:rsidR="00F35B45" w:rsidRPr="00493C84">
        <w:rPr>
          <w:rFonts w:ascii="Arial" w:hAnsi="Arial" w:cs="Arial"/>
          <w:sz w:val="20"/>
          <w:szCs w:val="20"/>
        </w:rPr>
        <w:t>percibir, serán</w:t>
      </w:r>
      <w:r w:rsidRPr="00493C84">
        <w:rPr>
          <w:rFonts w:ascii="Arial" w:hAnsi="Arial" w:cs="Arial"/>
          <w:sz w:val="20"/>
          <w:szCs w:val="20"/>
        </w:rPr>
        <w:t xml:space="preserve"> </w:t>
      </w:r>
      <w:r w:rsidR="00F35B45" w:rsidRPr="00493C84">
        <w:rPr>
          <w:rFonts w:ascii="Arial" w:hAnsi="Arial" w:cs="Arial"/>
          <w:sz w:val="20"/>
          <w:szCs w:val="20"/>
        </w:rPr>
        <w:t>las siguientes</w:t>
      </w:r>
      <w:r w:rsidRPr="00493C84">
        <w:rPr>
          <w:rFonts w:ascii="Arial" w:hAnsi="Arial" w:cs="Arial"/>
          <w:sz w:val="20"/>
          <w:szCs w:val="20"/>
        </w:rPr>
        <w:t>:</w:t>
      </w:r>
    </w:p>
    <w:tbl>
      <w:tblPr>
        <w:tblW w:w="8402"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2"/>
        <w:gridCol w:w="2280"/>
      </w:tblGrid>
      <w:tr w:rsidR="00F35B45" w:rsidRPr="00493C84" w14:paraId="59AE23A4" w14:textId="77777777" w:rsidTr="00493C84">
        <w:trPr>
          <w:trHeight w:val="300"/>
        </w:trPr>
        <w:tc>
          <w:tcPr>
            <w:tcW w:w="6122" w:type="dxa"/>
            <w:shd w:val="clear" w:color="000000" w:fill="D8D8D8"/>
            <w:vAlign w:val="center"/>
            <w:hideMark/>
          </w:tcPr>
          <w:p w14:paraId="6E2D2FE2" w14:textId="77777777" w:rsidR="00F35B45" w:rsidRPr="00493C84" w:rsidRDefault="00F35B45" w:rsidP="00493C84">
            <w:pPr>
              <w:spacing w:after="0" w:line="240" w:lineRule="auto"/>
              <w:jc w:val="both"/>
              <w:rPr>
                <w:rFonts w:ascii="Arial" w:hAnsi="Arial" w:cs="Arial"/>
                <w:b/>
                <w:bCs/>
                <w:color w:val="000000"/>
                <w:sz w:val="20"/>
                <w:szCs w:val="20"/>
              </w:rPr>
            </w:pPr>
            <w:r w:rsidRPr="00493C84">
              <w:rPr>
                <w:rFonts w:ascii="Arial" w:hAnsi="Arial" w:cs="Arial"/>
                <w:b/>
                <w:bCs/>
                <w:color w:val="000000"/>
                <w:sz w:val="20"/>
                <w:szCs w:val="20"/>
              </w:rPr>
              <w:t>Contribuciones de mejoras</w:t>
            </w:r>
          </w:p>
        </w:tc>
        <w:tc>
          <w:tcPr>
            <w:tcW w:w="2280" w:type="dxa"/>
            <w:shd w:val="clear" w:color="000000" w:fill="D8D8D8"/>
            <w:vAlign w:val="center"/>
            <w:hideMark/>
          </w:tcPr>
          <w:p w14:paraId="5692D2CF" w14:textId="77777777" w:rsidR="00F35B45" w:rsidRPr="00493C84" w:rsidRDefault="0028310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2E7C3B" w:rsidRPr="00493C84">
              <w:rPr>
                <w:rFonts w:ascii="Arial" w:hAnsi="Arial" w:cs="Arial"/>
                <w:b/>
                <w:bCs/>
                <w:color w:val="000000"/>
                <w:sz w:val="20"/>
                <w:szCs w:val="20"/>
              </w:rPr>
              <w:t>3</w:t>
            </w:r>
            <w:r w:rsidR="005F525A" w:rsidRPr="00493C84">
              <w:rPr>
                <w:rFonts w:ascii="Arial" w:hAnsi="Arial" w:cs="Arial"/>
                <w:b/>
                <w:bCs/>
                <w:color w:val="000000"/>
                <w:sz w:val="20"/>
                <w:szCs w:val="20"/>
              </w:rPr>
              <w:t>,000</w:t>
            </w:r>
            <w:r w:rsidR="00F35B45" w:rsidRPr="00493C84">
              <w:rPr>
                <w:rFonts w:ascii="Arial" w:hAnsi="Arial" w:cs="Arial"/>
                <w:b/>
                <w:bCs/>
                <w:color w:val="000000"/>
                <w:sz w:val="20"/>
                <w:szCs w:val="20"/>
              </w:rPr>
              <w:t>.00</w:t>
            </w:r>
          </w:p>
        </w:tc>
      </w:tr>
      <w:tr w:rsidR="00F35B45" w:rsidRPr="00493C84" w14:paraId="046B4A33" w14:textId="77777777" w:rsidTr="00493C84">
        <w:trPr>
          <w:trHeight w:val="300"/>
        </w:trPr>
        <w:tc>
          <w:tcPr>
            <w:tcW w:w="6122" w:type="dxa"/>
            <w:shd w:val="clear" w:color="000000" w:fill="D7E4BC"/>
            <w:vAlign w:val="center"/>
            <w:hideMark/>
          </w:tcPr>
          <w:p w14:paraId="089A3F9F" w14:textId="77777777" w:rsidR="00F35B45" w:rsidRPr="00493C84" w:rsidRDefault="00F35B45"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Contribución de mejoras por obras públicas</w:t>
            </w:r>
          </w:p>
        </w:tc>
        <w:tc>
          <w:tcPr>
            <w:tcW w:w="2280" w:type="dxa"/>
            <w:shd w:val="clear" w:color="000000" w:fill="D7E4BC"/>
            <w:vAlign w:val="center"/>
            <w:hideMark/>
          </w:tcPr>
          <w:p w14:paraId="20875F9A" w14:textId="77777777" w:rsidR="00F35B45" w:rsidRPr="00493C84" w:rsidRDefault="0028310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2E7C3B" w:rsidRPr="00493C84">
              <w:rPr>
                <w:rFonts w:ascii="Arial" w:hAnsi="Arial" w:cs="Arial"/>
                <w:b/>
                <w:bCs/>
                <w:color w:val="000000"/>
                <w:sz w:val="20"/>
                <w:szCs w:val="20"/>
              </w:rPr>
              <w:t>3</w:t>
            </w:r>
            <w:r w:rsidR="005F525A" w:rsidRPr="00493C84">
              <w:rPr>
                <w:rFonts w:ascii="Arial" w:hAnsi="Arial" w:cs="Arial"/>
                <w:b/>
                <w:bCs/>
                <w:color w:val="000000"/>
                <w:sz w:val="20"/>
                <w:szCs w:val="20"/>
              </w:rPr>
              <w:t>,000</w:t>
            </w:r>
            <w:r w:rsidR="00F35B45" w:rsidRPr="00493C84">
              <w:rPr>
                <w:rFonts w:ascii="Arial" w:hAnsi="Arial" w:cs="Arial"/>
                <w:b/>
                <w:bCs/>
                <w:color w:val="000000"/>
                <w:sz w:val="20"/>
                <w:szCs w:val="20"/>
              </w:rPr>
              <w:t>.00</w:t>
            </w:r>
          </w:p>
        </w:tc>
      </w:tr>
      <w:tr w:rsidR="00F35B45" w:rsidRPr="00493C84" w14:paraId="1B891F1B" w14:textId="77777777" w:rsidTr="00493C84">
        <w:trPr>
          <w:trHeight w:val="300"/>
        </w:trPr>
        <w:tc>
          <w:tcPr>
            <w:tcW w:w="6122" w:type="dxa"/>
            <w:shd w:val="clear" w:color="auto" w:fill="auto"/>
            <w:vAlign w:val="center"/>
            <w:hideMark/>
          </w:tcPr>
          <w:p w14:paraId="230A434C" w14:textId="77777777" w:rsidR="00F35B45" w:rsidRPr="00493C84" w:rsidRDefault="00F35B45"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Contribuciones de mejoras por obras públicas</w:t>
            </w:r>
          </w:p>
        </w:tc>
        <w:tc>
          <w:tcPr>
            <w:tcW w:w="2280" w:type="dxa"/>
            <w:shd w:val="clear" w:color="auto" w:fill="auto"/>
            <w:vAlign w:val="center"/>
            <w:hideMark/>
          </w:tcPr>
          <w:p w14:paraId="5BC479FF" w14:textId="77777777" w:rsidR="00F35B45" w:rsidRPr="00493C84" w:rsidRDefault="002E7C3B"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2</w:t>
            </w:r>
            <w:r w:rsidR="005F525A" w:rsidRPr="00493C84">
              <w:rPr>
                <w:rFonts w:ascii="Arial" w:hAnsi="Arial" w:cs="Arial"/>
                <w:b/>
                <w:bCs/>
                <w:color w:val="000000"/>
                <w:sz w:val="20"/>
                <w:szCs w:val="20"/>
              </w:rPr>
              <w:t>,000</w:t>
            </w:r>
            <w:r w:rsidR="00F35B45" w:rsidRPr="00493C84">
              <w:rPr>
                <w:rFonts w:ascii="Arial" w:hAnsi="Arial" w:cs="Arial"/>
                <w:b/>
                <w:bCs/>
                <w:color w:val="000000"/>
                <w:sz w:val="20"/>
                <w:szCs w:val="20"/>
              </w:rPr>
              <w:t>.00</w:t>
            </w:r>
          </w:p>
        </w:tc>
      </w:tr>
      <w:tr w:rsidR="00F35B45" w:rsidRPr="00493C84" w14:paraId="0FA2CC68" w14:textId="77777777" w:rsidTr="00493C84">
        <w:trPr>
          <w:trHeight w:val="300"/>
        </w:trPr>
        <w:tc>
          <w:tcPr>
            <w:tcW w:w="6122" w:type="dxa"/>
            <w:shd w:val="clear" w:color="auto" w:fill="auto"/>
            <w:vAlign w:val="center"/>
            <w:hideMark/>
          </w:tcPr>
          <w:p w14:paraId="767AFEC2" w14:textId="77777777" w:rsidR="00F35B45" w:rsidRPr="00493C84" w:rsidRDefault="00F35B45"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Contribuciones de mejoras por servicios públicos</w:t>
            </w:r>
          </w:p>
        </w:tc>
        <w:tc>
          <w:tcPr>
            <w:tcW w:w="2280" w:type="dxa"/>
            <w:shd w:val="clear" w:color="auto" w:fill="auto"/>
            <w:vAlign w:val="center"/>
            <w:hideMark/>
          </w:tcPr>
          <w:p w14:paraId="678C6245" w14:textId="77777777" w:rsidR="00F35B45" w:rsidRPr="00493C84" w:rsidRDefault="005F525A"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1,000</w:t>
            </w:r>
            <w:r w:rsidR="00F35B45" w:rsidRPr="00493C84">
              <w:rPr>
                <w:rFonts w:ascii="Arial" w:hAnsi="Arial" w:cs="Arial"/>
                <w:b/>
                <w:bCs/>
                <w:color w:val="000000"/>
                <w:sz w:val="20"/>
                <w:szCs w:val="20"/>
              </w:rPr>
              <w:t>.00</w:t>
            </w:r>
          </w:p>
        </w:tc>
      </w:tr>
      <w:tr w:rsidR="00F35B45" w:rsidRPr="00493C84" w14:paraId="320EB643" w14:textId="77777777" w:rsidTr="00493C84">
        <w:trPr>
          <w:trHeight w:val="765"/>
        </w:trPr>
        <w:tc>
          <w:tcPr>
            <w:tcW w:w="6122" w:type="dxa"/>
            <w:shd w:val="clear" w:color="000000" w:fill="D7E4BC"/>
            <w:vAlign w:val="center"/>
            <w:hideMark/>
          </w:tcPr>
          <w:p w14:paraId="7388755D" w14:textId="77777777" w:rsidR="00F35B45" w:rsidRPr="00493C84" w:rsidRDefault="00F35B45" w:rsidP="007443D1">
            <w:pPr>
              <w:spacing w:after="0" w:line="240" w:lineRule="auto"/>
              <w:ind w:firstLineChars="200" w:firstLine="400"/>
              <w:jc w:val="both"/>
              <w:rPr>
                <w:rFonts w:ascii="Arial" w:hAnsi="Arial" w:cs="Arial"/>
                <w:b/>
                <w:bCs/>
                <w:color w:val="000000"/>
                <w:sz w:val="20"/>
                <w:szCs w:val="20"/>
              </w:rPr>
            </w:pPr>
            <w:r w:rsidRPr="00493C84">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280" w:type="dxa"/>
            <w:shd w:val="clear" w:color="000000" w:fill="D7E4BC"/>
            <w:vAlign w:val="center"/>
            <w:hideMark/>
          </w:tcPr>
          <w:p w14:paraId="550B6AD8" w14:textId="77777777" w:rsidR="00F35B45" w:rsidRPr="00493C84" w:rsidRDefault="00F35B45"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bl>
    <w:p w14:paraId="7973015A" w14:textId="77777777" w:rsidR="00F35B45" w:rsidRPr="00493C84" w:rsidRDefault="00F35B45" w:rsidP="00493C84">
      <w:pPr>
        <w:widowControl w:val="0"/>
        <w:autoSpaceDE w:val="0"/>
        <w:autoSpaceDN w:val="0"/>
        <w:adjustRightInd w:val="0"/>
        <w:spacing w:after="0" w:line="360" w:lineRule="auto"/>
        <w:rPr>
          <w:rFonts w:ascii="Arial" w:hAnsi="Arial" w:cs="Arial"/>
          <w:sz w:val="20"/>
          <w:szCs w:val="20"/>
        </w:rPr>
      </w:pPr>
    </w:p>
    <w:p w14:paraId="4C07D1CE" w14:textId="040BC0DE" w:rsidR="0002049F" w:rsidRPr="00493C84" w:rsidRDefault="00F35B4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 xml:space="preserve">Artículo 8.- </w:t>
      </w:r>
      <w:r w:rsidRPr="00493C84">
        <w:rPr>
          <w:rFonts w:ascii="Arial" w:hAnsi="Arial" w:cs="Arial"/>
          <w:sz w:val="20"/>
          <w:szCs w:val="20"/>
        </w:rPr>
        <w:t>Los ingresos que la Hacienda Pública Municipal perci</w:t>
      </w:r>
      <w:r w:rsidR="00493C84">
        <w:rPr>
          <w:rFonts w:ascii="Arial" w:hAnsi="Arial" w:cs="Arial"/>
          <w:sz w:val="20"/>
          <w:szCs w:val="20"/>
        </w:rPr>
        <w:t xml:space="preserve">birá por concepto de productos, </w:t>
      </w:r>
      <w:r w:rsidRPr="00493C84">
        <w:rPr>
          <w:rFonts w:ascii="Arial" w:hAnsi="Arial" w:cs="Arial"/>
          <w:sz w:val="20"/>
          <w:szCs w:val="20"/>
        </w:rPr>
        <w:t>serán las siguientes:</w:t>
      </w:r>
    </w:p>
    <w:tbl>
      <w:tblPr>
        <w:tblW w:w="8402"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2"/>
        <w:gridCol w:w="2280"/>
      </w:tblGrid>
      <w:tr w:rsidR="00F35B45" w:rsidRPr="00493C84" w14:paraId="5F36C115" w14:textId="77777777" w:rsidTr="00493C84">
        <w:trPr>
          <w:trHeight w:val="300"/>
        </w:trPr>
        <w:tc>
          <w:tcPr>
            <w:tcW w:w="6122" w:type="dxa"/>
            <w:shd w:val="clear" w:color="000000" w:fill="D8D8D8"/>
            <w:vAlign w:val="center"/>
            <w:hideMark/>
          </w:tcPr>
          <w:p w14:paraId="6308AC44" w14:textId="77777777" w:rsidR="00F35B45" w:rsidRPr="00493C84" w:rsidRDefault="00F35B45" w:rsidP="00493C84">
            <w:pPr>
              <w:spacing w:after="0" w:line="240" w:lineRule="auto"/>
              <w:jc w:val="both"/>
              <w:rPr>
                <w:rFonts w:ascii="Arial" w:hAnsi="Arial" w:cs="Arial"/>
                <w:b/>
                <w:bCs/>
                <w:color w:val="000000"/>
                <w:sz w:val="20"/>
                <w:szCs w:val="20"/>
              </w:rPr>
            </w:pPr>
            <w:r w:rsidRPr="00493C84">
              <w:rPr>
                <w:rFonts w:ascii="Arial" w:hAnsi="Arial" w:cs="Arial"/>
                <w:b/>
                <w:bCs/>
                <w:color w:val="000000"/>
                <w:sz w:val="20"/>
                <w:szCs w:val="20"/>
              </w:rPr>
              <w:t>Productos</w:t>
            </w:r>
          </w:p>
        </w:tc>
        <w:tc>
          <w:tcPr>
            <w:tcW w:w="2280" w:type="dxa"/>
            <w:shd w:val="clear" w:color="000000" w:fill="D8D8D8"/>
            <w:vAlign w:val="center"/>
            <w:hideMark/>
          </w:tcPr>
          <w:p w14:paraId="5EC5A423" w14:textId="77777777" w:rsidR="00F35B45"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2,3</w:t>
            </w:r>
            <w:r w:rsidR="005F525A" w:rsidRPr="00493C84">
              <w:rPr>
                <w:rFonts w:ascii="Arial" w:hAnsi="Arial" w:cs="Arial"/>
                <w:b/>
                <w:bCs/>
                <w:color w:val="000000"/>
                <w:sz w:val="20"/>
                <w:szCs w:val="20"/>
              </w:rPr>
              <w:t>00</w:t>
            </w:r>
            <w:r w:rsidR="00F35B45" w:rsidRPr="00493C84">
              <w:rPr>
                <w:rFonts w:ascii="Arial" w:hAnsi="Arial" w:cs="Arial"/>
                <w:b/>
                <w:bCs/>
                <w:color w:val="000000"/>
                <w:sz w:val="20"/>
                <w:szCs w:val="20"/>
              </w:rPr>
              <w:t>.00</w:t>
            </w:r>
          </w:p>
        </w:tc>
      </w:tr>
      <w:tr w:rsidR="00F35B45" w:rsidRPr="00493C84" w14:paraId="51C561EE" w14:textId="77777777" w:rsidTr="00493C84">
        <w:trPr>
          <w:trHeight w:val="300"/>
        </w:trPr>
        <w:tc>
          <w:tcPr>
            <w:tcW w:w="6122" w:type="dxa"/>
            <w:shd w:val="clear" w:color="000000" w:fill="D7E4BC"/>
            <w:vAlign w:val="center"/>
            <w:hideMark/>
          </w:tcPr>
          <w:p w14:paraId="529A31D2" w14:textId="77777777" w:rsidR="00F35B45" w:rsidRPr="00493C84" w:rsidRDefault="00F35B45"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Productos de tipo corriente</w:t>
            </w:r>
          </w:p>
        </w:tc>
        <w:tc>
          <w:tcPr>
            <w:tcW w:w="2280" w:type="dxa"/>
            <w:shd w:val="clear" w:color="000000" w:fill="D7E4BC"/>
            <w:vAlign w:val="center"/>
            <w:hideMark/>
          </w:tcPr>
          <w:p w14:paraId="00763469" w14:textId="77777777" w:rsidR="00F35B45"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8</w:t>
            </w:r>
            <w:r w:rsidR="005F525A" w:rsidRPr="00493C84">
              <w:rPr>
                <w:rFonts w:ascii="Arial" w:hAnsi="Arial" w:cs="Arial"/>
                <w:b/>
                <w:bCs/>
                <w:color w:val="000000"/>
                <w:sz w:val="20"/>
                <w:szCs w:val="20"/>
              </w:rPr>
              <w:t>00</w:t>
            </w:r>
            <w:r w:rsidR="00F35B45" w:rsidRPr="00493C84">
              <w:rPr>
                <w:rFonts w:ascii="Arial" w:hAnsi="Arial" w:cs="Arial"/>
                <w:b/>
                <w:bCs/>
                <w:color w:val="000000"/>
                <w:sz w:val="20"/>
                <w:szCs w:val="20"/>
              </w:rPr>
              <w:t>.00</w:t>
            </w:r>
          </w:p>
        </w:tc>
      </w:tr>
      <w:tr w:rsidR="00F35B45" w:rsidRPr="00493C84" w14:paraId="7010B8A5" w14:textId="77777777" w:rsidTr="00493C84">
        <w:trPr>
          <w:trHeight w:val="300"/>
        </w:trPr>
        <w:tc>
          <w:tcPr>
            <w:tcW w:w="6122" w:type="dxa"/>
            <w:shd w:val="clear" w:color="auto" w:fill="auto"/>
            <w:vAlign w:val="center"/>
            <w:hideMark/>
          </w:tcPr>
          <w:p w14:paraId="1C4AD3BC" w14:textId="77777777" w:rsidR="00F35B45" w:rsidRPr="00493C84" w:rsidRDefault="00F35B45"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&gt;Derivados de Productos Financieros</w:t>
            </w:r>
          </w:p>
        </w:tc>
        <w:tc>
          <w:tcPr>
            <w:tcW w:w="2280" w:type="dxa"/>
            <w:shd w:val="clear" w:color="auto" w:fill="auto"/>
            <w:vAlign w:val="center"/>
            <w:hideMark/>
          </w:tcPr>
          <w:p w14:paraId="7DA9A44A" w14:textId="77777777" w:rsidR="00F35B45"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8</w:t>
            </w:r>
            <w:r w:rsidR="005F525A" w:rsidRPr="00493C84">
              <w:rPr>
                <w:rFonts w:ascii="Arial" w:hAnsi="Arial" w:cs="Arial"/>
                <w:b/>
                <w:bCs/>
                <w:color w:val="000000"/>
                <w:sz w:val="20"/>
                <w:szCs w:val="20"/>
              </w:rPr>
              <w:t>00</w:t>
            </w:r>
            <w:r w:rsidR="00F35B45" w:rsidRPr="00493C84">
              <w:rPr>
                <w:rFonts w:ascii="Arial" w:hAnsi="Arial" w:cs="Arial"/>
                <w:b/>
                <w:bCs/>
                <w:color w:val="000000"/>
                <w:sz w:val="20"/>
                <w:szCs w:val="20"/>
              </w:rPr>
              <w:t>.00</w:t>
            </w:r>
          </w:p>
        </w:tc>
      </w:tr>
      <w:tr w:rsidR="00F35B45" w:rsidRPr="00493C84" w14:paraId="6C435799" w14:textId="77777777" w:rsidTr="00493C84">
        <w:trPr>
          <w:trHeight w:val="300"/>
        </w:trPr>
        <w:tc>
          <w:tcPr>
            <w:tcW w:w="6122" w:type="dxa"/>
            <w:shd w:val="clear" w:color="000000" w:fill="D7E4BC"/>
            <w:vAlign w:val="center"/>
            <w:hideMark/>
          </w:tcPr>
          <w:p w14:paraId="4C888541" w14:textId="77777777" w:rsidR="00F35B45" w:rsidRPr="00493C84" w:rsidRDefault="00F35B45"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Productos de capital</w:t>
            </w:r>
          </w:p>
        </w:tc>
        <w:tc>
          <w:tcPr>
            <w:tcW w:w="2280" w:type="dxa"/>
            <w:shd w:val="clear" w:color="000000" w:fill="D7E4BC"/>
            <w:vAlign w:val="center"/>
            <w:hideMark/>
          </w:tcPr>
          <w:p w14:paraId="2C6CFD6F" w14:textId="77777777" w:rsidR="00F35B45"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5</w:t>
            </w:r>
            <w:r w:rsidR="0028310D" w:rsidRPr="00493C84">
              <w:rPr>
                <w:rFonts w:ascii="Arial" w:hAnsi="Arial" w:cs="Arial"/>
                <w:b/>
                <w:bCs/>
                <w:color w:val="000000"/>
                <w:sz w:val="20"/>
                <w:szCs w:val="20"/>
              </w:rPr>
              <w:t>00</w:t>
            </w:r>
            <w:r w:rsidR="00F35B45" w:rsidRPr="00493C84">
              <w:rPr>
                <w:rFonts w:ascii="Arial" w:hAnsi="Arial" w:cs="Arial"/>
                <w:b/>
                <w:bCs/>
                <w:color w:val="000000"/>
                <w:sz w:val="20"/>
                <w:szCs w:val="20"/>
              </w:rPr>
              <w:t>.00</w:t>
            </w:r>
          </w:p>
        </w:tc>
      </w:tr>
      <w:tr w:rsidR="00F35B45" w:rsidRPr="00493C84" w14:paraId="1F3330AB" w14:textId="77777777" w:rsidTr="00493C84">
        <w:trPr>
          <w:trHeight w:val="510"/>
        </w:trPr>
        <w:tc>
          <w:tcPr>
            <w:tcW w:w="6122" w:type="dxa"/>
            <w:shd w:val="clear" w:color="auto" w:fill="auto"/>
            <w:vAlign w:val="center"/>
            <w:hideMark/>
          </w:tcPr>
          <w:p w14:paraId="6E848556" w14:textId="77777777" w:rsidR="00F35B45" w:rsidRPr="00493C84" w:rsidRDefault="00F35B45" w:rsidP="007443D1">
            <w:pPr>
              <w:spacing w:after="0" w:line="240" w:lineRule="auto"/>
              <w:ind w:firstLineChars="400" w:firstLine="800"/>
              <w:jc w:val="both"/>
              <w:rPr>
                <w:rFonts w:ascii="Arial" w:hAnsi="Arial" w:cs="Arial"/>
                <w:b/>
                <w:bCs/>
                <w:color w:val="000000"/>
                <w:sz w:val="20"/>
                <w:szCs w:val="20"/>
              </w:rPr>
            </w:pPr>
            <w:r w:rsidRPr="00493C84">
              <w:rPr>
                <w:rFonts w:ascii="Arial" w:hAnsi="Arial" w:cs="Arial"/>
                <w:b/>
                <w:bCs/>
                <w:color w:val="000000"/>
                <w:sz w:val="20"/>
                <w:szCs w:val="20"/>
              </w:rPr>
              <w:t>&gt; Arrendamiento, enajenación, uso y explotación de bienes muebles del dominio privado del Municipio.</w:t>
            </w:r>
          </w:p>
        </w:tc>
        <w:tc>
          <w:tcPr>
            <w:tcW w:w="2280" w:type="dxa"/>
            <w:shd w:val="clear" w:color="auto" w:fill="auto"/>
            <w:vAlign w:val="center"/>
            <w:hideMark/>
          </w:tcPr>
          <w:p w14:paraId="6CFC1EB6" w14:textId="77777777" w:rsidR="00F35B45" w:rsidRPr="00493C84" w:rsidRDefault="00F35B45"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F35B45" w:rsidRPr="00493C84" w14:paraId="16ED9740" w14:textId="77777777" w:rsidTr="00493C84">
        <w:trPr>
          <w:trHeight w:val="525"/>
        </w:trPr>
        <w:tc>
          <w:tcPr>
            <w:tcW w:w="6122" w:type="dxa"/>
            <w:shd w:val="clear" w:color="auto" w:fill="auto"/>
            <w:vAlign w:val="center"/>
            <w:hideMark/>
          </w:tcPr>
          <w:p w14:paraId="09DED00A" w14:textId="77777777" w:rsidR="00F35B45" w:rsidRPr="00493C84" w:rsidRDefault="00F35B45" w:rsidP="007443D1">
            <w:pPr>
              <w:spacing w:after="0" w:line="240" w:lineRule="auto"/>
              <w:ind w:firstLineChars="400" w:firstLine="800"/>
              <w:jc w:val="both"/>
              <w:rPr>
                <w:rFonts w:ascii="Arial" w:hAnsi="Arial" w:cs="Arial"/>
                <w:b/>
                <w:bCs/>
                <w:color w:val="000000"/>
                <w:sz w:val="20"/>
                <w:szCs w:val="20"/>
              </w:rPr>
            </w:pPr>
            <w:r w:rsidRPr="00493C84">
              <w:rPr>
                <w:rFonts w:ascii="Arial" w:hAnsi="Arial" w:cs="Arial"/>
                <w:b/>
                <w:bCs/>
                <w:color w:val="000000"/>
                <w:sz w:val="20"/>
                <w:szCs w:val="20"/>
              </w:rPr>
              <w:lastRenderedPageBreak/>
              <w:t>&gt; Arrendamiento, enajenación, uso y explotación de bienes Inmuebles del dominio privado del Municipio.</w:t>
            </w:r>
          </w:p>
          <w:p w14:paraId="43DFC0C9" w14:textId="77777777" w:rsidR="00374244" w:rsidRPr="00493C84" w:rsidRDefault="00374244" w:rsidP="00493C84">
            <w:pPr>
              <w:spacing w:after="0" w:line="240" w:lineRule="auto"/>
              <w:ind w:firstLineChars="400" w:firstLine="800"/>
              <w:rPr>
                <w:rFonts w:ascii="Arial" w:hAnsi="Arial" w:cs="Arial"/>
                <w:b/>
                <w:bCs/>
                <w:color w:val="000000"/>
                <w:sz w:val="20"/>
                <w:szCs w:val="20"/>
              </w:rPr>
            </w:pPr>
          </w:p>
        </w:tc>
        <w:tc>
          <w:tcPr>
            <w:tcW w:w="2280" w:type="dxa"/>
            <w:shd w:val="clear" w:color="auto" w:fill="auto"/>
            <w:vAlign w:val="center"/>
            <w:hideMark/>
          </w:tcPr>
          <w:p w14:paraId="79F3BED9" w14:textId="77777777" w:rsidR="00F35B45"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5</w:t>
            </w:r>
            <w:r w:rsidR="0028310D" w:rsidRPr="00493C84">
              <w:rPr>
                <w:rFonts w:ascii="Arial" w:hAnsi="Arial" w:cs="Arial"/>
                <w:b/>
                <w:bCs/>
                <w:color w:val="000000"/>
                <w:sz w:val="20"/>
                <w:szCs w:val="20"/>
              </w:rPr>
              <w:t>00</w:t>
            </w:r>
            <w:r w:rsidR="00F35B45" w:rsidRPr="00493C84">
              <w:rPr>
                <w:rFonts w:ascii="Arial" w:hAnsi="Arial" w:cs="Arial"/>
                <w:b/>
                <w:bCs/>
                <w:color w:val="000000"/>
                <w:sz w:val="20"/>
                <w:szCs w:val="20"/>
              </w:rPr>
              <w:t>.00</w:t>
            </w:r>
          </w:p>
        </w:tc>
      </w:tr>
      <w:tr w:rsidR="00F35B45" w:rsidRPr="00493C84" w14:paraId="57FEDF9B" w14:textId="77777777" w:rsidTr="00493C84">
        <w:trPr>
          <w:trHeight w:val="510"/>
        </w:trPr>
        <w:tc>
          <w:tcPr>
            <w:tcW w:w="6122" w:type="dxa"/>
            <w:shd w:val="clear" w:color="000000" w:fill="D7E4BC"/>
            <w:vAlign w:val="center"/>
            <w:hideMark/>
          </w:tcPr>
          <w:p w14:paraId="33D03503" w14:textId="77777777" w:rsidR="00F35B45" w:rsidRPr="00493C84" w:rsidRDefault="00F35B45" w:rsidP="007443D1">
            <w:pPr>
              <w:spacing w:after="0" w:line="240" w:lineRule="auto"/>
              <w:ind w:firstLineChars="200" w:firstLine="400"/>
              <w:jc w:val="both"/>
              <w:rPr>
                <w:rFonts w:ascii="Arial" w:hAnsi="Arial" w:cs="Arial"/>
                <w:b/>
                <w:bCs/>
                <w:color w:val="000000"/>
                <w:sz w:val="20"/>
                <w:szCs w:val="20"/>
              </w:rPr>
            </w:pPr>
            <w:r w:rsidRPr="00493C84">
              <w:rPr>
                <w:rFonts w:ascii="Arial" w:hAnsi="Arial" w:cs="Arial"/>
                <w:b/>
                <w:bCs/>
                <w:color w:val="000000"/>
                <w:sz w:val="20"/>
                <w:szCs w:val="20"/>
              </w:rPr>
              <w:t>Productos no comprendidos en las fracciones de la Ley de Ingresos causadas en ejercicios fiscales anteriores pendientes de liquidación o pago</w:t>
            </w:r>
          </w:p>
        </w:tc>
        <w:tc>
          <w:tcPr>
            <w:tcW w:w="2280" w:type="dxa"/>
            <w:shd w:val="clear" w:color="000000" w:fill="D7E4BC"/>
            <w:vAlign w:val="center"/>
            <w:hideMark/>
          </w:tcPr>
          <w:p w14:paraId="558E87DC" w14:textId="77777777" w:rsidR="00F35B45"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1,0</w:t>
            </w:r>
            <w:r w:rsidR="002E7C3B" w:rsidRPr="00493C84">
              <w:rPr>
                <w:rFonts w:ascii="Arial" w:hAnsi="Arial" w:cs="Arial"/>
                <w:b/>
                <w:bCs/>
                <w:color w:val="000000"/>
                <w:sz w:val="20"/>
                <w:szCs w:val="20"/>
              </w:rPr>
              <w:t>00</w:t>
            </w:r>
            <w:r w:rsidR="00F35B45" w:rsidRPr="00493C84">
              <w:rPr>
                <w:rFonts w:ascii="Arial" w:hAnsi="Arial" w:cs="Arial"/>
                <w:b/>
                <w:bCs/>
                <w:color w:val="000000"/>
                <w:sz w:val="20"/>
                <w:szCs w:val="20"/>
              </w:rPr>
              <w:t>.00</w:t>
            </w:r>
          </w:p>
        </w:tc>
      </w:tr>
      <w:tr w:rsidR="00F35B45" w:rsidRPr="00493C84" w14:paraId="40ACCB1D" w14:textId="77777777" w:rsidTr="00493C84">
        <w:trPr>
          <w:trHeight w:val="300"/>
        </w:trPr>
        <w:tc>
          <w:tcPr>
            <w:tcW w:w="6122" w:type="dxa"/>
            <w:shd w:val="clear" w:color="auto" w:fill="auto"/>
            <w:vAlign w:val="center"/>
            <w:hideMark/>
          </w:tcPr>
          <w:p w14:paraId="67D53198" w14:textId="77777777" w:rsidR="00F35B45" w:rsidRPr="00493C84" w:rsidRDefault="00F35B45"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Otros Productos</w:t>
            </w:r>
          </w:p>
        </w:tc>
        <w:tc>
          <w:tcPr>
            <w:tcW w:w="2280" w:type="dxa"/>
            <w:shd w:val="clear" w:color="auto" w:fill="auto"/>
            <w:vAlign w:val="center"/>
            <w:hideMark/>
          </w:tcPr>
          <w:p w14:paraId="78DC90D2" w14:textId="77777777" w:rsidR="00F35B45"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1,0</w:t>
            </w:r>
            <w:r w:rsidR="002E7C3B" w:rsidRPr="00493C84">
              <w:rPr>
                <w:rFonts w:ascii="Arial" w:hAnsi="Arial" w:cs="Arial"/>
                <w:b/>
                <w:bCs/>
                <w:color w:val="000000"/>
                <w:sz w:val="20"/>
                <w:szCs w:val="20"/>
              </w:rPr>
              <w:t>00</w:t>
            </w:r>
            <w:r w:rsidR="00F35B45" w:rsidRPr="00493C84">
              <w:rPr>
                <w:rFonts w:ascii="Arial" w:hAnsi="Arial" w:cs="Arial"/>
                <w:b/>
                <w:bCs/>
                <w:color w:val="000000"/>
                <w:sz w:val="20"/>
                <w:szCs w:val="20"/>
              </w:rPr>
              <w:t>.00</w:t>
            </w:r>
          </w:p>
        </w:tc>
      </w:tr>
    </w:tbl>
    <w:p w14:paraId="3FF8F712" w14:textId="77777777" w:rsidR="00F35B45" w:rsidRPr="00493C84" w:rsidRDefault="00F35B45" w:rsidP="00493C84">
      <w:pPr>
        <w:widowControl w:val="0"/>
        <w:autoSpaceDE w:val="0"/>
        <w:autoSpaceDN w:val="0"/>
        <w:adjustRightInd w:val="0"/>
        <w:spacing w:after="0" w:line="360" w:lineRule="auto"/>
        <w:rPr>
          <w:rFonts w:ascii="Arial" w:hAnsi="Arial" w:cs="Arial"/>
          <w:sz w:val="20"/>
          <w:szCs w:val="20"/>
        </w:rPr>
      </w:pPr>
    </w:p>
    <w:p w14:paraId="4D2B37B8" w14:textId="674C5845" w:rsidR="00483AFD" w:rsidRPr="00493C84" w:rsidRDefault="00F35B4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 xml:space="preserve">Artículo 9.- </w:t>
      </w:r>
      <w:r w:rsidRPr="00493C84">
        <w:rPr>
          <w:rFonts w:ascii="Arial" w:hAnsi="Arial" w:cs="Arial"/>
          <w:sz w:val="20"/>
          <w:szCs w:val="20"/>
        </w:rPr>
        <w:t>Los ingresos que la Hacienda Pública Muni</w:t>
      </w:r>
      <w:r w:rsidR="00493C84">
        <w:rPr>
          <w:rFonts w:ascii="Arial" w:hAnsi="Arial" w:cs="Arial"/>
          <w:sz w:val="20"/>
          <w:szCs w:val="20"/>
        </w:rPr>
        <w:t xml:space="preserve">cipal percibirá por concepto de </w:t>
      </w:r>
      <w:r w:rsidRPr="00493C84">
        <w:rPr>
          <w:rFonts w:ascii="Arial" w:hAnsi="Arial" w:cs="Arial"/>
          <w:sz w:val="20"/>
          <w:szCs w:val="20"/>
        </w:rPr>
        <w:t>aprovechamientos, se clasificarán de la siguiente manera:</w:t>
      </w:r>
    </w:p>
    <w:tbl>
      <w:tblPr>
        <w:tblW w:w="8402"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2"/>
        <w:gridCol w:w="2280"/>
      </w:tblGrid>
      <w:tr w:rsidR="00483AFD" w:rsidRPr="00493C84" w14:paraId="576EEE1E" w14:textId="77777777" w:rsidTr="00493C84">
        <w:trPr>
          <w:trHeight w:val="300"/>
        </w:trPr>
        <w:tc>
          <w:tcPr>
            <w:tcW w:w="6122" w:type="dxa"/>
            <w:shd w:val="clear" w:color="000000" w:fill="D8D8D8"/>
            <w:vAlign w:val="center"/>
            <w:hideMark/>
          </w:tcPr>
          <w:p w14:paraId="0E0560F1" w14:textId="77777777" w:rsidR="00483AFD" w:rsidRPr="00493C84" w:rsidRDefault="00483AFD" w:rsidP="00493C84">
            <w:pPr>
              <w:spacing w:after="0" w:line="240" w:lineRule="auto"/>
              <w:jc w:val="both"/>
              <w:rPr>
                <w:rFonts w:ascii="Arial" w:hAnsi="Arial" w:cs="Arial"/>
                <w:b/>
                <w:bCs/>
                <w:color w:val="000000"/>
                <w:sz w:val="20"/>
                <w:szCs w:val="20"/>
              </w:rPr>
            </w:pPr>
            <w:r w:rsidRPr="00493C84">
              <w:rPr>
                <w:rFonts w:ascii="Arial" w:hAnsi="Arial" w:cs="Arial"/>
                <w:b/>
                <w:bCs/>
                <w:color w:val="000000"/>
                <w:sz w:val="20"/>
                <w:szCs w:val="20"/>
              </w:rPr>
              <w:t>Aprovechamientos</w:t>
            </w:r>
          </w:p>
        </w:tc>
        <w:tc>
          <w:tcPr>
            <w:tcW w:w="2280" w:type="dxa"/>
            <w:shd w:val="clear" w:color="000000" w:fill="D8D8D8"/>
            <w:vAlign w:val="center"/>
            <w:hideMark/>
          </w:tcPr>
          <w:p w14:paraId="7F64C1E2" w14:textId="77777777" w:rsidR="00483AFD"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5A2625" w:rsidRPr="00493C84">
              <w:rPr>
                <w:rFonts w:ascii="Arial" w:hAnsi="Arial" w:cs="Arial"/>
                <w:b/>
                <w:bCs/>
                <w:color w:val="000000"/>
                <w:sz w:val="20"/>
                <w:szCs w:val="20"/>
              </w:rPr>
              <w:t>37</w:t>
            </w:r>
            <w:r w:rsidRPr="00493C84">
              <w:rPr>
                <w:rFonts w:ascii="Arial" w:hAnsi="Arial" w:cs="Arial"/>
                <w:b/>
                <w:bCs/>
                <w:color w:val="000000"/>
                <w:sz w:val="20"/>
                <w:szCs w:val="20"/>
              </w:rPr>
              <w:t>9,7</w:t>
            </w:r>
            <w:r w:rsidR="005F525A" w:rsidRPr="00493C84">
              <w:rPr>
                <w:rFonts w:ascii="Arial" w:hAnsi="Arial" w:cs="Arial"/>
                <w:b/>
                <w:bCs/>
                <w:color w:val="000000"/>
                <w:sz w:val="20"/>
                <w:szCs w:val="20"/>
              </w:rPr>
              <w:t>00</w:t>
            </w:r>
            <w:r w:rsidR="00483AFD" w:rsidRPr="00493C84">
              <w:rPr>
                <w:rFonts w:ascii="Arial" w:hAnsi="Arial" w:cs="Arial"/>
                <w:b/>
                <w:bCs/>
                <w:color w:val="000000"/>
                <w:sz w:val="20"/>
                <w:szCs w:val="20"/>
              </w:rPr>
              <w:t>.00</w:t>
            </w:r>
          </w:p>
        </w:tc>
      </w:tr>
      <w:tr w:rsidR="00483AFD" w:rsidRPr="00493C84" w14:paraId="32C65A54" w14:textId="77777777" w:rsidTr="00493C84">
        <w:trPr>
          <w:trHeight w:val="300"/>
        </w:trPr>
        <w:tc>
          <w:tcPr>
            <w:tcW w:w="6122" w:type="dxa"/>
            <w:shd w:val="clear" w:color="000000" w:fill="D7E4BC"/>
            <w:vAlign w:val="center"/>
            <w:hideMark/>
          </w:tcPr>
          <w:p w14:paraId="55B1C7D8" w14:textId="77777777" w:rsidR="00483AFD" w:rsidRPr="00493C84" w:rsidRDefault="00483AFD"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Aprovechamientos de tipo corriente</w:t>
            </w:r>
          </w:p>
        </w:tc>
        <w:tc>
          <w:tcPr>
            <w:tcW w:w="2280" w:type="dxa"/>
            <w:shd w:val="clear" w:color="000000" w:fill="D7E4BC"/>
            <w:vAlign w:val="center"/>
            <w:hideMark/>
          </w:tcPr>
          <w:p w14:paraId="204C863B" w14:textId="77777777" w:rsidR="00483AFD"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xml:space="preserve">$  </w:t>
            </w:r>
            <w:r w:rsidR="005A2625" w:rsidRPr="00493C84">
              <w:rPr>
                <w:rFonts w:ascii="Arial" w:hAnsi="Arial" w:cs="Arial"/>
                <w:b/>
                <w:bCs/>
                <w:color w:val="000000"/>
                <w:sz w:val="20"/>
                <w:szCs w:val="20"/>
              </w:rPr>
              <w:t>37</w:t>
            </w:r>
            <w:r w:rsidRPr="00493C84">
              <w:rPr>
                <w:rFonts w:ascii="Arial" w:hAnsi="Arial" w:cs="Arial"/>
                <w:b/>
                <w:bCs/>
                <w:color w:val="000000"/>
                <w:sz w:val="20"/>
                <w:szCs w:val="20"/>
              </w:rPr>
              <w:t>9,7</w:t>
            </w:r>
            <w:r w:rsidR="005F525A" w:rsidRPr="00493C84">
              <w:rPr>
                <w:rFonts w:ascii="Arial" w:hAnsi="Arial" w:cs="Arial"/>
                <w:b/>
                <w:bCs/>
                <w:color w:val="000000"/>
                <w:sz w:val="20"/>
                <w:szCs w:val="20"/>
              </w:rPr>
              <w:t>00</w:t>
            </w:r>
            <w:r w:rsidR="00483AFD" w:rsidRPr="00493C84">
              <w:rPr>
                <w:rFonts w:ascii="Arial" w:hAnsi="Arial" w:cs="Arial"/>
                <w:b/>
                <w:bCs/>
                <w:color w:val="000000"/>
                <w:sz w:val="20"/>
                <w:szCs w:val="20"/>
              </w:rPr>
              <w:t>.00</w:t>
            </w:r>
          </w:p>
        </w:tc>
      </w:tr>
      <w:tr w:rsidR="00483AFD" w:rsidRPr="00493C84" w14:paraId="43811AA9" w14:textId="77777777" w:rsidTr="00493C84">
        <w:trPr>
          <w:trHeight w:val="300"/>
        </w:trPr>
        <w:tc>
          <w:tcPr>
            <w:tcW w:w="6122" w:type="dxa"/>
            <w:shd w:val="clear" w:color="auto" w:fill="auto"/>
            <w:vAlign w:val="center"/>
            <w:hideMark/>
          </w:tcPr>
          <w:p w14:paraId="7E841AA2"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Infracciones por faltas administrativas</w:t>
            </w:r>
          </w:p>
        </w:tc>
        <w:tc>
          <w:tcPr>
            <w:tcW w:w="2280" w:type="dxa"/>
            <w:shd w:val="clear" w:color="auto" w:fill="auto"/>
            <w:vAlign w:val="center"/>
            <w:hideMark/>
          </w:tcPr>
          <w:p w14:paraId="2CFEBC0D" w14:textId="77777777" w:rsidR="00483AFD"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2,4</w:t>
            </w:r>
            <w:r w:rsidR="005F525A" w:rsidRPr="00493C84">
              <w:rPr>
                <w:rFonts w:ascii="Arial" w:hAnsi="Arial" w:cs="Arial"/>
                <w:b/>
                <w:bCs/>
                <w:color w:val="000000"/>
                <w:sz w:val="20"/>
                <w:szCs w:val="20"/>
              </w:rPr>
              <w:t>00</w:t>
            </w:r>
            <w:r w:rsidR="00483AFD" w:rsidRPr="00493C84">
              <w:rPr>
                <w:rFonts w:ascii="Arial" w:hAnsi="Arial" w:cs="Arial"/>
                <w:b/>
                <w:bCs/>
                <w:color w:val="000000"/>
                <w:sz w:val="20"/>
                <w:szCs w:val="20"/>
              </w:rPr>
              <w:t>.00</w:t>
            </w:r>
          </w:p>
        </w:tc>
      </w:tr>
      <w:tr w:rsidR="00483AFD" w:rsidRPr="00493C84" w14:paraId="5DEBFC17" w14:textId="77777777" w:rsidTr="00493C84">
        <w:trPr>
          <w:trHeight w:val="300"/>
        </w:trPr>
        <w:tc>
          <w:tcPr>
            <w:tcW w:w="6122" w:type="dxa"/>
            <w:shd w:val="clear" w:color="auto" w:fill="auto"/>
            <w:vAlign w:val="center"/>
            <w:hideMark/>
          </w:tcPr>
          <w:p w14:paraId="4AE89A5D"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Sanciones por faltas al reglamento de tránsito</w:t>
            </w:r>
          </w:p>
        </w:tc>
        <w:tc>
          <w:tcPr>
            <w:tcW w:w="2280" w:type="dxa"/>
            <w:shd w:val="clear" w:color="auto" w:fill="auto"/>
            <w:vAlign w:val="center"/>
            <w:hideMark/>
          </w:tcPr>
          <w:p w14:paraId="5876BAE0" w14:textId="77777777" w:rsidR="00483AFD" w:rsidRPr="00493C84" w:rsidRDefault="00374244"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5</w:t>
            </w:r>
            <w:r w:rsidR="0028310D" w:rsidRPr="00493C84">
              <w:rPr>
                <w:rFonts w:ascii="Arial" w:hAnsi="Arial" w:cs="Arial"/>
                <w:b/>
                <w:bCs/>
                <w:color w:val="000000"/>
                <w:sz w:val="20"/>
                <w:szCs w:val="20"/>
              </w:rPr>
              <w:t>00</w:t>
            </w:r>
            <w:r w:rsidR="00483AFD" w:rsidRPr="00493C84">
              <w:rPr>
                <w:rFonts w:ascii="Arial" w:hAnsi="Arial" w:cs="Arial"/>
                <w:b/>
                <w:bCs/>
                <w:color w:val="000000"/>
                <w:sz w:val="20"/>
                <w:szCs w:val="20"/>
              </w:rPr>
              <w:t>.00</w:t>
            </w:r>
          </w:p>
        </w:tc>
      </w:tr>
      <w:tr w:rsidR="00483AFD" w:rsidRPr="00493C84" w14:paraId="207872A3" w14:textId="77777777" w:rsidTr="00493C84">
        <w:trPr>
          <w:trHeight w:val="300"/>
        </w:trPr>
        <w:tc>
          <w:tcPr>
            <w:tcW w:w="6122" w:type="dxa"/>
            <w:shd w:val="clear" w:color="auto" w:fill="auto"/>
            <w:vAlign w:val="center"/>
            <w:hideMark/>
          </w:tcPr>
          <w:p w14:paraId="4132DA98"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Cesiones</w:t>
            </w:r>
          </w:p>
        </w:tc>
        <w:tc>
          <w:tcPr>
            <w:tcW w:w="2280" w:type="dxa"/>
            <w:shd w:val="clear" w:color="auto" w:fill="auto"/>
            <w:vAlign w:val="center"/>
            <w:hideMark/>
          </w:tcPr>
          <w:p w14:paraId="56F8C3B2"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40F7304D" w14:textId="77777777" w:rsidTr="00493C84">
        <w:trPr>
          <w:trHeight w:val="300"/>
        </w:trPr>
        <w:tc>
          <w:tcPr>
            <w:tcW w:w="6122" w:type="dxa"/>
            <w:shd w:val="clear" w:color="auto" w:fill="auto"/>
            <w:vAlign w:val="center"/>
            <w:hideMark/>
          </w:tcPr>
          <w:p w14:paraId="47D28B11"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Herencias</w:t>
            </w:r>
          </w:p>
        </w:tc>
        <w:tc>
          <w:tcPr>
            <w:tcW w:w="2280" w:type="dxa"/>
            <w:shd w:val="clear" w:color="auto" w:fill="auto"/>
            <w:vAlign w:val="center"/>
            <w:hideMark/>
          </w:tcPr>
          <w:p w14:paraId="732DD953"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74FA792E" w14:textId="77777777" w:rsidTr="00493C84">
        <w:trPr>
          <w:trHeight w:val="300"/>
        </w:trPr>
        <w:tc>
          <w:tcPr>
            <w:tcW w:w="6122" w:type="dxa"/>
            <w:shd w:val="clear" w:color="auto" w:fill="auto"/>
            <w:vAlign w:val="center"/>
            <w:hideMark/>
          </w:tcPr>
          <w:p w14:paraId="6604CA38"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Legados</w:t>
            </w:r>
          </w:p>
        </w:tc>
        <w:tc>
          <w:tcPr>
            <w:tcW w:w="2280" w:type="dxa"/>
            <w:shd w:val="clear" w:color="auto" w:fill="auto"/>
            <w:vAlign w:val="center"/>
            <w:hideMark/>
          </w:tcPr>
          <w:p w14:paraId="60CEB4C9"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6F9F588A" w14:textId="77777777" w:rsidTr="00493C84">
        <w:trPr>
          <w:trHeight w:val="300"/>
        </w:trPr>
        <w:tc>
          <w:tcPr>
            <w:tcW w:w="6122" w:type="dxa"/>
            <w:shd w:val="clear" w:color="auto" w:fill="auto"/>
            <w:vAlign w:val="center"/>
            <w:hideMark/>
          </w:tcPr>
          <w:p w14:paraId="4807C4B5"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Donaciones</w:t>
            </w:r>
          </w:p>
        </w:tc>
        <w:tc>
          <w:tcPr>
            <w:tcW w:w="2280" w:type="dxa"/>
            <w:shd w:val="clear" w:color="auto" w:fill="auto"/>
            <w:vAlign w:val="center"/>
            <w:hideMark/>
          </w:tcPr>
          <w:p w14:paraId="6D123C47"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2B3847C5" w14:textId="77777777" w:rsidTr="00493C84">
        <w:trPr>
          <w:trHeight w:val="300"/>
        </w:trPr>
        <w:tc>
          <w:tcPr>
            <w:tcW w:w="6122" w:type="dxa"/>
            <w:shd w:val="clear" w:color="auto" w:fill="auto"/>
            <w:vAlign w:val="center"/>
            <w:hideMark/>
          </w:tcPr>
          <w:p w14:paraId="4F14A3F0"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Adjudicaciones Judiciales</w:t>
            </w:r>
          </w:p>
        </w:tc>
        <w:tc>
          <w:tcPr>
            <w:tcW w:w="2280" w:type="dxa"/>
            <w:shd w:val="clear" w:color="auto" w:fill="auto"/>
            <w:vAlign w:val="center"/>
            <w:hideMark/>
          </w:tcPr>
          <w:p w14:paraId="65E20720"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1BED94FD" w14:textId="77777777" w:rsidTr="00493C84">
        <w:trPr>
          <w:trHeight w:val="300"/>
        </w:trPr>
        <w:tc>
          <w:tcPr>
            <w:tcW w:w="6122" w:type="dxa"/>
            <w:shd w:val="clear" w:color="auto" w:fill="auto"/>
            <w:vAlign w:val="center"/>
            <w:hideMark/>
          </w:tcPr>
          <w:p w14:paraId="29260EAF"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Adjudicaciones administrativas</w:t>
            </w:r>
          </w:p>
        </w:tc>
        <w:tc>
          <w:tcPr>
            <w:tcW w:w="2280" w:type="dxa"/>
            <w:shd w:val="clear" w:color="auto" w:fill="auto"/>
            <w:vAlign w:val="center"/>
            <w:hideMark/>
          </w:tcPr>
          <w:p w14:paraId="340E194E"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13B8E3E8" w14:textId="77777777" w:rsidTr="00493C84">
        <w:trPr>
          <w:trHeight w:val="300"/>
        </w:trPr>
        <w:tc>
          <w:tcPr>
            <w:tcW w:w="6122" w:type="dxa"/>
            <w:shd w:val="clear" w:color="auto" w:fill="auto"/>
            <w:vAlign w:val="center"/>
            <w:hideMark/>
          </w:tcPr>
          <w:p w14:paraId="0479649D"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Subsidios de otro nivel de gobierno</w:t>
            </w:r>
          </w:p>
        </w:tc>
        <w:tc>
          <w:tcPr>
            <w:tcW w:w="2280" w:type="dxa"/>
            <w:shd w:val="clear" w:color="auto" w:fill="auto"/>
            <w:vAlign w:val="center"/>
            <w:hideMark/>
          </w:tcPr>
          <w:p w14:paraId="40157F13"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22B70EA3" w14:textId="77777777" w:rsidTr="00493C84">
        <w:trPr>
          <w:trHeight w:val="300"/>
        </w:trPr>
        <w:tc>
          <w:tcPr>
            <w:tcW w:w="6122" w:type="dxa"/>
            <w:shd w:val="clear" w:color="auto" w:fill="auto"/>
            <w:vAlign w:val="center"/>
            <w:hideMark/>
          </w:tcPr>
          <w:p w14:paraId="370BF341"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Subsidios de organismos públicos y privados</w:t>
            </w:r>
          </w:p>
        </w:tc>
        <w:tc>
          <w:tcPr>
            <w:tcW w:w="2280" w:type="dxa"/>
            <w:shd w:val="clear" w:color="auto" w:fill="auto"/>
            <w:vAlign w:val="center"/>
            <w:hideMark/>
          </w:tcPr>
          <w:p w14:paraId="607FD263"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189224FF" w14:textId="77777777" w:rsidTr="00493C84">
        <w:trPr>
          <w:trHeight w:val="300"/>
        </w:trPr>
        <w:tc>
          <w:tcPr>
            <w:tcW w:w="6122" w:type="dxa"/>
            <w:shd w:val="clear" w:color="auto" w:fill="auto"/>
            <w:vAlign w:val="center"/>
            <w:hideMark/>
          </w:tcPr>
          <w:p w14:paraId="63B9418E"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Multas impuestas por autoridades federales, no fiscales</w:t>
            </w:r>
          </w:p>
        </w:tc>
        <w:tc>
          <w:tcPr>
            <w:tcW w:w="2280" w:type="dxa"/>
            <w:shd w:val="clear" w:color="auto" w:fill="auto"/>
            <w:vAlign w:val="center"/>
            <w:hideMark/>
          </w:tcPr>
          <w:p w14:paraId="5514C338"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5337784D" w14:textId="77777777" w:rsidTr="00493C84">
        <w:trPr>
          <w:trHeight w:val="300"/>
        </w:trPr>
        <w:tc>
          <w:tcPr>
            <w:tcW w:w="6122" w:type="dxa"/>
            <w:shd w:val="clear" w:color="auto" w:fill="auto"/>
            <w:vAlign w:val="center"/>
            <w:hideMark/>
          </w:tcPr>
          <w:p w14:paraId="39A20276"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 xml:space="preserve">&gt; Convenidos con la </w:t>
            </w:r>
            <w:r w:rsidR="009C44DD" w:rsidRPr="00493C84">
              <w:rPr>
                <w:rFonts w:ascii="Arial" w:hAnsi="Arial" w:cs="Arial"/>
                <w:b/>
                <w:bCs/>
                <w:color w:val="000000"/>
                <w:sz w:val="20"/>
                <w:szCs w:val="20"/>
              </w:rPr>
              <w:t>Federación</w:t>
            </w:r>
            <w:r w:rsidRPr="00493C84">
              <w:rPr>
                <w:rFonts w:ascii="Arial" w:hAnsi="Arial" w:cs="Arial"/>
                <w:b/>
                <w:bCs/>
                <w:color w:val="000000"/>
                <w:sz w:val="20"/>
                <w:szCs w:val="20"/>
              </w:rPr>
              <w:t xml:space="preserve"> y el Estado (Zofemat, Capufe, entre otros)</w:t>
            </w:r>
          </w:p>
        </w:tc>
        <w:tc>
          <w:tcPr>
            <w:tcW w:w="2280" w:type="dxa"/>
            <w:shd w:val="clear" w:color="auto" w:fill="auto"/>
            <w:vAlign w:val="center"/>
            <w:hideMark/>
          </w:tcPr>
          <w:p w14:paraId="174528B5"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2AD2AA6D" w14:textId="77777777" w:rsidTr="00493C84">
        <w:trPr>
          <w:trHeight w:val="300"/>
        </w:trPr>
        <w:tc>
          <w:tcPr>
            <w:tcW w:w="6122" w:type="dxa"/>
            <w:shd w:val="clear" w:color="auto" w:fill="auto"/>
            <w:vAlign w:val="center"/>
            <w:hideMark/>
          </w:tcPr>
          <w:p w14:paraId="120F05EE"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Aprovechamientos diversos de tipo corriente</w:t>
            </w:r>
          </w:p>
        </w:tc>
        <w:tc>
          <w:tcPr>
            <w:tcW w:w="2280" w:type="dxa"/>
            <w:shd w:val="clear" w:color="auto" w:fill="auto"/>
            <w:vAlign w:val="center"/>
            <w:hideMark/>
          </w:tcPr>
          <w:p w14:paraId="65633AC6" w14:textId="77777777" w:rsidR="00483AFD" w:rsidRPr="00493C84" w:rsidRDefault="005A2625"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376</w:t>
            </w:r>
            <w:r w:rsidR="00374244" w:rsidRPr="00493C84">
              <w:rPr>
                <w:rFonts w:ascii="Arial" w:hAnsi="Arial" w:cs="Arial"/>
                <w:b/>
                <w:bCs/>
                <w:color w:val="000000"/>
                <w:sz w:val="20"/>
                <w:szCs w:val="20"/>
              </w:rPr>
              <w:t>,8</w:t>
            </w:r>
            <w:r w:rsidR="00C566EE" w:rsidRPr="00493C84">
              <w:rPr>
                <w:rFonts w:ascii="Arial" w:hAnsi="Arial" w:cs="Arial"/>
                <w:b/>
                <w:bCs/>
                <w:color w:val="000000"/>
                <w:sz w:val="20"/>
                <w:szCs w:val="20"/>
              </w:rPr>
              <w:t>0</w:t>
            </w:r>
            <w:r w:rsidR="00483AFD" w:rsidRPr="00493C84">
              <w:rPr>
                <w:rFonts w:ascii="Arial" w:hAnsi="Arial" w:cs="Arial"/>
                <w:b/>
                <w:bCs/>
                <w:color w:val="000000"/>
                <w:sz w:val="20"/>
                <w:szCs w:val="20"/>
              </w:rPr>
              <w:t>0.00</w:t>
            </w:r>
          </w:p>
        </w:tc>
      </w:tr>
      <w:tr w:rsidR="00483AFD" w:rsidRPr="00493C84" w14:paraId="3B751D16" w14:textId="77777777" w:rsidTr="00493C84">
        <w:trPr>
          <w:trHeight w:val="300"/>
        </w:trPr>
        <w:tc>
          <w:tcPr>
            <w:tcW w:w="6122" w:type="dxa"/>
            <w:shd w:val="clear" w:color="000000" w:fill="D7E4BC"/>
            <w:vAlign w:val="center"/>
            <w:hideMark/>
          </w:tcPr>
          <w:p w14:paraId="6EE0F209" w14:textId="77777777" w:rsidR="00483AFD" w:rsidRPr="00493C84" w:rsidRDefault="00483AFD"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 xml:space="preserve">Aprovechamientos de capital </w:t>
            </w:r>
          </w:p>
        </w:tc>
        <w:tc>
          <w:tcPr>
            <w:tcW w:w="2280" w:type="dxa"/>
            <w:shd w:val="clear" w:color="000000" w:fill="D7E4BC"/>
            <w:vAlign w:val="center"/>
            <w:hideMark/>
          </w:tcPr>
          <w:p w14:paraId="46B22653"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08D4715A" w14:textId="77777777" w:rsidTr="00493C84">
        <w:trPr>
          <w:trHeight w:val="510"/>
        </w:trPr>
        <w:tc>
          <w:tcPr>
            <w:tcW w:w="6122" w:type="dxa"/>
            <w:shd w:val="clear" w:color="000000" w:fill="D7E4BC"/>
            <w:vAlign w:val="center"/>
            <w:hideMark/>
          </w:tcPr>
          <w:p w14:paraId="16E9B427" w14:textId="77777777" w:rsidR="00483AFD" w:rsidRPr="00493C84" w:rsidRDefault="00483AFD" w:rsidP="007443D1">
            <w:pPr>
              <w:spacing w:after="0" w:line="240" w:lineRule="auto"/>
              <w:ind w:firstLineChars="200" w:firstLine="400"/>
              <w:jc w:val="both"/>
              <w:rPr>
                <w:rFonts w:ascii="Arial" w:hAnsi="Arial" w:cs="Arial"/>
                <w:b/>
                <w:bCs/>
                <w:color w:val="000000"/>
                <w:sz w:val="20"/>
                <w:szCs w:val="20"/>
              </w:rPr>
            </w:pPr>
            <w:r w:rsidRPr="00493C84">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280" w:type="dxa"/>
            <w:shd w:val="clear" w:color="000000" w:fill="D7E4BC"/>
            <w:vAlign w:val="center"/>
            <w:hideMark/>
          </w:tcPr>
          <w:p w14:paraId="1EB109DF"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bl>
    <w:p w14:paraId="590D4C28" w14:textId="77777777" w:rsidR="00483AFD" w:rsidRPr="00493C84" w:rsidRDefault="00483AFD" w:rsidP="00493C84">
      <w:pPr>
        <w:widowControl w:val="0"/>
        <w:autoSpaceDE w:val="0"/>
        <w:autoSpaceDN w:val="0"/>
        <w:adjustRightInd w:val="0"/>
        <w:spacing w:after="0" w:line="360" w:lineRule="auto"/>
        <w:rPr>
          <w:rFonts w:ascii="Arial" w:hAnsi="Arial" w:cs="Arial"/>
          <w:sz w:val="20"/>
          <w:szCs w:val="20"/>
        </w:rPr>
      </w:pPr>
    </w:p>
    <w:p w14:paraId="6E2F78CA" w14:textId="03D6CE51" w:rsidR="00483AFD" w:rsidRPr="00493C84" w:rsidRDefault="00483AF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 xml:space="preserve">Artículo 10.- </w:t>
      </w:r>
      <w:r w:rsidRPr="00493C84">
        <w:rPr>
          <w:rFonts w:ascii="Arial" w:hAnsi="Arial" w:cs="Arial"/>
          <w:sz w:val="20"/>
          <w:szCs w:val="20"/>
        </w:rPr>
        <w:t>Los ingresos por Participaciones que percibirá l</w:t>
      </w:r>
      <w:r w:rsidR="00493C84">
        <w:rPr>
          <w:rFonts w:ascii="Arial" w:hAnsi="Arial" w:cs="Arial"/>
          <w:sz w:val="20"/>
          <w:szCs w:val="20"/>
        </w:rPr>
        <w:t xml:space="preserve">a Hacienda Pública Municipal se </w:t>
      </w:r>
      <w:r w:rsidRPr="00493C84">
        <w:rPr>
          <w:rFonts w:ascii="Arial" w:hAnsi="Arial" w:cs="Arial"/>
          <w:sz w:val="20"/>
          <w:szCs w:val="20"/>
        </w:rPr>
        <w:t>integrarán por los siguientes conceptos:</w:t>
      </w:r>
    </w:p>
    <w:tbl>
      <w:tblPr>
        <w:tblW w:w="8402"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2"/>
        <w:gridCol w:w="2280"/>
      </w:tblGrid>
      <w:tr w:rsidR="00483AFD" w:rsidRPr="00493C84" w14:paraId="30EB154A" w14:textId="77777777" w:rsidTr="00493C84">
        <w:trPr>
          <w:trHeight w:val="300"/>
        </w:trPr>
        <w:tc>
          <w:tcPr>
            <w:tcW w:w="6122" w:type="dxa"/>
            <w:shd w:val="clear" w:color="000000" w:fill="D7E4BC"/>
            <w:vAlign w:val="center"/>
            <w:hideMark/>
          </w:tcPr>
          <w:p w14:paraId="2E39CA8E" w14:textId="77777777" w:rsidR="00483AFD" w:rsidRPr="00493C84" w:rsidRDefault="00483AFD"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Participaciones</w:t>
            </w:r>
          </w:p>
        </w:tc>
        <w:tc>
          <w:tcPr>
            <w:tcW w:w="2280" w:type="dxa"/>
            <w:shd w:val="clear" w:color="000000" w:fill="D7E4BC"/>
            <w:vAlign w:val="center"/>
            <w:hideMark/>
          </w:tcPr>
          <w:p w14:paraId="7A1C7616" w14:textId="77777777" w:rsidR="00483AFD" w:rsidRPr="00493C84" w:rsidRDefault="005D48EB"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  2</w:t>
            </w:r>
            <w:r w:rsidR="005A2625" w:rsidRPr="00493C84">
              <w:rPr>
                <w:rFonts w:ascii="Arial" w:hAnsi="Arial" w:cs="Arial"/>
                <w:b/>
                <w:bCs/>
                <w:color w:val="000000"/>
                <w:sz w:val="20"/>
                <w:szCs w:val="20"/>
              </w:rPr>
              <w:t>2</w:t>
            </w:r>
            <w:r w:rsidRPr="00493C84">
              <w:rPr>
                <w:rFonts w:ascii="Arial" w:hAnsi="Arial" w:cs="Arial"/>
                <w:b/>
                <w:bCs/>
                <w:color w:val="000000"/>
                <w:sz w:val="20"/>
                <w:szCs w:val="20"/>
              </w:rPr>
              <w:t>´</w:t>
            </w:r>
            <w:r w:rsidR="005A2625" w:rsidRPr="00493C84">
              <w:rPr>
                <w:rFonts w:ascii="Arial" w:hAnsi="Arial" w:cs="Arial"/>
                <w:b/>
                <w:bCs/>
                <w:color w:val="000000"/>
                <w:sz w:val="20"/>
                <w:szCs w:val="20"/>
              </w:rPr>
              <w:t>844</w:t>
            </w:r>
            <w:r w:rsidRPr="00493C84">
              <w:rPr>
                <w:rFonts w:ascii="Arial" w:hAnsi="Arial" w:cs="Arial"/>
                <w:b/>
                <w:bCs/>
                <w:color w:val="000000"/>
                <w:sz w:val="20"/>
                <w:szCs w:val="20"/>
              </w:rPr>
              <w:t>,</w:t>
            </w:r>
            <w:r w:rsidR="005A2625" w:rsidRPr="00493C84">
              <w:rPr>
                <w:rFonts w:ascii="Arial" w:hAnsi="Arial" w:cs="Arial"/>
                <w:b/>
                <w:bCs/>
                <w:color w:val="000000"/>
                <w:sz w:val="20"/>
                <w:szCs w:val="20"/>
              </w:rPr>
              <w:t>277</w:t>
            </w:r>
            <w:r w:rsidR="0028310D" w:rsidRPr="00493C84">
              <w:rPr>
                <w:rFonts w:ascii="Arial" w:hAnsi="Arial" w:cs="Arial"/>
                <w:b/>
                <w:bCs/>
                <w:color w:val="000000"/>
                <w:sz w:val="20"/>
                <w:szCs w:val="20"/>
              </w:rPr>
              <w:t>.0</w:t>
            </w:r>
            <w:r w:rsidR="002E7C3B" w:rsidRPr="00493C84">
              <w:rPr>
                <w:rFonts w:ascii="Arial" w:hAnsi="Arial" w:cs="Arial"/>
                <w:b/>
                <w:bCs/>
                <w:color w:val="000000"/>
                <w:sz w:val="20"/>
                <w:szCs w:val="20"/>
              </w:rPr>
              <w:t>0</w:t>
            </w:r>
          </w:p>
        </w:tc>
      </w:tr>
      <w:tr w:rsidR="00483AFD" w:rsidRPr="00493C84" w14:paraId="0AC6B602" w14:textId="77777777" w:rsidTr="00493C84">
        <w:trPr>
          <w:trHeight w:val="300"/>
        </w:trPr>
        <w:tc>
          <w:tcPr>
            <w:tcW w:w="6122" w:type="dxa"/>
            <w:shd w:val="clear" w:color="auto" w:fill="auto"/>
            <w:vAlign w:val="center"/>
            <w:hideMark/>
          </w:tcPr>
          <w:p w14:paraId="459C95EB"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Participaciones Federales y Estatales</w:t>
            </w:r>
          </w:p>
        </w:tc>
        <w:tc>
          <w:tcPr>
            <w:tcW w:w="2280" w:type="dxa"/>
            <w:shd w:val="clear" w:color="auto" w:fill="auto"/>
            <w:vAlign w:val="center"/>
            <w:hideMark/>
          </w:tcPr>
          <w:p w14:paraId="233030A4" w14:textId="77777777" w:rsidR="00483AFD" w:rsidRPr="00493C84" w:rsidRDefault="005D48EB"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2</w:t>
            </w:r>
            <w:r w:rsidR="005A2625" w:rsidRPr="00493C84">
              <w:rPr>
                <w:rFonts w:ascii="Arial" w:hAnsi="Arial" w:cs="Arial"/>
                <w:b/>
                <w:bCs/>
                <w:color w:val="000000"/>
                <w:sz w:val="20"/>
                <w:szCs w:val="20"/>
              </w:rPr>
              <w:t>2</w:t>
            </w:r>
            <w:r w:rsidRPr="00493C84">
              <w:rPr>
                <w:rFonts w:ascii="Arial" w:hAnsi="Arial" w:cs="Arial"/>
                <w:b/>
                <w:bCs/>
                <w:color w:val="000000"/>
                <w:sz w:val="20"/>
                <w:szCs w:val="20"/>
              </w:rPr>
              <w:t>´</w:t>
            </w:r>
            <w:r w:rsidR="005A2625" w:rsidRPr="00493C84">
              <w:rPr>
                <w:rFonts w:ascii="Arial" w:hAnsi="Arial" w:cs="Arial"/>
                <w:b/>
                <w:bCs/>
                <w:color w:val="000000"/>
                <w:sz w:val="20"/>
                <w:szCs w:val="20"/>
              </w:rPr>
              <w:t>844</w:t>
            </w:r>
            <w:r w:rsidRPr="00493C84">
              <w:rPr>
                <w:rFonts w:ascii="Arial" w:hAnsi="Arial" w:cs="Arial"/>
                <w:b/>
                <w:bCs/>
                <w:color w:val="000000"/>
                <w:sz w:val="20"/>
                <w:szCs w:val="20"/>
              </w:rPr>
              <w:t>,</w:t>
            </w:r>
            <w:r w:rsidR="005A2625" w:rsidRPr="00493C84">
              <w:rPr>
                <w:rFonts w:ascii="Arial" w:hAnsi="Arial" w:cs="Arial"/>
                <w:b/>
                <w:bCs/>
                <w:color w:val="000000"/>
                <w:sz w:val="20"/>
                <w:szCs w:val="20"/>
              </w:rPr>
              <w:t>277</w:t>
            </w:r>
            <w:r w:rsidR="000A6DE0" w:rsidRPr="00493C84">
              <w:rPr>
                <w:rFonts w:ascii="Arial" w:hAnsi="Arial" w:cs="Arial"/>
                <w:b/>
                <w:bCs/>
                <w:color w:val="000000"/>
                <w:sz w:val="20"/>
                <w:szCs w:val="20"/>
              </w:rPr>
              <w:t>.</w:t>
            </w:r>
            <w:r w:rsidR="0028310D" w:rsidRPr="00493C84">
              <w:rPr>
                <w:rFonts w:ascii="Arial" w:hAnsi="Arial" w:cs="Arial"/>
                <w:b/>
                <w:bCs/>
                <w:color w:val="000000"/>
                <w:sz w:val="20"/>
                <w:szCs w:val="20"/>
              </w:rPr>
              <w:t>0</w:t>
            </w:r>
            <w:r w:rsidR="002E7C3B" w:rsidRPr="00493C84">
              <w:rPr>
                <w:rFonts w:ascii="Arial" w:hAnsi="Arial" w:cs="Arial"/>
                <w:b/>
                <w:bCs/>
                <w:color w:val="000000"/>
                <w:sz w:val="20"/>
                <w:szCs w:val="20"/>
              </w:rPr>
              <w:t>0</w:t>
            </w:r>
          </w:p>
        </w:tc>
      </w:tr>
    </w:tbl>
    <w:p w14:paraId="04412793" w14:textId="77777777" w:rsidR="00483AFD" w:rsidRPr="00493C84" w:rsidRDefault="00483AFD" w:rsidP="00493C84">
      <w:pPr>
        <w:widowControl w:val="0"/>
        <w:autoSpaceDE w:val="0"/>
        <w:autoSpaceDN w:val="0"/>
        <w:adjustRightInd w:val="0"/>
        <w:spacing w:after="0" w:line="360" w:lineRule="auto"/>
        <w:rPr>
          <w:rFonts w:ascii="Arial" w:hAnsi="Arial" w:cs="Arial"/>
          <w:sz w:val="20"/>
          <w:szCs w:val="20"/>
        </w:rPr>
      </w:pPr>
    </w:p>
    <w:p w14:paraId="5297D265" w14:textId="6FFBBCF9" w:rsidR="00F35B45" w:rsidRPr="00493C84" w:rsidRDefault="00483AF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 xml:space="preserve">Artículo 11.- </w:t>
      </w:r>
      <w:r w:rsidRPr="00493C84">
        <w:rPr>
          <w:rFonts w:ascii="Arial" w:hAnsi="Arial" w:cs="Arial"/>
          <w:sz w:val="20"/>
          <w:szCs w:val="20"/>
        </w:rPr>
        <w:t>Las aportaciones que recaudará la Hacienda Públi</w:t>
      </w:r>
      <w:r w:rsidR="00493C84">
        <w:rPr>
          <w:rFonts w:ascii="Arial" w:hAnsi="Arial" w:cs="Arial"/>
          <w:sz w:val="20"/>
          <w:szCs w:val="20"/>
        </w:rPr>
        <w:t xml:space="preserve">ca Municipal se integrarán con </w:t>
      </w:r>
      <w:r w:rsidRPr="00493C84">
        <w:rPr>
          <w:rFonts w:ascii="Arial" w:hAnsi="Arial" w:cs="Arial"/>
          <w:sz w:val="20"/>
          <w:szCs w:val="20"/>
        </w:rPr>
        <w:t>los siguientes conceptos:</w:t>
      </w:r>
    </w:p>
    <w:tbl>
      <w:tblPr>
        <w:tblW w:w="8402" w:type="dxa"/>
        <w:tblInd w:w="677" w:type="dxa"/>
        <w:tblCellMar>
          <w:left w:w="70" w:type="dxa"/>
          <w:right w:w="70" w:type="dxa"/>
        </w:tblCellMar>
        <w:tblLook w:val="04A0" w:firstRow="1" w:lastRow="0" w:firstColumn="1" w:lastColumn="0" w:noHBand="0" w:noVBand="1"/>
      </w:tblPr>
      <w:tblGrid>
        <w:gridCol w:w="6122"/>
        <w:gridCol w:w="2280"/>
      </w:tblGrid>
      <w:tr w:rsidR="00483AFD" w:rsidRPr="00493C84" w14:paraId="38DF0EA2" w14:textId="77777777" w:rsidTr="00493C84">
        <w:trPr>
          <w:trHeight w:val="300"/>
        </w:trPr>
        <w:tc>
          <w:tcPr>
            <w:tcW w:w="6122" w:type="dxa"/>
            <w:tcBorders>
              <w:top w:val="single" w:sz="4" w:space="0" w:color="auto"/>
              <w:left w:val="single" w:sz="4" w:space="0" w:color="auto"/>
              <w:bottom w:val="single" w:sz="4" w:space="0" w:color="auto"/>
              <w:right w:val="nil"/>
            </w:tcBorders>
            <w:shd w:val="clear" w:color="000000" w:fill="D7E4BC"/>
            <w:vAlign w:val="center"/>
            <w:hideMark/>
          </w:tcPr>
          <w:p w14:paraId="49AE0C46" w14:textId="77777777" w:rsidR="00483AFD" w:rsidRPr="00493C84" w:rsidRDefault="00483AFD"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lastRenderedPageBreak/>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519C674" w14:textId="77777777" w:rsidR="00483AFD" w:rsidRPr="00493C84" w:rsidRDefault="005D48EB"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2</w:t>
            </w:r>
            <w:r w:rsidR="005A2625" w:rsidRPr="00493C84">
              <w:rPr>
                <w:rFonts w:ascii="Arial" w:hAnsi="Arial" w:cs="Arial"/>
                <w:b/>
                <w:bCs/>
                <w:color w:val="000000"/>
                <w:sz w:val="20"/>
                <w:szCs w:val="20"/>
              </w:rPr>
              <w:t>2</w:t>
            </w:r>
            <w:r w:rsidRPr="00493C84">
              <w:rPr>
                <w:rFonts w:ascii="Arial" w:hAnsi="Arial" w:cs="Arial"/>
                <w:b/>
                <w:bCs/>
                <w:color w:val="000000"/>
                <w:sz w:val="20"/>
                <w:szCs w:val="20"/>
              </w:rPr>
              <w:t>´</w:t>
            </w:r>
            <w:r w:rsidR="005A2625" w:rsidRPr="00493C84">
              <w:rPr>
                <w:rFonts w:ascii="Arial" w:hAnsi="Arial" w:cs="Arial"/>
                <w:b/>
                <w:bCs/>
                <w:color w:val="000000"/>
                <w:sz w:val="20"/>
                <w:szCs w:val="20"/>
              </w:rPr>
              <w:t>797</w:t>
            </w:r>
            <w:r w:rsidRPr="00493C84">
              <w:rPr>
                <w:rFonts w:ascii="Arial" w:hAnsi="Arial" w:cs="Arial"/>
                <w:b/>
                <w:bCs/>
                <w:color w:val="000000"/>
                <w:sz w:val="20"/>
                <w:szCs w:val="20"/>
              </w:rPr>
              <w:t>,</w:t>
            </w:r>
            <w:r w:rsidR="005A2625" w:rsidRPr="00493C84">
              <w:rPr>
                <w:rFonts w:ascii="Arial" w:hAnsi="Arial" w:cs="Arial"/>
                <w:b/>
                <w:bCs/>
                <w:color w:val="000000"/>
                <w:sz w:val="20"/>
                <w:szCs w:val="20"/>
              </w:rPr>
              <w:t>5</w:t>
            </w:r>
            <w:r w:rsidRPr="00493C84">
              <w:rPr>
                <w:rFonts w:ascii="Arial" w:hAnsi="Arial" w:cs="Arial"/>
                <w:b/>
                <w:bCs/>
                <w:color w:val="000000"/>
                <w:sz w:val="20"/>
                <w:szCs w:val="20"/>
              </w:rPr>
              <w:t>0</w:t>
            </w:r>
            <w:r w:rsidR="000D56FC" w:rsidRPr="00493C84">
              <w:rPr>
                <w:rFonts w:ascii="Arial" w:hAnsi="Arial" w:cs="Arial"/>
                <w:b/>
                <w:bCs/>
                <w:color w:val="000000"/>
                <w:sz w:val="20"/>
                <w:szCs w:val="20"/>
              </w:rPr>
              <w:t>0</w:t>
            </w:r>
            <w:r w:rsidR="005F525A" w:rsidRPr="00493C84">
              <w:rPr>
                <w:rFonts w:ascii="Arial" w:hAnsi="Arial" w:cs="Arial"/>
                <w:b/>
                <w:bCs/>
                <w:color w:val="000000"/>
                <w:sz w:val="20"/>
                <w:szCs w:val="20"/>
              </w:rPr>
              <w:t>.</w:t>
            </w:r>
            <w:r w:rsidR="003E2D9B" w:rsidRPr="00493C84">
              <w:rPr>
                <w:rFonts w:ascii="Arial" w:hAnsi="Arial" w:cs="Arial"/>
                <w:b/>
                <w:bCs/>
                <w:color w:val="000000"/>
                <w:sz w:val="20"/>
                <w:szCs w:val="20"/>
              </w:rPr>
              <w:t>0</w:t>
            </w:r>
            <w:r w:rsidR="002E7C3B" w:rsidRPr="00493C84">
              <w:rPr>
                <w:rFonts w:ascii="Arial" w:hAnsi="Arial" w:cs="Arial"/>
                <w:b/>
                <w:bCs/>
                <w:color w:val="000000"/>
                <w:sz w:val="20"/>
                <w:szCs w:val="20"/>
              </w:rPr>
              <w:t>0</w:t>
            </w:r>
          </w:p>
        </w:tc>
      </w:tr>
      <w:tr w:rsidR="00483AFD" w:rsidRPr="00493C84" w14:paraId="7567CB7D" w14:textId="77777777" w:rsidTr="00493C84">
        <w:trPr>
          <w:trHeight w:val="300"/>
        </w:trPr>
        <w:tc>
          <w:tcPr>
            <w:tcW w:w="6122" w:type="dxa"/>
            <w:tcBorders>
              <w:top w:val="nil"/>
              <w:left w:val="single" w:sz="4" w:space="0" w:color="auto"/>
              <w:bottom w:val="single" w:sz="4" w:space="0" w:color="auto"/>
              <w:right w:val="nil"/>
            </w:tcBorders>
            <w:shd w:val="clear" w:color="auto" w:fill="auto"/>
            <w:vAlign w:val="center"/>
            <w:hideMark/>
          </w:tcPr>
          <w:p w14:paraId="6041230F"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Fondo de Aportaciones para la Infraestructura Social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3DEAD7DB" w14:textId="77777777" w:rsidR="00483AFD" w:rsidRPr="00493C84" w:rsidRDefault="005D48EB"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w:t>
            </w:r>
            <w:r w:rsidR="005A2625" w:rsidRPr="00493C84">
              <w:rPr>
                <w:rFonts w:ascii="Arial" w:hAnsi="Arial" w:cs="Arial"/>
                <w:b/>
                <w:bCs/>
                <w:color w:val="000000"/>
                <w:sz w:val="20"/>
                <w:szCs w:val="20"/>
              </w:rPr>
              <w:t>7</w:t>
            </w:r>
            <w:r w:rsidRPr="00493C84">
              <w:rPr>
                <w:rFonts w:ascii="Arial" w:hAnsi="Arial" w:cs="Arial"/>
                <w:b/>
                <w:bCs/>
                <w:color w:val="000000"/>
                <w:sz w:val="20"/>
                <w:szCs w:val="20"/>
              </w:rPr>
              <w:t>´</w:t>
            </w:r>
            <w:r w:rsidR="005A2625" w:rsidRPr="00493C84">
              <w:rPr>
                <w:rFonts w:ascii="Arial" w:hAnsi="Arial" w:cs="Arial"/>
                <w:b/>
                <w:bCs/>
                <w:color w:val="000000"/>
                <w:sz w:val="20"/>
                <w:szCs w:val="20"/>
              </w:rPr>
              <w:t>073</w:t>
            </w:r>
            <w:r w:rsidRPr="00493C84">
              <w:rPr>
                <w:rFonts w:ascii="Arial" w:hAnsi="Arial" w:cs="Arial"/>
                <w:b/>
                <w:bCs/>
                <w:color w:val="000000"/>
                <w:sz w:val="20"/>
                <w:szCs w:val="20"/>
              </w:rPr>
              <w:t>,</w:t>
            </w:r>
            <w:r w:rsidR="005A2625" w:rsidRPr="00493C84">
              <w:rPr>
                <w:rFonts w:ascii="Arial" w:hAnsi="Arial" w:cs="Arial"/>
                <w:b/>
                <w:bCs/>
                <w:color w:val="000000"/>
                <w:sz w:val="20"/>
                <w:szCs w:val="20"/>
              </w:rPr>
              <w:t>8</w:t>
            </w:r>
            <w:r w:rsidRPr="00493C84">
              <w:rPr>
                <w:rFonts w:ascii="Arial" w:hAnsi="Arial" w:cs="Arial"/>
                <w:b/>
                <w:bCs/>
                <w:color w:val="000000"/>
                <w:sz w:val="20"/>
                <w:szCs w:val="20"/>
              </w:rPr>
              <w:t>00</w:t>
            </w:r>
            <w:r w:rsidR="005F525A" w:rsidRPr="00493C84">
              <w:rPr>
                <w:rFonts w:ascii="Arial" w:hAnsi="Arial" w:cs="Arial"/>
                <w:b/>
                <w:bCs/>
                <w:color w:val="000000"/>
                <w:sz w:val="20"/>
                <w:szCs w:val="20"/>
              </w:rPr>
              <w:t>.</w:t>
            </w:r>
            <w:r w:rsidR="003E2D9B" w:rsidRPr="00493C84">
              <w:rPr>
                <w:rFonts w:ascii="Arial" w:hAnsi="Arial" w:cs="Arial"/>
                <w:b/>
                <w:bCs/>
                <w:color w:val="000000"/>
                <w:sz w:val="20"/>
                <w:szCs w:val="20"/>
              </w:rPr>
              <w:t>0</w:t>
            </w:r>
            <w:r w:rsidR="002E7C3B" w:rsidRPr="00493C84">
              <w:rPr>
                <w:rFonts w:ascii="Arial" w:hAnsi="Arial" w:cs="Arial"/>
                <w:b/>
                <w:bCs/>
                <w:color w:val="000000"/>
                <w:sz w:val="20"/>
                <w:szCs w:val="20"/>
              </w:rPr>
              <w:t>0</w:t>
            </w:r>
          </w:p>
        </w:tc>
      </w:tr>
      <w:tr w:rsidR="00483AFD" w:rsidRPr="00493C84" w14:paraId="6290D91F" w14:textId="77777777" w:rsidTr="00493C84">
        <w:trPr>
          <w:trHeight w:val="300"/>
        </w:trPr>
        <w:tc>
          <w:tcPr>
            <w:tcW w:w="6122" w:type="dxa"/>
            <w:tcBorders>
              <w:top w:val="nil"/>
              <w:left w:val="single" w:sz="4" w:space="0" w:color="auto"/>
              <w:bottom w:val="single" w:sz="4" w:space="0" w:color="auto"/>
              <w:right w:val="nil"/>
            </w:tcBorders>
            <w:shd w:val="clear" w:color="auto" w:fill="auto"/>
            <w:vAlign w:val="center"/>
            <w:hideMark/>
          </w:tcPr>
          <w:p w14:paraId="29F67FEF" w14:textId="77777777" w:rsidR="00483AFD" w:rsidRPr="00493C84" w:rsidRDefault="00483AFD" w:rsidP="00493C84">
            <w:pPr>
              <w:spacing w:after="0" w:line="24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Fondo de Aportaciones para el Fortalecimiento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7096C1AC" w14:textId="77777777" w:rsidR="00483AFD" w:rsidRPr="00493C84" w:rsidRDefault="005D48EB"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5´</w:t>
            </w:r>
            <w:r w:rsidR="005A2625" w:rsidRPr="00493C84">
              <w:rPr>
                <w:rFonts w:ascii="Arial" w:hAnsi="Arial" w:cs="Arial"/>
                <w:b/>
                <w:bCs/>
                <w:color w:val="000000"/>
                <w:sz w:val="20"/>
                <w:szCs w:val="20"/>
              </w:rPr>
              <w:t>723</w:t>
            </w:r>
            <w:r w:rsidRPr="00493C84">
              <w:rPr>
                <w:rFonts w:ascii="Arial" w:hAnsi="Arial" w:cs="Arial"/>
                <w:b/>
                <w:bCs/>
                <w:color w:val="000000"/>
                <w:sz w:val="20"/>
                <w:szCs w:val="20"/>
              </w:rPr>
              <w:t>,</w:t>
            </w:r>
            <w:r w:rsidR="005A2625" w:rsidRPr="00493C84">
              <w:rPr>
                <w:rFonts w:ascii="Arial" w:hAnsi="Arial" w:cs="Arial"/>
                <w:b/>
                <w:bCs/>
                <w:color w:val="000000"/>
                <w:sz w:val="20"/>
                <w:szCs w:val="20"/>
              </w:rPr>
              <w:t>700</w:t>
            </w:r>
            <w:r w:rsidR="005F525A" w:rsidRPr="00493C84">
              <w:rPr>
                <w:rFonts w:ascii="Arial" w:hAnsi="Arial" w:cs="Arial"/>
                <w:b/>
                <w:bCs/>
                <w:color w:val="000000"/>
                <w:sz w:val="20"/>
                <w:szCs w:val="20"/>
              </w:rPr>
              <w:t>.</w:t>
            </w:r>
            <w:r w:rsidR="003E2D9B" w:rsidRPr="00493C84">
              <w:rPr>
                <w:rFonts w:ascii="Arial" w:hAnsi="Arial" w:cs="Arial"/>
                <w:b/>
                <w:bCs/>
                <w:color w:val="000000"/>
                <w:sz w:val="20"/>
                <w:szCs w:val="20"/>
              </w:rPr>
              <w:t>0</w:t>
            </w:r>
            <w:r w:rsidR="002E7C3B" w:rsidRPr="00493C84">
              <w:rPr>
                <w:rFonts w:ascii="Arial" w:hAnsi="Arial" w:cs="Arial"/>
                <w:b/>
                <w:bCs/>
                <w:color w:val="000000"/>
                <w:sz w:val="20"/>
                <w:szCs w:val="20"/>
              </w:rPr>
              <w:t>0</w:t>
            </w:r>
          </w:p>
        </w:tc>
      </w:tr>
    </w:tbl>
    <w:p w14:paraId="69E65AFE" w14:textId="77777777" w:rsidR="00483AFD" w:rsidRPr="00493C84" w:rsidRDefault="00483AFD" w:rsidP="00493C84">
      <w:pPr>
        <w:widowControl w:val="0"/>
        <w:autoSpaceDE w:val="0"/>
        <w:autoSpaceDN w:val="0"/>
        <w:adjustRightInd w:val="0"/>
        <w:spacing w:after="0" w:line="360" w:lineRule="auto"/>
        <w:rPr>
          <w:rFonts w:ascii="Arial" w:hAnsi="Arial" w:cs="Arial"/>
          <w:sz w:val="20"/>
          <w:szCs w:val="20"/>
        </w:rPr>
      </w:pPr>
    </w:p>
    <w:p w14:paraId="453DAF38" w14:textId="559FDE51" w:rsidR="00483AFD" w:rsidRPr="00493C84" w:rsidRDefault="00483AF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 xml:space="preserve">Artículo 12.- </w:t>
      </w:r>
      <w:r w:rsidRPr="00493C84">
        <w:rPr>
          <w:rFonts w:ascii="Arial" w:hAnsi="Arial" w:cs="Arial"/>
          <w:sz w:val="20"/>
          <w:szCs w:val="20"/>
        </w:rPr>
        <w:t>Los ingresos extraordinarios que podrá percibir la Hacie</w:t>
      </w:r>
      <w:r w:rsidR="00493C84">
        <w:rPr>
          <w:rFonts w:ascii="Arial" w:hAnsi="Arial" w:cs="Arial"/>
          <w:sz w:val="20"/>
          <w:szCs w:val="20"/>
        </w:rPr>
        <w:t xml:space="preserve">nda Pública Municipal serán los </w:t>
      </w:r>
      <w:r w:rsidRPr="00493C84">
        <w:rPr>
          <w:rFonts w:ascii="Arial" w:hAnsi="Arial" w:cs="Arial"/>
          <w:sz w:val="20"/>
          <w:szCs w:val="20"/>
        </w:rPr>
        <w:t>siguientes:</w:t>
      </w:r>
    </w:p>
    <w:tbl>
      <w:tblPr>
        <w:tblW w:w="8402" w:type="dxa"/>
        <w:tblInd w:w="677" w:type="dxa"/>
        <w:tblCellMar>
          <w:left w:w="70" w:type="dxa"/>
          <w:right w:w="70" w:type="dxa"/>
        </w:tblCellMar>
        <w:tblLook w:val="04A0" w:firstRow="1" w:lastRow="0" w:firstColumn="1" w:lastColumn="0" w:noHBand="0" w:noVBand="1"/>
      </w:tblPr>
      <w:tblGrid>
        <w:gridCol w:w="6122"/>
        <w:gridCol w:w="2280"/>
      </w:tblGrid>
      <w:tr w:rsidR="00483AFD" w:rsidRPr="00493C84" w14:paraId="2342D3E0" w14:textId="77777777" w:rsidTr="00493C84">
        <w:trPr>
          <w:trHeight w:val="300"/>
        </w:trPr>
        <w:tc>
          <w:tcPr>
            <w:tcW w:w="6122" w:type="dxa"/>
            <w:tcBorders>
              <w:top w:val="single" w:sz="4" w:space="0" w:color="auto"/>
              <w:left w:val="single" w:sz="4" w:space="0" w:color="auto"/>
              <w:bottom w:val="single" w:sz="4" w:space="0" w:color="auto"/>
              <w:right w:val="nil"/>
            </w:tcBorders>
            <w:shd w:val="clear" w:color="000000" w:fill="D8D8D8"/>
            <w:vAlign w:val="center"/>
            <w:hideMark/>
          </w:tcPr>
          <w:p w14:paraId="6A77D53A" w14:textId="77777777" w:rsidR="00483AFD" w:rsidRPr="00493C84" w:rsidRDefault="00483AFD" w:rsidP="00493C84">
            <w:pPr>
              <w:spacing w:after="0" w:line="240" w:lineRule="auto"/>
              <w:jc w:val="both"/>
              <w:rPr>
                <w:rFonts w:ascii="Arial" w:hAnsi="Arial" w:cs="Arial"/>
                <w:b/>
                <w:bCs/>
                <w:color w:val="000000"/>
                <w:sz w:val="20"/>
                <w:szCs w:val="20"/>
              </w:rPr>
            </w:pPr>
            <w:r w:rsidRPr="00493C84">
              <w:rPr>
                <w:rFonts w:ascii="Arial" w:hAnsi="Arial" w:cs="Arial"/>
                <w:b/>
                <w:bCs/>
                <w:color w:val="000000"/>
                <w:sz w:val="20"/>
                <w:szCs w:val="20"/>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23C02C4"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4E6B3E77" w14:textId="77777777" w:rsidTr="00493C84">
        <w:trPr>
          <w:trHeight w:val="300"/>
        </w:trPr>
        <w:tc>
          <w:tcPr>
            <w:tcW w:w="6122" w:type="dxa"/>
            <w:tcBorders>
              <w:top w:val="nil"/>
              <w:left w:val="single" w:sz="4" w:space="0" w:color="auto"/>
              <w:bottom w:val="single" w:sz="4" w:space="0" w:color="auto"/>
              <w:right w:val="nil"/>
            </w:tcBorders>
            <w:shd w:val="clear" w:color="000000" w:fill="D7E4BC"/>
            <w:vAlign w:val="center"/>
            <w:hideMark/>
          </w:tcPr>
          <w:p w14:paraId="55C6F477" w14:textId="77777777" w:rsidR="00483AFD" w:rsidRPr="00493C84" w:rsidRDefault="00483AFD" w:rsidP="007443D1">
            <w:pPr>
              <w:spacing w:after="0" w:line="240" w:lineRule="auto"/>
              <w:ind w:firstLineChars="200" w:firstLine="400"/>
              <w:jc w:val="both"/>
              <w:rPr>
                <w:rFonts w:ascii="Arial" w:hAnsi="Arial" w:cs="Arial"/>
                <w:b/>
                <w:bCs/>
                <w:color w:val="000000"/>
                <w:sz w:val="20"/>
                <w:szCs w:val="20"/>
              </w:rPr>
            </w:pPr>
            <w:r w:rsidRPr="00493C84">
              <w:rPr>
                <w:rFonts w:ascii="Arial" w:hAnsi="Arial" w:cs="Arial"/>
                <w:b/>
                <w:bCs/>
                <w:color w:val="000000"/>
                <w:sz w:val="20"/>
                <w:szCs w:val="20"/>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C9D6CFF"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09D47412" w14:textId="77777777" w:rsidTr="00493C84">
        <w:trPr>
          <w:trHeight w:val="300"/>
        </w:trPr>
        <w:tc>
          <w:tcPr>
            <w:tcW w:w="6122" w:type="dxa"/>
            <w:tcBorders>
              <w:top w:val="nil"/>
              <w:left w:val="single" w:sz="4" w:space="0" w:color="auto"/>
              <w:bottom w:val="single" w:sz="4" w:space="0" w:color="auto"/>
              <w:right w:val="nil"/>
            </w:tcBorders>
            <w:shd w:val="clear" w:color="000000" w:fill="D7E4BC"/>
            <w:vAlign w:val="center"/>
            <w:hideMark/>
          </w:tcPr>
          <w:p w14:paraId="03482E2E" w14:textId="77777777" w:rsidR="00483AFD" w:rsidRPr="00493C84" w:rsidRDefault="00483AFD" w:rsidP="007443D1">
            <w:pPr>
              <w:spacing w:after="0" w:line="240" w:lineRule="auto"/>
              <w:ind w:firstLineChars="200" w:firstLine="400"/>
              <w:jc w:val="both"/>
              <w:rPr>
                <w:rFonts w:ascii="Arial" w:hAnsi="Arial" w:cs="Arial"/>
                <w:b/>
                <w:bCs/>
                <w:color w:val="000000"/>
                <w:sz w:val="20"/>
                <w:szCs w:val="20"/>
              </w:rPr>
            </w:pPr>
            <w:r w:rsidRPr="00493C84">
              <w:rPr>
                <w:rFonts w:ascii="Arial" w:hAnsi="Arial" w:cs="Arial"/>
                <w:b/>
                <w:bCs/>
                <w:color w:val="000000"/>
                <w:sz w:val="20"/>
                <w:szCs w:val="20"/>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320511D"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45370711" w14:textId="77777777" w:rsidTr="00493C84">
        <w:trPr>
          <w:trHeight w:val="510"/>
        </w:trPr>
        <w:tc>
          <w:tcPr>
            <w:tcW w:w="6122" w:type="dxa"/>
            <w:tcBorders>
              <w:top w:val="nil"/>
              <w:left w:val="single" w:sz="4" w:space="0" w:color="auto"/>
              <w:bottom w:val="single" w:sz="4" w:space="0" w:color="auto"/>
              <w:right w:val="nil"/>
            </w:tcBorders>
            <w:shd w:val="clear" w:color="000000" w:fill="D7E4BC"/>
            <w:vAlign w:val="center"/>
            <w:hideMark/>
          </w:tcPr>
          <w:p w14:paraId="3675994C" w14:textId="77777777" w:rsidR="00483AFD" w:rsidRPr="00493C84" w:rsidRDefault="00483AFD" w:rsidP="007443D1">
            <w:pPr>
              <w:spacing w:after="0" w:line="240" w:lineRule="auto"/>
              <w:ind w:firstLineChars="200" w:firstLine="400"/>
              <w:jc w:val="both"/>
              <w:rPr>
                <w:rFonts w:ascii="Arial" w:hAnsi="Arial" w:cs="Arial"/>
                <w:b/>
                <w:bCs/>
                <w:color w:val="000000"/>
                <w:sz w:val="20"/>
                <w:szCs w:val="20"/>
              </w:rPr>
            </w:pPr>
            <w:r w:rsidRPr="00493C84">
              <w:rPr>
                <w:rFonts w:ascii="Arial" w:hAnsi="Arial" w:cs="Arial"/>
                <w:b/>
                <w:bCs/>
                <w:color w:val="000000"/>
                <w:sz w:val="20"/>
                <w:szCs w:val="20"/>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5886C4C1"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bl>
    <w:p w14:paraId="6B16E0AE" w14:textId="77777777" w:rsidR="00483AFD" w:rsidRPr="00493C84" w:rsidRDefault="00483AFD" w:rsidP="00493C84">
      <w:pPr>
        <w:widowControl w:val="0"/>
        <w:autoSpaceDE w:val="0"/>
        <w:autoSpaceDN w:val="0"/>
        <w:adjustRightInd w:val="0"/>
        <w:spacing w:after="0" w:line="360" w:lineRule="auto"/>
        <w:rPr>
          <w:rFonts w:ascii="Arial" w:hAnsi="Arial" w:cs="Arial"/>
          <w:sz w:val="20"/>
          <w:szCs w:val="20"/>
        </w:rPr>
      </w:pPr>
    </w:p>
    <w:tbl>
      <w:tblPr>
        <w:tblW w:w="8402" w:type="dxa"/>
        <w:tblInd w:w="677" w:type="dxa"/>
        <w:tblCellMar>
          <w:left w:w="70" w:type="dxa"/>
          <w:right w:w="70" w:type="dxa"/>
        </w:tblCellMar>
        <w:tblLook w:val="04A0" w:firstRow="1" w:lastRow="0" w:firstColumn="1" w:lastColumn="0" w:noHBand="0" w:noVBand="1"/>
      </w:tblPr>
      <w:tblGrid>
        <w:gridCol w:w="6122"/>
        <w:gridCol w:w="2280"/>
      </w:tblGrid>
      <w:tr w:rsidR="00483AFD" w:rsidRPr="00493C84" w14:paraId="613AC479" w14:textId="77777777" w:rsidTr="00493C84">
        <w:trPr>
          <w:trHeight w:val="300"/>
        </w:trPr>
        <w:tc>
          <w:tcPr>
            <w:tcW w:w="6122" w:type="dxa"/>
            <w:tcBorders>
              <w:top w:val="single" w:sz="4" w:space="0" w:color="auto"/>
              <w:left w:val="single" w:sz="4" w:space="0" w:color="auto"/>
              <w:bottom w:val="single" w:sz="4" w:space="0" w:color="auto"/>
              <w:right w:val="nil"/>
            </w:tcBorders>
            <w:shd w:val="clear" w:color="000000" w:fill="D8D8D8"/>
            <w:vAlign w:val="center"/>
            <w:hideMark/>
          </w:tcPr>
          <w:p w14:paraId="67B65451" w14:textId="77777777" w:rsidR="00483AFD" w:rsidRPr="00493C84" w:rsidRDefault="00483AFD" w:rsidP="00493C84">
            <w:pPr>
              <w:spacing w:after="0" w:line="240" w:lineRule="auto"/>
              <w:jc w:val="both"/>
              <w:rPr>
                <w:rFonts w:ascii="Arial" w:hAnsi="Arial" w:cs="Arial"/>
                <w:b/>
                <w:bCs/>
                <w:color w:val="000000"/>
                <w:sz w:val="20"/>
                <w:szCs w:val="20"/>
              </w:rPr>
            </w:pPr>
            <w:r w:rsidRPr="00493C84">
              <w:rPr>
                <w:rFonts w:ascii="Arial" w:hAnsi="Arial" w:cs="Arial"/>
                <w:b/>
                <w:bCs/>
                <w:color w:val="000000"/>
                <w:sz w:val="20"/>
                <w:szCs w:val="20"/>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8CD90D9" w14:textId="77777777" w:rsidR="00483AFD" w:rsidRPr="00493C84" w:rsidRDefault="005F525A"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w:t>
            </w:r>
            <w:r w:rsidR="00483AFD" w:rsidRPr="00493C84">
              <w:rPr>
                <w:rFonts w:ascii="Arial" w:hAnsi="Arial" w:cs="Arial"/>
                <w:b/>
                <w:bCs/>
                <w:color w:val="000000"/>
                <w:sz w:val="20"/>
                <w:szCs w:val="20"/>
              </w:rPr>
              <w:t>.00</w:t>
            </w:r>
          </w:p>
        </w:tc>
      </w:tr>
      <w:tr w:rsidR="00483AFD" w:rsidRPr="00493C84" w14:paraId="5C4C2FF7" w14:textId="77777777" w:rsidTr="00493C84">
        <w:trPr>
          <w:trHeight w:val="300"/>
        </w:trPr>
        <w:tc>
          <w:tcPr>
            <w:tcW w:w="6122" w:type="dxa"/>
            <w:tcBorders>
              <w:top w:val="nil"/>
              <w:left w:val="single" w:sz="4" w:space="0" w:color="auto"/>
              <w:bottom w:val="single" w:sz="4" w:space="0" w:color="auto"/>
              <w:right w:val="nil"/>
            </w:tcBorders>
            <w:shd w:val="clear" w:color="000000" w:fill="D7E4BC"/>
            <w:vAlign w:val="center"/>
            <w:hideMark/>
          </w:tcPr>
          <w:p w14:paraId="26904886" w14:textId="77777777" w:rsidR="00483AFD" w:rsidRPr="00493C84" w:rsidRDefault="00483AFD"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83B0C1B" w14:textId="77777777" w:rsidR="00483AFD" w:rsidRPr="00493C84" w:rsidRDefault="005F525A"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w:t>
            </w:r>
            <w:r w:rsidR="00483AFD" w:rsidRPr="00493C84">
              <w:rPr>
                <w:rFonts w:ascii="Arial" w:hAnsi="Arial" w:cs="Arial"/>
                <w:b/>
                <w:bCs/>
                <w:color w:val="000000"/>
                <w:sz w:val="20"/>
                <w:szCs w:val="20"/>
              </w:rPr>
              <w:t>00</w:t>
            </w:r>
          </w:p>
        </w:tc>
      </w:tr>
      <w:tr w:rsidR="00483AFD" w:rsidRPr="00493C84" w14:paraId="106C4411" w14:textId="77777777" w:rsidTr="00493C84">
        <w:trPr>
          <w:trHeight w:val="480"/>
        </w:trPr>
        <w:tc>
          <w:tcPr>
            <w:tcW w:w="6122" w:type="dxa"/>
            <w:tcBorders>
              <w:top w:val="nil"/>
              <w:left w:val="single" w:sz="4" w:space="0" w:color="auto"/>
              <w:bottom w:val="single" w:sz="4" w:space="0" w:color="auto"/>
              <w:right w:val="nil"/>
            </w:tcBorders>
            <w:shd w:val="clear" w:color="auto" w:fill="auto"/>
            <w:vAlign w:val="center"/>
            <w:hideMark/>
          </w:tcPr>
          <w:p w14:paraId="71D8ED7F" w14:textId="77777777" w:rsidR="00483AFD" w:rsidRPr="00493C84" w:rsidRDefault="00483AFD" w:rsidP="007443D1">
            <w:pPr>
              <w:spacing w:after="0" w:line="240" w:lineRule="auto"/>
              <w:ind w:firstLineChars="400" w:firstLine="800"/>
              <w:jc w:val="both"/>
              <w:rPr>
                <w:rFonts w:ascii="Arial" w:hAnsi="Arial" w:cs="Arial"/>
                <w:b/>
                <w:bCs/>
                <w:color w:val="000000"/>
                <w:sz w:val="20"/>
                <w:szCs w:val="20"/>
              </w:rPr>
            </w:pPr>
            <w:r w:rsidRPr="00493C84">
              <w:rPr>
                <w:rFonts w:ascii="Arial" w:hAnsi="Arial" w:cs="Arial"/>
                <w:b/>
                <w:bCs/>
                <w:color w:val="000000"/>
                <w:sz w:val="20"/>
                <w:szCs w:val="20"/>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2A1C0804"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14057D36" w14:textId="77777777" w:rsidTr="00493C84">
        <w:trPr>
          <w:trHeight w:val="300"/>
        </w:trPr>
        <w:tc>
          <w:tcPr>
            <w:tcW w:w="6122" w:type="dxa"/>
            <w:tcBorders>
              <w:top w:val="nil"/>
              <w:left w:val="single" w:sz="4" w:space="0" w:color="auto"/>
              <w:bottom w:val="single" w:sz="4" w:space="0" w:color="auto"/>
              <w:right w:val="nil"/>
            </w:tcBorders>
            <w:shd w:val="clear" w:color="000000" w:fill="D7E4BC"/>
            <w:vAlign w:val="center"/>
            <w:hideMark/>
          </w:tcPr>
          <w:p w14:paraId="247C0603" w14:textId="77777777" w:rsidR="00483AFD" w:rsidRPr="00493C84" w:rsidRDefault="00483AFD"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44FF5FA8" w14:textId="77777777" w:rsidR="00483AFD" w:rsidRPr="00493C84" w:rsidRDefault="005F525A"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w:t>
            </w:r>
            <w:r w:rsidR="00483AFD" w:rsidRPr="00493C84">
              <w:rPr>
                <w:rFonts w:ascii="Arial" w:hAnsi="Arial" w:cs="Arial"/>
                <w:b/>
                <w:bCs/>
                <w:color w:val="000000"/>
                <w:sz w:val="20"/>
                <w:szCs w:val="20"/>
              </w:rPr>
              <w:t>00</w:t>
            </w:r>
          </w:p>
        </w:tc>
      </w:tr>
      <w:tr w:rsidR="00483AFD" w:rsidRPr="00493C84" w14:paraId="776B32AF" w14:textId="77777777" w:rsidTr="00493C84">
        <w:trPr>
          <w:trHeight w:val="300"/>
        </w:trPr>
        <w:tc>
          <w:tcPr>
            <w:tcW w:w="6122" w:type="dxa"/>
            <w:tcBorders>
              <w:top w:val="nil"/>
              <w:left w:val="single" w:sz="4" w:space="0" w:color="auto"/>
              <w:bottom w:val="single" w:sz="4" w:space="0" w:color="auto"/>
              <w:right w:val="nil"/>
            </w:tcBorders>
            <w:shd w:val="clear" w:color="000000" w:fill="D7E4BC"/>
            <w:vAlign w:val="center"/>
            <w:hideMark/>
          </w:tcPr>
          <w:p w14:paraId="31A1378A" w14:textId="77777777" w:rsidR="00483AFD" w:rsidRPr="00493C84" w:rsidRDefault="00483AFD"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0DC8872"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349094A9" w14:textId="77777777" w:rsidTr="00493C84">
        <w:trPr>
          <w:trHeight w:val="300"/>
        </w:trPr>
        <w:tc>
          <w:tcPr>
            <w:tcW w:w="6122" w:type="dxa"/>
            <w:tcBorders>
              <w:top w:val="nil"/>
              <w:left w:val="single" w:sz="4" w:space="0" w:color="auto"/>
              <w:bottom w:val="single" w:sz="4" w:space="0" w:color="auto"/>
              <w:right w:val="nil"/>
            </w:tcBorders>
            <w:shd w:val="clear" w:color="000000" w:fill="D7E4BC"/>
            <w:vAlign w:val="center"/>
            <w:hideMark/>
          </w:tcPr>
          <w:p w14:paraId="66846965" w14:textId="77777777" w:rsidR="00483AFD" w:rsidRPr="00493C84" w:rsidRDefault="00483AFD"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00CC316B"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83AFD" w:rsidRPr="00493C84" w14:paraId="1C64FD1B" w14:textId="77777777" w:rsidTr="00493C84">
        <w:trPr>
          <w:trHeight w:val="300"/>
        </w:trPr>
        <w:tc>
          <w:tcPr>
            <w:tcW w:w="6122" w:type="dxa"/>
            <w:tcBorders>
              <w:top w:val="nil"/>
              <w:left w:val="single" w:sz="4" w:space="0" w:color="auto"/>
              <w:bottom w:val="single" w:sz="4" w:space="0" w:color="auto"/>
              <w:right w:val="nil"/>
            </w:tcBorders>
            <w:shd w:val="clear" w:color="000000" w:fill="D7E4BC"/>
            <w:vAlign w:val="center"/>
            <w:hideMark/>
          </w:tcPr>
          <w:p w14:paraId="29A3F97B" w14:textId="77777777" w:rsidR="00483AFD" w:rsidRPr="00493C84" w:rsidRDefault="00483AFD"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14:paraId="12A699BF" w14:textId="77777777" w:rsidR="00483AFD" w:rsidRPr="00493C84" w:rsidRDefault="00483AFD"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bl>
    <w:p w14:paraId="694EC64A" w14:textId="77777777" w:rsidR="00483AFD" w:rsidRPr="00493C84" w:rsidRDefault="00483AFD" w:rsidP="00493C84">
      <w:pPr>
        <w:widowControl w:val="0"/>
        <w:autoSpaceDE w:val="0"/>
        <w:autoSpaceDN w:val="0"/>
        <w:adjustRightInd w:val="0"/>
        <w:spacing w:after="0" w:line="360" w:lineRule="auto"/>
        <w:rPr>
          <w:rFonts w:ascii="Arial" w:hAnsi="Arial" w:cs="Arial"/>
          <w:sz w:val="20"/>
          <w:szCs w:val="20"/>
        </w:rPr>
      </w:pPr>
    </w:p>
    <w:tbl>
      <w:tblPr>
        <w:tblW w:w="8402" w:type="dxa"/>
        <w:tblInd w:w="716" w:type="dxa"/>
        <w:tblCellMar>
          <w:left w:w="70" w:type="dxa"/>
          <w:right w:w="70" w:type="dxa"/>
        </w:tblCellMar>
        <w:tblLook w:val="04A0" w:firstRow="1" w:lastRow="0" w:firstColumn="1" w:lastColumn="0" w:noHBand="0" w:noVBand="1"/>
      </w:tblPr>
      <w:tblGrid>
        <w:gridCol w:w="6122"/>
        <w:gridCol w:w="2280"/>
      </w:tblGrid>
      <w:tr w:rsidR="000A1D7E" w:rsidRPr="00493C84" w14:paraId="613F762B" w14:textId="77777777" w:rsidTr="00493C84">
        <w:trPr>
          <w:trHeight w:val="300"/>
        </w:trPr>
        <w:tc>
          <w:tcPr>
            <w:tcW w:w="6122" w:type="dxa"/>
            <w:tcBorders>
              <w:top w:val="single" w:sz="4" w:space="0" w:color="auto"/>
              <w:left w:val="single" w:sz="4" w:space="0" w:color="auto"/>
              <w:bottom w:val="single" w:sz="4" w:space="0" w:color="auto"/>
              <w:right w:val="nil"/>
            </w:tcBorders>
            <w:shd w:val="clear" w:color="000000" w:fill="D7E4BC"/>
            <w:vAlign w:val="center"/>
            <w:hideMark/>
          </w:tcPr>
          <w:p w14:paraId="0E1A0666" w14:textId="77777777" w:rsidR="000A1D7E" w:rsidRPr="00493C84" w:rsidRDefault="000A1D7E" w:rsidP="00493C84">
            <w:pPr>
              <w:spacing w:after="0" w:line="24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7743C71" w14:textId="77777777" w:rsidR="000A1D7E" w:rsidRPr="00493C84" w:rsidRDefault="00275237"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12</w:t>
            </w:r>
            <w:r w:rsidR="000A6DE0" w:rsidRPr="00493C84">
              <w:rPr>
                <w:rFonts w:ascii="Arial" w:hAnsi="Arial" w:cs="Arial"/>
                <w:b/>
                <w:bCs/>
                <w:color w:val="000000"/>
                <w:sz w:val="20"/>
                <w:szCs w:val="20"/>
              </w:rPr>
              <w:t>´0</w:t>
            </w:r>
            <w:r w:rsidRPr="00493C84">
              <w:rPr>
                <w:rFonts w:ascii="Arial" w:hAnsi="Arial" w:cs="Arial"/>
                <w:b/>
                <w:bCs/>
                <w:color w:val="000000"/>
                <w:sz w:val="20"/>
                <w:szCs w:val="20"/>
              </w:rPr>
              <w:t>5</w:t>
            </w:r>
            <w:r w:rsidR="005F525A" w:rsidRPr="00493C84">
              <w:rPr>
                <w:rFonts w:ascii="Arial" w:hAnsi="Arial" w:cs="Arial"/>
                <w:b/>
                <w:bCs/>
                <w:color w:val="000000"/>
                <w:sz w:val="20"/>
                <w:szCs w:val="20"/>
              </w:rPr>
              <w:t>0,000</w:t>
            </w:r>
            <w:r w:rsidR="000A1D7E" w:rsidRPr="00493C84">
              <w:rPr>
                <w:rFonts w:ascii="Arial" w:hAnsi="Arial" w:cs="Arial"/>
                <w:b/>
                <w:bCs/>
                <w:color w:val="000000"/>
                <w:sz w:val="20"/>
                <w:szCs w:val="20"/>
              </w:rPr>
              <w:t>.00</w:t>
            </w:r>
          </w:p>
        </w:tc>
      </w:tr>
      <w:tr w:rsidR="000A1D7E" w:rsidRPr="00493C84" w14:paraId="0870D0EC" w14:textId="77777777" w:rsidTr="00493C84">
        <w:trPr>
          <w:trHeight w:val="480"/>
        </w:trPr>
        <w:tc>
          <w:tcPr>
            <w:tcW w:w="6122" w:type="dxa"/>
            <w:tcBorders>
              <w:top w:val="nil"/>
              <w:left w:val="single" w:sz="4" w:space="0" w:color="auto"/>
              <w:bottom w:val="single" w:sz="4" w:space="0" w:color="auto"/>
              <w:right w:val="nil"/>
            </w:tcBorders>
            <w:shd w:val="clear" w:color="auto" w:fill="auto"/>
            <w:vAlign w:val="center"/>
            <w:hideMark/>
          </w:tcPr>
          <w:p w14:paraId="5AA53586" w14:textId="77777777" w:rsidR="000A1D7E" w:rsidRPr="00493C84" w:rsidRDefault="000A1D7E" w:rsidP="007443D1">
            <w:pPr>
              <w:spacing w:after="0" w:line="240" w:lineRule="auto"/>
              <w:ind w:firstLineChars="400" w:firstLine="800"/>
              <w:jc w:val="both"/>
              <w:rPr>
                <w:rFonts w:ascii="Arial" w:hAnsi="Arial" w:cs="Arial"/>
                <w:b/>
                <w:bCs/>
                <w:color w:val="000000"/>
                <w:sz w:val="20"/>
                <w:szCs w:val="20"/>
              </w:rPr>
            </w:pPr>
            <w:r w:rsidRPr="00493C84">
              <w:rPr>
                <w:rFonts w:ascii="Arial" w:hAnsi="Arial" w:cs="Arial"/>
                <w:b/>
                <w:bCs/>
                <w:color w:val="000000"/>
                <w:sz w:val="20"/>
                <w:szCs w:val="20"/>
              </w:rPr>
              <w:t>&gt; Con la Federación o el Estado: Hábitat, Tu Casa, 3x1 migrantes, Rescate de Espacios Públicos, Subsemun,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14:paraId="0F0330B9" w14:textId="77777777" w:rsidR="000A1D7E" w:rsidRPr="00493C84" w:rsidRDefault="00275237" w:rsidP="00493C84">
            <w:pPr>
              <w:spacing w:after="0" w:line="240" w:lineRule="auto"/>
              <w:jc w:val="right"/>
              <w:rPr>
                <w:rFonts w:ascii="Arial" w:hAnsi="Arial" w:cs="Arial"/>
                <w:b/>
                <w:bCs/>
                <w:color w:val="000000"/>
                <w:sz w:val="20"/>
                <w:szCs w:val="20"/>
              </w:rPr>
            </w:pPr>
            <w:r w:rsidRPr="00493C84">
              <w:rPr>
                <w:rFonts w:ascii="Arial" w:hAnsi="Arial" w:cs="Arial"/>
                <w:b/>
                <w:bCs/>
                <w:color w:val="000000"/>
                <w:sz w:val="20"/>
                <w:szCs w:val="20"/>
              </w:rPr>
              <w:t>12</w:t>
            </w:r>
            <w:r w:rsidR="000A6DE0" w:rsidRPr="00493C84">
              <w:rPr>
                <w:rFonts w:ascii="Arial" w:hAnsi="Arial" w:cs="Arial"/>
                <w:b/>
                <w:bCs/>
                <w:color w:val="000000"/>
                <w:sz w:val="20"/>
                <w:szCs w:val="20"/>
              </w:rPr>
              <w:t>´0</w:t>
            </w:r>
            <w:r w:rsidRPr="00493C84">
              <w:rPr>
                <w:rFonts w:ascii="Arial" w:hAnsi="Arial" w:cs="Arial"/>
                <w:b/>
                <w:bCs/>
                <w:color w:val="000000"/>
                <w:sz w:val="20"/>
                <w:szCs w:val="20"/>
              </w:rPr>
              <w:t>5</w:t>
            </w:r>
            <w:r w:rsidR="005F525A" w:rsidRPr="00493C84">
              <w:rPr>
                <w:rFonts w:ascii="Arial" w:hAnsi="Arial" w:cs="Arial"/>
                <w:b/>
                <w:bCs/>
                <w:color w:val="000000"/>
                <w:sz w:val="20"/>
                <w:szCs w:val="20"/>
              </w:rPr>
              <w:t>0,000</w:t>
            </w:r>
            <w:r w:rsidR="000A1D7E" w:rsidRPr="00493C84">
              <w:rPr>
                <w:rFonts w:ascii="Arial" w:hAnsi="Arial" w:cs="Arial"/>
                <w:b/>
                <w:bCs/>
                <w:color w:val="000000"/>
                <w:sz w:val="20"/>
                <w:szCs w:val="20"/>
              </w:rPr>
              <w:t>.00</w:t>
            </w:r>
          </w:p>
        </w:tc>
      </w:tr>
    </w:tbl>
    <w:tbl>
      <w:tblPr>
        <w:tblpPr w:leftFromText="141" w:rightFromText="141" w:vertAnchor="text" w:horzAnchor="margin" w:tblpXSpec="right" w:tblpY="301"/>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696"/>
      </w:tblGrid>
      <w:tr w:rsidR="00493C84" w:rsidRPr="00493C84" w14:paraId="2697B760" w14:textId="77777777" w:rsidTr="00493C84">
        <w:trPr>
          <w:trHeight w:val="316"/>
        </w:trPr>
        <w:tc>
          <w:tcPr>
            <w:tcW w:w="6658" w:type="dxa"/>
            <w:shd w:val="clear" w:color="000000" w:fill="D8D8D8"/>
            <w:vAlign w:val="center"/>
            <w:hideMark/>
          </w:tcPr>
          <w:p w14:paraId="1CC35DA1" w14:textId="77777777" w:rsidR="00493C84" w:rsidRPr="00493C84" w:rsidRDefault="00493C84" w:rsidP="00493C84">
            <w:pPr>
              <w:spacing w:after="0" w:line="360" w:lineRule="auto"/>
              <w:jc w:val="both"/>
              <w:rPr>
                <w:rFonts w:ascii="Arial" w:hAnsi="Arial" w:cs="Arial"/>
                <w:b/>
                <w:bCs/>
                <w:color w:val="000000"/>
                <w:sz w:val="20"/>
                <w:szCs w:val="20"/>
              </w:rPr>
            </w:pPr>
            <w:r w:rsidRPr="00493C84">
              <w:rPr>
                <w:rFonts w:ascii="Arial" w:hAnsi="Arial" w:cs="Arial"/>
                <w:b/>
                <w:bCs/>
                <w:color w:val="000000"/>
                <w:sz w:val="20"/>
                <w:szCs w:val="20"/>
              </w:rPr>
              <w:t>Ingresos derivados de Financiamientos</w:t>
            </w:r>
          </w:p>
        </w:tc>
        <w:tc>
          <w:tcPr>
            <w:tcW w:w="1696" w:type="dxa"/>
            <w:shd w:val="clear" w:color="000000" w:fill="D8D8D8"/>
            <w:vAlign w:val="center"/>
            <w:hideMark/>
          </w:tcPr>
          <w:p w14:paraId="0DEBB552" w14:textId="77777777" w:rsidR="00493C84" w:rsidRPr="00493C84" w:rsidRDefault="00493C84" w:rsidP="00493C84">
            <w:pPr>
              <w:spacing w:after="0" w:line="36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93C84" w:rsidRPr="00493C84" w14:paraId="76684045" w14:textId="77777777" w:rsidTr="00493C84">
        <w:trPr>
          <w:trHeight w:val="316"/>
        </w:trPr>
        <w:tc>
          <w:tcPr>
            <w:tcW w:w="6658" w:type="dxa"/>
            <w:shd w:val="clear" w:color="000000" w:fill="D7E4BC"/>
            <w:vAlign w:val="center"/>
            <w:hideMark/>
          </w:tcPr>
          <w:p w14:paraId="25629446" w14:textId="77777777" w:rsidR="00493C84" w:rsidRPr="00493C84" w:rsidRDefault="00493C84" w:rsidP="00493C84">
            <w:pPr>
              <w:spacing w:after="0" w:line="360" w:lineRule="auto"/>
              <w:ind w:firstLineChars="200" w:firstLine="400"/>
              <w:rPr>
                <w:rFonts w:ascii="Arial" w:hAnsi="Arial" w:cs="Arial"/>
                <w:b/>
                <w:bCs/>
                <w:color w:val="000000"/>
                <w:sz w:val="20"/>
                <w:szCs w:val="20"/>
              </w:rPr>
            </w:pPr>
            <w:r w:rsidRPr="00493C84">
              <w:rPr>
                <w:rFonts w:ascii="Arial" w:hAnsi="Arial" w:cs="Arial"/>
                <w:b/>
                <w:bCs/>
                <w:color w:val="000000"/>
                <w:sz w:val="20"/>
                <w:szCs w:val="20"/>
              </w:rPr>
              <w:t>Endeudamiento interno</w:t>
            </w:r>
          </w:p>
        </w:tc>
        <w:tc>
          <w:tcPr>
            <w:tcW w:w="1696" w:type="dxa"/>
            <w:shd w:val="clear" w:color="000000" w:fill="D7E4BC"/>
            <w:vAlign w:val="center"/>
            <w:hideMark/>
          </w:tcPr>
          <w:p w14:paraId="51DF1653" w14:textId="77777777" w:rsidR="00493C84" w:rsidRPr="00493C84" w:rsidRDefault="00493C84" w:rsidP="00493C84">
            <w:pPr>
              <w:spacing w:after="0" w:line="36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93C84" w:rsidRPr="00493C84" w14:paraId="091DAE8D" w14:textId="77777777" w:rsidTr="00493C84">
        <w:trPr>
          <w:trHeight w:val="316"/>
        </w:trPr>
        <w:tc>
          <w:tcPr>
            <w:tcW w:w="6658" w:type="dxa"/>
            <w:shd w:val="clear" w:color="auto" w:fill="auto"/>
            <w:vAlign w:val="center"/>
            <w:hideMark/>
          </w:tcPr>
          <w:p w14:paraId="18769A45" w14:textId="77777777" w:rsidR="00493C84" w:rsidRPr="00493C84" w:rsidRDefault="00493C84" w:rsidP="00493C84">
            <w:pPr>
              <w:spacing w:after="0" w:line="36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Empréstitos o anticipos del Gobierno del Estado</w:t>
            </w:r>
          </w:p>
        </w:tc>
        <w:tc>
          <w:tcPr>
            <w:tcW w:w="1696" w:type="dxa"/>
            <w:shd w:val="clear" w:color="auto" w:fill="auto"/>
            <w:vAlign w:val="center"/>
            <w:hideMark/>
          </w:tcPr>
          <w:p w14:paraId="1908FEA5" w14:textId="77777777" w:rsidR="00493C84" w:rsidRPr="00493C84" w:rsidRDefault="00493C84" w:rsidP="00493C84">
            <w:pPr>
              <w:spacing w:after="0" w:line="36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93C84" w:rsidRPr="00493C84" w14:paraId="46BDF783" w14:textId="77777777" w:rsidTr="00493C84">
        <w:trPr>
          <w:trHeight w:val="316"/>
        </w:trPr>
        <w:tc>
          <w:tcPr>
            <w:tcW w:w="6658" w:type="dxa"/>
            <w:shd w:val="clear" w:color="auto" w:fill="auto"/>
            <w:vAlign w:val="center"/>
            <w:hideMark/>
          </w:tcPr>
          <w:p w14:paraId="52BE09F3" w14:textId="77777777" w:rsidR="00493C84" w:rsidRPr="00493C84" w:rsidRDefault="00493C84" w:rsidP="00493C84">
            <w:pPr>
              <w:spacing w:after="0" w:line="36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Empréstitos o financiamientos de Banca de Desarrollo</w:t>
            </w:r>
          </w:p>
        </w:tc>
        <w:tc>
          <w:tcPr>
            <w:tcW w:w="1696" w:type="dxa"/>
            <w:shd w:val="clear" w:color="auto" w:fill="auto"/>
            <w:vAlign w:val="center"/>
            <w:hideMark/>
          </w:tcPr>
          <w:p w14:paraId="5F9087FE" w14:textId="77777777" w:rsidR="00493C84" w:rsidRPr="00493C84" w:rsidRDefault="00493C84" w:rsidP="00493C84">
            <w:pPr>
              <w:spacing w:after="0" w:line="36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r w:rsidR="00493C84" w:rsidRPr="00493C84" w14:paraId="6BD2B3A7" w14:textId="77777777" w:rsidTr="00493C84">
        <w:trPr>
          <w:trHeight w:val="316"/>
        </w:trPr>
        <w:tc>
          <w:tcPr>
            <w:tcW w:w="6658" w:type="dxa"/>
            <w:shd w:val="clear" w:color="auto" w:fill="auto"/>
            <w:vAlign w:val="center"/>
            <w:hideMark/>
          </w:tcPr>
          <w:p w14:paraId="00CD2713" w14:textId="77777777" w:rsidR="00493C84" w:rsidRPr="00493C84" w:rsidRDefault="00493C84" w:rsidP="00493C84">
            <w:pPr>
              <w:spacing w:after="0" w:line="360" w:lineRule="auto"/>
              <w:ind w:firstLineChars="400" w:firstLine="800"/>
              <w:rPr>
                <w:rFonts w:ascii="Arial" w:hAnsi="Arial" w:cs="Arial"/>
                <w:b/>
                <w:bCs/>
                <w:color w:val="000000"/>
                <w:sz w:val="20"/>
                <w:szCs w:val="20"/>
              </w:rPr>
            </w:pPr>
            <w:r w:rsidRPr="00493C84">
              <w:rPr>
                <w:rFonts w:ascii="Arial" w:hAnsi="Arial" w:cs="Arial"/>
                <w:b/>
                <w:bCs/>
                <w:color w:val="000000"/>
                <w:sz w:val="20"/>
                <w:szCs w:val="20"/>
              </w:rPr>
              <w:t>&gt; Empréstitos o financiamientos de Banca Comercial</w:t>
            </w:r>
          </w:p>
        </w:tc>
        <w:tc>
          <w:tcPr>
            <w:tcW w:w="1696" w:type="dxa"/>
            <w:shd w:val="clear" w:color="auto" w:fill="auto"/>
            <w:vAlign w:val="center"/>
            <w:hideMark/>
          </w:tcPr>
          <w:p w14:paraId="5960A625" w14:textId="77777777" w:rsidR="00493C84" w:rsidRPr="00493C84" w:rsidRDefault="00493C84" w:rsidP="00493C84">
            <w:pPr>
              <w:spacing w:after="0" w:line="360" w:lineRule="auto"/>
              <w:jc w:val="right"/>
              <w:rPr>
                <w:rFonts w:ascii="Arial" w:hAnsi="Arial" w:cs="Arial"/>
                <w:b/>
                <w:bCs/>
                <w:color w:val="000000"/>
                <w:sz w:val="20"/>
                <w:szCs w:val="20"/>
              </w:rPr>
            </w:pPr>
            <w:r w:rsidRPr="00493C84">
              <w:rPr>
                <w:rFonts w:ascii="Arial" w:hAnsi="Arial" w:cs="Arial"/>
                <w:b/>
                <w:bCs/>
                <w:color w:val="000000"/>
                <w:sz w:val="20"/>
                <w:szCs w:val="20"/>
              </w:rPr>
              <w:t>0.00</w:t>
            </w:r>
          </w:p>
        </w:tc>
      </w:tr>
    </w:tbl>
    <w:p w14:paraId="39C11471" w14:textId="77777777" w:rsidR="004F0734" w:rsidRDefault="004F0734" w:rsidP="00493C84">
      <w:pPr>
        <w:widowControl w:val="0"/>
        <w:autoSpaceDE w:val="0"/>
        <w:autoSpaceDN w:val="0"/>
        <w:adjustRightInd w:val="0"/>
        <w:spacing w:after="0" w:line="360" w:lineRule="auto"/>
        <w:rPr>
          <w:rFonts w:ascii="Arial" w:hAnsi="Arial" w:cs="Arial"/>
          <w:sz w:val="20"/>
          <w:szCs w:val="20"/>
        </w:rPr>
      </w:pPr>
    </w:p>
    <w:p w14:paraId="6AE0D482" w14:textId="77777777" w:rsidR="00493C84" w:rsidRPr="00493C84" w:rsidRDefault="00493C84" w:rsidP="00493C84">
      <w:pPr>
        <w:widowControl w:val="0"/>
        <w:autoSpaceDE w:val="0"/>
        <w:autoSpaceDN w:val="0"/>
        <w:adjustRightInd w:val="0"/>
        <w:spacing w:after="0" w:line="360" w:lineRule="auto"/>
        <w:rPr>
          <w:rFonts w:ascii="Arial" w:hAnsi="Arial" w:cs="Arial"/>
          <w:sz w:val="20"/>
          <w:szCs w:val="20"/>
        </w:rPr>
      </w:pPr>
    </w:p>
    <w:p w14:paraId="60E3983E" w14:textId="77777777" w:rsidR="0037638E" w:rsidRPr="00493C84" w:rsidRDefault="0037638E" w:rsidP="00493C84">
      <w:pPr>
        <w:widowControl w:val="0"/>
        <w:autoSpaceDE w:val="0"/>
        <w:autoSpaceDN w:val="0"/>
        <w:adjustRightInd w:val="0"/>
        <w:spacing w:after="0" w:line="360" w:lineRule="auto"/>
        <w:rPr>
          <w:rFonts w:ascii="Arial" w:hAnsi="Arial" w:cs="Arial"/>
          <w:b/>
          <w:bCs/>
          <w:sz w:val="20"/>
          <w:szCs w:val="20"/>
        </w:rPr>
      </w:pPr>
    </w:p>
    <w:p w14:paraId="165463A2" w14:textId="77777777" w:rsidR="00A7075F" w:rsidRPr="00493C84" w:rsidRDefault="00A7075F" w:rsidP="00493C84">
      <w:pPr>
        <w:widowControl w:val="0"/>
        <w:autoSpaceDE w:val="0"/>
        <w:autoSpaceDN w:val="0"/>
        <w:adjustRightInd w:val="0"/>
        <w:spacing w:after="0" w:line="360" w:lineRule="auto"/>
        <w:jc w:val="center"/>
        <w:rPr>
          <w:rFonts w:ascii="Arial" w:hAnsi="Arial" w:cs="Arial"/>
          <w:b/>
          <w:bCs/>
          <w:sz w:val="20"/>
          <w:szCs w:val="20"/>
        </w:rPr>
      </w:pPr>
    </w:p>
    <w:p w14:paraId="3E7F00EA" w14:textId="77777777" w:rsidR="00A7075F" w:rsidRPr="00493C84" w:rsidRDefault="00A7075F" w:rsidP="00493C84">
      <w:pPr>
        <w:widowControl w:val="0"/>
        <w:autoSpaceDE w:val="0"/>
        <w:autoSpaceDN w:val="0"/>
        <w:adjustRightInd w:val="0"/>
        <w:spacing w:after="0" w:line="360" w:lineRule="auto"/>
        <w:jc w:val="center"/>
        <w:rPr>
          <w:rFonts w:ascii="Arial" w:hAnsi="Arial" w:cs="Arial"/>
          <w:b/>
          <w:bCs/>
          <w:sz w:val="20"/>
          <w:szCs w:val="20"/>
        </w:rPr>
      </w:pPr>
    </w:p>
    <w:p w14:paraId="2952DA4A" w14:textId="77777777" w:rsidR="00A7075F" w:rsidRPr="00493C84" w:rsidRDefault="00A7075F" w:rsidP="00493C84">
      <w:pPr>
        <w:widowControl w:val="0"/>
        <w:autoSpaceDE w:val="0"/>
        <w:autoSpaceDN w:val="0"/>
        <w:adjustRightInd w:val="0"/>
        <w:spacing w:after="0" w:line="360" w:lineRule="auto"/>
        <w:jc w:val="center"/>
        <w:rPr>
          <w:rFonts w:ascii="Arial" w:hAnsi="Arial" w:cs="Arial"/>
          <w:b/>
          <w:bCs/>
          <w:sz w:val="20"/>
          <w:szCs w:val="20"/>
        </w:rPr>
      </w:pPr>
    </w:p>
    <w:p w14:paraId="6A8D1515" w14:textId="77777777" w:rsidR="00A7075F" w:rsidRPr="00493C84" w:rsidRDefault="00A7075F" w:rsidP="00493C84">
      <w:pPr>
        <w:widowControl w:val="0"/>
        <w:autoSpaceDE w:val="0"/>
        <w:autoSpaceDN w:val="0"/>
        <w:adjustRightInd w:val="0"/>
        <w:spacing w:after="0" w:line="360" w:lineRule="auto"/>
        <w:jc w:val="center"/>
        <w:rPr>
          <w:rFonts w:ascii="Arial" w:hAnsi="Arial" w:cs="Arial"/>
          <w:b/>
          <w:bCs/>
          <w:sz w:val="20"/>
          <w:szCs w:val="20"/>
        </w:rPr>
      </w:pPr>
    </w:p>
    <w:p w14:paraId="416EBC6B" w14:textId="77777777" w:rsidR="003D08A9" w:rsidRPr="00493C84" w:rsidRDefault="003D08A9" w:rsidP="00493C84">
      <w:pPr>
        <w:widowControl w:val="0"/>
        <w:autoSpaceDE w:val="0"/>
        <w:autoSpaceDN w:val="0"/>
        <w:adjustRightInd w:val="0"/>
        <w:spacing w:after="0" w:line="360" w:lineRule="auto"/>
        <w:jc w:val="center"/>
        <w:rPr>
          <w:rFonts w:ascii="Arial" w:hAnsi="Arial" w:cs="Arial"/>
          <w:b/>
          <w:bCs/>
          <w:sz w:val="20"/>
          <w:szCs w:val="20"/>
        </w:rPr>
      </w:pPr>
    </w:p>
    <w:p w14:paraId="503F1D07" w14:textId="77777777" w:rsidR="003E2D9B" w:rsidRPr="00493C84" w:rsidRDefault="003E2D9B" w:rsidP="00493C84">
      <w:pPr>
        <w:widowControl w:val="0"/>
        <w:autoSpaceDE w:val="0"/>
        <w:autoSpaceDN w:val="0"/>
        <w:adjustRightInd w:val="0"/>
        <w:spacing w:after="0" w:line="360" w:lineRule="auto"/>
        <w:jc w:val="center"/>
        <w:rPr>
          <w:rFonts w:ascii="Arial" w:hAnsi="Arial" w:cs="Arial"/>
          <w:b/>
          <w:bCs/>
          <w:sz w:val="20"/>
          <w:szCs w:val="20"/>
        </w:rPr>
      </w:pPr>
    </w:p>
    <w:tbl>
      <w:tblPr>
        <w:tblStyle w:val="Tablaconcuadrcula"/>
        <w:tblW w:w="9067" w:type="dxa"/>
        <w:tblLook w:val="04A0" w:firstRow="1" w:lastRow="0" w:firstColumn="1" w:lastColumn="0" w:noHBand="0" w:noVBand="1"/>
      </w:tblPr>
      <w:tblGrid>
        <w:gridCol w:w="6941"/>
        <w:gridCol w:w="2126"/>
      </w:tblGrid>
      <w:tr w:rsidR="00493C84" w14:paraId="3C8450C1" w14:textId="77777777" w:rsidTr="00493C84">
        <w:tc>
          <w:tcPr>
            <w:tcW w:w="6941" w:type="dxa"/>
          </w:tcPr>
          <w:p w14:paraId="471CB446" w14:textId="0C7A6978" w:rsidR="00493C84" w:rsidRDefault="00493C84" w:rsidP="00493C84">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lastRenderedPageBreak/>
              <w:t>EL TOTAL DE INGRESOS QUE EL MUNICIPIO DE HOMÚN, YUCATÁN PERCIBIRÁ DURANTE EL EJERCICIO FISCAL 2023 ASCENDERÁ A:</w:t>
            </w:r>
          </w:p>
        </w:tc>
        <w:tc>
          <w:tcPr>
            <w:tcW w:w="2126" w:type="dxa"/>
          </w:tcPr>
          <w:p w14:paraId="333CBF51" w14:textId="6F4FB41F" w:rsidR="00493C84" w:rsidRDefault="00493C84" w:rsidP="00493C84">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$ 58’294,577.00</w:t>
            </w:r>
          </w:p>
        </w:tc>
      </w:tr>
    </w:tbl>
    <w:p w14:paraId="20496C50" w14:textId="77777777" w:rsidR="002E7C3B" w:rsidRDefault="002E7C3B" w:rsidP="00493C84">
      <w:pPr>
        <w:widowControl w:val="0"/>
        <w:autoSpaceDE w:val="0"/>
        <w:autoSpaceDN w:val="0"/>
        <w:adjustRightInd w:val="0"/>
        <w:spacing w:after="0" w:line="360" w:lineRule="auto"/>
        <w:rPr>
          <w:rFonts w:ascii="Arial" w:hAnsi="Arial" w:cs="Arial"/>
          <w:b/>
          <w:bCs/>
          <w:sz w:val="20"/>
          <w:szCs w:val="20"/>
        </w:rPr>
      </w:pPr>
    </w:p>
    <w:p w14:paraId="6265B358" w14:textId="77777777" w:rsidR="00D62C65" w:rsidRPr="00493C84" w:rsidRDefault="00684255" w:rsidP="00493C84">
      <w:pPr>
        <w:widowControl w:val="0"/>
        <w:autoSpaceDE w:val="0"/>
        <w:autoSpaceDN w:val="0"/>
        <w:adjustRightInd w:val="0"/>
        <w:spacing w:after="0" w:line="360" w:lineRule="auto"/>
        <w:jc w:val="center"/>
        <w:rPr>
          <w:rFonts w:ascii="Arial" w:hAnsi="Arial" w:cs="Arial"/>
          <w:b/>
          <w:bCs/>
          <w:sz w:val="20"/>
          <w:szCs w:val="20"/>
        </w:rPr>
      </w:pPr>
      <w:r w:rsidRPr="00493C84">
        <w:rPr>
          <w:rFonts w:ascii="Arial" w:hAnsi="Arial" w:cs="Arial"/>
          <w:b/>
          <w:bCs/>
          <w:sz w:val="20"/>
          <w:szCs w:val="20"/>
        </w:rPr>
        <w:t>T</w:t>
      </w:r>
      <w:r w:rsidR="004852C7" w:rsidRPr="00493C84">
        <w:rPr>
          <w:rFonts w:ascii="Arial" w:hAnsi="Arial" w:cs="Arial"/>
          <w:b/>
          <w:bCs/>
          <w:sz w:val="20"/>
          <w:szCs w:val="20"/>
        </w:rPr>
        <w:t>ÍT</w:t>
      </w:r>
      <w:r w:rsidRPr="00493C84">
        <w:rPr>
          <w:rFonts w:ascii="Arial" w:hAnsi="Arial" w:cs="Arial"/>
          <w:b/>
          <w:bCs/>
          <w:sz w:val="20"/>
          <w:szCs w:val="20"/>
        </w:rPr>
        <w:t>ULO SEGUNDO</w:t>
      </w:r>
    </w:p>
    <w:p w14:paraId="729E2808"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 xml:space="preserve"> IMPUESTOS</w:t>
      </w:r>
    </w:p>
    <w:p w14:paraId="3872BEC8"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250DCC82" w14:textId="77777777" w:rsidR="00D62C65" w:rsidRPr="00493C84" w:rsidRDefault="00684255" w:rsidP="00493C84">
      <w:pPr>
        <w:widowControl w:val="0"/>
        <w:autoSpaceDE w:val="0"/>
        <w:autoSpaceDN w:val="0"/>
        <w:adjustRightInd w:val="0"/>
        <w:spacing w:after="0" w:line="360" w:lineRule="auto"/>
        <w:ind w:firstLine="3"/>
        <w:jc w:val="center"/>
        <w:rPr>
          <w:rFonts w:ascii="Arial" w:hAnsi="Arial" w:cs="Arial"/>
          <w:b/>
          <w:bCs/>
          <w:sz w:val="20"/>
          <w:szCs w:val="20"/>
        </w:rPr>
      </w:pPr>
      <w:r w:rsidRPr="00493C84">
        <w:rPr>
          <w:rFonts w:ascii="Arial" w:hAnsi="Arial" w:cs="Arial"/>
          <w:b/>
          <w:bCs/>
          <w:sz w:val="20"/>
          <w:szCs w:val="20"/>
        </w:rPr>
        <w:t xml:space="preserve">CAPÍTULO I </w:t>
      </w:r>
    </w:p>
    <w:p w14:paraId="1D6B6681" w14:textId="77777777" w:rsidR="00684255" w:rsidRPr="00493C84" w:rsidRDefault="00684255" w:rsidP="00493C84">
      <w:pPr>
        <w:widowControl w:val="0"/>
        <w:autoSpaceDE w:val="0"/>
        <w:autoSpaceDN w:val="0"/>
        <w:adjustRightInd w:val="0"/>
        <w:spacing w:after="0" w:line="360" w:lineRule="auto"/>
        <w:ind w:firstLine="3"/>
        <w:jc w:val="center"/>
        <w:rPr>
          <w:rFonts w:ascii="Arial" w:hAnsi="Arial" w:cs="Arial"/>
          <w:sz w:val="20"/>
          <w:szCs w:val="20"/>
        </w:rPr>
      </w:pPr>
      <w:r w:rsidRPr="00493C84">
        <w:rPr>
          <w:rFonts w:ascii="Arial" w:hAnsi="Arial" w:cs="Arial"/>
          <w:b/>
          <w:bCs/>
          <w:sz w:val="20"/>
          <w:szCs w:val="20"/>
        </w:rPr>
        <w:t>Impuesto Predial</w:t>
      </w:r>
    </w:p>
    <w:p w14:paraId="3C481D15"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35908DA4" w14:textId="77777777" w:rsidR="003D08A9" w:rsidRDefault="00684255" w:rsidP="00493C84">
      <w:pPr>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0A1D7E" w:rsidRPr="00493C84">
        <w:rPr>
          <w:rFonts w:ascii="Arial" w:hAnsi="Arial" w:cs="Arial"/>
          <w:b/>
          <w:bCs/>
          <w:sz w:val="20"/>
          <w:szCs w:val="20"/>
        </w:rPr>
        <w:t>13</w:t>
      </w:r>
      <w:r w:rsidRPr="00493C84">
        <w:rPr>
          <w:rFonts w:ascii="Arial" w:hAnsi="Arial" w:cs="Arial"/>
          <w:b/>
          <w:bCs/>
          <w:sz w:val="20"/>
          <w:szCs w:val="20"/>
        </w:rPr>
        <w:t>.-</w:t>
      </w:r>
      <w:r w:rsidR="003D08A9" w:rsidRPr="00493C84">
        <w:rPr>
          <w:rFonts w:ascii="Arial" w:hAnsi="Arial" w:cs="Arial"/>
          <w:b/>
          <w:bCs/>
          <w:sz w:val="20"/>
          <w:szCs w:val="20"/>
        </w:rPr>
        <w:t xml:space="preserve"> </w:t>
      </w:r>
      <w:r w:rsidR="004D64D0" w:rsidRPr="00493C84">
        <w:rPr>
          <w:rFonts w:ascii="Arial" w:hAnsi="Arial" w:cs="Arial"/>
          <w:sz w:val="20"/>
          <w:szCs w:val="20"/>
        </w:rPr>
        <w:t>El pago</w:t>
      </w:r>
      <w:r w:rsidR="003D08A9" w:rsidRPr="00493C84">
        <w:rPr>
          <w:rFonts w:ascii="Arial" w:hAnsi="Arial" w:cs="Arial"/>
          <w:sz w:val="20"/>
          <w:szCs w:val="20"/>
        </w:rPr>
        <w:t xml:space="preserve"> del </w:t>
      </w:r>
      <w:r w:rsidR="004D64D0" w:rsidRPr="00493C84">
        <w:rPr>
          <w:rFonts w:ascii="Arial" w:hAnsi="Arial" w:cs="Arial"/>
          <w:sz w:val="20"/>
          <w:szCs w:val="20"/>
        </w:rPr>
        <w:t>impuesto predial se determinará de la siguiente manera:</w:t>
      </w:r>
    </w:p>
    <w:p w14:paraId="534B1E9B" w14:textId="77777777" w:rsidR="00493C84" w:rsidRPr="00493C84" w:rsidRDefault="00493C84" w:rsidP="00493C84">
      <w:pPr>
        <w:spacing w:after="0" w:line="360" w:lineRule="auto"/>
        <w:jc w:val="both"/>
        <w:rPr>
          <w:rFonts w:ascii="Arial" w:hAnsi="Arial" w:cs="Arial"/>
          <w:sz w:val="20"/>
          <w:szCs w:val="20"/>
        </w:rPr>
      </w:pPr>
    </w:p>
    <w:p w14:paraId="05968C59" w14:textId="77777777" w:rsidR="004D64D0" w:rsidRPr="00493C84" w:rsidRDefault="004D64D0" w:rsidP="00493C84">
      <w:pPr>
        <w:spacing w:after="0" w:line="360" w:lineRule="auto"/>
        <w:jc w:val="both"/>
        <w:rPr>
          <w:rFonts w:ascii="Arial" w:hAnsi="Arial" w:cs="Arial"/>
          <w:sz w:val="20"/>
          <w:szCs w:val="20"/>
        </w:rPr>
      </w:pPr>
      <w:r w:rsidRPr="00493C84">
        <w:rPr>
          <w:rFonts w:ascii="Arial" w:hAnsi="Arial" w:cs="Arial"/>
          <w:b/>
          <w:bCs/>
          <w:sz w:val="20"/>
          <w:szCs w:val="20"/>
        </w:rPr>
        <w:t>1.</w:t>
      </w:r>
      <w:r w:rsidRPr="00493C84">
        <w:rPr>
          <w:rFonts w:ascii="Arial" w:hAnsi="Arial" w:cs="Arial"/>
          <w:sz w:val="20"/>
          <w:szCs w:val="20"/>
        </w:rPr>
        <w:t>- Se determina el valor por M2 unitario del terreno correspondiente a su ubicación según su sección y manzana.</w:t>
      </w:r>
    </w:p>
    <w:p w14:paraId="7B92D58C" w14:textId="77777777" w:rsidR="004D64D0" w:rsidRPr="00493C84" w:rsidRDefault="004D64D0" w:rsidP="00493C84">
      <w:pPr>
        <w:spacing w:after="0" w:line="360" w:lineRule="auto"/>
        <w:jc w:val="both"/>
        <w:rPr>
          <w:rFonts w:ascii="Arial" w:hAnsi="Arial" w:cs="Arial"/>
          <w:sz w:val="20"/>
          <w:szCs w:val="20"/>
        </w:rPr>
      </w:pPr>
      <w:r w:rsidRPr="00493C84">
        <w:rPr>
          <w:rFonts w:ascii="Arial" w:hAnsi="Arial" w:cs="Arial"/>
          <w:b/>
          <w:bCs/>
          <w:sz w:val="20"/>
          <w:szCs w:val="20"/>
        </w:rPr>
        <w:t>2.</w:t>
      </w:r>
      <w:r w:rsidRPr="00493C84">
        <w:rPr>
          <w:rFonts w:ascii="Arial" w:hAnsi="Arial" w:cs="Arial"/>
          <w:sz w:val="20"/>
          <w:szCs w:val="20"/>
        </w:rPr>
        <w:t>- Se clasifica el tipo de construcción de acuerdo a los materiales de las construcciones techadas en concreto, vigas de hierro y rollizos, zinc, asbesto o teja, cartón o paja y se vincula a la zona centro, media p periferia de la localidad.</w:t>
      </w:r>
    </w:p>
    <w:p w14:paraId="4B1743EF" w14:textId="77777777" w:rsidR="004D64D0" w:rsidRPr="00493C84" w:rsidRDefault="004D64D0" w:rsidP="00493C84">
      <w:pPr>
        <w:spacing w:after="0" w:line="360" w:lineRule="auto"/>
        <w:jc w:val="both"/>
        <w:rPr>
          <w:rFonts w:ascii="Arial" w:hAnsi="Arial" w:cs="Arial"/>
          <w:sz w:val="20"/>
          <w:szCs w:val="20"/>
        </w:rPr>
      </w:pPr>
      <w:r w:rsidRPr="00493C84">
        <w:rPr>
          <w:rFonts w:ascii="Arial" w:hAnsi="Arial" w:cs="Arial"/>
          <w:b/>
          <w:bCs/>
          <w:sz w:val="20"/>
          <w:szCs w:val="20"/>
        </w:rPr>
        <w:t>3.</w:t>
      </w:r>
      <w:r w:rsidRPr="00493C84">
        <w:rPr>
          <w:rFonts w:ascii="Arial" w:hAnsi="Arial" w:cs="Arial"/>
          <w:sz w:val="20"/>
          <w:szCs w:val="20"/>
        </w:rPr>
        <w:t>- Al sumarse ambos puntos anteriores se obtiene el valor catastral del inmueble o terreno.</w:t>
      </w:r>
    </w:p>
    <w:p w14:paraId="56960D33" w14:textId="49E98BF5" w:rsidR="004D64D0" w:rsidRPr="00493C84" w:rsidRDefault="004D64D0" w:rsidP="00493C84">
      <w:pPr>
        <w:spacing w:after="0" w:line="360" w:lineRule="auto"/>
        <w:jc w:val="both"/>
        <w:rPr>
          <w:rFonts w:ascii="Arial" w:hAnsi="Arial" w:cs="Arial"/>
          <w:sz w:val="20"/>
          <w:szCs w:val="20"/>
        </w:rPr>
      </w:pPr>
      <w:r w:rsidRPr="00493C84">
        <w:rPr>
          <w:rFonts w:ascii="Arial" w:hAnsi="Arial" w:cs="Arial"/>
          <w:b/>
          <w:bCs/>
          <w:sz w:val="20"/>
          <w:szCs w:val="20"/>
        </w:rPr>
        <w:t>4.</w:t>
      </w:r>
      <w:r w:rsidRPr="00493C84">
        <w:rPr>
          <w:rFonts w:ascii="Arial" w:hAnsi="Arial" w:cs="Arial"/>
          <w:sz w:val="20"/>
          <w:szCs w:val="20"/>
        </w:rPr>
        <w:t>- Para la tarifa del impuesto predial (C) se aplicara la tasa del 0.00025 del valor valor catastral actualizado. C= (Tabla A + Tabla B)</w:t>
      </w:r>
      <w:r w:rsidR="00FB0CBB" w:rsidRPr="00493C84">
        <w:rPr>
          <w:rFonts w:ascii="Arial" w:hAnsi="Arial" w:cs="Arial"/>
          <w:sz w:val="20"/>
          <w:szCs w:val="20"/>
        </w:rPr>
        <w:t xml:space="preserve"> </w:t>
      </w:r>
      <w:r w:rsidRPr="00493C84">
        <w:rPr>
          <w:rFonts w:ascii="Arial" w:hAnsi="Arial" w:cs="Arial"/>
          <w:sz w:val="20"/>
          <w:szCs w:val="20"/>
        </w:rPr>
        <w:t>(0.00025)</w:t>
      </w:r>
    </w:p>
    <w:p w14:paraId="55855483" w14:textId="77777777" w:rsidR="004D64D0" w:rsidRPr="00493C84" w:rsidRDefault="004D64D0" w:rsidP="00493C84">
      <w:pPr>
        <w:spacing w:after="0" w:line="360" w:lineRule="auto"/>
        <w:jc w:val="both"/>
        <w:rPr>
          <w:rFonts w:ascii="Arial" w:hAnsi="Arial" w:cs="Arial"/>
          <w:sz w:val="20"/>
          <w:szCs w:val="20"/>
        </w:rPr>
      </w:pPr>
      <w:r w:rsidRPr="00493C84">
        <w:rPr>
          <w:rFonts w:ascii="Arial" w:hAnsi="Arial" w:cs="Arial"/>
          <w:b/>
          <w:bCs/>
          <w:sz w:val="20"/>
          <w:szCs w:val="20"/>
        </w:rPr>
        <w:t>5.</w:t>
      </w:r>
      <w:r w:rsidRPr="00493C84">
        <w:rPr>
          <w:rFonts w:ascii="Arial" w:hAnsi="Arial" w:cs="Arial"/>
          <w:sz w:val="20"/>
          <w:szCs w:val="20"/>
        </w:rPr>
        <w:t>- En caso de predios cuyo valor catastral actualizado sea igual o menor a $200,000.00, el contribuyente pagará como cuota fija para el impuesto predial la cantidad de $50.00</w:t>
      </w:r>
    </w:p>
    <w:p w14:paraId="77081082" w14:textId="77777777" w:rsidR="00A96EC8" w:rsidRDefault="00A96EC8" w:rsidP="00493C84">
      <w:pPr>
        <w:spacing w:after="0" w:line="360" w:lineRule="auto"/>
        <w:jc w:val="both"/>
        <w:rPr>
          <w:rFonts w:ascii="Arial" w:hAnsi="Arial" w:cs="Arial"/>
          <w:sz w:val="20"/>
          <w:szCs w:val="20"/>
        </w:rPr>
      </w:pPr>
    </w:p>
    <w:tbl>
      <w:tblPr>
        <w:tblW w:w="6570" w:type="dxa"/>
        <w:jc w:val="center"/>
        <w:tblCellMar>
          <w:left w:w="70" w:type="dxa"/>
          <w:right w:w="70" w:type="dxa"/>
        </w:tblCellMar>
        <w:tblLook w:val="04A0" w:firstRow="1" w:lastRow="0" w:firstColumn="1" w:lastColumn="0" w:noHBand="0" w:noVBand="1"/>
      </w:tblPr>
      <w:tblGrid>
        <w:gridCol w:w="1108"/>
        <w:gridCol w:w="1444"/>
        <w:gridCol w:w="2423"/>
        <w:gridCol w:w="1595"/>
      </w:tblGrid>
      <w:tr w:rsidR="00493C84" w:rsidRPr="00D14209" w14:paraId="35EB4B8E" w14:textId="77777777" w:rsidTr="00493C84">
        <w:trPr>
          <w:trHeight w:val="315"/>
          <w:jc w:val="center"/>
        </w:trPr>
        <w:tc>
          <w:tcPr>
            <w:tcW w:w="65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45C033" w14:textId="77777777" w:rsidR="00493C84" w:rsidRPr="00D14209" w:rsidRDefault="00493C84" w:rsidP="00493C84">
            <w:pPr>
              <w:spacing w:after="0" w:line="240" w:lineRule="auto"/>
              <w:jc w:val="center"/>
              <w:rPr>
                <w:rFonts w:ascii="Arial" w:hAnsi="Arial" w:cs="Arial"/>
                <w:b/>
                <w:bCs/>
                <w:color w:val="000000"/>
                <w:sz w:val="20"/>
                <w:szCs w:val="20"/>
                <w:u w:val="single"/>
              </w:rPr>
            </w:pPr>
            <w:r w:rsidRPr="00D14209">
              <w:rPr>
                <w:rFonts w:ascii="Arial" w:hAnsi="Arial" w:cs="Arial"/>
                <w:b/>
                <w:bCs/>
                <w:color w:val="000000"/>
                <w:sz w:val="20"/>
                <w:szCs w:val="20"/>
                <w:u w:val="single"/>
              </w:rPr>
              <w:t>TABLA A</w:t>
            </w:r>
          </w:p>
        </w:tc>
      </w:tr>
      <w:tr w:rsidR="00493C84" w:rsidRPr="00D14209" w14:paraId="071EB770" w14:textId="77777777" w:rsidTr="00493C84">
        <w:trPr>
          <w:trHeight w:val="300"/>
          <w:jc w:val="center"/>
        </w:trPr>
        <w:tc>
          <w:tcPr>
            <w:tcW w:w="657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BE5710"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VALORES UNITARIOS DE TERRENO</w:t>
            </w:r>
          </w:p>
        </w:tc>
      </w:tr>
      <w:tr w:rsidR="00493C84" w:rsidRPr="00D14209" w14:paraId="36422F95" w14:textId="77777777" w:rsidTr="00493C84">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14:paraId="40700720"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SECCION</w:t>
            </w:r>
          </w:p>
        </w:tc>
        <w:tc>
          <w:tcPr>
            <w:tcW w:w="1444" w:type="dxa"/>
            <w:tcBorders>
              <w:top w:val="nil"/>
              <w:left w:val="nil"/>
              <w:bottom w:val="single" w:sz="4" w:space="0" w:color="auto"/>
              <w:right w:val="single" w:sz="4" w:space="0" w:color="auto"/>
            </w:tcBorders>
            <w:shd w:val="clear" w:color="auto" w:fill="auto"/>
            <w:noWrap/>
            <w:vAlign w:val="bottom"/>
            <w:hideMark/>
          </w:tcPr>
          <w:p w14:paraId="24CE1C63"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AREA</w:t>
            </w:r>
          </w:p>
        </w:tc>
        <w:tc>
          <w:tcPr>
            <w:tcW w:w="2423" w:type="dxa"/>
            <w:tcBorders>
              <w:top w:val="nil"/>
              <w:left w:val="nil"/>
              <w:bottom w:val="single" w:sz="4" w:space="0" w:color="auto"/>
              <w:right w:val="single" w:sz="4" w:space="0" w:color="auto"/>
            </w:tcBorders>
            <w:shd w:val="clear" w:color="auto" w:fill="auto"/>
            <w:noWrap/>
            <w:vAlign w:val="bottom"/>
            <w:hideMark/>
          </w:tcPr>
          <w:p w14:paraId="1223B991"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 xml:space="preserve">MANZANA </w:t>
            </w:r>
          </w:p>
        </w:tc>
        <w:tc>
          <w:tcPr>
            <w:tcW w:w="1595" w:type="dxa"/>
            <w:tcBorders>
              <w:top w:val="nil"/>
              <w:left w:val="nil"/>
              <w:bottom w:val="single" w:sz="4" w:space="0" w:color="auto"/>
              <w:right w:val="single" w:sz="4" w:space="0" w:color="auto"/>
            </w:tcBorders>
            <w:shd w:val="clear" w:color="auto" w:fill="auto"/>
            <w:noWrap/>
            <w:vAlign w:val="bottom"/>
            <w:hideMark/>
          </w:tcPr>
          <w:p w14:paraId="7F929A9B"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 POR M2</w:t>
            </w:r>
          </w:p>
        </w:tc>
      </w:tr>
      <w:tr w:rsidR="00493C84" w:rsidRPr="00D14209" w14:paraId="4DBA1572" w14:textId="77777777" w:rsidTr="00493C84">
        <w:trPr>
          <w:trHeight w:val="300"/>
          <w:jc w:val="center"/>
        </w:trPr>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2849F6"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1</w:t>
            </w:r>
          </w:p>
        </w:tc>
        <w:tc>
          <w:tcPr>
            <w:tcW w:w="1444" w:type="dxa"/>
            <w:tcBorders>
              <w:top w:val="nil"/>
              <w:left w:val="nil"/>
              <w:bottom w:val="single" w:sz="4" w:space="0" w:color="auto"/>
              <w:right w:val="single" w:sz="4" w:space="0" w:color="auto"/>
            </w:tcBorders>
            <w:shd w:val="clear" w:color="auto" w:fill="auto"/>
            <w:noWrap/>
            <w:vAlign w:val="bottom"/>
            <w:hideMark/>
          </w:tcPr>
          <w:p w14:paraId="38AA2C3F"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CENTRO</w:t>
            </w:r>
          </w:p>
        </w:tc>
        <w:tc>
          <w:tcPr>
            <w:tcW w:w="2423" w:type="dxa"/>
            <w:tcBorders>
              <w:top w:val="nil"/>
              <w:left w:val="nil"/>
              <w:bottom w:val="single" w:sz="4" w:space="0" w:color="auto"/>
              <w:right w:val="single" w:sz="4" w:space="0" w:color="auto"/>
            </w:tcBorders>
            <w:shd w:val="clear" w:color="auto" w:fill="auto"/>
            <w:noWrap/>
            <w:vAlign w:val="bottom"/>
            <w:hideMark/>
          </w:tcPr>
          <w:p w14:paraId="73704A78"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1,2,3,17,18</w:t>
            </w:r>
          </w:p>
        </w:tc>
        <w:tc>
          <w:tcPr>
            <w:tcW w:w="1595" w:type="dxa"/>
            <w:tcBorders>
              <w:top w:val="nil"/>
              <w:left w:val="nil"/>
              <w:bottom w:val="single" w:sz="4" w:space="0" w:color="auto"/>
              <w:right w:val="single" w:sz="4" w:space="0" w:color="auto"/>
            </w:tcBorders>
            <w:shd w:val="clear" w:color="auto" w:fill="auto"/>
            <w:noWrap/>
            <w:vAlign w:val="bottom"/>
            <w:hideMark/>
          </w:tcPr>
          <w:p w14:paraId="35E5D8C7"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300.00 </w:t>
            </w:r>
          </w:p>
        </w:tc>
      </w:tr>
      <w:tr w:rsidR="00493C84" w:rsidRPr="00D14209" w14:paraId="36527095" w14:textId="77777777" w:rsidTr="00493C84">
        <w:trPr>
          <w:trHeight w:val="300"/>
          <w:jc w:val="center"/>
        </w:trPr>
        <w:tc>
          <w:tcPr>
            <w:tcW w:w="1108" w:type="dxa"/>
            <w:vMerge/>
            <w:tcBorders>
              <w:top w:val="nil"/>
              <w:left w:val="single" w:sz="4" w:space="0" w:color="auto"/>
              <w:bottom w:val="single" w:sz="4" w:space="0" w:color="auto"/>
              <w:right w:val="single" w:sz="4" w:space="0" w:color="auto"/>
            </w:tcBorders>
            <w:vAlign w:val="center"/>
            <w:hideMark/>
          </w:tcPr>
          <w:p w14:paraId="76D5975E" w14:textId="77777777" w:rsidR="00493C84" w:rsidRPr="00D14209" w:rsidRDefault="00493C84" w:rsidP="00493C84">
            <w:pPr>
              <w:spacing w:after="0" w:line="240" w:lineRule="auto"/>
              <w:rPr>
                <w:rFonts w:ascii="Arial" w:hAnsi="Arial" w:cs="Arial"/>
                <w:color w:val="000000"/>
                <w:sz w:val="20"/>
                <w:szCs w:val="20"/>
              </w:rPr>
            </w:pPr>
          </w:p>
        </w:tc>
        <w:tc>
          <w:tcPr>
            <w:tcW w:w="1444" w:type="dxa"/>
            <w:tcBorders>
              <w:top w:val="nil"/>
              <w:left w:val="nil"/>
              <w:bottom w:val="single" w:sz="4" w:space="0" w:color="auto"/>
              <w:right w:val="single" w:sz="4" w:space="0" w:color="auto"/>
            </w:tcBorders>
            <w:shd w:val="clear" w:color="auto" w:fill="auto"/>
            <w:noWrap/>
            <w:vAlign w:val="bottom"/>
            <w:hideMark/>
          </w:tcPr>
          <w:p w14:paraId="7B1CF2FF"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MEDIA</w:t>
            </w:r>
          </w:p>
        </w:tc>
        <w:tc>
          <w:tcPr>
            <w:tcW w:w="2423" w:type="dxa"/>
            <w:tcBorders>
              <w:top w:val="nil"/>
              <w:left w:val="nil"/>
              <w:bottom w:val="single" w:sz="4" w:space="0" w:color="auto"/>
              <w:right w:val="single" w:sz="4" w:space="0" w:color="auto"/>
            </w:tcBorders>
            <w:shd w:val="clear" w:color="auto" w:fill="auto"/>
            <w:noWrap/>
            <w:vAlign w:val="bottom"/>
            <w:hideMark/>
          </w:tcPr>
          <w:p w14:paraId="20A31899"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4,5,19,20,32,33</w:t>
            </w:r>
          </w:p>
        </w:tc>
        <w:tc>
          <w:tcPr>
            <w:tcW w:w="1595" w:type="dxa"/>
            <w:tcBorders>
              <w:top w:val="nil"/>
              <w:left w:val="nil"/>
              <w:bottom w:val="single" w:sz="4" w:space="0" w:color="auto"/>
              <w:right w:val="single" w:sz="4" w:space="0" w:color="auto"/>
            </w:tcBorders>
            <w:shd w:val="clear" w:color="auto" w:fill="auto"/>
            <w:noWrap/>
            <w:vAlign w:val="bottom"/>
            <w:hideMark/>
          </w:tcPr>
          <w:p w14:paraId="2BF37814"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150.00 </w:t>
            </w:r>
          </w:p>
        </w:tc>
      </w:tr>
      <w:tr w:rsidR="00493C84" w:rsidRPr="00D14209" w14:paraId="734CAAA7" w14:textId="77777777" w:rsidTr="00493C84">
        <w:trPr>
          <w:trHeight w:val="300"/>
          <w:jc w:val="center"/>
        </w:trPr>
        <w:tc>
          <w:tcPr>
            <w:tcW w:w="1108" w:type="dxa"/>
            <w:vMerge/>
            <w:tcBorders>
              <w:top w:val="nil"/>
              <w:left w:val="single" w:sz="4" w:space="0" w:color="auto"/>
              <w:bottom w:val="single" w:sz="4" w:space="0" w:color="auto"/>
              <w:right w:val="single" w:sz="4" w:space="0" w:color="auto"/>
            </w:tcBorders>
            <w:vAlign w:val="center"/>
            <w:hideMark/>
          </w:tcPr>
          <w:p w14:paraId="13B5CB64" w14:textId="77777777" w:rsidR="00493C84" w:rsidRPr="00D14209" w:rsidRDefault="00493C84" w:rsidP="00493C84">
            <w:pPr>
              <w:spacing w:after="0" w:line="240" w:lineRule="auto"/>
              <w:rPr>
                <w:rFonts w:ascii="Arial" w:hAnsi="Arial" w:cs="Arial"/>
                <w:color w:val="000000"/>
                <w:sz w:val="20"/>
                <w:szCs w:val="20"/>
              </w:rPr>
            </w:pPr>
          </w:p>
        </w:tc>
        <w:tc>
          <w:tcPr>
            <w:tcW w:w="1444" w:type="dxa"/>
            <w:tcBorders>
              <w:top w:val="nil"/>
              <w:left w:val="nil"/>
              <w:bottom w:val="single" w:sz="4" w:space="0" w:color="auto"/>
              <w:right w:val="single" w:sz="4" w:space="0" w:color="auto"/>
            </w:tcBorders>
            <w:shd w:val="clear" w:color="auto" w:fill="auto"/>
            <w:noWrap/>
            <w:vAlign w:val="bottom"/>
            <w:hideMark/>
          </w:tcPr>
          <w:p w14:paraId="404864D7"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PERIFERIA</w:t>
            </w:r>
          </w:p>
        </w:tc>
        <w:tc>
          <w:tcPr>
            <w:tcW w:w="2423" w:type="dxa"/>
            <w:tcBorders>
              <w:top w:val="nil"/>
              <w:left w:val="nil"/>
              <w:bottom w:val="single" w:sz="4" w:space="0" w:color="auto"/>
              <w:right w:val="single" w:sz="4" w:space="0" w:color="auto"/>
            </w:tcBorders>
            <w:shd w:val="clear" w:color="auto" w:fill="auto"/>
            <w:noWrap/>
            <w:vAlign w:val="bottom"/>
            <w:hideMark/>
          </w:tcPr>
          <w:p w14:paraId="345157B6"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RESTO DE SECCION</w:t>
            </w:r>
          </w:p>
        </w:tc>
        <w:tc>
          <w:tcPr>
            <w:tcW w:w="1595" w:type="dxa"/>
            <w:tcBorders>
              <w:top w:val="nil"/>
              <w:left w:val="nil"/>
              <w:bottom w:val="single" w:sz="4" w:space="0" w:color="auto"/>
              <w:right w:val="single" w:sz="4" w:space="0" w:color="auto"/>
            </w:tcBorders>
            <w:shd w:val="clear" w:color="auto" w:fill="auto"/>
            <w:noWrap/>
            <w:vAlign w:val="bottom"/>
            <w:hideMark/>
          </w:tcPr>
          <w:p w14:paraId="2F9E9F29"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90.00 </w:t>
            </w:r>
          </w:p>
        </w:tc>
      </w:tr>
      <w:tr w:rsidR="00493C84" w:rsidRPr="00D14209" w14:paraId="4F098146" w14:textId="77777777" w:rsidTr="00493C84">
        <w:trPr>
          <w:trHeight w:val="300"/>
          <w:jc w:val="center"/>
        </w:trPr>
        <w:tc>
          <w:tcPr>
            <w:tcW w:w="1108" w:type="dxa"/>
            <w:tcBorders>
              <w:top w:val="nil"/>
              <w:left w:val="single" w:sz="4" w:space="0" w:color="auto"/>
              <w:bottom w:val="single" w:sz="4" w:space="0" w:color="auto"/>
              <w:right w:val="nil"/>
            </w:tcBorders>
            <w:shd w:val="clear" w:color="auto" w:fill="auto"/>
            <w:noWrap/>
            <w:vAlign w:val="bottom"/>
            <w:hideMark/>
          </w:tcPr>
          <w:p w14:paraId="5F3BC2CD"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c>
          <w:tcPr>
            <w:tcW w:w="1444" w:type="dxa"/>
            <w:tcBorders>
              <w:top w:val="nil"/>
              <w:left w:val="nil"/>
              <w:bottom w:val="single" w:sz="4" w:space="0" w:color="auto"/>
              <w:right w:val="nil"/>
            </w:tcBorders>
            <w:shd w:val="clear" w:color="auto" w:fill="auto"/>
            <w:noWrap/>
            <w:vAlign w:val="bottom"/>
            <w:hideMark/>
          </w:tcPr>
          <w:p w14:paraId="12AD0F50"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c>
          <w:tcPr>
            <w:tcW w:w="2423" w:type="dxa"/>
            <w:tcBorders>
              <w:top w:val="nil"/>
              <w:left w:val="nil"/>
              <w:bottom w:val="single" w:sz="4" w:space="0" w:color="auto"/>
              <w:right w:val="nil"/>
            </w:tcBorders>
            <w:shd w:val="clear" w:color="auto" w:fill="auto"/>
            <w:noWrap/>
            <w:vAlign w:val="bottom"/>
            <w:hideMark/>
          </w:tcPr>
          <w:p w14:paraId="14312590"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c>
          <w:tcPr>
            <w:tcW w:w="1595" w:type="dxa"/>
            <w:tcBorders>
              <w:top w:val="nil"/>
              <w:left w:val="nil"/>
              <w:bottom w:val="single" w:sz="4" w:space="0" w:color="auto"/>
              <w:right w:val="single" w:sz="4" w:space="0" w:color="auto"/>
            </w:tcBorders>
            <w:shd w:val="clear" w:color="auto" w:fill="auto"/>
            <w:noWrap/>
            <w:vAlign w:val="bottom"/>
            <w:hideMark/>
          </w:tcPr>
          <w:p w14:paraId="3C7AD350"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r>
      <w:tr w:rsidR="00493C84" w:rsidRPr="00D14209" w14:paraId="7596EAA6" w14:textId="77777777" w:rsidTr="00493C84">
        <w:trPr>
          <w:trHeight w:val="300"/>
          <w:jc w:val="center"/>
        </w:trPr>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B132C5"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2</w:t>
            </w:r>
          </w:p>
        </w:tc>
        <w:tc>
          <w:tcPr>
            <w:tcW w:w="1444" w:type="dxa"/>
            <w:tcBorders>
              <w:top w:val="nil"/>
              <w:left w:val="nil"/>
              <w:bottom w:val="single" w:sz="4" w:space="0" w:color="auto"/>
              <w:right w:val="single" w:sz="4" w:space="0" w:color="auto"/>
            </w:tcBorders>
            <w:shd w:val="clear" w:color="auto" w:fill="auto"/>
            <w:noWrap/>
            <w:vAlign w:val="bottom"/>
            <w:hideMark/>
          </w:tcPr>
          <w:p w14:paraId="3AF58F53"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CENTRO</w:t>
            </w:r>
          </w:p>
        </w:tc>
        <w:tc>
          <w:tcPr>
            <w:tcW w:w="2423" w:type="dxa"/>
            <w:tcBorders>
              <w:top w:val="nil"/>
              <w:left w:val="nil"/>
              <w:bottom w:val="single" w:sz="4" w:space="0" w:color="auto"/>
              <w:right w:val="single" w:sz="4" w:space="0" w:color="auto"/>
            </w:tcBorders>
            <w:shd w:val="clear" w:color="auto" w:fill="auto"/>
            <w:noWrap/>
            <w:vAlign w:val="bottom"/>
            <w:hideMark/>
          </w:tcPr>
          <w:p w14:paraId="7988423C"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1,2</w:t>
            </w:r>
          </w:p>
        </w:tc>
        <w:tc>
          <w:tcPr>
            <w:tcW w:w="1595" w:type="dxa"/>
            <w:tcBorders>
              <w:top w:val="nil"/>
              <w:left w:val="nil"/>
              <w:bottom w:val="single" w:sz="4" w:space="0" w:color="auto"/>
              <w:right w:val="single" w:sz="4" w:space="0" w:color="auto"/>
            </w:tcBorders>
            <w:shd w:val="clear" w:color="auto" w:fill="auto"/>
            <w:noWrap/>
            <w:vAlign w:val="bottom"/>
            <w:hideMark/>
          </w:tcPr>
          <w:p w14:paraId="7B61E4E4"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300.00 </w:t>
            </w:r>
          </w:p>
        </w:tc>
      </w:tr>
      <w:tr w:rsidR="00493C84" w:rsidRPr="00D14209" w14:paraId="1A26006F" w14:textId="77777777" w:rsidTr="00493C84">
        <w:trPr>
          <w:trHeight w:val="300"/>
          <w:jc w:val="center"/>
        </w:trPr>
        <w:tc>
          <w:tcPr>
            <w:tcW w:w="1108" w:type="dxa"/>
            <w:vMerge/>
            <w:tcBorders>
              <w:top w:val="nil"/>
              <w:left w:val="single" w:sz="4" w:space="0" w:color="auto"/>
              <w:bottom w:val="single" w:sz="4" w:space="0" w:color="auto"/>
              <w:right w:val="single" w:sz="4" w:space="0" w:color="auto"/>
            </w:tcBorders>
            <w:vAlign w:val="center"/>
            <w:hideMark/>
          </w:tcPr>
          <w:p w14:paraId="39B4CAD5" w14:textId="77777777" w:rsidR="00493C84" w:rsidRPr="00D14209" w:rsidRDefault="00493C84" w:rsidP="00493C84">
            <w:pPr>
              <w:spacing w:after="0" w:line="240" w:lineRule="auto"/>
              <w:rPr>
                <w:rFonts w:ascii="Arial" w:hAnsi="Arial" w:cs="Arial"/>
                <w:color w:val="000000"/>
                <w:sz w:val="20"/>
                <w:szCs w:val="20"/>
              </w:rPr>
            </w:pPr>
          </w:p>
        </w:tc>
        <w:tc>
          <w:tcPr>
            <w:tcW w:w="1444" w:type="dxa"/>
            <w:tcBorders>
              <w:top w:val="nil"/>
              <w:left w:val="nil"/>
              <w:bottom w:val="single" w:sz="4" w:space="0" w:color="auto"/>
              <w:right w:val="single" w:sz="4" w:space="0" w:color="auto"/>
            </w:tcBorders>
            <w:shd w:val="clear" w:color="auto" w:fill="auto"/>
            <w:noWrap/>
            <w:vAlign w:val="bottom"/>
            <w:hideMark/>
          </w:tcPr>
          <w:p w14:paraId="67D60FD7"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MEDIA</w:t>
            </w:r>
          </w:p>
        </w:tc>
        <w:tc>
          <w:tcPr>
            <w:tcW w:w="2423" w:type="dxa"/>
            <w:tcBorders>
              <w:top w:val="nil"/>
              <w:left w:val="nil"/>
              <w:bottom w:val="single" w:sz="4" w:space="0" w:color="auto"/>
              <w:right w:val="single" w:sz="4" w:space="0" w:color="auto"/>
            </w:tcBorders>
            <w:shd w:val="clear" w:color="auto" w:fill="auto"/>
            <w:noWrap/>
            <w:vAlign w:val="bottom"/>
            <w:hideMark/>
          </w:tcPr>
          <w:p w14:paraId="1A2A895E"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3,4,11,12,13,14</w:t>
            </w:r>
          </w:p>
        </w:tc>
        <w:tc>
          <w:tcPr>
            <w:tcW w:w="1595" w:type="dxa"/>
            <w:tcBorders>
              <w:top w:val="nil"/>
              <w:left w:val="nil"/>
              <w:bottom w:val="single" w:sz="4" w:space="0" w:color="auto"/>
              <w:right w:val="single" w:sz="4" w:space="0" w:color="auto"/>
            </w:tcBorders>
            <w:shd w:val="clear" w:color="auto" w:fill="auto"/>
            <w:noWrap/>
            <w:vAlign w:val="bottom"/>
            <w:hideMark/>
          </w:tcPr>
          <w:p w14:paraId="6CE4A1F4"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150.00 </w:t>
            </w:r>
          </w:p>
        </w:tc>
      </w:tr>
      <w:tr w:rsidR="00493C84" w:rsidRPr="00D14209" w14:paraId="26109DB9" w14:textId="77777777" w:rsidTr="00493C84">
        <w:trPr>
          <w:trHeight w:val="300"/>
          <w:jc w:val="center"/>
        </w:trPr>
        <w:tc>
          <w:tcPr>
            <w:tcW w:w="1108" w:type="dxa"/>
            <w:vMerge/>
            <w:tcBorders>
              <w:top w:val="nil"/>
              <w:left w:val="single" w:sz="4" w:space="0" w:color="auto"/>
              <w:bottom w:val="single" w:sz="4" w:space="0" w:color="auto"/>
              <w:right w:val="single" w:sz="4" w:space="0" w:color="auto"/>
            </w:tcBorders>
            <w:vAlign w:val="center"/>
            <w:hideMark/>
          </w:tcPr>
          <w:p w14:paraId="3EEB604A" w14:textId="77777777" w:rsidR="00493C84" w:rsidRPr="00D14209" w:rsidRDefault="00493C84" w:rsidP="00493C84">
            <w:pPr>
              <w:spacing w:after="0" w:line="240" w:lineRule="auto"/>
              <w:rPr>
                <w:rFonts w:ascii="Arial" w:hAnsi="Arial" w:cs="Arial"/>
                <w:color w:val="000000"/>
                <w:sz w:val="20"/>
                <w:szCs w:val="20"/>
              </w:rPr>
            </w:pPr>
          </w:p>
        </w:tc>
        <w:tc>
          <w:tcPr>
            <w:tcW w:w="1444" w:type="dxa"/>
            <w:tcBorders>
              <w:top w:val="nil"/>
              <w:left w:val="nil"/>
              <w:bottom w:val="single" w:sz="4" w:space="0" w:color="auto"/>
              <w:right w:val="single" w:sz="4" w:space="0" w:color="auto"/>
            </w:tcBorders>
            <w:shd w:val="clear" w:color="auto" w:fill="auto"/>
            <w:noWrap/>
            <w:vAlign w:val="bottom"/>
            <w:hideMark/>
          </w:tcPr>
          <w:p w14:paraId="66D9D909"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PERIFERIA</w:t>
            </w:r>
          </w:p>
        </w:tc>
        <w:tc>
          <w:tcPr>
            <w:tcW w:w="2423" w:type="dxa"/>
            <w:tcBorders>
              <w:top w:val="nil"/>
              <w:left w:val="nil"/>
              <w:bottom w:val="single" w:sz="4" w:space="0" w:color="auto"/>
              <w:right w:val="single" w:sz="4" w:space="0" w:color="auto"/>
            </w:tcBorders>
            <w:shd w:val="clear" w:color="auto" w:fill="auto"/>
            <w:noWrap/>
            <w:vAlign w:val="bottom"/>
            <w:hideMark/>
          </w:tcPr>
          <w:p w14:paraId="4E682C86"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RESTO DE SECCION</w:t>
            </w:r>
          </w:p>
        </w:tc>
        <w:tc>
          <w:tcPr>
            <w:tcW w:w="1595" w:type="dxa"/>
            <w:tcBorders>
              <w:top w:val="nil"/>
              <w:left w:val="nil"/>
              <w:bottom w:val="single" w:sz="4" w:space="0" w:color="auto"/>
              <w:right w:val="single" w:sz="4" w:space="0" w:color="auto"/>
            </w:tcBorders>
            <w:shd w:val="clear" w:color="auto" w:fill="auto"/>
            <w:noWrap/>
            <w:vAlign w:val="bottom"/>
            <w:hideMark/>
          </w:tcPr>
          <w:p w14:paraId="0D80ECFF"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90.00 </w:t>
            </w:r>
          </w:p>
        </w:tc>
      </w:tr>
      <w:tr w:rsidR="00493C84" w:rsidRPr="00D14209" w14:paraId="6CBBC467" w14:textId="77777777" w:rsidTr="005B613B">
        <w:trPr>
          <w:trHeight w:val="300"/>
          <w:jc w:val="center"/>
        </w:trPr>
        <w:tc>
          <w:tcPr>
            <w:tcW w:w="1108" w:type="dxa"/>
            <w:tcBorders>
              <w:top w:val="nil"/>
              <w:left w:val="single" w:sz="4" w:space="0" w:color="auto"/>
              <w:bottom w:val="single" w:sz="4" w:space="0" w:color="auto"/>
              <w:right w:val="nil"/>
            </w:tcBorders>
            <w:shd w:val="clear" w:color="auto" w:fill="auto"/>
            <w:noWrap/>
            <w:vAlign w:val="bottom"/>
            <w:hideMark/>
          </w:tcPr>
          <w:p w14:paraId="667F86B1"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c>
          <w:tcPr>
            <w:tcW w:w="1444" w:type="dxa"/>
            <w:tcBorders>
              <w:top w:val="nil"/>
              <w:left w:val="nil"/>
              <w:bottom w:val="single" w:sz="4" w:space="0" w:color="auto"/>
              <w:right w:val="nil"/>
            </w:tcBorders>
            <w:shd w:val="clear" w:color="auto" w:fill="auto"/>
            <w:noWrap/>
            <w:vAlign w:val="bottom"/>
            <w:hideMark/>
          </w:tcPr>
          <w:p w14:paraId="455F0EE4"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c>
          <w:tcPr>
            <w:tcW w:w="2423" w:type="dxa"/>
            <w:tcBorders>
              <w:top w:val="nil"/>
              <w:left w:val="nil"/>
              <w:bottom w:val="single" w:sz="4" w:space="0" w:color="auto"/>
              <w:right w:val="nil"/>
            </w:tcBorders>
            <w:shd w:val="clear" w:color="auto" w:fill="auto"/>
            <w:noWrap/>
            <w:vAlign w:val="bottom"/>
            <w:hideMark/>
          </w:tcPr>
          <w:p w14:paraId="6ACB0B74"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c>
          <w:tcPr>
            <w:tcW w:w="1595" w:type="dxa"/>
            <w:tcBorders>
              <w:top w:val="nil"/>
              <w:left w:val="nil"/>
              <w:bottom w:val="single" w:sz="4" w:space="0" w:color="auto"/>
              <w:right w:val="single" w:sz="4" w:space="0" w:color="auto"/>
            </w:tcBorders>
            <w:shd w:val="clear" w:color="auto" w:fill="auto"/>
            <w:noWrap/>
            <w:vAlign w:val="bottom"/>
            <w:hideMark/>
          </w:tcPr>
          <w:p w14:paraId="0A835E0D"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r>
      <w:tr w:rsidR="00493C84" w:rsidRPr="00D14209" w14:paraId="3A2B503F" w14:textId="77777777" w:rsidTr="005B613B">
        <w:trPr>
          <w:trHeight w:val="300"/>
          <w:jc w:val="center"/>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A9FA5"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3</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677B8370"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CENTRO</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14:paraId="086E3B54"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1,2</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07E6BE9D"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300.00 </w:t>
            </w:r>
          </w:p>
        </w:tc>
      </w:tr>
      <w:tr w:rsidR="00493C84" w:rsidRPr="00D14209" w14:paraId="7AB3C4A2" w14:textId="77777777" w:rsidTr="005B613B">
        <w:trPr>
          <w:trHeight w:val="300"/>
          <w:jc w:val="center"/>
        </w:trPr>
        <w:tc>
          <w:tcPr>
            <w:tcW w:w="1108" w:type="dxa"/>
            <w:vMerge/>
            <w:tcBorders>
              <w:top w:val="single" w:sz="4" w:space="0" w:color="auto"/>
              <w:left w:val="single" w:sz="4" w:space="0" w:color="auto"/>
              <w:bottom w:val="single" w:sz="4" w:space="0" w:color="auto"/>
              <w:right w:val="single" w:sz="4" w:space="0" w:color="auto"/>
            </w:tcBorders>
            <w:vAlign w:val="center"/>
            <w:hideMark/>
          </w:tcPr>
          <w:p w14:paraId="2AB2581B" w14:textId="77777777" w:rsidR="00493C84" w:rsidRPr="00D14209" w:rsidRDefault="00493C84" w:rsidP="00493C84">
            <w:pPr>
              <w:spacing w:after="0" w:line="240" w:lineRule="auto"/>
              <w:rPr>
                <w:rFonts w:ascii="Arial" w:hAnsi="Arial" w:cs="Arial"/>
                <w:color w:val="000000"/>
                <w:sz w:val="20"/>
                <w:szCs w:val="20"/>
              </w:rPr>
            </w:pP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16EAC7C5"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MEDIA</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14:paraId="47FEA0BD"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3,11,12,13</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0E695A24"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150.00 </w:t>
            </w:r>
          </w:p>
        </w:tc>
      </w:tr>
      <w:tr w:rsidR="00493C84" w:rsidRPr="00D14209" w14:paraId="64D06D0F" w14:textId="77777777" w:rsidTr="00493C84">
        <w:trPr>
          <w:trHeight w:val="300"/>
          <w:jc w:val="center"/>
        </w:trPr>
        <w:tc>
          <w:tcPr>
            <w:tcW w:w="1108" w:type="dxa"/>
            <w:vMerge/>
            <w:tcBorders>
              <w:top w:val="nil"/>
              <w:left w:val="single" w:sz="4" w:space="0" w:color="auto"/>
              <w:bottom w:val="single" w:sz="4" w:space="0" w:color="auto"/>
              <w:right w:val="single" w:sz="4" w:space="0" w:color="auto"/>
            </w:tcBorders>
            <w:vAlign w:val="center"/>
            <w:hideMark/>
          </w:tcPr>
          <w:p w14:paraId="5D8B6579" w14:textId="77777777" w:rsidR="00493C84" w:rsidRPr="00D14209" w:rsidRDefault="00493C84" w:rsidP="00493C84">
            <w:pPr>
              <w:spacing w:after="0" w:line="240" w:lineRule="auto"/>
              <w:rPr>
                <w:rFonts w:ascii="Arial" w:hAnsi="Arial" w:cs="Arial"/>
                <w:color w:val="000000"/>
                <w:sz w:val="20"/>
                <w:szCs w:val="20"/>
              </w:rPr>
            </w:pPr>
          </w:p>
        </w:tc>
        <w:tc>
          <w:tcPr>
            <w:tcW w:w="1444" w:type="dxa"/>
            <w:tcBorders>
              <w:top w:val="nil"/>
              <w:left w:val="nil"/>
              <w:bottom w:val="single" w:sz="4" w:space="0" w:color="auto"/>
              <w:right w:val="single" w:sz="4" w:space="0" w:color="auto"/>
            </w:tcBorders>
            <w:shd w:val="clear" w:color="auto" w:fill="auto"/>
            <w:noWrap/>
            <w:vAlign w:val="bottom"/>
            <w:hideMark/>
          </w:tcPr>
          <w:p w14:paraId="47C0BF14"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PERIFERIA</w:t>
            </w:r>
          </w:p>
        </w:tc>
        <w:tc>
          <w:tcPr>
            <w:tcW w:w="2423" w:type="dxa"/>
            <w:tcBorders>
              <w:top w:val="nil"/>
              <w:left w:val="nil"/>
              <w:bottom w:val="single" w:sz="4" w:space="0" w:color="auto"/>
              <w:right w:val="single" w:sz="4" w:space="0" w:color="auto"/>
            </w:tcBorders>
            <w:shd w:val="clear" w:color="auto" w:fill="auto"/>
            <w:noWrap/>
            <w:vAlign w:val="bottom"/>
            <w:hideMark/>
          </w:tcPr>
          <w:p w14:paraId="486F403A"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RESTO DE SECCION</w:t>
            </w:r>
          </w:p>
        </w:tc>
        <w:tc>
          <w:tcPr>
            <w:tcW w:w="1595" w:type="dxa"/>
            <w:tcBorders>
              <w:top w:val="nil"/>
              <w:left w:val="nil"/>
              <w:bottom w:val="single" w:sz="4" w:space="0" w:color="auto"/>
              <w:right w:val="single" w:sz="4" w:space="0" w:color="auto"/>
            </w:tcBorders>
            <w:shd w:val="clear" w:color="auto" w:fill="auto"/>
            <w:noWrap/>
            <w:vAlign w:val="bottom"/>
            <w:hideMark/>
          </w:tcPr>
          <w:p w14:paraId="6EFFC25D"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90.00 </w:t>
            </w:r>
          </w:p>
        </w:tc>
      </w:tr>
      <w:tr w:rsidR="00493C84" w:rsidRPr="00D14209" w14:paraId="1F7A9765" w14:textId="77777777" w:rsidTr="00493C84">
        <w:trPr>
          <w:trHeight w:val="300"/>
          <w:jc w:val="center"/>
        </w:trPr>
        <w:tc>
          <w:tcPr>
            <w:tcW w:w="1108" w:type="dxa"/>
            <w:tcBorders>
              <w:top w:val="nil"/>
              <w:left w:val="single" w:sz="4" w:space="0" w:color="auto"/>
              <w:bottom w:val="single" w:sz="4" w:space="0" w:color="auto"/>
              <w:right w:val="nil"/>
            </w:tcBorders>
            <w:shd w:val="clear" w:color="auto" w:fill="auto"/>
            <w:noWrap/>
            <w:vAlign w:val="bottom"/>
            <w:hideMark/>
          </w:tcPr>
          <w:p w14:paraId="2AF4BB48"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c>
          <w:tcPr>
            <w:tcW w:w="1444" w:type="dxa"/>
            <w:tcBorders>
              <w:top w:val="nil"/>
              <w:left w:val="nil"/>
              <w:bottom w:val="single" w:sz="4" w:space="0" w:color="auto"/>
              <w:right w:val="nil"/>
            </w:tcBorders>
            <w:shd w:val="clear" w:color="auto" w:fill="auto"/>
            <w:noWrap/>
            <w:vAlign w:val="bottom"/>
            <w:hideMark/>
          </w:tcPr>
          <w:p w14:paraId="09C1830A"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c>
          <w:tcPr>
            <w:tcW w:w="2423" w:type="dxa"/>
            <w:tcBorders>
              <w:top w:val="nil"/>
              <w:left w:val="nil"/>
              <w:bottom w:val="single" w:sz="4" w:space="0" w:color="auto"/>
              <w:right w:val="nil"/>
            </w:tcBorders>
            <w:shd w:val="clear" w:color="auto" w:fill="auto"/>
            <w:noWrap/>
            <w:vAlign w:val="bottom"/>
            <w:hideMark/>
          </w:tcPr>
          <w:p w14:paraId="5FCCCDDA"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c>
          <w:tcPr>
            <w:tcW w:w="1595" w:type="dxa"/>
            <w:tcBorders>
              <w:top w:val="nil"/>
              <w:left w:val="nil"/>
              <w:bottom w:val="single" w:sz="4" w:space="0" w:color="auto"/>
              <w:right w:val="single" w:sz="4" w:space="0" w:color="auto"/>
            </w:tcBorders>
            <w:shd w:val="clear" w:color="auto" w:fill="auto"/>
            <w:noWrap/>
            <w:vAlign w:val="bottom"/>
            <w:hideMark/>
          </w:tcPr>
          <w:p w14:paraId="4F021F60"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w:t>
            </w:r>
          </w:p>
        </w:tc>
      </w:tr>
      <w:tr w:rsidR="00493C84" w:rsidRPr="00D14209" w14:paraId="1B2B2BDC" w14:textId="77777777" w:rsidTr="00493C84">
        <w:trPr>
          <w:trHeight w:val="300"/>
          <w:jc w:val="center"/>
        </w:trPr>
        <w:tc>
          <w:tcPr>
            <w:tcW w:w="11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0EB849"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4</w:t>
            </w:r>
          </w:p>
        </w:tc>
        <w:tc>
          <w:tcPr>
            <w:tcW w:w="1444" w:type="dxa"/>
            <w:tcBorders>
              <w:top w:val="nil"/>
              <w:left w:val="nil"/>
              <w:bottom w:val="single" w:sz="4" w:space="0" w:color="auto"/>
              <w:right w:val="single" w:sz="4" w:space="0" w:color="auto"/>
            </w:tcBorders>
            <w:shd w:val="clear" w:color="auto" w:fill="auto"/>
            <w:noWrap/>
            <w:vAlign w:val="bottom"/>
            <w:hideMark/>
          </w:tcPr>
          <w:p w14:paraId="78C0A401"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CENTRO</w:t>
            </w:r>
          </w:p>
        </w:tc>
        <w:tc>
          <w:tcPr>
            <w:tcW w:w="2423" w:type="dxa"/>
            <w:tcBorders>
              <w:top w:val="nil"/>
              <w:left w:val="nil"/>
              <w:bottom w:val="single" w:sz="4" w:space="0" w:color="auto"/>
              <w:right w:val="single" w:sz="4" w:space="0" w:color="auto"/>
            </w:tcBorders>
            <w:shd w:val="clear" w:color="auto" w:fill="auto"/>
            <w:noWrap/>
            <w:vAlign w:val="bottom"/>
            <w:hideMark/>
          </w:tcPr>
          <w:p w14:paraId="1160B240"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1,2,11,12,21,22,23</w:t>
            </w:r>
          </w:p>
        </w:tc>
        <w:tc>
          <w:tcPr>
            <w:tcW w:w="1595" w:type="dxa"/>
            <w:tcBorders>
              <w:top w:val="nil"/>
              <w:left w:val="nil"/>
              <w:bottom w:val="single" w:sz="4" w:space="0" w:color="auto"/>
              <w:right w:val="single" w:sz="4" w:space="0" w:color="auto"/>
            </w:tcBorders>
            <w:shd w:val="clear" w:color="auto" w:fill="auto"/>
            <w:noWrap/>
            <w:vAlign w:val="bottom"/>
            <w:hideMark/>
          </w:tcPr>
          <w:p w14:paraId="45A30CB4"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300.00 </w:t>
            </w:r>
          </w:p>
        </w:tc>
      </w:tr>
      <w:tr w:rsidR="00493C84" w:rsidRPr="00D14209" w14:paraId="16263FD7" w14:textId="77777777" w:rsidTr="00493C84">
        <w:trPr>
          <w:trHeight w:val="300"/>
          <w:jc w:val="center"/>
        </w:trPr>
        <w:tc>
          <w:tcPr>
            <w:tcW w:w="1108" w:type="dxa"/>
            <w:vMerge/>
            <w:tcBorders>
              <w:top w:val="nil"/>
              <w:left w:val="single" w:sz="4" w:space="0" w:color="auto"/>
              <w:bottom w:val="single" w:sz="4" w:space="0" w:color="auto"/>
              <w:right w:val="single" w:sz="4" w:space="0" w:color="auto"/>
            </w:tcBorders>
            <w:vAlign w:val="center"/>
            <w:hideMark/>
          </w:tcPr>
          <w:p w14:paraId="623E61EC" w14:textId="77777777" w:rsidR="00493C84" w:rsidRPr="00D14209" w:rsidRDefault="00493C84" w:rsidP="00493C84">
            <w:pPr>
              <w:spacing w:after="0" w:line="240" w:lineRule="auto"/>
              <w:rPr>
                <w:rFonts w:ascii="Arial" w:hAnsi="Arial" w:cs="Arial"/>
                <w:color w:val="000000"/>
                <w:sz w:val="20"/>
                <w:szCs w:val="20"/>
              </w:rPr>
            </w:pPr>
          </w:p>
        </w:tc>
        <w:tc>
          <w:tcPr>
            <w:tcW w:w="1444" w:type="dxa"/>
            <w:tcBorders>
              <w:top w:val="nil"/>
              <w:left w:val="nil"/>
              <w:bottom w:val="single" w:sz="4" w:space="0" w:color="auto"/>
              <w:right w:val="single" w:sz="4" w:space="0" w:color="auto"/>
            </w:tcBorders>
            <w:shd w:val="clear" w:color="auto" w:fill="auto"/>
            <w:noWrap/>
            <w:vAlign w:val="bottom"/>
            <w:hideMark/>
          </w:tcPr>
          <w:p w14:paraId="0E3F941F"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MEDIA</w:t>
            </w:r>
          </w:p>
        </w:tc>
        <w:tc>
          <w:tcPr>
            <w:tcW w:w="2423" w:type="dxa"/>
            <w:tcBorders>
              <w:top w:val="nil"/>
              <w:left w:val="nil"/>
              <w:bottom w:val="single" w:sz="4" w:space="0" w:color="auto"/>
              <w:right w:val="single" w:sz="4" w:space="0" w:color="auto"/>
            </w:tcBorders>
            <w:shd w:val="clear" w:color="auto" w:fill="auto"/>
            <w:noWrap/>
            <w:vAlign w:val="bottom"/>
            <w:hideMark/>
          </w:tcPr>
          <w:p w14:paraId="382226A1"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3,13,24,31,32,33,34</w:t>
            </w:r>
          </w:p>
        </w:tc>
        <w:tc>
          <w:tcPr>
            <w:tcW w:w="1595" w:type="dxa"/>
            <w:tcBorders>
              <w:top w:val="nil"/>
              <w:left w:val="nil"/>
              <w:bottom w:val="single" w:sz="4" w:space="0" w:color="auto"/>
              <w:right w:val="single" w:sz="4" w:space="0" w:color="auto"/>
            </w:tcBorders>
            <w:shd w:val="clear" w:color="auto" w:fill="auto"/>
            <w:noWrap/>
            <w:vAlign w:val="bottom"/>
            <w:hideMark/>
          </w:tcPr>
          <w:p w14:paraId="1130BF44"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150.00 </w:t>
            </w:r>
          </w:p>
        </w:tc>
      </w:tr>
      <w:tr w:rsidR="00493C84" w:rsidRPr="00D14209" w14:paraId="533005C2" w14:textId="77777777" w:rsidTr="00493C84">
        <w:trPr>
          <w:trHeight w:val="300"/>
          <w:jc w:val="center"/>
        </w:trPr>
        <w:tc>
          <w:tcPr>
            <w:tcW w:w="1108" w:type="dxa"/>
            <w:vMerge/>
            <w:tcBorders>
              <w:top w:val="nil"/>
              <w:left w:val="single" w:sz="4" w:space="0" w:color="auto"/>
              <w:bottom w:val="single" w:sz="4" w:space="0" w:color="auto"/>
              <w:right w:val="single" w:sz="4" w:space="0" w:color="auto"/>
            </w:tcBorders>
            <w:vAlign w:val="center"/>
            <w:hideMark/>
          </w:tcPr>
          <w:p w14:paraId="546BCE0E" w14:textId="77777777" w:rsidR="00493C84" w:rsidRPr="00D14209" w:rsidRDefault="00493C84" w:rsidP="00493C84">
            <w:pPr>
              <w:spacing w:after="0" w:line="240" w:lineRule="auto"/>
              <w:rPr>
                <w:rFonts w:ascii="Arial" w:hAnsi="Arial" w:cs="Arial"/>
                <w:color w:val="000000"/>
                <w:sz w:val="20"/>
                <w:szCs w:val="20"/>
              </w:rPr>
            </w:pPr>
          </w:p>
        </w:tc>
        <w:tc>
          <w:tcPr>
            <w:tcW w:w="1444" w:type="dxa"/>
            <w:tcBorders>
              <w:top w:val="nil"/>
              <w:left w:val="nil"/>
              <w:bottom w:val="single" w:sz="4" w:space="0" w:color="auto"/>
              <w:right w:val="single" w:sz="4" w:space="0" w:color="auto"/>
            </w:tcBorders>
            <w:shd w:val="clear" w:color="auto" w:fill="auto"/>
            <w:noWrap/>
            <w:vAlign w:val="bottom"/>
            <w:hideMark/>
          </w:tcPr>
          <w:p w14:paraId="46CCDCB5"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PERIFERIA</w:t>
            </w:r>
          </w:p>
        </w:tc>
        <w:tc>
          <w:tcPr>
            <w:tcW w:w="2423" w:type="dxa"/>
            <w:tcBorders>
              <w:top w:val="nil"/>
              <w:left w:val="nil"/>
              <w:bottom w:val="single" w:sz="4" w:space="0" w:color="auto"/>
              <w:right w:val="single" w:sz="4" w:space="0" w:color="auto"/>
            </w:tcBorders>
            <w:shd w:val="clear" w:color="auto" w:fill="auto"/>
            <w:noWrap/>
            <w:vAlign w:val="bottom"/>
            <w:hideMark/>
          </w:tcPr>
          <w:p w14:paraId="3C3BDBA1"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RESTO DE SECCION</w:t>
            </w:r>
          </w:p>
        </w:tc>
        <w:tc>
          <w:tcPr>
            <w:tcW w:w="1595" w:type="dxa"/>
            <w:tcBorders>
              <w:top w:val="nil"/>
              <w:left w:val="nil"/>
              <w:bottom w:val="single" w:sz="4" w:space="0" w:color="auto"/>
              <w:right w:val="single" w:sz="4" w:space="0" w:color="auto"/>
            </w:tcBorders>
            <w:shd w:val="clear" w:color="auto" w:fill="auto"/>
            <w:noWrap/>
            <w:vAlign w:val="bottom"/>
            <w:hideMark/>
          </w:tcPr>
          <w:p w14:paraId="5F657B17"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90.00 </w:t>
            </w:r>
          </w:p>
        </w:tc>
      </w:tr>
      <w:tr w:rsidR="00493C84" w:rsidRPr="00D14209" w14:paraId="259A6052" w14:textId="77777777" w:rsidTr="00493C84">
        <w:trPr>
          <w:trHeight w:val="300"/>
          <w:jc w:val="center"/>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59CC99"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TODAS LAS COMISARIAS</w:t>
            </w:r>
          </w:p>
        </w:tc>
        <w:tc>
          <w:tcPr>
            <w:tcW w:w="401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0B03B7" w14:textId="77777777" w:rsidR="00493C84" w:rsidRPr="00D14209" w:rsidRDefault="00493C84" w:rsidP="00493C84">
            <w:pPr>
              <w:spacing w:after="0" w:line="240" w:lineRule="auto"/>
              <w:jc w:val="center"/>
              <w:rPr>
                <w:rFonts w:ascii="Arial" w:hAnsi="Arial" w:cs="Arial"/>
                <w:color w:val="000000"/>
                <w:sz w:val="20"/>
                <w:szCs w:val="20"/>
              </w:rPr>
            </w:pPr>
            <w:r w:rsidRPr="00D14209">
              <w:rPr>
                <w:rFonts w:ascii="Arial" w:hAnsi="Arial" w:cs="Arial"/>
                <w:color w:val="000000"/>
                <w:sz w:val="20"/>
                <w:szCs w:val="20"/>
              </w:rPr>
              <w:t>$90</w:t>
            </w:r>
          </w:p>
        </w:tc>
      </w:tr>
      <w:tr w:rsidR="00493C84" w:rsidRPr="00D14209" w14:paraId="19830641" w14:textId="77777777" w:rsidTr="00493C84">
        <w:trPr>
          <w:trHeight w:val="300"/>
          <w:jc w:val="center"/>
        </w:trPr>
        <w:tc>
          <w:tcPr>
            <w:tcW w:w="1108" w:type="dxa"/>
            <w:tcBorders>
              <w:top w:val="nil"/>
              <w:left w:val="nil"/>
              <w:bottom w:val="nil"/>
              <w:right w:val="nil"/>
            </w:tcBorders>
            <w:shd w:val="clear" w:color="auto" w:fill="auto"/>
            <w:noWrap/>
            <w:vAlign w:val="bottom"/>
            <w:hideMark/>
          </w:tcPr>
          <w:p w14:paraId="2E6DDF4A" w14:textId="77777777" w:rsidR="00493C84" w:rsidRPr="00D14209" w:rsidRDefault="00493C84" w:rsidP="00493C84">
            <w:pPr>
              <w:spacing w:after="0" w:line="240" w:lineRule="auto"/>
              <w:jc w:val="center"/>
              <w:rPr>
                <w:rFonts w:ascii="Arial" w:hAnsi="Arial" w:cs="Arial"/>
                <w:color w:val="000000"/>
                <w:sz w:val="20"/>
                <w:szCs w:val="20"/>
              </w:rPr>
            </w:pPr>
          </w:p>
        </w:tc>
        <w:tc>
          <w:tcPr>
            <w:tcW w:w="1444" w:type="dxa"/>
            <w:tcBorders>
              <w:top w:val="nil"/>
              <w:left w:val="nil"/>
              <w:bottom w:val="nil"/>
              <w:right w:val="nil"/>
            </w:tcBorders>
            <w:shd w:val="clear" w:color="auto" w:fill="auto"/>
            <w:noWrap/>
            <w:vAlign w:val="bottom"/>
            <w:hideMark/>
          </w:tcPr>
          <w:p w14:paraId="481BE7E2" w14:textId="77777777" w:rsidR="00493C84" w:rsidRPr="00D14209" w:rsidRDefault="00493C84" w:rsidP="00493C84">
            <w:pPr>
              <w:spacing w:after="0" w:line="240" w:lineRule="auto"/>
              <w:rPr>
                <w:rFonts w:ascii="Arial" w:hAnsi="Arial" w:cs="Arial"/>
                <w:sz w:val="20"/>
                <w:szCs w:val="20"/>
              </w:rPr>
            </w:pPr>
          </w:p>
        </w:tc>
        <w:tc>
          <w:tcPr>
            <w:tcW w:w="2423" w:type="dxa"/>
            <w:tcBorders>
              <w:top w:val="nil"/>
              <w:left w:val="nil"/>
              <w:bottom w:val="nil"/>
              <w:right w:val="nil"/>
            </w:tcBorders>
            <w:shd w:val="clear" w:color="auto" w:fill="auto"/>
            <w:noWrap/>
            <w:vAlign w:val="bottom"/>
            <w:hideMark/>
          </w:tcPr>
          <w:p w14:paraId="719BA64F" w14:textId="77777777" w:rsidR="00493C84" w:rsidRPr="00D14209" w:rsidRDefault="00493C84" w:rsidP="00493C84">
            <w:pPr>
              <w:spacing w:after="0" w:line="240" w:lineRule="auto"/>
              <w:rPr>
                <w:rFonts w:ascii="Arial" w:hAnsi="Arial" w:cs="Arial"/>
                <w:sz w:val="20"/>
                <w:szCs w:val="20"/>
              </w:rPr>
            </w:pPr>
          </w:p>
        </w:tc>
        <w:tc>
          <w:tcPr>
            <w:tcW w:w="1595" w:type="dxa"/>
            <w:tcBorders>
              <w:top w:val="nil"/>
              <w:left w:val="nil"/>
              <w:bottom w:val="nil"/>
              <w:right w:val="nil"/>
            </w:tcBorders>
            <w:shd w:val="clear" w:color="auto" w:fill="auto"/>
            <w:noWrap/>
            <w:vAlign w:val="bottom"/>
            <w:hideMark/>
          </w:tcPr>
          <w:p w14:paraId="7B482366" w14:textId="77777777" w:rsidR="00493C84" w:rsidRPr="00D14209" w:rsidRDefault="00493C84" w:rsidP="00493C84">
            <w:pPr>
              <w:spacing w:after="0" w:line="240" w:lineRule="auto"/>
              <w:rPr>
                <w:rFonts w:ascii="Arial" w:hAnsi="Arial" w:cs="Arial"/>
                <w:sz w:val="20"/>
                <w:szCs w:val="20"/>
              </w:rPr>
            </w:pPr>
          </w:p>
        </w:tc>
      </w:tr>
    </w:tbl>
    <w:p w14:paraId="617E89C7" w14:textId="77777777" w:rsidR="00493C84" w:rsidRDefault="00493C84" w:rsidP="00493C84">
      <w:pPr>
        <w:spacing w:after="0" w:line="360" w:lineRule="auto"/>
        <w:jc w:val="both"/>
        <w:rPr>
          <w:rFonts w:ascii="Arial" w:hAnsi="Arial" w:cs="Arial"/>
          <w:sz w:val="20"/>
          <w:szCs w:val="20"/>
        </w:rPr>
      </w:pPr>
    </w:p>
    <w:tbl>
      <w:tblPr>
        <w:tblW w:w="6658" w:type="dxa"/>
        <w:jc w:val="center"/>
        <w:tblCellMar>
          <w:left w:w="70" w:type="dxa"/>
          <w:right w:w="70" w:type="dxa"/>
        </w:tblCellMar>
        <w:tblLook w:val="04A0" w:firstRow="1" w:lastRow="0" w:firstColumn="1" w:lastColumn="0" w:noHBand="0" w:noVBand="1"/>
      </w:tblPr>
      <w:tblGrid>
        <w:gridCol w:w="2104"/>
        <w:gridCol w:w="1719"/>
        <w:gridCol w:w="1417"/>
        <w:gridCol w:w="1418"/>
      </w:tblGrid>
      <w:tr w:rsidR="00493C84" w:rsidRPr="00D14209" w14:paraId="1BD5202B" w14:textId="77777777" w:rsidTr="00493C84">
        <w:trPr>
          <w:trHeight w:val="315"/>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3D4BD"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TABLA B</w:t>
            </w:r>
          </w:p>
        </w:tc>
      </w:tr>
      <w:tr w:rsidR="00493C84" w:rsidRPr="00D14209" w14:paraId="5C8FF535" w14:textId="77777777" w:rsidTr="00493C84">
        <w:trPr>
          <w:trHeight w:val="450"/>
          <w:jc w:val="center"/>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FCC5D"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VALORES UNITARIOS DE CONSTRUCCION</w:t>
            </w:r>
          </w:p>
        </w:tc>
      </w:tr>
      <w:tr w:rsidR="00493C84" w:rsidRPr="00D14209" w14:paraId="0142E1E8" w14:textId="77777777" w:rsidTr="00493C84">
        <w:trPr>
          <w:trHeight w:val="390"/>
          <w:jc w:val="center"/>
        </w:trPr>
        <w:tc>
          <w:tcPr>
            <w:tcW w:w="2104" w:type="dxa"/>
            <w:vMerge w:val="restart"/>
            <w:tcBorders>
              <w:top w:val="nil"/>
              <w:left w:val="single" w:sz="4" w:space="0" w:color="auto"/>
              <w:bottom w:val="single" w:sz="4" w:space="0" w:color="auto"/>
              <w:right w:val="single" w:sz="4" w:space="0" w:color="auto"/>
            </w:tcBorders>
            <w:shd w:val="clear" w:color="auto" w:fill="auto"/>
            <w:vAlign w:val="center"/>
            <w:hideMark/>
          </w:tcPr>
          <w:p w14:paraId="19BEE1E6"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TIPO  DE CONSTRUCCION</w:t>
            </w:r>
          </w:p>
        </w:tc>
        <w:tc>
          <w:tcPr>
            <w:tcW w:w="45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ED00C2"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 POR M2</w:t>
            </w:r>
          </w:p>
        </w:tc>
      </w:tr>
      <w:tr w:rsidR="00493C84" w:rsidRPr="00D14209" w14:paraId="64BF974F" w14:textId="77777777" w:rsidTr="00493C84">
        <w:trPr>
          <w:trHeight w:val="405"/>
          <w:jc w:val="center"/>
        </w:trPr>
        <w:tc>
          <w:tcPr>
            <w:tcW w:w="2104" w:type="dxa"/>
            <w:vMerge/>
            <w:tcBorders>
              <w:top w:val="nil"/>
              <w:left w:val="single" w:sz="4" w:space="0" w:color="auto"/>
              <w:bottom w:val="single" w:sz="4" w:space="0" w:color="auto"/>
              <w:right w:val="single" w:sz="4" w:space="0" w:color="auto"/>
            </w:tcBorders>
            <w:vAlign w:val="center"/>
            <w:hideMark/>
          </w:tcPr>
          <w:p w14:paraId="7DE12312" w14:textId="77777777" w:rsidR="00493C84" w:rsidRPr="00D14209" w:rsidRDefault="00493C84" w:rsidP="00493C84">
            <w:pPr>
              <w:spacing w:after="0" w:line="240" w:lineRule="auto"/>
              <w:rPr>
                <w:rFonts w:ascii="Arial" w:hAnsi="Arial" w:cs="Arial"/>
                <w:b/>
                <w:bCs/>
                <w:color w:val="000000"/>
                <w:sz w:val="20"/>
                <w:szCs w:val="20"/>
              </w:rPr>
            </w:pPr>
          </w:p>
        </w:tc>
        <w:tc>
          <w:tcPr>
            <w:tcW w:w="1719" w:type="dxa"/>
            <w:tcBorders>
              <w:top w:val="nil"/>
              <w:left w:val="nil"/>
              <w:bottom w:val="single" w:sz="4" w:space="0" w:color="auto"/>
              <w:right w:val="single" w:sz="4" w:space="0" w:color="auto"/>
            </w:tcBorders>
            <w:shd w:val="clear" w:color="auto" w:fill="auto"/>
            <w:noWrap/>
            <w:vAlign w:val="bottom"/>
            <w:hideMark/>
          </w:tcPr>
          <w:p w14:paraId="410B66AC"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CENTRO</w:t>
            </w:r>
          </w:p>
        </w:tc>
        <w:tc>
          <w:tcPr>
            <w:tcW w:w="1417" w:type="dxa"/>
            <w:tcBorders>
              <w:top w:val="nil"/>
              <w:left w:val="nil"/>
              <w:bottom w:val="single" w:sz="4" w:space="0" w:color="auto"/>
              <w:right w:val="single" w:sz="4" w:space="0" w:color="auto"/>
            </w:tcBorders>
            <w:shd w:val="clear" w:color="auto" w:fill="auto"/>
            <w:noWrap/>
            <w:vAlign w:val="bottom"/>
            <w:hideMark/>
          </w:tcPr>
          <w:p w14:paraId="6D6EA089"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MEDIA</w:t>
            </w:r>
          </w:p>
        </w:tc>
        <w:tc>
          <w:tcPr>
            <w:tcW w:w="1418" w:type="dxa"/>
            <w:tcBorders>
              <w:top w:val="nil"/>
              <w:left w:val="nil"/>
              <w:bottom w:val="single" w:sz="4" w:space="0" w:color="auto"/>
              <w:right w:val="single" w:sz="4" w:space="0" w:color="auto"/>
            </w:tcBorders>
            <w:shd w:val="clear" w:color="auto" w:fill="auto"/>
            <w:noWrap/>
            <w:vAlign w:val="bottom"/>
            <w:hideMark/>
          </w:tcPr>
          <w:p w14:paraId="48118F9F"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PERIFERIA</w:t>
            </w:r>
          </w:p>
        </w:tc>
      </w:tr>
      <w:tr w:rsidR="00493C84" w:rsidRPr="00D14209" w14:paraId="0DD8532E" w14:textId="77777777" w:rsidTr="00493C84">
        <w:trPr>
          <w:trHeight w:val="420"/>
          <w:jc w:val="center"/>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251C95A8"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CONCRETO</w:t>
            </w:r>
          </w:p>
        </w:tc>
        <w:tc>
          <w:tcPr>
            <w:tcW w:w="1719" w:type="dxa"/>
            <w:tcBorders>
              <w:top w:val="nil"/>
              <w:left w:val="nil"/>
              <w:bottom w:val="single" w:sz="4" w:space="0" w:color="auto"/>
              <w:right w:val="single" w:sz="4" w:space="0" w:color="auto"/>
            </w:tcBorders>
            <w:shd w:val="clear" w:color="auto" w:fill="auto"/>
            <w:noWrap/>
            <w:vAlign w:val="bottom"/>
            <w:hideMark/>
          </w:tcPr>
          <w:p w14:paraId="54A60D58"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4,400.00 </w:t>
            </w:r>
          </w:p>
        </w:tc>
        <w:tc>
          <w:tcPr>
            <w:tcW w:w="1417" w:type="dxa"/>
            <w:tcBorders>
              <w:top w:val="nil"/>
              <w:left w:val="nil"/>
              <w:bottom w:val="single" w:sz="4" w:space="0" w:color="auto"/>
              <w:right w:val="single" w:sz="4" w:space="0" w:color="auto"/>
            </w:tcBorders>
            <w:shd w:val="clear" w:color="auto" w:fill="auto"/>
            <w:noWrap/>
            <w:vAlign w:val="bottom"/>
            <w:hideMark/>
          </w:tcPr>
          <w:p w14:paraId="015AD578"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4,000.00 </w:t>
            </w:r>
          </w:p>
        </w:tc>
        <w:tc>
          <w:tcPr>
            <w:tcW w:w="1418" w:type="dxa"/>
            <w:tcBorders>
              <w:top w:val="nil"/>
              <w:left w:val="nil"/>
              <w:bottom w:val="single" w:sz="4" w:space="0" w:color="auto"/>
              <w:right w:val="single" w:sz="4" w:space="0" w:color="auto"/>
            </w:tcBorders>
            <w:shd w:val="clear" w:color="auto" w:fill="auto"/>
            <w:noWrap/>
            <w:vAlign w:val="bottom"/>
            <w:hideMark/>
          </w:tcPr>
          <w:p w14:paraId="14BC10AC"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3,600.00 </w:t>
            </w:r>
          </w:p>
        </w:tc>
      </w:tr>
      <w:tr w:rsidR="00493C84" w:rsidRPr="00D14209" w14:paraId="4B8D296F" w14:textId="77777777" w:rsidTr="00493C84">
        <w:trPr>
          <w:trHeight w:val="420"/>
          <w:jc w:val="center"/>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3EFBCFA2"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HIERRO Y ROLLIZOS</w:t>
            </w:r>
          </w:p>
        </w:tc>
        <w:tc>
          <w:tcPr>
            <w:tcW w:w="1719" w:type="dxa"/>
            <w:tcBorders>
              <w:top w:val="nil"/>
              <w:left w:val="nil"/>
              <w:bottom w:val="single" w:sz="4" w:space="0" w:color="auto"/>
              <w:right w:val="single" w:sz="4" w:space="0" w:color="auto"/>
            </w:tcBorders>
            <w:shd w:val="clear" w:color="auto" w:fill="auto"/>
            <w:noWrap/>
            <w:vAlign w:val="bottom"/>
            <w:hideMark/>
          </w:tcPr>
          <w:p w14:paraId="5D5959B9"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3,630.00 </w:t>
            </w:r>
          </w:p>
        </w:tc>
        <w:tc>
          <w:tcPr>
            <w:tcW w:w="1417" w:type="dxa"/>
            <w:tcBorders>
              <w:top w:val="nil"/>
              <w:left w:val="nil"/>
              <w:bottom w:val="single" w:sz="4" w:space="0" w:color="auto"/>
              <w:right w:val="single" w:sz="4" w:space="0" w:color="auto"/>
            </w:tcBorders>
            <w:shd w:val="clear" w:color="auto" w:fill="auto"/>
            <w:noWrap/>
            <w:vAlign w:val="bottom"/>
            <w:hideMark/>
          </w:tcPr>
          <w:p w14:paraId="47D3E486"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3,300.00 </w:t>
            </w:r>
          </w:p>
        </w:tc>
        <w:tc>
          <w:tcPr>
            <w:tcW w:w="1418" w:type="dxa"/>
            <w:tcBorders>
              <w:top w:val="nil"/>
              <w:left w:val="nil"/>
              <w:bottom w:val="single" w:sz="4" w:space="0" w:color="auto"/>
              <w:right w:val="single" w:sz="4" w:space="0" w:color="auto"/>
            </w:tcBorders>
            <w:shd w:val="clear" w:color="auto" w:fill="auto"/>
            <w:noWrap/>
            <w:vAlign w:val="bottom"/>
            <w:hideMark/>
          </w:tcPr>
          <w:p w14:paraId="26F2CC1D"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2,970.00 </w:t>
            </w:r>
          </w:p>
        </w:tc>
      </w:tr>
      <w:tr w:rsidR="00493C84" w:rsidRPr="00D14209" w14:paraId="4ECAB708" w14:textId="77777777" w:rsidTr="00493C84">
        <w:trPr>
          <w:trHeight w:val="420"/>
          <w:jc w:val="center"/>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017B6A4F"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ZINC, ASBESTO, TEJA</w:t>
            </w:r>
          </w:p>
        </w:tc>
        <w:tc>
          <w:tcPr>
            <w:tcW w:w="1719" w:type="dxa"/>
            <w:tcBorders>
              <w:top w:val="nil"/>
              <w:left w:val="nil"/>
              <w:bottom w:val="single" w:sz="4" w:space="0" w:color="auto"/>
              <w:right w:val="single" w:sz="4" w:space="0" w:color="auto"/>
            </w:tcBorders>
            <w:shd w:val="clear" w:color="auto" w:fill="auto"/>
            <w:noWrap/>
            <w:vAlign w:val="bottom"/>
            <w:hideMark/>
          </w:tcPr>
          <w:p w14:paraId="76AA0A26"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2,750.00 </w:t>
            </w:r>
          </w:p>
        </w:tc>
        <w:tc>
          <w:tcPr>
            <w:tcW w:w="1417" w:type="dxa"/>
            <w:tcBorders>
              <w:top w:val="nil"/>
              <w:left w:val="nil"/>
              <w:bottom w:val="single" w:sz="4" w:space="0" w:color="auto"/>
              <w:right w:val="single" w:sz="4" w:space="0" w:color="auto"/>
            </w:tcBorders>
            <w:shd w:val="clear" w:color="auto" w:fill="auto"/>
            <w:noWrap/>
            <w:vAlign w:val="bottom"/>
            <w:hideMark/>
          </w:tcPr>
          <w:p w14:paraId="74544F82"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2,500.00 </w:t>
            </w:r>
          </w:p>
        </w:tc>
        <w:tc>
          <w:tcPr>
            <w:tcW w:w="1418" w:type="dxa"/>
            <w:tcBorders>
              <w:top w:val="nil"/>
              <w:left w:val="nil"/>
              <w:bottom w:val="single" w:sz="4" w:space="0" w:color="auto"/>
              <w:right w:val="single" w:sz="4" w:space="0" w:color="auto"/>
            </w:tcBorders>
            <w:shd w:val="clear" w:color="auto" w:fill="auto"/>
            <w:noWrap/>
            <w:vAlign w:val="bottom"/>
            <w:hideMark/>
          </w:tcPr>
          <w:p w14:paraId="617B35C5"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2,250.00 </w:t>
            </w:r>
          </w:p>
        </w:tc>
      </w:tr>
      <w:tr w:rsidR="00493C84" w:rsidRPr="00D14209" w14:paraId="7411C307" w14:textId="77777777" w:rsidTr="00493C84">
        <w:trPr>
          <w:trHeight w:val="420"/>
          <w:jc w:val="center"/>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51DCA065"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CARTON Y PAJA</w:t>
            </w:r>
          </w:p>
        </w:tc>
        <w:tc>
          <w:tcPr>
            <w:tcW w:w="1719" w:type="dxa"/>
            <w:tcBorders>
              <w:top w:val="nil"/>
              <w:left w:val="nil"/>
              <w:bottom w:val="single" w:sz="4" w:space="0" w:color="auto"/>
              <w:right w:val="single" w:sz="4" w:space="0" w:color="auto"/>
            </w:tcBorders>
            <w:shd w:val="clear" w:color="auto" w:fill="auto"/>
            <w:noWrap/>
            <w:vAlign w:val="bottom"/>
            <w:hideMark/>
          </w:tcPr>
          <w:p w14:paraId="18023183"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1,870.00 </w:t>
            </w:r>
          </w:p>
        </w:tc>
        <w:tc>
          <w:tcPr>
            <w:tcW w:w="1417" w:type="dxa"/>
            <w:tcBorders>
              <w:top w:val="nil"/>
              <w:left w:val="nil"/>
              <w:bottom w:val="single" w:sz="4" w:space="0" w:color="auto"/>
              <w:right w:val="single" w:sz="4" w:space="0" w:color="auto"/>
            </w:tcBorders>
            <w:shd w:val="clear" w:color="auto" w:fill="auto"/>
            <w:noWrap/>
            <w:vAlign w:val="bottom"/>
            <w:hideMark/>
          </w:tcPr>
          <w:p w14:paraId="27323ADE"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1,700.00 </w:t>
            </w:r>
          </w:p>
        </w:tc>
        <w:tc>
          <w:tcPr>
            <w:tcW w:w="1418" w:type="dxa"/>
            <w:tcBorders>
              <w:top w:val="nil"/>
              <w:left w:val="nil"/>
              <w:bottom w:val="single" w:sz="4" w:space="0" w:color="auto"/>
              <w:right w:val="single" w:sz="4" w:space="0" w:color="auto"/>
            </w:tcBorders>
            <w:shd w:val="clear" w:color="auto" w:fill="auto"/>
            <w:noWrap/>
            <w:vAlign w:val="bottom"/>
            <w:hideMark/>
          </w:tcPr>
          <w:p w14:paraId="4D092D0A" w14:textId="77777777" w:rsidR="00493C84" w:rsidRPr="00D14209" w:rsidRDefault="00493C84" w:rsidP="00493C84">
            <w:pPr>
              <w:spacing w:after="0" w:line="240" w:lineRule="auto"/>
              <w:rPr>
                <w:rFonts w:ascii="Arial" w:hAnsi="Arial" w:cs="Arial"/>
                <w:color w:val="000000"/>
                <w:sz w:val="20"/>
                <w:szCs w:val="20"/>
              </w:rPr>
            </w:pPr>
            <w:r w:rsidRPr="00D14209">
              <w:rPr>
                <w:rFonts w:ascii="Arial" w:hAnsi="Arial" w:cs="Arial"/>
                <w:color w:val="000000"/>
                <w:sz w:val="20"/>
                <w:szCs w:val="20"/>
              </w:rPr>
              <w:t xml:space="preserve">       1,530.00 </w:t>
            </w:r>
          </w:p>
        </w:tc>
      </w:tr>
    </w:tbl>
    <w:p w14:paraId="4E789360" w14:textId="77777777" w:rsidR="00493C84" w:rsidRDefault="00493C84" w:rsidP="00493C84">
      <w:pPr>
        <w:spacing w:after="0" w:line="360" w:lineRule="auto"/>
        <w:jc w:val="both"/>
        <w:rPr>
          <w:rFonts w:ascii="Arial" w:hAnsi="Arial" w:cs="Arial"/>
          <w:sz w:val="20"/>
          <w:szCs w:val="20"/>
        </w:rPr>
      </w:pPr>
    </w:p>
    <w:tbl>
      <w:tblPr>
        <w:tblW w:w="8500" w:type="dxa"/>
        <w:jc w:val="center"/>
        <w:tblCellMar>
          <w:left w:w="70" w:type="dxa"/>
          <w:right w:w="70" w:type="dxa"/>
        </w:tblCellMar>
        <w:tblLook w:val="04A0" w:firstRow="1" w:lastRow="0" w:firstColumn="1" w:lastColumn="0" w:noHBand="0" w:noVBand="1"/>
      </w:tblPr>
      <w:tblGrid>
        <w:gridCol w:w="1600"/>
        <w:gridCol w:w="2200"/>
        <w:gridCol w:w="4700"/>
      </w:tblGrid>
      <w:tr w:rsidR="00493C84" w:rsidRPr="00D14209" w14:paraId="0CF43623" w14:textId="77777777" w:rsidTr="00D14209">
        <w:trPr>
          <w:trHeight w:val="1477"/>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1FE2BA8"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CONSTRUCCIONES</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3EDDB348"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CONCRETO</w:t>
            </w:r>
          </w:p>
        </w:tc>
        <w:tc>
          <w:tcPr>
            <w:tcW w:w="4700" w:type="dxa"/>
            <w:tcBorders>
              <w:top w:val="single" w:sz="4" w:space="0" w:color="auto"/>
              <w:left w:val="nil"/>
              <w:bottom w:val="single" w:sz="4" w:space="0" w:color="auto"/>
              <w:right w:val="single" w:sz="4" w:space="0" w:color="auto"/>
            </w:tcBorders>
            <w:shd w:val="clear" w:color="auto" w:fill="auto"/>
            <w:hideMark/>
          </w:tcPr>
          <w:p w14:paraId="5A33B6AF" w14:textId="77777777" w:rsidR="00493C84" w:rsidRPr="00D14209" w:rsidRDefault="00493C84" w:rsidP="0088731C">
            <w:pPr>
              <w:spacing w:after="0" w:line="240" w:lineRule="auto"/>
              <w:jc w:val="both"/>
              <w:rPr>
                <w:rFonts w:ascii="Arial" w:hAnsi="Arial" w:cs="Arial"/>
                <w:color w:val="000000"/>
                <w:sz w:val="20"/>
                <w:szCs w:val="20"/>
              </w:rPr>
            </w:pPr>
            <w:r w:rsidRPr="00D14209">
              <w:rPr>
                <w:rFonts w:ascii="Arial" w:hAnsi="Arial" w:cs="Arial"/>
                <w:color w:val="000000"/>
                <w:sz w:val="20"/>
                <w:szCs w:val="20"/>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493C84" w:rsidRPr="00D14209" w14:paraId="67674C7B" w14:textId="77777777" w:rsidTr="00D14209">
        <w:trPr>
          <w:trHeight w:val="1272"/>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14:paraId="0FCD9909" w14:textId="77777777" w:rsidR="00493C84" w:rsidRPr="00D14209" w:rsidRDefault="00493C84" w:rsidP="00493C84">
            <w:pPr>
              <w:spacing w:after="0" w:line="240" w:lineRule="auto"/>
              <w:rPr>
                <w:rFonts w:ascii="Arial" w:hAnsi="Arial" w:cs="Arial"/>
                <w:b/>
                <w:bCs/>
                <w:color w:val="000000"/>
                <w:sz w:val="20"/>
                <w:szCs w:val="20"/>
              </w:rPr>
            </w:pPr>
          </w:p>
        </w:tc>
        <w:tc>
          <w:tcPr>
            <w:tcW w:w="2200" w:type="dxa"/>
            <w:tcBorders>
              <w:top w:val="nil"/>
              <w:left w:val="nil"/>
              <w:bottom w:val="single" w:sz="4" w:space="0" w:color="auto"/>
              <w:right w:val="single" w:sz="4" w:space="0" w:color="auto"/>
            </w:tcBorders>
            <w:shd w:val="clear" w:color="auto" w:fill="auto"/>
            <w:noWrap/>
            <w:vAlign w:val="center"/>
            <w:hideMark/>
          </w:tcPr>
          <w:p w14:paraId="5D74AA36"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HIERRO Y ROLLIZOS</w:t>
            </w:r>
          </w:p>
        </w:tc>
        <w:tc>
          <w:tcPr>
            <w:tcW w:w="4700" w:type="dxa"/>
            <w:tcBorders>
              <w:top w:val="nil"/>
              <w:left w:val="nil"/>
              <w:bottom w:val="single" w:sz="4" w:space="0" w:color="auto"/>
              <w:right w:val="single" w:sz="4" w:space="0" w:color="auto"/>
            </w:tcBorders>
            <w:shd w:val="clear" w:color="auto" w:fill="auto"/>
            <w:hideMark/>
          </w:tcPr>
          <w:p w14:paraId="5FB2BF71" w14:textId="77777777" w:rsidR="00493C84" w:rsidRPr="00D14209" w:rsidRDefault="00493C84" w:rsidP="00493C84">
            <w:pPr>
              <w:spacing w:after="0" w:line="240" w:lineRule="auto"/>
              <w:jc w:val="both"/>
              <w:rPr>
                <w:rFonts w:ascii="Arial" w:hAnsi="Arial" w:cs="Arial"/>
                <w:color w:val="000000"/>
                <w:sz w:val="20"/>
                <w:szCs w:val="20"/>
              </w:rPr>
            </w:pPr>
            <w:r w:rsidRPr="00D14209">
              <w:rPr>
                <w:rFonts w:ascii="Arial" w:hAnsi="Arial" w:cs="Arial"/>
                <w:color w:val="000000"/>
                <w:sz w:val="20"/>
                <w:szCs w:val="20"/>
              </w:rPr>
              <w:t>Muros de mampostería o block, techos con vigas de madera o hierro; muebles de baños completos de mediana calidad; lambrines de pasta, azulejo o cerámico pisos de cerámica; puertas y ventanas de madera o herrería.</w:t>
            </w:r>
          </w:p>
        </w:tc>
      </w:tr>
      <w:tr w:rsidR="00493C84" w:rsidRPr="00D14209" w14:paraId="2005E0D1" w14:textId="77777777" w:rsidTr="005B613B">
        <w:trPr>
          <w:trHeight w:val="990"/>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14:paraId="00EE033F" w14:textId="77777777" w:rsidR="00493C84" w:rsidRPr="00D14209" w:rsidRDefault="00493C84" w:rsidP="00493C84">
            <w:pPr>
              <w:spacing w:after="0" w:line="240" w:lineRule="auto"/>
              <w:rPr>
                <w:rFonts w:ascii="Arial" w:hAnsi="Arial" w:cs="Arial"/>
                <w:b/>
                <w:bCs/>
                <w:color w:val="000000"/>
                <w:sz w:val="20"/>
                <w:szCs w:val="20"/>
              </w:rPr>
            </w:pPr>
          </w:p>
        </w:tc>
        <w:tc>
          <w:tcPr>
            <w:tcW w:w="2200" w:type="dxa"/>
            <w:tcBorders>
              <w:top w:val="nil"/>
              <w:left w:val="nil"/>
              <w:bottom w:val="single" w:sz="4" w:space="0" w:color="auto"/>
              <w:right w:val="single" w:sz="4" w:space="0" w:color="auto"/>
            </w:tcBorders>
            <w:shd w:val="clear" w:color="auto" w:fill="auto"/>
            <w:noWrap/>
            <w:vAlign w:val="center"/>
            <w:hideMark/>
          </w:tcPr>
          <w:p w14:paraId="45FF4554"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ZINC, ASBESTO Y TEJA</w:t>
            </w:r>
          </w:p>
        </w:tc>
        <w:tc>
          <w:tcPr>
            <w:tcW w:w="4700" w:type="dxa"/>
            <w:tcBorders>
              <w:top w:val="nil"/>
              <w:left w:val="nil"/>
              <w:bottom w:val="single" w:sz="4" w:space="0" w:color="auto"/>
              <w:right w:val="single" w:sz="4" w:space="0" w:color="auto"/>
            </w:tcBorders>
            <w:shd w:val="clear" w:color="auto" w:fill="auto"/>
            <w:hideMark/>
          </w:tcPr>
          <w:p w14:paraId="6D137F41" w14:textId="73EDB6BF" w:rsidR="00493C84" w:rsidRPr="00D14209" w:rsidRDefault="00493C84" w:rsidP="0088731C">
            <w:pPr>
              <w:spacing w:after="0" w:line="240" w:lineRule="auto"/>
              <w:jc w:val="both"/>
              <w:rPr>
                <w:rFonts w:ascii="Arial" w:hAnsi="Arial" w:cs="Arial"/>
                <w:color w:val="000000"/>
                <w:sz w:val="20"/>
                <w:szCs w:val="20"/>
              </w:rPr>
            </w:pPr>
            <w:r w:rsidRPr="00D14209">
              <w:rPr>
                <w:rFonts w:ascii="Arial" w:hAnsi="Arial" w:cs="Arial"/>
                <w:color w:val="000000"/>
                <w:sz w:val="20"/>
                <w:szCs w:val="20"/>
              </w:rPr>
              <w:t>Muros de mampostería o block, techos de teja, paja, lámina o similar; muebles de baños completos; pisos de pasta; puertas y ventanas de madera o herrería.</w:t>
            </w:r>
          </w:p>
        </w:tc>
      </w:tr>
      <w:tr w:rsidR="00493C84" w:rsidRPr="00D14209" w14:paraId="40814088" w14:textId="77777777" w:rsidTr="005B613B">
        <w:trPr>
          <w:trHeight w:val="930"/>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14:paraId="1C8E83AD" w14:textId="77777777" w:rsidR="00493C84" w:rsidRPr="00D14209" w:rsidRDefault="00493C84" w:rsidP="00493C84">
            <w:pPr>
              <w:spacing w:after="0" w:line="240" w:lineRule="auto"/>
              <w:rPr>
                <w:rFonts w:ascii="Arial" w:hAnsi="Arial" w:cs="Arial"/>
                <w:b/>
                <w:bCs/>
                <w:color w:val="000000"/>
                <w:sz w:val="20"/>
                <w:szCs w:val="20"/>
              </w:rPr>
            </w:pP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225E3DD8" w14:textId="77777777" w:rsidR="00493C84" w:rsidRPr="00D14209" w:rsidRDefault="00493C84" w:rsidP="00493C84">
            <w:pPr>
              <w:spacing w:after="0" w:line="240" w:lineRule="auto"/>
              <w:jc w:val="center"/>
              <w:rPr>
                <w:rFonts w:ascii="Arial" w:hAnsi="Arial" w:cs="Arial"/>
                <w:b/>
                <w:bCs/>
                <w:color w:val="000000"/>
                <w:sz w:val="20"/>
                <w:szCs w:val="20"/>
              </w:rPr>
            </w:pPr>
            <w:r w:rsidRPr="00D14209">
              <w:rPr>
                <w:rFonts w:ascii="Arial" w:hAnsi="Arial" w:cs="Arial"/>
                <w:b/>
                <w:bCs/>
                <w:color w:val="000000"/>
                <w:sz w:val="20"/>
                <w:szCs w:val="20"/>
              </w:rPr>
              <w:t>CARTON Y PAJA</w:t>
            </w:r>
          </w:p>
        </w:tc>
        <w:tc>
          <w:tcPr>
            <w:tcW w:w="4700" w:type="dxa"/>
            <w:tcBorders>
              <w:top w:val="single" w:sz="4" w:space="0" w:color="auto"/>
              <w:left w:val="nil"/>
              <w:bottom w:val="single" w:sz="4" w:space="0" w:color="auto"/>
              <w:right w:val="single" w:sz="4" w:space="0" w:color="auto"/>
            </w:tcBorders>
            <w:shd w:val="clear" w:color="auto" w:fill="auto"/>
            <w:hideMark/>
          </w:tcPr>
          <w:p w14:paraId="14775193" w14:textId="77777777" w:rsidR="00493C84" w:rsidRPr="00D14209" w:rsidRDefault="00493C84" w:rsidP="0088731C">
            <w:pPr>
              <w:spacing w:after="0" w:line="240" w:lineRule="auto"/>
              <w:jc w:val="both"/>
              <w:rPr>
                <w:rFonts w:ascii="Arial" w:hAnsi="Arial" w:cs="Arial"/>
                <w:color w:val="000000"/>
                <w:sz w:val="20"/>
                <w:szCs w:val="20"/>
              </w:rPr>
            </w:pPr>
            <w:r w:rsidRPr="00D14209">
              <w:rPr>
                <w:rFonts w:ascii="Arial" w:hAnsi="Arial" w:cs="Arial"/>
                <w:color w:val="000000"/>
                <w:sz w:val="20"/>
                <w:szCs w:val="20"/>
              </w:rPr>
              <w:t>Muros de madera, techos de teja, paja, lámina o similar; pisos de tierra; puertas y ventanas de madera o herrería.</w:t>
            </w:r>
          </w:p>
        </w:tc>
      </w:tr>
    </w:tbl>
    <w:p w14:paraId="4952BB27" w14:textId="77777777" w:rsidR="00493C84" w:rsidRDefault="00493C84" w:rsidP="00493C84">
      <w:pPr>
        <w:spacing w:after="0" w:line="360" w:lineRule="auto"/>
        <w:jc w:val="both"/>
        <w:rPr>
          <w:rFonts w:ascii="Arial" w:hAnsi="Arial" w:cs="Arial"/>
          <w:sz w:val="20"/>
          <w:szCs w:val="20"/>
        </w:rPr>
      </w:pPr>
    </w:p>
    <w:p w14:paraId="088A56B9" w14:textId="5B754BF6" w:rsidR="00425DA7" w:rsidRPr="00493C84" w:rsidRDefault="00425DA7" w:rsidP="00493C84">
      <w:pPr>
        <w:spacing w:after="0" w:line="360" w:lineRule="auto"/>
        <w:ind w:firstLine="164"/>
        <w:jc w:val="both"/>
        <w:rPr>
          <w:rFonts w:ascii="Arial" w:hAnsi="Arial" w:cs="Arial"/>
          <w:sz w:val="20"/>
          <w:szCs w:val="20"/>
        </w:rPr>
      </w:pPr>
    </w:p>
    <w:p w14:paraId="7BC86CE9" w14:textId="7FC5677E" w:rsidR="00E52CA8" w:rsidRPr="00493C84" w:rsidRDefault="00A96EC8" w:rsidP="00493C84">
      <w:pPr>
        <w:spacing w:after="0" w:line="360" w:lineRule="auto"/>
        <w:ind w:firstLine="164"/>
        <w:jc w:val="both"/>
        <w:rPr>
          <w:rFonts w:ascii="Arial" w:hAnsi="Arial" w:cs="Arial"/>
          <w:sz w:val="20"/>
          <w:szCs w:val="20"/>
        </w:rPr>
      </w:pPr>
      <w:r w:rsidRPr="00493C84">
        <w:rPr>
          <w:rFonts w:ascii="Arial" w:hAnsi="Arial" w:cs="Arial"/>
          <w:sz w:val="20"/>
          <w:szCs w:val="20"/>
        </w:rPr>
        <w:t xml:space="preserve">Todas las construcciones existentes (tipo y calidad) en caso de no estar clasificadas dentro de las tablas anteriores se les </w:t>
      </w:r>
      <w:r w:rsidR="0088731C" w:rsidRPr="00493C84">
        <w:rPr>
          <w:rFonts w:ascii="Arial" w:hAnsi="Arial" w:cs="Arial"/>
          <w:sz w:val="20"/>
          <w:szCs w:val="20"/>
        </w:rPr>
        <w:t>aplicarán</w:t>
      </w:r>
      <w:r w:rsidRPr="00493C84">
        <w:rPr>
          <w:rFonts w:ascii="Arial" w:hAnsi="Arial" w:cs="Arial"/>
          <w:sz w:val="20"/>
          <w:szCs w:val="20"/>
        </w:rPr>
        <w:t xml:space="preserve"> un valor genérico del tipo de construcción concreto zona media correspondiente </w:t>
      </w:r>
    </w:p>
    <w:p w14:paraId="53072BF1" w14:textId="77777777" w:rsidR="003D08A9" w:rsidRPr="00493C84" w:rsidRDefault="003D08A9" w:rsidP="00493C84">
      <w:pPr>
        <w:widowControl w:val="0"/>
        <w:autoSpaceDE w:val="0"/>
        <w:autoSpaceDN w:val="0"/>
        <w:adjustRightInd w:val="0"/>
        <w:spacing w:after="0" w:line="360" w:lineRule="auto"/>
        <w:jc w:val="both"/>
        <w:rPr>
          <w:rFonts w:ascii="Arial" w:hAnsi="Arial" w:cs="Arial"/>
          <w:b/>
          <w:bCs/>
          <w:sz w:val="20"/>
          <w:szCs w:val="20"/>
        </w:rPr>
      </w:pPr>
    </w:p>
    <w:p w14:paraId="552D9BC9" w14:textId="77777777" w:rsidR="00F26689"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0A1D7E" w:rsidRPr="00493C84">
        <w:rPr>
          <w:rFonts w:ascii="Arial" w:hAnsi="Arial" w:cs="Arial"/>
          <w:b/>
          <w:bCs/>
          <w:sz w:val="20"/>
          <w:szCs w:val="20"/>
        </w:rPr>
        <w:t>14</w:t>
      </w:r>
      <w:r w:rsidRPr="00493C84">
        <w:rPr>
          <w:rFonts w:ascii="Arial" w:hAnsi="Arial" w:cs="Arial"/>
          <w:b/>
          <w:bCs/>
          <w:sz w:val="20"/>
          <w:szCs w:val="20"/>
        </w:rPr>
        <w:t xml:space="preserve">.- </w:t>
      </w:r>
      <w:r w:rsidR="00A96EC8" w:rsidRPr="00493C84">
        <w:rPr>
          <w:rFonts w:ascii="Arial" w:hAnsi="Arial" w:cs="Arial"/>
          <w:sz w:val="20"/>
          <w:szCs w:val="20"/>
        </w:rPr>
        <w:t>Cuando se pague el Impuesto predial durante el primer mes del año, el contribuyente gozará de un descuento del 20%, durante el segundo mes de un 10%, en caso de que la persona cuente con tarjetas del Instituto Nacional de Personas Mayores tendrá un 50% de descuento durante los seis primeros meses del año.</w:t>
      </w:r>
    </w:p>
    <w:p w14:paraId="51BE42B0"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p>
    <w:p w14:paraId="0B113D85"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El Municipio podrá crear métodos de incentivo con el fin de una mayor recaudación, previa aprobación del cabildo.</w:t>
      </w:r>
    </w:p>
    <w:p w14:paraId="2F71DA27" w14:textId="77777777" w:rsidR="00F26689" w:rsidRPr="00493C84" w:rsidRDefault="00F26689" w:rsidP="00493C84">
      <w:pPr>
        <w:widowControl w:val="0"/>
        <w:autoSpaceDE w:val="0"/>
        <w:autoSpaceDN w:val="0"/>
        <w:adjustRightInd w:val="0"/>
        <w:spacing w:after="0" w:line="360" w:lineRule="auto"/>
        <w:rPr>
          <w:rFonts w:ascii="Arial" w:hAnsi="Arial" w:cs="Arial"/>
          <w:b/>
          <w:bCs/>
          <w:sz w:val="20"/>
          <w:szCs w:val="20"/>
        </w:rPr>
      </w:pPr>
    </w:p>
    <w:p w14:paraId="2BBC70D9"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ll</w:t>
      </w:r>
    </w:p>
    <w:p w14:paraId="77420321"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Impuesto Sobre Adquisición de Inmuebles</w:t>
      </w:r>
    </w:p>
    <w:p w14:paraId="3A7F0213"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357F5AC2" w14:textId="77777777"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0A1D7E" w:rsidRPr="00493C84">
        <w:rPr>
          <w:rFonts w:ascii="Arial" w:hAnsi="Arial" w:cs="Arial"/>
          <w:b/>
          <w:bCs/>
          <w:sz w:val="20"/>
          <w:szCs w:val="20"/>
        </w:rPr>
        <w:t>15</w:t>
      </w:r>
      <w:r w:rsidRPr="00493C84">
        <w:rPr>
          <w:rFonts w:ascii="Arial" w:hAnsi="Arial" w:cs="Arial"/>
          <w:b/>
          <w:bCs/>
          <w:sz w:val="20"/>
          <w:szCs w:val="20"/>
        </w:rPr>
        <w:t xml:space="preserve">.- </w:t>
      </w:r>
      <w:r w:rsidRPr="00493C84">
        <w:rPr>
          <w:rFonts w:ascii="Arial" w:hAnsi="Arial" w:cs="Arial"/>
          <w:sz w:val="20"/>
          <w:szCs w:val="20"/>
        </w:rPr>
        <w:t>El impuesto a que se refiere este capítulo, se c</w:t>
      </w:r>
      <w:r w:rsidR="006345BF" w:rsidRPr="00493C84">
        <w:rPr>
          <w:rFonts w:ascii="Arial" w:hAnsi="Arial" w:cs="Arial"/>
          <w:sz w:val="20"/>
          <w:szCs w:val="20"/>
        </w:rPr>
        <w:t>alc</w:t>
      </w:r>
      <w:r w:rsidR="005F525A" w:rsidRPr="00493C84">
        <w:rPr>
          <w:rFonts w:ascii="Arial" w:hAnsi="Arial" w:cs="Arial"/>
          <w:sz w:val="20"/>
          <w:szCs w:val="20"/>
        </w:rPr>
        <w:t>ulará aplicando la tasa del 2</w:t>
      </w:r>
      <w:r w:rsidRPr="00493C84">
        <w:rPr>
          <w:rFonts w:ascii="Arial" w:hAnsi="Arial" w:cs="Arial"/>
          <w:sz w:val="20"/>
          <w:szCs w:val="20"/>
        </w:rPr>
        <w:t xml:space="preserve">% a la base gravable señalada en la Ley de Hacienda </w:t>
      </w:r>
      <w:r w:rsidR="005D48EB" w:rsidRPr="00493C84">
        <w:rPr>
          <w:rFonts w:ascii="Arial" w:hAnsi="Arial" w:cs="Arial"/>
          <w:sz w:val="20"/>
          <w:szCs w:val="20"/>
        </w:rPr>
        <w:t>del Municipio de Homún</w:t>
      </w:r>
      <w:r w:rsidRPr="00493C84">
        <w:rPr>
          <w:rFonts w:ascii="Arial" w:hAnsi="Arial" w:cs="Arial"/>
          <w:sz w:val="20"/>
          <w:szCs w:val="20"/>
        </w:rPr>
        <w:t xml:space="preserve"> Yucatán.</w:t>
      </w:r>
    </w:p>
    <w:p w14:paraId="71C9A5BB" w14:textId="77777777" w:rsidR="00C36DEF" w:rsidRPr="00493C84" w:rsidRDefault="00C36DEF" w:rsidP="00493C84">
      <w:pPr>
        <w:widowControl w:val="0"/>
        <w:autoSpaceDE w:val="0"/>
        <w:autoSpaceDN w:val="0"/>
        <w:adjustRightInd w:val="0"/>
        <w:spacing w:after="0" w:line="360" w:lineRule="auto"/>
        <w:jc w:val="center"/>
        <w:rPr>
          <w:rFonts w:ascii="Arial" w:hAnsi="Arial" w:cs="Arial"/>
          <w:b/>
          <w:bCs/>
          <w:sz w:val="20"/>
          <w:szCs w:val="20"/>
        </w:rPr>
      </w:pPr>
    </w:p>
    <w:p w14:paraId="5FE7EE4B"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lll</w:t>
      </w:r>
    </w:p>
    <w:p w14:paraId="5FAD9AB8"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Impuesto a Espectáculos y Diversiones Públicas</w:t>
      </w:r>
    </w:p>
    <w:p w14:paraId="22157F21"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2DBAD940" w14:textId="77777777"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0A1D7E" w:rsidRPr="00493C84">
        <w:rPr>
          <w:rFonts w:ascii="Arial" w:hAnsi="Arial" w:cs="Arial"/>
          <w:b/>
          <w:bCs/>
          <w:sz w:val="20"/>
          <w:szCs w:val="20"/>
        </w:rPr>
        <w:t>16</w:t>
      </w:r>
      <w:r w:rsidRPr="00493C84">
        <w:rPr>
          <w:rFonts w:ascii="Arial" w:hAnsi="Arial" w:cs="Arial"/>
          <w:b/>
          <w:bCs/>
          <w:sz w:val="20"/>
          <w:szCs w:val="20"/>
        </w:rPr>
        <w:t xml:space="preserve">.- </w:t>
      </w:r>
      <w:r w:rsidRPr="00493C84">
        <w:rPr>
          <w:rFonts w:ascii="Arial" w:hAnsi="Arial" w:cs="Arial"/>
          <w:sz w:val="20"/>
          <w:szCs w:val="20"/>
        </w:rPr>
        <w:t>La cuota del impuesto a espectáculos y diversiones públicas</w:t>
      </w:r>
      <w:r w:rsidR="00A96EC8" w:rsidRPr="00493C84">
        <w:rPr>
          <w:rFonts w:ascii="Arial" w:hAnsi="Arial" w:cs="Arial"/>
          <w:sz w:val="20"/>
          <w:szCs w:val="20"/>
        </w:rPr>
        <w:t xml:space="preserve"> que se enumeran,</w:t>
      </w:r>
      <w:r w:rsidRPr="00493C84">
        <w:rPr>
          <w:rFonts w:ascii="Arial" w:hAnsi="Arial" w:cs="Arial"/>
          <w:sz w:val="20"/>
          <w:szCs w:val="20"/>
        </w:rPr>
        <w:t xml:space="preserve"> se calculará aplicando a la</w:t>
      </w:r>
      <w:r w:rsidR="00A96EC8" w:rsidRPr="00493C84">
        <w:rPr>
          <w:rFonts w:ascii="Arial" w:hAnsi="Arial" w:cs="Arial"/>
          <w:sz w:val="20"/>
          <w:szCs w:val="20"/>
        </w:rPr>
        <w:t>s</w:t>
      </w:r>
      <w:r w:rsidRPr="00493C84">
        <w:rPr>
          <w:rFonts w:ascii="Arial" w:hAnsi="Arial" w:cs="Arial"/>
          <w:sz w:val="20"/>
          <w:szCs w:val="20"/>
        </w:rPr>
        <w:t xml:space="preserve"> base</w:t>
      </w:r>
      <w:r w:rsidR="00A96EC8" w:rsidRPr="00493C84">
        <w:rPr>
          <w:rFonts w:ascii="Arial" w:hAnsi="Arial" w:cs="Arial"/>
          <w:sz w:val="20"/>
          <w:szCs w:val="20"/>
        </w:rPr>
        <w:t>s establecidas en la Ley de Hacienda del Municipio de Homún, Yucatán, las siguientes tasas y/o cuotas:</w:t>
      </w:r>
    </w:p>
    <w:p w14:paraId="742D31EE"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Ind w:w="1322" w:type="dxa"/>
        <w:tblLook w:val="04A0" w:firstRow="1" w:lastRow="0" w:firstColumn="1" w:lastColumn="0" w:noHBand="0" w:noVBand="1"/>
      </w:tblPr>
      <w:tblGrid>
        <w:gridCol w:w="4031"/>
        <w:gridCol w:w="1985"/>
      </w:tblGrid>
      <w:tr w:rsidR="00A96EC8" w:rsidRPr="00493C84" w14:paraId="5B992B60" w14:textId="77777777" w:rsidTr="00A96EC8">
        <w:tc>
          <w:tcPr>
            <w:tcW w:w="4031" w:type="dxa"/>
          </w:tcPr>
          <w:p w14:paraId="04E174D2" w14:textId="77777777" w:rsidR="00A96EC8" w:rsidRPr="00493C84" w:rsidRDefault="00A96EC8" w:rsidP="00493C84">
            <w:pPr>
              <w:widowControl w:val="0"/>
              <w:autoSpaceDE w:val="0"/>
              <w:autoSpaceDN w:val="0"/>
              <w:adjustRightInd w:val="0"/>
              <w:spacing w:after="0" w:line="360" w:lineRule="auto"/>
              <w:jc w:val="center"/>
              <w:rPr>
                <w:rFonts w:ascii="Arial" w:hAnsi="Arial" w:cs="Arial"/>
                <w:b/>
                <w:sz w:val="20"/>
                <w:szCs w:val="20"/>
              </w:rPr>
            </w:pPr>
            <w:r w:rsidRPr="00493C84">
              <w:rPr>
                <w:rFonts w:ascii="Arial" w:hAnsi="Arial" w:cs="Arial"/>
                <w:b/>
                <w:sz w:val="20"/>
                <w:szCs w:val="20"/>
              </w:rPr>
              <w:t>Concepto</w:t>
            </w:r>
          </w:p>
        </w:tc>
        <w:tc>
          <w:tcPr>
            <w:tcW w:w="1985" w:type="dxa"/>
          </w:tcPr>
          <w:p w14:paraId="584B4B6B" w14:textId="77777777" w:rsidR="00A96EC8" w:rsidRPr="00493C84" w:rsidRDefault="00A96EC8" w:rsidP="00493C84">
            <w:pPr>
              <w:widowControl w:val="0"/>
              <w:autoSpaceDE w:val="0"/>
              <w:autoSpaceDN w:val="0"/>
              <w:adjustRightInd w:val="0"/>
              <w:spacing w:after="0" w:line="360" w:lineRule="auto"/>
              <w:jc w:val="center"/>
              <w:rPr>
                <w:rFonts w:ascii="Arial" w:hAnsi="Arial" w:cs="Arial"/>
                <w:b/>
                <w:sz w:val="20"/>
                <w:szCs w:val="20"/>
              </w:rPr>
            </w:pPr>
            <w:r w:rsidRPr="00493C84">
              <w:rPr>
                <w:rFonts w:ascii="Arial" w:hAnsi="Arial" w:cs="Arial"/>
                <w:b/>
                <w:sz w:val="20"/>
                <w:szCs w:val="20"/>
              </w:rPr>
              <w:t>Tasa y/o Cuota</w:t>
            </w:r>
          </w:p>
        </w:tc>
      </w:tr>
      <w:tr w:rsidR="00A96EC8" w:rsidRPr="00493C84" w14:paraId="3CF77E50" w14:textId="77777777" w:rsidTr="00A96EC8">
        <w:tc>
          <w:tcPr>
            <w:tcW w:w="4031" w:type="dxa"/>
          </w:tcPr>
          <w:p w14:paraId="1E21E41C"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Gremios</w:t>
            </w:r>
          </w:p>
        </w:tc>
        <w:tc>
          <w:tcPr>
            <w:tcW w:w="1985" w:type="dxa"/>
          </w:tcPr>
          <w:p w14:paraId="1538BEAC" w14:textId="77777777" w:rsidR="00A96EC8" w:rsidRPr="00493C84" w:rsidRDefault="007E6026"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sz w:val="20"/>
                <w:szCs w:val="20"/>
              </w:rPr>
              <w:t>8%</w:t>
            </w:r>
          </w:p>
        </w:tc>
      </w:tr>
      <w:tr w:rsidR="00A96EC8" w:rsidRPr="00493C84" w14:paraId="1A2E0706" w14:textId="77777777" w:rsidTr="00A96EC8">
        <w:tc>
          <w:tcPr>
            <w:tcW w:w="4031" w:type="dxa"/>
          </w:tcPr>
          <w:p w14:paraId="7DB594E1"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Luz y sonido</w:t>
            </w:r>
          </w:p>
        </w:tc>
        <w:tc>
          <w:tcPr>
            <w:tcW w:w="1985" w:type="dxa"/>
          </w:tcPr>
          <w:p w14:paraId="3A1D896E" w14:textId="77777777" w:rsidR="00A96EC8" w:rsidRPr="00493C84" w:rsidRDefault="007E6026"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sz w:val="20"/>
                <w:szCs w:val="20"/>
              </w:rPr>
              <w:t>8%</w:t>
            </w:r>
          </w:p>
        </w:tc>
      </w:tr>
      <w:tr w:rsidR="00A96EC8" w:rsidRPr="00493C84" w14:paraId="2A483426" w14:textId="77777777" w:rsidTr="00A96EC8">
        <w:tc>
          <w:tcPr>
            <w:tcW w:w="4031" w:type="dxa"/>
          </w:tcPr>
          <w:p w14:paraId="72D01E49"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Bailes Populares</w:t>
            </w:r>
          </w:p>
        </w:tc>
        <w:tc>
          <w:tcPr>
            <w:tcW w:w="1985" w:type="dxa"/>
          </w:tcPr>
          <w:p w14:paraId="3526BDB2" w14:textId="77777777" w:rsidR="00A96EC8" w:rsidRPr="00493C84" w:rsidRDefault="007E6026"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sz w:val="20"/>
                <w:szCs w:val="20"/>
              </w:rPr>
              <w:t>8%</w:t>
            </w:r>
          </w:p>
        </w:tc>
      </w:tr>
      <w:tr w:rsidR="00A96EC8" w:rsidRPr="00493C84" w14:paraId="0E815DB2" w14:textId="77777777" w:rsidTr="00A96EC8">
        <w:tc>
          <w:tcPr>
            <w:tcW w:w="4031" w:type="dxa"/>
          </w:tcPr>
          <w:p w14:paraId="2F057185"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Bailes Internacionales</w:t>
            </w:r>
          </w:p>
        </w:tc>
        <w:tc>
          <w:tcPr>
            <w:tcW w:w="1985" w:type="dxa"/>
          </w:tcPr>
          <w:p w14:paraId="7EE0BB60" w14:textId="77777777" w:rsidR="00A96EC8" w:rsidRPr="00493C84" w:rsidRDefault="007E6026"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sz w:val="20"/>
                <w:szCs w:val="20"/>
              </w:rPr>
              <w:t>8%</w:t>
            </w:r>
          </w:p>
        </w:tc>
      </w:tr>
      <w:tr w:rsidR="00A96EC8" w:rsidRPr="00493C84" w14:paraId="1910D934" w14:textId="77777777" w:rsidTr="00A96EC8">
        <w:tc>
          <w:tcPr>
            <w:tcW w:w="4031" w:type="dxa"/>
          </w:tcPr>
          <w:p w14:paraId="13F4270B"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Verbenas y otros semejantes</w:t>
            </w:r>
          </w:p>
        </w:tc>
        <w:tc>
          <w:tcPr>
            <w:tcW w:w="1985" w:type="dxa"/>
          </w:tcPr>
          <w:p w14:paraId="188A9F60" w14:textId="77777777" w:rsidR="00A96EC8" w:rsidRPr="00493C84" w:rsidRDefault="007E6026"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sz w:val="20"/>
                <w:szCs w:val="20"/>
              </w:rPr>
              <w:t>8%</w:t>
            </w:r>
          </w:p>
        </w:tc>
      </w:tr>
      <w:tr w:rsidR="00A96EC8" w:rsidRPr="00493C84" w14:paraId="53E529F4" w14:textId="77777777" w:rsidTr="00A96EC8">
        <w:tc>
          <w:tcPr>
            <w:tcW w:w="4031" w:type="dxa"/>
          </w:tcPr>
          <w:p w14:paraId="366963A0"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Circos</w:t>
            </w:r>
          </w:p>
        </w:tc>
        <w:tc>
          <w:tcPr>
            <w:tcW w:w="1985" w:type="dxa"/>
          </w:tcPr>
          <w:p w14:paraId="041FD2C3" w14:textId="77777777" w:rsidR="00A96EC8" w:rsidRPr="00493C84" w:rsidRDefault="007E6026"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sz w:val="20"/>
                <w:szCs w:val="20"/>
              </w:rPr>
              <w:t>8%</w:t>
            </w:r>
          </w:p>
        </w:tc>
      </w:tr>
      <w:tr w:rsidR="00A96EC8" w:rsidRPr="00493C84" w14:paraId="7CA9E1B9" w14:textId="77777777" w:rsidTr="00A96EC8">
        <w:tc>
          <w:tcPr>
            <w:tcW w:w="4031" w:type="dxa"/>
          </w:tcPr>
          <w:p w14:paraId="19874870"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Carreras de caballos y peleas de gallos</w:t>
            </w:r>
          </w:p>
        </w:tc>
        <w:tc>
          <w:tcPr>
            <w:tcW w:w="1985" w:type="dxa"/>
          </w:tcPr>
          <w:p w14:paraId="75F2BF82" w14:textId="77777777" w:rsidR="00A96EC8" w:rsidRPr="00493C84" w:rsidRDefault="007E6026"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sz w:val="20"/>
                <w:szCs w:val="20"/>
              </w:rPr>
              <w:t>8%</w:t>
            </w:r>
          </w:p>
        </w:tc>
      </w:tr>
      <w:tr w:rsidR="00A96EC8" w:rsidRPr="00493C84" w14:paraId="7755966E" w14:textId="77777777" w:rsidTr="00A96EC8">
        <w:tc>
          <w:tcPr>
            <w:tcW w:w="4031" w:type="dxa"/>
          </w:tcPr>
          <w:p w14:paraId="1C456E05"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Eventos culturales</w:t>
            </w:r>
          </w:p>
        </w:tc>
        <w:tc>
          <w:tcPr>
            <w:tcW w:w="1985" w:type="dxa"/>
          </w:tcPr>
          <w:p w14:paraId="2E9A7A61" w14:textId="77777777" w:rsidR="00A96EC8" w:rsidRPr="00493C84" w:rsidRDefault="00A96EC8"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sz w:val="20"/>
                <w:szCs w:val="20"/>
              </w:rPr>
              <w:t>0%</w:t>
            </w:r>
          </w:p>
        </w:tc>
      </w:tr>
      <w:tr w:rsidR="00A96EC8" w:rsidRPr="00493C84" w14:paraId="0AE421EF" w14:textId="77777777" w:rsidTr="00A96EC8">
        <w:tc>
          <w:tcPr>
            <w:tcW w:w="4031" w:type="dxa"/>
          </w:tcPr>
          <w:p w14:paraId="2978E6D5"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Juegos mecánicos</w:t>
            </w:r>
          </w:p>
        </w:tc>
        <w:tc>
          <w:tcPr>
            <w:tcW w:w="1985" w:type="dxa"/>
          </w:tcPr>
          <w:p w14:paraId="1E3C505F" w14:textId="77777777" w:rsidR="00A96EC8" w:rsidRPr="00493C84" w:rsidRDefault="007E6026"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sz w:val="20"/>
                <w:szCs w:val="20"/>
              </w:rPr>
              <w:t>8%</w:t>
            </w:r>
          </w:p>
        </w:tc>
      </w:tr>
      <w:tr w:rsidR="00A96EC8" w:rsidRPr="00493C84" w14:paraId="5C2FCF8B" w14:textId="77777777" w:rsidTr="00A96EC8">
        <w:tc>
          <w:tcPr>
            <w:tcW w:w="4031" w:type="dxa"/>
          </w:tcPr>
          <w:p w14:paraId="6CF683FF"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Trenecito</w:t>
            </w:r>
          </w:p>
        </w:tc>
        <w:tc>
          <w:tcPr>
            <w:tcW w:w="1985" w:type="dxa"/>
          </w:tcPr>
          <w:p w14:paraId="4832B3FD" w14:textId="77777777" w:rsidR="00A96EC8" w:rsidRPr="00493C84" w:rsidRDefault="007E6026"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sz w:val="20"/>
                <w:szCs w:val="20"/>
              </w:rPr>
              <w:t>8%</w:t>
            </w:r>
          </w:p>
        </w:tc>
      </w:tr>
    </w:tbl>
    <w:p w14:paraId="3139F125"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p>
    <w:p w14:paraId="16E4F6A1" w14:textId="77777777"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El Municipio podrá exentar del pago de este impuesto, previa autorización del Cabildo.</w:t>
      </w:r>
    </w:p>
    <w:p w14:paraId="68D63E53" w14:textId="77777777" w:rsidR="007E6026" w:rsidRPr="00493C84" w:rsidRDefault="007E6026" w:rsidP="00493C84">
      <w:pPr>
        <w:widowControl w:val="0"/>
        <w:autoSpaceDE w:val="0"/>
        <w:autoSpaceDN w:val="0"/>
        <w:adjustRightInd w:val="0"/>
        <w:spacing w:after="0" w:line="360" w:lineRule="auto"/>
        <w:jc w:val="both"/>
        <w:rPr>
          <w:rFonts w:ascii="Arial" w:hAnsi="Arial" w:cs="Arial"/>
          <w:sz w:val="20"/>
          <w:szCs w:val="20"/>
        </w:rPr>
      </w:pPr>
    </w:p>
    <w:p w14:paraId="7E21ED0F" w14:textId="77777777" w:rsidR="007E6026" w:rsidRPr="00493C84" w:rsidRDefault="007E6026"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Para la autorización y pago respectivo tratándose de carreras de caballos, el contribuyente deberá acreditar haber obtenido el permiso de la autoridad estatal o federal correspondiente.</w:t>
      </w:r>
    </w:p>
    <w:p w14:paraId="1C29DF08" w14:textId="77777777" w:rsidR="00C36DEF" w:rsidRPr="00493C84" w:rsidRDefault="00C36DEF" w:rsidP="00493C84">
      <w:pPr>
        <w:widowControl w:val="0"/>
        <w:autoSpaceDE w:val="0"/>
        <w:autoSpaceDN w:val="0"/>
        <w:adjustRightInd w:val="0"/>
        <w:spacing w:after="0" w:line="360" w:lineRule="auto"/>
        <w:jc w:val="center"/>
        <w:rPr>
          <w:rFonts w:ascii="Arial" w:hAnsi="Arial" w:cs="Arial"/>
          <w:b/>
          <w:bCs/>
          <w:sz w:val="20"/>
          <w:szCs w:val="20"/>
        </w:rPr>
      </w:pPr>
    </w:p>
    <w:p w14:paraId="5320493A" w14:textId="77777777" w:rsidR="0088731C" w:rsidRDefault="00684255" w:rsidP="00493C84">
      <w:pPr>
        <w:widowControl w:val="0"/>
        <w:autoSpaceDE w:val="0"/>
        <w:autoSpaceDN w:val="0"/>
        <w:adjustRightInd w:val="0"/>
        <w:spacing w:after="0" w:line="360" w:lineRule="auto"/>
        <w:jc w:val="center"/>
        <w:rPr>
          <w:rFonts w:ascii="Arial" w:hAnsi="Arial" w:cs="Arial"/>
          <w:b/>
          <w:bCs/>
          <w:sz w:val="20"/>
          <w:szCs w:val="20"/>
        </w:rPr>
      </w:pPr>
      <w:r w:rsidRPr="00493C84">
        <w:rPr>
          <w:rFonts w:ascii="Arial" w:hAnsi="Arial" w:cs="Arial"/>
          <w:b/>
          <w:bCs/>
          <w:sz w:val="20"/>
          <w:szCs w:val="20"/>
        </w:rPr>
        <w:t>TÍTULO TERCERO</w:t>
      </w:r>
    </w:p>
    <w:p w14:paraId="0D5E0A0E" w14:textId="18A62B09"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 xml:space="preserve"> DERECHOS</w:t>
      </w:r>
    </w:p>
    <w:p w14:paraId="6BB46DE3"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03E87D27"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l</w:t>
      </w:r>
    </w:p>
    <w:p w14:paraId="0915F300" w14:textId="207DDEA5" w:rsidR="00684255" w:rsidRPr="00493C84" w:rsidRDefault="00684255" w:rsidP="00493C84">
      <w:pPr>
        <w:widowControl w:val="0"/>
        <w:autoSpaceDE w:val="0"/>
        <w:autoSpaceDN w:val="0"/>
        <w:adjustRightInd w:val="0"/>
        <w:spacing w:after="0" w:line="360" w:lineRule="auto"/>
        <w:jc w:val="center"/>
        <w:rPr>
          <w:rFonts w:ascii="Arial" w:hAnsi="Arial" w:cs="Arial"/>
          <w:b/>
          <w:bCs/>
          <w:sz w:val="20"/>
          <w:szCs w:val="20"/>
        </w:rPr>
      </w:pPr>
      <w:r w:rsidRPr="00493C84">
        <w:rPr>
          <w:rFonts w:ascii="Arial" w:hAnsi="Arial" w:cs="Arial"/>
          <w:b/>
          <w:bCs/>
          <w:sz w:val="20"/>
          <w:szCs w:val="20"/>
        </w:rPr>
        <w:t>Derechos por</w:t>
      </w:r>
      <w:r w:rsidR="006837FC">
        <w:rPr>
          <w:rFonts w:ascii="Arial" w:hAnsi="Arial" w:cs="Arial"/>
          <w:b/>
          <w:bCs/>
          <w:sz w:val="20"/>
          <w:szCs w:val="20"/>
        </w:rPr>
        <w:t xml:space="preserve"> Servicios de</w:t>
      </w:r>
      <w:r w:rsidRPr="00493C84">
        <w:rPr>
          <w:rFonts w:ascii="Arial" w:hAnsi="Arial" w:cs="Arial"/>
          <w:b/>
          <w:bCs/>
          <w:sz w:val="20"/>
          <w:szCs w:val="20"/>
        </w:rPr>
        <w:t xml:space="preserve"> Licencias y Permisos</w:t>
      </w:r>
    </w:p>
    <w:p w14:paraId="2A17F276"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73BD59D4" w14:textId="77777777"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Artículo 1</w:t>
      </w:r>
      <w:r w:rsidR="00A96EC8" w:rsidRPr="00493C84">
        <w:rPr>
          <w:rFonts w:ascii="Arial" w:hAnsi="Arial" w:cs="Arial"/>
          <w:b/>
          <w:bCs/>
          <w:sz w:val="20"/>
          <w:szCs w:val="20"/>
        </w:rPr>
        <w:t>7</w:t>
      </w:r>
      <w:r w:rsidRPr="00493C84">
        <w:rPr>
          <w:rFonts w:ascii="Arial" w:hAnsi="Arial" w:cs="Arial"/>
          <w:b/>
          <w:bCs/>
          <w:sz w:val="20"/>
          <w:szCs w:val="20"/>
        </w:rPr>
        <w:t xml:space="preserve">.- </w:t>
      </w:r>
      <w:r w:rsidRPr="00493C84">
        <w:rPr>
          <w:rFonts w:ascii="Arial" w:hAnsi="Arial" w:cs="Arial"/>
          <w:sz w:val="20"/>
          <w:szCs w:val="20"/>
        </w:rPr>
        <w:t xml:space="preserve">En el otorgamiento de las licencias para el funcionamiento de giros relacionados con la venta de bebidas alcohólicas se cobrará una cuota </w:t>
      </w:r>
      <w:r w:rsidR="00A96EC8" w:rsidRPr="00493C84">
        <w:rPr>
          <w:rFonts w:ascii="Arial" w:hAnsi="Arial" w:cs="Arial"/>
          <w:sz w:val="20"/>
          <w:szCs w:val="20"/>
        </w:rPr>
        <w:t xml:space="preserve">anual </w:t>
      </w:r>
      <w:r w:rsidRPr="00493C84">
        <w:rPr>
          <w:rFonts w:ascii="Arial" w:hAnsi="Arial" w:cs="Arial"/>
          <w:sz w:val="20"/>
          <w:szCs w:val="20"/>
        </w:rPr>
        <w:t>de acuerdo a la siguiente tarifa:</w:t>
      </w:r>
    </w:p>
    <w:p w14:paraId="422C065D" w14:textId="77777777" w:rsidR="00E1480A" w:rsidRPr="00493C84" w:rsidRDefault="00E1480A" w:rsidP="00493C84">
      <w:pPr>
        <w:widowControl w:val="0"/>
        <w:autoSpaceDE w:val="0"/>
        <w:autoSpaceDN w:val="0"/>
        <w:adjustRightInd w:val="0"/>
        <w:spacing w:after="0" w:line="360" w:lineRule="auto"/>
        <w:jc w:val="both"/>
        <w:rPr>
          <w:rFonts w:ascii="Arial" w:hAnsi="Arial" w:cs="Arial"/>
          <w:sz w:val="20"/>
          <w:szCs w:val="20"/>
        </w:rPr>
      </w:pPr>
    </w:p>
    <w:p w14:paraId="2DFCEA70" w14:textId="39CDC080"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I.- </w:t>
      </w:r>
      <w:r w:rsidRPr="00493C84">
        <w:rPr>
          <w:rFonts w:ascii="Arial" w:hAnsi="Arial" w:cs="Arial"/>
          <w:sz w:val="20"/>
          <w:szCs w:val="20"/>
        </w:rPr>
        <w:t>Vinaterías o lic</w:t>
      </w:r>
      <w:r w:rsidR="005F525A" w:rsidRPr="00493C84">
        <w:rPr>
          <w:rFonts w:ascii="Arial" w:hAnsi="Arial" w:cs="Arial"/>
          <w:sz w:val="20"/>
          <w:szCs w:val="20"/>
        </w:rPr>
        <w:t xml:space="preserve">orerías…………………………………………….…………….  </w:t>
      </w:r>
      <w:r w:rsidRPr="00493C84">
        <w:rPr>
          <w:rFonts w:ascii="Arial" w:hAnsi="Arial" w:cs="Arial"/>
          <w:sz w:val="20"/>
          <w:szCs w:val="20"/>
        </w:rPr>
        <w:t>$</w:t>
      </w:r>
      <w:r w:rsidR="008A57EE" w:rsidRPr="00493C84">
        <w:rPr>
          <w:rFonts w:ascii="Arial" w:hAnsi="Arial" w:cs="Arial"/>
          <w:sz w:val="20"/>
          <w:szCs w:val="20"/>
        </w:rPr>
        <w:t xml:space="preserve"> </w:t>
      </w:r>
      <w:r w:rsidR="00A96EC8" w:rsidRPr="00493C84">
        <w:rPr>
          <w:rFonts w:ascii="Arial" w:hAnsi="Arial" w:cs="Arial"/>
          <w:sz w:val="20"/>
          <w:szCs w:val="20"/>
        </w:rPr>
        <w:t>20</w:t>
      </w:r>
      <w:r w:rsidR="005F525A" w:rsidRPr="00493C84">
        <w:rPr>
          <w:rFonts w:ascii="Arial" w:hAnsi="Arial" w:cs="Arial"/>
          <w:sz w:val="20"/>
          <w:szCs w:val="20"/>
        </w:rPr>
        <w:t>,000.00</w:t>
      </w:r>
    </w:p>
    <w:p w14:paraId="5ABA9D8F" w14:textId="255ECC3D" w:rsidR="009E3ED2"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II.- </w:t>
      </w:r>
      <w:r w:rsidRPr="00493C84">
        <w:rPr>
          <w:rFonts w:ascii="Arial" w:hAnsi="Arial" w:cs="Arial"/>
          <w:sz w:val="20"/>
          <w:szCs w:val="20"/>
        </w:rPr>
        <w:t>Expendios de cerveza…………………………………………</w:t>
      </w:r>
      <w:r w:rsidR="007C5EE5" w:rsidRPr="00493C84">
        <w:rPr>
          <w:rFonts w:ascii="Arial" w:hAnsi="Arial" w:cs="Arial"/>
          <w:sz w:val="20"/>
          <w:szCs w:val="20"/>
        </w:rPr>
        <w:t>.</w:t>
      </w:r>
      <w:r w:rsidRPr="00493C84">
        <w:rPr>
          <w:rFonts w:ascii="Arial" w:hAnsi="Arial" w:cs="Arial"/>
          <w:sz w:val="20"/>
          <w:szCs w:val="20"/>
        </w:rPr>
        <w:t>……….………</w:t>
      </w:r>
      <w:r w:rsidR="008A57EE" w:rsidRPr="00493C84">
        <w:rPr>
          <w:rFonts w:ascii="Arial" w:hAnsi="Arial" w:cs="Arial"/>
          <w:sz w:val="20"/>
          <w:szCs w:val="20"/>
        </w:rPr>
        <w:t>.</w:t>
      </w:r>
      <w:r w:rsidR="00A73898" w:rsidRPr="00493C84">
        <w:rPr>
          <w:rFonts w:ascii="Arial" w:hAnsi="Arial" w:cs="Arial"/>
          <w:sz w:val="20"/>
          <w:szCs w:val="20"/>
        </w:rPr>
        <w:t xml:space="preserve"> </w:t>
      </w:r>
      <w:r w:rsidRPr="00493C84">
        <w:rPr>
          <w:rFonts w:ascii="Arial" w:hAnsi="Arial" w:cs="Arial"/>
          <w:sz w:val="20"/>
          <w:szCs w:val="20"/>
        </w:rPr>
        <w:t>$</w:t>
      </w:r>
      <w:r w:rsidR="008A57EE" w:rsidRPr="00493C84">
        <w:rPr>
          <w:rFonts w:ascii="Arial" w:hAnsi="Arial" w:cs="Arial"/>
          <w:sz w:val="20"/>
          <w:szCs w:val="20"/>
        </w:rPr>
        <w:t xml:space="preserve"> </w:t>
      </w:r>
      <w:r w:rsidR="00A96EC8" w:rsidRPr="00493C84">
        <w:rPr>
          <w:rFonts w:ascii="Arial" w:hAnsi="Arial" w:cs="Arial"/>
          <w:sz w:val="20"/>
          <w:szCs w:val="20"/>
        </w:rPr>
        <w:t>20</w:t>
      </w:r>
      <w:r w:rsidR="005F525A" w:rsidRPr="00493C84">
        <w:rPr>
          <w:rFonts w:ascii="Arial" w:hAnsi="Arial" w:cs="Arial"/>
          <w:sz w:val="20"/>
          <w:szCs w:val="20"/>
        </w:rPr>
        <w:t>,000.00</w:t>
      </w:r>
    </w:p>
    <w:p w14:paraId="443B4CBE" w14:textId="7C5C9DE9" w:rsidR="00A96EC8" w:rsidRPr="00493C84" w:rsidRDefault="00A96EC8"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III.</w:t>
      </w:r>
      <w:r w:rsidRPr="00493C84">
        <w:rPr>
          <w:rFonts w:ascii="Arial" w:hAnsi="Arial" w:cs="Arial"/>
          <w:sz w:val="20"/>
          <w:szCs w:val="20"/>
        </w:rPr>
        <w:t>- Supermercados y minisúp</w:t>
      </w:r>
      <w:r w:rsidR="0088731C">
        <w:rPr>
          <w:rFonts w:ascii="Arial" w:hAnsi="Arial" w:cs="Arial"/>
          <w:sz w:val="20"/>
          <w:szCs w:val="20"/>
        </w:rPr>
        <w:t>er con departamentos de licores</w:t>
      </w:r>
      <w:r w:rsidRPr="00493C84">
        <w:rPr>
          <w:rFonts w:ascii="Arial" w:hAnsi="Arial" w:cs="Arial"/>
          <w:sz w:val="20"/>
          <w:szCs w:val="20"/>
        </w:rPr>
        <w:t>………………  $ 20,000.00</w:t>
      </w:r>
    </w:p>
    <w:p w14:paraId="28E7C762" w14:textId="77777777" w:rsidR="00E350AF" w:rsidRPr="00493C84" w:rsidRDefault="00E350AF" w:rsidP="00493C84">
      <w:pPr>
        <w:widowControl w:val="0"/>
        <w:autoSpaceDE w:val="0"/>
        <w:autoSpaceDN w:val="0"/>
        <w:adjustRightInd w:val="0"/>
        <w:spacing w:after="0" w:line="360" w:lineRule="auto"/>
        <w:rPr>
          <w:rFonts w:ascii="Arial" w:hAnsi="Arial" w:cs="Arial"/>
          <w:sz w:val="20"/>
          <w:szCs w:val="20"/>
        </w:rPr>
      </w:pPr>
    </w:p>
    <w:p w14:paraId="5ED8B498" w14:textId="395E967F"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Artículo 1</w:t>
      </w:r>
      <w:r w:rsidR="00271DB9" w:rsidRPr="00493C84">
        <w:rPr>
          <w:rFonts w:ascii="Arial" w:hAnsi="Arial" w:cs="Arial"/>
          <w:b/>
          <w:bCs/>
          <w:sz w:val="20"/>
          <w:szCs w:val="20"/>
        </w:rPr>
        <w:t>8</w:t>
      </w:r>
      <w:r w:rsidRPr="00493C84">
        <w:rPr>
          <w:rFonts w:ascii="Arial" w:hAnsi="Arial" w:cs="Arial"/>
          <w:b/>
          <w:bCs/>
          <w:sz w:val="20"/>
          <w:szCs w:val="20"/>
        </w:rPr>
        <w:t xml:space="preserve">.- </w:t>
      </w:r>
      <w:r w:rsidRPr="00493C84">
        <w:rPr>
          <w:rFonts w:ascii="Arial" w:hAnsi="Arial" w:cs="Arial"/>
          <w:sz w:val="20"/>
          <w:szCs w:val="20"/>
        </w:rPr>
        <w:t>Por</w:t>
      </w:r>
      <w:r w:rsidR="0088731C">
        <w:rPr>
          <w:rFonts w:ascii="Arial" w:hAnsi="Arial" w:cs="Arial"/>
          <w:sz w:val="20"/>
          <w:szCs w:val="20"/>
        </w:rPr>
        <w:t xml:space="preserve"> </w:t>
      </w:r>
      <w:r w:rsidRPr="00493C84">
        <w:rPr>
          <w:rFonts w:ascii="Arial" w:hAnsi="Arial" w:cs="Arial"/>
          <w:sz w:val="20"/>
          <w:szCs w:val="20"/>
        </w:rPr>
        <w:t xml:space="preserve">los permisos eventuales </w:t>
      </w:r>
      <w:r w:rsidR="00271DB9" w:rsidRPr="00493C84">
        <w:rPr>
          <w:rFonts w:ascii="Arial" w:hAnsi="Arial" w:cs="Arial"/>
          <w:sz w:val="20"/>
          <w:szCs w:val="20"/>
        </w:rPr>
        <w:t xml:space="preserve">de espectáculos con </w:t>
      </w:r>
      <w:r w:rsidRPr="00493C84">
        <w:rPr>
          <w:rFonts w:ascii="Arial" w:hAnsi="Arial" w:cs="Arial"/>
          <w:sz w:val="20"/>
          <w:szCs w:val="20"/>
        </w:rPr>
        <w:t>venta de bebidas alcohólicas se les aplicará la</w:t>
      </w:r>
      <w:r w:rsidR="00E52CA8" w:rsidRPr="00493C84">
        <w:rPr>
          <w:rFonts w:ascii="Arial" w:hAnsi="Arial" w:cs="Arial"/>
          <w:sz w:val="20"/>
          <w:szCs w:val="20"/>
        </w:rPr>
        <w:t xml:space="preserve"> cuota de $</w:t>
      </w:r>
      <w:r w:rsidR="00271DB9" w:rsidRPr="00493C84">
        <w:rPr>
          <w:rFonts w:ascii="Arial" w:hAnsi="Arial" w:cs="Arial"/>
          <w:sz w:val="20"/>
          <w:szCs w:val="20"/>
        </w:rPr>
        <w:t>1,500.00 por evento con música en vivo.</w:t>
      </w:r>
    </w:p>
    <w:p w14:paraId="0553FB12" w14:textId="77777777" w:rsidR="00E350AF" w:rsidRPr="00493C84" w:rsidRDefault="00E350AF" w:rsidP="00493C84">
      <w:pPr>
        <w:widowControl w:val="0"/>
        <w:autoSpaceDE w:val="0"/>
        <w:autoSpaceDN w:val="0"/>
        <w:adjustRightInd w:val="0"/>
        <w:spacing w:after="0" w:line="360" w:lineRule="auto"/>
        <w:rPr>
          <w:rFonts w:ascii="Arial" w:hAnsi="Arial" w:cs="Arial"/>
          <w:sz w:val="20"/>
          <w:szCs w:val="20"/>
        </w:rPr>
      </w:pPr>
    </w:p>
    <w:p w14:paraId="01D383A3" w14:textId="77777777"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271DB9" w:rsidRPr="00493C84">
        <w:rPr>
          <w:rFonts w:ascii="Arial" w:hAnsi="Arial" w:cs="Arial"/>
          <w:b/>
          <w:bCs/>
          <w:sz w:val="20"/>
          <w:szCs w:val="20"/>
        </w:rPr>
        <w:t>19</w:t>
      </w:r>
      <w:r w:rsidRPr="00493C84">
        <w:rPr>
          <w:rFonts w:ascii="Arial" w:hAnsi="Arial" w:cs="Arial"/>
          <w:b/>
          <w:bCs/>
          <w:sz w:val="20"/>
          <w:szCs w:val="20"/>
        </w:rPr>
        <w:t xml:space="preserve">.- </w:t>
      </w:r>
      <w:r w:rsidRPr="00493C84">
        <w:rPr>
          <w:rFonts w:ascii="Arial" w:hAnsi="Arial" w:cs="Arial"/>
          <w:sz w:val="20"/>
          <w:szCs w:val="20"/>
        </w:rPr>
        <w:t xml:space="preserve">Para el otorgamiento de licencias de funcionamiento de </w:t>
      </w:r>
      <w:r w:rsidR="00271DB9" w:rsidRPr="00493C84">
        <w:rPr>
          <w:rFonts w:ascii="Arial" w:hAnsi="Arial" w:cs="Arial"/>
          <w:sz w:val="20"/>
          <w:szCs w:val="20"/>
        </w:rPr>
        <w:t xml:space="preserve">establecimientos o locales cuyos giros sean </w:t>
      </w:r>
      <w:r w:rsidRPr="00493C84">
        <w:rPr>
          <w:rFonts w:ascii="Arial" w:hAnsi="Arial" w:cs="Arial"/>
          <w:sz w:val="20"/>
          <w:szCs w:val="20"/>
        </w:rPr>
        <w:t xml:space="preserve">la prestación de servicios que incluyan el expendio de bebidas alcohólicas se aplicará la tarifa </w:t>
      </w:r>
      <w:r w:rsidR="00271DB9" w:rsidRPr="00493C84">
        <w:rPr>
          <w:rFonts w:ascii="Arial" w:hAnsi="Arial" w:cs="Arial"/>
          <w:sz w:val="20"/>
          <w:szCs w:val="20"/>
        </w:rPr>
        <w:t xml:space="preserve">anual </w:t>
      </w:r>
      <w:r w:rsidRPr="00493C84">
        <w:rPr>
          <w:rFonts w:ascii="Arial" w:hAnsi="Arial" w:cs="Arial"/>
          <w:sz w:val="20"/>
          <w:szCs w:val="20"/>
        </w:rPr>
        <w:t>que se relaciona a continuación:</w:t>
      </w:r>
    </w:p>
    <w:tbl>
      <w:tblPr>
        <w:tblW w:w="0" w:type="auto"/>
        <w:jc w:val="center"/>
        <w:tblLayout w:type="fixed"/>
        <w:tblCellMar>
          <w:left w:w="70" w:type="dxa"/>
          <w:right w:w="70" w:type="dxa"/>
        </w:tblCellMar>
        <w:tblLook w:val="0000" w:firstRow="0" w:lastRow="0" w:firstColumn="0" w:lastColumn="0" w:noHBand="0" w:noVBand="0"/>
      </w:tblPr>
      <w:tblGrid>
        <w:gridCol w:w="6237"/>
        <w:gridCol w:w="2835"/>
      </w:tblGrid>
      <w:tr w:rsidR="005F525A" w:rsidRPr="00493C84" w14:paraId="4334DDA7" w14:textId="77777777" w:rsidTr="0088731C">
        <w:trPr>
          <w:jc w:val="center"/>
        </w:trPr>
        <w:tc>
          <w:tcPr>
            <w:tcW w:w="6237" w:type="dxa"/>
          </w:tcPr>
          <w:p w14:paraId="4C248A62" w14:textId="77777777" w:rsidR="005F525A" w:rsidRPr="00493C84" w:rsidRDefault="005F525A" w:rsidP="00493C84">
            <w:pPr>
              <w:spacing w:after="0" w:line="360" w:lineRule="auto"/>
              <w:jc w:val="both"/>
              <w:rPr>
                <w:rFonts w:ascii="Arial" w:hAnsi="Arial" w:cs="Arial"/>
                <w:sz w:val="20"/>
                <w:szCs w:val="20"/>
              </w:rPr>
            </w:pPr>
            <w:r w:rsidRPr="00493C84">
              <w:rPr>
                <w:rFonts w:ascii="Arial" w:hAnsi="Arial" w:cs="Arial"/>
                <w:b/>
                <w:sz w:val="20"/>
                <w:szCs w:val="20"/>
              </w:rPr>
              <w:t xml:space="preserve">I.- </w:t>
            </w:r>
            <w:r w:rsidR="00271DB9" w:rsidRPr="00493C84">
              <w:rPr>
                <w:rFonts w:ascii="Arial" w:hAnsi="Arial" w:cs="Arial"/>
                <w:sz w:val="20"/>
                <w:szCs w:val="20"/>
              </w:rPr>
              <w:t>Centros Nocturnos y Cabaret</w:t>
            </w:r>
          </w:p>
        </w:tc>
        <w:tc>
          <w:tcPr>
            <w:tcW w:w="2835" w:type="dxa"/>
          </w:tcPr>
          <w:p w14:paraId="30DDACA4" w14:textId="77777777" w:rsidR="005F525A"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$ 20</w:t>
            </w:r>
            <w:r w:rsidR="00E52CA8" w:rsidRPr="00493C84">
              <w:rPr>
                <w:rFonts w:ascii="Arial" w:hAnsi="Arial" w:cs="Arial"/>
                <w:sz w:val="20"/>
                <w:szCs w:val="20"/>
              </w:rPr>
              <w:t>,0</w:t>
            </w:r>
            <w:r w:rsidR="005F525A" w:rsidRPr="00493C84">
              <w:rPr>
                <w:rFonts w:ascii="Arial" w:hAnsi="Arial" w:cs="Arial"/>
                <w:sz w:val="20"/>
                <w:szCs w:val="20"/>
              </w:rPr>
              <w:t>00.00</w:t>
            </w:r>
          </w:p>
        </w:tc>
      </w:tr>
      <w:tr w:rsidR="005F525A" w:rsidRPr="00493C84" w14:paraId="14CCC60E" w14:textId="77777777" w:rsidTr="0088731C">
        <w:trPr>
          <w:jc w:val="center"/>
        </w:trPr>
        <w:tc>
          <w:tcPr>
            <w:tcW w:w="6237" w:type="dxa"/>
          </w:tcPr>
          <w:p w14:paraId="5E2833D8" w14:textId="77777777" w:rsidR="005F525A" w:rsidRPr="00493C84" w:rsidRDefault="005F525A" w:rsidP="00493C84">
            <w:pPr>
              <w:spacing w:after="0" w:line="360" w:lineRule="auto"/>
              <w:jc w:val="both"/>
              <w:rPr>
                <w:rFonts w:ascii="Arial" w:hAnsi="Arial" w:cs="Arial"/>
                <w:sz w:val="20"/>
                <w:szCs w:val="20"/>
              </w:rPr>
            </w:pPr>
            <w:r w:rsidRPr="00493C84">
              <w:rPr>
                <w:rFonts w:ascii="Arial" w:hAnsi="Arial" w:cs="Arial"/>
                <w:b/>
                <w:sz w:val="20"/>
                <w:szCs w:val="20"/>
              </w:rPr>
              <w:t xml:space="preserve">II.- </w:t>
            </w:r>
            <w:r w:rsidR="00271DB9" w:rsidRPr="00493C84">
              <w:rPr>
                <w:rFonts w:ascii="Arial" w:hAnsi="Arial" w:cs="Arial"/>
                <w:sz w:val="20"/>
                <w:szCs w:val="20"/>
              </w:rPr>
              <w:t>Cantinas o bares</w:t>
            </w:r>
          </w:p>
          <w:p w14:paraId="4759E00D" w14:textId="77777777" w:rsidR="003D08A9" w:rsidRPr="00493C84" w:rsidRDefault="003D08A9" w:rsidP="00493C84">
            <w:pPr>
              <w:spacing w:after="0" w:line="360" w:lineRule="auto"/>
              <w:jc w:val="both"/>
              <w:rPr>
                <w:rFonts w:ascii="Arial" w:hAnsi="Arial" w:cs="Arial"/>
                <w:sz w:val="20"/>
                <w:szCs w:val="20"/>
              </w:rPr>
            </w:pPr>
            <w:r w:rsidRPr="00493C84">
              <w:rPr>
                <w:rFonts w:ascii="Arial" w:hAnsi="Arial" w:cs="Arial"/>
                <w:b/>
                <w:sz w:val="20"/>
                <w:szCs w:val="20"/>
              </w:rPr>
              <w:t>III.-</w:t>
            </w:r>
            <w:r w:rsidRPr="00493C84">
              <w:rPr>
                <w:rFonts w:ascii="Arial" w:hAnsi="Arial" w:cs="Arial"/>
                <w:sz w:val="20"/>
                <w:szCs w:val="20"/>
              </w:rPr>
              <w:t xml:space="preserve"> </w:t>
            </w:r>
            <w:r w:rsidR="00271DB9" w:rsidRPr="00493C84">
              <w:rPr>
                <w:rFonts w:ascii="Arial" w:hAnsi="Arial" w:cs="Arial"/>
                <w:sz w:val="20"/>
                <w:szCs w:val="20"/>
              </w:rPr>
              <w:t>Restaurante-Bar</w:t>
            </w:r>
          </w:p>
          <w:p w14:paraId="5DF532DB"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b/>
                <w:sz w:val="20"/>
                <w:szCs w:val="20"/>
              </w:rPr>
              <w:t>IV.-</w:t>
            </w:r>
            <w:r w:rsidRPr="00493C84">
              <w:rPr>
                <w:rFonts w:ascii="Arial" w:hAnsi="Arial" w:cs="Arial"/>
                <w:sz w:val="20"/>
                <w:szCs w:val="20"/>
              </w:rPr>
              <w:t xml:space="preserve"> Discotecas y clubes sociales</w:t>
            </w:r>
          </w:p>
          <w:p w14:paraId="22ACD720"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b/>
                <w:sz w:val="20"/>
                <w:szCs w:val="20"/>
              </w:rPr>
              <w:t>V.-</w:t>
            </w:r>
            <w:r w:rsidRPr="00493C84">
              <w:rPr>
                <w:rFonts w:ascii="Arial" w:hAnsi="Arial" w:cs="Arial"/>
                <w:sz w:val="20"/>
                <w:szCs w:val="20"/>
              </w:rPr>
              <w:t xml:space="preserve"> Salones de baile, billar, boliche</w:t>
            </w:r>
          </w:p>
          <w:p w14:paraId="5BC598C0"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b/>
                <w:sz w:val="20"/>
                <w:szCs w:val="20"/>
              </w:rPr>
              <w:t>VI.-</w:t>
            </w:r>
            <w:r w:rsidRPr="00493C84">
              <w:rPr>
                <w:rFonts w:ascii="Arial" w:hAnsi="Arial" w:cs="Arial"/>
                <w:sz w:val="20"/>
                <w:szCs w:val="20"/>
              </w:rPr>
              <w:t xml:space="preserve"> Restaurantes en general, fondas y loncherías</w:t>
            </w:r>
          </w:p>
          <w:p w14:paraId="4681EB72"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b/>
                <w:sz w:val="20"/>
                <w:szCs w:val="20"/>
              </w:rPr>
              <w:t>VII.-</w:t>
            </w:r>
            <w:r w:rsidRPr="00493C84">
              <w:rPr>
                <w:rFonts w:ascii="Arial" w:hAnsi="Arial" w:cs="Arial"/>
                <w:sz w:val="20"/>
                <w:szCs w:val="20"/>
              </w:rPr>
              <w:t xml:space="preserve"> Hoteles, moteles y posadas</w:t>
            </w:r>
          </w:p>
        </w:tc>
        <w:tc>
          <w:tcPr>
            <w:tcW w:w="2835" w:type="dxa"/>
          </w:tcPr>
          <w:p w14:paraId="01324B43" w14:textId="77777777" w:rsidR="005F525A"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xml:space="preserve">                       $ 20</w:t>
            </w:r>
            <w:r w:rsidR="00E52CA8" w:rsidRPr="00493C84">
              <w:rPr>
                <w:rFonts w:ascii="Arial" w:hAnsi="Arial" w:cs="Arial"/>
                <w:sz w:val="20"/>
                <w:szCs w:val="20"/>
              </w:rPr>
              <w:t>,0</w:t>
            </w:r>
            <w:r w:rsidR="005F525A" w:rsidRPr="00493C84">
              <w:rPr>
                <w:rFonts w:ascii="Arial" w:hAnsi="Arial" w:cs="Arial"/>
                <w:sz w:val="20"/>
                <w:szCs w:val="20"/>
              </w:rPr>
              <w:t>00.00</w:t>
            </w:r>
          </w:p>
          <w:p w14:paraId="017DEA76" w14:textId="77777777" w:rsidR="003D08A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$ 20</w:t>
            </w:r>
            <w:r w:rsidR="00E52CA8" w:rsidRPr="00493C84">
              <w:rPr>
                <w:rFonts w:ascii="Arial" w:hAnsi="Arial" w:cs="Arial"/>
                <w:sz w:val="20"/>
                <w:szCs w:val="20"/>
              </w:rPr>
              <w:t>,0</w:t>
            </w:r>
            <w:r w:rsidR="003D08A9" w:rsidRPr="00493C84">
              <w:rPr>
                <w:rFonts w:ascii="Arial" w:hAnsi="Arial" w:cs="Arial"/>
                <w:sz w:val="20"/>
                <w:szCs w:val="20"/>
              </w:rPr>
              <w:t>00.00</w:t>
            </w:r>
          </w:p>
          <w:p w14:paraId="56986F48" w14:textId="77777777" w:rsidR="00271DB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$ 25,000.00</w:t>
            </w:r>
          </w:p>
          <w:p w14:paraId="30F20E42" w14:textId="77777777" w:rsidR="00271DB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$ 25,000.00</w:t>
            </w:r>
          </w:p>
          <w:p w14:paraId="5119D730" w14:textId="77777777" w:rsidR="00271DB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$ 25,000.00</w:t>
            </w:r>
          </w:p>
          <w:p w14:paraId="676124C7" w14:textId="77777777" w:rsidR="00271DB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$ 25,000.00</w:t>
            </w:r>
          </w:p>
        </w:tc>
      </w:tr>
    </w:tbl>
    <w:p w14:paraId="0ED6BFCF" w14:textId="77777777" w:rsidR="007C5EE5" w:rsidRPr="00493C84" w:rsidRDefault="007C5EE5" w:rsidP="00493C84">
      <w:pPr>
        <w:widowControl w:val="0"/>
        <w:autoSpaceDE w:val="0"/>
        <w:autoSpaceDN w:val="0"/>
        <w:adjustRightInd w:val="0"/>
        <w:spacing w:after="0" w:line="360" w:lineRule="auto"/>
        <w:jc w:val="both"/>
        <w:rPr>
          <w:rFonts w:ascii="Arial" w:hAnsi="Arial" w:cs="Arial"/>
          <w:b/>
          <w:bCs/>
          <w:sz w:val="20"/>
          <w:szCs w:val="20"/>
        </w:rPr>
      </w:pPr>
    </w:p>
    <w:p w14:paraId="2CDA4C49" w14:textId="77777777" w:rsidR="004E6DD9"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271DB9" w:rsidRPr="00493C84">
        <w:rPr>
          <w:rFonts w:ascii="Arial" w:hAnsi="Arial" w:cs="Arial"/>
          <w:b/>
          <w:bCs/>
          <w:sz w:val="20"/>
          <w:szCs w:val="20"/>
        </w:rPr>
        <w:t>20</w:t>
      </w:r>
      <w:r w:rsidRPr="00493C84">
        <w:rPr>
          <w:rFonts w:ascii="Arial" w:hAnsi="Arial" w:cs="Arial"/>
          <w:b/>
          <w:bCs/>
          <w:sz w:val="20"/>
          <w:szCs w:val="20"/>
        </w:rPr>
        <w:t xml:space="preserve">.- </w:t>
      </w:r>
      <w:r w:rsidRPr="00493C84">
        <w:rPr>
          <w:rFonts w:ascii="Arial" w:hAnsi="Arial" w:cs="Arial"/>
          <w:sz w:val="20"/>
          <w:szCs w:val="20"/>
        </w:rPr>
        <w:t xml:space="preserve">Por el otorgamiento de la revalidación </w:t>
      </w:r>
      <w:r w:rsidR="00E52CA8" w:rsidRPr="00493C84">
        <w:rPr>
          <w:rFonts w:ascii="Arial" w:hAnsi="Arial" w:cs="Arial"/>
          <w:sz w:val="20"/>
          <w:szCs w:val="20"/>
        </w:rPr>
        <w:t xml:space="preserve">anual </w:t>
      </w:r>
      <w:r w:rsidRPr="00493C84">
        <w:rPr>
          <w:rFonts w:ascii="Arial" w:hAnsi="Arial" w:cs="Arial"/>
          <w:sz w:val="20"/>
          <w:szCs w:val="20"/>
        </w:rPr>
        <w:t>de licencias para el funcionamiento de los establecimientos que se relacionan en los artículos 1</w:t>
      </w:r>
      <w:r w:rsidR="00271DB9" w:rsidRPr="00493C84">
        <w:rPr>
          <w:rFonts w:ascii="Arial" w:hAnsi="Arial" w:cs="Arial"/>
          <w:sz w:val="20"/>
          <w:szCs w:val="20"/>
        </w:rPr>
        <w:t>7</w:t>
      </w:r>
      <w:r w:rsidRPr="00493C84">
        <w:rPr>
          <w:rFonts w:ascii="Arial" w:hAnsi="Arial" w:cs="Arial"/>
          <w:sz w:val="20"/>
          <w:szCs w:val="20"/>
        </w:rPr>
        <w:t xml:space="preserve"> y </w:t>
      </w:r>
      <w:r w:rsidR="00271DB9" w:rsidRPr="00493C84">
        <w:rPr>
          <w:rFonts w:ascii="Arial" w:hAnsi="Arial" w:cs="Arial"/>
          <w:sz w:val="20"/>
          <w:szCs w:val="20"/>
        </w:rPr>
        <w:t>19</w:t>
      </w:r>
      <w:r w:rsidRPr="00493C84">
        <w:rPr>
          <w:rFonts w:ascii="Arial" w:hAnsi="Arial" w:cs="Arial"/>
          <w:sz w:val="20"/>
          <w:szCs w:val="20"/>
        </w:rPr>
        <w:t xml:space="preserve"> de esta Ley, se pagará un derecho conforme a la siguiente tarifa:</w:t>
      </w:r>
    </w:p>
    <w:p w14:paraId="4DAD4E9B" w14:textId="77777777" w:rsidR="00C36DEF" w:rsidRPr="00493C84" w:rsidRDefault="00C36DEF" w:rsidP="00493C84">
      <w:pPr>
        <w:widowControl w:val="0"/>
        <w:autoSpaceDE w:val="0"/>
        <w:autoSpaceDN w:val="0"/>
        <w:adjustRightInd w:val="0"/>
        <w:spacing w:after="0" w:line="360" w:lineRule="auto"/>
        <w:jc w:val="both"/>
        <w:rPr>
          <w:rFonts w:ascii="Arial"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6946"/>
        <w:gridCol w:w="2126"/>
      </w:tblGrid>
      <w:tr w:rsidR="005F525A" w:rsidRPr="00493C84" w14:paraId="6ADCCB1E" w14:textId="77777777" w:rsidTr="007443D1">
        <w:trPr>
          <w:jc w:val="center"/>
        </w:trPr>
        <w:tc>
          <w:tcPr>
            <w:tcW w:w="6946" w:type="dxa"/>
          </w:tcPr>
          <w:p w14:paraId="0CAD7218" w14:textId="77777777" w:rsidR="005F525A" w:rsidRPr="00493C84" w:rsidRDefault="005F525A" w:rsidP="00493C84">
            <w:pPr>
              <w:spacing w:after="0" w:line="360" w:lineRule="auto"/>
              <w:jc w:val="both"/>
              <w:rPr>
                <w:rFonts w:ascii="Arial" w:hAnsi="Arial" w:cs="Arial"/>
                <w:sz w:val="20"/>
                <w:szCs w:val="20"/>
              </w:rPr>
            </w:pPr>
            <w:r w:rsidRPr="00493C84">
              <w:rPr>
                <w:rFonts w:ascii="Arial" w:hAnsi="Arial" w:cs="Arial"/>
                <w:b/>
                <w:sz w:val="20"/>
                <w:szCs w:val="20"/>
              </w:rPr>
              <w:t xml:space="preserve">I.- </w:t>
            </w:r>
            <w:r w:rsidRPr="00493C84">
              <w:rPr>
                <w:rFonts w:ascii="Arial" w:hAnsi="Arial" w:cs="Arial"/>
                <w:sz w:val="20"/>
                <w:szCs w:val="20"/>
              </w:rPr>
              <w:t>Vinaterías o licorerías</w:t>
            </w:r>
          </w:p>
        </w:tc>
        <w:tc>
          <w:tcPr>
            <w:tcW w:w="2126" w:type="dxa"/>
          </w:tcPr>
          <w:p w14:paraId="74FEB7C4" w14:textId="77777777" w:rsidR="005F525A"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3,0</w:t>
            </w:r>
            <w:r w:rsidR="005F525A" w:rsidRPr="00493C84">
              <w:rPr>
                <w:rFonts w:ascii="Arial" w:hAnsi="Arial" w:cs="Arial"/>
                <w:sz w:val="20"/>
                <w:szCs w:val="20"/>
              </w:rPr>
              <w:t>00.00</w:t>
            </w:r>
          </w:p>
        </w:tc>
      </w:tr>
      <w:tr w:rsidR="005F525A" w:rsidRPr="00493C84" w14:paraId="28502008" w14:textId="77777777" w:rsidTr="007443D1">
        <w:trPr>
          <w:jc w:val="center"/>
        </w:trPr>
        <w:tc>
          <w:tcPr>
            <w:tcW w:w="6946" w:type="dxa"/>
          </w:tcPr>
          <w:p w14:paraId="336933E9" w14:textId="77777777" w:rsidR="005F525A" w:rsidRPr="00493C84" w:rsidRDefault="005F525A" w:rsidP="00493C84">
            <w:pPr>
              <w:spacing w:after="0" w:line="360" w:lineRule="auto"/>
              <w:jc w:val="both"/>
              <w:rPr>
                <w:rFonts w:ascii="Arial" w:hAnsi="Arial" w:cs="Arial"/>
                <w:sz w:val="20"/>
                <w:szCs w:val="20"/>
              </w:rPr>
            </w:pPr>
            <w:r w:rsidRPr="00493C84">
              <w:rPr>
                <w:rFonts w:ascii="Arial" w:hAnsi="Arial" w:cs="Arial"/>
                <w:b/>
                <w:sz w:val="20"/>
                <w:szCs w:val="20"/>
              </w:rPr>
              <w:t xml:space="preserve">II.- </w:t>
            </w:r>
            <w:r w:rsidRPr="00493C84">
              <w:rPr>
                <w:rFonts w:ascii="Arial" w:hAnsi="Arial" w:cs="Arial"/>
                <w:sz w:val="20"/>
                <w:szCs w:val="20"/>
              </w:rPr>
              <w:t>Expendios de cervez</w:t>
            </w:r>
            <w:r w:rsidR="00300BD7" w:rsidRPr="00493C84">
              <w:rPr>
                <w:rFonts w:ascii="Arial" w:hAnsi="Arial" w:cs="Arial"/>
                <w:sz w:val="20"/>
                <w:szCs w:val="20"/>
              </w:rPr>
              <w:t>a</w:t>
            </w:r>
          </w:p>
        </w:tc>
        <w:tc>
          <w:tcPr>
            <w:tcW w:w="2126" w:type="dxa"/>
          </w:tcPr>
          <w:p w14:paraId="65F94EC7" w14:textId="77777777" w:rsidR="005F525A"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3,0</w:t>
            </w:r>
            <w:r w:rsidR="005F525A" w:rsidRPr="00493C84">
              <w:rPr>
                <w:rFonts w:ascii="Arial" w:hAnsi="Arial" w:cs="Arial"/>
                <w:sz w:val="20"/>
                <w:szCs w:val="20"/>
              </w:rPr>
              <w:t>00.00</w:t>
            </w:r>
          </w:p>
        </w:tc>
      </w:tr>
      <w:tr w:rsidR="005F525A" w:rsidRPr="00493C84" w14:paraId="1F5ED72C" w14:textId="77777777" w:rsidTr="007443D1">
        <w:trPr>
          <w:jc w:val="center"/>
        </w:trPr>
        <w:tc>
          <w:tcPr>
            <w:tcW w:w="6946" w:type="dxa"/>
          </w:tcPr>
          <w:p w14:paraId="24E9906D" w14:textId="77777777" w:rsidR="005F525A" w:rsidRPr="00493C84" w:rsidRDefault="00300BD7" w:rsidP="00493C84">
            <w:pPr>
              <w:spacing w:after="0" w:line="360" w:lineRule="auto"/>
              <w:jc w:val="both"/>
              <w:rPr>
                <w:rFonts w:ascii="Arial" w:hAnsi="Arial" w:cs="Arial"/>
                <w:sz w:val="20"/>
                <w:szCs w:val="20"/>
              </w:rPr>
            </w:pPr>
            <w:r w:rsidRPr="00493C84">
              <w:rPr>
                <w:rFonts w:ascii="Arial" w:hAnsi="Arial" w:cs="Arial"/>
                <w:b/>
                <w:sz w:val="20"/>
                <w:szCs w:val="20"/>
              </w:rPr>
              <w:t>III</w:t>
            </w:r>
            <w:r w:rsidR="005F525A" w:rsidRPr="00493C84">
              <w:rPr>
                <w:rFonts w:ascii="Arial" w:hAnsi="Arial" w:cs="Arial"/>
                <w:b/>
                <w:sz w:val="20"/>
                <w:szCs w:val="20"/>
              </w:rPr>
              <w:t xml:space="preserve">.- </w:t>
            </w:r>
            <w:r w:rsidR="00271DB9" w:rsidRPr="00493C84">
              <w:rPr>
                <w:rFonts w:ascii="Arial" w:hAnsi="Arial" w:cs="Arial"/>
                <w:sz w:val="20"/>
                <w:szCs w:val="20"/>
              </w:rPr>
              <w:t>Supermercados y minisúper con departamentos de licores</w:t>
            </w:r>
          </w:p>
        </w:tc>
        <w:tc>
          <w:tcPr>
            <w:tcW w:w="2126" w:type="dxa"/>
          </w:tcPr>
          <w:p w14:paraId="2F565DF2" w14:textId="77777777" w:rsidR="005F525A"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3,0</w:t>
            </w:r>
            <w:r w:rsidR="005F525A" w:rsidRPr="00493C84">
              <w:rPr>
                <w:rFonts w:ascii="Arial" w:hAnsi="Arial" w:cs="Arial"/>
                <w:sz w:val="20"/>
                <w:szCs w:val="20"/>
              </w:rPr>
              <w:t>00.00</w:t>
            </w:r>
          </w:p>
        </w:tc>
      </w:tr>
      <w:tr w:rsidR="005F525A" w:rsidRPr="00493C84" w14:paraId="58627CC1" w14:textId="77777777" w:rsidTr="007443D1">
        <w:trPr>
          <w:jc w:val="center"/>
        </w:trPr>
        <w:tc>
          <w:tcPr>
            <w:tcW w:w="6946" w:type="dxa"/>
          </w:tcPr>
          <w:p w14:paraId="147166B0" w14:textId="77777777" w:rsidR="005F525A" w:rsidRPr="00493C84" w:rsidRDefault="00300BD7" w:rsidP="00493C84">
            <w:pPr>
              <w:spacing w:after="0" w:line="360" w:lineRule="auto"/>
              <w:jc w:val="both"/>
              <w:rPr>
                <w:rFonts w:ascii="Arial" w:hAnsi="Arial" w:cs="Arial"/>
                <w:sz w:val="20"/>
                <w:szCs w:val="20"/>
              </w:rPr>
            </w:pPr>
            <w:r w:rsidRPr="00493C84">
              <w:rPr>
                <w:rFonts w:ascii="Arial" w:hAnsi="Arial" w:cs="Arial"/>
                <w:b/>
                <w:sz w:val="20"/>
                <w:szCs w:val="20"/>
              </w:rPr>
              <w:t>I</w:t>
            </w:r>
            <w:r w:rsidR="007C5EE5" w:rsidRPr="00493C84">
              <w:rPr>
                <w:rFonts w:ascii="Arial" w:hAnsi="Arial" w:cs="Arial"/>
                <w:b/>
                <w:sz w:val="20"/>
                <w:szCs w:val="20"/>
              </w:rPr>
              <w:t>V</w:t>
            </w:r>
            <w:r w:rsidR="005F525A" w:rsidRPr="00493C84">
              <w:rPr>
                <w:rFonts w:ascii="Arial" w:hAnsi="Arial" w:cs="Arial"/>
                <w:b/>
                <w:sz w:val="20"/>
                <w:szCs w:val="20"/>
              </w:rPr>
              <w:t xml:space="preserve">.- </w:t>
            </w:r>
            <w:r w:rsidR="00271DB9" w:rsidRPr="00493C84">
              <w:rPr>
                <w:rFonts w:ascii="Arial" w:hAnsi="Arial" w:cs="Arial"/>
                <w:sz w:val="20"/>
                <w:szCs w:val="20"/>
              </w:rPr>
              <w:t>Centros Nocturnos y Cabaret</w:t>
            </w:r>
          </w:p>
          <w:p w14:paraId="5D7D2E26" w14:textId="77777777" w:rsidR="003D08A9" w:rsidRPr="00493C84" w:rsidRDefault="003D08A9" w:rsidP="00493C84">
            <w:pPr>
              <w:spacing w:after="0" w:line="360" w:lineRule="auto"/>
              <w:jc w:val="both"/>
              <w:rPr>
                <w:rFonts w:ascii="Arial" w:hAnsi="Arial" w:cs="Arial"/>
                <w:sz w:val="20"/>
                <w:szCs w:val="20"/>
              </w:rPr>
            </w:pPr>
            <w:r w:rsidRPr="00493C84">
              <w:rPr>
                <w:rFonts w:ascii="Arial" w:hAnsi="Arial" w:cs="Arial"/>
                <w:b/>
                <w:sz w:val="20"/>
                <w:szCs w:val="20"/>
              </w:rPr>
              <w:t>V.-</w:t>
            </w:r>
            <w:r w:rsidRPr="00493C84">
              <w:rPr>
                <w:rFonts w:ascii="Arial" w:hAnsi="Arial" w:cs="Arial"/>
                <w:sz w:val="20"/>
                <w:szCs w:val="20"/>
              </w:rPr>
              <w:t xml:space="preserve"> </w:t>
            </w:r>
            <w:r w:rsidR="00271DB9" w:rsidRPr="00493C84">
              <w:rPr>
                <w:rFonts w:ascii="Arial" w:hAnsi="Arial" w:cs="Arial"/>
                <w:sz w:val="20"/>
                <w:szCs w:val="20"/>
              </w:rPr>
              <w:t>Cantinas o bares</w:t>
            </w:r>
          </w:p>
          <w:p w14:paraId="26605B32"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b/>
                <w:sz w:val="20"/>
                <w:szCs w:val="20"/>
              </w:rPr>
              <w:t>VI.-</w:t>
            </w:r>
            <w:r w:rsidRPr="00493C84">
              <w:rPr>
                <w:rFonts w:ascii="Arial" w:hAnsi="Arial" w:cs="Arial"/>
                <w:sz w:val="20"/>
                <w:szCs w:val="20"/>
              </w:rPr>
              <w:t xml:space="preserve"> Restaurante-Bar</w:t>
            </w:r>
          </w:p>
          <w:p w14:paraId="59975C83"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b/>
                <w:sz w:val="20"/>
                <w:szCs w:val="20"/>
              </w:rPr>
              <w:t>VII.-</w:t>
            </w:r>
            <w:r w:rsidRPr="00493C84">
              <w:rPr>
                <w:rFonts w:ascii="Arial" w:hAnsi="Arial" w:cs="Arial"/>
                <w:sz w:val="20"/>
                <w:szCs w:val="20"/>
              </w:rPr>
              <w:t xml:space="preserve"> Discotecas y clubes sociales</w:t>
            </w:r>
          </w:p>
          <w:p w14:paraId="1EC4F525"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b/>
                <w:sz w:val="20"/>
                <w:szCs w:val="20"/>
              </w:rPr>
              <w:t>VIII.-</w:t>
            </w:r>
            <w:r w:rsidRPr="00493C84">
              <w:rPr>
                <w:rFonts w:ascii="Arial" w:hAnsi="Arial" w:cs="Arial"/>
                <w:sz w:val="20"/>
                <w:szCs w:val="20"/>
              </w:rPr>
              <w:t xml:space="preserve"> Salones de baile, billar, boliche</w:t>
            </w:r>
          </w:p>
          <w:p w14:paraId="04FD40F8"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b/>
                <w:sz w:val="20"/>
                <w:szCs w:val="20"/>
              </w:rPr>
              <w:t>IX.-</w:t>
            </w:r>
            <w:r w:rsidRPr="00493C84">
              <w:rPr>
                <w:rFonts w:ascii="Arial" w:hAnsi="Arial" w:cs="Arial"/>
                <w:sz w:val="20"/>
                <w:szCs w:val="20"/>
              </w:rPr>
              <w:t xml:space="preserve"> Restaurantes en general, fondas y loncherías</w:t>
            </w:r>
          </w:p>
          <w:p w14:paraId="02B22A3D"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b/>
                <w:sz w:val="20"/>
                <w:szCs w:val="20"/>
              </w:rPr>
              <w:t>X.-</w:t>
            </w:r>
            <w:r w:rsidRPr="00493C84">
              <w:rPr>
                <w:rFonts w:ascii="Arial" w:hAnsi="Arial" w:cs="Arial"/>
                <w:sz w:val="20"/>
                <w:szCs w:val="20"/>
              </w:rPr>
              <w:t xml:space="preserve"> Hoteles, moteles y posadas</w:t>
            </w:r>
          </w:p>
          <w:p w14:paraId="080B05DC" w14:textId="77777777" w:rsidR="00271DB9" w:rsidRPr="00493C84" w:rsidRDefault="00271DB9" w:rsidP="00493C84">
            <w:pPr>
              <w:spacing w:after="0" w:line="360" w:lineRule="auto"/>
              <w:jc w:val="both"/>
              <w:rPr>
                <w:rFonts w:ascii="Arial" w:hAnsi="Arial" w:cs="Arial"/>
                <w:b/>
                <w:sz w:val="20"/>
                <w:szCs w:val="20"/>
              </w:rPr>
            </w:pPr>
          </w:p>
        </w:tc>
        <w:tc>
          <w:tcPr>
            <w:tcW w:w="2126" w:type="dxa"/>
          </w:tcPr>
          <w:p w14:paraId="29EC7608" w14:textId="77777777" w:rsidR="005F525A"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3,0</w:t>
            </w:r>
            <w:r w:rsidR="005F525A" w:rsidRPr="00493C84">
              <w:rPr>
                <w:rFonts w:ascii="Arial" w:hAnsi="Arial" w:cs="Arial"/>
                <w:sz w:val="20"/>
                <w:szCs w:val="20"/>
              </w:rPr>
              <w:t>00.00</w:t>
            </w:r>
          </w:p>
          <w:p w14:paraId="6F78E8B6" w14:textId="77777777" w:rsidR="003D08A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3,0</w:t>
            </w:r>
            <w:r w:rsidR="003D08A9" w:rsidRPr="00493C84">
              <w:rPr>
                <w:rFonts w:ascii="Arial" w:hAnsi="Arial" w:cs="Arial"/>
                <w:sz w:val="20"/>
                <w:szCs w:val="20"/>
              </w:rPr>
              <w:t>00.00</w:t>
            </w:r>
          </w:p>
          <w:p w14:paraId="0C847A94" w14:textId="77777777" w:rsidR="00271DB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3,000.00</w:t>
            </w:r>
          </w:p>
          <w:p w14:paraId="515F4393" w14:textId="77777777" w:rsidR="00271DB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3,000.00</w:t>
            </w:r>
          </w:p>
          <w:p w14:paraId="4EB04700" w14:textId="77777777" w:rsidR="00271DB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3,000.00</w:t>
            </w:r>
          </w:p>
          <w:p w14:paraId="5BA0BAB7" w14:textId="77777777" w:rsidR="00271DB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3,000.00</w:t>
            </w:r>
          </w:p>
          <w:p w14:paraId="4027F804" w14:textId="77777777" w:rsidR="00271DB9" w:rsidRPr="00493C84" w:rsidRDefault="00271DB9" w:rsidP="00493C84">
            <w:pPr>
              <w:spacing w:after="0" w:line="360" w:lineRule="auto"/>
              <w:jc w:val="right"/>
              <w:rPr>
                <w:rFonts w:ascii="Arial" w:hAnsi="Arial" w:cs="Arial"/>
                <w:sz w:val="20"/>
                <w:szCs w:val="20"/>
              </w:rPr>
            </w:pPr>
            <w:r w:rsidRPr="00493C84">
              <w:rPr>
                <w:rFonts w:ascii="Arial" w:hAnsi="Arial" w:cs="Arial"/>
                <w:sz w:val="20"/>
                <w:szCs w:val="20"/>
              </w:rPr>
              <w:t>$  3,000.00</w:t>
            </w:r>
          </w:p>
        </w:tc>
      </w:tr>
    </w:tbl>
    <w:p w14:paraId="5558E702" w14:textId="77777777" w:rsidR="00271DB9" w:rsidRPr="00493C84" w:rsidRDefault="00271DB9"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21.- </w:t>
      </w:r>
      <w:r w:rsidRPr="00493C84">
        <w:rPr>
          <w:rFonts w:ascii="Arial" w:hAnsi="Arial" w:cs="Arial"/>
          <w:sz w:val="20"/>
          <w:szCs w:val="20"/>
        </w:rPr>
        <w:t>El cobro de derechos por el otorgamiento de licencias, permisos o autorizaciones para el funcionamiento de establecimientos, locales comerciales o de servicios, se realizará con base en las siguientes tarifas anuales:</w:t>
      </w:r>
    </w:p>
    <w:p w14:paraId="4EA30AF9" w14:textId="77777777" w:rsidR="00271DB9" w:rsidRPr="00493C84" w:rsidRDefault="00271DB9" w:rsidP="00493C84">
      <w:pPr>
        <w:widowControl w:val="0"/>
        <w:autoSpaceDE w:val="0"/>
        <w:autoSpaceDN w:val="0"/>
        <w:adjustRightInd w:val="0"/>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697"/>
        <w:gridCol w:w="1572"/>
      </w:tblGrid>
      <w:tr w:rsidR="00271DB9" w:rsidRPr="00493C84" w14:paraId="53D8EC11" w14:textId="77777777" w:rsidTr="0088731C">
        <w:trPr>
          <w:jc w:val="center"/>
        </w:trPr>
        <w:tc>
          <w:tcPr>
            <w:tcW w:w="5812" w:type="dxa"/>
          </w:tcPr>
          <w:p w14:paraId="5FE8C4BA" w14:textId="77777777" w:rsidR="00271DB9" w:rsidRPr="00493C84" w:rsidRDefault="00271DB9" w:rsidP="00493C84">
            <w:pPr>
              <w:spacing w:after="0" w:line="360" w:lineRule="auto"/>
              <w:jc w:val="center"/>
              <w:rPr>
                <w:rFonts w:ascii="Arial" w:hAnsi="Arial" w:cs="Arial"/>
                <w:b/>
                <w:sz w:val="20"/>
                <w:szCs w:val="20"/>
              </w:rPr>
            </w:pPr>
            <w:r w:rsidRPr="00493C84">
              <w:rPr>
                <w:rFonts w:ascii="Arial" w:hAnsi="Arial" w:cs="Arial"/>
                <w:b/>
                <w:sz w:val="20"/>
                <w:szCs w:val="20"/>
              </w:rPr>
              <w:t>GIRO</w:t>
            </w:r>
          </w:p>
          <w:p w14:paraId="7FCFFE57" w14:textId="77777777" w:rsidR="00271DB9" w:rsidRPr="00493C84" w:rsidRDefault="00271DB9" w:rsidP="00493C84">
            <w:pPr>
              <w:spacing w:after="0" w:line="360" w:lineRule="auto"/>
              <w:jc w:val="center"/>
              <w:rPr>
                <w:rFonts w:ascii="Arial" w:hAnsi="Arial" w:cs="Arial"/>
                <w:b/>
                <w:sz w:val="20"/>
                <w:szCs w:val="20"/>
              </w:rPr>
            </w:pPr>
            <w:r w:rsidRPr="00493C84">
              <w:rPr>
                <w:rFonts w:ascii="Arial" w:hAnsi="Arial" w:cs="Arial"/>
                <w:b/>
                <w:sz w:val="20"/>
                <w:szCs w:val="20"/>
              </w:rPr>
              <w:t>Comercial o de Servicios</w:t>
            </w:r>
          </w:p>
        </w:tc>
        <w:tc>
          <w:tcPr>
            <w:tcW w:w="1697" w:type="dxa"/>
          </w:tcPr>
          <w:p w14:paraId="695D4996" w14:textId="77777777" w:rsidR="00271DB9" w:rsidRPr="00493C84" w:rsidRDefault="00271DB9" w:rsidP="00493C84">
            <w:pPr>
              <w:spacing w:after="0" w:line="360" w:lineRule="auto"/>
              <w:jc w:val="center"/>
              <w:rPr>
                <w:rFonts w:ascii="Arial" w:hAnsi="Arial" w:cs="Arial"/>
                <w:b/>
                <w:sz w:val="20"/>
                <w:szCs w:val="20"/>
              </w:rPr>
            </w:pPr>
            <w:r w:rsidRPr="00493C84">
              <w:rPr>
                <w:rFonts w:ascii="Arial" w:hAnsi="Arial" w:cs="Arial"/>
                <w:b/>
                <w:sz w:val="20"/>
                <w:szCs w:val="20"/>
              </w:rPr>
              <w:t>EXPEDICION</w:t>
            </w:r>
          </w:p>
          <w:p w14:paraId="3ADCF49B" w14:textId="77777777" w:rsidR="00271DB9" w:rsidRPr="00493C84" w:rsidRDefault="00271DB9" w:rsidP="00493C84">
            <w:pPr>
              <w:spacing w:after="0" w:line="360" w:lineRule="auto"/>
              <w:jc w:val="center"/>
              <w:rPr>
                <w:rFonts w:ascii="Arial" w:hAnsi="Arial" w:cs="Arial"/>
                <w:b/>
                <w:sz w:val="20"/>
                <w:szCs w:val="20"/>
              </w:rPr>
            </w:pPr>
            <w:r w:rsidRPr="00493C84">
              <w:rPr>
                <w:rFonts w:ascii="Arial" w:hAnsi="Arial" w:cs="Arial"/>
                <w:b/>
                <w:sz w:val="20"/>
                <w:szCs w:val="20"/>
              </w:rPr>
              <w:t>$</w:t>
            </w:r>
          </w:p>
        </w:tc>
        <w:tc>
          <w:tcPr>
            <w:tcW w:w="1563" w:type="dxa"/>
          </w:tcPr>
          <w:p w14:paraId="49A0B47A" w14:textId="77777777" w:rsidR="00271DB9" w:rsidRPr="00493C84" w:rsidRDefault="00271DB9" w:rsidP="00493C84">
            <w:pPr>
              <w:spacing w:after="0" w:line="360" w:lineRule="auto"/>
              <w:jc w:val="center"/>
              <w:rPr>
                <w:rFonts w:ascii="Arial" w:hAnsi="Arial" w:cs="Arial"/>
                <w:b/>
                <w:sz w:val="20"/>
                <w:szCs w:val="20"/>
              </w:rPr>
            </w:pPr>
            <w:r w:rsidRPr="00493C84">
              <w:rPr>
                <w:rFonts w:ascii="Arial" w:hAnsi="Arial" w:cs="Arial"/>
                <w:b/>
                <w:sz w:val="20"/>
                <w:szCs w:val="20"/>
              </w:rPr>
              <w:t>RENOVACION</w:t>
            </w:r>
          </w:p>
          <w:p w14:paraId="353881D1" w14:textId="77777777" w:rsidR="00271DB9" w:rsidRPr="00493C84" w:rsidRDefault="00271DB9" w:rsidP="00493C84">
            <w:pPr>
              <w:spacing w:after="0" w:line="360" w:lineRule="auto"/>
              <w:jc w:val="center"/>
              <w:rPr>
                <w:rFonts w:ascii="Arial" w:hAnsi="Arial" w:cs="Arial"/>
                <w:b/>
                <w:sz w:val="20"/>
                <w:szCs w:val="20"/>
              </w:rPr>
            </w:pPr>
            <w:r w:rsidRPr="00493C84">
              <w:rPr>
                <w:rFonts w:ascii="Arial" w:hAnsi="Arial" w:cs="Arial"/>
                <w:b/>
                <w:sz w:val="20"/>
                <w:szCs w:val="20"/>
              </w:rPr>
              <w:t>$</w:t>
            </w:r>
          </w:p>
        </w:tc>
      </w:tr>
      <w:tr w:rsidR="00271DB9" w:rsidRPr="00493C84" w14:paraId="56E91C63" w14:textId="77777777" w:rsidTr="0088731C">
        <w:trPr>
          <w:jc w:val="center"/>
        </w:trPr>
        <w:tc>
          <w:tcPr>
            <w:tcW w:w="5812" w:type="dxa"/>
          </w:tcPr>
          <w:p w14:paraId="43E52A68"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Farmacias, Boticas y similares</w:t>
            </w:r>
          </w:p>
        </w:tc>
        <w:tc>
          <w:tcPr>
            <w:tcW w:w="1697" w:type="dxa"/>
          </w:tcPr>
          <w:p w14:paraId="4998B6A4" w14:textId="173C2FA3"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2,0</w:t>
            </w:r>
            <w:r w:rsidR="00271DB9" w:rsidRPr="00493C84">
              <w:rPr>
                <w:rFonts w:ascii="Arial" w:hAnsi="Arial" w:cs="Arial"/>
                <w:sz w:val="20"/>
                <w:szCs w:val="20"/>
              </w:rPr>
              <w:t>00.00</w:t>
            </w:r>
          </w:p>
        </w:tc>
        <w:tc>
          <w:tcPr>
            <w:tcW w:w="1563" w:type="dxa"/>
          </w:tcPr>
          <w:p w14:paraId="02A389C6" w14:textId="4A38C12B"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1,00</w:t>
            </w:r>
            <w:r w:rsidR="00271DB9" w:rsidRPr="00493C84">
              <w:rPr>
                <w:rFonts w:ascii="Arial" w:hAnsi="Arial" w:cs="Arial"/>
                <w:sz w:val="20"/>
                <w:szCs w:val="20"/>
              </w:rPr>
              <w:t>0.00</w:t>
            </w:r>
          </w:p>
        </w:tc>
      </w:tr>
      <w:tr w:rsidR="00271DB9" w:rsidRPr="00493C84" w14:paraId="5C87D78E" w14:textId="77777777" w:rsidTr="0088731C">
        <w:trPr>
          <w:jc w:val="center"/>
        </w:trPr>
        <w:tc>
          <w:tcPr>
            <w:tcW w:w="5812" w:type="dxa"/>
          </w:tcPr>
          <w:p w14:paraId="47F2E94B" w14:textId="77777777" w:rsidR="00271DB9" w:rsidRPr="00493C84" w:rsidRDefault="00271DB9" w:rsidP="00493C84">
            <w:pPr>
              <w:spacing w:after="0" w:line="360" w:lineRule="auto"/>
              <w:jc w:val="both"/>
              <w:rPr>
                <w:rFonts w:ascii="Arial" w:hAnsi="Arial" w:cs="Arial"/>
                <w:b/>
                <w:sz w:val="20"/>
                <w:szCs w:val="20"/>
              </w:rPr>
            </w:pPr>
            <w:r w:rsidRPr="00493C84">
              <w:rPr>
                <w:rFonts w:ascii="Arial" w:hAnsi="Arial" w:cs="Arial"/>
                <w:b/>
                <w:sz w:val="20"/>
                <w:szCs w:val="20"/>
              </w:rPr>
              <w:t xml:space="preserve"> </w:t>
            </w:r>
            <w:r w:rsidRPr="00493C84">
              <w:rPr>
                <w:rFonts w:ascii="Arial" w:hAnsi="Arial" w:cs="Arial"/>
                <w:sz w:val="20"/>
                <w:szCs w:val="20"/>
              </w:rPr>
              <w:t>Carnicerías, pollerías y pescaderías</w:t>
            </w:r>
          </w:p>
        </w:tc>
        <w:tc>
          <w:tcPr>
            <w:tcW w:w="1697" w:type="dxa"/>
          </w:tcPr>
          <w:p w14:paraId="4CECBF3B" w14:textId="438A7E90"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8,0</w:t>
            </w:r>
            <w:r w:rsidR="00271DB9" w:rsidRPr="00493C84">
              <w:rPr>
                <w:rFonts w:ascii="Arial" w:hAnsi="Arial" w:cs="Arial"/>
                <w:sz w:val="20"/>
                <w:szCs w:val="20"/>
              </w:rPr>
              <w:t>00.00</w:t>
            </w:r>
          </w:p>
        </w:tc>
        <w:tc>
          <w:tcPr>
            <w:tcW w:w="1563" w:type="dxa"/>
          </w:tcPr>
          <w:p w14:paraId="3171243C" w14:textId="60BD88B4"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500</w:t>
            </w:r>
            <w:r w:rsidR="00271DB9" w:rsidRPr="00493C84">
              <w:rPr>
                <w:rFonts w:ascii="Arial" w:hAnsi="Arial" w:cs="Arial"/>
                <w:sz w:val="20"/>
                <w:szCs w:val="20"/>
              </w:rPr>
              <w:t>.00</w:t>
            </w:r>
          </w:p>
        </w:tc>
      </w:tr>
      <w:tr w:rsidR="00271DB9" w:rsidRPr="00493C84" w14:paraId="7898CCE1" w14:textId="77777777" w:rsidTr="0088731C">
        <w:trPr>
          <w:jc w:val="center"/>
        </w:trPr>
        <w:tc>
          <w:tcPr>
            <w:tcW w:w="5812" w:type="dxa"/>
          </w:tcPr>
          <w:p w14:paraId="6265408B" w14:textId="77777777" w:rsidR="00271DB9" w:rsidRPr="00493C84" w:rsidRDefault="00271DB9" w:rsidP="00493C84">
            <w:pPr>
              <w:spacing w:after="0" w:line="360" w:lineRule="auto"/>
              <w:jc w:val="both"/>
              <w:rPr>
                <w:rFonts w:ascii="Arial" w:hAnsi="Arial" w:cs="Arial"/>
                <w:b/>
                <w:sz w:val="20"/>
                <w:szCs w:val="20"/>
              </w:rPr>
            </w:pPr>
            <w:r w:rsidRPr="00493C84">
              <w:rPr>
                <w:rFonts w:ascii="Arial" w:hAnsi="Arial" w:cs="Arial"/>
                <w:sz w:val="20"/>
                <w:szCs w:val="20"/>
              </w:rPr>
              <w:t>Panaderías y tortillerías</w:t>
            </w:r>
          </w:p>
        </w:tc>
        <w:tc>
          <w:tcPr>
            <w:tcW w:w="1697" w:type="dxa"/>
          </w:tcPr>
          <w:p w14:paraId="616A0C28" w14:textId="51109223"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8</w:t>
            </w:r>
            <w:r w:rsidR="006158C6" w:rsidRPr="00493C84">
              <w:rPr>
                <w:rFonts w:ascii="Arial" w:hAnsi="Arial" w:cs="Arial"/>
                <w:sz w:val="20"/>
                <w:szCs w:val="20"/>
              </w:rPr>
              <w:t>0</w:t>
            </w:r>
            <w:r w:rsidR="00271DB9" w:rsidRPr="00493C84">
              <w:rPr>
                <w:rFonts w:ascii="Arial" w:hAnsi="Arial" w:cs="Arial"/>
                <w:sz w:val="20"/>
                <w:szCs w:val="20"/>
              </w:rPr>
              <w:t>0.00</w:t>
            </w:r>
          </w:p>
        </w:tc>
        <w:tc>
          <w:tcPr>
            <w:tcW w:w="1563" w:type="dxa"/>
          </w:tcPr>
          <w:p w14:paraId="3C613771" w14:textId="26A4CCFA"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50</w:t>
            </w:r>
            <w:r w:rsidR="00271DB9" w:rsidRPr="00493C84">
              <w:rPr>
                <w:rFonts w:ascii="Arial" w:hAnsi="Arial" w:cs="Arial"/>
                <w:sz w:val="20"/>
                <w:szCs w:val="20"/>
              </w:rPr>
              <w:t>0.00</w:t>
            </w:r>
          </w:p>
        </w:tc>
      </w:tr>
      <w:tr w:rsidR="00271DB9" w:rsidRPr="00493C84" w14:paraId="524EBFE6" w14:textId="77777777" w:rsidTr="0088731C">
        <w:trPr>
          <w:jc w:val="center"/>
        </w:trPr>
        <w:tc>
          <w:tcPr>
            <w:tcW w:w="5812" w:type="dxa"/>
          </w:tcPr>
          <w:p w14:paraId="18F8C3FC" w14:textId="77777777" w:rsidR="00271DB9" w:rsidRPr="00493C84" w:rsidRDefault="00271DB9" w:rsidP="00493C84">
            <w:pPr>
              <w:spacing w:after="0" w:line="360" w:lineRule="auto"/>
              <w:jc w:val="both"/>
              <w:rPr>
                <w:rFonts w:ascii="Arial" w:hAnsi="Arial" w:cs="Arial"/>
                <w:b/>
                <w:sz w:val="20"/>
                <w:szCs w:val="20"/>
              </w:rPr>
            </w:pPr>
            <w:r w:rsidRPr="00493C84">
              <w:rPr>
                <w:rFonts w:ascii="Arial" w:hAnsi="Arial" w:cs="Arial"/>
                <w:sz w:val="20"/>
                <w:szCs w:val="20"/>
              </w:rPr>
              <w:t>Expendio de refrescos</w:t>
            </w:r>
          </w:p>
        </w:tc>
        <w:tc>
          <w:tcPr>
            <w:tcW w:w="1697" w:type="dxa"/>
          </w:tcPr>
          <w:p w14:paraId="1A8351EC" w14:textId="067E94EC"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5</w:t>
            </w:r>
            <w:r w:rsidR="00271DB9" w:rsidRPr="00493C84">
              <w:rPr>
                <w:rFonts w:ascii="Arial" w:hAnsi="Arial" w:cs="Arial"/>
                <w:sz w:val="20"/>
                <w:szCs w:val="20"/>
              </w:rPr>
              <w:t>0.00</w:t>
            </w:r>
          </w:p>
        </w:tc>
        <w:tc>
          <w:tcPr>
            <w:tcW w:w="1563" w:type="dxa"/>
          </w:tcPr>
          <w:p w14:paraId="3AEA8721" w14:textId="37B4EE28"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3</w:t>
            </w:r>
            <w:r w:rsidR="00271DB9" w:rsidRPr="00493C84">
              <w:rPr>
                <w:rFonts w:ascii="Arial" w:hAnsi="Arial" w:cs="Arial"/>
                <w:sz w:val="20"/>
                <w:szCs w:val="20"/>
              </w:rPr>
              <w:t>00.00</w:t>
            </w:r>
          </w:p>
        </w:tc>
      </w:tr>
      <w:tr w:rsidR="003876BC" w:rsidRPr="00493C84" w14:paraId="435F8EDD" w14:textId="77777777" w:rsidTr="0088731C">
        <w:trPr>
          <w:jc w:val="center"/>
        </w:trPr>
        <w:tc>
          <w:tcPr>
            <w:tcW w:w="5812" w:type="dxa"/>
          </w:tcPr>
          <w:p w14:paraId="3224BC43"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Fábrica de jugos embolsados</w:t>
            </w:r>
          </w:p>
        </w:tc>
        <w:tc>
          <w:tcPr>
            <w:tcW w:w="1697" w:type="dxa"/>
          </w:tcPr>
          <w:p w14:paraId="46572AC9" w14:textId="0C15F07D"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50.00</w:t>
            </w:r>
          </w:p>
        </w:tc>
        <w:tc>
          <w:tcPr>
            <w:tcW w:w="1563" w:type="dxa"/>
          </w:tcPr>
          <w:p w14:paraId="19112FB2" w14:textId="35E9D723"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3</w:t>
            </w:r>
            <w:r w:rsidR="006158C6" w:rsidRPr="00493C84">
              <w:rPr>
                <w:rFonts w:ascii="Arial" w:hAnsi="Arial" w:cs="Arial"/>
                <w:sz w:val="20"/>
                <w:szCs w:val="20"/>
              </w:rPr>
              <w:t>00.00</w:t>
            </w:r>
          </w:p>
        </w:tc>
      </w:tr>
      <w:tr w:rsidR="003876BC" w:rsidRPr="00493C84" w14:paraId="738C119D" w14:textId="77777777" w:rsidTr="0088731C">
        <w:trPr>
          <w:jc w:val="center"/>
        </w:trPr>
        <w:tc>
          <w:tcPr>
            <w:tcW w:w="5812" w:type="dxa"/>
          </w:tcPr>
          <w:p w14:paraId="43F88DE6"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Expendio de refrescos naturales y agua purificada</w:t>
            </w:r>
          </w:p>
        </w:tc>
        <w:tc>
          <w:tcPr>
            <w:tcW w:w="1697" w:type="dxa"/>
          </w:tcPr>
          <w:p w14:paraId="316893B0" w14:textId="6E3A9D3D"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6</w:t>
            </w:r>
            <w:r w:rsidR="006158C6" w:rsidRPr="00493C84">
              <w:rPr>
                <w:rFonts w:ascii="Arial" w:hAnsi="Arial" w:cs="Arial"/>
                <w:sz w:val="20"/>
                <w:szCs w:val="20"/>
              </w:rPr>
              <w:t>00.000</w:t>
            </w:r>
          </w:p>
        </w:tc>
        <w:tc>
          <w:tcPr>
            <w:tcW w:w="1563" w:type="dxa"/>
          </w:tcPr>
          <w:p w14:paraId="13F68654" w14:textId="00F8B3E3"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3</w:t>
            </w:r>
            <w:r w:rsidR="006158C6" w:rsidRPr="00493C84">
              <w:rPr>
                <w:rFonts w:ascii="Arial" w:hAnsi="Arial" w:cs="Arial"/>
                <w:sz w:val="20"/>
                <w:szCs w:val="20"/>
              </w:rPr>
              <w:t>0.00</w:t>
            </w:r>
          </w:p>
        </w:tc>
      </w:tr>
      <w:tr w:rsidR="003876BC" w:rsidRPr="00493C84" w14:paraId="7000AF42" w14:textId="77777777" w:rsidTr="0088731C">
        <w:trPr>
          <w:jc w:val="center"/>
        </w:trPr>
        <w:tc>
          <w:tcPr>
            <w:tcW w:w="5812" w:type="dxa"/>
          </w:tcPr>
          <w:p w14:paraId="5F8CB0B7"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Compra/venta de oro y plata</w:t>
            </w:r>
          </w:p>
        </w:tc>
        <w:tc>
          <w:tcPr>
            <w:tcW w:w="1697" w:type="dxa"/>
          </w:tcPr>
          <w:p w14:paraId="33643FE9"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1,000.00</w:t>
            </w:r>
          </w:p>
        </w:tc>
        <w:tc>
          <w:tcPr>
            <w:tcW w:w="1563" w:type="dxa"/>
          </w:tcPr>
          <w:p w14:paraId="27F4A8E9"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500.00</w:t>
            </w:r>
          </w:p>
        </w:tc>
      </w:tr>
      <w:tr w:rsidR="00271DB9" w:rsidRPr="00493C84" w14:paraId="37B90A06" w14:textId="77777777" w:rsidTr="0088731C">
        <w:trPr>
          <w:jc w:val="center"/>
        </w:trPr>
        <w:tc>
          <w:tcPr>
            <w:tcW w:w="5812" w:type="dxa"/>
          </w:tcPr>
          <w:p w14:paraId="65507527" w14:textId="77777777" w:rsidR="00271DB9"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 xml:space="preserve">Taquerías, loncherías y </w:t>
            </w:r>
            <w:r w:rsidR="00271DB9" w:rsidRPr="00493C84">
              <w:rPr>
                <w:rFonts w:ascii="Arial" w:hAnsi="Arial" w:cs="Arial"/>
                <w:sz w:val="20"/>
                <w:szCs w:val="20"/>
              </w:rPr>
              <w:t>fondas</w:t>
            </w:r>
          </w:p>
        </w:tc>
        <w:tc>
          <w:tcPr>
            <w:tcW w:w="1697" w:type="dxa"/>
          </w:tcPr>
          <w:p w14:paraId="5AAB54E0" w14:textId="049D8A70"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0</w:t>
            </w:r>
            <w:r w:rsidR="00271DB9" w:rsidRPr="00493C84">
              <w:rPr>
                <w:rFonts w:ascii="Arial" w:hAnsi="Arial" w:cs="Arial"/>
                <w:sz w:val="20"/>
                <w:szCs w:val="20"/>
              </w:rPr>
              <w:t>0.00</w:t>
            </w:r>
          </w:p>
        </w:tc>
        <w:tc>
          <w:tcPr>
            <w:tcW w:w="1563" w:type="dxa"/>
          </w:tcPr>
          <w:p w14:paraId="79E3EAF1" w14:textId="3941455B"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30</w:t>
            </w:r>
            <w:r w:rsidR="00271DB9" w:rsidRPr="00493C84">
              <w:rPr>
                <w:rFonts w:ascii="Arial" w:hAnsi="Arial" w:cs="Arial"/>
                <w:sz w:val="20"/>
                <w:szCs w:val="20"/>
              </w:rPr>
              <w:t>0.00</w:t>
            </w:r>
          </w:p>
        </w:tc>
      </w:tr>
      <w:tr w:rsidR="003876BC" w:rsidRPr="00493C84" w14:paraId="0BF63976" w14:textId="77777777" w:rsidTr="0088731C">
        <w:trPr>
          <w:jc w:val="center"/>
        </w:trPr>
        <w:tc>
          <w:tcPr>
            <w:tcW w:w="5812" w:type="dxa"/>
          </w:tcPr>
          <w:p w14:paraId="50C2665D"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Taller y expendio de alfarerías</w:t>
            </w:r>
          </w:p>
        </w:tc>
        <w:tc>
          <w:tcPr>
            <w:tcW w:w="1697" w:type="dxa"/>
          </w:tcPr>
          <w:p w14:paraId="4CDDE3FD" w14:textId="6BB69FC9"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6</w:t>
            </w:r>
            <w:r w:rsidR="006158C6" w:rsidRPr="00493C84">
              <w:rPr>
                <w:rFonts w:ascii="Arial" w:hAnsi="Arial" w:cs="Arial"/>
                <w:sz w:val="20"/>
                <w:szCs w:val="20"/>
              </w:rPr>
              <w:t>00.00</w:t>
            </w:r>
          </w:p>
        </w:tc>
        <w:tc>
          <w:tcPr>
            <w:tcW w:w="1563" w:type="dxa"/>
          </w:tcPr>
          <w:p w14:paraId="77803174" w14:textId="2FCACC72"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250</w:t>
            </w:r>
            <w:r w:rsidR="006158C6" w:rsidRPr="00493C84">
              <w:rPr>
                <w:rFonts w:ascii="Arial" w:hAnsi="Arial" w:cs="Arial"/>
                <w:sz w:val="20"/>
                <w:szCs w:val="20"/>
              </w:rPr>
              <w:t>.00</w:t>
            </w:r>
          </w:p>
        </w:tc>
      </w:tr>
      <w:tr w:rsidR="003876BC" w:rsidRPr="00493C84" w14:paraId="4DC79E66" w14:textId="77777777" w:rsidTr="0088731C">
        <w:trPr>
          <w:jc w:val="center"/>
        </w:trPr>
        <w:tc>
          <w:tcPr>
            <w:tcW w:w="5812" w:type="dxa"/>
          </w:tcPr>
          <w:p w14:paraId="00072356"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Taller y expendio de Zapaterías</w:t>
            </w:r>
          </w:p>
        </w:tc>
        <w:tc>
          <w:tcPr>
            <w:tcW w:w="1697" w:type="dxa"/>
          </w:tcPr>
          <w:p w14:paraId="2CE347F3" w14:textId="46C9E10D"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00.00</w:t>
            </w:r>
          </w:p>
        </w:tc>
        <w:tc>
          <w:tcPr>
            <w:tcW w:w="1563" w:type="dxa"/>
          </w:tcPr>
          <w:p w14:paraId="264C077A" w14:textId="441D0FE9"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30</w:t>
            </w:r>
            <w:r w:rsidR="006158C6" w:rsidRPr="00493C84">
              <w:rPr>
                <w:rFonts w:ascii="Arial" w:hAnsi="Arial" w:cs="Arial"/>
                <w:sz w:val="20"/>
                <w:szCs w:val="20"/>
              </w:rPr>
              <w:t>0.00</w:t>
            </w:r>
          </w:p>
        </w:tc>
      </w:tr>
      <w:tr w:rsidR="00271DB9" w:rsidRPr="00493C84" w14:paraId="6EDE708D" w14:textId="77777777" w:rsidTr="0088731C">
        <w:trPr>
          <w:jc w:val="center"/>
        </w:trPr>
        <w:tc>
          <w:tcPr>
            <w:tcW w:w="5812" w:type="dxa"/>
          </w:tcPr>
          <w:p w14:paraId="7E14890A" w14:textId="77777777" w:rsidR="00271DB9" w:rsidRPr="00493C84" w:rsidRDefault="00271DB9" w:rsidP="00493C84">
            <w:pPr>
              <w:spacing w:after="0" w:line="360" w:lineRule="auto"/>
              <w:jc w:val="both"/>
              <w:rPr>
                <w:rFonts w:ascii="Arial" w:hAnsi="Arial" w:cs="Arial"/>
                <w:b/>
                <w:sz w:val="20"/>
                <w:szCs w:val="20"/>
              </w:rPr>
            </w:pPr>
            <w:r w:rsidRPr="00493C84">
              <w:rPr>
                <w:rFonts w:ascii="Arial" w:hAnsi="Arial" w:cs="Arial"/>
                <w:sz w:val="20"/>
                <w:szCs w:val="20"/>
              </w:rPr>
              <w:t>Tlapalerías</w:t>
            </w:r>
          </w:p>
        </w:tc>
        <w:tc>
          <w:tcPr>
            <w:tcW w:w="1697" w:type="dxa"/>
          </w:tcPr>
          <w:p w14:paraId="74DA4A9A" w14:textId="12D30926"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w:t>
            </w:r>
            <w:r w:rsidR="00271DB9" w:rsidRPr="00493C84">
              <w:rPr>
                <w:rFonts w:ascii="Arial" w:hAnsi="Arial" w:cs="Arial"/>
                <w:sz w:val="20"/>
                <w:szCs w:val="20"/>
              </w:rPr>
              <w:t>00.00</w:t>
            </w:r>
          </w:p>
        </w:tc>
        <w:tc>
          <w:tcPr>
            <w:tcW w:w="1563" w:type="dxa"/>
          </w:tcPr>
          <w:p w14:paraId="756CED74" w14:textId="11F69859"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30</w:t>
            </w:r>
            <w:r w:rsidR="00271DB9" w:rsidRPr="00493C84">
              <w:rPr>
                <w:rFonts w:ascii="Arial" w:hAnsi="Arial" w:cs="Arial"/>
                <w:sz w:val="20"/>
                <w:szCs w:val="20"/>
              </w:rPr>
              <w:t>0.00</w:t>
            </w:r>
          </w:p>
        </w:tc>
      </w:tr>
      <w:tr w:rsidR="00271DB9" w:rsidRPr="00493C84" w14:paraId="35B0FE80" w14:textId="77777777" w:rsidTr="0088731C">
        <w:trPr>
          <w:jc w:val="center"/>
        </w:trPr>
        <w:tc>
          <w:tcPr>
            <w:tcW w:w="5812" w:type="dxa"/>
          </w:tcPr>
          <w:p w14:paraId="6690C356" w14:textId="77777777" w:rsidR="00271DB9" w:rsidRPr="00493C84" w:rsidRDefault="00271DB9" w:rsidP="00493C84">
            <w:pPr>
              <w:spacing w:after="0" w:line="360" w:lineRule="auto"/>
              <w:jc w:val="both"/>
              <w:rPr>
                <w:rFonts w:ascii="Arial" w:hAnsi="Arial" w:cs="Arial"/>
                <w:b/>
                <w:sz w:val="20"/>
                <w:szCs w:val="20"/>
              </w:rPr>
            </w:pPr>
            <w:r w:rsidRPr="00493C84">
              <w:rPr>
                <w:rFonts w:ascii="Arial" w:hAnsi="Arial" w:cs="Arial"/>
                <w:sz w:val="20"/>
                <w:szCs w:val="20"/>
              </w:rPr>
              <w:t>Compra/venta de materiales de construcción</w:t>
            </w:r>
          </w:p>
        </w:tc>
        <w:tc>
          <w:tcPr>
            <w:tcW w:w="1697" w:type="dxa"/>
          </w:tcPr>
          <w:p w14:paraId="5AA2ACA8" w14:textId="1F60EBB9"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1,70</w:t>
            </w:r>
            <w:r w:rsidR="00271DB9" w:rsidRPr="00493C84">
              <w:rPr>
                <w:rFonts w:ascii="Arial" w:hAnsi="Arial" w:cs="Arial"/>
                <w:sz w:val="20"/>
                <w:szCs w:val="20"/>
              </w:rPr>
              <w:t>0.00</w:t>
            </w:r>
          </w:p>
        </w:tc>
        <w:tc>
          <w:tcPr>
            <w:tcW w:w="1563" w:type="dxa"/>
          </w:tcPr>
          <w:p w14:paraId="2DC690E2" w14:textId="5DEB0BAC"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6</w:t>
            </w:r>
            <w:r w:rsidR="006158C6" w:rsidRPr="00493C84">
              <w:rPr>
                <w:rFonts w:ascii="Arial" w:hAnsi="Arial" w:cs="Arial"/>
                <w:sz w:val="20"/>
                <w:szCs w:val="20"/>
              </w:rPr>
              <w:t>0</w:t>
            </w:r>
            <w:r w:rsidR="00271DB9" w:rsidRPr="00493C84">
              <w:rPr>
                <w:rFonts w:ascii="Arial" w:hAnsi="Arial" w:cs="Arial"/>
                <w:sz w:val="20"/>
                <w:szCs w:val="20"/>
              </w:rPr>
              <w:t>0.00</w:t>
            </w:r>
          </w:p>
        </w:tc>
      </w:tr>
      <w:tr w:rsidR="00271DB9" w:rsidRPr="00493C84" w14:paraId="7B83C0F4" w14:textId="77777777" w:rsidTr="0088731C">
        <w:trPr>
          <w:jc w:val="center"/>
        </w:trPr>
        <w:tc>
          <w:tcPr>
            <w:tcW w:w="5812" w:type="dxa"/>
          </w:tcPr>
          <w:p w14:paraId="62204A84" w14:textId="77777777" w:rsidR="00271DB9" w:rsidRPr="00493C84" w:rsidRDefault="00271DB9" w:rsidP="00493C84">
            <w:pPr>
              <w:spacing w:after="0" w:line="360" w:lineRule="auto"/>
              <w:jc w:val="both"/>
              <w:rPr>
                <w:rFonts w:ascii="Arial" w:hAnsi="Arial" w:cs="Arial"/>
                <w:b/>
                <w:sz w:val="20"/>
                <w:szCs w:val="20"/>
              </w:rPr>
            </w:pPr>
            <w:r w:rsidRPr="00493C84">
              <w:rPr>
                <w:rFonts w:ascii="Arial" w:hAnsi="Arial" w:cs="Arial"/>
                <w:sz w:val="20"/>
                <w:szCs w:val="20"/>
              </w:rPr>
              <w:t>Tiendas, tendejones y misceláneas</w:t>
            </w:r>
          </w:p>
        </w:tc>
        <w:tc>
          <w:tcPr>
            <w:tcW w:w="1697" w:type="dxa"/>
          </w:tcPr>
          <w:p w14:paraId="0BD797E0" w14:textId="220D38D6"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0</w:t>
            </w:r>
            <w:r w:rsidR="00271DB9" w:rsidRPr="00493C84">
              <w:rPr>
                <w:rFonts w:ascii="Arial" w:hAnsi="Arial" w:cs="Arial"/>
                <w:sz w:val="20"/>
                <w:szCs w:val="20"/>
              </w:rPr>
              <w:t>0.00</w:t>
            </w:r>
          </w:p>
        </w:tc>
        <w:tc>
          <w:tcPr>
            <w:tcW w:w="1563" w:type="dxa"/>
          </w:tcPr>
          <w:p w14:paraId="68EA31C2" w14:textId="794E81A4"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30</w:t>
            </w:r>
            <w:r w:rsidR="006158C6" w:rsidRPr="00493C84">
              <w:rPr>
                <w:rFonts w:ascii="Arial" w:hAnsi="Arial" w:cs="Arial"/>
                <w:sz w:val="20"/>
                <w:szCs w:val="20"/>
              </w:rPr>
              <w:t>0</w:t>
            </w:r>
            <w:r w:rsidR="00271DB9" w:rsidRPr="00493C84">
              <w:rPr>
                <w:rFonts w:ascii="Arial" w:hAnsi="Arial" w:cs="Arial"/>
                <w:sz w:val="20"/>
                <w:szCs w:val="20"/>
              </w:rPr>
              <w:t>.00</w:t>
            </w:r>
          </w:p>
        </w:tc>
      </w:tr>
      <w:tr w:rsidR="003876BC" w:rsidRPr="00493C84" w14:paraId="05240078" w14:textId="77777777" w:rsidTr="0088731C">
        <w:trPr>
          <w:jc w:val="center"/>
        </w:trPr>
        <w:tc>
          <w:tcPr>
            <w:tcW w:w="5812" w:type="dxa"/>
          </w:tcPr>
          <w:p w14:paraId="088E5CE9"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Supermercados</w:t>
            </w:r>
          </w:p>
        </w:tc>
        <w:tc>
          <w:tcPr>
            <w:tcW w:w="1697" w:type="dxa"/>
          </w:tcPr>
          <w:p w14:paraId="588F0B51"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1,000.00</w:t>
            </w:r>
          </w:p>
        </w:tc>
        <w:tc>
          <w:tcPr>
            <w:tcW w:w="1563" w:type="dxa"/>
          </w:tcPr>
          <w:p w14:paraId="02B216DE"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500.00</w:t>
            </w:r>
          </w:p>
        </w:tc>
      </w:tr>
      <w:tr w:rsidR="003876BC" w:rsidRPr="00493C84" w14:paraId="621252FD" w14:textId="77777777" w:rsidTr="0088731C">
        <w:trPr>
          <w:jc w:val="center"/>
        </w:trPr>
        <w:tc>
          <w:tcPr>
            <w:tcW w:w="5812" w:type="dxa"/>
          </w:tcPr>
          <w:p w14:paraId="5132A974" w14:textId="77777777" w:rsidR="003876BC" w:rsidRPr="00493C84" w:rsidRDefault="00C06B3D" w:rsidP="00493C84">
            <w:pPr>
              <w:spacing w:after="0" w:line="360" w:lineRule="auto"/>
              <w:jc w:val="both"/>
              <w:rPr>
                <w:rFonts w:ascii="Arial" w:hAnsi="Arial" w:cs="Arial"/>
                <w:sz w:val="20"/>
                <w:szCs w:val="20"/>
              </w:rPr>
            </w:pPr>
            <w:r w:rsidRPr="00493C84">
              <w:rPr>
                <w:rFonts w:ascii="Arial" w:hAnsi="Arial" w:cs="Arial"/>
                <w:sz w:val="20"/>
                <w:szCs w:val="20"/>
              </w:rPr>
              <w:t>Minisúper</w:t>
            </w:r>
            <w:r w:rsidR="003876BC" w:rsidRPr="00493C84">
              <w:rPr>
                <w:rFonts w:ascii="Arial" w:hAnsi="Arial" w:cs="Arial"/>
                <w:sz w:val="20"/>
                <w:szCs w:val="20"/>
              </w:rPr>
              <w:t xml:space="preserve"> y tiendas de autoservicio</w:t>
            </w:r>
          </w:p>
        </w:tc>
        <w:tc>
          <w:tcPr>
            <w:tcW w:w="1697" w:type="dxa"/>
          </w:tcPr>
          <w:p w14:paraId="1F9B97E8" w14:textId="2CE90E98"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2</w:t>
            </w:r>
            <w:r w:rsidR="006158C6" w:rsidRPr="00493C84">
              <w:rPr>
                <w:rFonts w:ascii="Arial" w:hAnsi="Arial" w:cs="Arial"/>
                <w:sz w:val="20"/>
                <w:szCs w:val="20"/>
              </w:rPr>
              <w:t>,000.00</w:t>
            </w:r>
          </w:p>
        </w:tc>
        <w:tc>
          <w:tcPr>
            <w:tcW w:w="1563" w:type="dxa"/>
          </w:tcPr>
          <w:p w14:paraId="2F1F627E" w14:textId="0C1585C1"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1,0</w:t>
            </w:r>
            <w:r w:rsidR="006158C6" w:rsidRPr="00493C84">
              <w:rPr>
                <w:rFonts w:ascii="Arial" w:hAnsi="Arial" w:cs="Arial"/>
                <w:sz w:val="20"/>
                <w:szCs w:val="20"/>
              </w:rPr>
              <w:t>00.00</w:t>
            </w:r>
          </w:p>
        </w:tc>
      </w:tr>
      <w:tr w:rsidR="00271DB9" w:rsidRPr="00493C84" w14:paraId="63E6ACB3" w14:textId="77777777" w:rsidTr="0088731C">
        <w:trPr>
          <w:jc w:val="center"/>
        </w:trPr>
        <w:tc>
          <w:tcPr>
            <w:tcW w:w="5812" w:type="dxa"/>
          </w:tcPr>
          <w:p w14:paraId="74069E3B"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Bisutería y otros</w:t>
            </w:r>
          </w:p>
        </w:tc>
        <w:tc>
          <w:tcPr>
            <w:tcW w:w="1697" w:type="dxa"/>
          </w:tcPr>
          <w:p w14:paraId="3CF133F8" w14:textId="7091E268"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5</w:t>
            </w:r>
            <w:r w:rsidR="006158C6" w:rsidRPr="00493C84">
              <w:rPr>
                <w:rFonts w:ascii="Arial" w:hAnsi="Arial" w:cs="Arial"/>
                <w:sz w:val="20"/>
                <w:szCs w:val="20"/>
              </w:rPr>
              <w:t>5</w:t>
            </w:r>
            <w:r w:rsidR="00271DB9" w:rsidRPr="00493C84">
              <w:rPr>
                <w:rFonts w:ascii="Arial" w:hAnsi="Arial" w:cs="Arial"/>
                <w:sz w:val="20"/>
                <w:szCs w:val="20"/>
              </w:rPr>
              <w:t>0.00</w:t>
            </w:r>
          </w:p>
        </w:tc>
        <w:tc>
          <w:tcPr>
            <w:tcW w:w="1563" w:type="dxa"/>
          </w:tcPr>
          <w:p w14:paraId="0C6398B9" w14:textId="72665181"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25</w:t>
            </w:r>
            <w:r w:rsidR="00271DB9" w:rsidRPr="00493C84">
              <w:rPr>
                <w:rFonts w:ascii="Arial" w:hAnsi="Arial" w:cs="Arial"/>
                <w:sz w:val="20"/>
                <w:szCs w:val="20"/>
              </w:rPr>
              <w:t>0.00</w:t>
            </w:r>
          </w:p>
        </w:tc>
      </w:tr>
      <w:tr w:rsidR="00271DB9" w:rsidRPr="00493C84" w14:paraId="167D2F21" w14:textId="77777777" w:rsidTr="0088731C">
        <w:trPr>
          <w:jc w:val="center"/>
        </w:trPr>
        <w:tc>
          <w:tcPr>
            <w:tcW w:w="5812" w:type="dxa"/>
          </w:tcPr>
          <w:p w14:paraId="237C3169"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 xml:space="preserve">Compra/venta </w:t>
            </w:r>
            <w:r w:rsidR="003876BC" w:rsidRPr="00493C84">
              <w:rPr>
                <w:rFonts w:ascii="Arial" w:hAnsi="Arial" w:cs="Arial"/>
                <w:sz w:val="20"/>
                <w:szCs w:val="20"/>
              </w:rPr>
              <w:t xml:space="preserve">de motos y </w:t>
            </w:r>
            <w:r w:rsidRPr="00493C84">
              <w:rPr>
                <w:rFonts w:ascii="Arial" w:hAnsi="Arial" w:cs="Arial"/>
                <w:sz w:val="20"/>
                <w:szCs w:val="20"/>
              </w:rPr>
              <w:t>refaccionarias</w:t>
            </w:r>
          </w:p>
        </w:tc>
        <w:tc>
          <w:tcPr>
            <w:tcW w:w="1697" w:type="dxa"/>
          </w:tcPr>
          <w:p w14:paraId="6E804F93"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1,0</w:t>
            </w:r>
            <w:r w:rsidR="00271DB9" w:rsidRPr="00493C84">
              <w:rPr>
                <w:rFonts w:ascii="Arial" w:hAnsi="Arial" w:cs="Arial"/>
                <w:sz w:val="20"/>
                <w:szCs w:val="20"/>
              </w:rPr>
              <w:t>00.00</w:t>
            </w:r>
          </w:p>
        </w:tc>
        <w:tc>
          <w:tcPr>
            <w:tcW w:w="1563" w:type="dxa"/>
          </w:tcPr>
          <w:p w14:paraId="4B79B0B7"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5</w:t>
            </w:r>
            <w:r w:rsidR="00271DB9" w:rsidRPr="00493C84">
              <w:rPr>
                <w:rFonts w:ascii="Arial" w:hAnsi="Arial" w:cs="Arial"/>
                <w:sz w:val="20"/>
                <w:szCs w:val="20"/>
              </w:rPr>
              <w:t>00.00</w:t>
            </w:r>
          </w:p>
        </w:tc>
      </w:tr>
      <w:tr w:rsidR="00271DB9" w:rsidRPr="00493C84" w14:paraId="0457E239" w14:textId="77777777" w:rsidTr="0088731C">
        <w:trPr>
          <w:jc w:val="center"/>
        </w:trPr>
        <w:tc>
          <w:tcPr>
            <w:tcW w:w="5812" w:type="dxa"/>
          </w:tcPr>
          <w:p w14:paraId="5B85C5E0"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Papelerías y centros de copiado</w:t>
            </w:r>
          </w:p>
        </w:tc>
        <w:tc>
          <w:tcPr>
            <w:tcW w:w="1697" w:type="dxa"/>
          </w:tcPr>
          <w:p w14:paraId="360507C1" w14:textId="0C581937"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6</w:t>
            </w:r>
            <w:r w:rsidR="006158C6" w:rsidRPr="00493C84">
              <w:rPr>
                <w:rFonts w:ascii="Arial" w:hAnsi="Arial" w:cs="Arial"/>
                <w:sz w:val="20"/>
                <w:szCs w:val="20"/>
              </w:rPr>
              <w:t>5</w:t>
            </w:r>
            <w:r w:rsidR="00271DB9" w:rsidRPr="00493C84">
              <w:rPr>
                <w:rFonts w:ascii="Arial" w:hAnsi="Arial" w:cs="Arial"/>
                <w:sz w:val="20"/>
                <w:szCs w:val="20"/>
              </w:rPr>
              <w:t>0.00</w:t>
            </w:r>
          </w:p>
        </w:tc>
        <w:tc>
          <w:tcPr>
            <w:tcW w:w="1563" w:type="dxa"/>
          </w:tcPr>
          <w:p w14:paraId="7A0747BC" w14:textId="59A907DA"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250</w:t>
            </w:r>
            <w:r w:rsidR="00271DB9" w:rsidRPr="00493C84">
              <w:rPr>
                <w:rFonts w:ascii="Arial" w:hAnsi="Arial" w:cs="Arial"/>
                <w:sz w:val="20"/>
                <w:szCs w:val="20"/>
              </w:rPr>
              <w:t>.00</w:t>
            </w:r>
          </w:p>
        </w:tc>
      </w:tr>
      <w:tr w:rsidR="00271DB9" w:rsidRPr="00493C84" w14:paraId="6997419B" w14:textId="77777777" w:rsidTr="0088731C">
        <w:trPr>
          <w:jc w:val="center"/>
        </w:trPr>
        <w:tc>
          <w:tcPr>
            <w:tcW w:w="5812" w:type="dxa"/>
          </w:tcPr>
          <w:p w14:paraId="3A8E5FFA"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Hoteles, hospedajes</w:t>
            </w:r>
          </w:p>
        </w:tc>
        <w:tc>
          <w:tcPr>
            <w:tcW w:w="1697" w:type="dxa"/>
          </w:tcPr>
          <w:p w14:paraId="0304C74D"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3,00</w:t>
            </w:r>
            <w:r w:rsidR="00271DB9" w:rsidRPr="00493C84">
              <w:rPr>
                <w:rFonts w:ascii="Arial" w:hAnsi="Arial" w:cs="Arial"/>
                <w:sz w:val="20"/>
                <w:szCs w:val="20"/>
              </w:rPr>
              <w:t>0.00</w:t>
            </w:r>
          </w:p>
        </w:tc>
        <w:tc>
          <w:tcPr>
            <w:tcW w:w="1563" w:type="dxa"/>
          </w:tcPr>
          <w:p w14:paraId="695E8167"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1,50</w:t>
            </w:r>
            <w:r w:rsidR="00271DB9" w:rsidRPr="00493C84">
              <w:rPr>
                <w:rFonts w:ascii="Arial" w:hAnsi="Arial" w:cs="Arial"/>
                <w:sz w:val="20"/>
                <w:szCs w:val="20"/>
              </w:rPr>
              <w:t>0.00</w:t>
            </w:r>
          </w:p>
        </w:tc>
      </w:tr>
      <w:tr w:rsidR="003876BC" w:rsidRPr="00493C84" w14:paraId="26365884" w14:textId="77777777" w:rsidTr="0088731C">
        <w:trPr>
          <w:jc w:val="center"/>
        </w:trPr>
        <w:tc>
          <w:tcPr>
            <w:tcW w:w="5812" w:type="dxa"/>
          </w:tcPr>
          <w:p w14:paraId="6ABCCB72" w14:textId="77777777" w:rsidR="003876BC" w:rsidRPr="00493C84" w:rsidRDefault="00C06B3D" w:rsidP="00493C84">
            <w:pPr>
              <w:spacing w:after="0" w:line="360" w:lineRule="auto"/>
              <w:jc w:val="both"/>
              <w:rPr>
                <w:rFonts w:ascii="Arial" w:hAnsi="Arial" w:cs="Arial"/>
                <w:sz w:val="20"/>
                <w:szCs w:val="20"/>
              </w:rPr>
            </w:pPr>
            <w:r w:rsidRPr="00493C84">
              <w:rPr>
                <w:rFonts w:ascii="Arial" w:hAnsi="Arial" w:cs="Arial"/>
                <w:sz w:val="20"/>
                <w:szCs w:val="20"/>
              </w:rPr>
              <w:t>Peleterías</w:t>
            </w:r>
            <w:r w:rsidR="003876BC" w:rsidRPr="00493C84">
              <w:rPr>
                <w:rFonts w:ascii="Arial" w:hAnsi="Arial" w:cs="Arial"/>
                <w:sz w:val="20"/>
                <w:szCs w:val="20"/>
              </w:rPr>
              <w:t xml:space="preserve"> y compra/venta de </w:t>
            </w:r>
            <w:r w:rsidRPr="00493C84">
              <w:rPr>
                <w:rFonts w:ascii="Arial" w:hAnsi="Arial" w:cs="Arial"/>
                <w:sz w:val="20"/>
                <w:szCs w:val="20"/>
              </w:rPr>
              <w:t>sintéticos</w:t>
            </w:r>
          </w:p>
        </w:tc>
        <w:tc>
          <w:tcPr>
            <w:tcW w:w="1697" w:type="dxa"/>
          </w:tcPr>
          <w:p w14:paraId="67D5C315"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400.00</w:t>
            </w:r>
          </w:p>
        </w:tc>
        <w:tc>
          <w:tcPr>
            <w:tcW w:w="1563" w:type="dxa"/>
          </w:tcPr>
          <w:p w14:paraId="0EA9E156"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200.00</w:t>
            </w:r>
          </w:p>
        </w:tc>
      </w:tr>
      <w:tr w:rsidR="003876BC" w:rsidRPr="00493C84" w14:paraId="69938788" w14:textId="77777777" w:rsidTr="0088731C">
        <w:trPr>
          <w:jc w:val="center"/>
        </w:trPr>
        <w:tc>
          <w:tcPr>
            <w:tcW w:w="5812" w:type="dxa"/>
          </w:tcPr>
          <w:p w14:paraId="0DEE833E"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Terminales de taxis y autobuses</w:t>
            </w:r>
          </w:p>
        </w:tc>
        <w:tc>
          <w:tcPr>
            <w:tcW w:w="1697" w:type="dxa"/>
          </w:tcPr>
          <w:p w14:paraId="122D9959"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2,000.00</w:t>
            </w:r>
          </w:p>
        </w:tc>
        <w:tc>
          <w:tcPr>
            <w:tcW w:w="1563" w:type="dxa"/>
          </w:tcPr>
          <w:p w14:paraId="7A60AB2B"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1,000.00</w:t>
            </w:r>
          </w:p>
        </w:tc>
      </w:tr>
      <w:tr w:rsidR="00271DB9" w:rsidRPr="00493C84" w14:paraId="4A566E7B" w14:textId="77777777" w:rsidTr="0088731C">
        <w:trPr>
          <w:jc w:val="center"/>
        </w:trPr>
        <w:tc>
          <w:tcPr>
            <w:tcW w:w="5812" w:type="dxa"/>
          </w:tcPr>
          <w:p w14:paraId="5BC3506F"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Ciber-café y centros de computo</w:t>
            </w:r>
          </w:p>
        </w:tc>
        <w:tc>
          <w:tcPr>
            <w:tcW w:w="1697" w:type="dxa"/>
          </w:tcPr>
          <w:p w14:paraId="6EF19EF8" w14:textId="519066D1"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8</w:t>
            </w:r>
            <w:r w:rsidR="00271DB9" w:rsidRPr="00493C84">
              <w:rPr>
                <w:rFonts w:ascii="Arial" w:hAnsi="Arial" w:cs="Arial"/>
                <w:sz w:val="20"/>
                <w:szCs w:val="20"/>
              </w:rPr>
              <w:t>00.00</w:t>
            </w:r>
          </w:p>
        </w:tc>
        <w:tc>
          <w:tcPr>
            <w:tcW w:w="1563" w:type="dxa"/>
          </w:tcPr>
          <w:p w14:paraId="466C7878" w14:textId="003F7523"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3</w:t>
            </w:r>
            <w:r w:rsidR="006158C6" w:rsidRPr="00493C84">
              <w:rPr>
                <w:rFonts w:ascii="Arial" w:hAnsi="Arial" w:cs="Arial"/>
                <w:sz w:val="20"/>
                <w:szCs w:val="20"/>
              </w:rPr>
              <w:t>5</w:t>
            </w:r>
            <w:r w:rsidR="00271DB9" w:rsidRPr="00493C84">
              <w:rPr>
                <w:rFonts w:ascii="Arial" w:hAnsi="Arial" w:cs="Arial"/>
                <w:sz w:val="20"/>
                <w:szCs w:val="20"/>
              </w:rPr>
              <w:t>0.00</w:t>
            </w:r>
          </w:p>
        </w:tc>
      </w:tr>
      <w:tr w:rsidR="00271DB9" w:rsidRPr="00493C84" w14:paraId="4119F65B" w14:textId="77777777" w:rsidTr="0088731C">
        <w:trPr>
          <w:jc w:val="center"/>
        </w:trPr>
        <w:tc>
          <w:tcPr>
            <w:tcW w:w="5812" w:type="dxa"/>
          </w:tcPr>
          <w:p w14:paraId="70D94B2F"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Estéticas unisex y peluquerías</w:t>
            </w:r>
          </w:p>
        </w:tc>
        <w:tc>
          <w:tcPr>
            <w:tcW w:w="1697" w:type="dxa"/>
          </w:tcPr>
          <w:p w14:paraId="5B26367E" w14:textId="22A738FC"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0</w:t>
            </w:r>
            <w:r w:rsidR="00271DB9" w:rsidRPr="00493C84">
              <w:rPr>
                <w:rFonts w:ascii="Arial" w:hAnsi="Arial" w:cs="Arial"/>
                <w:sz w:val="20"/>
                <w:szCs w:val="20"/>
              </w:rPr>
              <w:t>0.00</w:t>
            </w:r>
          </w:p>
        </w:tc>
        <w:tc>
          <w:tcPr>
            <w:tcW w:w="1563" w:type="dxa"/>
          </w:tcPr>
          <w:p w14:paraId="640579AE" w14:textId="0CF4AB7D"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25</w:t>
            </w:r>
            <w:r w:rsidR="00271DB9" w:rsidRPr="00493C84">
              <w:rPr>
                <w:rFonts w:ascii="Arial" w:hAnsi="Arial" w:cs="Arial"/>
                <w:sz w:val="20"/>
                <w:szCs w:val="20"/>
              </w:rPr>
              <w:t>0.00</w:t>
            </w:r>
          </w:p>
        </w:tc>
      </w:tr>
      <w:tr w:rsidR="00271DB9" w:rsidRPr="00493C84" w14:paraId="34CD134F" w14:textId="77777777" w:rsidTr="0088731C">
        <w:trPr>
          <w:jc w:val="center"/>
        </w:trPr>
        <w:tc>
          <w:tcPr>
            <w:tcW w:w="5812" w:type="dxa"/>
          </w:tcPr>
          <w:p w14:paraId="1C0CDB5A"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Talleres mecánicos</w:t>
            </w:r>
          </w:p>
        </w:tc>
        <w:tc>
          <w:tcPr>
            <w:tcW w:w="1697" w:type="dxa"/>
          </w:tcPr>
          <w:p w14:paraId="3447BA74" w14:textId="4319C412"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7</w:t>
            </w:r>
            <w:r w:rsidR="00271DB9" w:rsidRPr="00493C84">
              <w:rPr>
                <w:rFonts w:ascii="Arial" w:hAnsi="Arial" w:cs="Arial"/>
                <w:sz w:val="20"/>
                <w:szCs w:val="20"/>
              </w:rPr>
              <w:t>00.00</w:t>
            </w:r>
          </w:p>
        </w:tc>
        <w:tc>
          <w:tcPr>
            <w:tcW w:w="1563" w:type="dxa"/>
          </w:tcPr>
          <w:p w14:paraId="3EC8B4CE" w14:textId="72201AEA"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250</w:t>
            </w:r>
            <w:r w:rsidR="00271DB9" w:rsidRPr="00493C84">
              <w:rPr>
                <w:rFonts w:ascii="Arial" w:hAnsi="Arial" w:cs="Arial"/>
                <w:sz w:val="20"/>
                <w:szCs w:val="20"/>
              </w:rPr>
              <w:t>.00</w:t>
            </w:r>
          </w:p>
        </w:tc>
      </w:tr>
      <w:tr w:rsidR="003876BC" w:rsidRPr="00493C84" w14:paraId="29E929D0" w14:textId="77777777" w:rsidTr="0088731C">
        <w:trPr>
          <w:jc w:val="center"/>
        </w:trPr>
        <w:tc>
          <w:tcPr>
            <w:tcW w:w="5812" w:type="dxa"/>
          </w:tcPr>
          <w:p w14:paraId="3A6A9AB0"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Talleres de torno y herrería en general</w:t>
            </w:r>
          </w:p>
        </w:tc>
        <w:tc>
          <w:tcPr>
            <w:tcW w:w="1697" w:type="dxa"/>
          </w:tcPr>
          <w:p w14:paraId="26BD1560" w14:textId="43270BC7"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50.00</w:t>
            </w:r>
          </w:p>
        </w:tc>
        <w:tc>
          <w:tcPr>
            <w:tcW w:w="1563" w:type="dxa"/>
          </w:tcPr>
          <w:p w14:paraId="3EE9C9A2" w14:textId="6D954CF4"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3</w:t>
            </w:r>
            <w:r w:rsidR="006158C6" w:rsidRPr="00493C84">
              <w:rPr>
                <w:rFonts w:ascii="Arial" w:hAnsi="Arial" w:cs="Arial"/>
                <w:sz w:val="20"/>
                <w:szCs w:val="20"/>
              </w:rPr>
              <w:t>00.00</w:t>
            </w:r>
          </w:p>
        </w:tc>
      </w:tr>
      <w:tr w:rsidR="003876BC" w:rsidRPr="00493C84" w14:paraId="3904907F" w14:textId="77777777" w:rsidTr="0088731C">
        <w:trPr>
          <w:jc w:val="center"/>
        </w:trPr>
        <w:tc>
          <w:tcPr>
            <w:tcW w:w="5812" w:type="dxa"/>
          </w:tcPr>
          <w:p w14:paraId="70F5E1DB"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Fábrica de cajas</w:t>
            </w:r>
          </w:p>
        </w:tc>
        <w:tc>
          <w:tcPr>
            <w:tcW w:w="1697" w:type="dxa"/>
          </w:tcPr>
          <w:p w14:paraId="23E691D6" w14:textId="323F426A"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6</w:t>
            </w:r>
            <w:r w:rsidR="006158C6" w:rsidRPr="00493C84">
              <w:rPr>
                <w:rFonts w:ascii="Arial" w:hAnsi="Arial" w:cs="Arial"/>
                <w:sz w:val="20"/>
                <w:szCs w:val="20"/>
              </w:rPr>
              <w:t>00.00</w:t>
            </w:r>
          </w:p>
        </w:tc>
        <w:tc>
          <w:tcPr>
            <w:tcW w:w="1563" w:type="dxa"/>
          </w:tcPr>
          <w:p w14:paraId="5F757B35"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250.00</w:t>
            </w:r>
          </w:p>
        </w:tc>
      </w:tr>
      <w:tr w:rsidR="003876BC" w:rsidRPr="00493C84" w14:paraId="46F72F9F" w14:textId="77777777" w:rsidTr="0088731C">
        <w:trPr>
          <w:jc w:val="center"/>
        </w:trPr>
        <w:tc>
          <w:tcPr>
            <w:tcW w:w="5812" w:type="dxa"/>
          </w:tcPr>
          <w:p w14:paraId="7F2835B8"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Tiendas de ropa y almacenes</w:t>
            </w:r>
          </w:p>
        </w:tc>
        <w:tc>
          <w:tcPr>
            <w:tcW w:w="1697" w:type="dxa"/>
          </w:tcPr>
          <w:p w14:paraId="44A1CF07" w14:textId="6EF28457"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50.00</w:t>
            </w:r>
          </w:p>
        </w:tc>
        <w:tc>
          <w:tcPr>
            <w:tcW w:w="1563" w:type="dxa"/>
          </w:tcPr>
          <w:p w14:paraId="0E900AB3" w14:textId="5FF9B22C"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30</w:t>
            </w:r>
            <w:r w:rsidR="006158C6" w:rsidRPr="00493C84">
              <w:rPr>
                <w:rFonts w:ascii="Arial" w:hAnsi="Arial" w:cs="Arial"/>
                <w:sz w:val="20"/>
                <w:szCs w:val="20"/>
              </w:rPr>
              <w:t>0.00</w:t>
            </w:r>
          </w:p>
        </w:tc>
      </w:tr>
      <w:tr w:rsidR="003876BC" w:rsidRPr="00493C84" w14:paraId="5FB83311" w14:textId="77777777" w:rsidTr="0088731C">
        <w:trPr>
          <w:jc w:val="center"/>
        </w:trPr>
        <w:tc>
          <w:tcPr>
            <w:tcW w:w="5812" w:type="dxa"/>
          </w:tcPr>
          <w:p w14:paraId="13EAC241"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Florerías y Funerarias</w:t>
            </w:r>
          </w:p>
        </w:tc>
        <w:tc>
          <w:tcPr>
            <w:tcW w:w="1697" w:type="dxa"/>
          </w:tcPr>
          <w:p w14:paraId="302AE2C6" w14:textId="1324BCF2"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1,00</w:t>
            </w:r>
            <w:r w:rsidR="006158C6" w:rsidRPr="00493C84">
              <w:rPr>
                <w:rFonts w:ascii="Arial" w:hAnsi="Arial" w:cs="Arial"/>
                <w:sz w:val="20"/>
                <w:szCs w:val="20"/>
              </w:rPr>
              <w:t>0.00</w:t>
            </w:r>
          </w:p>
        </w:tc>
        <w:tc>
          <w:tcPr>
            <w:tcW w:w="1563" w:type="dxa"/>
          </w:tcPr>
          <w:p w14:paraId="784A9161" w14:textId="04A12451"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5</w:t>
            </w:r>
            <w:r w:rsidR="006158C6" w:rsidRPr="00493C84">
              <w:rPr>
                <w:rFonts w:ascii="Arial" w:hAnsi="Arial" w:cs="Arial"/>
                <w:sz w:val="20"/>
                <w:szCs w:val="20"/>
              </w:rPr>
              <w:t>00.00</w:t>
            </w:r>
          </w:p>
        </w:tc>
      </w:tr>
      <w:tr w:rsidR="003876BC" w:rsidRPr="00493C84" w14:paraId="5E92FCD3" w14:textId="77777777" w:rsidTr="0088731C">
        <w:trPr>
          <w:jc w:val="center"/>
        </w:trPr>
        <w:tc>
          <w:tcPr>
            <w:tcW w:w="5812" w:type="dxa"/>
          </w:tcPr>
          <w:p w14:paraId="388C04B1"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Bancos</w:t>
            </w:r>
          </w:p>
        </w:tc>
        <w:tc>
          <w:tcPr>
            <w:tcW w:w="1697" w:type="dxa"/>
          </w:tcPr>
          <w:p w14:paraId="6E9CDB41"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3,000.00</w:t>
            </w:r>
          </w:p>
        </w:tc>
        <w:tc>
          <w:tcPr>
            <w:tcW w:w="1563" w:type="dxa"/>
          </w:tcPr>
          <w:p w14:paraId="12944E78"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1,500.00</w:t>
            </w:r>
          </w:p>
        </w:tc>
      </w:tr>
      <w:tr w:rsidR="003876BC" w:rsidRPr="00493C84" w14:paraId="7F8925CD" w14:textId="77777777" w:rsidTr="0088731C">
        <w:trPr>
          <w:jc w:val="center"/>
        </w:trPr>
        <w:tc>
          <w:tcPr>
            <w:tcW w:w="5812" w:type="dxa"/>
          </w:tcPr>
          <w:p w14:paraId="47FA2370"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Puestos de revistas, periódicos y casetes</w:t>
            </w:r>
          </w:p>
        </w:tc>
        <w:tc>
          <w:tcPr>
            <w:tcW w:w="1697" w:type="dxa"/>
          </w:tcPr>
          <w:p w14:paraId="622E5208" w14:textId="08C91C9E"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6</w:t>
            </w:r>
            <w:r w:rsidR="006158C6" w:rsidRPr="00493C84">
              <w:rPr>
                <w:rFonts w:ascii="Arial" w:hAnsi="Arial" w:cs="Arial"/>
                <w:sz w:val="20"/>
                <w:szCs w:val="20"/>
              </w:rPr>
              <w:t>00.00</w:t>
            </w:r>
          </w:p>
        </w:tc>
        <w:tc>
          <w:tcPr>
            <w:tcW w:w="1563" w:type="dxa"/>
          </w:tcPr>
          <w:p w14:paraId="260DEEA6" w14:textId="2A862F93"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25</w:t>
            </w:r>
            <w:r w:rsidR="006158C6" w:rsidRPr="00493C84">
              <w:rPr>
                <w:rFonts w:ascii="Arial" w:hAnsi="Arial" w:cs="Arial"/>
                <w:sz w:val="20"/>
                <w:szCs w:val="20"/>
              </w:rPr>
              <w:t>0.00</w:t>
            </w:r>
          </w:p>
        </w:tc>
      </w:tr>
      <w:tr w:rsidR="00271DB9" w:rsidRPr="00493C84" w14:paraId="6E1F6721" w14:textId="77777777" w:rsidTr="0088731C">
        <w:trPr>
          <w:jc w:val="center"/>
        </w:trPr>
        <w:tc>
          <w:tcPr>
            <w:tcW w:w="5812" w:type="dxa"/>
          </w:tcPr>
          <w:p w14:paraId="4B7C1EF6"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Videoclubes en general</w:t>
            </w:r>
          </w:p>
        </w:tc>
        <w:tc>
          <w:tcPr>
            <w:tcW w:w="1697" w:type="dxa"/>
          </w:tcPr>
          <w:p w14:paraId="73BC9603" w14:textId="5D218722"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5</w:t>
            </w:r>
            <w:r w:rsidR="006158C6" w:rsidRPr="00493C84">
              <w:rPr>
                <w:rFonts w:ascii="Arial" w:hAnsi="Arial" w:cs="Arial"/>
                <w:sz w:val="20"/>
                <w:szCs w:val="20"/>
              </w:rPr>
              <w:t>2</w:t>
            </w:r>
            <w:r w:rsidR="00271DB9" w:rsidRPr="00493C84">
              <w:rPr>
                <w:rFonts w:ascii="Arial" w:hAnsi="Arial" w:cs="Arial"/>
                <w:sz w:val="20"/>
                <w:szCs w:val="20"/>
              </w:rPr>
              <w:t>0.00</w:t>
            </w:r>
          </w:p>
        </w:tc>
        <w:tc>
          <w:tcPr>
            <w:tcW w:w="1563" w:type="dxa"/>
          </w:tcPr>
          <w:p w14:paraId="24D3D858" w14:textId="6F4DE46D"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20</w:t>
            </w:r>
            <w:r w:rsidR="00271DB9" w:rsidRPr="00493C84">
              <w:rPr>
                <w:rFonts w:ascii="Arial" w:hAnsi="Arial" w:cs="Arial"/>
                <w:sz w:val="20"/>
                <w:szCs w:val="20"/>
              </w:rPr>
              <w:t>0.00</w:t>
            </w:r>
          </w:p>
        </w:tc>
      </w:tr>
      <w:tr w:rsidR="00271DB9" w:rsidRPr="00493C84" w14:paraId="6388E61C" w14:textId="77777777" w:rsidTr="0088731C">
        <w:trPr>
          <w:jc w:val="center"/>
        </w:trPr>
        <w:tc>
          <w:tcPr>
            <w:tcW w:w="5812" w:type="dxa"/>
          </w:tcPr>
          <w:p w14:paraId="45C461E9"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Carpinterías</w:t>
            </w:r>
          </w:p>
        </w:tc>
        <w:tc>
          <w:tcPr>
            <w:tcW w:w="1697" w:type="dxa"/>
          </w:tcPr>
          <w:p w14:paraId="19ED0A7A" w14:textId="1C0A93E9"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5</w:t>
            </w:r>
            <w:r w:rsidR="006158C6" w:rsidRPr="00493C84">
              <w:rPr>
                <w:rFonts w:ascii="Arial" w:hAnsi="Arial" w:cs="Arial"/>
                <w:sz w:val="20"/>
                <w:szCs w:val="20"/>
              </w:rPr>
              <w:t>5</w:t>
            </w:r>
            <w:r w:rsidR="00271DB9" w:rsidRPr="00493C84">
              <w:rPr>
                <w:rFonts w:ascii="Arial" w:hAnsi="Arial" w:cs="Arial"/>
                <w:sz w:val="20"/>
                <w:szCs w:val="20"/>
              </w:rPr>
              <w:t>0.00</w:t>
            </w:r>
          </w:p>
        </w:tc>
        <w:tc>
          <w:tcPr>
            <w:tcW w:w="1563" w:type="dxa"/>
          </w:tcPr>
          <w:p w14:paraId="35B7B433" w14:textId="7608B542"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25</w:t>
            </w:r>
            <w:r w:rsidR="00271DB9" w:rsidRPr="00493C84">
              <w:rPr>
                <w:rFonts w:ascii="Arial" w:hAnsi="Arial" w:cs="Arial"/>
                <w:sz w:val="20"/>
                <w:szCs w:val="20"/>
              </w:rPr>
              <w:t>0.00</w:t>
            </w:r>
          </w:p>
        </w:tc>
      </w:tr>
      <w:tr w:rsidR="003876BC" w:rsidRPr="00493C84" w14:paraId="0C52FFE5" w14:textId="77777777" w:rsidTr="0088731C">
        <w:trPr>
          <w:jc w:val="center"/>
        </w:trPr>
        <w:tc>
          <w:tcPr>
            <w:tcW w:w="5812" w:type="dxa"/>
          </w:tcPr>
          <w:p w14:paraId="15F0BB5B" w14:textId="77777777" w:rsidR="003876BC"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Bodegas de refrescos</w:t>
            </w:r>
          </w:p>
        </w:tc>
        <w:tc>
          <w:tcPr>
            <w:tcW w:w="1697" w:type="dxa"/>
          </w:tcPr>
          <w:p w14:paraId="4F505D36" w14:textId="65F7CB05" w:rsidR="003876BC"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5</w:t>
            </w:r>
            <w:r w:rsidR="006158C6" w:rsidRPr="00493C84">
              <w:rPr>
                <w:rFonts w:ascii="Arial" w:hAnsi="Arial" w:cs="Arial"/>
                <w:sz w:val="20"/>
                <w:szCs w:val="20"/>
              </w:rPr>
              <w:t>00.00</w:t>
            </w:r>
          </w:p>
        </w:tc>
        <w:tc>
          <w:tcPr>
            <w:tcW w:w="1563" w:type="dxa"/>
          </w:tcPr>
          <w:p w14:paraId="5914C193"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200.00</w:t>
            </w:r>
          </w:p>
        </w:tc>
      </w:tr>
      <w:tr w:rsidR="00271DB9" w:rsidRPr="00493C84" w14:paraId="5CF3536E" w14:textId="77777777" w:rsidTr="0088731C">
        <w:trPr>
          <w:jc w:val="center"/>
        </w:trPr>
        <w:tc>
          <w:tcPr>
            <w:tcW w:w="5812" w:type="dxa"/>
          </w:tcPr>
          <w:p w14:paraId="672F9F59"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Consultorios y clínicas</w:t>
            </w:r>
          </w:p>
        </w:tc>
        <w:tc>
          <w:tcPr>
            <w:tcW w:w="1697" w:type="dxa"/>
          </w:tcPr>
          <w:p w14:paraId="29010B26"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4</w:t>
            </w:r>
            <w:r w:rsidR="00271DB9" w:rsidRPr="00493C84">
              <w:rPr>
                <w:rFonts w:ascii="Arial" w:hAnsi="Arial" w:cs="Arial"/>
                <w:sz w:val="20"/>
                <w:szCs w:val="20"/>
              </w:rPr>
              <w:t>00.00</w:t>
            </w:r>
          </w:p>
        </w:tc>
        <w:tc>
          <w:tcPr>
            <w:tcW w:w="1563" w:type="dxa"/>
          </w:tcPr>
          <w:p w14:paraId="28158746" w14:textId="6AA0B9BB"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20</w:t>
            </w:r>
            <w:r w:rsidR="00271DB9" w:rsidRPr="00493C84">
              <w:rPr>
                <w:rFonts w:ascii="Arial" w:hAnsi="Arial" w:cs="Arial"/>
                <w:sz w:val="20"/>
                <w:szCs w:val="20"/>
              </w:rPr>
              <w:t>0.00</w:t>
            </w:r>
          </w:p>
        </w:tc>
      </w:tr>
      <w:tr w:rsidR="00271DB9" w:rsidRPr="00493C84" w14:paraId="324D98D7" w14:textId="77777777" w:rsidTr="0088731C">
        <w:trPr>
          <w:jc w:val="center"/>
        </w:trPr>
        <w:tc>
          <w:tcPr>
            <w:tcW w:w="5812" w:type="dxa"/>
          </w:tcPr>
          <w:p w14:paraId="7DD49C57" w14:textId="77777777" w:rsidR="00271DB9"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Pa</w:t>
            </w:r>
            <w:r w:rsidR="00271DB9" w:rsidRPr="00493C84">
              <w:rPr>
                <w:rFonts w:ascii="Arial" w:hAnsi="Arial" w:cs="Arial"/>
                <w:sz w:val="20"/>
                <w:szCs w:val="20"/>
              </w:rPr>
              <w:t>leterías y dulcerías</w:t>
            </w:r>
          </w:p>
        </w:tc>
        <w:tc>
          <w:tcPr>
            <w:tcW w:w="1697" w:type="dxa"/>
          </w:tcPr>
          <w:p w14:paraId="607EBFB2" w14:textId="3A2A7498"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35</w:t>
            </w:r>
            <w:r w:rsidR="00271DB9" w:rsidRPr="00493C84">
              <w:rPr>
                <w:rFonts w:ascii="Arial" w:hAnsi="Arial" w:cs="Arial"/>
                <w:sz w:val="20"/>
                <w:szCs w:val="20"/>
              </w:rPr>
              <w:t>0.00</w:t>
            </w:r>
          </w:p>
        </w:tc>
        <w:tc>
          <w:tcPr>
            <w:tcW w:w="1563" w:type="dxa"/>
          </w:tcPr>
          <w:p w14:paraId="798D06DF" w14:textId="095D5597" w:rsidR="00271DB9" w:rsidRPr="00493C84" w:rsidRDefault="00EC69B7" w:rsidP="00493C84">
            <w:pPr>
              <w:spacing w:after="0" w:line="360" w:lineRule="auto"/>
              <w:jc w:val="right"/>
              <w:rPr>
                <w:rFonts w:ascii="Arial" w:hAnsi="Arial" w:cs="Arial"/>
                <w:sz w:val="20"/>
                <w:szCs w:val="20"/>
              </w:rPr>
            </w:pPr>
            <w:r w:rsidRPr="00493C84">
              <w:rPr>
                <w:rFonts w:ascii="Arial" w:hAnsi="Arial" w:cs="Arial"/>
                <w:sz w:val="20"/>
                <w:szCs w:val="20"/>
              </w:rPr>
              <w:t>2</w:t>
            </w:r>
            <w:r w:rsidR="006158C6" w:rsidRPr="00493C84">
              <w:rPr>
                <w:rFonts w:ascii="Arial" w:hAnsi="Arial" w:cs="Arial"/>
                <w:sz w:val="20"/>
                <w:szCs w:val="20"/>
              </w:rPr>
              <w:t>0</w:t>
            </w:r>
            <w:r w:rsidR="00271DB9" w:rsidRPr="00493C84">
              <w:rPr>
                <w:rFonts w:ascii="Arial" w:hAnsi="Arial" w:cs="Arial"/>
                <w:sz w:val="20"/>
                <w:szCs w:val="20"/>
              </w:rPr>
              <w:t>0.00</w:t>
            </w:r>
          </w:p>
        </w:tc>
      </w:tr>
      <w:tr w:rsidR="00271DB9" w:rsidRPr="00493C84" w14:paraId="3A27F129" w14:textId="77777777" w:rsidTr="0088731C">
        <w:trPr>
          <w:jc w:val="center"/>
        </w:trPr>
        <w:tc>
          <w:tcPr>
            <w:tcW w:w="5812" w:type="dxa"/>
          </w:tcPr>
          <w:p w14:paraId="65ED4572"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Negocios de telefonía  celular</w:t>
            </w:r>
          </w:p>
        </w:tc>
        <w:tc>
          <w:tcPr>
            <w:tcW w:w="1697" w:type="dxa"/>
          </w:tcPr>
          <w:p w14:paraId="5A8E2258"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1,00</w:t>
            </w:r>
            <w:r w:rsidR="00271DB9" w:rsidRPr="00493C84">
              <w:rPr>
                <w:rFonts w:ascii="Arial" w:hAnsi="Arial" w:cs="Arial"/>
                <w:sz w:val="20"/>
                <w:szCs w:val="20"/>
              </w:rPr>
              <w:t>0.00</w:t>
            </w:r>
          </w:p>
        </w:tc>
        <w:tc>
          <w:tcPr>
            <w:tcW w:w="1563" w:type="dxa"/>
          </w:tcPr>
          <w:p w14:paraId="19C87472"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50</w:t>
            </w:r>
            <w:r w:rsidR="00271DB9" w:rsidRPr="00493C84">
              <w:rPr>
                <w:rFonts w:ascii="Arial" w:hAnsi="Arial" w:cs="Arial"/>
                <w:sz w:val="20"/>
                <w:szCs w:val="20"/>
              </w:rPr>
              <w:t>0.00</w:t>
            </w:r>
          </w:p>
        </w:tc>
      </w:tr>
      <w:tr w:rsidR="00271DB9" w:rsidRPr="00493C84" w14:paraId="138C64E0" w14:textId="77777777" w:rsidTr="0088731C">
        <w:trPr>
          <w:jc w:val="center"/>
        </w:trPr>
        <w:tc>
          <w:tcPr>
            <w:tcW w:w="5812" w:type="dxa"/>
          </w:tcPr>
          <w:p w14:paraId="295B9121" w14:textId="77777777" w:rsidR="00271DB9"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Cinema, servicios de televisión satelital y televisión por cable</w:t>
            </w:r>
          </w:p>
        </w:tc>
        <w:tc>
          <w:tcPr>
            <w:tcW w:w="1697" w:type="dxa"/>
          </w:tcPr>
          <w:p w14:paraId="38DB73A8"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2,0</w:t>
            </w:r>
            <w:r w:rsidR="00271DB9" w:rsidRPr="00493C84">
              <w:rPr>
                <w:rFonts w:ascii="Arial" w:hAnsi="Arial" w:cs="Arial"/>
                <w:sz w:val="20"/>
                <w:szCs w:val="20"/>
              </w:rPr>
              <w:t>00.00</w:t>
            </w:r>
          </w:p>
        </w:tc>
        <w:tc>
          <w:tcPr>
            <w:tcW w:w="1563" w:type="dxa"/>
          </w:tcPr>
          <w:p w14:paraId="55F0D79C"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1,0</w:t>
            </w:r>
            <w:r w:rsidR="00271DB9" w:rsidRPr="00493C84">
              <w:rPr>
                <w:rFonts w:ascii="Arial" w:hAnsi="Arial" w:cs="Arial"/>
                <w:sz w:val="20"/>
                <w:szCs w:val="20"/>
              </w:rPr>
              <w:t>00.00</w:t>
            </w:r>
          </w:p>
        </w:tc>
      </w:tr>
      <w:tr w:rsidR="00271DB9" w:rsidRPr="00493C84" w14:paraId="14FA4A5E" w14:textId="77777777" w:rsidTr="0088731C">
        <w:trPr>
          <w:jc w:val="center"/>
        </w:trPr>
        <w:tc>
          <w:tcPr>
            <w:tcW w:w="5812" w:type="dxa"/>
          </w:tcPr>
          <w:p w14:paraId="0C0699C1" w14:textId="77777777" w:rsidR="00271DB9"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Talleres de reparación eléctrica</w:t>
            </w:r>
          </w:p>
        </w:tc>
        <w:tc>
          <w:tcPr>
            <w:tcW w:w="1697" w:type="dxa"/>
          </w:tcPr>
          <w:p w14:paraId="74453350" w14:textId="1102BDBD"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9</w:t>
            </w:r>
            <w:r w:rsidR="006158C6" w:rsidRPr="00493C84">
              <w:rPr>
                <w:rFonts w:ascii="Arial" w:hAnsi="Arial" w:cs="Arial"/>
                <w:sz w:val="20"/>
                <w:szCs w:val="20"/>
              </w:rPr>
              <w:t>5</w:t>
            </w:r>
            <w:r w:rsidR="00271DB9" w:rsidRPr="00493C84">
              <w:rPr>
                <w:rFonts w:ascii="Arial" w:hAnsi="Arial" w:cs="Arial"/>
                <w:sz w:val="20"/>
                <w:szCs w:val="20"/>
              </w:rPr>
              <w:t>0.00</w:t>
            </w:r>
          </w:p>
        </w:tc>
        <w:tc>
          <w:tcPr>
            <w:tcW w:w="1563" w:type="dxa"/>
          </w:tcPr>
          <w:p w14:paraId="1DCE78BA" w14:textId="02FD6120"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400</w:t>
            </w:r>
            <w:r w:rsidR="00271DB9" w:rsidRPr="00493C84">
              <w:rPr>
                <w:rFonts w:ascii="Arial" w:hAnsi="Arial" w:cs="Arial"/>
                <w:sz w:val="20"/>
                <w:szCs w:val="20"/>
              </w:rPr>
              <w:t>.00</w:t>
            </w:r>
          </w:p>
        </w:tc>
      </w:tr>
      <w:tr w:rsidR="00271DB9" w:rsidRPr="00493C84" w14:paraId="4202EFBC" w14:textId="77777777" w:rsidTr="0088731C">
        <w:trPr>
          <w:jc w:val="center"/>
        </w:trPr>
        <w:tc>
          <w:tcPr>
            <w:tcW w:w="5812" w:type="dxa"/>
          </w:tcPr>
          <w:p w14:paraId="6103C6F9" w14:textId="77777777" w:rsidR="00271DB9"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Escuelas particulares y academias</w:t>
            </w:r>
          </w:p>
        </w:tc>
        <w:tc>
          <w:tcPr>
            <w:tcW w:w="1697" w:type="dxa"/>
          </w:tcPr>
          <w:p w14:paraId="68F51B97"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w:t>
            </w:r>
            <w:r w:rsidR="00271DB9" w:rsidRPr="00493C84">
              <w:rPr>
                <w:rFonts w:ascii="Arial" w:hAnsi="Arial" w:cs="Arial"/>
                <w:sz w:val="20"/>
                <w:szCs w:val="20"/>
              </w:rPr>
              <w:t>,500.00</w:t>
            </w:r>
          </w:p>
        </w:tc>
        <w:tc>
          <w:tcPr>
            <w:tcW w:w="1563" w:type="dxa"/>
          </w:tcPr>
          <w:p w14:paraId="1E306798"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75</w:t>
            </w:r>
            <w:r w:rsidR="00271DB9" w:rsidRPr="00493C84">
              <w:rPr>
                <w:rFonts w:ascii="Arial" w:hAnsi="Arial" w:cs="Arial"/>
                <w:sz w:val="20"/>
                <w:szCs w:val="20"/>
              </w:rPr>
              <w:t>0.00</w:t>
            </w:r>
          </w:p>
        </w:tc>
      </w:tr>
      <w:tr w:rsidR="00271DB9" w:rsidRPr="00493C84" w14:paraId="668D2E76" w14:textId="77777777" w:rsidTr="0088731C">
        <w:trPr>
          <w:jc w:val="center"/>
        </w:trPr>
        <w:tc>
          <w:tcPr>
            <w:tcW w:w="5812" w:type="dxa"/>
          </w:tcPr>
          <w:p w14:paraId="05B3DE03" w14:textId="77777777" w:rsidR="00271DB9"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Salas de fiestas y plazas de toros</w:t>
            </w:r>
          </w:p>
        </w:tc>
        <w:tc>
          <w:tcPr>
            <w:tcW w:w="1697" w:type="dxa"/>
          </w:tcPr>
          <w:p w14:paraId="6058BCFB"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1,50</w:t>
            </w:r>
            <w:r w:rsidR="00271DB9" w:rsidRPr="00493C84">
              <w:rPr>
                <w:rFonts w:ascii="Arial" w:hAnsi="Arial" w:cs="Arial"/>
                <w:sz w:val="20"/>
                <w:szCs w:val="20"/>
              </w:rPr>
              <w:t>0.00</w:t>
            </w:r>
          </w:p>
        </w:tc>
        <w:tc>
          <w:tcPr>
            <w:tcW w:w="1563" w:type="dxa"/>
          </w:tcPr>
          <w:p w14:paraId="4756C33F" w14:textId="77777777" w:rsidR="00271DB9"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7</w:t>
            </w:r>
            <w:r w:rsidR="00271DB9" w:rsidRPr="00493C84">
              <w:rPr>
                <w:rFonts w:ascii="Arial" w:hAnsi="Arial" w:cs="Arial"/>
                <w:sz w:val="20"/>
                <w:szCs w:val="20"/>
              </w:rPr>
              <w:t>50.00</w:t>
            </w:r>
          </w:p>
        </w:tc>
      </w:tr>
      <w:tr w:rsidR="00271DB9" w:rsidRPr="00493C84" w14:paraId="0D2DB248" w14:textId="77777777" w:rsidTr="0088731C">
        <w:trPr>
          <w:jc w:val="center"/>
        </w:trPr>
        <w:tc>
          <w:tcPr>
            <w:tcW w:w="5812" w:type="dxa"/>
          </w:tcPr>
          <w:p w14:paraId="513C5842" w14:textId="77777777" w:rsidR="00271DB9"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Expendios de alimentos balanceados</w:t>
            </w:r>
          </w:p>
        </w:tc>
        <w:tc>
          <w:tcPr>
            <w:tcW w:w="1697" w:type="dxa"/>
          </w:tcPr>
          <w:p w14:paraId="1312AB54" w14:textId="272A9898"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1,0</w:t>
            </w:r>
            <w:r w:rsidR="00271DB9" w:rsidRPr="00493C84">
              <w:rPr>
                <w:rFonts w:ascii="Arial" w:hAnsi="Arial" w:cs="Arial"/>
                <w:sz w:val="20"/>
                <w:szCs w:val="20"/>
              </w:rPr>
              <w:t>00.00</w:t>
            </w:r>
          </w:p>
        </w:tc>
        <w:tc>
          <w:tcPr>
            <w:tcW w:w="1563" w:type="dxa"/>
          </w:tcPr>
          <w:p w14:paraId="4E4376B4" w14:textId="7A9083A0"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70</w:t>
            </w:r>
            <w:r w:rsidR="00271DB9" w:rsidRPr="00493C84">
              <w:rPr>
                <w:rFonts w:ascii="Arial" w:hAnsi="Arial" w:cs="Arial"/>
                <w:sz w:val="20"/>
                <w:szCs w:val="20"/>
              </w:rPr>
              <w:t>0.00</w:t>
            </w:r>
          </w:p>
        </w:tc>
      </w:tr>
      <w:tr w:rsidR="00271DB9" w:rsidRPr="00493C84" w14:paraId="6E9C8407" w14:textId="77777777" w:rsidTr="0088731C">
        <w:trPr>
          <w:jc w:val="center"/>
        </w:trPr>
        <w:tc>
          <w:tcPr>
            <w:tcW w:w="5812" w:type="dxa"/>
          </w:tcPr>
          <w:p w14:paraId="2D1D344C" w14:textId="77777777" w:rsidR="00271DB9"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Gaseras</w:t>
            </w:r>
          </w:p>
        </w:tc>
        <w:tc>
          <w:tcPr>
            <w:tcW w:w="1697" w:type="dxa"/>
          </w:tcPr>
          <w:p w14:paraId="546C0DAB" w14:textId="77777777" w:rsidR="00271DB9" w:rsidRPr="00493C84" w:rsidRDefault="00275237" w:rsidP="00493C84">
            <w:pPr>
              <w:spacing w:after="0" w:line="360" w:lineRule="auto"/>
              <w:jc w:val="right"/>
              <w:rPr>
                <w:rFonts w:ascii="Arial" w:hAnsi="Arial" w:cs="Arial"/>
                <w:sz w:val="20"/>
                <w:szCs w:val="20"/>
              </w:rPr>
            </w:pPr>
            <w:r w:rsidRPr="00493C84">
              <w:rPr>
                <w:rFonts w:ascii="Arial" w:hAnsi="Arial" w:cs="Arial"/>
                <w:sz w:val="20"/>
                <w:szCs w:val="20"/>
              </w:rPr>
              <w:t>5</w:t>
            </w:r>
            <w:r w:rsidR="006158C6" w:rsidRPr="00493C84">
              <w:rPr>
                <w:rFonts w:ascii="Arial" w:hAnsi="Arial" w:cs="Arial"/>
                <w:sz w:val="20"/>
                <w:szCs w:val="20"/>
              </w:rPr>
              <w:t>0,0</w:t>
            </w:r>
            <w:r w:rsidR="00271DB9" w:rsidRPr="00493C84">
              <w:rPr>
                <w:rFonts w:ascii="Arial" w:hAnsi="Arial" w:cs="Arial"/>
                <w:sz w:val="20"/>
                <w:szCs w:val="20"/>
              </w:rPr>
              <w:t>00.00</w:t>
            </w:r>
          </w:p>
        </w:tc>
        <w:tc>
          <w:tcPr>
            <w:tcW w:w="1563" w:type="dxa"/>
          </w:tcPr>
          <w:p w14:paraId="50552C97" w14:textId="77777777" w:rsidR="00271DB9" w:rsidRPr="00493C84" w:rsidRDefault="00275237" w:rsidP="00493C84">
            <w:pPr>
              <w:spacing w:after="0" w:line="360" w:lineRule="auto"/>
              <w:jc w:val="right"/>
              <w:rPr>
                <w:rFonts w:ascii="Arial" w:hAnsi="Arial" w:cs="Arial"/>
                <w:sz w:val="20"/>
                <w:szCs w:val="20"/>
              </w:rPr>
            </w:pPr>
            <w:r w:rsidRPr="00493C84">
              <w:rPr>
                <w:rFonts w:ascii="Arial" w:hAnsi="Arial" w:cs="Arial"/>
                <w:sz w:val="20"/>
                <w:szCs w:val="20"/>
              </w:rPr>
              <w:t>20</w:t>
            </w:r>
            <w:r w:rsidR="006158C6" w:rsidRPr="00493C84">
              <w:rPr>
                <w:rFonts w:ascii="Arial" w:hAnsi="Arial" w:cs="Arial"/>
                <w:sz w:val="20"/>
                <w:szCs w:val="20"/>
              </w:rPr>
              <w:t>,00</w:t>
            </w:r>
            <w:r w:rsidR="00271DB9" w:rsidRPr="00493C84">
              <w:rPr>
                <w:rFonts w:ascii="Arial" w:hAnsi="Arial" w:cs="Arial"/>
                <w:sz w:val="20"/>
                <w:szCs w:val="20"/>
              </w:rPr>
              <w:t>0.00</w:t>
            </w:r>
          </w:p>
        </w:tc>
      </w:tr>
      <w:tr w:rsidR="00271DB9" w:rsidRPr="00493C84" w14:paraId="5CE893B3" w14:textId="77777777" w:rsidTr="0088731C">
        <w:trPr>
          <w:jc w:val="center"/>
        </w:trPr>
        <w:tc>
          <w:tcPr>
            <w:tcW w:w="5812" w:type="dxa"/>
          </w:tcPr>
          <w:p w14:paraId="05820552" w14:textId="77777777" w:rsidR="00271DB9"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Gasolineras</w:t>
            </w:r>
          </w:p>
        </w:tc>
        <w:tc>
          <w:tcPr>
            <w:tcW w:w="1697" w:type="dxa"/>
          </w:tcPr>
          <w:p w14:paraId="6812C92B" w14:textId="77777777" w:rsidR="00271DB9" w:rsidRPr="00493C84" w:rsidRDefault="00275237" w:rsidP="00493C84">
            <w:pPr>
              <w:spacing w:after="0" w:line="360" w:lineRule="auto"/>
              <w:jc w:val="right"/>
              <w:rPr>
                <w:rFonts w:ascii="Arial" w:hAnsi="Arial" w:cs="Arial"/>
                <w:sz w:val="20"/>
                <w:szCs w:val="20"/>
              </w:rPr>
            </w:pPr>
            <w:r w:rsidRPr="00493C84">
              <w:rPr>
                <w:rFonts w:ascii="Arial" w:hAnsi="Arial" w:cs="Arial"/>
                <w:sz w:val="20"/>
                <w:szCs w:val="20"/>
              </w:rPr>
              <w:t>5</w:t>
            </w:r>
            <w:r w:rsidR="006158C6" w:rsidRPr="00493C84">
              <w:rPr>
                <w:rFonts w:ascii="Arial" w:hAnsi="Arial" w:cs="Arial"/>
                <w:sz w:val="20"/>
                <w:szCs w:val="20"/>
              </w:rPr>
              <w:t>0,0</w:t>
            </w:r>
            <w:r w:rsidR="00271DB9" w:rsidRPr="00493C84">
              <w:rPr>
                <w:rFonts w:ascii="Arial" w:hAnsi="Arial" w:cs="Arial"/>
                <w:sz w:val="20"/>
                <w:szCs w:val="20"/>
              </w:rPr>
              <w:t>00.00</w:t>
            </w:r>
          </w:p>
        </w:tc>
        <w:tc>
          <w:tcPr>
            <w:tcW w:w="1563" w:type="dxa"/>
          </w:tcPr>
          <w:p w14:paraId="33BC612C" w14:textId="77777777" w:rsidR="00271DB9" w:rsidRPr="00493C84" w:rsidRDefault="00275237" w:rsidP="00493C84">
            <w:pPr>
              <w:spacing w:after="0" w:line="360" w:lineRule="auto"/>
              <w:jc w:val="right"/>
              <w:rPr>
                <w:rFonts w:ascii="Arial" w:hAnsi="Arial" w:cs="Arial"/>
                <w:sz w:val="20"/>
                <w:szCs w:val="20"/>
              </w:rPr>
            </w:pPr>
            <w:r w:rsidRPr="00493C84">
              <w:rPr>
                <w:rFonts w:ascii="Arial" w:hAnsi="Arial" w:cs="Arial"/>
                <w:sz w:val="20"/>
                <w:szCs w:val="20"/>
              </w:rPr>
              <w:t>20</w:t>
            </w:r>
            <w:r w:rsidR="00271DB9" w:rsidRPr="00493C84">
              <w:rPr>
                <w:rFonts w:ascii="Arial" w:hAnsi="Arial" w:cs="Arial"/>
                <w:sz w:val="20"/>
                <w:szCs w:val="20"/>
              </w:rPr>
              <w:t>,000.00</w:t>
            </w:r>
          </w:p>
        </w:tc>
      </w:tr>
      <w:tr w:rsidR="00271DB9" w:rsidRPr="00493C84" w14:paraId="45116262" w14:textId="77777777" w:rsidTr="0088731C">
        <w:trPr>
          <w:jc w:val="center"/>
        </w:trPr>
        <w:tc>
          <w:tcPr>
            <w:tcW w:w="5812" w:type="dxa"/>
          </w:tcPr>
          <w:p w14:paraId="61771523" w14:textId="77777777" w:rsidR="00271DB9" w:rsidRPr="00493C84" w:rsidRDefault="003876BC" w:rsidP="00493C84">
            <w:pPr>
              <w:spacing w:after="0" w:line="360" w:lineRule="auto"/>
              <w:jc w:val="both"/>
              <w:rPr>
                <w:rFonts w:ascii="Arial" w:hAnsi="Arial" w:cs="Arial"/>
                <w:sz w:val="20"/>
                <w:szCs w:val="20"/>
              </w:rPr>
            </w:pPr>
            <w:r w:rsidRPr="00493C84">
              <w:rPr>
                <w:rFonts w:ascii="Arial" w:hAnsi="Arial" w:cs="Arial"/>
                <w:sz w:val="20"/>
                <w:szCs w:val="20"/>
              </w:rPr>
              <w:t>Mudanzas</w:t>
            </w:r>
          </w:p>
        </w:tc>
        <w:tc>
          <w:tcPr>
            <w:tcW w:w="1697" w:type="dxa"/>
          </w:tcPr>
          <w:p w14:paraId="3072DB1F" w14:textId="783B906A"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5</w:t>
            </w:r>
            <w:r w:rsidR="00271DB9" w:rsidRPr="00493C84">
              <w:rPr>
                <w:rFonts w:ascii="Arial" w:hAnsi="Arial" w:cs="Arial"/>
                <w:sz w:val="20"/>
                <w:szCs w:val="20"/>
              </w:rPr>
              <w:t>00.00</w:t>
            </w:r>
          </w:p>
        </w:tc>
        <w:tc>
          <w:tcPr>
            <w:tcW w:w="1563" w:type="dxa"/>
          </w:tcPr>
          <w:p w14:paraId="414D1452" w14:textId="099F7106" w:rsidR="00271DB9"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25</w:t>
            </w:r>
            <w:r w:rsidR="00271DB9" w:rsidRPr="00493C84">
              <w:rPr>
                <w:rFonts w:ascii="Arial" w:hAnsi="Arial" w:cs="Arial"/>
                <w:sz w:val="20"/>
                <w:szCs w:val="20"/>
              </w:rPr>
              <w:t>0.00</w:t>
            </w:r>
          </w:p>
        </w:tc>
      </w:tr>
      <w:tr w:rsidR="003876BC" w:rsidRPr="00493C84" w14:paraId="10E0CC50" w14:textId="77777777" w:rsidTr="0088731C">
        <w:trPr>
          <w:jc w:val="center"/>
        </w:trPr>
        <w:tc>
          <w:tcPr>
            <w:tcW w:w="5812" w:type="dxa"/>
          </w:tcPr>
          <w:p w14:paraId="46F82636" w14:textId="77777777" w:rsidR="003876BC"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Oficinas de servicio  de sistemas de televisión</w:t>
            </w:r>
          </w:p>
        </w:tc>
        <w:tc>
          <w:tcPr>
            <w:tcW w:w="1697" w:type="dxa"/>
          </w:tcPr>
          <w:p w14:paraId="38DED2F0"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1,000.00</w:t>
            </w:r>
          </w:p>
        </w:tc>
        <w:tc>
          <w:tcPr>
            <w:tcW w:w="1563" w:type="dxa"/>
          </w:tcPr>
          <w:p w14:paraId="574F1B8D" w14:textId="77777777" w:rsidR="003876BC"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500.00</w:t>
            </w:r>
          </w:p>
        </w:tc>
      </w:tr>
      <w:tr w:rsidR="003876BC" w:rsidRPr="00493C84" w14:paraId="69FEF2D4" w14:textId="77777777" w:rsidTr="0088731C">
        <w:trPr>
          <w:jc w:val="center"/>
        </w:trPr>
        <w:tc>
          <w:tcPr>
            <w:tcW w:w="5812" w:type="dxa"/>
          </w:tcPr>
          <w:p w14:paraId="1B0AD59B" w14:textId="77777777" w:rsidR="003876BC"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Fábrica de hielo</w:t>
            </w:r>
          </w:p>
        </w:tc>
        <w:tc>
          <w:tcPr>
            <w:tcW w:w="1697" w:type="dxa"/>
          </w:tcPr>
          <w:p w14:paraId="09B16C29" w14:textId="3DA4FAC4"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75</w:t>
            </w:r>
            <w:r w:rsidR="006158C6" w:rsidRPr="00493C84">
              <w:rPr>
                <w:rFonts w:ascii="Arial" w:hAnsi="Arial" w:cs="Arial"/>
                <w:sz w:val="20"/>
                <w:szCs w:val="20"/>
              </w:rPr>
              <w:t>0.00</w:t>
            </w:r>
          </w:p>
        </w:tc>
        <w:tc>
          <w:tcPr>
            <w:tcW w:w="1563" w:type="dxa"/>
          </w:tcPr>
          <w:p w14:paraId="768F13FE" w14:textId="4A223712"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4</w:t>
            </w:r>
            <w:r w:rsidR="006158C6" w:rsidRPr="00493C84">
              <w:rPr>
                <w:rFonts w:ascii="Arial" w:hAnsi="Arial" w:cs="Arial"/>
                <w:sz w:val="20"/>
                <w:szCs w:val="20"/>
              </w:rPr>
              <w:t>00.00</w:t>
            </w:r>
          </w:p>
        </w:tc>
      </w:tr>
      <w:tr w:rsidR="003876BC" w:rsidRPr="00493C84" w14:paraId="43A696A0" w14:textId="77777777" w:rsidTr="0088731C">
        <w:trPr>
          <w:jc w:val="center"/>
        </w:trPr>
        <w:tc>
          <w:tcPr>
            <w:tcW w:w="5812" w:type="dxa"/>
          </w:tcPr>
          <w:p w14:paraId="74B69D15" w14:textId="77777777" w:rsidR="003876BC"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Centros de foto estudio y grabación</w:t>
            </w:r>
          </w:p>
        </w:tc>
        <w:tc>
          <w:tcPr>
            <w:tcW w:w="1697" w:type="dxa"/>
          </w:tcPr>
          <w:p w14:paraId="1CB52851" w14:textId="0CCA300B"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60</w:t>
            </w:r>
            <w:r w:rsidR="006158C6" w:rsidRPr="00493C84">
              <w:rPr>
                <w:rFonts w:ascii="Arial" w:hAnsi="Arial" w:cs="Arial"/>
                <w:sz w:val="20"/>
                <w:szCs w:val="20"/>
              </w:rPr>
              <w:t>0.00</w:t>
            </w:r>
          </w:p>
        </w:tc>
        <w:tc>
          <w:tcPr>
            <w:tcW w:w="1563" w:type="dxa"/>
          </w:tcPr>
          <w:p w14:paraId="6CD85E4D" w14:textId="2721012E"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3</w:t>
            </w:r>
            <w:r w:rsidR="006158C6" w:rsidRPr="00493C84">
              <w:rPr>
                <w:rFonts w:ascii="Arial" w:hAnsi="Arial" w:cs="Arial"/>
                <w:sz w:val="20"/>
                <w:szCs w:val="20"/>
              </w:rPr>
              <w:t>00.00</w:t>
            </w:r>
          </w:p>
        </w:tc>
      </w:tr>
      <w:tr w:rsidR="003876BC" w:rsidRPr="00493C84" w14:paraId="72C5FE16" w14:textId="77777777" w:rsidTr="0088731C">
        <w:trPr>
          <w:jc w:val="center"/>
        </w:trPr>
        <w:tc>
          <w:tcPr>
            <w:tcW w:w="5812" w:type="dxa"/>
          </w:tcPr>
          <w:p w14:paraId="68ED4C44" w14:textId="77777777" w:rsidR="003876BC"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Despachos contables y jurídicos</w:t>
            </w:r>
          </w:p>
        </w:tc>
        <w:tc>
          <w:tcPr>
            <w:tcW w:w="1697" w:type="dxa"/>
          </w:tcPr>
          <w:p w14:paraId="7293CC3A" w14:textId="484EE425"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1,0</w:t>
            </w:r>
            <w:r w:rsidR="006158C6" w:rsidRPr="00493C84">
              <w:rPr>
                <w:rFonts w:ascii="Arial" w:hAnsi="Arial" w:cs="Arial"/>
                <w:sz w:val="20"/>
                <w:szCs w:val="20"/>
              </w:rPr>
              <w:t>00.00</w:t>
            </w:r>
          </w:p>
        </w:tc>
        <w:tc>
          <w:tcPr>
            <w:tcW w:w="1563" w:type="dxa"/>
          </w:tcPr>
          <w:p w14:paraId="2B0ED31E" w14:textId="340E64BD"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5</w:t>
            </w:r>
            <w:r w:rsidR="006158C6" w:rsidRPr="00493C84">
              <w:rPr>
                <w:rFonts w:ascii="Arial" w:hAnsi="Arial" w:cs="Arial"/>
                <w:sz w:val="20"/>
                <w:szCs w:val="20"/>
              </w:rPr>
              <w:t>00.00</w:t>
            </w:r>
          </w:p>
        </w:tc>
      </w:tr>
      <w:tr w:rsidR="003876BC" w:rsidRPr="00493C84" w14:paraId="7A2CA0E1" w14:textId="77777777" w:rsidTr="0088731C">
        <w:trPr>
          <w:jc w:val="center"/>
        </w:trPr>
        <w:tc>
          <w:tcPr>
            <w:tcW w:w="5812" w:type="dxa"/>
          </w:tcPr>
          <w:p w14:paraId="30B18A2E" w14:textId="77777777" w:rsidR="003876BC"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Compra/venta de frutas y legumbres</w:t>
            </w:r>
          </w:p>
        </w:tc>
        <w:tc>
          <w:tcPr>
            <w:tcW w:w="1697" w:type="dxa"/>
          </w:tcPr>
          <w:p w14:paraId="260EC7AD" w14:textId="2B8D73A9"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75</w:t>
            </w:r>
            <w:r w:rsidR="006158C6" w:rsidRPr="00493C84">
              <w:rPr>
                <w:rFonts w:ascii="Arial" w:hAnsi="Arial" w:cs="Arial"/>
                <w:sz w:val="20"/>
                <w:szCs w:val="20"/>
              </w:rPr>
              <w:t>0.0</w:t>
            </w:r>
          </w:p>
        </w:tc>
        <w:tc>
          <w:tcPr>
            <w:tcW w:w="1563" w:type="dxa"/>
          </w:tcPr>
          <w:p w14:paraId="200EFDD5" w14:textId="6254789F"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4</w:t>
            </w:r>
            <w:r w:rsidR="006158C6" w:rsidRPr="00493C84">
              <w:rPr>
                <w:rFonts w:ascii="Arial" w:hAnsi="Arial" w:cs="Arial"/>
                <w:sz w:val="20"/>
                <w:szCs w:val="20"/>
              </w:rPr>
              <w:t>00.00</w:t>
            </w:r>
          </w:p>
        </w:tc>
      </w:tr>
      <w:tr w:rsidR="003876BC" w:rsidRPr="00493C84" w14:paraId="601152BC" w14:textId="77777777" w:rsidTr="0088731C">
        <w:trPr>
          <w:jc w:val="center"/>
        </w:trPr>
        <w:tc>
          <w:tcPr>
            <w:tcW w:w="5812" w:type="dxa"/>
          </w:tcPr>
          <w:p w14:paraId="1D24C30A" w14:textId="77777777" w:rsidR="003876BC"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Servicio de internet</w:t>
            </w:r>
          </w:p>
        </w:tc>
        <w:tc>
          <w:tcPr>
            <w:tcW w:w="1697" w:type="dxa"/>
          </w:tcPr>
          <w:p w14:paraId="265B0E4E" w14:textId="065D585B"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1,5</w:t>
            </w:r>
            <w:r w:rsidR="006158C6" w:rsidRPr="00493C84">
              <w:rPr>
                <w:rFonts w:ascii="Arial" w:hAnsi="Arial" w:cs="Arial"/>
                <w:sz w:val="20"/>
                <w:szCs w:val="20"/>
              </w:rPr>
              <w:t>00.00</w:t>
            </w:r>
          </w:p>
        </w:tc>
        <w:tc>
          <w:tcPr>
            <w:tcW w:w="1563" w:type="dxa"/>
          </w:tcPr>
          <w:p w14:paraId="0E409E9B" w14:textId="3E4D6070"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00.00</w:t>
            </w:r>
          </w:p>
        </w:tc>
      </w:tr>
      <w:tr w:rsidR="003876BC" w:rsidRPr="00493C84" w14:paraId="6003CDC7" w14:textId="77777777" w:rsidTr="0088731C">
        <w:trPr>
          <w:jc w:val="center"/>
        </w:trPr>
        <w:tc>
          <w:tcPr>
            <w:tcW w:w="5812" w:type="dxa"/>
          </w:tcPr>
          <w:p w14:paraId="139FD981" w14:textId="77777777" w:rsidR="003876BC"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Salchichonería</w:t>
            </w:r>
          </w:p>
        </w:tc>
        <w:tc>
          <w:tcPr>
            <w:tcW w:w="1697" w:type="dxa"/>
          </w:tcPr>
          <w:p w14:paraId="7667F038" w14:textId="501B9E61"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1,0</w:t>
            </w:r>
            <w:r w:rsidR="006158C6" w:rsidRPr="00493C84">
              <w:rPr>
                <w:rFonts w:ascii="Arial" w:hAnsi="Arial" w:cs="Arial"/>
                <w:sz w:val="20"/>
                <w:szCs w:val="20"/>
              </w:rPr>
              <w:t>00.00</w:t>
            </w:r>
          </w:p>
        </w:tc>
        <w:tc>
          <w:tcPr>
            <w:tcW w:w="1563" w:type="dxa"/>
          </w:tcPr>
          <w:p w14:paraId="0C7783B1" w14:textId="3C84C321"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50</w:t>
            </w:r>
            <w:r w:rsidR="006158C6" w:rsidRPr="00493C84">
              <w:rPr>
                <w:rFonts w:ascii="Arial" w:hAnsi="Arial" w:cs="Arial"/>
                <w:sz w:val="20"/>
                <w:szCs w:val="20"/>
              </w:rPr>
              <w:t>0.00</w:t>
            </w:r>
          </w:p>
        </w:tc>
      </w:tr>
      <w:tr w:rsidR="003876BC" w:rsidRPr="00493C84" w14:paraId="27B02B68" w14:textId="77777777" w:rsidTr="0088731C">
        <w:trPr>
          <w:jc w:val="center"/>
        </w:trPr>
        <w:tc>
          <w:tcPr>
            <w:tcW w:w="5812" w:type="dxa"/>
          </w:tcPr>
          <w:p w14:paraId="0CFA3924" w14:textId="77777777" w:rsidR="003876BC"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Llanteras</w:t>
            </w:r>
          </w:p>
        </w:tc>
        <w:tc>
          <w:tcPr>
            <w:tcW w:w="1697" w:type="dxa"/>
          </w:tcPr>
          <w:p w14:paraId="766ED87E" w14:textId="2D77DE86"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00.00</w:t>
            </w:r>
          </w:p>
        </w:tc>
        <w:tc>
          <w:tcPr>
            <w:tcW w:w="1563" w:type="dxa"/>
          </w:tcPr>
          <w:p w14:paraId="15743F61" w14:textId="3FEDE534" w:rsidR="003876BC"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3</w:t>
            </w:r>
            <w:r w:rsidR="006158C6" w:rsidRPr="00493C84">
              <w:rPr>
                <w:rFonts w:ascii="Arial" w:hAnsi="Arial" w:cs="Arial"/>
                <w:sz w:val="20"/>
                <w:szCs w:val="20"/>
              </w:rPr>
              <w:t>50.00</w:t>
            </w:r>
          </w:p>
        </w:tc>
      </w:tr>
      <w:tr w:rsidR="006158C6" w:rsidRPr="00493C84" w14:paraId="684411A9" w14:textId="77777777" w:rsidTr="0088731C">
        <w:trPr>
          <w:jc w:val="center"/>
        </w:trPr>
        <w:tc>
          <w:tcPr>
            <w:tcW w:w="5812" w:type="dxa"/>
          </w:tcPr>
          <w:p w14:paraId="2C7DECFB" w14:textId="77777777" w:rsidR="006158C6"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Plantas Purificadoras</w:t>
            </w:r>
          </w:p>
        </w:tc>
        <w:tc>
          <w:tcPr>
            <w:tcW w:w="1697" w:type="dxa"/>
          </w:tcPr>
          <w:p w14:paraId="75F9157F" w14:textId="014BC365" w:rsidR="006158C6"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00.00</w:t>
            </w:r>
          </w:p>
        </w:tc>
        <w:tc>
          <w:tcPr>
            <w:tcW w:w="1563" w:type="dxa"/>
          </w:tcPr>
          <w:p w14:paraId="6FBAB1CE" w14:textId="62D92A47" w:rsidR="006158C6"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3</w:t>
            </w:r>
            <w:r w:rsidR="006158C6" w:rsidRPr="00493C84">
              <w:rPr>
                <w:rFonts w:ascii="Arial" w:hAnsi="Arial" w:cs="Arial"/>
                <w:sz w:val="20"/>
                <w:szCs w:val="20"/>
              </w:rPr>
              <w:t>50.00</w:t>
            </w:r>
          </w:p>
        </w:tc>
      </w:tr>
      <w:tr w:rsidR="006158C6" w:rsidRPr="00493C84" w14:paraId="0A187742" w14:textId="77777777" w:rsidTr="0088731C">
        <w:trPr>
          <w:jc w:val="center"/>
        </w:trPr>
        <w:tc>
          <w:tcPr>
            <w:tcW w:w="5812" w:type="dxa"/>
          </w:tcPr>
          <w:p w14:paraId="16667AE8" w14:textId="77777777" w:rsidR="006158C6"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Paradores Turísticos</w:t>
            </w:r>
          </w:p>
        </w:tc>
        <w:tc>
          <w:tcPr>
            <w:tcW w:w="1697" w:type="dxa"/>
          </w:tcPr>
          <w:p w14:paraId="7485C914" w14:textId="77777777" w:rsidR="006158C6" w:rsidRPr="00493C84" w:rsidRDefault="006158C6" w:rsidP="00493C84">
            <w:pPr>
              <w:spacing w:after="0" w:line="360" w:lineRule="auto"/>
              <w:jc w:val="right"/>
              <w:rPr>
                <w:rFonts w:ascii="Arial" w:hAnsi="Arial" w:cs="Arial"/>
                <w:sz w:val="20"/>
                <w:szCs w:val="20"/>
              </w:rPr>
            </w:pPr>
            <w:r w:rsidRPr="00493C84">
              <w:rPr>
                <w:rFonts w:ascii="Arial" w:hAnsi="Arial" w:cs="Arial"/>
                <w:sz w:val="20"/>
                <w:szCs w:val="20"/>
              </w:rPr>
              <w:t>1,500.00</w:t>
            </w:r>
          </w:p>
        </w:tc>
        <w:tc>
          <w:tcPr>
            <w:tcW w:w="1563" w:type="dxa"/>
          </w:tcPr>
          <w:p w14:paraId="4B800A50" w14:textId="1F47141D" w:rsidR="006158C6"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7</w:t>
            </w:r>
            <w:r w:rsidR="006158C6" w:rsidRPr="00493C84">
              <w:rPr>
                <w:rFonts w:ascii="Arial" w:hAnsi="Arial" w:cs="Arial"/>
                <w:sz w:val="20"/>
                <w:szCs w:val="20"/>
              </w:rPr>
              <w:t>00.00</w:t>
            </w:r>
          </w:p>
        </w:tc>
      </w:tr>
      <w:tr w:rsidR="006158C6" w:rsidRPr="00493C84" w14:paraId="5D81722B" w14:textId="77777777" w:rsidTr="0088731C">
        <w:trPr>
          <w:jc w:val="center"/>
        </w:trPr>
        <w:tc>
          <w:tcPr>
            <w:tcW w:w="5812" w:type="dxa"/>
          </w:tcPr>
          <w:p w14:paraId="67A3CA6F" w14:textId="77777777" w:rsidR="006158C6" w:rsidRPr="00493C84" w:rsidRDefault="006158C6" w:rsidP="00493C84">
            <w:pPr>
              <w:spacing w:after="0" w:line="360" w:lineRule="auto"/>
              <w:jc w:val="both"/>
              <w:rPr>
                <w:rFonts w:ascii="Arial" w:hAnsi="Arial" w:cs="Arial"/>
                <w:sz w:val="20"/>
                <w:szCs w:val="20"/>
              </w:rPr>
            </w:pPr>
            <w:r w:rsidRPr="00493C84">
              <w:rPr>
                <w:rFonts w:ascii="Arial" w:hAnsi="Arial" w:cs="Arial"/>
                <w:sz w:val="20"/>
                <w:szCs w:val="20"/>
              </w:rPr>
              <w:t>Cocinas Económicas</w:t>
            </w:r>
          </w:p>
        </w:tc>
        <w:tc>
          <w:tcPr>
            <w:tcW w:w="1697" w:type="dxa"/>
          </w:tcPr>
          <w:p w14:paraId="1199EBA7" w14:textId="5C444355" w:rsidR="006158C6"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1,0</w:t>
            </w:r>
            <w:r w:rsidR="006158C6" w:rsidRPr="00493C84">
              <w:rPr>
                <w:rFonts w:ascii="Arial" w:hAnsi="Arial" w:cs="Arial"/>
                <w:sz w:val="20"/>
                <w:szCs w:val="20"/>
              </w:rPr>
              <w:t>00.00</w:t>
            </w:r>
          </w:p>
        </w:tc>
        <w:tc>
          <w:tcPr>
            <w:tcW w:w="1563" w:type="dxa"/>
          </w:tcPr>
          <w:p w14:paraId="58F22BA6" w14:textId="7A03CC06" w:rsidR="006158C6" w:rsidRPr="00493C84" w:rsidRDefault="00FB0CBB" w:rsidP="00493C84">
            <w:pPr>
              <w:spacing w:after="0" w:line="360" w:lineRule="auto"/>
              <w:jc w:val="right"/>
              <w:rPr>
                <w:rFonts w:ascii="Arial" w:hAnsi="Arial" w:cs="Arial"/>
                <w:sz w:val="20"/>
                <w:szCs w:val="20"/>
              </w:rPr>
            </w:pPr>
            <w:r w:rsidRPr="00493C84">
              <w:rPr>
                <w:rFonts w:ascii="Arial" w:hAnsi="Arial" w:cs="Arial"/>
                <w:sz w:val="20"/>
                <w:szCs w:val="20"/>
              </w:rPr>
              <w:t>50</w:t>
            </w:r>
            <w:r w:rsidR="006158C6" w:rsidRPr="00493C84">
              <w:rPr>
                <w:rFonts w:ascii="Arial" w:hAnsi="Arial" w:cs="Arial"/>
                <w:sz w:val="20"/>
                <w:szCs w:val="20"/>
              </w:rPr>
              <w:t>0.00</w:t>
            </w:r>
          </w:p>
        </w:tc>
      </w:tr>
    </w:tbl>
    <w:p w14:paraId="4A05C6EB" w14:textId="77777777" w:rsidR="00271DB9" w:rsidRPr="00493C84" w:rsidRDefault="00271DB9" w:rsidP="00493C84">
      <w:pPr>
        <w:widowControl w:val="0"/>
        <w:autoSpaceDE w:val="0"/>
        <w:autoSpaceDN w:val="0"/>
        <w:adjustRightInd w:val="0"/>
        <w:spacing w:after="0" w:line="360" w:lineRule="auto"/>
        <w:jc w:val="both"/>
        <w:rPr>
          <w:rFonts w:ascii="Arial" w:hAnsi="Arial" w:cs="Arial"/>
          <w:b/>
          <w:bCs/>
          <w:sz w:val="20"/>
          <w:szCs w:val="20"/>
        </w:rPr>
      </w:pPr>
    </w:p>
    <w:p w14:paraId="5AAD0368"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Cuando la licencia de funcionamiento cambie de dueño, giro o se amplié, se pagará una nueva licencia.</w:t>
      </w:r>
    </w:p>
    <w:p w14:paraId="3A68850C" w14:textId="77777777" w:rsidR="00271DB9" w:rsidRPr="00493C84" w:rsidRDefault="00271DB9" w:rsidP="00493C84">
      <w:pPr>
        <w:spacing w:after="0" w:line="360" w:lineRule="auto"/>
        <w:jc w:val="both"/>
        <w:rPr>
          <w:rFonts w:ascii="Arial" w:hAnsi="Arial" w:cs="Arial"/>
          <w:sz w:val="20"/>
          <w:szCs w:val="20"/>
        </w:rPr>
      </w:pPr>
      <w:r w:rsidRPr="00493C84">
        <w:rPr>
          <w:rFonts w:ascii="Arial" w:hAnsi="Arial" w:cs="Arial"/>
          <w:sz w:val="20"/>
          <w:szCs w:val="20"/>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14:paraId="56C4F626" w14:textId="77777777" w:rsidR="00271DB9" w:rsidRPr="00493C84" w:rsidRDefault="00271DB9" w:rsidP="00493C84">
      <w:pPr>
        <w:widowControl w:val="0"/>
        <w:autoSpaceDE w:val="0"/>
        <w:autoSpaceDN w:val="0"/>
        <w:adjustRightInd w:val="0"/>
        <w:spacing w:after="0" w:line="360" w:lineRule="auto"/>
        <w:jc w:val="both"/>
        <w:rPr>
          <w:rFonts w:ascii="Arial" w:hAnsi="Arial" w:cs="Arial"/>
          <w:sz w:val="20"/>
          <w:szCs w:val="20"/>
        </w:rPr>
      </w:pPr>
    </w:p>
    <w:p w14:paraId="5D23F302" w14:textId="3E4830B8" w:rsidR="00C06B3D" w:rsidRDefault="00C06B3D"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 xml:space="preserve">Artículo 22.- </w:t>
      </w:r>
      <w:r w:rsidRPr="00493C84">
        <w:rPr>
          <w:rFonts w:ascii="Arial" w:hAnsi="Arial" w:cs="Arial"/>
          <w:sz w:val="20"/>
          <w:szCs w:val="20"/>
        </w:rPr>
        <w:t>P</w:t>
      </w:r>
      <w:r w:rsidR="0088731C">
        <w:rPr>
          <w:rFonts w:ascii="Arial" w:hAnsi="Arial" w:cs="Arial"/>
          <w:sz w:val="20"/>
          <w:szCs w:val="20"/>
        </w:rPr>
        <w:t xml:space="preserve">or el otorgamiento de permisos </w:t>
      </w:r>
      <w:r w:rsidRPr="00493C84">
        <w:rPr>
          <w:rFonts w:ascii="Arial" w:hAnsi="Arial" w:cs="Arial"/>
          <w:sz w:val="20"/>
          <w:szCs w:val="20"/>
        </w:rPr>
        <w:t>para cosos taurinos, se causarán y pagarán los siguientes derechos:</w:t>
      </w:r>
    </w:p>
    <w:p w14:paraId="7281DF4D" w14:textId="77777777" w:rsidR="0088731C" w:rsidRPr="00493C84" w:rsidRDefault="0088731C" w:rsidP="00493C84">
      <w:pPr>
        <w:widowControl w:val="0"/>
        <w:autoSpaceDE w:val="0"/>
        <w:autoSpaceDN w:val="0"/>
        <w:adjustRightInd w:val="0"/>
        <w:spacing w:after="0" w:line="360" w:lineRule="auto"/>
        <w:rPr>
          <w:rFonts w:ascii="Arial" w:hAnsi="Arial" w:cs="Arial"/>
          <w:sz w:val="20"/>
          <w:szCs w:val="20"/>
        </w:rPr>
      </w:pPr>
    </w:p>
    <w:p w14:paraId="472E8073" w14:textId="77777777" w:rsidR="00C06B3D" w:rsidRPr="00493C84" w:rsidRDefault="00C06B3D"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I.</w:t>
      </w:r>
      <w:r w:rsidRPr="00493C84">
        <w:rPr>
          <w:rFonts w:ascii="Arial" w:hAnsi="Arial" w:cs="Arial"/>
          <w:sz w:val="20"/>
          <w:szCs w:val="20"/>
        </w:rPr>
        <w:t>- Por palquero                          $ 45.00 por día.</w:t>
      </w:r>
    </w:p>
    <w:p w14:paraId="5E0284C2" w14:textId="77777777" w:rsidR="00C06B3D" w:rsidRPr="00493C84" w:rsidRDefault="00C06B3D"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II.</w:t>
      </w:r>
      <w:r w:rsidRPr="00493C84">
        <w:rPr>
          <w:rFonts w:ascii="Arial" w:hAnsi="Arial" w:cs="Arial"/>
          <w:sz w:val="20"/>
          <w:szCs w:val="20"/>
        </w:rPr>
        <w:t>- Por coso taurino                   $ 2,000.00 por día.</w:t>
      </w:r>
    </w:p>
    <w:p w14:paraId="21ABDD2C" w14:textId="77777777" w:rsidR="00C06B3D" w:rsidRPr="00493C84" w:rsidRDefault="00C06B3D" w:rsidP="00493C84">
      <w:pPr>
        <w:widowControl w:val="0"/>
        <w:autoSpaceDE w:val="0"/>
        <w:autoSpaceDN w:val="0"/>
        <w:adjustRightInd w:val="0"/>
        <w:spacing w:after="0" w:line="360" w:lineRule="auto"/>
        <w:rPr>
          <w:rFonts w:ascii="Arial" w:hAnsi="Arial" w:cs="Arial"/>
          <w:sz w:val="20"/>
          <w:szCs w:val="20"/>
        </w:rPr>
      </w:pPr>
    </w:p>
    <w:p w14:paraId="59509A87" w14:textId="77777777" w:rsidR="00C06B3D" w:rsidRPr="00493C84" w:rsidRDefault="00C06B3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23.- </w:t>
      </w:r>
      <w:r w:rsidRPr="00493C84">
        <w:rPr>
          <w:rFonts w:ascii="Arial" w:hAnsi="Arial" w:cs="Arial"/>
          <w:sz w:val="20"/>
          <w:szCs w:val="20"/>
        </w:rPr>
        <w:t>Por el permiso para el cierre de calles por fiestas o cualquier evento o espectáculo en la vía pública, se pagará la cantidad de $150.00 por día.</w:t>
      </w:r>
    </w:p>
    <w:p w14:paraId="04451A11" w14:textId="77777777" w:rsidR="00C06B3D" w:rsidRPr="00493C84" w:rsidRDefault="00C06B3D" w:rsidP="00493C84">
      <w:pPr>
        <w:widowControl w:val="0"/>
        <w:autoSpaceDE w:val="0"/>
        <w:autoSpaceDN w:val="0"/>
        <w:adjustRightInd w:val="0"/>
        <w:spacing w:after="0" w:line="360" w:lineRule="auto"/>
        <w:rPr>
          <w:rFonts w:ascii="Arial" w:hAnsi="Arial" w:cs="Arial"/>
          <w:sz w:val="20"/>
          <w:szCs w:val="20"/>
        </w:rPr>
      </w:pPr>
    </w:p>
    <w:p w14:paraId="6A05BCAA" w14:textId="77777777" w:rsidR="00C06B3D" w:rsidRPr="00493C84" w:rsidRDefault="00C06B3D" w:rsidP="00493C84">
      <w:pPr>
        <w:widowControl w:val="0"/>
        <w:autoSpaceDE w:val="0"/>
        <w:autoSpaceDN w:val="0"/>
        <w:adjustRightInd w:val="0"/>
        <w:spacing w:after="0" w:line="360" w:lineRule="auto"/>
        <w:jc w:val="both"/>
        <w:rPr>
          <w:rFonts w:ascii="Arial" w:hAnsi="Arial" w:cs="Arial"/>
          <w:b/>
          <w:bCs/>
          <w:sz w:val="20"/>
          <w:szCs w:val="20"/>
        </w:rPr>
      </w:pPr>
      <w:r w:rsidRPr="00493C84">
        <w:rPr>
          <w:rFonts w:ascii="Arial" w:hAnsi="Arial" w:cs="Arial"/>
          <w:b/>
          <w:bCs/>
          <w:sz w:val="20"/>
          <w:szCs w:val="20"/>
        </w:rPr>
        <w:t xml:space="preserve">Artículo 24.- </w:t>
      </w:r>
      <w:r w:rsidRPr="00493C84">
        <w:rPr>
          <w:rFonts w:ascii="Arial" w:hAnsi="Arial" w:cs="Arial"/>
          <w:sz w:val="20"/>
          <w:szCs w:val="20"/>
        </w:rPr>
        <w:t>Por el otorgamiento de las licencias para instalación de anuncios de toda índole, causarán y pagarán mensualmente derechos de $20.00 por metro cuadrado.</w:t>
      </w:r>
    </w:p>
    <w:p w14:paraId="7923B253" w14:textId="77777777" w:rsidR="00271DB9" w:rsidRPr="00493C84" w:rsidRDefault="00271DB9" w:rsidP="00493C84">
      <w:pPr>
        <w:widowControl w:val="0"/>
        <w:autoSpaceDE w:val="0"/>
        <w:autoSpaceDN w:val="0"/>
        <w:adjustRightInd w:val="0"/>
        <w:spacing w:after="0" w:line="360" w:lineRule="auto"/>
        <w:jc w:val="both"/>
        <w:rPr>
          <w:rFonts w:ascii="Arial" w:hAnsi="Arial" w:cs="Arial"/>
          <w:sz w:val="20"/>
          <w:szCs w:val="20"/>
        </w:rPr>
      </w:pPr>
    </w:p>
    <w:p w14:paraId="697D21EC" w14:textId="77777777" w:rsidR="00C06B3D" w:rsidRPr="00493C84" w:rsidRDefault="00C06B3D"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lI</w:t>
      </w:r>
    </w:p>
    <w:p w14:paraId="008B39AC" w14:textId="77777777" w:rsidR="00C06B3D" w:rsidRPr="00493C84" w:rsidRDefault="00C06B3D"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Derechos por Servicios que presta la Dirección de Obras Públicas</w:t>
      </w:r>
    </w:p>
    <w:p w14:paraId="78303447" w14:textId="77777777" w:rsidR="00271DB9" w:rsidRPr="00493C84" w:rsidRDefault="00271DB9" w:rsidP="00493C84">
      <w:pPr>
        <w:widowControl w:val="0"/>
        <w:autoSpaceDE w:val="0"/>
        <w:autoSpaceDN w:val="0"/>
        <w:adjustRightInd w:val="0"/>
        <w:spacing w:after="0" w:line="360" w:lineRule="auto"/>
        <w:jc w:val="both"/>
        <w:rPr>
          <w:rFonts w:ascii="Arial" w:hAnsi="Arial" w:cs="Arial"/>
          <w:sz w:val="20"/>
          <w:szCs w:val="20"/>
        </w:rPr>
      </w:pPr>
    </w:p>
    <w:p w14:paraId="6C527BDB" w14:textId="2B239919" w:rsidR="005F525A"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C06B3D" w:rsidRPr="00493C84">
        <w:rPr>
          <w:rFonts w:ascii="Arial" w:hAnsi="Arial" w:cs="Arial"/>
          <w:b/>
          <w:bCs/>
          <w:sz w:val="20"/>
          <w:szCs w:val="20"/>
        </w:rPr>
        <w:t>25</w:t>
      </w:r>
      <w:r w:rsidRPr="00493C84">
        <w:rPr>
          <w:rFonts w:ascii="Arial" w:hAnsi="Arial" w:cs="Arial"/>
          <w:b/>
          <w:bCs/>
          <w:sz w:val="20"/>
          <w:szCs w:val="20"/>
        </w:rPr>
        <w:t xml:space="preserve">.- </w:t>
      </w:r>
      <w:r w:rsidR="0070099C">
        <w:rPr>
          <w:rFonts w:ascii="Arial" w:hAnsi="Arial" w:cs="Arial"/>
          <w:sz w:val="20"/>
          <w:szCs w:val="20"/>
        </w:rPr>
        <w:t>La tarif</w:t>
      </w:r>
      <w:r w:rsidR="0088731C">
        <w:rPr>
          <w:rFonts w:ascii="Arial" w:hAnsi="Arial" w:cs="Arial"/>
          <w:sz w:val="20"/>
          <w:szCs w:val="20"/>
        </w:rPr>
        <w:t xml:space="preserve">a del derecho </w:t>
      </w:r>
      <w:r w:rsidR="00052E63" w:rsidRPr="00493C84">
        <w:rPr>
          <w:rFonts w:ascii="Arial" w:hAnsi="Arial" w:cs="Arial"/>
          <w:sz w:val="20"/>
          <w:szCs w:val="20"/>
        </w:rPr>
        <w:t>por los servicios que presta la Dirección de Obras Públicas, se pagará conforme a lo siguiente:</w:t>
      </w:r>
    </w:p>
    <w:p w14:paraId="336673E0" w14:textId="77777777" w:rsidR="00052E63" w:rsidRPr="00493C84" w:rsidRDefault="00052E63" w:rsidP="00493C84">
      <w:pPr>
        <w:widowControl w:val="0"/>
        <w:autoSpaceDE w:val="0"/>
        <w:autoSpaceDN w:val="0"/>
        <w:adjustRightInd w:val="0"/>
        <w:spacing w:after="0" w:line="360" w:lineRule="auto"/>
        <w:jc w:val="both"/>
        <w:rPr>
          <w:rFonts w:ascii="Arial" w:hAnsi="Arial" w:cs="Arial"/>
          <w:b/>
          <w:sz w:val="20"/>
          <w:szCs w:val="20"/>
        </w:rPr>
      </w:pPr>
    </w:p>
    <w:p w14:paraId="7C7820D4" w14:textId="77777777" w:rsidR="00052E63" w:rsidRPr="00493C84" w:rsidRDefault="00052E63" w:rsidP="00493C84">
      <w:pPr>
        <w:widowControl w:val="0"/>
        <w:autoSpaceDE w:val="0"/>
        <w:autoSpaceDN w:val="0"/>
        <w:adjustRightInd w:val="0"/>
        <w:spacing w:after="0" w:line="360" w:lineRule="auto"/>
        <w:jc w:val="both"/>
        <w:rPr>
          <w:rFonts w:ascii="Arial" w:hAnsi="Arial" w:cs="Arial"/>
          <w:b/>
          <w:sz w:val="20"/>
          <w:szCs w:val="20"/>
        </w:rPr>
      </w:pPr>
      <w:r w:rsidRPr="00493C84">
        <w:rPr>
          <w:rFonts w:ascii="Arial" w:hAnsi="Arial" w:cs="Arial"/>
          <w:b/>
          <w:sz w:val="20"/>
          <w:szCs w:val="20"/>
        </w:rPr>
        <w:t>LICENCIA DE CONSTRUCCION:</w:t>
      </w:r>
    </w:p>
    <w:tbl>
      <w:tblPr>
        <w:tblStyle w:val="Tablaconcuadrcula"/>
        <w:tblW w:w="0" w:type="auto"/>
        <w:tblInd w:w="1322" w:type="dxa"/>
        <w:tblBorders>
          <w:insideH w:val="single" w:sz="6" w:space="0" w:color="auto"/>
          <w:insideV w:val="single" w:sz="6" w:space="0" w:color="auto"/>
        </w:tblBorders>
        <w:tblLook w:val="04A0" w:firstRow="1" w:lastRow="0" w:firstColumn="1" w:lastColumn="0" w:noHBand="0" w:noVBand="1"/>
      </w:tblPr>
      <w:tblGrid>
        <w:gridCol w:w="3181"/>
        <w:gridCol w:w="3402"/>
      </w:tblGrid>
      <w:tr w:rsidR="00052E63" w:rsidRPr="00493C84" w14:paraId="25F33F60" w14:textId="77777777" w:rsidTr="007E6026">
        <w:tc>
          <w:tcPr>
            <w:tcW w:w="3181" w:type="dxa"/>
          </w:tcPr>
          <w:p w14:paraId="279057A8"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1</w:t>
            </w:r>
          </w:p>
        </w:tc>
        <w:tc>
          <w:tcPr>
            <w:tcW w:w="3402" w:type="dxa"/>
          </w:tcPr>
          <w:p w14:paraId="677F9E92" w14:textId="147CE38A"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$ 25 </w:t>
            </w:r>
            <w:r w:rsidR="00052E63" w:rsidRPr="00493C84">
              <w:rPr>
                <w:rFonts w:ascii="Arial" w:hAnsi="Arial" w:cs="Arial"/>
                <w:sz w:val="20"/>
                <w:szCs w:val="20"/>
              </w:rPr>
              <w:t>por metro cuadrado</w:t>
            </w:r>
          </w:p>
        </w:tc>
      </w:tr>
      <w:tr w:rsidR="00052E63" w:rsidRPr="00493C84" w14:paraId="69632A85" w14:textId="77777777" w:rsidTr="007E6026">
        <w:tc>
          <w:tcPr>
            <w:tcW w:w="3181" w:type="dxa"/>
          </w:tcPr>
          <w:p w14:paraId="7FD314C5"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2</w:t>
            </w:r>
          </w:p>
        </w:tc>
        <w:tc>
          <w:tcPr>
            <w:tcW w:w="3402" w:type="dxa"/>
          </w:tcPr>
          <w:p w14:paraId="5FD0D408" w14:textId="4DAE699D"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$ 30</w:t>
            </w:r>
            <w:r w:rsidR="00052E63" w:rsidRPr="00493C84">
              <w:rPr>
                <w:rFonts w:ascii="Arial" w:hAnsi="Arial" w:cs="Arial"/>
                <w:sz w:val="20"/>
                <w:szCs w:val="20"/>
              </w:rPr>
              <w:t xml:space="preserve"> por metro cuadrado</w:t>
            </w:r>
          </w:p>
        </w:tc>
      </w:tr>
      <w:tr w:rsidR="00052E63" w:rsidRPr="00493C84" w14:paraId="7A2A8D14" w14:textId="77777777" w:rsidTr="007E6026">
        <w:tc>
          <w:tcPr>
            <w:tcW w:w="3181" w:type="dxa"/>
          </w:tcPr>
          <w:p w14:paraId="1C631493"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3</w:t>
            </w:r>
          </w:p>
        </w:tc>
        <w:tc>
          <w:tcPr>
            <w:tcW w:w="3402" w:type="dxa"/>
          </w:tcPr>
          <w:p w14:paraId="2019003B" w14:textId="6CCD20BA"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$ 35</w:t>
            </w:r>
            <w:r w:rsidR="00052E63" w:rsidRPr="00493C84">
              <w:rPr>
                <w:rFonts w:ascii="Arial" w:hAnsi="Arial" w:cs="Arial"/>
                <w:sz w:val="20"/>
                <w:szCs w:val="20"/>
              </w:rPr>
              <w:t xml:space="preserve"> por metro cuadrado</w:t>
            </w:r>
          </w:p>
        </w:tc>
      </w:tr>
      <w:tr w:rsidR="00052E63" w:rsidRPr="00493C84" w14:paraId="3F3AEFE7" w14:textId="77777777" w:rsidTr="007E6026">
        <w:tc>
          <w:tcPr>
            <w:tcW w:w="3181" w:type="dxa"/>
          </w:tcPr>
          <w:p w14:paraId="4D733A91"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4</w:t>
            </w:r>
          </w:p>
        </w:tc>
        <w:tc>
          <w:tcPr>
            <w:tcW w:w="3402" w:type="dxa"/>
          </w:tcPr>
          <w:p w14:paraId="589AA1B8" w14:textId="2368A673"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$ 4</w:t>
            </w:r>
            <w:r w:rsidR="00052E63" w:rsidRPr="00493C84">
              <w:rPr>
                <w:rFonts w:ascii="Arial" w:hAnsi="Arial" w:cs="Arial"/>
                <w:sz w:val="20"/>
                <w:szCs w:val="20"/>
              </w:rPr>
              <w:t>0 por metro cuadrado</w:t>
            </w:r>
          </w:p>
        </w:tc>
      </w:tr>
      <w:tr w:rsidR="00052E63" w:rsidRPr="00493C84" w14:paraId="79DF84D8" w14:textId="77777777" w:rsidTr="007E6026">
        <w:tc>
          <w:tcPr>
            <w:tcW w:w="3181" w:type="dxa"/>
          </w:tcPr>
          <w:p w14:paraId="53124583"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B Clase 1</w:t>
            </w:r>
          </w:p>
        </w:tc>
        <w:tc>
          <w:tcPr>
            <w:tcW w:w="3402" w:type="dxa"/>
          </w:tcPr>
          <w:p w14:paraId="7F018F33" w14:textId="17DC5AD3"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$ 20</w:t>
            </w:r>
            <w:r w:rsidR="00052E63" w:rsidRPr="00493C84">
              <w:rPr>
                <w:rFonts w:ascii="Arial" w:hAnsi="Arial" w:cs="Arial"/>
                <w:sz w:val="20"/>
                <w:szCs w:val="20"/>
              </w:rPr>
              <w:t xml:space="preserve"> por metro cuadrado</w:t>
            </w:r>
          </w:p>
        </w:tc>
      </w:tr>
      <w:tr w:rsidR="00052E63" w:rsidRPr="00493C84" w14:paraId="6860A0EA" w14:textId="77777777" w:rsidTr="007E6026">
        <w:tc>
          <w:tcPr>
            <w:tcW w:w="3181" w:type="dxa"/>
          </w:tcPr>
          <w:p w14:paraId="0EF85346"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B Clase 2</w:t>
            </w:r>
          </w:p>
        </w:tc>
        <w:tc>
          <w:tcPr>
            <w:tcW w:w="3402" w:type="dxa"/>
          </w:tcPr>
          <w:p w14:paraId="679F6132" w14:textId="3FA16992"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$ 25 </w:t>
            </w:r>
            <w:r w:rsidR="00052E63" w:rsidRPr="00493C84">
              <w:rPr>
                <w:rFonts w:ascii="Arial" w:hAnsi="Arial" w:cs="Arial"/>
                <w:sz w:val="20"/>
                <w:szCs w:val="20"/>
              </w:rPr>
              <w:t>por metro cuadrado</w:t>
            </w:r>
          </w:p>
        </w:tc>
      </w:tr>
      <w:tr w:rsidR="00052E63" w:rsidRPr="00493C84" w14:paraId="3CB1BCDC" w14:textId="77777777" w:rsidTr="007E6026">
        <w:tc>
          <w:tcPr>
            <w:tcW w:w="3181" w:type="dxa"/>
          </w:tcPr>
          <w:p w14:paraId="5E0A2479"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Tipo B Clase 3 </w:t>
            </w:r>
          </w:p>
        </w:tc>
        <w:tc>
          <w:tcPr>
            <w:tcW w:w="3402" w:type="dxa"/>
          </w:tcPr>
          <w:p w14:paraId="46260C46" w14:textId="067D8B97"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w:t>
            </w:r>
            <w:r w:rsidR="00052E63" w:rsidRPr="00493C84">
              <w:rPr>
                <w:rFonts w:ascii="Arial" w:hAnsi="Arial" w:cs="Arial"/>
                <w:sz w:val="20"/>
                <w:szCs w:val="20"/>
              </w:rPr>
              <w:t>0 por metro cuadrado</w:t>
            </w:r>
          </w:p>
        </w:tc>
      </w:tr>
      <w:tr w:rsidR="00052E63" w:rsidRPr="00493C84" w14:paraId="7DBABDE6" w14:textId="77777777" w:rsidTr="007E6026">
        <w:tc>
          <w:tcPr>
            <w:tcW w:w="3181" w:type="dxa"/>
          </w:tcPr>
          <w:p w14:paraId="09A71F30"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B Clase 4</w:t>
            </w:r>
          </w:p>
        </w:tc>
        <w:tc>
          <w:tcPr>
            <w:tcW w:w="3402" w:type="dxa"/>
          </w:tcPr>
          <w:p w14:paraId="6B64310D" w14:textId="127E190F"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$ 35</w:t>
            </w:r>
            <w:r w:rsidR="00052E63" w:rsidRPr="00493C84">
              <w:rPr>
                <w:rFonts w:ascii="Arial" w:hAnsi="Arial" w:cs="Arial"/>
                <w:sz w:val="20"/>
                <w:szCs w:val="20"/>
              </w:rPr>
              <w:t xml:space="preserve"> por metro cuadrado</w:t>
            </w:r>
          </w:p>
        </w:tc>
      </w:tr>
    </w:tbl>
    <w:p w14:paraId="1E8D0BFC"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p>
    <w:p w14:paraId="24118DA1" w14:textId="77777777" w:rsidR="00300BD7" w:rsidRPr="00493C84" w:rsidRDefault="00052E63" w:rsidP="00493C84">
      <w:pPr>
        <w:widowControl w:val="0"/>
        <w:autoSpaceDE w:val="0"/>
        <w:autoSpaceDN w:val="0"/>
        <w:adjustRightInd w:val="0"/>
        <w:spacing w:after="0" w:line="360" w:lineRule="auto"/>
        <w:jc w:val="both"/>
        <w:rPr>
          <w:rFonts w:ascii="Arial" w:hAnsi="Arial" w:cs="Arial"/>
          <w:b/>
          <w:sz w:val="20"/>
          <w:szCs w:val="20"/>
        </w:rPr>
      </w:pPr>
      <w:r w:rsidRPr="00493C84">
        <w:rPr>
          <w:rFonts w:ascii="Arial" w:hAnsi="Arial" w:cs="Arial"/>
          <w:b/>
          <w:sz w:val="20"/>
          <w:szCs w:val="20"/>
        </w:rPr>
        <w:t>CONSTANCIA DE TERMINACION DE OBRA:</w:t>
      </w:r>
    </w:p>
    <w:tbl>
      <w:tblPr>
        <w:tblStyle w:val="Tablaconcuadrcula"/>
        <w:tblW w:w="0" w:type="auto"/>
        <w:tblInd w:w="1322" w:type="dxa"/>
        <w:tblLook w:val="04A0" w:firstRow="1" w:lastRow="0" w:firstColumn="1" w:lastColumn="0" w:noHBand="0" w:noVBand="1"/>
      </w:tblPr>
      <w:tblGrid>
        <w:gridCol w:w="3181"/>
        <w:gridCol w:w="3402"/>
      </w:tblGrid>
      <w:tr w:rsidR="00052E63" w:rsidRPr="00493C84" w14:paraId="32A131B1" w14:textId="77777777" w:rsidTr="007E6026">
        <w:tc>
          <w:tcPr>
            <w:tcW w:w="3181" w:type="dxa"/>
          </w:tcPr>
          <w:p w14:paraId="50731AC0"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1</w:t>
            </w:r>
          </w:p>
        </w:tc>
        <w:tc>
          <w:tcPr>
            <w:tcW w:w="3402" w:type="dxa"/>
          </w:tcPr>
          <w:p w14:paraId="6AD6199B" w14:textId="2A037807"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$ 2</w:t>
            </w:r>
            <w:r w:rsidR="00052E63" w:rsidRPr="00493C84">
              <w:rPr>
                <w:rFonts w:ascii="Arial" w:hAnsi="Arial" w:cs="Arial"/>
                <w:sz w:val="20"/>
                <w:szCs w:val="20"/>
              </w:rPr>
              <w:t>0 por metro cuadrado</w:t>
            </w:r>
          </w:p>
        </w:tc>
      </w:tr>
      <w:tr w:rsidR="00052E63" w:rsidRPr="00493C84" w14:paraId="540CDA59" w14:textId="77777777" w:rsidTr="007E6026">
        <w:tc>
          <w:tcPr>
            <w:tcW w:w="3181" w:type="dxa"/>
          </w:tcPr>
          <w:p w14:paraId="6CFC19CE"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2</w:t>
            </w:r>
          </w:p>
        </w:tc>
        <w:tc>
          <w:tcPr>
            <w:tcW w:w="3402" w:type="dxa"/>
          </w:tcPr>
          <w:p w14:paraId="1E76F11E" w14:textId="7AD90C58"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$ 25</w:t>
            </w:r>
            <w:r w:rsidR="00052E63" w:rsidRPr="00493C84">
              <w:rPr>
                <w:rFonts w:ascii="Arial" w:hAnsi="Arial" w:cs="Arial"/>
                <w:sz w:val="20"/>
                <w:szCs w:val="20"/>
              </w:rPr>
              <w:t xml:space="preserve"> por metro cuadrado</w:t>
            </w:r>
          </w:p>
        </w:tc>
      </w:tr>
      <w:tr w:rsidR="00052E63" w:rsidRPr="00493C84" w14:paraId="4F60C178" w14:textId="77777777" w:rsidTr="007E6026">
        <w:tc>
          <w:tcPr>
            <w:tcW w:w="3181" w:type="dxa"/>
          </w:tcPr>
          <w:p w14:paraId="0C2168FE"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3</w:t>
            </w:r>
          </w:p>
        </w:tc>
        <w:tc>
          <w:tcPr>
            <w:tcW w:w="3402" w:type="dxa"/>
          </w:tcPr>
          <w:p w14:paraId="78C597E2" w14:textId="0CCF4100"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w:t>
            </w:r>
            <w:r w:rsidR="00052E63" w:rsidRPr="00493C84">
              <w:rPr>
                <w:rFonts w:ascii="Arial" w:hAnsi="Arial" w:cs="Arial"/>
                <w:sz w:val="20"/>
                <w:szCs w:val="20"/>
              </w:rPr>
              <w:t>30 por metro cuadrado</w:t>
            </w:r>
          </w:p>
        </w:tc>
      </w:tr>
      <w:tr w:rsidR="00052E63" w:rsidRPr="00493C84" w14:paraId="3E9DF03A" w14:textId="77777777" w:rsidTr="007E6026">
        <w:tc>
          <w:tcPr>
            <w:tcW w:w="3181" w:type="dxa"/>
          </w:tcPr>
          <w:p w14:paraId="4DEB08E9"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4</w:t>
            </w:r>
          </w:p>
        </w:tc>
        <w:tc>
          <w:tcPr>
            <w:tcW w:w="3402" w:type="dxa"/>
          </w:tcPr>
          <w:p w14:paraId="4CC1B733" w14:textId="1BAF154A"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$ 35</w:t>
            </w:r>
            <w:r w:rsidR="00052E63" w:rsidRPr="00493C84">
              <w:rPr>
                <w:rFonts w:ascii="Arial" w:hAnsi="Arial" w:cs="Arial"/>
                <w:sz w:val="20"/>
                <w:szCs w:val="20"/>
              </w:rPr>
              <w:t xml:space="preserve"> por metro cuadrado</w:t>
            </w:r>
          </w:p>
        </w:tc>
      </w:tr>
      <w:tr w:rsidR="00052E63" w:rsidRPr="00493C84" w14:paraId="583051B3" w14:textId="77777777" w:rsidTr="007E6026">
        <w:tc>
          <w:tcPr>
            <w:tcW w:w="3181" w:type="dxa"/>
          </w:tcPr>
          <w:p w14:paraId="4C15AC99"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B Clase 1</w:t>
            </w:r>
          </w:p>
        </w:tc>
        <w:tc>
          <w:tcPr>
            <w:tcW w:w="3402" w:type="dxa"/>
          </w:tcPr>
          <w:p w14:paraId="768B4704" w14:textId="496E063E"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$ 15</w:t>
            </w:r>
            <w:r w:rsidR="00052E63" w:rsidRPr="00493C84">
              <w:rPr>
                <w:rFonts w:ascii="Arial" w:hAnsi="Arial" w:cs="Arial"/>
                <w:sz w:val="20"/>
                <w:szCs w:val="20"/>
              </w:rPr>
              <w:t xml:space="preserve"> por metro cuadrado</w:t>
            </w:r>
          </w:p>
        </w:tc>
      </w:tr>
      <w:tr w:rsidR="00052E63" w:rsidRPr="00493C84" w14:paraId="4E5C035D" w14:textId="77777777" w:rsidTr="007E6026">
        <w:tc>
          <w:tcPr>
            <w:tcW w:w="3181" w:type="dxa"/>
          </w:tcPr>
          <w:p w14:paraId="50BB1392"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B Clase 2</w:t>
            </w:r>
          </w:p>
        </w:tc>
        <w:tc>
          <w:tcPr>
            <w:tcW w:w="3402" w:type="dxa"/>
          </w:tcPr>
          <w:p w14:paraId="33EAB62F" w14:textId="5CDF1185"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$ 20</w:t>
            </w:r>
            <w:r w:rsidR="00052E63" w:rsidRPr="00493C84">
              <w:rPr>
                <w:rFonts w:ascii="Arial" w:hAnsi="Arial" w:cs="Arial"/>
                <w:sz w:val="20"/>
                <w:szCs w:val="20"/>
              </w:rPr>
              <w:t xml:space="preserve"> por metro cuadrado</w:t>
            </w:r>
          </w:p>
        </w:tc>
      </w:tr>
      <w:tr w:rsidR="00052E63" w:rsidRPr="00493C84" w14:paraId="32E7FB63" w14:textId="77777777" w:rsidTr="007E6026">
        <w:tc>
          <w:tcPr>
            <w:tcW w:w="3181" w:type="dxa"/>
          </w:tcPr>
          <w:p w14:paraId="3AF9DBE8"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Tipo B Clase 3 </w:t>
            </w:r>
          </w:p>
        </w:tc>
        <w:tc>
          <w:tcPr>
            <w:tcW w:w="3402" w:type="dxa"/>
          </w:tcPr>
          <w:p w14:paraId="1E7613F2" w14:textId="23D0CCE4"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$ 25</w:t>
            </w:r>
            <w:r w:rsidR="00052E63" w:rsidRPr="00493C84">
              <w:rPr>
                <w:rFonts w:ascii="Arial" w:hAnsi="Arial" w:cs="Arial"/>
                <w:sz w:val="20"/>
                <w:szCs w:val="20"/>
              </w:rPr>
              <w:t xml:space="preserve"> por metro cuadrado</w:t>
            </w:r>
          </w:p>
        </w:tc>
      </w:tr>
      <w:tr w:rsidR="00052E63" w:rsidRPr="00493C84" w14:paraId="733BF205" w14:textId="77777777" w:rsidTr="007E6026">
        <w:tc>
          <w:tcPr>
            <w:tcW w:w="3181" w:type="dxa"/>
          </w:tcPr>
          <w:p w14:paraId="08A3E1F4"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B Clase 4</w:t>
            </w:r>
          </w:p>
        </w:tc>
        <w:tc>
          <w:tcPr>
            <w:tcW w:w="3402" w:type="dxa"/>
          </w:tcPr>
          <w:p w14:paraId="12201114" w14:textId="5E9E1C3D"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$ 30</w:t>
            </w:r>
            <w:r w:rsidR="00052E63" w:rsidRPr="00493C84">
              <w:rPr>
                <w:rFonts w:ascii="Arial" w:hAnsi="Arial" w:cs="Arial"/>
                <w:sz w:val="20"/>
                <w:szCs w:val="20"/>
              </w:rPr>
              <w:t xml:space="preserve"> por metro cuadrado</w:t>
            </w:r>
          </w:p>
        </w:tc>
      </w:tr>
    </w:tbl>
    <w:p w14:paraId="5DC0AE23"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p>
    <w:p w14:paraId="53813B87" w14:textId="77777777" w:rsidR="00052E63" w:rsidRPr="00493C84" w:rsidRDefault="00052E63" w:rsidP="00493C84">
      <w:pPr>
        <w:widowControl w:val="0"/>
        <w:autoSpaceDE w:val="0"/>
        <w:autoSpaceDN w:val="0"/>
        <w:adjustRightInd w:val="0"/>
        <w:spacing w:after="0" w:line="360" w:lineRule="auto"/>
        <w:jc w:val="both"/>
        <w:rPr>
          <w:rFonts w:ascii="Arial" w:hAnsi="Arial" w:cs="Arial"/>
          <w:b/>
          <w:sz w:val="20"/>
          <w:szCs w:val="20"/>
        </w:rPr>
      </w:pPr>
      <w:r w:rsidRPr="00493C84">
        <w:rPr>
          <w:rFonts w:ascii="Arial" w:hAnsi="Arial" w:cs="Arial"/>
          <w:b/>
          <w:sz w:val="20"/>
          <w:szCs w:val="20"/>
        </w:rPr>
        <w:t>CONSTANCIA DE UNION Y DIVISION DE INMUEBLES:</w:t>
      </w:r>
    </w:p>
    <w:tbl>
      <w:tblPr>
        <w:tblStyle w:val="Tablaconcuadrcula"/>
        <w:tblW w:w="0" w:type="auto"/>
        <w:tblInd w:w="1322" w:type="dxa"/>
        <w:tblLook w:val="04A0" w:firstRow="1" w:lastRow="0" w:firstColumn="1" w:lastColumn="0" w:noHBand="0" w:noVBand="1"/>
      </w:tblPr>
      <w:tblGrid>
        <w:gridCol w:w="3181"/>
        <w:gridCol w:w="3402"/>
      </w:tblGrid>
      <w:tr w:rsidR="00052E63" w:rsidRPr="00493C84" w14:paraId="1535163B" w14:textId="77777777" w:rsidTr="007E6026">
        <w:tc>
          <w:tcPr>
            <w:tcW w:w="3181" w:type="dxa"/>
          </w:tcPr>
          <w:p w14:paraId="1FD584A2"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1</w:t>
            </w:r>
          </w:p>
        </w:tc>
        <w:tc>
          <w:tcPr>
            <w:tcW w:w="3402" w:type="dxa"/>
          </w:tcPr>
          <w:p w14:paraId="5D4E057B" w14:textId="149DE673"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15 </w:t>
            </w:r>
            <w:r w:rsidR="00052E63" w:rsidRPr="00493C84">
              <w:rPr>
                <w:rFonts w:ascii="Arial" w:hAnsi="Arial" w:cs="Arial"/>
                <w:sz w:val="20"/>
                <w:szCs w:val="20"/>
              </w:rPr>
              <w:t>por metro cuadrado</w:t>
            </w:r>
          </w:p>
        </w:tc>
      </w:tr>
      <w:tr w:rsidR="00052E63" w:rsidRPr="00493C84" w14:paraId="7C7BA24B" w14:textId="77777777" w:rsidTr="007E6026">
        <w:tc>
          <w:tcPr>
            <w:tcW w:w="3181" w:type="dxa"/>
          </w:tcPr>
          <w:p w14:paraId="30A2810B"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2</w:t>
            </w:r>
          </w:p>
        </w:tc>
        <w:tc>
          <w:tcPr>
            <w:tcW w:w="3402" w:type="dxa"/>
          </w:tcPr>
          <w:p w14:paraId="653D51E5" w14:textId="3B259B26"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$ 25 </w:t>
            </w:r>
            <w:r w:rsidR="00052E63" w:rsidRPr="00493C84">
              <w:rPr>
                <w:rFonts w:ascii="Arial" w:hAnsi="Arial" w:cs="Arial"/>
                <w:sz w:val="20"/>
                <w:szCs w:val="20"/>
              </w:rPr>
              <w:t>por metro cuadrado</w:t>
            </w:r>
          </w:p>
        </w:tc>
      </w:tr>
      <w:tr w:rsidR="00052E63" w:rsidRPr="00493C84" w14:paraId="45CF3F68" w14:textId="77777777" w:rsidTr="007E6026">
        <w:tc>
          <w:tcPr>
            <w:tcW w:w="3181" w:type="dxa"/>
          </w:tcPr>
          <w:p w14:paraId="2E0E0ADD"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3</w:t>
            </w:r>
          </w:p>
        </w:tc>
        <w:tc>
          <w:tcPr>
            <w:tcW w:w="3402" w:type="dxa"/>
          </w:tcPr>
          <w:p w14:paraId="6BC37E40" w14:textId="31C1582B"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$ 20 </w:t>
            </w:r>
            <w:r w:rsidR="00052E63" w:rsidRPr="00493C84">
              <w:rPr>
                <w:rFonts w:ascii="Arial" w:hAnsi="Arial" w:cs="Arial"/>
                <w:sz w:val="20"/>
                <w:szCs w:val="20"/>
              </w:rPr>
              <w:t>por metro cuadrado</w:t>
            </w:r>
          </w:p>
        </w:tc>
      </w:tr>
      <w:tr w:rsidR="00052E63" w:rsidRPr="00493C84" w14:paraId="5CDBE156" w14:textId="77777777" w:rsidTr="007E6026">
        <w:tc>
          <w:tcPr>
            <w:tcW w:w="3181" w:type="dxa"/>
          </w:tcPr>
          <w:p w14:paraId="3AC050D3"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A Clase 4</w:t>
            </w:r>
          </w:p>
        </w:tc>
        <w:tc>
          <w:tcPr>
            <w:tcW w:w="3402" w:type="dxa"/>
          </w:tcPr>
          <w:p w14:paraId="7EE97289" w14:textId="0D4CE11E" w:rsidR="00052E63" w:rsidRPr="00493C84" w:rsidRDefault="00EC69B7"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$ 25 </w:t>
            </w:r>
            <w:r w:rsidR="00052E63" w:rsidRPr="00493C84">
              <w:rPr>
                <w:rFonts w:ascii="Arial" w:hAnsi="Arial" w:cs="Arial"/>
                <w:sz w:val="20"/>
                <w:szCs w:val="20"/>
              </w:rPr>
              <w:t>por metro cuadrado</w:t>
            </w:r>
          </w:p>
        </w:tc>
      </w:tr>
      <w:tr w:rsidR="00052E63" w:rsidRPr="00493C84" w14:paraId="29D75A57" w14:textId="77777777" w:rsidTr="007E6026">
        <w:tc>
          <w:tcPr>
            <w:tcW w:w="3181" w:type="dxa"/>
          </w:tcPr>
          <w:p w14:paraId="7A608BE9"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B Clase 1</w:t>
            </w:r>
          </w:p>
        </w:tc>
        <w:tc>
          <w:tcPr>
            <w:tcW w:w="3402" w:type="dxa"/>
          </w:tcPr>
          <w:p w14:paraId="64E46A85" w14:textId="58D3B906"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$ 30</w:t>
            </w:r>
            <w:r w:rsidR="00052E63" w:rsidRPr="00493C84">
              <w:rPr>
                <w:rFonts w:ascii="Arial" w:hAnsi="Arial" w:cs="Arial"/>
                <w:sz w:val="20"/>
                <w:szCs w:val="20"/>
              </w:rPr>
              <w:t xml:space="preserve"> por metro cuadrado</w:t>
            </w:r>
          </w:p>
        </w:tc>
      </w:tr>
      <w:tr w:rsidR="00052E63" w:rsidRPr="00493C84" w14:paraId="20AC9A2E" w14:textId="77777777" w:rsidTr="007E6026">
        <w:tc>
          <w:tcPr>
            <w:tcW w:w="3181" w:type="dxa"/>
          </w:tcPr>
          <w:p w14:paraId="45B19645"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B Clase 2</w:t>
            </w:r>
          </w:p>
        </w:tc>
        <w:tc>
          <w:tcPr>
            <w:tcW w:w="3402" w:type="dxa"/>
          </w:tcPr>
          <w:p w14:paraId="48DEA6AA" w14:textId="0A80BE15"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w:t>
            </w:r>
            <w:r w:rsidR="00EC69B7" w:rsidRPr="00493C84">
              <w:rPr>
                <w:rFonts w:ascii="Arial" w:hAnsi="Arial" w:cs="Arial"/>
                <w:sz w:val="20"/>
                <w:szCs w:val="20"/>
              </w:rPr>
              <w:t xml:space="preserve">5 </w:t>
            </w:r>
            <w:r w:rsidR="00052E63" w:rsidRPr="00493C84">
              <w:rPr>
                <w:rFonts w:ascii="Arial" w:hAnsi="Arial" w:cs="Arial"/>
                <w:sz w:val="20"/>
                <w:szCs w:val="20"/>
              </w:rPr>
              <w:t xml:space="preserve"> por metro cuadrado</w:t>
            </w:r>
          </w:p>
        </w:tc>
      </w:tr>
      <w:tr w:rsidR="00052E63" w:rsidRPr="00493C84" w14:paraId="6E63E783" w14:textId="77777777" w:rsidTr="007E6026">
        <w:tc>
          <w:tcPr>
            <w:tcW w:w="3181" w:type="dxa"/>
          </w:tcPr>
          <w:p w14:paraId="18A3A90F"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Tipo B Clase 3 </w:t>
            </w:r>
          </w:p>
        </w:tc>
        <w:tc>
          <w:tcPr>
            <w:tcW w:w="3402" w:type="dxa"/>
          </w:tcPr>
          <w:p w14:paraId="59996FD3" w14:textId="3C91B286"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$ 4</w:t>
            </w:r>
            <w:r w:rsidR="00EC69B7" w:rsidRPr="00493C84">
              <w:rPr>
                <w:rFonts w:ascii="Arial" w:hAnsi="Arial" w:cs="Arial"/>
                <w:sz w:val="20"/>
                <w:szCs w:val="20"/>
              </w:rPr>
              <w:t xml:space="preserve">0 </w:t>
            </w:r>
            <w:r w:rsidR="00052E63" w:rsidRPr="00493C84">
              <w:rPr>
                <w:rFonts w:ascii="Arial" w:hAnsi="Arial" w:cs="Arial"/>
                <w:sz w:val="20"/>
                <w:szCs w:val="20"/>
              </w:rPr>
              <w:t>por metro cuadrado</w:t>
            </w:r>
          </w:p>
        </w:tc>
      </w:tr>
      <w:tr w:rsidR="00052E63" w:rsidRPr="00493C84" w14:paraId="6771D0E5" w14:textId="77777777" w:rsidTr="007E6026">
        <w:tc>
          <w:tcPr>
            <w:tcW w:w="3181" w:type="dxa"/>
          </w:tcPr>
          <w:p w14:paraId="09B58215"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Tipo B Clase 4</w:t>
            </w:r>
          </w:p>
        </w:tc>
        <w:tc>
          <w:tcPr>
            <w:tcW w:w="3402" w:type="dxa"/>
          </w:tcPr>
          <w:p w14:paraId="134C0BEA" w14:textId="26BC1195"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$ 4</w:t>
            </w:r>
            <w:r w:rsidR="00EC69B7" w:rsidRPr="00493C84">
              <w:rPr>
                <w:rFonts w:ascii="Arial" w:hAnsi="Arial" w:cs="Arial"/>
                <w:sz w:val="20"/>
                <w:szCs w:val="20"/>
              </w:rPr>
              <w:t>5</w:t>
            </w:r>
            <w:r w:rsidR="00052E63" w:rsidRPr="00493C84">
              <w:rPr>
                <w:rFonts w:ascii="Arial" w:hAnsi="Arial" w:cs="Arial"/>
                <w:sz w:val="20"/>
                <w:szCs w:val="20"/>
              </w:rPr>
              <w:t xml:space="preserve"> por metro cuadrado</w:t>
            </w:r>
          </w:p>
        </w:tc>
      </w:tr>
    </w:tbl>
    <w:p w14:paraId="1467C693"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p>
    <w:p w14:paraId="6C399FA9"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Las características que identifican a las construcciones por su Tipo y Clase se determinaran de conformidad con lo establecido en el artículo 69 de la Ley de Hacienda para el Municipio de Homún, Yucatán.</w:t>
      </w:r>
    </w:p>
    <w:p w14:paraId="79AF0150"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5321"/>
        <w:gridCol w:w="3790"/>
      </w:tblGrid>
      <w:tr w:rsidR="00052E63" w:rsidRPr="00493C84" w14:paraId="11FB84C4" w14:textId="77777777" w:rsidTr="0088731C">
        <w:trPr>
          <w:jc w:val="center"/>
        </w:trPr>
        <w:tc>
          <w:tcPr>
            <w:tcW w:w="5590" w:type="dxa"/>
          </w:tcPr>
          <w:p w14:paraId="49D2620F"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Licencias para realizar </w:t>
            </w:r>
            <w:r w:rsidR="000B473B" w:rsidRPr="00493C84">
              <w:rPr>
                <w:rFonts w:ascii="Arial" w:hAnsi="Arial" w:cs="Arial"/>
                <w:sz w:val="20"/>
                <w:szCs w:val="20"/>
              </w:rPr>
              <w:t>Demolición</w:t>
            </w:r>
          </w:p>
        </w:tc>
        <w:tc>
          <w:tcPr>
            <w:tcW w:w="3969" w:type="dxa"/>
          </w:tcPr>
          <w:p w14:paraId="2708A700" w14:textId="0DE7FA85"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20 </w:t>
            </w:r>
            <w:r w:rsidR="00052E63" w:rsidRPr="00493C84">
              <w:rPr>
                <w:rFonts w:ascii="Arial" w:hAnsi="Arial" w:cs="Arial"/>
                <w:sz w:val="20"/>
                <w:szCs w:val="20"/>
              </w:rPr>
              <w:t>por metro cuadrado</w:t>
            </w:r>
          </w:p>
        </w:tc>
      </w:tr>
      <w:tr w:rsidR="00052E63" w:rsidRPr="00493C84" w14:paraId="3DC77B99" w14:textId="77777777" w:rsidTr="0088731C">
        <w:trPr>
          <w:jc w:val="center"/>
        </w:trPr>
        <w:tc>
          <w:tcPr>
            <w:tcW w:w="5590" w:type="dxa"/>
          </w:tcPr>
          <w:p w14:paraId="79211DE7"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Constancias de alineamiento</w:t>
            </w:r>
          </w:p>
        </w:tc>
        <w:tc>
          <w:tcPr>
            <w:tcW w:w="3969" w:type="dxa"/>
          </w:tcPr>
          <w:p w14:paraId="06852ACC" w14:textId="3D55A85D"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$15</w:t>
            </w:r>
            <w:r w:rsidR="000B473B" w:rsidRPr="00493C84">
              <w:rPr>
                <w:rFonts w:ascii="Arial" w:hAnsi="Arial" w:cs="Arial"/>
                <w:sz w:val="20"/>
                <w:szCs w:val="20"/>
              </w:rPr>
              <w:t>.00 por metro lineal de frente o frentes del predio que den a la vía pública</w:t>
            </w:r>
          </w:p>
        </w:tc>
      </w:tr>
      <w:tr w:rsidR="00052E63" w:rsidRPr="00493C84" w14:paraId="25EFF117" w14:textId="77777777" w:rsidTr="0088731C">
        <w:trPr>
          <w:jc w:val="center"/>
        </w:trPr>
        <w:tc>
          <w:tcPr>
            <w:tcW w:w="5590" w:type="dxa"/>
          </w:tcPr>
          <w:p w14:paraId="28DD6BDC"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Sellado de planos</w:t>
            </w:r>
          </w:p>
        </w:tc>
        <w:tc>
          <w:tcPr>
            <w:tcW w:w="3969" w:type="dxa"/>
          </w:tcPr>
          <w:p w14:paraId="517F9124" w14:textId="6F854247"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$ 70</w:t>
            </w:r>
            <w:r w:rsidR="000B473B" w:rsidRPr="00493C84">
              <w:rPr>
                <w:rFonts w:ascii="Arial" w:hAnsi="Arial" w:cs="Arial"/>
                <w:sz w:val="20"/>
                <w:szCs w:val="20"/>
              </w:rPr>
              <w:t>.00</w:t>
            </w:r>
            <w:r w:rsidR="00052E63" w:rsidRPr="00493C84">
              <w:rPr>
                <w:rFonts w:ascii="Arial" w:hAnsi="Arial" w:cs="Arial"/>
                <w:sz w:val="20"/>
                <w:szCs w:val="20"/>
              </w:rPr>
              <w:t xml:space="preserve"> por </w:t>
            </w:r>
            <w:r w:rsidR="000B473B" w:rsidRPr="00493C84">
              <w:rPr>
                <w:rFonts w:ascii="Arial" w:hAnsi="Arial" w:cs="Arial"/>
                <w:sz w:val="20"/>
                <w:szCs w:val="20"/>
              </w:rPr>
              <w:t>el servicio</w:t>
            </w:r>
          </w:p>
        </w:tc>
      </w:tr>
      <w:tr w:rsidR="00052E63" w:rsidRPr="00493C84" w14:paraId="5E6F0D2E" w14:textId="77777777" w:rsidTr="0088731C">
        <w:trPr>
          <w:jc w:val="center"/>
        </w:trPr>
        <w:tc>
          <w:tcPr>
            <w:tcW w:w="5590" w:type="dxa"/>
          </w:tcPr>
          <w:p w14:paraId="0100BF20"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Licencia para hacer cortes en banquetas, pavimento (zanjas) y guarniciones</w:t>
            </w:r>
          </w:p>
        </w:tc>
        <w:tc>
          <w:tcPr>
            <w:tcW w:w="3969" w:type="dxa"/>
          </w:tcPr>
          <w:p w14:paraId="14B0D1D8" w14:textId="0B076EB2"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$ 50 </w:t>
            </w:r>
            <w:r w:rsidR="000B473B" w:rsidRPr="00493C84">
              <w:rPr>
                <w:rFonts w:ascii="Arial" w:hAnsi="Arial" w:cs="Arial"/>
                <w:sz w:val="20"/>
                <w:szCs w:val="20"/>
              </w:rPr>
              <w:t>por metro lineal</w:t>
            </w:r>
          </w:p>
        </w:tc>
      </w:tr>
      <w:tr w:rsidR="00052E63" w:rsidRPr="00493C84" w14:paraId="70D5DB22" w14:textId="77777777" w:rsidTr="0088731C">
        <w:trPr>
          <w:jc w:val="center"/>
        </w:trPr>
        <w:tc>
          <w:tcPr>
            <w:tcW w:w="5590" w:type="dxa"/>
          </w:tcPr>
          <w:p w14:paraId="65598E83"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Constancias de régimen de Condominio</w:t>
            </w:r>
          </w:p>
        </w:tc>
        <w:tc>
          <w:tcPr>
            <w:tcW w:w="3969" w:type="dxa"/>
          </w:tcPr>
          <w:p w14:paraId="37BD3638" w14:textId="77777777" w:rsidR="00052E63" w:rsidRPr="00493C84" w:rsidRDefault="000B473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38.5</w:t>
            </w:r>
            <w:r w:rsidR="00052E63" w:rsidRPr="00493C84">
              <w:rPr>
                <w:rFonts w:ascii="Arial" w:hAnsi="Arial" w:cs="Arial"/>
                <w:sz w:val="20"/>
                <w:szCs w:val="20"/>
              </w:rPr>
              <w:t xml:space="preserve">0 por </w:t>
            </w:r>
            <w:r w:rsidRPr="00493C84">
              <w:rPr>
                <w:rFonts w:ascii="Arial" w:hAnsi="Arial" w:cs="Arial"/>
                <w:sz w:val="20"/>
                <w:szCs w:val="20"/>
              </w:rPr>
              <w:t>predio, departamento o local</w:t>
            </w:r>
          </w:p>
        </w:tc>
      </w:tr>
      <w:tr w:rsidR="00052E63" w:rsidRPr="00493C84" w14:paraId="1EEFDDAF" w14:textId="77777777" w:rsidTr="0088731C">
        <w:trPr>
          <w:jc w:val="center"/>
        </w:trPr>
        <w:tc>
          <w:tcPr>
            <w:tcW w:w="5590" w:type="dxa"/>
          </w:tcPr>
          <w:p w14:paraId="57448A8E" w14:textId="77777777" w:rsidR="00052E63" w:rsidRPr="00493C84" w:rsidRDefault="000B473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Constancias para obras de Urbanización</w:t>
            </w:r>
          </w:p>
        </w:tc>
        <w:tc>
          <w:tcPr>
            <w:tcW w:w="3969" w:type="dxa"/>
          </w:tcPr>
          <w:p w14:paraId="7B84564E" w14:textId="56755D41"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$ 10</w:t>
            </w:r>
            <w:r w:rsidR="00052E63" w:rsidRPr="00493C84">
              <w:rPr>
                <w:rFonts w:ascii="Arial" w:hAnsi="Arial" w:cs="Arial"/>
                <w:sz w:val="20"/>
                <w:szCs w:val="20"/>
              </w:rPr>
              <w:t xml:space="preserve"> por metro cuadrado</w:t>
            </w:r>
            <w:r w:rsidR="000B473B" w:rsidRPr="00493C84">
              <w:rPr>
                <w:rFonts w:ascii="Arial" w:hAnsi="Arial" w:cs="Arial"/>
                <w:sz w:val="20"/>
                <w:szCs w:val="20"/>
              </w:rPr>
              <w:t xml:space="preserve"> de vía pública</w:t>
            </w:r>
          </w:p>
        </w:tc>
      </w:tr>
      <w:tr w:rsidR="00052E63" w:rsidRPr="00493C84" w14:paraId="6D710A9A" w14:textId="77777777" w:rsidTr="0088731C">
        <w:trPr>
          <w:jc w:val="center"/>
        </w:trPr>
        <w:tc>
          <w:tcPr>
            <w:tcW w:w="5590" w:type="dxa"/>
          </w:tcPr>
          <w:p w14:paraId="7318330D" w14:textId="77777777" w:rsidR="00052E63" w:rsidRPr="00493C84" w:rsidRDefault="000B473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Constancias de uso de suelo</w:t>
            </w:r>
          </w:p>
        </w:tc>
        <w:tc>
          <w:tcPr>
            <w:tcW w:w="3969" w:type="dxa"/>
          </w:tcPr>
          <w:p w14:paraId="026B6792" w14:textId="71D1A442"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$ 20 </w:t>
            </w:r>
            <w:r w:rsidR="00052E63" w:rsidRPr="00493C84">
              <w:rPr>
                <w:rFonts w:ascii="Arial" w:hAnsi="Arial" w:cs="Arial"/>
                <w:sz w:val="20"/>
                <w:szCs w:val="20"/>
              </w:rPr>
              <w:t>por metro cuadrado</w:t>
            </w:r>
          </w:p>
        </w:tc>
      </w:tr>
      <w:tr w:rsidR="00052E63" w:rsidRPr="00493C84" w14:paraId="76610F5A" w14:textId="77777777" w:rsidTr="0088731C">
        <w:trPr>
          <w:jc w:val="center"/>
        </w:trPr>
        <w:tc>
          <w:tcPr>
            <w:tcW w:w="5590" w:type="dxa"/>
          </w:tcPr>
          <w:p w14:paraId="24B0A97D" w14:textId="77777777" w:rsidR="00052E63" w:rsidRPr="00493C84" w:rsidRDefault="000B473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Licencias para efectuar excavaciones</w:t>
            </w:r>
          </w:p>
        </w:tc>
        <w:tc>
          <w:tcPr>
            <w:tcW w:w="3969" w:type="dxa"/>
          </w:tcPr>
          <w:p w14:paraId="2862EE6A" w14:textId="057678CF" w:rsidR="00052E63"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$ 15 </w:t>
            </w:r>
            <w:r w:rsidR="000B473B" w:rsidRPr="00493C84">
              <w:rPr>
                <w:rFonts w:ascii="Arial" w:hAnsi="Arial" w:cs="Arial"/>
                <w:sz w:val="20"/>
                <w:szCs w:val="20"/>
              </w:rPr>
              <w:t>por metro cubico</w:t>
            </w:r>
          </w:p>
        </w:tc>
      </w:tr>
      <w:tr w:rsidR="000B473B" w:rsidRPr="00493C84" w14:paraId="3C905085" w14:textId="77777777" w:rsidTr="0088731C">
        <w:trPr>
          <w:jc w:val="center"/>
        </w:trPr>
        <w:tc>
          <w:tcPr>
            <w:tcW w:w="5590" w:type="dxa"/>
          </w:tcPr>
          <w:p w14:paraId="0496EE67" w14:textId="77777777" w:rsidR="000B473B" w:rsidRPr="00493C84" w:rsidRDefault="000B473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Licencias para construir bardas o colocar pisos</w:t>
            </w:r>
          </w:p>
        </w:tc>
        <w:tc>
          <w:tcPr>
            <w:tcW w:w="3969" w:type="dxa"/>
          </w:tcPr>
          <w:p w14:paraId="2D449EE4" w14:textId="5D22B0F9" w:rsidR="000B473B"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$15</w:t>
            </w:r>
            <w:r w:rsidR="000B473B" w:rsidRPr="00493C84">
              <w:rPr>
                <w:rFonts w:ascii="Arial" w:hAnsi="Arial" w:cs="Arial"/>
                <w:sz w:val="20"/>
                <w:szCs w:val="20"/>
              </w:rPr>
              <w:t xml:space="preserve"> por metro cuadrado</w:t>
            </w:r>
          </w:p>
        </w:tc>
      </w:tr>
      <w:tr w:rsidR="000B473B" w:rsidRPr="00493C84" w14:paraId="483C922D" w14:textId="77777777" w:rsidTr="0088731C">
        <w:trPr>
          <w:jc w:val="center"/>
        </w:trPr>
        <w:tc>
          <w:tcPr>
            <w:tcW w:w="5590" w:type="dxa"/>
          </w:tcPr>
          <w:p w14:paraId="076DC0EE" w14:textId="77777777" w:rsidR="000B473B" w:rsidRPr="00493C84" w:rsidRDefault="000B473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Permiso de Construcción de Fraccionamientos</w:t>
            </w:r>
          </w:p>
        </w:tc>
        <w:tc>
          <w:tcPr>
            <w:tcW w:w="3969" w:type="dxa"/>
          </w:tcPr>
          <w:p w14:paraId="188F304C" w14:textId="16918F74" w:rsidR="000B473B"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xml:space="preserve">$ 30 </w:t>
            </w:r>
            <w:r w:rsidR="000B473B" w:rsidRPr="00493C84">
              <w:rPr>
                <w:rFonts w:ascii="Arial" w:hAnsi="Arial" w:cs="Arial"/>
                <w:sz w:val="20"/>
                <w:szCs w:val="20"/>
              </w:rPr>
              <w:t>por metro cuadrado</w:t>
            </w:r>
          </w:p>
        </w:tc>
      </w:tr>
      <w:tr w:rsidR="000B473B" w:rsidRPr="00493C84" w14:paraId="50256D0A" w14:textId="77777777" w:rsidTr="0088731C">
        <w:trPr>
          <w:jc w:val="center"/>
        </w:trPr>
        <w:tc>
          <w:tcPr>
            <w:tcW w:w="5590" w:type="dxa"/>
          </w:tcPr>
          <w:p w14:paraId="56C09586" w14:textId="77777777" w:rsidR="000B473B" w:rsidRPr="00493C84" w:rsidRDefault="000B473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Permiso de cierre de calle por obra en construcción</w:t>
            </w:r>
          </w:p>
        </w:tc>
        <w:tc>
          <w:tcPr>
            <w:tcW w:w="3969" w:type="dxa"/>
          </w:tcPr>
          <w:p w14:paraId="353512F7" w14:textId="77777777" w:rsidR="000B473B" w:rsidRPr="00493C84" w:rsidRDefault="000B473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$ 110.00 por día</w:t>
            </w:r>
          </w:p>
        </w:tc>
      </w:tr>
      <w:tr w:rsidR="000B473B" w:rsidRPr="00493C84" w14:paraId="45EB3041" w14:textId="77777777" w:rsidTr="0088731C">
        <w:trPr>
          <w:jc w:val="center"/>
        </w:trPr>
        <w:tc>
          <w:tcPr>
            <w:tcW w:w="5590" w:type="dxa"/>
          </w:tcPr>
          <w:p w14:paraId="46D4F445" w14:textId="77777777" w:rsidR="000B473B" w:rsidRPr="00493C84" w:rsidRDefault="000B473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Constancia de inspección de uso de suelo</w:t>
            </w:r>
          </w:p>
        </w:tc>
        <w:tc>
          <w:tcPr>
            <w:tcW w:w="3969" w:type="dxa"/>
          </w:tcPr>
          <w:p w14:paraId="72ABDA86" w14:textId="12EE76E1" w:rsidR="000B473B" w:rsidRPr="00493C84" w:rsidRDefault="009125C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$ 2</w:t>
            </w:r>
            <w:r w:rsidR="000B473B" w:rsidRPr="00493C84">
              <w:rPr>
                <w:rFonts w:ascii="Arial" w:hAnsi="Arial" w:cs="Arial"/>
                <w:sz w:val="20"/>
                <w:szCs w:val="20"/>
              </w:rPr>
              <w:t>00</w:t>
            </w:r>
          </w:p>
        </w:tc>
      </w:tr>
    </w:tbl>
    <w:p w14:paraId="6AA704E7" w14:textId="77777777" w:rsidR="00052E63" w:rsidRPr="00493C84" w:rsidRDefault="00052E63" w:rsidP="00493C84">
      <w:pPr>
        <w:widowControl w:val="0"/>
        <w:autoSpaceDE w:val="0"/>
        <w:autoSpaceDN w:val="0"/>
        <w:adjustRightInd w:val="0"/>
        <w:spacing w:after="0" w:line="360" w:lineRule="auto"/>
        <w:jc w:val="both"/>
        <w:rPr>
          <w:rFonts w:ascii="Arial" w:hAnsi="Arial" w:cs="Arial"/>
          <w:sz w:val="20"/>
          <w:szCs w:val="20"/>
        </w:rPr>
      </w:pPr>
    </w:p>
    <w:p w14:paraId="24740336" w14:textId="77777777" w:rsidR="005F525A" w:rsidRDefault="005F525A" w:rsidP="00493C84">
      <w:pPr>
        <w:widowControl w:val="0"/>
        <w:autoSpaceDE w:val="0"/>
        <w:autoSpaceDN w:val="0"/>
        <w:adjustRightInd w:val="0"/>
        <w:spacing w:after="0" w:line="360" w:lineRule="auto"/>
        <w:jc w:val="both"/>
        <w:rPr>
          <w:rFonts w:ascii="Arial" w:hAnsi="Arial" w:cs="Arial"/>
          <w:sz w:val="20"/>
          <w:szCs w:val="20"/>
        </w:rPr>
      </w:pPr>
    </w:p>
    <w:p w14:paraId="12CE1A10" w14:textId="77777777" w:rsidR="0088731C" w:rsidRPr="00493C84" w:rsidRDefault="0088731C" w:rsidP="00493C84">
      <w:pPr>
        <w:widowControl w:val="0"/>
        <w:autoSpaceDE w:val="0"/>
        <w:autoSpaceDN w:val="0"/>
        <w:adjustRightInd w:val="0"/>
        <w:spacing w:after="0" w:line="360" w:lineRule="auto"/>
        <w:jc w:val="both"/>
        <w:rPr>
          <w:rFonts w:ascii="Arial" w:hAnsi="Arial" w:cs="Arial"/>
          <w:sz w:val="20"/>
          <w:szCs w:val="20"/>
        </w:rPr>
      </w:pPr>
    </w:p>
    <w:p w14:paraId="11ABFAAC"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 xml:space="preserve">CAPÍTULO </w:t>
      </w:r>
      <w:r w:rsidR="008C1EC2" w:rsidRPr="00493C84">
        <w:rPr>
          <w:rFonts w:ascii="Arial" w:hAnsi="Arial" w:cs="Arial"/>
          <w:b/>
          <w:bCs/>
          <w:sz w:val="20"/>
          <w:szCs w:val="20"/>
        </w:rPr>
        <w:t>I</w:t>
      </w:r>
      <w:r w:rsidRPr="00493C84">
        <w:rPr>
          <w:rFonts w:ascii="Arial" w:hAnsi="Arial" w:cs="Arial"/>
          <w:b/>
          <w:bCs/>
          <w:sz w:val="20"/>
          <w:szCs w:val="20"/>
        </w:rPr>
        <w:t>I</w:t>
      </w:r>
      <w:r w:rsidR="000B473B" w:rsidRPr="00493C84">
        <w:rPr>
          <w:rFonts w:ascii="Arial" w:hAnsi="Arial" w:cs="Arial"/>
          <w:b/>
          <w:bCs/>
          <w:sz w:val="20"/>
          <w:szCs w:val="20"/>
        </w:rPr>
        <w:t>I</w:t>
      </w:r>
    </w:p>
    <w:p w14:paraId="0DBC59FA"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Derechos por Servicios de Vigilancia</w:t>
      </w:r>
    </w:p>
    <w:p w14:paraId="0DD475DC"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2ABA2894" w14:textId="77777777" w:rsidR="00684255" w:rsidRPr="00493C84" w:rsidRDefault="00684255" w:rsidP="0088731C">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0B473B" w:rsidRPr="00493C84">
        <w:rPr>
          <w:rFonts w:ascii="Arial" w:hAnsi="Arial" w:cs="Arial"/>
          <w:b/>
          <w:bCs/>
          <w:sz w:val="20"/>
          <w:szCs w:val="20"/>
        </w:rPr>
        <w:t>26</w:t>
      </w:r>
      <w:r w:rsidRPr="00493C84">
        <w:rPr>
          <w:rFonts w:ascii="Arial" w:hAnsi="Arial" w:cs="Arial"/>
          <w:b/>
          <w:bCs/>
          <w:sz w:val="20"/>
          <w:szCs w:val="20"/>
        </w:rPr>
        <w:t xml:space="preserve">.- </w:t>
      </w:r>
      <w:r w:rsidRPr="00493C84">
        <w:rPr>
          <w:rFonts w:ascii="Arial" w:hAnsi="Arial" w:cs="Arial"/>
          <w:sz w:val="20"/>
          <w:szCs w:val="20"/>
        </w:rPr>
        <w:t>Por servicios de vigilancia que preste el Ayuntamiento se pagará por ca</w:t>
      </w:r>
      <w:r w:rsidR="0089484A" w:rsidRPr="00493C84">
        <w:rPr>
          <w:rFonts w:ascii="Arial" w:hAnsi="Arial" w:cs="Arial"/>
          <w:sz w:val="20"/>
          <w:szCs w:val="20"/>
        </w:rPr>
        <w:t>da elemento de vigilancia</w:t>
      </w:r>
      <w:r w:rsidRPr="00493C84">
        <w:rPr>
          <w:rFonts w:ascii="Arial" w:hAnsi="Arial" w:cs="Arial"/>
          <w:sz w:val="20"/>
          <w:szCs w:val="20"/>
        </w:rPr>
        <w:t xml:space="preserve"> asignado, una cuota de acuerdo a la siguiente tarifa:</w:t>
      </w:r>
    </w:p>
    <w:p w14:paraId="42B37D53" w14:textId="77777777" w:rsidR="000B473B" w:rsidRPr="00493C84" w:rsidRDefault="000B473B" w:rsidP="00493C84">
      <w:pPr>
        <w:widowControl w:val="0"/>
        <w:autoSpaceDE w:val="0"/>
        <w:autoSpaceDN w:val="0"/>
        <w:adjustRightInd w:val="0"/>
        <w:spacing w:after="0" w:line="360" w:lineRule="auto"/>
        <w:rPr>
          <w:rFonts w:ascii="Arial" w:hAnsi="Arial" w:cs="Arial"/>
          <w:sz w:val="20"/>
          <w:szCs w:val="20"/>
        </w:rPr>
      </w:pPr>
    </w:p>
    <w:p w14:paraId="7ADB9E88" w14:textId="1F9BCFC9" w:rsidR="00684255" w:rsidRPr="00493C84" w:rsidRDefault="00684255"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I</w:t>
      </w:r>
      <w:r w:rsidR="000B473B" w:rsidRPr="00493C84">
        <w:rPr>
          <w:rFonts w:ascii="Arial" w:hAnsi="Arial" w:cs="Arial"/>
          <w:b/>
          <w:bCs/>
          <w:sz w:val="20"/>
          <w:szCs w:val="20"/>
        </w:rPr>
        <w:t>.-</w:t>
      </w:r>
      <w:r w:rsidR="000B473B" w:rsidRPr="00493C84">
        <w:rPr>
          <w:rFonts w:ascii="Arial" w:hAnsi="Arial" w:cs="Arial"/>
          <w:bCs/>
          <w:sz w:val="20"/>
          <w:szCs w:val="20"/>
        </w:rPr>
        <w:t xml:space="preserve"> por evento de 5 horas</w:t>
      </w:r>
      <w:r w:rsidR="0088731C">
        <w:rPr>
          <w:rFonts w:ascii="Arial" w:hAnsi="Arial" w:cs="Arial"/>
          <w:bCs/>
          <w:sz w:val="20"/>
          <w:szCs w:val="20"/>
        </w:rPr>
        <w:t xml:space="preserve"> </w:t>
      </w:r>
      <w:r w:rsidR="0088731C" w:rsidRPr="00493C84">
        <w:rPr>
          <w:rFonts w:ascii="Arial" w:hAnsi="Arial" w:cs="Arial"/>
          <w:bCs/>
          <w:sz w:val="20"/>
          <w:szCs w:val="20"/>
        </w:rPr>
        <w:t>$</w:t>
      </w:r>
      <w:r w:rsidR="0088731C">
        <w:rPr>
          <w:rFonts w:ascii="Arial" w:hAnsi="Arial" w:cs="Arial"/>
          <w:bCs/>
          <w:sz w:val="20"/>
          <w:szCs w:val="20"/>
        </w:rPr>
        <w:t xml:space="preserve"> </w:t>
      </w:r>
      <w:r w:rsidR="0088731C" w:rsidRPr="00493C84">
        <w:rPr>
          <w:rFonts w:ascii="Arial" w:hAnsi="Arial" w:cs="Arial"/>
          <w:bCs/>
          <w:sz w:val="20"/>
          <w:szCs w:val="20"/>
        </w:rPr>
        <w:t>250.00</w:t>
      </w:r>
    </w:p>
    <w:p w14:paraId="565DCF40" w14:textId="427F1029" w:rsidR="00684255" w:rsidRPr="00493C84" w:rsidRDefault="00684255"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 xml:space="preserve">II.- </w:t>
      </w:r>
      <w:r w:rsidR="000B473B" w:rsidRPr="00493C84">
        <w:rPr>
          <w:rFonts w:ascii="Arial" w:hAnsi="Arial" w:cs="Arial"/>
          <w:sz w:val="20"/>
          <w:szCs w:val="20"/>
        </w:rPr>
        <w:t xml:space="preserve">Por hora </w:t>
      </w:r>
      <w:r w:rsidR="0088731C">
        <w:rPr>
          <w:rFonts w:ascii="Arial" w:hAnsi="Arial" w:cs="Arial"/>
          <w:sz w:val="20"/>
          <w:szCs w:val="20"/>
        </w:rPr>
        <w:t xml:space="preserve">                     </w:t>
      </w:r>
      <w:r w:rsidR="000B473B" w:rsidRPr="00493C84">
        <w:rPr>
          <w:rFonts w:ascii="Arial" w:hAnsi="Arial" w:cs="Arial"/>
          <w:sz w:val="20"/>
          <w:szCs w:val="20"/>
        </w:rPr>
        <w:t>$100.00</w:t>
      </w:r>
    </w:p>
    <w:p w14:paraId="4B498313" w14:textId="77777777" w:rsidR="000B473B" w:rsidRPr="00493C84" w:rsidRDefault="000B473B" w:rsidP="00493C84">
      <w:pPr>
        <w:widowControl w:val="0"/>
        <w:autoSpaceDE w:val="0"/>
        <w:autoSpaceDN w:val="0"/>
        <w:adjustRightInd w:val="0"/>
        <w:spacing w:after="0" w:line="360" w:lineRule="auto"/>
        <w:rPr>
          <w:rFonts w:ascii="Arial" w:hAnsi="Arial" w:cs="Arial"/>
          <w:sz w:val="20"/>
          <w:szCs w:val="20"/>
        </w:rPr>
      </w:pPr>
    </w:p>
    <w:p w14:paraId="5E366038" w14:textId="77777777" w:rsidR="000B473B" w:rsidRPr="00493C84" w:rsidRDefault="000B473B" w:rsidP="00493C84">
      <w:pPr>
        <w:widowControl w:val="0"/>
        <w:tabs>
          <w:tab w:val="left" w:pos="6096"/>
        </w:tabs>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IV</w:t>
      </w:r>
    </w:p>
    <w:p w14:paraId="671628E5" w14:textId="6CB3FFB3" w:rsidR="000B473B" w:rsidRPr="00493C84" w:rsidRDefault="000B473B"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 xml:space="preserve">Derechos por </w:t>
      </w:r>
      <w:r w:rsidR="00B93739">
        <w:rPr>
          <w:rFonts w:ascii="Arial" w:hAnsi="Arial" w:cs="Arial"/>
          <w:b/>
          <w:bCs/>
          <w:sz w:val="20"/>
          <w:szCs w:val="20"/>
        </w:rPr>
        <w:t xml:space="preserve">Servicios de </w:t>
      </w:r>
      <w:r w:rsidRPr="00493C84">
        <w:rPr>
          <w:rFonts w:ascii="Arial" w:hAnsi="Arial" w:cs="Arial"/>
          <w:b/>
          <w:bCs/>
          <w:sz w:val="20"/>
          <w:szCs w:val="20"/>
        </w:rPr>
        <w:t>Certificados y Constancias</w:t>
      </w:r>
    </w:p>
    <w:p w14:paraId="582BD040" w14:textId="77777777" w:rsidR="000B473B" w:rsidRPr="00493C84" w:rsidRDefault="000B473B" w:rsidP="00493C84">
      <w:pPr>
        <w:widowControl w:val="0"/>
        <w:autoSpaceDE w:val="0"/>
        <w:autoSpaceDN w:val="0"/>
        <w:adjustRightInd w:val="0"/>
        <w:spacing w:after="0" w:line="360" w:lineRule="auto"/>
        <w:rPr>
          <w:rFonts w:ascii="Arial" w:hAnsi="Arial" w:cs="Arial"/>
          <w:sz w:val="20"/>
          <w:szCs w:val="20"/>
        </w:rPr>
      </w:pPr>
    </w:p>
    <w:p w14:paraId="23E11925" w14:textId="77777777" w:rsidR="000B473B" w:rsidRPr="00493C84" w:rsidRDefault="000B473B"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 xml:space="preserve">Artículo </w:t>
      </w:r>
      <w:r w:rsidR="00E350AF" w:rsidRPr="00493C84">
        <w:rPr>
          <w:rFonts w:ascii="Arial" w:hAnsi="Arial" w:cs="Arial"/>
          <w:b/>
          <w:bCs/>
          <w:sz w:val="20"/>
          <w:szCs w:val="20"/>
        </w:rPr>
        <w:t>27</w:t>
      </w:r>
      <w:r w:rsidRPr="00493C84">
        <w:rPr>
          <w:rFonts w:ascii="Arial" w:hAnsi="Arial" w:cs="Arial"/>
          <w:b/>
          <w:bCs/>
          <w:sz w:val="20"/>
          <w:szCs w:val="20"/>
        </w:rPr>
        <w:t xml:space="preserve">.- </w:t>
      </w:r>
      <w:r w:rsidRPr="00493C84">
        <w:rPr>
          <w:rFonts w:ascii="Arial" w:hAnsi="Arial" w:cs="Arial"/>
          <w:sz w:val="20"/>
          <w:szCs w:val="20"/>
        </w:rPr>
        <w:t>Por los certificados y constancias que expida la autoridad municipal, se pagarán las cuotas siguientes:</w:t>
      </w:r>
    </w:p>
    <w:tbl>
      <w:tblPr>
        <w:tblStyle w:val="Tablaconcuadrcula"/>
        <w:tblW w:w="0" w:type="auto"/>
        <w:jc w:val="center"/>
        <w:tblLook w:val="04A0" w:firstRow="1" w:lastRow="0" w:firstColumn="1" w:lastColumn="0" w:noHBand="0" w:noVBand="1"/>
      </w:tblPr>
      <w:tblGrid>
        <w:gridCol w:w="5350"/>
        <w:gridCol w:w="3761"/>
      </w:tblGrid>
      <w:tr w:rsidR="000B473B" w:rsidRPr="00493C84" w14:paraId="6F11CA23" w14:textId="77777777" w:rsidTr="0088731C">
        <w:trPr>
          <w:jc w:val="center"/>
        </w:trPr>
        <w:tc>
          <w:tcPr>
            <w:tcW w:w="5449" w:type="dxa"/>
          </w:tcPr>
          <w:p w14:paraId="0D8E5784" w14:textId="77777777" w:rsidR="000B473B" w:rsidRPr="00493C84" w:rsidRDefault="00836B8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I.- </w:t>
            </w:r>
            <w:r w:rsidRPr="00493C84">
              <w:rPr>
                <w:rFonts w:ascii="Arial" w:hAnsi="Arial" w:cs="Arial"/>
                <w:sz w:val="20"/>
                <w:szCs w:val="20"/>
              </w:rPr>
              <w:t>Por cada certificado</w:t>
            </w:r>
          </w:p>
        </w:tc>
        <w:tc>
          <w:tcPr>
            <w:tcW w:w="3827" w:type="dxa"/>
          </w:tcPr>
          <w:p w14:paraId="28C029D6" w14:textId="77777777" w:rsidR="000B473B" w:rsidRPr="00493C84" w:rsidRDefault="00836B8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$ 40.00 por hoja</w:t>
            </w:r>
          </w:p>
        </w:tc>
      </w:tr>
      <w:tr w:rsidR="000B473B" w:rsidRPr="00493C84" w14:paraId="37A6C513" w14:textId="77777777" w:rsidTr="0088731C">
        <w:trPr>
          <w:jc w:val="center"/>
        </w:trPr>
        <w:tc>
          <w:tcPr>
            <w:tcW w:w="5449" w:type="dxa"/>
          </w:tcPr>
          <w:p w14:paraId="188480ED" w14:textId="77777777" w:rsidR="000B473B" w:rsidRPr="00493C84" w:rsidRDefault="00836B8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II.- </w:t>
            </w:r>
            <w:r w:rsidRPr="00493C84">
              <w:rPr>
                <w:rFonts w:ascii="Arial" w:hAnsi="Arial" w:cs="Arial"/>
                <w:sz w:val="20"/>
                <w:szCs w:val="20"/>
              </w:rPr>
              <w:t>Por cada copia certificada</w:t>
            </w:r>
          </w:p>
        </w:tc>
        <w:tc>
          <w:tcPr>
            <w:tcW w:w="3827" w:type="dxa"/>
          </w:tcPr>
          <w:p w14:paraId="2E52C044" w14:textId="180FBC5F" w:rsidR="000B473B" w:rsidRPr="00493C84" w:rsidRDefault="006837FC" w:rsidP="00493C84">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$ 3</w:t>
            </w:r>
            <w:r w:rsidR="00836B8B" w:rsidRPr="00493C84">
              <w:rPr>
                <w:rFonts w:ascii="Arial" w:hAnsi="Arial" w:cs="Arial"/>
                <w:sz w:val="20"/>
                <w:szCs w:val="20"/>
              </w:rPr>
              <w:t>.00 por hoja</w:t>
            </w:r>
          </w:p>
        </w:tc>
      </w:tr>
      <w:tr w:rsidR="000B473B" w:rsidRPr="00493C84" w14:paraId="3E79E983" w14:textId="77777777" w:rsidTr="0088731C">
        <w:trPr>
          <w:jc w:val="center"/>
        </w:trPr>
        <w:tc>
          <w:tcPr>
            <w:tcW w:w="5449" w:type="dxa"/>
          </w:tcPr>
          <w:p w14:paraId="13E3319D" w14:textId="77777777" w:rsidR="000B473B" w:rsidRPr="00493C84" w:rsidRDefault="00836B8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III.- </w:t>
            </w:r>
            <w:r w:rsidRPr="00493C84">
              <w:rPr>
                <w:rFonts w:ascii="Arial" w:hAnsi="Arial" w:cs="Arial"/>
                <w:sz w:val="20"/>
                <w:szCs w:val="20"/>
              </w:rPr>
              <w:t>Por cada constancia</w:t>
            </w:r>
          </w:p>
        </w:tc>
        <w:tc>
          <w:tcPr>
            <w:tcW w:w="3827" w:type="dxa"/>
          </w:tcPr>
          <w:p w14:paraId="0DF300FF" w14:textId="77777777" w:rsidR="000B473B" w:rsidRPr="00493C84" w:rsidRDefault="00836B8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$ 40.00 por hoja</w:t>
            </w:r>
          </w:p>
        </w:tc>
      </w:tr>
      <w:tr w:rsidR="000B473B" w:rsidRPr="00493C84" w14:paraId="04F9F48C" w14:textId="77777777" w:rsidTr="0088731C">
        <w:trPr>
          <w:jc w:val="center"/>
        </w:trPr>
        <w:tc>
          <w:tcPr>
            <w:tcW w:w="5449" w:type="dxa"/>
          </w:tcPr>
          <w:p w14:paraId="66002D3D" w14:textId="77777777" w:rsidR="00836B8B" w:rsidRPr="00493C84" w:rsidRDefault="00836B8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IV.-</w:t>
            </w:r>
            <w:r w:rsidRPr="00493C84">
              <w:rPr>
                <w:rFonts w:ascii="Arial" w:hAnsi="Arial" w:cs="Arial"/>
                <w:sz w:val="20"/>
                <w:szCs w:val="20"/>
              </w:rPr>
              <w:t xml:space="preserve"> Por duplicado de recibo oficial</w:t>
            </w:r>
          </w:p>
        </w:tc>
        <w:tc>
          <w:tcPr>
            <w:tcW w:w="3827" w:type="dxa"/>
          </w:tcPr>
          <w:p w14:paraId="2FD47785" w14:textId="77777777" w:rsidR="000B473B" w:rsidRPr="00493C84" w:rsidRDefault="00836B8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$ 15.00 por hoja</w:t>
            </w:r>
          </w:p>
        </w:tc>
      </w:tr>
      <w:tr w:rsidR="000B473B" w:rsidRPr="00493C84" w14:paraId="385D73D8" w14:textId="77777777" w:rsidTr="0088731C">
        <w:trPr>
          <w:jc w:val="center"/>
        </w:trPr>
        <w:tc>
          <w:tcPr>
            <w:tcW w:w="5449" w:type="dxa"/>
          </w:tcPr>
          <w:p w14:paraId="0427606D" w14:textId="77777777" w:rsidR="000B473B" w:rsidRPr="00493C84" w:rsidRDefault="00836B8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V.-</w:t>
            </w:r>
            <w:r w:rsidRPr="00493C84">
              <w:rPr>
                <w:rFonts w:ascii="Arial" w:hAnsi="Arial" w:cs="Arial"/>
                <w:sz w:val="20"/>
                <w:szCs w:val="20"/>
              </w:rPr>
              <w:t xml:space="preserve"> Bases de Licitación Pública</w:t>
            </w:r>
          </w:p>
        </w:tc>
        <w:tc>
          <w:tcPr>
            <w:tcW w:w="3827" w:type="dxa"/>
          </w:tcPr>
          <w:p w14:paraId="75AAE699" w14:textId="77777777" w:rsidR="000B473B" w:rsidRPr="00493C84" w:rsidRDefault="00836B8B"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$ 1,000.00</w:t>
            </w:r>
          </w:p>
        </w:tc>
      </w:tr>
    </w:tbl>
    <w:p w14:paraId="7431ED79" w14:textId="77777777" w:rsidR="000B473B" w:rsidRPr="00493C84" w:rsidRDefault="000B473B" w:rsidP="00493C84">
      <w:pPr>
        <w:widowControl w:val="0"/>
        <w:autoSpaceDE w:val="0"/>
        <w:autoSpaceDN w:val="0"/>
        <w:adjustRightInd w:val="0"/>
        <w:spacing w:after="0" w:line="360" w:lineRule="auto"/>
        <w:rPr>
          <w:rFonts w:ascii="Arial" w:hAnsi="Arial" w:cs="Arial"/>
          <w:sz w:val="20"/>
          <w:szCs w:val="20"/>
        </w:rPr>
      </w:pPr>
    </w:p>
    <w:p w14:paraId="7C0DE2EC" w14:textId="77777777" w:rsidR="00836B8B" w:rsidRPr="00493C84" w:rsidRDefault="00836B8B" w:rsidP="00493C84">
      <w:pPr>
        <w:pStyle w:val="Prrafodelista"/>
        <w:widowControl w:val="0"/>
        <w:autoSpaceDE w:val="0"/>
        <w:autoSpaceDN w:val="0"/>
        <w:adjustRightInd w:val="0"/>
        <w:spacing w:after="0" w:line="360" w:lineRule="auto"/>
        <w:ind w:left="0"/>
        <w:jc w:val="center"/>
        <w:rPr>
          <w:rFonts w:ascii="Arial" w:hAnsi="Arial" w:cs="Arial"/>
          <w:sz w:val="20"/>
          <w:szCs w:val="20"/>
        </w:rPr>
      </w:pPr>
      <w:r w:rsidRPr="00493C84">
        <w:rPr>
          <w:rFonts w:ascii="Arial" w:hAnsi="Arial" w:cs="Arial"/>
          <w:b/>
          <w:bCs/>
          <w:sz w:val="20"/>
          <w:szCs w:val="20"/>
        </w:rPr>
        <w:t>CAPÍTULO V</w:t>
      </w:r>
    </w:p>
    <w:p w14:paraId="3BC75FE3" w14:textId="77777777" w:rsidR="00836B8B" w:rsidRPr="00493C84" w:rsidRDefault="00836B8B" w:rsidP="00493C84">
      <w:pPr>
        <w:widowControl w:val="0"/>
        <w:autoSpaceDE w:val="0"/>
        <w:autoSpaceDN w:val="0"/>
        <w:adjustRightInd w:val="0"/>
        <w:spacing w:after="0" w:line="360" w:lineRule="auto"/>
        <w:jc w:val="center"/>
        <w:rPr>
          <w:rFonts w:ascii="Arial" w:hAnsi="Arial" w:cs="Arial"/>
          <w:b/>
          <w:bCs/>
          <w:sz w:val="20"/>
          <w:szCs w:val="20"/>
        </w:rPr>
      </w:pPr>
      <w:r w:rsidRPr="00493C84">
        <w:rPr>
          <w:rFonts w:ascii="Arial" w:hAnsi="Arial" w:cs="Arial"/>
          <w:b/>
          <w:bCs/>
          <w:sz w:val="20"/>
          <w:szCs w:val="20"/>
        </w:rPr>
        <w:t xml:space="preserve">Derechos por los servicios de </w:t>
      </w:r>
      <w:r w:rsidR="00E350AF" w:rsidRPr="00493C84">
        <w:rPr>
          <w:rFonts w:ascii="Arial" w:hAnsi="Arial" w:cs="Arial"/>
          <w:b/>
          <w:bCs/>
          <w:sz w:val="20"/>
          <w:szCs w:val="20"/>
        </w:rPr>
        <w:t>Supervisión</w:t>
      </w:r>
      <w:r w:rsidR="00E85A73" w:rsidRPr="00493C84">
        <w:rPr>
          <w:rFonts w:ascii="Arial" w:hAnsi="Arial" w:cs="Arial"/>
          <w:b/>
          <w:bCs/>
          <w:sz w:val="20"/>
          <w:szCs w:val="20"/>
        </w:rPr>
        <w:t xml:space="preserve"> Sanitaria de Matanza y Traslado de Animales de Consumo</w:t>
      </w:r>
    </w:p>
    <w:p w14:paraId="6AB64D85" w14:textId="77777777" w:rsidR="00E85A73" w:rsidRPr="00493C84" w:rsidRDefault="00E85A73" w:rsidP="00493C84">
      <w:pPr>
        <w:widowControl w:val="0"/>
        <w:autoSpaceDE w:val="0"/>
        <w:autoSpaceDN w:val="0"/>
        <w:adjustRightInd w:val="0"/>
        <w:spacing w:after="0" w:line="360" w:lineRule="auto"/>
        <w:jc w:val="center"/>
        <w:rPr>
          <w:rFonts w:ascii="Arial" w:hAnsi="Arial" w:cs="Arial"/>
          <w:b/>
          <w:bCs/>
          <w:sz w:val="20"/>
          <w:szCs w:val="20"/>
        </w:rPr>
      </w:pPr>
    </w:p>
    <w:p w14:paraId="6EC8E126" w14:textId="77777777" w:rsidR="00E85A73" w:rsidRPr="00493C84" w:rsidRDefault="00E85A73"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 xml:space="preserve">Artículo </w:t>
      </w:r>
      <w:r w:rsidR="00E350AF" w:rsidRPr="00493C84">
        <w:rPr>
          <w:rFonts w:ascii="Arial" w:hAnsi="Arial" w:cs="Arial"/>
          <w:b/>
          <w:bCs/>
          <w:sz w:val="20"/>
          <w:szCs w:val="20"/>
        </w:rPr>
        <w:t>28</w:t>
      </w:r>
      <w:r w:rsidRPr="00493C84">
        <w:rPr>
          <w:rFonts w:ascii="Arial" w:hAnsi="Arial" w:cs="Arial"/>
          <w:b/>
          <w:bCs/>
          <w:sz w:val="20"/>
          <w:szCs w:val="20"/>
        </w:rPr>
        <w:t xml:space="preserve">.- </w:t>
      </w:r>
      <w:r w:rsidRPr="00493C84">
        <w:rPr>
          <w:rFonts w:ascii="Arial" w:hAnsi="Arial" w:cs="Arial"/>
          <w:sz w:val="20"/>
          <w:szCs w:val="20"/>
        </w:rPr>
        <w:t>Los derechos se pagaran de acuerdo a la siguiente tarifa:</w:t>
      </w:r>
    </w:p>
    <w:tbl>
      <w:tblPr>
        <w:tblStyle w:val="Tablaconcuadrcula"/>
        <w:tblW w:w="0" w:type="auto"/>
        <w:jc w:val="center"/>
        <w:tblLook w:val="04A0" w:firstRow="1" w:lastRow="0" w:firstColumn="1" w:lastColumn="0" w:noHBand="0" w:noVBand="1"/>
      </w:tblPr>
      <w:tblGrid>
        <w:gridCol w:w="5350"/>
        <w:gridCol w:w="3761"/>
      </w:tblGrid>
      <w:tr w:rsidR="00E85A73" w:rsidRPr="00493C84" w14:paraId="6B44E7D5" w14:textId="77777777" w:rsidTr="0088731C">
        <w:trPr>
          <w:jc w:val="center"/>
        </w:trPr>
        <w:tc>
          <w:tcPr>
            <w:tcW w:w="5449" w:type="dxa"/>
          </w:tcPr>
          <w:p w14:paraId="2B7255FC"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w:t>
            </w:r>
            <w:r w:rsidRPr="00493C84">
              <w:rPr>
                <w:rFonts w:ascii="Arial" w:hAnsi="Arial" w:cs="Arial"/>
                <w:sz w:val="20"/>
                <w:szCs w:val="20"/>
              </w:rPr>
              <w:t xml:space="preserve"> Ganado Vacuno</w:t>
            </w:r>
          </w:p>
        </w:tc>
        <w:tc>
          <w:tcPr>
            <w:tcW w:w="3827" w:type="dxa"/>
          </w:tcPr>
          <w:p w14:paraId="5C595CAB"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$ 55.00 por cabeza</w:t>
            </w:r>
          </w:p>
        </w:tc>
      </w:tr>
      <w:tr w:rsidR="00E85A73" w:rsidRPr="00493C84" w14:paraId="26669E59" w14:textId="77777777" w:rsidTr="0088731C">
        <w:trPr>
          <w:jc w:val="center"/>
        </w:trPr>
        <w:tc>
          <w:tcPr>
            <w:tcW w:w="5449" w:type="dxa"/>
          </w:tcPr>
          <w:p w14:paraId="4D7EBCCE"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II.-</w:t>
            </w:r>
            <w:r w:rsidRPr="00493C84">
              <w:rPr>
                <w:rFonts w:ascii="Arial" w:hAnsi="Arial" w:cs="Arial"/>
                <w:sz w:val="20"/>
                <w:szCs w:val="20"/>
              </w:rPr>
              <w:t xml:space="preserve"> Ganado Porcino</w:t>
            </w:r>
          </w:p>
        </w:tc>
        <w:tc>
          <w:tcPr>
            <w:tcW w:w="3827" w:type="dxa"/>
          </w:tcPr>
          <w:p w14:paraId="121E105E"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$ 35.00 por cabeza</w:t>
            </w:r>
          </w:p>
        </w:tc>
      </w:tr>
      <w:tr w:rsidR="00E85A73" w:rsidRPr="00493C84" w14:paraId="2CDAF880" w14:textId="77777777" w:rsidTr="0088731C">
        <w:trPr>
          <w:jc w:val="center"/>
        </w:trPr>
        <w:tc>
          <w:tcPr>
            <w:tcW w:w="5449" w:type="dxa"/>
          </w:tcPr>
          <w:p w14:paraId="49D578A6"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III.-</w:t>
            </w:r>
            <w:r w:rsidRPr="00493C84">
              <w:rPr>
                <w:rFonts w:ascii="Arial" w:hAnsi="Arial" w:cs="Arial"/>
                <w:sz w:val="20"/>
                <w:szCs w:val="20"/>
              </w:rPr>
              <w:t xml:space="preserve"> Ganado caprino</w:t>
            </w:r>
          </w:p>
        </w:tc>
        <w:tc>
          <w:tcPr>
            <w:tcW w:w="3827" w:type="dxa"/>
          </w:tcPr>
          <w:p w14:paraId="1D825A9D"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$ 30.00 por cabeza</w:t>
            </w:r>
          </w:p>
        </w:tc>
      </w:tr>
      <w:tr w:rsidR="00E85A73" w:rsidRPr="00493C84" w14:paraId="62E55299" w14:textId="77777777" w:rsidTr="0088731C">
        <w:trPr>
          <w:jc w:val="center"/>
        </w:trPr>
        <w:tc>
          <w:tcPr>
            <w:tcW w:w="5449" w:type="dxa"/>
          </w:tcPr>
          <w:p w14:paraId="677C1A91"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IV.-</w:t>
            </w:r>
            <w:r w:rsidRPr="00493C84">
              <w:rPr>
                <w:rFonts w:ascii="Arial" w:hAnsi="Arial" w:cs="Arial"/>
                <w:sz w:val="20"/>
                <w:szCs w:val="20"/>
              </w:rPr>
              <w:t xml:space="preserve"> Aves de corral</w:t>
            </w:r>
          </w:p>
        </w:tc>
        <w:tc>
          <w:tcPr>
            <w:tcW w:w="3827" w:type="dxa"/>
          </w:tcPr>
          <w:p w14:paraId="1F14253D"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$ 10.00 por cabeza</w:t>
            </w:r>
          </w:p>
        </w:tc>
      </w:tr>
      <w:tr w:rsidR="00E85A73" w:rsidRPr="00493C84" w14:paraId="1E65A9C1" w14:textId="77777777" w:rsidTr="0088731C">
        <w:trPr>
          <w:jc w:val="center"/>
        </w:trPr>
        <w:tc>
          <w:tcPr>
            <w:tcW w:w="5449" w:type="dxa"/>
          </w:tcPr>
          <w:p w14:paraId="129EB5B0"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V.-</w:t>
            </w:r>
            <w:r w:rsidRPr="00493C84">
              <w:rPr>
                <w:rFonts w:ascii="Arial" w:hAnsi="Arial" w:cs="Arial"/>
                <w:sz w:val="20"/>
                <w:szCs w:val="20"/>
              </w:rPr>
              <w:t xml:space="preserve"> Traslado de Ganado Vacuno</w:t>
            </w:r>
          </w:p>
        </w:tc>
        <w:tc>
          <w:tcPr>
            <w:tcW w:w="3827" w:type="dxa"/>
          </w:tcPr>
          <w:p w14:paraId="6DACEF4F"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$ 50.00 por cabeza</w:t>
            </w:r>
          </w:p>
        </w:tc>
      </w:tr>
      <w:tr w:rsidR="00E85A73" w:rsidRPr="00493C84" w14:paraId="1FF8CE99" w14:textId="77777777" w:rsidTr="0088731C">
        <w:trPr>
          <w:jc w:val="center"/>
        </w:trPr>
        <w:tc>
          <w:tcPr>
            <w:tcW w:w="5449" w:type="dxa"/>
          </w:tcPr>
          <w:p w14:paraId="3D2E14ED" w14:textId="77777777" w:rsidR="00E85A73" w:rsidRPr="00493C84" w:rsidRDefault="00E85A73" w:rsidP="00493C84">
            <w:pPr>
              <w:widowControl w:val="0"/>
              <w:autoSpaceDE w:val="0"/>
              <w:autoSpaceDN w:val="0"/>
              <w:adjustRightInd w:val="0"/>
              <w:spacing w:after="0" w:line="360" w:lineRule="auto"/>
              <w:jc w:val="both"/>
              <w:rPr>
                <w:rFonts w:ascii="Arial" w:hAnsi="Arial" w:cs="Arial"/>
                <w:b/>
                <w:sz w:val="20"/>
                <w:szCs w:val="20"/>
              </w:rPr>
            </w:pPr>
            <w:r w:rsidRPr="00493C84">
              <w:rPr>
                <w:rFonts w:ascii="Arial" w:hAnsi="Arial" w:cs="Arial"/>
                <w:b/>
                <w:sz w:val="20"/>
                <w:szCs w:val="20"/>
              </w:rPr>
              <w:t xml:space="preserve">VI.- </w:t>
            </w:r>
            <w:r w:rsidRPr="00493C84">
              <w:rPr>
                <w:rFonts w:ascii="Arial" w:hAnsi="Arial" w:cs="Arial"/>
                <w:sz w:val="20"/>
                <w:szCs w:val="20"/>
              </w:rPr>
              <w:t>Traslado de Porcino</w:t>
            </w:r>
          </w:p>
        </w:tc>
        <w:tc>
          <w:tcPr>
            <w:tcW w:w="3827" w:type="dxa"/>
          </w:tcPr>
          <w:p w14:paraId="2BE58A56" w14:textId="77777777" w:rsidR="00E85A73" w:rsidRPr="00493C84" w:rsidRDefault="00E85A73"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sz w:val="20"/>
                <w:szCs w:val="20"/>
              </w:rPr>
              <w:t>$ 30.00 por cabeza</w:t>
            </w:r>
          </w:p>
        </w:tc>
      </w:tr>
    </w:tbl>
    <w:p w14:paraId="271A96C1" w14:textId="77777777" w:rsidR="00E85A73" w:rsidRPr="00493C84" w:rsidRDefault="00E85A73" w:rsidP="00493C84">
      <w:pPr>
        <w:widowControl w:val="0"/>
        <w:autoSpaceDE w:val="0"/>
        <w:autoSpaceDN w:val="0"/>
        <w:adjustRightInd w:val="0"/>
        <w:spacing w:after="0" w:line="360" w:lineRule="auto"/>
        <w:rPr>
          <w:rFonts w:ascii="Arial" w:hAnsi="Arial" w:cs="Arial"/>
          <w:sz w:val="20"/>
          <w:szCs w:val="20"/>
        </w:rPr>
      </w:pPr>
    </w:p>
    <w:p w14:paraId="4216356B" w14:textId="77777777" w:rsidR="00E85A73" w:rsidRPr="00493C84" w:rsidRDefault="00E85A73" w:rsidP="00493C84">
      <w:pPr>
        <w:widowControl w:val="0"/>
        <w:autoSpaceDE w:val="0"/>
        <w:autoSpaceDN w:val="0"/>
        <w:adjustRightInd w:val="0"/>
        <w:spacing w:after="0" w:line="360" w:lineRule="auto"/>
        <w:jc w:val="center"/>
        <w:rPr>
          <w:rFonts w:ascii="Arial" w:hAnsi="Arial" w:cs="Arial"/>
          <w:b/>
          <w:bCs/>
          <w:sz w:val="20"/>
          <w:szCs w:val="20"/>
        </w:rPr>
      </w:pPr>
    </w:p>
    <w:p w14:paraId="690C1266" w14:textId="77777777" w:rsidR="00E85A73" w:rsidRPr="00493C84" w:rsidRDefault="00E85A73"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Vl</w:t>
      </w:r>
    </w:p>
    <w:p w14:paraId="0F2ACCAB" w14:textId="77777777" w:rsidR="00E85A73" w:rsidRPr="00493C84" w:rsidRDefault="00E85A73"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Derechos por el Uso y Aprovechamiento de los Bienes de Dominio Público Municipal</w:t>
      </w:r>
    </w:p>
    <w:p w14:paraId="77FA6807" w14:textId="377F1229" w:rsidR="00E85A73" w:rsidRPr="00493C84" w:rsidRDefault="00E85A73" w:rsidP="00493C84">
      <w:pPr>
        <w:widowControl w:val="0"/>
        <w:autoSpaceDE w:val="0"/>
        <w:autoSpaceDN w:val="0"/>
        <w:adjustRightInd w:val="0"/>
        <w:spacing w:after="0" w:line="360" w:lineRule="auto"/>
        <w:rPr>
          <w:rFonts w:ascii="Arial" w:hAnsi="Arial" w:cs="Arial"/>
          <w:sz w:val="20"/>
          <w:szCs w:val="20"/>
        </w:rPr>
      </w:pPr>
    </w:p>
    <w:p w14:paraId="5C75BF50" w14:textId="77777777" w:rsidR="00E85A73" w:rsidRPr="00493C84" w:rsidRDefault="00E85A73"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 xml:space="preserve">Artículo </w:t>
      </w:r>
      <w:r w:rsidR="00E350AF" w:rsidRPr="00493C84">
        <w:rPr>
          <w:rFonts w:ascii="Arial" w:hAnsi="Arial" w:cs="Arial"/>
          <w:b/>
          <w:bCs/>
          <w:sz w:val="20"/>
          <w:szCs w:val="20"/>
        </w:rPr>
        <w:t>29</w:t>
      </w:r>
      <w:r w:rsidRPr="00493C84">
        <w:rPr>
          <w:rFonts w:ascii="Arial" w:hAnsi="Arial" w:cs="Arial"/>
          <w:b/>
          <w:bCs/>
          <w:sz w:val="20"/>
          <w:szCs w:val="20"/>
        </w:rPr>
        <w:t xml:space="preserve">.- </w:t>
      </w:r>
      <w:r w:rsidRPr="00493C84">
        <w:rPr>
          <w:rFonts w:ascii="Arial" w:hAnsi="Arial" w:cs="Arial"/>
          <w:sz w:val="20"/>
          <w:szCs w:val="20"/>
        </w:rPr>
        <w:t>Los derechos por servicios de mercados</w:t>
      </w:r>
      <w:r w:rsidR="00942414" w:rsidRPr="00493C84">
        <w:rPr>
          <w:rFonts w:ascii="Arial" w:hAnsi="Arial" w:cs="Arial"/>
          <w:sz w:val="20"/>
          <w:szCs w:val="20"/>
        </w:rPr>
        <w:t xml:space="preserve"> y centrales de abasto</w:t>
      </w:r>
      <w:r w:rsidRPr="00493C84">
        <w:rPr>
          <w:rFonts w:ascii="Arial" w:hAnsi="Arial" w:cs="Arial"/>
          <w:sz w:val="20"/>
          <w:szCs w:val="20"/>
        </w:rPr>
        <w:t xml:space="preserve"> se causarán y pagarán de conformidad con las siguientes tarifas:</w:t>
      </w:r>
    </w:p>
    <w:p w14:paraId="2C395A1F" w14:textId="77777777" w:rsidR="00942414" w:rsidRPr="00493C84" w:rsidRDefault="00942414" w:rsidP="00493C84">
      <w:pPr>
        <w:widowControl w:val="0"/>
        <w:autoSpaceDE w:val="0"/>
        <w:autoSpaceDN w:val="0"/>
        <w:adjustRightInd w:val="0"/>
        <w:spacing w:after="0" w:line="360" w:lineRule="auto"/>
        <w:rPr>
          <w:rFonts w:ascii="Arial" w:hAnsi="Arial" w:cs="Arial"/>
          <w:sz w:val="20"/>
          <w:szCs w:val="20"/>
        </w:rPr>
      </w:pPr>
    </w:p>
    <w:tbl>
      <w:tblPr>
        <w:tblStyle w:val="Tablaconcuadrcula"/>
        <w:tblW w:w="0" w:type="auto"/>
        <w:jc w:val="center"/>
        <w:tblLook w:val="04A0" w:firstRow="1" w:lastRow="0" w:firstColumn="1" w:lastColumn="0" w:noHBand="0" w:noVBand="1"/>
      </w:tblPr>
      <w:tblGrid>
        <w:gridCol w:w="7154"/>
        <w:gridCol w:w="1957"/>
      </w:tblGrid>
      <w:tr w:rsidR="00942414" w:rsidRPr="00493C84" w14:paraId="001B8C4E" w14:textId="77777777" w:rsidTr="0088731C">
        <w:trPr>
          <w:jc w:val="center"/>
        </w:trPr>
        <w:tc>
          <w:tcPr>
            <w:tcW w:w="7291" w:type="dxa"/>
          </w:tcPr>
          <w:p w14:paraId="2F432CFB" w14:textId="77777777" w:rsidR="00942414" w:rsidRPr="00493C84" w:rsidRDefault="00942414"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w:t>
            </w:r>
            <w:r w:rsidRPr="00493C84">
              <w:rPr>
                <w:rFonts w:ascii="Arial" w:hAnsi="Arial" w:cs="Arial"/>
                <w:sz w:val="20"/>
                <w:szCs w:val="20"/>
              </w:rPr>
              <w:t xml:space="preserve"> En el caso de locales comerciales ubicados en mercados, se pagará por local asignado mensualmente</w:t>
            </w:r>
          </w:p>
        </w:tc>
        <w:tc>
          <w:tcPr>
            <w:tcW w:w="1985" w:type="dxa"/>
          </w:tcPr>
          <w:p w14:paraId="3F216B3B" w14:textId="77777777" w:rsidR="00942414" w:rsidRPr="00493C84" w:rsidRDefault="00942414"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30.00</w:t>
            </w:r>
          </w:p>
        </w:tc>
      </w:tr>
      <w:tr w:rsidR="00942414" w:rsidRPr="00493C84" w14:paraId="6253309B" w14:textId="77777777" w:rsidTr="0088731C">
        <w:trPr>
          <w:jc w:val="center"/>
        </w:trPr>
        <w:tc>
          <w:tcPr>
            <w:tcW w:w="7291" w:type="dxa"/>
          </w:tcPr>
          <w:p w14:paraId="3BE245F5" w14:textId="77777777" w:rsidR="00942414" w:rsidRPr="00493C84" w:rsidRDefault="00942414"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II.-</w:t>
            </w:r>
            <w:r w:rsidRPr="00493C84">
              <w:rPr>
                <w:rFonts w:ascii="Arial" w:hAnsi="Arial" w:cs="Arial"/>
                <w:sz w:val="20"/>
                <w:szCs w:val="20"/>
              </w:rPr>
              <w:t xml:space="preserve"> Ambulantes, por persona, cuota por día hasta tres metros cuadrados</w:t>
            </w:r>
          </w:p>
        </w:tc>
        <w:tc>
          <w:tcPr>
            <w:tcW w:w="1985" w:type="dxa"/>
          </w:tcPr>
          <w:p w14:paraId="72A295A1" w14:textId="77777777" w:rsidR="00942414" w:rsidRPr="00493C84" w:rsidRDefault="00942414"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$ 100.00</w:t>
            </w:r>
          </w:p>
        </w:tc>
      </w:tr>
      <w:tr w:rsidR="00942414" w:rsidRPr="00493C84" w14:paraId="3C51C7B8" w14:textId="77777777" w:rsidTr="0088731C">
        <w:trPr>
          <w:jc w:val="center"/>
        </w:trPr>
        <w:tc>
          <w:tcPr>
            <w:tcW w:w="7291" w:type="dxa"/>
          </w:tcPr>
          <w:p w14:paraId="2C7C9289" w14:textId="41CC11BE" w:rsidR="00942414" w:rsidRPr="00493C84" w:rsidRDefault="00942414"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III.-</w:t>
            </w:r>
            <w:r w:rsidRPr="00493C84">
              <w:rPr>
                <w:rFonts w:ascii="Arial" w:hAnsi="Arial" w:cs="Arial"/>
                <w:sz w:val="20"/>
                <w:szCs w:val="20"/>
              </w:rPr>
              <w:t xml:space="preserve"> Ambulantes, por persona, cuota por </w:t>
            </w:r>
            <w:r w:rsidR="0088731C" w:rsidRPr="00493C84">
              <w:rPr>
                <w:rFonts w:ascii="Arial" w:hAnsi="Arial" w:cs="Arial"/>
                <w:sz w:val="20"/>
                <w:szCs w:val="20"/>
              </w:rPr>
              <w:t>día</w:t>
            </w:r>
            <w:r w:rsidRPr="00493C84">
              <w:rPr>
                <w:rFonts w:ascii="Arial" w:hAnsi="Arial" w:cs="Arial"/>
                <w:sz w:val="20"/>
                <w:szCs w:val="20"/>
              </w:rPr>
              <w:t xml:space="preserve"> de </w:t>
            </w:r>
            <w:r w:rsidR="0088731C" w:rsidRPr="00493C84">
              <w:rPr>
                <w:rFonts w:ascii="Arial" w:hAnsi="Arial" w:cs="Arial"/>
                <w:sz w:val="20"/>
                <w:szCs w:val="20"/>
              </w:rPr>
              <w:t>más</w:t>
            </w:r>
            <w:r w:rsidRPr="00493C84">
              <w:rPr>
                <w:rFonts w:ascii="Arial" w:hAnsi="Arial" w:cs="Arial"/>
                <w:sz w:val="20"/>
                <w:szCs w:val="20"/>
              </w:rPr>
              <w:t xml:space="preserve"> de tres metros cuadrados</w:t>
            </w:r>
          </w:p>
        </w:tc>
        <w:tc>
          <w:tcPr>
            <w:tcW w:w="1985" w:type="dxa"/>
          </w:tcPr>
          <w:p w14:paraId="420E5EA5" w14:textId="77777777" w:rsidR="00942414" w:rsidRPr="00493C84" w:rsidRDefault="00942414"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$ 200.00</w:t>
            </w:r>
          </w:p>
        </w:tc>
      </w:tr>
    </w:tbl>
    <w:p w14:paraId="2867A746" w14:textId="77777777" w:rsidR="000B473B" w:rsidRPr="00493C84" w:rsidRDefault="000B473B" w:rsidP="00493C84">
      <w:pPr>
        <w:widowControl w:val="0"/>
        <w:autoSpaceDE w:val="0"/>
        <w:autoSpaceDN w:val="0"/>
        <w:adjustRightInd w:val="0"/>
        <w:spacing w:after="0" w:line="360" w:lineRule="auto"/>
        <w:rPr>
          <w:rFonts w:ascii="Arial" w:hAnsi="Arial" w:cs="Arial"/>
          <w:sz w:val="20"/>
          <w:szCs w:val="20"/>
        </w:rPr>
      </w:pPr>
    </w:p>
    <w:p w14:paraId="61B06FC2"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 xml:space="preserve">CAPÍTULO </w:t>
      </w:r>
      <w:r w:rsidR="00A62D92" w:rsidRPr="00493C84">
        <w:rPr>
          <w:rFonts w:ascii="Arial" w:hAnsi="Arial" w:cs="Arial"/>
          <w:b/>
          <w:bCs/>
          <w:sz w:val="20"/>
          <w:szCs w:val="20"/>
        </w:rPr>
        <w:t>VII</w:t>
      </w:r>
    </w:p>
    <w:p w14:paraId="48BC4981" w14:textId="77777777" w:rsidR="00684255" w:rsidRPr="00493C84" w:rsidRDefault="00942414" w:rsidP="00493C84">
      <w:pPr>
        <w:widowControl w:val="0"/>
        <w:autoSpaceDE w:val="0"/>
        <w:autoSpaceDN w:val="0"/>
        <w:adjustRightInd w:val="0"/>
        <w:spacing w:after="0" w:line="360" w:lineRule="auto"/>
        <w:jc w:val="center"/>
        <w:rPr>
          <w:rFonts w:ascii="Arial" w:hAnsi="Arial" w:cs="Arial"/>
          <w:b/>
          <w:sz w:val="20"/>
          <w:szCs w:val="20"/>
        </w:rPr>
      </w:pPr>
      <w:r w:rsidRPr="00493C84">
        <w:rPr>
          <w:rFonts w:ascii="Arial" w:hAnsi="Arial" w:cs="Arial"/>
          <w:b/>
          <w:sz w:val="20"/>
          <w:szCs w:val="20"/>
        </w:rPr>
        <w:t>Derechos por Servicios de Limpia y Recolección de Basura</w:t>
      </w:r>
    </w:p>
    <w:p w14:paraId="7A5CC682" w14:textId="77777777" w:rsidR="00942414" w:rsidRPr="00493C84" w:rsidRDefault="00942414" w:rsidP="00493C84">
      <w:pPr>
        <w:widowControl w:val="0"/>
        <w:autoSpaceDE w:val="0"/>
        <w:autoSpaceDN w:val="0"/>
        <w:adjustRightInd w:val="0"/>
        <w:spacing w:after="0" w:line="360" w:lineRule="auto"/>
        <w:jc w:val="center"/>
        <w:rPr>
          <w:rFonts w:ascii="Arial" w:hAnsi="Arial" w:cs="Arial"/>
          <w:b/>
          <w:sz w:val="20"/>
          <w:szCs w:val="20"/>
        </w:rPr>
      </w:pPr>
    </w:p>
    <w:p w14:paraId="5438519A" w14:textId="77777777" w:rsidR="00684255" w:rsidRDefault="00684255" w:rsidP="0088731C">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E350AF" w:rsidRPr="00493C84">
        <w:rPr>
          <w:rFonts w:ascii="Arial" w:hAnsi="Arial" w:cs="Arial"/>
          <w:b/>
          <w:bCs/>
          <w:sz w:val="20"/>
          <w:szCs w:val="20"/>
        </w:rPr>
        <w:t>30</w:t>
      </w:r>
      <w:r w:rsidRPr="00493C84">
        <w:rPr>
          <w:rFonts w:ascii="Arial" w:hAnsi="Arial" w:cs="Arial"/>
          <w:b/>
          <w:bCs/>
          <w:sz w:val="20"/>
          <w:szCs w:val="20"/>
        </w:rPr>
        <w:t xml:space="preserve">.- </w:t>
      </w:r>
      <w:r w:rsidRPr="00493C84">
        <w:rPr>
          <w:rFonts w:ascii="Arial" w:hAnsi="Arial" w:cs="Arial"/>
          <w:sz w:val="20"/>
          <w:szCs w:val="20"/>
        </w:rPr>
        <w:t>Por los derechos correspondientes al servicio de limpia, mensualmente se causará y pagará la cuota de:</w:t>
      </w:r>
    </w:p>
    <w:p w14:paraId="4668B98A" w14:textId="77777777" w:rsidR="0088731C" w:rsidRPr="00493C84" w:rsidRDefault="0088731C" w:rsidP="0088731C">
      <w:pPr>
        <w:widowControl w:val="0"/>
        <w:autoSpaceDE w:val="0"/>
        <w:autoSpaceDN w:val="0"/>
        <w:adjustRightInd w:val="0"/>
        <w:spacing w:after="0" w:line="360" w:lineRule="auto"/>
        <w:jc w:val="both"/>
        <w:rPr>
          <w:rFonts w:ascii="Arial" w:hAnsi="Arial" w:cs="Arial"/>
          <w:sz w:val="20"/>
          <w:szCs w:val="20"/>
        </w:rPr>
      </w:pPr>
    </w:p>
    <w:p w14:paraId="0F9F5BD6" w14:textId="30EAFA44" w:rsidR="009E3ED2" w:rsidRPr="00493C84" w:rsidRDefault="00684255"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I</w:t>
      </w:r>
      <w:r w:rsidRPr="00493C84">
        <w:rPr>
          <w:rFonts w:ascii="Arial" w:hAnsi="Arial" w:cs="Arial"/>
          <w:sz w:val="20"/>
          <w:szCs w:val="20"/>
        </w:rPr>
        <w:t>.- Por predio habitacional</w:t>
      </w:r>
      <w:r w:rsidR="0088731C">
        <w:rPr>
          <w:rFonts w:ascii="Arial" w:hAnsi="Arial" w:cs="Arial"/>
          <w:sz w:val="20"/>
          <w:szCs w:val="20"/>
        </w:rPr>
        <w:t xml:space="preserve"> que no exceda de 40 kilos</w:t>
      </w:r>
      <w:r w:rsidRPr="00493C84">
        <w:rPr>
          <w:rFonts w:ascii="Arial" w:hAnsi="Arial" w:cs="Arial"/>
          <w:sz w:val="20"/>
          <w:szCs w:val="20"/>
        </w:rPr>
        <w:t>……….……</w:t>
      </w:r>
      <w:r w:rsidR="00223977" w:rsidRPr="00493C84">
        <w:rPr>
          <w:rFonts w:ascii="Arial" w:hAnsi="Arial" w:cs="Arial"/>
          <w:sz w:val="20"/>
          <w:szCs w:val="20"/>
        </w:rPr>
        <w:t xml:space="preserve"> </w:t>
      </w:r>
      <w:r w:rsidR="00A62D92" w:rsidRPr="00493C84">
        <w:rPr>
          <w:rFonts w:ascii="Arial" w:hAnsi="Arial" w:cs="Arial"/>
          <w:sz w:val="20"/>
          <w:szCs w:val="20"/>
        </w:rPr>
        <w:t xml:space="preserve"> </w:t>
      </w:r>
      <w:r w:rsidR="0088731C">
        <w:rPr>
          <w:rFonts w:ascii="Arial" w:hAnsi="Arial" w:cs="Arial"/>
          <w:sz w:val="20"/>
          <w:szCs w:val="20"/>
        </w:rPr>
        <w:t xml:space="preserve"> </w:t>
      </w:r>
      <w:r w:rsidRPr="00493C84">
        <w:rPr>
          <w:rFonts w:ascii="Arial" w:hAnsi="Arial" w:cs="Arial"/>
          <w:sz w:val="20"/>
          <w:szCs w:val="20"/>
        </w:rPr>
        <w:t>$</w:t>
      </w:r>
      <w:r w:rsidR="00A62D92" w:rsidRPr="00493C84">
        <w:rPr>
          <w:rFonts w:ascii="Arial" w:hAnsi="Arial" w:cs="Arial"/>
          <w:sz w:val="20"/>
          <w:szCs w:val="20"/>
        </w:rPr>
        <w:t xml:space="preserve">      20</w:t>
      </w:r>
      <w:r w:rsidR="00223977" w:rsidRPr="00493C84">
        <w:rPr>
          <w:rFonts w:ascii="Arial" w:hAnsi="Arial" w:cs="Arial"/>
          <w:sz w:val="20"/>
          <w:szCs w:val="20"/>
        </w:rPr>
        <w:t>.00</w:t>
      </w:r>
    </w:p>
    <w:p w14:paraId="6F92E0E1" w14:textId="418FD845" w:rsidR="00684255" w:rsidRPr="00493C84" w:rsidRDefault="00684255"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II</w:t>
      </w:r>
      <w:r w:rsidRPr="00493C84">
        <w:rPr>
          <w:rFonts w:ascii="Arial" w:hAnsi="Arial" w:cs="Arial"/>
          <w:sz w:val="20"/>
          <w:szCs w:val="20"/>
        </w:rPr>
        <w:t>.- Por predio comercial</w:t>
      </w:r>
      <w:r w:rsidR="00A62D92" w:rsidRPr="00493C84">
        <w:rPr>
          <w:rFonts w:ascii="Arial" w:hAnsi="Arial" w:cs="Arial"/>
          <w:sz w:val="20"/>
          <w:szCs w:val="20"/>
        </w:rPr>
        <w:t xml:space="preserve"> que no exceda de 80 kilos</w:t>
      </w:r>
      <w:r w:rsidRPr="00493C84">
        <w:rPr>
          <w:rFonts w:ascii="Arial" w:hAnsi="Arial" w:cs="Arial"/>
          <w:sz w:val="20"/>
          <w:szCs w:val="20"/>
        </w:rPr>
        <w:t>………………</w:t>
      </w:r>
      <w:r w:rsidR="00A62D92" w:rsidRPr="00493C84">
        <w:rPr>
          <w:rFonts w:ascii="Arial" w:hAnsi="Arial" w:cs="Arial"/>
          <w:sz w:val="20"/>
          <w:szCs w:val="20"/>
        </w:rPr>
        <w:t xml:space="preserve">  </w:t>
      </w:r>
      <w:r w:rsidR="00223977" w:rsidRPr="00493C84">
        <w:rPr>
          <w:rFonts w:ascii="Arial" w:hAnsi="Arial" w:cs="Arial"/>
          <w:sz w:val="20"/>
          <w:szCs w:val="20"/>
        </w:rPr>
        <w:t xml:space="preserve"> </w:t>
      </w:r>
      <w:r w:rsidR="0088731C">
        <w:rPr>
          <w:rFonts w:ascii="Arial" w:hAnsi="Arial" w:cs="Arial"/>
          <w:sz w:val="20"/>
          <w:szCs w:val="20"/>
        </w:rPr>
        <w:t xml:space="preserve"> </w:t>
      </w:r>
      <w:r w:rsidRPr="00493C84">
        <w:rPr>
          <w:rFonts w:ascii="Arial" w:hAnsi="Arial" w:cs="Arial"/>
          <w:sz w:val="20"/>
          <w:szCs w:val="20"/>
        </w:rPr>
        <w:t>$</w:t>
      </w:r>
      <w:r w:rsidR="00A62D92" w:rsidRPr="00493C84">
        <w:rPr>
          <w:rFonts w:ascii="Arial" w:hAnsi="Arial" w:cs="Arial"/>
          <w:sz w:val="20"/>
          <w:szCs w:val="20"/>
        </w:rPr>
        <w:t xml:space="preserve">    300</w:t>
      </w:r>
      <w:r w:rsidR="00223977" w:rsidRPr="00493C84">
        <w:rPr>
          <w:rFonts w:ascii="Arial" w:hAnsi="Arial" w:cs="Arial"/>
          <w:sz w:val="20"/>
          <w:szCs w:val="20"/>
        </w:rPr>
        <w:t>.00</w:t>
      </w:r>
    </w:p>
    <w:p w14:paraId="70CA0428" w14:textId="01366809" w:rsidR="00827C14" w:rsidRPr="00493C84" w:rsidRDefault="00827C14"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III</w:t>
      </w:r>
      <w:r w:rsidRPr="00493C84">
        <w:rPr>
          <w:rFonts w:ascii="Arial" w:hAnsi="Arial" w:cs="Arial"/>
          <w:sz w:val="20"/>
          <w:szCs w:val="20"/>
        </w:rPr>
        <w:t>.- Por predio Industrial</w:t>
      </w:r>
      <w:r w:rsidR="0088731C">
        <w:rPr>
          <w:rFonts w:ascii="Arial" w:hAnsi="Arial" w:cs="Arial"/>
          <w:sz w:val="20"/>
          <w:szCs w:val="20"/>
        </w:rPr>
        <w:t xml:space="preserve"> que no exceda de 100 kilos</w:t>
      </w:r>
      <w:r w:rsidRPr="00493C84">
        <w:rPr>
          <w:rFonts w:ascii="Arial" w:hAnsi="Arial" w:cs="Arial"/>
          <w:sz w:val="20"/>
          <w:szCs w:val="20"/>
        </w:rPr>
        <w:t>…</w:t>
      </w:r>
      <w:r w:rsidR="007928D1" w:rsidRPr="00493C84">
        <w:rPr>
          <w:rFonts w:ascii="Arial" w:hAnsi="Arial" w:cs="Arial"/>
          <w:sz w:val="20"/>
          <w:szCs w:val="20"/>
        </w:rPr>
        <w:t>…….</w:t>
      </w:r>
      <w:r w:rsidRPr="00493C84">
        <w:rPr>
          <w:rFonts w:ascii="Arial" w:hAnsi="Arial" w:cs="Arial"/>
          <w:sz w:val="20"/>
          <w:szCs w:val="20"/>
        </w:rPr>
        <w:t>……</w:t>
      </w:r>
      <w:r w:rsidR="007928D1" w:rsidRPr="00493C84">
        <w:rPr>
          <w:rFonts w:ascii="Arial" w:hAnsi="Arial" w:cs="Arial"/>
          <w:sz w:val="20"/>
          <w:szCs w:val="20"/>
        </w:rPr>
        <w:t xml:space="preserve">… </w:t>
      </w:r>
      <w:r w:rsidR="00A62D92" w:rsidRPr="00493C84">
        <w:rPr>
          <w:rFonts w:ascii="Arial" w:hAnsi="Arial" w:cs="Arial"/>
          <w:sz w:val="20"/>
          <w:szCs w:val="20"/>
        </w:rPr>
        <w:t>$    60</w:t>
      </w:r>
      <w:r w:rsidR="00223977" w:rsidRPr="00493C84">
        <w:rPr>
          <w:rFonts w:ascii="Arial" w:hAnsi="Arial" w:cs="Arial"/>
          <w:sz w:val="20"/>
          <w:szCs w:val="20"/>
        </w:rPr>
        <w:t>0.00</w:t>
      </w:r>
    </w:p>
    <w:p w14:paraId="110E6C71"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p>
    <w:p w14:paraId="7162F2E8" w14:textId="77777777" w:rsidR="00A62D92" w:rsidRPr="00493C84" w:rsidRDefault="00A62D92" w:rsidP="0088731C">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E350AF" w:rsidRPr="00493C84">
        <w:rPr>
          <w:rFonts w:ascii="Arial" w:hAnsi="Arial" w:cs="Arial"/>
          <w:b/>
          <w:bCs/>
          <w:sz w:val="20"/>
          <w:szCs w:val="20"/>
        </w:rPr>
        <w:t>31</w:t>
      </w:r>
      <w:r w:rsidRPr="00493C84">
        <w:rPr>
          <w:rFonts w:ascii="Arial" w:hAnsi="Arial" w:cs="Arial"/>
          <w:b/>
          <w:bCs/>
          <w:sz w:val="20"/>
          <w:szCs w:val="20"/>
        </w:rPr>
        <w:t xml:space="preserve">.- </w:t>
      </w:r>
      <w:r w:rsidRPr="00493C84">
        <w:rPr>
          <w:rFonts w:ascii="Arial" w:hAnsi="Arial" w:cs="Arial"/>
          <w:sz w:val="20"/>
          <w:szCs w:val="20"/>
        </w:rPr>
        <w:t>El derecho por el uso de basureros propiedad del Municipio se causará y pagará de acuerdo al derecho de $300.00.</w:t>
      </w:r>
    </w:p>
    <w:p w14:paraId="7C0D8F89"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p>
    <w:p w14:paraId="2F487248" w14:textId="77777777" w:rsidR="00A62D92" w:rsidRPr="00493C84" w:rsidRDefault="00A62D92"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VIII</w:t>
      </w:r>
    </w:p>
    <w:p w14:paraId="09550336" w14:textId="77777777" w:rsidR="00A62D92" w:rsidRPr="00493C84" w:rsidRDefault="00A62D92"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Derechos por Servicios de Panteones</w:t>
      </w:r>
    </w:p>
    <w:p w14:paraId="1D68D3EF"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p>
    <w:p w14:paraId="59973CD5" w14:textId="77777777" w:rsidR="00A62D92" w:rsidRPr="00493C84" w:rsidRDefault="00A62D92" w:rsidP="0088731C">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Artículo 3</w:t>
      </w:r>
      <w:r w:rsidR="00E350AF" w:rsidRPr="00493C84">
        <w:rPr>
          <w:rFonts w:ascii="Arial" w:hAnsi="Arial" w:cs="Arial"/>
          <w:b/>
          <w:bCs/>
          <w:sz w:val="20"/>
          <w:szCs w:val="20"/>
        </w:rPr>
        <w:t>2</w:t>
      </w:r>
      <w:r w:rsidRPr="00493C84">
        <w:rPr>
          <w:rFonts w:ascii="Arial" w:hAnsi="Arial" w:cs="Arial"/>
          <w:b/>
          <w:bCs/>
          <w:sz w:val="20"/>
          <w:szCs w:val="20"/>
        </w:rPr>
        <w:t xml:space="preserve">.- </w:t>
      </w:r>
      <w:r w:rsidRPr="00493C84">
        <w:rPr>
          <w:rFonts w:ascii="Arial" w:hAnsi="Arial" w:cs="Arial"/>
          <w:sz w:val="20"/>
          <w:szCs w:val="20"/>
        </w:rPr>
        <w:t>Los derechos a que se refiere este capítulo, se causarán y pagarán conforme a las siguientes cuotas:</w:t>
      </w:r>
    </w:p>
    <w:tbl>
      <w:tblPr>
        <w:tblStyle w:val="Tablaconcuadrcula"/>
        <w:tblW w:w="0" w:type="auto"/>
        <w:jc w:val="center"/>
        <w:tblLook w:val="04A0" w:firstRow="1" w:lastRow="0" w:firstColumn="1" w:lastColumn="0" w:noHBand="0" w:noVBand="1"/>
      </w:tblPr>
      <w:tblGrid>
        <w:gridCol w:w="7603"/>
        <w:gridCol w:w="1508"/>
      </w:tblGrid>
      <w:tr w:rsidR="00A62D92" w:rsidRPr="00493C84" w14:paraId="002D8B8E" w14:textId="77777777" w:rsidTr="0088731C">
        <w:trPr>
          <w:jc w:val="center"/>
        </w:trPr>
        <w:tc>
          <w:tcPr>
            <w:tcW w:w="8142" w:type="dxa"/>
          </w:tcPr>
          <w:p w14:paraId="1A059C63"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sz w:val="20"/>
                <w:szCs w:val="20"/>
              </w:rPr>
              <w:t>I.-</w:t>
            </w:r>
            <w:r w:rsidRPr="00493C84">
              <w:rPr>
                <w:rFonts w:ascii="Arial" w:hAnsi="Arial" w:cs="Arial"/>
                <w:sz w:val="20"/>
                <w:szCs w:val="20"/>
              </w:rPr>
              <w:t xml:space="preserve"> Servicios de Inhumación</w:t>
            </w:r>
          </w:p>
        </w:tc>
        <w:tc>
          <w:tcPr>
            <w:tcW w:w="1552" w:type="dxa"/>
          </w:tcPr>
          <w:p w14:paraId="644D2FBF"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450.00</w:t>
            </w:r>
          </w:p>
        </w:tc>
      </w:tr>
      <w:tr w:rsidR="00A62D92" w:rsidRPr="00493C84" w14:paraId="1ABD854C" w14:textId="77777777" w:rsidTr="0088731C">
        <w:trPr>
          <w:jc w:val="center"/>
        </w:trPr>
        <w:tc>
          <w:tcPr>
            <w:tcW w:w="8142" w:type="dxa"/>
          </w:tcPr>
          <w:p w14:paraId="6E4F7FE7"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sz w:val="20"/>
                <w:szCs w:val="20"/>
              </w:rPr>
              <w:t>II.-</w:t>
            </w:r>
            <w:r w:rsidRPr="00493C84">
              <w:rPr>
                <w:rFonts w:ascii="Arial" w:hAnsi="Arial" w:cs="Arial"/>
                <w:sz w:val="20"/>
                <w:szCs w:val="20"/>
              </w:rPr>
              <w:t xml:space="preserve"> Servicios de Exhumación</w:t>
            </w:r>
          </w:p>
        </w:tc>
        <w:tc>
          <w:tcPr>
            <w:tcW w:w="1552" w:type="dxa"/>
          </w:tcPr>
          <w:p w14:paraId="7AEABF65"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450.00</w:t>
            </w:r>
          </w:p>
        </w:tc>
      </w:tr>
      <w:tr w:rsidR="00A62D92" w:rsidRPr="00493C84" w14:paraId="581EA97D" w14:textId="77777777" w:rsidTr="0088731C">
        <w:trPr>
          <w:jc w:val="center"/>
        </w:trPr>
        <w:tc>
          <w:tcPr>
            <w:tcW w:w="8142" w:type="dxa"/>
          </w:tcPr>
          <w:p w14:paraId="73AF74F8"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sz w:val="20"/>
                <w:szCs w:val="20"/>
              </w:rPr>
              <w:t>III.-</w:t>
            </w:r>
            <w:r w:rsidRPr="00493C84">
              <w:rPr>
                <w:rFonts w:ascii="Arial" w:hAnsi="Arial" w:cs="Arial"/>
                <w:sz w:val="20"/>
                <w:szCs w:val="20"/>
              </w:rPr>
              <w:t xml:space="preserve"> Actualización de documentos de concesiones a perpetuidad</w:t>
            </w:r>
          </w:p>
        </w:tc>
        <w:tc>
          <w:tcPr>
            <w:tcW w:w="1552" w:type="dxa"/>
          </w:tcPr>
          <w:p w14:paraId="2D274F6C"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100.00</w:t>
            </w:r>
          </w:p>
        </w:tc>
      </w:tr>
      <w:tr w:rsidR="00A62D92" w:rsidRPr="00493C84" w14:paraId="47710DAF" w14:textId="77777777" w:rsidTr="0088731C">
        <w:trPr>
          <w:jc w:val="center"/>
        </w:trPr>
        <w:tc>
          <w:tcPr>
            <w:tcW w:w="8142" w:type="dxa"/>
          </w:tcPr>
          <w:p w14:paraId="2B5916A6"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sz w:val="20"/>
                <w:szCs w:val="20"/>
              </w:rPr>
              <w:t>IV.-</w:t>
            </w:r>
            <w:r w:rsidRPr="00493C84">
              <w:rPr>
                <w:rFonts w:ascii="Arial" w:hAnsi="Arial" w:cs="Arial"/>
                <w:sz w:val="20"/>
                <w:szCs w:val="20"/>
              </w:rPr>
              <w:t xml:space="preserve"> Expedición de duplicados por documentos de concesiones</w:t>
            </w:r>
          </w:p>
        </w:tc>
        <w:tc>
          <w:tcPr>
            <w:tcW w:w="1552" w:type="dxa"/>
          </w:tcPr>
          <w:p w14:paraId="13C6A9E9"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100.00</w:t>
            </w:r>
          </w:p>
        </w:tc>
      </w:tr>
      <w:tr w:rsidR="00A62D92" w:rsidRPr="00493C84" w14:paraId="4E18321F" w14:textId="77777777" w:rsidTr="0088731C">
        <w:trPr>
          <w:jc w:val="center"/>
        </w:trPr>
        <w:tc>
          <w:tcPr>
            <w:tcW w:w="8142" w:type="dxa"/>
          </w:tcPr>
          <w:p w14:paraId="5726DBB3"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sz w:val="20"/>
                <w:szCs w:val="20"/>
              </w:rPr>
              <w:t>V.-</w:t>
            </w:r>
            <w:r w:rsidRPr="00493C84">
              <w:rPr>
                <w:rFonts w:ascii="Arial" w:hAnsi="Arial" w:cs="Arial"/>
                <w:sz w:val="20"/>
                <w:szCs w:val="20"/>
              </w:rPr>
              <w:t xml:space="preserve"> Renta de bóveda por un periodo de 2 años o su prorroga por el mismo periodo:</w:t>
            </w:r>
          </w:p>
          <w:p w14:paraId="08C735CD"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88731C">
              <w:rPr>
                <w:rFonts w:ascii="Arial" w:hAnsi="Arial" w:cs="Arial"/>
                <w:b/>
                <w:sz w:val="20"/>
                <w:szCs w:val="20"/>
              </w:rPr>
              <w:t>a)</w:t>
            </w:r>
            <w:r w:rsidRPr="00493C84">
              <w:rPr>
                <w:rFonts w:ascii="Arial" w:hAnsi="Arial" w:cs="Arial"/>
                <w:sz w:val="20"/>
                <w:szCs w:val="20"/>
              </w:rPr>
              <w:t xml:space="preserve"> Bóveda grande</w:t>
            </w:r>
          </w:p>
          <w:p w14:paraId="5D67AFCB"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88731C">
              <w:rPr>
                <w:rFonts w:ascii="Arial" w:hAnsi="Arial" w:cs="Arial"/>
                <w:b/>
                <w:sz w:val="20"/>
                <w:szCs w:val="20"/>
              </w:rPr>
              <w:t>b)</w:t>
            </w:r>
            <w:r w:rsidRPr="00493C84">
              <w:rPr>
                <w:rFonts w:ascii="Arial" w:hAnsi="Arial" w:cs="Arial"/>
                <w:sz w:val="20"/>
                <w:szCs w:val="20"/>
              </w:rPr>
              <w:t xml:space="preserve"> Bóveda chica</w:t>
            </w:r>
          </w:p>
          <w:p w14:paraId="6DCFF308"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88731C">
              <w:rPr>
                <w:rFonts w:ascii="Arial" w:hAnsi="Arial" w:cs="Arial"/>
                <w:b/>
                <w:sz w:val="20"/>
                <w:szCs w:val="20"/>
              </w:rPr>
              <w:t>c)</w:t>
            </w:r>
            <w:r w:rsidRPr="00493C84">
              <w:rPr>
                <w:rFonts w:ascii="Arial" w:hAnsi="Arial" w:cs="Arial"/>
                <w:sz w:val="20"/>
                <w:szCs w:val="20"/>
              </w:rPr>
              <w:t xml:space="preserve"> Osario</w:t>
            </w:r>
          </w:p>
        </w:tc>
        <w:tc>
          <w:tcPr>
            <w:tcW w:w="1552" w:type="dxa"/>
          </w:tcPr>
          <w:p w14:paraId="5DAB7683"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p>
          <w:p w14:paraId="15EE5C21"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500.00</w:t>
            </w:r>
          </w:p>
          <w:p w14:paraId="74511DF9"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300.00</w:t>
            </w:r>
          </w:p>
          <w:p w14:paraId="66F7DE4E"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$ 1,000.00</w:t>
            </w:r>
          </w:p>
        </w:tc>
      </w:tr>
      <w:tr w:rsidR="00A62D92" w:rsidRPr="00493C84" w14:paraId="73F5EA78" w14:textId="77777777" w:rsidTr="0088731C">
        <w:trPr>
          <w:jc w:val="center"/>
        </w:trPr>
        <w:tc>
          <w:tcPr>
            <w:tcW w:w="8142" w:type="dxa"/>
          </w:tcPr>
          <w:p w14:paraId="1147BCA9"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sz w:val="20"/>
                <w:szCs w:val="20"/>
              </w:rPr>
              <w:t>VI.-</w:t>
            </w:r>
            <w:r w:rsidRPr="00493C84">
              <w:rPr>
                <w:rFonts w:ascii="Arial" w:hAnsi="Arial" w:cs="Arial"/>
                <w:sz w:val="20"/>
                <w:szCs w:val="20"/>
              </w:rPr>
              <w:t xml:space="preserve"> Por permisos  para efectuar trabajos en el interior del cementerio se cobrará un derecho a los prestadores de servicios, de acuerdo con las siguientes tarifas:</w:t>
            </w:r>
          </w:p>
          <w:p w14:paraId="081D5A5E"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88731C">
              <w:rPr>
                <w:rFonts w:ascii="Arial" w:hAnsi="Arial" w:cs="Arial"/>
                <w:b/>
                <w:sz w:val="20"/>
                <w:szCs w:val="20"/>
              </w:rPr>
              <w:t>a)</w:t>
            </w:r>
            <w:r w:rsidRPr="00493C84">
              <w:rPr>
                <w:rFonts w:ascii="Arial" w:hAnsi="Arial" w:cs="Arial"/>
                <w:sz w:val="20"/>
                <w:szCs w:val="20"/>
              </w:rPr>
              <w:t xml:space="preserve"> Permisos para realizar trabajos de pintura y rotulación</w:t>
            </w:r>
          </w:p>
          <w:p w14:paraId="692079C0"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88731C">
              <w:rPr>
                <w:rFonts w:ascii="Arial" w:hAnsi="Arial" w:cs="Arial"/>
                <w:b/>
                <w:sz w:val="20"/>
                <w:szCs w:val="20"/>
              </w:rPr>
              <w:t>b)</w:t>
            </w:r>
            <w:r w:rsidRPr="00493C84">
              <w:rPr>
                <w:rFonts w:ascii="Arial" w:hAnsi="Arial" w:cs="Arial"/>
                <w:sz w:val="20"/>
                <w:szCs w:val="20"/>
              </w:rPr>
              <w:t xml:space="preserve"> Permisos para realizar trabajos de restauración e instalación de monumentos en cemento</w:t>
            </w:r>
          </w:p>
          <w:p w14:paraId="1DEB9E08"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r w:rsidRPr="0088731C">
              <w:rPr>
                <w:rFonts w:ascii="Arial" w:hAnsi="Arial" w:cs="Arial"/>
                <w:b/>
                <w:sz w:val="20"/>
                <w:szCs w:val="20"/>
              </w:rPr>
              <w:t>c)</w:t>
            </w:r>
            <w:r w:rsidRPr="00493C84">
              <w:rPr>
                <w:rFonts w:ascii="Arial" w:hAnsi="Arial" w:cs="Arial"/>
                <w:sz w:val="20"/>
                <w:szCs w:val="20"/>
              </w:rPr>
              <w:t xml:space="preserve"> Permisos para realizar trabajos de instalación de monumentos en granito</w:t>
            </w:r>
          </w:p>
        </w:tc>
        <w:tc>
          <w:tcPr>
            <w:tcW w:w="1552" w:type="dxa"/>
          </w:tcPr>
          <w:p w14:paraId="731A663B"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p>
          <w:p w14:paraId="56D0D0A8"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p>
          <w:p w14:paraId="23E1942D"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100.00</w:t>
            </w:r>
          </w:p>
          <w:p w14:paraId="1FFE3F57"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100.00</w:t>
            </w:r>
          </w:p>
          <w:p w14:paraId="77D0C0E6"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p>
          <w:p w14:paraId="1E851EA9" w14:textId="77777777" w:rsidR="00A62D92" w:rsidRPr="00493C84" w:rsidRDefault="00A62D92"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200.00</w:t>
            </w:r>
          </w:p>
        </w:tc>
      </w:tr>
    </w:tbl>
    <w:p w14:paraId="3C30FCD3" w14:textId="77777777" w:rsidR="00A62D92" w:rsidRPr="00493C84" w:rsidRDefault="00A62D92" w:rsidP="00493C84">
      <w:pPr>
        <w:widowControl w:val="0"/>
        <w:autoSpaceDE w:val="0"/>
        <w:autoSpaceDN w:val="0"/>
        <w:adjustRightInd w:val="0"/>
        <w:spacing w:after="0" w:line="360" w:lineRule="auto"/>
        <w:rPr>
          <w:rFonts w:ascii="Arial" w:hAnsi="Arial" w:cs="Arial"/>
          <w:sz w:val="20"/>
          <w:szCs w:val="20"/>
        </w:rPr>
      </w:pPr>
    </w:p>
    <w:p w14:paraId="0151CD36" w14:textId="77777777" w:rsidR="00A62D92" w:rsidRPr="00493C84" w:rsidRDefault="00A62D92"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IX</w:t>
      </w:r>
    </w:p>
    <w:p w14:paraId="3A3A51BB" w14:textId="77777777" w:rsidR="00A62D92" w:rsidRPr="00493C84" w:rsidRDefault="00A62D92"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Derechos por Servicio de Alumbrado Público</w:t>
      </w:r>
    </w:p>
    <w:p w14:paraId="6A5E46DA" w14:textId="77777777" w:rsidR="00A62D92" w:rsidRPr="00493C84" w:rsidRDefault="00A62D92" w:rsidP="0088731C">
      <w:pPr>
        <w:widowControl w:val="0"/>
        <w:autoSpaceDE w:val="0"/>
        <w:autoSpaceDN w:val="0"/>
        <w:adjustRightInd w:val="0"/>
        <w:spacing w:after="0" w:line="240" w:lineRule="auto"/>
        <w:rPr>
          <w:rFonts w:ascii="Arial" w:hAnsi="Arial" w:cs="Arial"/>
          <w:sz w:val="20"/>
          <w:szCs w:val="20"/>
        </w:rPr>
      </w:pPr>
    </w:p>
    <w:p w14:paraId="3DD10F48" w14:textId="77777777" w:rsidR="00A62D92" w:rsidRPr="00493C84" w:rsidRDefault="00A62D92" w:rsidP="0088731C">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E350AF" w:rsidRPr="00493C84">
        <w:rPr>
          <w:rFonts w:ascii="Arial" w:hAnsi="Arial" w:cs="Arial"/>
          <w:b/>
          <w:bCs/>
          <w:sz w:val="20"/>
          <w:szCs w:val="20"/>
        </w:rPr>
        <w:t>33</w:t>
      </w:r>
      <w:r w:rsidRPr="00493C84">
        <w:rPr>
          <w:rFonts w:ascii="Arial" w:hAnsi="Arial" w:cs="Arial"/>
          <w:b/>
          <w:bCs/>
          <w:sz w:val="20"/>
          <w:szCs w:val="20"/>
        </w:rPr>
        <w:t xml:space="preserve">.- </w:t>
      </w:r>
      <w:r w:rsidRPr="00493C84">
        <w:rPr>
          <w:rFonts w:ascii="Arial" w:hAnsi="Arial" w:cs="Arial"/>
          <w:sz w:val="20"/>
          <w:szCs w:val="20"/>
        </w:rPr>
        <w:t xml:space="preserve">El derecho por el servicio de alumbrado público será el que resulte de </w:t>
      </w:r>
      <w:r w:rsidR="00B6342D" w:rsidRPr="00493C84">
        <w:rPr>
          <w:rFonts w:ascii="Arial" w:hAnsi="Arial" w:cs="Arial"/>
          <w:sz w:val="20"/>
          <w:szCs w:val="20"/>
        </w:rPr>
        <w:t>de la división entre la base y los sujetos establecidos</w:t>
      </w:r>
      <w:r w:rsidRPr="00493C84">
        <w:rPr>
          <w:rFonts w:ascii="Arial" w:hAnsi="Arial" w:cs="Arial"/>
          <w:sz w:val="20"/>
          <w:szCs w:val="20"/>
        </w:rPr>
        <w:t xml:space="preserve"> en la Ley </w:t>
      </w:r>
      <w:r w:rsidR="00B6342D" w:rsidRPr="00493C84">
        <w:rPr>
          <w:rFonts w:ascii="Arial" w:hAnsi="Arial" w:cs="Arial"/>
          <w:sz w:val="20"/>
          <w:szCs w:val="20"/>
        </w:rPr>
        <w:t>de Hacienda para el Municipio de Homún,</w:t>
      </w:r>
      <w:r w:rsidRPr="00493C84">
        <w:rPr>
          <w:rFonts w:ascii="Arial" w:hAnsi="Arial" w:cs="Arial"/>
          <w:sz w:val="20"/>
          <w:szCs w:val="20"/>
        </w:rPr>
        <w:t xml:space="preserve"> Yucatán.</w:t>
      </w:r>
    </w:p>
    <w:p w14:paraId="18442130" w14:textId="77777777" w:rsidR="00223977" w:rsidRPr="00493C84" w:rsidRDefault="00223977" w:rsidP="0088731C">
      <w:pPr>
        <w:widowControl w:val="0"/>
        <w:autoSpaceDE w:val="0"/>
        <w:autoSpaceDN w:val="0"/>
        <w:adjustRightInd w:val="0"/>
        <w:spacing w:after="0" w:line="240" w:lineRule="auto"/>
        <w:jc w:val="center"/>
        <w:rPr>
          <w:rFonts w:ascii="Arial" w:hAnsi="Arial" w:cs="Arial"/>
          <w:b/>
          <w:bCs/>
          <w:sz w:val="20"/>
          <w:szCs w:val="20"/>
        </w:rPr>
      </w:pPr>
    </w:p>
    <w:p w14:paraId="08B9F4B9" w14:textId="77777777" w:rsidR="00684255" w:rsidRPr="00493C84" w:rsidRDefault="008C1EC2"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 xml:space="preserve">CAPÍTULO </w:t>
      </w:r>
      <w:r w:rsidR="00A62D92" w:rsidRPr="00493C84">
        <w:rPr>
          <w:rFonts w:ascii="Arial" w:hAnsi="Arial" w:cs="Arial"/>
          <w:b/>
          <w:bCs/>
          <w:sz w:val="20"/>
          <w:szCs w:val="20"/>
        </w:rPr>
        <w:t>X</w:t>
      </w:r>
    </w:p>
    <w:p w14:paraId="60EE1F38"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Derechos por Servicios de Agua Potable</w:t>
      </w:r>
    </w:p>
    <w:p w14:paraId="2A308229" w14:textId="77777777" w:rsidR="00684255" w:rsidRPr="00493C84" w:rsidRDefault="00684255" w:rsidP="0088731C">
      <w:pPr>
        <w:widowControl w:val="0"/>
        <w:autoSpaceDE w:val="0"/>
        <w:autoSpaceDN w:val="0"/>
        <w:adjustRightInd w:val="0"/>
        <w:spacing w:after="0" w:line="240" w:lineRule="auto"/>
        <w:rPr>
          <w:rFonts w:ascii="Arial" w:hAnsi="Arial" w:cs="Arial"/>
          <w:sz w:val="20"/>
          <w:szCs w:val="20"/>
        </w:rPr>
      </w:pPr>
    </w:p>
    <w:p w14:paraId="21FE1811" w14:textId="77777777" w:rsidR="00B6342D" w:rsidRPr="00493C84" w:rsidRDefault="00B6342D" w:rsidP="0088731C">
      <w:pPr>
        <w:widowControl w:val="0"/>
        <w:autoSpaceDE w:val="0"/>
        <w:autoSpaceDN w:val="0"/>
        <w:adjustRightInd w:val="0"/>
        <w:spacing w:after="0" w:line="360" w:lineRule="auto"/>
        <w:jc w:val="both"/>
        <w:rPr>
          <w:rFonts w:ascii="Arial" w:hAnsi="Arial" w:cs="Arial"/>
          <w:b/>
          <w:bCs/>
          <w:sz w:val="20"/>
          <w:szCs w:val="20"/>
        </w:rPr>
      </w:pPr>
      <w:r w:rsidRPr="00493C84">
        <w:rPr>
          <w:rFonts w:ascii="Arial" w:hAnsi="Arial" w:cs="Arial"/>
          <w:b/>
          <w:bCs/>
          <w:sz w:val="20"/>
          <w:szCs w:val="20"/>
        </w:rPr>
        <w:t>Artículo 3</w:t>
      </w:r>
      <w:r w:rsidR="006405EA" w:rsidRPr="00493C84">
        <w:rPr>
          <w:rFonts w:ascii="Arial" w:hAnsi="Arial" w:cs="Arial"/>
          <w:b/>
          <w:bCs/>
          <w:sz w:val="20"/>
          <w:szCs w:val="20"/>
        </w:rPr>
        <w:t>4</w:t>
      </w:r>
      <w:r w:rsidRPr="00493C84">
        <w:rPr>
          <w:rFonts w:ascii="Arial" w:hAnsi="Arial" w:cs="Arial"/>
          <w:b/>
          <w:bCs/>
          <w:sz w:val="20"/>
          <w:szCs w:val="20"/>
        </w:rPr>
        <w:t xml:space="preserve">.- </w:t>
      </w:r>
      <w:r w:rsidRPr="00493C84">
        <w:rPr>
          <w:rFonts w:ascii="Arial" w:hAnsi="Arial" w:cs="Arial"/>
          <w:sz w:val="20"/>
          <w:szCs w:val="20"/>
        </w:rPr>
        <w:t>Los propietarios de predios que cuenten con aparatos de medición, pagarán una tarifa mensual con base en el consumo del agua del periodo.</w:t>
      </w:r>
    </w:p>
    <w:p w14:paraId="2BEE0E5B" w14:textId="77777777" w:rsidR="00B6342D" w:rsidRPr="00493C84" w:rsidRDefault="00B6342D" w:rsidP="00493C84">
      <w:pPr>
        <w:widowControl w:val="0"/>
        <w:autoSpaceDE w:val="0"/>
        <w:autoSpaceDN w:val="0"/>
        <w:adjustRightInd w:val="0"/>
        <w:spacing w:after="0" w:line="360" w:lineRule="auto"/>
        <w:rPr>
          <w:rFonts w:ascii="Arial" w:hAnsi="Arial" w:cs="Arial"/>
          <w:b/>
          <w:bCs/>
          <w:sz w:val="20"/>
          <w:szCs w:val="20"/>
        </w:rPr>
      </w:pPr>
    </w:p>
    <w:p w14:paraId="66A98C27" w14:textId="77777777" w:rsidR="00684255" w:rsidRDefault="00684255" w:rsidP="00493C84">
      <w:pPr>
        <w:widowControl w:val="0"/>
        <w:autoSpaceDE w:val="0"/>
        <w:autoSpaceDN w:val="0"/>
        <w:adjustRightInd w:val="0"/>
        <w:spacing w:after="0" w:line="360" w:lineRule="auto"/>
        <w:rPr>
          <w:rFonts w:ascii="Arial" w:hAnsi="Arial" w:cs="Arial"/>
          <w:sz w:val="20"/>
          <w:szCs w:val="20"/>
        </w:rPr>
      </w:pPr>
      <w:r w:rsidRPr="00493C84">
        <w:rPr>
          <w:rFonts w:ascii="Arial" w:hAnsi="Arial" w:cs="Arial"/>
          <w:b/>
          <w:bCs/>
          <w:sz w:val="20"/>
          <w:szCs w:val="20"/>
        </w:rPr>
        <w:t xml:space="preserve">Artículo </w:t>
      </w:r>
      <w:r w:rsidR="006405EA" w:rsidRPr="00493C84">
        <w:rPr>
          <w:rFonts w:ascii="Arial" w:hAnsi="Arial" w:cs="Arial"/>
          <w:b/>
          <w:bCs/>
          <w:sz w:val="20"/>
          <w:szCs w:val="20"/>
        </w:rPr>
        <w:t>35</w:t>
      </w:r>
      <w:r w:rsidRPr="00493C84">
        <w:rPr>
          <w:rFonts w:ascii="Arial" w:hAnsi="Arial" w:cs="Arial"/>
          <w:b/>
          <w:bCs/>
          <w:sz w:val="20"/>
          <w:szCs w:val="20"/>
        </w:rPr>
        <w:t xml:space="preserve">.- </w:t>
      </w:r>
      <w:r w:rsidR="00B6342D" w:rsidRPr="00493C84">
        <w:rPr>
          <w:rFonts w:ascii="Arial" w:hAnsi="Arial" w:cs="Arial"/>
          <w:sz w:val="20"/>
          <w:szCs w:val="20"/>
        </w:rPr>
        <w:t>Los propietarios de los predios que no cuenten con aparato de medición, pagarán mensualmente las</w:t>
      </w:r>
      <w:r w:rsidRPr="00493C84">
        <w:rPr>
          <w:rFonts w:ascii="Arial" w:hAnsi="Arial" w:cs="Arial"/>
          <w:sz w:val="20"/>
          <w:szCs w:val="20"/>
        </w:rPr>
        <w:t xml:space="preserve"> siguientes cuotas:</w:t>
      </w:r>
    </w:p>
    <w:p w14:paraId="3A372A55" w14:textId="77777777" w:rsidR="00D14209" w:rsidRPr="00493C84" w:rsidRDefault="00D14209" w:rsidP="00493C84">
      <w:pPr>
        <w:widowControl w:val="0"/>
        <w:autoSpaceDE w:val="0"/>
        <w:autoSpaceDN w:val="0"/>
        <w:adjustRightInd w:val="0"/>
        <w:spacing w:after="0" w:line="360" w:lineRule="auto"/>
        <w:rPr>
          <w:rFonts w:ascii="Arial" w:hAnsi="Arial" w:cs="Arial"/>
          <w:sz w:val="20"/>
          <w:szCs w:val="20"/>
        </w:rPr>
      </w:pPr>
    </w:p>
    <w:p w14:paraId="11729EDE" w14:textId="77777777" w:rsidR="00684255" w:rsidRPr="00493C84" w:rsidRDefault="00684255" w:rsidP="0088731C">
      <w:pPr>
        <w:pStyle w:val="Prrafodelista"/>
        <w:widowControl w:val="0"/>
        <w:numPr>
          <w:ilvl w:val="0"/>
          <w:numId w:val="1"/>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 xml:space="preserve">Por toma doméstica </w:t>
      </w:r>
      <w:r w:rsidR="008A57EE" w:rsidRPr="00493C84">
        <w:rPr>
          <w:rFonts w:ascii="Arial" w:hAnsi="Arial" w:cs="Arial"/>
          <w:sz w:val="20"/>
          <w:szCs w:val="20"/>
        </w:rPr>
        <w:tab/>
      </w:r>
      <w:r w:rsidR="008A57EE" w:rsidRPr="00493C84">
        <w:rPr>
          <w:rFonts w:ascii="Arial" w:hAnsi="Arial" w:cs="Arial"/>
          <w:sz w:val="20"/>
          <w:szCs w:val="20"/>
        </w:rPr>
        <w:tab/>
      </w:r>
      <w:r w:rsidR="008A57EE" w:rsidRPr="00493C84">
        <w:rPr>
          <w:rFonts w:ascii="Arial" w:hAnsi="Arial" w:cs="Arial"/>
          <w:sz w:val="20"/>
          <w:szCs w:val="20"/>
        </w:rPr>
        <w:tab/>
      </w:r>
      <w:r w:rsidR="008A57EE" w:rsidRPr="00493C84">
        <w:rPr>
          <w:rFonts w:ascii="Arial" w:hAnsi="Arial" w:cs="Arial"/>
          <w:sz w:val="20"/>
          <w:szCs w:val="20"/>
        </w:rPr>
        <w:tab/>
      </w:r>
      <w:r w:rsidR="008A57EE" w:rsidRPr="00493C84">
        <w:rPr>
          <w:rFonts w:ascii="Arial" w:hAnsi="Arial" w:cs="Arial"/>
          <w:sz w:val="20"/>
          <w:szCs w:val="20"/>
        </w:rPr>
        <w:tab/>
      </w:r>
      <w:r w:rsidRPr="00493C84">
        <w:rPr>
          <w:rFonts w:ascii="Arial" w:hAnsi="Arial" w:cs="Arial"/>
          <w:sz w:val="20"/>
          <w:szCs w:val="20"/>
        </w:rPr>
        <w:t xml:space="preserve">$ </w:t>
      </w:r>
      <w:r w:rsidR="008A57EE" w:rsidRPr="00493C84">
        <w:rPr>
          <w:rFonts w:ascii="Arial" w:hAnsi="Arial" w:cs="Arial"/>
          <w:sz w:val="20"/>
          <w:szCs w:val="20"/>
        </w:rPr>
        <w:t xml:space="preserve">  </w:t>
      </w:r>
      <w:r w:rsidR="00B6342D" w:rsidRPr="00493C84">
        <w:rPr>
          <w:rFonts w:ascii="Arial" w:hAnsi="Arial" w:cs="Arial"/>
          <w:sz w:val="20"/>
          <w:szCs w:val="20"/>
        </w:rPr>
        <w:t xml:space="preserve"> </w:t>
      </w:r>
      <w:r w:rsidR="008A57EE" w:rsidRPr="00493C84">
        <w:rPr>
          <w:rFonts w:ascii="Arial" w:hAnsi="Arial" w:cs="Arial"/>
          <w:sz w:val="20"/>
          <w:szCs w:val="20"/>
        </w:rPr>
        <w:t xml:space="preserve">   </w:t>
      </w:r>
      <w:r w:rsidR="00B6342D" w:rsidRPr="00493C84">
        <w:rPr>
          <w:rFonts w:ascii="Arial" w:hAnsi="Arial" w:cs="Arial"/>
          <w:sz w:val="20"/>
          <w:szCs w:val="20"/>
        </w:rPr>
        <w:t>2</w:t>
      </w:r>
      <w:r w:rsidR="00300BD7" w:rsidRPr="00493C84">
        <w:rPr>
          <w:rFonts w:ascii="Arial" w:hAnsi="Arial" w:cs="Arial"/>
          <w:sz w:val="20"/>
          <w:szCs w:val="20"/>
        </w:rPr>
        <w:t>0</w:t>
      </w:r>
      <w:r w:rsidR="00223977" w:rsidRPr="00493C84">
        <w:rPr>
          <w:rFonts w:ascii="Arial" w:hAnsi="Arial" w:cs="Arial"/>
          <w:sz w:val="20"/>
          <w:szCs w:val="20"/>
        </w:rPr>
        <w:t>.00</w:t>
      </w:r>
    </w:p>
    <w:p w14:paraId="7545774C" w14:textId="77777777" w:rsidR="009E3ED2" w:rsidRPr="00493C84" w:rsidRDefault="00684255" w:rsidP="0088731C">
      <w:pPr>
        <w:pStyle w:val="Prrafodelista"/>
        <w:widowControl w:val="0"/>
        <w:numPr>
          <w:ilvl w:val="0"/>
          <w:numId w:val="1"/>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 xml:space="preserve">Por toma comercial </w:t>
      </w:r>
      <w:r w:rsidR="008A57EE" w:rsidRPr="00493C84">
        <w:rPr>
          <w:rFonts w:ascii="Arial" w:hAnsi="Arial" w:cs="Arial"/>
          <w:sz w:val="20"/>
          <w:szCs w:val="20"/>
        </w:rPr>
        <w:tab/>
      </w:r>
      <w:r w:rsidR="008A57EE" w:rsidRPr="00493C84">
        <w:rPr>
          <w:rFonts w:ascii="Arial" w:hAnsi="Arial" w:cs="Arial"/>
          <w:sz w:val="20"/>
          <w:szCs w:val="20"/>
        </w:rPr>
        <w:tab/>
      </w:r>
      <w:r w:rsidR="008A57EE" w:rsidRPr="00493C84">
        <w:rPr>
          <w:rFonts w:ascii="Arial" w:hAnsi="Arial" w:cs="Arial"/>
          <w:sz w:val="20"/>
          <w:szCs w:val="20"/>
        </w:rPr>
        <w:tab/>
      </w:r>
      <w:r w:rsidR="008A57EE" w:rsidRPr="00493C84">
        <w:rPr>
          <w:rFonts w:ascii="Arial" w:hAnsi="Arial" w:cs="Arial"/>
          <w:sz w:val="20"/>
          <w:szCs w:val="20"/>
        </w:rPr>
        <w:tab/>
      </w:r>
      <w:r w:rsidR="008A57EE" w:rsidRPr="00493C84">
        <w:rPr>
          <w:rFonts w:ascii="Arial" w:hAnsi="Arial" w:cs="Arial"/>
          <w:sz w:val="20"/>
          <w:szCs w:val="20"/>
        </w:rPr>
        <w:tab/>
      </w:r>
      <w:r w:rsidRPr="00493C84">
        <w:rPr>
          <w:rFonts w:ascii="Arial" w:hAnsi="Arial" w:cs="Arial"/>
          <w:sz w:val="20"/>
          <w:szCs w:val="20"/>
        </w:rPr>
        <w:t xml:space="preserve">$ </w:t>
      </w:r>
      <w:r w:rsidR="008A57EE" w:rsidRPr="00493C84">
        <w:rPr>
          <w:rFonts w:ascii="Arial" w:hAnsi="Arial" w:cs="Arial"/>
          <w:sz w:val="20"/>
          <w:szCs w:val="20"/>
        </w:rPr>
        <w:t xml:space="preserve"> </w:t>
      </w:r>
      <w:r w:rsidR="00B6342D" w:rsidRPr="00493C84">
        <w:rPr>
          <w:rFonts w:ascii="Arial" w:hAnsi="Arial" w:cs="Arial"/>
          <w:sz w:val="20"/>
          <w:szCs w:val="20"/>
        </w:rPr>
        <w:t xml:space="preserve"> </w:t>
      </w:r>
      <w:r w:rsidR="008A57EE" w:rsidRPr="00493C84">
        <w:rPr>
          <w:rFonts w:ascii="Arial" w:hAnsi="Arial" w:cs="Arial"/>
          <w:sz w:val="20"/>
          <w:szCs w:val="20"/>
        </w:rPr>
        <w:t xml:space="preserve">    </w:t>
      </w:r>
      <w:r w:rsidR="00B6342D" w:rsidRPr="00493C84">
        <w:rPr>
          <w:rFonts w:ascii="Arial" w:hAnsi="Arial" w:cs="Arial"/>
          <w:sz w:val="20"/>
          <w:szCs w:val="20"/>
        </w:rPr>
        <w:t>30</w:t>
      </w:r>
      <w:r w:rsidR="00223977" w:rsidRPr="00493C84">
        <w:rPr>
          <w:rFonts w:ascii="Arial" w:hAnsi="Arial" w:cs="Arial"/>
          <w:sz w:val="20"/>
          <w:szCs w:val="20"/>
        </w:rPr>
        <w:t>.00</w:t>
      </w:r>
    </w:p>
    <w:p w14:paraId="04FE97D9" w14:textId="77777777" w:rsidR="00684255" w:rsidRPr="00493C84" w:rsidRDefault="00684255" w:rsidP="0088731C">
      <w:pPr>
        <w:pStyle w:val="Prrafodelista"/>
        <w:widowControl w:val="0"/>
        <w:numPr>
          <w:ilvl w:val="0"/>
          <w:numId w:val="1"/>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 xml:space="preserve">Por toma industrial </w:t>
      </w:r>
      <w:r w:rsidR="00C52EF7" w:rsidRPr="00493C84">
        <w:rPr>
          <w:rFonts w:ascii="Arial" w:hAnsi="Arial" w:cs="Arial"/>
          <w:sz w:val="20"/>
          <w:szCs w:val="20"/>
        </w:rPr>
        <w:tab/>
      </w:r>
      <w:r w:rsidR="00C52EF7" w:rsidRPr="00493C84">
        <w:rPr>
          <w:rFonts w:ascii="Arial" w:hAnsi="Arial" w:cs="Arial"/>
          <w:sz w:val="20"/>
          <w:szCs w:val="20"/>
        </w:rPr>
        <w:tab/>
      </w:r>
      <w:r w:rsidR="00C52EF7" w:rsidRPr="00493C84">
        <w:rPr>
          <w:rFonts w:ascii="Arial" w:hAnsi="Arial" w:cs="Arial"/>
          <w:sz w:val="20"/>
          <w:szCs w:val="20"/>
        </w:rPr>
        <w:tab/>
      </w:r>
      <w:r w:rsidR="00C52EF7" w:rsidRPr="00493C84">
        <w:rPr>
          <w:rFonts w:ascii="Arial" w:hAnsi="Arial" w:cs="Arial"/>
          <w:sz w:val="20"/>
          <w:szCs w:val="20"/>
        </w:rPr>
        <w:tab/>
      </w:r>
      <w:r w:rsidR="00C52EF7" w:rsidRPr="00493C84">
        <w:rPr>
          <w:rFonts w:ascii="Arial" w:hAnsi="Arial" w:cs="Arial"/>
          <w:sz w:val="20"/>
          <w:szCs w:val="20"/>
        </w:rPr>
        <w:tab/>
      </w:r>
      <w:r w:rsidRPr="00493C84">
        <w:rPr>
          <w:rFonts w:ascii="Arial" w:hAnsi="Arial" w:cs="Arial"/>
          <w:sz w:val="20"/>
          <w:szCs w:val="20"/>
        </w:rPr>
        <w:t xml:space="preserve">$ </w:t>
      </w:r>
      <w:r w:rsidR="00223977" w:rsidRPr="00493C84">
        <w:rPr>
          <w:rFonts w:ascii="Arial" w:hAnsi="Arial" w:cs="Arial"/>
          <w:sz w:val="20"/>
          <w:szCs w:val="20"/>
        </w:rPr>
        <w:t xml:space="preserve"> </w:t>
      </w:r>
      <w:r w:rsidR="00B6342D" w:rsidRPr="00493C84">
        <w:rPr>
          <w:rFonts w:ascii="Arial" w:hAnsi="Arial" w:cs="Arial"/>
          <w:sz w:val="20"/>
          <w:szCs w:val="20"/>
        </w:rPr>
        <w:t>1,00</w:t>
      </w:r>
      <w:r w:rsidR="007C5EE5" w:rsidRPr="00493C84">
        <w:rPr>
          <w:rFonts w:ascii="Arial" w:hAnsi="Arial" w:cs="Arial"/>
          <w:sz w:val="20"/>
          <w:szCs w:val="20"/>
        </w:rPr>
        <w:t>0</w:t>
      </w:r>
      <w:r w:rsidR="00223977" w:rsidRPr="00493C84">
        <w:rPr>
          <w:rFonts w:ascii="Arial" w:hAnsi="Arial" w:cs="Arial"/>
          <w:sz w:val="20"/>
          <w:szCs w:val="20"/>
        </w:rPr>
        <w:t>.00</w:t>
      </w:r>
    </w:p>
    <w:p w14:paraId="36140F6A" w14:textId="77777777" w:rsidR="00684255" w:rsidRPr="00493C84" w:rsidRDefault="00684255" w:rsidP="0088731C">
      <w:pPr>
        <w:pStyle w:val="Prrafodelista"/>
        <w:widowControl w:val="0"/>
        <w:numPr>
          <w:ilvl w:val="0"/>
          <w:numId w:val="1"/>
        </w:numPr>
        <w:autoSpaceDE w:val="0"/>
        <w:autoSpaceDN w:val="0"/>
        <w:adjustRightInd w:val="0"/>
        <w:spacing w:after="0" w:line="360" w:lineRule="auto"/>
        <w:ind w:left="567" w:firstLine="0"/>
        <w:rPr>
          <w:rFonts w:ascii="Arial" w:hAnsi="Arial" w:cs="Arial"/>
          <w:sz w:val="20"/>
          <w:szCs w:val="20"/>
        </w:rPr>
      </w:pPr>
      <w:r w:rsidRPr="00493C84">
        <w:rPr>
          <w:rFonts w:ascii="Arial" w:hAnsi="Arial" w:cs="Arial"/>
          <w:sz w:val="20"/>
          <w:szCs w:val="20"/>
        </w:rPr>
        <w:t xml:space="preserve">Por contrato de toma nueva </w:t>
      </w:r>
      <w:r w:rsidR="008A57EE" w:rsidRPr="00493C84">
        <w:rPr>
          <w:rFonts w:ascii="Arial" w:hAnsi="Arial" w:cs="Arial"/>
          <w:sz w:val="20"/>
          <w:szCs w:val="20"/>
        </w:rPr>
        <w:t>doméstica</w:t>
      </w:r>
      <w:r w:rsidR="00827C14" w:rsidRPr="00493C84">
        <w:rPr>
          <w:rFonts w:ascii="Arial" w:hAnsi="Arial" w:cs="Arial"/>
          <w:sz w:val="20"/>
          <w:szCs w:val="20"/>
        </w:rPr>
        <w:t xml:space="preserve"> y comercial </w:t>
      </w:r>
      <w:r w:rsidR="008A57EE" w:rsidRPr="00493C84">
        <w:rPr>
          <w:rFonts w:ascii="Arial" w:hAnsi="Arial" w:cs="Arial"/>
          <w:sz w:val="20"/>
          <w:szCs w:val="20"/>
        </w:rPr>
        <w:tab/>
      </w:r>
      <w:r w:rsidRPr="00493C84">
        <w:rPr>
          <w:rFonts w:ascii="Arial" w:hAnsi="Arial" w:cs="Arial"/>
          <w:sz w:val="20"/>
          <w:szCs w:val="20"/>
        </w:rPr>
        <w:t>$</w:t>
      </w:r>
      <w:r w:rsidR="008A57EE" w:rsidRPr="00493C84">
        <w:rPr>
          <w:rFonts w:ascii="Arial" w:hAnsi="Arial" w:cs="Arial"/>
          <w:sz w:val="20"/>
          <w:szCs w:val="20"/>
        </w:rPr>
        <w:t xml:space="preserve"> </w:t>
      </w:r>
      <w:r w:rsidR="00B6342D" w:rsidRPr="00493C84">
        <w:rPr>
          <w:rFonts w:ascii="Arial" w:hAnsi="Arial" w:cs="Arial"/>
          <w:sz w:val="20"/>
          <w:szCs w:val="20"/>
        </w:rPr>
        <w:t xml:space="preserve"> </w:t>
      </w:r>
      <w:r w:rsidR="008A57EE" w:rsidRPr="00493C84">
        <w:rPr>
          <w:rFonts w:ascii="Arial" w:hAnsi="Arial" w:cs="Arial"/>
          <w:sz w:val="20"/>
          <w:szCs w:val="20"/>
        </w:rPr>
        <w:t xml:space="preserve">   </w:t>
      </w:r>
      <w:r w:rsidR="00B6342D" w:rsidRPr="00493C84">
        <w:rPr>
          <w:rFonts w:ascii="Arial" w:hAnsi="Arial" w:cs="Arial"/>
          <w:sz w:val="20"/>
          <w:szCs w:val="20"/>
        </w:rPr>
        <w:t>60</w:t>
      </w:r>
      <w:r w:rsidR="00223977" w:rsidRPr="00493C84">
        <w:rPr>
          <w:rFonts w:ascii="Arial" w:hAnsi="Arial" w:cs="Arial"/>
          <w:sz w:val="20"/>
          <w:szCs w:val="20"/>
        </w:rPr>
        <w:t>0.00</w:t>
      </w:r>
    </w:p>
    <w:p w14:paraId="2A7C8697" w14:textId="77777777" w:rsidR="00B6342D" w:rsidRDefault="00B6342D" w:rsidP="00493C84">
      <w:pPr>
        <w:widowControl w:val="0"/>
        <w:autoSpaceDE w:val="0"/>
        <w:autoSpaceDN w:val="0"/>
        <w:adjustRightInd w:val="0"/>
        <w:spacing w:after="0" w:line="360" w:lineRule="auto"/>
        <w:jc w:val="center"/>
        <w:rPr>
          <w:rFonts w:ascii="Arial" w:hAnsi="Arial" w:cs="Arial"/>
          <w:b/>
          <w:bCs/>
          <w:sz w:val="20"/>
          <w:szCs w:val="20"/>
        </w:rPr>
      </w:pPr>
    </w:p>
    <w:p w14:paraId="715FD784" w14:textId="77777777" w:rsidR="00D14209" w:rsidRDefault="00D14209" w:rsidP="00493C84">
      <w:pPr>
        <w:widowControl w:val="0"/>
        <w:autoSpaceDE w:val="0"/>
        <w:autoSpaceDN w:val="0"/>
        <w:adjustRightInd w:val="0"/>
        <w:spacing w:after="0" w:line="360" w:lineRule="auto"/>
        <w:jc w:val="center"/>
        <w:rPr>
          <w:rFonts w:ascii="Arial" w:hAnsi="Arial" w:cs="Arial"/>
          <w:b/>
          <w:bCs/>
          <w:sz w:val="20"/>
          <w:szCs w:val="20"/>
        </w:rPr>
      </w:pPr>
    </w:p>
    <w:p w14:paraId="04DBDE97" w14:textId="77777777" w:rsidR="00D14209" w:rsidRPr="00493C84" w:rsidRDefault="00D14209" w:rsidP="00493C84">
      <w:pPr>
        <w:widowControl w:val="0"/>
        <w:autoSpaceDE w:val="0"/>
        <w:autoSpaceDN w:val="0"/>
        <w:adjustRightInd w:val="0"/>
        <w:spacing w:after="0" w:line="360" w:lineRule="auto"/>
        <w:jc w:val="center"/>
        <w:rPr>
          <w:rFonts w:ascii="Arial" w:hAnsi="Arial" w:cs="Arial"/>
          <w:b/>
          <w:bCs/>
          <w:sz w:val="20"/>
          <w:szCs w:val="20"/>
        </w:rPr>
      </w:pPr>
    </w:p>
    <w:p w14:paraId="0644099A"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X</w:t>
      </w:r>
      <w:r w:rsidR="00D00F5E" w:rsidRPr="00493C84">
        <w:rPr>
          <w:rFonts w:ascii="Arial" w:hAnsi="Arial" w:cs="Arial"/>
          <w:b/>
          <w:bCs/>
          <w:sz w:val="20"/>
          <w:szCs w:val="20"/>
        </w:rPr>
        <w:t>I</w:t>
      </w:r>
    </w:p>
    <w:p w14:paraId="7B311C01" w14:textId="77777777" w:rsidR="00684255" w:rsidRPr="00493C84" w:rsidRDefault="00B6342D"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Derechos el Servicio</w:t>
      </w:r>
      <w:r w:rsidR="00684255" w:rsidRPr="00493C84">
        <w:rPr>
          <w:rFonts w:ascii="Arial" w:hAnsi="Arial" w:cs="Arial"/>
          <w:b/>
          <w:bCs/>
          <w:sz w:val="20"/>
          <w:szCs w:val="20"/>
        </w:rPr>
        <w:t xml:space="preserve"> de </w:t>
      </w:r>
      <w:r w:rsidRPr="00493C84">
        <w:rPr>
          <w:rFonts w:ascii="Arial" w:hAnsi="Arial" w:cs="Arial"/>
          <w:b/>
          <w:bCs/>
          <w:sz w:val="20"/>
          <w:szCs w:val="20"/>
        </w:rPr>
        <w:t>Depósito Municipal de Vehículos</w:t>
      </w:r>
    </w:p>
    <w:p w14:paraId="260C4202" w14:textId="77777777" w:rsidR="00684255" w:rsidRPr="00493C84" w:rsidRDefault="00684255" w:rsidP="00953CFF">
      <w:pPr>
        <w:widowControl w:val="0"/>
        <w:autoSpaceDE w:val="0"/>
        <w:autoSpaceDN w:val="0"/>
        <w:adjustRightInd w:val="0"/>
        <w:spacing w:after="0" w:line="240" w:lineRule="auto"/>
        <w:rPr>
          <w:rFonts w:ascii="Arial" w:hAnsi="Arial" w:cs="Arial"/>
          <w:sz w:val="20"/>
          <w:szCs w:val="20"/>
        </w:rPr>
      </w:pPr>
    </w:p>
    <w:p w14:paraId="3F4D1314" w14:textId="6D2D2480"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6405EA" w:rsidRPr="00493C84">
        <w:rPr>
          <w:rFonts w:ascii="Arial" w:hAnsi="Arial" w:cs="Arial"/>
          <w:b/>
          <w:bCs/>
          <w:sz w:val="20"/>
          <w:szCs w:val="20"/>
        </w:rPr>
        <w:t>36</w:t>
      </w:r>
      <w:r w:rsidRPr="00493C84">
        <w:rPr>
          <w:rFonts w:ascii="Arial" w:hAnsi="Arial" w:cs="Arial"/>
          <w:b/>
          <w:bCs/>
          <w:sz w:val="20"/>
          <w:szCs w:val="20"/>
        </w:rPr>
        <w:t xml:space="preserve">.- </w:t>
      </w:r>
      <w:r w:rsidR="00B6342D" w:rsidRPr="00493C84">
        <w:rPr>
          <w:rFonts w:ascii="Arial" w:hAnsi="Arial" w:cs="Arial"/>
          <w:sz w:val="20"/>
          <w:szCs w:val="20"/>
        </w:rPr>
        <w:t>El cobro de derechos por el Servicio de Depósito Municipal de Vehículos que preste</w:t>
      </w:r>
      <w:r w:rsidR="0088731C">
        <w:rPr>
          <w:rFonts w:ascii="Arial" w:hAnsi="Arial" w:cs="Arial"/>
          <w:sz w:val="20"/>
          <w:szCs w:val="20"/>
        </w:rPr>
        <w:t xml:space="preserve"> el Ayuntamiento, se realizará </w:t>
      </w:r>
      <w:r w:rsidR="00B6342D" w:rsidRPr="00493C84">
        <w:rPr>
          <w:rFonts w:ascii="Arial" w:hAnsi="Arial" w:cs="Arial"/>
          <w:sz w:val="20"/>
          <w:szCs w:val="20"/>
        </w:rPr>
        <w:t>de conformidad con las siguientes tarifas diarias:</w:t>
      </w:r>
    </w:p>
    <w:p w14:paraId="0AE1C3A1" w14:textId="77777777" w:rsidR="00B6342D" w:rsidRPr="00493C84" w:rsidRDefault="00B6342D" w:rsidP="00493C84">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2126"/>
      </w:tblGrid>
      <w:tr w:rsidR="00B6342D" w:rsidRPr="00493C84" w14:paraId="1FEECDA9" w14:textId="77777777" w:rsidTr="0088731C">
        <w:tc>
          <w:tcPr>
            <w:tcW w:w="4348" w:type="dxa"/>
          </w:tcPr>
          <w:p w14:paraId="121AB768" w14:textId="77777777" w:rsidR="00B6342D" w:rsidRPr="00493C84" w:rsidRDefault="00B6342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w:t>
            </w:r>
            <w:r w:rsidRPr="00493C84">
              <w:rPr>
                <w:rFonts w:ascii="Arial" w:hAnsi="Arial" w:cs="Arial"/>
                <w:sz w:val="20"/>
                <w:szCs w:val="20"/>
              </w:rPr>
              <w:t xml:space="preserve"> Vehículos pesados</w:t>
            </w:r>
          </w:p>
        </w:tc>
        <w:tc>
          <w:tcPr>
            <w:tcW w:w="2126" w:type="dxa"/>
          </w:tcPr>
          <w:p w14:paraId="25FAC1F0" w14:textId="77777777" w:rsidR="00B6342D" w:rsidRPr="00493C84" w:rsidRDefault="00B6342D"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300.00</w:t>
            </w:r>
          </w:p>
        </w:tc>
      </w:tr>
      <w:tr w:rsidR="00B6342D" w:rsidRPr="00493C84" w14:paraId="12CB0225" w14:textId="77777777" w:rsidTr="0088731C">
        <w:tc>
          <w:tcPr>
            <w:tcW w:w="4348" w:type="dxa"/>
          </w:tcPr>
          <w:p w14:paraId="27548C16" w14:textId="77777777" w:rsidR="00B6342D" w:rsidRPr="00493C84" w:rsidRDefault="00B6342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II.-</w:t>
            </w:r>
            <w:r w:rsidRPr="00493C84">
              <w:rPr>
                <w:rFonts w:ascii="Arial" w:hAnsi="Arial" w:cs="Arial"/>
                <w:sz w:val="20"/>
                <w:szCs w:val="20"/>
              </w:rPr>
              <w:t xml:space="preserve"> Automóviles</w:t>
            </w:r>
          </w:p>
        </w:tc>
        <w:tc>
          <w:tcPr>
            <w:tcW w:w="2126" w:type="dxa"/>
          </w:tcPr>
          <w:p w14:paraId="718EEA9A" w14:textId="77777777" w:rsidR="00B6342D" w:rsidRPr="00493C84" w:rsidRDefault="00B6342D"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$ 1,000.00</w:t>
            </w:r>
          </w:p>
        </w:tc>
      </w:tr>
      <w:tr w:rsidR="00B6342D" w:rsidRPr="00493C84" w14:paraId="762CB433" w14:textId="77777777" w:rsidTr="0088731C">
        <w:tc>
          <w:tcPr>
            <w:tcW w:w="4348" w:type="dxa"/>
          </w:tcPr>
          <w:p w14:paraId="111E0402" w14:textId="77777777" w:rsidR="00B6342D" w:rsidRPr="00493C84" w:rsidRDefault="00B6342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III.-</w:t>
            </w:r>
            <w:r w:rsidRPr="00493C84">
              <w:rPr>
                <w:rFonts w:ascii="Arial" w:hAnsi="Arial" w:cs="Arial"/>
                <w:sz w:val="20"/>
                <w:szCs w:val="20"/>
              </w:rPr>
              <w:t xml:space="preserve"> Motocicletas y motonetas</w:t>
            </w:r>
          </w:p>
        </w:tc>
        <w:tc>
          <w:tcPr>
            <w:tcW w:w="2126" w:type="dxa"/>
          </w:tcPr>
          <w:p w14:paraId="478C8DE7" w14:textId="77777777" w:rsidR="00B6342D" w:rsidRPr="00493C84" w:rsidRDefault="00B6342D"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40.00</w:t>
            </w:r>
          </w:p>
        </w:tc>
      </w:tr>
      <w:tr w:rsidR="00B6342D" w:rsidRPr="00493C84" w14:paraId="6EC0A8B7" w14:textId="77777777" w:rsidTr="0088731C">
        <w:tc>
          <w:tcPr>
            <w:tcW w:w="4348" w:type="dxa"/>
          </w:tcPr>
          <w:p w14:paraId="2C0A0E33" w14:textId="77777777" w:rsidR="00B6342D" w:rsidRPr="00493C84" w:rsidRDefault="00B6342D"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IV.-</w:t>
            </w:r>
            <w:r w:rsidRPr="00493C84">
              <w:rPr>
                <w:rFonts w:ascii="Arial" w:hAnsi="Arial" w:cs="Arial"/>
                <w:sz w:val="20"/>
                <w:szCs w:val="20"/>
              </w:rPr>
              <w:t xml:space="preserve"> Triciclos y bicicletas</w:t>
            </w:r>
          </w:p>
        </w:tc>
        <w:tc>
          <w:tcPr>
            <w:tcW w:w="2126" w:type="dxa"/>
          </w:tcPr>
          <w:p w14:paraId="18CF962B" w14:textId="77777777" w:rsidR="00B6342D" w:rsidRPr="00493C84" w:rsidRDefault="00B6342D" w:rsidP="00493C84">
            <w:pPr>
              <w:widowControl w:val="0"/>
              <w:autoSpaceDE w:val="0"/>
              <w:autoSpaceDN w:val="0"/>
              <w:adjustRightInd w:val="0"/>
              <w:spacing w:after="0" w:line="360" w:lineRule="auto"/>
              <w:jc w:val="right"/>
              <w:rPr>
                <w:rFonts w:ascii="Arial" w:hAnsi="Arial" w:cs="Arial"/>
                <w:sz w:val="20"/>
                <w:szCs w:val="20"/>
              </w:rPr>
            </w:pPr>
            <w:r w:rsidRPr="00493C84">
              <w:rPr>
                <w:rFonts w:ascii="Arial" w:hAnsi="Arial" w:cs="Arial"/>
                <w:sz w:val="20"/>
                <w:szCs w:val="20"/>
              </w:rPr>
              <w:t>$      10.00</w:t>
            </w:r>
          </w:p>
        </w:tc>
      </w:tr>
    </w:tbl>
    <w:p w14:paraId="431891A6" w14:textId="77777777" w:rsidR="00B43028" w:rsidRPr="00B43028" w:rsidRDefault="00B43028" w:rsidP="00953CFF">
      <w:pPr>
        <w:widowControl w:val="0"/>
        <w:autoSpaceDE w:val="0"/>
        <w:autoSpaceDN w:val="0"/>
        <w:adjustRightInd w:val="0"/>
        <w:spacing w:after="0" w:line="240" w:lineRule="auto"/>
        <w:jc w:val="center"/>
        <w:rPr>
          <w:rFonts w:ascii="Arial" w:eastAsia="Calibri" w:hAnsi="Arial" w:cs="Arial"/>
          <w:b/>
          <w:bCs/>
          <w:sz w:val="20"/>
          <w:szCs w:val="20"/>
          <w:lang w:eastAsia="en-US"/>
        </w:rPr>
      </w:pPr>
    </w:p>
    <w:p w14:paraId="20986280" w14:textId="77777777" w:rsidR="00B43028" w:rsidRPr="00B43028" w:rsidRDefault="00B43028" w:rsidP="00B43028">
      <w:pPr>
        <w:widowControl w:val="0"/>
        <w:autoSpaceDE w:val="0"/>
        <w:autoSpaceDN w:val="0"/>
        <w:adjustRightInd w:val="0"/>
        <w:spacing w:after="0" w:line="360" w:lineRule="auto"/>
        <w:jc w:val="center"/>
        <w:rPr>
          <w:rFonts w:ascii="Arial" w:eastAsia="Calibri" w:hAnsi="Arial" w:cs="Arial"/>
          <w:sz w:val="20"/>
          <w:szCs w:val="20"/>
          <w:lang w:eastAsia="en-US"/>
        </w:rPr>
      </w:pPr>
      <w:r w:rsidRPr="00B43028">
        <w:rPr>
          <w:rFonts w:ascii="Arial" w:eastAsia="Calibri" w:hAnsi="Arial" w:cs="Arial"/>
          <w:b/>
          <w:bCs/>
          <w:sz w:val="20"/>
          <w:szCs w:val="20"/>
          <w:lang w:eastAsia="en-US"/>
        </w:rPr>
        <w:t>CAPÍTULO XII</w:t>
      </w:r>
    </w:p>
    <w:p w14:paraId="11079022" w14:textId="77777777" w:rsidR="00B43028" w:rsidRPr="00B43028" w:rsidRDefault="00B43028" w:rsidP="00B43028">
      <w:pPr>
        <w:widowControl w:val="0"/>
        <w:autoSpaceDE w:val="0"/>
        <w:autoSpaceDN w:val="0"/>
        <w:adjustRightInd w:val="0"/>
        <w:spacing w:after="0" w:line="360" w:lineRule="auto"/>
        <w:jc w:val="center"/>
        <w:rPr>
          <w:rFonts w:ascii="Arial" w:eastAsia="Calibri" w:hAnsi="Arial" w:cs="Arial"/>
          <w:b/>
          <w:bCs/>
          <w:sz w:val="20"/>
          <w:szCs w:val="20"/>
          <w:lang w:val="es-ES_tradnl" w:eastAsia="en-US"/>
        </w:rPr>
      </w:pPr>
      <w:r w:rsidRPr="00B43028">
        <w:rPr>
          <w:rFonts w:ascii="Arial" w:eastAsia="Calibri" w:hAnsi="Arial" w:cs="Arial"/>
          <w:b/>
          <w:bCs/>
          <w:sz w:val="20"/>
          <w:szCs w:val="20"/>
          <w:lang w:val="es-ES_tradnl" w:eastAsia="en-US"/>
        </w:rPr>
        <w:t>Derecho por Acceso a la Información Pública</w:t>
      </w:r>
    </w:p>
    <w:p w14:paraId="6A3134B4" w14:textId="77777777" w:rsidR="00B43028" w:rsidRPr="00B43028" w:rsidRDefault="00B43028" w:rsidP="00B43028">
      <w:pPr>
        <w:widowControl w:val="0"/>
        <w:autoSpaceDE w:val="0"/>
        <w:autoSpaceDN w:val="0"/>
        <w:adjustRightInd w:val="0"/>
        <w:spacing w:after="0" w:line="360" w:lineRule="auto"/>
        <w:rPr>
          <w:rFonts w:ascii="Arial" w:eastAsia="Calibri" w:hAnsi="Arial" w:cs="Arial"/>
          <w:b/>
          <w:bCs/>
          <w:sz w:val="20"/>
          <w:szCs w:val="20"/>
          <w:lang w:val="es-ES_tradnl" w:eastAsia="en-US"/>
        </w:rPr>
      </w:pPr>
    </w:p>
    <w:p w14:paraId="7CBFBABF" w14:textId="77777777" w:rsidR="00B43028" w:rsidRPr="00B43028" w:rsidRDefault="00B43028" w:rsidP="00B43028">
      <w:pPr>
        <w:widowControl w:val="0"/>
        <w:autoSpaceDE w:val="0"/>
        <w:autoSpaceDN w:val="0"/>
        <w:adjustRightInd w:val="0"/>
        <w:spacing w:after="0" w:line="360" w:lineRule="auto"/>
        <w:jc w:val="both"/>
        <w:rPr>
          <w:rFonts w:ascii="Arial" w:eastAsia="Calibri" w:hAnsi="Arial" w:cs="Arial"/>
          <w:bCs/>
          <w:sz w:val="20"/>
          <w:szCs w:val="20"/>
          <w:lang w:val="es-ES_tradnl" w:eastAsia="en-US"/>
        </w:rPr>
      </w:pPr>
      <w:r w:rsidRPr="00B43028">
        <w:rPr>
          <w:rFonts w:ascii="Arial" w:eastAsia="Calibri" w:hAnsi="Arial" w:cs="Arial"/>
          <w:b/>
          <w:bCs/>
          <w:sz w:val="20"/>
          <w:szCs w:val="20"/>
          <w:lang w:val="es-ES_tradnl" w:eastAsia="en-US"/>
        </w:rPr>
        <w:t xml:space="preserve">Artículo 37.- </w:t>
      </w:r>
      <w:r w:rsidRPr="00B43028">
        <w:rPr>
          <w:rFonts w:ascii="Arial" w:eastAsia="Calibri" w:hAnsi="Arial" w:cs="Arial"/>
          <w:bCs/>
          <w:sz w:val="20"/>
          <w:szCs w:val="20"/>
          <w:lang w:val="es-ES_tradnl" w:eastAsia="en-US"/>
        </w:rPr>
        <w:t>El derecho por acceso a la información pública que proporciona la Unidad de Transparencia municipal será gratuita.</w:t>
      </w:r>
    </w:p>
    <w:p w14:paraId="626C3E06" w14:textId="77777777" w:rsidR="00B43028" w:rsidRPr="00B43028" w:rsidRDefault="00B43028" w:rsidP="00953CFF">
      <w:pPr>
        <w:widowControl w:val="0"/>
        <w:autoSpaceDE w:val="0"/>
        <w:autoSpaceDN w:val="0"/>
        <w:adjustRightInd w:val="0"/>
        <w:spacing w:after="0" w:line="240" w:lineRule="auto"/>
        <w:jc w:val="both"/>
        <w:rPr>
          <w:rFonts w:ascii="Arial" w:eastAsia="Calibri" w:hAnsi="Arial" w:cs="Arial"/>
          <w:bCs/>
          <w:sz w:val="20"/>
          <w:szCs w:val="20"/>
          <w:lang w:val="es-ES_tradnl" w:eastAsia="en-US"/>
        </w:rPr>
      </w:pPr>
      <w:r w:rsidRPr="00B43028">
        <w:rPr>
          <w:rFonts w:ascii="Arial" w:eastAsia="Calibri" w:hAnsi="Arial" w:cs="Arial"/>
          <w:bCs/>
          <w:sz w:val="20"/>
          <w:szCs w:val="20"/>
          <w:lang w:val="es-ES_tradnl" w:eastAsia="en-US"/>
        </w:rPr>
        <w:tab/>
      </w:r>
    </w:p>
    <w:p w14:paraId="6D946A22" w14:textId="77777777" w:rsidR="00B43028" w:rsidRPr="00B43028" w:rsidRDefault="00B43028" w:rsidP="00B43028">
      <w:pPr>
        <w:widowControl w:val="0"/>
        <w:autoSpaceDE w:val="0"/>
        <w:autoSpaceDN w:val="0"/>
        <w:adjustRightInd w:val="0"/>
        <w:spacing w:after="0" w:line="360" w:lineRule="auto"/>
        <w:ind w:firstLine="708"/>
        <w:jc w:val="both"/>
        <w:rPr>
          <w:rFonts w:ascii="Arial" w:eastAsia="Calibri" w:hAnsi="Arial" w:cs="Arial"/>
          <w:bCs/>
          <w:sz w:val="20"/>
          <w:szCs w:val="20"/>
          <w:lang w:val="es-ES_tradnl" w:eastAsia="en-US"/>
        </w:rPr>
      </w:pPr>
      <w:r w:rsidRPr="00B43028">
        <w:rPr>
          <w:rFonts w:ascii="Arial" w:eastAsia="Calibri" w:hAnsi="Arial" w:cs="Arial"/>
          <w:bCs/>
          <w:sz w:val="20"/>
          <w:szCs w:val="20"/>
          <w:lang w:val="es-ES_tradnl" w:eastAsia="en-U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1B88127" w14:textId="77777777" w:rsidR="00B43028" w:rsidRPr="00B43028" w:rsidRDefault="00B43028" w:rsidP="00B43028">
      <w:pPr>
        <w:widowControl w:val="0"/>
        <w:autoSpaceDE w:val="0"/>
        <w:autoSpaceDN w:val="0"/>
        <w:adjustRightInd w:val="0"/>
        <w:spacing w:after="0" w:line="360" w:lineRule="auto"/>
        <w:jc w:val="both"/>
        <w:rPr>
          <w:rFonts w:ascii="Arial" w:eastAsia="Calibri" w:hAnsi="Arial" w:cs="Arial"/>
          <w:bCs/>
          <w:sz w:val="20"/>
          <w:szCs w:val="20"/>
          <w:lang w:val="es-ES_tradnl" w:eastAsia="en-US"/>
        </w:rPr>
      </w:pPr>
    </w:p>
    <w:p w14:paraId="4E3F9719" w14:textId="77777777" w:rsidR="00B43028" w:rsidRPr="00B43028" w:rsidRDefault="00B43028" w:rsidP="00B43028">
      <w:pPr>
        <w:widowControl w:val="0"/>
        <w:autoSpaceDE w:val="0"/>
        <w:autoSpaceDN w:val="0"/>
        <w:adjustRightInd w:val="0"/>
        <w:spacing w:after="0" w:line="360" w:lineRule="auto"/>
        <w:ind w:firstLine="708"/>
        <w:jc w:val="both"/>
        <w:rPr>
          <w:rFonts w:ascii="Arial" w:eastAsia="Calibri" w:hAnsi="Arial" w:cs="Arial"/>
          <w:bCs/>
          <w:sz w:val="20"/>
          <w:szCs w:val="20"/>
          <w:lang w:val="es-ES_tradnl" w:eastAsia="en-US"/>
        </w:rPr>
      </w:pPr>
      <w:r w:rsidRPr="00B43028">
        <w:rPr>
          <w:rFonts w:ascii="Arial" w:eastAsia="Calibri" w:hAnsi="Arial" w:cs="Arial"/>
          <w:bCs/>
          <w:sz w:val="20"/>
          <w:szCs w:val="20"/>
          <w:lang w:val="es-ES_tradnl" w:eastAsia="en-US"/>
        </w:rPr>
        <w:t xml:space="preserve">El costo de recuperación que deberá cubrir el solicitante </w:t>
      </w:r>
      <w:r w:rsidRPr="00B43028">
        <w:rPr>
          <w:rFonts w:ascii="Arial" w:eastAsia="Calibri" w:hAnsi="Arial" w:cs="Arial"/>
          <w:bCs/>
          <w:sz w:val="20"/>
          <w:szCs w:val="20"/>
          <w:lang w:eastAsia="en-US"/>
        </w:rPr>
        <w:t>por la modalidad de entrega de reproducción de la información a que se refiere este Capítulo,</w:t>
      </w:r>
      <w:r w:rsidRPr="00B43028">
        <w:rPr>
          <w:rFonts w:ascii="Arial" w:eastAsia="Calibri" w:hAnsi="Arial" w:cs="Arial"/>
          <w:bCs/>
          <w:sz w:val="20"/>
          <w:szCs w:val="20"/>
          <w:lang w:val="es-ES_tradnl" w:eastAsia="en-US"/>
        </w:rPr>
        <w:t xml:space="preserve"> no podrá ser superior a la suma del precio total del medio utilizado, y será de acuerdo con la siguiente tabla:</w:t>
      </w:r>
    </w:p>
    <w:p w14:paraId="78948381" w14:textId="77777777" w:rsidR="00B43028" w:rsidRPr="00B43028" w:rsidRDefault="00B43028" w:rsidP="00B43028">
      <w:pPr>
        <w:widowControl w:val="0"/>
        <w:autoSpaceDE w:val="0"/>
        <w:autoSpaceDN w:val="0"/>
        <w:adjustRightInd w:val="0"/>
        <w:spacing w:after="0" w:line="360" w:lineRule="auto"/>
        <w:jc w:val="both"/>
        <w:rPr>
          <w:rFonts w:ascii="Arial" w:eastAsia="Calibri" w:hAnsi="Arial" w:cs="Arial"/>
          <w:bCs/>
          <w:sz w:val="20"/>
          <w:szCs w:val="20"/>
          <w:lang w:val="es-ES_tradnl" w:eastAsia="en-US"/>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43028" w:rsidRPr="00B43028" w14:paraId="752EC933" w14:textId="77777777" w:rsidTr="00A74F7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485DB81" w14:textId="77777777" w:rsidR="00B43028" w:rsidRPr="00B43028" w:rsidRDefault="00B43028" w:rsidP="00B43028">
            <w:pPr>
              <w:widowControl w:val="0"/>
              <w:autoSpaceDE w:val="0"/>
              <w:autoSpaceDN w:val="0"/>
              <w:adjustRightInd w:val="0"/>
              <w:spacing w:after="0" w:line="360" w:lineRule="auto"/>
              <w:rPr>
                <w:rFonts w:ascii="Arial" w:eastAsia="Calibri" w:hAnsi="Arial" w:cs="Arial"/>
                <w:bCs/>
                <w:sz w:val="20"/>
                <w:szCs w:val="20"/>
                <w:lang w:eastAsia="en-US"/>
              </w:rPr>
            </w:pPr>
            <w:r w:rsidRPr="00B43028">
              <w:rPr>
                <w:rFonts w:ascii="Arial" w:eastAsia="Calibri" w:hAnsi="Arial" w:cs="Arial"/>
                <w:bCs/>
                <w:sz w:val="20"/>
                <w:szCs w:val="20"/>
                <w:lang w:eastAsia="en-US"/>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E42D694" w14:textId="77777777" w:rsidR="00B43028" w:rsidRPr="00B43028" w:rsidRDefault="00B43028" w:rsidP="00B43028">
            <w:pPr>
              <w:widowControl w:val="0"/>
              <w:autoSpaceDE w:val="0"/>
              <w:autoSpaceDN w:val="0"/>
              <w:adjustRightInd w:val="0"/>
              <w:spacing w:after="0" w:line="360" w:lineRule="auto"/>
              <w:rPr>
                <w:rFonts w:ascii="Arial" w:eastAsia="Calibri" w:hAnsi="Arial" w:cs="Arial"/>
                <w:bCs/>
                <w:sz w:val="20"/>
                <w:szCs w:val="20"/>
                <w:lang w:eastAsia="en-US"/>
              </w:rPr>
            </w:pPr>
            <w:r w:rsidRPr="00B43028">
              <w:rPr>
                <w:rFonts w:ascii="Arial" w:eastAsia="Calibri" w:hAnsi="Arial" w:cs="Arial"/>
                <w:bCs/>
                <w:sz w:val="20"/>
                <w:szCs w:val="20"/>
                <w:lang w:eastAsia="en-US"/>
              </w:rPr>
              <w:t>Costo aplicable</w:t>
            </w:r>
          </w:p>
        </w:tc>
      </w:tr>
      <w:tr w:rsidR="00B43028" w:rsidRPr="00B43028" w14:paraId="409A34BD" w14:textId="77777777" w:rsidTr="00A74F7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EE996C6" w14:textId="77777777" w:rsidR="00B43028" w:rsidRPr="00B43028" w:rsidRDefault="00B43028" w:rsidP="00B43028">
            <w:pPr>
              <w:widowControl w:val="0"/>
              <w:autoSpaceDE w:val="0"/>
              <w:autoSpaceDN w:val="0"/>
              <w:adjustRightInd w:val="0"/>
              <w:spacing w:after="0" w:line="360" w:lineRule="auto"/>
              <w:rPr>
                <w:rFonts w:ascii="Arial" w:eastAsia="Calibri" w:hAnsi="Arial" w:cs="Arial"/>
                <w:bCs/>
                <w:sz w:val="20"/>
                <w:szCs w:val="20"/>
                <w:lang w:eastAsia="en-US"/>
              </w:rPr>
            </w:pPr>
            <w:r w:rsidRPr="00B43028">
              <w:rPr>
                <w:rFonts w:ascii="Arial" w:eastAsia="Calibri" w:hAnsi="Arial" w:cs="Arial"/>
                <w:b/>
                <w:bCs/>
                <w:sz w:val="20"/>
                <w:szCs w:val="20"/>
                <w:lang w:eastAsia="en-US"/>
              </w:rPr>
              <w:t xml:space="preserve">I. </w:t>
            </w:r>
            <w:r w:rsidRPr="00B43028">
              <w:rPr>
                <w:rFonts w:ascii="Arial" w:eastAsia="Calibri" w:hAnsi="Arial" w:cs="Arial"/>
                <w:bCs/>
                <w:sz w:val="20"/>
                <w:szCs w:val="20"/>
                <w:lang w:eastAsia="en-US"/>
              </w:rPr>
              <w:t>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249FD7B" w14:textId="77777777" w:rsidR="00B43028" w:rsidRPr="00B43028" w:rsidRDefault="00B43028" w:rsidP="00B43028">
            <w:pPr>
              <w:widowControl w:val="0"/>
              <w:autoSpaceDE w:val="0"/>
              <w:autoSpaceDN w:val="0"/>
              <w:adjustRightInd w:val="0"/>
              <w:spacing w:after="0" w:line="360" w:lineRule="auto"/>
              <w:jc w:val="right"/>
              <w:rPr>
                <w:rFonts w:ascii="Arial" w:eastAsia="Calibri" w:hAnsi="Arial" w:cs="Arial"/>
                <w:bCs/>
                <w:sz w:val="20"/>
                <w:szCs w:val="20"/>
                <w:lang w:eastAsia="en-US"/>
              </w:rPr>
            </w:pPr>
          </w:p>
          <w:p w14:paraId="6B8DF919" w14:textId="77777777" w:rsidR="00B43028" w:rsidRPr="00B43028" w:rsidRDefault="00B43028" w:rsidP="00B43028">
            <w:pPr>
              <w:widowControl w:val="0"/>
              <w:autoSpaceDE w:val="0"/>
              <w:autoSpaceDN w:val="0"/>
              <w:adjustRightInd w:val="0"/>
              <w:spacing w:after="0" w:line="360" w:lineRule="auto"/>
              <w:jc w:val="right"/>
              <w:rPr>
                <w:rFonts w:ascii="Arial" w:eastAsia="Calibri" w:hAnsi="Arial" w:cs="Arial"/>
                <w:bCs/>
                <w:sz w:val="20"/>
                <w:szCs w:val="20"/>
                <w:lang w:eastAsia="en-US"/>
              </w:rPr>
            </w:pPr>
            <w:r w:rsidRPr="00B43028">
              <w:rPr>
                <w:rFonts w:ascii="Arial" w:eastAsia="Calibri" w:hAnsi="Arial" w:cs="Arial"/>
                <w:bCs/>
                <w:sz w:val="20"/>
                <w:szCs w:val="20"/>
                <w:lang w:eastAsia="en-US"/>
              </w:rPr>
              <w:t xml:space="preserve">$1.00 </w:t>
            </w:r>
          </w:p>
        </w:tc>
      </w:tr>
      <w:tr w:rsidR="00B43028" w:rsidRPr="00B43028" w14:paraId="0B315794" w14:textId="77777777" w:rsidTr="00A74F7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6E5FC6A" w14:textId="77777777" w:rsidR="00B43028" w:rsidRPr="00B43028" w:rsidRDefault="00B43028" w:rsidP="00B43028">
            <w:pPr>
              <w:widowControl w:val="0"/>
              <w:autoSpaceDE w:val="0"/>
              <w:autoSpaceDN w:val="0"/>
              <w:adjustRightInd w:val="0"/>
              <w:spacing w:after="0" w:line="360" w:lineRule="auto"/>
              <w:rPr>
                <w:rFonts w:ascii="Arial" w:eastAsia="Calibri" w:hAnsi="Arial" w:cs="Arial"/>
                <w:bCs/>
                <w:sz w:val="20"/>
                <w:szCs w:val="20"/>
                <w:lang w:eastAsia="en-US"/>
              </w:rPr>
            </w:pPr>
            <w:r w:rsidRPr="00B43028">
              <w:rPr>
                <w:rFonts w:ascii="Arial" w:eastAsia="Calibri" w:hAnsi="Arial" w:cs="Arial"/>
                <w:b/>
                <w:bCs/>
                <w:sz w:val="20"/>
                <w:szCs w:val="20"/>
                <w:lang w:eastAsia="en-US"/>
              </w:rPr>
              <w:t>II.</w:t>
            </w:r>
            <w:r w:rsidRPr="00B43028">
              <w:rPr>
                <w:rFonts w:ascii="Arial" w:eastAsia="Calibri" w:hAnsi="Arial" w:cs="Arial"/>
                <w:bCs/>
                <w:sz w:val="20"/>
                <w:szCs w:val="20"/>
                <w:lang w:eastAsia="en-US"/>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01172D4" w14:textId="77777777" w:rsidR="00B43028" w:rsidRPr="00B43028" w:rsidRDefault="00B43028" w:rsidP="00B43028">
            <w:pPr>
              <w:widowControl w:val="0"/>
              <w:autoSpaceDE w:val="0"/>
              <w:autoSpaceDN w:val="0"/>
              <w:adjustRightInd w:val="0"/>
              <w:spacing w:after="0" w:line="360" w:lineRule="auto"/>
              <w:jc w:val="right"/>
              <w:rPr>
                <w:rFonts w:ascii="Arial" w:eastAsia="Calibri" w:hAnsi="Arial" w:cs="Arial"/>
                <w:bCs/>
                <w:sz w:val="20"/>
                <w:szCs w:val="20"/>
                <w:lang w:eastAsia="en-US"/>
              </w:rPr>
            </w:pPr>
          </w:p>
          <w:p w14:paraId="686F26D3" w14:textId="77777777" w:rsidR="00B43028" w:rsidRPr="00B43028" w:rsidRDefault="00B43028" w:rsidP="00B43028">
            <w:pPr>
              <w:widowControl w:val="0"/>
              <w:autoSpaceDE w:val="0"/>
              <w:autoSpaceDN w:val="0"/>
              <w:adjustRightInd w:val="0"/>
              <w:spacing w:after="0" w:line="360" w:lineRule="auto"/>
              <w:jc w:val="right"/>
              <w:rPr>
                <w:rFonts w:ascii="Arial" w:eastAsia="Calibri" w:hAnsi="Arial" w:cs="Arial"/>
                <w:bCs/>
                <w:sz w:val="20"/>
                <w:szCs w:val="20"/>
                <w:lang w:eastAsia="en-US"/>
              </w:rPr>
            </w:pPr>
            <w:r w:rsidRPr="00B43028">
              <w:rPr>
                <w:rFonts w:ascii="Arial" w:eastAsia="Calibri" w:hAnsi="Arial" w:cs="Arial"/>
                <w:bCs/>
                <w:sz w:val="20"/>
                <w:szCs w:val="20"/>
                <w:lang w:eastAsia="en-US"/>
              </w:rPr>
              <w:t>$3.00</w:t>
            </w:r>
          </w:p>
        </w:tc>
      </w:tr>
      <w:tr w:rsidR="00B43028" w:rsidRPr="00B43028" w14:paraId="5CEE3D91" w14:textId="77777777" w:rsidTr="00A74F7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F983F5" w14:textId="77777777" w:rsidR="00B43028" w:rsidRPr="00B43028" w:rsidRDefault="00B43028" w:rsidP="00B43028">
            <w:pPr>
              <w:widowControl w:val="0"/>
              <w:autoSpaceDE w:val="0"/>
              <w:autoSpaceDN w:val="0"/>
              <w:adjustRightInd w:val="0"/>
              <w:spacing w:after="0" w:line="360" w:lineRule="auto"/>
              <w:rPr>
                <w:rFonts w:ascii="Arial" w:eastAsia="Calibri" w:hAnsi="Arial" w:cs="Arial"/>
                <w:bCs/>
                <w:sz w:val="20"/>
                <w:szCs w:val="20"/>
                <w:lang w:val="pt-BR" w:eastAsia="en-US"/>
              </w:rPr>
            </w:pPr>
            <w:r w:rsidRPr="00B43028">
              <w:rPr>
                <w:rFonts w:ascii="Arial" w:eastAsia="Calibri" w:hAnsi="Arial" w:cs="Arial"/>
                <w:b/>
                <w:bCs/>
                <w:sz w:val="20"/>
                <w:szCs w:val="20"/>
                <w:lang w:val="pt-BR" w:eastAsia="en-US"/>
              </w:rPr>
              <w:t>III.</w:t>
            </w:r>
            <w:r w:rsidRPr="00B43028">
              <w:rPr>
                <w:rFonts w:ascii="Arial" w:eastAsia="Calibri" w:hAnsi="Arial" w:cs="Arial"/>
                <w:bCs/>
                <w:sz w:val="20"/>
                <w:szCs w:val="20"/>
                <w:lang w:val="pt-BR" w:eastAsia="en-US"/>
              </w:rPr>
              <w:t xml:space="preserve"> Disco compacto o multimedia (CD ó DVD) </w:t>
            </w:r>
            <w:r w:rsidRPr="00B43028">
              <w:rPr>
                <w:rFonts w:ascii="Arial" w:eastAsia="Calibri" w:hAnsi="Arial" w:cs="Arial"/>
                <w:bCs/>
                <w:sz w:val="20"/>
                <w:szCs w:val="20"/>
                <w:lang w:eastAsia="en-US"/>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5483AE0" w14:textId="77777777" w:rsidR="00B43028" w:rsidRPr="00B43028" w:rsidRDefault="00B43028" w:rsidP="00B43028">
            <w:pPr>
              <w:widowControl w:val="0"/>
              <w:autoSpaceDE w:val="0"/>
              <w:autoSpaceDN w:val="0"/>
              <w:adjustRightInd w:val="0"/>
              <w:spacing w:after="0" w:line="360" w:lineRule="auto"/>
              <w:jc w:val="right"/>
              <w:rPr>
                <w:rFonts w:ascii="Arial" w:eastAsia="Calibri" w:hAnsi="Arial" w:cs="Arial"/>
                <w:bCs/>
                <w:sz w:val="20"/>
                <w:szCs w:val="20"/>
                <w:lang w:eastAsia="en-US"/>
              </w:rPr>
            </w:pPr>
          </w:p>
          <w:p w14:paraId="7F077A5D" w14:textId="77777777" w:rsidR="00B43028" w:rsidRPr="00B43028" w:rsidRDefault="00B43028" w:rsidP="00B43028">
            <w:pPr>
              <w:widowControl w:val="0"/>
              <w:autoSpaceDE w:val="0"/>
              <w:autoSpaceDN w:val="0"/>
              <w:adjustRightInd w:val="0"/>
              <w:spacing w:after="0" w:line="360" w:lineRule="auto"/>
              <w:jc w:val="right"/>
              <w:rPr>
                <w:rFonts w:ascii="Arial" w:eastAsia="Calibri" w:hAnsi="Arial" w:cs="Arial"/>
                <w:bCs/>
                <w:sz w:val="20"/>
                <w:szCs w:val="20"/>
                <w:lang w:eastAsia="en-US"/>
              </w:rPr>
            </w:pPr>
            <w:r w:rsidRPr="00B43028">
              <w:rPr>
                <w:rFonts w:ascii="Arial" w:eastAsia="Calibri" w:hAnsi="Arial" w:cs="Arial"/>
                <w:bCs/>
                <w:sz w:val="20"/>
                <w:szCs w:val="20"/>
                <w:lang w:eastAsia="en-US"/>
              </w:rPr>
              <w:t xml:space="preserve">$10.00 </w:t>
            </w:r>
          </w:p>
        </w:tc>
      </w:tr>
    </w:tbl>
    <w:p w14:paraId="4BD9F059" w14:textId="77777777" w:rsidR="0088731C" w:rsidRDefault="00684255" w:rsidP="00493C84">
      <w:pPr>
        <w:widowControl w:val="0"/>
        <w:autoSpaceDE w:val="0"/>
        <w:autoSpaceDN w:val="0"/>
        <w:adjustRightInd w:val="0"/>
        <w:spacing w:after="0" w:line="360" w:lineRule="auto"/>
        <w:ind w:hanging="4"/>
        <w:jc w:val="center"/>
        <w:rPr>
          <w:rFonts w:ascii="Arial" w:hAnsi="Arial" w:cs="Arial"/>
          <w:b/>
          <w:bCs/>
          <w:sz w:val="20"/>
          <w:szCs w:val="20"/>
        </w:rPr>
      </w:pPr>
      <w:r w:rsidRPr="00493C84">
        <w:rPr>
          <w:rFonts w:ascii="Arial" w:hAnsi="Arial" w:cs="Arial"/>
          <w:b/>
          <w:bCs/>
          <w:sz w:val="20"/>
          <w:szCs w:val="20"/>
        </w:rPr>
        <w:t xml:space="preserve">TÍTULO CUARTO </w:t>
      </w:r>
    </w:p>
    <w:p w14:paraId="7EC61660" w14:textId="02E66D36" w:rsidR="00684255" w:rsidRPr="00493C84" w:rsidRDefault="00684255" w:rsidP="00493C84">
      <w:pPr>
        <w:widowControl w:val="0"/>
        <w:autoSpaceDE w:val="0"/>
        <w:autoSpaceDN w:val="0"/>
        <w:adjustRightInd w:val="0"/>
        <w:spacing w:after="0" w:line="360" w:lineRule="auto"/>
        <w:ind w:hanging="4"/>
        <w:jc w:val="center"/>
        <w:rPr>
          <w:rFonts w:ascii="Arial" w:hAnsi="Arial" w:cs="Arial"/>
          <w:sz w:val="20"/>
          <w:szCs w:val="20"/>
        </w:rPr>
      </w:pPr>
      <w:r w:rsidRPr="00493C84">
        <w:rPr>
          <w:rFonts w:ascii="Arial" w:hAnsi="Arial" w:cs="Arial"/>
          <w:b/>
          <w:bCs/>
          <w:sz w:val="20"/>
          <w:szCs w:val="20"/>
        </w:rPr>
        <w:t>CONTRIBUCIONES ESPECIALES</w:t>
      </w:r>
    </w:p>
    <w:p w14:paraId="1055523F"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3440E79F" w14:textId="77777777" w:rsidR="008A57EE" w:rsidRPr="00493C84" w:rsidRDefault="00684255" w:rsidP="00493C84">
      <w:pPr>
        <w:widowControl w:val="0"/>
        <w:autoSpaceDE w:val="0"/>
        <w:autoSpaceDN w:val="0"/>
        <w:adjustRightInd w:val="0"/>
        <w:spacing w:after="0" w:line="360" w:lineRule="auto"/>
        <w:ind w:firstLine="3"/>
        <w:jc w:val="center"/>
        <w:rPr>
          <w:rFonts w:ascii="Arial" w:hAnsi="Arial" w:cs="Arial"/>
          <w:b/>
          <w:bCs/>
          <w:sz w:val="20"/>
          <w:szCs w:val="20"/>
        </w:rPr>
      </w:pPr>
      <w:r w:rsidRPr="00493C84">
        <w:rPr>
          <w:rFonts w:ascii="Arial" w:hAnsi="Arial" w:cs="Arial"/>
          <w:b/>
          <w:bCs/>
          <w:sz w:val="20"/>
          <w:szCs w:val="20"/>
        </w:rPr>
        <w:t>CAPÍTULO ÚNICO</w:t>
      </w:r>
    </w:p>
    <w:p w14:paraId="39028319" w14:textId="77777777" w:rsidR="00684255" w:rsidRPr="00493C84" w:rsidRDefault="00684255" w:rsidP="00493C84">
      <w:pPr>
        <w:widowControl w:val="0"/>
        <w:autoSpaceDE w:val="0"/>
        <w:autoSpaceDN w:val="0"/>
        <w:adjustRightInd w:val="0"/>
        <w:spacing w:after="0" w:line="360" w:lineRule="auto"/>
        <w:ind w:firstLine="3"/>
        <w:jc w:val="center"/>
        <w:rPr>
          <w:rFonts w:ascii="Arial" w:hAnsi="Arial" w:cs="Arial"/>
          <w:sz w:val="20"/>
          <w:szCs w:val="20"/>
        </w:rPr>
      </w:pPr>
      <w:r w:rsidRPr="00493C84">
        <w:rPr>
          <w:rFonts w:ascii="Arial" w:hAnsi="Arial" w:cs="Arial"/>
          <w:b/>
          <w:bCs/>
          <w:sz w:val="20"/>
          <w:szCs w:val="20"/>
        </w:rPr>
        <w:t xml:space="preserve"> Contribuciones Especiales por Mejoras</w:t>
      </w:r>
    </w:p>
    <w:p w14:paraId="306C22BC"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3F7D592B" w14:textId="49A42ABB"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B43028">
        <w:rPr>
          <w:rFonts w:ascii="Arial" w:hAnsi="Arial" w:cs="Arial"/>
          <w:b/>
          <w:bCs/>
          <w:sz w:val="20"/>
          <w:szCs w:val="20"/>
        </w:rPr>
        <w:t>38</w:t>
      </w:r>
      <w:r w:rsidRPr="00493C84">
        <w:rPr>
          <w:rFonts w:ascii="Arial" w:hAnsi="Arial" w:cs="Arial"/>
          <w:b/>
          <w:sz w:val="20"/>
          <w:szCs w:val="20"/>
        </w:rPr>
        <w:t xml:space="preserve">.- </w:t>
      </w:r>
      <w:r w:rsidR="00B6342D" w:rsidRPr="00493C84">
        <w:rPr>
          <w:rFonts w:ascii="Arial" w:hAnsi="Arial" w:cs="Arial"/>
          <w:sz w:val="20"/>
          <w:szCs w:val="20"/>
        </w:rPr>
        <w:t xml:space="preserve">Una vez determinado el costo de la obra, en términos de lo dispuesto por la Ley de Hacienda para el Municipio de Homún, Yucatán, se aplicará la tasa que la autoridad haya convenido con los beneficiarios, procurando que la aportación económica no sea ruinosa o desproporcionada, la cantidad que resulte se dividirá entre el </w:t>
      </w:r>
      <w:r w:rsidR="0088731C" w:rsidRPr="00493C84">
        <w:rPr>
          <w:rFonts w:ascii="Arial" w:hAnsi="Arial" w:cs="Arial"/>
          <w:sz w:val="20"/>
          <w:szCs w:val="20"/>
        </w:rPr>
        <w:t>número</w:t>
      </w:r>
      <w:r w:rsidR="00B6342D" w:rsidRPr="00493C84">
        <w:rPr>
          <w:rFonts w:ascii="Arial" w:hAnsi="Arial" w:cs="Arial"/>
          <w:sz w:val="20"/>
          <w:szCs w:val="20"/>
        </w:rPr>
        <w:t xml:space="preserve"> de metros lineales, cuadrados o cúbicos, según corresponda al tipo de obra, con el objeto de determinar la cantidad unitaria que deberán pagar los sujetos obligados.</w:t>
      </w:r>
    </w:p>
    <w:p w14:paraId="46D29C6A"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18C76786" w14:textId="71F216BE" w:rsidR="001C2BB6" w:rsidRPr="00493C84" w:rsidRDefault="00684255" w:rsidP="00493C84">
      <w:pPr>
        <w:widowControl w:val="0"/>
        <w:autoSpaceDE w:val="0"/>
        <w:autoSpaceDN w:val="0"/>
        <w:adjustRightInd w:val="0"/>
        <w:spacing w:after="0" w:line="360" w:lineRule="auto"/>
        <w:jc w:val="center"/>
        <w:rPr>
          <w:rFonts w:ascii="Arial" w:hAnsi="Arial" w:cs="Arial"/>
          <w:b/>
          <w:bCs/>
          <w:sz w:val="20"/>
          <w:szCs w:val="20"/>
        </w:rPr>
      </w:pPr>
      <w:r w:rsidRPr="00493C84">
        <w:rPr>
          <w:rFonts w:ascii="Arial" w:hAnsi="Arial" w:cs="Arial"/>
          <w:b/>
          <w:bCs/>
          <w:sz w:val="20"/>
          <w:szCs w:val="20"/>
        </w:rPr>
        <w:t>TÍTULO QUINTO</w:t>
      </w:r>
    </w:p>
    <w:p w14:paraId="34DB516D" w14:textId="6F5F611F"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PRODUCTOS</w:t>
      </w:r>
    </w:p>
    <w:p w14:paraId="481053CA" w14:textId="77777777" w:rsidR="0088731C" w:rsidRDefault="0088731C" w:rsidP="00493C84">
      <w:pPr>
        <w:widowControl w:val="0"/>
        <w:autoSpaceDE w:val="0"/>
        <w:autoSpaceDN w:val="0"/>
        <w:adjustRightInd w:val="0"/>
        <w:spacing w:after="0" w:line="360" w:lineRule="auto"/>
        <w:jc w:val="center"/>
        <w:rPr>
          <w:rFonts w:ascii="Arial" w:hAnsi="Arial" w:cs="Arial"/>
          <w:b/>
          <w:sz w:val="20"/>
          <w:szCs w:val="20"/>
        </w:rPr>
      </w:pPr>
    </w:p>
    <w:p w14:paraId="24AB5B1C" w14:textId="0CC22D8C" w:rsidR="001C2BB6" w:rsidRPr="00493C84" w:rsidRDefault="005B613B" w:rsidP="00493C84">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CAPÍTULO Ú</w:t>
      </w:r>
      <w:r w:rsidR="001C2BB6" w:rsidRPr="00493C84">
        <w:rPr>
          <w:rFonts w:ascii="Arial" w:hAnsi="Arial" w:cs="Arial"/>
          <w:b/>
          <w:sz w:val="20"/>
          <w:szCs w:val="20"/>
        </w:rPr>
        <w:t>NICO</w:t>
      </w:r>
    </w:p>
    <w:p w14:paraId="5CD30D4C" w14:textId="45F0F5BE" w:rsidR="00684255" w:rsidRPr="00493C84" w:rsidRDefault="001C2BB6" w:rsidP="0088731C">
      <w:pPr>
        <w:widowControl w:val="0"/>
        <w:autoSpaceDE w:val="0"/>
        <w:autoSpaceDN w:val="0"/>
        <w:adjustRightInd w:val="0"/>
        <w:spacing w:after="0" w:line="360" w:lineRule="auto"/>
        <w:ind w:firstLine="720"/>
        <w:jc w:val="center"/>
        <w:rPr>
          <w:rFonts w:ascii="Arial" w:hAnsi="Arial" w:cs="Arial"/>
          <w:b/>
          <w:sz w:val="20"/>
          <w:szCs w:val="20"/>
        </w:rPr>
      </w:pPr>
      <w:r w:rsidRPr="00493C84">
        <w:rPr>
          <w:rFonts w:ascii="Arial" w:hAnsi="Arial" w:cs="Arial"/>
          <w:b/>
          <w:sz w:val="20"/>
          <w:szCs w:val="20"/>
        </w:rPr>
        <w:t>Productos Derivados de Bienes Inmuebles y Financieros</w:t>
      </w:r>
    </w:p>
    <w:p w14:paraId="27B20B6E" w14:textId="77777777" w:rsidR="001C2BB6" w:rsidRPr="00493C84" w:rsidRDefault="001C2BB6" w:rsidP="00493C84">
      <w:pPr>
        <w:widowControl w:val="0"/>
        <w:autoSpaceDE w:val="0"/>
        <w:autoSpaceDN w:val="0"/>
        <w:adjustRightInd w:val="0"/>
        <w:spacing w:after="0" w:line="360" w:lineRule="auto"/>
        <w:ind w:firstLine="720"/>
        <w:rPr>
          <w:rFonts w:ascii="Arial" w:hAnsi="Arial" w:cs="Arial"/>
          <w:b/>
          <w:sz w:val="20"/>
          <w:szCs w:val="20"/>
        </w:rPr>
      </w:pPr>
    </w:p>
    <w:p w14:paraId="746D473C" w14:textId="64BC9DD5"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B43028">
        <w:rPr>
          <w:rFonts w:ascii="Arial" w:hAnsi="Arial" w:cs="Arial"/>
          <w:b/>
          <w:bCs/>
          <w:sz w:val="20"/>
          <w:szCs w:val="20"/>
        </w:rPr>
        <w:t>39</w:t>
      </w:r>
      <w:r w:rsidRPr="00493C84">
        <w:rPr>
          <w:rFonts w:ascii="Arial" w:hAnsi="Arial" w:cs="Arial"/>
          <w:b/>
          <w:bCs/>
          <w:sz w:val="20"/>
          <w:szCs w:val="20"/>
        </w:rPr>
        <w:t xml:space="preserve">.- </w:t>
      </w:r>
      <w:r w:rsidR="001C2BB6" w:rsidRPr="00493C84">
        <w:rPr>
          <w:rFonts w:ascii="Arial" w:hAnsi="Arial" w:cs="Arial"/>
          <w:sz w:val="20"/>
          <w:szCs w:val="20"/>
        </w:rPr>
        <w:t>La hacienda pública municipal percibirá productos derivados de sus Bienes Muebles e Inmuebles, así como financieros de conformidad a lo dispuesto en la Ley de Hacienda para el Municipio de Homún, Yucatán.</w:t>
      </w:r>
    </w:p>
    <w:p w14:paraId="66E281A4" w14:textId="77777777" w:rsidR="0088731C" w:rsidRDefault="00684255" w:rsidP="00493C84">
      <w:pPr>
        <w:widowControl w:val="0"/>
        <w:autoSpaceDE w:val="0"/>
        <w:autoSpaceDN w:val="0"/>
        <w:adjustRightInd w:val="0"/>
        <w:spacing w:after="0" w:line="360" w:lineRule="auto"/>
        <w:ind w:hanging="3"/>
        <w:jc w:val="center"/>
        <w:rPr>
          <w:rFonts w:ascii="Arial" w:hAnsi="Arial" w:cs="Arial"/>
          <w:b/>
          <w:bCs/>
          <w:sz w:val="20"/>
          <w:szCs w:val="20"/>
        </w:rPr>
      </w:pPr>
      <w:r w:rsidRPr="00493C84">
        <w:rPr>
          <w:rFonts w:ascii="Arial" w:hAnsi="Arial" w:cs="Arial"/>
          <w:b/>
          <w:bCs/>
          <w:sz w:val="20"/>
          <w:szCs w:val="20"/>
        </w:rPr>
        <w:t xml:space="preserve">TÍTULO SEXTO </w:t>
      </w:r>
    </w:p>
    <w:p w14:paraId="45719CB2" w14:textId="1A945270" w:rsidR="00684255" w:rsidRPr="00493C84" w:rsidRDefault="00684255" w:rsidP="00493C84">
      <w:pPr>
        <w:widowControl w:val="0"/>
        <w:autoSpaceDE w:val="0"/>
        <w:autoSpaceDN w:val="0"/>
        <w:adjustRightInd w:val="0"/>
        <w:spacing w:after="0" w:line="360" w:lineRule="auto"/>
        <w:ind w:hanging="3"/>
        <w:jc w:val="center"/>
        <w:rPr>
          <w:rFonts w:ascii="Arial" w:hAnsi="Arial" w:cs="Arial"/>
          <w:sz w:val="20"/>
          <w:szCs w:val="20"/>
        </w:rPr>
      </w:pPr>
      <w:r w:rsidRPr="00493C84">
        <w:rPr>
          <w:rFonts w:ascii="Arial" w:hAnsi="Arial" w:cs="Arial"/>
          <w:b/>
          <w:bCs/>
          <w:sz w:val="20"/>
          <w:szCs w:val="20"/>
        </w:rPr>
        <w:t>APROVECHAMIENTOS</w:t>
      </w:r>
    </w:p>
    <w:p w14:paraId="329536C6" w14:textId="77777777" w:rsidR="001D7F8A" w:rsidRPr="00493C84" w:rsidRDefault="001D7F8A" w:rsidP="00493C84">
      <w:pPr>
        <w:widowControl w:val="0"/>
        <w:autoSpaceDE w:val="0"/>
        <w:autoSpaceDN w:val="0"/>
        <w:adjustRightInd w:val="0"/>
        <w:spacing w:after="0" w:line="360" w:lineRule="auto"/>
        <w:jc w:val="center"/>
        <w:rPr>
          <w:rFonts w:ascii="Arial" w:hAnsi="Arial" w:cs="Arial"/>
          <w:b/>
          <w:bCs/>
          <w:sz w:val="20"/>
          <w:szCs w:val="20"/>
        </w:rPr>
      </w:pPr>
    </w:p>
    <w:p w14:paraId="2163292A"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I</w:t>
      </w:r>
    </w:p>
    <w:p w14:paraId="742F04ED"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Aprovechamientos Derivados por Sanciones Municipales</w:t>
      </w:r>
    </w:p>
    <w:p w14:paraId="4ADCDBAD"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15E46520" w14:textId="1E76BF67"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B43028">
        <w:rPr>
          <w:rFonts w:ascii="Arial" w:hAnsi="Arial" w:cs="Arial"/>
          <w:b/>
          <w:bCs/>
          <w:sz w:val="20"/>
          <w:szCs w:val="20"/>
        </w:rPr>
        <w:t>40</w:t>
      </w:r>
      <w:r w:rsidRPr="00493C84">
        <w:rPr>
          <w:rFonts w:ascii="Arial" w:hAnsi="Arial" w:cs="Arial"/>
          <w:b/>
          <w:bCs/>
          <w:sz w:val="20"/>
          <w:szCs w:val="20"/>
        </w:rPr>
        <w:t xml:space="preserve">.- </w:t>
      </w:r>
      <w:r w:rsidRPr="00493C84">
        <w:rPr>
          <w:rFonts w:ascii="Arial" w:hAnsi="Arial" w:cs="Arial"/>
          <w:sz w:val="20"/>
          <w:szCs w:val="20"/>
        </w:rPr>
        <w:t>Son aprovechamientos los ingresos que percibe el Estado por funciones de derecho público distintos de las contribuciones. Los ingresos derivad</w:t>
      </w:r>
      <w:r w:rsidR="008A57EE" w:rsidRPr="00493C84">
        <w:rPr>
          <w:rFonts w:ascii="Arial" w:hAnsi="Arial" w:cs="Arial"/>
          <w:sz w:val="20"/>
          <w:szCs w:val="20"/>
        </w:rPr>
        <w:t xml:space="preserve">os </w:t>
      </w:r>
      <w:r w:rsidRPr="00493C84">
        <w:rPr>
          <w:rFonts w:ascii="Arial" w:hAnsi="Arial" w:cs="Arial"/>
          <w:sz w:val="20"/>
          <w:szCs w:val="20"/>
        </w:rPr>
        <w:t>de financiamiento y de los que obtengan los organismos descentralizados y las empresas de participación estatal.</w:t>
      </w:r>
    </w:p>
    <w:p w14:paraId="760837F7" w14:textId="77777777" w:rsidR="001C2BB6" w:rsidRPr="00493C84" w:rsidRDefault="001C2BB6" w:rsidP="00493C84">
      <w:pPr>
        <w:widowControl w:val="0"/>
        <w:autoSpaceDE w:val="0"/>
        <w:autoSpaceDN w:val="0"/>
        <w:adjustRightInd w:val="0"/>
        <w:spacing w:after="0" w:line="360" w:lineRule="auto"/>
        <w:jc w:val="both"/>
        <w:rPr>
          <w:rFonts w:ascii="Arial" w:hAnsi="Arial" w:cs="Arial"/>
          <w:sz w:val="20"/>
          <w:szCs w:val="20"/>
        </w:rPr>
      </w:pPr>
    </w:p>
    <w:p w14:paraId="3457F98A" w14:textId="77777777" w:rsidR="00684255" w:rsidRDefault="008A57EE" w:rsidP="00493C84">
      <w:pPr>
        <w:widowControl w:val="0"/>
        <w:autoSpaceDE w:val="0"/>
        <w:autoSpaceDN w:val="0"/>
        <w:adjustRightInd w:val="0"/>
        <w:spacing w:after="0" w:line="360" w:lineRule="auto"/>
        <w:ind w:firstLine="720"/>
        <w:jc w:val="both"/>
        <w:rPr>
          <w:rFonts w:ascii="Arial" w:hAnsi="Arial" w:cs="Arial"/>
          <w:sz w:val="20"/>
          <w:szCs w:val="20"/>
        </w:rPr>
      </w:pPr>
      <w:r w:rsidRPr="00493C84">
        <w:rPr>
          <w:rFonts w:ascii="Arial" w:hAnsi="Arial" w:cs="Arial"/>
          <w:sz w:val="20"/>
          <w:szCs w:val="20"/>
        </w:rPr>
        <w:t xml:space="preserve"> </w:t>
      </w:r>
      <w:r w:rsidR="00684255" w:rsidRPr="00493C84">
        <w:rPr>
          <w:rFonts w:ascii="Arial" w:hAnsi="Arial" w:cs="Arial"/>
          <w:sz w:val="20"/>
          <w:szCs w:val="20"/>
        </w:rPr>
        <w:t>El Municipio percibirá aprovechamientos derivados de:</w:t>
      </w:r>
    </w:p>
    <w:p w14:paraId="704CCD62" w14:textId="77777777" w:rsidR="0088731C" w:rsidRPr="00493C84" w:rsidRDefault="0088731C" w:rsidP="00493C84">
      <w:pPr>
        <w:widowControl w:val="0"/>
        <w:autoSpaceDE w:val="0"/>
        <w:autoSpaceDN w:val="0"/>
        <w:adjustRightInd w:val="0"/>
        <w:spacing w:after="0" w:line="360" w:lineRule="auto"/>
        <w:ind w:firstLine="720"/>
        <w:jc w:val="both"/>
        <w:rPr>
          <w:rFonts w:ascii="Arial" w:hAnsi="Arial" w:cs="Arial"/>
          <w:sz w:val="20"/>
          <w:szCs w:val="20"/>
        </w:rPr>
      </w:pPr>
    </w:p>
    <w:p w14:paraId="2E0CF1E2" w14:textId="63773C2F" w:rsidR="001C2BB6" w:rsidRDefault="001C2BB6"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 Infracciones por faltas administrativas</w:t>
      </w:r>
      <w:r w:rsidRPr="00493C84">
        <w:rPr>
          <w:rFonts w:ascii="Arial" w:hAnsi="Arial" w:cs="Arial"/>
          <w:sz w:val="20"/>
          <w:szCs w:val="20"/>
        </w:rPr>
        <w:t>. Por violación a las disposiciones legales y reglamentarias contenidas en los ordenamientos jurídicos de la apl</w:t>
      </w:r>
      <w:r w:rsidR="0088731C">
        <w:rPr>
          <w:rFonts w:ascii="Arial" w:hAnsi="Arial" w:cs="Arial"/>
          <w:sz w:val="20"/>
          <w:szCs w:val="20"/>
        </w:rPr>
        <w:t xml:space="preserve">icación municipal, se cobrarán </w:t>
      </w:r>
      <w:r w:rsidRPr="00493C84">
        <w:rPr>
          <w:rFonts w:ascii="Arial" w:hAnsi="Arial" w:cs="Arial"/>
          <w:sz w:val="20"/>
          <w:szCs w:val="20"/>
        </w:rPr>
        <w:t>las multas establecidas en cada uno de dichos ordenamientos.</w:t>
      </w:r>
    </w:p>
    <w:p w14:paraId="4D702189" w14:textId="77777777" w:rsidR="0088731C" w:rsidRPr="00493C84" w:rsidRDefault="0088731C" w:rsidP="00493C84">
      <w:pPr>
        <w:widowControl w:val="0"/>
        <w:autoSpaceDE w:val="0"/>
        <w:autoSpaceDN w:val="0"/>
        <w:adjustRightInd w:val="0"/>
        <w:spacing w:after="0" w:line="360" w:lineRule="auto"/>
        <w:jc w:val="both"/>
        <w:rPr>
          <w:rFonts w:ascii="Arial" w:hAnsi="Arial" w:cs="Arial"/>
          <w:sz w:val="20"/>
          <w:szCs w:val="20"/>
        </w:rPr>
      </w:pPr>
    </w:p>
    <w:p w14:paraId="41A84145" w14:textId="77777777" w:rsidR="001C2BB6" w:rsidRPr="00493C84" w:rsidRDefault="001C2BB6"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sz w:val="20"/>
          <w:szCs w:val="20"/>
        </w:rPr>
        <w:t>II</w:t>
      </w:r>
      <w:r w:rsidRPr="00493C84">
        <w:rPr>
          <w:rFonts w:ascii="Arial" w:hAnsi="Arial" w:cs="Arial"/>
          <w:sz w:val="20"/>
          <w:szCs w:val="20"/>
        </w:rPr>
        <w:t xml:space="preserve">.- </w:t>
      </w:r>
      <w:r w:rsidRPr="00493C84">
        <w:rPr>
          <w:rFonts w:ascii="Arial" w:hAnsi="Arial" w:cs="Arial"/>
          <w:b/>
          <w:sz w:val="20"/>
          <w:szCs w:val="20"/>
        </w:rPr>
        <w:t>Infracciones por faltas de carácter fiscal:</w:t>
      </w:r>
      <w:r w:rsidRPr="00493C84">
        <w:rPr>
          <w:rFonts w:ascii="Arial" w:hAnsi="Arial" w:cs="Arial"/>
          <w:sz w:val="20"/>
          <w:szCs w:val="20"/>
        </w:rPr>
        <w:t xml:space="preserve"> falta de renovación de licencia de funcionamiento en los siguientes giros:</w:t>
      </w:r>
    </w:p>
    <w:p w14:paraId="6EDCC98F" w14:textId="2D65EB2A" w:rsidR="001C2BB6" w:rsidRPr="00493C84" w:rsidRDefault="001C2BB6" w:rsidP="0088731C">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93C84">
        <w:rPr>
          <w:rFonts w:ascii="Arial" w:hAnsi="Arial" w:cs="Arial"/>
          <w:sz w:val="20"/>
          <w:szCs w:val="20"/>
        </w:rPr>
        <w:t xml:space="preserve">Fondas y </w:t>
      </w:r>
      <w:r w:rsidR="00D14209" w:rsidRPr="00493C84">
        <w:rPr>
          <w:rFonts w:ascii="Arial" w:hAnsi="Arial" w:cs="Arial"/>
          <w:sz w:val="20"/>
          <w:szCs w:val="20"/>
        </w:rPr>
        <w:t>Loncherías</w:t>
      </w:r>
      <w:r w:rsidR="00D14209">
        <w:rPr>
          <w:rFonts w:ascii="Arial" w:hAnsi="Arial" w:cs="Arial"/>
          <w:sz w:val="20"/>
          <w:szCs w:val="20"/>
        </w:rPr>
        <w:t xml:space="preserve">                                 </w:t>
      </w:r>
      <w:r w:rsidRPr="00493C84">
        <w:rPr>
          <w:rFonts w:ascii="Arial" w:hAnsi="Arial" w:cs="Arial"/>
          <w:sz w:val="20"/>
          <w:szCs w:val="20"/>
        </w:rPr>
        <w:t>multa de 1 a 5 Unidad de Medida y Actualización.</w:t>
      </w:r>
    </w:p>
    <w:p w14:paraId="272D5675" w14:textId="69A48029" w:rsidR="00097B80" w:rsidRPr="00493C84" w:rsidRDefault="00D14209" w:rsidP="0088731C">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Pr>
          <w:rFonts w:ascii="Arial" w:hAnsi="Arial" w:cs="Arial"/>
          <w:sz w:val="20"/>
          <w:szCs w:val="20"/>
        </w:rPr>
        <w:t xml:space="preserve">Restaurantes                                             </w:t>
      </w:r>
      <w:r w:rsidR="00097B80" w:rsidRPr="00493C84">
        <w:rPr>
          <w:rFonts w:ascii="Arial" w:hAnsi="Arial" w:cs="Arial"/>
          <w:sz w:val="20"/>
          <w:szCs w:val="20"/>
        </w:rPr>
        <w:t>multa de 1 a 5 Unidad de Medida y Actualización.</w:t>
      </w:r>
    </w:p>
    <w:p w14:paraId="115A8260" w14:textId="1E550856" w:rsidR="00097B80" w:rsidRPr="00493C84" w:rsidRDefault="00097B80" w:rsidP="0088731C">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93C84">
        <w:rPr>
          <w:rFonts w:ascii="Arial" w:hAnsi="Arial" w:cs="Arial"/>
          <w:sz w:val="20"/>
          <w:szCs w:val="20"/>
        </w:rPr>
        <w:t xml:space="preserve">Restaurante-bar </w:t>
      </w:r>
      <w:r w:rsidR="00D14209">
        <w:rPr>
          <w:rFonts w:ascii="Arial" w:hAnsi="Arial" w:cs="Arial"/>
          <w:sz w:val="20"/>
          <w:szCs w:val="20"/>
        </w:rPr>
        <w:t xml:space="preserve">                                        </w:t>
      </w:r>
      <w:r w:rsidRPr="00493C84">
        <w:rPr>
          <w:rFonts w:ascii="Arial" w:hAnsi="Arial" w:cs="Arial"/>
          <w:sz w:val="20"/>
          <w:szCs w:val="20"/>
        </w:rPr>
        <w:t>multa de 1 a 5 Unidad de Medida y Actualización.</w:t>
      </w:r>
    </w:p>
    <w:p w14:paraId="4F68EA42" w14:textId="77777777" w:rsidR="00D14209" w:rsidRDefault="00097B80" w:rsidP="0088731C">
      <w:pPr>
        <w:pStyle w:val="Prrafodelista"/>
        <w:widowControl w:val="0"/>
        <w:numPr>
          <w:ilvl w:val="0"/>
          <w:numId w:val="29"/>
        </w:numPr>
        <w:autoSpaceDE w:val="0"/>
        <w:autoSpaceDN w:val="0"/>
        <w:adjustRightInd w:val="0"/>
        <w:spacing w:after="0" w:line="360" w:lineRule="auto"/>
        <w:ind w:left="426" w:firstLine="0"/>
        <w:jc w:val="both"/>
        <w:rPr>
          <w:rFonts w:ascii="Arial" w:hAnsi="Arial" w:cs="Arial"/>
          <w:sz w:val="20"/>
          <w:szCs w:val="20"/>
        </w:rPr>
      </w:pPr>
      <w:r w:rsidRPr="00493C84">
        <w:rPr>
          <w:rFonts w:ascii="Arial" w:hAnsi="Arial" w:cs="Arial"/>
          <w:sz w:val="20"/>
          <w:szCs w:val="20"/>
        </w:rPr>
        <w:t xml:space="preserve">Cantinas, expendios de cerveza y demás considerados en los artículos 17 y 19 </w:t>
      </w:r>
    </w:p>
    <w:p w14:paraId="5848555F" w14:textId="3551159A" w:rsidR="00097B80" w:rsidRPr="00493C84" w:rsidRDefault="00D14209" w:rsidP="00D14209">
      <w:pPr>
        <w:pStyle w:val="Prrafodelista"/>
        <w:widowControl w:val="0"/>
        <w:autoSpaceDE w:val="0"/>
        <w:autoSpaceDN w:val="0"/>
        <w:adjustRightInd w:val="0"/>
        <w:spacing w:after="0" w:line="360" w:lineRule="auto"/>
        <w:ind w:left="426"/>
        <w:jc w:val="both"/>
        <w:rPr>
          <w:rFonts w:ascii="Arial" w:hAnsi="Arial" w:cs="Arial"/>
          <w:sz w:val="20"/>
          <w:szCs w:val="20"/>
        </w:rPr>
      </w:pPr>
      <w:r>
        <w:rPr>
          <w:rFonts w:ascii="Arial" w:hAnsi="Arial" w:cs="Arial"/>
          <w:sz w:val="20"/>
          <w:szCs w:val="20"/>
        </w:rPr>
        <w:t xml:space="preserve">                                                                        </w:t>
      </w:r>
      <w:r w:rsidR="00097B80" w:rsidRPr="00493C84">
        <w:rPr>
          <w:rFonts w:ascii="Arial" w:hAnsi="Arial" w:cs="Arial"/>
          <w:sz w:val="20"/>
          <w:szCs w:val="20"/>
        </w:rPr>
        <w:t>multa de 1 a 5 Unidad de Medida y Actualización.</w:t>
      </w:r>
    </w:p>
    <w:p w14:paraId="69FFF5B3" w14:textId="77777777" w:rsidR="003E2D9B" w:rsidRPr="00493C84" w:rsidRDefault="003E2D9B" w:rsidP="00493C84">
      <w:pPr>
        <w:widowControl w:val="0"/>
        <w:autoSpaceDE w:val="0"/>
        <w:autoSpaceDN w:val="0"/>
        <w:adjustRightInd w:val="0"/>
        <w:spacing w:after="0" w:line="360" w:lineRule="auto"/>
        <w:jc w:val="center"/>
        <w:rPr>
          <w:rFonts w:ascii="Arial" w:hAnsi="Arial" w:cs="Arial"/>
          <w:b/>
          <w:bCs/>
          <w:sz w:val="20"/>
          <w:szCs w:val="20"/>
        </w:rPr>
      </w:pPr>
    </w:p>
    <w:p w14:paraId="1B81CC37"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II</w:t>
      </w:r>
    </w:p>
    <w:p w14:paraId="5D841AF1"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Aprovechamientos Derivados de Recursos Transferidos al Municipio</w:t>
      </w:r>
    </w:p>
    <w:p w14:paraId="300A7BE6"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1D3FF30F" w14:textId="384818A6"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B43028">
        <w:rPr>
          <w:rFonts w:ascii="Arial" w:hAnsi="Arial" w:cs="Arial"/>
          <w:b/>
          <w:bCs/>
          <w:sz w:val="20"/>
          <w:szCs w:val="20"/>
        </w:rPr>
        <w:t>41</w:t>
      </w:r>
      <w:r w:rsidRPr="00493C84">
        <w:rPr>
          <w:rFonts w:ascii="Arial" w:hAnsi="Arial" w:cs="Arial"/>
          <w:b/>
          <w:bCs/>
          <w:sz w:val="20"/>
          <w:szCs w:val="20"/>
        </w:rPr>
        <w:t xml:space="preserve">.- </w:t>
      </w:r>
      <w:r w:rsidRPr="00493C84">
        <w:rPr>
          <w:rFonts w:ascii="Arial" w:hAnsi="Arial" w:cs="Arial"/>
          <w:sz w:val="20"/>
          <w:szCs w:val="20"/>
        </w:rPr>
        <w:t>Corresponderán a este capítulo de ingresos, los que perciba el municipio por cuenta de:</w:t>
      </w:r>
    </w:p>
    <w:p w14:paraId="395C4B62" w14:textId="77777777" w:rsidR="00684255" w:rsidRPr="00493C84" w:rsidRDefault="00684255" w:rsidP="00D14209">
      <w:pPr>
        <w:pStyle w:val="Prrafodelista"/>
        <w:widowControl w:val="0"/>
        <w:numPr>
          <w:ilvl w:val="0"/>
          <w:numId w:val="5"/>
        </w:numPr>
        <w:autoSpaceDE w:val="0"/>
        <w:autoSpaceDN w:val="0"/>
        <w:adjustRightInd w:val="0"/>
        <w:spacing w:after="0" w:line="360" w:lineRule="auto"/>
        <w:ind w:left="0" w:firstLine="567"/>
        <w:jc w:val="both"/>
        <w:rPr>
          <w:rFonts w:ascii="Arial" w:hAnsi="Arial" w:cs="Arial"/>
          <w:sz w:val="20"/>
          <w:szCs w:val="20"/>
        </w:rPr>
      </w:pPr>
      <w:r w:rsidRPr="00493C84">
        <w:rPr>
          <w:rFonts w:ascii="Arial" w:hAnsi="Arial" w:cs="Arial"/>
          <w:sz w:val="20"/>
          <w:szCs w:val="20"/>
        </w:rPr>
        <w:t>Cesiones;</w:t>
      </w:r>
    </w:p>
    <w:p w14:paraId="24C4CCA3" w14:textId="77777777" w:rsidR="00684255" w:rsidRPr="00493C84" w:rsidRDefault="00684255" w:rsidP="00D14209">
      <w:pPr>
        <w:pStyle w:val="Prrafodelista"/>
        <w:widowControl w:val="0"/>
        <w:numPr>
          <w:ilvl w:val="0"/>
          <w:numId w:val="5"/>
        </w:numPr>
        <w:autoSpaceDE w:val="0"/>
        <w:autoSpaceDN w:val="0"/>
        <w:adjustRightInd w:val="0"/>
        <w:spacing w:after="0" w:line="360" w:lineRule="auto"/>
        <w:ind w:left="0" w:firstLine="567"/>
        <w:jc w:val="both"/>
        <w:rPr>
          <w:rFonts w:ascii="Arial" w:hAnsi="Arial" w:cs="Arial"/>
          <w:sz w:val="20"/>
          <w:szCs w:val="20"/>
        </w:rPr>
      </w:pPr>
      <w:r w:rsidRPr="00493C84">
        <w:rPr>
          <w:rFonts w:ascii="Arial" w:hAnsi="Arial" w:cs="Arial"/>
          <w:sz w:val="20"/>
          <w:szCs w:val="20"/>
        </w:rPr>
        <w:t>Herencias;</w:t>
      </w:r>
    </w:p>
    <w:p w14:paraId="2CEB617B" w14:textId="77777777" w:rsidR="00684255" w:rsidRPr="00493C84" w:rsidRDefault="00684255" w:rsidP="00D14209">
      <w:pPr>
        <w:pStyle w:val="Prrafodelista"/>
        <w:widowControl w:val="0"/>
        <w:numPr>
          <w:ilvl w:val="0"/>
          <w:numId w:val="5"/>
        </w:numPr>
        <w:autoSpaceDE w:val="0"/>
        <w:autoSpaceDN w:val="0"/>
        <w:adjustRightInd w:val="0"/>
        <w:spacing w:after="0" w:line="360" w:lineRule="auto"/>
        <w:ind w:left="0" w:firstLine="567"/>
        <w:jc w:val="both"/>
        <w:rPr>
          <w:rFonts w:ascii="Arial" w:hAnsi="Arial" w:cs="Arial"/>
          <w:sz w:val="20"/>
          <w:szCs w:val="20"/>
        </w:rPr>
      </w:pPr>
      <w:r w:rsidRPr="00493C84">
        <w:rPr>
          <w:rFonts w:ascii="Arial" w:hAnsi="Arial" w:cs="Arial"/>
          <w:sz w:val="20"/>
          <w:szCs w:val="20"/>
        </w:rPr>
        <w:t>Legados;</w:t>
      </w:r>
    </w:p>
    <w:p w14:paraId="5D078479" w14:textId="77777777" w:rsidR="00684255" w:rsidRPr="00493C84" w:rsidRDefault="00684255" w:rsidP="00D14209">
      <w:pPr>
        <w:pStyle w:val="Prrafodelista"/>
        <w:widowControl w:val="0"/>
        <w:numPr>
          <w:ilvl w:val="0"/>
          <w:numId w:val="5"/>
        </w:numPr>
        <w:autoSpaceDE w:val="0"/>
        <w:autoSpaceDN w:val="0"/>
        <w:adjustRightInd w:val="0"/>
        <w:spacing w:after="0" w:line="360" w:lineRule="auto"/>
        <w:ind w:left="0" w:firstLine="567"/>
        <w:jc w:val="both"/>
        <w:rPr>
          <w:rFonts w:ascii="Arial" w:hAnsi="Arial" w:cs="Arial"/>
          <w:sz w:val="20"/>
          <w:szCs w:val="20"/>
        </w:rPr>
      </w:pPr>
      <w:r w:rsidRPr="00493C84">
        <w:rPr>
          <w:rFonts w:ascii="Arial" w:hAnsi="Arial" w:cs="Arial"/>
          <w:sz w:val="20"/>
          <w:szCs w:val="20"/>
        </w:rPr>
        <w:t>Donaciones;</w:t>
      </w:r>
    </w:p>
    <w:p w14:paraId="0471F92B" w14:textId="77777777" w:rsidR="00684255" w:rsidRPr="00493C84" w:rsidRDefault="00684255" w:rsidP="00D14209">
      <w:pPr>
        <w:pStyle w:val="Prrafodelista"/>
        <w:widowControl w:val="0"/>
        <w:numPr>
          <w:ilvl w:val="0"/>
          <w:numId w:val="5"/>
        </w:numPr>
        <w:autoSpaceDE w:val="0"/>
        <w:autoSpaceDN w:val="0"/>
        <w:adjustRightInd w:val="0"/>
        <w:spacing w:after="0" w:line="360" w:lineRule="auto"/>
        <w:ind w:left="0" w:firstLine="567"/>
        <w:jc w:val="both"/>
        <w:rPr>
          <w:rFonts w:ascii="Arial" w:hAnsi="Arial" w:cs="Arial"/>
          <w:sz w:val="20"/>
          <w:szCs w:val="20"/>
        </w:rPr>
      </w:pPr>
      <w:r w:rsidRPr="00493C84">
        <w:rPr>
          <w:rFonts w:ascii="Arial" w:hAnsi="Arial" w:cs="Arial"/>
          <w:sz w:val="20"/>
          <w:szCs w:val="20"/>
        </w:rPr>
        <w:t xml:space="preserve">Adjudicaciones </w:t>
      </w:r>
      <w:r w:rsidR="00814AEB" w:rsidRPr="00493C84">
        <w:rPr>
          <w:rFonts w:ascii="Arial" w:hAnsi="Arial" w:cs="Arial"/>
          <w:sz w:val="20"/>
          <w:szCs w:val="20"/>
        </w:rPr>
        <w:t>j</w:t>
      </w:r>
      <w:r w:rsidRPr="00493C84">
        <w:rPr>
          <w:rFonts w:ascii="Arial" w:hAnsi="Arial" w:cs="Arial"/>
          <w:sz w:val="20"/>
          <w:szCs w:val="20"/>
        </w:rPr>
        <w:t>udiciales;</w:t>
      </w:r>
    </w:p>
    <w:p w14:paraId="2370869E" w14:textId="77777777" w:rsidR="00684255" w:rsidRPr="00493C84" w:rsidRDefault="00684255" w:rsidP="00D14209">
      <w:pPr>
        <w:pStyle w:val="Prrafodelista"/>
        <w:widowControl w:val="0"/>
        <w:numPr>
          <w:ilvl w:val="0"/>
          <w:numId w:val="5"/>
        </w:numPr>
        <w:autoSpaceDE w:val="0"/>
        <w:autoSpaceDN w:val="0"/>
        <w:adjustRightInd w:val="0"/>
        <w:spacing w:after="0" w:line="360" w:lineRule="auto"/>
        <w:ind w:left="0" w:firstLine="567"/>
        <w:jc w:val="both"/>
        <w:rPr>
          <w:rFonts w:ascii="Arial" w:hAnsi="Arial" w:cs="Arial"/>
          <w:sz w:val="20"/>
          <w:szCs w:val="20"/>
        </w:rPr>
      </w:pPr>
      <w:r w:rsidRPr="00493C84">
        <w:rPr>
          <w:rFonts w:ascii="Arial" w:hAnsi="Arial" w:cs="Arial"/>
          <w:sz w:val="20"/>
          <w:szCs w:val="20"/>
        </w:rPr>
        <w:t xml:space="preserve">Adjudicaciones </w:t>
      </w:r>
      <w:r w:rsidR="00814AEB" w:rsidRPr="00493C84">
        <w:rPr>
          <w:rFonts w:ascii="Arial" w:hAnsi="Arial" w:cs="Arial"/>
          <w:sz w:val="20"/>
          <w:szCs w:val="20"/>
        </w:rPr>
        <w:t>a</w:t>
      </w:r>
      <w:r w:rsidRPr="00493C84">
        <w:rPr>
          <w:rFonts w:ascii="Arial" w:hAnsi="Arial" w:cs="Arial"/>
          <w:sz w:val="20"/>
          <w:szCs w:val="20"/>
        </w:rPr>
        <w:t>dministrativas;</w:t>
      </w:r>
    </w:p>
    <w:p w14:paraId="2EE92461" w14:textId="77777777" w:rsidR="00684255" w:rsidRPr="00493C84" w:rsidRDefault="00684255" w:rsidP="00D14209">
      <w:pPr>
        <w:pStyle w:val="Prrafodelista"/>
        <w:widowControl w:val="0"/>
        <w:numPr>
          <w:ilvl w:val="0"/>
          <w:numId w:val="5"/>
        </w:numPr>
        <w:autoSpaceDE w:val="0"/>
        <w:autoSpaceDN w:val="0"/>
        <w:adjustRightInd w:val="0"/>
        <w:spacing w:after="0" w:line="360" w:lineRule="auto"/>
        <w:ind w:left="0" w:firstLine="567"/>
        <w:jc w:val="both"/>
        <w:rPr>
          <w:rFonts w:ascii="Arial" w:hAnsi="Arial" w:cs="Arial"/>
          <w:sz w:val="20"/>
          <w:szCs w:val="20"/>
        </w:rPr>
      </w:pPr>
      <w:r w:rsidRPr="00493C84">
        <w:rPr>
          <w:rFonts w:ascii="Arial" w:hAnsi="Arial" w:cs="Arial"/>
          <w:sz w:val="20"/>
          <w:szCs w:val="20"/>
        </w:rPr>
        <w:t xml:space="preserve">Subsidios de </w:t>
      </w:r>
      <w:r w:rsidR="00814AEB" w:rsidRPr="00493C84">
        <w:rPr>
          <w:rFonts w:ascii="Arial" w:hAnsi="Arial" w:cs="Arial"/>
          <w:sz w:val="20"/>
          <w:szCs w:val="20"/>
        </w:rPr>
        <w:t>o</w:t>
      </w:r>
      <w:r w:rsidRPr="00493C84">
        <w:rPr>
          <w:rFonts w:ascii="Arial" w:hAnsi="Arial" w:cs="Arial"/>
          <w:sz w:val="20"/>
          <w:szCs w:val="20"/>
        </w:rPr>
        <w:t xml:space="preserve">tro </w:t>
      </w:r>
      <w:r w:rsidR="00814AEB" w:rsidRPr="00493C84">
        <w:rPr>
          <w:rFonts w:ascii="Arial" w:hAnsi="Arial" w:cs="Arial"/>
          <w:sz w:val="20"/>
          <w:szCs w:val="20"/>
        </w:rPr>
        <w:t>n</w:t>
      </w:r>
      <w:r w:rsidRPr="00493C84">
        <w:rPr>
          <w:rFonts w:ascii="Arial" w:hAnsi="Arial" w:cs="Arial"/>
          <w:sz w:val="20"/>
          <w:szCs w:val="20"/>
        </w:rPr>
        <w:t xml:space="preserve">ivel de </w:t>
      </w:r>
      <w:r w:rsidR="00814AEB" w:rsidRPr="00493C84">
        <w:rPr>
          <w:rFonts w:ascii="Arial" w:hAnsi="Arial" w:cs="Arial"/>
          <w:sz w:val="20"/>
          <w:szCs w:val="20"/>
        </w:rPr>
        <w:t>g</w:t>
      </w:r>
      <w:r w:rsidRPr="00493C84">
        <w:rPr>
          <w:rFonts w:ascii="Arial" w:hAnsi="Arial" w:cs="Arial"/>
          <w:sz w:val="20"/>
          <w:szCs w:val="20"/>
        </w:rPr>
        <w:t>obierno;</w:t>
      </w:r>
    </w:p>
    <w:p w14:paraId="412573EE" w14:textId="77777777" w:rsidR="00684255" w:rsidRPr="00493C84" w:rsidRDefault="00684255" w:rsidP="00D14209">
      <w:pPr>
        <w:pStyle w:val="Prrafodelista"/>
        <w:widowControl w:val="0"/>
        <w:numPr>
          <w:ilvl w:val="0"/>
          <w:numId w:val="5"/>
        </w:numPr>
        <w:autoSpaceDE w:val="0"/>
        <w:autoSpaceDN w:val="0"/>
        <w:adjustRightInd w:val="0"/>
        <w:spacing w:after="0" w:line="360" w:lineRule="auto"/>
        <w:ind w:left="0" w:firstLine="567"/>
        <w:jc w:val="both"/>
        <w:rPr>
          <w:rFonts w:ascii="Arial" w:hAnsi="Arial" w:cs="Arial"/>
          <w:sz w:val="20"/>
          <w:szCs w:val="20"/>
        </w:rPr>
      </w:pPr>
      <w:r w:rsidRPr="00493C84">
        <w:rPr>
          <w:rFonts w:ascii="Arial" w:hAnsi="Arial" w:cs="Arial"/>
          <w:sz w:val="20"/>
          <w:szCs w:val="20"/>
        </w:rPr>
        <w:t xml:space="preserve">Subsidios de </w:t>
      </w:r>
      <w:r w:rsidR="00814AEB" w:rsidRPr="00493C84">
        <w:rPr>
          <w:rFonts w:ascii="Arial" w:hAnsi="Arial" w:cs="Arial"/>
          <w:sz w:val="20"/>
          <w:szCs w:val="20"/>
        </w:rPr>
        <w:t>o</w:t>
      </w:r>
      <w:r w:rsidRPr="00493C84">
        <w:rPr>
          <w:rFonts w:ascii="Arial" w:hAnsi="Arial" w:cs="Arial"/>
          <w:sz w:val="20"/>
          <w:szCs w:val="20"/>
        </w:rPr>
        <w:t xml:space="preserve">rganismos </w:t>
      </w:r>
      <w:r w:rsidR="00814AEB" w:rsidRPr="00493C84">
        <w:rPr>
          <w:rFonts w:ascii="Arial" w:hAnsi="Arial" w:cs="Arial"/>
          <w:sz w:val="20"/>
          <w:szCs w:val="20"/>
        </w:rPr>
        <w:t>p</w:t>
      </w:r>
      <w:r w:rsidRPr="00493C84">
        <w:rPr>
          <w:rFonts w:ascii="Arial" w:hAnsi="Arial" w:cs="Arial"/>
          <w:sz w:val="20"/>
          <w:szCs w:val="20"/>
        </w:rPr>
        <w:t xml:space="preserve">úblicos y </w:t>
      </w:r>
      <w:r w:rsidR="00814AEB" w:rsidRPr="00493C84">
        <w:rPr>
          <w:rFonts w:ascii="Arial" w:hAnsi="Arial" w:cs="Arial"/>
          <w:sz w:val="20"/>
          <w:szCs w:val="20"/>
        </w:rPr>
        <w:t>p</w:t>
      </w:r>
      <w:r w:rsidRPr="00493C84">
        <w:rPr>
          <w:rFonts w:ascii="Arial" w:hAnsi="Arial" w:cs="Arial"/>
          <w:sz w:val="20"/>
          <w:szCs w:val="20"/>
        </w:rPr>
        <w:t>rivados, y</w:t>
      </w:r>
    </w:p>
    <w:p w14:paraId="54DD515E" w14:textId="77777777" w:rsidR="00684255" w:rsidRPr="00493C84" w:rsidRDefault="00684255" w:rsidP="00D14209">
      <w:pPr>
        <w:pStyle w:val="Prrafodelista"/>
        <w:widowControl w:val="0"/>
        <w:numPr>
          <w:ilvl w:val="0"/>
          <w:numId w:val="5"/>
        </w:numPr>
        <w:autoSpaceDE w:val="0"/>
        <w:autoSpaceDN w:val="0"/>
        <w:adjustRightInd w:val="0"/>
        <w:spacing w:after="0" w:line="360" w:lineRule="auto"/>
        <w:ind w:left="0" w:firstLine="567"/>
        <w:jc w:val="both"/>
        <w:rPr>
          <w:rFonts w:ascii="Arial" w:hAnsi="Arial" w:cs="Arial"/>
          <w:sz w:val="20"/>
          <w:szCs w:val="20"/>
        </w:rPr>
      </w:pPr>
      <w:r w:rsidRPr="00493C84">
        <w:rPr>
          <w:rFonts w:ascii="Arial" w:hAnsi="Arial" w:cs="Arial"/>
          <w:sz w:val="20"/>
          <w:szCs w:val="20"/>
        </w:rPr>
        <w:t xml:space="preserve">Multas </w:t>
      </w:r>
      <w:r w:rsidR="00814AEB" w:rsidRPr="00493C84">
        <w:rPr>
          <w:rFonts w:ascii="Arial" w:hAnsi="Arial" w:cs="Arial"/>
          <w:sz w:val="20"/>
          <w:szCs w:val="20"/>
        </w:rPr>
        <w:t>i</w:t>
      </w:r>
      <w:r w:rsidRPr="00493C84">
        <w:rPr>
          <w:rFonts w:ascii="Arial" w:hAnsi="Arial" w:cs="Arial"/>
          <w:sz w:val="20"/>
          <w:szCs w:val="20"/>
        </w:rPr>
        <w:t xml:space="preserve">mpuestas por </w:t>
      </w:r>
      <w:r w:rsidR="00814AEB" w:rsidRPr="00493C84">
        <w:rPr>
          <w:rFonts w:ascii="Arial" w:hAnsi="Arial" w:cs="Arial"/>
          <w:sz w:val="20"/>
          <w:szCs w:val="20"/>
        </w:rPr>
        <w:t>a</w:t>
      </w:r>
      <w:r w:rsidRPr="00493C84">
        <w:rPr>
          <w:rFonts w:ascii="Arial" w:hAnsi="Arial" w:cs="Arial"/>
          <w:sz w:val="20"/>
          <w:szCs w:val="20"/>
        </w:rPr>
        <w:t xml:space="preserve">utoridades </w:t>
      </w:r>
      <w:r w:rsidR="00814AEB" w:rsidRPr="00493C84">
        <w:rPr>
          <w:rFonts w:ascii="Arial" w:hAnsi="Arial" w:cs="Arial"/>
          <w:sz w:val="20"/>
          <w:szCs w:val="20"/>
        </w:rPr>
        <w:t>a</w:t>
      </w:r>
      <w:r w:rsidRPr="00493C84">
        <w:rPr>
          <w:rFonts w:ascii="Arial" w:hAnsi="Arial" w:cs="Arial"/>
          <w:sz w:val="20"/>
          <w:szCs w:val="20"/>
        </w:rPr>
        <w:t xml:space="preserve">dministrativas </w:t>
      </w:r>
      <w:r w:rsidR="00814AEB" w:rsidRPr="00493C84">
        <w:rPr>
          <w:rFonts w:ascii="Arial" w:hAnsi="Arial" w:cs="Arial"/>
          <w:sz w:val="20"/>
          <w:szCs w:val="20"/>
        </w:rPr>
        <w:t>f</w:t>
      </w:r>
      <w:r w:rsidRPr="00493C84">
        <w:rPr>
          <w:rFonts w:ascii="Arial" w:hAnsi="Arial" w:cs="Arial"/>
          <w:sz w:val="20"/>
          <w:szCs w:val="20"/>
        </w:rPr>
        <w:t xml:space="preserve">ederales no </w:t>
      </w:r>
      <w:r w:rsidR="00814AEB" w:rsidRPr="00493C84">
        <w:rPr>
          <w:rFonts w:ascii="Arial" w:hAnsi="Arial" w:cs="Arial"/>
          <w:sz w:val="20"/>
          <w:szCs w:val="20"/>
        </w:rPr>
        <w:t>f</w:t>
      </w:r>
      <w:r w:rsidRPr="00493C84">
        <w:rPr>
          <w:rFonts w:ascii="Arial" w:hAnsi="Arial" w:cs="Arial"/>
          <w:sz w:val="20"/>
          <w:szCs w:val="20"/>
        </w:rPr>
        <w:t>iscales.</w:t>
      </w:r>
    </w:p>
    <w:p w14:paraId="4987702B" w14:textId="77777777" w:rsidR="00C36DEF" w:rsidRPr="00493C84" w:rsidRDefault="00C36DEF" w:rsidP="00493C84">
      <w:pPr>
        <w:widowControl w:val="0"/>
        <w:autoSpaceDE w:val="0"/>
        <w:autoSpaceDN w:val="0"/>
        <w:adjustRightInd w:val="0"/>
        <w:spacing w:after="0" w:line="360" w:lineRule="auto"/>
        <w:jc w:val="center"/>
        <w:rPr>
          <w:rFonts w:ascii="Arial" w:hAnsi="Arial" w:cs="Arial"/>
          <w:b/>
          <w:bCs/>
          <w:sz w:val="20"/>
          <w:szCs w:val="20"/>
        </w:rPr>
      </w:pPr>
    </w:p>
    <w:p w14:paraId="1D50DDC4" w14:textId="77777777" w:rsidR="00D14209" w:rsidRDefault="00684255" w:rsidP="00493C84">
      <w:pPr>
        <w:widowControl w:val="0"/>
        <w:autoSpaceDE w:val="0"/>
        <w:autoSpaceDN w:val="0"/>
        <w:adjustRightInd w:val="0"/>
        <w:spacing w:after="0" w:line="360" w:lineRule="auto"/>
        <w:jc w:val="center"/>
        <w:rPr>
          <w:rFonts w:ascii="Arial" w:hAnsi="Arial" w:cs="Arial"/>
          <w:b/>
          <w:bCs/>
          <w:sz w:val="20"/>
          <w:szCs w:val="20"/>
        </w:rPr>
      </w:pPr>
      <w:r w:rsidRPr="00493C84">
        <w:rPr>
          <w:rFonts w:ascii="Arial" w:hAnsi="Arial" w:cs="Arial"/>
          <w:b/>
          <w:bCs/>
          <w:sz w:val="20"/>
          <w:szCs w:val="20"/>
        </w:rPr>
        <w:t xml:space="preserve">CAPÍTULO III </w:t>
      </w:r>
    </w:p>
    <w:p w14:paraId="18F03C88" w14:textId="4258651F" w:rsidR="00684255" w:rsidRDefault="00684255" w:rsidP="00493C84">
      <w:pPr>
        <w:widowControl w:val="0"/>
        <w:autoSpaceDE w:val="0"/>
        <w:autoSpaceDN w:val="0"/>
        <w:adjustRightInd w:val="0"/>
        <w:spacing w:after="0" w:line="360" w:lineRule="auto"/>
        <w:jc w:val="center"/>
        <w:rPr>
          <w:rFonts w:ascii="Arial" w:hAnsi="Arial" w:cs="Arial"/>
          <w:b/>
          <w:bCs/>
          <w:sz w:val="20"/>
          <w:szCs w:val="20"/>
        </w:rPr>
      </w:pPr>
      <w:r w:rsidRPr="00493C84">
        <w:rPr>
          <w:rFonts w:ascii="Arial" w:hAnsi="Arial" w:cs="Arial"/>
          <w:b/>
          <w:bCs/>
          <w:sz w:val="20"/>
          <w:szCs w:val="20"/>
        </w:rPr>
        <w:t>Aprovechamientos Diversos</w:t>
      </w:r>
    </w:p>
    <w:p w14:paraId="542C2396" w14:textId="77777777" w:rsidR="00D14209" w:rsidRPr="00493C84" w:rsidRDefault="00D14209" w:rsidP="00493C84">
      <w:pPr>
        <w:widowControl w:val="0"/>
        <w:autoSpaceDE w:val="0"/>
        <w:autoSpaceDN w:val="0"/>
        <w:adjustRightInd w:val="0"/>
        <w:spacing w:after="0" w:line="360" w:lineRule="auto"/>
        <w:jc w:val="center"/>
        <w:rPr>
          <w:rFonts w:ascii="Arial" w:hAnsi="Arial" w:cs="Arial"/>
          <w:sz w:val="20"/>
          <w:szCs w:val="20"/>
        </w:rPr>
      </w:pPr>
    </w:p>
    <w:p w14:paraId="534EE886" w14:textId="637F2992"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A23035" w:rsidRPr="00493C84">
        <w:rPr>
          <w:rFonts w:ascii="Arial" w:hAnsi="Arial" w:cs="Arial"/>
          <w:b/>
          <w:bCs/>
          <w:sz w:val="20"/>
          <w:szCs w:val="20"/>
        </w:rPr>
        <w:t>4</w:t>
      </w:r>
      <w:r w:rsidR="00B43028">
        <w:rPr>
          <w:rFonts w:ascii="Arial" w:hAnsi="Arial" w:cs="Arial"/>
          <w:b/>
          <w:bCs/>
          <w:sz w:val="20"/>
          <w:szCs w:val="20"/>
        </w:rPr>
        <w:t>2</w:t>
      </w:r>
      <w:r w:rsidRPr="00493C84">
        <w:rPr>
          <w:rFonts w:ascii="Arial" w:hAnsi="Arial" w:cs="Arial"/>
          <w:b/>
          <w:bCs/>
          <w:sz w:val="20"/>
          <w:szCs w:val="20"/>
        </w:rPr>
        <w:t xml:space="preserve">.- </w:t>
      </w:r>
      <w:r w:rsidRPr="00493C84">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53B4296" w14:textId="77777777" w:rsidR="00684255" w:rsidRPr="00493C84" w:rsidRDefault="00684255" w:rsidP="00D14209">
      <w:pPr>
        <w:widowControl w:val="0"/>
        <w:autoSpaceDE w:val="0"/>
        <w:autoSpaceDN w:val="0"/>
        <w:adjustRightInd w:val="0"/>
        <w:spacing w:after="0" w:line="240" w:lineRule="auto"/>
        <w:rPr>
          <w:rFonts w:ascii="Arial" w:hAnsi="Arial" w:cs="Arial"/>
          <w:sz w:val="20"/>
          <w:szCs w:val="20"/>
        </w:rPr>
      </w:pPr>
    </w:p>
    <w:p w14:paraId="591624B2" w14:textId="77777777" w:rsidR="000466C9" w:rsidRPr="00493C84" w:rsidRDefault="00684255" w:rsidP="00493C84">
      <w:pPr>
        <w:widowControl w:val="0"/>
        <w:autoSpaceDE w:val="0"/>
        <w:autoSpaceDN w:val="0"/>
        <w:adjustRightInd w:val="0"/>
        <w:spacing w:after="0" w:line="360" w:lineRule="auto"/>
        <w:ind w:firstLine="2"/>
        <w:jc w:val="center"/>
        <w:rPr>
          <w:rFonts w:ascii="Arial" w:hAnsi="Arial" w:cs="Arial"/>
          <w:b/>
          <w:bCs/>
          <w:sz w:val="20"/>
          <w:szCs w:val="20"/>
        </w:rPr>
      </w:pPr>
      <w:r w:rsidRPr="00493C84">
        <w:rPr>
          <w:rFonts w:ascii="Arial" w:hAnsi="Arial" w:cs="Arial"/>
          <w:b/>
          <w:bCs/>
          <w:sz w:val="20"/>
          <w:szCs w:val="20"/>
        </w:rPr>
        <w:t xml:space="preserve">TÍTULO SÉPTIMO </w:t>
      </w:r>
    </w:p>
    <w:p w14:paraId="418AA4D8" w14:textId="77777777" w:rsidR="00684255" w:rsidRPr="00493C84" w:rsidRDefault="00684255" w:rsidP="00493C84">
      <w:pPr>
        <w:widowControl w:val="0"/>
        <w:autoSpaceDE w:val="0"/>
        <w:autoSpaceDN w:val="0"/>
        <w:adjustRightInd w:val="0"/>
        <w:spacing w:after="0" w:line="360" w:lineRule="auto"/>
        <w:ind w:firstLine="2"/>
        <w:jc w:val="center"/>
        <w:rPr>
          <w:rFonts w:ascii="Arial" w:hAnsi="Arial" w:cs="Arial"/>
          <w:sz w:val="20"/>
          <w:szCs w:val="20"/>
        </w:rPr>
      </w:pPr>
      <w:r w:rsidRPr="00493C84">
        <w:rPr>
          <w:rFonts w:ascii="Arial" w:hAnsi="Arial" w:cs="Arial"/>
          <w:b/>
          <w:bCs/>
          <w:sz w:val="20"/>
          <w:szCs w:val="20"/>
        </w:rPr>
        <w:t>PARTICIPACIONES Y APORTACIONES</w:t>
      </w:r>
    </w:p>
    <w:p w14:paraId="7EE2C6AF" w14:textId="77777777" w:rsidR="00684255" w:rsidRPr="00493C84" w:rsidRDefault="00684255" w:rsidP="00D14209">
      <w:pPr>
        <w:widowControl w:val="0"/>
        <w:autoSpaceDE w:val="0"/>
        <w:autoSpaceDN w:val="0"/>
        <w:adjustRightInd w:val="0"/>
        <w:spacing w:after="0" w:line="240" w:lineRule="auto"/>
        <w:rPr>
          <w:rFonts w:ascii="Arial" w:hAnsi="Arial" w:cs="Arial"/>
          <w:sz w:val="20"/>
          <w:szCs w:val="20"/>
        </w:rPr>
      </w:pPr>
    </w:p>
    <w:p w14:paraId="5CED2E12"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ÚNICO</w:t>
      </w:r>
    </w:p>
    <w:p w14:paraId="120D442E"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Participaciones Federales, Estatales y Aportaciones</w:t>
      </w:r>
    </w:p>
    <w:p w14:paraId="21FD51CF" w14:textId="77777777" w:rsidR="00EF2608" w:rsidRPr="00493C84" w:rsidRDefault="00EF2608" w:rsidP="00493C84">
      <w:pPr>
        <w:widowControl w:val="0"/>
        <w:autoSpaceDE w:val="0"/>
        <w:autoSpaceDN w:val="0"/>
        <w:adjustRightInd w:val="0"/>
        <w:spacing w:after="0" w:line="360" w:lineRule="auto"/>
        <w:rPr>
          <w:rFonts w:ascii="Arial" w:hAnsi="Arial" w:cs="Arial"/>
          <w:sz w:val="20"/>
          <w:szCs w:val="20"/>
        </w:rPr>
      </w:pPr>
    </w:p>
    <w:p w14:paraId="0E38356A" w14:textId="35AF6A79" w:rsidR="00907A0A"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B43028">
        <w:rPr>
          <w:rFonts w:ascii="Arial" w:hAnsi="Arial" w:cs="Arial"/>
          <w:b/>
          <w:bCs/>
          <w:sz w:val="20"/>
          <w:szCs w:val="20"/>
        </w:rPr>
        <w:t>43</w:t>
      </w:r>
      <w:r w:rsidRPr="00493C84">
        <w:rPr>
          <w:rFonts w:ascii="Arial" w:hAnsi="Arial" w:cs="Arial"/>
          <w:b/>
          <w:bCs/>
          <w:sz w:val="20"/>
          <w:szCs w:val="20"/>
        </w:rPr>
        <w:t>.</w:t>
      </w:r>
      <w:r w:rsidRPr="00493C84">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C5E1CB7" w14:textId="77777777" w:rsidR="00D14209" w:rsidRPr="00493C84" w:rsidRDefault="00D14209" w:rsidP="00D14209">
      <w:pPr>
        <w:widowControl w:val="0"/>
        <w:autoSpaceDE w:val="0"/>
        <w:autoSpaceDN w:val="0"/>
        <w:adjustRightInd w:val="0"/>
        <w:spacing w:after="0" w:line="240" w:lineRule="auto"/>
        <w:jc w:val="both"/>
        <w:rPr>
          <w:rFonts w:ascii="Arial" w:hAnsi="Arial" w:cs="Arial"/>
          <w:sz w:val="20"/>
          <w:szCs w:val="20"/>
        </w:rPr>
      </w:pPr>
    </w:p>
    <w:p w14:paraId="1D65D45D" w14:textId="77777777" w:rsidR="00684255" w:rsidRPr="00493C84" w:rsidRDefault="00684255" w:rsidP="00493C84">
      <w:pPr>
        <w:widowControl w:val="0"/>
        <w:autoSpaceDE w:val="0"/>
        <w:autoSpaceDN w:val="0"/>
        <w:adjustRightInd w:val="0"/>
        <w:spacing w:after="0" w:line="360" w:lineRule="auto"/>
        <w:ind w:firstLine="720"/>
        <w:jc w:val="both"/>
        <w:rPr>
          <w:rFonts w:ascii="Arial" w:hAnsi="Arial" w:cs="Arial"/>
          <w:sz w:val="20"/>
          <w:szCs w:val="20"/>
        </w:rPr>
      </w:pPr>
      <w:r w:rsidRPr="00493C84">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58E5EA8F" w14:textId="77777777" w:rsidR="00AA1628" w:rsidRPr="00493C84" w:rsidRDefault="00AA1628" w:rsidP="00D14209">
      <w:pPr>
        <w:widowControl w:val="0"/>
        <w:autoSpaceDE w:val="0"/>
        <w:autoSpaceDN w:val="0"/>
        <w:adjustRightInd w:val="0"/>
        <w:spacing w:after="0" w:line="240" w:lineRule="auto"/>
        <w:rPr>
          <w:rFonts w:ascii="Arial" w:hAnsi="Arial" w:cs="Arial"/>
          <w:sz w:val="20"/>
          <w:szCs w:val="20"/>
        </w:rPr>
      </w:pPr>
    </w:p>
    <w:p w14:paraId="0764576E" w14:textId="77777777" w:rsidR="000466C9" w:rsidRPr="00493C84" w:rsidRDefault="00684255" w:rsidP="00493C84">
      <w:pPr>
        <w:widowControl w:val="0"/>
        <w:autoSpaceDE w:val="0"/>
        <w:autoSpaceDN w:val="0"/>
        <w:adjustRightInd w:val="0"/>
        <w:spacing w:after="0" w:line="360" w:lineRule="auto"/>
        <w:ind w:hanging="4"/>
        <w:jc w:val="center"/>
        <w:rPr>
          <w:rFonts w:ascii="Arial" w:hAnsi="Arial" w:cs="Arial"/>
          <w:b/>
          <w:bCs/>
          <w:sz w:val="20"/>
          <w:szCs w:val="20"/>
        </w:rPr>
      </w:pPr>
      <w:r w:rsidRPr="00493C84">
        <w:rPr>
          <w:rFonts w:ascii="Arial" w:hAnsi="Arial" w:cs="Arial"/>
          <w:b/>
          <w:bCs/>
          <w:sz w:val="20"/>
          <w:szCs w:val="20"/>
        </w:rPr>
        <w:t>TÍTULO OCTAVO</w:t>
      </w:r>
    </w:p>
    <w:p w14:paraId="2F7AC485" w14:textId="77777777" w:rsidR="00684255" w:rsidRPr="00493C84" w:rsidRDefault="00684255" w:rsidP="00493C84">
      <w:pPr>
        <w:widowControl w:val="0"/>
        <w:autoSpaceDE w:val="0"/>
        <w:autoSpaceDN w:val="0"/>
        <w:adjustRightInd w:val="0"/>
        <w:spacing w:after="0" w:line="360" w:lineRule="auto"/>
        <w:ind w:hanging="4"/>
        <w:jc w:val="center"/>
        <w:rPr>
          <w:rFonts w:ascii="Arial" w:hAnsi="Arial" w:cs="Arial"/>
          <w:sz w:val="20"/>
          <w:szCs w:val="20"/>
        </w:rPr>
      </w:pPr>
      <w:r w:rsidRPr="00493C84">
        <w:rPr>
          <w:rFonts w:ascii="Arial" w:hAnsi="Arial" w:cs="Arial"/>
          <w:b/>
          <w:bCs/>
          <w:sz w:val="20"/>
          <w:szCs w:val="20"/>
        </w:rPr>
        <w:t xml:space="preserve"> INGRESOS</w:t>
      </w:r>
      <w:r w:rsidR="00744B9E" w:rsidRPr="00493C84">
        <w:rPr>
          <w:rFonts w:ascii="Arial" w:hAnsi="Arial" w:cs="Arial"/>
          <w:b/>
          <w:bCs/>
          <w:sz w:val="20"/>
          <w:szCs w:val="20"/>
        </w:rPr>
        <w:t xml:space="preserve"> </w:t>
      </w:r>
      <w:r w:rsidRPr="00493C84">
        <w:rPr>
          <w:rFonts w:ascii="Arial" w:hAnsi="Arial" w:cs="Arial"/>
          <w:b/>
          <w:bCs/>
          <w:sz w:val="20"/>
          <w:szCs w:val="20"/>
        </w:rPr>
        <w:t>EXTRAORDINARIOS</w:t>
      </w:r>
    </w:p>
    <w:p w14:paraId="13D1E694" w14:textId="77777777" w:rsidR="00684255" w:rsidRPr="00493C84" w:rsidRDefault="00684255" w:rsidP="00D14209">
      <w:pPr>
        <w:widowControl w:val="0"/>
        <w:autoSpaceDE w:val="0"/>
        <w:autoSpaceDN w:val="0"/>
        <w:adjustRightInd w:val="0"/>
        <w:spacing w:after="0" w:line="240" w:lineRule="auto"/>
        <w:rPr>
          <w:rFonts w:ascii="Arial" w:hAnsi="Arial" w:cs="Arial"/>
          <w:sz w:val="20"/>
          <w:szCs w:val="20"/>
        </w:rPr>
      </w:pPr>
    </w:p>
    <w:p w14:paraId="76878172"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CAPÍTULO ÚNICO</w:t>
      </w:r>
    </w:p>
    <w:p w14:paraId="477DEFC5" w14:textId="77777777" w:rsidR="00684255" w:rsidRPr="00493C84" w:rsidRDefault="00684255" w:rsidP="00493C84">
      <w:pPr>
        <w:widowControl w:val="0"/>
        <w:autoSpaceDE w:val="0"/>
        <w:autoSpaceDN w:val="0"/>
        <w:adjustRightInd w:val="0"/>
        <w:spacing w:after="0" w:line="360" w:lineRule="auto"/>
        <w:jc w:val="center"/>
        <w:rPr>
          <w:rFonts w:ascii="Arial" w:hAnsi="Arial" w:cs="Arial"/>
          <w:sz w:val="20"/>
          <w:szCs w:val="20"/>
        </w:rPr>
      </w:pPr>
      <w:r w:rsidRPr="00493C84">
        <w:rPr>
          <w:rFonts w:ascii="Arial" w:hAnsi="Arial" w:cs="Arial"/>
          <w:b/>
          <w:bCs/>
          <w:sz w:val="20"/>
          <w:szCs w:val="20"/>
        </w:rPr>
        <w:t>De los Empréstitos, Subsidios y los Provenientes del Estado o la Federación</w:t>
      </w:r>
    </w:p>
    <w:p w14:paraId="45642E0F"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2F47D8F5" w14:textId="4915D609"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w:t>
      </w:r>
      <w:r w:rsidR="00B43028">
        <w:rPr>
          <w:rFonts w:ascii="Arial" w:hAnsi="Arial" w:cs="Arial"/>
          <w:b/>
          <w:bCs/>
          <w:sz w:val="20"/>
          <w:szCs w:val="20"/>
        </w:rPr>
        <w:t>44</w:t>
      </w:r>
      <w:r w:rsidRPr="00493C84">
        <w:rPr>
          <w:rFonts w:ascii="Arial" w:hAnsi="Arial" w:cs="Arial"/>
          <w:b/>
          <w:bCs/>
          <w:sz w:val="20"/>
          <w:szCs w:val="20"/>
        </w:rPr>
        <w:t xml:space="preserve">.- </w:t>
      </w:r>
      <w:r w:rsidR="00097B80" w:rsidRPr="00493C84">
        <w:rPr>
          <w:rFonts w:ascii="Arial" w:hAnsi="Arial" w:cs="Arial"/>
          <w:sz w:val="20"/>
          <w:szCs w:val="20"/>
        </w:rPr>
        <w:t xml:space="preserve">El Municipio de Homún, Yucatán podrá percibir ingresos extraordinarios </w:t>
      </w:r>
      <w:r w:rsidR="00E350AF" w:rsidRPr="00493C84">
        <w:rPr>
          <w:rFonts w:ascii="Arial" w:hAnsi="Arial" w:cs="Arial"/>
          <w:sz w:val="20"/>
          <w:szCs w:val="20"/>
        </w:rPr>
        <w:t>vía</w:t>
      </w:r>
      <w:r w:rsidR="00097B80" w:rsidRPr="00493C84">
        <w:rPr>
          <w:rFonts w:ascii="Arial" w:hAnsi="Arial" w:cs="Arial"/>
          <w:sz w:val="20"/>
          <w:szCs w:val="20"/>
        </w:rPr>
        <w:t xml:space="preserve"> </w:t>
      </w:r>
      <w:r w:rsidR="00E350AF" w:rsidRPr="00493C84">
        <w:rPr>
          <w:rFonts w:ascii="Arial" w:hAnsi="Arial" w:cs="Arial"/>
          <w:sz w:val="20"/>
          <w:szCs w:val="20"/>
        </w:rPr>
        <w:t>Empréstitos</w:t>
      </w:r>
      <w:r w:rsidR="00097B80" w:rsidRPr="00493C84">
        <w:rPr>
          <w:rFonts w:ascii="Arial" w:hAnsi="Arial" w:cs="Arial"/>
          <w:sz w:val="20"/>
          <w:szCs w:val="20"/>
        </w:rPr>
        <w:t xml:space="preserve"> o financiamientos, o a través de la </w:t>
      </w:r>
      <w:r w:rsidR="00E350AF" w:rsidRPr="00493C84">
        <w:rPr>
          <w:rFonts w:ascii="Arial" w:hAnsi="Arial" w:cs="Arial"/>
          <w:sz w:val="20"/>
          <w:szCs w:val="20"/>
        </w:rPr>
        <w:t>Federación</w:t>
      </w:r>
      <w:r w:rsidR="00097B80" w:rsidRPr="00493C84">
        <w:rPr>
          <w:rFonts w:ascii="Arial" w:hAnsi="Arial" w:cs="Arial"/>
          <w:sz w:val="20"/>
          <w:szCs w:val="20"/>
        </w:rPr>
        <w:t xml:space="preserve"> o el Estado por conceptos diferentes a las Participaciones y Aportaciones de conformidad con lo establecido por las leyes respectivas.</w:t>
      </w:r>
    </w:p>
    <w:p w14:paraId="725AEADE" w14:textId="77777777" w:rsidR="00684255" w:rsidRPr="00493C84" w:rsidRDefault="00684255" w:rsidP="00493C84">
      <w:pPr>
        <w:widowControl w:val="0"/>
        <w:autoSpaceDE w:val="0"/>
        <w:autoSpaceDN w:val="0"/>
        <w:adjustRightInd w:val="0"/>
        <w:spacing w:after="0" w:line="360" w:lineRule="auto"/>
        <w:rPr>
          <w:rFonts w:ascii="Arial" w:hAnsi="Arial" w:cs="Arial"/>
          <w:sz w:val="20"/>
          <w:szCs w:val="20"/>
        </w:rPr>
      </w:pPr>
    </w:p>
    <w:p w14:paraId="73AD9673" w14:textId="3401D585" w:rsidR="00684255" w:rsidRPr="00493C84" w:rsidRDefault="00361DE3" w:rsidP="00493C84">
      <w:pPr>
        <w:widowControl w:val="0"/>
        <w:autoSpaceDE w:val="0"/>
        <w:autoSpaceDN w:val="0"/>
        <w:adjustRightInd w:val="0"/>
        <w:spacing w:after="0" w:line="360" w:lineRule="auto"/>
        <w:jc w:val="center"/>
        <w:rPr>
          <w:rFonts w:ascii="Arial" w:hAnsi="Arial" w:cs="Arial"/>
          <w:b/>
          <w:bCs/>
          <w:sz w:val="20"/>
          <w:szCs w:val="20"/>
          <w:lang w:val="en-US"/>
        </w:rPr>
      </w:pPr>
      <w:r>
        <w:rPr>
          <w:rFonts w:ascii="Arial" w:hAnsi="Arial" w:cs="Arial"/>
          <w:b/>
          <w:bCs/>
          <w:sz w:val="20"/>
          <w:szCs w:val="20"/>
          <w:lang w:val="en-US"/>
        </w:rPr>
        <w:t>T r a n s i t o r i o</w:t>
      </w:r>
      <w:bookmarkStart w:id="0" w:name="_GoBack"/>
      <w:bookmarkEnd w:id="0"/>
    </w:p>
    <w:p w14:paraId="6571BF39" w14:textId="77777777" w:rsidR="00907A0A" w:rsidRPr="00493C84" w:rsidRDefault="00907A0A" w:rsidP="00493C84">
      <w:pPr>
        <w:widowControl w:val="0"/>
        <w:autoSpaceDE w:val="0"/>
        <w:autoSpaceDN w:val="0"/>
        <w:adjustRightInd w:val="0"/>
        <w:spacing w:after="0" w:line="360" w:lineRule="auto"/>
        <w:jc w:val="center"/>
        <w:rPr>
          <w:rFonts w:ascii="Arial" w:hAnsi="Arial" w:cs="Arial"/>
          <w:sz w:val="20"/>
          <w:szCs w:val="20"/>
          <w:lang w:val="en-US"/>
        </w:rPr>
      </w:pPr>
    </w:p>
    <w:p w14:paraId="57C1DAE0" w14:textId="77777777" w:rsidR="00684255" w:rsidRPr="00493C84" w:rsidRDefault="00684255" w:rsidP="00493C84">
      <w:pPr>
        <w:widowControl w:val="0"/>
        <w:autoSpaceDE w:val="0"/>
        <w:autoSpaceDN w:val="0"/>
        <w:adjustRightInd w:val="0"/>
        <w:spacing w:after="0" w:line="360" w:lineRule="auto"/>
        <w:jc w:val="both"/>
        <w:rPr>
          <w:rFonts w:ascii="Arial" w:hAnsi="Arial" w:cs="Arial"/>
          <w:sz w:val="20"/>
          <w:szCs w:val="20"/>
        </w:rPr>
      </w:pPr>
      <w:r w:rsidRPr="00493C84">
        <w:rPr>
          <w:rFonts w:ascii="Arial" w:hAnsi="Arial" w:cs="Arial"/>
          <w:b/>
          <w:bCs/>
          <w:sz w:val="20"/>
          <w:szCs w:val="20"/>
        </w:rPr>
        <w:t xml:space="preserve">Artículo Único.- </w:t>
      </w:r>
      <w:r w:rsidRPr="00493C84">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84255" w:rsidRPr="00493C84" w:rsidSect="00493C84">
      <w:headerReference w:type="default" r:id="rId8"/>
      <w:footerReference w:type="default" r:id="rId9"/>
      <w:pgSz w:w="12240" w:h="15840" w:code="1"/>
      <w:pgMar w:top="2835" w:right="1418" w:bottom="1559" w:left="1701" w:header="227"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1137" w14:textId="77777777" w:rsidR="0070099C" w:rsidRDefault="0070099C">
      <w:pPr>
        <w:spacing w:after="0" w:line="240" w:lineRule="auto"/>
      </w:pPr>
      <w:r>
        <w:separator/>
      </w:r>
    </w:p>
  </w:endnote>
  <w:endnote w:type="continuationSeparator" w:id="0">
    <w:p w14:paraId="56C30110" w14:textId="77777777" w:rsidR="0070099C" w:rsidRDefault="0070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1501"/>
      <w:docPartObj>
        <w:docPartGallery w:val="Page Numbers (Bottom of Page)"/>
        <w:docPartUnique/>
      </w:docPartObj>
    </w:sdtPr>
    <w:sdtEndPr>
      <w:rPr>
        <w:rFonts w:ascii="Arial" w:hAnsi="Arial" w:cs="Arial"/>
        <w:sz w:val="20"/>
        <w:szCs w:val="20"/>
      </w:rPr>
    </w:sdtEndPr>
    <w:sdtContent>
      <w:p w14:paraId="266622CD" w14:textId="24041B72" w:rsidR="0070099C" w:rsidRPr="000E226C" w:rsidRDefault="0070099C">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361DE3" w:rsidRPr="00361DE3">
          <w:rPr>
            <w:rFonts w:ascii="Arial" w:hAnsi="Arial" w:cs="Arial"/>
            <w:noProof/>
            <w:sz w:val="20"/>
            <w:szCs w:val="20"/>
            <w:lang w:val="es-ES"/>
          </w:rPr>
          <w:t>21</w:t>
        </w:r>
        <w:r w:rsidRPr="000E226C">
          <w:rPr>
            <w:rFonts w:ascii="Arial" w:hAnsi="Arial" w:cs="Arial"/>
            <w:sz w:val="20"/>
            <w:szCs w:val="20"/>
          </w:rPr>
          <w:fldChar w:fldCharType="end"/>
        </w:r>
      </w:p>
    </w:sdtContent>
  </w:sdt>
  <w:p w14:paraId="3751DD7A" w14:textId="77777777" w:rsidR="0070099C" w:rsidRDefault="0070099C">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A0BE6" w14:textId="77777777" w:rsidR="0070099C" w:rsidRDefault="0070099C">
      <w:pPr>
        <w:spacing w:after="0" w:line="240" w:lineRule="auto"/>
      </w:pPr>
      <w:r>
        <w:separator/>
      </w:r>
    </w:p>
  </w:footnote>
  <w:footnote w:type="continuationSeparator" w:id="0">
    <w:p w14:paraId="382724A0" w14:textId="77777777" w:rsidR="0070099C" w:rsidRDefault="0070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6A1A" w14:textId="0B337EE1" w:rsidR="0070099C" w:rsidRDefault="0070099C">
    <w:pPr>
      <w:pStyle w:val="Encabezado"/>
    </w:pPr>
    <w:r>
      <w:rPr>
        <w:noProof/>
      </w:rPr>
      <mc:AlternateContent>
        <mc:Choice Requires="wpg">
          <w:drawing>
            <wp:anchor distT="0" distB="0" distL="114300" distR="114300" simplePos="0" relativeHeight="251659264" behindDoc="0" locked="0" layoutInCell="1" allowOverlap="1" wp14:anchorId="5197381B" wp14:editId="4531847A">
              <wp:simplePos x="0" y="0"/>
              <wp:positionH relativeFrom="column">
                <wp:posOffset>-396079</wp:posOffset>
              </wp:positionH>
              <wp:positionV relativeFrom="paragraph">
                <wp:posOffset>35560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A73CF" w14:textId="77777777" w:rsidR="0070099C" w:rsidRPr="001E34E0" w:rsidRDefault="0070099C" w:rsidP="00D14209">
                            <w:pPr>
                              <w:pStyle w:val="Encabezado"/>
                              <w:spacing w:after="0"/>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04A9C597" w14:textId="77777777" w:rsidR="0070099C" w:rsidRDefault="0070099C" w:rsidP="00D14209">
                            <w:pPr>
                              <w:pStyle w:val="Ttulo5"/>
                              <w:spacing w:after="0"/>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058E6" w14:textId="77777777" w:rsidR="0070099C" w:rsidRDefault="0070099C" w:rsidP="00D14209">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88F4B0A" w14:textId="77777777" w:rsidR="0070099C" w:rsidRDefault="0070099C" w:rsidP="00D14209">
                              <w:pPr>
                                <w:spacing w:after="0"/>
                                <w:ind w:left="-851"/>
                                <w:jc w:val="center"/>
                                <w:rPr>
                                  <w:rFonts w:ascii="Tahoma" w:hAnsi="Tahoma" w:cs="Tahoma"/>
                                  <w:sz w:val="16"/>
                                  <w:szCs w:val="16"/>
                                </w:rPr>
                              </w:pPr>
                              <w:r>
                                <w:rPr>
                                  <w:rFonts w:ascii="Tahoma" w:hAnsi="Tahoma" w:cs="Tahoma"/>
                                  <w:sz w:val="16"/>
                                  <w:szCs w:val="16"/>
                                </w:rPr>
                                <w:t>LIBRE Y SOBERANO</w:t>
                              </w:r>
                            </w:p>
                            <w:p w14:paraId="2C3EC428" w14:textId="77777777" w:rsidR="0070099C" w:rsidRPr="00603AF2" w:rsidRDefault="0070099C" w:rsidP="00D14209">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197381B" id="Grupo 1" o:spid="_x0000_s1026" style="position:absolute;margin-left:-31.2pt;margin-top:2.8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PNNe5iWBAAAxg8AAA4AAAAAAAAAAAAAAAAAPAIAAGRycy9lMm9Eb2MueG1sUEsBAi0AFAAGAAgA&#10;AAAhAFhgsxu6AAAAIgEAABkAAAAAAAAAAAAAAAAA/gYAAGRycy9fcmVscy9lMm9Eb2MueG1sLnJl&#10;bHNQSwECLQAUAAYACAAAACEAttT/aOAAAAAJAQAADwAAAAAAAAAAAAAAAADv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712A73CF" w14:textId="77777777" w:rsidR="0070099C" w:rsidRPr="001E34E0" w:rsidRDefault="0070099C" w:rsidP="00D14209">
                      <w:pPr>
                        <w:pStyle w:val="Encabezado"/>
                        <w:spacing w:after="0"/>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04A9C597" w14:textId="77777777" w:rsidR="0070099C" w:rsidRDefault="0070099C" w:rsidP="00D14209">
                      <w:pPr>
                        <w:pStyle w:val="Ttulo5"/>
                        <w:spacing w:after="0"/>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2DF058E6" w14:textId="77777777" w:rsidR="0070099C" w:rsidRDefault="0070099C" w:rsidP="00D14209">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88F4B0A" w14:textId="77777777" w:rsidR="0070099C" w:rsidRDefault="0070099C" w:rsidP="00D14209">
                        <w:pPr>
                          <w:spacing w:after="0"/>
                          <w:ind w:left="-851"/>
                          <w:jc w:val="center"/>
                          <w:rPr>
                            <w:rFonts w:ascii="Tahoma" w:hAnsi="Tahoma" w:cs="Tahoma"/>
                            <w:sz w:val="16"/>
                            <w:szCs w:val="16"/>
                          </w:rPr>
                        </w:pPr>
                        <w:r>
                          <w:rPr>
                            <w:rFonts w:ascii="Tahoma" w:hAnsi="Tahoma" w:cs="Tahoma"/>
                            <w:sz w:val="16"/>
                            <w:szCs w:val="16"/>
                          </w:rPr>
                          <w:t>LIBRE Y SOBERANO</w:t>
                        </w:r>
                      </w:p>
                      <w:p w14:paraId="2C3EC428" w14:textId="77777777" w:rsidR="0070099C" w:rsidRPr="00603AF2" w:rsidRDefault="0070099C" w:rsidP="00D14209">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0DE3833"/>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26CB6FFC"/>
    <w:multiLevelType w:val="hybridMultilevel"/>
    <w:tmpl w:val="96B65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71A33"/>
    <w:multiLevelType w:val="hybridMultilevel"/>
    <w:tmpl w:val="D26AD22A"/>
    <w:lvl w:ilvl="0" w:tplc="D2C2DFD0">
      <w:start w:val="1"/>
      <w:numFmt w:val="lowerLetter"/>
      <w:lvlText w:val="%1)"/>
      <w:lvlJc w:val="left"/>
      <w:pPr>
        <w:ind w:left="1682" w:hanging="360"/>
      </w:pPr>
      <w:rPr>
        <w:rFonts w:hint="default"/>
        <w:b/>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15" w15:restartNumberingAfterBreak="0">
    <w:nsid w:val="2AB04A1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7"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D049E6"/>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6521A0"/>
    <w:multiLevelType w:val="hybridMultilevel"/>
    <w:tmpl w:val="F25EB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4" w15:restartNumberingAfterBreak="0">
    <w:nsid w:val="5EA17E18"/>
    <w:multiLevelType w:val="hybridMultilevel"/>
    <w:tmpl w:val="8536CBD0"/>
    <w:lvl w:ilvl="0" w:tplc="A7EEC0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6"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8" w15:restartNumberingAfterBreak="0">
    <w:nsid w:val="7D43362B"/>
    <w:multiLevelType w:val="hybridMultilevel"/>
    <w:tmpl w:val="CB3A0E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25"/>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9"/>
  </w:num>
  <w:num w:numId="10">
    <w:abstractNumId w:val="23"/>
  </w:num>
  <w:num w:numId="11">
    <w:abstractNumId w:val="26"/>
  </w:num>
  <w:num w:numId="12">
    <w:abstractNumId w:val="21"/>
  </w:num>
  <w:num w:numId="13">
    <w:abstractNumId w:val="10"/>
  </w:num>
  <w:num w:numId="14">
    <w:abstractNumId w:val="12"/>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5"/>
  </w:num>
  <w:num w:numId="23">
    <w:abstractNumId w:val="11"/>
  </w:num>
  <w:num w:numId="24">
    <w:abstractNumId w:val="19"/>
  </w:num>
  <w:num w:numId="25">
    <w:abstractNumId w:val="24"/>
  </w:num>
  <w:num w:numId="26">
    <w:abstractNumId w:val="20"/>
  </w:num>
  <w:num w:numId="27">
    <w:abstractNumId w:val="13"/>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768E"/>
    <w:rsid w:val="0002049F"/>
    <w:rsid w:val="00040D55"/>
    <w:rsid w:val="00042E44"/>
    <w:rsid w:val="000466C9"/>
    <w:rsid w:val="00052E63"/>
    <w:rsid w:val="0006350D"/>
    <w:rsid w:val="00096941"/>
    <w:rsid w:val="00097B80"/>
    <w:rsid w:val="000A1D7E"/>
    <w:rsid w:val="000A6DE0"/>
    <w:rsid w:val="000B473B"/>
    <w:rsid w:val="000B7C1C"/>
    <w:rsid w:val="000C02C5"/>
    <w:rsid w:val="000C4534"/>
    <w:rsid w:val="000D56FC"/>
    <w:rsid w:val="000D673A"/>
    <w:rsid w:val="000E226C"/>
    <w:rsid w:val="000E4A19"/>
    <w:rsid w:val="000F2F1C"/>
    <w:rsid w:val="001007BE"/>
    <w:rsid w:val="00103AED"/>
    <w:rsid w:val="00104300"/>
    <w:rsid w:val="00112373"/>
    <w:rsid w:val="00147BB6"/>
    <w:rsid w:val="00167568"/>
    <w:rsid w:val="0017301C"/>
    <w:rsid w:val="00173851"/>
    <w:rsid w:val="001C2BB6"/>
    <w:rsid w:val="001C3DCF"/>
    <w:rsid w:val="001D7F37"/>
    <w:rsid w:val="001D7F8A"/>
    <w:rsid w:val="001E4539"/>
    <w:rsid w:val="001F4AE3"/>
    <w:rsid w:val="002163F4"/>
    <w:rsid w:val="0022298D"/>
    <w:rsid w:val="00223977"/>
    <w:rsid w:val="0024546A"/>
    <w:rsid w:val="00262CAD"/>
    <w:rsid w:val="00271DB9"/>
    <w:rsid w:val="00275237"/>
    <w:rsid w:val="0028310D"/>
    <w:rsid w:val="00284E01"/>
    <w:rsid w:val="002871E8"/>
    <w:rsid w:val="00293966"/>
    <w:rsid w:val="00294670"/>
    <w:rsid w:val="00295D2F"/>
    <w:rsid w:val="002B29CA"/>
    <w:rsid w:val="002E0DC5"/>
    <w:rsid w:val="002E7C3B"/>
    <w:rsid w:val="00300BD7"/>
    <w:rsid w:val="00306300"/>
    <w:rsid w:val="003417DA"/>
    <w:rsid w:val="0034266E"/>
    <w:rsid w:val="00352DC7"/>
    <w:rsid w:val="00356C4C"/>
    <w:rsid w:val="00361DE3"/>
    <w:rsid w:val="003659E7"/>
    <w:rsid w:val="00374244"/>
    <w:rsid w:val="0037638E"/>
    <w:rsid w:val="003876BC"/>
    <w:rsid w:val="003925DB"/>
    <w:rsid w:val="003D08A9"/>
    <w:rsid w:val="003E2D9B"/>
    <w:rsid w:val="003E3652"/>
    <w:rsid w:val="003F5DB3"/>
    <w:rsid w:val="00404FF4"/>
    <w:rsid w:val="00425DA7"/>
    <w:rsid w:val="00433C39"/>
    <w:rsid w:val="00455895"/>
    <w:rsid w:val="00471D4F"/>
    <w:rsid w:val="00483AFD"/>
    <w:rsid w:val="004852C7"/>
    <w:rsid w:val="00491B3E"/>
    <w:rsid w:val="00493C84"/>
    <w:rsid w:val="004D64D0"/>
    <w:rsid w:val="004E6DD9"/>
    <w:rsid w:val="004F0734"/>
    <w:rsid w:val="00523142"/>
    <w:rsid w:val="00540075"/>
    <w:rsid w:val="00545CD4"/>
    <w:rsid w:val="00553163"/>
    <w:rsid w:val="005733BA"/>
    <w:rsid w:val="0058546A"/>
    <w:rsid w:val="005A2625"/>
    <w:rsid w:val="005B613B"/>
    <w:rsid w:val="005C7D68"/>
    <w:rsid w:val="005D48EB"/>
    <w:rsid w:val="005F525A"/>
    <w:rsid w:val="00607A83"/>
    <w:rsid w:val="006158C6"/>
    <w:rsid w:val="00630D0B"/>
    <w:rsid w:val="006345BF"/>
    <w:rsid w:val="006405EA"/>
    <w:rsid w:val="006748A9"/>
    <w:rsid w:val="00675DD7"/>
    <w:rsid w:val="006812B1"/>
    <w:rsid w:val="006837FC"/>
    <w:rsid w:val="00684255"/>
    <w:rsid w:val="0068438C"/>
    <w:rsid w:val="0068768C"/>
    <w:rsid w:val="006B1EED"/>
    <w:rsid w:val="006C445B"/>
    <w:rsid w:val="006C5E33"/>
    <w:rsid w:val="006E1B1C"/>
    <w:rsid w:val="006E3655"/>
    <w:rsid w:val="0070099C"/>
    <w:rsid w:val="00724A21"/>
    <w:rsid w:val="00726364"/>
    <w:rsid w:val="00726D7D"/>
    <w:rsid w:val="00743D3A"/>
    <w:rsid w:val="007443D1"/>
    <w:rsid w:val="00744B9E"/>
    <w:rsid w:val="00754A6E"/>
    <w:rsid w:val="007928D1"/>
    <w:rsid w:val="007C5EE5"/>
    <w:rsid w:val="007E4875"/>
    <w:rsid w:val="007E6026"/>
    <w:rsid w:val="0080619C"/>
    <w:rsid w:val="00813606"/>
    <w:rsid w:val="00814AEB"/>
    <w:rsid w:val="00827C14"/>
    <w:rsid w:val="00836B8B"/>
    <w:rsid w:val="00845001"/>
    <w:rsid w:val="00863AA2"/>
    <w:rsid w:val="008665F7"/>
    <w:rsid w:val="00877BAB"/>
    <w:rsid w:val="0088731C"/>
    <w:rsid w:val="0089484A"/>
    <w:rsid w:val="008A139E"/>
    <w:rsid w:val="008A57EE"/>
    <w:rsid w:val="008C1EC2"/>
    <w:rsid w:val="008C1F00"/>
    <w:rsid w:val="009063A6"/>
    <w:rsid w:val="00907A0A"/>
    <w:rsid w:val="009125CD"/>
    <w:rsid w:val="00942414"/>
    <w:rsid w:val="00953CFF"/>
    <w:rsid w:val="009608E3"/>
    <w:rsid w:val="00972C51"/>
    <w:rsid w:val="00993535"/>
    <w:rsid w:val="009C44DD"/>
    <w:rsid w:val="009C4F3C"/>
    <w:rsid w:val="009E3ED2"/>
    <w:rsid w:val="009E73B3"/>
    <w:rsid w:val="00A0277C"/>
    <w:rsid w:val="00A23035"/>
    <w:rsid w:val="00A54196"/>
    <w:rsid w:val="00A62D92"/>
    <w:rsid w:val="00A66668"/>
    <w:rsid w:val="00A7075F"/>
    <w:rsid w:val="00A71758"/>
    <w:rsid w:val="00A73635"/>
    <w:rsid w:val="00A73898"/>
    <w:rsid w:val="00A773E9"/>
    <w:rsid w:val="00A838F7"/>
    <w:rsid w:val="00A86413"/>
    <w:rsid w:val="00A96EC8"/>
    <w:rsid w:val="00AA1628"/>
    <w:rsid w:val="00AB19B8"/>
    <w:rsid w:val="00AD4CC1"/>
    <w:rsid w:val="00AD7690"/>
    <w:rsid w:val="00AF25A0"/>
    <w:rsid w:val="00AF40CB"/>
    <w:rsid w:val="00B00183"/>
    <w:rsid w:val="00B34AEE"/>
    <w:rsid w:val="00B43028"/>
    <w:rsid w:val="00B57DAA"/>
    <w:rsid w:val="00B6342D"/>
    <w:rsid w:val="00B659FD"/>
    <w:rsid w:val="00B779D2"/>
    <w:rsid w:val="00B82F31"/>
    <w:rsid w:val="00B93739"/>
    <w:rsid w:val="00B96C13"/>
    <w:rsid w:val="00BB0161"/>
    <w:rsid w:val="00BE4DB5"/>
    <w:rsid w:val="00BF62BB"/>
    <w:rsid w:val="00C00D43"/>
    <w:rsid w:val="00C03CA8"/>
    <w:rsid w:val="00C06B3D"/>
    <w:rsid w:val="00C072ED"/>
    <w:rsid w:val="00C1602F"/>
    <w:rsid w:val="00C2772A"/>
    <w:rsid w:val="00C278CF"/>
    <w:rsid w:val="00C309A4"/>
    <w:rsid w:val="00C36DEF"/>
    <w:rsid w:val="00C50DCE"/>
    <w:rsid w:val="00C52EF7"/>
    <w:rsid w:val="00C566EE"/>
    <w:rsid w:val="00C735EC"/>
    <w:rsid w:val="00C810D0"/>
    <w:rsid w:val="00C90170"/>
    <w:rsid w:val="00C96800"/>
    <w:rsid w:val="00C977B7"/>
    <w:rsid w:val="00CE2185"/>
    <w:rsid w:val="00D00F5E"/>
    <w:rsid w:val="00D14209"/>
    <w:rsid w:val="00D22910"/>
    <w:rsid w:val="00D307C6"/>
    <w:rsid w:val="00D623E3"/>
    <w:rsid w:val="00D62C65"/>
    <w:rsid w:val="00D63988"/>
    <w:rsid w:val="00D6590C"/>
    <w:rsid w:val="00DA2141"/>
    <w:rsid w:val="00DC1BFD"/>
    <w:rsid w:val="00DE7A52"/>
    <w:rsid w:val="00E05607"/>
    <w:rsid w:val="00E05BB9"/>
    <w:rsid w:val="00E075CF"/>
    <w:rsid w:val="00E1480A"/>
    <w:rsid w:val="00E350AF"/>
    <w:rsid w:val="00E43592"/>
    <w:rsid w:val="00E52CA8"/>
    <w:rsid w:val="00E85A73"/>
    <w:rsid w:val="00E95C49"/>
    <w:rsid w:val="00EC69B7"/>
    <w:rsid w:val="00EF2608"/>
    <w:rsid w:val="00EF4ABD"/>
    <w:rsid w:val="00F24CA5"/>
    <w:rsid w:val="00F26689"/>
    <w:rsid w:val="00F35B45"/>
    <w:rsid w:val="00F40447"/>
    <w:rsid w:val="00F60433"/>
    <w:rsid w:val="00F66735"/>
    <w:rsid w:val="00F81441"/>
    <w:rsid w:val="00F96A18"/>
    <w:rsid w:val="00FB0CBB"/>
    <w:rsid w:val="00FC09F6"/>
    <w:rsid w:val="00FE0FAF"/>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1E3D8F3"/>
  <w15:docId w15:val="{C0E1B3EB-3DBE-45EE-B5BC-15FC485C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3">
    <w:name w:val="heading 3"/>
    <w:basedOn w:val="Normal"/>
    <w:next w:val="Normal"/>
    <w:link w:val="Ttulo3Car"/>
    <w:uiPriority w:val="9"/>
    <w:semiHidden/>
    <w:unhideWhenUsed/>
    <w:qFormat/>
    <w:rsid w:val="00E52CA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character" w:customStyle="1" w:styleId="Ttulo3Car">
    <w:name w:val="Título 3 Car"/>
    <w:basedOn w:val="Fuentedeprrafopredeter"/>
    <w:link w:val="Ttulo3"/>
    <w:uiPriority w:val="9"/>
    <w:semiHidden/>
    <w:rsid w:val="00E52CA8"/>
    <w:rPr>
      <w:rFonts w:asciiTheme="majorHAnsi" w:eastAsiaTheme="majorEastAsia" w:hAnsiTheme="majorHAnsi" w:cstheme="majorBidi"/>
      <w:b/>
      <w:bCs/>
      <w:color w:val="4F81BD" w:themeColor="accent1"/>
      <w:sz w:val="22"/>
      <w:szCs w:val="22"/>
      <w:lang w:val="es-MX" w:eastAsia="es-MX"/>
    </w:rPr>
  </w:style>
  <w:style w:type="table" w:styleId="Tablaconcuadrcula">
    <w:name w:val="Table Grid"/>
    <w:basedOn w:val="Tablanormal"/>
    <w:uiPriority w:val="59"/>
    <w:rsid w:val="0090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2269">
      <w:bodyDiv w:val="1"/>
      <w:marLeft w:val="0"/>
      <w:marRight w:val="0"/>
      <w:marTop w:val="0"/>
      <w:marBottom w:val="0"/>
      <w:divBdr>
        <w:top w:val="none" w:sz="0" w:space="0" w:color="auto"/>
        <w:left w:val="none" w:sz="0" w:space="0" w:color="auto"/>
        <w:bottom w:val="none" w:sz="0" w:space="0" w:color="auto"/>
        <w:right w:val="none" w:sz="0" w:space="0" w:color="auto"/>
      </w:divBdr>
    </w:div>
    <w:div w:id="795685829">
      <w:bodyDiv w:val="1"/>
      <w:marLeft w:val="0"/>
      <w:marRight w:val="0"/>
      <w:marTop w:val="0"/>
      <w:marBottom w:val="0"/>
      <w:divBdr>
        <w:top w:val="none" w:sz="0" w:space="0" w:color="auto"/>
        <w:left w:val="none" w:sz="0" w:space="0" w:color="auto"/>
        <w:bottom w:val="none" w:sz="0" w:space="0" w:color="auto"/>
        <w:right w:val="none" w:sz="0" w:space="0" w:color="auto"/>
      </w:divBdr>
    </w:div>
    <w:div w:id="10227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6501-C201-4FE2-8385-876BA375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4668</Words>
  <Characters>25679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Delmy Cruz</cp:lastModifiedBy>
  <cp:revision>9</cp:revision>
  <cp:lastPrinted>2022-11-25T17:37:00Z</cp:lastPrinted>
  <dcterms:created xsi:type="dcterms:W3CDTF">2022-11-25T17:38:00Z</dcterms:created>
  <dcterms:modified xsi:type="dcterms:W3CDTF">2022-12-13T16:38:00Z</dcterms:modified>
</cp:coreProperties>
</file>