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CD19" w14:textId="3D0C5701" w:rsidR="005D1AF1" w:rsidRPr="001C0612" w:rsidRDefault="00064256" w:rsidP="00FF4FED">
      <w:pPr>
        <w:spacing w:line="276" w:lineRule="auto"/>
        <w:jc w:val="center"/>
        <w:rPr>
          <w:rFonts w:ascii="Arial" w:hAnsi="Arial" w:cs="Arial"/>
          <w:b/>
          <w:bCs/>
          <w:sz w:val="20"/>
          <w:szCs w:val="20"/>
        </w:rPr>
      </w:pPr>
      <w:r w:rsidRPr="001C0612">
        <w:rPr>
          <w:rFonts w:ascii="Arial" w:hAnsi="Arial" w:cs="Arial"/>
          <w:b/>
          <w:bCs/>
          <w:sz w:val="20"/>
          <w:szCs w:val="20"/>
        </w:rPr>
        <w:t xml:space="preserve">INICIATIVA DE </w:t>
      </w:r>
      <w:r w:rsidR="00892953" w:rsidRPr="001C0612">
        <w:rPr>
          <w:rFonts w:ascii="Arial" w:hAnsi="Arial" w:cs="Arial"/>
          <w:b/>
          <w:bCs/>
          <w:sz w:val="20"/>
          <w:szCs w:val="20"/>
        </w:rPr>
        <w:t>LEY DE INGRESOS DEL MUNICIPIO DE CUNCUNUL, YUCATÁN, PARA EL EJERCICIO FISCAL 202</w:t>
      </w:r>
      <w:r w:rsidR="0024491E">
        <w:rPr>
          <w:rFonts w:ascii="Arial" w:hAnsi="Arial" w:cs="Arial"/>
          <w:b/>
          <w:bCs/>
          <w:sz w:val="20"/>
          <w:szCs w:val="20"/>
        </w:rPr>
        <w:t>4</w:t>
      </w:r>
      <w:r w:rsidR="00892953" w:rsidRPr="001C0612">
        <w:rPr>
          <w:rFonts w:ascii="Arial" w:hAnsi="Arial" w:cs="Arial"/>
          <w:b/>
          <w:bCs/>
          <w:sz w:val="20"/>
          <w:szCs w:val="20"/>
        </w:rPr>
        <w:t>:</w:t>
      </w:r>
    </w:p>
    <w:p w14:paraId="44D3F913" w14:textId="132805BC" w:rsidR="00892953" w:rsidRPr="001C0612" w:rsidRDefault="00892953" w:rsidP="00FF4FED">
      <w:pPr>
        <w:spacing w:line="276" w:lineRule="auto"/>
        <w:jc w:val="center"/>
        <w:rPr>
          <w:rFonts w:ascii="Arial" w:hAnsi="Arial" w:cs="Arial"/>
          <w:b/>
          <w:bCs/>
          <w:sz w:val="20"/>
          <w:szCs w:val="20"/>
        </w:rPr>
      </w:pPr>
    </w:p>
    <w:p w14:paraId="0298AA76" w14:textId="77777777" w:rsidR="00892953" w:rsidRPr="001C0612" w:rsidRDefault="00892953" w:rsidP="00FF4FED">
      <w:pPr>
        <w:spacing w:line="276" w:lineRule="auto"/>
        <w:jc w:val="center"/>
        <w:rPr>
          <w:rFonts w:ascii="Arial" w:hAnsi="Arial" w:cs="Arial"/>
          <w:b/>
          <w:bCs/>
          <w:sz w:val="20"/>
          <w:szCs w:val="20"/>
        </w:rPr>
      </w:pPr>
      <w:r w:rsidRPr="001C0612">
        <w:rPr>
          <w:rFonts w:ascii="Arial" w:hAnsi="Arial" w:cs="Arial"/>
          <w:b/>
          <w:bCs/>
          <w:sz w:val="20"/>
          <w:szCs w:val="20"/>
        </w:rPr>
        <w:t xml:space="preserve">TITULO PRIMERO </w:t>
      </w:r>
    </w:p>
    <w:p w14:paraId="0170BC9E" w14:textId="35D02DEF" w:rsidR="00892953" w:rsidRPr="001C0612" w:rsidRDefault="00892953" w:rsidP="00FF4FED">
      <w:pPr>
        <w:spacing w:line="276" w:lineRule="auto"/>
        <w:jc w:val="center"/>
        <w:rPr>
          <w:rFonts w:ascii="Arial" w:hAnsi="Arial" w:cs="Arial"/>
          <w:b/>
          <w:bCs/>
          <w:sz w:val="20"/>
          <w:szCs w:val="20"/>
        </w:rPr>
      </w:pPr>
      <w:r w:rsidRPr="001C0612">
        <w:rPr>
          <w:rFonts w:ascii="Arial" w:hAnsi="Arial" w:cs="Arial"/>
          <w:b/>
          <w:bCs/>
          <w:sz w:val="20"/>
          <w:szCs w:val="20"/>
        </w:rPr>
        <w:t>DISPOSICIONES GENERALES</w:t>
      </w:r>
    </w:p>
    <w:p w14:paraId="0E7F0518" w14:textId="3D33DCBF" w:rsidR="00892953" w:rsidRPr="001C0612" w:rsidRDefault="00892953" w:rsidP="00FF4FED">
      <w:pPr>
        <w:spacing w:line="276" w:lineRule="auto"/>
        <w:jc w:val="center"/>
        <w:rPr>
          <w:rFonts w:ascii="Arial" w:hAnsi="Arial" w:cs="Arial"/>
          <w:b/>
          <w:bCs/>
          <w:sz w:val="20"/>
          <w:szCs w:val="20"/>
        </w:rPr>
      </w:pPr>
    </w:p>
    <w:p w14:paraId="6025CCF6" w14:textId="796329B8" w:rsidR="00892953" w:rsidRPr="001C0612" w:rsidRDefault="00892953" w:rsidP="00FF4FED">
      <w:pPr>
        <w:spacing w:line="276" w:lineRule="auto"/>
        <w:jc w:val="center"/>
        <w:rPr>
          <w:rFonts w:ascii="Arial" w:hAnsi="Arial" w:cs="Arial"/>
          <w:b/>
          <w:bCs/>
          <w:sz w:val="20"/>
          <w:szCs w:val="20"/>
        </w:rPr>
      </w:pPr>
      <w:r w:rsidRPr="001C0612">
        <w:rPr>
          <w:rFonts w:ascii="Arial" w:hAnsi="Arial" w:cs="Arial"/>
          <w:b/>
          <w:bCs/>
          <w:sz w:val="20"/>
          <w:szCs w:val="20"/>
        </w:rPr>
        <w:t>CAPITULO I</w:t>
      </w:r>
    </w:p>
    <w:p w14:paraId="09A86EE5" w14:textId="2534E5DE" w:rsidR="00892953" w:rsidRPr="001C0612" w:rsidRDefault="00892953" w:rsidP="00FF4FED">
      <w:pPr>
        <w:spacing w:line="276" w:lineRule="auto"/>
        <w:jc w:val="center"/>
        <w:rPr>
          <w:rFonts w:ascii="Arial" w:hAnsi="Arial" w:cs="Arial"/>
          <w:b/>
          <w:bCs/>
          <w:sz w:val="20"/>
          <w:szCs w:val="20"/>
        </w:rPr>
      </w:pPr>
      <w:r w:rsidRPr="001C0612">
        <w:rPr>
          <w:rFonts w:ascii="Arial" w:hAnsi="Arial" w:cs="Arial"/>
          <w:b/>
          <w:bCs/>
          <w:sz w:val="20"/>
          <w:szCs w:val="20"/>
        </w:rPr>
        <w:t>De la Naturaleza y objeto de la Ley</w:t>
      </w:r>
    </w:p>
    <w:p w14:paraId="5DFA8A3B" w14:textId="77777777" w:rsidR="00136C88" w:rsidRDefault="00136C88" w:rsidP="00FF4FED">
      <w:pPr>
        <w:spacing w:line="276" w:lineRule="auto"/>
        <w:jc w:val="both"/>
        <w:rPr>
          <w:rFonts w:ascii="Arial" w:hAnsi="Arial" w:cs="Arial"/>
          <w:b/>
          <w:bCs/>
          <w:sz w:val="20"/>
          <w:szCs w:val="20"/>
        </w:rPr>
      </w:pPr>
    </w:p>
    <w:p w14:paraId="04B5496D" w14:textId="0738F772" w:rsidR="00892953" w:rsidRDefault="00892953"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1.-</w:t>
      </w:r>
      <w:r w:rsidR="00136C88">
        <w:rPr>
          <w:rFonts w:ascii="Arial" w:hAnsi="Arial" w:cs="Arial"/>
          <w:sz w:val="20"/>
          <w:szCs w:val="20"/>
        </w:rPr>
        <w:t xml:space="preserve"> </w:t>
      </w:r>
      <w:r w:rsidR="00C04FB0" w:rsidRPr="001C0612">
        <w:rPr>
          <w:rFonts w:ascii="Arial" w:hAnsi="Arial" w:cs="Arial"/>
          <w:sz w:val="20"/>
          <w:szCs w:val="20"/>
        </w:rPr>
        <w:t>La presente Ley es de orden público y de interés social, y tiene por objeto</w:t>
      </w:r>
      <w:r w:rsidRPr="001C0612">
        <w:rPr>
          <w:rFonts w:ascii="Arial" w:hAnsi="Arial" w:cs="Arial"/>
          <w:sz w:val="20"/>
          <w:szCs w:val="20"/>
        </w:rPr>
        <w:t xml:space="preserve"> establecer los ingresos que percibirá la Hacienda Pública del Municipio de Cuncunul, Yucatán, a través de su Tesorería Municipal, durante el ejercicio fiscal del año 202</w:t>
      </w:r>
      <w:r w:rsidR="0024491E">
        <w:rPr>
          <w:rFonts w:ascii="Arial" w:hAnsi="Arial" w:cs="Arial"/>
          <w:sz w:val="20"/>
          <w:szCs w:val="20"/>
        </w:rPr>
        <w:t>4</w:t>
      </w:r>
      <w:r w:rsidRPr="001C0612">
        <w:rPr>
          <w:rFonts w:ascii="Arial" w:hAnsi="Arial" w:cs="Arial"/>
          <w:sz w:val="20"/>
          <w:szCs w:val="20"/>
        </w:rPr>
        <w:t>.</w:t>
      </w:r>
    </w:p>
    <w:p w14:paraId="73D86E55" w14:textId="77777777" w:rsidR="004C248D" w:rsidRPr="001C0612" w:rsidRDefault="004C248D" w:rsidP="00FF4FED">
      <w:pPr>
        <w:spacing w:line="276" w:lineRule="auto"/>
        <w:jc w:val="both"/>
        <w:rPr>
          <w:rFonts w:ascii="Arial" w:hAnsi="Arial" w:cs="Arial"/>
          <w:sz w:val="20"/>
          <w:szCs w:val="20"/>
        </w:rPr>
      </w:pPr>
    </w:p>
    <w:p w14:paraId="24DEECDE" w14:textId="6643B6CA" w:rsidR="00892953" w:rsidRDefault="00892953"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2.-</w:t>
      </w:r>
      <w:r w:rsidR="00136C88">
        <w:rPr>
          <w:rFonts w:ascii="Arial" w:hAnsi="Arial" w:cs="Arial"/>
          <w:sz w:val="20"/>
          <w:szCs w:val="20"/>
        </w:rPr>
        <w:t xml:space="preserve"> </w:t>
      </w:r>
      <w:r w:rsidR="00C04FB0" w:rsidRPr="001C0612">
        <w:rPr>
          <w:rFonts w:ascii="Arial" w:hAnsi="Arial" w:cs="Arial"/>
          <w:sz w:val="20"/>
          <w:szCs w:val="20"/>
        </w:rPr>
        <w:t>Las personas domiciliadas dentro del Municipio de Cuncunul, Yucatán que tuvieren</w:t>
      </w:r>
      <w:r w:rsidRPr="001C0612">
        <w:rPr>
          <w:rFonts w:ascii="Arial" w:hAnsi="Arial" w:cs="Arial"/>
          <w:sz w:val="20"/>
          <w:szCs w:val="20"/>
        </w:rPr>
        <w:t xml:space="preserve"> </w:t>
      </w:r>
      <w:r w:rsidR="00C04FB0" w:rsidRPr="001C0612">
        <w:rPr>
          <w:rFonts w:ascii="Arial" w:hAnsi="Arial" w:cs="Arial"/>
          <w:sz w:val="20"/>
          <w:szCs w:val="20"/>
        </w:rPr>
        <w:t>bienes en su territorio o celebren actos que surtan efectos en el mismo, están obligados a</w:t>
      </w:r>
      <w:r w:rsidRPr="001C0612">
        <w:rPr>
          <w:rFonts w:ascii="Arial" w:hAnsi="Arial" w:cs="Arial"/>
          <w:sz w:val="20"/>
          <w:szCs w:val="20"/>
        </w:rPr>
        <w:t xml:space="preserve"> contribuir para los gastos públicos de la manera que disponga la presente Ley, así como la Ley de Hacienda del Municipio de Cuncunul, Yucatán, el Código Fiscal del Estado de Yucatán y los demás ordenamientos fiscales de carácter Estatal y Federal.</w:t>
      </w:r>
    </w:p>
    <w:p w14:paraId="1306DC20" w14:textId="77777777" w:rsidR="004C248D" w:rsidRPr="001C0612" w:rsidRDefault="004C248D" w:rsidP="00FF4FED">
      <w:pPr>
        <w:spacing w:line="276" w:lineRule="auto"/>
        <w:jc w:val="both"/>
        <w:rPr>
          <w:rFonts w:ascii="Arial" w:hAnsi="Arial" w:cs="Arial"/>
          <w:sz w:val="20"/>
          <w:szCs w:val="20"/>
        </w:rPr>
      </w:pPr>
    </w:p>
    <w:p w14:paraId="104FD707" w14:textId="5ADE3E9A" w:rsidR="00892953" w:rsidRDefault="00892953"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3.-</w:t>
      </w:r>
      <w:r w:rsidR="00136C88">
        <w:rPr>
          <w:rFonts w:ascii="Arial" w:hAnsi="Arial" w:cs="Arial"/>
          <w:sz w:val="20"/>
          <w:szCs w:val="20"/>
        </w:rPr>
        <w:t xml:space="preserve"> </w:t>
      </w:r>
      <w:r w:rsidR="00C04FB0" w:rsidRPr="001C0612">
        <w:rPr>
          <w:rFonts w:ascii="Arial" w:hAnsi="Arial" w:cs="Arial"/>
          <w:sz w:val="20"/>
          <w:szCs w:val="20"/>
        </w:rPr>
        <w:t>Los ingresos que se recauden por los conceptos</w:t>
      </w:r>
      <w:r w:rsidRPr="001C0612">
        <w:rPr>
          <w:rFonts w:ascii="Arial" w:hAnsi="Arial" w:cs="Arial"/>
          <w:sz w:val="20"/>
          <w:szCs w:val="20"/>
        </w:rPr>
        <w:t xml:space="preserve"> señalados </w:t>
      </w:r>
      <w:r w:rsidR="00C04FB0" w:rsidRPr="001C0612">
        <w:rPr>
          <w:rFonts w:ascii="Arial" w:hAnsi="Arial" w:cs="Arial"/>
          <w:sz w:val="20"/>
          <w:szCs w:val="20"/>
        </w:rPr>
        <w:t>en la presente Ley, se</w:t>
      </w:r>
      <w:r w:rsidRPr="001C0612">
        <w:rPr>
          <w:rFonts w:ascii="Arial" w:hAnsi="Arial" w:cs="Arial"/>
          <w:sz w:val="20"/>
          <w:szCs w:val="20"/>
        </w:rPr>
        <w:t xml:space="preserve"> </w:t>
      </w:r>
      <w:r w:rsidR="00C04FB0" w:rsidRPr="001C0612">
        <w:rPr>
          <w:rFonts w:ascii="Arial" w:hAnsi="Arial" w:cs="Arial"/>
          <w:sz w:val="20"/>
          <w:szCs w:val="20"/>
        </w:rPr>
        <w:t>destinar</w:t>
      </w:r>
      <w:r w:rsidR="00136C88">
        <w:rPr>
          <w:rFonts w:ascii="Arial" w:hAnsi="Arial" w:cs="Arial"/>
          <w:sz w:val="20"/>
          <w:szCs w:val="20"/>
        </w:rPr>
        <w:t>á</w:t>
      </w:r>
      <w:r w:rsidR="00C04FB0" w:rsidRPr="001C0612">
        <w:rPr>
          <w:rFonts w:ascii="Arial" w:hAnsi="Arial" w:cs="Arial"/>
          <w:sz w:val="20"/>
          <w:szCs w:val="20"/>
        </w:rPr>
        <w:t>n a sufragar los gastos públicos establecidos y autorizados en el Presupuesto de</w:t>
      </w:r>
      <w:r w:rsidRPr="001C0612">
        <w:rPr>
          <w:rFonts w:ascii="Arial" w:hAnsi="Arial" w:cs="Arial"/>
          <w:sz w:val="20"/>
          <w:szCs w:val="20"/>
        </w:rPr>
        <w:t xml:space="preserve"> </w:t>
      </w:r>
      <w:r w:rsidR="00C04FB0" w:rsidRPr="001C0612">
        <w:rPr>
          <w:rFonts w:ascii="Arial" w:hAnsi="Arial" w:cs="Arial"/>
          <w:sz w:val="20"/>
          <w:szCs w:val="20"/>
        </w:rPr>
        <w:t>Egresos del</w:t>
      </w:r>
      <w:r w:rsidRPr="001C0612">
        <w:rPr>
          <w:rFonts w:ascii="Arial" w:hAnsi="Arial" w:cs="Arial"/>
          <w:sz w:val="20"/>
          <w:szCs w:val="20"/>
        </w:rPr>
        <w:t xml:space="preserve"> Municipio de Cuncunul, así como en </w:t>
      </w:r>
      <w:r w:rsidR="00C04FB0" w:rsidRPr="001C0612">
        <w:rPr>
          <w:rFonts w:ascii="Arial" w:hAnsi="Arial" w:cs="Arial"/>
          <w:sz w:val="20"/>
          <w:szCs w:val="20"/>
        </w:rPr>
        <w:t>lo dispuesto</w:t>
      </w:r>
      <w:r w:rsidRPr="001C0612">
        <w:rPr>
          <w:rFonts w:ascii="Arial" w:hAnsi="Arial" w:cs="Arial"/>
          <w:sz w:val="20"/>
          <w:szCs w:val="20"/>
        </w:rPr>
        <w:t xml:space="preserve"> en los convenios de coordinación fiscal y en las Leyes en que se fundamenten.</w:t>
      </w:r>
    </w:p>
    <w:p w14:paraId="2D5F7E44" w14:textId="77777777" w:rsidR="004C248D" w:rsidRPr="001C0612" w:rsidRDefault="004C248D" w:rsidP="00FF4FED">
      <w:pPr>
        <w:spacing w:line="276" w:lineRule="auto"/>
        <w:jc w:val="both"/>
        <w:rPr>
          <w:rFonts w:ascii="Arial" w:hAnsi="Arial" w:cs="Arial"/>
          <w:sz w:val="20"/>
          <w:szCs w:val="20"/>
        </w:rPr>
      </w:pPr>
    </w:p>
    <w:p w14:paraId="0B0EB772" w14:textId="7841D200" w:rsidR="00892953" w:rsidRPr="001C0612" w:rsidRDefault="00892953" w:rsidP="00FF4FED">
      <w:pPr>
        <w:spacing w:line="276" w:lineRule="auto"/>
        <w:jc w:val="center"/>
        <w:rPr>
          <w:rFonts w:ascii="Arial" w:hAnsi="Arial" w:cs="Arial"/>
          <w:b/>
          <w:bCs/>
          <w:sz w:val="20"/>
          <w:szCs w:val="20"/>
        </w:rPr>
      </w:pPr>
      <w:r w:rsidRPr="001C0612">
        <w:rPr>
          <w:rFonts w:ascii="Arial" w:hAnsi="Arial" w:cs="Arial"/>
          <w:b/>
          <w:bCs/>
          <w:sz w:val="20"/>
          <w:szCs w:val="20"/>
        </w:rPr>
        <w:t>CAPITULO II</w:t>
      </w:r>
    </w:p>
    <w:p w14:paraId="7B816766" w14:textId="10225093" w:rsidR="00892953" w:rsidRPr="001C0612" w:rsidRDefault="00892953" w:rsidP="00FF4FED">
      <w:pPr>
        <w:spacing w:line="276" w:lineRule="auto"/>
        <w:jc w:val="center"/>
        <w:rPr>
          <w:rFonts w:ascii="Arial" w:hAnsi="Arial" w:cs="Arial"/>
          <w:b/>
          <w:bCs/>
          <w:sz w:val="20"/>
          <w:szCs w:val="20"/>
        </w:rPr>
      </w:pPr>
      <w:r w:rsidRPr="001C0612">
        <w:rPr>
          <w:rFonts w:ascii="Arial" w:hAnsi="Arial" w:cs="Arial"/>
          <w:b/>
          <w:bCs/>
          <w:sz w:val="20"/>
          <w:szCs w:val="20"/>
        </w:rPr>
        <w:t>De los Conceptos de Ingresos y su Pronóstico</w:t>
      </w:r>
    </w:p>
    <w:p w14:paraId="0F79D393" w14:textId="6D12C6E5" w:rsidR="00892953" w:rsidRPr="001C0612" w:rsidRDefault="00892953"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4.-</w:t>
      </w:r>
      <w:r w:rsidR="00136C88">
        <w:rPr>
          <w:rFonts w:ascii="Arial" w:hAnsi="Arial" w:cs="Arial"/>
          <w:b/>
          <w:bCs/>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conceptos</w:t>
      </w:r>
      <w:r w:rsidR="00136C88">
        <w:rPr>
          <w:rFonts w:ascii="Arial" w:hAnsi="Arial" w:cs="Arial"/>
          <w:sz w:val="20"/>
          <w:szCs w:val="20"/>
        </w:rPr>
        <w:t xml:space="preserve"> </w:t>
      </w:r>
      <w:r w:rsidRPr="001C0612">
        <w:rPr>
          <w:rFonts w:ascii="Arial" w:hAnsi="Arial" w:cs="Arial"/>
          <w:sz w:val="20"/>
          <w:szCs w:val="20"/>
        </w:rPr>
        <w:t>por</w:t>
      </w:r>
      <w:r w:rsidR="00136C88">
        <w:rPr>
          <w:rFonts w:ascii="Arial" w:hAnsi="Arial" w:cs="Arial"/>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que</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Hacienda</w:t>
      </w:r>
      <w:r w:rsidR="00136C88">
        <w:rPr>
          <w:rFonts w:ascii="Arial" w:hAnsi="Arial" w:cs="Arial"/>
          <w:sz w:val="20"/>
          <w:szCs w:val="20"/>
        </w:rPr>
        <w:t xml:space="preserve"> </w:t>
      </w:r>
      <w:r w:rsidRPr="001C0612">
        <w:rPr>
          <w:rFonts w:ascii="Arial" w:hAnsi="Arial" w:cs="Arial"/>
          <w:sz w:val="20"/>
          <w:szCs w:val="20"/>
        </w:rPr>
        <w:t>Pública</w:t>
      </w:r>
      <w:r w:rsidR="00136C88">
        <w:rPr>
          <w:rFonts w:ascii="Arial" w:hAnsi="Arial" w:cs="Arial"/>
          <w:sz w:val="20"/>
          <w:szCs w:val="20"/>
        </w:rPr>
        <w:t xml:space="preserve"> </w:t>
      </w:r>
      <w:r w:rsidRPr="001C0612">
        <w:rPr>
          <w:rFonts w:ascii="Arial" w:hAnsi="Arial" w:cs="Arial"/>
          <w:sz w:val="20"/>
          <w:szCs w:val="20"/>
        </w:rPr>
        <w:t>del</w:t>
      </w:r>
      <w:r w:rsidR="00136C88">
        <w:rPr>
          <w:rFonts w:ascii="Arial" w:hAnsi="Arial" w:cs="Arial"/>
          <w:sz w:val="20"/>
          <w:szCs w:val="20"/>
        </w:rPr>
        <w:t xml:space="preserve"> </w:t>
      </w:r>
      <w:r w:rsidRPr="001C0612">
        <w:rPr>
          <w:rFonts w:ascii="Arial" w:hAnsi="Arial" w:cs="Arial"/>
          <w:sz w:val="20"/>
          <w:szCs w:val="20"/>
        </w:rPr>
        <w:t>Municipio</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Cuncunul, Yucatán, percibirá ingresos. Serán los siguientes:</w:t>
      </w:r>
    </w:p>
    <w:p w14:paraId="4BC2133C" w14:textId="0EA04DE5" w:rsidR="00892953" w:rsidRPr="001C0612" w:rsidRDefault="00892953" w:rsidP="00FF4FED">
      <w:pPr>
        <w:spacing w:line="276" w:lineRule="auto"/>
        <w:jc w:val="both"/>
        <w:rPr>
          <w:rFonts w:ascii="Arial" w:hAnsi="Arial" w:cs="Arial"/>
          <w:sz w:val="20"/>
          <w:szCs w:val="20"/>
        </w:rPr>
      </w:pPr>
      <w:r w:rsidRPr="001C0612">
        <w:rPr>
          <w:rFonts w:ascii="Arial" w:hAnsi="Arial" w:cs="Arial"/>
          <w:b/>
          <w:bCs/>
          <w:sz w:val="20"/>
          <w:szCs w:val="20"/>
        </w:rPr>
        <w:t>I</w:t>
      </w:r>
      <w:r w:rsidRPr="001C0612">
        <w:rPr>
          <w:rFonts w:ascii="Arial" w:hAnsi="Arial" w:cs="Arial"/>
          <w:sz w:val="20"/>
          <w:szCs w:val="20"/>
        </w:rPr>
        <w:t>.- Impuestos.</w:t>
      </w:r>
    </w:p>
    <w:p w14:paraId="1FBCAC85" w14:textId="36D90AA1" w:rsidR="00892953" w:rsidRPr="001C0612" w:rsidRDefault="00892953" w:rsidP="00FF4FED">
      <w:pPr>
        <w:spacing w:line="276" w:lineRule="auto"/>
        <w:jc w:val="both"/>
        <w:rPr>
          <w:rFonts w:ascii="Arial" w:hAnsi="Arial" w:cs="Arial"/>
          <w:sz w:val="20"/>
          <w:szCs w:val="20"/>
        </w:rPr>
      </w:pPr>
      <w:r w:rsidRPr="001C0612">
        <w:rPr>
          <w:rFonts w:ascii="Arial" w:hAnsi="Arial" w:cs="Arial"/>
          <w:b/>
          <w:bCs/>
          <w:sz w:val="20"/>
          <w:szCs w:val="20"/>
        </w:rPr>
        <w:t>II</w:t>
      </w:r>
      <w:r w:rsidRPr="001C0612">
        <w:rPr>
          <w:rFonts w:ascii="Arial" w:hAnsi="Arial" w:cs="Arial"/>
          <w:sz w:val="20"/>
          <w:szCs w:val="20"/>
        </w:rPr>
        <w:t>.- Derechos;</w:t>
      </w:r>
    </w:p>
    <w:p w14:paraId="60E0DB39" w14:textId="77777777" w:rsidR="00892953" w:rsidRPr="001C0612" w:rsidRDefault="00892953" w:rsidP="00FF4FED">
      <w:pPr>
        <w:spacing w:line="276" w:lineRule="auto"/>
        <w:jc w:val="both"/>
        <w:rPr>
          <w:rFonts w:ascii="Arial" w:hAnsi="Arial" w:cs="Arial"/>
          <w:sz w:val="20"/>
          <w:szCs w:val="20"/>
        </w:rPr>
      </w:pPr>
      <w:r w:rsidRPr="001C0612">
        <w:rPr>
          <w:rFonts w:ascii="Arial" w:hAnsi="Arial" w:cs="Arial"/>
          <w:b/>
          <w:bCs/>
          <w:sz w:val="20"/>
          <w:szCs w:val="20"/>
        </w:rPr>
        <w:t>III</w:t>
      </w:r>
      <w:r w:rsidRPr="001C0612">
        <w:rPr>
          <w:rFonts w:ascii="Arial" w:hAnsi="Arial" w:cs="Arial"/>
          <w:sz w:val="20"/>
          <w:szCs w:val="20"/>
        </w:rPr>
        <w:t>.-Contribuciones de Mejoras;</w:t>
      </w:r>
    </w:p>
    <w:p w14:paraId="61E21D21" w14:textId="7BBB70BC" w:rsidR="00892953" w:rsidRPr="001C0612" w:rsidRDefault="00892953" w:rsidP="00FF4FED">
      <w:pPr>
        <w:spacing w:line="276" w:lineRule="auto"/>
        <w:jc w:val="both"/>
        <w:rPr>
          <w:rFonts w:ascii="Arial" w:hAnsi="Arial" w:cs="Arial"/>
          <w:sz w:val="20"/>
          <w:szCs w:val="20"/>
        </w:rPr>
      </w:pPr>
      <w:r w:rsidRPr="001C0612">
        <w:rPr>
          <w:rFonts w:ascii="Arial" w:hAnsi="Arial" w:cs="Arial"/>
          <w:b/>
          <w:bCs/>
          <w:sz w:val="20"/>
          <w:szCs w:val="20"/>
        </w:rPr>
        <w:t>IV</w:t>
      </w:r>
      <w:r w:rsidRPr="001C0612">
        <w:rPr>
          <w:rFonts w:ascii="Arial" w:hAnsi="Arial" w:cs="Arial"/>
          <w:sz w:val="20"/>
          <w:szCs w:val="20"/>
        </w:rPr>
        <w:t>.- Productos;</w:t>
      </w:r>
    </w:p>
    <w:p w14:paraId="1A04E4FA" w14:textId="77777777" w:rsidR="00892953" w:rsidRPr="001C0612" w:rsidRDefault="00892953" w:rsidP="009876CC">
      <w:pPr>
        <w:spacing w:line="360" w:lineRule="auto"/>
        <w:jc w:val="both"/>
        <w:rPr>
          <w:rFonts w:ascii="Arial" w:hAnsi="Arial" w:cs="Arial"/>
          <w:sz w:val="20"/>
          <w:szCs w:val="20"/>
        </w:rPr>
      </w:pPr>
      <w:r w:rsidRPr="001C0612">
        <w:rPr>
          <w:rFonts w:ascii="Arial" w:hAnsi="Arial" w:cs="Arial"/>
          <w:b/>
          <w:bCs/>
          <w:sz w:val="20"/>
          <w:szCs w:val="20"/>
        </w:rPr>
        <w:lastRenderedPageBreak/>
        <w:t>V</w:t>
      </w:r>
      <w:r w:rsidRPr="001C0612">
        <w:rPr>
          <w:rFonts w:ascii="Arial" w:hAnsi="Arial" w:cs="Arial"/>
          <w:sz w:val="20"/>
          <w:szCs w:val="20"/>
        </w:rPr>
        <w:t xml:space="preserve">.- Aprovechamientos; </w:t>
      </w:r>
    </w:p>
    <w:p w14:paraId="168A2655" w14:textId="77777777" w:rsidR="00892953" w:rsidRPr="001C0612" w:rsidRDefault="00892953" w:rsidP="009876CC">
      <w:pPr>
        <w:spacing w:line="360" w:lineRule="auto"/>
        <w:jc w:val="both"/>
        <w:rPr>
          <w:rFonts w:ascii="Arial" w:hAnsi="Arial" w:cs="Arial"/>
          <w:sz w:val="20"/>
          <w:szCs w:val="20"/>
        </w:rPr>
      </w:pPr>
      <w:r w:rsidRPr="001C0612">
        <w:rPr>
          <w:rFonts w:ascii="Arial" w:hAnsi="Arial" w:cs="Arial"/>
          <w:b/>
          <w:bCs/>
          <w:sz w:val="20"/>
          <w:szCs w:val="20"/>
        </w:rPr>
        <w:t>VI</w:t>
      </w:r>
      <w:r w:rsidRPr="001C0612">
        <w:rPr>
          <w:rFonts w:ascii="Arial" w:hAnsi="Arial" w:cs="Arial"/>
          <w:sz w:val="20"/>
          <w:szCs w:val="20"/>
        </w:rPr>
        <w:t xml:space="preserve">.- Participaciones; </w:t>
      </w:r>
    </w:p>
    <w:p w14:paraId="4A35ADB1" w14:textId="77777777" w:rsidR="00892953" w:rsidRPr="001C0612" w:rsidRDefault="00892953" w:rsidP="009876CC">
      <w:pPr>
        <w:spacing w:line="360" w:lineRule="auto"/>
        <w:jc w:val="both"/>
        <w:rPr>
          <w:rFonts w:ascii="Arial" w:hAnsi="Arial" w:cs="Arial"/>
          <w:sz w:val="20"/>
          <w:szCs w:val="20"/>
        </w:rPr>
      </w:pPr>
      <w:r w:rsidRPr="001C0612">
        <w:rPr>
          <w:rFonts w:ascii="Arial" w:hAnsi="Arial" w:cs="Arial"/>
          <w:b/>
          <w:bCs/>
          <w:sz w:val="20"/>
          <w:szCs w:val="20"/>
        </w:rPr>
        <w:t>VII</w:t>
      </w:r>
      <w:r w:rsidRPr="001C0612">
        <w:rPr>
          <w:rFonts w:ascii="Arial" w:hAnsi="Arial" w:cs="Arial"/>
          <w:sz w:val="20"/>
          <w:szCs w:val="20"/>
        </w:rPr>
        <w:t>.- Aportaciones, y</w:t>
      </w:r>
    </w:p>
    <w:p w14:paraId="59EDB0B1" w14:textId="1E276FB1" w:rsidR="00892953" w:rsidRDefault="00892953" w:rsidP="009876CC">
      <w:pPr>
        <w:spacing w:line="360" w:lineRule="auto"/>
        <w:jc w:val="both"/>
        <w:rPr>
          <w:rFonts w:ascii="Arial" w:hAnsi="Arial" w:cs="Arial"/>
          <w:sz w:val="20"/>
          <w:szCs w:val="20"/>
        </w:rPr>
      </w:pPr>
      <w:r w:rsidRPr="001C0612">
        <w:rPr>
          <w:rFonts w:ascii="Arial" w:hAnsi="Arial" w:cs="Arial"/>
          <w:b/>
          <w:bCs/>
          <w:sz w:val="20"/>
          <w:szCs w:val="20"/>
        </w:rPr>
        <w:t>VIII</w:t>
      </w:r>
      <w:r w:rsidRPr="001C0612">
        <w:rPr>
          <w:rFonts w:ascii="Arial" w:hAnsi="Arial" w:cs="Arial"/>
          <w:sz w:val="20"/>
          <w:szCs w:val="20"/>
        </w:rPr>
        <w:t>.- Ingresos Extraordinarios.</w:t>
      </w:r>
    </w:p>
    <w:p w14:paraId="4BFB7402" w14:textId="51384717" w:rsidR="00892953" w:rsidRDefault="008A661A" w:rsidP="00FF4FED">
      <w:pPr>
        <w:spacing w:line="276" w:lineRule="auto"/>
        <w:jc w:val="both"/>
        <w:rPr>
          <w:rFonts w:ascii="Arial" w:hAnsi="Arial" w:cs="Arial"/>
          <w:sz w:val="20"/>
          <w:szCs w:val="20"/>
        </w:rPr>
      </w:pPr>
      <w:r w:rsidRPr="001C0612">
        <w:rPr>
          <w:rFonts w:ascii="Arial" w:hAnsi="Arial" w:cs="Arial"/>
          <w:b/>
          <w:bCs/>
          <w:sz w:val="20"/>
          <w:szCs w:val="20"/>
        </w:rPr>
        <w:t xml:space="preserve">Artículo 5.- </w:t>
      </w:r>
      <w:r w:rsidRPr="001C0612">
        <w:rPr>
          <w:rFonts w:ascii="Arial" w:hAnsi="Arial" w:cs="Arial"/>
          <w:sz w:val="20"/>
          <w:szCs w:val="20"/>
        </w:rPr>
        <w:t>Los impuestos que el municipio percibiré se clasificarán como sigue:</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4C248D" w14:paraId="7C87B499"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14:paraId="173FDB6A" w14:textId="77777777" w:rsidR="004C248D" w:rsidRPr="004C248D" w:rsidRDefault="004C248D" w:rsidP="004C248D">
            <w:pPr>
              <w:spacing w:after="0" w:line="240" w:lineRule="auto"/>
              <w:jc w:val="both"/>
              <w:rPr>
                <w:rFonts w:ascii="Arial" w:eastAsia="Times New Roman" w:hAnsi="Arial" w:cs="Arial"/>
                <w:b/>
                <w:bCs/>
                <w:color w:val="000000"/>
                <w:lang w:eastAsia="es-MX"/>
              </w:rPr>
            </w:pPr>
            <w:r w:rsidRPr="004C248D">
              <w:rPr>
                <w:rFonts w:ascii="Arial" w:eastAsia="Times New Roman" w:hAnsi="Arial" w:cs="Arial"/>
                <w:b/>
                <w:bCs/>
                <w:color w:val="000000"/>
                <w:lang w:eastAsia="es-MX"/>
              </w:rPr>
              <w:t>Impuestos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07D11E65" w14:textId="41671F9D" w:rsidR="004C248D" w:rsidRPr="004C248D" w:rsidRDefault="00A15738" w:rsidP="004C248D">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42,370</w:t>
            </w:r>
            <w:r w:rsidR="004C248D" w:rsidRPr="004C248D">
              <w:rPr>
                <w:rFonts w:ascii="Arial" w:eastAsia="Times New Roman" w:hAnsi="Arial" w:cs="Arial"/>
                <w:b/>
                <w:bCs/>
                <w:color w:val="000000"/>
                <w:lang w:eastAsia="es-MX"/>
              </w:rPr>
              <w:t>.00</w:t>
            </w:r>
          </w:p>
        </w:tc>
      </w:tr>
      <w:tr w:rsidR="004C248D" w:rsidRPr="004C248D" w14:paraId="1E2DBBE9"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7D283C5A"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Impuestos sobre los ingresos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BA042C2" w14:textId="0C3EE6E3" w:rsidR="004C248D" w:rsidRPr="004C248D" w:rsidRDefault="00A15738" w:rsidP="004C248D">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w:t>
            </w:r>
            <w:r w:rsidR="004C248D" w:rsidRPr="004C248D">
              <w:rPr>
                <w:rFonts w:ascii="Arial" w:eastAsia="Times New Roman" w:hAnsi="Arial" w:cs="Arial"/>
                <w:b/>
                <w:bCs/>
                <w:color w:val="000000"/>
                <w:sz w:val="20"/>
                <w:szCs w:val="20"/>
                <w:lang w:eastAsia="es-MX"/>
              </w:rPr>
              <w:t>,500.00</w:t>
            </w:r>
          </w:p>
        </w:tc>
      </w:tr>
      <w:tr w:rsidR="004C248D" w:rsidRPr="004C248D" w14:paraId="1F0BB06B"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B8E8C4B"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Impuesto sobre Espectáculos y Diversiones Públicas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6A9115C" w14:textId="796BA675" w:rsidR="004C248D" w:rsidRPr="004C248D" w:rsidRDefault="00A15738" w:rsidP="004C24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w:t>
            </w:r>
            <w:r w:rsidR="004C248D" w:rsidRPr="004C248D">
              <w:rPr>
                <w:rFonts w:ascii="Arial" w:eastAsia="Times New Roman" w:hAnsi="Arial" w:cs="Arial"/>
                <w:b/>
                <w:bCs/>
                <w:color w:val="000000"/>
                <w:sz w:val="18"/>
                <w:szCs w:val="18"/>
                <w:lang w:eastAsia="es-MX"/>
              </w:rPr>
              <w:t>,500.00</w:t>
            </w:r>
          </w:p>
        </w:tc>
      </w:tr>
      <w:tr w:rsidR="004C248D" w:rsidRPr="004C248D" w14:paraId="7DA47EBB"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E7BC2FA"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CF3BCF3"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0E928CE4"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2A9EBE93"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Impuestos sobre el patrimonio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2701E3F2" w14:textId="31488234"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3</w:t>
            </w:r>
            <w:r w:rsidR="00A15738">
              <w:rPr>
                <w:rFonts w:ascii="Arial" w:eastAsia="Times New Roman" w:hAnsi="Arial" w:cs="Arial"/>
                <w:b/>
                <w:bCs/>
                <w:color w:val="000000"/>
                <w:sz w:val="20"/>
                <w:szCs w:val="20"/>
                <w:lang w:eastAsia="es-MX"/>
              </w:rPr>
              <w:t>8,610</w:t>
            </w:r>
            <w:r w:rsidRPr="004C248D">
              <w:rPr>
                <w:rFonts w:ascii="Arial" w:eastAsia="Times New Roman" w:hAnsi="Arial" w:cs="Arial"/>
                <w:b/>
                <w:bCs/>
                <w:color w:val="000000"/>
                <w:sz w:val="20"/>
                <w:szCs w:val="20"/>
                <w:lang w:eastAsia="es-MX"/>
              </w:rPr>
              <w:t>.00</w:t>
            </w:r>
          </w:p>
        </w:tc>
      </w:tr>
      <w:tr w:rsidR="004C248D" w:rsidRPr="004C248D" w14:paraId="70070614"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2733AF5E"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Impuesto Predial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4DB66E5" w14:textId="054A38CF"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3</w:t>
            </w:r>
            <w:r w:rsidR="00A15738">
              <w:rPr>
                <w:rFonts w:ascii="Arial" w:eastAsia="Times New Roman" w:hAnsi="Arial" w:cs="Arial"/>
                <w:b/>
                <w:bCs/>
                <w:color w:val="000000"/>
                <w:sz w:val="18"/>
                <w:szCs w:val="18"/>
                <w:lang w:eastAsia="es-MX"/>
              </w:rPr>
              <w:t>8,610</w:t>
            </w:r>
            <w:r w:rsidRPr="004C248D">
              <w:rPr>
                <w:rFonts w:ascii="Arial" w:eastAsia="Times New Roman" w:hAnsi="Arial" w:cs="Arial"/>
                <w:b/>
                <w:bCs/>
                <w:color w:val="000000"/>
                <w:sz w:val="18"/>
                <w:szCs w:val="18"/>
                <w:lang w:eastAsia="es-MX"/>
              </w:rPr>
              <w:t>.00</w:t>
            </w:r>
          </w:p>
        </w:tc>
      </w:tr>
      <w:tr w:rsidR="004C248D" w:rsidRPr="004C248D" w14:paraId="1A295FBD"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247CD718"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Impuestos sobre la producción, el consumo y las transacciones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454896F"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36,998.00</w:t>
            </w:r>
          </w:p>
        </w:tc>
      </w:tr>
      <w:tr w:rsidR="004C248D" w:rsidRPr="004C248D" w14:paraId="14142667"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2DDC8CC7"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Impuestos al comercio exterior</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11169CA"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57EEA432"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641203DA"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Impuestos sobre Nóminas y Asimilables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222A9DA6"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57AD8F94"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791E0986"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Impuestos Ecológicos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0604115"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034FB567"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25F4A134"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Accesorios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4D8FC31"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1,260.00</w:t>
            </w:r>
          </w:p>
        </w:tc>
      </w:tr>
      <w:tr w:rsidR="004C248D" w:rsidRPr="004C248D" w14:paraId="4645B080"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23EEDC7A"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Actualizaciones y Recargos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D8D06AC"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1,260.00</w:t>
            </w:r>
          </w:p>
        </w:tc>
      </w:tr>
      <w:tr w:rsidR="004C248D" w:rsidRPr="004C248D" w14:paraId="107F6A99"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7A910B4B"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Multas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6B328F"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3E703115"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03293079"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Gastos de Ejecución de Impuestos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E3550F8"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015432A8"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7117CE30"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Otros Impuestos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94E064B"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25EF241A" w14:textId="77777777" w:rsidTr="004C248D">
        <w:trPr>
          <w:trHeight w:val="510"/>
        </w:trPr>
        <w:tc>
          <w:tcPr>
            <w:tcW w:w="7366" w:type="dxa"/>
            <w:tcBorders>
              <w:top w:val="nil"/>
              <w:left w:val="single" w:sz="4" w:space="0" w:color="auto"/>
              <w:bottom w:val="single" w:sz="4" w:space="0" w:color="auto"/>
              <w:right w:val="nil"/>
            </w:tcBorders>
            <w:shd w:val="clear" w:color="000000" w:fill="FDE9D9"/>
            <w:vAlign w:val="center"/>
            <w:hideMark/>
          </w:tcPr>
          <w:p w14:paraId="7ED6D708"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Impuestos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304459C"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bl>
    <w:p w14:paraId="665A34B2" w14:textId="45309451" w:rsidR="008A661A" w:rsidRDefault="008A661A" w:rsidP="00FF4FED">
      <w:pPr>
        <w:spacing w:line="276" w:lineRule="auto"/>
        <w:jc w:val="both"/>
        <w:rPr>
          <w:rFonts w:ascii="Arial" w:hAnsi="Arial" w:cs="Arial"/>
          <w:sz w:val="20"/>
          <w:szCs w:val="20"/>
        </w:rPr>
      </w:pPr>
    </w:p>
    <w:p w14:paraId="403D1B83" w14:textId="3105721F" w:rsidR="008A661A" w:rsidRPr="001C0612" w:rsidRDefault="008A661A"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6.-</w:t>
      </w:r>
      <w:r w:rsidRPr="001C0612">
        <w:rPr>
          <w:rFonts w:ascii="Arial" w:hAnsi="Arial" w:cs="Arial"/>
          <w:sz w:val="20"/>
          <w:szCs w:val="20"/>
        </w:rPr>
        <w:t xml:space="preserve"> Los derechos</w:t>
      </w:r>
      <w:r w:rsidR="00136C88">
        <w:rPr>
          <w:rFonts w:ascii="Arial" w:hAnsi="Arial" w:cs="Arial"/>
          <w:sz w:val="20"/>
          <w:szCs w:val="20"/>
        </w:rPr>
        <w:t xml:space="preserve"> </w:t>
      </w:r>
      <w:r w:rsidRPr="001C0612">
        <w:rPr>
          <w:rFonts w:ascii="Arial" w:hAnsi="Arial" w:cs="Arial"/>
          <w:sz w:val="20"/>
          <w:szCs w:val="20"/>
        </w:rPr>
        <w:t>que el municipio percibirá se causaran</w:t>
      </w:r>
      <w:r w:rsidR="00136C88">
        <w:rPr>
          <w:rFonts w:ascii="Arial" w:hAnsi="Arial" w:cs="Arial"/>
          <w:sz w:val="20"/>
          <w:szCs w:val="20"/>
        </w:rPr>
        <w:t xml:space="preserve"> </w:t>
      </w:r>
      <w:r w:rsidRPr="001C0612">
        <w:rPr>
          <w:rFonts w:ascii="Arial" w:hAnsi="Arial" w:cs="Arial"/>
          <w:sz w:val="20"/>
          <w:szCs w:val="20"/>
        </w:rPr>
        <w:t>por los siguientes conceptos:</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4C248D" w14:paraId="170C3350"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14:paraId="34BA0F67" w14:textId="77777777" w:rsidR="004C248D" w:rsidRPr="004C248D" w:rsidRDefault="004C248D" w:rsidP="004C248D">
            <w:pPr>
              <w:spacing w:after="0" w:line="240" w:lineRule="auto"/>
              <w:jc w:val="both"/>
              <w:rPr>
                <w:rFonts w:ascii="Arial" w:eastAsia="Times New Roman" w:hAnsi="Arial" w:cs="Arial"/>
                <w:b/>
                <w:bCs/>
                <w:color w:val="000000"/>
                <w:lang w:eastAsia="es-MX"/>
              </w:rPr>
            </w:pPr>
            <w:r w:rsidRPr="004C248D">
              <w:rPr>
                <w:rFonts w:ascii="Arial" w:eastAsia="Times New Roman" w:hAnsi="Arial" w:cs="Arial"/>
                <w:b/>
                <w:bCs/>
                <w:color w:val="000000"/>
                <w:lang w:eastAsia="es-MX"/>
              </w:rPr>
              <w:t>Derechos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60ED9F7C" w14:textId="373EAE40" w:rsidR="004C248D" w:rsidRPr="004C248D" w:rsidRDefault="006E5FFA" w:rsidP="004C248D">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96,612</w:t>
            </w:r>
            <w:r w:rsidR="004C248D" w:rsidRPr="004C248D">
              <w:rPr>
                <w:rFonts w:ascii="Arial" w:eastAsia="Times New Roman" w:hAnsi="Arial" w:cs="Arial"/>
                <w:b/>
                <w:bCs/>
                <w:color w:val="000000"/>
                <w:lang w:eastAsia="es-MX"/>
              </w:rPr>
              <w:t>.00</w:t>
            </w:r>
          </w:p>
        </w:tc>
      </w:tr>
      <w:tr w:rsidR="004C248D" w:rsidRPr="004C248D" w14:paraId="512680E3" w14:textId="77777777" w:rsidTr="004C248D">
        <w:trPr>
          <w:trHeight w:val="510"/>
        </w:trPr>
        <w:tc>
          <w:tcPr>
            <w:tcW w:w="7366" w:type="dxa"/>
            <w:tcBorders>
              <w:top w:val="nil"/>
              <w:left w:val="single" w:sz="4" w:space="0" w:color="auto"/>
              <w:bottom w:val="single" w:sz="4" w:space="0" w:color="auto"/>
              <w:right w:val="nil"/>
            </w:tcBorders>
            <w:shd w:val="clear" w:color="000000" w:fill="FDE9D9"/>
            <w:vAlign w:val="center"/>
            <w:hideMark/>
          </w:tcPr>
          <w:p w14:paraId="4A1940AE"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Derechos por el uso, goce, aprovechamiento o explotación de bienes de dominio público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45D32B07" w14:textId="4160FF27" w:rsidR="004C248D" w:rsidRPr="004C248D" w:rsidRDefault="006E5FFA" w:rsidP="004C248D">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10,50</w:t>
            </w:r>
            <w:r w:rsidR="004C248D" w:rsidRPr="004C248D">
              <w:rPr>
                <w:rFonts w:ascii="Arial" w:eastAsia="Times New Roman" w:hAnsi="Arial" w:cs="Arial"/>
                <w:b/>
                <w:bCs/>
                <w:color w:val="000000"/>
                <w:sz w:val="20"/>
                <w:szCs w:val="20"/>
                <w:lang w:eastAsia="es-MX"/>
              </w:rPr>
              <w:t>0.00</w:t>
            </w:r>
          </w:p>
        </w:tc>
      </w:tr>
      <w:tr w:rsidR="004C248D" w:rsidRPr="004C248D" w14:paraId="46059A59" w14:textId="77777777" w:rsidTr="004C248D">
        <w:trPr>
          <w:trHeight w:val="510"/>
        </w:trPr>
        <w:tc>
          <w:tcPr>
            <w:tcW w:w="7366" w:type="dxa"/>
            <w:tcBorders>
              <w:top w:val="nil"/>
              <w:left w:val="single" w:sz="4" w:space="0" w:color="auto"/>
              <w:bottom w:val="single" w:sz="4" w:space="0" w:color="auto"/>
              <w:right w:val="nil"/>
            </w:tcBorders>
            <w:shd w:val="clear" w:color="auto" w:fill="auto"/>
            <w:vAlign w:val="center"/>
            <w:hideMark/>
          </w:tcPr>
          <w:p w14:paraId="4D2B5A08" w14:textId="30AA79DE"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 xml:space="preserve">&gt; Por el uso de locales o pisos de mercados, espacios en la </w:t>
            </w:r>
            <w:r w:rsidR="000868F0" w:rsidRPr="004C248D">
              <w:rPr>
                <w:rFonts w:ascii="Arial" w:eastAsia="Times New Roman" w:hAnsi="Arial" w:cs="Arial"/>
                <w:b/>
                <w:bCs/>
                <w:color w:val="000000"/>
                <w:sz w:val="18"/>
                <w:szCs w:val="18"/>
                <w:lang w:eastAsia="es-MX"/>
              </w:rPr>
              <w:t>vía</w:t>
            </w:r>
            <w:r w:rsidRPr="004C248D">
              <w:rPr>
                <w:rFonts w:ascii="Arial" w:eastAsia="Times New Roman" w:hAnsi="Arial" w:cs="Arial"/>
                <w:b/>
                <w:bCs/>
                <w:color w:val="000000"/>
                <w:sz w:val="18"/>
                <w:szCs w:val="18"/>
                <w:lang w:eastAsia="es-MX"/>
              </w:rPr>
              <w:t xml:space="preserve"> o parques públicos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329CF62" w14:textId="6B3E8D6B" w:rsidR="004C248D" w:rsidRPr="004C248D" w:rsidRDefault="006E5FFA" w:rsidP="004C24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8</w:t>
            </w:r>
            <w:r w:rsidR="004C248D" w:rsidRPr="004C248D">
              <w:rPr>
                <w:rFonts w:ascii="Arial" w:eastAsia="Times New Roman" w:hAnsi="Arial" w:cs="Arial"/>
                <w:b/>
                <w:bCs/>
                <w:color w:val="000000"/>
                <w:sz w:val="18"/>
                <w:szCs w:val="18"/>
                <w:lang w:eastAsia="es-MX"/>
              </w:rPr>
              <w:t>,250.00</w:t>
            </w:r>
          </w:p>
        </w:tc>
      </w:tr>
      <w:tr w:rsidR="004C248D" w:rsidRPr="004C248D" w14:paraId="7002A58C" w14:textId="77777777" w:rsidTr="004C248D">
        <w:trPr>
          <w:trHeight w:val="480"/>
        </w:trPr>
        <w:tc>
          <w:tcPr>
            <w:tcW w:w="7366" w:type="dxa"/>
            <w:tcBorders>
              <w:top w:val="nil"/>
              <w:left w:val="single" w:sz="4" w:space="0" w:color="auto"/>
              <w:bottom w:val="single" w:sz="4" w:space="0" w:color="auto"/>
              <w:right w:val="nil"/>
            </w:tcBorders>
            <w:shd w:val="clear" w:color="auto" w:fill="auto"/>
            <w:vAlign w:val="center"/>
            <w:hideMark/>
          </w:tcPr>
          <w:p w14:paraId="5FFF2790" w14:textId="367F45A1"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 xml:space="preserve">&gt; Por el uso y aprovechamiento de los bienes de dominio </w:t>
            </w:r>
            <w:r w:rsidR="000868F0" w:rsidRPr="004C248D">
              <w:rPr>
                <w:rFonts w:ascii="Arial" w:eastAsia="Times New Roman" w:hAnsi="Arial" w:cs="Arial"/>
                <w:b/>
                <w:bCs/>
                <w:color w:val="000000"/>
                <w:sz w:val="18"/>
                <w:szCs w:val="18"/>
                <w:lang w:eastAsia="es-MX"/>
              </w:rPr>
              <w:t>público</w:t>
            </w:r>
            <w:r w:rsidRPr="004C248D">
              <w:rPr>
                <w:rFonts w:ascii="Arial" w:eastAsia="Times New Roman" w:hAnsi="Arial" w:cs="Arial"/>
                <w:b/>
                <w:bCs/>
                <w:color w:val="000000"/>
                <w:sz w:val="18"/>
                <w:szCs w:val="18"/>
                <w:lang w:eastAsia="es-MX"/>
              </w:rPr>
              <w:t xml:space="preserve"> del patrimonio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A9DBA58" w14:textId="23EF73DA"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2,</w:t>
            </w:r>
            <w:r w:rsidR="006E5FFA">
              <w:rPr>
                <w:rFonts w:ascii="Arial" w:eastAsia="Times New Roman" w:hAnsi="Arial" w:cs="Arial"/>
                <w:b/>
                <w:bCs/>
                <w:color w:val="000000"/>
                <w:sz w:val="18"/>
                <w:szCs w:val="18"/>
                <w:lang w:eastAsia="es-MX"/>
              </w:rPr>
              <w:t>25</w:t>
            </w:r>
            <w:r w:rsidRPr="004C248D">
              <w:rPr>
                <w:rFonts w:ascii="Arial" w:eastAsia="Times New Roman" w:hAnsi="Arial" w:cs="Arial"/>
                <w:b/>
                <w:bCs/>
                <w:color w:val="000000"/>
                <w:sz w:val="18"/>
                <w:szCs w:val="18"/>
                <w:lang w:eastAsia="es-MX"/>
              </w:rPr>
              <w:t>0.00</w:t>
            </w:r>
          </w:p>
        </w:tc>
      </w:tr>
      <w:tr w:rsidR="004C248D" w:rsidRPr="004C248D" w14:paraId="7E4DD751"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463329D0"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Derechos a los hidrocarburos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3D7F139"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 </w:t>
            </w:r>
          </w:p>
        </w:tc>
      </w:tr>
      <w:tr w:rsidR="004C248D" w:rsidRPr="004C248D" w14:paraId="5676AC5D"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0B4A46CC"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Derechos por prestación de servicios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B8ACA10" w14:textId="1675C803" w:rsidR="004C248D" w:rsidRPr="004C248D" w:rsidRDefault="006E5FFA" w:rsidP="004C248D">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9,520</w:t>
            </w:r>
            <w:r w:rsidR="004C248D" w:rsidRPr="004C248D">
              <w:rPr>
                <w:rFonts w:ascii="Arial" w:eastAsia="Times New Roman" w:hAnsi="Arial" w:cs="Arial"/>
                <w:b/>
                <w:bCs/>
                <w:color w:val="000000"/>
                <w:sz w:val="20"/>
                <w:szCs w:val="20"/>
                <w:lang w:eastAsia="es-MX"/>
              </w:rPr>
              <w:t>.00</w:t>
            </w:r>
          </w:p>
        </w:tc>
      </w:tr>
      <w:tr w:rsidR="004C248D" w:rsidRPr="004C248D" w14:paraId="1D0EA8DC"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728BFE3F" w14:textId="77777777" w:rsid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Servicios de Agua potable, drenaje y alcantarillado</w:t>
            </w:r>
          </w:p>
          <w:p w14:paraId="21BF62D9" w14:textId="64858D56" w:rsidR="009876CC" w:rsidRPr="004C248D" w:rsidRDefault="009876CC" w:rsidP="004C248D">
            <w:pPr>
              <w:spacing w:after="0" w:line="240" w:lineRule="auto"/>
              <w:ind w:firstLineChars="400" w:firstLine="723"/>
              <w:rPr>
                <w:rFonts w:ascii="Arial" w:eastAsia="Times New Roman" w:hAnsi="Arial" w:cs="Arial"/>
                <w:b/>
                <w:bCs/>
                <w:color w:val="000000"/>
                <w:sz w:val="18"/>
                <w:szCs w:val="18"/>
                <w:lang w:eastAsia="es-MX"/>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63FEA5C" w14:textId="0CCD6156" w:rsidR="004C248D" w:rsidRPr="004C248D" w:rsidRDefault="006E5FFA" w:rsidP="004C24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3,0</w:t>
            </w:r>
            <w:r w:rsidR="004C248D" w:rsidRPr="004C248D">
              <w:rPr>
                <w:rFonts w:ascii="Arial" w:eastAsia="Times New Roman" w:hAnsi="Arial" w:cs="Arial"/>
                <w:b/>
                <w:bCs/>
                <w:color w:val="000000"/>
                <w:sz w:val="18"/>
                <w:szCs w:val="18"/>
                <w:lang w:eastAsia="es-MX"/>
              </w:rPr>
              <w:t>00.00</w:t>
            </w:r>
          </w:p>
        </w:tc>
      </w:tr>
      <w:tr w:rsidR="004C248D" w:rsidRPr="004C248D" w14:paraId="511AD7A4"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670C6CE"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Servicio de Alumbrado público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F87A03B" w14:textId="333A8419" w:rsidR="004C248D" w:rsidRPr="004C248D" w:rsidRDefault="006E5FFA" w:rsidP="004C24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1,6</w:t>
            </w:r>
            <w:r w:rsidR="004C248D" w:rsidRPr="004C248D">
              <w:rPr>
                <w:rFonts w:ascii="Arial" w:eastAsia="Times New Roman" w:hAnsi="Arial" w:cs="Arial"/>
                <w:b/>
                <w:bCs/>
                <w:color w:val="000000"/>
                <w:sz w:val="18"/>
                <w:szCs w:val="18"/>
                <w:lang w:eastAsia="es-MX"/>
              </w:rPr>
              <w:t>00.00</w:t>
            </w:r>
          </w:p>
        </w:tc>
      </w:tr>
      <w:tr w:rsidR="004C248D" w:rsidRPr="004C248D" w14:paraId="3C3AA334"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0DCF911D"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lastRenderedPageBreak/>
              <w:t>&gt; Servicio de Limpia, Recolección, Traslado y disposición final de residuos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FEB38A"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1,920.00</w:t>
            </w:r>
          </w:p>
        </w:tc>
      </w:tr>
      <w:tr w:rsidR="004C248D" w:rsidRPr="004C248D" w14:paraId="2F028F1A"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093D549"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Servicio de Mercados y centrales de abasto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26A31BB"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6D5B3B2B"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038ACD1"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Servicio de Panteones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94A95A1" w14:textId="33B8FD3A" w:rsidR="004C248D" w:rsidRPr="004C248D" w:rsidRDefault="006E5FFA" w:rsidP="004C24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3,0</w:t>
            </w:r>
            <w:r w:rsidR="004C248D" w:rsidRPr="004C248D">
              <w:rPr>
                <w:rFonts w:ascii="Arial" w:eastAsia="Times New Roman" w:hAnsi="Arial" w:cs="Arial"/>
                <w:b/>
                <w:bCs/>
                <w:color w:val="000000"/>
                <w:sz w:val="18"/>
                <w:szCs w:val="18"/>
                <w:lang w:eastAsia="es-MX"/>
              </w:rPr>
              <w:t>00.00</w:t>
            </w:r>
          </w:p>
        </w:tc>
      </w:tr>
      <w:tr w:rsidR="004C248D" w:rsidRPr="004C248D" w14:paraId="163E6A4A"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FF9E039"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Servicio de Rastro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01BD170"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5EA4CC76"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73805FFD" w14:textId="71F1D061"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 xml:space="preserve">&gt; Servicio de Seguridad pública (Policía Preventiva y </w:t>
            </w:r>
            <w:r w:rsidR="000868F0" w:rsidRPr="004C248D">
              <w:rPr>
                <w:rFonts w:ascii="Arial" w:eastAsia="Times New Roman" w:hAnsi="Arial" w:cs="Arial"/>
                <w:b/>
                <w:bCs/>
                <w:color w:val="000000"/>
                <w:sz w:val="18"/>
                <w:szCs w:val="18"/>
                <w:lang w:eastAsia="es-MX"/>
              </w:rPr>
              <w:t>Tránsito</w:t>
            </w:r>
            <w:r w:rsidRPr="004C248D">
              <w:rPr>
                <w:rFonts w:ascii="Arial" w:eastAsia="Times New Roman" w:hAnsi="Arial" w:cs="Arial"/>
                <w:b/>
                <w:bCs/>
                <w:color w:val="000000"/>
                <w:sz w:val="18"/>
                <w:szCs w:val="18"/>
                <w:lang w:eastAsia="es-MX"/>
              </w:rPr>
              <w:t xml:space="preserve">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EEF5536"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5E66AFBD"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7344AE85"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Servicio de Catastro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CE8147C"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77BD49CB"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03A25987"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Otros Derechos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6514B2A" w14:textId="310629D9" w:rsidR="004C248D" w:rsidRPr="004C248D" w:rsidRDefault="006E5FFA" w:rsidP="004C248D">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74,692</w:t>
            </w:r>
            <w:r w:rsidR="004C248D" w:rsidRPr="004C248D">
              <w:rPr>
                <w:rFonts w:ascii="Arial" w:eastAsia="Times New Roman" w:hAnsi="Arial" w:cs="Arial"/>
                <w:b/>
                <w:bCs/>
                <w:color w:val="000000"/>
                <w:sz w:val="20"/>
                <w:szCs w:val="20"/>
                <w:lang w:eastAsia="es-MX"/>
              </w:rPr>
              <w:t>.00</w:t>
            </w:r>
          </w:p>
        </w:tc>
      </w:tr>
      <w:tr w:rsidR="004C248D" w:rsidRPr="004C248D" w14:paraId="4A0FA0CA"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3C4F226"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Licencias de funcionamiento y Permisos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58A69F5" w14:textId="26D8084D" w:rsidR="004C248D" w:rsidRPr="004C248D" w:rsidRDefault="006E5FFA" w:rsidP="004C24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64,2</w:t>
            </w:r>
            <w:r w:rsidR="004C248D" w:rsidRPr="004C248D">
              <w:rPr>
                <w:rFonts w:ascii="Arial" w:eastAsia="Times New Roman" w:hAnsi="Arial" w:cs="Arial"/>
                <w:b/>
                <w:bCs/>
                <w:color w:val="000000"/>
                <w:sz w:val="18"/>
                <w:szCs w:val="18"/>
                <w:lang w:eastAsia="es-MX"/>
              </w:rPr>
              <w:t>00.00</w:t>
            </w:r>
          </w:p>
        </w:tc>
      </w:tr>
      <w:tr w:rsidR="004C248D" w:rsidRPr="004C248D" w14:paraId="70D07FD7"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498357B"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Servicios que presta la Dirección de Obras Públicas y Desarrollo Urbano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489030" w14:textId="43D50495"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2,7</w:t>
            </w:r>
            <w:r w:rsidR="006E5FFA">
              <w:rPr>
                <w:rFonts w:ascii="Arial" w:eastAsia="Times New Roman" w:hAnsi="Arial" w:cs="Arial"/>
                <w:b/>
                <w:bCs/>
                <w:color w:val="000000"/>
                <w:sz w:val="18"/>
                <w:szCs w:val="18"/>
                <w:lang w:eastAsia="es-MX"/>
              </w:rPr>
              <w:t>5</w:t>
            </w:r>
            <w:r w:rsidRPr="004C248D">
              <w:rPr>
                <w:rFonts w:ascii="Arial" w:eastAsia="Times New Roman" w:hAnsi="Arial" w:cs="Arial"/>
                <w:b/>
                <w:bCs/>
                <w:color w:val="000000"/>
                <w:sz w:val="18"/>
                <w:szCs w:val="18"/>
                <w:lang w:eastAsia="es-MX"/>
              </w:rPr>
              <w:t>0.00</w:t>
            </w:r>
          </w:p>
        </w:tc>
      </w:tr>
      <w:tr w:rsidR="004C248D" w:rsidRPr="004C248D" w14:paraId="18D5A8B3"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09C5456F"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Expedición de certificados, constancias, copias, fotografías y formas oficiales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055D35"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5,400.00</w:t>
            </w:r>
          </w:p>
        </w:tc>
      </w:tr>
      <w:tr w:rsidR="004C248D" w:rsidRPr="004C248D" w14:paraId="455ADB9C"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7B5AAFA"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Servicios que presta la Unidad de Acceso a la Información Pública</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F6D0B64" w14:textId="0C006FEB"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1,2</w:t>
            </w:r>
            <w:r w:rsidR="006E5FFA">
              <w:rPr>
                <w:rFonts w:ascii="Arial" w:eastAsia="Times New Roman" w:hAnsi="Arial" w:cs="Arial"/>
                <w:b/>
                <w:bCs/>
                <w:color w:val="000000"/>
                <w:sz w:val="18"/>
                <w:szCs w:val="18"/>
                <w:lang w:eastAsia="es-MX"/>
              </w:rPr>
              <w:t>42</w:t>
            </w:r>
            <w:r w:rsidRPr="004C248D">
              <w:rPr>
                <w:rFonts w:ascii="Arial" w:eastAsia="Times New Roman" w:hAnsi="Arial" w:cs="Arial"/>
                <w:b/>
                <w:bCs/>
                <w:color w:val="000000"/>
                <w:sz w:val="18"/>
                <w:szCs w:val="18"/>
                <w:lang w:eastAsia="es-MX"/>
              </w:rPr>
              <w:t>.00</w:t>
            </w:r>
          </w:p>
        </w:tc>
      </w:tr>
      <w:tr w:rsidR="004C248D" w:rsidRPr="004C248D" w14:paraId="67D758C4"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49A7D93F"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Servicio de Supervisión Sanitaria de Matanza de Ganado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461D1A"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1,100.00</w:t>
            </w:r>
          </w:p>
        </w:tc>
      </w:tr>
      <w:tr w:rsidR="004C248D" w:rsidRPr="004C248D" w14:paraId="3A56895B"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3D04C67A"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Accesorios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7B3EFC00" w14:textId="032FAB0E"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1,</w:t>
            </w:r>
            <w:r w:rsidR="006E5FFA">
              <w:rPr>
                <w:rFonts w:ascii="Arial" w:eastAsia="Times New Roman" w:hAnsi="Arial" w:cs="Arial"/>
                <w:b/>
                <w:bCs/>
                <w:color w:val="000000"/>
                <w:sz w:val="20"/>
                <w:szCs w:val="20"/>
                <w:lang w:eastAsia="es-MX"/>
              </w:rPr>
              <w:t>9</w:t>
            </w:r>
            <w:r w:rsidRPr="004C248D">
              <w:rPr>
                <w:rFonts w:ascii="Arial" w:eastAsia="Times New Roman" w:hAnsi="Arial" w:cs="Arial"/>
                <w:b/>
                <w:bCs/>
                <w:color w:val="000000"/>
                <w:sz w:val="20"/>
                <w:szCs w:val="20"/>
                <w:lang w:eastAsia="es-MX"/>
              </w:rPr>
              <w:t>00.00</w:t>
            </w:r>
          </w:p>
        </w:tc>
      </w:tr>
      <w:tr w:rsidR="004C248D" w:rsidRPr="004C248D" w14:paraId="07351ACE"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24E03D8E"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Actualizaciones y Recargos de Derechos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9A62DBA" w14:textId="67BECD43"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1,</w:t>
            </w:r>
            <w:r w:rsidR="006E5FFA">
              <w:rPr>
                <w:rFonts w:ascii="Arial" w:eastAsia="Times New Roman" w:hAnsi="Arial" w:cs="Arial"/>
                <w:b/>
                <w:bCs/>
                <w:color w:val="000000"/>
                <w:sz w:val="18"/>
                <w:szCs w:val="18"/>
                <w:lang w:eastAsia="es-MX"/>
              </w:rPr>
              <w:t>9</w:t>
            </w:r>
            <w:r w:rsidRPr="004C248D">
              <w:rPr>
                <w:rFonts w:ascii="Arial" w:eastAsia="Times New Roman" w:hAnsi="Arial" w:cs="Arial"/>
                <w:b/>
                <w:bCs/>
                <w:color w:val="000000"/>
                <w:sz w:val="18"/>
                <w:szCs w:val="18"/>
                <w:lang w:eastAsia="es-MX"/>
              </w:rPr>
              <w:t>00.00</w:t>
            </w:r>
          </w:p>
        </w:tc>
      </w:tr>
      <w:tr w:rsidR="004C248D" w:rsidRPr="004C248D" w14:paraId="7A86B65C"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B520956"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Multas de Derechos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53CDA12"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149B15AC"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D0ECEC0"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Gastos de Ejecución de Derechos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1E61CE"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6703F68F" w14:textId="77777777" w:rsidTr="004C248D">
        <w:trPr>
          <w:trHeight w:val="510"/>
        </w:trPr>
        <w:tc>
          <w:tcPr>
            <w:tcW w:w="7366" w:type="dxa"/>
            <w:tcBorders>
              <w:top w:val="nil"/>
              <w:left w:val="single" w:sz="4" w:space="0" w:color="auto"/>
              <w:bottom w:val="single" w:sz="4" w:space="0" w:color="auto"/>
              <w:right w:val="nil"/>
            </w:tcBorders>
            <w:shd w:val="clear" w:color="000000" w:fill="FDE9D9"/>
            <w:vAlign w:val="center"/>
            <w:hideMark/>
          </w:tcPr>
          <w:p w14:paraId="1C9B284D" w14:textId="77777777" w:rsidR="004C248D" w:rsidRPr="004C248D" w:rsidRDefault="004C248D" w:rsidP="009876CC">
            <w:pPr>
              <w:spacing w:after="0" w:line="36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Derechos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765CA06" w14:textId="77777777" w:rsidR="004C248D" w:rsidRPr="004C248D" w:rsidRDefault="004C248D" w:rsidP="009876CC">
            <w:pPr>
              <w:spacing w:after="0" w:line="36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bl>
    <w:p w14:paraId="641C2527" w14:textId="1BFC7159" w:rsidR="008A661A" w:rsidRDefault="008A661A" w:rsidP="009876CC">
      <w:pPr>
        <w:spacing w:line="360" w:lineRule="auto"/>
        <w:jc w:val="both"/>
        <w:rPr>
          <w:rFonts w:ascii="Arial" w:hAnsi="Arial" w:cs="Arial"/>
          <w:sz w:val="20"/>
          <w:szCs w:val="20"/>
        </w:rPr>
      </w:pPr>
    </w:p>
    <w:p w14:paraId="0A6C0CD5" w14:textId="77777777" w:rsidR="008A661A" w:rsidRPr="001C0612" w:rsidRDefault="008A661A" w:rsidP="004C248D">
      <w:pPr>
        <w:spacing w:line="276" w:lineRule="auto"/>
        <w:jc w:val="both"/>
        <w:rPr>
          <w:rFonts w:ascii="Arial" w:hAnsi="Arial" w:cs="Arial"/>
          <w:sz w:val="20"/>
          <w:szCs w:val="20"/>
        </w:rPr>
      </w:pPr>
      <w:r w:rsidRPr="001C0612">
        <w:rPr>
          <w:rFonts w:ascii="Arial" w:hAnsi="Arial" w:cs="Arial"/>
          <w:b/>
          <w:bCs/>
          <w:sz w:val="20"/>
          <w:szCs w:val="20"/>
        </w:rPr>
        <w:t>Artículo 7.-</w:t>
      </w:r>
      <w:r w:rsidRPr="001C0612">
        <w:rPr>
          <w:rFonts w:ascii="Arial" w:hAnsi="Arial" w:cs="Arial"/>
          <w:sz w:val="20"/>
          <w:szCs w:val="20"/>
        </w:rPr>
        <w:t xml:space="preserve"> Las contribuciones de mejoras que la Hacienda Pública Municipal tiene derecho</w:t>
      </w:r>
    </w:p>
    <w:p w14:paraId="1DC9D974" w14:textId="2BF28197" w:rsidR="008A661A" w:rsidRPr="001C0612" w:rsidRDefault="008A661A" w:rsidP="004C248D">
      <w:pPr>
        <w:spacing w:line="276" w:lineRule="auto"/>
        <w:jc w:val="both"/>
        <w:rPr>
          <w:rFonts w:ascii="Arial" w:hAnsi="Arial" w:cs="Arial"/>
          <w:sz w:val="20"/>
          <w:szCs w:val="20"/>
        </w:rPr>
      </w:pPr>
      <w:r w:rsidRPr="001C0612">
        <w:rPr>
          <w:rFonts w:ascii="Arial" w:hAnsi="Arial" w:cs="Arial"/>
          <w:sz w:val="20"/>
          <w:szCs w:val="20"/>
        </w:rPr>
        <w:t>De percibir, serán las siguientes:</w:t>
      </w:r>
    </w:p>
    <w:tbl>
      <w:tblPr>
        <w:tblW w:w="9067" w:type="dxa"/>
        <w:tblCellMar>
          <w:left w:w="70" w:type="dxa"/>
          <w:right w:w="70" w:type="dxa"/>
        </w:tblCellMar>
        <w:tblLook w:val="04A0" w:firstRow="1" w:lastRow="0" w:firstColumn="1" w:lastColumn="0" w:noHBand="0" w:noVBand="1"/>
      </w:tblPr>
      <w:tblGrid>
        <w:gridCol w:w="7366"/>
        <w:gridCol w:w="1701"/>
      </w:tblGrid>
      <w:tr w:rsidR="00C04FB0" w:rsidRPr="00C04FB0" w14:paraId="3A9F65C9" w14:textId="77777777" w:rsidTr="00C04FB0">
        <w:trPr>
          <w:trHeight w:val="300"/>
        </w:trPr>
        <w:tc>
          <w:tcPr>
            <w:tcW w:w="7366" w:type="dxa"/>
            <w:tcBorders>
              <w:top w:val="single" w:sz="4" w:space="0" w:color="auto"/>
              <w:left w:val="single" w:sz="4" w:space="0" w:color="auto"/>
              <w:bottom w:val="single" w:sz="4" w:space="0" w:color="auto"/>
              <w:right w:val="nil"/>
            </w:tcBorders>
            <w:shd w:val="clear" w:color="000000" w:fill="FDE9D9"/>
            <w:vAlign w:val="center"/>
            <w:hideMark/>
          </w:tcPr>
          <w:p w14:paraId="62650F7E" w14:textId="77777777" w:rsidR="00C04FB0" w:rsidRPr="00C04FB0" w:rsidRDefault="00C04FB0" w:rsidP="00C04FB0">
            <w:pPr>
              <w:spacing w:after="0" w:line="240" w:lineRule="auto"/>
              <w:jc w:val="both"/>
              <w:rPr>
                <w:rFonts w:ascii="Arial" w:eastAsia="Times New Roman" w:hAnsi="Arial" w:cs="Arial"/>
                <w:b/>
                <w:bCs/>
                <w:color w:val="000000"/>
                <w:lang w:eastAsia="es-MX"/>
              </w:rPr>
            </w:pPr>
            <w:r w:rsidRPr="00C04FB0">
              <w:rPr>
                <w:rFonts w:ascii="Arial" w:eastAsia="Times New Roman" w:hAnsi="Arial" w:cs="Arial"/>
                <w:b/>
                <w:bCs/>
                <w:color w:val="000000"/>
                <w:lang w:eastAsia="es-MX"/>
              </w:rPr>
              <w:t>Contribuciones de mejoras</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A1033C8" w14:textId="77777777" w:rsidR="00C04FB0" w:rsidRPr="00C04FB0" w:rsidRDefault="00C04FB0" w:rsidP="00C04FB0">
            <w:pPr>
              <w:spacing w:after="0" w:line="240" w:lineRule="auto"/>
              <w:jc w:val="right"/>
              <w:rPr>
                <w:rFonts w:ascii="Arial" w:eastAsia="Times New Roman" w:hAnsi="Arial" w:cs="Arial"/>
                <w:b/>
                <w:bCs/>
                <w:color w:val="000000"/>
                <w:lang w:eastAsia="es-MX"/>
              </w:rPr>
            </w:pPr>
            <w:r w:rsidRPr="00C04FB0">
              <w:rPr>
                <w:rFonts w:ascii="Arial" w:eastAsia="Times New Roman" w:hAnsi="Arial" w:cs="Arial"/>
                <w:b/>
                <w:bCs/>
                <w:color w:val="000000"/>
                <w:lang w:eastAsia="es-MX"/>
              </w:rPr>
              <w:t>0.00</w:t>
            </w:r>
          </w:p>
        </w:tc>
      </w:tr>
      <w:tr w:rsidR="00C04FB0" w:rsidRPr="00C04FB0" w14:paraId="4DC59455" w14:textId="77777777" w:rsidTr="00C04FB0">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1010999A" w14:textId="77777777" w:rsidR="00C04FB0" w:rsidRPr="00C04FB0" w:rsidRDefault="00C04FB0" w:rsidP="00C04FB0">
            <w:pPr>
              <w:spacing w:after="0" w:line="240" w:lineRule="auto"/>
              <w:ind w:firstLineChars="200" w:firstLine="402"/>
              <w:rPr>
                <w:rFonts w:ascii="Arial" w:eastAsia="Times New Roman" w:hAnsi="Arial" w:cs="Arial"/>
                <w:b/>
                <w:bCs/>
                <w:color w:val="000000"/>
                <w:sz w:val="20"/>
                <w:szCs w:val="20"/>
                <w:lang w:eastAsia="es-MX"/>
              </w:rPr>
            </w:pPr>
            <w:r w:rsidRPr="00C04FB0">
              <w:rPr>
                <w:rFonts w:ascii="Arial" w:eastAsia="Times New Roman" w:hAnsi="Arial" w:cs="Arial"/>
                <w:b/>
                <w:bCs/>
                <w:color w:val="000000"/>
                <w:sz w:val="20"/>
                <w:szCs w:val="20"/>
                <w:lang w:eastAsia="es-MX"/>
              </w:rPr>
              <w:t>Contribución de mejoras por obras públicas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7E16AA8" w14:textId="77777777" w:rsidR="00C04FB0" w:rsidRPr="00C04FB0" w:rsidRDefault="00C04FB0" w:rsidP="00C04FB0">
            <w:pPr>
              <w:spacing w:after="0" w:line="240" w:lineRule="auto"/>
              <w:jc w:val="right"/>
              <w:rPr>
                <w:rFonts w:ascii="Arial" w:eastAsia="Times New Roman" w:hAnsi="Arial" w:cs="Arial"/>
                <w:b/>
                <w:bCs/>
                <w:color w:val="000000"/>
                <w:sz w:val="20"/>
                <w:szCs w:val="20"/>
                <w:lang w:eastAsia="es-MX"/>
              </w:rPr>
            </w:pPr>
            <w:r w:rsidRPr="00C04FB0">
              <w:rPr>
                <w:rFonts w:ascii="Arial" w:eastAsia="Times New Roman" w:hAnsi="Arial" w:cs="Arial"/>
                <w:b/>
                <w:bCs/>
                <w:color w:val="000000"/>
                <w:sz w:val="20"/>
                <w:szCs w:val="20"/>
                <w:lang w:eastAsia="es-MX"/>
              </w:rPr>
              <w:t>0.00</w:t>
            </w:r>
          </w:p>
        </w:tc>
      </w:tr>
      <w:tr w:rsidR="00C04FB0" w:rsidRPr="00C04FB0" w14:paraId="6A600EFA" w14:textId="77777777" w:rsidTr="00C04FB0">
        <w:trPr>
          <w:trHeight w:val="300"/>
        </w:trPr>
        <w:tc>
          <w:tcPr>
            <w:tcW w:w="7366" w:type="dxa"/>
            <w:tcBorders>
              <w:top w:val="nil"/>
              <w:left w:val="single" w:sz="4" w:space="0" w:color="auto"/>
              <w:bottom w:val="single" w:sz="4" w:space="0" w:color="auto"/>
              <w:right w:val="nil"/>
            </w:tcBorders>
            <w:shd w:val="clear" w:color="auto" w:fill="auto"/>
            <w:vAlign w:val="center"/>
            <w:hideMark/>
          </w:tcPr>
          <w:p w14:paraId="2FD870E6" w14:textId="77777777" w:rsidR="00C04FB0" w:rsidRPr="00C04FB0" w:rsidRDefault="00C04FB0" w:rsidP="00C04FB0">
            <w:pPr>
              <w:spacing w:after="0" w:line="240" w:lineRule="auto"/>
              <w:ind w:firstLineChars="400" w:firstLine="723"/>
              <w:rPr>
                <w:rFonts w:ascii="Arial" w:eastAsia="Times New Roman" w:hAnsi="Arial" w:cs="Arial"/>
                <w:b/>
                <w:bCs/>
                <w:color w:val="000000"/>
                <w:sz w:val="18"/>
                <w:szCs w:val="18"/>
                <w:lang w:eastAsia="es-MX"/>
              </w:rPr>
            </w:pPr>
            <w:r w:rsidRPr="00C04FB0">
              <w:rPr>
                <w:rFonts w:ascii="Arial" w:eastAsia="Times New Roman" w:hAnsi="Arial" w:cs="Arial"/>
                <w:b/>
                <w:bCs/>
                <w:color w:val="000000"/>
                <w:sz w:val="18"/>
                <w:szCs w:val="18"/>
                <w:lang w:eastAsia="es-MX"/>
              </w:rPr>
              <w:t>&gt; Contribuciones de mejoras por obras públicas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D6FF03D" w14:textId="77777777" w:rsidR="00C04FB0" w:rsidRPr="00C04FB0" w:rsidRDefault="00C04FB0" w:rsidP="00C04FB0">
            <w:pPr>
              <w:spacing w:after="0" w:line="240" w:lineRule="auto"/>
              <w:jc w:val="right"/>
              <w:rPr>
                <w:rFonts w:ascii="Arial" w:eastAsia="Times New Roman" w:hAnsi="Arial" w:cs="Arial"/>
                <w:b/>
                <w:bCs/>
                <w:color w:val="000000"/>
                <w:sz w:val="18"/>
                <w:szCs w:val="18"/>
                <w:lang w:eastAsia="es-MX"/>
              </w:rPr>
            </w:pPr>
            <w:r w:rsidRPr="00C04FB0">
              <w:rPr>
                <w:rFonts w:ascii="Arial" w:eastAsia="Times New Roman" w:hAnsi="Arial" w:cs="Arial"/>
                <w:b/>
                <w:bCs/>
                <w:color w:val="000000"/>
                <w:sz w:val="18"/>
                <w:szCs w:val="18"/>
                <w:lang w:eastAsia="es-MX"/>
              </w:rPr>
              <w:t>0.00</w:t>
            </w:r>
          </w:p>
        </w:tc>
      </w:tr>
      <w:tr w:rsidR="00C04FB0" w:rsidRPr="00C04FB0" w14:paraId="22946DA9" w14:textId="77777777" w:rsidTr="00C04FB0">
        <w:trPr>
          <w:trHeight w:val="300"/>
        </w:trPr>
        <w:tc>
          <w:tcPr>
            <w:tcW w:w="7366" w:type="dxa"/>
            <w:tcBorders>
              <w:top w:val="nil"/>
              <w:left w:val="single" w:sz="4" w:space="0" w:color="auto"/>
              <w:bottom w:val="single" w:sz="4" w:space="0" w:color="auto"/>
              <w:right w:val="nil"/>
            </w:tcBorders>
            <w:shd w:val="clear" w:color="auto" w:fill="auto"/>
            <w:vAlign w:val="center"/>
            <w:hideMark/>
          </w:tcPr>
          <w:p w14:paraId="022B7D38" w14:textId="77777777" w:rsidR="00C04FB0" w:rsidRPr="00C04FB0" w:rsidRDefault="00C04FB0" w:rsidP="00C04FB0">
            <w:pPr>
              <w:spacing w:after="0" w:line="240" w:lineRule="auto"/>
              <w:ind w:firstLineChars="400" w:firstLine="723"/>
              <w:rPr>
                <w:rFonts w:ascii="Arial" w:eastAsia="Times New Roman" w:hAnsi="Arial" w:cs="Arial"/>
                <w:b/>
                <w:bCs/>
                <w:color w:val="000000"/>
                <w:sz w:val="18"/>
                <w:szCs w:val="18"/>
                <w:lang w:eastAsia="es-MX"/>
              </w:rPr>
            </w:pPr>
            <w:r w:rsidRPr="00C04FB0">
              <w:rPr>
                <w:rFonts w:ascii="Arial" w:eastAsia="Times New Roman" w:hAnsi="Arial" w:cs="Arial"/>
                <w:b/>
                <w:bCs/>
                <w:color w:val="000000"/>
                <w:sz w:val="18"/>
                <w:szCs w:val="18"/>
                <w:lang w:eastAsia="es-MX"/>
              </w:rPr>
              <w:t>&gt; Contribuciones de mejoras por servicios públicos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96F6C23" w14:textId="77777777" w:rsidR="00C04FB0" w:rsidRPr="00C04FB0" w:rsidRDefault="00C04FB0" w:rsidP="00C04FB0">
            <w:pPr>
              <w:spacing w:after="0" w:line="240" w:lineRule="auto"/>
              <w:jc w:val="right"/>
              <w:rPr>
                <w:rFonts w:ascii="Arial" w:eastAsia="Times New Roman" w:hAnsi="Arial" w:cs="Arial"/>
                <w:b/>
                <w:bCs/>
                <w:color w:val="000000"/>
                <w:sz w:val="18"/>
                <w:szCs w:val="18"/>
                <w:lang w:eastAsia="es-MX"/>
              </w:rPr>
            </w:pPr>
            <w:r w:rsidRPr="00C04FB0">
              <w:rPr>
                <w:rFonts w:ascii="Arial" w:eastAsia="Times New Roman" w:hAnsi="Arial" w:cs="Arial"/>
                <w:b/>
                <w:bCs/>
                <w:color w:val="000000"/>
                <w:sz w:val="18"/>
                <w:szCs w:val="18"/>
                <w:lang w:eastAsia="es-MX"/>
              </w:rPr>
              <w:t>0.00</w:t>
            </w:r>
          </w:p>
        </w:tc>
      </w:tr>
      <w:tr w:rsidR="00C04FB0" w:rsidRPr="00C04FB0" w14:paraId="09925A23" w14:textId="77777777" w:rsidTr="00C04FB0">
        <w:trPr>
          <w:trHeight w:val="765"/>
        </w:trPr>
        <w:tc>
          <w:tcPr>
            <w:tcW w:w="7366" w:type="dxa"/>
            <w:tcBorders>
              <w:top w:val="nil"/>
              <w:left w:val="single" w:sz="4" w:space="0" w:color="auto"/>
              <w:bottom w:val="single" w:sz="4" w:space="0" w:color="auto"/>
              <w:right w:val="nil"/>
            </w:tcBorders>
            <w:shd w:val="clear" w:color="000000" w:fill="FDE9D9"/>
            <w:vAlign w:val="center"/>
            <w:hideMark/>
          </w:tcPr>
          <w:p w14:paraId="53307B7D" w14:textId="77777777" w:rsidR="00C04FB0" w:rsidRPr="00C04FB0" w:rsidRDefault="00C04FB0" w:rsidP="009876CC">
            <w:pPr>
              <w:spacing w:after="0" w:line="360" w:lineRule="auto"/>
              <w:ind w:firstLineChars="200" w:firstLine="402"/>
              <w:rPr>
                <w:rFonts w:ascii="Arial" w:eastAsia="Times New Roman" w:hAnsi="Arial" w:cs="Arial"/>
                <w:b/>
                <w:bCs/>
                <w:color w:val="000000"/>
                <w:sz w:val="20"/>
                <w:szCs w:val="20"/>
                <w:lang w:eastAsia="es-MX"/>
              </w:rPr>
            </w:pPr>
            <w:r w:rsidRPr="00C04FB0">
              <w:rPr>
                <w:rFonts w:ascii="Arial" w:eastAsia="Times New Roman"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5FE5869" w14:textId="77777777" w:rsidR="00C04FB0" w:rsidRPr="00C04FB0" w:rsidRDefault="00C04FB0" w:rsidP="00C04FB0">
            <w:pPr>
              <w:spacing w:after="0" w:line="240" w:lineRule="auto"/>
              <w:jc w:val="right"/>
              <w:rPr>
                <w:rFonts w:ascii="Arial" w:eastAsia="Times New Roman" w:hAnsi="Arial" w:cs="Arial"/>
                <w:b/>
                <w:bCs/>
                <w:color w:val="000000"/>
                <w:sz w:val="20"/>
                <w:szCs w:val="20"/>
                <w:lang w:eastAsia="es-MX"/>
              </w:rPr>
            </w:pPr>
            <w:r w:rsidRPr="00C04FB0">
              <w:rPr>
                <w:rFonts w:ascii="Arial" w:eastAsia="Times New Roman" w:hAnsi="Arial" w:cs="Arial"/>
                <w:b/>
                <w:bCs/>
                <w:color w:val="000000"/>
                <w:sz w:val="20"/>
                <w:szCs w:val="20"/>
                <w:lang w:eastAsia="es-MX"/>
              </w:rPr>
              <w:t>0.00</w:t>
            </w:r>
          </w:p>
        </w:tc>
      </w:tr>
    </w:tbl>
    <w:p w14:paraId="2FC281D4" w14:textId="37B7ABC7" w:rsidR="00C62BDC" w:rsidRDefault="00C62BDC" w:rsidP="00FF4FED">
      <w:pPr>
        <w:spacing w:line="276" w:lineRule="auto"/>
        <w:jc w:val="both"/>
        <w:rPr>
          <w:rFonts w:ascii="Arial" w:hAnsi="Arial" w:cs="Arial"/>
          <w:sz w:val="20"/>
          <w:szCs w:val="20"/>
        </w:rPr>
      </w:pPr>
    </w:p>
    <w:p w14:paraId="6D39BDE3" w14:textId="57F3BF2C" w:rsidR="00C62BDC" w:rsidRPr="001C0612" w:rsidRDefault="00C62BDC"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8.-</w:t>
      </w:r>
      <w:r w:rsidRPr="001C0612">
        <w:rPr>
          <w:rFonts w:ascii="Arial" w:hAnsi="Arial" w:cs="Arial"/>
          <w:sz w:val="20"/>
          <w:szCs w:val="20"/>
        </w:rPr>
        <w:t xml:space="preserve"> Los ingresos que</w:t>
      </w:r>
      <w:r w:rsidR="00136C88">
        <w:rPr>
          <w:rFonts w:ascii="Arial" w:hAnsi="Arial" w:cs="Arial"/>
          <w:sz w:val="20"/>
          <w:szCs w:val="20"/>
        </w:rPr>
        <w:t xml:space="preserve"> </w:t>
      </w:r>
      <w:r w:rsidRPr="001C0612">
        <w:rPr>
          <w:rFonts w:ascii="Arial" w:hAnsi="Arial" w:cs="Arial"/>
          <w:sz w:val="20"/>
          <w:szCs w:val="20"/>
        </w:rPr>
        <w:t>la Hacienda Pública Municipal percibirá por concepto de productos, Serán las siguientes:</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4C248D" w14:paraId="079FEC14"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14:paraId="6A0FFF0F" w14:textId="77777777" w:rsidR="004C248D" w:rsidRPr="004C248D" w:rsidRDefault="004C248D" w:rsidP="004C248D">
            <w:pPr>
              <w:spacing w:after="0" w:line="240" w:lineRule="auto"/>
              <w:jc w:val="both"/>
              <w:rPr>
                <w:rFonts w:ascii="Arial" w:eastAsia="Times New Roman" w:hAnsi="Arial" w:cs="Arial"/>
                <w:b/>
                <w:bCs/>
                <w:color w:val="000000"/>
                <w:lang w:eastAsia="es-MX"/>
              </w:rPr>
            </w:pPr>
            <w:r w:rsidRPr="004C248D">
              <w:rPr>
                <w:rFonts w:ascii="Arial" w:eastAsia="Times New Roman" w:hAnsi="Arial" w:cs="Arial"/>
                <w:b/>
                <w:bCs/>
                <w:color w:val="000000"/>
                <w:lang w:eastAsia="es-MX"/>
              </w:rPr>
              <w:t>Productos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02B8D3BF" w14:textId="2A903A07" w:rsidR="004C248D" w:rsidRPr="004C248D" w:rsidRDefault="006E5FFA" w:rsidP="004C248D">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1,05</w:t>
            </w:r>
            <w:r w:rsidR="004C248D" w:rsidRPr="004C248D">
              <w:rPr>
                <w:rFonts w:ascii="Arial" w:eastAsia="Times New Roman" w:hAnsi="Arial" w:cs="Arial"/>
                <w:b/>
                <w:bCs/>
                <w:color w:val="000000"/>
                <w:lang w:eastAsia="es-MX"/>
              </w:rPr>
              <w:t>0.00</w:t>
            </w:r>
          </w:p>
        </w:tc>
      </w:tr>
      <w:tr w:rsidR="004C248D" w:rsidRPr="004C248D" w14:paraId="69413BEE"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1D307CC2"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Productos de tipo corriente</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82EDF81" w14:textId="2449C60B" w:rsidR="004C248D" w:rsidRPr="004C248D" w:rsidRDefault="006E5FFA" w:rsidP="004C248D">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1,05</w:t>
            </w:r>
            <w:r w:rsidR="004C248D" w:rsidRPr="004C248D">
              <w:rPr>
                <w:rFonts w:ascii="Arial" w:eastAsia="Times New Roman" w:hAnsi="Arial" w:cs="Arial"/>
                <w:b/>
                <w:bCs/>
                <w:color w:val="000000"/>
                <w:sz w:val="20"/>
                <w:szCs w:val="20"/>
                <w:lang w:eastAsia="es-MX"/>
              </w:rPr>
              <w:t>0.00</w:t>
            </w:r>
          </w:p>
        </w:tc>
      </w:tr>
      <w:tr w:rsidR="004C248D" w:rsidRPr="004C248D" w14:paraId="05B162DA"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77A10B44" w14:textId="77777777" w:rsidR="006A2E09" w:rsidRDefault="006A2E09" w:rsidP="004C248D">
            <w:pPr>
              <w:spacing w:after="0" w:line="240" w:lineRule="auto"/>
              <w:ind w:firstLineChars="400" w:firstLine="723"/>
              <w:rPr>
                <w:rFonts w:ascii="Arial" w:eastAsia="Times New Roman" w:hAnsi="Arial" w:cs="Arial"/>
                <w:b/>
                <w:bCs/>
                <w:color w:val="000000"/>
                <w:sz w:val="18"/>
                <w:szCs w:val="18"/>
                <w:lang w:eastAsia="es-MX"/>
              </w:rPr>
            </w:pPr>
          </w:p>
          <w:p w14:paraId="681F2D8D" w14:textId="77777777" w:rsidR="006A2E09" w:rsidRDefault="006A2E09" w:rsidP="004C248D">
            <w:pPr>
              <w:spacing w:after="0" w:line="240" w:lineRule="auto"/>
              <w:ind w:firstLineChars="400" w:firstLine="723"/>
              <w:rPr>
                <w:rFonts w:ascii="Arial" w:eastAsia="Times New Roman" w:hAnsi="Arial" w:cs="Arial"/>
                <w:b/>
                <w:bCs/>
                <w:color w:val="000000"/>
                <w:sz w:val="18"/>
                <w:szCs w:val="18"/>
                <w:lang w:eastAsia="es-MX"/>
              </w:rPr>
            </w:pPr>
          </w:p>
          <w:p w14:paraId="06A4F660" w14:textId="783A1AB3"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lastRenderedPageBreak/>
              <w:t>&gt;Derivados de Productos Financieros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B9BA19E" w14:textId="77777777" w:rsidR="006A2E09" w:rsidRDefault="006A2E09" w:rsidP="004C248D">
            <w:pPr>
              <w:spacing w:after="0" w:line="240" w:lineRule="auto"/>
              <w:jc w:val="right"/>
              <w:rPr>
                <w:rFonts w:ascii="Arial" w:eastAsia="Times New Roman" w:hAnsi="Arial" w:cs="Arial"/>
                <w:b/>
                <w:bCs/>
                <w:color w:val="000000"/>
                <w:sz w:val="18"/>
                <w:szCs w:val="18"/>
                <w:lang w:eastAsia="es-MX"/>
              </w:rPr>
            </w:pPr>
          </w:p>
          <w:p w14:paraId="58590877" w14:textId="77777777" w:rsidR="006A2E09" w:rsidRDefault="006A2E09" w:rsidP="004C248D">
            <w:pPr>
              <w:spacing w:after="0" w:line="240" w:lineRule="auto"/>
              <w:jc w:val="right"/>
              <w:rPr>
                <w:rFonts w:ascii="Arial" w:eastAsia="Times New Roman" w:hAnsi="Arial" w:cs="Arial"/>
                <w:b/>
                <w:bCs/>
                <w:color w:val="000000"/>
                <w:sz w:val="18"/>
                <w:szCs w:val="18"/>
                <w:lang w:eastAsia="es-MX"/>
              </w:rPr>
            </w:pPr>
          </w:p>
          <w:p w14:paraId="018C7D59" w14:textId="7C941791" w:rsidR="004C248D" w:rsidRPr="004C248D" w:rsidRDefault="006E5FFA" w:rsidP="004C24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lastRenderedPageBreak/>
              <w:t>1,05</w:t>
            </w:r>
            <w:r w:rsidR="004C248D" w:rsidRPr="004C248D">
              <w:rPr>
                <w:rFonts w:ascii="Arial" w:eastAsia="Times New Roman" w:hAnsi="Arial" w:cs="Arial"/>
                <w:b/>
                <w:bCs/>
                <w:color w:val="000000"/>
                <w:sz w:val="18"/>
                <w:szCs w:val="18"/>
                <w:lang w:eastAsia="es-MX"/>
              </w:rPr>
              <w:t>0.00</w:t>
            </w:r>
          </w:p>
        </w:tc>
      </w:tr>
      <w:tr w:rsidR="004C248D" w:rsidRPr="004C248D" w14:paraId="2C2D849D"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0129FC6C"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Productos de capital</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42C57530"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50B75321" w14:textId="77777777" w:rsidTr="004C248D">
        <w:trPr>
          <w:trHeight w:val="510"/>
        </w:trPr>
        <w:tc>
          <w:tcPr>
            <w:tcW w:w="7366" w:type="dxa"/>
            <w:tcBorders>
              <w:top w:val="nil"/>
              <w:left w:val="single" w:sz="4" w:space="0" w:color="auto"/>
              <w:bottom w:val="single" w:sz="4" w:space="0" w:color="auto"/>
              <w:right w:val="nil"/>
            </w:tcBorders>
            <w:shd w:val="clear" w:color="auto" w:fill="auto"/>
            <w:vAlign w:val="center"/>
            <w:hideMark/>
          </w:tcPr>
          <w:p w14:paraId="6945442A" w14:textId="705A9853"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 xml:space="preserve">&gt; Arrendamiento, enajenación, uso y </w:t>
            </w:r>
            <w:r w:rsidR="000868F0" w:rsidRPr="004C248D">
              <w:rPr>
                <w:rFonts w:ascii="Arial" w:eastAsia="Times New Roman" w:hAnsi="Arial" w:cs="Arial"/>
                <w:b/>
                <w:bCs/>
                <w:color w:val="000000"/>
                <w:sz w:val="18"/>
                <w:szCs w:val="18"/>
                <w:lang w:eastAsia="es-MX"/>
              </w:rPr>
              <w:t>explotación</w:t>
            </w:r>
            <w:r w:rsidRPr="004C248D">
              <w:rPr>
                <w:rFonts w:ascii="Arial" w:eastAsia="Times New Roman" w:hAnsi="Arial" w:cs="Arial"/>
                <w:b/>
                <w:bCs/>
                <w:color w:val="000000"/>
                <w:sz w:val="18"/>
                <w:szCs w:val="18"/>
                <w:lang w:eastAsia="es-MX"/>
              </w:rPr>
              <w:t xml:space="preserve"> de bienes muebles del dominio privado del Municipio.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154E3E4"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3C0BC03E" w14:textId="77777777" w:rsidTr="004C248D">
        <w:trPr>
          <w:trHeight w:val="525"/>
        </w:trPr>
        <w:tc>
          <w:tcPr>
            <w:tcW w:w="7366" w:type="dxa"/>
            <w:tcBorders>
              <w:top w:val="nil"/>
              <w:left w:val="single" w:sz="4" w:space="0" w:color="auto"/>
              <w:bottom w:val="single" w:sz="4" w:space="0" w:color="auto"/>
              <w:right w:val="nil"/>
            </w:tcBorders>
            <w:shd w:val="clear" w:color="auto" w:fill="auto"/>
            <w:vAlign w:val="center"/>
            <w:hideMark/>
          </w:tcPr>
          <w:p w14:paraId="23FD06C3" w14:textId="39B66F3A"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 xml:space="preserve">&gt; Arrendamiento, enajenación, uso y </w:t>
            </w:r>
            <w:r w:rsidR="000868F0" w:rsidRPr="004C248D">
              <w:rPr>
                <w:rFonts w:ascii="Arial" w:eastAsia="Times New Roman" w:hAnsi="Arial" w:cs="Arial"/>
                <w:b/>
                <w:bCs/>
                <w:color w:val="000000"/>
                <w:sz w:val="18"/>
                <w:szCs w:val="18"/>
                <w:lang w:eastAsia="es-MX"/>
              </w:rPr>
              <w:t>explotación</w:t>
            </w:r>
            <w:r w:rsidRPr="004C248D">
              <w:rPr>
                <w:rFonts w:ascii="Arial" w:eastAsia="Times New Roman" w:hAnsi="Arial" w:cs="Arial"/>
                <w:b/>
                <w:bCs/>
                <w:color w:val="000000"/>
                <w:sz w:val="18"/>
                <w:szCs w:val="18"/>
                <w:lang w:eastAsia="es-MX"/>
              </w:rPr>
              <w:t xml:space="preserve"> de bienes Inmuebles del dominio privado del Municipio.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CF91E4A"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77836675" w14:textId="77777777" w:rsidTr="004C248D">
        <w:trPr>
          <w:trHeight w:val="510"/>
        </w:trPr>
        <w:tc>
          <w:tcPr>
            <w:tcW w:w="7366" w:type="dxa"/>
            <w:tcBorders>
              <w:top w:val="nil"/>
              <w:left w:val="single" w:sz="4" w:space="0" w:color="auto"/>
              <w:bottom w:val="single" w:sz="4" w:space="0" w:color="auto"/>
              <w:right w:val="nil"/>
            </w:tcBorders>
            <w:shd w:val="clear" w:color="000000" w:fill="FDE9D9"/>
            <w:vAlign w:val="center"/>
            <w:hideMark/>
          </w:tcPr>
          <w:p w14:paraId="754D3CA6"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Productos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2F1C9B6D"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3D77B2A5"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06FE89BF"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Otros Productos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DF725F2"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bl>
    <w:p w14:paraId="1D759903" w14:textId="1B1C25C4" w:rsidR="00C62BDC" w:rsidRDefault="00C62BDC" w:rsidP="00FF4FED">
      <w:pPr>
        <w:spacing w:line="276" w:lineRule="auto"/>
        <w:jc w:val="both"/>
        <w:rPr>
          <w:rFonts w:ascii="Arial" w:hAnsi="Arial" w:cs="Arial"/>
          <w:sz w:val="20"/>
          <w:szCs w:val="20"/>
        </w:rPr>
      </w:pPr>
    </w:p>
    <w:p w14:paraId="45B3D66B" w14:textId="025FCFEE" w:rsidR="00C62BDC" w:rsidRPr="001C0612" w:rsidRDefault="00C62BDC" w:rsidP="00FF4FED">
      <w:pPr>
        <w:spacing w:line="276" w:lineRule="auto"/>
        <w:jc w:val="both"/>
        <w:rPr>
          <w:rFonts w:ascii="Arial" w:hAnsi="Arial" w:cs="Arial"/>
          <w:sz w:val="20"/>
          <w:szCs w:val="20"/>
        </w:rPr>
      </w:pPr>
      <w:r w:rsidRPr="001C0612">
        <w:rPr>
          <w:rFonts w:ascii="Arial" w:hAnsi="Arial" w:cs="Arial"/>
          <w:b/>
          <w:bCs/>
          <w:sz w:val="20"/>
          <w:szCs w:val="20"/>
        </w:rPr>
        <w:t>Articulo 9.-</w:t>
      </w:r>
      <w:r w:rsidRPr="001C0612">
        <w:rPr>
          <w:rFonts w:ascii="Arial" w:hAnsi="Arial" w:cs="Arial"/>
          <w:sz w:val="20"/>
          <w:szCs w:val="20"/>
        </w:rPr>
        <w:t xml:space="preserve"> Los ingresos que la Hacienda Pública Municipal percibirá por concepto de aprovechamientos. se clasificarán de la siguiente manera:</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4C248D" w14:paraId="2E0EA115"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14:paraId="3BAF32C1" w14:textId="77777777" w:rsidR="004C248D" w:rsidRPr="004C248D" w:rsidRDefault="004C248D" w:rsidP="004C248D">
            <w:pPr>
              <w:spacing w:after="0" w:line="240" w:lineRule="auto"/>
              <w:jc w:val="both"/>
              <w:rPr>
                <w:rFonts w:ascii="Arial" w:eastAsia="Times New Roman" w:hAnsi="Arial" w:cs="Arial"/>
                <w:b/>
                <w:bCs/>
                <w:color w:val="000000"/>
                <w:lang w:eastAsia="es-MX"/>
              </w:rPr>
            </w:pPr>
            <w:r w:rsidRPr="004C248D">
              <w:rPr>
                <w:rFonts w:ascii="Arial" w:eastAsia="Times New Roman" w:hAnsi="Arial" w:cs="Arial"/>
                <w:b/>
                <w:bCs/>
                <w:color w:val="000000"/>
                <w:lang w:eastAsia="es-MX"/>
              </w:rPr>
              <w:t>Aprovechamientos</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B3AE922" w14:textId="7BB688C7" w:rsidR="004C248D" w:rsidRPr="004C248D" w:rsidRDefault="006E5FFA" w:rsidP="004C248D">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52,00</w:t>
            </w:r>
            <w:r w:rsidR="004C248D" w:rsidRPr="004C248D">
              <w:rPr>
                <w:rFonts w:ascii="Arial" w:eastAsia="Times New Roman" w:hAnsi="Arial" w:cs="Arial"/>
                <w:b/>
                <w:bCs/>
                <w:color w:val="000000"/>
                <w:lang w:eastAsia="es-MX"/>
              </w:rPr>
              <w:t>0.00</w:t>
            </w:r>
          </w:p>
        </w:tc>
      </w:tr>
      <w:tr w:rsidR="004C248D" w:rsidRPr="004C248D" w14:paraId="3F50D253"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02467368"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Aprovechamientos de tipo corriente</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63C608EA" w14:textId="15B58A6B" w:rsidR="004C248D" w:rsidRPr="004C248D" w:rsidRDefault="006E5FFA" w:rsidP="004C248D">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52,00</w:t>
            </w:r>
            <w:r w:rsidR="004C248D" w:rsidRPr="004C248D">
              <w:rPr>
                <w:rFonts w:ascii="Arial" w:eastAsia="Times New Roman" w:hAnsi="Arial" w:cs="Arial"/>
                <w:b/>
                <w:bCs/>
                <w:color w:val="000000"/>
                <w:sz w:val="20"/>
                <w:szCs w:val="20"/>
                <w:lang w:eastAsia="es-MX"/>
              </w:rPr>
              <w:t>0.00</w:t>
            </w:r>
          </w:p>
        </w:tc>
      </w:tr>
      <w:tr w:rsidR="004C248D" w:rsidRPr="004C248D" w14:paraId="53B0ACDA"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AA1986A"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Infracciones por faltas administrativas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460E151" w14:textId="388788BF" w:rsidR="004C248D" w:rsidRPr="004C248D" w:rsidRDefault="006E5FFA" w:rsidP="004C24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3,2</w:t>
            </w:r>
            <w:r w:rsidR="004C248D" w:rsidRPr="004C248D">
              <w:rPr>
                <w:rFonts w:ascii="Arial" w:eastAsia="Times New Roman" w:hAnsi="Arial" w:cs="Arial"/>
                <w:b/>
                <w:bCs/>
                <w:color w:val="000000"/>
                <w:sz w:val="18"/>
                <w:szCs w:val="18"/>
                <w:lang w:eastAsia="es-MX"/>
              </w:rPr>
              <w:t>00.00</w:t>
            </w:r>
          </w:p>
        </w:tc>
      </w:tr>
      <w:tr w:rsidR="004C248D" w:rsidRPr="004C248D" w14:paraId="71D5EAA1"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BE40B86"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Sanciones por faltas al reglamento de tránsito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69AF5D6"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1,650.00</w:t>
            </w:r>
          </w:p>
        </w:tc>
      </w:tr>
      <w:tr w:rsidR="004C248D" w:rsidRPr="004C248D" w14:paraId="553E1D3D"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697252A"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Cesiones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F798DB4"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3F3DAEC8"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4AF487C0"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Herencias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2089B61"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6ADF8D11"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C6700A1"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Legados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68FEF63"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465F8546"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D33B8CB"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Donaciones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44501B6"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37AFDAE5"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988A652"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Adjudicaciones Judiciales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A617419"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25F59D65"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706D47AC"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Adjudicaciones administrativas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B639270"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6FD0C947"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AA3E2D6"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Subsidios de otro nivel de gobierno</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421FF4"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14C4D21A"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7C68960"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Subsidios de organismos públicos y privados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69106F5"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2EC239EE"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5DBCF4E7"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Multas impuestas por autoridades federales, no fiscales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50C2A5E"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6426131C"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6C353ADF"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 xml:space="preserve">&gt; Convenidos con la </w:t>
            </w:r>
            <w:proofErr w:type="spellStart"/>
            <w:r w:rsidRPr="004C248D">
              <w:rPr>
                <w:rFonts w:ascii="Arial" w:eastAsia="Times New Roman" w:hAnsi="Arial" w:cs="Arial"/>
                <w:b/>
                <w:bCs/>
                <w:color w:val="000000"/>
                <w:sz w:val="18"/>
                <w:szCs w:val="18"/>
                <w:lang w:eastAsia="es-MX"/>
              </w:rPr>
              <w:t>Federacion</w:t>
            </w:r>
            <w:proofErr w:type="spellEnd"/>
            <w:r w:rsidRPr="004C248D">
              <w:rPr>
                <w:rFonts w:ascii="Arial" w:eastAsia="Times New Roman" w:hAnsi="Arial" w:cs="Arial"/>
                <w:b/>
                <w:bCs/>
                <w:color w:val="000000"/>
                <w:sz w:val="18"/>
                <w:szCs w:val="18"/>
                <w:lang w:eastAsia="es-MX"/>
              </w:rPr>
              <w:t xml:space="preserve"> y el Estado (</w:t>
            </w:r>
            <w:proofErr w:type="spellStart"/>
            <w:r w:rsidRPr="004C248D">
              <w:rPr>
                <w:rFonts w:ascii="Arial" w:eastAsia="Times New Roman" w:hAnsi="Arial" w:cs="Arial"/>
                <w:b/>
                <w:bCs/>
                <w:color w:val="000000"/>
                <w:sz w:val="18"/>
                <w:szCs w:val="18"/>
                <w:lang w:eastAsia="es-MX"/>
              </w:rPr>
              <w:t>Zofemat</w:t>
            </w:r>
            <w:proofErr w:type="spellEnd"/>
            <w:r w:rsidRPr="004C248D">
              <w:rPr>
                <w:rFonts w:ascii="Arial" w:eastAsia="Times New Roman" w:hAnsi="Arial" w:cs="Arial"/>
                <w:b/>
                <w:bCs/>
                <w:color w:val="000000"/>
                <w:sz w:val="18"/>
                <w:szCs w:val="18"/>
                <w:lang w:eastAsia="es-MX"/>
              </w:rPr>
              <w:t xml:space="preserve">, </w:t>
            </w:r>
            <w:proofErr w:type="spellStart"/>
            <w:r w:rsidRPr="004C248D">
              <w:rPr>
                <w:rFonts w:ascii="Arial" w:eastAsia="Times New Roman" w:hAnsi="Arial" w:cs="Arial"/>
                <w:b/>
                <w:bCs/>
                <w:color w:val="000000"/>
                <w:sz w:val="18"/>
                <w:szCs w:val="18"/>
                <w:lang w:eastAsia="es-MX"/>
              </w:rPr>
              <w:t>Capufe</w:t>
            </w:r>
            <w:proofErr w:type="spellEnd"/>
            <w:r w:rsidRPr="004C248D">
              <w:rPr>
                <w:rFonts w:ascii="Arial" w:eastAsia="Times New Roman" w:hAnsi="Arial" w:cs="Arial"/>
                <w:b/>
                <w:bCs/>
                <w:color w:val="000000"/>
                <w:sz w:val="18"/>
                <w:szCs w:val="18"/>
                <w:lang w:eastAsia="es-MX"/>
              </w:rPr>
              <w:t>,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1206DEE"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13BC5A88"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23B7F63C"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Aprovechamientos diversos de tipo corriente</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36E2633" w14:textId="70FBF90F" w:rsidR="004C248D" w:rsidRPr="004C248D" w:rsidRDefault="006E5FFA" w:rsidP="004C24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47,15</w:t>
            </w:r>
            <w:r w:rsidR="004C248D" w:rsidRPr="004C248D">
              <w:rPr>
                <w:rFonts w:ascii="Arial" w:eastAsia="Times New Roman" w:hAnsi="Arial" w:cs="Arial"/>
                <w:b/>
                <w:bCs/>
                <w:color w:val="000000"/>
                <w:sz w:val="18"/>
                <w:szCs w:val="18"/>
                <w:lang w:eastAsia="es-MX"/>
              </w:rPr>
              <w:t>0.00</w:t>
            </w:r>
          </w:p>
        </w:tc>
      </w:tr>
      <w:tr w:rsidR="004C248D" w:rsidRPr="004C248D" w14:paraId="1D555FC3"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3BE9CB61"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 xml:space="preserve">Aprovechamientos de capital </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32C1604"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1783B4A2" w14:textId="77777777" w:rsidTr="004C248D">
        <w:trPr>
          <w:trHeight w:val="510"/>
        </w:trPr>
        <w:tc>
          <w:tcPr>
            <w:tcW w:w="7366" w:type="dxa"/>
            <w:tcBorders>
              <w:top w:val="nil"/>
              <w:left w:val="single" w:sz="4" w:space="0" w:color="auto"/>
              <w:bottom w:val="single" w:sz="4" w:space="0" w:color="auto"/>
              <w:right w:val="nil"/>
            </w:tcBorders>
            <w:shd w:val="clear" w:color="000000" w:fill="FDE9D9"/>
            <w:vAlign w:val="center"/>
            <w:hideMark/>
          </w:tcPr>
          <w:p w14:paraId="3B88FD74" w14:textId="77777777" w:rsidR="004C248D" w:rsidRPr="004C248D" w:rsidRDefault="004C248D" w:rsidP="009876CC">
            <w:pPr>
              <w:spacing w:after="0" w:line="36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Aprovechamientos no comprendidos en las fracciones de la Ley de Ingresos causadas en ejercicios fiscales anteriores pendientes de liquidación o pago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11702D3A"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79C00734"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2B564EC"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3ED82CE"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bl>
    <w:p w14:paraId="29598E2E" w14:textId="77777777" w:rsidR="004C248D" w:rsidRPr="001C0612" w:rsidRDefault="004C248D" w:rsidP="00FF4FED">
      <w:pPr>
        <w:spacing w:line="276" w:lineRule="auto"/>
        <w:jc w:val="both"/>
        <w:rPr>
          <w:rFonts w:ascii="Arial" w:hAnsi="Arial" w:cs="Arial"/>
          <w:sz w:val="20"/>
          <w:szCs w:val="20"/>
        </w:rPr>
      </w:pPr>
    </w:p>
    <w:p w14:paraId="325AFF61" w14:textId="56E14528" w:rsidR="00C62BDC" w:rsidRDefault="00C62BDC" w:rsidP="00FF4FED">
      <w:pPr>
        <w:spacing w:line="276" w:lineRule="auto"/>
        <w:jc w:val="both"/>
        <w:rPr>
          <w:rFonts w:ascii="Arial" w:hAnsi="Arial" w:cs="Arial"/>
          <w:sz w:val="20"/>
          <w:szCs w:val="20"/>
        </w:rPr>
      </w:pPr>
      <w:r w:rsidRPr="001C0612">
        <w:rPr>
          <w:rFonts w:ascii="Arial" w:hAnsi="Arial" w:cs="Arial"/>
          <w:b/>
          <w:bCs/>
          <w:sz w:val="20"/>
          <w:szCs w:val="20"/>
        </w:rPr>
        <w:t>Artículo 10.-</w:t>
      </w:r>
      <w:r w:rsidRPr="001C0612">
        <w:rPr>
          <w:rFonts w:ascii="Arial" w:hAnsi="Arial" w:cs="Arial"/>
          <w:sz w:val="20"/>
          <w:szCs w:val="20"/>
        </w:rPr>
        <w:t xml:space="preserve"> Los ingresos por participaciones que percibirá la Hacienda Pública Municipal se integrará por los siguientes conceptos:</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4C248D" w14:paraId="3EE274C5"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DE9D9"/>
            <w:vAlign w:val="center"/>
            <w:hideMark/>
          </w:tcPr>
          <w:p w14:paraId="7A1BECAA"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Participaciones</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C533344" w14:textId="3A997E11" w:rsidR="004C248D" w:rsidRPr="004C248D" w:rsidRDefault="006E5FFA" w:rsidP="004C248D">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14,789,312</w:t>
            </w:r>
            <w:r w:rsidR="004C248D" w:rsidRPr="004C248D">
              <w:rPr>
                <w:rFonts w:ascii="Arial" w:eastAsia="Times New Roman" w:hAnsi="Arial" w:cs="Arial"/>
                <w:b/>
                <w:bCs/>
                <w:color w:val="000000"/>
                <w:sz w:val="20"/>
                <w:szCs w:val="20"/>
                <w:lang w:eastAsia="es-MX"/>
              </w:rPr>
              <w:t>.00</w:t>
            </w:r>
          </w:p>
        </w:tc>
      </w:tr>
      <w:tr w:rsidR="004C248D" w:rsidRPr="004C248D" w14:paraId="19675D75"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0A684D5"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lastRenderedPageBreak/>
              <w:t>&gt; Participaciones Federales y Estatales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F429BFF" w14:textId="2F537547" w:rsidR="004C248D" w:rsidRPr="004C248D" w:rsidRDefault="006E5FFA" w:rsidP="004C24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14,789,312.00</w:t>
            </w:r>
          </w:p>
        </w:tc>
      </w:tr>
    </w:tbl>
    <w:p w14:paraId="1B2705B2" w14:textId="4312424C" w:rsidR="004C248D" w:rsidRDefault="004C248D" w:rsidP="00FF4FED">
      <w:pPr>
        <w:spacing w:line="276" w:lineRule="auto"/>
        <w:jc w:val="both"/>
        <w:rPr>
          <w:rFonts w:ascii="Arial" w:hAnsi="Arial" w:cs="Arial"/>
          <w:sz w:val="20"/>
          <w:szCs w:val="20"/>
        </w:rPr>
      </w:pPr>
    </w:p>
    <w:p w14:paraId="672D1D6F" w14:textId="2B8F27D1" w:rsidR="00C62BDC" w:rsidRPr="001C0612" w:rsidRDefault="00C62BDC" w:rsidP="00FF4FED">
      <w:pPr>
        <w:spacing w:line="276" w:lineRule="auto"/>
        <w:jc w:val="both"/>
        <w:rPr>
          <w:rFonts w:ascii="Arial" w:hAnsi="Arial" w:cs="Arial"/>
          <w:sz w:val="20"/>
          <w:szCs w:val="20"/>
        </w:rPr>
      </w:pPr>
      <w:r w:rsidRPr="001C0612">
        <w:rPr>
          <w:rFonts w:ascii="Arial" w:hAnsi="Arial" w:cs="Arial"/>
          <w:b/>
          <w:bCs/>
          <w:sz w:val="20"/>
          <w:szCs w:val="20"/>
        </w:rPr>
        <w:t>Artículo 11.-</w:t>
      </w:r>
      <w:r w:rsidRPr="001C0612">
        <w:rPr>
          <w:rFonts w:ascii="Arial" w:hAnsi="Arial" w:cs="Arial"/>
          <w:sz w:val="20"/>
          <w:szCs w:val="20"/>
        </w:rPr>
        <w:t xml:space="preserve"> Las aportaciones que recaudara la Hacienda pública Municipal se integraran por los siguientes conceptos:</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4C248D" w14:paraId="7FEDF417"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DE9D9"/>
            <w:vAlign w:val="center"/>
            <w:hideMark/>
          </w:tcPr>
          <w:p w14:paraId="0C2E912F"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 xml:space="preserve">Aportaciones </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1846A46" w14:textId="07FAC660" w:rsidR="004C248D" w:rsidRPr="004C248D" w:rsidRDefault="006E5FFA" w:rsidP="004C248D">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7,144,118</w:t>
            </w:r>
            <w:r w:rsidR="004C248D" w:rsidRPr="004C248D">
              <w:rPr>
                <w:rFonts w:ascii="Arial" w:eastAsia="Times New Roman" w:hAnsi="Arial" w:cs="Arial"/>
                <w:b/>
                <w:bCs/>
                <w:color w:val="000000"/>
                <w:sz w:val="20"/>
                <w:szCs w:val="20"/>
                <w:lang w:eastAsia="es-MX"/>
              </w:rPr>
              <w:t>.00</w:t>
            </w:r>
          </w:p>
        </w:tc>
      </w:tr>
      <w:tr w:rsidR="004C248D" w:rsidRPr="004C248D" w14:paraId="0270D44E"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66BA0F83"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Fondo de Aportaciones para la Infraestructura Social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AF209DB" w14:textId="2376A723" w:rsidR="004C248D" w:rsidRPr="004C248D" w:rsidRDefault="006E5FFA" w:rsidP="004C24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5,561,030</w:t>
            </w:r>
            <w:r w:rsidR="004C248D" w:rsidRPr="004C248D">
              <w:rPr>
                <w:rFonts w:ascii="Arial" w:eastAsia="Times New Roman" w:hAnsi="Arial" w:cs="Arial"/>
                <w:b/>
                <w:bCs/>
                <w:color w:val="000000"/>
                <w:sz w:val="18"/>
                <w:szCs w:val="18"/>
                <w:lang w:eastAsia="es-MX"/>
              </w:rPr>
              <w:t>.00</w:t>
            </w:r>
          </w:p>
        </w:tc>
      </w:tr>
      <w:tr w:rsidR="004C248D" w:rsidRPr="004C248D" w14:paraId="357A388F" w14:textId="77777777" w:rsidTr="004C248D">
        <w:trPr>
          <w:trHeight w:val="300"/>
        </w:trPr>
        <w:tc>
          <w:tcPr>
            <w:tcW w:w="7366" w:type="dxa"/>
            <w:tcBorders>
              <w:top w:val="nil"/>
              <w:left w:val="single" w:sz="4" w:space="0" w:color="auto"/>
              <w:bottom w:val="single" w:sz="4" w:space="0" w:color="auto"/>
              <w:right w:val="nil"/>
            </w:tcBorders>
            <w:shd w:val="clear" w:color="auto" w:fill="auto"/>
            <w:vAlign w:val="center"/>
            <w:hideMark/>
          </w:tcPr>
          <w:p w14:paraId="3D8D5B39"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Fondo de Aportaciones para el Fortalecimiento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F17DF6" w14:textId="6BE16125" w:rsidR="004C248D" w:rsidRPr="004C248D" w:rsidRDefault="006E5FFA" w:rsidP="004C248D">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1,583,088</w:t>
            </w:r>
            <w:r w:rsidR="004C248D" w:rsidRPr="004C248D">
              <w:rPr>
                <w:rFonts w:ascii="Arial" w:eastAsia="Times New Roman" w:hAnsi="Arial" w:cs="Arial"/>
                <w:b/>
                <w:bCs/>
                <w:color w:val="000000"/>
                <w:sz w:val="18"/>
                <w:szCs w:val="18"/>
                <w:lang w:eastAsia="es-MX"/>
              </w:rPr>
              <w:t>.00</w:t>
            </w:r>
          </w:p>
        </w:tc>
      </w:tr>
    </w:tbl>
    <w:p w14:paraId="084FE27B" w14:textId="77777777" w:rsidR="004C248D" w:rsidRDefault="004C248D" w:rsidP="00FF4FED">
      <w:pPr>
        <w:spacing w:line="276" w:lineRule="auto"/>
        <w:jc w:val="both"/>
        <w:rPr>
          <w:rFonts w:ascii="Arial" w:hAnsi="Arial" w:cs="Arial"/>
          <w:b/>
          <w:bCs/>
          <w:sz w:val="20"/>
          <w:szCs w:val="20"/>
        </w:rPr>
      </w:pPr>
    </w:p>
    <w:p w14:paraId="0FAD9169" w14:textId="57CC469F" w:rsidR="00C62BDC" w:rsidRDefault="00C62BDC" w:rsidP="00FF4FED">
      <w:pPr>
        <w:spacing w:line="276" w:lineRule="auto"/>
        <w:jc w:val="both"/>
        <w:rPr>
          <w:rFonts w:ascii="Arial" w:hAnsi="Arial" w:cs="Arial"/>
          <w:sz w:val="20"/>
          <w:szCs w:val="20"/>
        </w:rPr>
      </w:pPr>
      <w:r w:rsidRPr="001C0612">
        <w:rPr>
          <w:rFonts w:ascii="Arial" w:hAnsi="Arial" w:cs="Arial"/>
          <w:b/>
          <w:bCs/>
          <w:sz w:val="20"/>
          <w:szCs w:val="20"/>
        </w:rPr>
        <w:t>Artículo 12.-</w:t>
      </w:r>
      <w:r w:rsidRPr="001C0612">
        <w:rPr>
          <w:rFonts w:ascii="Arial" w:hAnsi="Arial" w:cs="Arial"/>
          <w:sz w:val="20"/>
          <w:szCs w:val="20"/>
        </w:rPr>
        <w:t xml:space="preserve"> Los ingresos extraordinarios que podrá percibir la Hacienda Pública Municipal serán los siguientes:</w:t>
      </w:r>
    </w:p>
    <w:tbl>
      <w:tblPr>
        <w:tblW w:w="9067" w:type="dxa"/>
        <w:tblCellMar>
          <w:left w:w="70" w:type="dxa"/>
          <w:right w:w="70" w:type="dxa"/>
        </w:tblCellMar>
        <w:tblLook w:val="04A0" w:firstRow="1" w:lastRow="0" w:firstColumn="1" w:lastColumn="0" w:noHBand="0" w:noVBand="1"/>
      </w:tblPr>
      <w:tblGrid>
        <w:gridCol w:w="7366"/>
        <w:gridCol w:w="1701"/>
      </w:tblGrid>
      <w:tr w:rsidR="004C248D" w:rsidRPr="004C248D" w14:paraId="4F729E2C"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DE9D9"/>
            <w:vAlign w:val="center"/>
            <w:hideMark/>
          </w:tcPr>
          <w:p w14:paraId="1C0AC318"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Convenios</w:t>
            </w:r>
          </w:p>
        </w:tc>
        <w:tc>
          <w:tcPr>
            <w:tcW w:w="170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3EB2836"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39CD8651" w14:textId="77777777" w:rsidTr="004C248D">
        <w:trPr>
          <w:trHeight w:val="480"/>
        </w:trPr>
        <w:tc>
          <w:tcPr>
            <w:tcW w:w="7366" w:type="dxa"/>
            <w:tcBorders>
              <w:top w:val="nil"/>
              <w:left w:val="single" w:sz="4" w:space="0" w:color="auto"/>
              <w:bottom w:val="single" w:sz="4" w:space="0" w:color="auto"/>
              <w:right w:val="nil"/>
            </w:tcBorders>
            <w:shd w:val="clear" w:color="auto" w:fill="auto"/>
            <w:vAlign w:val="center"/>
            <w:hideMark/>
          </w:tcPr>
          <w:p w14:paraId="7B2ACFCE" w14:textId="0ADABE0A"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 xml:space="preserve">&gt; Con la </w:t>
            </w:r>
            <w:r w:rsidR="000868F0" w:rsidRPr="004C248D">
              <w:rPr>
                <w:rFonts w:ascii="Arial" w:eastAsia="Times New Roman" w:hAnsi="Arial" w:cs="Arial"/>
                <w:b/>
                <w:bCs/>
                <w:color w:val="000000"/>
                <w:sz w:val="18"/>
                <w:szCs w:val="18"/>
                <w:lang w:eastAsia="es-MX"/>
              </w:rPr>
              <w:t>Federación</w:t>
            </w:r>
            <w:r w:rsidRPr="004C248D">
              <w:rPr>
                <w:rFonts w:ascii="Arial" w:eastAsia="Times New Roman" w:hAnsi="Arial" w:cs="Arial"/>
                <w:b/>
                <w:bCs/>
                <w:color w:val="000000"/>
                <w:sz w:val="18"/>
                <w:szCs w:val="18"/>
                <w:lang w:eastAsia="es-MX"/>
              </w:rPr>
              <w:t xml:space="preserve"> o el Estado: </w:t>
            </w:r>
            <w:r w:rsidR="000868F0" w:rsidRPr="004C248D">
              <w:rPr>
                <w:rFonts w:ascii="Arial" w:eastAsia="Times New Roman" w:hAnsi="Arial" w:cs="Arial"/>
                <w:b/>
                <w:bCs/>
                <w:color w:val="000000"/>
                <w:sz w:val="18"/>
                <w:szCs w:val="18"/>
                <w:lang w:eastAsia="es-MX"/>
              </w:rPr>
              <w:t>Hábitat</w:t>
            </w:r>
            <w:r w:rsidRPr="004C248D">
              <w:rPr>
                <w:rFonts w:ascii="Arial" w:eastAsia="Times New Roman" w:hAnsi="Arial" w:cs="Arial"/>
                <w:b/>
                <w:bCs/>
                <w:color w:val="000000"/>
                <w:sz w:val="18"/>
                <w:szCs w:val="18"/>
                <w:lang w:eastAsia="es-MX"/>
              </w:rPr>
              <w:t xml:space="preserve">, </w:t>
            </w:r>
            <w:r w:rsidR="000868F0" w:rsidRPr="004C248D">
              <w:rPr>
                <w:rFonts w:ascii="Arial" w:eastAsia="Times New Roman" w:hAnsi="Arial" w:cs="Arial"/>
                <w:b/>
                <w:bCs/>
                <w:color w:val="000000"/>
                <w:sz w:val="18"/>
                <w:szCs w:val="18"/>
                <w:lang w:eastAsia="es-MX"/>
              </w:rPr>
              <w:t>Tú Casa</w:t>
            </w:r>
            <w:r w:rsidRPr="004C248D">
              <w:rPr>
                <w:rFonts w:ascii="Arial" w:eastAsia="Times New Roman" w:hAnsi="Arial" w:cs="Arial"/>
                <w:b/>
                <w:bCs/>
                <w:color w:val="000000"/>
                <w:sz w:val="18"/>
                <w:szCs w:val="18"/>
                <w:lang w:eastAsia="es-MX"/>
              </w:rPr>
              <w:t xml:space="preserve">, 3x1 migrantes, Rescate de Espacios </w:t>
            </w:r>
            <w:r w:rsidR="000868F0" w:rsidRPr="004C248D">
              <w:rPr>
                <w:rFonts w:ascii="Arial" w:eastAsia="Times New Roman" w:hAnsi="Arial" w:cs="Arial"/>
                <w:b/>
                <w:bCs/>
                <w:color w:val="000000"/>
                <w:sz w:val="18"/>
                <w:szCs w:val="18"/>
                <w:lang w:eastAsia="es-MX"/>
              </w:rPr>
              <w:t>Públicos</w:t>
            </w:r>
            <w:r w:rsidRPr="004C248D">
              <w:rPr>
                <w:rFonts w:ascii="Arial" w:eastAsia="Times New Roman" w:hAnsi="Arial" w:cs="Arial"/>
                <w:b/>
                <w:bCs/>
                <w:color w:val="000000"/>
                <w:sz w:val="18"/>
                <w:szCs w:val="18"/>
                <w:lang w:eastAsia="es-MX"/>
              </w:rPr>
              <w:t xml:space="preserve">, </w:t>
            </w:r>
            <w:proofErr w:type="spellStart"/>
            <w:r w:rsidRPr="004C248D">
              <w:rPr>
                <w:rFonts w:ascii="Arial" w:eastAsia="Times New Roman" w:hAnsi="Arial" w:cs="Arial"/>
                <w:b/>
                <w:bCs/>
                <w:color w:val="000000"/>
                <w:sz w:val="18"/>
                <w:szCs w:val="18"/>
                <w:lang w:eastAsia="es-MX"/>
              </w:rPr>
              <w:t>Subsemun</w:t>
            </w:r>
            <w:proofErr w:type="spellEnd"/>
            <w:r w:rsidRPr="004C248D">
              <w:rPr>
                <w:rFonts w:ascii="Arial" w:eastAsia="Times New Roman" w:hAnsi="Arial" w:cs="Arial"/>
                <w:b/>
                <w:bCs/>
                <w:color w:val="000000"/>
                <w:sz w:val="18"/>
                <w:szCs w:val="18"/>
                <w:lang w:eastAsia="es-MX"/>
              </w:rPr>
              <w:t>,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72F92A"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6BB23BE8" w14:textId="77777777" w:rsidTr="004C248D">
        <w:trPr>
          <w:trHeight w:val="300"/>
        </w:trPr>
        <w:tc>
          <w:tcPr>
            <w:tcW w:w="7366" w:type="dxa"/>
            <w:tcBorders>
              <w:top w:val="nil"/>
              <w:left w:val="single" w:sz="4" w:space="0" w:color="auto"/>
              <w:bottom w:val="single" w:sz="4" w:space="0" w:color="auto"/>
              <w:right w:val="nil"/>
            </w:tcBorders>
            <w:shd w:val="clear" w:color="000000" w:fill="FCD5B4"/>
            <w:vAlign w:val="center"/>
            <w:hideMark/>
          </w:tcPr>
          <w:p w14:paraId="5BF112B1" w14:textId="77777777" w:rsidR="004C248D" w:rsidRPr="004C248D" w:rsidRDefault="004C248D" w:rsidP="004C248D">
            <w:pPr>
              <w:spacing w:after="0" w:line="240" w:lineRule="auto"/>
              <w:jc w:val="both"/>
              <w:rPr>
                <w:rFonts w:ascii="Arial" w:eastAsia="Times New Roman" w:hAnsi="Arial" w:cs="Arial"/>
                <w:b/>
                <w:bCs/>
                <w:color w:val="000000"/>
                <w:lang w:eastAsia="es-MX"/>
              </w:rPr>
            </w:pPr>
            <w:r w:rsidRPr="004C248D">
              <w:rPr>
                <w:rFonts w:ascii="Arial" w:eastAsia="Times New Roman" w:hAnsi="Arial" w:cs="Arial"/>
                <w:b/>
                <w:bCs/>
                <w:color w:val="000000"/>
                <w:lang w:eastAsia="es-MX"/>
              </w:rPr>
              <w:t>Transferencias, Asignaciones, Subsidios y Otras Ayudas</w:t>
            </w:r>
          </w:p>
        </w:tc>
        <w:tc>
          <w:tcPr>
            <w:tcW w:w="1701" w:type="dxa"/>
            <w:tcBorders>
              <w:top w:val="nil"/>
              <w:left w:val="single" w:sz="4" w:space="0" w:color="auto"/>
              <w:bottom w:val="single" w:sz="4" w:space="0" w:color="auto"/>
              <w:right w:val="single" w:sz="4" w:space="0" w:color="auto"/>
            </w:tcBorders>
            <w:shd w:val="clear" w:color="000000" w:fill="FCD5B4"/>
            <w:vAlign w:val="center"/>
            <w:hideMark/>
          </w:tcPr>
          <w:p w14:paraId="4A66FAD9" w14:textId="77777777" w:rsidR="004C248D" w:rsidRPr="004C248D" w:rsidRDefault="004C248D" w:rsidP="004C248D">
            <w:pPr>
              <w:spacing w:after="0" w:line="240" w:lineRule="auto"/>
              <w:jc w:val="right"/>
              <w:rPr>
                <w:rFonts w:ascii="Arial" w:eastAsia="Times New Roman" w:hAnsi="Arial" w:cs="Arial"/>
                <w:b/>
                <w:bCs/>
                <w:color w:val="000000"/>
                <w:lang w:eastAsia="es-MX"/>
              </w:rPr>
            </w:pPr>
            <w:r w:rsidRPr="004C248D">
              <w:rPr>
                <w:rFonts w:ascii="Arial" w:eastAsia="Times New Roman" w:hAnsi="Arial" w:cs="Arial"/>
                <w:b/>
                <w:bCs/>
                <w:color w:val="000000"/>
                <w:lang w:eastAsia="es-MX"/>
              </w:rPr>
              <w:t>0.00</w:t>
            </w:r>
          </w:p>
        </w:tc>
      </w:tr>
      <w:tr w:rsidR="004C248D" w:rsidRPr="004C248D" w14:paraId="43298D60"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2FB134C2"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Transferencias Internas y Asignaciones del Sector Público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C41CB85"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6F4A2035" w14:textId="77777777" w:rsidTr="004C248D">
        <w:trPr>
          <w:trHeight w:val="480"/>
        </w:trPr>
        <w:tc>
          <w:tcPr>
            <w:tcW w:w="7366" w:type="dxa"/>
            <w:tcBorders>
              <w:top w:val="nil"/>
              <w:left w:val="single" w:sz="4" w:space="0" w:color="auto"/>
              <w:bottom w:val="single" w:sz="4" w:space="0" w:color="auto"/>
              <w:right w:val="nil"/>
            </w:tcBorders>
            <w:shd w:val="clear" w:color="auto" w:fill="auto"/>
            <w:vAlign w:val="center"/>
            <w:hideMark/>
          </w:tcPr>
          <w:p w14:paraId="2C217078"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Las recibidas por conceptos diversos a participaciones, aportaciones o aprovechamientos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9E48835"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7839C7B6"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09C291FC"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Transferencias del Sector Público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0867266D"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401A70CF"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606F7D74"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Subsidios y Subvenciones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02CC1FA"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3DB5943D"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100A2A2C"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 xml:space="preserve">Ayudas sociales </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71009088"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4024C73F"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1AA85A5C"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 xml:space="preserve">Pensiones y Jubilaciones </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479F2A40"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74AC1F0A"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4FBB13BC"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Transferencias de Fideicomisos, mandatos y análogos</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56F0F321"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7CE84F7E" w14:textId="77777777" w:rsidTr="004C248D">
        <w:trPr>
          <w:trHeight w:val="300"/>
        </w:trPr>
        <w:tc>
          <w:tcPr>
            <w:tcW w:w="7366" w:type="dxa"/>
            <w:tcBorders>
              <w:top w:val="nil"/>
              <w:left w:val="single" w:sz="4" w:space="0" w:color="auto"/>
              <w:bottom w:val="single" w:sz="4" w:space="0" w:color="auto"/>
              <w:right w:val="nil"/>
            </w:tcBorders>
            <w:shd w:val="clear" w:color="000000" w:fill="FCD5B4"/>
            <w:vAlign w:val="center"/>
            <w:hideMark/>
          </w:tcPr>
          <w:p w14:paraId="679284D0" w14:textId="77777777" w:rsidR="004C248D" w:rsidRPr="004C248D" w:rsidRDefault="004C248D" w:rsidP="004C248D">
            <w:pPr>
              <w:spacing w:after="0" w:line="240" w:lineRule="auto"/>
              <w:jc w:val="both"/>
              <w:rPr>
                <w:rFonts w:ascii="Arial" w:eastAsia="Times New Roman" w:hAnsi="Arial" w:cs="Arial"/>
                <w:b/>
                <w:bCs/>
                <w:color w:val="000000"/>
                <w:lang w:eastAsia="es-MX"/>
              </w:rPr>
            </w:pPr>
            <w:r w:rsidRPr="004C248D">
              <w:rPr>
                <w:rFonts w:ascii="Arial" w:eastAsia="Times New Roman" w:hAnsi="Arial" w:cs="Arial"/>
                <w:b/>
                <w:bCs/>
                <w:color w:val="000000"/>
                <w:lang w:eastAsia="es-MX"/>
              </w:rPr>
              <w:t>Ingresos derivados de Financiamientos</w:t>
            </w:r>
          </w:p>
        </w:tc>
        <w:tc>
          <w:tcPr>
            <w:tcW w:w="1701" w:type="dxa"/>
            <w:tcBorders>
              <w:top w:val="nil"/>
              <w:left w:val="single" w:sz="4" w:space="0" w:color="auto"/>
              <w:bottom w:val="single" w:sz="4" w:space="0" w:color="auto"/>
              <w:right w:val="single" w:sz="4" w:space="0" w:color="auto"/>
            </w:tcBorders>
            <w:shd w:val="clear" w:color="000000" w:fill="FCD5B4"/>
            <w:vAlign w:val="center"/>
            <w:hideMark/>
          </w:tcPr>
          <w:p w14:paraId="7AFDFD38" w14:textId="77777777" w:rsidR="004C248D" w:rsidRPr="004C248D" w:rsidRDefault="004C248D" w:rsidP="004C248D">
            <w:pPr>
              <w:spacing w:after="0" w:line="240" w:lineRule="auto"/>
              <w:jc w:val="right"/>
              <w:rPr>
                <w:rFonts w:ascii="Arial" w:eastAsia="Times New Roman" w:hAnsi="Arial" w:cs="Arial"/>
                <w:b/>
                <w:bCs/>
                <w:color w:val="000000"/>
                <w:lang w:eastAsia="es-MX"/>
              </w:rPr>
            </w:pPr>
            <w:r w:rsidRPr="004C248D">
              <w:rPr>
                <w:rFonts w:ascii="Arial" w:eastAsia="Times New Roman" w:hAnsi="Arial" w:cs="Arial"/>
                <w:b/>
                <w:bCs/>
                <w:color w:val="000000"/>
                <w:lang w:eastAsia="es-MX"/>
              </w:rPr>
              <w:t>0.00</w:t>
            </w:r>
          </w:p>
        </w:tc>
      </w:tr>
      <w:tr w:rsidR="004C248D" w:rsidRPr="004C248D" w14:paraId="01B98E72" w14:textId="77777777" w:rsidTr="004C248D">
        <w:trPr>
          <w:trHeight w:val="300"/>
        </w:trPr>
        <w:tc>
          <w:tcPr>
            <w:tcW w:w="7366" w:type="dxa"/>
            <w:tcBorders>
              <w:top w:val="nil"/>
              <w:left w:val="single" w:sz="4" w:space="0" w:color="auto"/>
              <w:bottom w:val="single" w:sz="4" w:space="0" w:color="auto"/>
              <w:right w:val="nil"/>
            </w:tcBorders>
            <w:shd w:val="clear" w:color="000000" w:fill="FDE9D9"/>
            <w:vAlign w:val="center"/>
            <w:hideMark/>
          </w:tcPr>
          <w:p w14:paraId="773E823E"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Endeudamiento interno</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14:paraId="34176CE6"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r w:rsidR="004C248D" w:rsidRPr="004C248D" w14:paraId="49AF606A" w14:textId="77777777" w:rsidTr="004C248D">
        <w:trPr>
          <w:trHeight w:val="300"/>
        </w:trPr>
        <w:tc>
          <w:tcPr>
            <w:tcW w:w="7366" w:type="dxa"/>
            <w:tcBorders>
              <w:top w:val="nil"/>
              <w:left w:val="single" w:sz="4" w:space="0" w:color="auto"/>
              <w:bottom w:val="nil"/>
              <w:right w:val="nil"/>
            </w:tcBorders>
            <w:shd w:val="clear" w:color="auto" w:fill="auto"/>
            <w:vAlign w:val="center"/>
            <w:hideMark/>
          </w:tcPr>
          <w:p w14:paraId="469A6B8D"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Empréstitos o anticipos del Gobierno del Estado</w:t>
            </w:r>
          </w:p>
        </w:tc>
        <w:tc>
          <w:tcPr>
            <w:tcW w:w="1701" w:type="dxa"/>
            <w:tcBorders>
              <w:top w:val="nil"/>
              <w:left w:val="single" w:sz="4" w:space="0" w:color="auto"/>
              <w:bottom w:val="nil"/>
              <w:right w:val="single" w:sz="4" w:space="0" w:color="auto"/>
            </w:tcBorders>
            <w:shd w:val="clear" w:color="auto" w:fill="auto"/>
            <w:vAlign w:val="center"/>
            <w:hideMark/>
          </w:tcPr>
          <w:p w14:paraId="2D1CECA6"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3AF39785" w14:textId="77777777" w:rsidTr="004C248D">
        <w:trPr>
          <w:trHeight w:val="300"/>
        </w:trPr>
        <w:tc>
          <w:tcPr>
            <w:tcW w:w="7366" w:type="dxa"/>
            <w:tcBorders>
              <w:top w:val="single" w:sz="4" w:space="0" w:color="auto"/>
              <w:left w:val="single" w:sz="4" w:space="0" w:color="auto"/>
              <w:bottom w:val="nil"/>
              <w:right w:val="nil"/>
            </w:tcBorders>
            <w:shd w:val="clear" w:color="auto" w:fill="auto"/>
            <w:vAlign w:val="center"/>
            <w:hideMark/>
          </w:tcPr>
          <w:p w14:paraId="6812A09E"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Empréstitos o financiamientos de Banca de Desarrollo</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14:paraId="2DA8ACA2"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5DAAF511" w14:textId="77777777" w:rsidTr="004C248D">
        <w:trPr>
          <w:trHeight w:val="300"/>
        </w:trPr>
        <w:tc>
          <w:tcPr>
            <w:tcW w:w="7366" w:type="dxa"/>
            <w:tcBorders>
              <w:top w:val="single" w:sz="4" w:space="0" w:color="auto"/>
              <w:left w:val="single" w:sz="4" w:space="0" w:color="auto"/>
              <w:bottom w:val="nil"/>
              <w:right w:val="nil"/>
            </w:tcBorders>
            <w:shd w:val="clear" w:color="auto" w:fill="auto"/>
            <w:vAlign w:val="center"/>
            <w:hideMark/>
          </w:tcPr>
          <w:p w14:paraId="2E08ACE6" w14:textId="77777777" w:rsidR="004C248D" w:rsidRPr="004C248D" w:rsidRDefault="004C248D" w:rsidP="004C248D">
            <w:pPr>
              <w:spacing w:after="0" w:line="240" w:lineRule="auto"/>
              <w:ind w:firstLineChars="400" w:firstLine="723"/>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&gt; Empréstitos o financiamientos de Banca Comercial</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14:paraId="1DDDB665" w14:textId="77777777" w:rsidR="004C248D" w:rsidRPr="004C248D" w:rsidRDefault="004C248D" w:rsidP="004C248D">
            <w:pPr>
              <w:spacing w:after="0" w:line="240" w:lineRule="auto"/>
              <w:jc w:val="right"/>
              <w:rPr>
                <w:rFonts w:ascii="Arial" w:eastAsia="Times New Roman" w:hAnsi="Arial" w:cs="Arial"/>
                <w:b/>
                <w:bCs/>
                <w:color w:val="000000"/>
                <w:sz w:val="18"/>
                <w:szCs w:val="18"/>
                <w:lang w:eastAsia="es-MX"/>
              </w:rPr>
            </w:pPr>
            <w:r w:rsidRPr="004C248D">
              <w:rPr>
                <w:rFonts w:ascii="Arial" w:eastAsia="Times New Roman" w:hAnsi="Arial" w:cs="Arial"/>
                <w:b/>
                <w:bCs/>
                <w:color w:val="000000"/>
                <w:sz w:val="18"/>
                <w:szCs w:val="18"/>
                <w:lang w:eastAsia="es-MX"/>
              </w:rPr>
              <w:t>0.00</w:t>
            </w:r>
          </w:p>
        </w:tc>
      </w:tr>
      <w:tr w:rsidR="004C248D" w:rsidRPr="004C248D" w14:paraId="244A5AE1" w14:textId="77777777" w:rsidTr="004C248D">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14:paraId="028865BF" w14:textId="77777777" w:rsidR="004C248D" w:rsidRPr="004C248D" w:rsidRDefault="004C248D" w:rsidP="004C248D">
            <w:pPr>
              <w:spacing w:after="0" w:line="240" w:lineRule="auto"/>
              <w:ind w:firstLineChars="200" w:firstLine="402"/>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Endeudamiento externo</w:t>
            </w:r>
          </w:p>
        </w:tc>
        <w:tc>
          <w:tcPr>
            <w:tcW w:w="170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5B3F853" w14:textId="77777777" w:rsidR="004C248D" w:rsidRPr="004C248D" w:rsidRDefault="004C248D" w:rsidP="004C248D">
            <w:pPr>
              <w:spacing w:after="0" w:line="240" w:lineRule="auto"/>
              <w:jc w:val="right"/>
              <w:rPr>
                <w:rFonts w:ascii="Arial" w:eastAsia="Times New Roman" w:hAnsi="Arial" w:cs="Arial"/>
                <w:b/>
                <w:bCs/>
                <w:color w:val="000000"/>
                <w:sz w:val="20"/>
                <w:szCs w:val="20"/>
                <w:lang w:eastAsia="es-MX"/>
              </w:rPr>
            </w:pPr>
            <w:r w:rsidRPr="004C248D">
              <w:rPr>
                <w:rFonts w:ascii="Arial" w:eastAsia="Times New Roman" w:hAnsi="Arial" w:cs="Arial"/>
                <w:b/>
                <w:bCs/>
                <w:color w:val="000000"/>
                <w:sz w:val="20"/>
                <w:szCs w:val="20"/>
                <w:lang w:eastAsia="es-MX"/>
              </w:rPr>
              <w:t>0.00</w:t>
            </w:r>
          </w:p>
        </w:tc>
      </w:tr>
    </w:tbl>
    <w:p w14:paraId="5951001C" w14:textId="6C574ACA" w:rsidR="00C62BDC" w:rsidRPr="001C0612" w:rsidRDefault="00C62BDC" w:rsidP="00FF4FED">
      <w:pPr>
        <w:spacing w:line="276" w:lineRule="auto"/>
        <w:jc w:val="both"/>
        <w:rPr>
          <w:rFonts w:ascii="Arial" w:hAnsi="Arial" w:cs="Arial"/>
          <w:sz w:val="20"/>
          <w:szCs w:val="20"/>
        </w:rPr>
      </w:pPr>
    </w:p>
    <w:tbl>
      <w:tblPr>
        <w:tblStyle w:val="Tablaconcuadrcula"/>
        <w:tblW w:w="9067" w:type="dxa"/>
        <w:tblLook w:val="04A0" w:firstRow="1" w:lastRow="0" w:firstColumn="1" w:lastColumn="0" w:noHBand="0" w:noVBand="1"/>
      </w:tblPr>
      <w:tblGrid>
        <w:gridCol w:w="7366"/>
        <w:gridCol w:w="1701"/>
      </w:tblGrid>
      <w:tr w:rsidR="00C62BDC" w:rsidRPr="001C0612" w14:paraId="3A4D2A42" w14:textId="77777777" w:rsidTr="009B2C27">
        <w:trPr>
          <w:trHeight w:val="565"/>
        </w:trPr>
        <w:tc>
          <w:tcPr>
            <w:tcW w:w="7366" w:type="dxa"/>
          </w:tcPr>
          <w:p w14:paraId="1D53021B" w14:textId="0F72FE3E" w:rsidR="00C62BDC" w:rsidRPr="001C0612" w:rsidRDefault="00C62BDC" w:rsidP="00FF4FED">
            <w:pPr>
              <w:widowControl w:val="0"/>
              <w:autoSpaceDE w:val="0"/>
              <w:autoSpaceDN w:val="0"/>
              <w:adjustRightInd w:val="0"/>
              <w:spacing w:line="276" w:lineRule="auto"/>
              <w:rPr>
                <w:rFonts w:ascii="Arial" w:hAnsi="Arial" w:cs="Arial"/>
                <w:b/>
                <w:sz w:val="20"/>
                <w:szCs w:val="20"/>
              </w:rPr>
            </w:pPr>
            <w:r w:rsidRPr="001C0612">
              <w:rPr>
                <w:rFonts w:ascii="Arial" w:hAnsi="Arial" w:cs="Arial"/>
                <w:b/>
                <w:sz w:val="20"/>
                <w:szCs w:val="20"/>
              </w:rPr>
              <w:t>El TOTAL DE INGRESOS QUE EL MUNICIPIO DE CUNCUNUL, YUCATAN PERCIBIRA DURANTE EL EJERCICIO FISCAL DE 202</w:t>
            </w:r>
            <w:r w:rsidR="0024491E">
              <w:rPr>
                <w:rFonts w:ascii="Arial" w:hAnsi="Arial" w:cs="Arial"/>
                <w:b/>
                <w:sz w:val="20"/>
                <w:szCs w:val="20"/>
              </w:rPr>
              <w:t>4</w:t>
            </w:r>
            <w:r w:rsidRPr="001C0612">
              <w:rPr>
                <w:rFonts w:ascii="Arial" w:hAnsi="Arial" w:cs="Arial"/>
                <w:b/>
                <w:sz w:val="20"/>
                <w:szCs w:val="20"/>
              </w:rPr>
              <w:t>, ASCENDERA A:</w:t>
            </w:r>
          </w:p>
        </w:tc>
        <w:tc>
          <w:tcPr>
            <w:tcW w:w="1701" w:type="dxa"/>
          </w:tcPr>
          <w:p w14:paraId="148480C8" w14:textId="1B01EBA8" w:rsidR="00C62BDC" w:rsidRPr="00BD45C6" w:rsidRDefault="00C62BDC" w:rsidP="00FF4FED">
            <w:pPr>
              <w:widowControl w:val="0"/>
              <w:autoSpaceDE w:val="0"/>
              <w:autoSpaceDN w:val="0"/>
              <w:adjustRightInd w:val="0"/>
              <w:spacing w:line="276" w:lineRule="auto"/>
              <w:rPr>
                <w:rFonts w:ascii="Arial" w:hAnsi="Arial" w:cs="Arial"/>
                <w:b/>
                <w:sz w:val="20"/>
                <w:szCs w:val="20"/>
              </w:rPr>
            </w:pPr>
            <w:r w:rsidRPr="00BD45C6">
              <w:rPr>
                <w:rFonts w:ascii="Arial" w:hAnsi="Arial" w:cs="Arial"/>
                <w:b/>
                <w:sz w:val="20"/>
                <w:szCs w:val="20"/>
              </w:rPr>
              <w:t>$</w:t>
            </w:r>
            <w:r w:rsidR="0024491E" w:rsidRPr="00BD45C6">
              <w:rPr>
                <w:rFonts w:ascii="Arial" w:hAnsi="Arial" w:cs="Arial"/>
                <w:b/>
                <w:sz w:val="20"/>
                <w:szCs w:val="20"/>
              </w:rPr>
              <w:t>22,125,462</w:t>
            </w:r>
            <w:r w:rsidR="004C248D" w:rsidRPr="00BD45C6">
              <w:rPr>
                <w:rFonts w:ascii="Arial" w:hAnsi="Arial" w:cs="Arial"/>
                <w:b/>
                <w:sz w:val="20"/>
                <w:szCs w:val="20"/>
              </w:rPr>
              <w:t>.00</w:t>
            </w:r>
          </w:p>
        </w:tc>
      </w:tr>
    </w:tbl>
    <w:p w14:paraId="4A8FC4DC" w14:textId="3B1A848A" w:rsidR="005611DB" w:rsidRPr="001C0612" w:rsidRDefault="005611DB" w:rsidP="00FF4FED">
      <w:pPr>
        <w:spacing w:line="276" w:lineRule="auto"/>
        <w:jc w:val="both"/>
        <w:rPr>
          <w:rFonts w:ascii="Arial" w:hAnsi="Arial" w:cs="Arial"/>
          <w:sz w:val="20"/>
          <w:szCs w:val="20"/>
        </w:rPr>
      </w:pPr>
    </w:p>
    <w:p w14:paraId="0E85EAC5" w14:textId="77777777" w:rsidR="005611DB" w:rsidRPr="001C0612" w:rsidRDefault="005611DB" w:rsidP="00FF4FED">
      <w:pPr>
        <w:spacing w:line="276" w:lineRule="auto"/>
        <w:jc w:val="center"/>
        <w:rPr>
          <w:rFonts w:ascii="Arial" w:hAnsi="Arial" w:cs="Arial"/>
          <w:b/>
          <w:bCs/>
          <w:sz w:val="20"/>
          <w:szCs w:val="20"/>
        </w:rPr>
      </w:pPr>
      <w:r w:rsidRPr="001C0612">
        <w:rPr>
          <w:rFonts w:ascii="Arial" w:hAnsi="Arial" w:cs="Arial"/>
          <w:b/>
          <w:bCs/>
          <w:sz w:val="20"/>
          <w:szCs w:val="20"/>
        </w:rPr>
        <w:t xml:space="preserve">TITULO </w:t>
      </w:r>
    </w:p>
    <w:p w14:paraId="035B6DAA" w14:textId="3EE49EDB" w:rsidR="005611DB" w:rsidRPr="001C0612" w:rsidRDefault="005611DB" w:rsidP="00FF4FED">
      <w:pPr>
        <w:spacing w:line="276" w:lineRule="auto"/>
        <w:jc w:val="center"/>
        <w:rPr>
          <w:rFonts w:ascii="Arial" w:hAnsi="Arial" w:cs="Arial"/>
          <w:b/>
          <w:bCs/>
          <w:sz w:val="20"/>
          <w:szCs w:val="20"/>
        </w:rPr>
      </w:pPr>
      <w:r w:rsidRPr="001C0612">
        <w:rPr>
          <w:rFonts w:ascii="Arial" w:hAnsi="Arial" w:cs="Arial"/>
          <w:b/>
          <w:bCs/>
          <w:sz w:val="20"/>
          <w:szCs w:val="20"/>
        </w:rPr>
        <w:t>SEGUNDO IMPUESTOS</w:t>
      </w:r>
    </w:p>
    <w:p w14:paraId="63AF0496" w14:textId="77777777" w:rsidR="005611DB" w:rsidRPr="001C0612" w:rsidRDefault="005611DB" w:rsidP="00FF4FED">
      <w:pPr>
        <w:spacing w:line="276" w:lineRule="auto"/>
        <w:jc w:val="center"/>
        <w:rPr>
          <w:rFonts w:ascii="Arial" w:hAnsi="Arial" w:cs="Arial"/>
          <w:b/>
          <w:bCs/>
          <w:sz w:val="20"/>
          <w:szCs w:val="20"/>
        </w:rPr>
      </w:pPr>
    </w:p>
    <w:p w14:paraId="02EFA6F4" w14:textId="77777777" w:rsidR="005611DB" w:rsidRPr="001C0612" w:rsidRDefault="005611DB" w:rsidP="00FF4FED">
      <w:pPr>
        <w:spacing w:line="276" w:lineRule="auto"/>
        <w:jc w:val="center"/>
        <w:rPr>
          <w:rFonts w:ascii="Arial" w:hAnsi="Arial" w:cs="Arial"/>
          <w:b/>
          <w:bCs/>
          <w:sz w:val="20"/>
          <w:szCs w:val="20"/>
        </w:rPr>
      </w:pPr>
      <w:r w:rsidRPr="001C0612">
        <w:rPr>
          <w:rFonts w:ascii="Arial" w:hAnsi="Arial" w:cs="Arial"/>
          <w:b/>
          <w:bCs/>
          <w:sz w:val="20"/>
          <w:szCs w:val="20"/>
        </w:rPr>
        <w:lastRenderedPageBreak/>
        <w:t xml:space="preserve">CAPITULO I </w:t>
      </w:r>
    </w:p>
    <w:p w14:paraId="16E79C02" w14:textId="63710C3F" w:rsidR="005611DB" w:rsidRPr="001C0612" w:rsidRDefault="005611DB" w:rsidP="00FF4FED">
      <w:pPr>
        <w:spacing w:line="276" w:lineRule="auto"/>
        <w:jc w:val="center"/>
        <w:rPr>
          <w:rFonts w:ascii="Arial" w:hAnsi="Arial" w:cs="Arial"/>
          <w:b/>
          <w:bCs/>
          <w:sz w:val="20"/>
          <w:szCs w:val="20"/>
        </w:rPr>
      </w:pPr>
      <w:r w:rsidRPr="001C0612">
        <w:rPr>
          <w:rFonts w:ascii="Arial" w:hAnsi="Arial" w:cs="Arial"/>
          <w:b/>
          <w:bCs/>
          <w:sz w:val="20"/>
          <w:szCs w:val="20"/>
        </w:rPr>
        <w:t>Impuesto predial</w:t>
      </w:r>
    </w:p>
    <w:p w14:paraId="355AF9A1" w14:textId="4AC35D95" w:rsidR="005611DB" w:rsidRPr="001C0612" w:rsidRDefault="006C11BC" w:rsidP="00FF4FED">
      <w:pPr>
        <w:spacing w:line="276" w:lineRule="auto"/>
        <w:jc w:val="both"/>
        <w:rPr>
          <w:rFonts w:ascii="Arial" w:hAnsi="Arial" w:cs="Arial"/>
          <w:sz w:val="20"/>
          <w:szCs w:val="20"/>
        </w:rPr>
      </w:pPr>
      <w:r w:rsidRPr="001C0612">
        <w:rPr>
          <w:rFonts w:ascii="Arial" w:hAnsi="Arial" w:cs="Arial"/>
          <w:b/>
          <w:bCs/>
          <w:sz w:val="20"/>
          <w:szCs w:val="20"/>
        </w:rPr>
        <w:t>Artículo 13</w:t>
      </w:r>
      <w:r w:rsidR="005611DB" w:rsidRPr="001C0612">
        <w:rPr>
          <w:rFonts w:ascii="Arial" w:hAnsi="Arial" w:cs="Arial"/>
          <w:b/>
          <w:bCs/>
          <w:sz w:val="20"/>
          <w:szCs w:val="20"/>
        </w:rPr>
        <w:t>.</w:t>
      </w:r>
      <w:r w:rsidR="00136C88">
        <w:rPr>
          <w:rFonts w:ascii="Arial" w:hAnsi="Arial" w:cs="Arial"/>
          <w:sz w:val="20"/>
          <w:szCs w:val="20"/>
        </w:rPr>
        <w:t xml:space="preserve"> </w:t>
      </w:r>
      <w:r w:rsidRPr="001C0612">
        <w:rPr>
          <w:rFonts w:ascii="Arial" w:hAnsi="Arial" w:cs="Arial"/>
          <w:sz w:val="20"/>
          <w:szCs w:val="20"/>
        </w:rPr>
        <w:t>Son impuestos, las contribuciones establecidas en Ley</w:t>
      </w:r>
      <w:r w:rsidR="005611DB" w:rsidRPr="001C0612">
        <w:rPr>
          <w:rFonts w:ascii="Arial" w:hAnsi="Arial" w:cs="Arial"/>
          <w:sz w:val="20"/>
          <w:szCs w:val="20"/>
        </w:rPr>
        <w:t>, que deben pagar las personas físicas y morales que se encuentren en la situación jurídica o de hecho prevista por la misma y que sean distintas de las señaladas en los títulos tercero y cuarto de esta Ley.</w:t>
      </w:r>
    </w:p>
    <w:p w14:paraId="1EE918E8" w14:textId="290E98B8" w:rsidR="005611DB" w:rsidRPr="001C0612" w:rsidRDefault="005611DB" w:rsidP="00FF4FED">
      <w:pPr>
        <w:spacing w:line="276" w:lineRule="auto"/>
        <w:jc w:val="both"/>
        <w:rPr>
          <w:rFonts w:ascii="Arial" w:hAnsi="Arial" w:cs="Arial"/>
          <w:sz w:val="20"/>
          <w:szCs w:val="20"/>
        </w:rPr>
      </w:pPr>
      <w:r w:rsidRPr="001C0612">
        <w:rPr>
          <w:rFonts w:ascii="Arial" w:hAnsi="Arial" w:cs="Arial"/>
          <w:sz w:val="20"/>
          <w:szCs w:val="20"/>
        </w:rPr>
        <w:t>El impuesto predial se causará de acuerdo con la siguiente tarifa. Por predios urbanos y turísticos con o sin construcción:</w:t>
      </w:r>
    </w:p>
    <w:p w14:paraId="63FAB171" w14:textId="77777777" w:rsidR="005611DB" w:rsidRPr="001C0612" w:rsidRDefault="005611DB" w:rsidP="00FF4FED">
      <w:pPr>
        <w:widowControl w:val="0"/>
        <w:autoSpaceDE w:val="0"/>
        <w:autoSpaceDN w:val="0"/>
        <w:adjustRightInd w:val="0"/>
        <w:spacing w:before="15" w:after="0" w:line="276" w:lineRule="auto"/>
        <w:ind w:left="3549" w:right="3431"/>
        <w:jc w:val="center"/>
        <w:rPr>
          <w:rFonts w:ascii="Arial" w:hAnsi="Arial" w:cs="Arial"/>
          <w:sz w:val="20"/>
          <w:szCs w:val="20"/>
        </w:rPr>
      </w:pPr>
      <w:r w:rsidRPr="001C0612">
        <w:rPr>
          <w:rFonts w:ascii="Arial" w:hAnsi="Arial" w:cs="Arial"/>
          <w:b/>
          <w:bCs/>
          <w:position w:val="-1"/>
          <w:sz w:val="20"/>
          <w:szCs w:val="20"/>
        </w:rPr>
        <w:t>VALORES CATA</w:t>
      </w:r>
      <w:r w:rsidRPr="001C0612">
        <w:rPr>
          <w:rFonts w:ascii="Arial" w:hAnsi="Arial" w:cs="Arial"/>
          <w:b/>
          <w:bCs/>
          <w:spacing w:val="-2"/>
          <w:position w:val="-1"/>
          <w:sz w:val="20"/>
          <w:szCs w:val="20"/>
        </w:rPr>
        <w:t>S</w:t>
      </w:r>
      <w:r w:rsidRPr="001C0612">
        <w:rPr>
          <w:rFonts w:ascii="Arial" w:hAnsi="Arial" w:cs="Arial"/>
          <w:b/>
          <w:bCs/>
          <w:position w:val="-1"/>
          <w:sz w:val="20"/>
          <w:szCs w:val="20"/>
        </w:rPr>
        <w:t>TRAL</w:t>
      </w:r>
      <w:r w:rsidRPr="001C0612">
        <w:rPr>
          <w:rFonts w:ascii="Arial" w:hAnsi="Arial" w:cs="Arial"/>
          <w:b/>
          <w:bCs/>
          <w:spacing w:val="-2"/>
          <w:position w:val="-1"/>
          <w:sz w:val="20"/>
          <w:szCs w:val="20"/>
        </w:rPr>
        <w:t>E</w:t>
      </w:r>
      <w:r w:rsidRPr="001C0612">
        <w:rPr>
          <w:rFonts w:ascii="Arial" w:hAnsi="Arial" w:cs="Arial"/>
          <w:b/>
          <w:bCs/>
          <w:position w:val="-1"/>
          <w:sz w:val="20"/>
          <w:szCs w:val="20"/>
        </w:rPr>
        <w:t>S</w:t>
      </w:r>
    </w:p>
    <w:p w14:paraId="23762327" w14:textId="77777777" w:rsidR="005611DB" w:rsidRPr="001C0612" w:rsidRDefault="005611DB" w:rsidP="00FF4FED">
      <w:pPr>
        <w:widowControl w:val="0"/>
        <w:autoSpaceDE w:val="0"/>
        <w:autoSpaceDN w:val="0"/>
        <w:adjustRightInd w:val="0"/>
        <w:spacing w:before="6" w:after="0" w:line="276" w:lineRule="auto"/>
        <w:rPr>
          <w:rFonts w:ascii="Arial" w:hAnsi="Arial" w:cs="Arial"/>
          <w:sz w:val="20"/>
          <w:szCs w:val="20"/>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0"/>
        <w:gridCol w:w="1980"/>
        <w:gridCol w:w="1840"/>
        <w:gridCol w:w="1940"/>
      </w:tblGrid>
      <w:tr w:rsidR="0024491E" w:rsidRPr="001C0612" w14:paraId="731D6BC2" w14:textId="77777777" w:rsidTr="009B2C27">
        <w:trPr>
          <w:trHeight w:hRule="exact" w:val="960"/>
        </w:trPr>
        <w:tc>
          <w:tcPr>
            <w:tcW w:w="2000" w:type="dxa"/>
            <w:vAlign w:val="center"/>
          </w:tcPr>
          <w:p w14:paraId="2BF45CC9" w14:textId="77777777" w:rsidR="0024491E" w:rsidRPr="001C0612" w:rsidRDefault="0024491E" w:rsidP="009B2C27">
            <w:pPr>
              <w:spacing w:after="0" w:line="276" w:lineRule="auto"/>
              <w:jc w:val="center"/>
              <w:rPr>
                <w:rFonts w:ascii="Arial" w:hAnsi="Arial" w:cs="Arial"/>
                <w:sz w:val="20"/>
                <w:szCs w:val="20"/>
              </w:rPr>
            </w:pPr>
            <w:r w:rsidRPr="001C0612">
              <w:rPr>
                <w:rFonts w:ascii="Arial" w:hAnsi="Arial" w:cs="Arial"/>
                <w:sz w:val="20"/>
                <w:szCs w:val="20"/>
              </w:rPr>
              <w:t>Limite</w:t>
            </w:r>
          </w:p>
          <w:p w14:paraId="58986588" w14:textId="77777777" w:rsidR="0024491E" w:rsidRPr="001C0612" w:rsidRDefault="0024491E" w:rsidP="009B2C27">
            <w:pPr>
              <w:spacing w:after="0" w:line="276" w:lineRule="auto"/>
              <w:jc w:val="center"/>
              <w:rPr>
                <w:rFonts w:ascii="Arial" w:hAnsi="Arial" w:cs="Arial"/>
                <w:sz w:val="20"/>
                <w:szCs w:val="20"/>
              </w:rPr>
            </w:pPr>
            <w:r w:rsidRPr="001C0612">
              <w:rPr>
                <w:rFonts w:ascii="Arial" w:hAnsi="Arial" w:cs="Arial"/>
                <w:sz w:val="20"/>
                <w:szCs w:val="20"/>
              </w:rPr>
              <w:t>Inferior</w:t>
            </w:r>
          </w:p>
        </w:tc>
        <w:tc>
          <w:tcPr>
            <w:tcW w:w="1980" w:type="dxa"/>
            <w:vAlign w:val="center"/>
          </w:tcPr>
          <w:p w14:paraId="697BFC6D" w14:textId="77777777" w:rsidR="0024491E" w:rsidRPr="001C0612" w:rsidRDefault="0024491E" w:rsidP="009B2C27">
            <w:pPr>
              <w:spacing w:after="0" w:line="276" w:lineRule="auto"/>
              <w:jc w:val="center"/>
              <w:rPr>
                <w:rFonts w:ascii="Arial" w:hAnsi="Arial" w:cs="Arial"/>
                <w:sz w:val="20"/>
                <w:szCs w:val="20"/>
              </w:rPr>
            </w:pPr>
            <w:r w:rsidRPr="001C0612">
              <w:rPr>
                <w:rFonts w:ascii="Arial" w:hAnsi="Arial" w:cs="Arial"/>
                <w:sz w:val="20"/>
                <w:szCs w:val="20"/>
              </w:rPr>
              <w:t xml:space="preserve">Limite </w:t>
            </w:r>
          </w:p>
          <w:p w14:paraId="548FE2A0" w14:textId="77777777" w:rsidR="0024491E" w:rsidRPr="001C0612" w:rsidRDefault="0024491E" w:rsidP="009B2C27">
            <w:pPr>
              <w:spacing w:after="0" w:line="276" w:lineRule="auto"/>
              <w:jc w:val="center"/>
              <w:rPr>
                <w:rFonts w:ascii="Arial" w:hAnsi="Arial" w:cs="Arial"/>
                <w:sz w:val="20"/>
                <w:szCs w:val="20"/>
              </w:rPr>
            </w:pPr>
            <w:r w:rsidRPr="001C0612">
              <w:rPr>
                <w:rFonts w:ascii="Arial" w:hAnsi="Arial" w:cs="Arial"/>
                <w:sz w:val="20"/>
                <w:szCs w:val="20"/>
              </w:rPr>
              <w:t>superior</w:t>
            </w:r>
          </w:p>
        </w:tc>
        <w:tc>
          <w:tcPr>
            <w:tcW w:w="1840" w:type="dxa"/>
            <w:vAlign w:val="center"/>
          </w:tcPr>
          <w:p w14:paraId="2EF5E5B9" w14:textId="77777777" w:rsidR="0024491E" w:rsidRPr="00BD45C6" w:rsidRDefault="0024491E" w:rsidP="009B2C27">
            <w:pPr>
              <w:spacing w:after="0" w:line="276" w:lineRule="auto"/>
              <w:jc w:val="center"/>
              <w:rPr>
                <w:rFonts w:ascii="Arial" w:hAnsi="Arial" w:cs="Arial"/>
                <w:sz w:val="20"/>
                <w:szCs w:val="20"/>
              </w:rPr>
            </w:pPr>
            <w:r w:rsidRPr="00BD45C6">
              <w:rPr>
                <w:rFonts w:ascii="Arial" w:hAnsi="Arial" w:cs="Arial"/>
                <w:sz w:val="20"/>
                <w:szCs w:val="20"/>
              </w:rPr>
              <w:t xml:space="preserve">Cuota fija </w:t>
            </w:r>
          </w:p>
          <w:p w14:paraId="2A7ABCA1" w14:textId="77777777" w:rsidR="0024491E" w:rsidRPr="00BD45C6" w:rsidRDefault="0024491E" w:rsidP="009B2C27">
            <w:pPr>
              <w:spacing w:after="0" w:line="276" w:lineRule="auto"/>
              <w:jc w:val="center"/>
              <w:rPr>
                <w:rFonts w:ascii="Arial" w:hAnsi="Arial" w:cs="Arial"/>
                <w:sz w:val="20"/>
                <w:szCs w:val="20"/>
              </w:rPr>
            </w:pPr>
            <w:r w:rsidRPr="00BD45C6">
              <w:rPr>
                <w:rFonts w:ascii="Arial" w:hAnsi="Arial" w:cs="Arial"/>
                <w:sz w:val="20"/>
                <w:szCs w:val="20"/>
              </w:rPr>
              <w:t>Anual</w:t>
            </w:r>
          </w:p>
        </w:tc>
        <w:tc>
          <w:tcPr>
            <w:tcW w:w="1940" w:type="dxa"/>
            <w:vAlign w:val="center"/>
          </w:tcPr>
          <w:p w14:paraId="41A33ED6" w14:textId="77777777" w:rsidR="0024491E" w:rsidRPr="001C0612" w:rsidRDefault="0024491E" w:rsidP="009B2C27">
            <w:pPr>
              <w:spacing w:after="0" w:line="276" w:lineRule="auto"/>
              <w:jc w:val="center"/>
              <w:rPr>
                <w:rFonts w:ascii="Arial" w:hAnsi="Arial" w:cs="Arial"/>
                <w:sz w:val="20"/>
                <w:szCs w:val="20"/>
              </w:rPr>
            </w:pPr>
            <w:r w:rsidRPr="001C0612">
              <w:rPr>
                <w:rFonts w:ascii="Arial" w:hAnsi="Arial" w:cs="Arial"/>
                <w:sz w:val="20"/>
                <w:szCs w:val="20"/>
              </w:rPr>
              <w:t xml:space="preserve">Factor para aplicar al excedente del </w:t>
            </w:r>
          </w:p>
          <w:p w14:paraId="2EAE631F" w14:textId="77777777" w:rsidR="0024491E" w:rsidRPr="001C0612" w:rsidRDefault="0024491E" w:rsidP="009B2C27">
            <w:pPr>
              <w:spacing w:after="0" w:line="276" w:lineRule="auto"/>
              <w:jc w:val="center"/>
              <w:rPr>
                <w:rFonts w:ascii="Arial" w:hAnsi="Arial" w:cs="Arial"/>
                <w:sz w:val="20"/>
                <w:szCs w:val="20"/>
              </w:rPr>
            </w:pPr>
            <w:r w:rsidRPr="001C0612">
              <w:rPr>
                <w:rFonts w:ascii="Arial" w:hAnsi="Arial" w:cs="Arial"/>
                <w:sz w:val="20"/>
                <w:szCs w:val="20"/>
              </w:rPr>
              <w:t xml:space="preserve">Limite </w:t>
            </w:r>
          </w:p>
        </w:tc>
      </w:tr>
      <w:tr w:rsidR="0024491E" w:rsidRPr="001C0612" w14:paraId="6AE951FC" w14:textId="77777777" w:rsidTr="009B2C27">
        <w:trPr>
          <w:trHeight w:hRule="exact" w:val="320"/>
        </w:trPr>
        <w:tc>
          <w:tcPr>
            <w:tcW w:w="2000" w:type="dxa"/>
            <w:vAlign w:val="center"/>
          </w:tcPr>
          <w:p w14:paraId="4ABBE6F7" w14:textId="77777777" w:rsidR="0024491E" w:rsidRPr="001C0612" w:rsidRDefault="0024491E" w:rsidP="009B2C27">
            <w:pPr>
              <w:spacing w:line="276" w:lineRule="auto"/>
              <w:jc w:val="center"/>
              <w:rPr>
                <w:rFonts w:ascii="Arial" w:hAnsi="Arial" w:cs="Arial"/>
                <w:sz w:val="20"/>
                <w:szCs w:val="20"/>
              </w:rPr>
            </w:pPr>
            <w:r w:rsidRPr="001C0612">
              <w:rPr>
                <w:rFonts w:ascii="Arial" w:hAnsi="Arial" w:cs="Arial"/>
                <w:sz w:val="20"/>
                <w:szCs w:val="20"/>
              </w:rPr>
              <w:t>Pesos</w:t>
            </w:r>
          </w:p>
        </w:tc>
        <w:tc>
          <w:tcPr>
            <w:tcW w:w="1980" w:type="dxa"/>
            <w:vAlign w:val="center"/>
          </w:tcPr>
          <w:p w14:paraId="25986461" w14:textId="77777777" w:rsidR="0024491E" w:rsidRPr="001C0612" w:rsidRDefault="0024491E" w:rsidP="009B2C27">
            <w:pPr>
              <w:spacing w:line="276" w:lineRule="auto"/>
              <w:jc w:val="center"/>
              <w:rPr>
                <w:rFonts w:ascii="Arial" w:hAnsi="Arial" w:cs="Arial"/>
                <w:sz w:val="20"/>
                <w:szCs w:val="20"/>
              </w:rPr>
            </w:pPr>
            <w:r w:rsidRPr="001C0612">
              <w:rPr>
                <w:rFonts w:ascii="Arial" w:hAnsi="Arial" w:cs="Arial"/>
                <w:sz w:val="20"/>
                <w:szCs w:val="20"/>
              </w:rPr>
              <w:t>Pesos</w:t>
            </w:r>
          </w:p>
        </w:tc>
        <w:tc>
          <w:tcPr>
            <w:tcW w:w="1840" w:type="dxa"/>
            <w:vAlign w:val="center"/>
          </w:tcPr>
          <w:p w14:paraId="624F9E20" w14:textId="77777777" w:rsidR="0024491E" w:rsidRPr="00BD45C6" w:rsidRDefault="0024491E" w:rsidP="009B2C27">
            <w:pPr>
              <w:spacing w:line="276" w:lineRule="auto"/>
              <w:jc w:val="center"/>
              <w:rPr>
                <w:rFonts w:ascii="Arial" w:hAnsi="Arial" w:cs="Arial"/>
                <w:sz w:val="20"/>
                <w:szCs w:val="20"/>
              </w:rPr>
            </w:pPr>
            <w:r w:rsidRPr="00BD45C6">
              <w:rPr>
                <w:rFonts w:ascii="Arial" w:hAnsi="Arial" w:cs="Arial"/>
                <w:sz w:val="20"/>
                <w:szCs w:val="20"/>
              </w:rPr>
              <w:t>Pesos</w:t>
            </w:r>
          </w:p>
        </w:tc>
        <w:tc>
          <w:tcPr>
            <w:tcW w:w="1940" w:type="dxa"/>
            <w:vAlign w:val="center"/>
          </w:tcPr>
          <w:p w14:paraId="23721701" w14:textId="77777777" w:rsidR="0024491E" w:rsidRPr="001C0612" w:rsidRDefault="0024491E" w:rsidP="009B2C27">
            <w:pPr>
              <w:spacing w:line="276" w:lineRule="auto"/>
              <w:jc w:val="center"/>
              <w:rPr>
                <w:rFonts w:ascii="Arial" w:hAnsi="Arial" w:cs="Arial"/>
                <w:sz w:val="20"/>
                <w:szCs w:val="20"/>
              </w:rPr>
            </w:pPr>
            <w:r w:rsidRPr="001C0612">
              <w:rPr>
                <w:rFonts w:ascii="Arial" w:hAnsi="Arial" w:cs="Arial"/>
                <w:sz w:val="20"/>
                <w:szCs w:val="20"/>
              </w:rPr>
              <w:t>%</w:t>
            </w:r>
          </w:p>
        </w:tc>
      </w:tr>
      <w:tr w:rsidR="0024491E" w:rsidRPr="001C0612" w14:paraId="21E1BEDC" w14:textId="77777777" w:rsidTr="009B2C27">
        <w:trPr>
          <w:trHeight w:hRule="exact" w:val="300"/>
        </w:trPr>
        <w:tc>
          <w:tcPr>
            <w:tcW w:w="2000" w:type="dxa"/>
            <w:vAlign w:val="bottom"/>
          </w:tcPr>
          <w:p w14:paraId="13FB1B79" w14:textId="6035394E" w:rsidR="0024491E" w:rsidRPr="001C0612" w:rsidRDefault="0024491E" w:rsidP="009B2C27">
            <w:pPr>
              <w:spacing w:line="276" w:lineRule="auto"/>
              <w:jc w:val="right"/>
              <w:rPr>
                <w:rFonts w:ascii="Arial" w:hAnsi="Arial" w:cs="Arial"/>
                <w:sz w:val="20"/>
                <w:szCs w:val="20"/>
              </w:rPr>
            </w:pPr>
            <w:proofErr w:type="gramStart"/>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0</w:t>
            </w:r>
            <w:proofErr w:type="gramEnd"/>
            <w:r w:rsidRPr="001C0612">
              <w:rPr>
                <w:rFonts w:ascii="Arial" w:hAnsi="Arial" w:cs="Arial"/>
                <w:sz w:val="20"/>
                <w:szCs w:val="20"/>
              </w:rPr>
              <w:t>.01</w:t>
            </w:r>
          </w:p>
        </w:tc>
        <w:tc>
          <w:tcPr>
            <w:tcW w:w="1980" w:type="dxa"/>
            <w:vAlign w:val="bottom"/>
          </w:tcPr>
          <w:p w14:paraId="2359AC3A" w14:textId="762152F2" w:rsidR="0024491E" w:rsidRPr="001C0612" w:rsidRDefault="0024491E" w:rsidP="009B2C27">
            <w:pPr>
              <w:spacing w:line="276" w:lineRule="auto"/>
              <w:jc w:val="right"/>
              <w:rPr>
                <w:rFonts w:ascii="Arial" w:hAnsi="Arial" w:cs="Arial"/>
                <w:sz w:val="20"/>
                <w:szCs w:val="20"/>
              </w:rPr>
            </w:pP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5,000.00</w:t>
            </w:r>
          </w:p>
        </w:tc>
        <w:tc>
          <w:tcPr>
            <w:tcW w:w="1840" w:type="dxa"/>
            <w:vAlign w:val="bottom"/>
          </w:tcPr>
          <w:p w14:paraId="4230FA8C" w14:textId="77777777" w:rsidR="0024491E" w:rsidRPr="00BD45C6" w:rsidRDefault="0024491E" w:rsidP="009B2C27">
            <w:pPr>
              <w:spacing w:line="276" w:lineRule="auto"/>
              <w:jc w:val="right"/>
              <w:rPr>
                <w:rFonts w:ascii="Arial" w:hAnsi="Arial" w:cs="Arial"/>
                <w:sz w:val="20"/>
                <w:szCs w:val="20"/>
              </w:rPr>
            </w:pPr>
            <w:r w:rsidRPr="00BD45C6">
              <w:rPr>
                <w:rFonts w:ascii="Arial" w:hAnsi="Arial" w:cs="Arial"/>
                <w:sz w:val="20"/>
                <w:szCs w:val="20"/>
              </w:rPr>
              <w:t>$ 30.00</w:t>
            </w:r>
          </w:p>
        </w:tc>
        <w:tc>
          <w:tcPr>
            <w:tcW w:w="1940" w:type="dxa"/>
            <w:vAlign w:val="bottom"/>
          </w:tcPr>
          <w:p w14:paraId="6C089FA7" w14:textId="77777777" w:rsidR="0024491E" w:rsidRPr="001C0612" w:rsidRDefault="0024491E" w:rsidP="009B2C27">
            <w:pPr>
              <w:spacing w:line="276" w:lineRule="auto"/>
              <w:jc w:val="right"/>
              <w:rPr>
                <w:rFonts w:ascii="Arial" w:hAnsi="Arial" w:cs="Arial"/>
                <w:sz w:val="20"/>
                <w:szCs w:val="20"/>
              </w:rPr>
            </w:pPr>
            <w:r>
              <w:rPr>
                <w:rFonts w:ascii="Arial" w:hAnsi="Arial" w:cs="Arial"/>
                <w:sz w:val="20"/>
                <w:szCs w:val="20"/>
              </w:rPr>
              <w:t>0.00</w:t>
            </w:r>
            <w:r w:rsidRPr="00F51AB5">
              <w:rPr>
                <w:rFonts w:ascii="Arial" w:hAnsi="Arial" w:cs="Arial"/>
                <w:sz w:val="20"/>
                <w:szCs w:val="20"/>
              </w:rPr>
              <w:t>%</w:t>
            </w:r>
          </w:p>
        </w:tc>
      </w:tr>
      <w:tr w:rsidR="0024491E" w:rsidRPr="001C0612" w14:paraId="2A0A04FD" w14:textId="77777777" w:rsidTr="009B2C27">
        <w:trPr>
          <w:trHeight w:hRule="exact" w:val="320"/>
        </w:trPr>
        <w:tc>
          <w:tcPr>
            <w:tcW w:w="2000" w:type="dxa"/>
            <w:vAlign w:val="bottom"/>
          </w:tcPr>
          <w:p w14:paraId="6C63B4B1" w14:textId="50081195" w:rsidR="0024491E" w:rsidRPr="001C0612" w:rsidRDefault="0024491E" w:rsidP="009B2C27">
            <w:pPr>
              <w:spacing w:line="276" w:lineRule="auto"/>
              <w:jc w:val="right"/>
              <w:rPr>
                <w:rFonts w:ascii="Arial" w:hAnsi="Arial" w:cs="Arial"/>
                <w:sz w:val="20"/>
                <w:szCs w:val="20"/>
              </w:rPr>
            </w:pP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5,000.01</w:t>
            </w:r>
          </w:p>
        </w:tc>
        <w:tc>
          <w:tcPr>
            <w:tcW w:w="1980" w:type="dxa"/>
            <w:vAlign w:val="bottom"/>
          </w:tcPr>
          <w:p w14:paraId="4817E209" w14:textId="289838A1" w:rsidR="0024491E" w:rsidRPr="001C0612" w:rsidRDefault="0024491E" w:rsidP="009B2C27">
            <w:pPr>
              <w:spacing w:line="276" w:lineRule="auto"/>
              <w:jc w:val="right"/>
              <w:rPr>
                <w:rFonts w:ascii="Arial" w:hAnsi="Arial" w:cs="Arial"/>
                <w:sz w:val="20"/>
                <w:szCs w:val="20"/>
              </w:rPr>
            </w:pP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12,000.00</w:t>
            </w:r>
          </w:p>
        </w:tc>
        <w:tc>
          <w:tcPr>
            <w:tcW w:w="1840" w:type="dxa"/>
            <w:vAlign w:val="bottom"/>
          </w:tcPr>
          <w:p w14:paraId="5747574C" w14:textId="5AA90890" w:rsidR="0024491E" w:rsidRPr="00BD45C6" w:rsidRDefault="0024491E" w:rsidP="009B2C27">
            <w:pPr>
              <w:spacing w:line="276" w:lineRule="auto"/>
              <w:jc w:val="right"/>
              <w:rPr>
                <w:rFonts w:ascii="Arial" w:hAnsi="Arial" w:cs="Arial"/>
                <w:sz w:val="20"/>
                <w:szCs w:val="20"/>
              </w:rPr>
            </w:pPr>
            <w:r w:rsidRPr="00BD45C6">
              <w:rPr>
                <w:rFonts w:ascii="Arial" w:hAnsi="Arial" w:cs="Arial"/>
                <w:sz w:val="20"/>
                <w:szCs w:val="20"/>
              </w:rPr>
              <w:t>$ 40.00</w:t>
            </w:r>
          </w:p>
        </w:tc>
        <w:tc>
          <w:tcPr>
            <w:tcW w:w="1940" w:type="dxa"/>
            <w:vAlign w:val="bottom"/>
          </w:tcPr>
          <w:p w14:paraId="66ECEB41" w14:textId="77777777" w:rsidR="0024491E" w:rsidRPr="001C0612" w:rsidRDefault="0024491E" w:rsidP="009B2C27">
            <w:pPr>
              <w:spacing w:line="276" w:lineRule="auto"/>
              <w:jc w:val="right"/>
              <w:rPr>
                <w:rFonts w:ascii="Arial" w:hAnsi="Arial" w:cs="Arial"/>
                <w:sz w:val="20"/>
                <w:szCs w:val="20"/>
              </w:rPr>
            </w:pPr>
            <w:r>
              <w:rPr>
                <w:rFonts w:ascii="Arial" w:hAnsi="Arial" w:cs="Arial"/>
                <w:sz w:val="20"/>
                <w:szCs w:val="20"/>
              </w:rPr>
              <w:t>0.010</w:t>
            </w:r>
            <w:r w:rsidRPr="00F51AB5">
              <w:rPr>
                <w:rFonts w:ascii="Arial" w:hAnsi="Arial" w:cs="Arial"/>
                <w:sz w:val="20"/>
                <w:szCs w:val="20"/>
              </w:rPr>
              <w:t>%</w:t>
            </w:r>
          </w:p>
        </w:tc>
      </w:tr>
      <w:tr w:rsidR="0024491E" w:rsidRPr="001C0612" w14:paraId="6DE9023F" w14:textId="77777777" w:rsidTr="009B2C27">
        <w:trPr>
          <w:trHeight w:hRule="exact" w:val="340"/>
        </w:trPr>
        <w:tc>
          <w:tcPr>
            <w:tcW w:w="2000" w:type="dxa"/>
            <w:vAlign w:val="bottom"/>
          </w:tcPr>
          <w:p w14:paraId="5D6E38B9" w14:textId="77777777" w:rsidR="0024491E" w:rsidRPr="001C0612" w:rsidRDefault="0024491E" w:rsidP="009B2C27">
            <w:pPr>
              <w:spacing w:line="276" w:lineRule="auto"/>
              <w:jc w:val="right"/>
              <w:rPr>
                <w:rFonts w:ascii="Arial" w:hAnsi="Arial" w:cs="Arial"/>
                <w:sz w:val="20"/>
                <w:szCs w:val="20"/>
              </w:rPr>
            </w:pPr>
            <w:r w:rsidRPr="001C0612">
              <w:rPr>
                <w:rFonts w:ascii="Arial" w:hAnsi="Arial" w:cs="Arial"/>
                <w:sz w:val="20"/>
                <w:szCs w:val="20"/>
              </w:rPr>
              <w:t>$ 12,000.01</w:t>
            </w:r>
          </w:p>
        </w:tc>
        <w:tc>
          <w:tcPr>
            <w:tcW w:w="1980" w:type="dxa"/>
            <w:vAlign w:val="bottom"/>
          </w:tcPr>
          <w:p w14:paraId="6882F0BD" w14:textId="7D917168" w:rsidR="0024491E" w:rsidRPr="001C0612" w:rsidRDefault="0024491E" w:rsidP="009B2C27">
            <w:pPr>
              <w:spacing w:line="276" w:lineRule="auto"/>
              <w:jc w:val="right"/>
              <w:rPr>
                <w:rFonts w:ascii="Arial" w:hAnsi="Arial" w:cs="Arial"/>
                <w:sz w:val="20"/>
                <w:szCs w:val="20"/>
              </w:rPr>
            </w:pP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15,000.00</w:t>
            </w:r>
          </w:p>
        </w:tc>
        <w:tc>
          <w:tcPr>
            <w:tcW w:w="1840" w:type="dxa"/>
            <w:vAlign w:val="bottom"/>
          </w:tcPr>
          <w:p w14:paraId="025A7335" w14:textId="2D39374B" w:rsidR="0024491E" w:rsidRPr="00BD45C6" w:rsidRDefault="0024491E" w:rsidP="009B2C27">
            <w:pPr>
              <w:spacing w:line="276" w:lineRule="auto"/>
              <w:jc w:val="right"/>
              <w:rPr>
                <w:rFonts w:ascii="Arial" w:hAnsi="Arial" w:cs="Arial"/>
                <w:sz w:val="20"/>
                <w:szCs w:val="20"/>
              </w:rPr>
            </w:pPr>
            <w:r w:rsidRPr="00BD45C6">
              <w:rPr>
                <w:rFonts w:ascii="Arial" w:hAnsi="Arial" w:cs="Arial"/>
                <w:sz w:val="20"/>
                <w:szCs w:val="20"/>
              </w:rPr>
              <w:t>$ 50.00</w:t>
            </w:r>
          </w:p>
        </w:tc>
        <w:tc>
          <w:tcPr>
            <w:tcW w:w="1940" w:type="dxa"/>
            <w:vAlign w:val="bottom"/>
          </w:tcPr>
          <w:p w14:paraId="630264FC" w14:textId="77777777" w:rsidR="0024491E" w:rsidRPr="001C0612" w:rsidRDefault="0024491E" w:rsidP="009B2C27">
            <w:pPr>
              <w:spacing w:line="276" w:lineRule="auto"/>
              <w:jc w:val="right"/>
              <w:rPr>
                <w:rFonts w:ascii="Arial" w:hAnsi="Arial" w:cs="Arial"/>
                <w:sz w:val="20"/>
                <w:szCs w:val="20"/>
              </w:rPr>
            </w:pPr>
            <w:r>
              <w:rPr>
                <w:rFonts w:ascii="Arial" w:hAnsi="Arial" w:cs="Arial"/>
                <w:sz w:val="20"/>
                <w:szCs w:val="20"/>
              </w:rPr>
              <w:t>0.015</w:t>
            </w:r>
            <w:r w:rsidRPr="00F51AB5">
              <w:rPr>
                <w:rFonts w:ascii="Arial" w:hAnsi="Arial" w:cs="Arial"/>
                <w:sz w:val="20"/>
                <w:szCs w:val="20"/>
              </w:rPr>
              <w:t>%</w:t>
            </w:r>
          </w:p>
        </w:tc>
      </w:tr>
      <w:tr w:rsidR="0024491E" w:rsidRPr="001C0612" w14:paraId="7EEDD64A" w14:textId="77777777" w:rsidTr="009B2C27">
        <w:trPr>
          <w:trHeight w:hRule="exact" w:val="320"/>
        </w:trPr>
        <w:tc>
          <w:tcPr>
            <w:tcW w:w="2000" w:type="dxa"/>
            <w:vAlign w:val="bottom"/>
          </w:tcPr>
          <w:p w14:paraId="1F080E8B" w14:textId="77777777" w:rsidR="0024491E" w:rsidRPr="001C0612" w:rsidRDefault="0024491E" w:rsidP="009B2C27">
            <w:pPr>
              <w:spacing w:line="276" w:lineRule="auto"/>
              <w:jc w:val="right"/>
              <w:rPr>
                <w:rFonts w:ascii="Arial" w:hAnsi="Arial" w:cs="Arial"/>
                <w:sz w:val="20"/>
                <w:szCs w:val="20"/>
              </w:rPr>
            </w:pPr>
            <w:r w:rsidRPr="001C0612">
              <w:rPr>
                <w:rFonts w:ascii="Arial" w:hAnsi="Arial" w:cs="Arial"/>
                <w:sz w:val="20"/>
                <w:szCs w:val="20"/>
              </w:rPr>
              <w:t>$ 15,000.01</w:t>
            </w:r>
          </w:p>
        </w:tc>
        <w:tc>
          <w:tcPr>
            <w:tcW w:w="1980" w:type="dxa"/>
            <w:vAlign w:val="bottom"/>
          </w:tcPr>
          <w:p w14:paraId="1322B474" w14:textId="7B4B5887" w:rsidR="0024491E" w:rsidRPr="001C0612" w:rsidRDefault="0024491E" w:rsidP="009B2C27">
            <w:pPr>
              <w:spacing w:line="276" w:lineRule="auto"/>
              <w:jc w:val="right"/>
              <w:rPr>
                <w:rFonts w:ascii="Arial" w:hAnsi="Arial" w:cs="Arial"/>
                <w:sz w:val="20"/>
                <w:szCs w:val="20"/>
              </w:rPr>
            </w:pP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18,000.00</w:t>
            </w:r>
          </w:p>
        </w:tc>
        <w:tc>
          <w:tcPr>
            <w:tcW w:w="1840" w:type="dxa"/>
            <w:vAlign w:val="bottom"/>
          </w:tcPr>
          <w:p w14:paraId="35718455" w14:textId="4718E192" w:rsidR="0024491E" w:rsidRPr="00BD45C6" w:rsidRDefault="0024491E" w:rsidP="009B2C27">
            <w:pPr>
              <w:spacing w:line="276" w:lineRule="auto"/>
              <w:jc w:val="right"/>
              <w:rPr>
                <w:rFonts w:ascii="Arial" w:hAnsi="Arial" w:cs="Arial"/>
                <w:sz w:val="20"/>
                <w:szCs w:val="20"/>
              </w:rPr>
            </w:pPr>
            <w:r w:rsidRPr="00BD45C6">
              <w:rPr>
                <w:rFonts w:ascii="Arial" w:hAnsi="Arial" w:cs="Arial"/>
                <w:sz w:val="20"/>
                <w:szCs w:val="20"/>
              </w:rPr>
              <w:t>$ 60.00</w:t>
            </w:r>
          </w:p>
        </w:tc>
        <w:tc>
          <w:tcPr>
            <w:tcW w:w="1940" w:type="dxa"/>
            <w:vAlign w:val="bottom"/>
          </w:tcPr>
          <w:p w14:paraId="5EEE8193" w14:textId="77777777" w:rsidR="0024491E" w:rsidRPr="001C0612" w:rsidRDefault="0024491E" w:rsidP="009B2C27">
            <w:pPr>
              <w:spacing w:line="276" w:lineRule="auto"/>
              <w:jc w:val="right"/>
              <w:rPr>
                <w:rFonts w:ascii="Arial" w:hAnsi="Arial" w:cs="Arial"/>
                <w:sz w:val="20"/>
                <w:szCs w:val="20"/>
              </w:rPr>
            </w:pPr>
            <w:r>
              <w:rPr>
                <w:rFonts w:ascii="Arial" w:hAnsi="Arial" w:cs="Arial"/>
                <w:sz w:val="20"/>
                <w:szCs w:val="20"/>
              </w:rPr>
              <w:t>0.020</w:t>
            </w:r>
            <w:r w:rsidRPr="00F51AB5">
              <w:rPr>
                <w:rFonts w:ascii="Arial" w:hAnsi="Arial" w:cs="Arial"/>
                <w:sz w:val="20"/>
                <w:szCs w:val="20"/>
              </w:rPr>
              <w:t>%</w:t>
            </w:r>
          </w:p>
        </w:tc>
      </w:tr>
      <w:tr w:rsidR="0024491E" w:rsidRPr="001C0612" w14:paraId="4EDA9150" w14:textId="77777777" w:rsidTr="009B2C27">
        <w:trPr>
          <w:trHeight w:hRule="exact" w:val="320"/>
        </w:trPr>
        <w:tc>
          <w:tcPr>
            <w:tcW w:w="2000" w:type="dxa"/>
            <w:vAlign w:val="bottom"/>
          </w:tcPr>
          <w:p w14:paraId="0542D8B0" w14:textId="77777777" w:rsidR="0024491E" w:rsidRPr="001C0612" w:rsidRDefault="0024491E" w:rsidP="009B2C27">
            <w:pPr>
              <w:spacing w:line="276" w:lineRule="auto"/>
              <w:jc w:val="right"/>
              <w:rPr>
                <w:rFonts w:ascii="Arial" w:hAnsi="Arial" w:cs="Arial"/>
                <w:sz w:val="20"/>
                <w:szCs w:val="20"/>
              </w:rPr>
            </w:pPr>
            <w:r w:rsidRPr="001C0612">
              <w:rPr>
                <w:rFonts w:ascii="Arial" w:hAnsi="Arial" w:cs="Arial"/>
                <w:sz w:val="20"/>
                <w:szCs w:val="20"/>
              </w:rPr>
              <w:t>$ 18,000.01</w:t>
            </w:r>
          </w:p>
        </w:tc>
        <w:tc>
          <w:tcPr>
            <w:tcW w:w="1980" w:type="dxa"/>
            <w:vAlign w:val="bottom"/>
          </w:tcPr>
          <w:p w14:paraId="707F7887" w14:textId="7C8ED83F" w:rsidR="0024491E" w:rsidRPr="001C0612" w:rsidRDefault="0024491E" w:rsidP="009B2C27">
            <w:pPr>
              <w:spacing w:line="276" w:lineRule="auto"/>
              <w:jc w:val="right"/>
              <w:rPr>
                <w:rFonts w:ascii="Arial" w:hAnsi="Arial" w:cs="Arial"/>
                <w:sz w:val="20"/>
                <w:szCs w:val="20"/>
              </w:rPr>
            </w:pP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20,000.00</w:t>
            </w:r>
          </w:p>
        </w:tc>
        <w:tc>
          <w:tcPr>
            <w:tcW w:w="1840" w:type="dxa"/>
            <w:vAlign w:val="bottom"/>
          </w:tcPr>
          <w:p w14:paraId="653FD3C5" w14:textId="7CAD374E" w:rsidR="0024491E" w:rsidRPr="00BD45C6" w:rsidRDefault="0024491E" w:rsidP="009B2C27">
            <w:pPr>
              <w:spacing w:line="276" w:lineRule="auto"/>
              <w:jc w:val="right"/>
              <w:rPr>
                <w:rFonts w:ascii="Arial" w:hAnsi="Arial" w:cs="Arial"/>
                <w:sz w:val="20"/>
                <w:szCs w:val="20"/>
              </w:rPr>
            </w:pPr>
            <w:r w:rsidRPr="00BD45C6">
              <w:rPr>
                <w:rFonts w:ascii="Arial" w:hAnsi="Arial" w:cs="Arial"/>
                <w:sz w:val="20"/>
                <w:szCs w:val="20"/>
              </w:rPr>
              <w:t>$ 75.00</w:t>
            </w:r>
          </w:p>
        </w:tc>
        <w:tc>
          <w:tcPr>
            <w:tcW w:w="1940" w:type="dxa"/>
            <w:vAlign w:val="bottom"/>
          </w:tcPr>
          <w:p w14:paraId="5CAC08CD" w14:textId="77777777" w:rsidR="0024491E" w:rsidRPr="001C0612" w:rsidRDefault="0024491E" w:rsidP="009B2C27">
            <w:pPr>
              <w:spacing w:line="276" w:lineRule="auto"/>
              <w:jc w:val="right"/>
              <w:rPr>
                <w:rFonts w:ascii="Arial" w:hAnsi="Arial" w:cs="Arial"/>
                <w:sz w:val="20"/>
                <w:szCs w:val="20"/>
              </w:rPr>
            </w:pPr>
            <w:r>
              <w:rPr>
                <w:rFonts w:ascii="Arial" w:hAnsi="Arial" w:cs="Arial"/>
                <w:sz w:val="20"/>
                <w:szCs w:val="20"/>
              </w:rPr>
              <w:t>0.025</w:t>
            </w:r>
            <w:r w:rsidRPr="00F51AB5">
              <w:rPr>
                <w:rFonts w:ascii="Arial" w:hAnsi="Arial" w:cs="Arial"/>
                <w:sz w:val="20"/>
                <w:szCs w:val="20"/>
              </w:rPr>
              <w:t>%</w:t>
            </w:r>
          </w:p>
        </w:tc>
      </w:tr>
      <w:tr w:rsidR="0024491E" w:rsidRPr="001C0612" w14:paraId="14742D59" w14:textId="77777777" w:rsidTr="009B2C27">
        <w:trPr>
          <w:trHeight w:hRule="exact" w:val="320"/>
        </w:trPr>
        <w:tc>
          <w:tcPr>
            <w:tcW w:w="2000" w:type="dxa"/>
            <w:vAlign w:val="bottom"/>
          </w:tcPr>
          <w:p w14:paraId="32059908" w14:textId="77777777" w:rsidR="0024491E" w:rsidRPr="001C0612" w:rsidRDefault="0024491E" w:rsidP="009B2C27">
            <w:pPr>
              <w:spacing w:line="276" w:lineRule="auto"/>
              <w:jc w:val="right"/>
              <w:rPr>
                <w:rFonts w:ascii="Arial" w:hAnsi="Arial" w:cs="Arial"/>
                <w:sz w:val="20"/>
                <w:szCs w:val="20"/>
              </w:rPr>
            </w:pPr>
            <w:r w:rsidRPr="001C0612">
              <w:rPr>
                <w:rFonts w:ascii="Arial" w:hAnsi="Arial" w:cs="Arial"/>
                <w:sz w:val="20"/>
                <w:szCs w:val="20"/>
              </w:rPr>
              <w:t>$ 20,000.01</w:t>
            </w:r>
          </w:p>
        </w:tc>
        <w:tc>
          <w:tcPr>
            <w:tcW w:w="1980" w:type="dxa"/>
            <w:vAlign w:val="bottom"/>
          </w:tcPr>
          <w:p w14:paraId="1BCCA21F" w14:textId="2FBF9323" w:rsidR="0024491E" w:rsidRPr="001C0612" w:rsidRDefault="0024491E" w:rsidP="009B2C27">
            <w:pPr>
              <w:spacing w:line="276" w:lineRule="auto"/>
              <w:jc w:val="right"/>
              <w:rPr>
                <w:rFonts w:ascii="Arial" w:hAnsi="Arial" w:cs="Arial"/>
                <w:sz w:val="20"/>
                <w:szCs w:val="20"/>
              </w:rPr>
            </w:pP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30,000.00</w:t>
            </w:r>
          </w:p>
        </w:tc>
        <w:tc>
          <w:tcPr>
            <w:tcW w:w="1840" w:type="dxa"/>
            <w:vAlign w:val="bottom"/>
          </w:tcPr>
          <w:p w14:paraId="14744D6A" w14:textId="05F1F94B" w:rsidR="0024491E" w:rsidRPr="00BD45C6" w:rsidRDefault="0024491E" w:rsidP="009B2C27">
            <w:pPr>
              <w:spacing w:line="276" w:lineRule="auto"/>
              <w:jc w:val="right"/>
              <w:rPr>
                <w:rFonts w:ascii="Arial" w:hAnsi="Arial" w:cs="Arial"/>
                <w:sz w:val="20"/>
                <w:szCs w:val="20"/>
              </w:rPr>
            </w:pPr>
            <w:r w:rsidRPr="00BD45C6">
              <w:rPr>
                <w:rFonts w:ascii="Arial" w:hAnsi="Arial" w:cs="Arial"/>
                <w:sz w:val="20"/>
                <w:szCs w:val="20"/>
              </w:rPr>
              <w:t>$ 85.00</w:t>
            </w:r>
          </w:p>
        </w:tc>
        <w:tc>
          <w:tcPr>
            <w:tcW w:w="1940" w:type="dxa"/>
            <w:vAlign w:val="bottom"/>
          </w:tcPr>
          <w:p w14:paraId="4CCAA04B" w14:textId="77777777" w:rsidR="0024491E" w:rsidRPr="001C0612" w:rsidRDefault="0024491E" w:rsidP="009B2C27">
            <w:pPr>
              <w:spacing w:line="276" w:lineRule="auto"/>
              <w:jc w:val="right"/>
              <w:rPr>
                <w:rFonts w:ascii="Arial" w:hAnsi="Arial" w:cs="Arial"/>
                <w:sz w:val="20"/>
                <w:szCs w:val="20"/>
              </w:rPr>
            </w:pPr>
            <w:r>
              <w:rPr>
                <w:rFonts w:ascii="Arial" w:hAnsi="Arial" w:cs="Arial"/>
                <w:sz w:val="20"/>
                <w:szCs w:val="20"/>
              </w:rPr>
              <w:t>0.030</w:t>
            </w:r>
            <w:r w:rsidRPr="00F51AB5">
              <w:rPr>
                <w:rFonts w:ascii="Arial" w:hAnsi="Arial" w:cs="Arial"/>
                <w:sz w:val="20"/>
                <w:szCs w:val="20"/>
              </w:rPr>
              <w:t>%</w:t>
            </w:r>
          </w:p>
        </w:tc>
      </w:tr>
      <w:tr w:rsidR="0024491E" w:rsidRPr="001C0612" w14:paraId="686D2288" w14:textId="77777777" w:rsidTr="009B2C27">
        <w:trPr>
          <w:trHeight w:hRule="exact" w:val="320"/>
        </w:trPr>
        <w:tc>
          <w:tcPr>
            <w:tcW w:w="2000" w:type="dxa"/>
            <w:vAlign w:val="bottom"/>
          </w:tcPr>
          <w:p w14:paraId="47FC697A" w14:textId="77777777" w:rsidR="0024491E" w:rsidRPr="001C0612" w:rsidRDefault="0024491E" w:rsidP="009B2C27">
            <w:pPr>
              <w:spacing w:line="276" w:lineRule="auto"/>
              <w:jc w:val="right"/>
              <w:rPr>
                <w:rFonts w:ascii="Arial" w:hAnsi="Arial" w:cs="Arial"/>
                <w:sz w:val="20"/>
                <w:szCs w:val="20"/>
              </w:rPr>
            </w:pPr>
            <w:r w:rsidRPr="001C0612">
              <w:rPr>
                <w:rFonts w:ascii="Arial" w:hAnsi="Arial" w:cs="Arial"/>
                <w:sz w:val="20"/>
                <w:szCs w:val="20"/>
              </w:rPr>
              <w:t>$ 30,000.01</w:t>
            </w:r>
          </w:p>
        </w:tc>
        <w:tc>
          <w:tcPr>
            <w:tcW w:w="1980" w:type="dxa"/>
            <w:vAlign w:val="bottom"/>
          </w:tcPr>
          <w:p w14:paraId="3967455D" w14:textId="77777777" w:rsidR="0024491E" w:rsidRPr="001C0612" w:rsidRDefault="0024491E" w:rsidP="009B2C27">
            <w:pPr>
              <w:spacing w:line="276" w:lineRule="auto"/>
              <w:jc w:val="right"/>
              <w:rPr>
                <w:rFonts w:ascii="Arial" w:hAnsi="Arial" w:cs="Arial"/>
                <w:sz w:val="20"/>
                <w:szCs w:val="20"/>
              </w:rPr>
            </w:pPr>
            <w:r w:rsidRPr="001C0612">
              <w:rPr>
                <w:rFonts w:ascii="Arial" w:hAnsi="Arial" w:cs="Arial"/>
                <w:sz w:val="20"/>
                <w:szCs w:val="20"/>
              </w:rPr>
              <w:t>En adelante</w:t>
            </w:r>
          </w:p>
        </w:tc>
        <w:tc>
          <w:tcPr>
            <w:tcW w:w="1840" w:type="dxa"/>
            <w:vAlign w:val="bottom"/>
          </w:tcPr>
          <w:p w14:paraId="49DCC4AB" w14:textId="0F40A230" w:rsidR="0024491E" w:rsidRPr="00BD45C6" w:rsidRDefault="0024491E" w:rsidP="009B2C27">
            <w:pPr>
              <w:spacing w:line="276" w:lineRule="auto"/>
              <w:jc w:val="right"/>
              <w:rPr>
                <w:rFonts w:ascii="Arial" w:hAnsi="Arial" w:cs="Arial"/>
                <w:sz w:val="20"/>
                <w:szCs w:val="20"/>
              </w:rPr>
            </w:pPr>
            <w:r w:rsidRPr="00BD45C6">
              <w:rPr>
                <w:rFonts w:ascii="Arial" w:hAnsi="Arial" w:cs="Arial"/>
                <w:sz w:val="20"/>
                <w:szCs w:val="20"/>
              </w:rPr>
              <w:t>$ 90.00</w:t>
            </w:r>
          </w:p>
        </w:tc>
        <w:tc>
          <w:tcPr>
            <w:tcW w:w="1940" w:type="dxa"/>
            <w:vAlign w:val="bottom"/>
          </w:tcPr>
          <w:p w14:paraId="3571C3B1" w14:textId="77777777" w:rsidR="0024491E" w:rsidRPr="001C0612" w:rsidRDefault="0024491E" w:rsidP="009B2C27">
            <w:pPr>
              <w:spacing w:line="276" w:lineRule="auto"/>
              <w:jc w:val="right"/>
              <w:rPr>
                <w:rFonts w:ascii="Arial" w:hAnsi="Arial" w:cs="Arial"/>
                <w:sz w:val="20"/>
                <w:szCs w:val="20"/>
              </w:rPr>
            </w:pPr>
            <w:r>
              <w:rPr>
                <w:rFonts w:ascii="Arial" w:hAnsi="Arial" w:cs="Arial"/>
                <w:sz w:val="20"/>
                <w:szCs w:val="20"/>
              </w:rPr>
              <w:t>0.040</w:t>
            </w:r>
            <w:r w:rsidRPr="00F51AB5">
              <w:rPr>
                <w:rFonts w:ascii="Arial" w:hAnsi="Arial" w:cs="Arial"/>
                <w:sz w:val="20"/>
                <w:szCs w:val="20"/>
              </w:rPr>
              <w:t>%</w:t>
            </w:r>
          </w:p>
        </w:tc>
      </w:tr>
    </w:tbl>
    <w:p w14:paraId="7B13DBC3" w14:textId="77777777" w:rsidR="0024491E" w:rsidRDefault="0024491E" w:rsidP="00FF4FED">
      <w:pPr>
        <w:spacing w:line="276" w:lineRule="auto"/>
        <w:jc w:val="both"/>
        <w:rPr>
          <w:rFonts w:ascii="Arial" w:hAnsi="Arial" w:cs="Arial"/>
          <w:sz w:val="20"/>
          <w:szCs w:val="20"/>
        </w:rPr>
      </w:pPr>
    </w:p>
    <w:p w14:paraId="03B12582" w14:textId="43E2C917" w:rsidR="005611DB" w:rsidRPr="001C0612" w:rsidRDefault="005611DB" w:rsidP="00FF4FED">
      <w:pPr>
        <w:spacing w:line="276" w:lineRule="auto"/>
        <w:jc w:val="both"/>
        <w:rPr>
          <w:rFonts w:ascii="Arial" w:hAnsi="Arial" w:cs="Arial"/>
          <w:sz w:val="20"/>
          <w:szCs w:val="20"/>
        </w:rPr>
      </w:pPr>
      <w:r w:rsidRPr="001C0612">
        <w:rPr>
          <w:rFonts w:ascii="Arial" w:hAnsi="Arial" w:cs="Arial"/>
          <w:sz w:val="20"/>
          <w:szCs w:val="20"/>
        </w:rPr>
        <w:t>A la cantidad que excede del límite inferior le será aplicado al factor determinado en esta tarifa y el resultado se Incrementará con la cuota fija anual respectiva.</w:t>
      </w:r>
    </w:p>
    <w:p w14:paraId="75C59DFD" w14:textId="7FBAE087" w:rsidR="005611DB" w:rsidRDefault="005611DB" w:rsidP="00FF4FED">
      <w:pPr>
        <w:spacing w:line="276" w:lineRule="auto"/>
        <w:jc w:val="both"/>
        <w:rPr>
          <w:rFonts w:ascii="Arial" w:hAnsi="Arial" w:cs="Arial"/>
          <w:sz w:val="20"/>
          <w:szCs w:val="20"/>
        </w:rPr>
      </w:pPr>
      <w:r w:rsidRPr="001C0612">
        <w:rPr>
          <w:rFonts w:ascii="Arial" w:hAnsi="Arial" w:cs="Arial"/>
          <w:sz w:val="20"/>
          <w:szCs w:val="20"/>
        </w:rPr>
        <w:t>Para efectos de esta Ley, el valor catastral de los predios se determinará como sigue: Para el cálculo de los valores catastrales se tomará en cuenta lo siguiente:</w:t>
      </w:r>
    </w:p>
    <w:tbl>
      <w:tblPr>
        <w:tblW w:w="8808" w:type="dxa"/>
        <w:tblCellMar>
          <w:left w:w="70" w:type="dxa"/>
          <w:right w:w="70" w:type="dxa"/>
        </w:tblCellMar>
        <w:tblLook w:val="04A0" w:firstRow="1" w:lastRow="0" w:firstColumn="1" w:lastColumn="0" w:noHBand="0" w:noVBand="1"/>
      </w:tblPr>
      <w:tblGrid>
        <w:gridCol w:w="1259"/>
        <w:gridCol w:w="1427"/>
        <w:gridCol w:w="291"/>
        <w:gridCol w:w="1989"/>
        <w:gridCol w:w="369"/>
        <w:gridCol w:w="1616"/>
        <w:gridCol w:w="1729"/>
        <w:gridCol w:w="113"/>
        <w:gridCol w:w="15"/>
      </w:tblGrid>
      <w:tr w:rsidR="00C04FB0" w:rsidRPr="00100127" w14:paraId="778CE2EB" w14:textId="77777777" w:rsidTr="00C04FB0">
        <w:trPr>
          <w:gridAfter w:val="2"/>
          <w:wAfter w:w="128" w:type="dxa"/>
          <w:trHeight w:val="375"/>
        </w:trPr>
        <w:tc>
          <w:tcPr>
            <w:tcW w:w="8680" w:type="dxa"/>
            <w:gridSpan w:val="7"/>
            <w:tcBorders>
              <w:top w:val="nil"/>
              <w:left w:val="nil"/>
              <w:bottom w:val="nil"/>
              <w:right w:val="nil"/>
            </w:tcBorders>
            <w:shd w:val="clear" w:color="auto" w:fill="auto"/>
            <w:noWrap/>
            <w:vAlign w:val="bottom"/>
            <w:hideMark/>
          </w:tcPr>
          <w:p w14:paraId="151F9467" w14:textId="77777777" w:rsidR="00C04FB0" w:rsidRPr="00100127" w:rsidRDefault="00C04FB0" w:rsidP="00C04FB0">
            <w:pPr>
              <w:spacing w:after="0" w:line="240" w:lineRule="auto"/>
              <w:jc w:val="center"/>
              <w:rPr>
                <w:rFonts w:ascii="Calibri" w:eastAsia="Times New Roman" w:hAnsi="Calibri" w:cs="Calibri"/>
                <w:b/>
                <w:bCs/>
                <w:color w:val="000000"/>
                <w:sz w:val="28"/>
                <w:szCs w:val="28"/>
                <w:lang w:eastAsia="es-MX"/>
              </w:rPr>
            </w:pPr>
            <w:r w:rsidRPr="00100127">
              <w:rPr>
                <w:rFonts w:ascii="Calibri" w:eastAsia="Times New Roman" w:hAnsi="Calibri" w:cs="Calibri"/>
                <w:b/>
                <w:bCs/>
                <w:color w:val="000000"/>
                <w:sz w:val="28"/>
                <w:szCs w:val="28"/>
                <w:lang w:eastAsia="es-MX"/>
              </w:rPr>
              <w:t xml:space="preserve">VALORES UNITARIOS DE TERRENO </w:t>
            </w:r>
          </w:p>
        </w:tc>
      </w:tr>
      <w:tr w:rsidR="00C04FB0" w:rsidRPr="00100127" w14:paraId="0D6AC310"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72EA57B7" w14:textId="77777777" w:rsidR="00C04FB0" w:rsidRPr="00100127" w:rsidRDefault="00C04FB0" w:rsidP="00C04FB0">
            <w:pPr>
              <w:spacing w:after="0" w:line="240" w:lineRule="auto"/>
              <w:jc w:val="center"/>
              <w:rPr>
                <w:rFonts w:ascii="Calibri" w:eastAsia="Times New Roman" w:hAnsi="Calibri" w:cs="Calibri"/>
                <w:b/>
                <w:bCs/>
                <w:color w:val="000000"/>
                <w:sz w:val="28"/>
                <w:szCs w:val="28"/>
                <w:lang w:eastAsia="es-MX"/>
              </w:rPr>
            </w:pPr>
          </w:p>
        </w:tc>
        <w:tc>
          <w:tcPr>
            <w:tcW w:w="1427" w:type="dxa"/>
            <w:tcBorders>
              <w:top w:val="nil"/>
              <w:left w:val="nil"/>
              <w:bottom w:val="nil"/>
              <w:right w:val="nil"/>
            </w:tcBorders>
            <w:shd w:val="clear" w:color="auto" w:fill="auto"/>
            <w:noWrap/>
            <w:vAlign w:val="bottom"/>
            <w:hideMark/>
          </w:tcPr>
          <w:p w14:paraId="2333FB8C" w14:textId="77777777" w:rsidR="00C04FB0" w:rsidRPr="00100127" w:rsidRDefault="00C04FB0" w:rsidP="00C04FB0">
            <w:pPr>
              <w:spacing w:after="0" w:line="240" w:lineRule="auto"/>
              <w:rPr>
                <w:rFonts w:ascii="Times New Roman" w:eastAsia="Times New Roman" w:hAnsi="Times New Roman" w:cs="Times New Roman"/>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1C45EB46" w14:textId="77777777" w:rsidR="00C04FB0" w:rsidRPr="00100127" w:rsidRDefault="00C04FB0" w:rsidP="00C04FB0">
            <w:pPr>
              <w:spacing w:after="0" w:line="240" w:lineRule="auto"/>
              <w:rPr>
                <w:rFonts w:ascii="Times New Roman" w:eastAsia="Times New Roman" w:hAnsi="Times New Roman" w:cs="Times New Roman"/>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415FA5DC" w14:textId="77777777" w:rsidR="00C04FB0" w:rsidRPr="00100127" w:rsidRDefault="00C04FB0" w:rsidP="00C04FB0">
            <w:pPr>
              <w:spacing w:after="0" w:line="240" w:lineRule="auto"/>
              <w:rPr>
                <w:rFonts w:ascii="Times New Roman" w:eastAsia="Times New Roman" w:hAnsi="Times New Roman" w:cs="Times New Roman"/>
                <w:sz w:val="20"/>
                <w:szCs w:val="20"/>
                <w:lang w:eastAsia="es-MX"/>
              </w:rPr>
            </w:pPr>
          </w:p>
        </w:tc>
      </w:tr>
      <w:tr w:rsidR="00C04FB0" w:rsidRPr="00100127" w14:paraId="355C8329" w14:textId="77777777" w:rsidTr="00C04FB0">
        <w:trPr>
          <w:gridAfter w:val="2"/>
          <w:wAfter w:w="128" w:type="dxa"/>
          <w:trHeight w:val="300"/>
        </w:trPr>
        <w:tc>
          <w:tcPr>
            <w:tcW w:w="125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3CA03FE" w14:textId="77777777" w:rsidR="00C04FB0" w:rsidRPr="00100127" w:rsidRDefault="00C04FB0" w:rsidP="00C04FB0">
            <w:pPr>
              <w:spacing w:after="0" w:line="240" w:lineRule="auto"/>
              <w:jc w:val="center"/>
              <w:rPr>
                <w:rFonts w:ascii="Calibri" w:eastAsia="Times New Roman" w:hAnsi="Calibri" w:cs="Calibri"/>
                <w:b/>
                <w:bCs/>
                <w:color w:val="000000"/>
                <w:lang w:eastAsia="es-MX"/>
              </w:rPr>
            </w:pPr>
            <w:r w:rsidRPr="00100127">
              <w:rPr>
                <w:rFonts w:ascii="Calibri" w:eastAsia="Times New Roman" w:hAnsi="Calibri" w:cs="Calibri"/>
                <w:b/>
                <w:bCs/>
                <w:color w:val="000000"/>
                <w:lang w:eastAsia="es-MX"/>
              </w:rPr>
              <w:t>SECCION</w:t>
            </w:r>
          </w:p>
        </w:tc>
        <w:tc>
          <w:tcPr>
            <w:tcW w:w="1427" w:type="dxa"/>
            <w:tcBorders>
              <w:top w:val="single" w:sz="4" w:space="0" w:color="auto"/>
              <w:left w:val="nil"/>
              <w:bottom w:val="single" w:sz="4" w:space="0" w:color="auto"/>
              <w:right w:val="single" w:sz="4" w:space="0" w:color="auto"/>
            </w:tcBorders>
            <w:shd w:val="clear" w:color="000000" w:fill="DBDBDB"/>
            <w:noWrap/>
            <w:vAlign w:val="bottom"/>
            <w:hideMark/>
          </w:tcPr>
          <w:p w14:paraId="0808168C" w14:textId="77777777" w:rsidR="00C04FB0" w:rsidRPr="00100127" w:rsidRDefault="00C04FB0" w:rsidP="00C04FB0">
            <w:pPr>
              <w:spacing w:after="0" w:line="240" w:lineRule="auto"/>
              <w:jc w:val="center"/>
              <w:rPr>
                <w:rFonts w:ascii="Calibri" w:eastAsia="Times New Roman" w:hAnsi="Calibri" w:cs="Calibri"/>
                <w:b/>
                <w:bCs/>
                <w:color w:val="000000"/>
                <w:lang w:eastAsia="es-MX"/>
              </w:rPr>
            </w:pPr>
            <w:r w:rsidRPr="00100127">
              <w:rPr>
                <w:rFonts w:ascii="Calibri" w:eastAsia="Times New Roman" w:hAnsi="Calibri" w:cs="Calibri"/>
                <w:b/>
                <w:bCs/>
                <w:color w:val="000000"/>
                <w:lang w:eastAsia="es-MX"/>
              </w:rPr>
              <w:t>AREA</w:t>
            </w:r>
          </w:p>
        </w:tc>
        <w:tc>
          <w:tcPr>
            <w:tcW w:w="2649"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3955A238" w14:textId="77777777" w:rsidR="00C04FB0" w:rsidRPr="00100127" w:rsidRDefault="00C04FB0" w:rsidP="00C04FB0">
            <w:pPr>
              <w:spacing w:after="0" w:line="240" w:lineRule="auto"/>
              <w:jc w:val="center"/>
              <w:rPr>
                <w:rFonts w:ascii="Calibri" w:eastAsia="Times New Roman" w:hAnsi="Calibri" w:cs="Calibri"/>
                <w:b/>
                <w:bCs/>
                <w:color w:val="000000"/>
                <w:lang w:eastAsia="es-MX"/>
              </w:rPr>
            </w:pPr>
            <w:r w:rsidRPr="00100127">
              <w:rPr>
                <w:rFonts w:ascii="Calibri" w:eastAsia="Times New Roman" w:hAnsi="Calibri" w:cs="Calibri"/>
                <w:b/>
                <w:bCs/>
                <w:color w:val="000000"/>
                <w:lang w:eastAsia="es-MX"/>
              </w:rPr>
              <w:t>MANZANA</w:t>
            </w:r>
          </w:p>
        </w:tc>
        <w:tc>
          <w:tcPr>
            <w:tcW w:w="3345"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53D2260" w14:textId="77777777" w:rsidR="00C04FB0" w:rsidRPr="00100127" w:rsidRDefault="00C04FB0" w:rsidP="00C04FB0">
            <w:pPr>
              <w:spacing w:after="0" w:line="240" w:lineRule="auto"/>
              <w:jc w:val="center"/>
              <w:rPr>
                <w:rFonts w:ascii="Calibri" w:eastAsia="Times New Roman" w:hAnsi="Calibri" w:cs="Calibri"/>
                <w:b/>
                <w:bCs/>
                <w:color w:val="000000"/>
                <w:lang w:eastAsia="es-MX"/>
              </w:rPr>
            </w:pPr>
            <w:r w:rsidRPr="00100127">
              <w:rPr>
                <w:rFonts w:ascii="Calibri" w:eastAsia="Times New Roman" w:hAnsi="Calibri" w:cs="Calibri"/>
                <w:b/>
                <w:bCs/>
                <w:color w:val="000000"/>
                <w:lang w:eastAsia="es-MX"/>
              </w:rPr>
              <w:t>PRECIO POR M2</w:t>
            </w:r>
          </w:p>
        </w:tc>
      </w:tr>
      <w:tr w:rsidR="00C04FB0" w:rsidRPr="00100127" w14:paraId="59E1A9D7" w14:textId="77777777" w:rsidTr="00C04FB0">
        <w:trPr>
          <w:gridAfter w:val="2"/>
          <w:wAfter w:w="128" w:type="dxa"/>
          <w:trHeight w:val="300"/>
        </w:trPr>
        <w:tc>
          <w:tcPr>
            <w:tcW w:w="1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07DE8" w14:textId="77777777" w:rsidR="00C04FB0" w:rsidRPr="00100127" w:rsidRDefault="00C04FB0" w:rsidP="00C04FB0">
            <w:pPr>
              <w:spacing w:after="0" w:line="240" w:lineRule="auto"/>
              <w:jc w:val="center"/>
              <w:rPr>
                <w:rFonts w:ascii="Calibri" w:eastAsia="Times New Roman" w:hAnsi="Calibri" w:cs="Calibri"/>
                <w:color w:val="000000"/>
                <w:lang w:eastAsia="es-MX"/>
              </w:rPr>
            </w:pPr>
            <w:r w:rsidRPr="00100127">
              <w:rPr>
                <w:rFonts w:ascii="Calibri" w:eastAsia="Times New Roman" w:hAnsi="Calibri" w:cs="Calibri"/>
                <w:color w:val="000000"/>
                <w:lang w:eastAsia="es-MX"/>
              </w:rPr>
              <w:t>1</w:t>
            </w:r>
          </w:p>
        </w:tc>
        <w:tc>
          <w:tcPr>
            <w:tcW w:w="1427" w:type="dxa"/>
            <w:tcBorders>
              <w:top w:val="nil"/>
              <w:left w:val="nil"/>
              <w:bottom w:val="single" w:sz="4" w:space="0" w:color="auto"/>
              <w:right w:val="single" w:sz="4" w:space="0" w:color="auto"/>
            </w:tcBorders>
            <w:shd w:val="clear" w:color="auto" w:fill="auto"/>
            <w:noWrap/>
            <w:vAlign w:val="bottom"/>
            <w:hideMark/>
          </w:tcPr>
          <w:p w14:paraId="2E8B0819"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CENTRO</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26C26041" w14:textId="77777777"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1,2,3,4</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09F367CC" w14:textId="6BD61575" w:rsidR="00C04FB0" w:rsidRPr="00BD45C6" w:rsidRDefault="009B2C27"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136C88" w:rsidRPr="00BD45C6">
              <w:rPr>
                <w:rFonts w:ascii="Calibri" w:eastAsia="Times New Roman" w:hAnsi="Calibri" w:cs="Calibri"/>
                <w:color w:val="000000"/>
                <w:lang w:eastAsia="es-MX"/>
              </w:rPr>
              <w:t xml:space="preserve">     </w:t>
            </w:r>
            <w:r w:rsidRPr="00BD45C6">
              <w:rPr>
                <w:rFonts w:ascii="Calibri" w:eastAsia="Times New Roman" w:hAnsi="Calibri" w:cs="Calibri"/>
                <w:color w:val="000000"/>
                <w:lang w:eastAsia="es-MX"/>
              </w:rPr>
              <w:t>15</w:t>
            </w:r>
            <w:r w:rsidR="00C04FB0" w:rsidRPr="00BD45C6">
              <w:rPr>
                <w:rFonts w:ascii="Calibri" w:eastAsia="Times New Roman" w:hAnsi="Calibri" w:cs="Calibri"/>
                <w:color w:val="000000"/>
                <w:lang w:eastAsia="es-MX"/>
              </w:rPr>
              <w:t xml:space="preserve">0.00 </w:t>
            </w:r>
          </w:p>
        </w:tc>
      </w:tr>
      <w:tr w:rsidR="00C04FB0" w:rsidRPr="00100127" w14:paraId="7900D208" w14:textId="77777777" w:rsidTr="00C04FB0">
        <w:trPr>
          <w:gridAfter w:val="2"/>
          <w:wAfter w:w="128" w:type="dxa"/>
          <w:trHeight w:val="300"/>
        </w:trPr>
        <w:tc>
          <w:tcPr>
            <w:tcW w:w="1259" w:type="dxa"/>
            <w:vMerge/>
            <w:tcBorders>
              <w:top w:val="nil"/>
              <w:left w:val="single" w:sz="4" w:space="0" w:color="auto"/>
              <w:bottom w:val="single" w:sz="4" w:space="0" w:color="auto"/>
              <w:right w:val="single" w:sz="4" w:space="0" w:color="auto"/>
            </w:tcBorders>
            <w:vAlign w:val="center"/>
            <w:hideMark/>
          </w:tcPr>
          <w:p w14:paraId="413D87CE" w14:textId="77777777" w:rsidR="00C04FB0" w:rsidRPr="00100127"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708FB67C"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MEDIA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5458AC48" w14:textId="77777777"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5,11</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68D61C19" w14:textId="3A1C4126"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12</w:t>
            </w:r>
            <w:r w:rsidRPr="00BD45C6">
              <w:rPr>
                <w:rFonts w:ascii="Calibri" w:eastAsia="Times New Roman" w:hAnsi="Calibri" w:cs="Calibri"/>
                <w:color w:val="000000"/>
                <w:lang w:eastAsia="es-MX"/>
              </w:rPr>
              <w:t xml:space="preserve">0.00 </w:t>
            </w:r>
          </w:p>
        </w:tc>
      </w:tr>
      <w:tr w:rsidR="00C04FB0" w:rsidRPr="00100127" w14:paraId="394BA065" w14:textId="77777777" w:rsidTr="00C04FB0">
        <w:trPr>
          <w:gridAfter w:val="2"/>
          <w:wAfter w:w="128" w:type="dxa"/>
          <w:trHeight w:val="300"/>
        </w:trPr>
        <w:tc>
          <w:tcPr>
            <w:tcW w:w="1259" w:type="dxa"/>
            <w:vMerge/>
            <w:tcBorders>
              <w:top w:val="nil"/>
              <w:left w:val="single" w:sz="4" w:space="0" w:color="auto"/>
              <w:bottom w:val="single" w:sz="4" w:space="0" w:color="auto"/>
              <w:right w:val="single" w:sz="4" w:space="0" w:color="auto"/>
            </w:tcBorders>
            <w:vAlign w:val="center"/>
            <w:hideMark/>
          </w:tcPr>
          <w:p w14:paraId="2F866CC7" w14:textId="77777777" w:rsidR="00C04FB0" w:rsidRPr="00100127"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5307C91C"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6CBB2790" w14:textId="77777777"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62E9AAD5" w14:textId="6AE9E6B5" w:rsidR="00C04FB0" w:rsidRPr="00BD45C6" w:rsidRDefault="00C04FB0" w:rsidP="009B2C27">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136C88"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7</w:t>
            </w:r>
            <w:r w:rsidRPr="00BD45C6">
              <w:rPr>
                <w:rFonts w:ascii="Calibri" w:eastAsia="Times New Roman" w:hAnsi="Calibri" w:cs="Calibri"/>
                <w:color w:val="000000"/>
                <w:lang w:eastAsia="es-MX"/>
              </w:rPr>
              <w:t xml:space="preserve">0.00 </w:t>
            </w:r>
          </w:p>
        </w:tc>
      </w:tr>
      <w:tr w:rsidR="00C04FB0" w:rsidRPr="00100127" w14:paraId="05DD146B"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25551590" w14:textId="77777777" w:rsidR="00C04FB0" w:rsidRPr="00100127"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nil"/>
              <w:right w:val="nil"/>
            </w:tcBorders>
            <w:shd w:val="clear" w:color="auto" w:fill="auto"/>
            <w:noWrap/>
            <w:vAlign w:val="bottom"/>
            <w:hideMark/>
          </w:tcPr>
          <w:p w14:paraId="4C290B1B" w14:textId="77777777" w:rsidR="00C04FB0" w:rsidRPr="00100127" w:rsidRDefault="00C04FB0" w:rsidP="00C04FB0">
            <w:pPr>
              <w:spacing w:after="0" w:line="240" w:lineRule="auto"/>
              <w:rPr>
                <w:rFonts w:ascii="Times New Roman" w:eastAsia="Times New Roman" w:hAnsi="Times New Roman" w:cs="Times New Roman"/>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1590CD1C" w14:textId="77777777" w:rsidR="00C04FB0" w:rsidRDefault="00C04FB0" w:rsidP="00C04FB0">
            <w:pPr>
              <w:spacing w:after="0" w:line="240" w:lineRule="auto"/>
              <w:rPr>
                <w:rFonts w:ascii="Times New Roman" w:eastAsia="Times New Roman" w:hAnsi="Times New Roman" w:cs="Times New Roman"/>
                <w:sz w:val="20"/>
                <w:szCs w:val="20"/>
                <w:lang w:eastAsia="es-MX"/>
              </w:rPr>
            </w:pPr>
          </w:p>
          <w:p w14:paraId="4A6692C3" w14:textId="77777777" w:rsidR="006A2E09" w:rsidRDefault="006A2E09" w:rsidP="00C04FB0">
            <w:pPr>
              <w:spacing w:after="0" w:line="240" w:lineRule="auto"/>
              <w:rPr>
                <w:rFonts w:ascii="Times New Roman" w:eastAsia="Times New Roman" w:hAnsi="Times New Roman" w:cs="Times New Roman"/>
                <w:sz w:val="20"/>
                <w:szCs w:val="20"/>
                <w:lang w:eastAsia="es-MX"/>
              </w:rPr>
            </w:pPr>
          </w:p>
          <w:p w14:paraId="4BF7DF2A" w14:textId="77777777" w:rsidR="006A2E09" w:rsidRDefault="006A2E09" w:rsidP="00C04FB0">
            <w:pPr>
              <w:spacing w:after="0" w:line="240" w:lineRule="auto"/>
              <w:rPr>
                <w:rFonts w:ascii="Times New Roman" w:eastAsia="Times New Roman" w:hAnsi="Times New Roman" w:cs="Times New Roman"/>
                <w:sz w:val="20"/>
                <w:szCs w:val="20"/>
                <w:lang w:eastAsia="es-MX"/>
              </w:rPr>
            </w:pPr>
          </w:p>
          <w:p w14:paraId="5D9BE3D2" w14:textId="5C1926F1" w:rsidR="006A2E09" w:rsidRPr="00BD45C6" w:rsidRDefault="006A2E09" w:rsidP="00C04FB0">
            <w:pPr>
              <w:spacing w:after="0" w:line="240" w:lineRule="auto"/>
              <w:rPr>
                <w:rFonts w:ascii="Times New Roman" w:eastAsia="Times New Roman" w:hAnsi="Times New Roman" w:cs="Times New Roman"/>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0FCCAA12" w14:textId="77777777" w:rsidR="00C04FB0" w:rsidRDefault="00C04FB0" w:rsidP="00C04FB0">
            <w:pPr>
              <w:spacing w:after="0" w:line="240" w:lineRule="auto"/>
              <w:rPr>
                <w:rFonts w:ascii="Times New Roman" w:eastAsia="Times New Roman" w:hAnsi="Times New Roman" w:cs="Times New Roman"/>
                <w:sz w:val="20"/>
                <w:szCs w:val="20"/>
                <w:lang w:eastAsia="es-MX"/>
              </w:rPr>
            </w:pPr>
          </w:p>
          <w:p w14:paraId="0E50A666" w14:textId="77777777" w:rsidR="009876CC" w:rsidRDefault="009876CC" w:rsidP="00C04FB0">
            <w:pPr>
              <w:spacing w:after="0" w:line="240" w:lineRule="auto"/>
              <w:rPr>
                <w:rFonts w:ascii="Times New Roman" w:eastAsia="Times New Roman" w:hAnsi="Times New Roman" w:cs="Times New Roman"/>
                <w:sz w:val="20"/>
                <w:szCs w:val="20"/>
                <w:lang w:eastAsia="es-MX"/>
              </w:rPr>
            </w:pPr>
          </w:p>
          <w:p w14:paraId="3D8B7577" w14:textId="77777777" w:rsidR="009876CC" w:rsidRDefault="009876CC" w:rsidP="00C04FB0">
            <w:pPr>
              <w:spacing w:after="0" w:line="240" w:lineRule="auto"/>
              <w:rPr>
                <w:rFonts w:ascii="Times New Roman" w:eastAsia="Times New Roman" w:hAnsi="Times New Roman" w:cs="Times New Roman"/>
                <w:sz w:val="20"/>
                <w:szCs w:val="20"/>
                <w:lang w:eastAsia="es-MX"/>
              </w:rPr>
            </w:pPr>
          </w:p>
          <w:p w14:paraId="407FE766" w14:textId="470C4A4E" w:rsidR="009876CC" w:rsidRPr="00BD45C6" w:rsidRDefault="009876CC" w:rsidP="00C04FB0">
            <w:pPr>
              <w:spacing w:after="0" w:line="240" w:lineRule="auto"/>
              <w:rPr>
                <w:rFonts w:ascii="Times New Roman" w:eastAsia="Times New Roman" w:hAnsi="Times New Roman" w:cs="Times New Roman"/>
                <w:sz w:val="20"/>
                <w:szCs w:val="20"/>
                <w:lang w:eastAsia="es-MX"/>
              </w:rPr>
            </w:pPr>
          </w:p>
        </w:tc>
      </w:tr>
      <w:tr w:rsidR="00C04FB0" w:rsidRPr="00100127" w14:paraId="529F9AD0" w14:textId="77777777" w:rsidTr="00C04FB0">
        <w:trPr>
          <w:gridAfter w:val="2"/>
          <w:wAfter w:w="128"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4F09E" w14:textId="77777777" w:rsidR="00C04FB0" w:rsidRPr="00100127" w:rsidRDefault="00C04FB0" w:rsidP="00C04FB0">
            <w:pPr>
              <w:spacing w:after="0" w:line="240" w:lineRule="auto"/>
              <w:jc w:val="center"/>
              <w:rPr>
                <w:rFonts w:ascii="Calibri" w:eastAsia="Times New Roman" w:hAnsi="Calibri" w:cs="Calibri"/>
                <w:color w:val="000000"/>
                <w:lang w:eastAsia="es-MX"/>
              </w:rPr>
            </w:pPr>
            <w:r w:rsidRPr="00100127">
              <w:rPr>
                <w:rFonts w:ascii="Calibri" w:eastAsia="Times New Roman" w:hAnsi="Calibri" w:cs="Calibri"/>
                <w:color w:val="000000"/>
                <w:lang w:eastAsia="es-MX"/>
              </w:rPr>
              <w:lastRenderedPageBreak/>
              <w:t>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746F8329"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CENTRO</w:t>
            </w:r>
          </w:p>
        </w:tc>
        <w:tc>
          <w:tcPr>
            <w:tcW w:w="26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07AAB6" w14:textId="77777777"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1,2,34</w:t>
            </w:r>
          </w:p>
        </w:tc>
        <w:tc>
          <w:tcPr>
            <w:tcW w:w="33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2CFAD5" w14:textId="205DFD58" w:rsidR="00C04FB0" w:rsidRPr="00BD45C6" w:rsidRDefault="00C04FB0" w:rsidP="009B2C27">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136C88" w:rsidRPr="00BD45C6">
              <w:rPr>
                <w:rFonts w:ascii="Calibri" w:eastAsia="Times New Roman" w:hAnsi="Calibri" w:cs="Calibri"/>
                <w:color w:val="000000"/>
                <w:lang w:eastAsia="es-MX"/>
              </w:rPr>
              <w:t xml:space="preserve">     </w:t>
            </w:r>
            <w:r w:rsidRPr="00BD45C6">
              <w:rPr>
                <w:rFonts w:ascii="Calibri" w:eastAsia="Times New Roman" w:hAnsi="Calibri" w:cs="Calibri"/>
                <w:color w:val="000000"/>
                <w:lang w:eastAsia="es-MX"/>
              </w:rPr>
              <w:t>1</w:t>
            </w:r>
            <w:r w:rsidR="009B2C27" w:rsidRPr="00BD45C6">
              <w:rPr>
                <w:rFonts w:ascii="Calibri" w:eastAsia="Times New Roman" w:hAnsi="Calibri" w:cs="Calibri"/>
                <w:color w:val="000000"/>
                <w:lang w:eastAsia="es-MX"/>
              </w:rPr>
              <w:t>5</w:t>
            </w:r>
            <w:r w:rsidRPr="00BD45C6">
              <w:rPr>
                <w:rFonts w:ascii="Calibri" w:eastAsia="Times New Roman" w:hAnsi="Calibri" w:cs="Calibri"/>
                <w:color w:val="000000"/>
                <w:lang w:eastAsia="es-MX"/>
              </w:rPr>
              <w:t xml:space="preserve">0.00 </w:t>
            </w:r>
          </w:p>
        </w:tc>
      </w:tr>
      <w:tr w:rsidR="00C04FB0" w:rsidRPr="00100127" w14:paraId="21649F5D"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50030ACF" w14:textId="77777777" w:rsidR="00C04FB0" w:rsidRPr="00100127"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1FC27A99"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MEDIA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02E5F96E" w14:textId="77777777"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11,12,13</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4B9EAD21" w14:textId="100F3813" w:rsidR="00C04FB0" w:rsidRPr="00BD45C6" w:rsidRDefault="00C04FB0" w:rsidP="009B2C27">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12</w:t>
            </w:r>
            <w:r w:rsidRPr="00BD45C6">
              <w:rPr>
                <w:rFonts w:ascii="Calibri" w:eastAsia="Times New Roman" w:hAnsi="Calibri" w:cs="Calibri"/>
                <w:color w:val="000000"/>
                <w:lang w:eastAsia="es-MX"/>
              </w:rPr>
              <w:t xml:space="preserve">0.00 </w:t>
            </w:r>
          </w:p>
        </w:tc>
      </w:tr>
      <w:tr w:rsidR="00C04FB0" w:rsidRPr="00100127" w14:paraId="5A656F61"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2C426B22" w14:textId="77777777" w:rsidR="00C04FB0" w:rsidRPr="00100127"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0B14C19C"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36543160" w14:textId="77777777"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56F6F016" w14:textId="341B220F" w:rsidR="00C04FB0" w:rsidRPr="00BD45C6" w:rsidRDefault="00C04FB0" w:rsidP="009B2C27">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136C88"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 xml:space="preserve"> 7</w:t>
            </w:r>
            <w:r w:rsidRPr="00BD45C6">
              <w:rPr>
                <w:rFonts w:ascii="Calibri" w:eastAsia="Times New Roman" w:hAnsi="Calibri" w:cs="Calibri"/>
                <w:color w:val="000000"/>
                <w:lang w:eastAsia="es-MX"/>
              </w:rPr>
              <w:t xml:space="preserve">0.00 </w:t>
            </w:r>
          </w:p>
        </w:tc>
      </w:tr>
      <w:tr w:rsidR="00C04FB0" w:rsidRPr="00100127" w14:paraId="55E9C281"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006ED1F4" w14:textId="77777777" w:rsidR="00C04FB0" w:rsidRPr="00100127"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nil"/>
              <w:right w:val="nil"/>
            </w:tcBorders>
            <w:shd w:val="clear" w:color="auto" w:fill="auto"/>
            <w:noWrap/>
            <w:vAlign w:val="bottom"/>
            <w:hideMark/>
          </w:tcPr>
          <w:p w14:paraId="36793ED4" w14:textId="77777777" w:rsidR="00C04FB0" w:rsidRPr="00100127" w:rsidRDefault="00C04FB0" w:rsidP="00C04FB0">
            <w:pPr>
              <w:spacing w:after="0" w:line="240" w:lineRule="auto"/>
              <w:rPr>
                <w:rFonts w:ascii="Times New Roman" w:eastAsia="Times New Roman" w:hAnsi="Times New Roman" w:cs="Times New Roman"/>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646C25E7" w14:textId="77777777" w:rsidR="00C04FB0" w:rsidRPr="00BD45C6" w:rsidRDefault="00C04FB0" w:rsidP="00C04FB0">
            <w:pPr>
              <w:spacing w:after="0" w:line="240" w:lineRule="auto"/>
              <w:rPr>
                <w:rFonts w:ascii="Times New Roman" w:eastAsia="Times New Roman" w:hAnsi="Times New Roman" w:cs="Times New Roman"/>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23F700E3" w14:textId="77777777" w:rsidR="00C04FB0" w:rsidRPr="00BD45C6" w:rsidRDefault="00C04FB0" w:rsidP="00C04FB0">
            <w:pPr>
              <w:spacing w:after="0" w:line="240" w:lineRule="auto"/>
              <w:rPr>
                <w:rFonts w:ascii="Times New Roman" w:eastAsia="Times New Roman" w:hAnsi="Times New Roman" w:cs="Times New Roman"/>
                <w:sz w:val="20"/>
                <w:szCs w:val="20"/>
                <w:lang w:eastAsia="es-MX"/>
              </w:rPr>
            </w:pPr>
          </w:p>
        </w:tc>
      </w:tr>
      <w:tr w:rsidR="00C04FB0" w:rsidRPr="00100127" w14:paraId="20F114EE" w14:textId="77777777" w:rsidTr="00C04FB0">
        <w:trPr>
          <w:gridAfter w:val="2"/>
          <w:wAfter w:w="128"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7B7FE" w14:textId="77777777" w:rsidR="00C04FB0" w:rsidRPr="00100127" w:rsidRDefault="00C04FB0" w:rsidP="00C04FB0">
            <w:pPr>
              <w:spacing w:after="0" w:line="240" w:lineRule="auto"/>
              <w:jc w:val="center"/>
              <w:rPr>
                <w:rFonts w:ascii="Calibri" w:eastAsia="Times New Roman" w:hAnsi="Calibri" w:cs="Calibri"/>
                <w:color w:val="000000"/>
                <w:lang w:eastAsia="es-MX"/>
              </w:rPr>
            </w:pPr>
            <w:r w:rsidRPr="00100127">
              <w:rPr>
                <w:rFonts w:ascii="Calibri" w:eastAsia="Times New Roman" w:hAnsi="Calibri" w:cs="Calibri"/>
                <w:color w:val="000000"/>
                <w:lang w:eastAsia="es-MX"/>
              </w:rPr>
              <w:t>3</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05BA38AF"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MEDIA</w:t>
            </w:r>
          </w:p>
        </w:tc>
        <w:tc>
          <w:tcPr>
            <w:tcW w:w="26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1D47E5" w14:textId="77777777"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1,2,11</w:t>
            </w:r>
          </w:p>
        </w:tc>
        <w:tc>
          <w:tcPr>
            <w:tcW w:w="33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5C107C" w14:textId="3B50B2B4" w:rsidR="00C04FB0" w:rsidRPr="00BD45C6" w:rsidRDefault="009B2C27"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136C88" w:rsidRPr="00BD45C6">
              <w:rPr>
                <w:rFonts w:ascii="Calibri" w:eastAsia="Times New Roman" w:hAnsi="Calibri" w:cs="Calibri"/>
                <w:color w:val="000000"/>
                <w:lang w:eastAsia="es-MX"/>
              </w:rPr>
              <w:t xml:space="preserve">     </w:t>
            </w:r>
            <w:r w:rsidRPr="00BD45C6">
              <w:rPr>
                <w:rFonts w:ascii="Calibri" w:eastAsia="Times New Roman" w:hAnsi="Calibri" w:cs="Calibri"/>
                <w:color w:val="000000"/>
                <w:lang w:eastAsia="es-MX"/>
              </w:rPr>
              <w:t>15</w:t>
            </w:r>
            <w:r w:rsidR="00C04FB0" w:rsidRPr="00BD45C6">
              <w:rPr>
                <w:rFonts w:ascii="Calibri" w:eastAsia="Times New Roman" w:hAnsi="Calibri" w:cs="Calibri"/>
                <w:color w:val="000000"/>
                <w:lang w:eastAsia="es-MX"/>
              </w:rPr>
              <w:t xml:space="preserve">0.00 </w:t>
            </w:r>
          </w:p>
        </w:tc>
      </w:tr>
      <w:tr w:rsidR="00C04FB0" w:rsidRPr="00100127" w14:paraId="7D0093AB"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5BBCA48F" w14:textId="77777777" w:rsidR="00C04FB0" w:rsidRPr="00100127"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6F01F855"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39A0D4C8" w14:textId="77777777"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6A0FD8E4" w14:textId="743AEE66"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7</w:t>
            </w:r>
            <w:r w:rsidRPr="00BD45C6">
              <w:rPr>
                <w:rFonts w:ascii="Calibri" w:eastAsia="Times New Roman" w:hAnsi="Calibri" w:cs="Calibri"/>
                <w:color w:val="000000"/>
                <w:lang w:eastAsia="es-MX"/>
              </w:rPr>
              <w:t xml:space="preserve">0.00 </w:t>
            </w:r>
          </w:p>
        </w:tc>
      </w:tr>
      <w:tr w:rsidR="00C04FB0" w:rsidRPr="00100127" w14:paraId="6F857FCA"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1A2DF618" w14:textId="77777777" w:rsidR="00C04FB0" w:rsidRPr="00100127"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nil"/>
              <w:right w:val="nil"/>
            </w:tcBorders>
            <w:shd w:val="clear" w:color="auto" w:fill="auto"/>
            <w:noWrap/>
            <w:vAlign w:val="bottom"/>
            <w:hideMark/>
          </w:tcPr>
          <w:p w14:paraId="7046AAA4" w14:textId="77777777" w:rsidR="00C04FB0" w:rsidRPr="00100127" w:rsidRDefault="00C04FB0" w:rsidP="00C04FB0">
            <w:pPr>
              <w:spacing w:after="0" w:line="240" w:lineRule="auto"/>
              <w:rPr>
                <w:rFonts w:ascii="Times New Roman" w:eastAsia="Times New Roman" w:hAnsi="Times New Roman" w:cs="Times New Roman"/>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620D510F" w14:textId="77777777" w:rsidR="00C04FB0" w:rsidRPr="00BD45C6" w:rsidRDefault="00C04FB0" w:rsidP="00C04FB0">
            <w:pPr>
              <w:spacing w:after="0" w:line="240" w:lineRule="auto"/>
              <w:rPr>
                <w:rFonts w:ascii="Times New Roman" w:eastAsia="Times New Roman" w:hAnsi="Times New Roman" w:cs="Times New Roman"/>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33EB937A" w14:textId="77777777" w:rsidR="00C04FB0" w:rsidRPr="00BD45C6" w:rsidRDefault="00C04FB0" w:rsidP="00C04FB0">
            <w:pPr>
              <w:spacing w:after="0" w:line="240" w:lineRule="auto"/>
              <w:rPr>
                <w:rFonts w:ascii="Times New Roman" w:eastAsia="Times New Roman" w:hAnsi="Times New Roman" w:cs="Times New Roman"/>
                <w:sz w:val="20"/>
                <w:szCs w:val="20"/>
                <w:lang w:eastAsia="es-MX"/>
              </w:rPr>
            </w:pPr>
          </w:p>
        </w:tc>
      </w:tr>
      <w:tr w:rsidR="00C04FB0" w:rsidRPr="00100127" w14:paraId="67381ABF" w14:textId="77777777" w:rsidTr="00C04FB0">
        <w:trPr>
          <w:gridAfter w:val="2"/>
          <w:wAfter w:w="128"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6BBB" w14:textId="77777777" w:rsidR="00C04FB0" w:rsidRPr="00100127" w:rsidRDefault="00C04FB0" w:rsidP="00C04FB0">
            <w:pPr>
              <w:spacing w:after="0" w:line="240" w:lineRule="auto"/>
              <w:jc w:val="center"/>
              <w:rPr>
                <w:rFonts w:ascii="Calibri" w:eastAsia="Times New Roman" w:hAnsi="Calibri" w:cs="Calibri"/>
                <w:color w:val="000000"/>
                <w:lang w:eastAsia="es-MX"/>
              </w:rPr>
            </w:pPr>
            <w:r w:rsidRPr="00100127">
              <w:rPr>
                <w:rFonts w:ascii="Calibri" w:eastAsia="Times New Roman" w:hAnsi="Calibri" w:cs="Calibri"/>
                <w:color w:val="000000"/>
                <w:lang w:eastAsia="es-MX"/>
              </w:rPr>
              <w:t>4</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4625CECF"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MEDIA</w:t>
            </w:r>
          </w:p>
        </w:tc>
        <w:tc>
          <w:tcPr>
            <w:tcW w:w="26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7BA800" w14:textId="77777777"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1,11</w:t>
            </w:r>
          </w:p>
        </w:tc>
        <w:tc>
          <w:tcPr>
            <w:tcW w:w="33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E8E8CF" w14:textId="2808E8B2" w:rsidR="00C04FB0" w:rsidRPr="00BD45C6" w:rsidRDefault="00C04FB0" w:rsidP="009B2C27">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136C88" w:rsidRPr="00BD45C6">
              <w:rPr>
                <w:rFonts w:ascii="Calibri" w:eastAsia="Times New Roman" w:hAnsi="Calibri" w:cs="Calibri"/>
                <w:color w:val="000000"/>
                <w:lang w:eastAsia="es-MX"/>
              </w:rPr>
              <w:t xml:space="preserve">     </w:t>
            </w:r>
            <w:r w:rsidRPr="00BD45C6">
              <w:rPr>
                <w:rFonts w:ascii="Calibri" w:eastAsia="Times New Roman" w:hAnsi="Calibri" w:cs="Calibri"/>
                <w:color w:val="000000"/>
                <w:lang w:eastAsia="es-MX"/>
              </w:rPr>
              <w:t>1</w:t>
            </w:r>
            <w:r w:rsidR="009B2C27" w:rsidRPr="00BD45C6">
              <w:rPr>
                <w:rFonts w:ascii="Calibri" w:eastAsia="Times New Roman" w:hAnsi="Calibri" w:cs="Calibri"/>
                <w:color w:val="000000"/>
                <w:lang w:eastAsia="es-MX"/>
              </w:rPr>
              <w:t>5</w:t>
            </w:r>
            <w:r w:rsidRPr="00BD45C6">
              <w:rPr>
                <w:rFonts w:ascii="Calibri" w:eastAsia="Times New Roman" w:hAnsi="Calibri" w:cs="Calibri"/>
                <w:color w:val="000000"/>
                <w:lang w:eastAsia="es-MX"/>
              </w:rPr>
              <w:t xml:space="preserve">0.00 </w:t>
            </w:r>
          </w:p>
        </w:tc>
      </w:tr>
      <w:tr w:rsidR="00C04FB0" w:rsidRPr="00100127" w14:paraId="48931580" w14:textId="77777777" w:rsidTr="00C04FB0">
        <w:trPr>
          <w:gridAfter w:val="2"/>
          <w:wAfter w:w="128"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6E671183" w14:textId="77777777" w:rsidR="00C04FB0" w:rsidRPr="00100127"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14:paraId="0317BFA9"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PERIFERIA</w:t>
            </w:r>
          </w:p>
        </w:tc>
        <w:tc>
          <w:tcPr>
            <w:tcW w:w="2649" w:type="dxa"/>
            <w:gridSpan w:val="3"/>
            <w:tcBorders>
              <w:top w:val="nil"/>
              <w:left w:val="nil"/>
              <w:bottom w:val="single" w:sz="4" w:space="0" w:color="auto"/>
              <w:right w:val="single" w:sz="4" w:space="0" w:color="auto"/>
            </w:tcBorders>
            <w:shd w:val="clear" w:color="auto" w:fill="auto"/>
            <w:noWrap/>
            <w:vAlign w:val="bottom"/>
            <w:hideMark/>
          </w:tcPr>
          <w:p w14:paraId="41206D9E" w14:textId="77777777"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RESTO DE SECCION</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141A1B39" w14:textId="0C528948"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7</w:t>
            </w:r>
            <w:r w:rsidRPr="00BD45C6">
              <w:rPr>
                <w:rFonts w:ascii="Calibri" w:eastAsia="Times New Roman" w:hAnsi="Calibri" w:cs="Calibri"/>
                <w:color w:val="000000"/>
                <w:lang w:eastAsia="es-MX"/>
              </w:rPr>
              <w:t xml:space="preserve">0.00 </w:t>
            </w:r>
          </w:p>
        </w:tc>
      </w:tr>
      <w:tr w:rsidR="00C04FB0" w:rsidRPr="00100127" w14:paraId="232CFC07" w14:textId="77777777" w:rsidTr="00C04FB0">
        <w:trPr>
          <w:gridAfter w:val="2"/>
          <w:wAfter w:w="128" w:type="dxa"/>
          <w:trHeight w:val="600"/>
        </w:trPr>
        <w:tc>
          <w:tcPr>
            <w:tcW w:w="533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DACA764" w14:textId="77777777"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TODAS LAS COMISARIAS</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739E83A3" w14:textId="2E9917DA"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7</w:t>
            </w:r>
            <w:r w:rsidRPr="00BD45C6">
              <w:rPr>
                <w:rFonts w:ascii="Calibri" w:eastAsia="Times New Roman" w:hAnsi="Calibri" w:cs="Calibri"/>
                <w:color w:val="000000"/>
                <w:lang w:eastAsia="es-MX"/>
              </w:rPr>
              <w:t xml:space="preserve">0.00 </w:t>
            </w:r>
          </w:p>
        </w:tc>
      </w:tr>
      <w:tr w:rsidR="00C04FB0" w:rsidRPr="00100127" w14:paraId="02E531EA"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0FCD5D1B" w14:textId="77777777" w:rsidR="00C04FB0" w:rsidRPr="00100127"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nil"/>
              <w:right w:val="nil"/>
            </w:tcBorders>
            <w:shd w:val="clear" w:color="auto" w:fill="auto"/>
            <w:noWrap/>
            <w:vAlign w:val="bottom"/>
            <w:hideMark/>
          </w:tcPr>
          <w:p w14:paraId="54799000" w14:textId="77777777" w:rsidR="00C04FB0" w:rsidRPr="00100127" w:rsidRDefault="00C04FB0" w:rsidP="00C04FB0">
            <w:pPr>
              <w:spacing w:after="0" w:line="240" w:lineRule="auto"/>
              <w:rPr>
                <w:rFonts w:ascii="Times New Roman" w:eastAsia="Times New Roman" w:hAnsi="Times New Roman" w:cs="Times New Roman"/>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56963CDF" w14:textId="77777777" w:rsidR="00C04FB0" w:rsidRPr="00BD45C6" w:rsidRDefault="00C04FB0" w:rsidP="00C04FB0">
            <w:pPr>
              <w:spacing w:after="0" w:line="240" w:lineRule="auto"/>
              <w:rPr>
                <w:rFonts w:ascii="Times New Roman" w:eastAsia="Times New Roman" w:hAnsi="Times New Roman" w:cs="Times New Roman"/>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5CAA0DED" w14:textId="77777777" w:rsidR="00C04FB0" w:rsidRPr="00BD45C6" w:rsidRDefault="00C04FB0" w:rsidP="00C04FB0">
            <w:pPr>
              <w:spacing w:after="0" w:line="240" w:lineRule="auto"/>
              <w:rPr>
                <w:rFonts w:ascii="Times New Roman" w:eastAsia="Times New Roman" w:hAnsi="Times New Roman" w:cs="Times New Roman"/>
                <w:sz w:val="20"/>
                <w:szCs w:val="20"/>
                <w:lang w:eastAsia="es-MX"/>
              </w:rPr>
            </w:pPr>
          </w:p>
        </w:tc>
      </w:tr>
      <w:tr w:rsidR="00C04FB0" w:rsidRPr="00100127" w14:paraId="29B30E4A"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DB8984E" w14:textId="77777777" w:rsidR="00C04FB0" w:rsidRPr="00BD45C6" w:rsidRDefault="00C04FB0" w:rsidP="00C04FB0">
            <w:pPr>
              <w:spacing w:after="0" w:line="240" w:lineRule="auto"/>
              <w:jc w:val="center"/>
              <w:rPr>
                <w:rFonts w:ascii="Calibri" w:eastAsia="Times New Roman" w:hAnsi="Calibri" w:cs="Calibri"/>
                <w:b/>
                <w:bCs/>
                <w:color w:val="000000"/>
                <w:lang w:eastAsia="es-MX"/>
              </w:rPr>
            </w:pPr>
            <w:r w:rsidRPr="00BD45C6">
              <w:rPr>
                <w:rFonts w:ascii="Calibri" w:eastAsia="Times New Roman" w:hAnsi="Calibri" w:cs="Calibri"/>
                <w:b/>
                <w:bCs/>
                <w:color w:val="000000"/>
                <w:lang w:eastAsia="es-MX"/>
              </w:rPr>
              <w:t>RUSTICOS</w:t>
            </w:r>
          </w:p>
        </w:tc>
        <w:tc>
          <w:tcPr>
            <w:tcW w:w="3345"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1DB7A7F4" w14:textId="77777777" w:rsidR="00C04FB0" w:rsidRPr="00BD45C6" w:rsidRDefault="00C04FB0" w:rsidP="00C04FB0">
            <w:pPr>
              <w:spacing w:after="0" w:line="240" w:lineRule="auto"/>
              <w:rPr>
                <w:rFonts w:ascii="Calibri" w:eastAsia="Times New Roman" w:hAnsi="Calibri" w:cs="Calibri"/>
                <w:b/>
                <w:bCs/>
                <w:color w:val="000000"/>
                <w:lang w:eastAsia="es-MX"/>
              </w:rPr>
            </w:pPr>
            <w:r w:rsidRPr="00BD45C6">
              <w:rPr>
                <w:rFonts w:ascii="Calibri" w:eastAsia="Times New Roman" w:hAnsi="Calibri" w:cs="Calibri"/>
                <w:b/>
                <w:bCs/>
                <w:color w:val="000000"/>
                <w:lang w:eastAsia="es-MX"/>
              </w:rPr>
              <w:t>VALOR X HAS</w:t>
            </w:r>
          </w:p>
        </w:tc>
      </w:tr>
      <w:tr w:rsidR="00C04FB0" w:rsidRPr="00100127" w14:paraId="4B37AB89"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7EDC5" w14:textId="77777777" w:rsidR="00C04FB0" w:rsidRPr="00BD45C6" w:rsidRDefault="00C04FB0" w:rsidP="00C04FB0">
            <w:pPr>
              <w:spacing w:after="0" w:line="240" w:lineRule="auto"/>
              <w:jc w:val="center"/>
              <w:rPr>
                <w:rFonts w:ascii="Calibri" w:eastAsia="Times New Roman" w:hAnsi="Calibri" w:cs="Calibri"/>
                <w:color w:val="000000"/>
                <w:lang w:eastAsia="es-MX"/>
              </w:rPr>
            </w:pPr>
            <w:r w:rsidRPr="00BD45C6">
              <w:rPr>
                <w:rFonts w:ascii="Calibri" w:eastAsia="Times New Roman" w:hAnsi="Calibri" w:cs="Calibri"/>
                <w:color w:val="000000"/>
                <w:lang w:eastAsia="es-MX"/>
              </w:rPr>
              <w:t>BRECHA</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5DA983F1" w14:textId="73C05B12" w:rsidR="00C04FB0" w:rsidRPr="00BD45C6" w:rsidRDefault="00C04FB0" w:rsidP="009B2C27">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136C88" w:rsidRPr="00BD45C6">
              <w:rPr>
                <w:rFonts w:ascii="Calibri" w:eastAsia="Times New Roman" w:hAnsi="Calibri" w:cs="Calibri"/>
                <w:color w:val="000000"/>
                <w:lang w:eastAsia="es-MX"/>
              </w:rPr>
              <w:t xml:space="preserve">    </w:t>
            </w:r>
            <w:r w:rsidR="00CD5B09">
              <w:rPr>
                <w:rFonts w:ascii="Calibri" w:eastAsia="Times New Roman" w:hAnsi="Calibri" w:cs="Calibri"/>
                <w:color w:val="000000"/>
                <w:lang w:eastAsia="es-MX"/>
              </w:rPr>
              <w:t>8</w:t>
            </w:r>
            <w:r w:rsidRPr="00BD45C6">
              <w:rPr>
                <w:rFonts w:ascii="Calibri" w:eastAsia="Times New Roman" w:hAnsi="Calibri" w:cs="Calibri"/>
                <w:color w:val="000000"/>
                <w:lang w:eastAsia="es-MX"/>
              </w:rPr>
              <w:t>,</w:t>
            </w:r>
            <w:r w:rsidR="00CD5B09">
              <w:rPr>
                <w:rFonts w:ascii="Calibri" w:eastAsia="Times New Roman" w:hAnsi="Calibri" w:cs="Calibri"/>
                <w:color w:val="000000"/>
                <w:lang w:eastAsia="es-MX"/>
              </w:rPr>
              <w:t>5</w:t>
            </w:r>
            <w:r w:rsidRPr="00BD45C6">
              <w:rPr>
                <w:rFonts w:ascii="Calibri" w:eastAsia="Times New Roman" w:hAnsi="Calibri" w:cs="Calibri"/>
                <w:color w:val="000000"/>
                <w:lang w:eastAsia="es-MX"/>
              </w:rPr>
              <w:t xml:space="preserve">00.00 </w:t>
            </w:r>
          </w:p>
        </w:tc>
      </w:tr>
      <w:tr w:rsidR="00C04FB0" w:rsidRPr="00100127" w14:paraId="44E3026E"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C91B2" w14:textId="77777777" w:rsidR="00C04FB0" w:rsidRPr="00BD45C6" w:rsidRDefault="00C04FB0" w:rsidP="00C04FB0">
            <w:pPr>
              <w:spacing w:after="0" w:line="240" w:lineRule="auto"/>
              <w:jc w:val="center"/>
              <w:rPr>
                <w:rFonts w:ascii="Calibri" w:eastAsia="Times New Roman" w:hAnsi="Calibri" w:cs="Calibri"/>
                <w:color w:val="000000"/>
                <w:lang w:eastAsia="es-MX"/>
              </w:rPr>
            </w:pPr>
            <w:r w:rsidRPr="00BD45C6">
              <w:rPr>
                <w:rFonts w:ascii="Calibri" w:eastAsia="Times New Roman" w:hAnsi="Calibri" w:cs="Calibri"/>
                <w:color w:val="000000"/>
                <w:lang w:eastAsia="es-MX"/>
              </w:rPr>
              <w:t>CAMINO BLANCO</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2A2E14DC" w14:textId="05A5DCE0" w:rsidR="00C04FB0" w:rsidRPr="00BD45C6" w:rsidRDefault="00C04FB0" w:rsidP="009B2C27">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136C88" w:rsidRPr="00BD45C6">
              <w:rPr>
                <w:rFonts w:ascii="Calibri" w:eastAsia="Times New Roman" w:hAnsi="Calibri" w:cs="Calibri"/>
                <w:color w:val="000000"/>
                <w:lang w:eastAsia="es-MX"/>
              </w:rPr>
              <w:t xml:space="preserve">    </w:t>
            </w:r>
            <w:r w:rsidR="00CD5B09">
              <w:rPr>
                <w:rFonts w:ascii="Calibri" w:eastAsia="Times New Roman" w:hAnsi="Calibri" w:cs="Calibri"/>
                <w:color w:val="000000"/>
                <w:lang w:eastAsia="es-MX"/>
              </w:rPr>
              <w:t>11</w:t>
            </w:r>
            <w:r w:rsidRPr="00BD45C6">
              <w:rPr>
                <w:rFonts w:ascii="Calibri" w:eastAsia="Times New Roman" w:hAnsi="Calibri" w:cs="Calibri"/>
                <w:color w:val="000000"/>
                <w:lang w:eastAsia="es-MX"/>
              </w:rPr>
              <w:t>,</w:t>
            </w:r>
            <w:r w:rsidR="00CD5B09">
              <w:rPr>
                <w:rFonts w:ascii="Calibri" w:eastAsia="Times New Roman" w:hAnsi="Calibri" w:cs="Calibri"/>
                <w:color w:val="000000"/>
                <w:lang w:eastAsia="es-MX"/>
              </w:rPr>
              <w:t>1</w:t>
            </w:r>
            <w:r w:rsidRPr="00BD45C6">
              <w:rPr>
                <w:rFonts w:ascii="Calibri" w:eastAsia="Times New Roman" w:hAnsi="Calibri" w:cs="Calibri"/>
                <w:color w:val="000000"/>
                <w:lang w:eastAsia="es-MX"/>
              </w:rPr>
              <w:t xml:space="preserve">00.00 </w:t>
            </w:r>
          </w:p>
        </w:tc>
      </w:tr>
      <w:tr w:rsidR="00C04FB0" w:rsidRPr="00100127" w14:paraId="586D2C18" w14:textId="77777777" w:rsidTr="00C04FB0">
        <w:trPr>
          <w:gridAfter w:val="2"/>
          <w:wAfter w:w="128" w:type="dxa"/>
          <w:trHeight w:val="300"/>
        </w:trPr>
        <w:tc>
          <w:tcPr>
            <w:tcW w:w="5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0CE0" w14:textId="77777777" w:rsidR="00C04FB0" w:rsidRPr="00BD45C6" w:rsidRDefault="00C04FB0" w:rsidP="00C04FB0">
            <w:pPr>
              <w:spacing w:after="0" w:line="240" w:lineRule="auto"/>
              <w:jc w:val="center"/>
              <w:rPr>
                <w:rFonts w:ascii="Calibri" w:eastAsia="Times New Roman" w:hAnsi="Calibri" w:cs="Calibri"/>
                <w:color w:val="000000"/>
                <w:lang w:eastAsia="es-MX"/>
              </w:rPr>
            </w:pPr>
            <w:r w:rsidRPr="00BD45C6">
              <w:rPr>
                <w:rFonts w:ascii="Calibri" w:eastAsia="Times New Roman" w:hAnsi="Calibri" w:cs="Calibri"/>
                <w:color w:val="000000"/>
                <w:lang w:eastAsia="es-MX"/>
              </w:rPr>
              <w:t>CARRETERA</w:t>
            </w:r>
          </w:p>
        </w:tc>
        <w:tc>
          <w:tcPr>
            <w:tcW w:w="3345" w:type="dxa"/>
            <w:gridSpan w:val="2"/>
            <w:tcBorders>
              <w:top w:val="nil"/>
              <w:left w:val="nil"/>
              <w:bottom w:val="single" w:sz="4" w:space="0" w:color="auto"/>
              <w:right w:val="single" w:sz="4" w:space="0" w:color="auto"/>
            </w:tcBorders>
            <w:shd w:val="clear" w:color="auto" w:fill="auto"/>
            <w:noWrap/>
            <w:vAlign w:val="bottom"/>
            <w:hideMark/>
          </w:tcPr>
          <w:p w14:paraId="7BB7E22F" w14:textId="49FCB301" w:rsidR="00C04FB0" w:rsidRPr="00BD45C6" w:rsidRDefault="009B2C27" w:rsidP="009B2C27">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136C88" w:rsidRPr="00BD45C6">
              <w:rPr>
                <w:rFonts w:ascii="Calibri" w:eastAsia="Times New Roman" w:hAnsi="Calibri" w:cs="Calibri"/>
                <w:color w:val="000000"/>
                <w:lang w:eastAsia="es-MX"/>
              </w:rPr>
              <w:t xml:space="preserve">    </w:t>
            </w:r>
            <w:r w:rsidR="00CD5B09">
              <w:rPr>
                <w:rFonts w:ascii="Calibri" w:eastAsia="Times New Roman" w:hAnsi="Calibri" w:cs="Calibri"/>
                <w:color w:val="000000"/>
                <w:lang w:eastAsia="es-MX"/>
              </w:rPr>
              <w:t>37</w:t>
            </w:r>
            <w:r w:rsidRPr="00BD45C6">
              <w:rPr>
                <w:rFonts w:ascii="Calibri" w:eastAsia="Times New Roman" w:hAnsi="Calibri" w:cs="Calibri"/>
                <w:color w:val="000000"/>
                <w:lang w:eastAsia="es-MX"/>
              </w:rPr>
              <w:t>,</w:t>
            </w:r>
            <w:r w:rsidR="00CD5B09">
              <w:rPr>
                <w:rFonts w:ascii="Calibri" w:eastAsia="Times New Roman" w:hAnsi="Calibri" w:cs="Calibri"/>
                <w:color w:val="000000"/>
                <w:lang w:eastAsia="es-MX"/>
              </w:rPr>
              <w:t>4</w:t>
            </w:r>
            <w:r w:rsidR="00C04FB0" w:rsidRPr="00BD45C6">
              <w:rPr>
                <w:rFonts w:ascii="Calibri" w:eastAsia="Times New Roman" w:hAnsi="Calibri" w:cs="Calibri"/>
                <w:color w:val="000000"/>
                <w:lang w:eastAsia="es-MX"/>
              </w:rPr>
              <w:t xml:space="preserve">00.00 </w:t>
            </w:r>
          </w:p>
        </w:tc>
      </w:tr>
      <w:tr w:rsidR="00C04FB0" w:rsidRPr="00100127" w14:paraId="6531E6E3" w14:textId="77777777" w:rsidTr="00C04FB0">
        <w:trPr>
          <w:gridAfter w:val="2"/>
          <w:wAfter w:w="128" w:type="dxa"/>
          <w:trHeight w:val="300"/>
        </w:trPr>
        <w:tc>
          <w:tcPr>
            <w:tcW w:w="1259" w:type="dxa"/>
            <w:tcBorders>
              <w:top w:val="nil"/>
              <w:left w:val="nil"/>
              <w:bottom w:val="nil"/>
              <w:right w:val="nil"/>
            </w:tcBorders>
            <w:shd w:val="clear" w:color="auto" w:fill="auto"/>
            <w:noWrap/>
            <w:vAlign w:val="bottom"/>
            <w:hideMark/>
          </w:tcPr>
          <w:p w14:paraId="6F417AD8" w14:textId="77777777" w:rsidR="00C04FB0" w:rsidRPr="00100127" w:rsidRDefault="00C04FB0" w:rsidP="00C04FB0">
            <w:pPr>
              <w:spacing w:after="0" w:line="240" w:lineRule="auto"/>
              <w:rPr>
                <w:rFonts w:ascii="Calibri" w:eastAsia="Times New Roman" w:hAnsi="Calibri" w:cs="Calibri"/>
                <w:color w:val="000000"/>
                <w:lang w:eastAsia="es-MX"/>
              </w:rPr>
            </w:pPr>
          </w:p>
        </w:tc>
        <w:tc>
          <w:tcPr>
            <w:tcW w:w="1427" w:type="dxa"/>
            <w:tcBorders>
              <w:top w:val="nil"/>
              <w:left w:val="nil"/>
              <w:bottom w:val="nil"/>
              <w:right w:val="nil"/>
            </w:tcBorders>
            <w:shd w:val="clear" w:color="auto" w:fill="auto"/>
            <w:noWrap/>
            <w:vAlign w:val="bottom"/>
            <w:hideMark/>
          </w:tcPr>
          <w:p w14:paraId="3E12A069" w14:textId="77777777" w:rsidR="00C04FB0" w:rsidRPr="00100127" w:rsidRDefault="00C04FB0" w:rsidP="00C04FB0">
            <w:pPr>
              <w:spacing w:after="0" w:line="240" w:lineRule="auto"/>
              <w:jc w:val="center"/>
              <w:rPr>
                <w:rFonts w:ascii="Times New Roman" w:eastAsia="Times New Roman" w:hAnsi="Times New Roman" w:cs="Times New Roman"/>
                <w:sz w:val="20"/>
                <w:szCs w:val="20"/>
                <w:lang w:eastAsia="es-MX"/>
              </w:rPr>
            </w:pPr>
          </w:p>
        </w:tc>
        <w:tc>
          <w:tcPr>
            <w:tcW w:w="2649" w:type="dxa"/>
            <w:gridSpan w:val="3"/>
            <w:tcBorders>
              <w:top w:val="nil"/>
              <w:left w:val="nil"/>
              <w:bottom w:val="nil"/>
              <w:right w:val="nil"/>
            </w:tcBorders>
            <w:shd w:val="clear" w:color="auto" w:fill="auto"/>
            <w:noWrap/>
            <w:vAlign w:val="bottom"/>
            <w:hideMark/>
          </w:tcPr>
          <w:p w14:paraId="6BA0C45E" w14:textId="77777777" w:rsidR="00C04FB0" w:rsidRPr="00100127" w:rsidRDefault="00C04FB0" w:rsidP="00C04FB0">
            <w:pPr>
              <w:spacing w:after="0" w:line="240" w:lineRule="auto"/>
              <w:jc w:val="center"/>
              <w:rPr>
                <w:rFonts w:ascii="Times New Roman" w:eastAsia="Times New Roman" w:hAnsi="Times New Roman" w:cs="Times New Roman"/>
                <w:sz w:val="20"/>
                <w:szCs w:val="20"/>
                <w:lang w:eastAsia="es-MX"/>
              </w:rPr>
            </w:pPr>
          </w:p>
        </w:tc>
        <w:tc>
          <w:tcPr>
            <w:tcW w:w="3345" w:type="dxa"/>
            <w:gridSpan w:val="2"/>
            <w:tcBorders>
              <w:top w:val="nil"/>
              <w:left w:val="nil"/>
              <w:bottom w:val="nil"/>
              <w:right w:val="nil"/>
            </w:tcBorders>
            <w:shd w:val="clear" w:color="auto" w:fill="auto"/>
            <w:noWrap/>
            <w:vAlign w:val="bottom"/>
            <w:hideMark/>
          </w:tcPr>
          <w:p w14:paraId="119A3D64" w14:textId="77777777" w:rsidR="00C04FB0" w:rsidRPr="00100127" w:rsidRDefault="00C04FB0" w:rsidP="00C04FB0">
            <w:pPr>
              <w:spacing w:after="0" w:line="240" w:lineRule="auto"/>
              <w:jc w:val="center"/>
              <w:rPr>
                <w:rFonts w:ascii="Times New Roman" w:eastAsia="Times New Roman" w:hAnsi="Times New Roman" w:cs="Times New Roman"/>
                <w:sz w:val="20"/>
                <w:szCs w:val="20"/>
                <w:lang w:eastAsia="es-MX"/>
              </w:rPr>
            </w:pPr>
          </w:p>
        </w:tc>
      </w:tr>
      <w:tr w:rsidR="00C04FB0" w:rsidRPr="00100127" w14:paraId="075C4DBF" w14:textId="77777777" w:rsidTr="00C04FB0">
        <w:trPr>
          <w:trHeight w:val="375"/>
        </w:trPr>
        <w:tc>
          <w:tcPr>
            <w:tcW w:w="8808" w:type="dxa"/>
            <w:gridSpan w:val="9"/>
            <w:tcBorders>
              <w:top w:val="nil"/>
              <w:left w:val="nil"/>
              <w:bottom w:val="nil"/>
              <w:right w:val="nil"/>
            </w:tcBorders>
            <w:shd w:val="clear" w:color="auto" w:fill="auto"/>
            <w:noWrap/>
            <w:vAlign w:val="bottom"/>
            <w:hideMark/>
          </w:tcPr>
          <w:p w14:paraId="5A6FA00F" w14:textId="77777777" w:rsidR="00C04FB0" w:rsidRPr="00100127" w:rsidRDefault="00C04FB0" w:rsidP="00C04FB0">
            <w:pPr>
              <w:spacing w:after="0" w:line="240" w:lineRule="auto"/>
              <w:jc w:val="center"/>
              <w:rPr>
                <w:rFonts w:ascii="Calibri" w:eastAsia="Times New Roman" w:hAnsi="Calibri" w:cs="Calibri"/>
                <w:b/>
                <w:bCs/>
                <w:color w:val="000000"/>
                <w:sz w:val="28"/>
                <w:szCs w:val="28"/>
                <w:lang w:eastAsia="es-MX"/>
              </w:rPr>
            </w:pPr>
            <w:r w:rsidRPr="00100127">
              <w:rPr>
                <w:rFonts w:ascii="Calibri" w:eastAsia="Times New Roman" w:hAnsi="Calibri" w:cs="Calibri"/>
                <w:b/>
                <w:bCs/>
                <w:color w:val="000000"/>
                <w:sz w:val="28"/>
                <w:szCs w:val="28"/>
                <w:lang w:eastAsia="es-MX"/>
              </w:rPr>
              <w:t>VALORES UNITARIOS DE CONSTRUCCION</w:t>
            </w:r>
          </w:p>
        </w:tc>
      </w:tr>
      <w:tr w:rsidR="00C04FB0" w:rsidRPr="00100127" w14:paraId="3C1BB18D" w14:textId="77777777" w:rsidTr="00C04FB0">
        <w:trPr>
          <w:gridAfter w:val="1"/>
          <w:wAfter w:w="15" w:type="dxa"/>
          <w:trHeight w:val="300"/>
        </w:trPr>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DBDBDB"/>
            <w:vAlign w:val="bottom"/>
            <w:hideMark/>
          </w:tcPr>
          <w:p w14:paraId="7B1F5A3F" w14:textId="77777777" w:rsidR="00C04FB0" w:rsidRPr="00100127" w:rsidRDefault="00C04FB0" w:rsidP="00C04FB0">
            <w:pPr>
              <w:spacing w:after="0" w:line="240" w:lineRule="auto"/>
              <w:jc w:val="center"/>
              <w:rPr>
                <w:rFonts w:ascii="Calibri" w:eastAsia="Times New Roman" w:hAnsi="Calibri" w:cs="Calibri"/>
                <w:b/>
                <w:bCs/>
                <w:color w:val="000000"/>
                <w:lang w:eastAsia="es-MX"/>
              </w:rPr>
            </w:pPr>
            <w:r w:rsidRPr="00100127">
              <w:rPr>
                <w:rFonts w:ascii="Calibri" w:eastAsia="Times New Roman" w:hAnsi="Calibri" w:cs="Calibri"/>
                <w:b/>
                <w:bCs/>
                <w:color w:val="000000"/>
                <w:lang w:eastAsia="es-MX"/>
              </w:rPr>
              <w:t>TIPO DE CONSTRUCCION</w:t>
            </w:r>
          </w:p>
        </w:tc>
        <w:tc>
          <w:tcPr>
            <w:tcW w:w="5816" w:type="dxa"/>
            <w:gridSpan w:val="5"/>
            <w:tcBorders>
              <w:top w:val="single" w:sz="4" w:space="0" w:color="auto"/>
              <w:left w:val="nil"/>
              <w:bottom w:val="single" w:sz="4" w:space="0" w:color="auto"/>
              <w:right w:val="single" w:sz="4" w:space="0" w:color="auto"/>
            </w:tcBorders>
            <w:shd w:val="clear" w:color="000000" w:fill="DBDBDB"/>
            <w:noWrap/>
            <w:vAlign w:val="bottom"/>
            <w:hideMark/>
          </w:tcPr>
          <w:p w14:paraId="7CD61620" w14:textId="77777777" w:rsidR="00C04FB0" w:rsidRPr="00100127" w:rsidRDefault="00C04FB0" w:rsidP="00C04FB0">
            <w:pPr>
              <w:spacing w:after="0" w:line="240" w:lineRule="auto"/>
              <w:jc w:val="center"/>
              <w:rPr>
                <w:rFonts w:ascii="Calibri" w:eastAsia="Times New Roman" w:hAnsi="Calibri" w:cs="Calibri"/>
                <w:b/>
                <w:bCs/>
                <w:color w:val="000000"/>
                <w:lang w:eastAsia="es-MX"/>
              </w:rPr>
            </w:pPr>
            <w:r w:rsidRPr="00100127">
              <w:rPr>
                <w:rFonts w:ascii="Calibri" w:eastAsia="Times New Roman" w:hAnsi="Calibri" w:cs="Calibri"/>
                <w:b/>
                <w:bCs/>
                <w:color w:val="000000"/>
                <w:lang w:eastAsia="es-MX"/>
              </w:rPr>
              <w:t>PRECIO POR M2</w:t>
            </w:r>
          </w:p>
        </w:tc>
      </w:tr>
      <w:tr w:rsidR="00C04FB0" w:rsidRPr="00100127" w14:paraId="5299A7F4" w14:textId="77777777" w:rsidTr="00C04FB0">
        <w:trPr>
          <w:gridAfter w:val="1"/>
          <w:wAfter w:w="15" w:type="dxa"/>
          <w:trHeight w:val="300"/>
        </w:trPr>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0D7745AB" w14:textId="77777777" w:rsidR="00C04FB0" w:rsidRPr="00100127" w:rsidRDefault="00C04FB0" w:rsidP="00C04FB0">
            <w:pPr>
              <w:spacing w:after="0" w:line="240" w:lineRule="auto"/>
              <w:rPr>
                <w:rFonts w:ascii="Calibri" w:eastAsia="Times New Roman" w:hAnsi="Calibri" w:cs="Calibri"/>
                <w:b/>
                <w:bCs/>
                <w:color w:val="000000"/>
                <w:lang w:eastAsia="es-MX"/>
              </w:rPr>
            </w:pPr>
          </w:p>
        </w:tc>
        <w:tc>
          <w:tcPr>
            <w:tcW w:w="1989" w:type="dxa"/>
            <w:tcBorders>
              <w:top w:val="nil"/>
              <w:left w:val="nil"/>
              <w:bottom w:val="single" w:sz="4" w:space="0" w:color="auto"/>
              <w:right w:val="single" w:sz="4" w:space="0" w:color="auto"/>
            </w:tcBorders>
            <w:shd w:val="clear" w:color="000000" w:fill="DBDBDB"/>
            <w:noWrap/>
            <w:vAlign w:val="bottom"/>
            <w:hideMark/>
          </w:tcPr>
          <w:p w14:paraId="33B863A0" w14:textId="77777777" w:rsidR="00C04FB0" w:rsidRPr="00BD45C6" w:rsidRDefault="00C04FB0" w:rsidP="00C04FB0">
            <w:pPr>
              <w:spacing w:after="0" w:line="240" w:lineRule="auto"/>
              <w:jc w:val="center"/>
              <w:rPr>
                <w:rFonts w:ascii="Calibri" w:eastAsia="Times New Roman" w:hAnsi="Calibri" w:cs="Calibri"/>
                <w:b/>
                <w:bCs/>
                <w:color w:val="000000"/>
                <w:lang w:eastAsia="es-MX"/>
              </w:rPr>
            </w:pPr>
            <w:r w:rsidRPr="00BD45C6">
              <w:rPr>
                <w:rFonts w:ascii="Calibri" w:eastAsia="Times New Roman" w:hAnsi="Calibri" w:cs="Calibri"/>
                <w:b/>
                <w:bCs/>
                <w:color w:val="000000"/>
                <w:lang w:eastAsia="es-MX"/>
              </w:rPr>
              <w:t>CENTRO</w:t>
            </w:r>
          </w:p>
        </w:tc>
        <w:tc>
          <w:tcPr>
            <w:tcW w:w="1985" w:type="dxa"/>
            <w:gridSpan w:val="2"/>
            <w:tcBorders>
              <w:top w:val="nil"/>
              <w:left w:val="nil"/>
              <w:bottom w:val="single" w:sz="4" w:space="0" w:color="auto"/>
              <w:right w:val="single" w:sz="4" w:space="0" w:color="auto"/>
            </w:tcBorders>
            <w:shd w:val="clear" w:color="000000" w:fill="DBDBDB"/>
            <w:noWrap/>
            <w:vAlign w:val="bottom"/>
            <w:hideMark/>
          </w:tcPr>
          <w:p w14:paraId="43D2B4EF" w14:textId="77777777" w:rsidR="00C04FB0" w:rsidRPr="00BD45C6" w:rsidRDefault="00C04FB0" w:rsidP="00C04FB0">
            <w:pPr>
              <w:spacing w:after="0" w:line="240" w:lineRule="auto"/>
              <w:jc w:val="center"/>
              <w:rPr>
                <w:rFonts w:ascii="Calibri" w:eastAsia="Times New Roman" w:hAnsi="Calibri" w:cs="Calibri"/>
                <w:b/>
                <w:bCs/>
                <w:color w:val="000000"/>
                <w:lang w:eastAsia="es-MX"/>
              </w:rPr>
            </w:pPr>
            <w:r w:rsidRPr="00BD45C6">
              <w:rPr>
                <w:rFonts w:ascii="Calibri" w:eastAsia="Times New Roman" w:hAnsi="Calibri" w:cs="Calibri"/>
                <w:b/>
                <w:bCs/>
                <w:color w:val="000000"/>
                <w:lang w:eastAsia="es-MX"/>
              </w:rPr>
              <w:t>MEDIA</w:t>
            </w:r>
          </w:p>
        </w:tc>
        <w:tc>
          <w:tcPr>
            <w:tcW w:w="1842" w:type="dxa"/>
            <w:gridSpan w:val="2"/>
            <w:tcBorders>
              <w:top w:val="nil"/>
              <w:left w:val="nil"/>
              <w:bottom w:val="single" w:sz="4" w:space="0" w:color="auto"/>
              <w:right w:val="single" w:sz="4" w:space="0" w:color="auto"/>
            </w:tcBorders>
            <w:shd w:val="clear" w:color="000000" w:fill="DBDBDB"/>
            <w:noWrap/>
            <w:vAlign w:val="bottom"/>
            <w:hideMark/>
          </w:tcPr>
          <w:p w14:paraId="05741D6E" w14:textId="77777777" w:rsidR="00C04FB0" w:rsidRPr="00BD45C6" w:rsidRDefault="00C04FB0" w:rsidP="00C04FB0">
            <w:pPr>
              <w:spacing w:after="0" w:line="240" w:lineRule="auto"/>
              <w:jc w:val="center"/>
              <w:rPr>
                <w:rFonts w:ascii="Calibri" w:eastAsia="Times New Roman" w:hAnsi="Calibri" w:cs="Calibri"/>
                <w:b/>
                <w:bCs/>
                <w:color w:val="000000"/>
                <w:lang w:eastAsia="es-MX"/>
              </w:rPr>
            </w:pPr>
            <w:r w:rsidRPr="00BD45C6">
              <w:rPr>
                <w:rFonts w:ascii="Calibri" w:eastAsia="Times New Roman" w:hAnsi="Calibri" w:cs="Calibri"/>
                <w:b/>
                <w:bCs/>
                <w:color w:val="000000"/>
                <w:lang w:eastAsia="es-MX"/>
              </w:rPr>
              <w:t>PERIFERIA</w:t>
            </w:r>
          </w:p>
        </w:tc>
      </w:tr>
      <w:tr w:rsidR="00C04FB0" w:rsidRPr="00100127" w14:paraId="3BA2DF2B"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BCD0ECF"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CONCRETO</w:t>
            </w:r>
          </w:p>
        </w:tc>
        <w:tc>
          <w:tcPr>
            <w:tcW w:w="1989" w:type="dxa"/>
            <w:tcBorders>
              <w:top w:val="nil"/>
              <w:left w:val="nil"/>
              <w:bottom w:val="single" w:sz="4" w:space="0" w:color="auto"/>
              <w:right w:val="single" w:sz="4" w:space="0" w:color="auto"/>
            </w:tcBorders>
            <w:shd w:val="clear" w:color="auto" w:fill="auto"/>
            <w:noWrap/>
            <w:vAlign w:val="bottom"/>
            <w:hideMark/>
          </w:tcPr>
          <w:p w14:paraId="34BE0CDE" w14:textId="673F8D6C" w:rsidR="00C04FB0" w:rsidRPr="00BD45C6" w:rsidRDefault="00C04FB0" w:rsidP="009B2C27">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proofErr w:type="gramStart"/>
            <w:r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Pr="00BD45C6">
              <w:rPr>
                <w:rFonts w:ascii="Calibri" w:eastAsia="Times New Roman" w:hAnsi="Calibri" w:cs="Calibri"/>
                <w:color w:val="000000"/>
                <w:lang w:eastAsia="es-MX"/>
              </w:rPr>
              <w:t>2,</w:t>
            </w:r>
            <w:r w:rsidR="009B2C27" w:rsidRPr="00BD45C6">
              <w:rPr>
                <w:rFonts w:ascii="Calibri" w:eastAsia="Times New Roman" w:hAnsi="Calibri" w:cs="Calibri"/>
                <w:color w:val="000000"/>
                <w:lang w:eastAsia="es-MX"/>
              </w:rPr>
              <w:t>50</w:t>
            </w:r>
            <w:r w:rsidRPr="00BD45C6">
              <w:rPr>
                <w:rFonts w:ascii="Calibri" w:eastAsia="Times New Roman" w:hAnsi="Calibri" w:cs="Calibri"/>
                <w:color w:val="000000"/>
                <w:lang w:eastAsia="es-MX"/>
              </w:rPr>
              <w:t>0.00</w:t>
            </w:r>
            <w:proofErr w:type="gramEnd"/>
            <w:r w:rsidRPr="00BD45C6">
              <w:rPr>
                <w:rFonts w:ascii="Calibri" w:eastAsia="Times New Roman" w:hAnsi="Calibri" w:cs="Calibri"/>
                <w:color w:val="000000"/>
                <w:lang w:eastAsia="es-MX"/>
              </w:rPr>
              <w:t xml:space="preserve">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7A006940" w14:textId="5C7453B5"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proofErr w:type="gramStart"/>
            <w:r w:rsidR="009B2C27"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1,800</w:t>
            </w:r>
            <w:r w:rsidRPr="00BD45C6">
              <w:rPr>
                <w:rFonts w:ascii="Calibri" w:eastAsia="Times New Roman" w:hAnsi="Calibri" w:cs="Calibri"/>
                <w:color w:val="000000"/>
                <w:lang w:eastAsia="es-MX"/>
              </w:rPr>
              <w:t>.00</w:t>
            </w:r>
            <w:proofErr w:type="gramEnd"/>
            <w:r w:rsidRPr="00BD45C6">
              <w:rPr>
                <w:rFonts w:ascii="Calibri" w:eastAsia="Times New Roman" w:hAnsi="Calibri" w:cs="Calibri"/>
                <w:color w:val="000000"/>
                <w:lang w:eastAsia="es-MX"/>
              </w:rPr>
              <w:t xml:space="preserve">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7CD2BCD3" w14:textId="23806F0D" w:rsidR="00C04FB0" w:rsidRPr="00BD45C6" w:rsidRDefault="00C04FB0" w:rsidP="00E9494B">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proofErr w:type="gramStart"/>
            <w:r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Pr="00BD45C6">
              <w:rPr>
                <w:rFonts w:ascii="Calibri" w:eastAsia="Times New Roman" w:hAnsi="Calibri" w:cs="Calibri"/>
                <w:color w:val="000000"/>
                <w:lang w:eastAsia="es-MX"/>
              </w:rPr>
              <w:t>1,</w:t>
            </w:r>
            <w:r w:rsidR="009B2C27" w:rsidRPr="00BD45C6">
              <w:rPr>
                <w:rFonts w:ascii="Calibri" w:eastAsia="Times New Roman" w:hAnsi="Calibri" w:cs="Calibri"/>
                <w:color w:val="000000"/>
                <w:lang w:eastAsia="es-MX"/>
              </w:rPr>
              <w:t>2</w:t>
            </w:r>
            <w:r w:rsidRPr="00BD45C6">
              <w:rPr>
                <w:rFonts w:ascii="Calibri" w:eastAsia="Times New Roman" w:hAnsi="Calibri" w:cs="Calibri"/>
                <w:color w:val="000000"/>
                <w:lang w:eastAsia="es-MX"/>
              </w:rPr>
              <w:t>00.00</w:t>
            </w:r>
            <w:proofErr w:type="gramEnd"/>
            <w:r w:rsidRPr="00BD45C6">
              <w:rPr>
                <w:rFonts w:ascii="Calibri" w:eastAsia="Times New Roman" w:hAnsi="Calibri" w:cs="Calibri"/>
                <w:color w:val="000000"/>
                <w:lang w:eastAsia="es-MX"/>
              </w:rPr>
              <w:t xml:space="preserve"> </w:t>
            </w:r>
          </w:p>
        </w:tc>
      </w:tr>
      <w:tr w:rsidR="00C04FB0" w:rsidRPr="00100127" w14:paraId="385F1B7F"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258397A"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HIERRO Y ROLLIZOS</w:t>
            </w:r>
          </w:p>
        </w:tc>
        <w:tc>
          <w:tcPr>
            <w:tcW w:w="1989" w:type="dxa"/>
            <w:tcBorders>
              <w:top w:val="nil"/>
              <w:left w:val="nil"/>
              <w:bottom w:val="single" w:sz="4" w:space="0" w:color="auto"/>
              <w:right w:val="single" w:sz="4" w:space="0" w:color="auto"/>
            </w:tcBorders>
            <w:shd w:val="clear" w:color="auto" w:fill="auto"/>
            <w:noWrap/>
            <w:vAlign w:val="bottom"/>
            <w:hideMark/>
          </w:tcPr>
          <w:p w14:paraId="3DA1FAC0" w14:textId="5E030B8C" w:rsidR="00C04FB0" w:rsidRPr="00BD45C6" w:rsidRDefault="00C04FB0"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proofErr w:type="gramStart"/>
            <w:r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Pr="00BD45C6">
              <w:rPr>
                <w:rFonts w:ascii="Calibri" w:eastAsia="Times New Roman" w:hAnsi="Calibri" w:cs="Calibri"/>
                <w:color w:val="000000"/>
                <w:lang w:eastAsia="es-MX"/>
              </w:rPr>
              <w:t>1</w:t>
            </w:r>
            <w:r w:rsidR="009B2C27" w:rsidRPr="00BD45C6">
              <w:rPr>
                <w:rFonts w:ascii="Calibri" w:eastAsia="Times New Roman" w:hAnsi="Calibri" w:cs="Calibri"/>
                <w:color w:val="000000"/>
                <w:lang w:eastAsia="es-MX"/>
              </w:rPr>
              <w:t>,40</w:t>
            </w:r>
            <w:r w:rsidRPr="00BD45C6">
              <w:rPr>
                <w:rFonts w:ascii="Calibri" w:eastAsia="Times New Roman" w:hAnsi="Calibri" w:cs="Calibri"/>
                <w:color w:val="000000"/>
                <w:lang w:eastAsia="es-MX"/>
              </w:rPr>
              <w:t>0.00</w:t>
            </w:r>
            <w:proofErr w:type="gramEnd"/>
            <w:r w:rsidRPr="00BD45C6">
              <w:rPr>
                <w:rFonts w:ascii="Calibri" w:eastAsia="Times New Roman" w:hAnsi="Calibri" w:cs="Calibri"/>
                <w:color w:val="000000"/>
                <w:lang w:eastAsia="es-MX"/>
              </w:rPr>
              <w:t xml:space="preserve">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0A1D744A" w14:textId="2C31D1C0" w:rsidR="00C04FB0" w:rsidRPr="00BD45C6" w:rsidRDefault="009B2C27" w:rsidP="009B2C27">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proofErr w:type="gramStart"/>
            <w:r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Pr="00BD45C6">
              <w:rPr>
                <w:rFonts w:ascii="Calibri" w:eastAsia="Times New Roman" w:hAnsi="Calibri" w:cs="Calibri"/>
                <w:color w:val="000000"/>
                <w:lang w:eastAsia="es-MX"/>
              </w:rPr>
              <w:t>1,00</w:t>
            </w:r>
            <w:r w:rsidR="00C04FB0" w:rsidRPr="00BD45C6">
              <w:rPr>
                <w:rFonts w:ascii="Calibri" w:eastAsia="Times New Roman" w:hAnsi="Calibri" w:cs="Calibri"/>
                <w:color w:val="000000"/>
                <w:lang w:eastAsia="es-MX"/>
              </w:rPr>
              <w:t>0.00</w:t>
            </w:r>
            <w:proofErr w:type="gramEnd"/>
            <w:r w:rsidR="00C04FB0" w:rsidRPr="00BD45C6">
              <w:rPr>
                <w:rFonts w:ascii="Calibri" w:eastAsia="Times New Roman" w:hAnsi="Calibri" w:cs="Calibri"/>
                <w:color w:val="000000"/>
                <w:lang w:eastAsia="es-MX"/>
              </w:rPr>
              <w:t xml:space="preserve">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2702FAE0" w14:textId="14B91956" w:rsidR="00C04FB0" w:rsidRPr="00BD45C6" w:rsidRDefault="00E9494B"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proofErr w:type="gramStart"/>
            <w:r w:rsidR="009B2C27"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80</w:t>
            </w:r>
            <w:r w:rsidR="00C04FB0" w:rsidRPr="00BD45C6">
              <w:rPr>
                <w:rFonts w:ascii="Calibri" w:eastAsia="Times New Roman" w:hAnsi="Calibri" w:cs="Calibri"/>
                <w:color w:val="000000"/>
                <w:lang w:eastAsia="es-MX"/>
              </w:rPr>
              <w:t>0.00</w:t>
            </w:r>
            <w:proofErr w:type="gramEnd"/>
            <w:r w:rsidR="00C04FB0" w:rsidRPr="00BD45C6">
              <w:rPr>
                <w:rFonts w:ascii="Calibri" w:eastAsia="Times New Roman" w:hAnsi="Calibri" w:cs="Calibri"/>
                <w:color w:val="000000"/>
                <w:lang w:eastAsia="es-MX"/>
              </w:rPr>
              <w:t xml:space="preserve"> </w:t>
            </w:r>
          </w:p>
        </w:tc>
      </w:tr>
      <w:tr w:rsidR="00C04FB0" w:rsidRPr="00100127" w14:paraId="4D1C6906"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3AEB2DA"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ZINC, ASBESTO, TEJA</w:t>
            </w:r>
          </w:p>
        </w:tc>
        <w:tc>
          <w:tcPr>
            <w:tcW w:w="1989" w:type="dxa"/>
            <w:tcBorders>
              <w:top w:val="nil"/>
              <w:left w:val="nil"/>
              <w:bottom w:val="single" w:sz="4" w:space="0" w:color="auto"/>
              <w:right w:val="single" w:sz="4" w:space="0" w:color="auto"/>
            </w:tcBorders>
            <w:shd w:val="clear" w:color="auto" w:fill="auto"/>
            <w:noWrap/>
            <w:vAlign w:val="bottom"/>
            <w:hideMark/>
          </w:tcPr>
          <w:p w14:paraId="50101542" w14:textId="60D518A0" w:rsidR="00C04FB0" w:rsidRPr="00BD45C6" w:rsidRDefault="009B2C27" w:rsidP="009B2C27">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proofErr w:type="gramStart"/>
            <w:r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Pr="00BD45C6">
              <w:rPr>
                <w:rFonts w:ascii="Calibri" w:eastAsia="Times New Roman" w:hAnsi="Calibri" w:cs="Calibri"/>
                <w:color w:val="000000"/>
                <w:lang w:eastAsia="es-MX"/>
              </w:rPr>
              <w:t>1,00</w:t>
            </w:r>
            <w:r w:rsidR="00C04FB0" w:rsidRPr="00BD45C6">
              <w:rPr>
                <w:rFonts w:ascii="Calibri" w:eastAsia="Times New Roman" w:hAnsi="Calibri" w:cs="Calibri"/>
                <w:color w:val="000000"/>
                <w:lang w:eastAsia="es-MX"/>
              </w:rPr>
              <w:t>0.00</w:t>
            </w:r>
            <w:proofErr w:type="gramEnd"/>
            <w:r w:rsidR="00C04FB0" w:rsidRPr="00BD45C6">
              <w:rPr>
                <w:rFonts w:ascii="Calibri" w:eastAsia="Times New Roman" w:hAnsi="Calibri" w:cs="Calibri"/>
                <w:color w:val="000000"/>
                <w:lang w:eastAsia="es-MX"/>
              </w:rPr>
              <w:t xml:space="preserve">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140C6A6F" w14:textId="4FF60339" w:rsidR="00C04FB0" w:rsidRPr="00BD45C6" w:rsidRDefault="00C04FB0" w:rsidP="00E9494B">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136C88"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70</w:t>
            </w:r>
            <w:r w:rsidRPr="00BD45C6">
              <w:rPr>
                <w:rFonts w:ascii="Calibri" w:eastAsia="Times New Roman" w:hAnsi="Calibri" w:cs="Calibri"/>
                <w:color w:val="000000"/>
                <w:lang w:eastAsia="es-MX"/>
              </w:rPr>
              <w:t xml:space="preserve">0.00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3B5BD58D" w14:textId="37899598" w:rsidR="00C04FB0" w:rsidRPr="00BD45C6" w:rsidRDefault="00C04FB0" w:rsidP="009B2C27">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proofErr w:type="gramStart"/>
            <w:r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009B2C27" w:rsidRPr="00BD45C6">
              <w:rPr>
                <w:rFonts w:ascii="Calibri" w:eastAsia="Times New Roman" w:hAnsi="Calibri" w:cs="Calibri"/>
                <w:color w:val="000000"/>
                <w:lang w:eastAsia="es-MX"/>
              </w:rPr>
              <w:t>50</w:t>
            </w:r>
            <w:r w:rsidRPr="00BD45C6">
              <w:rPr>
                <w:rFonts w:ascii="Calibri" w:eastAsia="Times New Roman" w:hAnsi="Calibri" w:cs="Calibri"/>
                <w:color w:val="000000"/>
                <w:lang w:eastAsia="es-MX"/>
              </w:rPr>
              <w:t>0.00</w:t>
            </w:r>
            <w:proofErr w:type="gramEnd"/>
            <w:r w:rsidRPr="00BD45C6">
              <w:rPr>
                <w:rFonts w:ascii="Calibri" w:eastAsia="Times New Roman" w:hAnsi="Calibri" w:cs="Calibri"/>
                <w:color w:val="000000"/>
                <w:lang w:eastAsia="es-MX"/>
              </w:rPr>
              <w:t xml:space="preserve"> </w:t>
            </w:r>
          </w:p>
        </w:tc>
      </w:tr>
      <w:tr w:rsidR="00C04FB0" w:rsidRPr="00100127" w14:paraId="243426A2" w14:textId="77777777" w:rsidTr="00C04FB0">
        <w:trPr>
          <w:gridAfter w:val="1"/>
          <w:wAfter w:w="15" w:type="dxa"/>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F5ED1C" w14:textId="77777777" w:rsidR="00C04FB0" w:rsidRPr="00100127" w:rsidRDefault="00C04FB0" w:rsidP="00C04FB0">
            <w:pPr>
              <w:spacing w:after="0" w:line="240" w:lineRule="auto"/>
              <w:rPr>
                <w:rFonts w:ascii="Calibri" w:eastAsia="Times New Roman" w:hAnsi="Calibri" w:cs="Calibri"/>
                <w:color w:val="000000"/>
                <w:lang w:eastAsia="es-MX"/>
              </w:rPr>
            </w:pPr>
            <w:r w:rsidRPr="00100127">
              <w:rPr>
                <w:rFonts w:ascii="Calibri" w:eastAsia="Times New Roman" w:hAnsi="Calibri" w:cs="Calibri"/>
                <w:color w:val="000000"/>
                <w:lang w:eastAsia="es-MX"/>
              </w:rPr>
              <w:t>CARTON Y PAJA</w:t>
            </w:r>
          </w:p>
        </w:tc>
        <w:tc>
          <w:tcPr>
            <w:tcW w:w="1989" w:type="dxa"/>
            <w:tcBorders>
              <w:top w:val="nil"/>
              <w:left w:val="nil"/>
              <w:bottom w:val="single" w:sz="4" w:space="0" w:color="auto"/>
              <w:right w:val="single" w:sz="4" w:space="0" w:color="auto"/>
            </w:tcBorders>
            <w:shd w:val="clear" w:color="auto" w:fill="auto"/>
            <w:noWrap/>
            <w:vAlign w:val="bottom"/>
            <w:hideMark/>
          </w:tcPr>
          <w:p w14:paraId="56963485" w14:textId="0E8B4798" w:rsidR="00C04FB0" w:rsidRPr="00BD45C6" w:rsidRDefault="009B2C27"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136C88" w:rsidRPr="00BD45C6">
              <w:rPr>
                <w:rFonts w:ascii="Calibri" w:eastAsia="Times New Roman" w:hAnsi="Calibri" w:cs="Calibri"/>
                <w:color w:val="000000"/>
                <w:lang w:eastAsia="es-MX"/>
              </w:rPr>
              <w:t xml:space="preserve">  </w:t>
            </w:r>
            <w:r w:rsidRPr="00BD45C6">
              <w:rPr>
                <w:rFonts w:ascii="Calibri" w:eastAsia="Times New Roman" w:hAnsi="Calibri" w:cs="Calibri"/>
                <w:color w:val="000000"/>
                <w:lang w:eastAsia="es-MX"/>
              </w:rPr>
              <w:t xml:space="preserve"> 6</w:t>
            </w:r>
            <w:r w:rsidR="00C04FB0" w:rsidRPr="00BD45C6">
              <w:rPr>
                <w:rFonts w:ascii="Calibri" w:eastAsia="Times New Roman" w:hAnsi="Calibri" w:cs="Calibri"/>
                <w:color w:val="000000"/>
                <w:lang w:eastAsia="es-MX"/>
              </w:rPr>
              <w:t xml:space="preserve">00.00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5B69BAFD" w14:textId="01BB8B9A" w:rsidR="00C04FB0" w:rsidRPr="00BD45C6" w:rsidRDefault="009B2C27"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r w:rsidR="00136C88" w:rsidRPr="00BD45C6">
              <w:rPr>
                <w:rFonts w:ascii="Calibri" w:eastAsia="Times New Roman" w:hAnsi="Calibri" w:cs="Calibri"/>
                <w:color w:val="000000"/>
                <w:lang w:eastAsia="es-MX"/>
              </w:rPr>
              <w:t xml:space="preserve">   </w:t>
            </w:r>
            <w:r w:rsidRPr="00BD45C6">
              <w:rPr>
                <w:rFonts w:ascii="Calibri" w:eastAsia="Times New Roman" w:hAnsi="Calibri" w:cs="Calibri"/>
                <w:color w:val="000000"/>
                <w:lang w:eastAsia="es-MX"/>
              </w:rPr>
              <w:t>35</w:t>
            </w:r>
            <w:r w:rsidR="00C04FB0" w:rsidRPr="00BD45C6">
              <w:rPr>
                <w:rFonts w:ascii="Calibri" w:eastAsia="Times New Roman" w:hAnsi="Calibri" w:cs="Calibri"/>
                <w:color w:val="000000"/>
                <w:lang w:eastAsia="es-MX"/>
              </w:rPr>
              <w:t xml:space="preserve">0.00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0237729A" w14:textId="6A010B6F" w:rsidR="00C04FB0" w:rsidRPr="00BD45C6" w:rsidRDefault="009B2C27" w:rsidP="00C04FB0">
            <w:pPr>
              <w:spacing w:after="0" w:line="240" w:lineRule="auto"/>
              <w:rPr>
                <w:rFonts w:ascii="Calibri" w:eastAsia="Times New Roman" w:hAnsi="Calibri" w:cs="Calibri"/>
                <w:color w:val="000000"/>
                <w:lang w:eastAsia="es-MX"/>
              </w:rPr>
            </w:pPr>
            <w:r w:rsidRPr="00BD45C6">
              <w:rPr>
                <w:rFonts w:ascii="Calibri" w:eastAsia="Times New Roman" w:hAnsi="Calibri" w:cs="Calibri"/>
                <w:color w:val="000000"/>
                <w:lang w:eastAsia="es-MX"/>
              </w:rPr>
              <w:t xml:space="preserve"> </w:t>
            </w:r>
            <w:proofErr w:type="gramStart"/>
            <w:r w:rsidRPr="00BD45C6">
              <w:rPr>
                <w:rFonts w:ascii="Calibri" w:eastAsia="Times New Roman" w:hAnsi="Calibri" w:cs="Calibri"/>
                <w:color w:val="000000"/>
                <w:lang w:eastAsia="es-MX"/>
              </w:rPr>
              <w:t>$</w:t>
            </w:r>
            <w:r w:rsidR="00136C88" w:rsidRPr="00BD45C6">
              <w:rPr>
                <w:rFonts w:ascii="Calibri" w:eastAsia="Times New Roman" w:hAnsi="Calibri" w:cs="Calibri"/>
                <w:color w:val="000000"/>
                <w:lang w:eastAsia="es-MX"/>
              </w:rPr>
              <w:t xml:space="preserve">  </w:t>
            </w:r>
            <w:r w:rsidRPr="00BD45C6">
              <w:rPr>
                <w:rFonts w:ascii="Calibri" w:eastAsia="Times New Roman" w:hAnsi="Calibri" w:cs="Calibri"/>
                <w:color w:val="000000"/>
                <w:lang w:eastAsia="es-MX"/>
              </w:rPr>
              <w:t>30</w:t>
            </w:r>
            <w:r w:rsidR="00C04FB0" w:rsidRPr="00BD45C6">
              <w:rPr>
                <w:rFonts w:ascii="Calibri" w:eastAsia="Times New Roman" w:hAnsi="Calibri" w:cs="Calibri"/>
                <w:color w:val="000000"/>
                <w:lang w:eastAsia="es-MX"/>
              </w:rPr>
              <w:t>0.00</w:t>
            </w:r>
            <w:proofErr w:type="gramEnd"/>
            <w:r w:rsidR="00C04FB0" w:rsidRPr="00BD45C6">
              <w:rPr>
                <w:rFonts w:ascii="Calibri" w:eastAsia="Times New Roman" w:hAnsi="Calibri" w:cs="Calibri"/>
                <w:color w:val="000000"/>
                <w:lang w:eastAsia="es-MX"/>
              </w:rPr>
              <w:t xml:space="preserve"> </w:t>
            </w:r>
          </w:p>
        </w:tc>
      </w:tr>
    </w:tbl>
    <w:p w14:paraId="7D0B3103" w14:textId="5EACB37D" w:rsidR="005611DB" w:rsidRDefault="005611DB" w:rsidP="00FF4FED">
      <w:pPr>
        <w:spacing w:line="276" w:lineRule="auto"/>
        <w:rPr>
          <w:rFonts w:ascii="Arial" w:hAnsi="Arial" w:cs="Arial"/>
          <w:sz w:val="20"/>
          <w:szCs w:val="20"/>
        </w:rPr>
      </w:pPr>
    </w:p>
    <w:p w14:paraId="25E13BB4" w14:textId="03134F78" w:rsidR="00537DCF" w:rsidRPr="001C0612" w:rsidRDefault="006C11BC" w:rsidP="00C04FB0">
      <w:pPr>
        <w:spacing w:line="276" w:lineRule="auto"/>
        <w:jc w:val="both"/>
        <w:rPr>
          <w:rFonts w:ascii="Arial" w:hAnsi="Arial" w:cs="Arial"/>
          <w:sz w:val="20"/>
          <w:szCs w:val="20"/>
        </w:rPr>
      </w:pPr>
      <w:r w:rsidRPr="001C0612">
        <w:rPr>
          <w:rFonts w:ascii="Arial" w:hAnsi="Arial" w:cs="Arial"/>
          <w:sz w:val="20"/>
          <w:szCs w:val="20"/>
        </w:rPr>
        <w:t>Todo predio</w:t>
      </w:r>
      <w:r w:rsidR="00537DCF" w:rsidRPr="001C0612">
        <w:rPr>
          <w:rFonts w:ascii="Arial" w:hAnsi="Arial" w:cs="Arial"/>
          <w:sz w:val="20"/>
          <w:szCs w:val="20"/>
        </w:rPr>
        <w:t xml:space="preserve"> destinado a </w:t>
      </w:r>
      <w:r w:rsidR="00C04FB0" w:rsidRPr="001C0612">
        <w:rPr>
          <w:rFonts w:ascii="Arial" w:hAnsi="Arial" w:cs="Arial"/>
          <w:sz w:val="20"/>
          <w:szCs w:val="20"/>
        </w:rPr>
        <w:t>la producción agropecuaria 10 al millar anual sobre el valor registrado</w:t>
      </w:r>
      <w:r w:rsidR="00537DCF" w:rsidRPr="001C0612">
        <w:rPr>
          <w:rFonts w:ascii="Arial" w:hAnsi="Arial" w:cs="Arial"/>
          <w:sz w:val="20"/>
          <w:szCs w:val="20"/>
        </w:rPr>
        <w:t xml:space="preserve"> </w:t>
      </w:r>
      <w:r w:rsidR="00C04FB0" w:rsidRPr="001C0612">
        <w:rPr>
          <w:rFonts w:ascii="Arial" w:hAnsi="Arial" w:cs="Arial"/>
          <w:sz w:val="20"/>
          <w:szCs w:val="20"/>
        </w:rPr>
        <w:t>o catastral, sin que la cantidad a pagar resultante exceda a lo establecido por la legislación</w:t>
      </w:r>
      <w:r w:rsidR="00537DCF" w:rsidRPr="001C0612">
        <w:rPr>
          <w:rFonts w:ascii="Arial" w:hAnsi="Arial" w:cs="Arial"/>
          <w:sz w:val="20"/>
          <w:szCs w:val="20"/>
        </w:rPr>
        <w:t xml:space="preserve"> agraria federal para Terrenos ejidales.</w:t>
      </w:r>
    </w:p>
    <w:p w14:paraId="176E8BF7" w14:textId="0BA8BA58" w:rsidR="00537DCF" w:rsidRPr="001C0612" w:rsidRDefault="00C04FB0" w:rsidP="00C04FB0">
      <w:pPr>
        <w:spacing w:line="276" w:lineRule="auto"/>
        <w:jc w:val="both"/>
        <w:rPr>
          <w:rFonts w:ascii="Arial" w:hAnsi="Arial" w:cs="Arial"/>
          <w:sz w:val="20"/>
          <w:szCs w:val="20"/>
        </w:rPr>
      </w:pPr>
      <w:r w:rsidRPr="001C0612">
        <w:rPr>
          <w:rFonts w:ascii="Arial" w:hAnsi="Arial" w:cs="Arial"/>
          <w:b/>
          <w:bCs/>
          <w:sz w:val="20"/>
          <w:szCs w:val="20"/>
        </w:rPr>
        <w:t>Artículo 14</w:t>
      </w:r>
      <w:r w:rsidR="00537DCF"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Para efectos de lo dispuesto en la Ley de Hacienda del Municipio de Cuncunul</w:t>
      </w:r>
      <w:r w:rsidR="00537DCF" w:rsidRPr="001C0612">
        <w:rPr>
          <w:rFonts w:ascii="Arial" w:hAnsi="Arial" w:cs="Arial"/>
          <w:sz w:val="20"/>
          <w:szCs w:val="20"/>
        </w:rPr>
        <w:t xml:space="preserve">, </w:t>
      </w:r>
      <w:r w:rsidRPr="001C0612">
        <w:rPr>
          <w:rFonts w:ascii="Arial" w:hAnsi="Arial" w:cs="Arial"/>
          <w:sz w:val="20"/>
          <w:szCs w:val="20"/>
        </w:rPr>
        <w:t>Yucatán, cuando</w:t>
      </w:r>
      <w:r w:rsidR="00136C88">
        <w:rPr>
          <w:rFonts w:ascii="Arial" w:hAnsi="Arial" w:cs="Arial"/>
          <w:sz w:val="20"/>
          <w:szCs w:val="20"/>
        </w:rPr>
        <w:t xml:space="preserve"> </w:t>
      </w:r>
      <w:r w:rsidRPr="001C0612">
        <w:rPr>
          <w:rFonts w:ascii="Arial" w:hAnsi="Arial" w:cs="Arial"/>
          <w:sz w:val="20"/>
          <w:szCs w:val="20"/>
        </w:rPr>
        <w:t>se pague el impuesto durante el primer bimestre del año, el contribuyente</w:t>
      </w:r>
      <w:r w:rsidR="00537DCF" w:rsidRPr="001C0612">
        <w:rPr>
          <w:rFonts w:ascii="Arial" w:hAnsi="Arial" w:cs="Arial"/>
          <w:sz w:val="20"/>
          <w:szCs w:val="20"/>
        </w:rPr>
        <w:t xml:space="preserve"> gozará de un descuento del 10% anual.</w:t>
      </w:r>
    </w:p>
    <w:p w14:paraId="1AE513A4" w14:textId="6B28F3B2" w:rsidR="00537DCF" w:rsidRPr="001C0612" w:rsidRDefault="00537DCF" w:rsidP="00FF4FED">
      <w:pPr>
        <w:spacing w:line="276" w:lineRule="auto"/>
        <w:jc w:val="center"/>
        <w:rPr>
          <w:rFonts w:ascii="Arial" w:hAnsi="Arial" w:cs="Arial"/>
          <w:b/>
          <w:bCs/>
          <w:sz w:val="20"/>
          <w:szCs w:val="20"/>
        </w:rPr>
      </w:pPr>
      <w:r w:rsidRPr="001C0612">
        <w:rPr>
          <w:rFonts w:ascii="Arial" w:hAnsi="Arial" w:cs="Arial"/>
          <w:b/>
          <w:bCs/>
          <w:sz w:val="20"/>
          <w:szCs w:val="20"/>
        </w:rPr>
        <w:t>CAPITULO II</w:t>
      </w:r>
    </w:p>
    <w:p w14:paraId="53C2B0FA" w14:textId="1D19D2D3" w:rsidR="00537DCF" w:rsidRPr="001C0612" w:rsidRDefault="00537DCF" w:rsidP="00FF4FED">
      <w:pPr>
        <w:spacing w:line="276" w:lineRule="auto"/>
        <w:jc w:val="center"/>
        <w:rPr>
          <w:rFonts w:ascii="Arial" w:hAnsi="Arial" w:cs="Arial"/>
          <w:b/>
          <w:bCs/>
          <w:sz w:val="20"/>
          <w:szCs w:val="20"/>
        </w:rPr>
      </w:pPr>
      <w:r w:rsidRPr="001C0612">
        <w:rPr>
          <w:rFonts w:ascii="Arial" w:hAnsi="Arial" w:cs="Arial"/>
          <w:b/>
          <w:bCs/>
          <w:sz w:val="20"/>
          <w:szCs w:val="20"/>
        </w:rPr>
        <w:t>Del Impuesto Sobre Adquisición de Inmuebles</w:t>
      </w:r>
    </w:p>
    <w:p w14:paraId="02B9B682" w14:textId="4C310EFF" w:rsidR="00537DCF" w:rsidRPr="001C0612" w:rsidRDefault="00537DCF" w:rsidP="00FF4FED">
      <w:pPr>
        <w:spacing w:line="276" w:lineRule="auto"/>
        <w:jc w:val="both"/>
        <w:rPr>
          <w:rFonts w:ascii="Arial" w:hAnsi="Arial" w:cs="Arial"/>
          <w:sz w:val="20"/>
          <w:szCs w:val="20"/>
        </w:rPr>
      </w:pPr>
      <w:r w:rsidRPr="001C0612">
        <w:rPr>
          <w:rFonts w:ascii="Arial" w:hAnsi="Arial" w:cs="Arial"/>
          <w:b/>
          <w:bCs/>
          <w:sz w:val="20"/>
          <w:szCs w:val="20"/>
        </w:rPr>
        <w:t>Artículo 15.-</w:t>
      </w:r>
      <w:r w:rsidR="00136C88">
        <w:rPr>
          <w:rFonts w:ascii="Arial" w:hAnsi="Arial" w:cs="Arial"/>
          <w:b/>
          <w:bCs/>
          <w:sz w:val="20"/>
          <w:szCs w:val="20"/>
        </w:rPr>
        <w:t xml:space="preserve"> </w:t>
      </w:r>
      <w:r w:rsidRPr="001C0612">
        <w:rPr>
          <w:rFonts w:ascii="Arial" w:hAnsi="Arial" w:cs="Arial"/>
          <w:sz w:val="20"/>
          <w:szCs w:val="20"/>
        </w:rPr>
        <w:t xml:space="preserve">El impuesto a que se refiere este capítulo, se calculará aplicando la tasa del </w:t>
      </w:r>
      <w:r w:rsidR="004F466E" w:rsidRPr="00136C88">
        <w:rPr>
          <w:rFonts w:ascii="Arial" w:hAnsi="Arial" w:cs="Arial"/>
          <w:sz w:val="20"/>
          <w:szCs w:val="20"/>
        </w:rPr>
        <w:t>3.0</w:t>
      </w:r>
      <w:r w:rsidRPr="00136C88">
        <w:rPr>
          <w:rFonts w:ascii="Arial" w:hAnsi="Arial" w:cs="Arial"/>
          <w:sz w:val="20"/>
          <w:szCs w:val="20"/>
        </w:rPr>
        <w:t>% a la</w:t>
      </w:r>
      <w:r w:rsidRPr="001C0612">
        <w:rPr>
          <w:rFonts w:ascii="Arial" w:hAnsi="Arial" w:cs="Arial"/>
          <w:sz w:val="20"/>
          <w:szCs w:val="20"/>
        </w:rPr>
        <w:t xml:space="preserve"> base gravable señalada en la Ley de Hacienda del Municipio de Cuncunul Yucatán.</w:t>
      </w:r>
    </w:p>
    <w:p w14:paraId="17D7FFA7" w14:textId="77777777" w:rsidR="009876CC" w:rsidRDefault="009876CC" w:rsidP="00FF4FED">
      <w:pPr>
        <w:spacing w:line="276" w:lineRule="auto"/>
        <w:jc w:val="center"/>
        <w:rPr>
          <w:rFonts w:ascii="Arial" w:hAnsi="Arial" w:cs="Arial"/>
          <w:b/>
          <w:bCs/>
          <w:sz w:val="20"/>
          <w:szCs w:val="20"/>
        </w:rPr>
      </w:pPr>
    </w:p>
    <w:p w14:paraId="421F65F8" w14:textId="2A263BFC" w:rsidR="00537DCF" w:rsidRPr="001C0612" w:rsidRDefault="00537DCF" w:rsidP="00FF4FED">
      <w:pPr>
        <w:spacing w:line="276" w:lineRule="auto"/>
        <w:jc w:val="center"/>
        <w:rPr>
          <w:rFonts w:ascii="Arial" w:hAnsi="Arial" w:cs="Arial"/>
          <w:b/>
          <w:bCs/>
          <w:sz w:val="20"/>
          <w:szCs w:val="20"/>
        </w:rPr>
      </w:pPr>
      <w:r w:rsidRPr="001C0612">
        <w:rPr>
          <w:rFonts w:ascii="Arial" w:hAnsi="Arial" w:cs="Arial"/>
          <w:b/>
          <w:bCs/>
          <w:sz w:val="20"/>
          <w:szCs w:val="20"/>
        </w:rPr>
        <w:lastRenderedPageBreak/>
        <w:t>CAPÍTULO III</w:t>
      </w:r>
    </w:p>
    <w:p w14:paraId="09F1BC24" w14:textId="7EEAB5EA" w:rsidR="00537DCF" w:rsidRPr="001C0612" w:rsidRDefault="00537DCF" w:rsidP="00FF4FED">
      <w:pPr>
        <w:spacing w:line="276" w:lineRule="auto"/>
        <w:jc w:val="center"/>
        <w:rPr>
          <w:rFonts w:ascii="Arial" w:hAnsi="Arial" w:cs="Arial"/>
          <w:b/>
          <w:bCs/>
          <w:sz w:val="20"/>
          <w:szCs w:val="20"/>
        </w:rPr>
      </w:pPr>
      <w:r w:rsidRPr="001C0612">
        <w:rPr>
          <w:rFonts w:ascii="Arial" w:hAnsi="Arial" w:cs="Arial"/>
          <w:b/>
          <w:bCs/>
          <w:sz w:val="20"/>
          <w:szCs w:val="20"/>
        </w:rPr>
        <w:t>Impuesto sobre Diversiones y Espectáculos Públicos</w:t>
      </w:r>
    </w:p>
    <w:p w14:paraId="0779078B" w14:textId="318E1767" w:rsidR="00537DCF" w:rsidRPr="001C0612" w:rsidRDefault="00537DCF"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16.-</w:t>
      </w:r>
      <w:r w:rsidR="00136C88">
        <w:rPr>
          <w:rFonts w:ascii="Arial" w:hAnsi="Arial" w:cs="Arial"/>
          <w:b/>
          <w:bCs/>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cuota</w:t>
      </w:r>
      <w:r w:rsidR="00136C88">
        <w:rPr>
          <w:rFonts w:ascii="Arial" w:hAnsi="Arial" w:cs="Arial"/>
          <w:sz w:val="20"/>
          <w:szCs w:val="20"/>
        </w:rPr>
        <w:t xml:space="preserve"> </w:t>
      </w:r>
      <w:r w:rsidRPr="001C0612">
        <w:rPr>
          <w:rFonts w:ascii="Arial" w:hAnsi="Arial" w:cs="Arial"/>
          <w:sz w:val="20"/>
          <w:szCs w:val="20"/>
        </w:rPr>
        <w:t>del</w:t>
      </w:r>
      <w:r w:rsidR="00136C88">
        <w:rPr>
          <w:rFonts w:ascii="Arial" w:hAnsi="Arial" w:cs="Arial"/>
          <w:sz w:val="20"/>
          <w:szCs w:val="20"/>
        </w:rPr>
        <w:t xml:space="preserve"> </w:t>
      </w:r>
      <w:r w:rsidRPr="001C0612">
        <w:rPr>
          <w:rFonts w:ascii="Arial" w:hAnsi="Arial" w:cs="Arial"/>
          <w:sz w:val="20"/>
          <w:szCs w:val="20"/>
        </w:rPr>
        <w:t>impuesto</w:t>
      </w:r>
      <w:r w:rsidR="00136C88">
        <w:rPr>
          <w:rFonts w:ascii="Arial" w:hAnsi="Arial" w:cs="Arial"/>
          <w:sz w:val="20"/>
          <w:szCs w:val="20"/>
        </w:rPr>
        <w:t xml:space="preserve"> </w:t>
      </w:r>
      <w:r w:rsidRPr="001C0612">
        <w:rPr>
          <w:rFonts w:ascii="Arial" w:hAnsi="Arial" w:cs="Arial"/>
          <w:sz w:val="20"/>
          <w:szCs w:val="20"/>
        </w:rPr>
        <w:t>sobre</w:t>
      </w:r>
      <w:r w:rsidR="00136C88">
        <w:rPr>
          <w:rFonts w:ascii="Arial" w:hAnsi="Arial" w:cs="Arial"/>
          <w:sz w:val="20"/>
          <w:szCs w:val="20"/>
        </w:rPr>
        <w:t xml:space="preserve"> </w:t>
      </w:r>
      <w:r w:rsidRPr="001C0612">
        <w:rPr>
          <w:rFonts w:ascii="Arial" w:hAnsi="Arial" w:cs="Arial"/>
          <w:sz w:val="20"/>
          <w:szCs w:val="20"/>
        </w:rPr>
        <w:t>Diversiones</w:t>
      </w:r>
      <w:r w:rsidR="00136C88">
        <w:rPr>
          <w:rFonts w:ascii="Arial" w:hAnsi="Arial" w:cs="Arial"/>
          <w:sz w:val="20"/>
          <w:szCs w:val="20"/>
        </w:rPr>
        <w:t xml:space="preserve"> </w:t>
      </w:r>
      <w:r w:rsidRPr="001C0612">
        <w:rPr>
          <w:rFonts w:ascii="Arial" w:hAnsi="Arial" w:cs="Arial"/>
          <w:sz w:val="20"/>
          <w:szCs w:val="20"/>
        </w:rPr>
        <w:t>y</w:t>
      </w:r>
      <w:r w:rsidR="00136C88">
        <w:rPr>
          <w:rFonts w:ascii="Arial" w:hAnsi="Arial" w:cs="Arial"/>
          <w:sz w:val="20"/>
          <w:szCs w:val="20"/>
        </w:rPr>
        <w:t xml:space="preserve"> </w:t>
      </w:r>
      <w:r w:rsidRPr="001C0612">
        <w:rPr>
          <w:rFonts w:ascii="Arial" w:hAnsi="Arial" w:cs="Arial"/>
          <w:sz w:val="20"/>
          <w:szCs w:val="20"/>
        </w:rPr>
        <w:t>Espectáculos</w:t>
      </w:r>
      <w:r w:rsidR="00136C88">
        <w:rPr>
          <w:rFonts w:ascii="Arial" w:hAnsi="Arial" w:cs="Arial"/>
          <w:sz w:val="20"/>
          <w:szCs w:val="20"/>
        </w:rPr>
        <w:t xml:space="preserve"> </w:t>
      </w:r>
      <w:r w:rsidRPr="001C0612">
        <w:rPr>
          <w:rFonts w:ascii="Arial" w:hAnsi="Arial" w:cs="Arial"/>
          <w:sz w:val="20"/>
          <w:szCs w:val="20"/>
        </w:rPr>
        <w:t>Públicos</w:t>
      </w:r>
      <w:r w:rsidR="00136C88">
        <w:rPr>
          <w:rFonts w:ascii="Arial" w:hAnsi="Arial" w:cs="Arial"/>
          <w:sz w:val="20"/>
          <w:szCs w:val="20"/>
        </w:rPr>
        <w:t xml:space="preserve"> </w:t>
      </w:r>
      <w:r w:rsidRPr="001C0612">
        <w:rPr>
          <w:rFonts w:ascii="Arial" w:hAnsi="Arial" w:cs="Arial"/>
          <w:sz w:val="20"/>
          <w:szCs w:val="20"/>
        </w:rPr>
        <w:t>se</w:t>
      </w:r>
      <w:r w:rsidR="00136C88">
        <w:rPr>
          <w:rFonts w:ascii="Arial" w:hAnsi="Arial" w:cs="Arial"/>
          <w:sz w:val="20"/>
          <w:szCs w:val="20"/>
        </w:rPr>
        <w:t xml:space="preserve"> </w:t>
      </w:r>
      <w:r w:rsidRPr="001C0612">
        <w:rPr>
          <w:rFonts w:ascii="Arial" w:hAnsi="Arial" w:cs="Arial"/>
          <w:sz w:val="20"/>
          <w:szCs w:val="20"/>
        </w:rPr>
        <w:t>calculará sobre el monto total de los Ingresos percibidos.</w:t>
      </w:r>
    </w:p>
    <w:p w14:paraId="0D51D2F6" w14:textId="0AD93971" w:rsidR="00537DCF" w:rsidRPr="001C0612" w:rsidRDefault="00537DCF" w:rsidP="00FF4FED">
      <w:pPr>
        <w:spacing w:line="276" w:lineRule="auto"/>
        <w:jc w:val="both"/>
        <w:rPr>
          <w:rFonts w:ascii="Arial" w:hAnsi="Arial" w:cs="Arial"/>
          <w:sz w:val="20"/>
          <w:szCs w:val="20"/>
        </w:rPr>
      </w:pPr>
      <w:r w:rsidRPr="001C0612">
        <w:rPr>
          <w:rFonts w:ascii="Arial" w:hAnsi="Arial" w:cs="Arial"/>
          <w:sz w:val="20"/>
          <w:szCs w:val="20"/>
        </w:rPr>
        <w:t>El impuesto se determinará aplicando a la base antes referida, la tasa que para cada evento se establece a continuación:</w:t>
      </w:r>
    </w:p>
    <w:tbl>
      <w:tblPr>
        <w:tblW w:w="0" w:type="auto"/>
        <w:tblInd w:w="101" w:type="dxa"/>
        <w:tblLayout w:type="fixed"/>
        <w:tblCellMar>
          <w:left w:w="0" w:type="dxa"/>
          <w:right w:w="0" w:type="dxa"/>
        </w:tblCellMar>
        <w:tblLook w:val="0000" w:firstRow="0" w:lastRow="0" w:firstColumn="0" w:lastColumn="0" w:noHBand="0" w:noVBand="0"/>
      </w:tblPr>
      <w:tblGrid>
        <w:gridCol w:w="619"/>
        <w:gridCol w:w="6027"/>
        <w:gridCol w:w="571"/>
      </w:tblGrid>
      <w:tr w:rsidR="00537DCF" w:rsidRPr="001C0612" w14:paraId="794EE706" w14:textId="77777777" w:rsidTr="00C04FB0">
        <w:trPr>
          <w:trHeight w:hRule="exact" w:val="373"/>
        </w:trPr>
        <w:tc>
          <w:tcPr>
            <w:tcW w:w="619" w:type="dxa"/>
            <w:tcBorders>
              <w:top w:val="nil"/>
              <w:left w:val="nil"/>
              <w:bottom w:val="nil"/>
              <w:right w:val="nil"/>
            </w:tcBorders>
          </w:tcPr>
          <w:p w14:paraId="16552F47" w14:textId="77777777" w:rsidR="00537DCF" w:rsidRPr="001C0612" w:rsidRDefault="00537DCF" w:rsidP="00FF4FED">
            <w:pPr>
              <w:widowControl w:val="0"/>
              <w:autoSpaceDE w:val="0"/>
              <w:autoSpaceDN w:val="0"/>
              <w:adjustRightInd w:val="0"/>
              <w:spacing w:before="76" w:after="0" w:line="276" w:lineRule="auto"/>
              <w:ind w:left="40"/>
              <w:rPr>
                <w:rFonts w:ascii="Arial" w:hAnsi="Arial" w:cs="Arial"/>
                <w:sz w:val="20"/>
                <w:szCs w:val="20"/>
              </w:rPr>
            </w:pPr>
            <w:r w:rsidRPr="001C0612">
              <w:rPr>
                <w:rFonts w:ascii="Arial" w:hAnsi="Arial" w:cs="Arial"/>
                <w:b/>
                <w:bCs/>
                <w:sz w:val="20"/>
                <w:szCs w:val="20"/>
              </w:rPr>
              <w:t>l.·</w:t>
            </w:r>
          </w:p>
        </w:tc>
        <w:tc>
          <w:tcPr>
            <w:tcW w:w="6027" w:type="dxa"/>
            <w:tcBorders>
              <w:top w:val="nil"/>
              <w:left w:val="nil"/>
              <w:bottom w:val="nil"/>
              <w:right w:val="nil"/>
            </w:tcBorders>
          </w:tcPr>
          <w:p w14:paraId="5D03774E" w14:textId="77777777" w:rsidR="00537DCF" w:rsidRPr="001C0612" w:rsidRDefault="00537DCF" w:rsidP="00FF4FED">
            <w:pPr>
              <w:widowControl w:val="0"/>
              <w:autoSpaceDE w:val="0"/>
              <w:autoSpaceDN w:val="0"/>
              <w:adjustRightInd w:val="0"/>
              <w:spacing w:before="74" w:after="0" w:line="276" w:lineRule="auto"/>
              <w:ind w:left="158"/>
              <w:rPr>
                <w:rFonts w:ascii="Arial" w:hAnsi="Arial" w:cs="Arial"/>
                <w:sz w:val="20"/>
                <w:szCs w:val="20"/>
              </w:rPr>
            </w:pPr>
            <w:r w:rsidRPr="001C0612">
              <w:rPr>
                <w:rFonts w:ascii="Arial" w:hAnsi="Arial" w:cs="Arial"/>
                <w:sz w:val="20"/>
                <w:szCs w:val="20"/>
              </w:rPr>
              <w:t>Func</w:t>
            </w:r>
            <w:r w:rsidRPr="001C0612">
              <w:rPr>
                <w:rFonts w:ascii="Arial" w:hAnsi="Arial" w:cs="Arial"/>
                <w:spacing w:val="-1"/>
                <w:sz w:val="20"/>
                <w:szCs w:val="20"/>
              </w:rPr>
              <w:t>i</w:t>
            </w:r>
            <w:r w:rsidRPr="001C0612">
              <w:rPr>
                <w:rFonts w:ascii="Arial" w:hAnsi="Arial" w:cs="Arial"/>
                <w:sz w:val="20"/>
                <w:szCs w:val="20"/>
              </w:rPr>
              <w:t>on</w:t>
            </w:r>
            <w:r w:rsidRPr="001C0612">
              <w:rPr>
                <w:rFonts w:ascii="Arial" w:hAnsi="Arial" w:cs="Arial"/>
                <w:spacing w:val="-1"/>
                <w:sz w:val="20"/>
                <w:szCs w:val="20"/>
              </w:rPr>
              <w:t>e</w:t>
            </w:r>
            <w:r w:rsidRPr="001C0612">
              <w:rPr>
                <w:rFonts w:ascii="Arial" w:hAnsi="Arial" w:cs="Arial"/>
                <w:sz w:val="20"/>
                <w:szCs w:val="20"/>
              </w:rPr>
              <w:t>s de</w:t>
            </w:r>
            <w:r w:rsidRPr="001C0612">
              <w:rPr>
                <w:rFonts w:ascii="Arial" w:hAnsi="Arial" w:cs="Arial"/>
                <w:spacing w:val="-1"/>
                <w:sz w:val="20"/>
                <w:szCs w:val="20"/>
              </w:rPr>
              <w:t xml:space="preserve"> </w:t>
            </w:r>
            <w:r w:rsidRPr="001C0612">
              <w:rPr>
                <w:rFonts w:ascii="Arial" w:hAnsi="Arial" w:cs="Arial"/>
                <w:sz w:val="20"/>
                <w:szCs w:val="20"/>
              </w:rPr>
              <w:t>circo……………………………………………………...</w:t>
            </w:r>
          </w:p>
        </w:tc>
        <w:tc>
          <w:tcPr>
            <w:tcW w:w="571" w:type="dxa"/>
            <w:tcBorders>
              <w:top w:val="nil"/>
              <w:left w:val="nil"/>
              <w:bottom w:val="nil"/>
              <w:right w:val="nil"/>
            </w:tcBorders>
          </w:tcPr>
          <w:p w14:paraId="6904D43C" w14:textId="77777777" w:rsidR="00537DCF" w:rsidRPr="001C0612" w:rsidRDefault="00537DCF" w:rsidP="00FF4FED">
            <w:pPr>
              <w:widowControl w:val="0"/>
              <w:autoSpaceDE w:val="0"/>
              <w:autoSpaceDN w:val="0"/>
              <w:adjustRightInd w:val="0"/>
              <w:spacing w:before="74" w:after="0" w:line="276" w:lineRule="auto"/>
              <w:ind w:left="186"/>
              <w:rPr>
                <w:rFonts w:ascii="Arial" w:hAnsi="Arial" w:cs="Arial"/>
                <w:sz w:val="20"/>
                <w:szCs w:val="20"/>
              </w:rPr>
            </w:pPr>
            <w:r w:rsidRPr="001C0612">
              <w:rPr>
                <w:rFonts w:ascii="Arial" w:hAnsi="Arial" w:cs="Arial"/>
                <w:sz w:val="20"/>
                <w:szCs w:val="20"/>
              </w:rPr>
              <w:t>4%</w:t>
            </w:r>
          </w:p>
        </w:tc>
      </w:tr>
      <w:tr w:rsidR="00537DCF" w:rsidRPr="001C0612" w14:paraId="3E00E7A4" w14:textId="77777777" w:rsidTr="00C04FB0">
        <w:trPr>
          <w:trHeight w:hRule="exact" w:val="344"/>
        </w:trPr>
        <w:tc>
          <w:tcPr>
            <w:tcW w:w="619" w:type="dxa"/>
            <w:tcBorders>
              <w:top w:val="nil"/>
              <w:left w:val="nil"/>
              <w:bottom w:val="nil"/>
              <w:right w:val="nil"/>
            </w:tcBorders>
          </w:tcPr>
          <w:p w14:paraId="6301BA3A" w14:textId="77777777" w:rsidR="00537DCF" w:rsidRPr="001C0612" w:rsidRDefault="00537DCF" w:rsidP="00FF4FED">
            <w:pPr>
              <w:widowControl w:val="0"/>
              <w:autoSpaceDE w:val="0"/>
              <w:autoSpaceDN w:val="0"/>
              <w:adjustRightInd w:val="0"/>
              <w:spacing w:before="46" w:after="0" w:line="276" w:lineRule="auto"/>
              <w:ind w:left="40"/>
              <w:rPr>
                <w:rFonts w:ascii="Arial" w:hAnsi="Arial" w:cs="Arial"/>
                <w:sz w:val="20"/>
                <w:szCs w:val="20"/>
              </w:rPr>
            </w:pPr>
            <w:r w:rsidRPr="001C0612">
              <w:rPr>
                <w:rFonts w:ascii="Arial" w:hAnsi="Arial" w:cs="Arial"/>
                <w:b/>
                <w:bCs/>
                <w:sz w:val="20"/>
                <w:szCs w:val="20"/>
              </w:rPr>
              <w:t>I</w:t>
            </w:r>
            <w:r w:rsidRPr="001C0612">
              <w:rPr>
                <w:rFonts w:ascii="Arial" w:hAnsi="Arial" w:cs="Arial"/>
                <w:sz w:val="20"/>
                <w:szCs w:val="20"/>
              </w:rPr>
              <w:t>I.-</w:t>
            </w:r>
          </w:p>
        </w:tc>
        <w:tc>
          <w:tcPr>
            <w:tcW w:w="6027" w:type="dxa"/>
            <w:tcBorders>
              <w:top w:val="nil"/>
              <w:left w:val="nil"/>
              <w:bottom w:val="nil"/>
              <w:right w:val="nil"/>
            </w:tcBorders>
          </w:tcPr>
          <w:p w14:paraId="54523662" w14:textId="77777777" w:rsidR="00537DCF" w:rsidRPr="001C0612" w:rsidRDefault="00537DCF" w:rsidP="00FF4FED">
            <w:pPr>
              <w:widowControl w:val="0"/>
              <w:autoSpaceDE w:val="0"/>
              <w:autoSpaceDN w:val="0"/>
              <w:adjustRightInd w:val="0"/>
              <w:spacing w:before="46" w:after="0" w:line="276" w:lineRule="auto"/>
              <w:ind w:left="159"/>
              <w:rPr>
                <w:rFonts w:ascii="Arial" w:hAnsi="Arial" w:cs="Arial"/>
                <w:sz w:val="20"/>
                <w:szCs w:val="20"/>
              </w:rPr>
            </w:pPr>
            <w:r w:rsidRPr="001C0612">
              <w:rPr>
                <w:rFonts w:ascii="Arial" w:hAnsi="Arial" w:cs="Arial"/>
                <w:sz w:val="20"/>
                <w:szCs w:val="20"/>
              </w:rPr>
              <w:t>Co</w:t>
            </w:r>
            <w:r w:rsidRPr="001C0612">
              <w:rPr>
                <w:rFonts w:ascii="Arial" w:hAnsi="Arial" w:cs="Arial"/>
                <w:spacing w:val="-1"/>
                <w:sz w:val="20"/>
                <w:szCs w:val="20"/>
              </w:rPr>
              <w:t>n</w:t>
            </w:r>
            <w:r w:rsidRPr="001C0612">
              <w:rPr>
                <w:rFonts w:ascii="Arial" w:hAnsi="Arial" w:cs="Arial"/>
                <w:spacing w:val="1"/>
                <w:sz w:val="20"/>
                <w:szCs w:val="20"/>
              </w:rPr>
              <w:t>c</w:t>
            </w:r>
            <w:r w:rsidRPr="001C0612">
              <w:rPr>
                <w:rFonts w:ascii="Arial" w:hAnsi="Arial" w:cs="Arial"/>
                <w:sz w:val="20"/>
                <w:szCs w:val="20"/>
              </w:rPr>
              <w:t>i</w:t>
            </w:r>
            <w:r w:rsidRPr="001C0612">
              <w:rPr>
                <w:rFonts w:ascii="Arial" w:hAnsi="Arial" w:cs="Arial"/>
                <w:spacing w:val="-1"/>
                <w:sz w:val="20"/>
                <w:szCs w:val="20"/>
              </w:rPr>
              <w:t>e</w:t>
            </w:r>
            <w:r w:rsidRPr="001C0612">
              <w:rPr>
                <w:rFonts w:ascii="Arial" w:hAnsi="Arial" w:cs="Arial"/>
                <w:sz w:val="20"/>
                <w:szCs w:val="20"/>
              </w:rPr>
              <w:t>rtos…………………………………………………………</w:t>
            </w:r>
            <w:proofErr w:type="gramStart"/>
            <w:r w:rsidRPr="001C0612">
              <w:rPr>
                <w:rFonts w:ascii="Arial" w:hAnsi="Arial" w:cs="Arial"/>
                <w:sz w:val="20"/>
                <w:szCs w:val="20"/>
              </w:rPr>
              <w:t>…….</w:t>
            </w:r>
            <w:proofErr w:type="gramEnd"/>
            <w:r w:rsidRPr="001C0612">
              <w:rPr>
                <w:rFonts w:ascii="Arial" w:hAnsi="Arial" w:cs="Arial"/>
                <w:sz w:val="20"/>
                <w:szCs w:val="20"/>
              </w:rPr>
              <w:t>.</w:t>
            </w:r>
          </w:p>
        </w:tc>
        <w:tc>
          <w:tcPr>
            <w:tcW w:w="571" w:type="dxa"/>
            <w:tcBorders>
              <w:top w:val="nil"/>
              <w:left w:val="nil"/>
              <w:bottom w:val="nil"/>
              <w:right w:val="nil"/>
            </w:tcBorders>
          </w:tcPr>
          <w:p w14:paraId="70FD3C58" w14:textId="77777777" w:rsidR="00537DCF" w:rsidRPr="001C0612" w:rsidRDefault="00537DCF" w:rsidP="00FF4FED">
            <w:pPr>
              <w:widowControl w:val="0"/>
              <w:autoSpaceDE w:val="0"/>
              <w:autoSpaceDN w:val="0"/>
              <w:adjustRightInd w:val="0"/>
              <w:spacing w:before="46" w:after="0" w:line="276" w:lineRule="auto"/>
              <w:ind w:left="186"/>
              <w:rPr>
                <w:rFonts w:ascii="Arial" w:hAnsi="Arial" w:cs="Arial"/>
                <w:sz w:val="20"/>
                <w:szCs w:val="20"/>
              </w:rPr>
            </w:pPr>
            <w:r w:rsidRPr="001C0612">
              <w:rPr>
                <w:rFonts w:ascii="Arial" w:hAnsi="Arial" w:cs="Arial"/>
                <w:sz w:val="20"/>
                <w:szCs w:val="20"/>
              </w:rPr>
              <w:t>5%</w:t>
            </w:r>
          </w:p>
        </w:tc>
      </w:tr>
      <w:tr w:rsidR="00537DCF" w:rsidRPr="001C0612" w14:paraId="4B3DAFB8" w14:textId="77777777" w:rsidTr="00C04FB0">
        <w:trPr>
          <w:trHeight w:hRule="exact" w:val="345"/>
        </w:trPr>
        <w:tc>
          <w:tcPr>
            <w:tcW w:w="619" w:type="dxa"/>
            <w:tcBorders>
              <w:top w:val="nil"/>
              <w:left w:val="nil"/>
              <w:bottom w:val="nil"/>
              <w:right w:val="nil"/>
            </w:tcBorders>
          </w:tcPr>
          <w:p w14:paraId="43C3592B" w14:textId="77777777" w:rsidR="00537DCF" w:rsidRPr="001C0612" w:rsidRDefault="00537DCF" w:rsidP="00FF4FED">
            <w:pPr>
              <w:widowControl w:val="0"/>
              <w:autoSpaceDE w:val="0"/>
              <w:autoSpaceDN w:val="0"/>
              <w:adjustRightInd w:val="0"/>
              <w:spacing w:before="47" w:after="0" w:line="276" w:lineRule="auto"/>
              <w:ind w:left="40"/>
              <w:rPr>
                <w:rFonts w:ascii="Arial" w:hAnsi="Arial" w:cs="Arial"/>
                <w:sz w:val="20"/>
                <w:szCs w:val="20"/>
              </w:rPr>
            </w:pPr>
            <w:r w:rsidRPr="001C0612">
              <w:rPr>
                <w:rFonts w:ascii="Arial" w:hAnsi="Arial" w:cs="Arial"/>
                <w:b/>
                <w:bCs/>
                <w:sz w:val="20"/>
                <w:szCs w:val="20"/>
              </w:rPr>
              <w:t>II</w:t>
            </w:r>
            <w:r w:rsidRPr="001C0612">
              <w:rPr>
                <w:rFonts w:ascii="Arial" w:hAnsi="Arial" w:cs="Arial"/>
                <w:b/>
                <w:bCs/>
                <w:spacing w:val="-1"/>
                <w:sz w:val="20"/>
                <w:szCs w:val="20"/>
              </w:rPr>
              <w:t>I</w:t>
            </w:r>
            <w:r w:rsidRPr="001C0612">
              <w:rPr>
                <w:rFonts w:ascii="Arial" w:hAnsi="Arial" w:cs="Arial"/>
                <w:sz w:val="20"/>
                <w:szCs w:val="20"/>
              </w:rPr>
              <w:t>.-</w:t>
            </w:r>
          </w:p>
        </w:tc>
        <w:tc>
          <w:tcPr>
            <w:tcW w:w="6027" w:type="dxa"/>
            <w:tcBorders>
              <w:top w:val="nil"/>
              <w:left w:val="nil"/>
              <w:bottom w:val="nil"/>
              <w:right w:val="nil"/>
            </w:tcBorders>
          </w:tcPr>
          <w:p w14:paraId="38409140" w14:textId="77777777" w:rsidR="00537DCF" w:rsidRPr="001C0612" w:rsidRDefault="00537DCF" w:rsidP="00FF4FED">
            <w:pPr>
              <w:widowControl w:val="0"/>
              <w:autoSpaceDE w:val="0"/>
              <w:autoSpaceDN w:val="0"/>
              <w:adjustRightInd w:val="0"/>
              <w:spacing w:before="47" w:after="0" w:line="276" w:lineRule="auto"/>
              <w:ind w:left="158"/>
              <w:rPr>
                <w:rFonts w:ascii="Arial" w:hAnsi="Arial" w:cs="Arial"/>
                <w:sz w:val="20"/>
                <w:szCs w:val="20"/>
              </w:rPr>
            </w:pPr>
            <w:r w:rsidRPr="001C0612">
              <w:rPr>
                <w:rFonts w:ascii="Arial" w:hAnsi="Arial" w:cs="Arial"/>
                <w:sz w:val="20"/>
                <w:szCs w:val="20"/>
              </w:rPr>
              <w:t xml:space="preserve">Futbol </w:t>
            </w:r>
            <w:r w:rsidRPr="001C0612">
              <w:rPr>
                <w:rFonts w:ascii="Arial" w:hAnsi="Arial" w:cs="Arial"/>
                <w:i/>
                <w:iCs/>
                <w:sz w:val="20"/>
                <w:szCs w:val="20"/>
              </w:rPr>
              <w:t xml:space="preserve">y </w:t>
            </w:r>
            <w:r w:rsidRPr="001C0612">
              <w:rPr>
                <w:rFonts w:ascii="Arial" w:hAnsi="Arial" w:cs="Arial"/>
                <w:sz w:val="20"/>
                <w:szCs w:val="20"/>
              </w:rPr>
              <w:t>b</w:t>
            </w:r>
            <w:r w:rsidRPr="001C0612">
              <w:rPr>
                <w:rFonts w:ascii="Arial" w:hAnsi="Arial" w:cs="Arial"/>
                <w:spacing w:val="-1"/>
                <w:sz w:val="20"/>
                <w:szCs w:val="20"/>
              </w:rPr>
              <w:t>a</w:t>
            </w:r>
            <w:r w:rsidRPr="001C0612">
              <w:rPr>
                <w:rFonts w:ascii="Arial" w:hAnsi="Arial" w:cs="Arial"/>
                <w:sz w:val="20"/>
                <w:szCs w:val="20"/>
              </w:rPr>
              <w:t>s</w:t>
            </w:r>
            <w:r w:rsidRPr="001C0612">
              <w:rPr>
                <w:rFonts w:ascii="Arial" w:hAnsi="Arial" w:cs="Arial"/>
                <w:spacing w:val="-1"/>
                <w:sz w:val="20"/>
                <w:szCs w:val="20"/>
              </w:rPr>
              <w:t>q</w:t>
            </w:r>
            <w:r w:rsidRPr="001C0612">
              <w:rPr>
                <w:rFonts w:ascii="Arial" w:hAnsi="Arial" w:cs="Arial"/>
                <w:sz w:val="20"/>
                <w:szCs w:val="20"/>
              </w:rPr>
              <w:t>uetbol………………………………………………</w:t>
            </w:r>
            <w:proofErr w:type="gramStart"/>
            <w:r w:rsidRPr="001C0612">
              <w:rPr>
                <w:rFonts w:ascii="Arial" w:hAnsi="Arial" w:cs="Arial"/>
                <w:sz w:val="20"/>
                <w:szCs w:val="20"/>
              </w:rPr>
              <w:t>…….</w:t>
            </w:r>
            <w:proofErr w:type="gramEnd"/>
            <w:r w:rsidRPr="001C0612">
              <w:rPr>
                <w:rFonts w:ascii="Arial" w:hAnsi="Arial" w:cs="Arial"/>
                <w:sz w:val="20"/>
                <w:szCs w:val="20"/>
              </w:rPr>
              <w:t>.</w:t>
            </w:r>
          </w:p>
        </w:tc>
        <w:tc>
          <w:tcPr>
            <w:tcW w:w="571" w:type="dxa"/>
            <w:tcBorders>
              <w:top w:val="nil"/>
              <w:left w:val="nil"/>
              <w:bottom w:val="nil"/>
              <w:right w:val="nil"/>
            </w:tcBorders>
          </w:tcPr>
          <w:p w14:paraId="20111ACB" w14:textId="77777777" w:rsidR="00537DCF" w:rsidRPr="001C0612" w:rsidRDefault="00537DCF" w:rsidP="00FF4FED">
            <w:pPr>
              <w:widowControl w:val="0"/>
              <w:autoSpaceDE w:val="0"/>
              <w:autoSpaceDN w:val="0"/>
              <w:adjustRightInd w:val="0"/>
              <w:spacing w:before="47" w:after="0" w:line="276" w:lineRule="auto"/>
              <w:ind w:left="186"/>
              <w:rPr>
                <w:rFonts w:ascii="Arial" w:hAnsi="Arial" w:cs="Arial"/>
                <w:sz w:val="20"/>
                <w:szCs w:val="20"/>
              </w:rPr>
            </w:pPr>
            <w:r w:rsidRPr="001C0612">
              <w:rPr>
                <w:rFonts w:ascii="Arial" w:hAnsi="Arial" w:cs="Arial"/>
                <w:sz w:val="20"/>
                <w:szCs w:val="20"/>
              </w:rPr>
              <w:t>5 %</w:t>
            </w:r>
          </w:p>
        </w:tc>
      </w:tr>
      <w:tr w:rsidR="00537DCF" w:rsidRPr="001C0612" w14:paraId="785C3469" w14:textId="77777777" w:rsidTr="00C04FB0">
        <w:trPr>
          <w:trHeight w:hRule="exact" w:val="345"/>
        </w:trPr>
        <w:tc>
          <w:tcPr>
            <w:tcW w:w="619" w:type="dxa"/>
            <w:tcBorders>
              <w:top w:val="nil"/>
              <w:left w:val="nil"/>
              <w:bottom w:val="nil"/>
              <w:right w:val="nil"/>
            </w:tcBorders>
          </w:tcPr>
          <w:p w14:paraId="188AF4BF" w14:textId="77777777" w:rsidR="00537DCF" w:rsidRPr="001C0612" w:rsidRDefault="00537DCF" w:rsidP="00FF4FED">
            <w:pPr>
              <w:widowControl w:val="0"/>
              <w:autoSpaceDE w:val="0"/>
              <w:autoSpaceDN w:val="0"/>
              <w:adjustRightInd w:val="0"/>
              <w:spacing w:before="47" w:after="0" w:line="276" w:lineRule="auto"/>
              <w:ind w:left="40"/>
              <w:rPr>
                <w:rFonts w:ascii="Arial" w:hAnsi="Arial" w:cs="Arial"/>
                <w:sz w:val="20"/>
                <w:szCs w:val="20"/>
              </w:rPr>
            </w:pPr>
            <w:r w:rsidRPr="001C0612">
              <w:rPr>
                <w:rFonts w:ascii="Arial" w:hAnsi="Arial" w:cs="Arial"/>
                <w:b/>
                <w:bCs/>
                <w:sz w:val="20"/>
                <w:szCs w:val="20"/>
              </w:rPr>
              <w:t>IV</w:t>
            </w:r>
            <w:r w:rsidRPr="001C0612">
              <w:rPr>
                <w:rFonts w:ascii="Arial" w:hAnsi="Arial" w:cs="Arial"/>
                <w:sz w:val="20"/>
                <w:szCs w:val="20"/>
              </w:rPr>
              <w:t>.-</w:t>
            </w:r>
          </w:p>
        </w:tc>
        <w:tc>
          <w:tcPr>
            <w:tcW w:w="6027" w:type="dxa"/>
            <w:tcBorders>
              <w:top w:val="nil"/>
              <w:left w:val="nil"/>
              <w:bottom w:val="nil"/>
              <w:right w:val="nil"/>
            </w:tcBorders>
          </w:tcPr>
          <w:p w14:paraId="25DC0121" w14:textId="77777777" w:rsidR="00537DCF" w:rsidRPr="001C0612" w:rsidRDefault="00537DCF" w:rsidP="00FF4FED">
            <w:pPr>
              <w:widowControl w:val="0"/>
              <w:autoSpaceDE w:val="0"/>
              <w:autoSpaceDN w:val="0"/>
              <w:adjustRightInd w:val="0"/>
              <w:spacing w:before="47" w:after="0" w:line="276" w:lineRule="auto"/>
              <w:ind w:left="158"/>
              <w:rPr>
                <w:rFonts w:ascii="Arial" w:hAnsi="Arial" w:cs="Arial"/>
                <w:sz w:val="20"/>
                <w:szCs w:val="20"/>
              </w:rPr>
            </w:pPr>
            <w:r w:rsidRPr="001C0612">
              <w:rPr>
                <w:rFonts w:ascii="Arial" w:hAnsi="Arial" w:cs="Arial"/>
                <w:sz w:val="20"/>
                <w:szCs w:val="20"/>
              </w:rPr>
              <w:t>Func</w:t>
            </w:r>
            <w:r w:rsidRPr="001C0612">
              <w:rPr>
                <w:rFonts w:ascii="Arial" w:hAnsi="Arial" w:cs="Arial"/>
                <w:spacing w:val="-1"/>
                <w:sz w:val="20"/>
                <w:szCs w:val="20"/>
              </w:rPr>
              <w:t>i</w:t>
            </w:r>
            <w:r w:rsidRPr="001C0612">
              <w:rPr>
                <w:rFonts w:ascii="Arial" w:hAnsi="Arial" w:cs="Arial"/>
                <w:sz w:val="20"/>
                <w:szCs w:val="20"/>
              </w:rPr>
              <w:t>on</w:t>
            </w:r>
            <w:r w:rsidRPr="001C0612">
              <w:rPr>
                <w:rFonts w:ascii="Arial" w:hAnsi="Arial" w:cs="Arial"/>
                <w:spacing w:val="-1"/>
                <w:sz w:val="20"/>
                <w:szCs w:val="20"/>
              </w:rPr>
              <w:t>e</w:t>
            </w:r>
            <w:r w:rsidRPr="001C0612">
              <w:rPr>
                <w:rFonts w:ascii="Arial" w:hAnsi="Arial" w:cs="Arial"/>
                <w:sz w:val="20"/>
                <w:szCs w:val="20"/>
              </w:rPr>
              <w:t>s de</w:t>
            </w:r>
            <w:r w:rsidRPr="001C0612">
              <w:rPr>
                <w:rFonts w:ascii="Arial" w:hAnsi="Arial" w:cs="Arial"/>
                <w:spacing w:val="-1"/>
                <w:sz w:val="20"/>
                <w:szCs w:val="20"/>
              </w:rPr>
              <w:t xml:space="preserve"> </w:t>
            </w:r>
            <w:r w:rsidRPr="001C0612">
              <w:rPr>
                <w:rFonts w:ascii="Arial" w:hAnsi="Arial" w:cs="Arial"/>
                <w:sz w:val="20"/>
                <w:szCs w:val="20"/>
              </w:rPr>
              <w:t>lucha li</w:t>
            </w:r>
            <w:r w:rsidRPr="001C0612">
              <w:rPr>
                <w:rFonts w:ascii="Arial" w:hAnsi="Arial" w:cs="Arial"/>
                <w:spacing w:val="-1"/>
                <w:sz w:val="20"/>
                <w:szCs w:val="20"/>
              </w:rPr>
              <w:t>b</w:t>
            </w:r>
            <w:r w:rsidRPr="001C0612">
              <w:rPr>
                <w:rFonts w:ascii="Arial" w:hAnsi="Arial" w:cs="Arial"/>
                <w:sz w:val="20"/>
                <w:szCs w:val="20"/>
              </w:rPr>
              <w:t>re…………………………………………</w:t>
            </w:r>
            <w:proofErr w:type="gramStart"/>
            <w:r w:rsidRPr="001C0612">
              <w:rPr>
                <w:rFonts w:ascii="Arial" w:hAnsi="Arial" w:cs="Arial"/>
                <w:sz w:val="20"/>
                <w:szCs w:val="20"/>
              </w:rPr>
              <w:t>…….</w:t>
            </w:r>
            <w:proofErr w:type="gramEnd"/>
          </w:p>
        </w:tc>
        <w:tc>
          <w:tcPr>
            <w:tcW w:w="571" w:type="dxa"/>
            <w:tcBorders>
              <w:top w:val="nil"/>
              <w:left w:val="nil"/>
              <w:bottom w:val="nil"/>
              <w:right w:val="nil"/>
            </w:tcBorders>
          </w:tcPr>
          <w:p w14:paraId="04241C3E" w14:textId="77777777" w:rsidR="00537DCF" w:rsidRPr="001C0612" w:rsidRDefault="00537DCF" w:rsidP="00FF4FED">
            <w:pPr>
              <w:widowControl w:val="0"/>
              <w:autoSpaceDE w:val="0"/>
              <w:autoSpaceDN w:val="0"/>
              <w:adjustRightInd w:val="0"/>
              <w:spacing w:before="47" w:after="0" w:line="276" w:lineRule="auto"/>
              <w:ind w:left="185"/>
              <w:rPr>
                <w:rFonts w:ascii="Arial" w:hAnsi="Arial" w:cs="Arial"/>
                <w:sz w:val="20"/>
                <w:szCs w:val="20"/>
              </w:rPr>
            </w:pPr>
            <w:r w:rsidRPr="001C0612">
              <w:rPr>
                <w:rFonts w:ascii="Arial" w:hAnsi="Arial" w:cs="Arial"/>
                <w:sz w:val="20"/>
                <w:szCs w:val="20"/>
              </w:rPr>
              <w:t>5%</w:t>
            </w:r>
          </w:p>
        </w:tc>
      </w:tr>
      <w:tr w:rsidR="00537DCF" w:rsidRPr="001C0612" w14:paraId="4013F2E1" w14:textId="77777777" w:rsidTr="00C04FB0">
        <w:trPr>
          <w:trHeight w:hRule="exact" w:val="346"/>
        </w:trPr>
        <w:tc>
          <w:tcPr>
            <w:tcW w:w="619" w:type="dxa"/>
            <w:tcBorders>
              <w:top w:val="nil"/>
              <w:left w:val="nil"/>
              <w:bottom w:val="nil"/>
              <w:right w:val="nil"/>
            </w:tcBorders>
          </w:tcPr>
          <w:p w14:paraId="0453A1B3" w14:textId="77777777" w:rsidR="00537DCF" w:rsidRPr="001C0612" w:rsidRDefault="00537DCF" w:rsidP="00FF4FED">
            <w:pPr>
              <w:widowControl w:val="0"/>
              <w:autoSpaceDE w:val="0"/>
              <w:autoSpaceDN w:val="0"/>
              <w:adjustRightInd w:val="0"/>
              <w:spacing w:before="48" w:after="0" w:line="276" w:lineRule="auto"/>
              <w:ind w:left="40"/>
              <w:rPr>
                <w:rFonts w:ascii="Arial" w:hAnsi="Arial" w:cs="Arial"/>
                <w:sz w:val="20"/>
                <w:szCs w:val="20"/>
              </w:rPr>
            </w:pPr>
            <w:r w:rsidRPr="001C0612">
              <w:rPr>
                <w:rFonts w:ascii="Arial" w:hAnsi="Arial" w:cs="Arial"/>
                <w:b/>
                <w:bCs/>
                <w:sz w:val="20"/>
                <w:szCs w:val="20"/>
              </w:rPr>
              <w:t>V</w:t>
            </w:r>
            <w:r w:rsidRPr="001C0612">
              <w:rPr>
                <w:rFonts w:ascii="Arial" w:hAnsi="Arial" w:cs="Arial"/>
                <w:i/>
                <w:iCs/>
                <w:sz w:val="20"/>
                <w:szCs w:val="20"/>
              </w:rPr>
              <w:t>.-·</w:t>
            </w:r>
          </w:p>
        </w:tc>
        <w:tc>
          <w:tcPr>
            <w:tcW w:w="6027" w:type="dxa"/>
            <w:tcBorders>
              <w:top w:val="nil"/>
              <w:left w:val="nil"/>
              <w:bottom w:val="nil"/>
              <w:right w:val="nil"/>
            </w:tcBorders>
          </w:tcPr>
          <w:p w14:paraId="176F05C1" w14:textId="77777777" w:rsidR="00537DCF" w:rsidRPr="001C0612" w:rsidRDefault="00537DCF" w:rsidP="00FF4FED">
            <w:pPr>
              <w:widowControl w:val="0"/>
              <w:autoSpaceDE w:val="0"/>
              <w:autoSpaceDN w:val="0"/>
              <w:adjustRightInd w:val="0"/>
              <w:spacing w:before="47" w:after="0" w:line="276" w:lineRule="auto"/>
              <w:ind w:left="158"/>
              <w:rPr>
                <w:rFonts w:ascii="Arial" w:hAnsi="Arial" w:cs="Arial"/>
                <w:sz w:val="20"/>
                <w:szCs w:val="20"/>
              </w:rPr>
            </w:pPr>
            <w:r w:rsidRPr="001C0612">
              <w:rPr>
                <w:rFonts w:ascii="Arial" w:hAnsi="Arial" w:cs="Arial"/>
                <w:sz w:val="20"/>
                <w:szCs w:val="20"/>
              </w:rPr>
              <w:t>Espectáculos</w:t>
            </w:r>
            <w:r w:rsidRPr="001C0612">
              <w:rPr>
                <w:rFonts w:ascii="Arial" w:hAnsi="Arial" w:cs="Arial"/>
                <w:spacing w:val="-1"/>
                <w:sz w:val="20"/>
                <w:szCs w:val="20"/>
              </w:rPr>
              <w:t xml:space="preserve"> </w:t>
            </w:r>
            <w:r w:rsidRPr="001C0612">
              <w:rPr>
                <w:rFonts w:ascii="Arial" w:hAnsi="Arial" w:cs="Arial"/>
                <w:sz w:val="20"/>
                <w:szCs w:val="20"/>
              </w:rPr>
              <w:t>taurino</w:t>
            </w:r>
            <w:r w:rsidRPr="001C0612">
              <w:rPr>
                <w:rFonts w:ascii="Arial" w:hAnsi="Arial" w:cs="Arial"/>
                <w:spacing w:val="2"/>
                <w:sz w:val="20"/>
                <w:szCs w:val="20"/>
              </w:rPr>
              <w:t>s</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p>
        </w:tc>
        <w:tc>
          <w:tcPr>
            <w:tcW w:w="571" w:type="dxa"/>
            <w:tcBorders>
              <w:top w:val="nil"/>
              <w:left w:val="nil"/>
              <w:bottom w:val="nil"/>
              <w:right w:val="nil"/>
            </w:tcBorders>
          </w:tcPr>
          <w:p w14:paraId="193C79A8" w14:textId="77777777" w:rsidR="00537DCF" w:rsidRPr="001C0612" w:rsidRDefault="00537DCF" w:rsidP="00FF4FED">
            <w:pPr>
              <w:widowControl w:val="0"/>
              <w:autoSpaceDE w:val="0"/>
              <w:autoSpaceDN w:val="0"/>
              <w:adjustRightInd w:val="0"/>
              <w:spacing w:before="47" w:after="0" w:line="276" w:lineRule="auto"/>
              <w:ind w:left="187"/>
              <w:rPr>
                <w:rFonts w:ascii="Arial" w:hAnsi="Arial" w:cs="Arial"/>
                <w:sz w:val="20"/>
                <w:szCs w:val="20"/>
              </w:rPr>
            </w:pPr>
            <w:r w:rsidRPr="001C0612">
              <w:rPr>
                <w:rFonts w:ascii="Arial" w:hAnsi="Arial" w:cs="Arial"/>
                <w:sz w:val="20"/>
                <w:szCs w:val="20"/>
              </w:rPr>
              <w:t>5%</w:t>
            </w:r>
          </w:p>
        </w:tc>
      </w:tr>
      <w:tr w:rsidR="00537DCF" w:rsidRPr="001C0612" w14:paraId="32F6B47A" w14:textId="77777777" w:rsidTr="00C04FB0">
        <w:trPr>
          <w:trHeight w:hRule="exact" w:val="344"/>
        </w:trPr>
        <w:tc>
          <w:tcPr>
            <w:tcW w:w="619" w:type="dxa"/>
            <w:tcBorders>
              <w:top w:val="nil"/>
              <w:left w:val="nil"/>
              <w:bottom w:val="nil"/>
              <w:right w:val="nil"/>
            </w:tcBorders>
          </w:tcPr>
          <w:p w14:paraId="58597B34" w14:textId="77777777" w:rsidR="00537DCF" w:rsidRPr="001C0612" w:rsidRDefault="00537DCF" w:rsidP="00FF4FED">
            <w:pPr>
              <w:widowControl w:val="0"/>
              <w:autoSpaceDE w:val="0"/>
              <w:autoSpaceDN w:val="0"/>
              <w:adjustRightInd w:val="0"/>
              <w:spacing w:before="46" w:after="0" w:line="276" w:lineRule="auto"/>
              <w:ind w:left="40"/>
              <w:rPr>
                <w:rFonts w:ascii="Arial" w:hAnsi="Arial" w:cs="Arial"/>
                <w:sz w:val="20"/>
                <w:szCs w:val="20"/>
              </w:rPr>
            </w:pPr>
            <w:r w:rsidRPr="001C0612">
              <w:rPr>
                <w:rFonts w:ascii="Arial" w:hAnsi="Arial" w:cs="Arial"/>
                <w:b/>
                <w:bCs/>
                <w:sz w:val="20"/>
                <w:szCs w:val="20"/>
              </w:rPr>
              <w:t>VI</w:t>
            </w:r>
            <w:r w:rsidRPr="001C0612">
              <w:rPr>
                <w:rFonts w:ascii="Arial" w:hAnsi="Arial" w:cs="Arial"/>
                <w:sz w:val="20"/>
                <w:szCs w:val="20"/>
              </w:rPr>
              <w:t>.-</w:t>
            </w:r>
          </w:p>
        </w:tc>
        <w:tc>
          <w:tcPr>
            <w:tcW w:w="6027" w:type="dxa"/>
            <w:tcBorders>
              <w:top w:val="nil"/>
              <w:left w:val="nil"/>
              <w:bottom w:val="nil"/>
              <w:right w:val="nil"/>
            </w:tcBorders>
          </w:tcPr>
          <w:p w14:paraId="7BD84F15" w14:textId="77777777" w:rsidR="00537DCF" w:rsidRPr="001C0612" w:rsidRDefault="00537DCF" w:rsidP="00FF4FED">
            <w:pPr>
              <w:widowControl w:val="0"/>
              <w:autoSpaceDE w:val="0"/>
              <w:autoSpaceDN w:val="0"/>
              <w:adjustRightInd w:val="0"/>
              <w:spacing w:before="46" w:after="0" w:line="276" w:lineRule="auto"/>
              <w:ind w:left="157"/>
              <w:rPr>
                <w:rFonts w:ascii="Arial" w:hAnsi="Arial" w:cs="Arial"/>
                <w:sz w:val="20"/>
                <w:szCs w:val="20"/>
              </w:rPr>
            </w:pPr>
            <w:r w:rsidRPr="001C0612">
              <w:rPr>
                <w:rFonts w:ascii="Arial" w:hAnsi="Arial" w:cs="Arial"/>
                <w:sz w:val="20"/>
                <w:szCs w:val="20"/>
              </w:rPr>
              <w:t>Box...</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p>
        </w:tc>
        <w:tc>
          <w:tcPr>
            <w:tcW w:w="571" w:type="dxa"/>
            <w:tcBorders>
              <w:top w:val="nil"/>
              <w:left w:val="nil"/>
              <w:bottom w:val="nil"/>
              <w:right w:val="nil"/>
            </w:tcBorders>
          </w:tcPr>
          <w:p w14:paraId="345EC6A0" w14:textId="77777777" w:rsidR="00537DCF" w:rsidRPr="001C0612" w:rsidRDefault="00537DCF" w:rsidP="00FF4FED">
            <w:pPr>
              <w:widowControl w:val="0"/>
              <w:autoSpaceDE w:val="0"/>
              <w:autoSpaceDN w:val="0"/>
              <w:adjustRightInd w:val="0"/>
              <w:spacing w:before="46" w:after="0" w:line="276" w:lineRule="auto"/>
              <w:ind w:left="190"/>
              <w:rPr>
                <w:rFonts w:ascii="Arial" w:hAnsi="Arial" w:cs="Arial"/>
                <w:sz w:val="20"/>
                <w:szCs w:val="20"/>
              </w:rPr>
            </w:pPr>
            <w:r w:rsidRPr="001C0612">
              <w:rPr>
                <w:rFonts w:ascii="Arial" w:hAnsi="Arial" w:cs="Arial"/>
                <w:sz w:val="20"/>
                <w:szCs w:val="20"/>
              </w:rPr>
              <w:t>5%</w:t>
            </w:r>
          </w:p>
        </w:tc>
      </w:tr>
      <w:tr w:rsidR="00537DCF" w:rsidRPr="001C0612" w14:paraId="3D1B9BEE" w14:textId="77777777" w:rsidTr="00C04FB0">
        <w:trPr>
          <w:trHeight w:hRule="exact" w:val="345"/>
        </w:trPr>
        <w:tc>
          <w:tcPr>
            <w:tcW w:w="619" w:type="dxa"/>
            <w:tcBorders>
              <w:top w:val="nil"/>
              <w:left w:val="nil"/>
              <w:bottom w:val="nil"/>
              <w:right w:val="nil"/>
            </w:tcBorders>
          </w:tcPr>
          <w:p w14:paraId="3D7689AE" w14:textId="77777777" w:rsidR="00537DCF" w:rsidRPr="001C0612" w:rsidRDefault="00537DCF" w:rsidP="00FF4FED">
            <w:pPr>
              <w:widowControl w:val="0"/>
              <w:autoSpaceDE w:val="0"/>
              <w:autoSpaceDN w:val="0"/>
              <w:adjustRightInd w:val="0"/>
              <w:spacing w:before="47" w:after="0" w:line="276" w:lineRule="auto"/>
              <w:ind w:left="40"/>
              <w:rPr>
                <w:rFonts w:ascii="Arial" w:hAnsi="Arial" w:cs="Arial"/>
                <w:sz w:val="20"/>
                <w:szCs w:val="20"/>
              </w:rPr>
            </w:pPr>
            <w:r w:rsidRPr="001C0612">
              <w:rPr>
                <w:rFonts w:ascii="Arial" w:hAnsi="Arial" w:cs="Arial"/>
                <w:b/>
                <w:bCs/>
                <w:sz w:val="20"/>
                <w:szCs w:val="20"/>
              </w:rPr>
              <w:t>VII</w:t>
            </w:r>
            <w:r w:rsidRPr="001C0612">
              <w:rPr>
                <w:rFonts w:ascii="Arial" w:hAnsi="Arial" w:cs="Arial"/>
                <w:sz w:val="20"/>
                <w:szCs w:val="20"/>
              </w:rPr>
              <w:t>.-</w:t>
            </w:r>
          </w:p>
        </w:tc>
        <w:tc>
          <w:tcPr>
            <w:tcW w:w="6027" w:type="dxa"/>
            <w:tcBorders>
              <w:top w:val="nil"/>
              <w:left w:val="nil"/>
              <w:bottom w:val="nil"/>
              <w:right w:val="nil"/>
            </w:tcBorders>
          </w:tcPr>
          <w:p w14:paraId="078CBE7E" w14:textId="77777777" w:rsidR="00537DCF" w:rsidRPr="001C0612" w:rsidRDefault="00537DCF" w:rsidP="00FF4FED">
            <w:pPr>
              <w:widowControl w:val="0"/>
              <w:autoSpaceDE w:val="0"/>
              <w:autoSpaceDN w:val="0"/>
              <w:adjustRightInd w:val="0"/>
              <w:spacing w:before="47" w:after="0" w:line="276" w:lineRule="auto"/>
              <w:ind w:left="158"/>
              <w:rPr>
                <w:rFonts w:ascii="Arial" w:hAnsi="Arial" w:cs="Arial"/>
                <w:sz w:val="20"/>
                <w:szCs w:val="20"/>
              </w:rPr>
            </w:pPr>
            <w:r w:rsidRPr="001C0612">
              <w:rPr>
                <w:rFonts w:ascii="Arial" w:hAnsi="Arial" w:cs="Arial"/>
                <w:sz w:val="20"/>
                <w:szCs w:val="20"/>
              </w:rPr>
              <w:t>Béisbo</w:t>
            </w:r>
            <w:r w:rsidRPr="001C0612">
              <w:rPr>
                <w:rFonts w:ascii="Arial" w:hAnsi="Arial" w:cs="Arial"/>
                <w:spacing w:val="-1"/>
                <w:sz w:val="20"/>
                <w:szCs w:val="20"/>
              </w:rPr>
              <w:t>l</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p>
        </w:tc>
        <w:tc>
          <w:tcPr>
            <w:tcW w:w="571" w:type="dxa"/>
            <w:tcBorders>
              <w:top w:val="nil"/>
              <w:left w:val="nil"/>
              <w:bottom w:val="nil"/>
              <w:right w:val="nil"/>
            </w:tcBorders>
          </w:tcPr>
          <w:p w14:paraId="3D7498ED" w14:textId="77777777" w:rsidR="00537DCF" w:rsidRPr="001C0612" w:rsidRDefault="00537DCF" w:rsidP="00FF4FED">
            <w:pPr>
              <w:widowControl w:val="0"/>
              <w:autoSpaceDE w:val="0"/>
              <w:autoSpaceDN w:val="0"/>
              <w:adjustRightInd w:val="0"/>
              <w:spacing w:before="47" w:after="0" w:line="276" w:lineRule="auto"/>
              <w:ind w:left="187"/>
              <w:rPr>
                <w:rFonts w:ascii="Arial" w:hAnsi="Arial" w:cs="Arial"/>
                <w:sz w:val="20"/>
                <w:szCs w:val="20"/>
              </w:rPr>
            </w:pPr>
            <w:r w:rsidRPr="001C0612">
              <w:rPr>
                <w:rFonts w:ascii="Arial" w:hAnsi="Arial" w:cs="Arial"/>
                <w:sz w:val="20"/>
                <w:szCs w:val="20"/>
              </w:rPr>
              <w:t>5%</w:t>
            </w:r>
          </w:p>
        </w:tc>
      </w:tr>
      <w:tr w:rsidR="00537DCF" w:rsidRPr="001C0612" w14:paraId="65709527" w14:textId="77777777" w:rsidTr="00C04FB0">
        <w:trPr>
          <w:trHeight w:hRule="exact" w:val="345"/>
        </w:trPr>
        <w:tc>
          <w:tcPr>
            <w:tcW w:w="619" w:type="dxa"/>
            <w:tcBorders>
              <w:top w:val="nil"/>
              <w:left w:val="nil"/>
              <w:bottom w:val="nil"/>
              <w:right w:val="nil"/>
            </w:tcBorders>
          </w:tcPr>
          <w:p w14:paraId="6739DF83" w14:textId="77777777" w:rsidR="00537DCF" w:rsidRPr="001C0612" w:rsidRDefault="00537DCF" w:rsidP="00FF4FED">
            <w:pPr>
              <w:widowControl w:val="0"/>
              <w:autoSpaceDE w:val="0"/>
              <w:autoSpaceDN w:val="0"/>
              <w:adjustRightInd w:val="0"/>
              <w:spacing w:before="47" w:after="0" w:line="276" w:lineRule="auto"/>
              <w:ind w:left="40"/>
              <w:rPr>
                <w:rFonts w:ascii="Arial" w:hAnsi="Arial" w:cs="Arial"/>
                <w:sz w:val="20"/>
                <w:szCs w:val="20"/>
              </w:rPr>
            </w:pPr>
            <w:r w:rsidRPr="001C0612">
              <w:rPr>
                <w:rFonts w:ascii="Arial" w:hAnsi="Arial" w:cs="Arial"/>
                <w:b/>
                <w:bCs/>
                <w:sz w:val="20"/>
                <w:szCs w:val="20"/>
              </w:rPr>
              <w:t>VIII</w:t>
            </w:r>
            <w:r w:rsidRPr="001C0612">
              <w:rPr>
                <w:rFonts w:ascii="Arial" w:hAnsi="Arial" w:cs="Arial"/>
                <w:sz w:val="20"/>
                <w:szCs w:val="20"/>
              </w:rPr>
              <w:t>.-</w:t>
            </w:r>
          </w:p>
        </w:tc>
        <w:tc>
          <w:tcPr>
            <w:tcW w:w="6027" w:type="dxa"/>
            <w:tcBorders>
              <w:top w:val="nil"/>
              <w:left w:val="nil"/>
              <w:bottom w:val="nil"/>
              <w:right w:val="nil"/>
            </w:tcBorders>
          </w:tcPr>
          <w:p w14:paraId="32408D91" w14:textId="77777777" w:rsidR="00537DCF" w:rsidRPr="001C0612" w:rsidRDefault="00537DCF" w:rsidP="00FF4FED">
            <w:pPr>
              <w:widowControl w:val="0"/>
              <w:autoSpaceDE w:val="0"/>
              <w:autoSpaceDN w:val="0"/>
              <w:adjustRightInd w:val="0"/>
              <w:spacing w:before="47" w:after="0" w:line="276" w:lineRule="auto"/>
              <w:ind w:left="158"/>
              <w:rPr>
                <w:rFonts w:ascii="Arial" w:hAnsi="Arial" w:cs="Arial"/>
                <w:sz w:val="20"/>
                <w:szCs w:val="20"/>
              </w:rPr>
            </w:pPr>
            <w:r w:rsidRPr="001C0612">
              <w:rPr>
                <w:rFonts w:ascii="Arial" w:hAnsi="Arial" w:cs="Arial"/>
                <w:sz w:val="20"/>
                <w:szCs w:val="20"/>
              </w:rPr>
              <w:t>Bailes p</w:t>
            </w:r>
            <w:r w:rsidRPr="001C0612">
              <w:rPr>
                <w:rFonts w:ascii="Arial" w:hAnsi="Arial" w:cs="Arial"/>
                <w:spacing w:val="-1"/>
                <w:sz w:val="20"/>
                <w:szCs w:val="20"/>
              </w:rPr>
              <w:t>o</w:t>
            </w:r>
            <w:r w:rsidRPr="001C0612">
              <w:rPr>
                <w:rFonts w:ascii="Arial" w:hAnsi="Arial" w:cs="Arial"/>
                <w:sz w:val="20"/>
                <w:szCs w:val="20"/>
              </w:rPr>
              <w:t>pul</w:t>
            </w:r>
            <w:r w:rsidRPr="001C0612">
              <w:rPr>
                <w:rFonts w:ascii="Arial" w:hAnsi="Arial" w:cs="Arial"/>
                <w:spacing w:val="-1"/>
                <w:sz w:val="20"/>
                <w:szCs w:val="20"/>
              </w:rPr>
              <w:t>a</w:t>
            </w:r>
            <w:r w:rsidRPr="001C0612">
              <w:rPr>
                <w:rFonts w:ascii="Arial" w:hAnsi="Arial" w:cs="Arial"/>
                <w:sz w:val="20"/>
                <w:szCs w:val="20"/>
              </w:rPr>
              <w:t>res…</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r w:rsidRPr="001C0612">
              <w:rPr>
                <w:rFonts w:ascii="Arial" w:hAnsi="Arial" w:cs="Arial"/>
                <w:spacing w:val="-1"/>
                <w:sz w:val="20"/>
                <w:szCs w:val="20"/>
              </w:rPr>
              <w:t>…</w:t>
            </w:r>
            <w:r w:rsidRPr="001C0612">
              <w:rPr>
                <w:rFonts w:ascii="Arial" w:hAnsi="Arial" w:cs="Arial"/>
                <w:sz w:val="20"/>
                <w:szCs w:val="20"/>
              </w:rPr>
              <w:t>…………………...</w:t>
            </w:r>
          </w:p>
        </w:tc>
        <w:tc>
          <w:tcPr>
            <w:tcW w:w="571" w:type="dxa"/>
            <w:tcBorders>
              <w:top w:val="nil"/>
              <w:left w:val="nil"/>
              <w:bottom w:val="nil"/>
              <w:right w:val="nil"/>
            </w:tcBorders>
          </w:tcPr>
          <w:p w14:paraId="7183B982" w14:textId="77777777" w:rsidR="00537DCF" w:rsidRPr="001C0612" w:rsidRDefault="00537DCF" w:rsidP="00FF4FED">
            <w:pPr>
              <w:widowControl w:val="0"/>
              <w:autoSpaceDE w:val="0"/>
              <w:autoSpaceDN w:val="0"/>
              <w:adjustRightInd w:val="0"/>
              <w:spacing w:before="47" w:after="0" w:line="276" w:lineRule="auto"/>
              <w:ind w:left="187"/>
              <w:rPr>
                <w:rFonts w:ascii="Arial" w:hAnsi="Arial" w:cs="Arial"/>
                <w:sz w:val="20"/>
                <w:szCs w:val="20"/>
              </w:rPr>
            </w:pPr>
            <w:r w:rsidRPr="001C0612">
              <w:rPr>
                <w:rFonts w:ascii="Arial" w:hAnsi="Arial" w:cs="Arial"/>
                <w:sz w:val="20"/>
                <w:szCs w:val="20"/>
              </w:rPr>
              <w:t>5%</w:t>
            </w:r>
          </w:p>
        </w:tc>
      </w:tr>
      <w:tr w:rsidR="00537DCF" w:rsidRPr="001C0612" w14:paraId="73AAB063" w14:textId="77777777" w:rsidTr="00C04FB0">
        <w:trPr>
          <w:trHeight w:hRule="exact" w:val="373"/>
        </w:trPr>
        <w:tc>
          <w:tcPr>
            <w:tcW w:w="619" w:type="dxa"/>
            <w:tcBorders>
              <w:top w:val="nil"/>
              <w:left w:val="nil"/>
              <w:bottom w:val="nil"/>
              <w:right w:val="nil"/>
            </w:tcBorders>
          </w:tcPr>
          <w:p w14:paraId="2B16ECC9" w14:textId="77777777" w:rsidR="00537DCF" w:rsidRPr="001C0612" w:rsidRDefault="00537DCF" w:rsidP="00FF4FED">
            <w:pPr>
              <w:widowControl w:val="0"/>
              <w:autoSpaceDE w:val="0"/>
              <w:autoSpaceDN w:val="0"/>
              <w:adjustRightInd w:val="0"/>
              <w:spacing w:before="47" w:after="0" w:line="276" w:lineRule="auto"/>
              <w:ind w:left="40"/>
              <w:rPr>
                <w:rFonts w:ascii="Arial" w:hAnsi="Arial" w:cs="Arial"/>
                <w:sz w:val="20"/>
                <w:szCs w:val="20"/>
              </w:rPr>
            </w:pPr>
            <w:r w:rsidRPr="001C0612">
              <w:rPr>
                <w:rFonts w:ascii="Arial" w:hAnsi="Arial" w:cs="Arial"/>
                <w:b/>
                <w:bCs/>
                <w:sz w:val="20"/>
                <w:szCs w:val="20"/>
              </w:rPr>
              <w:t>IX</w:t>
            </w:r>
            <w:r w:rsidRPr="001C0612">
              <w:rPr>
                <w:rFonts w:ascii="Arial" w:hAnsi="Arial" w:cs="Arial"/>
                <w:sz w:val="20"/>
                <w:szCs w:val="20"/>
              </w:rPr>
              <w:t>.-</w:t>
            </w:r>
          </w:p>
        </w:tc>
        <w:tc>
          <w:tcPr>
            <w:tcW w:w="6027" w:type="dxa"/>
            <w:tcBorders>
              <w:top w:val="nil"/>
              <w:left w:val="nil"/>
              <w:bottom w:val="nil"/>
              <w:right w:val="nil"/>
            </w:tcBorders>
          </w:tcPr>
          <w:p w14:paraId="298698E9" w14:textId="77777777" w:rsidR="00537DCF" w:rsidRPr="001C0612" w:rsidRDefault="00537DCF" w:rsidP="00FF4FED">
            <w:pPr>
              <w:widowControl w:val="0"/>
              <w:autoSpaceDE w:val="0"/>
              <w:autoSpaceDN w:val="0"/>
              <w:adjustRightInd w:val="0"/>
              <w:spacing w:before="47" w:after="0" w:line="276" w:lineRule="auto"/>
              <w:ind w:left="158"/>
              <w:rPr>
                <w:rFonts w:ascii="Arial" w:hAnsi="Arial" w:cs="Arial"/>
                <w:sz w:val="20"/>
                <w:szCs w:val="20"/>
              </w:rPr>
            </w:pPr>
            <w:r w:rsidRPr="001C0612">
              <w:rPr>
                <w:rFonts w:ascii="Arial" w:hAnsi="Arial" w:cs="Arial"/>
                <w:sz w:val="20"/>
                <w:szCs w:val="20"/>
              </w:rPr>
              <w:t>Otr</w:t>
            </w:r>
            <w:r w:rsidRPr="001C0612">
              <w:rPr>
                <w:rFonts w:ascii="Arial" w:hAnsi="Arial" w:cs="Arial"/>
                <w:spacing w:val="-1"/>
                <w:sz w:val="20"/>
                <w:szCs w:val="20"/>
              </w:rPr>
              <w:t>o</w:t>
            </w:r>
            <w:r w:rsidRPr="001C0612">
              <w:rPr>
                <w:rFonts w:ascii="Arial" w:hAnsi="Arial" w:cs="Arial"/>
                <w:sz w:val="20"/>
                <w:szCs w:val="20"/>
              </w:rPr>
              <w:t>s event</w:t>
            </w:r>
            <w:r w:rsidRPr="001C0612">
              <w:rPr>
                <w:rFonts w:ascii="Arial" w:hAnsi="Arial" w:cs="Arial"/>
                <w:spacing w:val="-1"/>
                <w:sz w:val="20"/>
                <w:szCs w:val="20"/>
              </w:rPr>
              <w:t>o</w:t>
            </w:r>
            <w:r w:rsidRPr="001C0612">
              <w:rPr>
                <w:rFonts w:ascii="Arial" w:hAnsi="Arial" w:cs="Arial"/>
                <w:sz w:val="20"/>
                <w:szCs w:val="20"/>
              </w:rPr>
              <w:t>s permitid</w:t>
            </w:r>
            <w:r w:rsidRPr="001C0612">
              <w:rPr>
                <w:rFonts w:ascii="Arial" w:hAnsi="Arial" w:cs="Arial"/>
                <w:spacing w:val="-1"/>
                <w:sz w:val="20"/>
                <w:szCs w:val="20"/>
              </w:rPr>
              <w:t>o</w:t>
            </w:r>
            <w:r w:rsidRPr="001C0612">
              <w:rPr>
                <w:rFonts w:ascii="Arial" w:hAnsi="Arial" w:cs="Arial"/>
                <w:sz w:val="20"/>
                <w:szCs w:val="20"/>
              </w:rPr>
              <w:t>s por la Ley de</w:t>
            </w:r>
            <w:r w:rsidRPr="001C0612">
              <w:rPr>
                <w:rFonts w:ascii="Arial" w:hAnsi="Arial" w:cs="Arial"/>
                <w:spacing w:val="-1"/>
                <w:sz w:val="20"/>
                <w:szCs w:val="20"/>
              </w:rPr>
              <w:t xml:space="preserve"> </w:t>
            </w:r>
            <w:r w:rsidRPr="001C0612">
              <w:rPr>
                <w:rFonts w:ascii="Arial" w:hAnsi="Arial" w:cs="Arial"/>
                <w:sz w:val="20"/>
                <w:szCs w:val="20"/>
              </w:rPr>
              <w:t>la materi</w:t>
            </w:r>
            <w:r w:rsidRPr="001C0612">
              <w:rPr>
                <w:rFonts w:ascii="Arial" w:hAnsi="Arial" w:cs="Arial"/>
                <w:spacing w:val="-1"/>
                <w:sz w:val="20"/>
                <w:szCs w:val="20"/>
              </w:rPr>
              <w:t>a</w:t>
            </w:r>
            <w:r w:rsidRPr="001C0612">
              <w:rPr>
                <w:rFonts w:ascii="Arial" w:hAnsi="Arial" w:cs="Arial"/>
                <w:sz w:val="20"/>
                <w:szCs w:val="20"/>
              </w:rPr>
              <w:t>……………</w:t>
            </w:r>
            <w:proofErr w:type="gramStart"/>
            <w:r w:rsidRPr="001C0612">
              <w:rPr>
                <w:rFonts w:ascii="Arial" w:hAnsi="Arial" w:cs="Arial"/>
                <w:sz w:val="20"/>
                <w:szCs w:val="20"/>
              </w:rPr>
              <w:t>…….</w:t>
            </w:r>
            <w:proofErr w:type="gramEnd"/>
          </w:p>
        </w:tc>
        <w:tc>
          <w:tcPr>
            <w:tcW w:w="571" w:type="dxa"/>
            <w:tcBorders>
              <w:top w:val="nil"/>
              <w:left w:val="nil"/>
              <w:bottom w:val="nil"/>
              <w:right w:val="nil"/>
            </w:tcBorders>
          </w:tcPr>
          <w:p w14:paraId="2BA4FDD5" w14:textId="77777777" w:rsidR="00537DCF" w:rsidRPr="001C0612" w:rsidRDefault="00537DCF" w:rsidP="00FF4FED">
            <w:pPr>
              <w:widowControl w:val="0"/>
              <w:autoSpaceDE w:val="0"/>
              <w:autoSpaceDN w:val="0"/>
              <w:adjustRightInd w:val="0"/>
              <w:spacing w:before="47" w:after="0" w:line="276" w:lineRule="auto"/>
              <w:ind w:left="186"/>
              <w:rPr>
                <w:rFonts w:ascii="Arial" w:hAnsi="Arial" w:cs="Arial"/>
                <w:sz w:val="20"/>
                <w:szCs w:val="20"/>
              </w:rPr>
            </w:pPr>
            <w:r w:rsidRPr="001C0612">
              <w:rPr>
                <w:rFonts w:ascii="Arial" w:hAnsi="Arial" w:cs="Arial"/>
                <w:sz w:val="20"/>
                <w:szCs w:val="20"/>
              </w:rPr>
              <w:t>5 %</w:t>
            </w:r>
          </w:p>
        </w:tc>
      </w:tr>
    </w:tbl>
    <w:p w14:paraId="5AEE2CCB" w14:textId="77777777" w:rsidR="00537DCF" w:rsidRPr="001C0612" w:rsidRDefault="00537DCF" w:rsidP="00FF4FED">
      <w:pPr>
        <w:spacing w:line="276" w:lineRule="auto"/>
        <w:jc w:val="center"/>
        <w:rPr>
          <w:rFonts w:ascii="Arial" w:hAnsi="Arial" w:cs="Arial"/>
          <w:b/>
          <w:bCs/>
          <w:sz w:val="20"/>
          <w:szCs w:val="20"/>
        </w:rPr>
      </w:pPr>
    </w:p>
    <w:p w14:paraId="35E0F2B0" w14:textId="43637E39" w:rsidR="00537DCF" w:rsidRPr="001C0612" w:rsidRDefault="00537DCF" w:rsidP="00FF4FED">
      <w:pPr>
        <w:spacing w:line="276" w:lineRule="auto"/>
        <w:jc w:val="center"/>
        <w:rPr>
          <w:rFonts w:ascii="Arial" w:hAnsi="Arial" w:cs="Arial"/>
          <w:b/>
          <w:bCs/>
          <w:sz w:val="20"/>
          <w:szCs w:val="20"/>
        </w:rPr>
      </w:pPr>
      <w:r w:rsidRPr="001C0612">
        <w:rPr>
          <w:rFonts w:ascii="Arial" w:hAnsi="Arial" w:cs="Arial"/>
          <w:b/>
          <w:bCs/>
          <w:sz w:val="20"/>
          <w:szCs w:val="20"/>
        </w:rPr>
        <w:t>TÍTULO TERCERO DERECHOS</w:t>
      </w:r>
    </w:p>
    <w:p w14:paraId="3870633E" w14:textId="61095982" w:rsidR="00537DCF" w:rsidRPr="001C0612" w:rsidRDefault="00537DCF" w:rsidP="00FF4FED">
      <w:pPr>
        <w:spacing w:line="276" w:lineRule="auto"/>
        <w:jc w:val="center"/>
        <w:rPr>
          <w:rFonts w:ascii="Arial" w:hAnsi="Arial" w:cs="Arial"/>
          <w:b/>
          <w:bCs/>
          <w:sz w:val="20"/>
          <w:szCs w:val="20"/>
        </w:rPr>
      </w:pPr>
      <w:r w:rsidRPr="001C0612">
        <w:rPr>
          <w:rFonts w:ascii="Arial" w:hAnsi="Arial" w:cs="Arial"/>
          <w:b/>
          <w:bCs/>
          <w:sz w:val="20"/>
          <w:szCs w:val="20"/>
        </w:rPr>
        <w:t>CAPÍTULO I</w:t>
      </w:r>
    </w:p>
    <w:p w14:paraId="4A7D4FCF" w14:textId="68EFE245" w:rsidR="00537DCF" w:rsidRPr="001C0612" w:rsidRDefault="00537DCF" w:rsidP="00FF4FED">
      <w:pPr>
        <w:spacing w:line="276" w:lineRule="auto"/>
        <w:jc w:val="center"/>
        <w:rPr>
          <w:rFonts w:ascii="Arial" w:hAnsi="Arial" w:cs="Arial"/>
          <w:b/>
          <w:bCs/>
          <w:sz w:val="20"/>
          <w:szCs w:val="20"/>
        </w:rPr>
      </w:pPr>
      <w:r w:rsidRPr="001C0612">
        <w:rPr>
          <w:rFonts w:ascii="Arial" w:hAnsi="Arial" w:cs="Arial"/>
          <w:b/>
          <w:bCs/>
          <w:sz w:val="20"/>
          <w:szCs w:val="20"/>
        </w:rPr>
        <w:t>Derechos por Servicios de Licencias y Permisos</w:t>
      </w:r>
    </w:p>
    <w:p w14:paraId="36F31D60" w14:textId="4705B220" w:rsidR="00537DCF" w:rsidRPr="001C0612" w:rsidRDefault="00537DCF"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17.-</w:t>
      </w:r>
      <w:r w:rsidR="00136C88">
        <w:rPr>
          <w:rFonts w:ascii="Arial" w:hAnsi="Arial" w:cs="Arial"/>
          <w:sz w:val="20"/>
          <w:szCs w:val="20"/>
        </w:rPr>
        <w:t xml:space="preserve"> </w:t>
      </w:r>
      <w:r w:rsidRPr="001C0612">
        <w:rPr>
          <w:rFonts w:ascii="Arial" w:hAnsi="Arial" w:cs="Arial"/>
          <w:sz w:val="20"/>
          <w:szCs w:val="20"/>
        </w:rPr>
        <w:t>Por</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otorgamiento</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las</w:t>
      </w:r>
      <w:r w:rsidR="00136C88">
        <w:rPr>
          <w:rFonts w:ascii="Arial" w:hAnsi="Arial" w:cs="Arial"/>
          <w:sz w:val="20"/>
          <w:szCs w:val="20"/>
        </w:rPr>
        <w:t xml:space="preserve"> </w:t>
      </w:r>
      <w:r w:rsidRPr="001C0612">
        <w:rPr>
          <w:rFonts w:ascii="Arial" w:hAnsi="Arial" w:cs="Arial"/>
          <w:sz w:val="20"/>
          <w:szCs w:val="20"/>
        </w:rPr>
        <w:t>licencias</w:t>
      </w:r>
      <w:r w:rsidR="00136C88">
        <w:rPr>
          <w:rFonts w:ascii="Arial" w:hAnsi="Arial" w:cs="Arial"/>
          <w:sz w:val="20"/>
          <w:szCs w:val="20"/>
        </w:rPr>
        <w:t xml:space="preserve"> </w:t>
      </w:r>
      <w:r w:rsidRPr="001C0612">
        <w:rPr>
          <w:rFonts w:ascii="Arial" w:hAnsi="Arial" w:cs="Arial"/>
          <w:sz w:val="20"/>
          <w:szCs w:val="20"/>
        </w:rPr>
        <w:t>o</w:t>
      </w:r>
      <w:r w:rsidR="00136C88">
        <w:rPr>
          <w:rFonts w:ascii="Arial" w:hAnsi="Arial" w:cs="Arial"/>
          <w:sz w:val="20"/>
          <w:szCs w:val="20"/>
        </w:rPr>
        <w:t xml:space="preserve"> </w:t>
      </w:r>
      <w:r w:rsidRPr="001C0612">
        <w:rPr>
          <w:rFonts w:ascii="Arial" w:hAnsi="Arial" w:cs="Arial"/>
          <w:sz w:val="20"/>
          <w:szCs w:val="20"/>
        </w:rPr>
        <w:t>permisos</w:t>
      </w:r>
      <w:r w:rsidR="00136C88">
        <w:rPr>
          <w:rFonts w:ascii="Arial" w:hAnsi="Arial" w:cs="Arial"/>
          <w:sz w:val="20"/>
          <w:szCs w:val="20"/>
        </w:rPr>
        <w:t xml:space="preserve"> </w:t>
      </w:r>
      <w:r w:rsidRPr="001C0612">
        <w:rPr>
          <w:rFonts w:ascii="Arial" w:hAnsi="Arial" w:cs="Arial"/>
          <w:sz w:val="20"/>
          <w:szCs w:val="20"/>
        </w:rPr>
        <w:t>a</w:t>
      </w:r>
      <w:r w:rsidR="00136C88">
        <w:rPr>
          <w:rFonts w:ascii="Arial" w:hAnsi="Arial" w:cs="Arial"/>
          <w:sz w:val="20"/>
          <w:szCs w:val="20"/>
        </w:rPr>
        <w:t xml:space="preserve"> </w:t>
      </w:r>
      <w:r w:rsidRPr="001C0612">
        <w:rPr>
          <w:rFonts w:ascii="Arial" w:hAnsi="Arial" w:cs="Arial"/>
          <w:sz w:val="20"/>
          <w:szCs w:val="20"/>
        </w:rPr>
        <w:t>que</w:t>
      </w:r>
      <w:r w:rsidR="00136C88">
        <w:rPr>
          <w:rFonts w:ascii="Arial" w:hAnsi="Arial" w:cs="Arial"/>
          <w:sz w:val="20"/>
          <w:szCs w:val="20"/>
        </w:rPr>
        <w:t xml:space="preserve"> </w:t>
      </w:r>
      <w:r w:rsidRPr="001C0612">
        <w:rPr>
          <w:rFonts w:ascii="Arial" w:hAnsi="Arial" w:cs="Arial"/>
          <w:sz w:val="20"/>
          <w:szCs w:val="20"/>
        </w:rPr>
        <w:t>hace</w:t>
      </w:r>
      <w:r w:rsidR="00136C88">
        <w:rPr>
          <w:rFonts w:ascii="Arial" w:hAnsi="Arial" w:cs="Arial"/>
          <w:sz w:val="20"/>
          <w:szCs w:val="20"/>
        </w:rPr>
        <w:t xml:space="preserve"> </w:t>
      </w:r>
      <w:r w:rsidRPr="001C0612">
        <w:rPr>
          <w:rFonts w:ascii="Arial" w:hAnsi="Arial" w:cs="Arial"/>
          <w:sz w:val="20"/>
          <w:szCs w:val="20"/>
        </w:rPr>
        <w:t>referencia</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Ley</w:t>
      </w:r>
      <w:r w:rsidR="00136C88">
        <w:rPr>
          <w:rFonts w:ascii="Arial" w:hAnsi="Arial" w:cs="Arial"/>
          <w:sz w:val="20"/>
          <w:szCs w:val="20"/>
        </w:rPr>
        <w:t xml:space="preserve"> </w:t>
      </w:r>
      <w:r w:rsidRPr="001C0612">
        <w:rPr>
          <w:rFonts w:ascii="Arial" w:hAnsi="Arial" w:cs="Arial"/>
          <w:sz w:val="20"/>
          <w:szCs w:val="20"/>
        </w:rPr>
        <w:t>de Hacienda</w:t>
      </w:r>
      <w:r w:rsidR="00136C88">
        <w:rPr>
          <w:rFonts w:ascii="Arial" w:hAnsi="Arial" w:cs="Arial"/>
          <w:sz w:val="20"/>
          <w:szCs w:val="20"/>
        </w:rPr>
        <w:t xml:space="preserve"> </w:t>
      </w:r>
      <w:r w:rsidRPr="001C0612">
        <w:rPr>
          <w:rFonts w:ascii="Arial" w:hAnsi="Arial" w:cs="Arial"/>
          <w:sz w:val="20"/>
          <w:szCs w:val="20"/>
        </w:rPr>
        <w:t>del</w:t>
      </w:r>
      <w:r w:rsidR="00136C88">
        <w:rPr>
          <w:rFonts w:ascii="Arial" w:hAnsi="Arial" w:cs="Arial"/>
          <w:sz w:val="20"/>
          <w:szCs w:val="20"/>
        </w:rPr>
        <w:t xml:space="preserve"> </w:t>
      </w:r>
      <w:r w:rsidRPr="001C0612">
        <w:rPr>
          <w:rFonts w:ascii="Arial" w:hAnsi="Arial" w:cs="Arial"/>
          <w:sz w:val="20"/>
          <w:szCs w:val="20"/>
        </w:rPr>
        <w:t>Municipio</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Cuncunul,</w:t>
      </w:r>
      <w:r w:rsidR="00136C88">
        <w:rPr>
          <w:rFonts w:ascii="Arial" w:hAnsi="Arial" w:cs="Arial"/>
          <w:sz w:val="20"/>
          <w:szCs w:val="20"/>
        </w:rPr>
        <w:t xml:space="preserve"> </w:t>
      </w:r>
      <w:r w:rsidRPr="001C0612">
        <w:rPr>
          <w:rFonts w:ascii="Arial" w:hAnsi="Arial" w:cs="Arial"/>
          <w:sz w:val="20"/>
          <w:szCs w:val="20"/>
        </w:rPr>
        <w:t>Yucatán,</w:t>
      </w:r>
      <w:r w:rsidR="00136C88">
        <w:rPr>
          <w:rFonts w:ascii="Arial" w:hAnsi="Arial" w:cs="Arial"/>
          <w:sz w:val="20"/>
          <w:szCs w:val="20"/>
        </w:rPr>
        <w:t xml:space="preserve"> </w:t>
      </w:r>
      <w:r w:rsidRPr="001C0612">
        <w:rPr>
          <w:rFonts w:ascii="Arial" w:hAnsi="Arial" w:cs="Arial"/>
          <w:sz w:val="20"/>
          <w:szCs w:val="20"/>
        </w:rPr>
        <w:t>se</w:t>
      </w:r>
      <w:r w:rsidR="00136C88">
        <w:rPr>
          <w:rFonts w:ascii="Arial" w:hAnsi="Arial" w:cs="Arial"/>
          <w:sz w:val="20"/>
          <w:szCs w:val="20"/>
        </w:rPr>
        <w:t xml:space="preserve"> </w:t>
      </w:r>
      <w:r w:rsidRPr="001C0612">
        <w:rPr>
          <w:rFonts w:ascii="Arial" w:hAnsi="Arial" w:cs="Arial"/>
          <w:sz w:val="20"/>
          <w:szCs w:val="20"/>
        </w:rPr>
        <w:t>causarán</w:t>
      </w:r>
      <w:r w:rsidR="00136C88">
        <w:rPr>
          <w:rFonts w:ascii="Arial" w:hAnsi="Arial" w:cs="Arial"/>
          <w:sz w:val="20"/>
          <w:szCs w:val="20"/>
        </w:rPr>
        <w:t xml:space="preserve"> </w:t>
      </w:r>
      <w:r w:rsidRPr="001C0612">
        <w:rPr>
          <w:rFonts w:ascii="Arial" w:hAnsi="Arial" w:cs="Arial"/>
          <w:sz w:val="20"/>
          <w:szCs w:val="20"/>
        </w:rPr>
        <w:t>y</w:t>
      </w:r>
      <w:r w:rsidR="00136C88">
        <w:rPr>
          <w:rFonts w:ascii="Arial" w:hAnsi="Arial" w:cs="Arial"/>
          <w:sz w:val="20"/>
          <w:szCs w:val="20"/>
        </w:rPr>
        <w:t xml:space="preserve"> </w:t>
      </w:r>
      <w:r w:rsidRPr="001C0612">
        <w:rPr>
          <w:rFonts w:ascii="Arial" w:hAnsi="Arial" w:cs="Arial"/>
          <w:sz w:val="20"/>
          <w:szCs w:val="20"/>
        </w:rPr>
        <w:t>pagarán</w:t>
      </w:r>
      <w:r w:rsidR="00136C88">
        <w:rPr>
          <w:rFonts w:ascii="Arial" w:hAnsi="Arial" w:cs="Arial"/>
          <w:sz w:val="20"/>
          <w:szCs w:val="20"/>
        </w:rPr>
        <w:t xml:space="preserve"> </w:t>
      </w:r>
      <w:r w:rsidRPr="001C0612">
        <w:rPr>
          <w:rFonts w:ascii="Arial" w:hAnsi="Arial" w:cs="Arial"/>
          <w:sz w:val="20"/>
          <w:szCs w:val="20"/>
        </w:rPr>
        <w:t>derechos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conformidad con las tarifas establecidas en los siguientes artículos.</w:t>
      </w:r>
    </w:p>
    <w:p w14:paraId="55C8643B" w14:textId="0DC05E2B" w:rsidR="00537DCF" w:rsidRPr="001C0612" w:rsidRDefault="00537DCF"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18.-</w:t>
      </w:r>
      <w:r w:rsidR="00136C88">
        <w:rPr>
          <w:rFonts w:ascii="Arial" w:hAnsi="Arial" w:cs="Arial"/>
          <w:sz w:val="20"/>
          <w:szCs w:val="20"/>
        </w:rPr>
        <w:t xml:space="preserve"> </w:t>
      </w:r>
      <w:r w:rsidRPr="001C0612">
        <w:rPr>
          <w:rFonts w:ascii="Arial" w:hAnsi="Arial" w:cs="Arial"/>
          <w:sz w:val="20"/>
          <w:szCs w:val="20"/>
        </w:rPr>
        <w:t>En el otorgamiento</w:t>
      </w:r>
      <w:r w:rsidR="00136C88">
        <w:rPr>
          <w:rFonts w:ascii="Arial" w:hAnsi="Arial" w:cs="Arial"/>
          <w:sz w:val="20"/>
          <w:szCs w:val="20"/>
        </w:rPr>
        <w:t xml:space="preserve"> </w:t>
      </w:r>
      <w:r w:rsidRPr="001C0612">
        <w:rPr>
          <w:rFonts w:ascii="Arial" w:hAnsi="Arial" w:cs="Arial"/>
          <w:sz w:val="20"/>
          <w:szCs w:val="20"/>
        </w:rPr>
        <w:t>de licencias</w:t>
      </w:r>
      <w:r w:rsidR="00136C88">
        <w:rPr>
          <w:rFonts w:ascii="Arial" w:hAnsi="Arial" w:cs="Arial"/>
          <w:sz w:val="20"/>
          <w:szCs w:val="20"/>
        </w:rPr>
        <w:t xml:space="preserve"> </w:t>
      </w:r>
      <w:r w:rsidRPr="001C0612">
        <w:rPr>
          <w:rFonts w:ascii="Arial" w:hAnsi="Arial" w:cs="Arial"/>
          <w:sz w:val="20"/>
          <w:szCs w:val="20"/>
        </w:rPr>
        <w:t>para</w:t>
      </w:r>
      <w:r w:rsidR="00136C88">
        <w:rPr>
          <w:rFonts w:ascii="Arial" w:hAnsi="Arial" w:cs="Arial"/>
          <w:sz w:val="20"/>
          <w:szCs w:val="20"/>
        </w:rPr>
        <w:t xml:space="preserve"> </w:t>
      </w:r>
      <w:r w:rsidRPr="001C0612">
        <w:rPr>
          <w:rFonts w:ascii="Arial" w:hAnsi="Arial" w:cs="Arial"/>
          <w:sz w:val="20"/>
          <w:szCs w:val="20"/>
        </w:rPr>
        <w:t>el funcionamiento de giros relacionados con la venta de bebidas alcohólicas se cobrará una cuota de acuerdo a la siguiente tarifa:</w:t>
      </w:r>
    </w:p>
    <w:p w14:paraId="5CCDF9A3" w14:textId="259541CC" w:rsidR="00537DCF" w:rsidRPr="00BD45C6" w:rsidRDefault="00537DCF" w:rsidP="00FF4FED">
      <w:pPr>
        <w:spacing w:line="276" w:lineRule="auto"/>
        <w:jc w:val="both"/>
        <w:rPr>
          <w:rFonts w:ascii="Arial" w:hAnsi="Arial" w:cs="Arial"/>
          <w:sz w:val="20"/>
          <w:szCs w:val="20"/>
        </w:rPr>
      </w:pPr>
      <w:r w:rsidRPr="001C0612">
        <w:rPr>
          <w:rFonts w:ascii="Arial" w:hAnsi="Arial" w:cs="Arial"/>
          <w:b/>
          <w:bCs/>
          <w:sz w:val="20"/>
          <w:szCs w:val="20"/>
        </w:rPr>
        <w:t>I</w:t>
      </w:r>
      <w:r w:rsidRPr="001C0612">
        <w:rPr>
          <w:rFonts w:ascii="Arial" w:hAnsi="Arial" w:cs="Arial"/>
          <w:sz w:val="20"/>
          <w:szCs w:val="20"/>
        </w:rPr>
        <w:t xml:space="preserve">.- Vinaterías o </w:t>
      </w:r>
      <w:r w:rsidRPr="00BD45C6">
        <w:rPr>
          <w:rFonts w:ascii="Arial" w:hAnsi="Arial" w:cs="Arial"/>
          <w:sz w:val="20"/>
          <w:szCs w:val="20"/>
        </w:rPr>
        <w:t>licorerías</w:t>
      </w:r>
      <w:r w:rsidR="00136C88" w:rsidRPr="00BD45C6">
        <w:rPr>
          <w:rFonts w:ascii="Arial" w:hAnsi="Arial" w:cs="Arial"/>
          <w:sz w:val="20"/>
          <w:szCs w:val="20"/>
        </w:rPr>
        <w:t xml:space="preserve">             </w:t>
      </w:r>
      <w:r w:rsidR="00E9494B" w:rsidRPr="00BD45C6">
        <w:rPr>
          <w:rFonts w:ascii="Arial" w:hAnsi="Arial" w:cs="Arial"/>
          <w:sz w:val="20"/>
          <w:szCs w:val="20"/>
        </w:rPr>
        <w:t xml:space="preserve"> $ 60,5</w:t>
      </w:r>
      <w:r w:rsidRPr="00BD45C6">
        <w:rPr>
          <w:rFonts w:ascii="Arial" w:hAnsi="Arial" w:cs="Arial"/>
          <w:sz w:val="20"/>
          <w:szCs w:val="20"/>
        </w:rPr>
        <w:t>00.00</w:t>
      </w:r>
    </w:p>
    <w:p w14:paraId="6112059C" w14:textId="6C84A56F" w:rsidR="00537DCF" w:rsidRPr="001C0612" w:rsidRDefault="00537DCF" w:rsidP="00FF4FED">
      <w:pPr>
        <w:spacing w:line="276" w:lineRule="auto"/>
        <w:jc w:val="both"/>
        <w:rPr>
          <w:rFonts w:ascii="Arial" w:hAnsi="Arial" w:cs="Arial"/>
          <w:sz w:val="20"/>
          <w:szCs w:val="20"/>
        </w:rPr>
      </w:pPr>
      <w:r w:rsidRPr="00BD45C6">
        <w:rPr>
          <w:rFonts w:ascii="Arial" w:hAnsi="Arial" w:cs="Arial"/>
          <w:b/>
          <w:bCs/>
          <w:sz w:val="20"/>
          <w:szCs w:val="20"/>
        </w:rPr>
        <w:t>II</w:t>
      </w:r>
      <w:r w:rsidRPr="00BD45C6">
        <w:rPr>
          <w:rFonts w:ascii="Arial" w:hAnsi="Arial" w:cs="Arial"/>
          <w:sz w:val="20"/>
          <w:szCs w:val="20"/>
        </w:rPr>
        <w:t>.- Expendios de Cerveza</w:t>
      </w:r>
      <w:r w:rsidR="00136C88" w:rsidRPr="00BD45C6">
        <w:rPr>
          <w:rFonts w:ascii="Arial" w:hAnsi="Arial" w:cs="Arial"/>
          <w:sz w:val="20"/>
          <w:szCs w:val="20"/>
        </w:rPr>
        <w:t xml:space="preserve">             </w:t>
      </w:r>
      <w:r w:rsidRPr="00BD45C6">
        <w:rPr>
          <w:rFonts w:ascii="Arial" w:hAnsi="Arial" w:cs="Arial"/>
          <w:sz w:val="20"/>
          <w:szCs w:val="20"/>
        </w:rPr>
        <w:t xml:space="preserve">$ </w:t>
      </w:r>
      <w:r w:rsidR="004F466E" w:rsidRPr="00BD45C6">
        <w:rPr>
          <w:rFonts w:ascii="Arial" w:hAnsi="Arial" w:cs="Arial"/>
          <w:sz w:val="20"/>
          <w:szCs w:val="20"/>
        </w:rPr>
        <w:t>75,0</w:t>
      </w:r>
      <w:r w:rsidRPr="00BD45C6">
        <w:rPr>
          <w:rFonts w:ascii="Arial" w:hAnsi="Arial" w:cs="Arial"/>
          <w:sz w:val="20"/>
          <w:szCs w:val="20"/>
        </w:rPr>
        <w:t>00.00</w:t>
      </w:r>
    </w:p>
    <w:p w14:paraId="7373CA00" w14:textId="5477599F" w:rsidR="00537DCF" w:rsidRDefault="00537DCF"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19</w:t>
      </w: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A</w:t>
      </w:r>
      <w:r w:rsidR="00136C88">
        <w:rPr>
          <w:rFonts w:ascii="Arial" w:hAnsi="Arial" w:cs="Arial"/>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permisos</w:t>
      </w:r>
      <w:r w:rsidR="00136C88">
        <w:rPr>
          <w:rFonts w:ascii="Arial" w:hAnsi="Arial" w:cs="Arial"/>
          <w:sz w:val="20"/>
          <w:szCs w:val="20"/>
        </w:rPr>
        <w:t xml:space="preserve"> </w:t>
      </w:r>
      <w:r w:rsidRPr="001C0612">
        <w:rPr>
          <w:rFonts w:ascii="Arial" w:hAnsi="Arial" w:cs="Arial"/>
          <w:sz w:val="20"/>
          <w:szCs w:val="20"/>
        </w:rPr>
        <w:t>eventuales</w:t>
      </w:r>
      <w:r w:rsidR="00136C88">
        <w:rPr>
          <w:rFonts w:ascii="Arial" w:hAnsi="Arial" w:cs="Arial"/>
          <w:sz w:val="20"/>
          <w:szCs w:val="20"/>
        </w:rPr>
        <w:t xml:space="preserve"> </w:t>
      </w:r>
      <w:r w:rsidRPr="001C0612">
        <w:rPr>
          <w:rFonts w:ascii="Arial" w:hAnsi="Arial" w:cs="Arial"/>
          <w:sz w:val="20"/>
          <w:szCs w:val="20"/>
        </w:rPr>
        <w:t>para</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funcionamiento</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giros</w:t>
      </w:r>
      <w:r w:rsidR="00136C88">
        <w:rPr>
          <w:rFonts w:ascii="Arial" w:hAnsi="Arial" w:cs="Arial"/>
          <w:sz w:val="20"/>
          <w:szCs w:val="20"/>
        </w:rPr>
        <w:t xml:space="preserve"> </w:t>
      </w:r>
      <w:r w:rsidRPr="001C0612">
        <w:rPr>
          <w:rFonts w:ascii="Arial" w:hAnsi="Arial" w:cs="Arial"/>
          <w:sz w:val="20"/>
          <w:szCs w:val="20"/>
        </w:rPr>
        <w:t>relacionados</w:t>
      </w:r>
      <w:r w:rsidR="00136C88">
        <w:rPr>
          <w:rFonts w:ascii="Arial" w:hAnsi="Arial" w:cs="Arial"/>
          <w:sz w:val="20"/>
          <w:szCs w:val="20"/>
        </w:rPr>
        <w:t xml:space="preserve"> </w:t>
      </w:r>
      <w:r w:rsidRPr="001C0612">
        <w:rPr>
          <w:rFonts w:ascii="Arial" w:hAnsi="Arial" w:cs="Arial"/>
          <w:sz w:val="20"/>
          <w:szCs w:val="20"/>
        </w:rPr>
        <w:t>con</w:t>
      </w:r>
      <w:r w:rsidR="00136C88">
        <w:rPr>
          <w:rFonts w:ascii="Arial" w:hAnsi="Arial" w:cs="Arial"/>
          <w:sz w:val="20"/>
          <w:szCs w:val="20"/>
        </w:rPr>
        <w:t xml:space="preserve"> </w:t>
      </w:r>
      <w:r w:rsidRPr="001C0612">
        <w:rPr>
          <w:rFonts w:ascii="Arial" w:hAnsi="Arial" w:cs="Arial"/>
          <w:sz w:val="20"/>
          <w:szCs w:val="20"/>
        </w:rPr>
        <w:t xml:space="preserve">la venta en los expendios de cerveza se les aplicara la cuota de </w:t>
      </w:r>
      <w:r w:rsidRPr="00BD45C6">
        <w:rPr>
          <w:rFonts w:ascii="Arial" w:hAnsi="Arial" w:cs="Arial"/>
          <w:sz w:val="20"/>
          <w:szCs w:val="20"/>
        </w:rPr>
        <w:t>$</w:t>
      </w:r>
      <w:r w:rsidR="004F466E" w:rsidRPr="00BD45C6">
        <w:rPr>
          <w:rFonts w:ascii="Arial" w:hAnsi="Arial" w:cs="Arial"/>
          <w:sz w:val="20"/>
          <w:szCs w:val="20"/>
        </w:rPr>
        <w:t>700</w:t>
      </w:r>
      <w:r w:rsidRPr="00BD45C6">
        <w:rPr>
          <w:rFonts w:ascii="Arial" w:hAnsi="Arial" w:cs="Arial"/>
          <w:sz w:val="20"/>
          <w:szCs w:val="20"/>
        </w:rPr>
        <w:t>.00</w:t>
      </w:r>
    </w:p>
    <w:p w14:paraId="01B60C32" w14:textId="3FFE8F10" w:rsidR="009876CC" w:rsidRDefault="009876CC" w:rsidP="00FF4FED">
      <w:pPr>
        <w:spacing w:line="276" w:lineRule="auto"/>
        <w:jc w:val="both"/>
        <w:rPr>
          <w:rFonts w:ascii="Arial" w:hAnsi="Arial" w:cs="Arial"/>
          <w:sz w:val="20"/>
          <w:szCs w:val="20"/>
        </w:rPr>
      </w:pPr>
    </w:p>
    <w:p w14:paraId="23C33BCC" w14:textId="77777777" w:rsidR="009876CC" w:rsidRPr="001C0612" w:rsidRDefault="009876CC" w:rsidP="00FF4FED">
      <w:pPr>
        <w:spacing w:line="276" w:lineRule="auto"/>
        <w:jc w:val="both"/>
        <w:rPr>
          <w:rFonts w:ascii="Arial" w:hAnsi="Arial" w:cs="Arial"/>
          <w:sz w:val="20"/>
          <w:szCs w:val="20"/>
        </w:rPr>
      </w:pPr>
    </w:p>
    <w:p w14:paraId="3C1959BC" w14:textId="77777777" w:rsidR="00537DCF" w:rsidRPr="001C0612" w:rsidRDefault="00537DCF" w:rsidP="00FF4FED">
      <w:pPr>
        <w:spacing w:line="276" w:lineRule="auto"/>
        <w:jc w:val="both"/>
        <w:rPr>
          <w:rFonts w:ascii="Arial" w:hAnsi="Arial" w:cs="Arial"/>
          <w:sz w:val="20"/>
          <w:szCs w:val="20"/>
        </w:rPr>
      </w:pPr>
      <w:r w:rsidRPr="001C0612">
        <w:rPr>
          <w:rFonts w:ascii="Arial" w:hAnsi="Arial" w:cs="Arial"/>
          <w:b/>
          <w:bCs/>
          <w:sz w:val="20"/>
          <w:szCs w:val="20"/>
        </w:rPr>
        <w:lastRenderedPageBreak/>
        <w:t>Artículo 20</w:t>
      </w:r>
      <w:r w:rsidRPr="001C0612">
        <w:rPr>
          <w:rFonts w:ascii="Arial" w:hAnsi="Arial" w:cs="Arial"/>
          <w:sz w:val="20"/>
          <w:szCs w:val="20"/>
        </w:rPr>
        <w:t>.- Para el otorgamiento de licencias de funcionamiento de giros relacionados con la prestación de servicios que incluyan el expendio bebidas alcohólicas se aplicara la tarifa que se relaciona a continuación:</w:t>
      </w:r>
    </w:p>
    <w:p w14:paraId="5F9173AB" w14:textId="67A26763" w:rsidR="00537DCF" w:rsidRPr="001C0612" w:rsidRDefault="00537DCF" w:rsidP="00FF4FED">
      <w:pPr>
        <w:spacing w:line="276" w:lineRule="auto"/>
        <w:jc w:val="both"/>
        <w:rPr>
          <w:rFonts w:ascii="Arial" w:hAnsi="Arial" w:cs="Arial"/>
          <w:sz w:val="20"/>
          <w:szCs w:val="20"/>
        </w:rPr>
      </w:pPr>
      <w:r w:rsidRPr="001C0612">
        <w:rPr>
          <w:rFonts w:ascii="Arial" w:hAnsi="Arial" w:cs="Arial"/>
          <w:sz w:val="20"/>
          <w:szCs w:val="20"/>
        </w:rPr>
        <w:t>l.·</w:t>
      </w:r>
      <w:r w:rsidR="00136C88">
        <w:rPr>
          <w:rFonts w:ascii="Arial" w:hAnsi="Arial" w:cs="Arial"/>
          <w:sz w:val="20"/>
          <w:szCs w:val="20"/>
        </w:rPr>
        <w:t xml:space="preserve"> </w:t>
      </w:r>
      <w:r w:rsidRPr="001C0612">
        <w:rPr>
          <w:rFonts w:ascii="Arial" w:hAnsi="Arial" w:cs="Arial"/>
          <w:sz w:val="20"/>
          <w:szCs w:val="20"/>
        </w:rPr>
        <w:t>Cantinas o bares</w:t>
      </w:r>
      <w:r w:rsidR="00136C88">
        <w:rPr>
          <w:rFonts w:ascii="Arial" w:hAnsi="Arial" w:cs="Arial"/>
          <w:sz w:val="20"/>
          <w:szCs w:val="20"/>
        </w:rPr>
        <w:t xml:space="preserve">              </w:t>
      </w:r>
      <w:r w:rsidR="00526B0A">
        <w:rPr>
          <w:rFonts w:ascii="Arial" w:hAnsi="Arial" w:cs="Arial"/>
          <w:sz w:val="20"/>
          <w:szCs w:val="20"/>
        </w:rPr>
        <w:t>$ 62</w:t>
      </w:r>
      <w:r w:rsidRPr="001C0612">
        <w:rPr>
          <w:rFonts w:ascii="Arial" w:hAnsi="Arial" w:cs="Arial"/>
          <w:sz w:val="20"/>
          <w:szCs w:val="20"/>
        </w:rPr>
        <w:t>,</w:t>
      </w:r>
      <w:r w:rsidR="00526B0A">
        <w:rPr>
          <w:rFonts w:ascii="Arial" w:hAnsi="Arial" w:cs="Arial"/>
          <w:sz w:val="20"/>
          <w:szCs w:val="20"/>
        </w:rPr>
        <w:t>5</w:t>
      </w:r>
      <w:r w:rsidRPr="001C0612">
        <w:rPr>
          <w:rFonts w:ascii="Arial" w:hAnsi="Arial" w:cs="Arial"/>
          <w:sz w:val="20"/>
          <w:szCs w:val="20"/>
        </w:rPr>
        <w:t>00.00</w:t>
      </w:r>
    </w:p>
    <w:p w14:paraId="201E337D" w14:textId="2D661564" w:rsidR="00537DCF" w:rsidRPr="001C0612" w:rsidRDefault="00537DCF" w:rsidP="00FF4FED">
      <w:pPr>
        <w:spacing w:line="276" w:lineRule="auto"/>
        <w:jc w:val="both"/>
        <w:rPr>
          <w:rFonts w:ascii="Arial" w:hAnsi="Arial" w:cs="Arial"/>
          <w:sz w:val="20"/>
          <w:szCs w:val="20"/>
        </w:rPr>
      </w:pPr>
      <w:r w:rsidRPr="001C0612">
        <w:rPr>
          <w:rFonts w:ascii="Arial" w:hAnsi="Arial" w:cs="Arial"/>
          <w:sz w:val="20"/>
          <w:szCs w:val="20"/>
        </w:rPr>
        <w:t>II.-</w:t>
      </w:r>
      <w:r w:rsidR="00136C88">
        <w:rPr>
          <w:rFonts w:ascii="Arial" w:hAnsi="Arial" w:cs="Arial"/>
          <w:sz w:val="20"/>
          <w:szCs w:val="20"/>
        </w:rPr>
        <w:t xml:space="preserve"> </w:t>
      </w:r>
      <w:r w:rsidRPr="001C0612">
        <w:rPr>
          <w:rFonts w:ascii="Arial" w:hAnsi="Arial" w:cs="Arial"/>
          <w:sz w:val="20"/>
          <w:szCs w:val="20"/>
        </w:rPr>
        <w:t>Restaurante-</w:t>
      </w:r>
      <w:r w:rsidRPr="00BD45C6">
        <w:rPr>
          <w:rFonts w:ascii="Arial" w:hAnsi="Arial" w:cs="Arial"/>
          <w:sz w:val="20"/>
          <w:szCs w:val="20"/>
        </w:rPr>
        <w:t>bar</w:t>
      </w:r>
      <w:r w:rsidR="00136C88" w:rsidRPr="00BD45C6">
        <w:rPr>
          <w:rFonts w:ascii="Arial" w:hAnsi="Arial" w:cs="Arial"/>
          <w:sz w:val="20"/>
          <w:szCs w:val="20"/>
        </w:rPr>
        <w:t xml:space="preserve">              </w:t>
      </w:r>
      <w:r w:rsidR="00526B0A" w:rsidRPr="00BD45C6">
        <w:rPr>
          <w:rFonts w:ascii="Arial" w:hAnsi="Arial" w:cs="Arial"/>
          <w:sz w:val="20"/>
          <w:szCs w:val="20"/>
        </w:rPr>
        <w:t>$ 63,5</w:t>
      </w:r>
      <w:r w:rsidRPr="00BD45C6">
        <w:rPr>
          <w:rFonts w:ascii="Arial" w:hAnsi="Arial" w:cs="Arial"/>
          <w:sz w:val="20"/>
          <w:szCs w:val="20"/>
        </w:rPr>
        <w:t>00.00</w:t>
      </w:r>
    </w:p>
    <w:p w14:paraId="34A97B86" w14:textId="7EC52D0F" w:rsidR="00537DCF" w:rsidRPr="001C0612" w:rsidRDefault="00221C03" w:rsidP="00FF4FED">
      <w:pPr>
        <w:spacing w:line="276" w:lineRule="auto"/>
        <w:jc w:val="both"/>
        <w:rPr>
          <w:rFonts w:ascii="Arial" w:hAnsi="Arial" w:cs="Arial"/>
          <w:sz w:val="20"/>
          <w:szCs w:val="20"/>
        </w:rPr>
      </w:pPr>
      <w:r w:rsidRPr="001C0612">
        <w:rPr>
          <w:rFonts w:ascii="Arial" w:hAnsi="Arial" w:cs="Arial"/>
          <w:b/>
          <w:bCs/>
          <w:sz w:val="20"/>
          <w:szCs w:val="20"/>
        </w:rPr>
        <w:t>Artículo 21.-</w:t>
      </w:r>
      <w:r w:rsidRPr="001C0612">
        <w:rPr>
          <w:rFonts w:ascii="Arial" w:hAnsi="Arial" w:cs="Arial"/>
          <w:sz w:val="20"/>
          <w:szCs w:val="20"/>
        </w:rPr>
        <w:t xml:space="preserve"> Por el otorgamiento de la revalidación de licencias, para et funcionamiento de los establecimientos que se relacionan en los artículos 18 y 20 de esta Ley. Se pagará un derecho conforme a la siguiente tarifa: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623"/>
        <w:gridCol w:w="2594"/>
        <w:gridCol w:w="1858"/>
      </w:tblGrid>
      <w:tr w:rsidR="00221C03" w:rsidRPr="001C0612" w14:paraId="4C78C3E0" w14:textId="77777777" w:rsidTr="00526B0A">
        <w:trPr>
          <w:trHeight w:hRule="exact" w:val="364"/>
        </w:trPr>
        <w:tc>
          <w:tcPr>
            <w:tcW w:w="3623" w:type="dxa"/>
          </w:tcPr>
          <w:p w14:paraId="1CC2A283" w14:textId="77777777" w:rsidR="00221C03" w:rsidRPr="001C0612" w:rsidRDefault="00221C03" w:rsidP="00FF4FED">
            <w:pPr>
              <w:widowControl w:val="0"/>
              <w:autoSpaceDE w:val="0"/>
              <w:autoSpaceDN w:val="0"/>
              <w:adjustRightInd w:val="0"/>
              <w:spacing w:before="74" w:line="276" w:lineRule="auto"/>
              <w:ind w:left="163"/>
              <w:rPr>
                <w:rFonts w:ascii="Arial" w:hAnsi="Arial" w:cs="Arial"/>
                <w:sz w:val="20"/>
                <w:szCs w:val="20"/>
              </w:rPr>
            </w:pPr>
            <w:r w:rsidRPr="001C0612">
              <w:rPr>
                <w:rFonts w:ascii="Arial" w:hAnsi="Arial" w:cs="Arial"/>
                <w:b/>
                <w:bCs/>
                <w:spacing w:val="-1"/>
                <w:sz w:val="20"/>
                <w:szCs w:val="20"/>
              </w:rPr>
              <w:t>I</w:t>
            </w:r>
            <w:r w:rsidRPr="001C0612">
              <w:rPr>
                <w:rFonts w:ascii="Arial" w:hAnsi="Arial" w:cs="Arial"/>
                <w:sz w:val="20"/>
                <w:szCs w:val="20"/>
              </w:rPr>
              <w:t>.- Vinaterías</w:t>
            </w:r>
            <w:r w:rsidRPr="001C0612">
              <w:rPr>
                <w:rFonts w:ascii="Arial" w:hAnsi="Arial" w:cs="Arial"/>
                <w:spacing w:val="-1"/>
                <w:sz w:val="20"/>
                <w:szCs w:val="20"/>
              </w:rPr>
              <w:t xml:space="preserve"> </w:t>
            </w:r>
            <w:r w:rsidRPr="001C0612">
              <w:rPr>
                <w:rFonts w:ascii="Arial" w:hAnsi="Arial" w:cs="Arial"/>
                <w:sz w:val="20"/>
                <w:szCs w:val="20"/>
              </w:rPr>
              <w:t>o li</w:t>
            </w:r>
            <w:r w:rsidRPr="001C0612">
              <w:rPr>
                <w:rFonts w:ascii="Arial" w:hAnsi="Arial" w:cs="Arial"/>
                <w:spacing w:val="1"/>
                <w:sz w:val="20"/>
                <w:szCs w:val="20"/>
              </w:rPr>
              <w:t>c</w:t>
            </w:r>
            <w:r w:rsidRPr="001C0612">
              <w:rPr>
                <w:rFonts w:ascii="Arial" w:hAnsi="Arial" w:cs="Arial"/>
                <w:sz w:val="20"/>
                <w:szCs w:val="20"/>
              </w:rPr>
              <w:t>orerías</w:t>
            </w:r>
          </w:p>
        </w:tc>
        <w:tc>
          <w:tcPr>
            <w:tcW w:w="2594" w:type="dxa"/>
          </w:tcPr>
          <w:p w14:paraId="71E13642" w14:textId="77777777" w:rsidR="00221C03" w:rsidRPr="001C0612" w:rsidRDefault="00221C03" w:rsidP="00FF4FED">
            <w:pPr>
              <w:widowControl w:val="0"/>
              <w:autoSpaceDE w:val="0"/>
              <w:autoSpaceDN w:val="0"/>
              <w:adjustRightInd w:val="0"/>
              <w:spacing w:line="276" w:lineRule="auto"/>
              <w:rPr>
                <w:rFonts w:ascii="Arial" w:hAnsi="Arial" w:cs="Arial"/>
                <w:sz w:val="20"/>
                <w:szCs w:val="20"/>
              </w:rPr>
            </w:pPr>
          </w:p>
        </w:tc>
        <w:tc>
          <w:tcPr>
            <w:tcW w:w="1858" w:type="dxa"/>
          </w:tcPr>
          <w:p w14:paraId="67EB646E" w14:textId="32373D11" w:rsidR="00221C03" w:rsidRPr="00BD45C6" w:rsidRDefault="004F466E" w:rsidP="004F466E">
            <w:pPr>
              <w:widowControl w:val="0"/>
              <w:autoSpaceDE w:val="0"/>
              <w:autoSpaceDN w:val="0"/>
              <w:adjustRightInd w:val="0"/>
              <w:spacing w:before="74" w:line="276" w:lineRule="auto"/>
              <w:ind w:left="442"/>
              <w:rPr>
                <w:rFonts w:ascii="Arial" w:hAnsi="Arial" w:cs="Arial"/>
                <w:sz w:val="20"/>
                <w:szCs w:val="20"/>
              </w:rPr>
            </w:pPr>
            <w:r w:rsidRPr="00BD45C6">
              <w:rPr>
                <w:rFonts w:ascii="Arial" w:hAnsi="Arial" w:cs="Arial"/>
                <w:sz w:val="20"/>
                <w:szCs w:val="20"/>
              </w:rPr>
              <w:t>$9</w:t>
            </w:r>
            <w:r w:rsidR="00526B0A" w:rsidRPr="00BD45C6">
              <w:rPr>
                <w:rFonts w:ascii="Arial" w:hAnsi="Arial" w:cs="Arial"/>
                <w:sz w:val="20"/>
                <w:szCs w:val="20"/>
              </w:rPr>
              <w:t>,00</w:t>
            </w:r>
            <w:r w:rsidR="00221C03" w:rsidRPr="00BD45C6">
              <w:rPr>
                <w:rFonts w:ascii="Arial" w:hAnsi="Arial" w:cs="Arial"/>
                <w:sz w:val="20"/>
                <w:szCs w:val="20"/>
              </w:rPr>
              <w:t>0.00</w:t>
            </w:r>
          </w:p>
        </w:tc>
      </w:tr>
      <w:tr w:rsidR="00221C03" w:rsidRPr="001C0612" w14:paraId="75ED2E78" w14:textId="77777777" w:rsidTr="00C04FB0">
        <w:trPr>
          <w:trHeight w:hRule="exact" w:val="353"/>
        </w:trPr>
        <w:tc>
          <w:tcPr>
            <w:tcW w:w="3623" w:type="dxa"/>
          </w:tcPr>
          <w:p w14:paraId="4FFF4223" w14:textId="77777777" w:rsidR="00221C03" w:rsidRPr="001C0612" w:rsidRDefault="00221C03" w:rsidP="00FF4FED">
            <w:pPr>
              <w:widowControl w:val="0"/>
              <w:autoSpaceDE w:val="0"/>
              <w:autoSpaceDN w:val="0"/>
              <w:adjustRightInd w:val="0"/>
              <w:spacing w:before="63" w:line="276" w:lineRule="auto"/>
              <w:ind w:left="162"/>
              <w:rPr>
                <w:rFonts w:ascii="Arial" w:hAnsi="Arial" w:cs="Arial"/>
                <w:sz w:val="20"/>
                <w:szCs w:val="20"/>
              </w:rPr>
            </w:pPr>
            <w:r w:rsidRPr="001C0612">
              <w:rPr>
                <w:rFonts w:ascii="Arial" w:hAnsi="Arial" w:cs="Arial"/>
                <w:b/>
                <w:bCs/>
                <w:sz w:val="20"/>
                <w:szCs w:val="20"/>
              </w:rPr>
              <w:t>II</w:t>
            </w:r>
            <w:r w:rsidRPr="001C0612">
              <w:rPr>
                <w:rFonts w:ascii="Arial" w:hAnsi="Arial" w:cs="Arial"/>
                <w:sz w:val="20"/>
                <w:szCs w:val="20"/>
              </w:rPr>
              <w:t>.- Expendios de cerv</w:t>
            </w:r>
            <w:r w:rsidRPr="001C0612">
              <w:rPr>
                <w:rFonts w:ascii="Arial" w:hAnsi="Arial" w:cs="Arial"/>
                <w:spacing w:val="-1"/>
                <w:sz w:val="20"/>
                <w:szCs w:val="20"/>
              </w:rPr>
              <w:t>e</w:t>
            </w:r>
            <w:r w:rsidRPr="001C0612">
              <w:rPr>
                <w:rFonts w:ascii="Arial" w:hAnsi="Arial" w:cs="Arial"/>
                <w:spacing w:val="1"/>
                <w:sz w:val="20"/>
                <w:szCs w:val="20"/>
              </w:rPr>
              <w:t>z</w:t>
            </w:r>
            <w:r w:rsidRPr="001C0612">
              <w:rPr>
                <w:rFonts w:ascii="Arial" w:hAnsi="Arial" w:cs="Arial"/>
                <w:sz w:val="20"/>
                <w:szCs w:val="20"/>
              </w:rPr>
              <w:t>a</w:t>
            </w:r>
          </w:p>
        </w:tc>
        <w:tc>
          <w:tcPr>
            <w:tcW w:w="2594" w:type="dxa"/>
          </w:tcPr>
          <w:p w14:paraId="0E9929C9" w14:textId="77777777" w:rsidR="00221C03" w:rsidRPr="001C0612" w:rsidRDefault="00221C03" w:rsidP="00FF4FED">
            <w:pPr>
              <w:widowControl w:val="0"/>
              <w:autoSpaceDE w:val="0"/>
              <w:autoSpaceDN w:val="0"/>
              <w:adjustRightInd w:val="0"/>
              <w:spacing w:line="276" w:lineRule="auto"/>
              <w:rPr>
                <w:rFonts w:ascii="Arial" w:hAnsi="Arial" w:cs="Arial"/>
                <w:sz w:val="20"/>
                <w:szCs w:val="20"/>
              </w:rPr>
            </w:pPr>
          </w:p>
        </w:tc>
        <w:tc>
          <w:tcPr>
            <w:tcW w:w="1858" w:type="dxa"/>
          </w:tcPr>
          <w:p w14:paraId="24E4BB2B" w14:textId="35068FF2" w:rsidR="00221C03" w:rsidRPr="00BD45C6" w:rsidRDefault="00526B0A" w:rsidP="00526B0A">
            <w:pPr>
              <w:widowControl w:val="0"/>
              <w:autoSpaceDE w:val="0"/>
              <w:autoSpaceDN w:val="0"/>
              <w:adjustRightInd w:val="0"/>
              <w:spacing w:before="63" w:line="276" w:lineRule="auto"/>
              <w:ind w:left="443"/>
              <w:rPr>
                <w:rFonts w:ascii="Arial" w:hAnsi="Arial" w:cs="Arial"/>
                <w:sz w:val="20"/>
                <w:szCs w:val="20"/>
              </w:rPr>
            </w:pPr>
            <w:r w:rsidRPr="00BD45C6">
              <w:rPr>
                <w:rFonts w:ascii="Arial" w:hAnsi="Arial" w:cs="Arial"/>
                <w:sz w:val="20"/>
                <w:szCs w:val="20"/>
              </w:rPr>
              <w:t xml:space="preserve">$ </w:t>
            </w:r>
            <w:r w:rsidR="00BD45C6" w:rsidRPr="00BD45C6">
              <w:rPr>
                <w:rFonts w:ascii="Arial" w:hAnsi="Arial" w:cs="Arial"/>
                <w:sz w:val="20"/>
                <w:szCs w:val="20"/>
              </w:rPr>
              <w:t>2</w:t>
            </w:r>
            <w:r w:rsidRPr="00BD45C6">
              <w:rPr>
                <w:rFonts w:ascii="Arial" w:hAnsi="Arial" w:cs="Arial"/>
                <w:sz w:val="20"/>
                <w:szCs w:val="20"/>
              </w:rPr>
              <w:t>7,000.00</w:t>
            </w:r>
          </w:p>
        </w:tc>
      </w:tr>
      <w:tr w:rsidR="00221C03" w:rsidRPr="001C0612" w14:paraId="6C013DD0" w14:textId="77777777" w:rsidTr="00C04FB0">
        <w:trPr>
          <w:trHeight w:hRule="exact" w:val="699"/>
        </w:trPr>
        <w:tc>
          <w:tcPr>
            <w:tcW w:w="3623" w:type="dxa"/>
          </w:tcPr>
          <w:p w14:paraId="271CA73C" w14:textId="77777777" w:rsidR="00221C03" w:rsidRPr="001C0612" w:rsidRDefault="00221C03" w:rsidP="00FF4FED">
            <w:pPr>
              <w:widowControl w:val="0"/>
              <w:autoSpaceDE w:val="0"/>
              <w:autoSpaceDN w:val="0"/>
              <w:adjustRightInd w:val="0"/>
              <w:spacing w:before="38" w:line="276" w:lineRule="auto"/>
              <w:ind w:left="162"/>
              <w:rPr>
                <w:rFonts w:ascii="Arial" w:hAnsi="Arial" w:cs="Arial"/>
                <w:sz w:val="20"/>
                <w:szCs w:val="20"/>
              </w:rPr>
            </w:pPr>
            <w:r w:rsidRPr="001C0612">
              <w:rPr>
                <w:rFonts w:ascii="Arial" w:hAnsi="Arial" w:cs="Arial"/>
                <w:b/>
                <w:bCs/>
                <w:sz w:val="20"/>
                <w:szCs w:val="20"/>
              </w:rPr>
              <w:t>II</w:t>
            </w:r>
            <w:r w:rsidRPr="001C0612">
              <w:rPr>
                <w:rFonts w:ascii="Arial" w:hAnsi="Arial" w:cs="Arial"/>
                <w:b/>
                <w:bCs/>
                <w:spacing w:val="-1"/>
                <w:sz w:val="20"/>
                <w:szCs w:val="20"/>
              </w:rPr>
              <w:t>I</w:t>
            </w:r>
            <w:r w:rsidRPr="001C0612">
              <w:rPr>
                <w:rFonts w:ascii="Arial" w:hAnsi="Arial" w:cs="Arial"/>
                <w:sz w:val="20"/>
                <w:szCs w:val="20"/>
              </w:rPr>
              <w:t>- Cantinas o bares</w:t>
            </w:r>
          </w:p>
          <w:p w14:paraId="21112F35" w14:textId="1B4850BF" w:rsidR="00221C03" w:rsidRPr="001C0612" w:rsidRDefault="00136C88" w:rsidP="00FF4FED">
            <w:pPr>
              <w:widowControl w:val="0"/>
              <w:autoSpaceDE w:val="0"/>
              <w:autoSpaceDN w:val="0"/>
              <w:adjustRightInd w:val="0"/>
              <w:spacing w:line="276" w:lineRule="auto"/>
              <w:ind w:left="40"/>
              <w:rPr>
                <w:rFonts w:ascii="Arial" w:hAnsi="Arial" w:cs="Arial"/>
                <w:sz w:val="20"/>
                <w:szCs w:val="20"/>
              </w:rPr>
            </w:pPr>
            <w:r>
              <w:rPr>
                <w:rFonts w:ascii="Arial" w:hAnsi="Arial" w:cs="Arial"/>
                <w:b/>
                <w:bCs/>
                <w:sz w:val="20"/>
                <w:szCs w:val="20"/>
              </w:rPr>
              <w:t xml:space="preserve"> </w:t>
            </w:r>
            <w:r w:rsidR="00221C03" w:rsidRPr="001C0612">
              <w:rPr>
                <w:rFonts w:ascii="Arial" w:hAnsi="Arial" w:cs="Arial"/>
                <w:b/>
                <w:bCs/>
                <w:sz w:val="20"/>
                <w:szCs w:val="20"/>
              </w:rPr>
              <w:t>IV</w:t>
            </w:r>
            <w:r w:rsidR="00221C03" w:rsidRPr="001C0612">
              <w:rPr>
                <w:rFonts w:ascii="Arial" w:hAnsi="Arial" w:cs="Arial"/>
                <w:sz w:val="20"/>
                <w:szCs w:val="20"/>
              </w:rPr>
              <w:t>- Rest</w:t>
            </w:r>
            <w:r w:rsidR="00221C03" w:rsidRPr="001C0612">
              <w:rPr>
                <w:rFonts w:ascii="Arial" w:hAnsi="Arial" w:cs="Arial"/>
                <w:spacing w:val="-1"/>
                <w:sz w:val="20"/>
                <w:szCs w:val="20"/>
              </w:rPr>
              <w:t>a</w:t>
            </w:r>
            <w:r w:rsidR="00221C03" w:rsidRPr="001C0612">
              <w:rPr>
                <w:rFonts w:ascii="Arial" w:hAnsi="Arial" w:cs="Arial"/>
                <w:sz w:val="20"/>
                <w:szCs w:val="20"/>
              </w:rPr>
              <w:t>ur</w:t>
            </w:r>
            <w:r w:rsidR="00221C03" w:rsidRPr="001C0612">
              <w:rPr>
                <w:rFonts w:ascii="Arial" w:hAnsi="Arial" w:cs="Arial"/>
                <w:spacing w:val="-1"/>
                <w:sz w:val="20"/>
                <w:szCs w:val="20"/>
              </w:rPr>
              <w:t>a</w:t>
            </w:r>
            <w:r w:rsidR="00221C03" w:rsidRPr="001C0612">
              <w:rPr>
                <w:rFonts w:ascii="Arial" w:hAnsi="Arial" w:cs="Arial"/>
                <w:sz w:val="20"/>
                <w:szCs w:val="20"/>
              </w:rPr>
              <w:t>nte-b</w:t>
            </w:r>
            <w:r w:rsidR="00221C03" w:rsidRPr="001C0612">
              <w:rPr>
                <w:rFonts w:ascii="Arial" w:hAnsi="Arial" w:cs="Arial"/>
                <w:spacing w:val="-1"/>
                <w:sz w:val="20"/>
                <w:szCs w:val="20"/>
              </w:rPr>
              <w:t>a</w:t>
            </w:r>
            <w:r w:rsidR="00221C03" w:rsidRPr="001C0612">
              <w:rPr>
                <w:rFonts w:ascii="Arial" w:hAnsi="Arial" w:cs="Arial"/>
                <w:sz w:val="20"/>
                <w:szCs w:val="20"/>
              </w:rPr>
              <w:t>r</w:t>
            </w:r>
          </w:p>
        </w:tc>
        <w:tc>
          <w:tcPr>
            <w:tcW w:w="2594" w:type="dxa"/>
          </w:tcPr>
          <w:p w14:paraId="2B4CBBC7" w14:textId="77777777" w:rsidR="00221C03" w:rsidRPr="001C0612" w:rsidRDefault="00221C03" w:rsidP="00FF4FED">
            <w:pPr>
              <w:widowControl w:val="0"/>
              <w:autoSpaceDE w:val="0"/>
              <w:autoSpaceDN w:val="0"/>
              <w:adjustRightInd w:val="0"/>
              <w:spacing w:before="3" w:line="276" w:lineRule="auto"/>
              <w:rPr>
                <w:rFonts w:ascii="Arial" w:hAnsi="Arial" w:cs="Arial"/>
                <w:sz w:val="20"/>
                <w:szCs w:val="20"/>
              </w:rPr>
            </w:pPr>
          </w:p>
          <w:p w14:paraId="39CC8B9F" w14:textId="77777777" w:rsidR="00221C03" w:rsidRPr="001C0612" w:rsidRDefault="00221C03" w:rsidP="00FF4FED">
            <w:pPr>
              <w:widowControl w:val="0"/>
              <w:autoSpaceDE w:val="0"/>
              <w:autoSpaceDN w:val="0"/>
              <w:adjustRightInd w:val="0"/>
              <w:spacing w:line="276" w:lineRule="auto"/>
              <w:rPr>
                <w:rFonts w:ascii="Arial" w:hAnsi="Arial" w:cs="Arial"/>
                <w:sz w:val="20"/>
                <w:szCs w:val="20"/>
              </w:rPr>
            </w:pPr>
          </w:p>
          <w:p w14:paraId="771533CA" w14:textId="401D8683" w:rsidR="00221C03" w:rsidRPr="001C0612" w:rsidRDefault="00136C88" w:rsidP="00FF4FED">
            <w:pPr>
              <w:widowControl w:val="0"/>
              <w:autoSpaceDE w:val="0"/>
              <w:autoSpaceDN w:val="0"/>
              <w:adjustRightInd w:val="0"/>
              <w:spacing w:line="276" w:lineRule="auto"/>
              <w:ind w:left="1204"/>
              <w:rPr>
                <w:rFonts w:ascii="Arial" w:hAnsi="Arial" w:cs="Arial"/>
                <w:sz w:val="20"/>
                <w:szCs w:val="20"/>
              </w:rPr>
            </w:pPr>
            <w:r>
              <w:rPr>
                <w:rFonts w:ascii="Arial" w:hAnsi="Arial" w:cs="Arial"/>
                <w:sz w:val="20"/>
                <w:szCs w:val="20"/>
              </w:rPr>
              <w:t xml:space="preserve"> </w:t>
            </w:r>
            <w:r w:rsidR="00221C03" w:rsidRPr="001C0612">
              <w:rPr>
                <w:rFonts w:ascii="Arial" w:hAnsi="Arial" w:cs="Arial"/>
                <w:sz w:val="20"/>
                <w:szCs w:val="20"/>
              </w:rPr>
              <w:t xml:space="preserve"> </w:t>
            </w:r>
          </w:p>
        </w:tc>
        <w:tc>
          <w:tcPr>
            <w:tcW w:w="1858" w:type="dxa"/>
          </w:tcPr>
          <w:p w14:paraId="0370D535" w14:textId="46443BA0" w:rsidR="00221C03" w:rsidRPr="00BD45C6" w:rsidRDefault="00526B0A" w:rsidP="00FF4FED">
            <w:pPr>
              <w:widowControl w:val="0"/>
              <w:autoSpaceDE w:val="0"/>
              <w:autoSpaceDN w:val="0"/>
              <w:adjustRightInd w:val="0"/>
              <w:spacing w:before="38" w:line="276" w:lineRule="auto"/>
              <w:ind w:left="441"/>
              <w:rPr>
                <w:rFonts w:ascii="Arial" w:hAnsi="Arial" w:cs="Arial"/>
                <w:sz w:val="20"/>
                <w:szCs w:val="20"/>
              </w:rPr>
            </w:pPr>
            <w:r w:rsidRPr="00BD45C6">
              <w:rPr>
                <w:rFonts w:ascii="Arial" w:hAnsi="Arial" w:cs="Arial"/>
                <w:sz w:val="20"/>
                <w:szCs w:val="20"/>
              </w:rPr>
              <w:t>$ 9,00</w:t>
            </w:r>
            <w:r w:rsidR="00221C03" w:rsidRPr="00BD45C6">
              <w:rPr>
                <w:rFonts w:ascii="Arial" w:hAnsi="Arial" w:cs="Arial"/>
                <w:sz w:val="20"/>
                <w:szCs w:val="20"/>
              </w:rPr>
              <w:t>0.00</w:t>
            </w:r>
          </w:p>
          <w:p w14:paraId="1AAFF972" w14:textId="678FB861" w:rsidR="00221C03" w:rsidRPr="00BD45C6" w:rsidRDefault="00136C88" w:rsidP="00292F38">
            <w:pPr>
              <w:widowControl w:val="0"/>
              <w:autoSpaceDE w:val="0"/>
              <w:autoSpaceDN w:val="0"/>
              <w:adjustRightInd w:val="0"/>
              <w:spacing w:before="38" w:line="276" w:lineRule="auto"/>
              <w:rPr>
                <w:rFonts w:ascii="Arial" w:hAnsi="Arial" w:cs="Arial"/>
                <w:sz w:val="20"/>
                <w:szCs w:val="20"/>
              </w:rPr>
            </w:pPr>
            <w:r w:rsidRPr="00BD45C6">
              <w:rPr>
                <w:rFonts w:ascii="Arial" w:hAnsi="Arial" w:cs="Arial"/>
                <w:sz w:val="20"/>
                <w:szCs w:val="20"/>
              </w:rPr>
              <w:t xml:space="preserve">  </w:t>
            </w:r>
            <w:r w:rsidR="00292F38" w:rsidRPr="00BD45C6">
              <w:rPr>
                <w:rFonts w:ascii="Arial" w:hAnsi="Arial" w:cs="Arial"/>
                <w:sz w:val="20"/>
                <w:szCs w:val="20"/>
              </w:rPr>
              <w:t>$22</w:t>
            </w:r>
            <w:r w:rsidR="00526B0A" w:rsidRPr="00BD45C6">
              <w:rPr>
                <w:rFonts w:ascii="Arial" w:hAnsi="Arial" w:cs="Arial"/>
                <w:sz w:val="20"/>
                <w:szCs w:val="20"/>
              </w:rPr>
              <w:t>,00</w:t>
            </w:r>
            <w:r w:rsidR="00221C03" w:rsidRPr="00BD45C6">
              <w:rPr>
                <w:rFonts w:ascii="Arial" w:hAnsi="Arial" w:cs="Arial"/>
                <w:sz w:val="20"/>
                <w:szCs w:val="20"/>
              </w:rPr>
              <w:t>0.00</w:t>
            </w:r>
          </w:p>
        </w:tc>
      </w:tr>
    </w:tbl>
    <w:p w14:paraId="072A5D93" w14:textId="77777777" w:rsidR="00221C03" w:rsidRPr="001C0612" w:rsidRDefault="00221C03" w:rsidP="00FF4FED">
      <w:pPr>
        <w:spacing w:line="276" w:lineRule="auto"/>
        <w:jc w:val="both"/>
        <w:rPr>
          <w:rFonts w:ascii="Arial" w:hAnsi="Arial" w:cs="Arial"/>
          <w:sz w:val="20"/>
          <w:szCs w:val="20"/>
        </w:rPr>
      </w:pPr>
    </w:p>
    <w:p w14:paraId="650291C1" w14:textId="1E0AC3DB" w:rsidR="00221C03" w:rsidRPr="001C0612" w:rsidRDefault="00221C03" w:rsidP="00FF4FED">
      <w:pPr>
        <w:spacing w:line="276" w:lineRule="auto"/>
        <w:jc w:val="both"/>
        <w:rPr>
          <w:rFonts w:ascii="Arial" w:hAnsi="Arial" w:cs="Arial"/>
          <w:sz w:val="20"/>
          <w:szCs w:val="20"/>
        </w:rPr>
      </w:pPr>
      <w:r w:rsidRPr="001C0612">
        <w:rPr>
          <w:rFonts w:ascii="Arial" w:hAnsi="Arial" w:cs="Arial"/>
          <w:b/>
          <w:bCs/>
          <w:sz w:val="20"/>
          <w:szCs w:val="20"/>
        </w:rPr>
        <w:t>Artículo 22.-</w:t>
      </w:r>
      <w:r w:rsidRPr="001C0612">
        <w:rPr>
          <w:rFonts w:ascii="Arial" w:hAnsi="Arial" w:cs="Arial"/>
          <w:sz w:val="20"/>
          <w:szCs w:val="20"/>
        </w:rPr>
        <w:t xml:space="preserve"> Por el otorgamiento de los permisos para la venta de bebidas alcohólicas en luz y </w:t>
      </w:r>
      <w:r w:rsidR="00526B0A" w:rsidRPr="001C0612">
        <w:rPr>
          <w:rFonts w:ascii="Arial" w:hAnsi="Arial" w:cs="Arial"/>
          <w:sz w:val="20"/>
          <w:szCs w:val="20"/>
        </w:rPr>
        <w:t>sonido, bailes</w:t>
      </w:r>
      <w:r w:rsidRPr="001C0612">
        <w:rPr>
          <w:rFonts w:ascii="Arial" w:hAnsi="Arial" w:cs="Arial"/>
          <w:sz w:val="20"/>
          <w:szCs w:val="20"/>
        </w:rPr>
        <w:t xml:space="preserve"> populares, </w:t>
      </w:r>
      <w:r w:rsidR="00526B0A" w:rsidRPr="001C0612">
        <w:rPr>
          <w:rFonts w:ascii="Arial" w:hAnsi="Arial" w:cs="Arial"/>
          <w:sz w:val="20"/>
          <w:szCs w:val="20"/>
        </w:rPr>
        <w:t>verbenas y otros, se</w:t>
      </w:r>
      <w:r w:rsidRPr="001C0612">
        <w:rPr>
          <w:rFonts w:ascii="Arial" w:hAnsi="Arial" w:cs="Arial"/>
          <w:sz w:val="20"/>
          <w:szCs w:val="20"/>
        </w:rPr>
        <w:t xml:space="preserve"> causa</w:t>
      </w:r>
      <w:r w:rsidR="00526B0A">
        <w:rPr>
          <w:rFonts w:ascii="Arial" w:hAnsi="Arial" w:cs="Arial"/>
          <w:sz w:val="20"/>
          <w:szCs w:val="20"/>
        </w:rPr>
        <w:t>rán y pagarán un derecho de $ 70</w:t>
      </w:r>
      <w:r w:rsidRPr="001C0612">
        <w:rPr>
          <w:rFonts w:ascii="Arial" w:hAnsi="Arial" w:cs="Arial"/>
          <w:sz w:val="20"/>
          <w:szCs w:val="20"/>
        </w:rPr>
        <w:t>0.00 por evento y por día</w:t>
      </w:r>
    </w:p>
    <w:p w14:paraId="677CD884" w14:textId="68AA9772" w:rsidR="00C90892" w:rsidRPr="003D7298" w:rsidRDefault="00C90892" w:rsidP="00C90892">
      <w:pPr>
        <w:tabs>
          <w:tab w:val="left" w:pos="3544"/>
        </w:tabs>
        <w:spacing w:before="100" w:beforeAutospacing="1" w:after="100" w:afterAutospacing="1" w:line="240" w:lineRule="auto"/>
        <w:jc w:val="both"/>
        <w:rPr>
          <w:rFonts w:ascii="Arial" w:hAnsi="Arial" w:cs="Arial"/>
          <w:sz w:val="20"/>
          <w:szCs w:val="20"/>
        </w:rPr>
      </w:pPr>
      <w:r w:rsidRPr="003D7298">
        <w:rPr>
          <w:rFonts w:ascii="Arial" w:hAnsi="Arial" w:cs="Arial"/>
          <w:b/>
          <w:bCs/>
          <w:sz w:val="20"/>
          <w:szCs w:val="20"/>
        </w:rPr>
        <w:t xml:space="preserve">Artículo 22 </w:t>
      </w:r>
      <w:proofErr w:type="gramStart"/>
      <w:r w:rsidRPr="003D7298">
        <w:rPr>
          <w:rFonts w:ascii="Arial" w:hAnsi="Arial" w:cs="Arial"/>
          <w:b/>
          <w:bCs/>
          <w:sz w:val="20"/>
          <w:szCs w:val="20"/>
        </w:rPr>
        <w:t>Bis.-</w:t>
      </w:r>
      <w:proofErr w:type="gramEnd"/>
      <w:r w:rsidRPr="003D7298">
        <w:rPr>
          <w:rFonts w:ascii="Arial" w:hAnsi="Arial" w:cs="Arial"/>
          <w:b/>
          <w:bCs/>
          <w:sz w:val="20"/>
          <w:szCs w:val="20"/>
        </w:rPr>
        <w:t xml:space="preserve"> </w:t>
      </w:r>
      <w:r w:rsidRPr="003D7298">
        <w:rPr>
          <w:rFonts w:ascii="Arial" w:hAnsi="Arial" w:cs="Arial"/>
          <w:sz w:val="20"/>
          <w:szCs w:val="20"/>
        </w:rPr>
        <w:t>Por el otorgamiento de licencias de funcionamiento de establecimientos o locales comerciales se pagarán derechos conforme a las siguientes tarifas: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C90892" w:rsidRPr="003D7298" w14:paraId="141EF021" w14:textId="77777777" w:rsidTr="00C04FB0">
        <w:trPr>
          <w:trHeight w:val="397"/>
          <w:jc w:val="center"/>
        </w:trPr>
        <w:tc>
          <w:tcPr>
            <w:tcW w:w="7225" w:type="dxa"/>
          </w:tcPr>
          <w:p w14:paraId="41996148" w14:textId="77777777" w:rsidR="00C90892" w:rsidRPr="003D7298" w:rsidRDefault="00C90892" w:rsidP="00C04FB0">
            <w:pPr>
              <w:spacing w:before="120" w:after="120"/>
              <w:jc w:val="both"/>
              <w:rPr>
                <w:rFonts w:ascii="Arial" w:hAnsi="Arial" w:cs="Arial"/>
                <w:sz w:val="20"/>
                <w:szCs w:val="20"/>
              </w:rPr>
            </w:pPr>
            <w:r w:rsidRPr="003D7298">
              <w:rPr>
                <w:rFonts w:ascii="Arial" w:hAnsi="Arial" w:cs="Arial"/>
                <w:sz w:val="20"/>
                <w:szCs w:val="20"/>
              </w:rPr>
              <w:tab/>
              <w:t xml:space="preserve">I. 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sidRPr="003D7298">
              <w:rPr>
                <w:rFonts w:ascii="Arial" w:hAnsi="Arial" w:cs="Arial"/>
                <w:sz w:val="20"/>
                <w:szCs w:val="20"/>
              </w:rPr>
              <w:t>subagencias</w:t>
            </w:r>
            <w:proofErr w:type="spellEnd"/>
            <w:r w:rsidRPr="003D7298">
              <w:rPr>
                <w:rFonts w:ascii="Arial" w:hAnsi="Arial" w:cs="Arial"/>
                <w:sz w:val="20"/>
                <w:szCs w:val="20"/>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603" w:type="dxa"/>
            <w:vAlign w:val="center"/>
          </w:tcPr>
          <w:p w14:paraId="3435EF02" w14:textId="02FA9316" w:rsidR="00C90892" w:rsidRPr="003D7298" w:rsidRDefault="00526B0A" w:rsidP="00C04FB0">
            <w:pPr>
              <w:spacing w:before="120" w:after="120"/>
              <w:jc w:val="center"/>
              <w:rPr>
                <w:rFonts w:ascii="Arial" w:hAnsi="Arial" w:cs="Arial"/>
                <w:sz w:val="20"/>
                <w:szCs w:val="20"/>
              </w:rPr>
            </w:pPr>
            <w:r w:rsidRPr="003D7298">
              <w:rPr>
                <w:rFonts w:ascii="Arial" w:hAnsi="Arial" w:cs="Arial"/>
                <w:sz w:val="20"/>
                <w:szCs w:val="20"/>
              </w:rPr>
              <w:t>$ 502.00</w:t>
            </w:r>
          </w:p>
        </w:tc>
      </w:tr>
      <w:tr w:rsidR="00C90892" w:rsidRPr="003D7298" w14:paraId="4CB4E9E3" w14:textId="77777777" w:rsidTr="00C04FB0">
        <w:trPr>
          <w:trHeight w:val="397"/>
          <w:jc w:val="center"/>
        </w:trPr>
        <w:tc>
          <w:tcPr>
            <w:tcW w:w="7225" w:type="dxa"/>
          </w:tcPr>
          <w:p w14:paraId="08118602" w14:textId="77777777" w:rsidR="009876CC" w:rsidRDefault="00C90892" w:rsidP="00C04FB0">
            <w:pPr>
              <w:spacing w:before="120" w:after="120"/>
              <w:jc w:val="both"/>
              <w:rPr>
                <w:rFonts w:ascii="Arial" w:hAnsi="Arial" w:cs="Arial"/>
                <w:sz w:val="20"/>
                <w:szCs w:val="20"/>
              </w:rPr>
            </w:pPr>
            <w:r w:rsidRPr="003D7298">
              <w:rPr>
                <w:rFonts w:ascii="Arial" w:hAnsi="Arial" w:cs="Arial"/>
                <w:sz w:val="20"/>
                <w:szCs w:val="20"/>
              </w:rPr>
              <w:tab/>
              <w:t>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w:t>
            </w:r>
          </w:p>
          <w:p w14:paraId="1DA30560" w14:textId="77777777" w:rsidR="009876CC" w:rsidRDefault="009876CC" w:rsidP="00C04FB0">
            <w:pPr>
              <w:spacing w:before="120" w:after="120"/>
              <w:jc w:val="both"/>
              <w:rPr>
                <w:rFonts w:ascii="Arial" w:hAnsi="Arial" w:cs="Arial"/>
                <w:sz w:val="20"/>
                <w:szCs w:val="20"/>
              </w:rPr>
            </w:pPr>
          </w:p>
          <w:p w14:paraId="5413374C" w14:textId="77777777" w:rsidR="009876CC" w:rsidRDefault="009876CC" w:rsidP="00C04FB0">
            <w:pPr>
              <w:spacing w:before="120" w:after="120"/>
              <w:jc w:val="both"/>
              <w:rPr>
                <w:rFonts w:ascii="Arial" w:hAnsi="Arial" w:cs="Arial"/>
                <w:sz w:val="20"/>
                <w:szCs w:val="20"/>
              </w:rPr>
            </w:pPr>
          </w:p>
          <w:p w14:paraId="27C48418" w14:textId="77777777" w:rsidR="009876CC" w:rsidRDefault="009876CC" w:rsidP="00C04FB0">
            <w:pPr>
              <w:spacing w:before="120" w:after="120"/>
              <w:jc w:val="both"/>
              <w:rPr>
                <w:rFonts w:ascii="Arial" w:hAnsi="Arial" w:cs="Arial"/>
                <w:sz w:val="20"/>
                <w:szCs w:val="20"/>
              </w:rPr>
            </w:pPr>
          </w:p>
          <w:p w14:paraId="15EAFE4C" w14:textId="77777777" w:rsidR="00737633" w:rsidRDefault="00737633" w:rsidP="00C04FB0">
            <w:pPr>
              <w:spacing w:before="120" w:after="120"/>
              <w:jc w:val="both"/>
              <w:rPr>
                <w:rFonts w:ascii="Arial" w:hAnsi="Arial" w:cs="Arial"/>
                <w:sz w:val="20"/>
                <w:szCs w:val="20"/>
              </w:rPr>
            </w:pPr>
          </w:p>
          <w:p w14:paraId="01EED1A6" w14:textId="72788DF6" w:rsidR="00C90892" w:rsidRPr="003D7298" w:rsidRDefault="00C90892" w:rsidP="00C04FB0">
            <w:pPr>
              <w:spacing w:before="120" w:after="120"/>
              <w:jc w:val="both"/>
              <w:rPr>
                <w:rFonts w:ascii="Arial" w:hAnsi="Arial" w:cs="Arial"/>
                <w:sz w:val="20"/>
                <w:szCs w:val="20"/>
              </w:rPr>
            </w:pPr>
            <w:r w:rsidRPr="003D7298">
              <w:rPr>
                <w:rFonts w:ascii="Arial" w:hAnsi="Arial" w:cs="Arial"/>
                <w:sz w:val="20"/>
                <w:szCs w:val="20"/>
              </w:rPr>
              <w:t xml:space="preserv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603" w:type="dxa"/>
            <w:vAlign w:val="center"/>
          </w:tcPr>
          <w:p w14:paraId="41ED6E80" w14:textId="51ED8991" w:rsidR="00C90892" w:rsidRPr="003D7298" w:rsidRDefault="00526B0A" w:rsidP="00526B0A">
            <w:pPr>
              <w:spacing w:before="120" w:after="120"/>
              <w:jc w:val="center"/>
              <w:rPr>
                <w:rFonts w:ascii="Arial" w:hAnsi="Arial" w:cs="Arial"/>
                <w:sz w:val="20"/>
                <w:szCs w:val="20"/>
              </w:rPr>
            </w:pPr>
            <w:r w:rsidRPr="003D7298">
              <w:rPr>
                <w:rFonts w:ascii="Arial" w:hAnsi="Arial" w:cs="Arial"/>
                <w:sz w:val="20"/>
                <w:szCs w:val="20"/>
              </w:rPr>
              <w:lastRenderedPageBreak/>
              <w:t>$ 591.5</w:t>
            </w:r>
          </w:p>
        </w:tc>
      </w:tr>
      <w:tr w:rsidR="00C90892" w:rsidRPr="003D7298" w14:paraId="2C2EA061" w14:textId="77777777" w:rsidTr="00C04FB0">
        <w:trPr>
          <w:trHeight w:val="397"/>
          <w:jc w:val="center"/>
        </w:trPr>
        <w:tc>
          <w:tcPr>
            <w:tcW w:w="7225" w:type="dxa"/>
          </w:tcPr>
          <w:p w14:paraId="537D7B96" w14:textId="77777777" w:rsidR="00C90892" w:rsidRPr="003D7298" w:rsidRDefault="00C90892" w:rsidP="00C04FB0">
            <w:pPr>
              <w:spacing w:before="120" w:after="120"/>
              <w:jc w:val="both"/>
              <w:rPr>
                <w:rFonts w:ascii="Arial" w:hAnsi="Arial" w:cs="Arial"/>
                <w:sz w:val="20"/>
                <w:szCs w:val="20"/>
              </w:rPr>
            </w:pPr>
            <w:r w:rsidRPr="003D7298">
              <w:rPr>
                <w:rFonts w:ascii="Arial" w:hAnsi="Arial" w:cs="Arial"/>
                <w:sz w:val="20"/>
                <w:szCs w:val="20"/>
              </w:rPr>
              <w:tab/>
              <w:t>III.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603" w:type="dxa"/>
            <w:vAlign w:val="center"/>
          </w:tcPr>
          <w:p w14:paraId="0FFB0655" w14:textId="1A76DA4A" w:rsidR="00C90892" w:rsidRPr="003D7298" w:rsidRDefault="00526B0A" w:rsidP="00C04FB0">
            <w:pPr>
              <w:spacing w:before="120" w:after="120"/>
              <w:jc w:val="center"/>
              <w:rPr>
                <w:rFonts w:ascii="Arial" w:hAnsi="Arial" w:cs="Arial"/>
                <w:sz w:val="20"/>
                <w:szCs w:val="20"/>
              </w:rPr>
            </w:pPr>
            <w:r w:rsidRPr="003D7298">
              <w:rPr>
                <w:rFonts w:ascii="Arial" w:hAnsi="Arial" w:cs="Arial"/>
                <w:sz w:val="20"/>
                <w:szCs w:val="20"/>
              </w:rPr>
              <w:t>$ 690</w:t>
            </w:r>
            <w:r w:rsidR="00AC2152" w:rsidRPr="003D7298">
              <w:rPr>
                <w:rFonts w:ascii="Arial" w:hAnsi="Arial" w:cs="Arial"/>
                <w:sz w:val="20"/>
                <w:szCs w:val="20"/>
              </w:rPr>
              <w:t>.00</w:t>
            </w:r>
          </w:p>
        </w:tc>
      </w:tr>
      <w:tr w:rsidR="00C90892" w:rsidRPr="003D7298" w14:paraId="40DAE0DA" w14:textId="77777777" w:rsidTr="00C04FB0">
        <w:trPr>
          <w:trHeight w:val="397"/>
          <w:jc w:val="center"/>
        </w:trPr>
        <w:tc>
          <w:tcPr>
            <w:tcW w:w="7225" w:type="dxa"/>
          </w:tcPr>
          <w:p w14:paraId="13CB773E" w14:textId="77777777" w:rsidR="00C90892" w:rsidRPr="003D7298" w:rsidRDefault="00C90892" w:rsidP="00C04FB0">
            <w:pPr>
              <w:spacing w:before="120" w:after="120"/>
              <w:jc w:val="both"/>
              <w:rPr>
                <w:rFonts w:ascii="Arial" w:hAnsi="Arial" w:cs="Arial"/>
                <w:sz w:val="20"/>
                <w:szCs w:val="20"/>
              </w:rPr>
            </w:pPr>
            <w:r w:rsidRPr="003D7298">
              <w:rPr>
                <w:rFonts w:ascii="Arial" w:hAnsi="Arial" w:cs="Arial"/>
                <w:sz w:val="20"/>
                <w:szCs w:val="20"/>
              </w:rPr>
              <w:tab/>
              <w:t>IV. Bodegas;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603" w:type="dxa"/>
            <w:vAlign w:val="center"/>
          </w:tcPr>
          <w:p w14:paraId="7FAA3C5E" w14:textId="0C756E32" w:rsidR="00C90892" w:rsidRPr="003D7298" w:rsidRDefault="00AC2152" w:rsidP="00C04FB0">
            <w:pPr>
              <w:spacing w:before="120" w:after="120"/>
              <w:jc w:val="center"/>
              <w:rPr>
                <w:rFonts w:ascii="Arial" w:hAnsi="Arial" w:cs="Arial"/>
                <w:sz w:val="20"/>
                <w:szCs w:val="20"/>
              </w:rPr>
            </w:pPr>
            <w:r w:rsidRPr="003D7298">
              <w:rPr>
                <w:rFonts w:ascii="Arial" w:hAnsi="Arial" w:cs="Arial"/>
                <w:sz w:val="20"/>
                <w:szCs w:val="20"/>
              </w:rPr>
              <w:t>$ 1,478.70</w:t>
            </w:r>
          </w:p>
        </w:tc>
      </w:tr>
      <w:tr w:rsidR="00C90892" w:rsidRPr="003D7298" w14:paraId="0FC81D32" w14:textId="77777777" w:rsidTr="00C04FB0">
        <w:trPr>
          <w:trHeight w:val="397"/>
          <w:jc w:val="center"/>
        </w:trPr>
        <w:tc>
          <w:tcPr>
            <w:tcW w:w="7225" w:type="dxa"/>
          </w:tcPr>
          <w:p w14:paraId="27F0EB08" w14:textId="77777777" w:rsidR="00C90892" w:rsidRPr="003D7298" w:rsidRDefault="00C90892" w:rsidP="00C04FB0">
            <w:pPr>
              <w:spacing w:before="120" w:after="120"/>
              <w:jc w:val="both"/>
              <w:rPr>
                <w:rFonts w:ascii="Arial" w:hAnsi="Arial" w:cs="Arial"/>
                <w:sz w:val="20"/>
                <w:szCs w:val="20"/>
              </w:rPr>
            </w:pPr>
            <w:r w:rsidRPr="003D7298">
              <w:rPr>
                <w:rFonts w:ascii="Arial" w:hAnsi="Arial" w:cs="Arial"/>
                <w:sz w:val="20"/>
                <w:szCs w:val="20"/>
              </w:rPr>
              <w:tab/>
              <w:t>V. Clínicas; escuelas particulares; establecimientos para la compraventa de oro y plata; fábricas y maquiladoras de hasta veinte empleados; hospitales; hostales; hoteles 1 a 5; moteles; mueblerías; y oficinas de servicios de sistemas de televisión:</w:t>
            </w:r>
          </w:p>
        </w:tc>
        <w:tc>
          <w:tcPr>
            <w:tcW w:w="1603" w:type="dxa"/>
            <w:vAlign w:val="center"/>
          </w:tcPr>
          <w:p w14:paraId="60755198" w14:textId="6625A767" w:rsidR="00C90892" w:rsidRPr="003D7298" w:rsidRDefault="00E9494B" w:rsidP="00832345">
            <w:pPr>
              <w:spacing w:before="120" w:after="120"/>
              <w:jc w:val="center"/>
              <w:rPr>
                <w:rFonts w:ascii="Arial" w:hAnsi="Arial" w:cs="Arial"/>
                <w:sz w:val="20"/>
                <w:szCs w:val="20"/>
              </w:rPr>
            </w:pPr>
            <w:r w:rsidRPr="003D7298">
              <w:rPr>
                <w:rFonts w:ascii="Arial" w:hAnsi="Arial" w:cs="Arial"/>
                <w:sz w:val="20"/>
                <w:szCs w:val="20"/>
              </w:rPr>
              <w:t>$</w:t>
            </w:r>
            <w:r w:rsidR="00832345" w:rsidRPr="003D7298">
              <w:rPr>
                <w:rFonts w:ascii="Arial" w:hAnsi="Arial" w:cs="Arial"/>
                <w:sz w:val="20"/>
                <w:szCs w:val="20"/>
              </w:rPr>
              <w:t>6,675</w:t>
            </w:r>
            <w:r w:rsidR="00AC2152" w:rsidRPr="003D7298">
              <w:rPr>
                <w:rFonts w:ascii="Arial" w:hAnsi="Arial" w:cs="Arial"/>
                <w:sz w:val="20"/>
                <w:szCs w:val="20"/>
              </w:rPr>
              <w:t>.00</w:t>
            </w:r>
          </w:p>
        </w:tc>
      </w:tr>
      <w:tr w:rsidR="00C90892" w:rsidRPr="003D7298" w14:paraId="54A582DA" w14:textId="77777777" w:rsidTr="00C04FB0">
        <w:trPr>
          <w:trHeight w:val="397"/>
          <w:jc w:val="center"/>
        </w:trPr>
        <w:tc>
          <w:tcPr>
            <w:tcW w:w="7225" w:type="dxa"/>
          </w:tcPr>
          <w:p w14:paraId="0B14CD00" w14:textId="77777777" w:rsidR="00C90892" w:rsidRPr="003D7298" w:rsidRDefault="00C90892" w:rsidP="00C04FB0">
            <w:pPr>
              <w:spacing w:before="120" w:after="120"/>
              <w:jc w:val="both"/>
              <w:rPr>
                <w:rFonts w:ascii="Arial" w:hAnsi="Arial" w:cs="Arial"/>
                <w:sz w:val="20"/>
                <w:szCs w:val="20"/>
              </w:rPr>
            </w:pPr>
            <w:r w:rsidRPr="003D7298">
              <w:rPr>
                <w:rFonts w:ascii="Arial" w:hAnsi="Arial" w:cs="Arial"/>
                <w:sz w:val="20"/>
                <w:szCs w:val="20"/>
              </w:rPr>
              <w:tab/>
              <w:t>VI. Agencias de automóviles nuevos; bancos, centros cambiarios e instituciones financieras; cinemas; fábricas y maquiladoras de hasta cincuenta empleados; gaseras; gasolineras; y tiendas de artículos de electrodomésticos, muebles y línea blanca:</w:t>
            </w:r>
          </w:p>
        </w:tc>
        <w:tc>
          <w:tcPr>
            <w:tcW w:w="1603" w:type="dxa"/>
            <w:vAlign w:val="center"/>
          </w:tcPr>
          <w:p w14:paraId="38093791" w14:textId="4455B406" w:rsidR="00C90892" w:rsidRPr="00BD45C6" w:rsidRDefault="00AC2152" w:rsidP="004F466E">
            <w:pPr>
              <w:spacing w:before="120" w:after="120"/>
              <w:jc w:val="center"/>
              <w:rPr>
                <w:rFonts w:ascii="Arial" w:hAnsi="Arial" w:cs="Arial"/>
                <w:sz w:val="20"/>
                <w:szCs w:val="20"/>
              </w:rPr>
            </w:pPr>
            <w:r w:rsidRPr="00BD45C6">
              <w:rPr>
                <w:rFonts w:ascii="Arial" w:hAnsi="Arial" w:cs="Arial"/>
                <w:sz w:val="20"/>
                <w:szCs w:val="20"/>
              </w:rPr>
              <w:t xml:space="preserve">$ </w:t>
            </w:r>
            <w:r w:rsidR="004F466E" w:rsidRPr="00BD45C6">
              <w:rPr>
                <w:rFonts w:ascii="Arial" w:hAnsi="Arial" w:cs="Arial"/>
                <w:sz w:val="20"/>
                <w:szCs w:val="20"/>
              </w:rPr>
              <w:t>50,000.00</w:t>
            </w:r>
          </w:p>
        </w:tc>
      </w:tr>
      <w:tr w:rsidR="00C90892" w:rsidRPr="003D7298" w14:paraId="21F336EA" w14:textId="77777777" w:rsidTr="00C04FB0">
        <w:trPr>
          <w:trHeight w:val="397"/>
          <w:jc w:val="center"/>
        </w:trPr>
        <w:tc>
          <w:tcPr>
            <w:tcW w:w="7225" w:type="dxa"/>
          </w:tcPr>
          <w:p w14:paraId="6C99C27B" w14:textId="77777777" w:rsidR="00C90892" w:rsidRPr="003D7298" w:rsidRDefault="00C90892" w:rsidP="00C04FB0">
            <w:pPr>
              <w:spacing w:before="120" w:after="120"/>
              <w:ind w:firstLine="738"/>
              <w:jc w:val="both"/>
              <w:rPr>
                <w:rFonts w:ascii="Arial" w:hAnsi="Arial" w:cs="Arial"/>
                <w:sz w:val="20"/>
                <w:szCs w:val="20"/>
              </w:rPr>
            </w:pPr>
            <w:r w:rsidRPr="003D7298">
              <w:rPr>
                <w:rFonts w:ascii="Arial" w:hAnsi="Arial" w:cs="Arial"/>
                <w:sz w:val="20"/>
                <w:szCs w:val="20"/>
              </w:rPr>
              <w:t>VII. Hoteles de Vocación turística: Boutique, Hacienda o Lujo:</w:t>
            </w:r>
          </w:p>
        </w:tc>
        <w:tc>
          <w:tcPr>
            <w:tcW w:w="1603" w:type="dxa"/>
            <w:vAlign w:val="center"/>
          </w:tcPr>
          <w:p w14:paraId="61C6C7FE" w14:textId="13E8C341" w:rsidR="00C90892" w:rsidRPr="00BD45C6" w:rsidRDefault="00832345" w:rsidP="004F466E">
            <w:pPr>
              <w:spacing w:before="120" w:after="120"/>
              <w:jc w:val="center"/>
              <w:rPr>
                <w:rFonts w:ascii="Arial" w:hAnsi="Arial" w:cs="Arial"/>
                <w:sz w:val="20"/>
                <w:szCs w:val="20"/>
              </w:rPr>
            </w:pPr>
            <w:r w:rsidRPr="00BD45C6">
              <w:rPr>
                <w:rFonts w:ascii="Arial" w:hAnsi="Arial" w:cs="Arial"/>
                <w:sz w:val="20"/>
                <w:szCs w:val="20"/>
              </w:rPr>
              <w:t xml:space="preserve">$ </w:t>
            </w:r>
            <w:r w:rsidR="004F466E" w:rsidRPr="00BD45C6">
              <w:rPr>
                <w:rFonts w:ascii="Arial" w:hAnsi="Arial" w:cs="Arial"/>
                <w:sz w:val="20"/>
                <w:szCs w:val="20"/>
              </w:rPr>
              <w:t>70,000.00</w:t>
            </w:r>
          </w:p>
        </w:tc>
      </w:tr>
      <w:tr w:rsidR="00C90892" w:rsidRPr="003D7298" w14:paraId="737A7208" w14:textId="77777777" w:rsidTr="00C04FB0">
        <w:trPr>
          <w:trHeight w:val="397"/>
          <w:jc w:val="center"/>
        </w:trPr>
        <w:tc>
          <w:tcPr>
            <w:tcW w:w="7225" w:type="dxa"/>
          </w:tcPr>
          <w:p w14:paraId="0A8E681B" w14:textId="77777777" w:rsidR="00C90892" w:rsidRPr="003D7298" w:rsidRDefault="00C90892" w:rsidP="00C04FB0">
            <w:pPr>
              <w:spacing w:before="120" w:after="120"/>
              <w:jc w:val="both"/>
              <w:rPr>
                <w:rFonts w:ascii="Arial" w:hAnsi="Arial" w:cs="Arial"/>
                <w:sz w:val="20"/>
                <w:szCs w:val="20"/>
              </w:rPr>
            </w:pPr>
            <w:r w:rsidRPr="003D7298">
              <w:rPr>
                <w:rFonts w:ascii="Arial" w:hAnsi="Arial" w:cs="Arial"/>
                <w:sz w:val="20"/>
                <w:szCs w:val="20"/>
              </w:rPr>
              <w:tab/>
              <w:t>VIII. Fábricas y maquiladoras de más de cincuenta empleados; supermercados; tienda departamental; bodegas industriales; y centros de acopio de materiales o productos:</w:t>
            </w:r>
          </w:p>
        </w:tc>
        <w:tc>
          <w:tcPr>
            <w:tcW w:w="1603" w:type="dxa"/>
            <w:vAlign w:val="center"/>
          </w:tcPr>
          <w:p w14:paraId="143C9706" w14:textId="6B3C1448" w:rsidR="00C90892" w:rsidRPr="00BD45C6" w:rsidRDefault="00832345" w:rsidP="004F466E">
            <w:pPr>
              <w:spacing w:before="120" w:after="120"/>
              <w:jc w:val="center"/>
              <w:rPr>
                <w:rFonts w:ascii="Arial" w:hAnsi="Arial" w:cs="Arial"/>
                <w:sz w:val="20"/>
                <w:szCs w:val="20"/>
              </w:rPr>
            </w:pPr>
            <w:r w:rsidRPr="00BD45C6">
              <w:rPr>
                <w:rFonts w:ascii="Arial" w:hAnsi="Arial" w:cs="Arial"/>
                <w:sz w:val="20"/>
                <w:szCs w:val="20"/>
              </w:rPr>
              <w:t xml:space="preserve">$ </w:t>
            </w:r>
            <w:r w:rsidR="004F466E" w:rsidRPr="00BD45C6">
              <w:rPr>
                <w:rFonts w:ascii="Arial" w:hAnsi="Arial" w:cs="Arial"/>
                <w:sz w:val="20"/>
                <w:szCs w:val="20"/>
              </w:rPr>
              <w:t>95,000</w:t>
            </w:r>
            <w:r w:rsidR="00AC2152" w:rsidRPr="00BD45C6">
              <w:rPr>
                <w:rFonts w:ascii="Arial" w:hAnsi="Arial" w:cs="Arial"/>
                <w:sz w:val="20"/>
                <w:szCs w:val="20"/>
              </w:rPr>
              <w:t>.00</w:t>
            </w:r>
          </w:p>
        </w:tc>
      </w:tr>
      <w:tr w:rsidR="00C90892" w:rsidRPr="003D7298" w14:paraId="55C0ABA7" w14:textId="77777777" w:rsidTr="00C04FB0">
        <w:trPr>
          <w:trHeight w:val="397"/>
          <w:jc w:val="center"/>
        </w:trPr>
        <w:tc>
          <w:tcPr>
            <w:tcW w:w="7225" w:type="dxa"/>
          </w:tcPr>
          <w:p w14:paraId="3B75873B" w14:textId="77777777" w:rsidR="00C90892" w:rsidRPr="003D7298" w:rsidRDefault="00C90892" w:rsidP="00C04FB0">
            <w:pPr>
              <w:spacing w:before="120" w:after="120"/>
              <w:ind w:firstLine="731"/>
              <w:jc w:val="both"/>
              <w:rPr>
                <w:rFonts w:ascii="Arial" w:hAnsi="Arial" w:cs="Arial"/>
                <w:sz w:val="20"/>
                <w:szCs w:val="20"/>
              </w:rPr>
            </w:pPr>
            <w:r w:rsidRPr="003D7298">
              <w:rPr>
                <w:rFonts w:ascii="Arial" w:hAnsi="Arial" w:cs="Arial"/>
                <w:sz w:val="20"/>
                <w:szCs w:val="20"/>
              </w:rPr>
              <w:t>IX. Bancos de explotación de materiales:</w:t>
            </w:r>
          </w:p>
        </w:tc>
        <w:tc>
          <w:tcPr>
            <w:tcW w:w="1603" w:type="dxa"/>
            <w:vAlign w:val="center"/>
          </w:tcPr>
          <w:p w14:paraId="26D1B2AF" w14:textId="0E73CB11" w:rsidR="00C90892" w:rsidRPr="00BD45C6" w:rsidRDefault="00832345" w:rsidP="004F466E">
            <w:pPr>
              <w:spacing w:before="120" w:after="120"/>
              <w:jc w:val="center"/>
              <w:rPr>
                <w:rFonts w:ascii="Arial" w:hAnsi="Arial" w:cs="Arial"/>
                <w:sz w:val="20"/>
                <w:szCs w:val="20"/>
              </w:rPr>
            </w:pPr>
            <w:r w:rsidRPr="00BD45C6">
              <w:rPr>
                <w:rFonts w:ascii="Arial" w:hAnsi="Arial" w:cs="Arial"/>
                <w:sz w:val="20"/>
                <w:szCs w:val="20"/>
              </w:rPr>
              <w:t xml:space="preserve">$ </w:t>
            </w:r>
            <w:r w:rsidR="004F466E" w:rsidRPr="00BD45C6">
              <w:rPr>
                <w:rFonts w:ascii="Arial" w:hAnsi="Arial" w:cs="Arial"/>
                <w:sz w:val="20"/>
                <w:szCs w:val="20"/>
              </w:rPr>
              <w:t>120,00</w:t>
            </w:r>
            <w:r w:rsidRPr="00BD45C6">
              <w:rPr>
                <w:rFonts w:ascii="Arial" w:hAnsi="Arial" w:cs="Arial"/>
                <w:sz w:val="20"/>
                <w:szCs w:val="20"/>
              </w:rPr>
              <w:t>0</w:t>
            </w:r>
            <w:r w:rsidR="00AC2152" w:rsidRPr="00BD45C6">
              <w:rPr>
                <w:rFonts w:ascii="Arial" w:hAnsi="Arial" w:cs="Arial"/>
                <w:sz w:val="20"/>
                <w:szCs w:val="20"/>
              </w:rPr>
              <w:t>.00</w:t>
            </w:r>
          </w:p>
        </w:tc>
      </w:tr>
    </w:tbl>
    <w:p w14:paraId="18C37AD6" w14:textId="52363B77" w:rsidR="00C90892" w:rsidRDefault="00C90892" w:rsidP="00FF4FED">
      <w:pPr>
        <w:spacing w:line="276" w:lineRule="auto"/>
        <w:jc w:val="both"/>
        <w:rPr>
          <w:rFonts w:ascii="Arial" w:hAnsi="Arial" w:cs="Arial"/>
          <w:b/>
          <w:bCs/>
          <w:sz w:val="20"/>
          <w:szCs w:val="20"/>
        </w:rPr>
      </w:pPr>
    </w:p>
    <w:p w14:paraId="059426C4" w14:textId="1F9FDB36" w:rsidR="00737633" w:rsidRDefault="00737633" w:rsidP="00FF4FED">
      <w:pPr>
        <w:spacing w:line="276" w:lineRule="auto"/>
        <w:jc w:val="both"/>
        <w:rPr>
          <w:rFonts w:ascii="Arial" w:hAnsi="Arial" w:cs="Arial"/>
          <w:b/>
          <w:bCs/>
          <w:sz w:val="20"/>
          <w:szCs w:val="20"/>
        </w:rPr>
      </w:pPr>
    </w:p>
    <w:p w14:paraId="52A96E53" w14:textId="48FA3979" w:rsidR="00737633" w:rsidRDefault="00737633" w:rsidP="00FF4FED">
      <w:pPr>
        <w:spacing w:line="276" w:lineRule="auto"/>
        <w:jc w:val="both"/>
        <w:rPr>
          <w:rFonts w:ascii="Arial" w:hAnsi="Arial" w:cs="Arial"/>
          <w:b/>
          <w:bCs/>
          <w:sz w:val="20"/>
          <w:szCs w:val="20"/>
        </w:rPr>
      </w:pPr>
    </w:p>
    <w:p w14:paraId="427BB032" w14:textId="1E2354D1" w:rsidR="00737633" w:rsidRDefault="00737633" w:rsidP="00FF4FED">
      <w:pPr>
        <w:spacing w:line="276" w:lineRule="auto"/>
        <w:jc w:val="both"/>
        <w:rPr>
          <w:rFonts w:ascii="Arial" w:hAnsi="Arial" w:cs="Arial"/>
          <w:b/>
          <w:bCs/>
          <w:sz w:val="20"/>
          <w:szCs w:val="20"/>
        </w:rPr>
      </w:pPr>
    </w:p>
    <w:p w14:paraId="4C79A9EC" w14:textId="77777777" w:rsidR="00737633" w:rsidRPr="003D7298" w:rsidRDefault="00737633" w:rsidP="00FF4FED">
      <w:pPr>
        <w:spacing w:line="276" w:lineRule="auto"/>
        <w:jc w:val="both"/>
        <w:rPr>
          <w:rFonts w:ascii="Arial" w:hAnsi="Arial" w:cs="Arial"/>
          <w:b/>
          <w:bCs/>
          <w:sz w:val="20"/>
          <w:szCs w:val="20"/>
        </w:rPr>
      </w:pPr>
    </w:p>
    <w:p w14:paraId="3AE5EACE" w14:textId="77777777" w:rsidR="00737633" w:rsidRDefault="00737633" w:rsidP="00FF4FED">
      <w:pPr>
        <w:spacing w:line="276" w:lineRule="auto"/>
        <w:jc w:val="both"/>
        <w:rPr>
          <w:rFonts w:ascii="Arial" w:hAnsi="Arial" w:cs="Arial"/>
          <w:b/>
          <w:bCs/>
          <w:sz w:val="20"/>
          <w:szCs w:val="20"/>
        </w:rPr>
      </w:pPr>
    </w:p>
    <w:p w14:paraId="3087827F" w14:textId="732A5AAF" w:rsidR="00221C03" w:rsidRPr="003D7298" w:rsidRDefault="00221C03" w:rsidP="00FF4FED">
      <w:pPr>
        <w:spacing w:line="276" w:lineRule="auto"/>
        <w:jc w:val="both"/>
        <w:rPr>
          <w:rFonts w:ascii="Arial" w:hAnsi="Arial" w:cs="Arial"/>
          <w:sz w:val="20"/>
          <w:szCs w:val="20"/>
        </w:rPr>
      </w:pPr>
      <w:r w:rsidRPr="003D7298">
        <w:rPr>
          <w:rFonts w:ascii="Arial" w:hAnsi="Arial" w:cs="Arial"/>
          <w:b/>
          <w:bCs/>
          <w:sz w:val="20"/>
          <w:szCs w:val="20"/>
        </w:rPr>
        <w:t>Artículo</w:t>
      </w:r>
      <w:r w:rsidR="00136C88">
        <w:rPr>
          <w:rFonts w:ascii="Arial" w:hAnsi="Arial" w:cs="Arial"/>
          <w:b/>
          <w:bCs/>
          <w:sz w:val="20"/>
          <w:szCs w:val="20"/>
        </w:rPr>
        <w:t xml:space="preserve"> </w:t>
      </w:r>
      <w:r w:rsidRPr="003D7298">
        <w:rPr>
          <w:rFonts w:ascii="Arial" w:hAnsi="Arial" w:cs="Arial"/>
          <w:b/>
          <w:bCs/>
          <w:sz w:val="20"/>
          <w:szCs w:val="20"/>
        </w:rPr>
        <w:t>23.-</w:t>
      </w:r>
      <w:r w:rsidR="00136C88">
        <w:rPr>
          <w:rFonts w:ascii="Arial" w:hAnsi="Arial" w:cs="Arial"/>
          <w:b/>
          <w:bCs/>
          <w:sz w:val="20"/>
          <w:szCs w:val="20"/>
        </w:rPr>
        <w:t xml:space="preserve"> </w:t>
      </w:r>
      <w:r w:rsidRPr="003D7298">
        <w:rPr>
          <w:rFonts w:ascii="Arial" w:hAnsi="Arial" w:cs="Arial"/>
          <w:sz w:val="20"/>
          <w:szCs w:val="20"/>
        </w:rPr>
        <w:t>Por</w:t>
      </w:r>
      <w:r w:rsidR="00136C88">
        <w:rPr>
          <w:rFonts w:ascii="Arial" w:hAnsi="Arial" w:cs="Arial"/>
          <w:sz w:val="20"/>
          <w:szCs w:val="20"/>
        </w:rPr>
        <w:t xml:space="preserve"> </w:t>
      </w:r>
      <w:r w:rsidRPr="003D7298">
        <w:rPr>
          <w:rFonts w:ascii="Arial" w:hAnsi="Arial" w:cs="Arial"/>
          <w:sz w:val="20"/>
          <w:szCs w:val="20"/>
        </w:rPr>
        <w:t>el</w:t>
      </w:r>
      <w:r w:rsidR="00136C88">
        <w:rPr>
          <w:rFonts w:ascii="Arial" w:hAnsi="Arial" w:cs="Arial"/>
          <w:sz w:val="20"/>
          <w:szCs w:val="20"/>
        </w:rPr>
        <w:t xml:space="preserve"> </w:t>
      </w:r>
      <w:r w:rsidRPr="003D7298">
        <w:rPr>
          <w:rFonts w:ascii="Arial" w:hAnsi="Arial" w:cs="Arial"/>
          <w:sz w:val="20"/>
          <w:szCs w:val="20"/>
        </w:rPr>
        <w:t>otorgamiento</w:t>
      </w:r>
      <w:r w:rsidR="00136C88">
        <w:rPr>
          <w:rFonts w:ascii="Arial" w:hAnsi="Arial" w:cs="Arial"/>
          <w:sz w:val="20"/>
          <w:szCs w:val="20"/>
        </w:rPr>
        <w:t xml:space="preserve"> </w:t>
      </w:r>
      <w:r w:rsidRPr="003D7298">
        <w:rPr>
          <w:rFonts w:ascii="Arial" w:hAnsi="Arial" w:cs="Arial"/>
          <w:sz w:val="20"/>
          <w:szCs w:val="20"/>
        </w:rPr>
        <w:t>de</w:t>
      </w:r>
      <w:r w:rsidR="00136C88">
        <w:rPr>
          <w:rFonts w:ascii="Arial" w:hAnsi="Arial" w:cs="Arial"/>
          <w:sz w:val="20"/>
          <w:szCs w:val="20"/>
        </w:rPr>
        <w:t xml:space="preserve"> </w:t>
      </w:r>
      <w:r w:rsidRPr="003D7298">
        <w:rPr>
          <w:rFonts w:ascii="Arial" w:hAnsi="Arial" w:cs="Arial"/>
          <w:sz w:val="20"/>
          <w:szCs w:val="20"/>
        </w:rPr>
        <w:t>los</w:t>
      </w:r>
      <w:r w:rsidR="00136C88">
        <w:rPr>
          <w:rFonts w:ascii="Arial" w:hAnsi="Arial" w:cs="Arial"/>
          <w:sz w:val="20"/>
          <w:szCs w:val="20"/>
        </w:rPr>
        <w:t xml:space="preserve"> </w:t>
      </w:r>
      <w:r w:rsidRPr="003D7298">
        <w:rPr>
          <w:rFonts w:ascii="Arial" w:hAnsi="Arial" w:cs="Arial"/>
          <w:sz w:val="20"/>
          <w:szCs w:val="20"/>
        </w:rPr>
        <w:t>permisos</w:t>
      </w:r>
      <w:r w:rsidR="00136C88">
        <w:rPr>
          <w:rFonts w:ascii="Arial" w:hAnsi="Arial" w:cs="Arial"/>
          <w:sz w:val="20"/>
          <w:szCs w:val="20"/>
        </w:rPr>
        <w:t xml:space="preserve"> </w:t>
      </w:r>
      <w:r w:rsidRPr="003D7298">
        <w:rPr>
          <w:rFonts w:ascii="Arial" w:hAnsi="Arial" w:cs="Arial"/>
          <w:sz w:val="20"/>
          <w:szCs w:val="20"/>
        </w:rPr>
        <w:t>a</w:t>
      </w:r>
      <w:r w:rsidR="00136C88">
        <w:rPr>
          <w:rFonts w:ascii="Arial" w:hAnsi="Arial" w:cs="Arial"/>
          <w:sz w:val="20"/>
          <w:szCs w:val="20"/>
        </w:rPr>
        <w:t xml:space="preserve"> </w:t>
      </w:r>
      <w:r w:rsidRPr="003D7298">
        <w:rPr>
          <w:rFonts w:ascii="Arial" w:hAnsi="Arial" w:cs="Arial"/>
          <w:sz w:val="20"/>
          <w:szCs w:val="20"/>
        </w:rPr>
        <w:t>que</w:t>
      </w:r>
      <w:r w:rsidR="00136C88">
        <w:rPr>
          <w:rFonts w:ascii="Arial" w:hAnsi="Arial" w:cs="Arial"/>
          <w:sz w:val="20"/>
          <w:szCs w:val="20"/>
        </w:rPr>
        <w:t xml:space="preserve"> </w:t>
      </w:r>
      <w:r w:rsidRPr="003D7298">
        <w:rPr>
          <w:rFonts w:ascii="Arial" w:hAnsi="Arial" w:cs="Arial"/>
          <w:sz w:val="20"/>
          <w:szCs w:val="20"/>
        </w:rPr>
        <w:t>hace</w:t>
      </w:r>
      <w:r w:rsidR="00136C88">
        <w:rPr>
          <w:rFonts w:ascii="Arial" w:hAnsi="Arial" w:cs="Arial"/>
          <w:sz w:val="20"/>
          <w:szCs w:val="20"/>
        </w:rPr>
        <w:t xml:space="preserve"> </w:t>
      </w:r>
      <w:r w:rsidRPr="003D7298">
        <w:rPr>
          <w:rFonts w:ascii="Arial" w:hAnsi="Arial" w:cs="Arial"/>
          <w:sz w:val="20"/>
          <w:szCs w:val="20"/>
        </w:rPr>
        <w:t>referencia</w:t>
      </w:r>
      <w:r w:rsidR="00136C88">
        <w:rPr>
          <w:rFonts w:ascii="Arial" w:hAnsi="Arial" w:cs="Arial"/>
          <w:sz w:val="20"/>
          <w:szCs w:val="20"/>
        </w:rPr>
        <w:t xml:space="preserve"> </w:t>
      </w:r>
      <w:r w:rsidRPr="003D7298">
        <w:rPr>
          <w:rFonts w:ascii="Arial" w:hAnsi="Arial" w:cs="Arial"/>
          <w:sz w:val="20"/>
          <w:szCs w:val="20"/>
        </w:rPr>
        <w:t>la</w:t>
      </w:r>
      <w:r w:rsidR="00136C88">
        <w:rPr>
          <w:rFonts w:ascii="Arial" w:hAnsi="Arial" w:cs="Arial"/>
          <w:sz w:val="20"/>
          <w:szCs w:val="20"/>
        </w:rPr>
        <w:t xml:space="preserve"> </w:t>
      </w:r>
      <w:r w:rsidRPr="003D7298">
        <w:rPr>
          <w:rFonts w:ascii="Arial" w:hAnsi="Arial" w:cs="Arial"/>
          <w:sz w:val="20"/>
          <w:szCs w:val="20"/>
        </w:rPr>
        <w:t>fracción</w:t>
      </w:r>
      <w:r w:rsidR="00136C88">
        <w:rPr>
          <w:rFonts w:ascii="Arial" w:hAnsi="Arial" w:cs="Arial"/>
          <w:sz w:val="20"/>
          <w:szCs w:val="20"/>
        </w:rPr>
        <w:t xml:space="preserve"> </w:t>
      </w:r>
      <w:r w:rsidRPr="003D7298">
        <w:rPr>
          <w:rFonts w:ascii="Arial" w:hAnsi="Arial" w:cs="Arial"/>
          <w:sz w:val="20"/>
          <w:szCs w:val="20"/>
        </w:rPr>
        <w:t>III</w:t>
      </w:r>
      <w:r w:rsidR="00136C88">
        <w:rPr>
          <w:rFonts w:ascii="Arial" w:hAnsi="Arial" w:cs="Arial"/>
          <w:sz w:val="20"/>
          <w:szCs w:val="20"/>
        </w:rPr>
        <w:t xml:space="preserve"> </w:t>
      </w:r>
      <w:r w:rsidRPr="003D7298">
        <w:rPr>
          <w:rFonts w:ascii="Arial" w:hAnsi="Arial" w:cs="Arial"/>
          <w:sz w:val="20"/>
          <w:szCs w:val="20"/>
        </w:rPr>
        <w:t xml:space="preserve">del artículo 67 fracciones l, II, y </w:t>
      </w:r>
      <w:proofErr w:type="spellStart"/>
      <w:r w:rsidRPr="003D7298">
        <w:rPr>
          <w:rFonts w:ascii="Arial" w:hAnsi="Arial" w:cs="Arial"/>
          <w:sz w:val="20"/>
          <w:szCs w:val="20"/>
        </w:rPr>
        <w:t>Vl</w:t>
      </w:r>
      <w:proofErr w:type="spellEnd"/>
      <w:r w:rsidRPr="003D7298">
        <w:rPr>
          <w:rFonts w:ascii="Arial" w:hAnsi="Arial" w:cs="Arial"/>
          <w:sz w:val="20"/>
          <w:szCs w:val="20"/>
        </w:rPr>
        <w:t>, de la Ley de Hacienda del Municipio de Cuncunul, Yucatán, se causarán y pagarán derechos de acuerdo con las siguientes tarifas:</w:t>
      </w:r>
    </w:p>
    <w:p w14:paraId="0671B63C" w14:textId="2CB213B6" w:rsidR="00221C03" w:rsidRPr="003D7298" w:rsidRDefault="00221C03" w:rsidP="00FF4FED">
      <w:pPr>
        <w:spacing w:line="276" w:lineRule="auto"/>
        <w:jc w:val="both"/>
        <w:rPr>
          <w:rFonts w:ascii="Arial" w:hAnsi="Arial" w:cs="Arial"/>
          <w:sz w:val="20"/>
          <w:szCs w:val="20"/>
        </w:rPr>
      </w:pPr>
      <w:r w:rsidRPr="003D7298">
        <w:rPr>
          <w:rFonts w:ascii="Arial" w:hAnsi="Arial" w:cs="Arial"/>
          <w:b/>
          <w:bCs/>
          <w:sz w:val="20"/>
          <w:szCs w:val="20"/>
        </w:rPr>
        <w:t>I</w:t>
      </w:r>
      <w:r w:rsidRPr="003D7298">
        <w:rPr>
          <w:rFonts w:ascii="Arial" w:hAnsi="Arial" w:cs="Arial"/>
          <w:sz w:val="20"/>
          <w:szCs w:val="20"/>
        </w:rPr>
        <w:t>.-</w:t>
      </w:r>
      <w:r w:rsidR="00136C88">
        <w:rPr>
          <w:rFonts w:ascii="Arial" w:hAnsi="Arial" w:cs="Arial"/>
          <w:sz w:val="20"/>
          <w:szCs w:val="20"/>
        </w:rPr>
        <w:t xml:space="preserve"> </w:t>
      </w:r>
      <w:r w:rsidR="00AC2152" w:rsidRPr="003D7298">
        <w:rPr>
          <w:rFonts w:ascii="Arial" w:hAnsi="Arial" w:cs="Arial"/>
          <w:sz w:val="20"/>
          <w:szCs w:val="20"/>
        </w:rPr>
        <w:t>Por cada permiso de construcción menor de 40 metros cuadrados en planta baja $</w:t>
      </w:r>
      <w:r w:rsidRPr="003D7298">
        <w:rPr>
          <w:rFonts w:ascii="Arial" w:hAnsi="Arial" w:cs="Arial"/>
          <w:sz w:val="20"/>
          <w:szCs w:val="20"/>
        </w:rPr>
        <w:t>4.</w:t>
      </w:r>
      <w:r w:rsidR="00AC2152" w:rsidRPr="003D7298">
        <w:rPr>
          <w:rFonts w:ascii="Arial" w:hAnsi="Arial" w:cs="Arial"/>
          <w:sz w:val="20"/>
          <w:szCs w:val="20"/>
        </w:rPr>
        <w:t>00 por</w:t>
      </w:r>
      <w:r w:rsidRPr="003D7298">
        <w:rPr>
          <w:rFonts w:ascii="Arial" w:hAnsi="Arial" w:cs="Arial"/>
          <w:sz w:val="20"/>
          <w:szCs w:val="20"/>
        </w:rPr>
        <w:t xml:space="preserve"> M2.</w:t>
      </w:r>
    </w:p>
    <w:p w14:paraId="6827D799" w14:textId="386F93E9" w:rsidR="00221C03" w:rsidRPr="003D7298" w:rsidRDefault="00221C03" w:rsidP="00FF4FED">
      <w:pPr>
        <w:spacing w:line="276" w:lineRule="auto"/>
        <w:jc w:val="both"/>
        <w:rPr>
          <w:rFonts w:ascii="Arial" w:hAnsi="Arial" w:cs="Arial"/>
          <w:sz w:val="20"/>
          <w:szCs w:val="20"/>
        </w:rPr>
      </w:pPr>
      <w:r w:rsidRPr="003D7298">
        <w:rPr>
          <w:rFonts w:ascii="Arial" w:hAnsi="Arial" w:cs="Arial"/>
          <w:b/>
          <w:bCs/>
          <w:sz w:val="20"/>
          <w:szCs w:val="20"/>
        </w:rPr>
        <w:t>II</w:t>
      </w:r>
      <w:r w:rsidRPr="003D7298">
        <w:rPr>
          <w:rFonts w:ascii="Arial" w:hAnsi="Arial" w:cs="Arial"/>
          <w:sz w:val="20"/>
          <w:szCs w:val="20"/>
        </w:rPr>
        <w:t>.-</w:t>
      </w:r>
      <w:r w:rsidR="00136C88">
        <w:rPr>
          <w:rFonts w:ascii="Arial" w:hAnsi="Arial" w:cs="Arial"/>
          <w:sz w:val="20"/>
          <w:szCs w:val="20"/>
        </w:rPr>
        <w:t xml:space="preserve"> </w:t>
      </w:r>
      <w:r w:rsidRPr="003D7298">
        <w:rPr>
          <w:rFonts w:ascii="Arial" w:hAnsi="Arial" w:cs="Arial"/>
          <w:sz w:val="20"/>
          <w:szCs w:val="20"/>
        </w:rPr>
        <w:t>Por cada permiso de construcción mayor de 40 metros cuadrados o en planta alta $3.00 por M2.</w:t>
      </w:r>
    </w:p>
    <w:p w14:paraId="6D5E8EAF" w14:textId="037403B4" w:rsidR="00221C03" w:rsidRPr="003D7298" w:rsidRDefault="00221C03" w:rsidP="00FF4FED">
      <w:pPr>
        <w:spacing w:line="276" w:lineRule="auto"/>
        <w:jc w:val="both"/>
        <w:rPr>
          <w:rFonts w:ascii="Arial" w:hAnsi="Arial" w:cs="Arial"/>
          <w:sz w:val="20"/>
          <w:szCs w:val="20"/>
        </w:rPr>
      </w:pPr>
      <w:r w:rsidRPr="003D7298">
        <w:rPr>
          <w:rFonts w:ascii="Arial" w:hAnsi="Arial" w:cs="Arial"/>
          <w:b/>
          <w:bCs/>
          <w:sz w:val="20"/>
          <w:szCs w:val="20"/>
        </w:rPr>
        <w:t>III</w:t>
      </w:r>
      <w:r w:rsidRPr="003D7298">
        <w:rPr>
          <w:rFonts w:ascii="Arial" w:hAnsi="Arial" w:cs="Arial"/>
          <w:sz w:val="20"/>
          <w:szCs w:val="20"/>
        </w:rPr>
        <w:t>.- Por cada permiso de remodelación $4.00 por M2.</w:t>
      </w:r>
    </w:p>
    <w:p w14:paraId="553041E8" w14:textId="4415D16B" w:rsidR="00221C03" w:rsidRPr="003D7298" w:rsidRDefault="00221C03" w:rsidP="00FF4FED">
      <w:pPr>
        <w:spacing w:line="276" w:lineRule="auto"/>
        <w:jc w:val="both"/>
        <w:rPr>
          <w:rFonts w:ascii="Arial" w:hAnsi="Arial" w:cs="Arial"/>
          <w:sz w:val="20"/>
          <w:szCs w:val="20"/>
        </w:rPr>
      </w:pPr>
      <w:r w:rsidRPr="003D7298">
        <w:rPr>
          <w:rFonts w:ascii="Arial" w:hAnsi="Arial" w:cs="Arial"/>
          <w:b/>
          <w:bCs/>
          <w:sz w:val="20"/>
          <w:szCs w:val="20"/>
        </w:rPr>
        <w:t>IV</w:t>
      </w:r>
      <w:r w:rsidRPr="003D7298">
        <w:rPr>
          <w:rFonts w:ascii="Arial" w:hAnsi="Arial" w:cs="Arial"/>
          <w:sz w:val="20"/>
          <w:szCs w:val="20"/>
        </w:rPr>
        <w:t>.- Por cada permiso de ampliación $ 2.00 por M2.</w:t>
      </w:r>
    </w:p>
    <w:p w14:paraId="0DF9EE37" w14:textId="26A5101A" w:rsidR="00221C03" w:rsidRPr="001C0612" w:rsidRDefault="00221C03" w:rsidP="00FF4FED">
      <w:pPr>
        <w:spacing w:line="276" w:lineRule="auto"/>
        <w:jc w:val="both"/>
        <w:rPr>
          <w:rFonts w:ascii="Arial" w:hAnsi="Arial" w:cs="Arial"/>
          <w:sz w:val="20"/>
          <w:szCs w:val="20"/>
        </w:rPr>
      </w:pPr>
      <w:r w:rsidRPr="003D7298">
        <w:rPr>
          <w:rFonts w:ascii="Arial" w:hAnsi="Arial" w:cs="Arial"/>
          <w:b/>
          <w:bCs/>
          <w:sz w:val="20"/>
          <w:szCs w:val="20"/>
        </w:rPr>
        <w:t>V</w:t>
      </w:r>
      <w:r w:rsidRPr="003D7298">
        <w:rPr>
          <w:rFonts w:ascii="Arial" w:hAnsi="Arial" w:cs="Arial"/>
          <w:sz w:val="20"/>
          <w:szCs w:val="20"/>
        </w:rPr>
        <w:t>.-</w:t>
      </w:r>
      <w:r w:rsidR="00136C88">
        <w:rPr>
          <w:rFonts w:ascii="Arial" w:hAnsi="Arial" w:cs="Arial"/>
          <w:sz w:val="20"/>
          <w:szCs w:val="20"/>
        </w:rPr>
        <w:t xml:space="preserve"> </w:t>
      </w:r>
      <w:r w:rsidRPr="003D7298">
        <w:rPr>
          <w:rFonts w:ascii="Arial" w:hAnsi="Arial" w:cs="Arial"/>
          <w:sz w:val="20"/>
          <w:szCs w:val="20"/>
        </w:rPr>
        <w:t>Por cada permiso de demolición $ 2.00 por M2.</w:t>
      </w:r>
    </w:p>
    <w:p w14:paraId="1CA88E3B" w14:textId="3BA9416C" w:rsidR="00221C03" w:rsidRPr="001C0612" w:rsidRDefault="00221C03" w:rsidP="00FF4FED">
      <w:pPr>
        <w:spacing w:line="276" w:lineRule="auto"/>
        <w:jc w:val="both"/>
        <w:rPr>
          <w:rFonts w:ascii="Arial" w:hAnsi="Arial" w:cs="Arial"/>
          <w:sz w:val="20"/>
          <w:szCs w:val="20"/>
        </w:rPr>
      </w:pPr>
      <w:r w:rsidRPr="001C0612">
        <w:rPr>
          <w:rFonts w:ascii="Arial" w:hAnsi="Arial" w:cs="Arial"/>
          <w:b/>
          <w:bCs/>
          <w:sz w:val="20"/>
          <w:szCs w:val="20"/>
        </w:rPr>
        <w:t>VI</w:t>
      </w:r>
      <w:r w:rsidRPr="001C0612">
        <w:rPr>
          <w:rFonts w:ascii="Arial" w:hAnsi="Arial" w:cs="Arial"/>
          <w:sz w:val="20"/>
          <w:szCs w:val="20"/>
        </w:rPr>
        <w:t>.- Por cada permiso para la ruptura de banquetas, empedrados o pavimento $ 2.00 porM2.</w:t>
      </w:r>
    </w:p>
    <w:p w14:paraId="0A97BAB2" w14:textId="673F9DE7" w:rsidR="00221C03" w:rsidRPr="001C0612" w:rsidRDefault="00221C03" w:rsidP="00FF4FED">
      <w:pPr>
        <w:spacing w:line="276" w:lineRule="auto"/>
        <w:jc w:val="both"/>
        <w:rPr>
          <w:rFonts w:ascii="Arial" w:hAnsi="Arial" w:cs="Arial"/>
          <w:sz w:val="20"/>
          <w:szCs w:val="20"/>
        </w:rPr>
      </w:pPr>
      <w:r w:rsidRPr="001C0612">
        <w:rPr>
          <w:rFonts w:ascii="Arial" w:hAnsi="Arial" w:cs="Arial"/>
          <w:b/>
          <w:bCs/>
          <w:sz w:val="20"/>
          <w:szCs w:val="20"/>
        </w:rPr>
        <w:t>VII</w:t>
      </w:r>
      <w:r w:rsidRPr="001C0612">
        <w:rPr>
          <w:rFonts w:ascii="Arial" w:hAnsi="Arial" w:cs="Arial"/>
          <w:sz w:val="20"/>
          <w:szCs w:val="20"/>
        </w:rPr>
        <w:t>.- Por construcción de albercas $ 5.00 por M3 de capacidad.</w:t>
      </w:r>
    </w:p>
    <w:p w14:paraId="6C695CDE" w14:textId="0E99A6AD" w:rsidR="00221C03" w:rsidRPr="001C0612" w:rsidRDefault="00221C03" w:rsidP="00FF4FED">
      <w:pPr>
        <w:spacing w:line="276" w:lineRule="auto"/>
        <w:jc w:val="both"/>
        <w:rPr>
          <w:rFonts w:ascii="Arial" w:hAnsi="Arial" w:cs="Arial"/>
          <w:sz w:val="20"/>
          <w:szCs w:val="20"/>
        </w:rPr>
      </w:pPr>
      <w:r w:rsidRPr="001C0612">
        <w:rPr>
          <w:rFonts w:ascii="Arial" w:hAnsi="Arial" w:cs="Arial"/>
          <w:b/>
          <w:bCs/>
          <w:sz w:val="20"/>
          <w:szCs w:val="20"/>
        </w:rPr>
        <w:t>VIII</w:t>
      </w:r>
      <w:r w:rsidRPr="001C0612">
        <w:rPr>
          <w:rFonts w:ascii="Arial" w:hAnsi="Arial" w:cs="Arial"/>
          <w:sz w:val="20"/>
          <w:szCs w:val="20"/>
        </w:rPr>
        <w:t>.- Por construcción de pozos $2.00 por metro lineal de profundidad.</w:t>
      </w:r>
    </w:p>
    <w:p w14:paraId="63607C76" w14:textId="0DF137BA" w:rsidR="00221C03" w:rsidRPr="001C0612" w:rsidRDefault="00221C03" w:rsidP="00FF4FED">
      <w:pPr>
        <w:spacing w:line="276" w:lineRule="auto"/>
        <w:jc w:val="both"/>
        <w:rPr>
          <w:rFonts w:ascii="Arial" w:hAnsi="Arial" w:cs="Arial"/>
          <w:sz w:val="20"/>
          <w:szCs w:val="20"/>
        </w:rPr>
      </w:pPr>
      <w:r w:rsidRPr="001C0612">
        <w:rPr>
          <w:rFonts w:ascii="Arial" w:hAnsi="Arial" w:cs="Arial"/>
          <w:b/>
          <w:bCs/>
          <w:sz w:val="20"/>
          <w:szCs w:val="20"/>
        </w:rPr>
        <w:t>IX</w:t>
      </w: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Por construcción de losa séptica $ 2.00 por M3 de capacidad</w:t>
      </w:r>
    </w:p>
    <w:p w14:paraId="14BED34E" w14:textId="3783F1C5" w:rsidR="00221C03" w:rsidRPr="001C0612" w:rsidRDefault="00221C03" w:rsidP="00FF4FED">
      <w:pPr>
        <w:spacing w:line="276" w:lineRule="auto"/>
        <w:jc w:val="both"/>
        <w:rPr>
          <w:rFonts w:ascii="Arial" w:hAnsi="Arial" w:cs="Arial"/>
          <w:sz w:val="20"/>
          <w:szCs w:val="20"/>
        </w:rPr>
      </w:pPr>
      <w:r w:rsidRPr="001C0612">
        <w:rPr>
          <w:rFonts w:ascii="Arial" w:hAnsi="Arial" w:cs="Arial"/>
          <w:b/>
          <w:bCs/>
          <w:sz w:val="20"/>
          <w:szCs w:val="20"/>
        </w:rPr>
        <w:t>X</w:t>
      </w: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Por</w:t>
      </w:r>
      <w:r w:rsidR="00136C88">
        <w:rPr>
          <w:rFonts w:ascii="Arial" w:hAnsi="Arial" w:cs="Arial"/>
          <w:sz w:val="20"/>
          <w:szCs w:val="20"/>
        </w:rPr>
        <w:t xml:space="preserve"> </w:t>
      </w:r>
      <w:r w:rsidRPr="001C0612">
        <w:rPr>
          <w:rFonts w:ascii="Arial" w:hAnsi="Arial" w:cs="Arial"/>
          <w:sz w:val="20"/>
          <w:szCs w:val="20"/>
        </w:rPr>
        <w:t>cada</w:t>
      </w:r>
      <w:r w:rsidR="00136C88">
        <w:rPr>
          <w:rFonts w:ascii="Arial" w:hAnsi="Arial" w:cs="Arial"/>
          <w:sz w:val="20"/>
          <w:szCs w:val="20"/>
        </w:rPr>
        <w:t xml:space="preserve"> </w:t>
      </w:r>
      <w:r w:rsidRPr="001C0612">
        <w:rPr>
          <w:rFonts w:ascii="Arial" w:hAnsi="Arial" w:cs="Arial"/>
          <w:sz w:val="20"/>
          <w:szCs w:val="20"/>
        </w:rPr>
        <w:t>autorización</w:t>
      </w:r>
      <w:r w:rsidR="00136C88">
        <w:rPr>
          <w:rFonts w:ascii="Arial" w:hAnsi="Arial" w:cs="Arial"/>
          <w:sz w:val="20"/>
          <w:szCs w:val="20"/>
        </w:rPr>
        <w:t xml:space="preserve"> </w:t>
      </w:r>
      <w:r w:rsidRPr="001C0612">
        <w:rPr>
          <w:rFonts w:ascii="Arial" w:hAnsi="Arial" w:cs="Arial"/>
          <w:sz w:val="20"/>
          <w:szCs w:val="20"/>
        </w:rPr>
        <w:t>para</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construcción</w:t>
      </w:r>
      <w:r w:rsidR="00136C88">
        <w:rPr>
          <w:rFonts w:ascii="Arial" w:hAnsi="Arial" w:cs="Arial"/>
          <w:sz w:val="20"/>
          <w:szCs w:val="20"/>
        </w:rPr>
        <w:t xml:space="preserve"> </w:t>
      </w:r>
      <w:r w:rsidRPr="001C0612">
        <w:rPr>
          <w:rFonts w:ascii="Arial" w:hAnsi="Arial" w:cs="Arial"/>
          <w:sz w:val="20"/>
          <w:szCs w:val="20"/>
        </w:rPr>
        <w:t>o</w:t>
      </w:r>
      <w:r w:rsidR="00136C88">
        <w:rPr>
          <w:rFonts w:ascii="Arial" w:hAnsi="Arial" w:cs="Arial"/>
          <w:sz w:val="20"/>
          <w:szCs w:val="20"/>
        </w:rPr>
        <w:t xml:space="preserve"> </w:t>
      </w:r>
      <w:r w:rsidRPr="001C0612">
        <w:rPr>
          <w:rFonts w:ascii="Arial" w:hAnsi="Arial" w:cs="Arial"/>
          <w:sz w:val="20"/>
          <w:szCs w:val="20"/>
        </w:rPr>
        <w:t>demolición</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bardas</w:t>
      </w:r>
      <w:r w:rsidR="00136C88">
        <w:rPr>
          <w:rFonts w:ascii="Arial" w:hAnsi="Arial" w:cs="Arial"/>
          <w:sz w:val="20"/>
          <w:szCs w:val="20"/>
        </w:rPr>
        <w:t xml:space="preserve"> </w:t>
      </w:r>
      <w:r w:rsidRPr="001C0612">
        <w:rPr>
          <w:rFonts w:ascii="Arial" w:hAnsi="Arial" w:cs="Arial"/>
          <w:sz w:val="20"/>
          <w:szCs w:val="20"/>
        </w:rPr>
        <w:t>u</w:t>
      </w:r>
      <w:r w:rsidR="00136C88">
        <w:rPr>
          <w:rFonts w:ascii="Arial" w:hAnsi="Arial" w:cs="Arial"/>
          <w:sz w:val="20"/>
          <w:szCs w:val="20"/>
        </w:rPr>
        <w:t xml:space="preserve"> </w:t>
      </w:r>
      <w:r w:rsidRPr="001C0612">
        <w:rPr>
          <w:rFonts w:ascii="Arial" w:hAnsi="Arial" w:cs="Arial"/>
          <w:sz w:val="20"/>
          <w:szCs w:val="20"/>
        </w:rPr>
        <w:t>obras</w:t>
      </w:r>
      <w:r w:rsidR="00136C88">
        <w:rPr>
          <w:rFonts w:ascii="Arial" w:hAnsi="Arial" w:cs="Arial"/>
          <w:sz w:val="20"/>
          <w:szCs w:val="20"/>
        </w:rPr>
        <w:t xml:space="preserve"> </w:t>
      </w:r>
      <w:r w:rsidRPr="001C0612">
        <w:rPr>
          <w:rFonts w:ascii="Arial" w:hAnsi="Arial" w:cs="Arial"/>
          <w:sz w:val="20"/>
          <w:szCs w:val="20"/>
        </w:rPr>
        <w:t>lineales</w:t>
      </w:r>
      <w:r w:rsidR="00136C88">
        <w:rPr>
          <w:rFonts w:ascii="Arial" w:hAnsi="Arial" w:cs="Arial"/>
          <w:sz w:val="20"/>
          <w:szCs w:val="20"/>
        </w:rPr>
        <w:t xml:space="preserve"> </w:t>
      </w:r>
      <w:r w:rsidRPr="001C0612">
        <w:rPr>
          <w:rFonts w:ascii="Arial" w:hAnsi="Arial" w:cs="Arial"/>
          <w:sz w:val="20"/>
          <w:szCs w:val="20"/>
        </w:rPr>
        <w:t>$2.00 por metro lineal.</w:t>
      </w:r>
    </w:p>
    <w:p w14:paraId="7C089F01" w14:textId="4ABDB855" w:rsidR="00221C03" w:rsidRPr="001C0612" w:rsidRDefault="00221C03" w:rsidP="00FF4FED">
      <w:pPr>
        <w:spacing w:line="276" w:lineRule="auto"/>
        <w:jc w:val="both"/>
        <w:rPr>
          <w:rFonts w:ascii="Arial" w:hAnsi="Arial" w:cs="Arial"/>
          <w:sz w:val="20"/>
          <w:szCs w:val="20"/>
        </w:rPr>
      </w:pPr>
      <w:r w:rsidRPr="001C0612">
        <w:rPr>
          <w:rFonts w:ascii="Arial" w:hAnsi="Arial" w:cs="Arial"/>
          <w:b/>
          <w:bCs/>
          <w:sz w:val="20"/>
          <w:szCs w:val="20"/>
        </w:rPr>
        <w:t>Artículo 24.-</w:t>
      </w:r>
      <w:r w:rsidRPr="001C0612">
        <w:rPr>
          <w:rFonts w:ascii="Arial" w:hAnsi="Arial" w:cs="Arial"/>
          <w:sz w:val="20"/>
          <w:szCs w:val="20"/>
        </w:rPr>
        <w:t xml:space="preserve"> Por el permiso para el cierre de calles por fiestas o cualquier evento o espectáculo en la vía pública. Se pagar</w:t>
      </w:r>
      <w:r w:rsidR="00AC2152">
        <w:rPr>
          <w:rFonts w:ascii="Arial" w:hAnsi="Arial" w:cs="Arial"/>
          <w:sz w:val="20"/>
          <w:szCs w:val="20"/>
        </w:rPr>
        <w:t>á por cuota la cantidad de $ 150</w:t>
      </w:r>
      <w:r w:rsidRPr="001C0612">
        <w:rPr>
          <w:rFonts w:ascii="Arial" w:hAnsi="Arial" w:cs="Arial"/>
          <w:sz w:val="20"/>
          <w:szCs w:val="20"/>
        </w:rPr>
        <w:t>.00 por día.</w:t>
      </w:r>
    </w:p>
    <w:p w14:paraId="24F1E750" w14:textId="18E9A721" w:rsidR="00221C03" w:rsidRPr="001C0612" w:rsidRDefault="00221C03" w:rsidP="00FF4FED">
      <w:pPr>
        <w:spacing w:line="276" w:lineRule="auto"/>
        <w:jc w:val="both"/>
        <w:rPr>
          <w:rFonts w:ascii="Arial" w:hAnsi="Arial" w:cs="Arial"/>
          <w:sz w:val="20"/>
          <w:szCs w:val="20"/>
        </w:rPr>
      </w:pPr>
    </w:p>
    <w:p w14:paraId="76B5784F" w14:textId="0D8CBB19" w:rsidR="001C0612" w:rsidRPr="001C0612" w:rsidRDefault="001C0612" w:rsidP="001C0612">
      <w:pPr>
        <w:spacing w:before="100" w:beforeAutospacing="1" w:after="100" w:afterAutospacing="1" w:line="240" w:lineRule="auto"/>
        <w:jc w:val="center"/>
        <w:rPr>
          <w:rFonts w:ascii="Arial" w:hAnsi="Arial" w:cs="Arial"/>
          <w:b/>
          <w:sz w:val="20"/>
          <w:szCs w:val="20"/>
        </w:rPr>
      </w:pPr>
      <w:r w:rsidRPr="001C0612">
        <w:rPr>
          <w:rFonts w:ascii="Arial" w:hAnsi="Arial" w:cs="Arial"/>
          <w:b/>
          <w:sz w:val="20"/>
          <w:szCs w:val="20"/>
        </w:rPr>
        <w:t>CAPÍTULO II</w:t>
      </w:r>
      <w:r w:rsidRPr="001C0612">
        <w:rPr>
          <w:rFonts w:ascii="Arial" w:hAnsi="Arial" w:cs="Arial"/>
          <w:b/>
          <w:sz w:val="20"/>
          <w:szCs w:val="20"/>
        </w:rPr>
        <w:br/>
        <w:t>Derechos por servicios en materia de desarrollo urbano</w:t>
      </w:r>
    </w:p>
    <w:p w14:paraId="54F614BD" w14:textId="3E815268" w:rsidR="001C0612" w:rsidRPr="001C0612" w:rsidRDefault="001C0612" w:rsidP="001C0612">
      <w:pPr>
        <w:spacing w:before="100" w:beforeAutospacing="1" w:after="100" w:afterAutospacing="1" w:line="240" w:lineRule="auto"/>
        <w:jc w:val="both"/>
        <w:rPr>
          <w:rFonts w:ascii="Arial" w:hAnsi="Arial" w:cs="Arial"/>
          <w:b/>
          <w:sz w:val="20"/>
          <w:szCs w:val="20"/>
        </w:rPr>
      </w:pPr>
      <w:r w:rsidRPr="001C0612">
        <w:rPr>
          <w:rFonts w:ascii="Arial" w:hAnsi="Arial" w:cs="Arial"/>
          <w:b/>
          <w:sz w:val="20"/>
          <w:szCs w:val="20"/>
        </w:rPr>
        <w:t xml:space="preserve">Artículo </w:t>
      </w:r>
      <w:r>
        <w:rPr>
          <w:rFonts w:ascii="Arial" w:hAnsi="Arial" w:cs="Arial"/>
          <w:b/>
          <w:sz w:val="20"/>
          <w:szCs w:val="20"/>
        </w:rPr>
        <w:t>24 Bis</w:t>
      </w:r>
      <w:r w:rsidRPr="001C0612">
        <w:rPr>
          <w:rFonts w:ascii="Arial" w:hAnsi="Arial" w:cs="Arial"/>
          <w:b/>
          <w:sz w:val="20"/>
          <w:szCs w:val="20"/>
        </w:rPr>
        <w:t xml:space="preserve">. </w:t>
      </w:r>
      <w:r>
        <w:rPr>
          <w:rFonts w:ascii="Arial" w:hAnsi="Arial" w:cs="Arial"/>
          <w:b/>
          <w:sz w:val="20"/>
          <w:szCs w:val="20"/>
        </w:rPr>
        <w:t xml:space="preserve">- </w:t>
      </w:r>
      <w:r w:rsidRPr="001C0612">
        <w:rPr>
          <w:rFonts w:ascii="Arial" w:hAnsi="Arial" w:cs="Arial"/>
          <w:sz w:val="20"/>
          <w:szCs w:val="20"/>
        </w:rPr>
        <w:t xml:space="preserve">Por los servicios que preste el ayuntamiento en materia de desarrollo urbano, por conducto de las unidades administrativas correspondientes, de conformidad con el artículo 69 de la Ley de Hacienda del Municipio de </w:t>
      </w:r>
      <w:r>
        <w:rPr>
          <w:rFonts w:ascii="Arial" w:hAnsi="Arial" w:cs="Arial"/>
          <w:sz w:val="20"/>
          <w:szCs w:val="20"/>
        </w:rPr>
        <w:t>Cuncunul</w:t>
      </w:r>
      <w:r w:rsidRPr="001C0612">
        <w:rPr>
          <w:rFonts w:ascii="Arial" w:hAnsi="Arial" w:cs="Arial"/>
          <w:sz w:val="20"/>
          <w:szCs w:val="20"/>
        </w:rPr>
        <w:t xml:space="preserve">, Yucatán, se pagarán derechos conforme a las siguientes tarifas: </w:t>
      </w: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1C0612" w:rsidRPr="003D7298" w14:paraId="072CE041" w14:textId="77777777" w:rsidTr="00C04FB0">
        <w:trPr>
          <w:trHeight w:val="397"/>
        </w:trPr>
        <w:tc>
          <w:tcPr>
            <w:tcW w:w="7225" w:type="dxa"/>
            <w:vAlign w:val="center"/>
          </w:tcPr>
          <w:p w14:paraId="7F867AE9" w14:textId="77777777" w:rsidR="001C0612" w:rsidRPr="003D7298" w:rsidRDefault="001C0612" w:rsidP="00C04FB0">
            <w:pPr>
              <w:spacing w:before="120" w:after="120"/>
              <w:jc w:val="both"/>
              <w:rPr>
                <w:rFonts w:ascii="Arial" w:hAnsi="Arial" w:cs="Arial"/>
                <w:sz w:val="20"/>
                <w:szCs w:val="20"/>
              </w:rPr>
            </w:pPr>
            <w:r w:rsidRPr="001C0612">
              <w:rPr>
                <w:rFonts w:ascii="Arial" w:hAnsi="Arial" w:cs="Arial"/>
                <w:sz w:val="20"/>
                <w:szCs w:val="20"/>
              </w:rPr>
              <w:tab/>
            </w:r>
            <w:r w:rsidRPr="003D7298">
              <w:rPr>
                <w:rFonts w:ascii="Arial" w:hAnsi="Arial" w:cs="Arial"/>
                <w:sz w:val="20"/>
                <w:szCs w:val="20"/>
              </w:rPr>
              <w:t>I. Por la expedición de licencias de uso de suelo para:</w:t>
            </w:r>
          </w:p>
        </w:tc>
        <w:tc>
          <w:tcPr>
            <w:tcW w:w="1603" w:type="dxa"/>
            <w:vAlign w:val="center"/>
          </w:tcPr>
          <w:p w14:paraId="65263E32" w14:textId="77777777" w:rsidR="001C0612" w:rsidRPr="003D7298" w:rsidRDefault="001C0612" w:rsidP="00C04FB0">
            <w:pPr>
              <w:spacing w:before="120" w:after="120"/>
              <w:jc w:val="center"/>
              <w:rPr>
                <w:rFonts w:ascii="Arial" w:hAnsi="Arial" w:cs="Arial"/>
                <w:sz w:val="20"/>
                <w:szCs w:val="20"/>
              </w:rPr>
            </w:pPr>
          </w:p>
        </w:tc>
      </w:tr>
      <w:tr w:rsidR="001C0612" w:rsidRPr="003D7298" w14:paraId="7142BFB3" w14:textId="77777777" w:rsidTr="00C04FB0">
        <w:trPr>
          <w:trHeight w:val="397"/>
        </w:trPr>
        <w:tc>
          <w:tcPr>
            <w:tcW w:w="7225" w:type="dxa"/>
            <w:vAlign w:val="center"/>
          </w:tcPr>
          <w:p w14:paraId="5FA3DA27"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 xml:space="preserve">a) Desarrollos inmobiliarios que por sus características físicas o su régimen de la propiedad se constituyan en fraccionamientos o división de lotes: </w:t>
            </w:r>
          </w:p>
        </w:tc>
        <w:tc>
          <w:tcPr>
            <w:tcW w:w="1603" w:type="dxa"/>
            <w:vAlign w:val="center"/>
          </w:tcPr>
          <w:p w14:paraId="2BF50161" w14:textId="523FEFFA" w:rsidR="001C0612" w:rsidRPr="003D7298" w:rsidRDefault="00486F2A" w:rsidP="00486F2A">
            <w:pPr>
              <w:spacing w:before="120" w:after="120"/>
              <w:jc w:val="center"/>
              <w:rPr>
                <w:rFonts w:ascii="Arial" w:hAnsi="Arial" w:cs="Arial"/>
                <w:sz w:val="20"/>
                <w:szCs w:val="20"/>
              </w:rPr>
            </w:pPr>
            <w:r w:rsidRPr="00BD45C6">
              <w:rPr>
                <w:rFonts w:ascii="Arial" w:hAnsi="Arial" w:cs="Arial"/>
                <w:sz w:val="20"/>
                <w:szCs w:val="20"/>
              </w:rPr>
              <w:t>$4</w:t>
            </w:r>
            <w:r w:rsidR="00AC2152" w:rsidRPr="00BD45C6">
              <w:rPr>
                <w:rFonts w:ascii="Arial" w:hAnsi="Arial" w:cs="Arial"/>
                <w:sz w:val="20"/>
                <w:szCs w:val="20"/>
              </w:rPr>
              <w:t>.70</w:t>
            </w:r>
            <w:r w:rsidR="001C0612" w:rsidRPr="00BD45C6">
              <w:rPr>
                <w:rFonts w:ascii="Arial" w:hAnsi="Arial" w:cs="Arial"/>
                <w:sz w:val="20"/>
                <w:szCs w:val="20"/>
              </w:rPr>
              <w:t xml:space="preserve"> por metro</w:t>
            </w:r>
            <w:r w:rsidR="001C0612" w:rsidRPr="003D7298">
              <w:rPr>
                <w:rFonts w:ascii="Arial" w:hAnsi="Arial" w:cs="Arial"/>
                <w:sz w:val="20"/>
                <w:szCs w:val="20"/>
              </w:rPr>
              <w:t xml:space="preserve"> cuadrado</w:t>
            </w:r>
          </w:p>
        </w:tc>
      </w:tr>
      <w:tr w:rsidR="001C0612" w:rsidRPr="003D7298" w14:paraId="628BEAD9" w14:textId="77777777" w:rsidTr="00C04FB0">
        <w:trPr>
          <w:trHeight w:val="397"/>
        </w:trPr>
        <w:tc>
          <w:tcPr>
            <w:tcW w:w="7225" w:type="dxa"/>
            <w:vAlign w:val="center"/>
          </w:tcPr>
          <w:p w14:paraId="0657F649" w14:textId="77777777" w:rsidR="00737633"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r>
          </w:p>
          <w:p w14:paraId="28C13196" w14:textId="216DA4CC"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lastRenderedPageBreak/>
              <w:t>b) Industrias, locales comerciales, centros comerciales, equipamiento, bodegas e infraestructura y demás desarrollos que no se comprendan en los incisos a) y c), con una superficie:</w:t>
            </w:r>
          </w:p>
        </w:tc>
        <w:tc>
          <w:tcPr>
            <w:tcW w:w="1603" w:type="dxa"/>
            <w:vAlign w:val="center"/>
          </w:tcPr>
          <w:p w14:paraId="16980F34" w14:textId="77777777" w:rsidR="001C0612" w:rsidRPr="003D7298" w:rsidRDefault="001C0612" w:rsidP="00C04FB0">
            <w:pPr>
              <w:spacing w:before="120" w:after="120"/>
              <w:jc w:val="center"/>
              <w:rPr>
                <w:rFonts w:ascii="Arial" w:hAnsi="Arial" w:cs="Arial"/>
                <w:sz w:val="20"/>
                <w:szCs w:val="20"/>
              </w:rPr>
            </w:pPr>
          </w:p>
        </w:tc>
      </w:tr>
      <w:tr w:rsidR="001C0612" w:rsidRPr="003D7298" w14:paraId="510520CB" w14:textId="77777777" w:rsidTr="00C04FB0">
        <w:trPr>
          <w:trHeight w:val="397"/>
        </w:trPr>
        <w:tc>
          <w:tcPr>
            <w:tcW w:w="7225" w:type="dxa"/>
          </w:tcPr>
          <w:p w14:paraId="2CBD6013"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r>
            <w:r w:rsidRPr="003D7298">
              <w:rPr>
                <w:rFonts w:ascii="Arial" w:hAnsi="Arial" w:cs="Arial"/>
                <w:sz w:val="20"/>
                <w:szCs w:val="20"/>
              </w:rPr>
              <w:tab/>
              <w:t>1. De hasta 50 m²:</w:t>
            </w:r>
          </w:p>
        </w:tc>
        <w:tc>
          <w:tcPr>
            <w:tcW w:w="1603" w:type="dxa"/>
            <w:vAlign w:val="center"/>
          </w:tcPr>
          <w:p w14:paraId="781B7930" w14:textId="0D2EEBCB" w:rsidR="001C0612" w:rsidRPr="003D7298" w:rsidRDefault="00AC2152" w:rsidP="00C04FB0">
            <w:pPr>
              <w:spacing w:before="120" w:after="120"/>
              <w:jc w:val="center"/>
              <w:rPr>
                <w:rFonts w:ascii="Arial" w:hAnsi="Arial" w:cs="Arial"/>
                <w:sz w:val="20"/>
                <w:szCs w:val="20"/>
              </w:rPr>
            </w:pPr>
            <w:r w:rsidRPr="003D7298">
              <w:rPr>
                <w:rFonts w:ascii="Arial" w:hAnsi="Arial" w:cs="Arial"/>
                <w:sz w:val="20"/>
                <w:szCs w:val="20"/>
              </w:rPr>
              <w:t>$ 172.10</w:t>
            </w:r>
          </w:p>
        </w:tc>
      </w:tr>
      <w:tr w:rsidR="001C0612" w:rsidRPr="003D7298" w14:paraId="67A916E0" w14:textId="77777777" w:rsidTr="00C04FB0">
        <w:trPr>
          <w:trHeight w:val="397"/>
        </w:trPr>
        <w:tc>
          <w:tcPr>
            <w:tcW w:w="7225" w:type="dxa"/>
          </w:tcPr>
          <w:p w14:paraId="4CC7FD69"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r>
            <w:r w:rsidRPr="003D7298">
              <w:rPr>
                <w:rFonts w:ascii="Arial" w:hAnsi="Arial" w:cs="Arial"/>
                <w:sz w:val="20"/>
                <w:szCs w:val="20"/>
              </w:rPr>
              <w:tab/>
              <w:t>2. De 51 hasta 200 m²:</w:t>
            </w:r>
          </w:p>
        </w:tc>
        <w:tc>
          <w:tcPr>
            <w:tcW w:w="1603" w:type="dxa"/>
            <w:vAlign w:val="center"/>
          </w:tcPr>
          <w:p w14:paraId="2F51940A" w14:textId="3005BACF" w:rsidR="001C0612" w:rsidRPr="003D7298" w:rsidRDefault="00AC2152" w:rsidP="00C04FB0">
            <w:pPr>
              <w:spacing w:before="120" w:after="120"/>
              <w:jc w:val="center"/>
              <w:rPr>
                <w:rFonts w:ascii="Arial" w:hAnsi="Arial" w:cs="Arial"/>
                <w:sz w:val="20"/>
                <w:szCs w:val="20"/>
              </w:rPr>
            </w:pPr>
            <w:r w:rsidRPr="003D7298">
              <w:rPr>
                <w:rFonts w:ascii="Arial" w:hAnsi="Arial" w:cs="Arial"/>
                <w:sz w:val="20"/>
                <w:szCs w:val="20"/>
              </w:rPr>
              <w:t>$ 854.97</w:t>
            </w:r>
          </w:p>
        </w:tc>
      </w:tr>
      <w:tr w:rsidR="001C0612" w:rsidRPr="003D7298" w14:paraId="5000C51F" w14:textId="77777777" w:rsidTr="00C04FB0">
        <w:trPr>
          <w:trHeight w:val="397"/>
        </w:trPr>
        <w:tc>
          <w:tcPr>
            <w:tcW w:w="7225" w:type="dxa"/>
          </w:tcPr>
          <w:p w14:paraId="5CDF8802"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r>
            <w:r w:rsidRPr="003D7298">
              <w:rPr>
                <w:rFonts w:ascii="Arial" w:hAnsi="Arial" w:cs="Arial"/>
                <w:sz w:val="20"/>
                <w:szCs w:val="20"/>
              </w:rPr>
              <w:tab/>
              <w:t>3. De 201 hasta 500 m²:</w:t>
            </w:r>
          </w:p>
        </w:tc>
        <w:tc>
          <w:tcPr>
            <w:tcW w:w="1603" w:type="dxa"/>
            <w:vAlign w:val="center"/>
          </w:tcPr>
          <w:p w14:paraId="06719F81" w14:textId="7F8E3CC1" w:rsidR="001C0612" w:rsidRPr="003D7298" w:rsidRDefault="00AC2152" w:rsidP="00C04FB0">
            <w:pPr>
              <w:spacing w:before="120" w:after="120"/>
              <w:jc w:val="center"/>
              <w:rPr>
                <w:rFonts w:ascii="Arial" w:hAnsi="Arial" w:cs="Arial"/>
                <w:sz w:val="20"/>
                <w:szCs w:val="20"/>
              </w:rPr>
            </w:pPr>
            <w:r w:rsidRPr="003D7298">
              <w:rPr>
                <w:rFonts w:ascii="Arial" w:hAnsi="Arial" w:cs="Arial"/>
                <w:sz w:val="20"/>
                <w:szCs w:val="20"/>
              </w:rPr>
              <w:t>$ 2,184.95</w:t>
            </w:r>
          </w:p>
        </w:tc>
      </w:tr>
      <w:tr w:rsidR="001C0612" w:rsidRPr="003D7298" w14:paraId="20042B79" w14:textId="77777777" w:rsidTr="00C04FB0">
        <w:trPr>
          <w:trHeight w:val="397"/>
        </w:trPr>
        <w:tc>
          <w:tcPr>
            <w:tcW w:w="7225" w:type="dxa"/>
          </w:tcPr>
          <w:p w14:paraId="48970503"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r>
            <w:r w:rsidRPr="003D7298">
              <w:rPr>
                <w:rFonts w:ascii="Arial" w:hAnsi="Arial" w:cs="Arial"/>
                <w:sz w:val="20"/>
                <w:szCs w:val="20"/>
              </w:rPr>
              <w:tab/>
              <w:t>4. De 501 hasta 5,000 m²:</w:t>
            </w:r>
          </w:p>
        </w:tc>
        <w:tc>
          <w:tcPr>
            <w:tcW w:w="1603" w:type="dxa"/>
            <w:vAlign w:val="center"/>
          </w:tcPr>
          <w:p w14:paraId="64A81A41" w14:textId="51F478C7" w:rsidR="001C0612" w:rsidRPr="003D7298" w:rsidRDefault="00AC2152" w:rsidP="00C04FB0">
            <w:pPr>
              <w:spacing w:before="120" w:after="120"/>
              <w:jc w:val="center"/>
              <w:rPr>
                <w:rFonts w:ascii="Arial" w:hAnsi="Arial" w:cs="Arial"/>
                <w:sz w:val="20"/>
                <w:szCs w:val="20"/>
              </w:rPr>
            </w:pPr>
            <w:r w:rsidRPr="003D7298">
              <w:rPr>
                <w:rFonts w:ascii="Arial" w:hAnsi="Arial" w:cs="Arial"/>
                <w:sz w:val="20"/>
                <w:szCs w:val="20"/>
              </w:rPr>
              <w:t>$ 4,274.90</w:t>
            </w:r>
          </w:p>
        </w:tc>
      </w:tr>
      <w:tr w:rsidR="001C0612" w:rsidRPr="003D7298" w14:paraId="319646EC" w14:textId="77777777" w:rsidTr="00C04FB0">
        <w:trPr>
          <w:trHeight w:val="397"/>
        </w:trPr>
        <w:tc>
          <w:tcPr>
            <w:tcW w:w="7225" w:type="dxa"/>
          </w:tcPr>
          <w:p w14:paraId="5B047E19"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r>
            <w:r w:rsidRPr="003D7298">
              <w:rPr>
                <w:rFonts w:ascii="Arial" w:hAnsi="Arial" w:cs="Arial"/>
                <w:sz w:val="20"/>
                <w:szCs w:val="20"/>
              </w:rPr>
              <w:tab/>
              <w:t>5. Mayor de 5,000 m²:</w:t>
            </w:r>
          </w:p>
        </w:tc>
        <w:tc>
          <w:tcPr>
            <w:tcW w:w="1603" w:type="dxa"/>
            <w:vAlign w:val="center"/>
          </w:tcPr>
          <w:p w14:paraId="56666750" w14:textId="4D7C7765" w:rsidR="001C0612" w:rsidRPr="003D7298" w:rsidRDefault="00AC2152" w:rsidP="00C04FB0">
            <w:pPr>
              <w:spacing w:before="120" w:after="120"/>
              <w:jc w:val="center"/>
              <w:rPr>
                <w:rFonts w:ascii="Arial" w:hAnsi="Arial" w:cs="Arial"/>
                <w:sz w:val="20"/>
                <w:szCs w:val="20"/>
              </w:rPr>
            </w:pPr>
            <w:r w:rsidRPr="003D7298">
              <w:rPr>
                <w:rFonts w:ascii="Arial" w:hAnsi="Arial" w:cs="Arial"/>
                <w:sz w:val="20"/>
                <w:szCs w:val="20"/>
              </w:rPr>
              <w:t>$ 8,739.75</w:t>
            </w:r>
          </w:p>
        </w:tc>
      </w:tr>
      <w:tr w:rsidR="001C0612" w:rsidRPr="003D7298" w14:paraId="33F6FAB3" w14:textId="77777777" w:rsidTr="00C04FB0">
        <w:trPr>
          <w:trHeight w:val="397"/>
        </w:trPr>
        <w:tc>
          <w:tcPr>
            <w:tcW w:w="7225" w:type="dxa"/>
          </w:tcPr>
          <w:p w14:paraId="6D2BA3EC"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t>c) Giros comerciales específicos:</w:t>
            </w:r>
          </w:p>
        </w:tc>
        <w:tc>
          <w:tcPr>
            <w:tcW w:w="1603" w:type="dxa"/>
            <w:vAlign w:val="center"/>
          </w:tcPr>
          <w:p w14:paraId="3E3C8CEB" w14:textId="77777777" w:rsidR="001C0612" w:rsidRPr="003D7298" w:rsidRDefault="001C0612" w:rsidP="00C04FB0">
            <w:pPr>
              <w:spacing w:before="120" w:after="120"/>
              <w:jc w:val="center"/>
              <w:rPr>
                <w:rFonts w:ascii="Arial" w:hAnsi="Arial" w:cs="Arial"/>
                <w:sz w:val="20"/>
                <w:szCs w:val="20"/>
              </w:rPr>
            </w:pPr>
          </w:p>
        </w:tc>
      </w:tr>
      <w:tr w:rsidR="001C0612" w:rsidRPr="003D7298" w14:paraId="207C7228" w14:textId="77777777" w:rsidTr="00C04FB0">
        <w:trPr>
          <w:trHeight w:val="397"/>
        </w:trPr>
        <w:tc>
          <w:tcPr>
            <w:tcW w:w="7225" w:type="dxa"/>
          </w:tcPr>
          <w:p w14:paraId="24FC6B03"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r>
            <w:r w:rsidRPr="003D7298">
              <w:rPr>
                <w:rFonts w:ascii="Arial" w:hAnsi="Arial" w:cs="Arial"/>
                <w:sz w:val="20"/>
                <w:szCs w:val="20"/>
              </w:rPr>
              <w:tab/>
              <w:t>1. Gasolinera o estación de servicio:</w:t>
            </w:r>
          </w:p>
        </w:tc>
        <w:tc>
          <w:tcPr>
            <w:tcW w:w="1603" w:type="dxa"/>
            <w:vAlign w:val="center"/>
          </w:tcPr>
          <w:p w14:paraId="02A21E98" w14:textId="228059EC"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$ 58,898.25</w:t>
            </w:r>
          </w:p>
        </w:tc>
      </w:tr>
      <w:tr w:rsidR="001C0612" w:rsidRPr="003D7298" w14:paraId="32C3A69F" w14:textId="77777777" w:rsidTr="00C04FB0">
        <w:trPr>
          <w:trHeight w:val="397"/>
        </w:trPr>
        <w:tc>
          <w:tcPr>
            <w:tcW w:w="7225" w:type="dxa"/>
          </w:tcPr>
          <w:p w14:paraId="61342034"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r>
            <w:r w:rsidRPr="003D7298">
              <w:rPr>
                <w:rFonts w:ascii="Arial" w:hAnsi="Arial" w:cs="Arial"/>
                <w:sz w:val="20"/>
                <w:szCs w:val="20"/>
              </w:rPr>
              <w:tab/>
              <w:t>2. Casino:</w:t>
            </w:r>
          </w:p>
        </w:tc>
        <w:tc>
          <w:tcPr>
            <w:tcW w:w="1603" w:type="dxa"/>
            <w:vAlign w:val="center"/>
          </w:tcPr>
          <w:p w14:paraId="27C45A29" w14:textId="369BB785"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$ 178,974.70</w:t>
            </w:r>
          </w:p>
        </w:tc>
      </w:tr>
      <w:tr w:rsidR="001C0612" w:rsidRPr="003D7298" w14:paraId="73C843E5" w14:textId="77777777" w:rsidTr="00C04FB0">
        <w:trPr>
          <w:trHeight w:val="397"/>
        </w:trPr>
        <w:tc>
          <w:tcPr>
            <w:tcW w:w="7225" w:type="dxa"/>
          </w:tcPr>
          <w:p w14:paraId="16DBDF6E"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r>
            <w:r w:rsidRPr="003D7298">
              <w:rPr>
                <w:rFonts w:ascii="Arial" w:hAnsi="Arial" w:cs="Arial"/>
                <w:sz w:val="20"/>
                <w:szCs w:val="20"/>
              </w:rPr>
              <w:tab/>
              <w:t>3. Funeraria:</w:t>
            </w:r>
          </w:p>
        </w:tc>
        <w:tc>
          <w:tcPr>
            <w:tcW w:w="1603" w:type="dxa"/>
            <w:vAlign w:val="center"/>
          </w:tcPr>
          <w:p w14:paraId="0C17453F" w14:textId="10E98EC6"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$ 7,219.80</w:t>
            </w:r>
          </w:p>
        </w:tc>
      </w:tr>
      <w:tr w:rsidR="001C0612" w:rsidRPr="00486F2A" w14:paraId="5A42B5C0" w14:textId="77777777" w:rsidTr="00C04FB0">
        <w:trPr>
          <w:trHeight w:val="397"/>
        </w:trPr>
        <w:tc>
          <w:tcPr>
            <w:tcW w:w="7225" w:type="dxa"/>
          </w:tcPr>
          <w:p w14:paraId="64E1A95E" w14:textId="77777777" w:rsidR="001C0612" w:rsidRPr="003D7298" w:rsidRDefault="001C0612" w:rsidP="00C04FB0">
            <w:pPr>
              <w:spacing w:before="120" w:after="120"/>
              <w:ind w:left="1418"/>
              <w:jc w:val="both"/>
              <w:rPr>
                <w:rFonts w:ascii="Arial" w:hAnsi="Arial" w:cs="Arial"/>
                <w:sz w:val="20"/>
                <w:szCs w:val="20"/>
              </w:rPr>
            </w:pPr>
            <w:r w:rsidRPr="003D7298">
              <w:rPr>
                <w:rFonts w:ascii="Arial" w:hAnsi="Arial" w:cs="Arial"/>
                <w:sz w:val="20"/>
                <w:szCs w:val="20"/>
              </w:rPr>
              <w:tab/>
              <w:t>4. Expendio de cervezas, tienda de autoservicio licorería o bar:</w:t>
            </w:r>
          </w:p>
        </w:tc>
        <w:tc>
          <w:tcPr>
            <w:tcW w:w="1603" w:type="dxa"/>
            <w:vAlign w:val="center"/>
          </w:tcPr>
          <w:p w14:paraId="402B5AAF" w14:textId="79340448" w:rsidR="001C0612" w:rsidRPr="00BD45C6" w:rsidRDefault="000853FD" w:rsidP="00486F2A">
            <w:pPr>
              <w:spacing w:before="120" w:after="120"/>
              <w:jc w:val="center"/>
              <w:rPr>
                <w:rFonts w:ascii="Arial" w:hAnsi="Arial" w:cs="Arial"/>
                <w:sz w:val="20"/>
                <w:szCs w:val="20"/>
              </w:rPr>
            </w:pPr>
            <w:r w:rsidRPr="00BD45C6">
              <w:rPr>
                <w:rFonts w:ascii="Arial" w:hAnsi="Arial" w:cs="Arial"/>
                <w:sz w:val="20"/>
                <w:szCs w:val="20"/>
              </w:rPr>
              <w:t>$ 3</w:t>
            </w:r>
            <w:r w:rsidR="00486F2A" w:rsidRPr="00BD45C6">
              <w:rPr>
                <w:rFonts w:ascii="Arial" w:hAnsi="Arial" w:cs="Arial"/>
                <w:sz w:val="20"/>
                <w:szCs w:val="20"/>
              </w:rPr>
              <w:t>5,000</w:t>
            </w:r>
            <w:r w:rsidRPr="00BD45C6">
              <w:rPr>
                <w:rFonts w:ascii="Arial" w:hAnsi="Arial" w:cs="Arial"/>
                <w:sz w:val="20"/>
                <w:szCs w:val="20"/>
              </w:rPr>
              <w:t>.00</w:t>
            </w:r>
          </w:p>
        </w:tc>
      </w:tr>
      <w:tr w:rsidR="001C0612" w:rsidRPr="003D7298" w14:paraId="40C66C4B" w14:textId="77777777" w:rsidTr="00C04FB0">
        <w:trPr>
          <w:trHeight w:val="397"/>
        </w:trPr>
        <w:tc>
          <w:tcPr>
            <w:tcW w:w="7225" w:type="dxa"/>
          </w:tcPr>
          <w:p w14:paraId="4C438035"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r>
            <w:r w:rsidRPr="003D7298">
              <w:rPr>
                <w:rFonts w:ascii="Arial" w:hAnsi="Arial" w:cs="Arial"/>
                <w:sz w:val="20"/>
                <w:szCs w:val="20"/>
              </w:rPr>
              <w:tab/>
              <w:t>5. Crematorio:</w:t>
            </w:r>
          </w:p>
        </w:tc>
        <w:tc>
          <w:tcPr>
            <w:tcW w:w="1603" w:type="dxa"/>
            <w:vAlign w:val="center"/>
          </w:tcPr>
          <w:p w14:paraId="549A5BF3" w14:textId="79D8731F"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$ 17,954.5</w:t>
            </w:r>
          </w:p>
        </w:tc>
      </w:tr>
      <w:tr w:rsidR="001C0612" w:rsidRPr="003D7298" w14:paraId="48DF8F51" w14:textId="77777777" w:rsidTr="00C04FB0">
        <w:trPr>
          <w:trHeight w:val="397"/>
        </w:trPr>
        <w:tc>
          <w:tcPr>
            <w:tcW w:w="7225" w:type="dxa"/>
          </w:tcPr>
          <w:p w14:paraId="17354C1F" w14:textId="77777777" w:rsidR="001C0612" w:rsidRPr="003D7298" w:rsidRDefault="001C0612" w:rsidP="00C04FB0">
            <w:pPr>
              <w:spacing w:before="120" w:after="120"/>
              <w:ind w:left="1418"/>
              <w:jc w:val="both"/>
              <w:rPr>
                <w:rFonts w:ascii="Arial" w:hAnsi="Arial" w:cs="Arial"/>
                <w:sz w:val="20"/>
                <w:szCs w:val="20"/>
              </w:rPr>
            </w:pPr>
            <w:r w:rsidRPr="003D7298">
              <w:rPr>
                <w:rFonts w:ascii="Arial" w:hAnsi="Arial" w:cs="Arial"/>
                <w:sz w:val="20"/>
                <w:szCs w:val="20"/>
              </w:rPr>
              <w:tab/>
              <w:t>6. Restaurante, bar, cabaret, centro nocturno o disco:</w:t>
            </w:r>
          </w:p>
        </w:tc>
        <w:tc>
          <w:tcPr>
            <w:tcW w:w="1603" w:type="dxa"/>
            <w:vAlign w:val="center"/>
          </w:tcPr>
          <w:p w14:paraId="72B5F0B0" w14:textId="285F3066" w:rsidR="001C0612" w:rsidRPr="00BD45C6" w:rsidRDefault="000853FD" w:rsidP="00486F2A">
            <w:pPr>
              <w:spacing w:before="120" w:after="120"/>
              <w:jc w:val="center"/>
              <w:rPr>
                <w:rFonts w:ascii="Arial" w:hAnsi="Arial" w:cs="Arial"/>
                <w:sz w:val="20"/>
                <w:szCs w:val="20"/>
              </w:rPr>
            </w:pPr>
            <w:r w:rsidRPr="00BD45C6">
              <w:rPr>
                <w:rFonts w:ascii="Arial" w:hAnsi="Arial" w:cs="Arial"/>
                <w:sz w:val="20"/>
                <w:szCs w:val="20"/>
              </w:rPr>
              <w:t xml:space="preserve">$ </w:t>
            </w:r>
            <w:r w:rsidR="00486F2A" w:rsidRPr="00BD45C6">
              <w:rPr>
                <w:rFonts w:ascii="Arial" w:hAnsi="Arial" w:cs="Arial"/>
                <w:sz w:val="20"/>
                <w:szCs w:val="20"/>
              </w:rPr>
              <w:t>45,000.00</w:t>
            </w:r>
          </w:p>
        </w:tc>
      </w:tr>
      <w:tr w:rsidR="001C0612" w:rsidRPr="003D7298" w14:paraId="448BBA13" w14:textId="77777777" w:rsidTr="00C04FB0">
        <w:trPr>
          <w:trHeight w:val="397"/>
        </w:trPr>
        <w:tc>
          <w:tcPr>
            <w:tcW w:w="7225" w:type="dxa"/>
          </w:tcPr>
          <w:p w14:paraId="4389E82C"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r>
            <w:r w:rsidRPr="003D7298">
              <w:rPr>
                <w:rFonts w:ascii="Arial" w:hAnsi="Arial" w:cs="Arial"/>
                <w:sz w:val="20"/>
                <w:szCs w:val="20"/>
              </w:rPr>
              <w:tab/>
              <w:t>7. Sala de fiestas cerrada:</w:t>
            </w:r>
          </w:p>
        </w:tc>
        <w:tc>
          <w:tcPr>
            <w:tcW w:w="1603" w:type="dxa"/>
            <w:vAlign w:val="center"/>
          </w:tcPr>
          <w:p w14:paraId="1C9CC058" w14:textId="147B846B"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$ 23,559.30</w:t>
            </w:r>
          </w:p>
        </w:tc>
      </w:tr>
      <w:tr w:rsidR="001C0612" w:rsidRPr="003D7298" w14:paraId="37951A10" w14:textId="77777777" w:rsidTr="00C04FB0">
        <w:trPr>
          <w:trHeight w:val="397"/>
        </w:trPr>
        <w:tc>
          <w:tcPr>
            <w:tcW w:w="7225" w:type="dxa"/>
          </w:tcPr>
          <w:p w14:paraId="3F6E3708"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r>
            <w:r w:rsidRPr="003D7298">
              <w:rPr>
                <w:rFonts w:ascii="Arial" w:hAnsi="Arial" w:cs="Arial"/>
                <w:sz w:val="20"/>
                <w:szCs w:val="20"/>
              </w:rPr>
              <w:tab/>
              <w:t>8. Hotel mayor a treinta habitaciones:</w:t>
            </w:r>
          </w:p>
        </w:tc>
        <w:tc>
          <w:tcPr>
            <w:tcW w:w="1603" w:type="dxa"/>
            <w:vAlign w:val="center"/>
          </w:tcPr>
          <w:p w14:paraId="0241F65E" w14:textId="68EFE3DB"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$ 16,529.50</w:t>
            </w:r>
          </w:p>
        </w:tc>
      </w:tr>
      <w:tr w:rsidR="001C0612" w:rsidRPr="003D7298" w14:paraId="4A69C565" w14:textId="77777777" w:rsidTr="00C04FB0">
        <w:trPr>
          <w:trHeight w:val="397"/>
        </w:trPr>
        <w:tc>
          <w:tcPr>
            <w:tcW w:w="7225" w:type="dxa"/>
          </w:tcPr>
          <w:p w14:paraId="6E15AE34" w14:textId="77777777" w:rsidR="001C0612" w:rsidRPr="003D7298" w:rsidRDefault="001C0612" w:rsidP="00C04FB0">
            <w:pPr>
              <w:spacing w:before="120" w:after="120"/>
              <w:ind w:left="1418"/>
              <w:jc w:val="both"/>
              <w:rPr>
                <w:rFonts w:ascii="Arial" w:hAnsi="Arial" w:cs="Arial"/>
                <w:sz w:val="20"/>
                <w:szCs w:val="20"/>
              </w:rPr>
            </w:pPr>
            <w:r w:rsidRPr="003D7298">
              <w:rPr>
                <w:rFonts w:ascii="Arial" w:hAnsi="Arial" w:cs="Arial"/>
                <w:sz w:val="20"/>
                <w:szCs w:val="20"/>
              </w:rPr>
              <w:tab/>
              <w:t xml:space="preserve">9. Torre de telecomunicación de una estructura monopolar para colocación de antena celular de una base de concreto o adición de cualquier equipo de telecomunicación sobre una torre de alta tensión o sobre infraestructura existente: </w:t>
            </w:r>
          </w:p>
        </w:tc>
        <w:tc>
          <w:tcPr>
            <w:tcW w:w="1603" w:type="dxa"/>
            <w:vAlign w:val="center"/>
          </w:tcPr>
          <w:p w14:paraId="50C9024B" w14:textId="2FF54102" w:rsidR="001C0612" w:rsidRPr="00BD45C6" w:rsidRDefault="00486F2A" w:rsidP="00486F2A">
            <w:pPr>
              <w:spacing w:before="120" w:after="120"/>
              <w:jc w:val="center"/>
              <w:rPr>
                <w:rFonts w:ascii="Arial" w:hAnsi="Arial" w:cs="Arial"/>
                <w:sz w:val="20"/>
                <w:szCs w:val="20"/>
              </w:rPr>
            </w:pPr>
            <w:r w:rsidRPr="00BD45C6">
              <w:rPr>
                <w:rFonts w:ascii="Arial" w:hAnsi="Arial" w:cs="Arial"/>
                <w:sz w:val="20"/>
                <w:szCs w:val="20"/>
              </w:rPr>
              <w:t>$ 40,000.00</w:t>
            </w:r>
          </w:p>
        </w:tc>
      </w:tr>
      <w:tr w:rsidR="001C0612" w:rsidRPr="003D7298" w14:paraId="5038A166" w14:textId="77777777" w:rsidTr="00C04FB0">
        <w:trPr>
          <w:trHeight w:val="397"/>
        </w:trPr>
        <w:tc>
          <w:tcPr>
            <w:tcW w:w="7225" w:type="dxa"/>
          </w:tcPr>
          <w:p w14:paraId="56C69ED6" w14:textId="77777777" w:rsidR="001C0612" w:rsidRPr="003D7298" w:rsidRDefault="001C0612" w:rsidP="00C04FB0">
            <w:pPr>
              <w:spacing w:before="120" w:after="120"/>
              <w:ind w:left="1418" w:firstLine="567"/>
              <w:jc w:val="both"/>
              <w:rPr>
                <w:rFonts w:ascii="Arial" w:hAnsi="Arial" w:cs="Arial"/>
                <w:sz w:val="20"/>
                <w:szCs w:val="20"/>
              </w:rPr>
            </w:pPr>
            <w:r w:rsidRPr="003D7298">
              <w:rPr>
                <w:rFonts w:ascii="Arial" w:hAnsi="Arial" w:cs="Arial"/>
                <w:sz w:val="20"/>
                <w:szCs w:val="20"/>
              </w:rPr>
              <w:t>10. Bancos de explotación de materiales:</w:t>
            </w:r>
          </w:p>
        </w:tc>
        <w:tc>
          <w:tcPr>
            <w:tcW w:w="1603" w:type="dxa"/>
            <w:vAlign w:val="center"/>
          </w:tcPr>
          <w:p w14:paraId="1CC86E35" w14:textId="6FCC0B17" w:rsidR="001C0612" w:rsidRPr="00BD45C6" w:rsidRDefault="00486F2A" w:rsidP="00486F2A">
            <w:pPr>
              <w:spacing w:before="120" w:after="120"/>
              <w:jc w:val="center"/>
              <w:rPr>
                <w:rFonts w:ascii="Arial" w:hAnsi="Arial" w:cs="Arial"/>
                <w:sz w:val="20"/>
                <w:szCs w:val="20"/>
              </w:rPr>
            </w:pPr>
            <w:r w:rsidRPr="00BD45C6">
              <w:rPr>
                <w:rFonts w:ascii="Arial" w:hAnsi="Arial" w:cs="Arial"/>
                <w:sz w:val="20"/>
                <w:szCs w:val="20"/>
              </w:rPr>
              <w:t>$ 2.2</w:t>
            </w:r>
            <w:r w:rsidR="000853FD" w:rsidRPr="00BD45C6">
              <w:rPr>
                <w:rFonts w:ascii="Arial" w:hAnsi="Arial" w:cs="Arial"/>
                <w:sz w:val="20"/>
                <w:szCs w:val="20"/>
              </w:rPr>
              <w:t>8</w:t>
            </w:r>
            <w:r w:rsidR="001C0612" w:rsidRPr="00BD45C6">
              <w:rPr>
                <w:rFonts w:ascii="Arial" w:hAnsi="Arial" w:cs="Arial"/>
                <w:sz w:val="20"/>
                <w:szCs w:val="20"/>
              </w:rPr>
              <w:t xml:space="preserve"> por metro cuadrado</w:t>
            </w:r>
          </w:p>
        </w:tc>
      </w:tr>
      <w:tr w:rsidR="001C0612" w:rsidRPr="003D7298" w14:paraId="11D33B4D" w14:textId="77777777" w:rsidTr="00C04FB0">
        <w:trPr>
          <w:trHeight w:val="397"/>
        </w:trPr>
        <w:tc>
          <w:tcPr>
            <w:tcW w:w="7225" w:type="dxa"/>
          </w:tcPr>
          <w:p w14:paraId="51526B67" w14:textId="37B6ED77" w:rsidR="00737633" w:rsidRDefault="001C0612" w:rsidP="00C04FB0">
            <w:pPr>
              <w:spacing w:before="120" w:after="120"/>
              <w:jc w:val="both"/>
              <w:rPr>
                <w:rFonts w:ascii="Arial" w:hAnsi="Arial" w:cs="Arial"/>
                <w:sz w:val="20"/>
                <w:szCs w:val="20"/>
              </w:rPr>
            </w:pPr>
            <w:r w:rsidRPr="003D7298">
              <w:rPr>
                <w:rFonts w:ascii="Arial" w:hAnsi="Arial" w:cs="Arial"/>
                <w:sz w:val="20"/>
                <w:szCs w:val="20"/>
              </w:rPr>
              <w:tab/>
            </w:r>
          </w:p>
          <w:p w14:paraId="319B8E82" w14:textId="77777777" w:rsidR="00737633" w:rsidRDefault="00737633" w:rsidP="00C04FB0">
            <w:pPr>
              <w:spacing w:before="120" w:after="120"/>
              <w:jc w:val="both"/>
              <w:rPr>
                <w:rFonts w:ascii="Arial" w:hAnsi="Arial" w:cs="Arial"/>
                <w:sz w:val="20"/>
                <w:szCs w:val="20"/>
              </w:rPr>
            </w:pPr>
          </w:p>
          <w:p w14:paraId="27949E19" w14:textId="61EF3A4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II. Por la expedición de los análisis de factibilidad de uso de suelo para:</w:t>
            </w:r>
          </w:p>
        </w:tc>
        <w:tc>
          <w:tcPr>
            <w:tcW w:w="1603" w:type="dxa"/>
            <w:vAlign w:val="center"/>
          </w:tcPr>
          <w:p w14:paraId="0B81E8F8" w14:textId="77777777" w:rsidR="001C0612" w:rsidRPr="003D7298" w:rsidRDefault="001C0612" w:rsidP="00C04FB0">
            <w:pPr>
              <w:spacing w:before="120" w:after="120"/>
              <w:jc w:val="center"/>
              <w:rPr>
                <w:rFonts w:ascii="Arial" w:hAnsi="Arial" w:cs="Arial"/>
                <w:sz w:val="20"/>
                <w:szCs w:val="20"/>
              </w:rPr>
            </w:pPr>
          </w:p>
        </w:tc>
      </w:tr>
      <w:tr w:rsidR="001C0612" w:rsidRPr="003D7298" w14:paraId="306FE255" w14:textId="77777777" w:rsidTr="00C04FB0">
        <w:trPr>
          <w:trHeight w:val="397"/>
        </w:trPr>
        <w:tc>
          <w:tcPr>
            <w:tcW w:w="7225" w:type="dxa"/>
          </w:tcPr>
          <w:p w14:paraId="6A56EE8D" w14:textId="77777777" w:rsidR="00737633" w:rsidRDefault="001C0612" w:rsidP="00C04FB0">
            <w:pPr>
              <w:spacing w:before="120" w:after="120"/>
              <w:ind w:left="709"/>
              <w:jc w:val="both"/>
              <w:rPr>
                <w:rFonts w:ascii="Arial" w:hAnsi="Arial" w:cs="Arial"/>
                <w:sz w:val="20"/>
                <w:szCs w:val="20"/>
              </w:rPr>
            </w:pPr>
            <w:r w:rsidRPr="00BD45C6">
              <w:rPr>
                <w:rFonts w:ascii="Arial" w:hAnsi="Arial" w:cs="Arial"/>
                <w:sz w:val="20"/>
                <w:szCs w:val="20"/>
              </w:rPr>
              <w:tab/>
            </w:r>
          </w:p>
          <w:p w14:paraId="6F96BE34" w14:textId="089229B6" w:rsidR="001C0612" w:rsidRPr="00BD45C6" w:rsidRDefault="001C0612" w:rsidP="00C04FB0">
            <w:pPr>
              <w:spacing w:before="120" w:after="120"/>
              <w:ind w:left="709"/>
              <w:jc w:val="both"/>
              <w:rPr>
                <w:rFonts w:ascii="Arial" w:hAnsi="Arial" w:cs="Arial"/>
                <w:sz w:val="20"/>
                <w:szCs w:val="20"/>
              </w:rPr>
            </w:pPr>
            <w:r w:rsidRPr="00BD45C6">
              <w:rPr>
                <w:rFonts w:ascii="Arial" w:hAnsi="Arial" w:cs="Arial"/>
                <w:sz w:val="20"/>
                <w:szCs w:val="20"/>
              </w:rPr>
              <w:lastRenderedPageBreak/>
              <w:t>a) Establecimientos con venta de bebidas alcohólicas en envase cerrado:</w:t>
            </w:r>
          </w:p>
        </w:tc>
        <w:tc>
          <w:tcPr>
            <w:tcW w:w="1603" w:type="dxa"/>
            <w:vAlign w:val="center"/>
          </w:tcPr>
          <w:p w14:paraId="425DA4EE" w14:textId="77777777" w:rsidR="00737633" w:rsidRDefault="00737633" w:rsidP="00486F2A">
            <w:pPr>
              <w:spacing w:before="120" w:after="120"/>
              <w:jc w:val="center"/>
              <w:rPr>
                <w:rFonts w:ascii="Arial" w:hAnsi="Arial" w:cs="Arial"/>
                <w:sz w:val="20"/>
                <w:szCs w:val="20"/>
              </w:rPr>
            </w:pPr>
          </w:p>
          <w:p w14:paraId="050BCACE" w14:textId="240A8359" w:rsidR="001C0612" w:rsidRPr="00BD45C6" w:rsidRDefault="000853FD" w:rsidP="00486F2A">
            <w:pPr>
              <w:spacing w:before="120" w:after="120"/>
              <w:jc w:val="center"/>
              <w:rPr>
                <w:rFonts w:ascii="Arial" w:hAnsi="Arial" w:cs="Arial"/>
                <w:sz w:val="20"/>
                <w:szCs w:val="20"/>
              </w:rPr>
            </w:pPr>
            <w:r w:rsidRPr="00BD45C6">
              <w:rPr>
                <w:rFonts w:ascii="Arial" w:hAnsi="Arial" w:cs="Arial"/>
                <w:sz w:val="20"/>
                <w:szCs w:val="20"/>
              </w:rPr>
              <w:lastRenderedPageBreak/>
              <w:t xml:space="preserve">$ </w:t>
            </w:r>
            <w:r w:rsidR="00486F2A" w:rsidRPr="00BD45C6">
              <w:rPr>
                <w:rFonts w:ascii="Arial" w:hAnsi="Arial" w:cs="Arial"/>
                <w:sz w:val="20"/>
                <w:szCs w:val="20"/>
              </w:rPr>
              <w:t>2,000.00</w:t>
            </w:r>
          </w:p>
        </w:tc>
      </w:tr>
      <w:tr w:rsidR="001C0612" w:rsidRPr="003D7298" w14:paraId="45A05080" w14:textId="77777777" w:rsidTr="00C04FB0">
        <w:trPr>
          <w:trHeight w:val="397"/>
        </w:trPr>
        <w:tc>
          <w:tcPr>
            <w:tcW w:w="7225" w:type="dxa"/>
          </w:tcPr>
          <w:p w14:paraId="4F4A91C6" w14:textId="77777777" w:rsidR="001C0612" w:rsidRPr="00BD45C6" w:rsidRDefault="001C0612" w:rsidP="00C04FB0">
            <w:pPr>
              <w:spacing w:before="120" w:after="120"/>
              <w:ind w:left="709"/>
              <w:jc w:val="both"/>
              <w:rPr>
                <w:rFonts w:ascii="Arial" w:hAnsi="Arial" w:cs="Arial"/>
                <w:sz w:val="20"/>
                <w:szCs w:val="20"/>
              </w:rPr>
            </w:pPr>
            <w:r w:rsidRPr="00BD45C6">
              <w:rPr>
                <w:rFonts w:ascii="Arial" w:hAnsi="Arial" w:cs="Arial"/>
                <w:sz w:val="20"/>
                <w:szCs w:val="20"/>
              </w:rPr>
              <w:lastRenderedPageBreak/>
              <w:tab/>
              <w:t>b) Establecimientos con venta de bebidas alcohólicas para su consumo en el mismo lugar:</w:t>
            </w:r>
          </w:p>
        </w:tc>
        <w:tc>
          <w:tcPr>
            <w:tcW w:w="1603" w:type="dxa"/>
            <w:vAlign w:val="center"/>
          </w:tcPr>
          <w:p w14:paraId="7AC729ED" w14:textId="48FAD54D"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$ 949.97</w:t>
            </w:r>
          </w:p>
        </w:tc>
      </w:tr>
      <w:tr w:rsidR="001C0612" w:rsidRPr="003D7298" w14:paraId="275EBEFD" w14:textId="77777777" w:rsidTr="00C04FB0">
        <w:trPr>
          <w:trHeight w:val="397"/>
        </w:trPr>
        <w:tc>
          <w:tcPr>
            <w:tcW w:w="7225" w:type="dxa"/>
          </w:tcPr>
          <w:p w14:paraId="323D0B74" w14:textId="77777777" w:rsidR="001C0612" w:rsidRPr="00BD45C6" w:rsidRDefault="001C0612" w:rsidP="00C04FB0">
            <w:pPr>
              <w:spacing w:before="120" w:after="120"/>
              <w:ind w:left="709"/>
              <w:jc w:val="both"/>
              <w:rPr>
                <w:rFonts w:ascii="Arial" w:hAnsi="Arial" w:cs="Arial"/>
                <w:sz w:val="20"/>
                <w:szCs w:val="20"/>
              </w:rPr>
            </w:pPr>
            <w:r w:rsidRPr="00BD45C6">
              <w:rPr>
                <w:rFonts w:ascii="Arial" w:hAnsi="Arial" w:cs="Arial"/>
                <w:sz w:val="20"/>
                <w:szCs w:val="20"/>
              </w:rPr>
              <w:tab/>
              <w:t>c) Para industrias, locales comerciales, centros comerciales, equipamiento, bodegas e infraestructura:</w:t>
            </w:r>
          </w:p>
        </w:tc>
        <w:tc>
          <w:tcPr>
            <w:tcW w:w="1603" w:type="dxa"/>
            <w:vAlign w:val="center"/>
          </w:tcPr>
          <w:p w14:paraId="6AED2985" w14:textId="4B870A8A"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$ 312.77</w:t>
            </w:r>
          </w:p>
        </w:tc>
      </w:tr>
      <w:tr w:rsidR="001C0612" w:rsidRPr="003D7298" w14:paraId="297ED788" w14:textId="77777777" w:rsidTr="00C04FB0">
        <w:trPr>
          <w:trHeight w:val="397"/>
        </w:trPr>
        <w:tc>
          <w:tcPr>
            <w:tcW w:w="7225" w:type="dxa"/>
          </w:tcPr>
          <w:p w14:paraId="78D1CA7F" w14:textId="77777777" w:rsidR="001C0612" w:rsidRPr="00BD45C6" w:rsidRDefault="001C0612" w:rsidP="00C04FB0">
            <w:pPr>
              <w:spacing w:before="120" w:after="120"/>
              <w:ind w:left="709"/>
              <w:jc w:val="both"/>
              <w:rPr>
                <w:rFonts w:ascii="Arial" w:hAnsi="Arial" w:cs="Arial"/>
                <w:sz w:val="20"/>
                <w:szCs w:val="20"/>
              </w:rPr>
            </w:pPr>
            <w:r w:rsidRPr="00BD45C6">
              <w:rPr>
                <w:rFonts w:ascii="Arial" w:hAnsi="Arial" w:cs="Arial"/>
                <w:sz w:val="20"/>
                <w:szCs w:val="20"/>
              </w:rPr>
              <w:tab/>
              <w:t>d) Para casa-habitación unifamiliar ubicada en zonas de reserva de crecimiento:</w:t>
            </w:r>
          </w:p>
        </w:tc>
        <w:tc>
          <w:tcPr>
            <w:tcW w:w="1603" w:type="dxa"/>
            <w:vAlign w:val="center"/>
          </w:tcPr>
          <w:p w14:paraId="23525B21" w14:textId="565D914F"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$ 155.94</w:t>
            </w:r>
          </w:p>
        </w:tc>
      </w:tr>
      <w:tr w:rsidR="001C0612" w:rsidRPr="003D7298" w14:paraId="7C3B58D1" w14:textId="77777777" w:rsidTr="00C04FB0">
        <w:trPr>
          <w:trHeight w:val="397"/>
        </w:trPr>
        <w:tc>
          <w:tcPr>
            <w:tcW w:w="7225" w:type="dxa"/>
          </w:tcPr>
          <w:p w14:paraId="021F4E62" w14:textId="77777777" w:rsidR="001C0612" w:rsidRPr="00BD45C6" w:rsidRDefault="001C0612" w:rsidP="00C04FB0">
            <w:pPr>
              <w:spacing w:before="120" w:after="120"/>
              <w:ind w:left="709"/>
              <w:jc w:val="both"/>
              <w:rPr>
                <w:rFonts w:ascii="Arial" w:hAnsi="Arial" w:cs="Arial"/>
                <w:sz w:val="20"/>
                <w:szCs w:val="20"/>
              </w:rPr>
            </w:pPr>
            <w:r w:rsidRPr="00BD45C6">
              <w:rPr>
                <w:rFonts w:ascii="Arial" w:hAnsi="Arial" w:cs="Arial"/>
                <w:sz w:val="20"/>
                <w:szCs w:val="20"/>
              </w:rPr>
              <w:tab/>
              <w:t>e) Para la instalación de infraestructura en bienes inmuebles propiedad del municipio o en vía pública, excepto las que se señalan en los incisos g) y h):</w:t>
            </w:r>
          </w:p>
        </w:tc>
        <w:tc>
          <w:tcPr>
            <w:tcW w:w="1603" w:type="dxa"/>
            <w:vAlign w:val="center"/>
          </w:tcPr>
          <w:p w14:paraId="060EAE24" w14:textId="1F5EE2FF"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$ 688.28</w:t>
            </w:r>
          </w:p>
        </w:tc>
      </w:tr>
      <w:tr w:rsidR="001C0612" w:rsidRPr="003D7298" w14:paraId="74427B23" w14:textId="77777777" w:rsidTr="00C04FB0">
        <w:trPr>
          <w:trHeight w:val="397"/>
        </w:trPr>
        <w:tc>
          <w:tcPr>
            <w:tcW w:w="7225" w:type="dxa"/>
          </w:tcPr>
          <w:p w14:paraId="0BCB548A" w14:textId="77777777" w:rsidR="001C0612" w:rsidRPr="00BD45C6" w:rsidRDefault="001C0612" w:rsidP="00C04FB0">
            <w:pPr>
              <w:spacing w:before="120" w:after="120"/>
              <w:ind w:left="709"/>
              <w:jc w:val="both"/>
              <w:rPr>
                <w:rFonts w:ascii="Arial" w:hAnsi="Arial" w:cs="Arial"/>
                <w:sz w:val="20"/>
                <w:szCs w:val="20"/>
              </w:rPr>
            </w:pPr>
            <w:r w:rsidRPr="00BD45C6">
              <w:rPr>
                <w:rFonts w:ascii="Arial" w:hAnsi="Arial" w:cs="Arial"/>
                <w:sz w:val="20"/>
                <w:szCs w:val="20"/>
              </w:rPr>
              <w:tab/>
              <w:t>f) Para la instalación de infraestructura aérea, consistente en cableado o líneas de transmisión a excepción de las que fueren propiedad de la Comisión Federal de Electricidad:</w:t>
            </w:r>
          </w:p>
        </w:tc>
        <w:tc>
          <w:tcPr>
            <w:tcW w:w="1603" w:type="dxa"/>
            <w:vAlign w:val="center"/>
          </w:tcPr>
          <w:p w14:paraId="1276D7D3" w14:textId="7A3CDC3D"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$ 688.28</w:t>
            </w:r>
          </w:p>
        </w:tc>
      </w:tr>
      <w:tr w:rsidR="001C0612" w:rsidRPr="003D7298" w14:paraId="67AF9B08" w14:textId="77777777" w:rsidTr="00C04FB0">
        <w:trPr>
          <w:trHeight w:val="397"/>
        </w:trPr>
        <w:tc>
          <w:tcPr>
            <w:tcW w:w="7225" w:type="dxa"/>
          </w:tcPr>
          <w:p w14:paraId="357AE47A" w14:textId="77777777" w:rsidR="001C0612" w:rsidRPr="00BD45C6" w:rsidRDefault="001C0612" w:rsidP="00C04FB0">
            <w:pPr>
              <w:spacing w:before="120" w:after="120"/>
              <w:ind w:left="709"/>
              <w:jc w:val="both"/>
              <w:rPr>
                <w:rFonts w:ascii="Arial" w:hAnsi="Arial" w:cs="Arial"/>
                <w:sz w:val="20"/>
                <w:szCs w:val="20"/>
              </w:rPr>
            </w:pPr>
            <w:r w:rsidRPr="00BD45C6">
              <w:rPr>
                <w:rFonts w:ascii="Arial" w:hAnsi="Arial" w:cs="Arial"/>
                <w:sz w:val="20"/>
                <w:szCs w:val="20"/>
              </w:rPr>
              <w:tab/>
              <w:t>g) Para instalación de torre de comunicación:</w:t>
            </w:r>
          </w:p>
        </w:tc>
        <w:tc>
          <w:tcPr>
            <w:tcW w:w="1603" w:type="dxa"/>
            <w:vAlign w:val="center"/>
          </w:tcPr>
          <w:p w14:paraId="469BF26A" w14:textId="0CE7F063"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$ 1,567.45</w:t>
            </w:r>
          </w:p>
        </w:tc>
      </w:tr>
      <w:tr w:rsidR="001C0612" w:rsidRPr="003D7298" w14:paraId="6BE8B4B8" w14:textId="77777777" w:rsidTr="00C04FB0">
        <w:trPr>
          <w:trHeight w:val="397"/>
        </w:trPr>
        <w:tc>
          <w:tcPr>
            <w:tcW w:w="7225" w:type="dxa"/>
          </w:tcPr>
          <w:p w14:paraId="56DB6988" w14:textId="77777777" w:rsidR="001C0612" w:rsidRPr="00BD45C6" w:rsidRDefault="001C0612" w:rsidP="00C04FB0">
            <w:pPr>
              <w:spacing w:before="120" w:after="120"/>
              <w:ind w:left="709"/>
              <w:jc w:val="both"/>
              <w:rPr>
                <w:rFonts w:ascii="Arial" w:hAnsi="Arial" w:cs="Arial"/>
                <w:sz w:val="20"/>
                <w:szCs w:val="20"/>
              </w:rPr>
            </w:pPr>
            <w:r w:rsidRPr="00BD45C6">
              <w:rPr>
                <w:rFonts w:ascii="Arial" w:hAnsi="Arial" w:cs="Arial"/>
                <w:sz w:val="20"/>
                <w:szCs w:val="20"/>
              </w:rPr>
              <w:tab/>
              <w:t>h) Para la instalación de gasolinera o estación de servicio:</w:t>
            </w:r>
          </w:p>
        </w:tc>
        <w:tc>
          <w:tcPr>
            <w:tcW w:w="1603" w:type="dxa"/>
            <w:vAlign w:val="center"/>
          </w:tcPr>
          <w:p w14:paraId="3A6C6843" w14:textId="093891A3" w:rsidR="001C0612" w:rsidRPr="00BD45C6" w:rsidRDefault="000853FD" w:rsidP="00486F2A">
            <w:pPr>
              <w:spacing w:before="120" w:after="120"/>
              <w:jc w:val="center"/>
              <w:rPr>
                <w:rFonts w:ascii="Arial" w:hAnsi="Arial" w:cs="Arial"/>
                <w:sz w:val="20"/>
                <w:szCs w:val="20"/>
              </w:rPr>
            </w:pPr>
            <w:r w:rsidRPr="00BD45C6">
              <w:rPr>
                <w:rFonts w:ascii="Arial" w:hAnsi="Arial" w:cs="Arial"/>
                <w:sz w:val="20"/>
                <w:szCs w:val="20"/>
              </w:rPr>
              <w:t xml:space="preserve">$ </w:t>
            </w:r>
            <w:r w:rsidR="00486F2A" w:rsidRPr="00BD45C6">
              <w:rPr>
                <w:rFonts w:ascii="Arial" w:hAnsi="Arial" w:cs="Arial"/>
                <w:sz w:val="20"/>
                <w:szCs w:val="20"/>
              </w:rPr>
              <w:t>42,000.00</w:t>
            </w:r>
          </w:p>
        </w:tc>
      </w:tr>
      <w:tr w:rsidR="001C0612" w:rsidRPr="003D7298" w14:paraId="42223F9D" w14:textId="77777777" w:rsidTr="00C04FB0">
        <w:trPr>
          <w:trHeight w:val="397"/>
        </w:trPr>
        <w:tc>
          <w:tcPr>
            <w:tcW w:w="7225" w:type="dxa"/>
          </w:tcPr>
          <w:p w14:paraId="5969E3A3" w14:textId="77777777" w:rsidR="001C0612" w:rsidRPr="00BD45C6" w:rsidRDefault="001C0612" w:rsidP="00C04FB0">
            <w:pPr>
              <w:spacing w:before="120" w:after="120"/>
              <w:ind w:left="709"/>
              <w:jc w:val="both"/>
              <w:rPr>
                <w:rFonts w:ascii="Arial" w:hAnsi="Arial" w:cs="Arial"/>
                <w:sz w:val="20"/>
                <w:szCs w:val="20"/>
              </w:rPr>
            </w:pPr>
            <w:r w:rsidRPr="00BD45C6">
              <w:rPr>
                <w:rFonts w:ascii="Arial" w:hAnsi="Arial" w:cs="Arial"/>
                <w:sz w:val="20"/>
                <w:szCs w:val="20"/>
              </w:rPr>
              <w:tab/>
              <w:t>i) Para la instalación de circos:</w:t>
            </w:r>
          </w:p>
        </w:tc>
        <w:tc>
          <w:tcPr>
            <w:tcW w:w="1603" w:type="dxa"/>
            <w:vAlign w:val="center"/>
          </w:tcPr>
          <w:p w14:paraId="4E4EDA87" w14:textId="0E966196"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$ 312.77</w:t>
            </w:r>
          </w:p>
        </w:tc>
      </w:tr>
      <w:tr w:rsidR="001C0612" w:rsidRPr="003D7298" w14:paraId="2C94CA59" w14:textId="77777777" w:rsidTr="00C04FB0">
        <w:trPr>
          <w:trHeight w:val="397"/>
        </w:trPr>
        <w:tc>
          <w:tcPr>
            <w:tcW w:w="7225" w:type="dxa"/>
          </w:tcPr>
          <w:p w14:paraId="36EF4A52" w14:textId="77777777" w:rsidR="001C0612" w:rsidRPr="00BD45C6" w:rsidRDefault="001C0612" w:rsidP="00C04FB0">
            <w:pPr>
              <w:spacing w:before="120" w:after="120"/>
              <w:ind w:left="709"/>
              <w:jc w:val="both"/>
              <w:rPr>
                <w:rFonts w:ascii="Arial" w:hAnsi="Arial" w:cs="Arial"/>
                <w:sz w:val="20"/>
                <w:szCs w:val="20"/>
              </w:rPr>
            </w:pPr>
            <w:r w:rsidRPr="00BD45C6">
              <w:rPr>
                <w:rFonts w:ascii="Arial" w:hAnsi="Arial" w:cs="Arial"/>
                <w:sz w:val="20"/>
                <w:szCs w:val="20"/>
              </w:rPr>
              <w:tab/>
              <w:t>j) Para el establecimiento de bancos de explotación de materiales:</w:t>
            </w:r>
          </w:p>
        </w:tc>
        <w:tc>
          <w:tcPr>
            <w:tcW w:w="1603" w:type="dxa"/>
            <w:vAlign w:val="center"/>
          </w:tcPr>
          <w:p w14:paraId="1502EEEE" w14:textId="16E02309" w:rsidR="001C0612" w:rsidRPr="00BD45C6" w:rsidRDefault="000853FD" w:rsidP="00486F2A">
            <w:pPr>
              <w:spacing w:before="120" w:after="120"/>
              <w:jc w:val="center"/>
              <w:rPr>
                <w:rFonts w:ascii="Arial" w:hAnsi="Arial" w:cs="Arial"/>
                <w:sz w:val="20"/>
                <w:szCs w:val="20"/>
              </w:rPr>
            </w:pPr>
            <w:r w:rsidRPr="00BD45C6">
              <w:rPr>
                <w:rFonts w:ascii="Arial" w:hAnsi="Arial" w:cs="Arial"/>
                <w:sz w:val="20"/>
                <w:szCs w:val="20"/>
              </w:rPr>
              <w:t xml:space="preserve">$ </w:t>
            </w:r>
            <w:r w:rsidR="00486F2A" w:rsidRPr="00BD45C6">
              <w:rPr>
                <w:rFonts w:ascii="Arial" w:hAnsi="Arial" w:cs="Arial"/>
                <w:sz w:val="20"/>
                <w:szCs w:val="20"/>
              </w:rPr>
              <w:t>5.87 m2</w:t>
            </w:r>
          </w:p>
        </w:tc>
      </w:tr>
      <w:tr w:rsidR="001C0612" w:rsidRPr="003D7298" w14:paraId="4350C555" w14:textId="77777777" w:rsidTr="00C04FB0">
        <w:trPr>
          <w:trHeight w:val="397"/>
        </w:trPr>
        <w:tc>
          <w:tcPr>
            <w:tcW w:w="7225" w:type="dxa"/>
          </w:tcPr>
          <w:p w14:paraId="63238069" w14:textId="77777777" w:rsidR="001C0612" w:rsidRPr="00BD45C6" w:rsidRDefault="001C0612" w:rsidP="00C04FB0">
            <w:pPr>
              <w:spacing w:before="120" w:after="120"/>
              <w:ind w:left="709"/>
              <w:jc w:val="both"/>
              <w:rPr>
                <w:rFonts w:ascii="Arial" w:hAnsi="Arial" w:cs="Arial"/>
                <w:sz w:val="20"/>
                <w:szCs w:val="20"/>
              </w:rPr>
            </w:pPr>
            <w:r w:rsidRPr="00BD45C6">
              <w:rPr>
                <w:rFonts w:ascii="Arial" w:hAnsi="Arial" w:cs="Arial"/>
                <w:sz w:val="20"/>
                <w:szCs w:val="20"/>
              </w:rPr>
              <w:tab/>
              <w:t>k) Para establecimiento con giro diferente a los mencionados en los incisos a), b), c), i), j) y k) de esta fracción:</w:t>
            </w:r>
          </w:p>
        </w:tc>
        <w:tc>
          <w:tcPr>
            <w:tcW w:w="1603" w:type="dxa"/>
            <w:vAlign w:val="center"/>
          </w:tcPr>
          <w:p w14:paraId="6402324E" w14:textId="5E69632A"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$ 61.85</w:t>
            </w:r>
          </w:p>
        </w:tc>
      </w:tr>
      <w:tr w:rsidR="001C0612" w:rsidRPr="003D7298" w14:paraId="43DEA6EA" w14:textId="77777777" w:rsidTr="00C04FB0">
        <w:trPr>
          <w:trHeight w:val="397"/>
        </w:trPr>
        <w:tc>
          <w:tcPr>
            <w:tcW w:w="7225" w:type="dxa"/>
          </w:tcPr>
          <w:p w14:paraId="28496B2E" w14:textId="77777777" w:rsidR="001C0612" w:rsidRPr="00BD45C6" w:rsidRDefault="001C0612" w:rsidP="00C04FB0">
            <w:pPr>
              <w:spacing w:before="120" w:after="120"/>
              <w:ind w:left="709" w:firstLine="709"/>
              <w:jc w:val="both"/>
              <w:rPr>
                <w:rFonts w:ascii="Arial" w:hAnsi="Arial" w:cs="Arial"/>
                <w:sz w:val="20"/>
                <w:szCs w:val="20"/>
              </w:rPr>
            </w:pPr>
            <w:r w:rsidRPr="00BD45C6">
              <w:rPr>
                <w:rFonts w:ascii="Arial" w:hAnsi="Arial" w:cs="Arial"/>
                <w:sz w:val="20"/>
                <w:szCs w:val="20"/>
              </w:rPr>
              <w:t>l) Para desarrollos inmobiliarios que por sus características físicas o su régimen de la propiedad se constituyan</w:t>
            </w:r>
            <w:r w:rsidR="00486F2A" w:rsidRPr="00BD45C6">
              <w:rPr>
                <w:rFonts w:ascii="Arial" w:hAnsi="Arial" w:cs="Arial"/>
                <w:sz w:val="20"/>
                <w:szCs w:val="20"/>
              </w:rPr>
              <w:t xml:space="preserve"> en fraccionamientos o división </w:t>
            </w:r>
            <w:r w:rsidRPr="00BD45C6">
              <w:rPr>
                <w:rFonts w:ascii="Arial" w:hAnsi="Arial" w:cs="Arial"/>
                <w:sz w:val="20"/>
                <w:szCs w:val="20"/>
              </w:rPr>
              <w:t>de lotes:</w:t>
            </w:r>
          </w:p>
          <w:p w14:paraId="0CAF3668" w14:textId="47814BFB" w:rsidR="00486F2A" w:rsidRPr="00BD45C6" w:rsidRDefault="00486F2A" w:rsidP="00C04FB0">
            <w:pPr>
              <w:spacing w:before="120" w:after="120"/>
              <w:ind w:left="709" w:firstLine="709"/>
              <w:jc w:val="both"/>
              <w:rPr>
                <w:rFonts w:ascii="Arial" w:hAnsi="Arial" w:cs="Arial"/>
                <w:sz w:val="20"/>
                <w:szCs w:val="20"/>
              </w:rPr>
            </w:pPr>
            <w:r w:rsidRPr="00BD45C6">
              <w:rPr>
                <w:rFonts w:ascii="Arial" w:hAnsi="Arial" w:cs="Arial"/>
                <w:sz w:val="20"/>
                <w:szCs w:val="20"/>
              </w:rPr>
              <w:t>j) por cualquier tipo de constancia de factibilidad de servicios públicos municipales</w:t>
            </w:r>
            <w:r w:rsidR="00136C88" w:rsidRPr="00BD45C6">
              <w:rPr>
                <w:rFonts w:ascii="Arial" w:hAnsi="Arial" w:cs="Arial"/>
                <w:sz w:val="20"/>
                <w:szCs w:val="20"/>
              </w:rPr>
              <w:t xml:space="preserve">            </w:t>
            </w:r>
            <w:r w:rsidRPr="00BD45C6">
              <w:rPr>
                <w:rFonts w:ascii="Arial" w:hAnsi="Arial" w:cs="Arial"/>
                <w:sz w:val="20"/>
                <w:szCs w:val="20"/>
              </w:rPr>
              <w:t>$ 25,000.00</w:t>
            </w:r>
            <w:r w:rsidR="00136C88" w:rsidRPr="00BD45C6">
              <w:rPr>
                <w:rFonts w:ascii="Arial" w:hAnsi="Arial" w:cs="Arial"/>
                <w:sz w:val="20"/>
                <w:szCs w:val="20"/>
              </w:rPr>
              <w:t xml:space="preserve">             </w:t>
            </w:r>
          </w:p>
        </w:tc>
        <w:tc>
          <w:tcPr>
            <w:tcW w:w="1603" w:type="dxa"/>
            <w:vAlign w:val="center"/>
          </w:tcPr>
          <w:p w14:paraId="4292AA19" w14:textId="77777777" w:rsidR="001C0612" w:rsidRPr="00BD45C6" w:rsidRDefault="00486F2A" w:rsidP="000853FD">
            <w:pPr>
              <w:spacing w:before="120" w:after="120"/>
              <w:jc w:val="center"/>
              <w:rPr>
                <w:rFonts w:ascii="Arial" w:hAnsi="Arial" w:cs="Arial"/>
                <w:sz w:val="20"/>
                <w:szCs w:val="20"/>
              </w:rPr>
            </w:pPr>
            <w:r w:rsidRPr="00BD45C6">
              <w:rPr>
                <w:rFonts w:ascii="Arial" w:hAnsi="Arial" w:cs="Arial"/>
                <w:sz w:val="20"/>
                <w:szCs w:val="20"/>
              </w:rPr>
              <w:t>$ 2</w:t>
            </w:r>
            <w:r w:rsidR="000853FD" w:rsidRPr="00BD45C6">
              <w:rPr>
                <w:rFonts w:ascii="Arial" w:hAnsi="Arial" w:cs="Arial"/>
                <w:sz w:val="20"/>
                <w:szCs w:val="20"/>
              </w:rPr>
              <w:t>.34</w:t>
            </w:r>
            <w:r w:rsidR="001C0612" w:rsidRPr="00BD45C6">
              <w:rPr>
                <w:rFonts w:ascii="Arial" w:hAnsi="Arial" w:cs="Arial"/>
                <w:sz w:val="20"/>
                <w:szCs w:val="20"/>
              </w:rPr>
              <w:t xml:space="preserve"> por metro cuadrado</w:t>
            </w:r>
          </w:p>
          <w:p w14:paraId="38C6F62B" w14:textId="3F2D2935" w:rsidR="00486F2A" w:rsidRPr="00BD45C6" w:rsidRDefault="00486F2A" w:rsidP="000853FD">
            <w:pPr>
              <w:spacing w:before="120" w:after="120"/>
              <w:jc w:val="center"/>
              <w:rPr>
                <w:rFonts w:ascii="Arial" w:hAnsi="Arial" w:cs="Arial"/>
                <w:sz w:val="20"/>
                <w:szCs w:val="20"/>
              </w:rPr>
            </w:pPr>
          </w:p>
        </w:tc>
      </w:tr>
      <w:tr w:rsidR="001C0612" w:rsidRPr="003D7298" w14:paraId="620A1402" w14:textId="77777777" w:rsidTr="00C04FB0">
        <w:trPr>
          <w:trHeight w:val="397"/>
        </w:trPr>
        <w:tc>
          <w:tcPr>
            <w:tcW w:w="7225" w:type="dxa"/>
          </w:tcPr>
          <w:p w14:paraId="4FB629EF" w14:textId="77777777" w:rsidR="001C0612" w:rsidRPr="00BD45C6" w:rsidRDefault="001C0612" w:rsidP="00C04FB0">
            <w:pPr>
              <w:spacing w:before="120" w:after="120"/>
              <w:jc w:val="both"/>
              <w:rPr>
                <w:rFonts w:ascii="Arial" w:hAnsi="Arial" w:cs="Arial"/>
                <w:sz w:val="20"/>
                <w:szCs w:val="20"/>
              </w:rPr>
            </w:pPr>
            <w:r w:rsidRPr="00BD45C6">
              <w:rPr>
                <w:rFonts w:ascii="Arial" w:hAnsi="Arial" w:cs="Arial"/>
                <w:sz w:val="20"/>
                <w:szCs w:val="20"/>
              </w:rPr>
              <w:tab/>
              <w:t>III. Por la expedición de la constancia de alineamiento de bienes inmuebles, por cada metro lineal:</w:t>
            </w:r>
          </w:p>
        </w:tc>
        <w:tc>
          <w:tcPr>
            <w:tcW w:w="1603" w:type="dxa"/>
            <w:vAlign w:val="center"/>
          </w:tcPr>
          <w:p w14:paraId="1A73A83E" w14:textId="25E1B539" w:rsidR="001C0612" w:rsidRPr="00BD45C6" w:rsidRDefault="000853FD" w:rsidP="00C04FB0">
            <w:pPr>
              <w:spacing w:before="120" w:after="120"/>
              <w:jc w:val="center"/>
              <w:rPr>
                <w:rFonts w:ascii="Arial" w:hAnsi="Arial" w:cs="Arial"/>
                <w:sz w:val="20"/>
                <w:szCs w:val="20"/>
              </w:rPr>
            </w:pPr>
            <w:r w:rsidRPr="00BD45C6">
              <w:rPr>
                <w:rFonts w:ascii="Arial" w:hAnsi="Arial" w:cs="Arial"/>
                <w:sz w:val="20"/>
                <w:szCs w:val="20"/>
              </w:rPr>
              <w:t>$ 11.40</w:t>
            </w:r>
          </w:p>
        </w:tc>
      </w:tr>
      <w:tr w:rsidR="001C0612" w:rsidRPr="003D7298" w14:paraId="6FCDEF84" w14:textId="77777777" w:rsidTr="00C04FB0">
        <w:trPr>
          <w:trHeight w:val="397"/>
        </w:trPr>
        <w:tc>
          <w:tcPr>
            <w:tcW w:w="7225" w:type="dxa"/>
            <w:vAlign w:val="center"/>
          </w:tcPr>
          <w:p w14:paraId="37AE877D" w14:textId="77777777" w:rsidR="001C0612" w:rsidRPr="00BD45C6" w:rsidRDefault="001C0612" w:rsidP="00C04FB0">
            <w:pPr>
              <w:spacing w:before="120" w:after="120"/>
              <w:jc w:val="both"/>
              <w:rPr>
                <w:rFonts w:ascii="Arial" w:hAnsi="Arial" w:cs="Arial"/>
                <w:sz w:val="20"/>
                <w:szCs w:val="20"/>
              </w:rPr>
            </w:pPr>
            <w:r w:rsidRPr="00BD45C6">
              <w:rPr>
                <w:rFonts w:ascii="Arial" w:hAnsi="Arial" w:cs="Arial"/>
                <w:sz w:val="20"/>
                <w:szCs w:val="20"/>
              </w:rPr>
              <w:tab/>
              <w:t>IV. En trabajos de construcción:</w:t>
            </w:r>
          </w:p>
        </w:tc>
        <w:tc>
          <w:tcPr>
            <w:tcW w:w="1603" w:type="dxa"/>
            <w:vAlign w:val="center"/>
          </w:tcPr>
          <w:p w14:paraId="3D909C6E" w14:textId="77777777" w:rsidR="001C0612" w:rsidRPr="00BD45C6" w:rsidRDefault="001C0612" w:rsidP="00C04FB0">
            <w:pPr>
              <w:spacing w:before="120" w:after="120"/>
              <w:jc w:val="center"/>
              <w:rPr>
                <w:rFonts w:ascii="Arial" w:hAnsi="Arial" w:cs="Arial"/>
                <w:sz w:val="20"/>
                <w:szCs w:val="20"/>
              </w:rPr>
            </w:pPr>
          </w:p>
        </w:tc>
      </w:tr>
      <w:tr w:rsidR="001C0612" w:rsidRPr="003D7298" w14:paraId="69DBBADE" w14:textId="77777777" w:rsidTr="00C04FB0">
        <w:trPr>
          <w:trHeight w:val="397"/>
        </w:trPr>
        <w:tc>
          <w:tcPr>
            <w:tcW w:w="7225" w:type="dxa"/>
            <w:vAlign w:val="center"/>
          </w:tcPr>
          <w:p w14:paraId="47A26263" w14:textId="77777777" w:rsidR="00737633"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r>
          </w:p>
          <w:p w14:paraId="506625FD" w14:textId="77777777" w:rsidR="00737633" w:rsidRDefault="00737633" w:rsidP="00C04FB0">
            <w:pPr>
              <w:spacing w:before="120" w:after="120"/>
              <w:ind w:left="709"/>
              <w:jc w:val="both"/>
              <w:rPr>
                <w:rFonts w:ascii="Arial" w:hAnsi="Arial" w:cs="Arial"/>
                <w:sz w:val="20"/>
                <w:szCs w:val="20"/>
              </w:rPr>
            </w:pPr>
          </w:p>
          <w:p w14:paraId="2AA034F5" w14:textId="77777777" w:rsidR="00737633" w:rsidRDefault="00737633" w:rsidP="00C04FB0">
            <w:pPr>
              <w:spacing w:before="120" w:after="120"/>
              <w:ind w:left="709"/>
              <w:jc w:val="both"/>
              <w:rPr>
                <w:rFonts w:ascii="Arial" w:hAnsi="Arial" w:cs="Arial"/>
                <w:sz w:val="20"/>
                <w:szCs w:val="20"/>
              </w:rPr>
            </w:pPr>
          </w:p>
          <w:p w14:paraId="4A6A86B3" w14:textId="79CC387E"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lastRenderedPageBreak/>
              <w:t>a) Por la expedición de licencia para construcción, por cada metro cuadrado, de trabajos con una superficie:</w:t>
            </w:r>
          </w:p>
        </w:tc>
        <w:tc>
          <w:tcPr>
            <w:tcW w:w="1603" w:type="dxa"/>
            <w:vAlign w:val="center"/>
          </w:tcPr>
          <w:p w14:paraId="73BE62A8" w14:textId="77777777" w:rsidR="001C0612" w:rsidRPr="003D7298" w:rsidRDefault="001C0612" w:rsidP="00C04FB0">
            <w:pPr>
              <w:spacing w:before="120" w:after="120"/>
              <w:jc w:val="center"/>
              <w:rPr>
                <w:rFonts w:ascii="Arial" w:hAnsi="Arial" w:cs="Arial"/>
                <w:sz w:val="20"/>
                <w:szCs w:val="20"/>
              </w:rPr>
            </w:pPr>
          </w:p>
        </w:tc>
      </w:tr>
      <w:tr w:rsidR="001C0612" w:rsidRPr="003D7298" w14:paraId="5DF02218" w14:textId="77777777" w:rsidTr="00C04FB0">
        <w:trPr>
          <w:trHeight w:val="397"/>
        </w:trPr>
        <w:tc>
          <w:tcPr>
            <w:tcW w:w="7225" w:type="dxa"/>
            <w:vAlign w:val="center"/>
          </w:tcPr>
          <w:p w14:paraId="2D9CCFF5" w14:textId="77777777" w:rsidR="001C0612" w:rsidRPr="003D7298" w:rsidRDefault="001C0612" w:rsidP="00C04FB0">
            <w:pPr>
              <w:spacing w:before="100" w:beforeAutospacing="1" w:after="100" w:afterAutospacing="1"/>
              <w:ind w:left="709" w:right="129" w:firstLine="711"/>
              <w:rPr>
                <w:rFonts w:ascii="Arial" w:hAnsi="Arial" w:cs="Arial"/>
                <w:sz w:val="20"/>
                <w:szCs w:val="20"/>
              </w:rPr>
            </w:pPr>
            <w:r w:rsidRPr="003D7298">
              <w:rPr>
                <w:rFonts w:ascii="Arial" w:hAnsi="Arial" w:cs="Arial"/>
                <w:sz w:val="20"/>
                <w:szCs w:val="20"/>
              </w:rPr>
              <w:t>Para las construcciones tipo A:</w:t>
            </w:r>
          </w:p>
        </w:tc>
        <w:tc>
          <w:tcPr>
            <w:tcW w:w="1603" w:type="dxa"/>
            <w:vAlign w:val="center"/>
          </w:tcPr>
          <w:p w14:paraId="73E2C6C3" w14:textId="77777777" w:rsidR="001C0612" w:rsidRPr="003D7298" w:rsidRDefault="001C0612" w:rsidP="00C04FB0">
            <w:pPr>
              <w:spacing w:before="100" w:beforeAutospacing="1" w:after="100" w:afterAutospacing="1"/>
              <w:ind w:right="141"/>
              <w:jc w:val="center"/>
              <w:rPr>
                <w:rFonts w:ascii="Arial" w:eastAsia="Arial" w:hAnsi="Arial" w:cs="Arial"/>
                <w:sz w:val="20"/>
                <w:szCs w:val="20"/>
              </w:rPr>
            </w:pPr>
          </w:p>
        </w:tc>
      </w:tr>
      <w:tr w:rsidR="001C0612" w:rsidRPr="003D7298" w14:paraId="11095354" w14:textId="77777777" w:rsidTr="00C04FB0">
        <w:trPr>
          <w:trHeight w:val="397"/>
        </w:trPr>
        <w:tc>
          <w:tcPr>
            <w:tcW w:w="7225" w:type="dxa"/>
            <w:vAlign w:val="center"/>
          </w:tcPr>
          <w:p w14:paraId="6058EB47"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1</w:t>
            </w:r>
          </w:p>
        </w:tc>
        <w:tc>
          <w:tcPr>
            <w:tcW w:w="1603" w:type="dxa"/>
            <w:vAlign w:val="center"/>
          </w:tcPr>
          <w:p w14:paraId="4E46E699" w14:textId="2108B0DB"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$ 2.85</w:t>
            </w:r>
          </w:p>
        </w:tc>
      </w:tr>
      <w:tr w:rsidR="001C0612" w:rsidRPr="003D7298" w14:paraId="11C38109" w14:textId="77777777" w:rsidTr="00C04FB0">
        <w:trPr>
          <w:trHeight w:val="397"/>
        </w:trPr>
        <w:tc>
          <w:tcPr>
            <w:tcW w:w="7225" w:type="dxa"/>
            <w:vAlign w:val="center"/>
          </w:tcPr>
          <w:p w14:paraId="2DCE6587"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2</w:t>
            </w:r>
          </w:p>
        </w:tc>
        <w:tc>
          <w:tcPr>
            <w:tcW w:w="1603" w:type="dxa"/>
            <w:vAlign w:val="center"/>
          </w:tcPr>
          <w:p w14:paraId="6219C5BB" w14:textId="243C95B2"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$ 3.80</w:t>
            </w:r>
          </w:p>
        </w:tc>
      </w:tr>
      <w:tr w:rsidR="001C0612" w:rsidRPr="003D7298" w14:paraId="65FB1B77" w14:textId="77777777" w:rsidTr="00C04FB0">
        <w:trPr>
          <w:trHeight w:val="397"/>
        </w:trPr>
        <w:tc>
          <w:tcPr>
            <w:tcW w:w="7225" w:type="dxa"/>
            <w:vAlign w:val="center"/>
          </w:tcPr>
          <w:p w14:paraId="1439F18A"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3</w:t>
            </w:r>
          </w:p>
        </w:tc>
        <w:tc>
          <w:tcPr>
            <w:tcW w:w="1603" w:type="dxa"/>
            <w:vAlign w:val="center"/>
          </w:tcPr>
          <w:p w14:paraId="0DF4089D" w14:textId="195632EE"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$ 4.75</w:t>
            </w:r>
          </w:p>
        </w:tc>
      </w:tr>
      <w:tr w:rsidR="001C0612" w:rsidRPr="003D7298" w14:paraId="66FECD2C" w14:textId="77777777" w:rsidTr="00C04FB0">
        <w:trPr>
          <w:trHeight w:val="397"/>
        </w:trPr>
        <w:tc>
          <w:tcPr>
            <w:tcW w:w="7225" w:type="dxa"/>
            <w:vAlign w:val="center"/>
          </w:tcPr>
          <w:p w14:paraId="6D59996A"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4</w:t>
            </w:r>
          </w:p>
        </w:tc>
        <w:tc>
          <w:tcPr>
            <w:tcW w:w="1603" w:type="dxa"/>
            <w:vAlign w:val="center"/>
          </w:tcPr>
          <w:p w14:paraId="215F7B02" w14:textId="642C4F6A"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$ 5.70</w:t>
            </w:r>
          </w:p>
        </w:tc>
      </w:tr>
      <w:tr w:rsidR="001C0612" w:rsidRPr="003D7298" w14:paraId="512098B9" w14:textId="77777777" w:rsidTr="00C04FB0">
        <w:trPr>
          <w:trHeight w:val="397"/>
        </w:trPr>
        <w:tc>
          <w:tcPr>
            <w:tcW w:w="7225" w:type="dxa"/>
            <w:vAlign w:val="center"/>
          </w:tcPr>
          <w:p w14:paraId="5811FBD5" w14:textId="77777777" w:rsidR="001C0612" w:rsidRPr="003D7298" w:rsidRDefault="001C0612" w:rsidP="00C04FB0">
            <w:pPr>
              <w:spacing w:before="100" w:beforeAutospacing="1" w:after="100" w:afterAutospacing="1"/>
              <w:ind w:left="709" w:right="129" w:firstLine="709"/>
              <w:rPr>
                <w:rFonts w:ascii="Arial" w:eastAsia="Arial" w:hAnsi="Arial" w:cs="Arial"/>
                <w:sz w:val="20"/>
                <w:szCs w:val="20"/>
              </w:rPr>
            </w:pPr>
            <w:r w:rsidRPr="003D7298">
              <w:rPr>
                <w:rFonts w:ascii="Arial" w:eastAsia="Arial" w:hAnsi="Arial" w:cs="Arial"/>
                <w:sz w:val="20"/>
                <w:szCs w:val="20"/>
              </w:rPr>
              <w:t>Para las construcciones tipo B:</w:t>
            </w:r>
          </w:p>
        </w:tc>
        <w:tc>
          <w:tcPr>
            <w:tcW w:w="1603" w:type="dxa"/>
            <w:vAlign w:val="center"/>
          </w:tcPr>
          <w:p w14:paraId="44F6F4F8" w14:textId="77777777" w:rsidR="001C0612" w:rsidRPr="003D7298" w:rsidRDefault="001C0612" w:rsidP="00C04FB0">
            <w:pPr>
              <w:spacing w:before="100" w:beforeAutospacing="1" w:after="100" w:afterAutospacing="1"/>
              <w:ind w:right="141"/>
              <w:jc w:val="center"/>
              <w:rPr>
                <w:rFonts w:ascii="Arial" w:hAnsi="Arial" w:cs="Arial"/>
                <w:sz w:val="20"/>
                <w:szCs w:val="20"/>
              </w:rPr>
            </w:pPr>
          </w:p>
        </w:tc>
      </w:tr>
      <w:tr w:rsidR="001C0612" w:rsidRPr="003D7298" w14:paraId="6F7CA21B" w14:textId="77777777" w:rsidTr="00C04FB0">
        <w:trPr>
          <w:trHeight w:val="397"/>
        </w:trPr>
        <w:tc>
          <w:tcPr>
            <w:tcW w:w="7225" w:type="dxa"/>
            <w:vAlign w:val="center"/>
          </w:tcPr>
          <w:p w14:paraId="6A8FC7BF"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1</w:t>
            </w:r>
          </w:p>
        </w:tc>
        <w:tc>
          <w:tcPr>
            <w:tcW w:w="1603" w:type="dxa"/>
            <w:vAlign w:val="center"/>
          </w:tcPr>
          <w:p w14:paraId="28EEE2B9" w14:textId="7E5FA52E"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$ 1.90</w:t>
            </w:r>
          </w:p>
        </w:tc>
      </w:tr>
      <w:tr w:rsidR="001C0612" w:rsidRPr="003D7298" w14:paraId="3A2C3F3B" w14:textId="77777777" w:rsidTr="00C04FB0">
        <w:trPr>
          <w:trHeight w:val="397"/>
        </w:trPr>
        <w:tc>
          <w:tcPr>
            <w:tcW w:w="7225" w:type="dxa"/>
            <w:vAlign w:val="center"/>
          </w:tcPr>
          <w:p w14:paraId="1B63C9EA"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2</w:t>
            </w:r>
          </w:p>
        </w:tc>
        <w:tc>
          <w:tcPr>
            <w:tcW w:w="1603" w:type="dxa"/>
            <w:vAlign w:val="center"/>
          </w:tcPr>
          <w:p w14:paraId="5E45E342" w14:textId="46E8B6C9"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$ 2.37</w:t>
            </w:r>
          </w:p>
        </w:tc>
      </w:tr>
      <w:tr w:rsidR="001C0612" w:rsidRPr="003D7298" w14:paraId="210017DE" w14:textId="77777777" w:rsidTr="00C04FB0">
        <w:trPr>
          <w:trHeight w:val="397"/>
        </w:trPr>
        <w:tc>
          <w:tcPr>
            <w:tcW w:w="7225" w:type="dxa"/>
            <w:vAlign w:val="center"/>
          </w:tcPr>
          <w:p w14:paraId="4E82959F"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3</w:t>
            </w:r>
          </w:p>
        </w:tc>
        <w:tc>
          <w:tcPr>
            <w:tcW w:w="1603" w:type="dxa"/>
            <w:vAlign w:val="center"/>
          </w:tcPr>
          <w:p w14:paraId="02B2D0C7" w14:textId="4BAB2C1C"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$ 2.85</w:t>
            </w:r>
          </w:p>
        </w:tc>
      </w:tr>
      <w:tr w:rsidR="001C0612" w:rsidRPr="003D7298" w14:paraId="1959CE6D" w14:textId="77777777" w:rsidTr="00C04FB0">
        <w:trPr>
          <w:trHeight w:val="397"/>
        </w:trPr>
        <w:tc>
          <w:tcPr>
            <w:tcW w:w="7225" w:type="dxa"/>
            <w:vAlign w:val="center"/>
          </w:tcPr>
          <w:p w14:paraId="1BA0749F"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4</w:t>
            </w:r>
          </w:p>
        </w:tc>
        <w:tc>
          <w:tcPr>
            <w:tcW w:w="1603" w:type="dxa"/>
            <w:vAlign w:val="center"/>
          </w:tcPr>
          <w:p w14:paraId="6FC99D86" w14:textId="56450754"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$ 3.32</w:t>
            </w:r>
          </w:p>
          <w:p w14:paraId="75A6C17D" w14:textId="60106398" w:rsidR="000853FD" w:rsidRPr="003D7298" w:rsidRDefault="000853FD" w:rsidP="00C04FB0">
            <w:pPr>
              <w:spacing w:before="100" w:beforeAutospacing="1" w:after="100" w:afterAutospacing="1"/>
              <w:ind w:right="141"/>
              <w:jc w:val="center"/>
              <w:rPr>
                <w:rFonts w:ascii="Arial" w:eastAsia="Arial" w:hAnsi="Arial" w:cs="Arial"/>
                <w:sz w:val="20"/>
                <w:szCs w:val="20"/>
              </w:rPr>
            </w:pPr>
          </w:p>
        </w:tc>
      </w:tr>
      <w:tr w:rsidR="001C0612" w:rsidRPr="003D7298" w14:paraId="194BECFC" w14:textId="77777777" w:rsidTr="00C04FB0">
        <w:trPr>
          <w:trHeight w:val="397"/>
        </w:trPr>
        <w:tc>
          <w:tcPr>
            <w:tcW w:w="7225" w:type="dxa"/>
            <w:vAlign w:val="center"/>
          </w:tcPr>
          <w:p w14:paraId="2550E25F" w14:textId="77777777" w:rsidR="001C0612" w:rsidRPr="003D7298" w:rsidRDefault="001C0612" w:rsidP="00C04FB0">
            <w:pPr>
              <w:spacing w:before="100" w:beforeAutospacing="1" w:after="100" w:afterAutospacing="1"/>
              <w:ind w:left="709" w:right="129" w:firstLine="709"/>
              <w:rPr>
                <w:rFonts w:ascii="Arial" w:eastAsia="Arial" w:hAnsi="Arial" w:cs="Arial"/>
                <w:sz w:val="20"/>
                <w:szCs w:val="20"/>
              </w:rPr>
            </w:pPr>
            <w:r w:rsidRPr="003D7298">
              <w:rPr>
                <w:rFonts w:ascii="Arial" w:eastAsia="Arial" w:hAnsi="Arial" w:cs="Arial"/>
                <w:sz w:val="20"/>
                <w:szCs w:val="20"/>
              </w:rPr>
              <w:t>Para las construcciones tipo C:</w:t>
            </w:r>
          </w:p>
        </w:tc>
        <w:tc>
          <w:tcPr>
            <w:tcW w:w="1603" w:type="dxa"/>
            <w:vAlign w:val="center"/>
          </w:tcPr>
          <w:p w14:paraId="2B0927E3" w14:textId="77777777" w:rsidR="001C0612" w:rsidRPr="003D7298" w:rsidRDefault="001C0612" w:rsidP="00C04FB0">
            <w:pPr>
              <w:spacing w:before="100" w:beforeAutospacing="1" w:after="100" w:afterAutospacing="1"/>
              <w:ind w:right="141"/>
              <w:jc w:val="center"/>
              <w:rPr>
                <w:rFonts w:ascii="Arial" w:hAnsi="Arial" w:cs="Arial"/>
                <w:sz w:val="20"/>
                <w:szCs w:val="20"/>
              </w:rPr>
            </w:pPr>
          </w:p>
        </w:tc>
      </w:tr>
      <w:tr w:rsidR="001C0612" w:rsidRPr="003D7298" w14:paraId="3089ED7B" w14:textId="77777777" w:rsidTr="00C04FB0">
        <w:trPr>
          <w:trHeight w:val="397"/>
        </w:trPr>
        <w:tc>
          <w:tcPr>
            <w:tcW w:w="7225" w:type="dxa"/>
            <w:vAlign w:val="center"/>
          </w:tcPr>
          <w:p w14:paraId="10CF37E5"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1</w:t>
            </w:r>
          </w:p>
        </w:tc>
        <w:tc>
          <w:tcPr>
            <w:tcW w:w="1603" w:type="dxa"/>
            <w:vAlign w:val="center"/>
          </w:tcPr>
          <w:p w14:paraId="78A01671" w14:textId="653A23A3"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$ 1.42</w:t>
            </w:r>
          </w:p>
        </w:tc>
      </w:tr>
      <w:tr w:rsidR="001C0612" w:rsidRPr="003D7298" w14:paraId="093E6A43" w14:textId="77777777" w:rsidTr="00C04FB0">
        <w:trPr>
          <w:trHeight w:val="397"/>
        </w:trPr>
        <w:tc>
          <w:tcPr>
            <w:tcW w:w="7225" w:type="dxa"/>
            <w:vAlign w:val="center"/>
          </w:tcPr>
          <w:p w14:paraId="3668480C"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2</w:t>
            </w:r>
          </w:p>
        </w:tc>
        <w:tc>
          <w:tcPr>
            <w:tcW w:w="1603" w:type="dxa"/>
            <w:vAlign w:val="center"/>
          </w:tcPr>
          <w:p w14:paraId="59A0CF52" w14:textId="177D124B"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$ 1.90</w:t>
            </w:r>
          </w:p>
        </w:tc>
      </w:tr>
      <w:tr w:rsidR="001C0612" w:rsidRPr="003D7298" w14:paraId="0ADFC9DF" w14:textId="77777777" w:rsidTr="00C04FB0">
        <w:trPr>
          <w:trHeight w:val="397"/>
        </w:trPr>
        <w:tc>
          <w:tcPr>
            <w:tcW w:w="7225" w:type="dxa"/>
            <w:vAlign w:val="center"/>
          </w:tcPr>
          <w:p w14:paraId="3A7F4E47"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3</w:t>
            </w:r>
          </w:p>
        </w:tc>
        <w:tc>
          <w:tcPr>
            <w:tcW w:w="1603" w:type="dxa"/>
            <w:vAlign w:val="center"/>
          </w:tcPr>
          <w:p w14:paraId="40EACDA3" w14:textId="03A0403E"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$ 2.37</w:t>
            </w:r>
          </w:p>
        </w:tc>
      </w:tr>
      <w:tr w:rsidR="001C0612" w:rsidRPr="003D7298" w14:paraId="7E2DF66F" w14:textId="77777777" w:rsidTr="00C04FB0">
        <w:trPr>
          <w:trHeight w:val="397"/>
        </w:trPr>
        <w:tc>
          <w:tcPr>
            <w:tcW w:w="7225" w:type="dxa"/>
            <w:vAlign w:val="center"/>
          </w:tcPr>
          <w:p w14:paraId="465039D1"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4</w:t>
            </w:r>
          </w:p>
        </w:tc>
        <w:tc>
          <w:tcPr>
            <w:tcW w:w="1603" w:type="dxa"/>
            <w:vAlign w:val="center"/>
          </w:tcPr>
          <w:p w14:paraId="0EC6DD8C" w14:textId="0FE0CCBC"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$ 2.85</w:t>
            </w:r>
          </w:p>
        </w:tc>
      </w:tr>
      <w:tr w:rsidR="001C0612" w:rsidRPr="003D7298" w14:paraId="72A23D96" w14:textId="77777777" w:rsidTr="00C04FB0">
        <w:trPr>
          <w:trHeight w:val="397"/>
        </w:trPr>
        <w:tc>
          <w:tcPr>
            <w:tcW w:w="7225" w:type="dxa"/>
            <w:vAlign w:val="center"/>
          </w:tcPr>
          <w:p w14:paraId="4453F177" w14:textId="77777777" w:rsidR="001C0612" w:rsidRPr="003D7298" w:rsidRDefault="001C0612" w:rsidP="00C04FB0">
            <w:pPr>
              <w:spacing w:before="100" w:beforeAutospacing="1" w:after="100" w:afterAutospacing="1"/>
              <w:ind w:left="709" w:right="129" w:firstLine="709"/>
              <w:rPr>
                <w:rFonts w:ascii="Arial" w:eastAsia="Arial" w:hAnsi="Arial" w:cs="Arial"/>
                <w:sz w:val="20"/>
                <w:szCs w:val="20"/>
              </w:rPr>
            </w:pPr>
            <w:r w:rsidRPr="003D7298">
              <w:rPr>
                <w:rFonts w:ascii="Arial" w:eastAsia="Arial" w:hAnsi="Arial" w:cs="Arial"/>
                <w:sz w:val="20"/>
                <w:szCs w:val="20"/>
              </w:rPr>
              <w:t>Para las construcciones tipo D:</w:t>
            </w:r>
          </w:p>
        </w:tc>
        <w:tc>
          <w:tcPr>
            <w:tcW w:w="1603" w:type="dxa"/>
            <w:vAlign w:val="center"/>
          </w:tcPr>
          <w:p w14:paraId="636346DB" w14:textId="77777777" w:rsidR="001C0612" w:rsidRPr="003D7298" w:rsidRDefault="001C0612" w:rsidP="00C04FB0">
            <w:pPr>
              <w:spacing w:before="100" w:beforeAutospacing="1" w:after="100" w:afterAutospacing="1"/>
              <w:ind w:right="141"/>
              <w:jc w:val="center"/>
              <w:rPr>
                <w:rFonts w:ascii="Arial" w:hAnsi="Arial" w:cs="Arial"/>
                <w:sz w:val="20"/>
                <w:szCs w:val="20"/>
              </w:rPr>
            </w:pPr>
          </w:p>
        </w:tc>
      </w:tr>
      <w:tr w:rsidR="001C0612" w:rsidRPr="003D7298" w14:paraId="273F9C67" w14:textId="77777777" w:rsidTr="00C04FB0">
        <w:trPr>
          <w:trHeight w:val="397"/>
        </w:trPr>
        <w:tc>
          <w:tcPr>
            <w:tcW w:w="7225" w:type="dxa"/>
            <w:vAlign w:val="center"/>
          </w:tcPr>
          <w:p w14:paraId="55219143"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1</w:t>
            </w:r>
          </w:p>
        </w:tc>
        <w:tc>
          <w:tcPr>
            <w:tcW w:w="1603" w:type="dxa"/>
            <w:vAlign w:val="center"/>
          </w:tcPr>
          <w:p w14:paraId="03CE953B" w14:textId="3A7B59EA"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$ 0.95</w:t>
            </w:r>
          </w:p>
        </w:tc>
      </w:tr>
      <w:tr w:rsidR="001C0612" w:rsidRPr="003D7298" w14:paraId="4B0FC52E" w14:textId="77777777" w:rsidTr="00C04FB0">
        <w:trPr>
          <w:trHeight w:val="397"/>
        </w:trPr>
        <w:tc>
          <w:tcPr>
            <w:tcW w:w="7225" w:type="dxa"/>
            <w:vAlign w:val="center"/>
          </w:tcPr>
          <w:p w14:paraId="4E5FD616"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2</w:t>
            </w:r>
          </w:p>
        </w:tc>
        <w:tc>
          <w:tcPr>
            <w:tcW w:w="1603" w:type="dxa"/>
            <w:vAlign w:val="center"/>
          </w:tcPr>
          <w:p w14:paraId="4DA4EC73" w14:textId="795B2B3D"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$ 1.42</w:t>
            </w:r>
          </w:p>
        </w:tc>
      </w:tr>
      <w:tr w:rsidR="001C0612" w:rsidRPr="003D7298" w14:paraId="32FDC207" w14:textId="77777777" w:rsidTr="00C04FB0">
        <w:trPr>
          <w:trHeight w:val="397"/>
        </w:trPr>
        <w:tc>
          <w:tcPr>
            <w:tcW w:w="7225" w:type="dxa"/>
            <w:vAlign w:val="center"/>
          </w:tcPr>
          <w:p w14:paraId="370C418A"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3</w:t>
            </w:r>
          </w:p>
        </w:tc>
        <w:tc>
          <w:tcPr>
            <w:tcW w:w="1603" w:type="dxa"/>
            <w:vAlign w:val="center"/>
          </w:tcPr>
          <w:p w14:paraId="6C3B1E13" w14:textId="1D7E1A7C"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$ 1.90</w:t>
            </w:r>
          </w:p>
        </w:tc>
      </w:tr>
      <w:tr w:rsidR="001C0612" w:rsidRPr="003D7298" w14:paraId="36DD1AD1" w14:textId="77777777" w:rsidTr="00C04FB0">
        <w:trPr>
          <w:trHeight w:val="397"/>
        </w:trPr>
        <w:tc>
          <w:tcPr>
            <w:tcW w:w="7225" w:type="dxa"/>
            <w:vAlign w:val="center"/>
          </w:tcPr>
          <w:p w14:paraId="4C095B96" w14:textId="77777777" w:rsidR="001C0612" w:rsidRPr="003D7298" w:rsidRDefault="001C0612" w:rsidP="00C04FB0">
            <w:pPr>
              <w:spacing w:before="100" w:beforeAutospacing="1" w:after="100" w:afterAutospacing="1"/>
              <w:ind w:left="1418" w:right="129" w:firstLine="709"/>
              <w:rPr>
                <w:rFonts w:ascii="Arial" w:eastAsia="Arial" w:hAnsi="Arial" w:cs="Arial"/>
                <w:sz w:val="20"/>
                <w:szCs w:val="20"/>
              </w:rPr>
            </w:pPr>
            <w:r w:rsidRPr="003D7298">
              <w:rPr>
                <w:rFonts w:ascii="Arial" w:eastAsia="Arial" w:hAnsi="Arial" w:cs="Arial"/>
                <w:sz w:val="20"/>
                <w:szCs w:val="20"/>
              </w:rPr>
              <w:t>Clase 4</w:t>
            </w:r>
          </w:p>
        </w:tc>
        <w:tc>
          <w:tcPr>
            <w:tcW w:w="1603" w:type="dxa"/>
            <w:vAlign w:val="center"/>
          </w:tcPr>
          <w:p w14:paraId="1E0B698D" w14:textId="29B99E99" w:rsidR="001C0612" w:rsidRPr="003D7298" w:rsidRDefault="000853FD" w:rsidP="00C04FB0">
            <w:pPr>
              <w:spacing w:before="100" w:beforeAutospacing="1" w:after="100" w:afterAutospacing="1"/>
              <w:ind w:right="141"/>
              <w:jc w:val="center"/>
              <w:rPr>
                <w:rFonts w:ascii="Arial" w:eastAsia="Arial" w:hAnsi="Arial" w:cs="Arial"/>
                <w:sz w:val="20"/>
                <w:szCs w:val="20"/>
              </w:rPr>
            </w:pPr>
            <w:r w:rsidRPr="003D7298">
              <w:rPr>
                <w:rFonts w:ascii="Arial" w:eastAsia="Arial" w:hAnsi="Arial" w:cs="Arial"/>
                <w:sz w:val="20"/>
                <w:szCs w:val="20"/>
              </w:rPr>
              <w:t>$ 2.37</w:t>
            </w:r>
          </w:p>
        </w:tc>
      </w:tr>
      <w:tr w:rsidR="001C0612" w:rsidRPr="003D7298" w14:paraId="6FDD6DB7" w14:textId="77777777" w:rsidTr="00C04FB0">
        <w:trPr>
          <w:trHeight w:val="397"/>
        </w:trPr>
        <w:tc>
          <w:tcPr>
            <w:tcW w:w="7225" w:type="dxa"/>
            <w:vAlign w:val="center"/>
          </w:tcPr>
          <w:p w14:paraId="5B5AA089"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b) 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c>
          <w:tcPr>
            <w:tcW w:w="1603" w:type="dxa"/>
            <w:vAlign w:val="center"/>
          </w:tcPr>
          <w:p w14:paraId="3ECD9517" w14:textId="14829E51" w:rsidR="001C0612" w:rsidRPr="003D7298" w:rsidRDefault="00223A61" w:rsidP="00486F2A">
            <w:pPr>
              <w:spacing w:before="120" w:after="120"/>
              <w:rPr>
                <w:rFonts w:ascii="Arial" w:hAnsi="Arial" w:cs="Arial"/>
                <w:sz w:val="20"/>
                <w:szCs w:val="20"/>
              </w:rPr>
            </w:pPr>
            <w:r w:rsidRPr="003D7298">
              <w:rPr>
                <w:rFonts w:ascii="Arial" w:hAnsi="Arial" w:cs="Arial"/>
                <w:sz w:val="20"/>
                <w:szCs w:val="20"/>
              </w:rPr>
              <w:t>$ 7</w:t>
            </w:r>
            <w:r w:rsidR="00486F2A">
              <w:rPr>
                <w:rFonts w:ascii="Arial" w:hAnsi="Arial" w:cs="Arial"/>
                <w:sz w:val="20"/>
                <w:szCs w:val="20"/>
              </w:rPr>
              <w:t>0</w:t>
            </w:r>
            <w:r w:rsidRPr="003D7298">
              <w:rPr>
                <w:rFonts w:ascii="Arial" w:hAnsi="Arial" w:cs="Arial"/>
                <w:sz w:val="20"/>
                <w:szCs w:val="20"/>
              </w:rPr>
              <w:t>,997.76</w:t>
            </w:r>
          </w:p>
        </w:tc>
      </w:tr>
      <w:tr w:rsidR="001C0612" w:rsidRPr="003D7298" w14:paraId="721E7EDD" w14:textId="77777777" w:rsidTr="00C04FB0">
        <w:trPr>
          <w:trHeight w:val="397"/>
        </w:trPr>
        <w:tc>
          <w:tcPr>
            <w:tcW w:w="7225" w:type="dxa"/>
          </w:tcPr>
          <w:p w14:paraId="5F87ED7D" w14:textId="77777777" w:rsidR="00737633"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r>
          </w:p>
          <w:p w14:paraId="549EDC13" w14:textId="77777777" w:rsidR="00737633" w:rsidRDefault="00737633" w:rsidP="00C04FB0">
            <w:pPr>
              <w:spacing w:before="120" w:after="120"/>
              <w:ind w:left="709"/>
              <w:jc w:val="both"/>
              <w:rPr>
                <w:rFonts w:ascii="Arial" w:hAnsi="Arial" w:cs="Arial"/>
                <w:sz w:val="20"/>
                <w:szCs w:val="20"/>
              </w:rPr>
            </w:pPr>
          </w:p>
          <w:p w14:paraId="4795EC17" w14:textId="77777777" w:rsidR="00737633" w:rsidRDefault="00737633" w:rsidP="00C04FB0">
            <w:pPr>
              <w:spacing w:before="120" w:after="120"/>
              <w:ind w:left="709"/>
              <w:jc w:val="both"/>
              <w:rPr>
                <w:rFonts w:ascii="Arial" w:hAnsi="Arial" w:cs="Arial"/>
                <w:sz w:val="20"/>
                <w:szCs w:val="20"/>
              </w:rPr>
            </w:pPr>
          </w:p>
          <w:p w14:paraId="510F70CC" w14:textId="77777777" w:rsidR="00737633" w:rsidRDefault="00737633" w:rsidP="00C04FB0">
            <w:pPr>
              <w:spacing w:before="120" w:after="120"/>
              <w:ind w:left="709"/>
              <w:jc w:val="both"/>
              <w:rPr>
                <w:rFonts w:ascii="Arial" w:hAnsi="Arial" w:cs="Arial"/>
                <w:sz w:val="20"/>
                <w:szCs w:val="20"/>
              </w:rPr>
            </w:pPr>
          </w:p>
          <w:p w14:paraId="1CC707EF" w14:textId="5D8EF9BB"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c) Por la expedición de la licencia para construcción de bardas, por cada metro lineal:</w:t>
            </w:r>
          </w:p>
        </w:tc>
        <w:tc>
          <w:tcPr>
            <w:tcW w:w="1603" w:type="dxa"/>
            <w:vAlign w:val="center"/>
          </w:tcPr>
          <w:p w14:paraId="25078750" w14:textId="77777777" w:rsidR="00737633" w:rsidRDefault="00737633" w:rsidP="00C04FB0">
            <w:pPr>
              <w:spacing w:before="120" w:after="120"/>
              <w:jc w:val="center"/>
              <w:rPr>
                <w:rFonts w:ascii="Arial" w:hAnsi="Arial" w:cs="Arial"/>
                <w:sz w:val="20"/>
                <w:szCs w:val="20"/>
              </w:rPr>
            </w:pPr>
          </w:p>
          <w:p w14:paraId="7B59C5EF" w14:textId="77777777" w:rsidR="00737633" w:rsidRDefault="00737633" w:rsidP="00C04FB0">
            <w:pPr>
              <w:spacing w:before="120" w:after="120"/>
              <w:jc w:val="center"/>
              <w:rPr>
                <w:rFonts w:ascii="Arial" w:hAnsi="Arial" w:cs="Arial"/>
                <w:sz w:val="20"/>
                <w:szCs w:val="20"/>
              </w:rPr>
            </w:pPr>
          </w:p>
          <w:p w14:paraId="55FBB572" w14:textId="77777777" w:rsidR="00737633" w:rsidRDefault="00737633" w:rsidP="00C04FB0">
            <w:pPr>
              <w:spacing w:before="120" w:after="120"/>
              <w:jc w:val="center"/>
              <w:rPr>
                <w:rFonts w:ascii="Arial" w:hAnsi="Arial" w:cs="Arial"/>
                <w:sz w:val="20"/>
                <w:szCs w:val="20"/>
              </w:rPr>
            </w:pPr>
          </w:p>
          <w:p w14:paraId="1A881872" w14:textId="3E0B63AD"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lastRenderedPageBreak/>
              <w:t>$ 5.70</w:t>
            </w:r>
          </w:p>
        </w:tc>
      </w:tr>
      <w:tr w:rsidR="001C0612" w:rsidRPr="003D7298" w14:paraId="785A4A72" w14:textId="77777777" w:rsidTr="00C04FB0">
        <w:trPr>
          <w:trHeight w:val="397"/>
        </w:trPr>
        <w:tc>
          <w:tcPr>
            <w:tcW w:w="7225" w:type="dxa"/>
          </w:tcPr>
          <w:p w14:paraId="16F5DFFF"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lastRenderedPageBreak/>
              <w:tab/>
              <w:t>d) Por la expedición de la licencia para demolición o desmantelamiento de bardas, por cada metro lineal:</w:t>
            </w:r>
          </w:p>
        </w:tc>
        <w:tc>
          <w:tcPr>
            <w:tcW w:w="1603" w:type="dxa"/>
            <w:vAlign w:val="center"/>
          </w:tcPr>
          <w:p w14:paraId="719EE8EA" w14:textId="3940794A"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$ 2.85</w:t>
            </w:r>
          </w:p>
        </w:tc>
      </w:tr>
      <w:tr w:rsidR="001C0612" w:rsidRPr="003D7298" w14:paraId="27FB255D" w14:textId="77777777" w:rsidTr="00C04FB0">
        <w:trPr>
          <w:trHeight w:val="397"/>
        </w:trPr>
        <w:tc>
          <w:tcPr>
            <w:tcW w:w="7225" w:type="dxa"/>
          </w:tcPr>
          <w:p w14:paraId="3AE6F7EB"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e) Por la expedición de la licencia para demoliciones o desmantelamientos distintos del inciso d), por cada metro cuadrado:</w:t>
            </w:r>
          </w:p>
        </w:tc>
        <w:tc>
          <w:tcPr>
            <w:tcW w:w="1603" w:type="dxa"/>
            <w:vAlign w:val="center"/>
          </w:tcPr>
          <w:p w14:paraId="49C1B9A1" w14:textId="4F394E50"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$ 6.65</w:t>
            </w:r>
          </w:p>
        </w:tc>
      </w:tr>
      <w:tr w:rsidR="001C0612" w:rsidRPr="003D7298" w14:paraId="16A51D47" w14:textId="77777777" w:rsidTr="00C04FB0">
        <w:trPr>
          <w:trHeight w:val="397"/>
        </w:trPr>
        <w:tc>
          <w:tcPr>
            <w:tcW w:w="7225" w:type="dxa"/>
          </w:tcPr>
          <w:p w14:paraId="68D52C63"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f) Por la expedición de la licencia para hacer cortes o excavaciones en la vía pública, por cada metro lineal:</w:t>
            </w:r>
          </w:p>
        </w:tc>
        <w:tc>
          <w:tcPr>
            <w:tcW w:w="1603" w:type="dxa"/>
            <w:vAlign w:val="center"/>
          </w:tcPr>
          <w:p w14:paraId="5514B65E" w14:textId="7E3D3649"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$ 95.00</w:t>
            </w:r>
          </w:p>
        </w:tc>
      </w:tr>
      <w:tr w:rsidR="001C0612" w:rsidRPr="003D7298" w14:paraId="3EAB12E8" w14:textId="77777777" w:rsidTr="00C04FB0">
        <w:trPr>
          <w:trHeight w:val="397"/>
        </w:trPr>
        <w:tc>
          <w:tcPr>
            <w:tcW w:w="7225" w:type="dxa"/>
          </w:tcPr>
          <w:p w14:paraId="5760DA33"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g) Por la expedición de la licencia para hacer excavaciones distintas a la señalada en el inciso f), por cada metro cúbico:</w:t>
            </w:r>
          </w:p>
        </w:tc>
        <w:tc>
          <w:tcPr>
            <w:tcW w:w="1603" w:type="dxa"/>
            <w:vAlign w:val="center"/>
          </w:tcPr>
          <w:p w14:paraId="399FB337" w14:textId="2932C721"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$ 6.65</w:t>
            </w:r>
          </w:p>
        </w:tc>
      </w:tr>
      <w:tr w:rsidR="001C0612" w:rsidRPr="003D7298" w14:paraId="72491576" w14:textId="77777777" w:rsidTr="00C04FB0">
        <w:trPr>
          <w:trHeight w:val="397"/>
        </w:trPr>
        <w:tc>
          <w:tcPr>
            <w:tcW w:w="7225" w:type="dxa"/>
          </w:tcPr>
          <w:p w14:paraId="44012486"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h) Por la expedición de la licencia para posterío y tendido de líneas, por metro lineal:</w:t>
            </w:r>
          </w:p>
        </w:tc>
        <w:tc>
          <w:tcPr>
            <w:tcW w:w="1603" w:type="dxa"/>
            <w:vAlign w:val="center"/>
          </w:tcPr>
          <w:p w14:paraId="7AE30523" w14:textId="38C385D4"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$ 9.40</w:t>
            </w:r>
          </w:p>
        </w:tc>
      </w:tr>
      <w:tr w:rsidR="001C0612" w:rsidRPr="003D7298" w14:paraId="2B139C08" w14:textId="77777777" w:rsidTr="00C04FB0">
        <w:trPr>
          <w:trHeight w:val="397"/>
        </w:trPr>
        <w:tc>
          <w:tcPr>
            <w:tcW w:w="7225" w:type="dxa"/>
          </w:tcPr>
          <w:p w14:paraId="78C9328B" w14:textId="77777777" w:rsidR="001C0612" w:rsidRPr="003D7298" w:rsidRDefault="001C0612" w:rsidP="00C04FB0">
            <w:pPr>
              <w:spacing w:before="120" w:after="120"/>
              <w:ind w:left="709" w:firstLine="709"/>
              <w:jc w:val="both"/>
              <w:rPr>
                <w:rFonts w:ascii="Arial" w:hAnsi="Arial" w:cs="Arial"/>
                <w:sz w:val="20"/>
                <w:szCs w:val="20"/>
              </w:rPr>
            </w:pPr>
            <w:r w:rsidRPr="003D7298">
              <w:rPr>
                <w:rFonts w:ascii="Arial" w:hAnsi="Arial" w:cs="Arial"/>
                <w:sz w:val="20"/>
                <w:szCs w:val="20"/>
              </w:rPr>
              <w:t>i) Por la expedición de la anuencia para detonar explosivos autorizados:</w:t>
            </w:r>
          </w:p>
        </w:tc>
        <w:tc>
          <w:tcPr>
            <w:tcW w:w="1603" w:type="dxa"/>
            <w:vAlign w:val="center"/>
          </w:tcPr>
          <w:p w14:paraId="59A5073D" w14:textId="21919E9D"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$ 4,481.00</w:t>
            </w:r>
          </w:p>
        </w:tc>
      </w:tr>
      <w:tr w:rsidR="001C0612" w:rsidRPr="003D7298" w14:paraId="214E7C1B" w14:textId="77777777" w:rsidTr="00C04FB0">
        <w:trPr>
          <w:trHeight w:val="397"/>
        </w:trPr>
        <w:tc>
          <w:tcPr>
            <w:tcW w:w="7225" w:type="dxa"/>
            <w:vAlign w:val="center"/>
          </w:tcPr>
          <w:p w14:paraId="2A55B5D3"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t>V. Por la expedición de constancias de terminación de obra:</w:t>
            </w:r>
          </w:p>
        </w:tc>
        <w:tc>
          <w:tcPr>
            <w:tcW w:w="1603" w:type="dxa"/>
            <w:vAlign w:val="center"/>
          </w:tcPr>
          <w:p w14:paraId="352D2E1A" w14:textId="77777777" w:rsidR="001C0612" w:rsidRPr="003D7298" w:rsidRDefault="001C0612" w:rsidP="00C04FB0">
            <w:pPr>
              <w:spacing w:before="120" w:after="120"/>
              <w:jc w:val="center"/>
              <w:rPr>
                <w:rFonts w:ascii="Arial" w:hAnsi="Arial" w:cs="Arial"/>
                <w:sz w:val="20"/>
                <w:szCs w:val="20"/>
              </w:rPr>
            </w:pPr>
          </w:p>
        </w:tc>
      </w:tr>
      <w:tr w:rsidR="001C0612" w:rsidRPr="003D7298" w14:paraId="0BA2107B" w14:textId="77777777" w:rsidTr="00C04FB0">
        <w:trPr>
          <w:trHeight w:val="397"/>
        </w:trPr>
        <w:tc>
          <w:tcPr>
            <w:tcW w:w="7225" w:type="dxa"/>
            <w:vAlign w:val="center"/>
          </w:tcPr>
          <w:p w14:paraId="5AFBD76C"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a) De construcción, por cada metro cuadrado, de trabajos con una superficie:</w:t>
            </w:r>
          </w:p>
        </w:tc>
        <w:tc>
          <w:tcPr>
            <w:tcW w:w="1603" w:type="dxa"/>
            <w:vAlign w:val="center"/>
          </w:tcPr>
          <w:p w14:paraId="0A842C3F" w14:textId="77777777" w:rsidR="001C0612" w:rsidRPr="003D7298" w:rsidRDefault="001C0612" w:rsidP="00C04FB0">
            <w:pPr>
              <w:spacing w:before="120" w:after="120"/>
              <w:jc w:val="center"/>
              <w:rPr>
                <w:rFonts w:ascii="Arial" w:hAnsi="Arial" w:cs="Arial"/>
                <w:sz w:val="20"/>
                <w:szCs w:val="20"/>
              </w:rPr>
            </w:pPr>
          </w:p>
        </w:tc>
      </w:tr>
      <w:tr w:rsidR="001C0612" w:rsidRPr="003D7298" w14:paraId="07151A6F" w14:textId="77777777" w:rsidTr="00C04FB0">
        <w:trPr>
          <w:trHeight w:val="397"/>
        </w:trPr>
        <w:tc>
          <w:tcPr>
            <w:tcW w:w="7225" w:type="dxa"/>
            <w:vAlign w:val="center"/>
          </w:tcPr>
          <w:p w14:paraId="635EFCDF" w14:textId="77777777" w:rsidR="001C0612" w:rsidRPr="003D7298" w:rsidRDefault="001C0612" w:rsidP="00C04FB0">
            <w:pPr>
              <w:spacing w:before="100" w:beforeAutospacing="1" w:after="100" w:afterAutospacing="1"/>
              <w:ind w:left="709" w:firstLine="709"/>
              <w:rPr>
                <w:rFonts w:ascii="Arial" w:eastAsia="Arial" w:hAnsi="Arial" w:cs="Arial"/>
                <w:sz w:val="20"/>
                <w:szCs w:val="20"/>
              </w:rPr>
            </w:pPr>
            <w:r w:rsidRPr="003D7298">
              <w:rPr>
                <w:rFonts w:ascii="Arial" w:eastAsia="Arial" w:hAnsi="Arial" w:cs="Arial"/>
                <w:sz w:val="20"/>
                <w:szCs w:val="20"/>
              </w:rPr>
              <w:t xml:space="preserve">Para las construcciones tipo A: </w:t>
            </w:r>
          </w:p>
        </w:tc>
        <w:tc>
          <w:tcPr>
            <w:tcW w:w="1603" w:type="dxa"/>
            <w:vAlign w:val="center"/>
          </w:tcPr>
          <w:p w14:paraId="4E17EE12" w14:textId="77777777" w:rsidR="001C0612" w:rsidRPr="003D7298" w:rsidRDefault="001C0612" w:rsidP="00C04FB0">
            <w:pPr>
              <w:spacing w:before="100" w:beforeAutospacing="1" w:after="100" w:afterAutospacing="1"/>
              <w:ind w:right="111"/>
              <w:jc w:val="center"/>
              <w:rPr>
                <w:rFonts w:ascii="Arial" w:hAnsi="Arial" w:cs="Arial"/>
                <w:sz w:val="20"/>
                <w:szCs w:val="20"/>
              </w:rPr>
            </w:pPr>
          </w:p>
        </w:tc>
      </w:tr>
      <w:tr w:rsidR="001C0612" w:rsidRPr="003D7298" w14:paraId="0815A096" w14:textId="77777777" w:rsidTr="00C04FB0">
        <w:trPr>
          <w:trHeight w:val="397"/>
        </w:trPr>
        <w:tc>
          <w:tcPr>
            <w:tcW w:w="7225" w:type="dxa"/>
            <w:vAlign w:val="center"/>
          </w:tcPr>
          <w:p w14:paraId="4FA3CB65"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1</w:t>
            </w:r>
          </w:p>
        </w:tc>
        <w:tc>
          <w:tcPr>
            <w:tcW w:w="1603" w:type="dxa"/>
            <w:vAlign w:val="center"/>
          </w:tcPr>
          <w:p w14:paraId="59BECEF0" w14:textId="6D44DCD9"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$ 0.95</w:t>
            </w:r>
          </w:p>
        </w:tc>
      </w:tr>
      <w:tr w:rsidR="001C0612" w:rsidRPr="003D7298" w14:paraId="4C39054C" w14:textId="77777777" w:rsidTr="00C04FB0">
        <w:trPr>
          <w:trHeight w:val="397"/>
        </w:trPr>
        <w:tc>
          <w:tcPr>
            <w:tcW w:w="7225" w:type="dxa"/>
            <w:vAlign w:val="center"/>
          </w:tcPr>
          <w:p w14:paraId="40BE5456"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2</w:t>
            </w:r>
          </w:p>
        </w:tc>
        <w:tc>
          <w:tcPr>
            <w:tcW w:w="1603" w:type="dxa"/>
            <w:vAlign w:val="center"/>
          </w:tcPr>
          <w:p w14:paraId="60B649C5" w14:textId="3DC7A97B"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$ 1.23</w:t>
            </w:r>
          </w:p>
        </w:tc>
      </w:tr>
      <w:tr w:rsidR="001C0612" w:rsidRPr="003D7298" w14:paraId="0F507AA6" w14:textId="77777777" w:rsidTr="00C04FB0">
        <w:trPr>
          <w:trHeight w:val="397"/>
        </w:trPr>
        <w:tc>
          <w:tcPr>
            <w:tcW w:w="7225" w:type="dxa"/>
            <w:vAlign w:val="center"/>
          </w:tcPr>
          <w:p w14:paraId="428D22AE"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3</w:t>
            </w:r>
          </w:p>
        </w:tc>
        <w:tc>
          <w:tcPr>
            <w:tcW w:w="1603" w:type="dxa"/>
            <w:vAlign w:val="center"/>
          </w:tcPr>
          <w:p w14:paraId="3B784088" w14:textId="598B5717"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$ 1.52</w:t>
            </w:r>
          </w:p>
        </w:tc>
      </w:tr>
      <w:tr w:rsidR="001C0612" w:rsidRPr="003D7298" w14:paraId="71935A35" w14:textId="77777777" w:rsidTr="00C04FB0">
        <w:trPr>
          <w:trHeight w:val="397"/>
        </w:trPr>
        <w:tc>
          <w:tcPr>
            <w:tcW w:w="7225" w:type="dxa"/>
            <w:vAlign w:val="center"/>
          </w:tcPr>
          <w:p w14:paraId="1D7DF298"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4</w:t>
            </w:r>
          </w:p>
        </w:tc>
        <w:tc>
          <w:tcPr>
            <w:tcW w:w="1603" w:type="dxa"/>
            <w:vAlign w:val="center"/>
          </w:tcPr>
          <w:p w14:paraId="03D08538" w14:textId="01313FB9"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$1.90</w:t>
            </w:r>
          </w:p>
        </w:tc>
      </w:tr>
      <w:tr w:rsidR="001C0612" w:rsidRPr="003D7298" w14:paraId="71EA2008" w14:textId="77777777" w:rsidTr="00C04FB0">
        <w:trPr>
          <w:trHeight w:val="397"/>
        </w:trPr>
        <w:tc>
          <w:tcPr>
            <w:tcW w:w="7225" w:type="dxa"/>
            <w:vAlign w:val="center"/>
          </w:tcPr>
          <w:p w14:paraId="3CF88B2E" w14:textId="77777777" w:rsidR="001C0612" w:rsidRPr="003D7298" w:rsidRDefault="001C0612" w:rsidP="00C04FB0">
            <w:pPr>
              <w:spacing w:before="100" w:beforeAutospacing="1" w:after="100" w:afterAutospacing="1"/>
              <w:ind w:left="698" w:firstLine="698"/>
              <w:rPr>
                <w:rFonts w:ascii="Arial" w:eastAsia="Arial" w:hAnsi="Arial" w:cs="Arial"/>
                <w:sz w:val="20"/>
                <w:szCs w:val="20"/>
              </w:rPr>
            </w:pPr>
            <w:r w:rsidRPr="003D7298">
              <w:rPr>
                <w:rFonts w:ascii="Arial" w:eastAsia="Arial" w:hAnsi="Arial" w:cs="Arial"/>
                <w:sz w:val="20"/>
                <w:szCs w:val="20"/>
              </w:rPr>
              <w:t>Para las construcciones tipo B:</w:t>
            </w:r>
          </w:p>
        </w:tc>
        <w:tc>
          <w:tcPr>
            <w:tcW w:w="1603" w:type="dxa"/>
            <w:vAlign w:val="center"/>
          </w:tcPr>
          <w:p w14:paraId="26003B27" w14:textId="77777777" w:rsidR="001C0612" w:rsidRPr="003D7298" w:rsidRDefault="001C0612" w:rsidP="00C04FB0">
            <w:pPr>
              <w:spacing w:before="100" w:beforeAutospacing="1" w:after="100" w:afterAutospacing="1"/>
              <w:ind w:right="111"/>
              <w:jc w:val="center"/>
              <w:rPr>
                <w:rFonts w:ascii="Arial" w:hAnsi="Arial" w:cs="Arial"/>
                <w:sz w:val="20"/>
                <w:szCs w:val="20"/>
              </w:rPr>
            </w:pPr>
          </w:p>
        </w:tc>
      </w:tr>
      <w:tr w:rsidR="001C0612" w:rsidRPr="003D7298" w14:paraId="1B523DE0" w14:textId="77777777" w:rsidTr="00C04FB0">
        <w:trPr>
          <w:trHeight w:val="397"/>
        </w:trPr>
        <w:tc>
          <w:tcPr>
            <w:tcW w:w="7225" w:type="dxa"/>
            <w:vAlign w:val="center"/>
          </w:tcPr>
          <w:p w14:paraId="3DDBBD15"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1</w:t>
            </w:r>
          </w:p>
        </w:tc>
        <w:tc>
          <w:tcPr>
            <w:tcW w:w="1603" w:type="dxa"/>
            <w:vAlign w:val="center"/>
          </w:tcPr>
          <w:p w14:paraId="31F190F1" w14:textId="7319B79B"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$ 0.57</w:t>
            </w:r>
          </w:p>
        </w:tc>
      </w:tr>
      <w:tr w:rsidR="001C0612" w:rsidRPr="003D7298" w14:paraId="0B1EF6CE" w14:textId="77777777" w:rsidTr="00C04FB0">
        <w:trPr>
          <w:trHeight w:val="397"/>
        </w:trPr>
        <w:tc>
          <w:tcPr>
            <w:tcW w:w="7225" w:type="dxa"/>
            <w:vAlign w:val="center"/>
          </w:tcPr>
          <w:p w14:paraId="3D1C896D"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2</w:t>
            </w:r>
          </w:p>
        </w:tc>
        <w:tc>
          <w:tcPr>
            <w:tcW w:w="1603" w:type="dxa"/>
            <w:vAlign w:val="center"/>
          </w:tcPr>
          <w:p w14:paraId="0AD0E647" w14:textId="5FFAC7DB"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$ 0.76</w:t>
            </w:r>
          </w:p>
        </w:tc>
      </w:tr>
      <w:tr w:rsidR="001C0612" w:rsidRPr="003D7298" w14:paraId="6885ED65" w14:textId="77777777" w:rsidTr="00C04FB0">
        <w:trPr>
          <w:trHeight w:val="397"/>
        </w:trPr>
        <w:tc>
          <w:tcPr>
            <w:tcW w:w="7225" w:type="dxa"/>
            <w:vAlign w:val="center"/>
          </w:tcPr>
          <w:p w14:paraId="3DEEFB7A"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3</w:t>
            </w:r>
          </w:p>
        </w:tc>
        <w:tc>
          <w:tcPr>
            <w:tcW w:w="1603" w:type="dxa"/>
            <w:vAlign w:val="center"/>
          </w:tcPr>
          <w:p w14:paraId="14324B78" w14:textId="71CDCAF1"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$ 0.95</w:t>
            </w:r>
          </w:p>
        </w:tc>
      </w:tr>
      <w:tr w:rsidR="001C0612" w:rsidRPr="003D7298" w14:paraId="75F02020" w14:textId="77777777" w:rsidTr="00C04FB0">
        <w:trPr>
          <w:trHeight w:val="397"/>
        </w:trPr>
        <w:tc>
          <w:tcPr>
            <w:tcW w:w="7225" w:type="dxa"/>
            <w:vAlign w:val="center"/>
          </w:tcPr>
          <w:p w14:paraId="74F11B5F"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4</w:t>
            </w:r>
          </w:p>
        </w:tc>
        <w:tc>
          <w:tcPr>
            <w:tcW w:w="1603" w:type="dxa"/>
            <w:vAlign w:val="center"/>
          </w:tcPr>
          <w:p w14:paraId="60B409FD" w14:textId="3EF92DCE"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$ 1.04</w:t>
            </w:r>
          </w:p>
        </w:tc>
      </w:tr>
      <w:tr w:rsidR="001C0612" w:rsidRPr="003D7298" w14:paraId="65FAE65A" w14:textId="77777777" w:rsidTr="00C04FB0">
        <w:trPr>
          <w:trHeight w:val="397"/>
        </w:trPr>
        <w:tc>
          <w:tcPr>
            <w:tcW w:w="7225" w:type="dxa"/>
            <w:vAlign w:val="center"/>
          </w:tcPr>
          <w:p w14:paraId="180D5713" w14:textId="77777777" w:rsidR="001C0612" w:rsidRPr="003D7298" w:rsidRDefault="001C0612" w:rsidP="00C04FB0">
            <w:pPr>
              <w:spacing w:before="100" w:beforeAutospacing="1" w:after="100" w:afterAutospacing="1"/>
              <w:ind w:left="698" w:firstLine="698"/>
              <w:rPr>
                <w:rFonts w:ascii="Arial" w:eastAsia="Arial" w:hAnsi="Arial" w:cs="Arial"/>
                <w:sz w:val="20"/>
                <w:szCs w:val="20"/>
              </w:rPr>
            </w:pPr>
            <w:r w:rsidRPr="003D7298">
              <w:rPr>
                <w:rFonts w:ascii="Arial" w:eastAsia="Arial" w:hAnsi="Arial" w:cs="Arial"/>
                <w:sz w:val="20"/>
                <w:szCs w:val="20"/>
              </w:rPr>
              <w:t>Para las construcciones tipo C:</w:t>
            </w:r>
          </w:p>
        </w:tc>
        <w:tc>
          <w:tcPr>
            <w:tcW w:w="1603" w:type="dxa"/>
            <w:vAlign w:val="center"/>
          </w:tcPr>
          <w:p w14:paraId="52D239A9" w14:textId="77777777" w:rsidR="001C0612" w:rsidRPr="003D7298" w:rsidRDefault="001C0612" w:rsidP="00C04FB0">
            <w:pPr>
              <w:spacing w:before="100" w:beforeAutospacing="1" w:after="100" w:afterAutospacing="1"/>
              <w:ind w:right="111"/>
              <w:jc w:val="center"/>
              <w:rPr>
                <w:rFonts w:ascii="Arial" w:hAnsi="Arial" w:cs="Arial"/>
                <w:sz w:val="20"/>
                <w:szCs w:val="20"/>
              </w:rPr>
            </w:pPr>
          </w:p>
        </w:tc>
      </w:tr>
      <w:tr w:rsidR="001C0612" w:rsidRPr="003D7298" w14:paraId="51ABC1EC" w14:textId="77777777" w:rsidTr="00C04FB0">
        <w:trPr>
          <w:trHeight w:val="397"/>
        </w:trPr>
        <w:tc>
          <w:tcPr>
            <w:tcW w:w="7225" w:type="dxa"/>
            <w:vAlign w:val="center"/>
          </w:tcPr>
          <w:p w14:paraId="050CFD72" w14:textId="77777777" w:rsidR="00737633" w:rsidRDefault="00737633" w:rsidP="00C04FB0">
            <w:pPr>
              <w:spacing w:before="100" w:beforeAutospacing="1" w:after="100" w:afterAutospacing="1"/>
              <w:ind w:left="1407" w:firstLine="698"/>
              <w:rPr>
                <w:rFonts w:ascii="Arial" w:eastAsia="Arial" w:hAnsi="Arial" w:cs="Arial"/>
                <w:sz w:val="20"/>
                <w:szCs w:val="20"/>
              </w:rPr>
            </w:pPr>
          </w:p>
          <w:p w14:paraId="33AED25A" w14:textId="77777777" w:rsidR="00737633" w:rsidRDefault="00737633" w:rsidP="00C04FB0">
            <w:pPr>
              <w:spacing w:before="100" w:beforeAutospacing="1" w:after="100" w:afterAutospacing="1"/>
              <w:ind w:left="1407" w:firstLine="698"/>
              <w:rPr>
                <w:rFonts w:ascii="Arial" w:eastAsia="Arial" w:hAnsi="Arial" w:cs="Arial"/>
                <w:sz w:val="20"/>
                <w:szCs w:val="20"/>
              </w:rPr>
            </w:pPr>
          </w:p>
          <w:p w14:paraId="6564025B" w14:textId="5E63BF4D"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1</w:t>
            </w:r>
          </w:p>
        </w:tc>
        <w:tc>
          <w:tcPr>
            <w:tcW w:w="1603" w:type="dxa"/>
            <w:vAlign w:val="center"/>
          </w:tcPr>
          <w:p w14:paraId="2E61E95A" w14:textId="77777777" w:rsidR="00737633" w:rsidRDefault="00737633" w:rsidP="00C04FB0">
            <w:pPr>
              <w:spacing w:before="100" w:beforeAutospacing="1" w:after="100" w:afterAutospacing="1"/>
              <w:ind w:right="111"/>
              <w:jc w:val="center"/>
              <w:rPr>
                <w:rFonts w:ascii="Arial" w:eastAsia="Arial" w:hAnsi="Arial" w:cs="Arial"/>
                <w:sz w:val="20"/>
                <w:szCs w:val="20"/>
              </w:rPr>
            </w:pPr>
          </w:p>
          <w:p w14:paraId="62C3DD55" w14:textId="77777777" w:rsidR="00737633" w:rsidRDefault="00737633" w:rsidP="00C04FB0">
            <w:pPr>
              <w:spacing w:before="100" w:beforeAutospacing="1" w:after="100" w:afterAutospacing="1"/>
              <w:ind w:right="111"/>
              <w:jc w:val="center"/>
              <w:rPr>
                <w:rFonts w:ascii="Arial" w:eastAsia="Arial" w:hAnsi="Arial" w:cs="Arial"/>
                <w:sz w:val="20"/>
                <w:szCs w:val="20"/>
              </w:rPr>
            </w:pPr>
          </w:p>
          <w:p w14:paraId="48BB39F8" w14:textId="7D41DCE3"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$ 0.47</w:t>
            </w:r>
          </w:p>
        </w:tc>
      </w:tr>
      <w:tr w:rsidR="001C0612" w:rsidRPr="003D7298" w14:paraId="43C5289A" w14:textId="77777777" w:rsidTr="00C04FB0">
        <w:trPr>
          <w:trHeight w:val="397"/>
        </w:trPr>
        <w:tc>
          <w:tcPr>
            <w:tcW w:w="7225" w:type="dxa"/>
            <w:vAlign w:val="center"/>
          </w:tcPr>
          <w:p w14:paraId="453B6AFA"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lastRenderedPageBreak/>
              <w:t>Clase 2</w:t>
            </w:r>
          </w:p>
        </w:tc>
        <w:tc>
          <w:tcPr>
            <w:tcW w:w="1603" w:type="dxa"/>
            <w:vAlign w:val="center"/>
          </w:tcPr>
          <w:p w14:paraId="1383D669" w14:textId="48ED848C"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$ 0.57</w:t>
            </w:r>
          </w:p>
        </w:tc>
      </w:tr>
      <w:tr w:rsidR="001C0612" w:rsidRPr="003D7298" w14:paraId="65BF5A45" w14:textId="77777777" w:rsidTr="00C04FB0">
        <w:trPr>
          <w:trHeight w:val="397"/>
        </w:trPr>
        <w:tc>
          <w:tcPr>
            <w:tcW w:w="7225" w:type="dxa"/>
            <w:vAlign w:val="center"/>
          </w:tcPr>
          <w:p w14:paraId="7DB36718"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3</w:t>
            </w:r>
          </w:p>
        </w:tc>
        <w:tc>
          <w:tcPr>
            <w:tcW w:w="1603" w:type="dxa"/>
            <w:vAlign w:val="center"/>
          </w:tcPr>
          <w:p w14:paraId="66870B0A" w14:textId="75D6B4CC"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$ 0.76</w:t>
            </w:r>
          </w:p>
        </w:tc>
      </w:tr>
      <w:tr w:rsidR="001C0612" w:rsidRPr="003D7298" w14:paraId="36EB02E8" w14:textId="77777777" w:rsidTr="00C04FB0">
        <w:trPr>
          <w:trHeight w:val="397"/>
        </w:trPr>
        <w:tc>
          <w:tcPr>
            <w:tcW w:w="7225" w:type="dxa"/>
            <w:vAlign w:val="center"/>
          </w:tcPr>
          <w:p w14:paraId="78F6E886"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4</w:t>
            </w:r>
          </w:p>
        </w:tc>
        <w:tc>
          <w:tcPr>
            <w:tcW w:w="1603" w:type="dxa"/>
            <w:vAlign w:val="center"/>
          </w:tcPr>
          <w:p w14:paraId="33434641" w14:textId="58DF64D7"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$ 0.95</w:t>
            </w:r>
          </w:p>
        </w:tc>
      </w:tr>
      <w:tr w:rsidR="001C0612" w:rsidRPr="003D7298" w14:paraId="0380500D" w14:textId="77777777" w:rsidTr="00C04FB0">
        <w:trPr>
          <w:trHeight w:val="397"/>
        </w:trPr>
        <w:tc>
          <w:tcPr>
            <w:tcW w:w="7225" w:type="dxa"/>
            <w:vAlign w:val="center"/>
          </w:tcPr>
          <w:p w14:paraId="70DB4935" w14:textId="77777777" w:rsidR="001C0612" w:rsidRPr="003D7298" w:rsidRDefault="001C0612" w:rsidP="00C04FB0">
            <w:pPr>
              <w:spacing w:before="100" w:beforeAutospacing="1" w:after="100" w:afterAutospacing="1"/>
              <w:ind w:left="698" w:firstLine="698"/>
              <w:rPr>
                <w:rFonts w:ascii="Arial" w:eastAsia="Arial" w:hAnsi="Arial" w:cs="Arial"/>
                <w:sz w:val="20"/>
                <w:szCs w:val="20"/>
              </w:rPr>
            </w:pPr>
            <w:r w:rsidRPr="003D7298">
              <w:rPr>
                <w:rFonts w:ascii="Arial" w:eastAsia="Arial" w:hAnsi="Arial" w:cs="Arial"/>
                <w:sz w:val="20"/>
                <w:szCs w:val="20"/>
              </w:rPr>
              <w:t>Para las construcciones tipo D:</w:t>
            </w:r>
          </w:p>
        </w:tc>
        <w:tc>
          <w:tcPr>
            <w:tcW w:w="1603" w:type="dxa"/>
            <w:vAlign w:val="center"/>
          </w:tcPr>
          <w:p w14:paraId="279468AC" w14:textId="77777777" w:rsidR="001C0612" w:rsidRPr="003D7298" w:rsidRDefault="001C0612" w:rsidP="00C04FB0">
            <w:pPr>
              <w:spacing w:before="100" w:beforeAutospacing="1" w:after="100" w:afterAutospacing="1"/>
              <w:ind w:right="111"/>
              <w:jc w:val="center"/>
              <w:rPr>
                <w:rFonts w:ascii="Arial" w:hAnsi="Arial" w:cs="Arial"/>
                <w:sz w:val="20"/>
                <w:szCs w:val="20"/>
              </w:rPr>
            </w:pPr>
          </w:p>
        </w:tc>
      </w:tr>
      <w:tr w:rsidR="001C0612" w:rsidRPr="003D7298" w14:paraId="6D039B99" w14:textId="77777777" w:rsidTr="00C04FB0">
        <w:trPr>
          <w:trHeight w:val="397"/>
        </w:trPr>
        <w:tc>
          <w:tcPr>
            <w:tcW w:w="7225" w:type="dxa"/>
            <w:vAlign w:val="center"/>
          </w:tcPr>
          <w:p w14:paraId="6C8BB3B9"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1</w:t>
            </w:r>
          </w:p>
        </w:tc>
        <w:tc>
          <w:tcPr>
            <w:tcW w:w="1603" w:type="dxa"/>
            <w:vAlign w:val="center"/>
          </w:tcPr>
          <w:p w14:paraId="467AB878" w14:textId="6702855B"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w:t>
            </w:r>
            <w:r w:rsidR="00136C88">
              <w:rPr>
                <w:rFonts w:ascii="Arial" w:eastAsia="Arial" w:hAnsi="Arial" w:cs="Arial"/>
                <w:sz w:val="20"/>
                <w:szCs w:val="20"/>
              </w:rPr>
              <w:t xml:space="preserve"> </w:t>
            </w:r>
            <w:r w:rsidRPr="003D7298">
              <w:rPr>
                <w:rFonts w:ascii="Arial" w:eastAsia="Arial" w:hAnsi="Arial" w:cs="Arial"/>
                <w:sz w:val="20"/>
                <w:szCs w:val="20"/>
              </w:rPr>
              <w:t>2.85</w:t>
            </w:r>
          </w:p>
        </w:tc>
      </w:tr>
      <w:tr w:rsidR="001C0612" w:rsidRPr="003D7298" w14:paraId="6C48C682" w14:textId="77777777" w:rsidTr="00C04FB0">
        <w:trPr>
          <w:trHeight w:val="397"/>
        </w:trPr>
        <w:tc>
          <w:tcPr>
            <w:tcW w:w="7225" w:type="dxa"/>
            <w:vAlign w:val="center"/>
          </w:tcPr>
          <w:p w14:paraId="3E752BC7"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2</w:t>
            </w:r>
          </w:p>
        </w:tc>
        <w:tc>
          <w:tcPr>
            <w:tcW w:w="1603" w:type="dxa"/>
            <w:vAlign w:val="center"/>
          </w:tcPr>
          <w:p w14:paraId="301D3A0D" w14:textId="3FCE6142"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$ 0.47</w:t>
            </w:r>
          </w:p>
        </w:tc>
      </w:tr>
      <w:tr w:rsidR="001C0612" w:rsidRPr="003D7298" w14:paraId="6F7C6331" w14:textId="77777777" w:rsidTr="00C04FB0">
        <w:trPr>
          <w:trHeight w:val="397"/>
        </w:trPr>
        <w:tc>
          <w:tcPr>
            <w:tcW w:w="7225" w:type="dxa"/>
            <w:vAlign w:val="center"/>
          </w:tcPr>
          <w:p w14:paraId="3EF45580"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3</w:t>
            </w:r>
          </w:p>
        </w:tc>
        <w:tc>
          <w:tcPr>
            <w:tcW w:w="1603" w:type="dxa"/>
            <w:vAlign w:val="center"/>
          </w:tcPr>
          <w:p w14:paraId="3E80D51C" w14:textId="162473A6"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$ 0.57</w:t>
            </w:r>
          </w:p>
        </w:tc>
      </w:tr>
      <w:tr w:rsidR="001C0612" w:rsidRPr="003D7298" w14:paraId="063489F9" w14:textId="77777777" w:rsidTr="00C04FB0">
        <w:trPr>
          <w:trHeight w:val="397"/>
        </w:trPr>
        <w:tc>
          <w:tcPr>
            <w:tcW w:w="7225" w:type="dxa"/>
            <w:vAlign w:val="center"/>
          </w:tcPr>
          <w:p w14:paraId="11F64EB5" w14:textId="77777777" w:rsidR="001C0612" w:rsidRPr="003D7298" w:rsidRDefault="001C0612" w:rsidP="00C04FB0">
            <w:pPr>
              <w:spacing w:before="100" w:beforeAutospacing="1" w:after="100" w:afterAutospacing="1"/>
              <w:ind w:left="1407" w:firstLine="698"/>
              <w:rPr>
                <w:rFonts w:ascii="Arial" w:eastAsia="Arial" w:hAnsi="Arial" w:cs="Arial"/>
                <w:sz w:val="20"/>
                <w:szCs w:val="20"/>
              </w:rPr>
            </w:pPr>
            <w:r w:rsidRPr="003D7298">
              <w:rPr>
                <w:rFonts w:ascii="Arial" w:eastAsia="Arial" w:hAnsi="Arial" w:cs="Arial"/>
                <w:sz w:val="20"/>
                <w:szCs w:val="20"/>
              </w:rPr>
              <w:t>Clase 4</w:t>
            </w:r>
          </w:p>
        </w:tc>
        <w:tc>
          <w:tcPr>
            <w:tcW w:w="1603" w:type="dxa"/>
            <w:vAlign w:val="center"/>
          </w:tcPr>
          <w:p w14:paraId="31362BA1" w14:textId="6D705F50" w:rsidR="001C0612" w:rsidRPr="003D7298" w:rsidRDefault="00223A61" w:rsidP="00C04FB0">
            <w:pPr>
              <w:spacing w:before="100" w:beforeAutospacing="1" w:after="100" w:afterAutospacing="1"/>
              <w:ind w:right="111"/>
              <w:jc w:val="center"/>
              <w:rPr>
                <w:rFonts w:ascii="Arial" w:eastAsia="Arial" w:hAnsi="Arial" w:cs="Arial"/>
                <w:sz w:val="20"/>
                <w:szCs w:val="20"/>
              </w:rPr>
            </w:pPr>
            <w:r w:rsidRPr="003D7298">
              <w:rPr>
                <w:rFonts w:ascii="Arial" w:eastAsia="Arial" w:hAnsi="Arial" w:cs="Arial"/>
                <w:sz w:val="20"/>
                <w:szCs w:val="20"/>
              </w:rPr>
              <w:t>$ 0.76</w:t>
            </w:r>
          </w:p>
        </w:tc>
      </w:tr>
      <w:tr w:rsidR="001C0612" w:rsidRPr="003D7298" w14:paraId="391DA0AD" w14:textId="77777777" w:rsidTr="00C04FB0">
        <w:trPr>
          <w:trHeight w:val="397"/>
        </w:trPr>
        <w:tc>
          <w:tcPr>
            <w:tcW w:w="7225" w:type="dxa"/>
            <w:vAlign w:val="center"/>
          </w:tcPr>
          <w:p w14:paraId="289DB7B3" w14:textId="77777777" w:rsidR="001C0612" w:rsidRPr="00BD45C6" w:rsidRDefault="001C0612" w:rsidP="00C04FB0">
            <w:pPr>
              <w:spacing w:before="120" w:after="120"/>
              <w:ind w:left="709"/>
              <w:jc w:val="both"/>
              <w:rPr>
                <w:rFonts w:ascii="Arial" w:hAnsi="Arial" w:cs="Arial"/>
                <w:sz w:val="20"/>
                <w:szCs w:val="20"/>
              </w:rPr>
            </w:pPr>
            <w:r w:rsidRPr="00BD45C6">
              <w:rPr>
                <w:rFonts w:ascii="Arial" w:hAnsi="Arial" w:cs="Arial"/>
                <w:sz w:val="20"/>
                <w:szCs w:val="20"/>
              </w:rPr>
              <w:tab/>
              <w:t>b) De construcción, que permita la instalación de una torre de comunicación, de una estructura monopolar para colocación de antena celular, de una base de concreto o adición de cualquier equipo de telecomunicación sobre una torre de alta tensión o sobre infraestructura existente, por cada unidad:</w:t>
            </w:r>
          </w:p>
        </w:tc>
        <w:tc>
          <w:tcPr>
            <w:tcW w:w="1603" w:type="dxa"/>
            <w:vAlign w:val="center"/>
          </w:tcPr>
          <w:p w14:paraId="459D283E" w14:textId="69BA5EA6" w:rsidR="001C0612" w:rsidRPr="00BD45C6" w:rsidRDefault="00223A61" w:rsidP="00486F2A">
            <w:pPr>
              <w:spacing w:before="120" w:after="120"/>
              <w:jc w:val="center"/>
              <w:rPr>
                <w:rFonts w:ascii="Arial" w:hAnsi="Arial" w:cs="Arial"/>
                <w:sz w:val="20"/>
                <w:szCs w:val="20"/>
              </w:rPr>
            </w:pPr>
            <w:r w:rsidRPr="00BD45C6">
              <w:rPr>
                <w:rFonts w:ascii="Arial" w:hAnsi="Arial" w:cs="Arial"/>
                <w:sz w:val="20"/>
                <w:szCs w:val="20"/>
              </w:rPr>
              <w:t xml:space="preserve">$ </w:t>
            </w:r>
            <w:r w:rsidR="00486F2A" w:rsidRPr="00BD45C6">
              <w:rPr>
                <w:rFonts w:ascii="Arial" w:hAnsi="Arial" w:cs="Arial"/>
                <w:sz w:val="20"/>
                <w:szCs w:val="20"/>
              </w:rPr>
              <w:t>16,000.00</w:t>
            </w:r>
          </w:p>
        </w:tc>
      </w:tr>
      <w:tr w:rsidR="001C0612" w:rsidRPr="003D7298" w14:paraId="0C9061CA" w14:textId="77777777" w:rsidTr="00C04FB0">
        <w:trPr>
          <w:trHeight w:val="397"/>
        </w:trPr>
        <w:tc>
          <w:tcPr>
            <w:tcW w:w="7225" w:type="dxa"/>
          </w:tcPr>
          <w:p w14:paraId="40A9D1A2"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c) De construcción de bardas, por cada metro lineal:</w:t>
            </w:r>
          </w:p>
        </w:tc>
        <w:tc>
          <w:tcPr>
            <w:tcW w:w="1603" w:type="dxa"/>
            <w:vAlign w:val="center"/>
          </w:tcPr>
          <w:p w14:paraId="4DDC03F3" w14:textId="5E922B46"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$ 7.60</w:t>
            </w:r>
          </w:p>
        </w:tc>
      </w:tr>
      <w:tr w:rsidR="001C0612" w:rsidRPr="003D7298" w14:paraId="0370553C" w14:textId="77777777" w:rsidTr="00C04FB0">
        <w:trPr>
          <w:trHeight w:val="397"/>
        </w:trPr>
        <w:tc>
          <w:tcPr>
            <w:tcW w:w="7225" w:type="dxa"/>
          </w:tcPr>
          <w:p w14:paraId="1A043410"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d) De demolición o desmantelamiento de bardas, por cada metro lineal:</w:t>
            </w:r>
          </w:p>
        </w:tc>
        <w:tc>
          <w:tcPr>
            <w:tcW w:w="1603" w:type="dxa"/>
            <w:vAlign w:val="center"/>
          </w:tcPr>
          <w:p w14:paraId="2E4E0DB3" w14:textId="628D52ED"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$ 3.80</w:t>
            </w:r>
          </w:p>
        </w:tc>
      </w:tr>
      <w:tr w:rsidR="001C0612" w:rsidRPr="003D7298" w14:paraId="38C11BEC" w14:textId="77777777" w:rsidTr="00C04FB0">
        <w:trPr>
          <w:trHeight w:val="397"/>
        </w:trPr>
        <w:tc>
          <w:tcPr>
            <w:tcW w:w="7225" w:type="dxa"/>
          </w:tcPr>
          <w:p w14:paraId="0782A409"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e) De demoliciones o desmantelamientos distintos del inciso d), por cada metro cuadrado:</w:t>
            </w:r>
          </w:p>
        </w:tc>
        <w:tc>
          <w:tcPr>
            <w:tcW w:w="1603" w:type="dxa"/>
            <w:vAlign w:val="center"/>
          </w:tcPr>
          <w:p w14:paraId="39DB9A74" w14:textId="6789EA6A"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$ 1.90</w:t>
            </w:r>
          </w:p>
        </w:tc>
      </w:tr>
      <w:tr w:rsidR="001C0612" w:rsidRPr="003D7298" w14:paraId="6CE8B8A2" w14:textId="77777777" w:rsidTr="00C04FB0">
        <w:trPr>
          <w:trHeight w:val="397"/>
        </w:trPr>
        <w:tc>
          <w:tcPr>
            <w:tcW w:w="7225" w:type="dxa"/>
          </w:tcPr>
          <w:p w14:paraId="63590705"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f) De cortes o excavaciones en la vía pública, por cada metro lineal:</w:t>
            </w:r>
          </w:p>
        </w:tc>
        <w:tc>
          <w:tcPr>
            <w:tcW w:w="1603" w:type="dxa"/>
            <w:vAlign w:val="center"/>
          </w:tcPr>
          <w:p w14:paraId="696F464C" w14:textId="480A9F9A"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$ 3.80</w:t>
            </w:r>
          </w:p>
        </w:tc>
      </w:tr>
      <w:tr w:rsidR="001C0612" w:rsidRPr="003D7298" w14:paraId="34F05047" w14:textId="77777777" w:rsidTr="00C04FB0">
        <w:trPr>
          <w:trHeight w:val="397"/>
        </w:trPr>
        <w:tc>
          <w:tcPr>
            <w:tcW w:w="7225" w:type="dxa"/>
          </w:tcPr>
          <w:p w14:paraId="370015B0"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g) De excavaciones distintas a la señalada en el inciso f), por cada metro cuadrado:</w:t>
            </w:r>
          </w:p>
        </w:tc>
        <w:tc>
          <w:tcPr>
            <w:tcW w:w="1603" w:type="dxa"/>
            <w:vAlign w:val="center"/>
          </w:tcPr>
          <w:p w14:paraId="194CDE13" w14:textId="31674900"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$ 1.90</w:t>
            </w:r>
          </w:p>
        </w:tc>
      </w:tr>
      <w:tr w:rsidR="001C0612" w:rsidRPr="003D7298" w14:paraId="3C1E0067" w14:textId="77777777" w:rsidTr="00C04FB0">
        <w:trPr>
          <w:trHeight w:val="397"/>
        </w:trPr>
        <w:tc>
          <w:tcPr>
            <w:tcW w:w="7225" w:type="dxa"/>
          </w:tcPr>
          <w:p w14:paraId="02447150"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h) Por el posterío y tendido de líneas, por metro lineal:</w:t>
            </w:r>
          </w:p>
        </w:tc>
        <w:tc>
          <w:tcPr>
            <w:tcW w:w="1603" w:type="dxa"/>
            <w:vAlign w:val="center"/>
          </w:tcPr>
          <w:p w14:paraId="16BBC269" w14:textId="3A43BA29"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$ 1.90</w:t>
            </w:r>
          </w:p>
        </w:tc>
      </w:tr>
      <w:tr w:rsidR="001C0612" w:rsidRPr="003D7298" w14:paraId="0C643DC9" w14:textId="77777777" w:rsidTr="00C04FB0">
        <w:trPr>
          <w:trHeight w:val="397"/>
        </w:trPr>
        <w:tc>
          <w:tcPr>
            <w:tcW w:w="7225" w:type="dxa"/>
          </w:tcPr>
          <w:p w14:paraId="66023A1F"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t>VI. Por expedición de licencia de urbanización, por cada metro cuadrado de vía pública:</w:t>
            </w:r>
          </w:p>
        </w:tc>
        <w:tc>
          <w:tcPr>
            <w:tcW w:w="1603" w:type="dxa"/>
            <w:vAlign w:val="center"/>
          </w:tcPr>
          <w:p w14:paraId="7E7C94C5" w14:textId="39E3DA90"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$ 1.90</w:t>
            </w:r>
          </w:p>
        </w:tc>
      </w:tr>
      <w:tr w:rsidR="001C0612" w:rsidRPr="003D7298" w14:paraId="55B7DE0B" w14:textId="77777777" w:rsidTr="00C04FB0">
        <w:trPr>
          <w:trHeight w:val="397"/>
        </w:trPr>
        <w:tc>
          <w:tcPr>
            <w:tcW w:w="7225" w:type="dxa"/>
          </w:tcPr>
          <w:p w14:paraId="7CA2F100"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t>VII. Por validación de planos, por cada plano:</w:t>
            </w:r>
          </w:p>
        </w:tc>
        <w:tc>
          <w:tcPr>
            <w:tcW w:w="1603" w:type="dxa"/>
            <w:vAlign w:val="center"/>
          </w:tcPr>
          <w:p w14:paraId="12049AEB" w14:textId="0CBAB366"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$ 23.75</w:t>
            </w:r>
          </w:p>
        </w:tc>
      </w:tr>
      <w:tr w:rsidR="001C0612" w:rsidRPr="003D7298" w14:paraId="0EEE1716" w14:textId="77777777" w:rsidTr="00C04FB0">
        <w:trPr>
          <w:trHeight w:val="397"/>
        </w:trPr>
        <w:tc>
          <w:tcPr>
            <w:tcW w:w="7225" w:type="dxa"/>
          </w:tcPr>
          <w:p w14:paraId="09CE4070"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t xml:space="preserve">VIII. Por visitas de inspección: </w:t>
            </w:r>
          </w:p>
        </w:tc>
        <w:tc>
          <w:tcPr>
            <w:tcW w:w="1603" w:type="dxa"/>
            <w:vAlign w:val="center"/>
          </w:tcPr>
          <w:p w14:paraId="488AC681" w14:textId="77777777" w:rsidR="001C0612" w:rsidRPr="003D7298" w:rsidRDefault="001C0612" w:rsidP="00C04FB0">
            <w:pPr>
              <w:spacing w:before="120" w:after="120"/>
              <w:jc w:val="center"/>
              <w:rPr>
                <w:rFonts w:ascii="Arial" w:hAnsi="Arial" w:cs="Arial"/>
                <w:sz w:val="20"/>
                <w:szCs w:val="20"/>
              </w:rPr>
            </w:pPr>
          </w:p>
        </w:tc>
      </w:tr>
      <w:tr w:rsidR="001C0612" w:rsidRPr="003D7298" w14:paraId="4840EBE8" w14:textId="77777777" w:rsidTr="00C04FB0">
        <w:trPr>
          <w:trHeight w:val="397"/>
        </w:trPr>
        <w:tc>
          <w:tcPr>
            <w:tcW w:w="7225" w:type="dxa"/>
          </w:tcPr>
          <w:p w14:paraId="4DFBEA37" w14:textId="77777777" w:rsidR="00737633"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r>
          </w:p>
          <w:p w14:paraId="75B1B12C" w14:textId="77777777" w:rsidR="00737633" w:rsidRDefault="00737633" w:rsidP="00C04FB0">
            <w:pPr>
              <w:spacing w:before="120" w:after="120"/>
              <w:ind w:left="709"/>
              <w:jc w:val="both"/>
              <w:rPr>
                <w:rFonts w:ascii="Arial" w:hAnsi="Arial" w:cs="Arial"/>
                <w:sz w:val="20"/>
                <w:szCs w:val="20"/>
              </w:rPr>
            </w:pPr>
          </w:p>
          <w:p w14:paraId="01F028CF" w14:textId="77777777" w:rsidR="00737633" w:rsidRDefault="00737633" w:rsidP="00737633">
            <w:pPr>
              <w:spacing w:before="120" w:after="120"/>
              <w:jc w:val="both"/>
              <w:rPr>
                <w:rFonts w:ascii="Arial" w:hAnsi="Arial" w:cs="Arial"/>
                <w:sz w:val="20"/>
                <w:szCs w:val="20"/>
              </w:rPr>
            </w:pPr>
          </w:p>
          <w:p w14:paraId="5EF860C3" w14:textId="3CE6EBC8"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 De fosas sépticas cuando se requiera una segunda o posterior visita de inspección:</w:t>
            </w:r>
          </w:p>
        </w:tc>
        <w:tc>
          <w:tcPr>
            <w:tcW w:w="1603" w:type="dxa"/>
            <w:vAlign w:val="center"/>
          </w:tcPr>
          <w:p w14:paraId="6033DA4E" w14:textId="77777777" w:rsidR="00737633" w:rsidRDefault="00737633" w:rsidP="00C04FB0">
            <w:pPr>
              <w:spacing w:before="120" w:after="120"/>
              <w:jc w:val="center"/>
              <w:rPr>
                <w:rFonts w:ascii="Arial" w:hAnsi="Arial" w:cs="Arial"/>
                <w:sz w:val="20"/>
                <w:szCs w:val="20"/>
              </w:rPr>
            </w:pPr>
          </w:p>
          <w:p w14:paraId="0ED41401" w14:textId="77777777" w:rsidR="00737633" w:rsidRDefault="00737633" w:rsidP="00C04FB0">
            <w:pPr>
              <w:spacing w:before="120" w:after="120"/>
              <w:jc w:val="center"/>
              <w:rPr>
                <w:rFonts w:ascii="Arial" w:hAnsi="Arial" w:cs="Arial"/>
                <w:sz w:val="20"/>
                <w:szCs w:val="20"/>
              </w:rPr>
            </w:pPr>
          </w:p>
          <w:p w14:paraId="20CF3147" w14:textId="77777777" w:rsidR="00737633" w:rsidRDefault="00737633" w:rsidP="00C04FB0">
            <w:pPr>
              <w:spacing w:before="120" w:after="120"/>
              <w:jc w:val="center"/>
              <w:rPr>
                <w:rFonts w:ascii="Arial" w:hAnsi="Arial" w:cs="Arial"/>
                <w:sz w:val="20"/>
                <w:szCs w:val="20"/>
              </w:rPr>
            </w:pPr>
          </w:p>
          <w:p w14:paraId="79A4F466" w14:textId="755A35CF" w:rsidR="001C0612" w:rsidRPr="003D7298" w:rsidRDefault="00223A61" w:rsidP="00737633">
            <w:pPr>
              <w:spacing w:before="120" w:after="120"/>
              <w:rPr>
                <w:rFonts w:ascii="Arial" w:hAnsi="Arial" w:cs="Arial"/>
                <w:sz w:val="20"/>
                <w:szCs w:val="20"/>
              </w:rPr>
            </w:pPr>
            <w:r w:rsidRPr="003D7298">
              <w:rPr>
                <w:rFonts w:ascii="Arial" w:hAnsi="Arial" w:cs="Arial"/>
                <w:sz w:val="20"/>
                <w:szCs w:val="20"/>
              </w:rPr>
              <w:t>$ 626.98</w:t>
            </w:r>
          </w:p>
        </w:tc>
      </w:tr>
      <w:tr w:rsidR="001C0612" w:rsidRPr="003D7298" w14:paraId="511C3421" w14:textId="77777777" w:rsidTr="00C04FB0">
        <w:trPr>
          <w:trHeight w:val="397"/>
        </w:trPr>
        <w:tc>
          <w:tcPr>
            <w:tcW w:w="7225" w:type="dxa"/>
          </w:tcPr>
          <w:p w14:paraId="7DA7110C"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lastRenderedPageBreak/>
              <w:tab/>
              <w:t>b) De construcciones o edificaciones distintas a la señalada en el inciso a) de esta fracción en los casos en que se requiera una tercera o posterior visita de inspección:</w:t>
            </w:r>
          </w:p>
        </w:tc>
        <w:tc>
          <w:tcPr>
            <w:tcW w:w="1603" w:type="dxa"/>
            <w:vAlign w:val="center"/>
          </w:tcPr>
          <w:p w14:paraId="0D45FD89" w14:textId="44F134EE"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$ 626.98</w:t>
            </w:r>
          </w:p>
        </w:tc>
      </w:tr>
      <w:tr w:rsidR="001C0612" w:rsidRPr="003D7298" w14:paraId="772A93D0" w14:textId="77777777" w:rsidTr="00C04FB0">
        <w:trPr>
          <w:trHeight w:val="397"/>
        </w:trPr>
        <w:tc>
          <w:tcPr>
            <w:tcW w:w="7225" w:type="dxa"/>
          </w:tcPr>
          <w:p w14:paraId="4208BB24"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c) Para la recepción o terminación de obras de infraestructura urbana, en los casos en los que se requiera una tercera o posterior visita de inspección:</w:t>
            </w:r>
          </w:p>
        </w:tc>
        <w:tc>
          <w:tcPr>
            <w:tcW w:w="1603" w:type="dxa"/>
            <w:vAlign w:val="center"/>
          </w:tcPr>
          <w:p w14:paraId="64003628" w14:textId="77777777" w:rsidR="001C0612" w:rsidRPr="003D7298" w:rsidRDefault="001C0612" w:rsidP="00C04FB0">
            <w:pPr>
              <w:spacing w:before="120" w:after="120"/>
              <w:jc w:val="center"/>
              <w:rPr>
                <w:rFonts w:ascii="Arial" w:hAnsi="Arial" w:cs="Arial"/>
                <w:sz w:val="20"/>
                <w:szCs w:val="20"/>
              </w:rPr>
            </w:pPr>
          </w:p>
        </w:tc>
      </w:tr>
      <w:tr w:rsidR="001C0612" w:rsidRPr="003D7298" w14:paraId="6AF2C303" w14:textId="77777777" w:rsidTr="00C04FB0">
        <w:trPr>
          <w:trHeight w:val="397"/>
        </w:trPr>
        <w:tc>
          <w:tcPr>
            <w:tcW w:w="7225" w:type="dxa"/>
          </w:tcPr>
          <w:p w14:paraId="3775995C"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t xml:space="preserve">1. Por los primeros 10,000 m² de vialidad: </w:t>
            </w:r>
          </w:p>
        </w:tc>
        <w:tc>
          <w:tcPr>
            <w:tcW w:w="1603" w:type="dxa"/>
            <w:vAlign w:val="center"/>
          </w:tcPr>
          <w:p w14:paraId="35892F92" w14:textId="654548BD"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$ 949.97</w:t>
            </w:r>
          </w:p>
        </w:tc>
      </w:tr>
      <w:tr w:rsidR="001C0612" w:rsidRPr="003D7298" w14:paraId="7BFF7B89" w14:textId="77777777" w:rsidTr="00C04FB0">
        <w:trPr>
          <w:trHeight w:val="397"/>
        </w:trPr>
        <w:tc>
          <w:tcPr>
            <w:tcW w:w="7225" w:type="dxa"/>
          </w:tcPr>
          <w:p w14:paraId="7E303529"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t>2. Por cada m² excedente:</w:t>
            </w:r>
          </w:p>
        </w:tc>
        <w:tc>
          <w:tcPr>
            <w:tcW w:w="1603" w:type="dxa"/>
            <w:vAlign w:val="center"/>
          </w:tcPr>
          <w:p w14:paraId="1A745577" w14:textId="4D15619B"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$ 0.14</w:t>
            </w:r>
          </w:p>
        </w:tc>
      </w:tr>
      <w:tr w:rsidR="001C0612" w:rsidRPr="003D7298" w14:paraId="79E14464" w14:textId="77777777" w:rsidTr="00C04FB0">
        <w:trPr>
          <w:trHeight w:val="397"/>
        </w:trPr>
        <w:tc>
          <w:tcPr>
            <w:tcW w:w="7225" w:type="dxa"/>
          </w:tcPr>
          <w:p w14:paraId="133337A6"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d) Para la verificación de obras de infraestructura urbana a solicitud del particular:</w:t>
            </w:r>
          </w:p>
        </w:tc>
        <w:tc>
          <w:tcPr>
            <w:tcW w:w="1603" w:type="dxa"/>
            <w:vAlign w:val="center"/>
          </w:tcPr>
          <w:p w14:paraId="2EEA9EF7" w14:textId="77777777" w:rsidR="001C0612" w:rsidRPr="003D7298" w:rsidRDefault="001C0612" w:rsidP="00C04FB0">
            <w:pPr>
              <w:spacing w:before="120" w:after="120"/>
              <w:jc w:val="center"/>
              <w:rPr>
                <w:rFonts w:ascii="Arial" w:hAnsi="Arial" w:cs="Arial"/>
                <w:sz w:val="20"/>
                <w:szCs w:val="20"/>
              </w:rPr>
            </w:pPr>
          </w:p>
        </w:tc>
      </w:tr>
      <w:tr w:rsidR="001C0612" w:rsidRPr="003D7298" w14:paraId="61FDEF8D" w14:textId="77777777" w:rsidTr="00C04FB0">
        <w:trPr>
          <w:trHeight w:val="397"/>
        </w:trPr>
        <w:tc>
          <w:tcPr>
            <w:tcW w:w="7225" w:type="dxa"/>
          </w:tcPr>
          <w:p w14:paraId="5209A84A"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t xml:space="preserve">1. Por los primeros 10,000 m² de vialidad: </w:t>
            </w:r>
          </w:p>
        </w:tc>
        <w:tc>
          <w:tcPr>
            <w:tcW w:w="1603" w:type="dxa"/>
            <w:vAlign w:val="center"/>
          </w:tcPr>
          <w:p w14:paraId="5789F161" w14:textId="553BC482"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$ 949.97</w:t>
            </w:r>
          </w:p>
        </w:tc>
      </w:tr>
      <w:tr w:rsidR="001C0612" w:rsidRPr="003D7298" w14:paraId="5D185A92" w14:textId="77777777" w:rsidTr="00C04FB0">
        <w:trPr>
          <w:trHeight w:val="397"/>
        </w:trPr>
        <w:tc>
          <w:tcPr>
            <w:tcW w:w="7225" w:type="dxa"/>
          </w:tcPr>
          <w:p w14:paraId="65DBE1D7"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t>2. Por cada m² excedente:</w:t>
            </w:r>
          </w:p>
        </w:tc>
        <w:tc>
          <w:tcPr>
            <w:tcW w:w="1603" w:type="dxa"/>
            <w:vAlign w:val="center"/>
          </w:tcPr>
          <w:p w14:paraId="3F73EB58" w14:textId="258FE167"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$ 0.14</w:t>
            </w:r>
          </w:p>
        </w:tc>
      </w:tr>
      <w:tr w:rsidR="001C0612" w:rsidRPr="003D7298" w14:paraId="5D82791E" w14:textId="77777777" w:rsidTr="00C04FB0">
        <w:trPr>
          <w:trHeight w:val="397"/>
        </w:trPr>
        <w:tc>
          <w:tcPr>
            <w:tcW w:w="7225" w:type="dxa"/>
            <w:vAlign w:val="center"/>
          </w:tcPr>
          <w:p w14:paraId="0A577772"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tab/>
              <w:t>IX. Por revisiones previas de los proyectos:</w:t>
            </w:r>
          </w:p>
        </w:tc>
        <w:tc>
          <w:tcPr>
            <w:tcW w:w="1603" w:type="dxa"/>
            <w:vAlign w:val="center"/>
          </w:tcPr>
          <w:p w14:paraId="588E132D" w14:textId="77777777" w:rsidR="001C0612" w:rsidRPr="003D7298" w:rsidRDefault="001C0612" w:rsidP="00C04FB0">
            <w:pPr>
              <w:spacing w:before="120" w:after="120"/>
              <w:jc w:val="center"/>
              <w:rPr>
                <w:rFonts w:ascii="Arial" w:hAnsi="Arial" w:cs="Arial"/>
                <w:sz w:val="20"/>
                <w:szCs w:val="20"/>
              </w:rPr>
            </w:pPr>
          </w:p>
        </w:tc>
      </w:tr>
      <w:tr w:rsidR="001C0612" w:rsidRPr="003D7298" w14:paraId="2681D71E" w14:textId="77777777" w:rsidTr="00C04FB0">
        <w:trPr>
          <w:trHeight w:val="397"/>
        </w:trPr>
        <w:tc>
          <w:tcPr>
            <w:tcW w:w="7225" w:type="dxa"/>
          </w:tcPr>
          <w:p w14:paraId="716D5095"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a) Por segunda revisión de proyecto de gasolinera o estación de servicio:</w:t>
            </w:r>
          </w:p>
        </w:tc>
        <w:tc>
          <w:tcPr>
            <w:tcW w:w="1603" w:type="dxa"/>
            <w:vAlign w:val="center"/>
          </w:tcPr>
          <w:p w14:paraId="09B9586C" w14:textId="4D943076"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$ 250.79</w:t>
            </w:r>
          </w:p>
        </w:tc>
      </w:tr>
      <w:tr w:rsidR="001C0612" w:rsidRPr="003D7298" w14:paraId="3747A76C" w14:textId="77777777" w:rsidTr="00C04FB0">
        <w:trPr>
          <w:trHeight w:val="397"/>
        </w:trPr>
        <w:tc>
          <w:tcPr>
            <w:tcW w:w="7225" w:type="dxa"/>
          </w:tcPr>
          <w:p w14:paraId="5E264FFF"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b) Por segunda revisión de proyecto cuya superficie sea mayor a 1,000 m²:</w:t>
            </w:r>
          </w:p>
        </w:tc>
        <w:tc>
          <w:tcPr>
            <w:tcW w:w="1603" w:type="dxa"/>
            <w:vAlign w:val="center"/>
          </w:tcPr>
          <w:p w14:paraId="7ED7C904" w14:textId="2C25DB68"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$ 250.79</w:t>
            </w:r>
          </w:p>
        </w:tc>
      </w:tr>
      <w:tr w:rsidR="001C0612" w:rsidRPr="003D7298" w14:paraId="04DF3C9C" w14:textId="77777777" w:rsidTr="00C04FB0">
        <w:trPr>
          <w:trHeight w:val="397"/>
        </w:trPr>
        <w:tc>
          <w:tcPr>
            <w:tcW w:w="7225" w:type="dxa"/>
          </w:tcPr>
          <w:p w14:paraId="52EEB592"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c) Por segunda revisión de proyecto distinto a los comprendidos a) o b):</w:t>
            </w:r>
          </w:p>
        </w:tc>
        <w:tc>
          <w:tcPr>
            <w:tcW w:w="1603" w:type="dxa"/>
            <w:vAlign w:val="center"/>
          </w:tcPr>
          <w:p w14:paraId="2AB88BFD" w14:textId="5D1C14DC"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$ 123.5</w:t>
            </w:r>
          </w:p>
        </w:tc>
      </w:tr>
      <w:tr w:rsidR="001C0612" w:rsidRPr="003D7298" w14:paraId="507DD8BA" w14:textId="77777777" w:rsidTr="00C04FB0">
        <w:trPr>
          <w:trHeight w:val="397"/>
        </w:trPr>
        <w:tc>
          <w:tcPr>
            <w:tcW w:w="7225" w:type="dxa"/>
          </w:tcPr>
          <w:p w14:paraId="0324DC08"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d) A partir de la tercera revisión de un proyecto de gasolinera o estación de servicio:</w:t>
            </w:r>
          </w:p>
        </w:tc>
        <w:tc>
          <w:tcPr>
            <w:tcW w:w="1603" w:type="dxa"/>
            <w:vAlign w:val="center"/>
          </w:tcPr>
          <w:p w14:paraId="3819CA97" w14:textId="4BD9F911"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$ 498.74</w:t>
            </w:r>
          </w:p>
        </w:tc>
      </w:tr>
      <w:tr w:rsidR="001C0612" w:rsidRPr="003D7298" w14:paraId="0B67FCC4" w14:textId="77777777" w:rsidTr="00C04FB0">
        <w:trPr>
          <w:trHeight w:val="397"/>
        </w:trPr>
        <w:tc>
          <w:tcPr>
            <w:tcW w:w="7225" w:type="dxa"/>
          </w:tcPr>
          <w:p w14:paraId="06F02832"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e) A partir de la tercera revisión de un proyecto cuya superficie cubierta sea menor de 500 m²:</w:t>
            </w:r>
          </w:p>
        </w:tc>
        <w:tc>
          <w:tcPr>
            <w:tcW w:w="1603" w:type="dxa"/>
            <w:vAlign w:val="center"/>
          </w:tcPr>
          <w:p w14:paraId="4642CAB9" w14:textId="448FA957"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$ 189.99</w:t>
            </w:r>
          </w:p>
        </w:tc>
      </w:tr>
      <w:tr w:rsidR="001C0612" w:rsidRPr="003D7298" w14:paraId="233EA9B9" w14:textId="77777777" w:rsidTr="00C04FB0">
        <w:trPr>
          <w:trHeight w:val="397"/>
        </w:trPr>
        <w:tc>
          <w:tcPr>
            <w:tcW w:w="7225" w:type="dxa"/>
          </w:tcPr>
          <w:p w14:paraId="211D2AAF" w14:textId="1CEDCC49" w:rsidR="00737633" w:rsidRDefault="001C0612" w:rsidP="00737633">
            <w:pPr>
              <w:spacing w:before="120" w:after="120"/>
              <w:ind w:left="709"/>
              <w:jc w:val="both"/>
              <w:rPr>
                <w:rFonts w:ascii="Arial" w:hAnsi="Arial" w:cs="Arial"/>
                <w:sz w:val="20"/>
                <w:szCs w:val="20"/>
              </w:rPr>
            </w:pPr>
            <w:r w:rsidRPr="003D7298">
              <w:rPr>
                <w:rFonts w:ascii="Arial" w:hAnsi="Arial" w:cs="Arial"/>
                <w:sz w:val="20"/>
                <w:szCs w:val="20"/>
              </w:rPr>
              <w:tab/>
              <w:t>f) A partir de la tercera de un proyecto cuya superficie sea mayor de 500 M² y hasta 1,000 m²:</w:t>
            </w:r>
          </w:p>
          <w:p w14:paraId="1E4E6BA1" w14:textId="77777777" w:rsidR="00737633" w:rsidRDefault="00737633" w:rsidP="00C04FB0">
            <w:pPr>
              <w:spacing w:before="120" w:after="120"/>
              <w:ind w:left="709"/>
              <w:jc w:val="both"/>
              <w:rPr>
                <w:rFonts w:ascii="Arial" w:hAnsi="Arial" w:cs="Arial"/>
                <w:sz w:val="20"/>
                <w:szCs w:val="20"/>
              </w:rPr>
            </w:pPr>
          </w:p>
          <w:p w14:paraId="2F58B1B6" w14:textId="76FB35DE" w:rsidR="00737633" w:rsidRPr="003D7298" w:rsidRDefault="00737633" w:rsidP="00C04FB0">
            <w:pPr>
              <w:spacing w:before="120" w:after="120"/>
              <w:ind w:left="709"/>
              <w:jc w:val="both"/>
              <w:rPr>
                <w:rFonts w:ascii="Arial" w:hAnsi="Arial" w:cs="Arial"/>
                <w:sz w:val="20"/>
                <w:szCs w:val="20"/>
              </w:rPr>
            </w:pPr>
          </w:p>
        </w:tc>
        <w:tc>
          <w:tcPr>
            <w:tcW w:w="1603" w:type="dxa"/>
            <w:vAlign w:val="center"/>
          </w:tcPr>
          <w:p w14:paraId="78A66A08" w14:textId="5D02CC29"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t>$ 379.99</w:t>
            </w:r>
          </w:p>
        </w:tc>
      </w:tr>
      <w:tr w:rsidR="001C0612" w:rsidRPr="003D7298" w14:paraId="12EF7038" w14:textId="77777777" w:rsidTr="00C04FB0">
        <w:trPr>
          <w:trHeight w:val="397"/>
        </w:trPr>
        <w:tc>
          <w:tcPr>
            <w:tcW w:w="7225" w:type="dxa"/>
          </w:tcPr>
          <w:p w14:paraId="079BA64D" w14:textId="77777777" w:rsidR="00737633"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r>
          </w:p>
          <w:p w14:paraId="3601D894" w14:textId="16384429"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lastRenderedPageBreak/>
              <w:t>g) A partir de la tercera de un proyecto cuya superficie sea mayor a 1,000 m²:</w:t>
            </w:r>
          </w:p>
        </w:tc>
        <w:tc>
          <w:tcPr>
            <w:tcW w:w="1603" w:type="dxa"/>
            <w:vAlign w:val="center"/>
          </w:tcPr>
          <w:p w14:paraId="46A404A2" w14:textId="77777777" w:rsidR="00737633" w:rsidRDefault="00737633" w:rsidP="00C04FB0">
            <w:pPr>
              <w:spacing w:before="120" w:after="120"/>
              <w:jc w:val="center"/>
              <w:rPr>
                <w:rFonts w:ascii="Arial" w:hAnsi="Arial" w:cs="Arial"/>
                <w:sz w:val="20"/>
                <w:szCs w:val="20"/>
              </w:rPr>
            </w:pPr>
          </w:p>
          <w:p w14:paraId="049216CE" w14:textId="77777777" w:rsidR="00737633" w:rsidRDefault="00737633" w:rsidP="00C04FB0">
            <w:pPr>
              <w:spacing w:before="120" w:after="120"/>
              <w:jc w:val="center"/>
              <w:rPr>
                <w:rFonts w:ascii="Arial" w:hAnsi="Arial" w:cs="Arial"/>
                <w:sz w:val="20"/>
                <w:szCs w:val="20"/>
              </w:rPr>
            </w:pPr>
          </w:p>
          <w:p w14:paraId="7FDE6C58" w14:textId="1D5297B1" w:rsidR="001C0612" w:rsidRPr="003D7298" w:rsidRDefault="00223A61" w:rsidP="00C04FB0">
            <w:pPr>
              <w:spacing w:before="120" w:after="120"/>
              <w:jc w:val="center"/>
              <w:rPr>
                <w:rFonts w:ascii="Arial" w:hAnsi="Arial" w:cs="Arial"/>
                <w:sz w:val="20"/>
                <w:szCs w:val="20"/>
              </w:rPr>
            </w:pPr>
            <w:r w:rsidRPr="003D7298">
              <w:rPr>
                <w:rFonts w:ascii="Arial" w:hAnsi="Arial" w:cs="Arial"/>
                <w:sz w:val="20"/>
                <w:szCs w:val="20"/>
              </w:rPr>
              <w:lastRenderedPageBreak/>
              <w:t>$ 498.74</w:t>
            </w:r>
          </w:p>
        </w:tc>
      </w:tr>
      <w:tr w:rsidR="001C0612" w:rsidRPr="003D7298" w14:paraId="1A000D4D" w14:textId="77777777" w:rsidTr="00C04FB0">
        <w:trPr>
          <w:trHeight w:val="397"/>
        </w:trPr>
        <w:tc>
          <w:tcPr>
            <w:tcW w:w="7225" w:type="dxa"/>
          </w:tcPr>
          <w:p w14:paraId="06B0DEC0" w14:textId="77777777" w:rsidR="001C0612" w:rsidRPr="003D7298" w:rsidRDefault="001C0612" w:rsidP="00C04FB0">
            <w:pPr>
              <w:spacing w:before="120" w:after="120"/>
              <w:jc w:val="both"/>
              <w:rPr>
                <w:rFonts w:ascii="Arial" w:hAnsi="Arial" w:cs="Arial"/>
                <w:sz w:val="20"/>
                <w:szCs w:val="20"/>
              </w:rPr>
            </w:pPr>
            <w:r w:rsidRPr="003D7298">
              <w:rPr>
                <w:rFonts w:ascii="Arial" w:hAnsi="Arial" w:cs="Arial"/>
                <w:sz w:val="20"/>
                <w:szCs w:val="20"/>
              </w:rPr>
              <w:lastRenderedPageBreak/>
              <w:tab/>
              <w:t>X. Por revisiones previas de proyectos de lotificación de fraccionamientos:</w:t>
            </w:r>
          </w:p>
        </w:tc>
        <w:tc>
          <w:tcPr>
            <w:tcW w:w="1603" w:type="dxa"/>
            <w:vAlign w:val="center"/>
          </w:tcPr>
          <w:p w14:paraId="4A5E2D63" w14:textId="77777777" w:rsidR="001C0612" w:rsidRPr="003D7298" w:rsidRDefault="001C0612" w:rsidP="00C04FB0">
            <w:pPr>
              <w:spacing w:before="120" w:after="120"/>
              <w:jc w:val="center"/>
              <w:rPr>
                <w:rFonts w:ascii="Arial" w:hAnsi="Arial" w:cs="Arial"/>
                <w:sz w:val="20"/>
                <w:szCs w:val="20"/>
              </w:rPr>
            </w:pPr>
          </w:p>
        </w:tc>
      </w:tr>
      <w:tr w:rsidR="001C0612" w:rsidRPr="003D7298" w14:paraId="0EBB23CB" w14:textId="77777777" w:rsidTr="00C04FB0">
        <w:trPr>
          <w:trHeight w:val="397"/>
        </w:trPr>
        <w:tc>
          <w:tcPr>
            <w:tcW w:w="7225" w:type="dxa"/>
          </w:tcPr>
          <w:p w14:paraId="0F0B10C0"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a) Por segunda revisión:</w:t>
            </w:r>
          </w:p>
        </w:tc>
        <w:tc>
          <w:tcPr>
            <w:tcW w:w="1603" w:type="dxa"/>
            <w:vAlign w:val="center"/>
          </w:tcPr>
          <w:p w14:paraId="368E5E0F" w14:textId="7FC36663" w:rsidR="001C0612" w:rsidRPr="003D7298" w:rsidRDefault="00B6549C" w:rsidP="00C04FB0">
            <w:pPr>
              <w:spacing w:before="120" w:after="120"/>
              <w:jc w:val="center"/>
              <w:rPr>
                <w:rFonts w:ascii="Arial" w:hAnsi="Arial" w:cs="Arial"/>
                <w:sz w:val="20"/>
                <w:szCs w:val="20"/>
              </w:rPr>
            </w:pPr>
            <w:r w:rsidRPr="003D7298">
              <w:rPr>
                <w:rFonts w:ascii="Arial" w:hAnsi="Arial" w:cs="Arial"/>
                <w:sz w:val="20"/>
                <w:szCs w:val="20"/>
              </w:rPr>
              <w:t>$ 189.99</w:t>
            </w:r>
          </w:p>
        </w:tc>
      </w:tr>
      <w:tr w:rsidR="001C0612" w:rsidRPr="003D7298" w14:paraId="50DE4DA1" w14:textId="77777777" w:rsidTr="00C04FB0">
        <w:trPr>
          <w:trHeight w:val="397"/>
        </w:trPr>
        <w:tc>
          <w:tcPr>
            <w:tcW w:w="7225" w:type="dxa"/>
          </w:tcPr>
          <w:p w14:paraId="3C58DB05"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t>b) A partir de la tercera revisión, con una superficie:</w:t>
            </w:r>
          </w:p>
        </w:tc>
        <w:tc>
          <w:tcPr>
            <w:tcW w:w="1603" w:type="dxa"/>
            <w:vAlign w:val="center"/>
          </w:tcPr>
          <w:p w14:paraId="37D7121A" w14:textId="77777777" w:rsidR="001C0612" w:rsidRPr="003D7298" w:rsidRDefault="001C0612" w:rsidP="00C04FB0">
            <w:pPr>
              <w:spacing w:before="120" w:after="120"/>
              <w:jc w:val="center"/>
              <w:rPr>
                <w:rFonts w:ascii="Arial" w:hAnsi="Arial" w:cs="Arial"/>
                <w:sz w:val="20"/>
                <w:szCs w:val="20"/>
              </w:rPr>
            </w:pPr>
          </w:p>
        </w:tc>
      </w:tr>
      <w:tr w:rsidR="001C0612" w:rsidRPr="003D7298" w14:paraId="263ADDDD" w14:textId="77777777" w:rsidTr="00C04FB0">
        <w:trPr>
          <w:trHeight w:val="397"/>
        </w:trPr>
        <w:tc>
          <w:tcPr>
            <w:tcW w:w="7225" w:type="dxa"/>
          </w:tcPr>
          <w:p w14:paraId="7B54FFB0"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t>1. De hasta 10,000 m²</w:t>
            </w:r>
          </w:p>
        </w:tc>
        <w:tc>
          <w:tcPr>
            <w:tcW w:w="1603" w:type="dxa"/>
            <w:vAlign w:val="center"/>
          </w:tcPr>
          <w:p w14:paraId="06E1F9DA" w14:textId="3E8C1FAC" w:rsidR="001C0612" w:rsidRPr="003D7298" w:rsidRDefault="00B6549C" w:rsidP="00C04FB0">
            <w:pPr>
              <w:spacing w:before="120" w:after="120"/>
              <w:jc w:val="center"/>
              <w:rPr>
                <w:rFonts w:ascii="Arial" w:hAnsi="Arial" w:cs="Arial"/>
                <w:sz w:val="20"/>
                <w:szCs w:val="20"/>
              </w:rPr>
            </w:pPr>
            <w:r w:rsidRPr="003D7298">
              <w:rPr>
                <w:rFonts w:ascii="Arial" w:hAnsi="Arial" w:cs="Arial"/>
                <w:sz w:val="20"/>
                <w:szCs w:val="20"/>
              </w:rPr>
              <w:t>$ 311.88</w:t>
            </w:r>
          </w:p>
        </w:tc>
      </w:tr>
      <w:tr w:rsidR="001C0612" w:rsidRPr="003D7298" w14:paraId="52005989" w14:textId="77777777" w:rsidTr="00C04FB0">
        <w:trPr>
          <w:trHeight w:val="397"/>
        </w:trPr>
        <w:tc>
          <w:tcPr>
            <w:tcW w:w="7225" w:type="dxa"/>
          </w:tcPr>
          <w:p w14:paraId="3B5E2D92"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t>2. De 10,001 hasta 50,000 m²</w:t>
            </w:r>
          </w:p>
        </w:tc>
        <w:tc>
          <w:tcPr>
            <w:tcW w:w="1603" w:type="dxa"/>
            <w:vAlign w:val="center"/>
          </w:tcPr>
          <w:p w14:paraId="2706FC0E" w14:textId="19FC517C" w:rsidR="001C0612" w:rsidRPr="003D7298" w:rsidRDefault="00B6549C" w:rsidP="00C04FB0">
            <w:pPr>
              <w:spacing w:before="120" w:after="120"/>
              <w:jc w:val="center"/>
              <w:rPr>
                <w:rFonts w:ascii="Arial" w:hAnsi="Arial" w:cs="Arial"/>
                <w:sz w:val="20"/>
                <w:szCs w:val="20"/>
              </w:rPr>
            </w:pPr>
            <w:r w:rsidRPr="003D7298">
              <w:rPr>
                <w:rFonts w:ascii="Arial" w:hAnsi="Arial" w:cs="Arial"/>
                <w:sz w:val="20"/>
                <w:szCs w:val="20"/>
              </w:rPr>
              <w:t>$ 626.98</w:t>
            </w:r>
          </w:p>
        </w:tc>
      </w:tr>
      <w:tr w:rsidR="001C0612" w:rsidRPr="003D7298" w14:paraId="1EEF8933" w14:textId="77777777" w:rsidTr="00C04FB0">
        <w:trPr>
          <w:trHeight w:val="397"/>
        </w:trPr>
        <w:tc>
          <w:tcPr>
            <w:tcW w:w="7225" w:type="dxa"/>
          </w:tcPr>
          <w:p w14:paraId="7277BC4D"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t>3. De 50,001 hasta 200,000 m²</w:t>
            </w:r>
          </w:p>
        </w:tc>
        <w:tc>
          <w:tcPr>
            <w:tcW w:w="1603" w:type="dxa"/>
            <w:vAlign w:val="center"/>
          </w:tcPr>
          <w:p w14:paraId="767FC683" w14:textId="5CE3655F" w:rsidR="001C0612" w:rsidRPr="003D7298" w:rsidRDefault="00B6549C" w:rsidP="00B6549C">
            <w:pPr>
              <w:spacing w:before="120" w:after="120"/>
              <w:jc w:val="center"/>
              <w:rPr>
                <w:rFonts w:ascii="Arial" w:hAnsi="Arial" w:cs="Arial"/>
                <w:sz w:val="20"/>
                <w:szCs w:val="20"/>
              </w:rPr>
            </w:pPr>
            <w:r w:rsidRPr="003D7298">
              <w:rPr>
                <w:rFonts w:ascii="Arial" w:hAnsi="Arial" w:cs="Arial"/>
                <w:sz w:val="20"/>
                <w:szCs w:val="20"/>
              </w:rPr>
              <w:t>$ 949.97</w:t>
            </w:r>
          </w:p>
        </w:tc>
      </w:tr>
      <w:tr w:rsidR="001C0612" w:rsidRPr="003D7298" w14:paraId="6D8D7A9C" w14:textId="77777777" w:rsidTr="00C04FB0">
        <w:trPr>
          <w:trHeight w:val="397"/>
        </w:trPr>
        <w:tc>
          <w:tcPr>
            <w:tcW w:w="7225" w:type="dxa"/>
          </w:tcPr>
          <w:p w14:paraId="666F3BDF" w14:textId="77777777" w:rsidR="001C0612" w:rsidRPr="003D7298" w:rsidRDefault="001C0612" w:rsidP="00C04FB0">
            <w:pPr>
              <w:spacing w:before="120" w:after="120"/>
              <w:ind w:left="709"/>
              <w:jc w:val="both"/>
              <w:rPr>
                <w:rFonts w:ascii="Arial" w:hAnsi="Arial" w:cs="Arial"/>
                <w:sz w:val="20"/>
                <w:szCs w:val="20"/>
              </w:rPr>
            </w:pPr>
            <w:r w:rsidRPr="003D7298">
              <w:rPr>
                <w:rFonts w:ascii="Arial" w:hAnsi="Arial" w:cs="Arial"/>
                <w:sz w:val="20"/>
                <w:szCs w:val="20"/>
              </w:rPr>
              <w:tab/>
            </w:r>
            <w:r w:rsidRPr="003D7298">
              <w:rPr>
                <w:rFonts w:ascii="Arial" w:hAnsi="Arial" w:cs="Arial"/>
                <w:sz w:val="20"/>
                <w:szCs w:val="20"/>
              </w:rPr>
              <w:tab/>
              <w:t>4. Mayor de 200,000 m²</w:t>
            </w:r>
          </w:p>
        </w:tc>
        <w:tc>
          <w:tcPr>
            <w:tcW w:w="1603" w:type="dxa"/>
            <w:vAlign w:val="center"/>
          </w:tcPr>
          <w:p w14:paraId="5458CBC0" w14:textId="2F31B507" w:rsidR="001C0612" w:rsidRPr="003D7298" w:rsidRDefault="00B6549C" w:rsidP="00C04FB0">
            <w:pPr>
              <w:spacing w:before="120" w:after="120"/>
              <w:jc w:val="center"/>
              <w:rPr>
                <w:rFonts w:ascii="Arial" w:hAnsi="Arial" w:cs="Arial"/>
                <w:sz w:val="20"/>
                <w:szCs w:val="20"/>
              </w:rPr>
            </w:pPr>
            <w:r w:rsidRPr="003D7298">
              <w:rPr>
                <w:rFonts w:ascii="Arial" w:hAnsi="Arial" w:cs="Arial"/>
                <w:sz w:val="20"/>
                <w:szCs w:val="20"/>
              </w:rPr>
              <w:t>$ 1234.96</w:t>
            </w:r>
          </w:p>
        </w:tc>
      </w:tr>
    </w:tbl>
    <w:p w14:paraId="7D651F26" w14:textId="2B6901E5" w:rsidR="001C0612" w:rsidRPr="003D7298" w:rsidRDefault="001C0612" w:rsidP="00FF4FED">
      <w:pPr>
        <w:spacing w:line="276" w:lineRule="auto"/>
        <w:jc w:val="both"/>
        <w:rPr>
          <w:rFonts w:ascii="Arial" w:hAnsi="Arial" w:cs="Arial"/>
          <w:sz w:val="20"/>
          <w:szCs w:val="20"/>
        </w:rPr>
      </w:pPr>
    </w:p>
    <w:p w14:paraId="12A0EE88" w14:textId="77777777" w:rsidR="001C0612" w:rsidRPr="003D7298" w:rsidRDefault="001C0612" w:rsidP="00FF4FED">
      <w:pPr>
        <w:spacing w:line="276" w:lineRule="auto"/>
        <w:jc w:val="both"/>
        <w:rPr>
          <w:rFonts w:ascii="Arial" w:hAnsi="Arial" w:cs="Arial"/>
          <w:sz w:val="20"/>
          <w:szCs w:val="20"/>
        </w:rPr>
      </w:pPr>
    </w:p>
    <w:p w14:paraId="700FC16B" w14:textId="6AF261A1" w:rsidR="00221C03" w:rsidRPr="003D7298" w:rsidRDefault="00221C03" w:rsidP="00FF4FED">
      <w:pPr>
        <w:spacing w:line="276" w:lineRule="auto"/>
        <w:jc w:val="center"/>
        <w:rPr>
          <w:rFonts w:ascii="Arial" w:hAnsi="Arial" w:cs="Arial"/>
          <w:b/>
          <w:bCs/>
          <w:sz w:val="20"/>
          <w:szCs w:val="20"/>
        </w:rPr>
      </w:pPr>
      <w:r w:rsidRPr="003D7298">
        <w:rPr>
          <w:rFonts w:ascii="Arial" w:hAnsi="Arial" w:cs="Arial"/>
          <w:b/>
          <w:bCs/>
          <w:sz w:val="20"/>
          <w:szCs w:val="20"/>
        </w:rPr>
        <w:t>CAPÍTULO II</w:t>
      </w:r>
      <w:r w:rsidR="001C0612" w:rsidRPr="003D7298">
        <w:rPr>
          <w:rFonts w:ascii="Arial" w:hAnsi="Arial" w:cs="Arial"/>
          <w:b/>
          <w:bCs/>
          <w:sz w:val="20"/>
          <w:szCs w:val="20"/>
        </w:rPr>
        <w:t>I</w:t>
      </w:r>
    </w:p>
    <w:p w14:paraId="1BA9C422" w14:textId="725F8962" w:rsidR="00221C03" w:rsidRPr="003D7298" w:rsidRDefault="00221C03" w:rsidP="00FF4FED">
      <w:pPr>
        <w:spacing w:line="276" w:lineRule="auto"/>
        <w:jc w:val="center"/>
        <w:rPr>
          <w:rFonts w:ascii="Arial" w:hAnsi="Arial" w:cs="Arial"/>
          <w:b/>
          <w:bCs/>
          <w:sz w:val="20"/>
          <w:szCs w:val="20"/>
        </w:rPr>
      </w:pPr>
      <w:r w:rsidRPr="003D7298">
        <w:rPr>
          <w:rFonts w:ascii="Arial" w:hAnsi="Arial" w:cs="Arial"/>
          <w:b/>
          <w:bCs/>
          <w:sz w:val="20"/>
          <w:szCs w:val="20"/>
        </w:rPr>
        <w:t>Derechos por Servicios de Vigilancia</w:t>
      </w:r>
    </w:p>
    <w:p w14:paraId="0D6C95C2" w14:textId="0681522C" w:rsidR="00221C03" w:rsidRPr="003D7298" w:rsidRDefault="00221C03" w:rsidP="00FF4FED">
      <w:pPr>
        <w:spacing w:line="276" w:lineRule="auto"/>
        <w:jc w:val="both"/>
        <w:rPr>
          <w:rFonts w:ascii="Arial" w:hAnsi="Arial" w:cs="Arial"/>
          <w:sz w:val="20"/>
          <w:szCs w:val="20"/>
        </w:rPr>
      </w:pPr>
      <w:r w:rsidRPr="003D7298">
        <w:rPr>
          <w:rFonts w:ascii="Arial" w:hAnsi="Arial" w:cs="Arial"/>
          <w:b/>
          <w:bCs/>
          <w:sz w:val="20"/>
          <w:szCs w:val="20"/>
        </w:rPr>
        <w:t>Artículo</w:t>
      </w:r>
      <w:r w:rsidR="00136C88">
        <w:rPr>
          <w:rFonts w:ascii="Arial" w:hAnsi="Arial" w:cs="Arial"/>
          <w:b/>
          <w:bCs/>
          <w:sz w:val="20"/>
          <w:szCs w:val="20"/>
        </w:rPr>
        <w:t xml:space="preserve"> </w:t>
      </w:r>
      <w:r w:rsidRPr="003D7298">
        <w:rPr>
          <w:rFonts w:ascii="Arial" w:hAnsi="Arial" w:cs="Arial"/>
          <w:b/>
          <w:bCs/>
          <w:sz w:val="20"/>
          <w:szCs w:val="20"/>
        </w:rPr>
        <w:t>25.-</w:t>
      </w:r>
      <w:r w:rsidR="00136C88">
        <w:rPr>
          <w:rFonts w:ascii="Arial" w:hAnsi="Arial" w:cs="Arial"/>
          <w:sz w:val="20"/>
          <w:szCs w:val="20"/>
        </w:rPr>
        <w:t xml:space="preserve"> </w:t>
      </w:r>
      <w:r w:rsidRPr="003D7298">
        <w:rPr>
          <w:rFonts w:ascii="Arial" w:hAnsi="Arial" w:cs="Arial"/>
          <w:sz w:val="20"/>
          <w:szCs w:val="20"/>
        </w:rPr>
        <w:t>Por</w:t>
      </w:r>
      <w:r w:rsidR="00136C88">
        <w:rPr>
          <w:rFonts w:ascii="Arial" w:hAnsi="Arial" w:cs="Arial"/>
          <w:sz w:val="20"/>
          <w:szCs w:val="20"/>
        </w:rPr>
        <w:t xml:space="preserve"> </w:t>
      </w:r>
      <w:r w:rsidRPr="003D7298">
        <w:rPr>
          <w:rFonts w:ascii="Arial" w:hAnsi="Arial" w:cs="Arial"/>
          <w:sz w:val="20"/>
          <w:szCs w:val="20"/>
        </w:rPr>
        <w:t>los</w:t>
      </w:r>
      <w:r w:rsidR="00136C88">
        <w:rPr>
          <w:rFonts w:ascii="Arial" w:hAnsi="Arial" w:cs="Arial"/>
          <w:sz w:val="20"/>
          <w:szCs w:val="20"/>
        </w:rPr>
        <w:t xml:space="preserve"> </w:t>
      </w:r>
      <w:r w:rsidRPr="003D7298">
        <w:rPr>
          <w:rFonts w:ascii="Arial" w:hAnsi="Arial" w:cs="Arial"/>
          <w:sz w:val="20"/>
          <w:szCs w:val="20"/>
        </w:rPr>
        <w:t>servicios</w:t>
      </w:r>
      <w:r w:rsidR="00136C88">
        <w:rPr>
          <w:rFonts w:ascii="Arial" w:hAnsi="Arial" w:cs="Arial"/>
          <w:sz w:val="20"/>
          <w:szCs w:val="20"/>
        </w:rPr>
        <w:t xml:space="preserve"> </w:t>
      </w:r>
      <w:r w:rsidRPr="003D7298">
        <w:rPr>
          <w:rFonts w:ascii="Arial" w:hAnsi="Arial" w:cs="Arial"/>
          <w:sz w:val="20"/>
          <w:szCs w:val="20"/>
        </w:rPr>
        <w:t>de</w:t>
      </w:r>
      <w:r w:rsidR="00136C88">
        <w:rPr>
          <w:rFonts w:ascii="Arial" w:hAnsi="Arial" w:cs="Arial"/>
          <w:sz w:val="20"/>
          <w:szCs w:val="20"/>
        </w:rPr>
        <w:t xml:space="preserve"> </w:t>
      </w:r>
      <w:r w:rsidRPr="003D7298">
        <w:rPr>
          <w:rFonts w:ascii="Arial" w:hAnsi="Arial" w:cs="Arial"/>
          <w:sz w:val="20"/>
          <w:szCs w:val="20"/>
        </w:rPr>
        <w:t>vigilancia</w:t>
      </w:r>
      <w:r w:rsidR="00136C88">
        <w:rPr>
          <w:rFonts w:ascii="Arial" w:hAnsi="Arial" w:cs="Arial"/>
          <w:sz w:val="20"/>
          <w:szCs w:val="20"/>
        </w:rPr>
        <w:t xml:space="preserve"> </w:t>
      </w:r>
      <w:r w:rsidRPr="003D7298">
        <w:rPr>
          <w:rFonts w:ascii="Arial" w:hAnsi="Arial" w:cs="Arial"/>
          <w:sz w:val="20"/>
          <w:szCs w:val="20"/>
        </w:rPr>
        <w:t>que</w:t>
      </w:r>
      <w:r w:rsidR="00136C88">
        <w:rPr>
          <w:rFonts w:ascii="Arial" w:hAnsi="Arial" w:cs="Arial"/>
          <w:sz w:val="20"/>
          <w:szCs w:val="20"/>
        </w:rPr>
        <w:t xml:space="preserve"> </w:t>
      </w:r>
      <w:r w:rsidRPr="003D7298">
        <w:rPr>
          <w:rFonts w:ascii="Arial" w:hAnsi="Arial" w:cs="Arial"/>
          <w:sz w:val="20"/>
          <w:szCs w:val="20"/>
        </w:rPr>
        <w:t>preste</w:t>
      </w:r>
      <w:r w:rsidR="00136C88">
        <w:rPr>
          <w:rFonts w:ascii="Arial" w:hAnsi="Arial" w:cs="Arial"/>
          <w:sz w:val="20"/>
          <w:szCs w:val="20"/>
        </w:rPr>
        <w:t xml:space="preserve"> </w:t>
      </w:r>
      <w:r w:rsidRPr="003D7298">
        <w:rPr>
          <w:rFonts w:ascii="Arial" w:hAnsi="Arial" w:cs="Arial"/>
          <w:sz w:val="20"/>
          <w:szCs w:val="20"/>
        </w:rPr>
        <w:t>el</w:t>
      </w:r>
      <w:r w:rsidR="00136C88">
        <w:rPr>
          <w:rFonts w:ascii="Arial" w:hAnsi="Arial" w:cs="Arial"/>
          <w:sz w:val="20"/>
          <w:szCs w:val="20"/>
        </w:rPr>
        <w:t xml:space="preserve"> </w:t>
      </w:r>
      <w:r w:rsidRPr="003D7298">
        <w:rPr>
          <w:rFonts w:ascii="Arial" w:hAnsi="Arial" w:cs="Arial"/>
          <w:sz w:val="20"/>
          <w:szCs w:val="20"/>
        </w:rPr>
        <w:t>Ayuntamiento,</w:t>
      </w:r>
      <w:r w:rsidR="00136C88">
        <w:rPr>
          <w:rFonts w:ascii="Arial" w:hAnsi="Arial" w:cs="Arial"/>
          <w:sz w:val="20"/>
          <w:szCs w:val="20"/>
        </w:rPr>
        <w:t xml:space="preserve"> </w:t>
      </w:r>
      <w:r w:rsidRPr="003D7298">
        <w:rPr>
          <w:rFonts w:ascii="Arial" w:hAnsi="Arial" w:cs="Arial"/>
          <w:sz w:val="20"/>
          <w:szCs w:val="20"/>
        </w:rPr>
        <w:t>se</w:t>
      </w:r>
      <w:r w:rsidR="00136C88">
        <w:rPr>
          <w:rFonts w:ascii="Arial" w:hAnsi="Arial" w:cs="Arial"/>
          <w:sz w:val="20"/>
          <w:szCs w:val="20"/>
        </w:rPr>
        <w:t xml:space="preserve"> </w:t>
      </w:r>
      <w:r w:rsidRPr="003D7298">
        <w:rPr>
          <w:rFonts w:ascii="Arial" w:hAnsi="Arial" w:cs="Arial"/>
          <w:sz w:val="20"/>
          <w:szCs w:val="20"/>
        </w:rPr>
        <w:t>pagará</w:t>
      </w:r>
      <w:r w:rsidR="00136C88">
        <w:rPr>
          <w:rFonts w:ascii="Arial" w:hAnsi="Arial" w:cs="Arial"/>
          <w:sz w:val="20"/>
          <w:szCs w:val="20"/>
        </w:rPr>
        <w:t xml:space="preserve"> </w:t>
      </w:r>
      <w:r w:rsidRPr="003D7298">
        <w:rPr>
          <w:rFonts w:ascii="Arial" w:hAnsi="Arial" w:cs="Arial"/>
          <w:sz w:val="20"/>
          <w:szCs w:val="20"/>
        </w:rPr>
        <w:t>por</w:t>
      </w:r>
      <w:r w:rsidR="00136C88">
        <w:rPr>
          <w:rFonts w:ascii="Arial" w:hAnsi="Arial" w:cs="Arial"/>
          <w:sz w:val="20"/>
          <w:szCs w:val="20"/>
        </w:rPr>
        <w:t xml:space="preserve"> </w:t>
      </w:r>
      <w:r w:rsidRPr="003D7298">
        <w:rPr>
          <w:rFonts w:ascii="Arial" w:hAnsi="Arial" w:cs="Arial"/>
          <w:sz w:val="20"/>
          <w:szCs w:val="20"/>
        </w:rPr>
        <w:t>cada elemento de vigilancia, una cuota de acuerdo a la siguiente tarifa:</w:t>
      </w:r>
    </w:p>
    <w:p w14:paraId="0CE6646B" w14:textId="597E322A" w:rsidR="00221C03" w:rsidRPr="00254C55" w:rsidRDefault="00221C03" w:rsidP="00FF4FED">
      <w:pPr>
        <w:spacing w:line="276" w:lineRule="auto"/>
        <w:jc w:val="both"/>
        <w:rPr>
          <w:rFonts w:ascii="Arial" w:hAnsi="Arial" w:cs="Arial"/>
          <w:sz w:val="20"/>
          <w:szCs w:val="20"/>
        </w:rPr>
      </w:pPr>
      <w:r w:rsidRPr="003D7298">
        <w:rPr>
          <w:rFonts w:ascii="Arial" w:hAnsi="Arial" w:cs="Arial"/>
          <w:b/>
          <w:bCs/>
          <w:sz w:val="20"/>
          <w:szCs w:val="20"/>
        </w:rPr>
        <w:t>I</w:t>
      </w:r>
      <w:r w:rsidRPr="003D7298">
        <w:rPr>
          <w:rFonts w:ascii="Arial" w:hAnsi="Arial" w:cs="Arial"/>
          <w:sz w:val="20"/>
          <w:szCs w:val="20"/>
        </w:rPr>
        <w:t xml:space="preserve">.- Por </w:t>
      </w:r>
      <w:r w:rsidRPr="00254C55">
        <w:rPr>
          <w:rFonts w:ascii="Arial" w:hAnsi="Arial" w:cs="Arial"/>
          <w:sz w:val="20"/>
          <w:szCs w:val="20"/>
        </w:rPr>
        <w:t>día</w:t>
      </w:r>
      <w:r w:rsidR="00136C88" w:rsidRPr="00254C55">
        <w:rPr>
          <w:rFonts w:ascii="Arial" w:hAnsi="Arial" w:cs="Arial"/>
          <w:sz w:val="20"/>
          <w:szCs w:val="20"/>
        </w:rPr>
        <w:t xml:space="preserve">              </w:t>
      </w:r>
      <w:r w:rsidR="00486F2A" w:rsidRPr="00254C55">
        <w:rPr>
          <w:rFonts w:ascii="Arial" w:hAnsi="Arial" w:cs="Arial"/>
          <w:sz w:val="20"/>
          <w:szCs w:val="20"/>
        </w:rPr>
        <w:t>$ 200</w:t>
      </w:r>
      <w:r w:rsidRPr="00254C55">
        <w:rPr>
          <w:rFonts w:ascii="Arial" w:hAnsi="Arial" w:cs="Arial"/>
          <w:sz w:val="20"/>
          <w:szCs w:val="20"/>
        </w:rPr>
        <w:t>.00</w:t>
      </w:r>
    </w:p>
    <w:p w14:paraId="62D9E448" w14:textId="629C1701" w:rsidR="00221C03" w:rsidRPr="003D7298" w:rsidRDefault="00221C03" w:rsidP="00FF4FED">
      <w:pPr>
        <w:spacing w:line="276" w:lineRule="auto"/>
        <w:jc w:val="both"/>
        <w:rPr>
          <w:rFonts w:ascii="Arial" w:hAnsi="Arial" w:cs="Arial"/>
          <w:sz w:val="20"/>
          <w:szCs w:val="20"/>
        </w:rPr>
      </w:pPr>
      <w:r w:rsidRPr="00254C55">
        <w:rPr>
          <w:rFonts w:ascii="Arial" w:hAnsi="Arial" w:cs="Arial"/>
          <w:b/>
          <w:bCs/>
          <w:sz w:val="20"/>
          <w:szCs w:val="20"/>
        </w:rPr>
        <w:t>II</w:t>
      </w:r>
      <w:r w:rsidRPr="00254C55">
        <w:rPr>
          <w:rFonts w:ascii="Arial" w:hAnsi="Arial" w:cs="Arial"/>
          <w:sz w:val="20"/>
          <w:szCs w:val="20"/>
        </w:rPr>
        <w:t>.-</w:t>
      </w:r>
      <w:r w:rsidR="00136C88" w:rsidRPr="00254C55">
        <w:rPr>
          <w:rFonts w:ascii="Arial" w:hAnsi="Arial" w:cs="Arial"/>
          <w:sz w:val="20"/>
          <w:szCs w:val="20"/>
        </w:rPr>
        <w:t xml:space="preserve"> </w:t>
      </w:r>
      <w:r w:rsidRPr="00254C55">
        <w:rPr>
          <w:rFonts w:ascii="Arial" w:hAnsi="Arial" w:cs="Arial"/>
          <w:sz w:val="20"/>
          <w:szCs w:val="20"/>
        </w:rPr>
        <w:t>Por hora</w:t>
      </w:r>
      <w:r w:rsidR="00136C88" w:rsidRPr="00254C55">
        <w:rPr>
          <w:rFonts w:ascii="Arial" w:hAnsi="Arial" w:cs="Arial"/>
          <w:sz w:val="20"/>
          <w:szCs w:val="20"/>
        </w:rPr>
        <w:t xml:space="preserve">             </w:t>
      </w:r>
      <w:r w:rsidR="00F724AE" w:rsidRPr="00254C55">
        <w:rPr>
          <w:rFonts w:ascii="Arial" w:hAnsi="Arial" w:cs="Arial"/>
          <w:sz w:val="20"/>
          <w:szCs w:val="20"/>
        </w:rPr>
        <w:t xml:space="preserve">$ </w:t>
      </w:r>
      <w:r w:rsidR="00486F2A" w:rsidRPr="00254C55">
        <w:rPr>
          <w:rFonts w:ascii="Arial" w:hAnsi="Arial" w:cs="Arial"/>
          <w:sz w:val="20"/>
          <w:szCs w:val="20"/>
        </w:rPr>
        <w:t>35</w:t>
      </w:r>
      <w:r w:rsidRPr="00254C55">
        <w:rPr>
          <w:rFonts w:ascii="Arial" w:hAnsi="Arial" w:cs="Arial"/>
          <w:sz w:val="20"/>
          <w:szCs w:val="20"/>
        </w:rPr>
        <w:t>.00</w:t>
      </w:r>
    </w:p>
    <w:p w14:paraId="277039BB" w14:textId="77777777" w:rsidR="009D01CF" w:rsidRPr="003D7298" w:rsidRDefault="009D01CF" w:rsidP="00FF4FED">
      <w:pPr>
        <w:spacing w:line="276" w:lineRule="auto"/>
        <w:jc w:val="both"/>
        <w:rPr>
          <w:rFonts w:ascii="Arial" w:hAnsi="Arial" w:cs="Arial"/>
          <w:sz w:val="20"/>
          <w:szCs w:val="20"/>
        </w:rPr>
      </w:pPr>
    </w:p>
    <w:p w14:paraId="168CB233" w14:textId="694D0B8A" w:rsidR="009D01CF" w:rsidRPr="003D7298" w:rsidRDefault="009D01CF" w:rsidP="00FF4FED">
      <w:pPr>
        <w:spacing w:line="276" w:lineRule="auto"/>
        <w:jc w:val="center"/>
        <w:rPr>
          <w:rFonts w:ascii="Arial" w:hAnsi="Arial" w:cs="Arial"/>
          <w:b/>
          <w:bCs/>
          <w:sz w:val="20"/>
          <w:szCs w:val="20"/>
        </w:rPr>
      </w:pPr>
      <w:r w:rsidRPr="003D7298">
        <w:rPr>
          <w:rFonts w:ascii="Arial" w:hAnsi="Arial" w:cs="Arial"/>
          <w:b/>
          <w:bCs/>
          <w:sz w:val="20"/>
          <w:szCs w:val="20"/>
        </w:rPr>
        <w:t>CAPITULO I</w:t>
      </w:r>
      <w:r w:rsidR="001C0612" w:rsidRPr="003D7298">
        <w:rPr>
          <w:rFonts w:ascii="Arial" w:hAnsi="Arial" w:cs="Arial"/>
          <w:b/>
          <w:bCs/>
          <w:sz w:val="20"/>
          <w:szCs w:val="20"/>
        </w:rPr>
        <w:t>V</w:t>
      </w:r>
    </w:p>
    <w:p w14:paraId="2E9CFE09" w14:textId="77777777" w:rsidR="009D01CF" w:rsidRPr="003D7298" w:rsidRDefault="009D01CF" w:rsidP="00FF4FED">
      <w:pPr>
        <w:spacing w:line="276" w:lineRule="auto"/>
        <w:jc w:val="center"/>
        <w:rPr>
          <w:rFonts w:ascii="Arial" w:hAnsi="Arial" w:cs="Arial"/>
          <w:b/>
          <w:bCs/>
          <w:sz w:val="20"/>
          <w:szCs w:val="20"/>
        </w:rPr>
      </w:pPr>
      <w:r w:rsidRPr="003D7298">
        <w:rPr>
          <w:rFonts w:ascii="Arial" w:hAnsi="Arial" w:cs="Arial"/>
          <w:b/>
          <w:bCs/>
          <w:sz w:val="20"/>
          <w:szCs w:val="20"/>
        </w:rPr>
        <w:t>Derecho por servicio de Limpia y Recolección de Basura</w:t>
      </w:r>
    </w:p>
    <w:p w14:paraId="0E948B9E" w14:textId="77777777" w:rsidR="009D01CF" w:rsidRPr="00486F2A" w:rsidRDefault="009D01CF" w:rsidP="00FF4FED">
      <w:pPr>
        <w:spacing w:line="276" w:lineRule="auto"/>
        <w:jc w:val="both"/>
        <w:rPr>
          <w:rFonts w:ascii="Arial" w:hAnsi="Arial" w:cs="Arial"/>
          <w:sz w:val="20"/>
          <w:szCs w:val="20"/>
        </w:rPr>
      </w:pPr>
      <w:r w:rsidRPr="003D7298">
        <w:rPr>
          <w:rFonts w:ascii="Arial" w:hAnsi="Arial" w:cs="Arial"/>
          <w:b/>
          <w:bCs/>
          <w:sz w:val="20"/>
          <w:szCs w:val="20"/>
        </w:rPr>
        <w:t>Artículo 26</w:t>
      </w:r>
      <w:r w:rsidRPr="003D7298">
        <w:rPr>
          <w:rFonts w:ascii="Arial" w:hAnsi="Arial" w:cs="Arial"/>
          <w:sz w:val="20"/>
          <w:szCs w:val="20"/>
        </w:rPr>
        <w:t xml:space="preserve">.- Por los derechos correspondientes al servicio de limpia y recolección de basura se causaré y pagará una </w:t>
      </w:r>
      <w:r w:rsidRPr="00486F2A">
        <w:rPr>
          <w:rFonts w:ascii="Arial" w:hAnsi="Arial" w:cs="Arial"/>
          <w:sz w:val="20"/>
          <w:szCs w:val="20"/>
        </w:rPr>
        <w:t>cuota semanal de:</w:t>
      </w:r>
    </w:p>
    <w:p w14:paraId="1C3DAD7F" w14:textId="3B8E7C95" w:rsidR="009D01CF" w:rsidRPr="00254C55" w:rsidRDefault="009D01CF" w:rsidP="00FF4FED">
      <w:pPr>
        <w:spacing w:line="276" w:lineRule="auto"/>
        <w:jc w:val="both"/>
        <w:rPr>
          <w:rFonts w:ascii="Arial" w:hAnsi="Arial" w:cs="Arial"/>
          <w:sz w:val="20"/>
          <w:szCs w:val="20"/>
        </w:rPr>
      </w:pPr>
      <w:proofErr w:type="gramStart"/>
      <w:r w:rsidRPr="00254C55">
        <w:rPr>
          <w:rFonts w:ascii="Arial" w:hAnsi="Arial" w:cs="Arial"/>
          <w:b/>
          <w:bCs/>
          <w:sz w:val="20"/>
          <w:szCs w:val="20"/>
        </w:rPr>
        <w:t>I</w:t>
      </w:r>
      <w:r w:rsidRPr="00254C55">
        <w:rPr>
          <w:rFonts w:ascii="Arial" w:hAnsi="Arial" w:cs="Arial"/>
          <w:sz w:val="20"/>
          <w:szCs w:val="20"/>
        </w:rPr>
        <w:t>.</w:t>
      </w:r>
      <w:r w:rsidR="00136C88" w:rsidRPr="00254C55">
        <w:rPr>
          <w:rFonts w:ascii="Arial" w:hAnsi="Arial" w:cs="Arial"/>
          <w:sz w:val="20"/>
          <w:szCs w:val="20"/>
        </w:rPr>
        <w:t xml:space="preserve"> </w:t>
      </w:r>
      <w:r w:rsidRPr="00254C55">
        <w:rPr>
          <w:rFonts w:ascii="Arial" w:hAnsi="Arial" w:cs="Arial"/>
          <w:sz w:val="20"/>
          <w:szCs w:val="20"/>
        </w:rPr>
        <w:t>.</w:t>
      </w:r>
      <w:proofErr w:type="gramEnd"/>
      <w:r w:rsidRPr="00254C55">
        <w:rPr>
          <w:rFonts w:ascii="Arial" w:hAnsi="Arial" w:cs="Arial"/>
          <w:sz w:val="20"/>
          <w:szCs w:val="20"/>
        </w:rPr>
        <w:t>-Por recoja en casa habitacional</w:t>
      </w:r>
      <w:r w:rsidR="00136C88" w:rsidRPr="00254C55">
        <w:rPr>
          <w:rFonts w:ascii="Arial" w:hAnsi="Arial" w:cs="Arial"/>
          <w:sz w:val="20"/>
          <w:szCs w:val="20"/>
        </w:rPr>
        <w:t xml:space="preserve">      </w:t>
      </w:r>
      <w:r w:rsidRPr="00254C55">
        <w:rPr>
          <w:rFonts w:ascii="Arial" w:hAnsi="Arial" w:cs="Arial"/>
          <w:sz w:val="20"/>
          <w:szCs w:val="20"/>
        </w:rPr>
        <w:t xml:space="preserve">$ </w:t>
      </w:r>
      <w:r w:rsidR="00F724AE" w:rsidRPr="00254C55">
        <w:rPr>
          <w:rFonts w:ascii="Arial" w:hAnsi="Arial" w:cs="Arial"/>
          <w:sz w:val="20"/>
          <w:szCs w:val="20"/>
        </w:rPr>
        <w:t>3</w:t>
      </w:r>
      <w:r w:rsidRPr="00254C55">
        <w:rPr>
          <w:rFonts w:ascii="Arial" w:hAnsi="Arial" w:cs="Arial"/>
          <w:sz w:val="20"/>
          <w:szCs w:val="20"/>
        </w:rPr>
        <w:t>.00</w:t>
      </w:r>
    </w:p>
    <w:p w14:paraId="26E4EB86" w14:textId="22E63F63" w:rsidR="009D01CF" w:rsidRPr="003D7298" w:rsidRDefault="009D01CF" w:rsidP="00FF4FED">
      <w:pPr>
        <w:spacing w:line="276" w:lineRule="auto"/>
        <w:jc w:val="both"/>
        <w:rPr>
          <w:rFonts w:ascii="Arial" w:hAnsi="Arial" w:cs="Arial"/>
          <w:sz w:val="20"/>
          <w:szCs w:val="20"/>
        </w:rPr>
      </w:pPr>
      <w:proofErr w:type="gramStart"/>
      <w:r w:rsidRPr="00254C55">
        <w:rPr>
          <w:rFonts w:ascii="Arial" w:hAnsi="Arial" w:cs="Arial"/>
          <w:b/>
          <w:bCs/>
          <w:sz w:val="20"/>
          <w:szCs w:val="20"/>
        </w:rPr>
        <w:t>II</w:t>
      </w:r>
      <w:r w:rsidRPr="00254C55">
        <w:rPr>
          <w:rFonts w:ascii="Arial" w:hAnsi="Arial" w:cs="Arial"/>
          <w:sz w:val="20"/>
          <w:szCs w:val="20"/>
        </w:rPr>
        <w:t>.</w:t>
      </w:r>
      <w:r w:rsidR="00136C88" w:rsidRPr="00254C55">
        <w:rPr>
          <w:rFonts w:ascii="Arial" w:hAnsi="Arial" w:cs="Arial"/>
          <w:sz w:val="20"/>
          <w:szCs w:val="20"/>
        </w:rPr>
        <w:t xml:space="preserve"> </w:t>
      </w:r>
      <w:r w:rsidRPr="00254C55">
        <w:rPr>
          <w:rFonts w:ascii="Arial" w:hAnsi="Arial" w:cs="Arial"/>
          <w:sz w:val="20"/>
          <w:szCs w:val="20"/>
        </w:rPr>
        <w:t>.</w:t>
      </w:r>
      <w:proofErr w:type="gramEnd"/>
      <w:r w:rsidRPr="00254C55">
        <w:rPr>
          <w:rFonts w:ascii="Arial" w:hAnsi="Arial" w:cs="Arial"/>
          <w:sz w:val="20"/>
          <w:szCs w:val="20"/>
        </w:rPr>
        <w:t>-Por recoja en local comercial</w:t>
      </w:r>
      <w:r w:rsidR="00136C88" w:rsidRPr="00254C55">
        <w:rPr>
          <w:rFonts w:ascii="Arial" w:hAnsi="Arial" w:cs="Arial"/>
          <w:sz w:val="20"/>
          <w:szCs w:val="20"/>
        </w:rPr>
        <w:t xml:space="preserve">       </w:t>
      </w:r>
      <w:r w:rsidR="00486F2A" w:rsidRPr="00254C55">
        <w:rPr>
          <w:rFonts w:ascii="Arial" w:hAnsi="Arial" w:cs="Arial"/>
          <w:sz w:val="20"/>
          <w:szCs w:val="20"/>
        </w:rPr>
        <w:t>$ 12</w:t>
      </w:r>
      <w:r w:rsidRPr="00254C55">
        <w:rPr>
          <w:rFonts w:ascii="Arial" w:hAnsi="Arial" w:cs="Arial"/>
          <w:sz w:val="20"/>
          <w:szCs w:val="20"/>
        </w:rPr>
        <w:t>.00</w:t>
      </w:r>
    </w:p>
    <w:p w14:paraId="5409D00C" w14:textId="73818478" w:rsidR="009D01CF" w:rsidRDefault="009D01CF" w:rsidP="00FF4FED">
      <w:pPr>
        <w:spacing w:line="276" w:lineRule="auto"/>
        <w:jc w:val="both"/>
        <w:rPr>
          <w:rFonts w:ascii="Arial" w:hAnsi="Arial" w:cs="Arial"/>
          <w:sz w:val="20"/>
          <w:szCs w:val="20"/>
        </w:rPr>
      </w:pPr>
    </w:p>
    <w:p w14:paraId="4AC3F32B" w14:textId="5A5490F6" w:rsidR="00737633" w:rsidRDefault="00737633" w:rsidP="00FF4FED">
      <w:pPr>
        <w:spacing w:line="276" w:lineRule="auto"/>
        <w:jc w:val="both"/>
        <w:rPr>
          <w:rFonts w:ascii="Arial" w:hAnsi="Arial" w:cs="Arial"/>
          <w:sz w:val="20"/>
          <w:szCs w:val="20"/>
        </w:rPr>
      </w:pPr>
    </w:p>
    <w:p w14:paraId="298C03ED" w14:textId="77777777" w:rsidR="00737633" w:rsidRDefault="00737633" w:rsidP="00FF4FED">
      <w:pPr>
        <w:spacing w:line="276" w:lineRule="auto"/>
        <w:jc w:val="center"/>
        <w:rPr>
          <w:rFonts w:ascii="Arial" w:hAnsi="Arial" w:cs="Arial"/>
          <w:sz w:val="20"/>
          <w:szCs w:val="20"/>
        </w:rPr>
      </w:pPr>
    </w:p>
    <w:p w14:paraId="59366B5C" w14:textId="28E663B6" w:rsidR="009D01CF" w:rsidRPr="003D7298" w:rsidRDefault="009D01CF" w:rsidP="00FF4FED">
      <w:pPr>
        <w:spacing w:line="276" w:lineRule="auto"/>
        <w:jc w:val="center"/>
        <w:rPr>
          <w:rFonts w:ascii="Arial" w:hAnsi="Arial" w:cs="Arial"/>
          <w:b/>
          <w:bCs/>
          <w:sz w:val="20"/>
          <w:szCs w:val="20"/>
        </w:rPr>
      </w:pPr>
      <w:r w:rsidRPr="003D7298">
        <w:rPr>
          <w:rFonts w:ascii="Arial" w:hAnsi="Arial" w:cs="Arial"/>
          <w:b/>
          <w:bCs/>
          <w:sz w:val="20"/>
          <w:szCs w:val="20"/>
        </w:rPr>
        <w:lastRenderedPageBreak/>
        <w:t>CAPITULO V</w:t>
      </w:r>
    </w:p>
    <w:p w14:paraId="3CD6744E" w14:textId="3803AE1C" w:rsidR="009D01CF" w:rsidRPr="003D7298" w:rsidRDefault="009D01CF" w:rsidP="00FF4FED">
      <w:pPr>
        <w:spacing w:line="276" w:lineRule="auto"/>
        <w:jc w:val="center"/>
        <w:rPr>
          <w:rFonts w:ascii="Arial" w:hAnsi="Arial" w:cs="Arial"/>
          <w:b/>
          <w:bCs/>
          <w:sz w:val="20"/>
          <w:szCs w:val="20"/>
        </w:rPr>
      </w:pPr>
      <w:r w:rsidRPr="003D7298">
        <w:rPr>
          <w:rFonts w:ascii="Arial" w:hAnsi="Arial" w:cs="Arial"/>
          <w:b/>
          <w:bCs/>
          <w:sz w:val="20"/>
          <w:szCs w:val="20"/>
        </w:rPr>
        <w:t>Derechos por Servicios de Agua Potable</w:t>
      </w:r>
    </w:p>
    <w:p w14:paraId="094BB1CD" w14:textId="77777777" w:rsidR="009D01CF" w:rsidRPr="003D7298" w:rsidRDefault="009D01CF" w:rsidP="00FF4FED">
      <w:pPr>
        <w:spacing w:line="276" w:lineRule="auto"/>
        <w:jc w:val="both"/>
        <w:rPr>
          <w:rFonts w:ascii="Arial" w:hAnsi="Arial" w:cs="Arial"/>
          <w:sz w:val="20"/>
          <w:szCs w:val="20"/>
        </w:rPr>
      </w:pPr>
    </w:p>
    <w:p w14:paraId="67098556" w14:textId="31E4FE51" w:rsidR="009D01CF" w:rsidRPr="003D7298" w:rsidRDefault="009D01CF" w:rsidP="00FF4FED">
      <w:pPr>
        <w:spacing w:line="276" w:lineRule="auto"/>
        <w:jc w:val="both"/>
        <w:rPr>
          <w:rFonts w:ascii="Arial" w:hAnsi="Arial" w:cs="Arial"/>
          <w:sz w:val="20"/>
          <w:szCs w:val="20"/>
        </w:rPr>
      </w:pPr>
      <w:r w:rsidRPr="003D7298">
        <w:rPr>
          <w:rFonts w:ascii="Arial" w:hAnsi="Arial" w:cs="Arial"/>
          <w:b/>
          <w:bCs/>
          <w:sz w:val="20"/>
          <w:szCs w:val="20"/>
        </w:rPr>
        <w:t>Artículo</w:t>
      </w:r>
      <w:r w:rsidR="00136C88">
        <w:rPr>
          <w:rFonts w:ascii="Arial" w:hAnsi="Arial" w:cs="Arial"/>
          <w:b/>
          <w:bCs/>
          <w:sz w:val="20"/>
          <w:szCs w:val="20"/>
        </w:rPr>
        <w:t xml:space="preserve"> </w:t>
      </w:r>
      <w:r w:rsidRPr="003D7298">
        <w:rPr>
          <w:rFonts w:ascii="Arial" w:hAnsi="Arial" w:cs="Arial"/>
          <w:b/>
          <w:bCs/>
          <w:sz w:val="20"/>
          <w:szCs w:val="20"/>
        </w:rPr>
        <w:t>27.-</w:t>
      </w:r>
      <w:r w:rsidR="00136C88">
        <w:rPr>
          <w:rFonts w:ascii="Arial" w:hAnsi="Arial" w:cs="Arial"/>
          <w:sz w:val="20"/>
          <w:szCs w:val="20"/>
        </w:rPr>
        <w:t xml:space="preserve"> </w:t>
      </w:r>
      <w:r w:rsidRPr="003D7298">
        <w:rPr>
          <w:rFonts w:ascii="Arial" w:hAnsi="Arial" w:cs="Arial"/>
          <w:sz w:val="20"/>
          <w:szCs w:val="20"/>
        </w:rPr>
        <w:t>Por</w:t>
      </w:r>
      <w:r w:rsidR="00136C88">
        <w:rPr>
          <w:rFonts w:ascii="Arial" w:hAnsi="Arial" w:cs="Arial"/>
          <w:sz w:val="20"/>
          <w:szCs w:val="20"/>
        </w:rPr>
        <w:t xml:space="preserve"> </w:t>
      </w:r>
      <w:r w:rsidRPr="003D7298">
        <w:rPr>
          <w:rFonts w:ascii="Arial" w:hAnsi="Arial" w:cs="Arial"/>
          <w:sz w:val="20"/>
          <w:szCs w:val="20"/>
        </w:rPr>
        <w:t>los</w:t>
      </w:r>
      <w:r w:rsidR="00136C88">
        <w:rPr>
          <w:rFonts w:ascii="Arial" w:hAnsi="Arial" w:cs="Arial"/>
          <w:sz w:val="20"/>
          <w:szCs w:val="20"/>
        </w:rPr>
        <w:t xml:space="preserve"> </w:t>
      </w:r>
      <w:r w:rsidRPr="003D7298">
        <w:rPr>
          <w:rFonts w:ascii="Arial" w:hAnsi="Arial" w:cs="Arial"/>
          <w:sz w:val="20"/>
          <w:szCs w:val="20"/>
        </w:rPr>
        <w:t>servicios</w:t>
      </w:r>
      <w:r w:rsidR="00136C88">
        <w:rPr>
          <w:rFonts w:ascii="Arial" w:hAnsi="Arial" w:cs="Arial"/>
          <w:sz w:val="20"/>
          <w:szCs w:val="20"/>
        </w:rPr>
        <w:t xml:space="preserve"> </w:t>
      </w:r>
      <w:r w:rsidRPr="003D7298">
        <w:rPr>
          <w:rFonts w:ascii="Arial" w:hAnsi="Arial" w:cs="Arial"/>
          <w:sz w:val="20"/>
          <w:szCs w:val="20"/>
        </w:rPr>
        <w:t>de</w:t>
      </w:r>
      <w:r w:rsidR="00136C88">
        <w:rPr>
          <w:rFonts w:ascii="Arial" w:hAnsi="Arial" w:cs="Arial"/>
          <w:sz w:val="20"/>
          <w:szCs w:val="20"/>
        </w:rPr>
        <w:t xml:space="preserve"> </w:t>
      </w:r>
      <w:r w:rsidRPr="003D7298">
        <w:rPr>
          <w:rFonts w:ascii="Arial" w:hAnsi="Arial" w:cs="Arial"/>
          <w:sz w:val="20"/>
          <w:szCs w:val="20"/>
        </w:rPr>
        <w:t>agua</w:t>
      </w:r>
      <w:r w:rsidR="00136C88">
        <w:rPr>
          <w:rFonts w:ascii="Arial" w:hAnsi="Arial" w:cs="Arial"/>
          <w:sz w:val="20"/>
          <w:szCs w:val="20"/>
        </w:rPr>
        <w:t xml:space="preserve"> </w:t>
      </w:r>
      <w:r w:rsidRPr="003D7298">
        <w:rPr>
          <w:rFonts w:ascii="Arial" w:hAnsi="Arial" w:cs="Arial"/>
          <w:sz w:val="20"/>
          <w:szCs w:val="20"/>
        </w:rPr>
        <w:t>potable</w:t>
      </w:r>
      <w:r w:rsidR="00136C88">
        <w:rPr>
          <w:rFonts w:ascii="Arial" w:hAnsi="Arial" w:cs="Arial"/>
          <w:sz w:val="20"/>
          <w:szCs w:val="20"/>
        </w:rPr>
        <w:t xml:space="preserve"> </w:t>
      </w:r>
      <w:r w:rsidRPr="003D7298">
        <w:rPr>
          <w:rFonts w:ascii="Arial" w:hAnsi="Arial" w:cs="Arial"/>
          <w:sz w:val="20"/>
          <w:szCs w:val="20"/>
        </w:rPr>
        <w:t>que</w:t>
      </w:r>
      <w:r w:rsidR="00136C88">
        <w:rPr>
          <w:rFonts w:ascii="Arial" w:hAnsi="Arial" w:cs="Arial"/>
          <w:sz w:val="20"/>
          <w:szCs w:val="20"/>
        </w:rPr>
        <w:t xml:space="preserve"> </w:t>
      </w:r>
      <w:r w:rsidRPr="003D7298">
        <w:rPr>
          <w:rFonts w:ascii="Arial" w:hAnsi="Arial" w:cs="Arial"/>
          <w:sz w:val="20"/>
          <w:szCs w:val="20"/>
        </w:rPr>
        <w:t>preste</w:t>
      </w:r>
      <w:r w:rsidR="00136C88">
        <w:rPr>
          <w:rFonts w:ascii="Arial" w:hAnsi="Arial" w:cs="Arial"/>
          <w:sz w:val="20"/>
          <w:szCs w:val="20"/>
        </w:rPr>
        <w:t xml:space="preserve"> </w:t>
      </w:r>
      <w:r w:rsidRPr="003D7298">
        <w:rPr>
          <w:rFonts w:ascii="Arial" w:hAnsi="Arial" w:cs="Arial"/>
          <w:sz w:val="20"/>
          <w:szCs w:val="20"/>
        </w:rPr>
        <w:t>el</w:t>
      </w:r>
      <w:r w:rsidR="00136C88">
        <w:rPr>
          <w:rFonts w:ascii="Arial" w:hAnsi="Arial" w:cs="Arial"/>
          <w:sz w:val="20"/>
          <w:szCs w:val="20"/>
        </w:rPr>
        <w:t xml:space="preserve"> </w:t>
      </w:r>
      <w:r w:rsidRPr="003D7298">
        <w:rPr>
          <w:rFonts w:ascii="Arial" w:hAnsi="Arial" w:cs="Arial"/>
          <w:sz w:val="20"/>
          <w:szCs w:val="20"/>
        </w:rPr>
        <w:t>Municipio</w:t>
      </w:r>
      <w:r w:rsidR="00136C88">
        <w:rPr>
          <w:rFonts w:ascii="Arial" w:hAnsi="Arial" w:cs="Arial"/>
          <w:sz w:val="20"/>
          <w:szCs w:val="20"/>
        </w:rPr>
        <w:t xml:space="preserve"> </w:t>
      </w:r>
      <w:r w:rsidRPr="003D7298">
        <w:rPr>
          <w:rFonts w:ascii="Arial" w:hAnsi="Arial" w:cs="Arial"/>
          <w:sz w:val="20"/>
          <w:szCs w:val="20"/>
        </w:rPr>
        <w:t>tendrán</w:t>
      </w:r>
      <w:r w:rsidR="00136C88">
        <w:rPr>
          <w:rFonts w:ascii="Arial" w:hAnsi="Arial" w:cs="Arial"/>
          <w:sz w:val="20"/>
          <w:szCs w:val="20"/>
        </w:rPr>
        <w:t xml:space="preserve"> </w:t>
      </w:r>
      <w:r w:rsidRPr="003D7298">
        <w:rPr>
          <w:rFonts w:ascii="Arial" w:hAnsi="Arial" w:cs="Arial"/>
          <w:sz w:val="20"/>
          <w:szCs w:val="20"/>
        </w:rPr>
        <w:t>la</w:t>
      </w:r>
      <w:r w:rsidR="00136C88">
        <w:rPr>
          <w:rFonts w:ascii="Arial" w:hAnsi="Arial" w:cs="Arial"/>
          <w:sz w:val="20"/>
          <w:szCs w:val="20"/>
        </w:rPr>
        <w:t xml:space="preserve"> </w:t>
      </w:r>
      <w:r w:rsidRPr="003D7298">
        <w:rPr>
          <w:rFonts w:ascii="Arial" w:hAnsi="Arial" w:cs="Arial"/>
          <w:sz w:val="20"/>
          <w:szCs w:val="20"/>
        </w:rPr>
        <w:t>siguiente tarifa:</w:t>
      </w:r>
    </w:p>
    <w:tbl>
      <w:tblPr>
        <w:tblW w:w="0" w:type="auto"/>
        <w:tblInd w:w="102" w:type="dxa"/>
        <w:tblLayout w:type="fixed"/>
        <w:tblCellMar>
          <w:left w:w="0" w:type="dxa"/>
          <w:right w:w="0" w:type="dxa"/>
        </w:tblCellMar>
        <w:tblLook w:val="0000" w:firstRow="0" w:lastRow="0" w:firstColumn="0" w:lastColumn="0" w:noHBand="0" w:noVBand="0"/>
      </w:tblPr>
      <w:tblGrid>
        <w:gridCol w:w="333"/>
        <w:gridCol w:w="3804"/>
        <w:gridCol w:w="1821"/>
      </w:tblGrid>
      <w:tr w:rsidR="009D01CF" w:rsidRPr="00A067A1" w14:paraId="702B148A" w14:textId="77777777" w:rsidTr="00C04FB0">
        <w:trPr>
          <w:trHeight w:hRule="exact" w:val="403"/>
        </w:trPr>
        <w:tc>
          <w:tcPr>
            <w:tcW w:w="333" w:type="dxa"/>
            <w:tcBorders>
              <w:top w:val="nil"/>
              <w:left w:val="nil"/>
              <w:bottom w:val="nil"/>
              <w:right w:val="nil"/>
            </w:tcBorders>
          </w:tcPr>
          <w:p w14:paraId="5DDFD99E" w14:textId="77777777" w:rsidR="009D01CF" w:rsidRPr="00A067A1" w:rsidRDefault="009D01CF" w:rsidP="00FF4FED">
            <w:pPr>
              <w:widowControl w:val="0"/>
              <w:autoSpaceDE w:val="0"/>
              <w:autoSpaceDN w:val="0"/>
              <w:adjustRightInd w:val="0"/>
              <w:spacing w:before="74" w:after="0" w:line="276" w:lineRule="auto"/>
              <w:ind w:left="151"/>
              <w:rPr>
                <w:rFonts w:ascii="Arial" w:hAnsi="Arial" w:cs="Arial"/>
                <w:sz w:val="20"/>
                <w:szCs w:val="20"/>
              </w:rPr>
            </w:pPr>
            <w:r w:rsidRPr="00A067A1">
              <w:rPr>
                <w:rFonts w:ascii="Arial" w:hAnsi="Arial" w:cs="Arial"/>
                <w:b/>
                <w:bCs/>
                <w:sz w:val="20"/>
                <w:szCs w:val="20"/>
              </w:rPr>
              <w:t>I.</w:t>
            </w:r>
          </w:p>
        </w:tc>
        <w:tc>
          <w:tcPr>
            <w:tcW w:w="3804" w:type="dxa"/>
            <w:tcBorders>
              <w:top w:val="nil"/>
              <w:left w:val="nil"/>
              <w:bottom w:val="nil"/>
              <w:right w:val="nil"/>
            </w:tcBorders>
          </w:tcPr>
          <w:p w14:paraId="6FAC5A70" w14:textId="6787F12E" w:rsidR="009D01CF" w:rsidRPr="00A067A1" w:rsidRDefault="009D01CF" w:rsidP="00FF4FED">
            <w:pPr>
              <w:widowControl w:val="0"/>
              <w:autoSpaceDE w:val="0"/>
              <w:autoSpaceDN w:val="0"/>
              <w:adjustRightInd w:val="0"/>
              <w:spacing w:before="74" w:after="0" w:line="276" w:lineRule="auto"/>
              <w:ind w:left="71"/>
              <w:rPr>
                <w:rFonts w:ascii="Arial" w:hAnsi="Arial" w:cs="Arial"/>
                <w:sz w:val="20"/>
                <w:szCs w:val="20"/>
              </w:rPr>
            </w:pPr>
            <w:r w:rsidRPr="00A067A1">
              <w:rPr>
                <w:rFonts w:ascii="Arial" w:hAnsi="Arial" w:cs="Arial"/>
                <w:sz w:val="20"/>
                <w:szCs w:val="20"/>
              </w:rPr>
              <w:t>Cuota bime</w:t>
            </w:r>
            <w:r w:rsidRPr="00A067A1">
              <w:rPr>
                <w:rFonts w:ascii="Arial" w:hAnsi="Arial" w:cs="Arial"/>
                <w:spacing w:val="1"/>
                <w:sz w:val="20"/>
                <w:szCs w:val="20"/>
              </w:rPr>
              <w:t>s</w:t>
            </w:r>
            <w:r w:rsidRPr="00A067A1">
              <w:rPr>
                <w:rFonts w:ascii="Arial" w:hAnsi="Arial" w:cs="Arial"/>
                <w:spacing w:val="-2"/>
                <w:sz w:val="20"/>
                <w:szCs w:val="20"/>
              </w:rPr>
              <w:t>t</w:t>
            </w:r>
            <w:r w:rsidRPr="00A067A1">
              <w:rPr>
                <w:rFonts w:ascii="Arial" w:hAnsi="Arial" w:cs="Arial"/>
                <w:sz w:val="20"/>
                <w:szCs w:val="20"/>
              </w:rPr>
              <w:t xml:space="preserve">ral por </w:t>
            </w:r>
            <w:r w:rsidR="00A067A1" w:rsidRPr="00A067A1">
              <w:rPr>
                <w:rFonts w:ascii="Arial" w:hAnsi="Arial" w:cs="Arial"/>
                <w:spacing w:val="1"/>
                <w:sz w:val="20"/>
                <w:szCs w:val="20"/>
              </w:rPr>
              <w:t>toma doméstica</w:t>
            </w:r>
          </w:p>
        </w:tc>
        <w:tc>
          <w:tcPr>
            <w:tcW w:w="1821" w:type="dxa"/>
            <w:tcBorders>
              <w:top w:val="nil"/>
              <w:left w:val="nil"/>
              <w:bottom w:val="nil"/>
              <w:right w:val="nil"/>
            </w:tcBorders>
          </w:tcPr>
          <w:p w14:paraId="421664F0" w14:textId="51E80609" w:rsidR="009D01CF" w:rsidRPr="00A067A1" w:rsidRDefault="009D01CF" w:rsidP="00486F2A">
            <w:pPr>
              <w:widowControl w:val="0"/>
              <w:autoSpaceDE w:val="0"/>
              <w:autoSpaceDN w:val="0"/>
              <w:adjustRightInd w:val="0"/>
              <w:spacing w:before="74" w:after="0" w:line="276" w:lineRule="auto"/>
              <w:ind w:left="999"/>
              <w:rPr>
                <w:rFonts w:ascii="Arial" w:hAnsi="Arial" w:cs="Arial"/>
                <w:sz w:val="20"/>
                <w:szCs w:val="20"/>
              </w:rPr>
            </w:pPr>
            <w:r w:rsidRPr="00A067A1">
              <w:rPr>
                <w:rFonts w:ascii="Arial" w:hAnsi="Arial" w:cs="Arial"/>
                <w:sz w:val="20"/>
                <w:szCs w:val="20"/>
              </w:rPr>
              <w:t>$</w:t>
            </w:r>
            <w:r w:rsidRPr="00A067A1">
              <w:rPr>
                <w:rFonts w:ascii="Arial" w:hAnsi="Arial" w:cs="Arial"/>
                <w:spacing w:val="54"/>
                <w:sz w:val="20"/>
                <w:szCs w:val="20"/>
              </w:rPr>
              <w:t xml:space="preserve"> </w:t>
            </w:r>
            <w:r w:rsidR="00F724AE" w:rsidRPr="00A067A1">
              <w:rPr>
                <w:rFonts w:ascii="Arial" w:hAnsi="Arial" w:cs="Arial"/>
                <w:sz w:val="20"/>
                <w:szCs w:val="20"/>
              </w:rPr>
              <w:t>2</w:t>
            </w:r>
            <w:r w:rsidR="00486F2A" w:rsidRPr="00A067A1">
              <w:rPr>
                <w:rFonts w:ascii="Arial" w:hAnsi="Arial" w:cs="Arial"/>
                <w:sz w:val="20"/>
                <w:szCs w:val="20"/>
              </w:rPr>
              <w:t>5</w:t>
            </w:r>
            <w:r w:rsidRPr="00A067A1">
              <w:rPr>
                <w:rFonts w:ascii="Arial" w:hAnsi="Arial" w:cs="Arial"/>
                <w:sz w:val="20"/>
                <w:szCs w:val="20"/>
              </w:rPr>
              <w:t>.00</w:t>
            </w:r>
          </w:p>
        </w:tc>
      </w:tr>
      <w:tr w:rsidR="009D01CF" w:rsidRPr="00A067A1" w14:paraId="06271905" w14:textId="77777777" w:rsidTr="00C04FB0">
        <w:trPr>
          <w:trHeight w:hRule="exact" w:val="405"/>
        </w:trPr>
        <w:tc>
          <w:tcPr>
            <w:tcW w:w="333" w:type="dxa"/>
            <w:tcBorders>
              <w:top w:val="nil"/>
              <w:left w:val="nil"/>
              <w:bottom w:val="nil"/>
              <w:right w:val="nil"/>
            </w:tcBorders>
          </w:tcPr>
          <w:p w14:paraId="3FBFEBAB" w14:textId="77777777" w:rsidR="009D01CF" w:rsidRPr="00A067A1" w:rsidRDefault="009D01CF" w:rsidP="00FF4FED">
            <w:pPr>
              <w:widowControl w:val="0"/>
              <w:autoSpaceDE w:val="0"/>
              <w:autoSpaceDN w:val="0"/>
              <w:adjustRightInd w:val="0"/>
              <w:spacing w:before="77" w:after="0" w:line="276" w:lineRule="auto"/>
              <w:ind w:left="95"/>
              <w:rPr>
                <w:rFonts w:ascii="Arial" w:hAnsi="Arial" w:cs="Arial"/>
                <w:sz w:val="20"/>
                <w:szCs w:val="20"/>
              </w:rPr>
            </w:pPr>
            <w:r w:rsidRPr="00A067A1">
              <w:rPr>
                <w:rFonts w:ascii="Arial" w:hAnsi="Arial" w:cs="Arial"/>
                <w:b/>
                <w:bCs/>
                <w:sz w:val="20"/>
                <w:szCs w:val="20"/>
              </w:rPr>
              <w:t>II.</w:t>
            </w:r>
          </w:p>
        </w:tc>
        <w:tc>
          <w:tcPr>
            <w:tcW w:w="3804" w:type="dxa"/>
            <w:tcBorders>
              <w:top w:val="nil"/>
              <w:left w:val="nil"/>
              <w:bottom w:val="nil"/>
              <w:right w:val="nil"/>
            </w:tcBorders>
          </w:tcPr>
          <w:p w14:paraId="40C0CA93" w14:textId="77777777" w:rsidR="009D01CF" w:rsidRPr="00A067A1" w:rsidRDefault="009D01CF" w:rsidP="00FF4FED">
            <w:pPr>
              <w:widowControl w:val="0"/>
              <w:autoSpaceDE w:val="0"/>
              <w:autoSpaceDN w:val="0"/>
              <w:adjustRightInd w:val="0"/>
              <w:spacing w:before="77" w:after="0" w:line="276" w:lineRule="auto"/>
              <w:ind w:left="71"/>
              <w:rPr>
                <w:rFonts w:ascii="Arial" w:hAnsi="Arial" w:cs="Arial"/>
                <w:sz w:val="20"/>
                <w:szCs w:val="20"/>
              </w:rPr>
            </w:pPr>
            <w:r w:rsidRPr="00A067A1">
              <w:rPr>
                <w:rFonts w:ascii="Arial" w:hAnsi="Arial" w:cs="Arial"/>
                <w:sz w:val="20"/>
                <w:szCs w:val="20"/>
              </w:rPr>
              <w:t>Por c</w:t>
            </w:r>
            <w:r w:rsidRPr="00A067A1">
              <w:rPr>
                <w:rFonts w:ascii="Arial" w:hAnsi="Arial" w:cs="Arial"/>
                <w:spacing w:val="-1"/>
                <w:sz w:val="20"/>
                <w:szCs w:val="20"/>
              </w:rPr>
              <w:t>o</w:t>
            </w:r>
            <w:r w:rsidRPr="00A067A1">
              <w:rPr>
                <w:rFonts w:ascii="Arial" w:hAnsi="Arial" w:cs="Arial"/>
                <w:sz w:val="20"/>
                <w:szCs w:val="20"/>
              </w:rPr>
              <w:t>nexión</w:t>
            </w:r>
            <w:r w:rsidRPr="00A067A1">
              <w:rPr>
                <w:rFonts w:ascii="Arial" w:hAnsi="Arial" w:cs="Arial"/>
                <w:spacing w:val="-2"/>
                <w:sz w:val="20"/>
                <w:szCs w:val="20"/>
              </w:rPr>
              <w:t xml:space="preserve"> </w:t>
            </w:r>
            <w:r w:rsidRPr="00A067A1">
              <w:rPr>
                <w:rFonts w:ascii="Arial" w:hAnsi="Arial" w:cs="Arial"/>
                <w:sz w:val="20"/>
                <w:szCs w:val="20"/>
              </w:rPr>
              <w:t>nueva do</w:t>
            </w:r>
            <w:r w:rsidRPr="00A067A1">
              <w:rPr>
                <w:rFonts w:ascii="Arial" w:hAnsi="Arial" w:cs="Arial"/>
                <w:spacing w:val="-1"/>
                <w:sz w:val="20"/>
                <w:szCs w:val="20"/>
              </w:rPr>
              <w:t>m</w:t>
            </w:r>
            <w:r w:rsidRPr="00A067A1">
              <w:rPr>
                <w:rFonts w:ascii="Arial" w:hAnsi="Arial" w:cs="Arial"/>
                <w:sz w:val="20"/>
                <w:szCs w:val="20"/>
              </w:rPr>
              <w:t>éstica</w:t>
            </w:r>
          </w:p>
        </w:tc>
        <w:tc>
          <w:tcPr>
            <w:tcW w:w="1821" w:type="dxa"/>
            <w:tcBorders>
              <w:top w:val="nil"/>
              <w:left w:val="nil"/>
              <w:bottom w:val="nil"/>
              <w:right w:val="nil"/>
            </w:tcBorders>
          </w:tcPr>
          <w:p w14:paraId="3F283FDF" w14:textId="6C8469EA" w:rsidR="009D01CF" w:rsidRPr="00A067A1" w:rsidRDefault="009D01CF" w:rsidP="00FF4FED">
            <w:pPr>
              <w:widowControl w:val="0"/>
              <w:autoSpaceDE w:val="0"/>
              <w:autoSpaceDN w:val="0"/>
              <w:adjustRightInd w:val="0"/>
              <w:spacing w:before="77" w:after="0" w:line="276" w:lineRule="auto"/>
              <w:ind w:left="1000"/>
              <w:rPr>
                <w:rFonts w:ascii="Arial" w:hAnsi="Arial" w:cs="Arial"/>
                <w:sz w:val="20"/>
                <w:szCs w:val="20"/>
              </w:rPr>
            </w:pPr>
            <w:r w:rsidRPr="00A067A1">
              <w:rPr>
                <w:rFonts w:ascii="Arial" w:hAnsi="Arial" w:cs="Arial"/>
                <w:sz w:val="20"/>
                <w:szCs w:val="20"/>
              </w:rPr>
              <w:t>$</w:t>
            </w:r>
            <w:r w:rsidRPr="00A067A1">
              <w:rPr>
                <w:rFonts w:ascii="Arial" w:hAnsi="Arial" w:cs="Arial"/>
                <w:spacing w:val="1"/>
                <w:sz w:val="20"/>
                <w:szCs w:val="20"/>
              </w:rPr>
              <w:t xml:space="preserve"> </w:t>
            </w:r>
            <w:r w:rsidR="00486F2A" w:rsidRPr="00A067A1">
              <w:rPr>
                <w:rFonts w:ascii="Arial" w:hAnsi="Arial" w:cs="Arial"/>
                <w:sz w:val="20"/>
                <w:szCs w:val="20"/>
              </w:rPr>
              <w:t>45</w:t>
            </w:r>
            <w:r w:rsidRPr="00A067A1">
              <w:rPr>
                <w:rFonts w:ascii="Arial" w:hAnsi="Arial" w:cs="Arial"/>
                <w:sz w:val="20"/>
                <w:szCs w:val="20"/>
              </w:rPr>
              <w:t>0.00</w:t>
            </w:r>
          </w:p>
        </w:tc>
      </w:tr>
      <w:tr w:rsidR="00A067A1" w:rsidRPr="00A067A1" w14:paraId="4A343136" w14:textId="77777777" w:rsidTr="00C04FB0">
        <w:trPr>
          <w:trHeight w:hRule="exact" w:val="405"/>
        </w:trPr>
        <w:tc>
          <w:tcPr>
            <w:tcW w:w="333" w:type="dxa"/>
            <w:tcBorders>
              <w:top w:val="nil"/>
              <w:left w:val="nil"/>
              <w:bottom w:val="nil"/>
              <w:right w:val="nil"/>
            </w:tcBorders>
          </w:tcPr>
          <w:p w14:paraId="46F9F07A" w14:textId="67D7BAB9" w:rsidR="00A067A1" w:rsidRPr="00A067A1" w:rsidRDefault="00A067A1" w:rsidP="00FF4FED">
            <w:pPr>
              <w:widowControl w:val="0"/>
              <w:autoSpaceDE w:val="0"/>
              <w:autoSpaceDN w:val="0"/>
              <w:adjustRightInd w:val="0"/>
              <w:spacing w:before="77" w:after="0" w:line="276" w:lineRule="auto"/>
              <w:ind w:left="95"/>
              <w:rPr>
                <w:rFonts w:ascii="Arial" w:hAnsi="Arial" w:cs="Arial"/>
                <w:b/>
                <w:bCs/>
                <w:sz w:val="20"/>
                <w:szCs w:val="20"/>
              </w:rPr>
            </w:pPr>
            <w:r w:rsidRPr="00A067A1">
              <w:rPr>
                <w:rFonts w:ascii="Arial" w:hAnsi="Arial" w:cs="Arial"/>
                <w:b/>
                <w:bCs/>
                <w:sz w:val="20"/>
                <w:szCs w:val="20"/>
              </w:rPr>
              <w:t>III.</w:t>
            </w:r>
          </w:p>
        </w:tc>
        <w:tc>
          <w:tcPr>
            <w:tcW w:w="3804" w:type="dxa"/>
            <w:tcBorders>
              <w:top w:val="nil"/>
              <w:left w:val="nil"/>
              <w:bottom w:val="nil"/>
              <w:right w:val="nil"/>
            </w:tcBorders>
          </w:tcPr>
          <w:p w14:paraId="7D8B40EC" w14:textId="1A92C5BD" w:rsidR="00A067A1" w:rsidRPr="00A067A1" w:rsidRDefault="00A067A1" w:rsidP="00FF4FED">
            <w:pPr>
              <w:widowControl w:val="0"/>
              <w:autoSpaceDE w:val="0"/>
              <w:autoSpaceDN w:val="0"/>
              <w:adjustRightInd w:val="0"/>
              <w:spacing w:before="77" w:after="0" w:line="276" w:lineRule="auto"/>
              <w:ind w:left="71"/>
              <w:rPr>
                <w:rFonts w:ascii="Arial" w:hAnsi="Arial" w:cs="Arial"/>
                <w:sz w:val="20"/>
                <w:szCs w:val="20"/>
              </w:rPr>
            </w:pPr>
            <w:r w:rsidRPr="00A067A1">
              <w:rPr>
                <w:rFonts w:ascii="Arial" w:hAnsi="Arial" w:cs="Arial"/>
                <w:sz w:val="20"/>
                <w:szCs w:val="20"/>
              </w:rPr>
              <w:t>Cuota bimestral por toma comercial</w:t>
            </w:r>
          </w:p>
        </w:tc>
        <w:tc>
          <w:tcPr>
            <w:tcW w:w="1821" w:type="dxa"/>
            <w:tcBorders>
              <w:top w:val="nil"/>
              <w:left w:val="nil"/>
              <w:bottom w:val="nil"/>
              <w:right w:val="nil"/>
            </w:tcBorders>
          </w:tcPr>
          <w:p w14:paraId="62469E4F" w14:textId="2EF2FAE2" w:rsidR="00A067A1" w:rsidRPr="00A067A1" w:rsidRDefault="00A067A1" w:rsidP="00FF4FED">
            <w:pPr>
              <w:widowControl w:val="0"/>
              <w:autoSpaceDE w:val="0"/>
              <w:autoSpaceDN w:val="0"/>
              <w:adjustRightInd w:val="0"/>
              <w:spacing w:before="77" w:after="0" w:line="276" w:lineRule="auto"/>
              <w:ind w:left="1000"/>
              <w:rPr>
                <w:rFonts w:ascii="Arial" w:hAnsi="Arial" w:cs="Arial"/>
                <w:sz w:val="20"/>
                <w:szCs w:val="20"/>
              </w:rPr>
            </w:pPr>
            <w:r w:rsidRPr="00A067A1">
              <w:rPr>
                <w:rFonts w:ascii="Arial" w:hAnsi="Arial" w:cs="Arial"/>
                <w:sz w:val="20"/>
                <w:szCs w:val="20"/>
              </w:rPr>
              <w:t>$60.00</w:t>
            </w:r>
          </w:p>
        </w:tc>
      </w:tr>
      <w:tr w:rsidR="009D01CF" w:rsidRPr="00486F2A" w14:paraId="1F2DFA9E" w14:textId="77777777" w:rsidTr="00C04FB0">
        <w:trPr>
          <w:trHeight w:hRule="exact" w:val="402"/>
        </w:trPr>
        <w:tc>
          <w:tcPr>
            <w:tcW w:w="333" w:type="dxa"/>
            <w:tcBorders>
              <w:top w:val="nil"/>
              <w:left w:val="nil"/>
              <w:bottom w:val="nil"/>
              <w:right w:val="nil"/>
            </w:tcBorders>
          </w:tcPr>
          <w:p w14:paraId="24F7817A" w14:textId="4742D67B" w:rsidR="009D01CF" w:rsidRPr="00A067A1" w:rsidRDefault="009D01CF" w:rsidP="00FF4FED">
            <w:pPr>
              <w:widowControl w:val="0"/>
              <w:autoSpaceDE w:val="0"/>
              <w:autoSpaceDN w:val="0"/>
              <w:adjustRightInd w:val="0"/>
              <w:spacing w:before="76" w:after="0" w:line="276" w:lineRule="auto"/>
              <w:ind w:left="40"/>
              <w:rPr>
                <w:rFonts w:ascii="Arial" w:hAnsi="Arial" w:cs="Arial"/>
                <w:sz w:val="20"/>
                <w:szCs w:val="20"/>
              </w:rPr>
            </w:pPr>
            <w:r w:rsidRPr="00A067A1">
              <w:rPr>
                <w:rFonts w:ascii="Arial" w:hAnsi="Arial" w:cs="Arial"/>
                <w:b/>
                <w:bCs/>
                <w:sz w:val="20"/>
                <w:szCs w:val="20"/>
              </w:rPr>
              <w:t>I</w:t>
            </w:r>
            <w:r w:rsidR="00A067A1" w:rsidRPr="00A067A1">
              <w:rPr>
                <w:rFonts w:ascii="Arial" w:hAnsi="Arial" w:cs="Arial"/>
                <w:b/>
                <w:bCs/>
                <w:sz w:val="20"/>
                <w:szCs w:val="20"/>
              </w:rPr>
              <w:t>V</w:t>
            </w:r>
            <w:r w:rsidRPr="00A067A1">
              <w:rPr>
                <w:rFonts w:ascii="Arial" w:hAnsi="Arial" w:cs="Arial"/>
                <w:b/>
                <w:bCs/>
                <w:sz w:val="20"/>
                <w:szCs w:val="20"/>
              </w:rPr>
              <w:t>.</w:t>
            </w:r>
          </w:p>
        </w:tc>
        <w:tc>
          <w:tcPr>
            <w:tcW w:w="3804" w:type="dxa"/>
            <w:tcBorders>
              <w:top w:val="nil"/>
              <w:left w:val="nil"/>
              <w:bottom w:val="nil"/>
              <w:right w:val="nil"/>
            </w:tcBorders>
          </w:tcPr>
          <w:p w14:paraId="462EE2B0" w14:textId="77777777" w:rsidR="009D01CF" w:rsidRPr="00A067A1" w:rsidRDefault="009D01CF" w:rsidP="00FF4FED">
            <w:pPr>
              <w:widowControl w:val="0"/>
              <w:autoSpaceDE w:val="0"/>
              <w:autoSpaceDN w:val="0"/>
              <w:adjustRightInd w:val="0"/>
              <w:spacing w:before="76" w:after="0" w:line="276" w:lineRule="auto"/>
              <w:ind w:left="71"/>
              <w:rPr>
                <w:rFonts w:ascii="Arial" w:hAnsi="Arial" w:cs="Arial"/>
                <w:sz w:val="20"/>
                <w:szCs w:val="20"/>
              </w:rPr>
            </w:pPr>
            <w:r w:rsidRPr="00A067A1">
              <w:rPr>
                <w:rFonts w:ascii="Arial" w:hAnsi="Arial" w:cs="Arial"/>
                <w:sz w:val="20"/>
                <w:szCs w:val="20"/>
              </w:rPr>
              <w:t>Por c</w:t>
            </w:r>
            <w:r w:rsidRPr="00A067A1">
              <w:rPr>
                <w:rFonts w:ascii="Arial" w:hAnsi="Arial" w:cs="Arial"/>
                <w:spacing w:val="-1"/>
                <w:sz w:val="20"/>
                <w:szCs w:val="20"/>
              </w:rPr>
              <w:t>o</w:t>
            </w:r>
            <w:r w:rsidRPr="00A067A1">
              <w:rPr>
                <w:rFonts w:ascii="Arial" w:hAnsi="Arial" w:cs="Arial"/>
                <w:sz w:val="20"/>
                <w:szCs w:val="20"/>
              </w:rPr>
              <w:t>nexión</w:t>
            </w:r>
            <w:r w:rsidRPr="00A067A1">
              <w:rPr>
                <w:rFonts w:ascii="Arial" w:hAnsi="Arial" w:cs="Arial"/>
                <w:spacing w:val="-2"/>
                <w:sz w:val="20"/>
                <w:szCs w:val="20"/>
              </w:rPr>
              <w:t xml:space="preserve"> </w:t>
            </w:r>
            <w:r w:rsidRPr="00A067A1">
              <w:rPr>
                <w:rFonts w:ascii="Arial" w:hAnsi="Arial" w:cs="Arial"/>
                <w:sz w:val="20"/>
                <w:szCs w:val="20"/>
              </w:rPr>
              <w:t>nueva com</w:t>
            </w:r>
            <w:r w:rsidRPr="00A067A1">
              <w:rPr>
                <w:rFonts w:ascii="Arial" w:hAnsi="Arial" w:cs="Arial"/>
                <w:spacing w:val="-1"/>
                <w:sz w:val="20"/>
                <w:szCs w:val="20"/>
              </w:rPr>
              <w:t>e</w:t>
            </w:r>
            <w:r w:rsidRPr="00A067A1">
              <w:rPr>
                <w:rFonts w:ascii="Arial" w:hAnsi="Arial" w:cs="Arial"/>
                <w:sz w:val="20"/>
                <w:szCs w:val="20"/>
              </w:rPr>
              <w:t>rcial</w:t>
            </w:r>
          </w:p>
        </w:tc>
        <w:tc>
          <w:tcPr>
            <w:tcW w:w="1821" w:type="dxa"/>
            <w:tcBorders>
              <w:top w:val="nil"/>
              <w:left w:val="nil"/>
              <w:bottom w:val="nil"/>
              <w:right w:val="nil"/>
            </w:tcBorders>
          </w:tcPr>
          <w:p w14:paraId="0FBB4AB7" w14:textId="6239A3C7" w:rsidR="009D01CF" w:rsidRPr="00A067A1" w:rsidRDefault="00486F2A" w:rsidP="00FF4FED">
            <w:pPr>
              <w:widowControl w:val="0"/>
              <w:autoSpaceDE w:val="0"/>
              <w:autoSpaceDN w:val="0"/>
              <w:adjustRightInd w:val="0"/>
              <w:spacing w:before="76" w:after="0" w:line="276" w:lineRule="auto"/>
              <w:ind w:left="1001"/>
              <w:rPr>
                <w:rFonts w:ascii="Arial" w:hAnsi="Arial" w:cs="Arial"/>
                <w:sz w:val="20"/>
                <w:szCs w:val="20"/>
              </w:rPr>
            </w:pPr>
            <w:r w:rsidRPr="00A067A1">
              <w:rPr>
                <w:rFonts w:ascii="Arial" w:hAnsi="Arial" w:cs="Arial"/>
                <w:sz w:val="20"/>
                <w:szCs w:val="20"/>
              </w:rPr>
              <w:t>$ 6</w:t>
            </w:r>
            <w:r w:rsidR="00F724AE" w:rsidRPr="00A067A1">
              <w:rPr>
                <w:rFonts w:ascii="Arial" w:hAnsi="Arial" w:cs="Arial"/>
                <w:sz w:val="20"/>
                <w:szCs w:val="20"/>
              </w:rPr>
              <w:t>0</w:t>
            </w:r>
            <w:r w:rsidR="009D01CF" w:rsidRPr="00A067A1">
              <w:rPr>
                <w:rFonts w:ascii="Arial" w:hAnsi="Arial" w:cs="Arial"/>
                <w:sz w:val="20"/>
                <w:szCs w:val="20"/>
              </w:rPr>
              <w:t>0.00</w:t>
            </w:r>
          </w:p>
        </w:tc>
      </w:tr>
    </w:tbl>
    <w:p w14:paraId="04C71D14" w14:textId="77777777" w:rsidR="009D01CF" w:rsidRPr="003D7298" w:rsidRDefault="009D01CF" w:rsidP="00FF4FED">
      <w:pPr>
        <w:spacing w:line="276" w:lineRule="auto"/>
        <w:jc w:val="both"/>
        <w:rPr>
          <w:rFonts w:ascii="Arial" w:hAnsi="Arial" w:cs="Arial"/>
          <w:sz w:val="20"/>
          <w:szCs w:val="20"/>
        </w:rPr>
      </w:pPr>
    </w:p>
    <w:p w14:paraId="36A0CD32" w14:textId="34841656" w:rsidR="009D01CF" w:rsidRPr="003D7298" w:rsidRDefault="009D01CF" w:rsidP="00FF4FED">
      <w:pPr>
        <w:spacing w:line="276" w:lineRule="auto"/>
        <w:jc w:val="center"/>
        <w:rPr>
          <w:rFonts w:ascii="Arial" w:hAnsi="Arial" w:cs="Arial"/>
          <w:b/>
          <w:bCs/>
          <w:sz w:val="20"/>
          <w:szCs w:val="20"/>
        </w:rPr>
      </w:pPr>
      <w:r w:rsidRPr="003D7298">
        <w:rPr>
          <w:rFonts w:ascii="Arial" w:hAnsi="Arial" w:cs="Arial"/>
          <w:b/>
          <w:bCs/>
          <w:sz w:val="20"/>
          <w:szCs w:val="20"/>
        </w:rPr>
        <w:t>CAPITULO V</w:t>
      </w:r>
      <w:r w:rsidR="001C0612" w:rsidRPr="003D7298">
        <w:rPr>
          <w:rFonts w:ascii="Arial" w:hAnsi="Arial" w:cs="Arial"/>
          <w:b/>
          <w:bCs/>
          <w:sz w:val="20"/>
          <w:szCs w:val="20"/>
        </w:rPr>
        <w:t>I</w:t>
      </w:r>
    </w:p>
    <w:p w14:paraId="0F4BA84E" w14:textId="2A40E017" w:rsidR="009D01CF" w:rsidRPr="003D7298" w:rsidRDefault="009D01CF" w:rsidP="00FF4FED">
      <w:pPr>
        <w:spacing w:line="276" w:lineRule="auto"/>
        <w:jc w:val="center"/>
        <w:rPr>
          <w:rFonts w:ascii="Arial" w:hAnsi="Arial" w:cs="Arial"/>
          <w:b/>
          <w:bCs/>
          <w:sz w:val="20"/>
          <w:szCs w:val="20"/>
        </w:rPr>
      </w:pPr>
      <w:r w:rsidRPr="003D7298">
        <w:rPr>
          <w:rFonts w:ascii="Arial" w:hAnsi="Arial" w:cs="Arial"/>
          <w:b/>
          <w:bCs/>
          <w:sz w:val="20"/>
          <w:szCs w:val="20"/>
        </w:rPr>
        <w:t>Derechos por Servicios de Rastro</w:t>
      </w:r>
    </w:p>
    <w:p w14:paraId="4A56FD59" w14:textId="7A989639" w:rsidR="009D01CF" w:rsidRPr="003D7298" w:rsidRDefault="009D01CF" w:rsidP="00FF4FED">
      <w:pPr>
        <w:spacing w:line="276" w:lineRule="auto"/>
        <w:jc w:val="both"/>
        <w:rPr>
          <w:rFonts w:ascii="Arial" w:hAnsi="Arial" w:cs="Arial"/>
          <w:sz w:val="20"/>
          <w:szCs w:val="20"/>
        </w:rPr>
      </w:pPr>
      <w:r w:rsidRPr="003D7298">
        <w:rPr>
          <w:rFonts w:ascii="Arial" w:hAnsi="Arial" w:cs="Arial"/>
          <w:b/>
          <w:bCs/>
          <w:sz w:val="20"/>
          <w:szCs w:val="20"/>
        </w:rPr>
        <w:t>Articulo</w:t>
      </w:r>
      <w:r w:rsidR="00136C88">
        <w:rPr>
          <w:rFonts w:ascii="Arial" w:hAnsi="Arial" w:cs="Arial"/>
          <w:b/>
          <w:bCs/>
          <w:sz w:val="20"/>
          <w:szCs w:val="20"/>
        </w:rPr>
        <w:t xml:space="preserve"> </w:t>
      </w:r>
      <w:r w:rsidRPr="003D7298">
        <w:rPr>
          <w:rFonts w:ascii="Arial" w:hAnsi="Arial" w:cs="Arial"/>
          <w:b/>
          <w:bCs/>
          <w:sz w:val="20"/>
          <w:szCs w:val="20"/>
        </w:rPr>
        <w:t>28</w:t>
      </w:r>
      <w:r w:rsidRPr="003D7298">
        <w:rPr>
          <w:rFonts w:ascii="Arial" w:hAnsi="Arial" w:cs="Arial"/>
          <w:sz w:val="20"/>
          <w:szCs w:val="20"/>
        </w:rPr>
        <w:t>.-</w:t>
      </w:r>
      <w:r w:rsidR="00136C88">
        <w:rPr>
          <w:rFonts w:ascii="Arial" w:hAnsi="Arial" w:cs="Arial"/>
          <w:sz w:val="20"/>
          <w:szCs w:val="20"/>
        </w:rPr>
        <w:t xml:space="preserve"> </w:t>
      </w:r>
      <w:r w:rsidRPr="003D7298">
        <w:rPr>
          <w:rFonts w:ascii="Arial" w:hAnsi="Arial" w:cs="Arial"/>
          <w:sz w:val="20"/>
          <w:szCs w:val="20"/>
        </w:rPr>
        <w:t>Son</w:t>
      </w:r>
      <w:r w:rsidR="00136C88">
        <w:rPr>
          <w:rFonts w:ascii="Arial" w:hAnsi="Arial" w:cs="Arial"/>
          <w:sz w:val="20"/>
          <w:szCs w:val="20"/>
        </w:rPr>
        <w:t xml:space="preserve"> </w:t>
      </w:r>
      <w:r w:rsidRPr="003D7298">
        <w:rPr>
          <w:rFonts w:ascii="Arial" w:hAnsi="Arial" w:cs="Arial"/>
          <w:sz w:val="20"/>
          <w:szCs w:val="20"/>
        </w:rPr>
        <w:t>objeto</w:t>
      </w:r>
      <w:r w:rsidR="00136C88">
        <w:rPr>
          <w:rFonts w:ascii="Arial" w:hAnsi="Arial" w:cs="Arial"/>
          <w:sz w:val="20"/>
          <w:szCs w:val="20"/>
        </w:rPr>
        <w:t xml:space="preserve"> </w:t>
      </w:r>
      <w:r w:rsidRPr="003D7298">
        <w:rPr>
          <w:rFonts w:ascii="Arial" w:hAnsi="Arial" w:cs="Arial"/>
          <w:sz w:val="20"/>
          <w:szCs w:val="20"/>
        </w:rPr>
        <w:t>de</w:t>
      </w:r>
      <w:r w:rsidR="00136C88">
        <w:rPr>
          <w:rFonts w:ascii="Arial" w:hAnsi="Arial" w:cs="Arial"/>
          <w:sz w:val="20"/>
          <w:szCs w:val="20"/>
        </w:rPr>
        <w:t xml:space="preserve"> </w:t>
      </w:r>
      <w:r w:rsidRPr="003D7298">
        <w:rPr>
          <w:rFonts w:ascii="Arial" w:hAnsi="Arial" w:cs="Arial"/>
          <w:sz w:val="20"/>
          <w:szCs w:val="20"/>
        </w:rPr>
        <w:t>este</w:t>
      </w:r>
      <w:r w:rsidR="00136C88">
        <w:rPr>
          <w:rFonts w:ascii="Arial" w:hAnsi="Arial" w:cs="Arial"/>
          <w:sz w:val="20"/>
          <w:szCs w:val="20"/>
        </w:rPr>
        <w:t xml:space="preserve"> </w:t>
      </w:r>
      <w:r w:rsidRPr="003D7298">
        <w:rPr>
          <w:rFonts w:ascii="Arial" w:hAnsi="Arial" w:cs="Arial"/>
          <w:sz w:val="20"/>
          <w:szCs w:val="20"/>
        </w:rPr>
        <w:t>derecho,</w:t>
      </w:r>
      <w:r w:rsidR="00136C88">
        <w:rPr>
          <w:rFonts w:ascii="Arial" w:hAnsi="Arial" w:cs="Arial"/>
          <w:sz w:val="20"/>
          <w:szCs w:val="20"/>
        </w:rPr>
        <w:t xml:space="preserve"> </w:t>
      </w:r>
      <w:r w:rsidRPr="003D7298">
        <w:rPr>
          <w:rFonts w:ascii="Arial" w:hAnsi="Arial" w:cs="Arial"/>
          <w:sz w:val="20"/>
          <w:szCs w:val="20"/>
        </w:rPr>
        <w:t>la</w:t>
      </w:r>
      <w:r w:rsidR="00136C88">
        <w:rPr>
          <w:rFonts w:ascii="Arial" w:hAnsi="Arial" w:cs="Arial"/>
          <w:sz w:val="20"/>
          <w:szCs w:val="20"/>
        </w:rPr>
        <w:t xml:space="preserve"> </w:t>
      </w:r>
      <w:r w:rsidRPr="003D7298">
        <w:rPr>
          <w:rFonts w:ascii="Arial" w:hAnsi="Arial" w:cs="Arial"/>
          <w:sz w:val="20"/>
          <w:szCs w:val="20"/>
        </w:rPr>
        <w:t>matanza.</w:t>
      </w:r>
      <w:r w:rsidR="00136C88">
        <w:rPr>
          <w:rFonts w:ascii="Arial" w:hAnsi="Arial" w:cs="Arial"/>
          <w:sz w:val="20"/>
          <w:szCs w:val="20"/>
        </w:rPr>
        <w:t xml:space="preserve"> </w:t>
      </w:r>
      <w:r w:rsidRPr="003D7298">
        <w:rPr>
          <w:rFonts w:ascii="Arial" w:hAnsi="Arial" w:cs="Arial"/>
          <w:sz w:val="20"/>
          <w:szCs w:val="20"/>
        </w:rPr>
        <w:t>Guarda</w:t>
      </w:r>
      <w:r w:rsidR="00136C88">
        <w:rPr>
          <w:rFonts w:ascii="Arial" w:hAnsi="Arial" w:cs="Arial"/>
          <w:sz w:val="20"/>
          <w:szCs w:val="20"/>
        </w:rPr>
        <w:t xml:space="preserve"> </w:t>
      </w:r>
      <w:r w:rsidRPr="003D7298">
        <w:rPr>
          <w:rFonts w:ascii="Arial" w:hAnsi="Arial" w:cs="Arial"/>
          <w:sz w:val="20"/>
          <w:szCs w:val="20"/>
        </w:rPr>
        <w:t>en</w:t>
      </w:r>
      <w:r w:rsidR="00136C88">
        <w:rPr>
          <w:rFonts w:ascii="Arial" w:hAnsi="Arial" w:cs="Arial"/>
          <w:sz w:val="20"/>
          <w:szCs w:val="20"/>
        </w:rPr>
        <w:t xml:space="preserve"> </w:t>
      </w:r>
      <w:r w:rsidRPr="003D7298">
        <w:rPr>
          <w:rFonts w:ascii="Arial" w:hAnsi="Arial" w:cs="Arial"/>
          <w:sz w:val="20"/>
          <w:szCs w:val="20"/>
        </w:rPr>
        <w:t>corrales,</w:t>
      </w:r>
      <w:r w:rsidR="00136C88">
        <w:rPr>
          <w:rFonts w:ascii="Arial" w:hAnsi="Arial" w:cs="Arial"/>
          <w:sz w:val="20"/>
          <w:szCs w:val="20"/>
        </w:rPr>
        <w:t xml:space="preserve"> </w:t>
      </w:r>
      <w:r w:rsidRPr="003D7298">
        <w:rPr>
          <w:rFonts w:ascii="Arial" w:hAnsi="Arial" w:cs="Arial"/>
          <w:sz w:val="20"/>
          <w:szCs w:val="20"/>
        </w:rPr>
        <w:t>transporte,</w:t>
      </w:r>
      <w:r w:rsidR="00136C88">
        <w:rPr>
          <w:rFonts w:ascii="Arial" w:hAnsi="Arial" w:cs="Arial"/>
          <w:sz w:val="20"/>
          <w:szCs w:val="20"/>
        </w:rPr>
        <w:t xml:space="preserve"> </w:t>
      </w:r>
      <w:r w:rsidRPr="003D7298">
        <w:rPr>
          <w:rFonts w:ascii="Arial" w:hAnsi="Arial" w:cs="Arial"/>
          <w:sz w:val="20"/>
          <w:szCs w:val="20"/>
        </w:rPr>
        <w:t>peso</w:t>
      </w:r>
      <w:r w:rsidR="00136C88">
        <w:rPr>
          <w:rFonts w:ascii="Arial" w:hAnsi="Arial" w:cs="Arial"/>
          <w:sz w:val="20"/>
          <w:szCs w:val="20"/>
        </w:rPr>
        <w:t xml:space="preserve"> </w:t>
      </w:r>
      <w:r w:rsidRPr="003D7298">
        <w:rPr>
          <w:rFonts w:ascii="Arial" w:hAnsi="Arial" w:cs="Arial"/>
          <w:sz w:val="20"/>
          <w:szCs w:val="20"/>
        </w:rPr>
        <w:t>en básculas e inspección de animales, realizados en el Rastro Municipal.</w:t>
      </w:r>
    </w:p>
    <w:p w14:paraId="36740A26" w14:textId="0BF9DE76" w:rsidR="009D01CF" w:rsidRPr="001C0612" w:rsidRDefault="009D01CF" w:rsidP="00FF4FED">
      <w:pPr>
        <w:spacing w:line="276" w:lineRule="auto"/>
        <w:jc w:val="both"/>
        <w:rPr>
          <w:rFonts w:ascii="Arial" w:hAnsi="Arial" w:cs="Arial"/>
          <w:sz w:val="20"/>
          <w:szCs w:val="20"/>
        </w:rPr>
      </w:pPr>
      <w:r w:rsidRPr="003D7298">
        <w:rPr>
          <w:rFonts w:ascii="Arial" w:hAnsi="Arial" w:cs="Arial"/>
          <w:sz w:val="20"/>
          <w:szCs w:val="20"/>
        </w:rPr>
        <w:t>Los derechos por la autorización de la matanza de ganado se pagarán de acuerdo a la siguiente tarifa:</w:t>
      </w:r>
    </w:p>
    <w:p w14:paraId="1195008D" w14:textId="0534FAF8" w:rsidR="009D01CF" w:rsidRPr="001C0612" w:rsidRDefault="009D01CF" w:rsidP="00FF4FED">
      <w:pPr>
        <w:spacing w:line="276" w:lineRule="auto"/>
        <w:jc w:val="both"/>
        <w:rPr>
          <w:rFonts w:ascii="Arial" w:hAnsi="Arial" w:cs="Arial"/>
          <w:sz w:val="20"/>
          <w:szCs w:val="20"/>
        </w:rPr>
      </w:pPr>
      <w:r w:rsidRPr="001C0612">
        <w:rPr>
          <w:rFonts w:ascii="Arial" w:hAnsi="Arial" w:cs="Arial"/>
          <w:b/>
          <w:bCs/>
          <w:sz w:val="20"/>
          <w:szCs w:val="20"/>
        </w:rPr>
        <w:t>I</w:t>
      </w:r>
      <w:r w:rsidRPr="001C0612">
        <w:rPr>
          <w:rFonts w:ascii="Arial" w:hAnsi="Arial" w:cs="Arial"/>
          <w:sz w:val="20"/>
          <w:szCs w:val="20"/>
        </w:rPr>
        <w:t>.- Ganado vacuno</w:t>
      </w:r>
      <w:r w:rsidR="00136C88">
        <w:rPr>
          <w:rFonts w:ascii="Arial" w:hAnsi="Arial" w:cs="Arial"/>
          <w:sz w:val="20"/>
          <w:szCs w:val="20"/>
        </w:rPr>
        <w:t xml:space="preserve">             </w:t>
      </w:r>
      <w:r w:rsidRPr="001C0612">
        <w:rPr>
          <w:rFonts w:ascii="Arial" w:hAnsi="Arial" w:cs="Arial"/>
          <w:sz w:val="20"/>
          <w:szCs w:val="20"/>
        </w:rPr>
        <w:t>$ 30.00 por cabeza</w:t>
      </w:r>
    </w:p>
    <w:p w14:paraId="1C42DC0B" w14:textId="24A2E62B" w:rsidR="009D01CF" w:rsidRPr="001C0612" w:rsidRDefault="009D01CF" w:rsidP="00FF4FED">
      <w:pPr>
        <w:spacing w:line="276" w:lineRule="auto"/>
        <w:jc w:val="both"/>
        <w:rPr>
          <w:rFonts w:ascii="Arial" w:hAnsi="Arial" w:cs="Arial"/>
          <w:sz w:val="20"/>
          <w:szCs w:val="20"/>
        </w:rPr>
      </w:pPr>
      <w:r w:rsidRPr="001C0612">
        <w:rPr>
          <w:rFonts w:ascii="Arial" w:hAnsi="Arial" w:cs="Arial"/>
          <w:b/>
          <w:bCs/>
          <w:sz w:val="20"/>
          <w:szCs w:val="20"/>
        </w:rPr>
        <w:t>II</w:t>
      </w: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Ganado porcino</w:t>
      </w:r>
      <w:r w:rsidR="00136C88">
        <w:rPr>
          <w:rFonts w:ascii="Arial" w:hAnsi="Arial" w:cs="Arial"/>
          <w:sz w:val="20"/>
          <w:szCs w:val="20"/>
        </w:rPr>
        <w:t xml:space="preserve">             </w:t>
      </w:r>
      <w:r w:rsidRPr="001C0612">
        <w:rPr>
          <w:rFonts w:ascii="Arial" w:hAnsi="Arial" w:cs="Arial"/>
          <w:sz w:val="20"/>
          <w:szCs w:val="20"/>
        </w:rPr>
        <w:t>$ 20 00 por cabeza</w:t>
      </w:r>
    </w:p>
    <w:p w14:paraId="1066EEF8" w14:textId="77777777" w:rsidR="009D01CF" w:rsidRPr="001C0612" w:rsidRDefault="009D01CF" w:rsidP="00FF4FED">
      <w:pPr>
        <w:spacing w:line="276" w:lineRule="auto"/>
        <w:jc w:val="both"/>
        <w:rPr>
          <w:rFonts w:ascii="Arial" w:hAnsi="Arial" w:cs="Arial"/>
          <w:sz w:val="20"/>
          <w:szCs w:val="20"/>
        </w:rPr>
      </w:pPr>
    </w:p>
    <w:p w14:paraId="573DEF8D" w14:textId="4A59B037" w:rsidR="009D01CF" w:rsidRPr="001C0612" w:rsidRDefault="009D01CF" w:rsidP="00FF4FED">
      <w:pPr>
        <w:spacing w:line="276" w:lineRule="auto"/>
        <w:jc w:val="center"/>
        <w:rPr>
          <w:rFonts w:ascii="Arial" w:hAnsi="Arial" w:cs="Arial"/>
          <w:b/>
          <w:bCs/>
          <w:sz w:val="20"/>
          <w:szCs w:val="20"/>
        </w:rPr>
      </w:pPr>
      <w:r w:rsidRPr="001C0612">
        <w:rPr>
          <w:rFonts w:ascii="Arial" w:hAnsi="Arial" w:cs="Arial"/>
          <w:b/>
          <w:bCs/>
          <w:sz w:val="20"/>
          <w:szCs w:val="20"/>
        </w:rPr>
        <w:t>CAPITULO VI</w:t>
      </w:r>
      <w:r w:rsidR="001C0612">
        <w:rPr>
          <w:rFonts w:ascii="Arial" w:hAnsi="Arial" w:cs="Arial"/>
          <w:b/>
          <w:bCs/>
          <w:sz w:val="20"/>
          <w:szCs w:val="20"/>
        </w:rPr>
        <w:t>I</w:t>
      </w:r>
    </w:p>
    <w:p w14:paraId="7E1BCCDC" w14:textId="77777777" w:rsidR="009D01CF" w:rsidRPr="001C0612" w:rsidRDefault="009D01CF" w:rsidP="00FF4FED">
      <w:pPr>
        <w:spacing w:line="276" w:lineRule="auto"/>
        <w:jc w:val="center"/>
        <w:rPr>
          <w:rFonts w:ascii="Arial" w:hAnsi="Arial" w:cs="Arial"/>
          <w:b/>
          <w:bCs/>
          <w:sz w:val="20"/>
          <w:szCs w:val="20"/>
        </w:rPr>
      </w:pPr>
      <w:r w:rsidRPr="001C0612">
        <w:rPr>
          <w:rFonts w:ascii="Arial" w:hAnsi="Arial" w:cs="Arial"/>
          <w:b/>
          <w:bCs/>
          <w:sz w:val="20"/>
          <w:szCs w:val="20"/>
        </w:rPr>
        <w:t>Derechos por Servicio de Certificados y Constancias</w:t>
      </w:r>
    </w:p>
    <w:p w14:paraId="5C3374D7" w14:textId="77777777" w:rsidR="009D01CF" w:rsidRPr="001C0612" w:rsidRDefault="009D01CF" w:rsidP="00FF4FED">
      <w:pPr>
        <w:spacing w:line="276" w:lineRule="auto"/>
        <w:jc w:val="both"/>
        <w:rPr>
          <w:rFonts w:ascii="Arial" w:hAnsi="Arial" w:cs="Arial"/>
          <w:sz w:val="20"/>
          <w:szCs w:val="20"/>
        </w:rPr>
      </w:pPr>
    </w:p>
    <w:p w14:paraId="2781EBB9" w14:textId="1D964F71" w:rsidR="009D01CF" w:rsidRPr="001C0612" w:rsidRDefault="009D01CF"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29.-</w:t>
      </w:r>
      <w:r w:rsidR="00136C88">
        <w:rPr>
          <w:rFonts w:ascii="Arial" w:hAnsi="Arial" w:cs="Arial"/>
          <w:sz w:val="20"/>
          <w:szCs w:val="20"/>
        </w:rPr>
        <w:t xml:space="preserve"> </w:t>
      </w:r>
      <w:r w:rsidRPr="001C0612">
        <w:rPr>
          <w:rFonts w:ascii="Arial" w:hAnsi="Arial" w:cs="Arial"/>
          <w:sz w:val="20"/>
          <w:szCs w:val="20"/>
        </w:rPr>
        <w:t>Por</w:t>
      </w:r>
      <w:r w:rsidR="00136C88">
        <w:rPr>
          <w:rFonts w:ascii="Arial" w:hAnsi="Arial" w:cs="Arial"/>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certificados</w:t>
      </w:r>
      <w:r w:rsidR="00136C88">
        <w:rPr>
          <w:rFonts w:ascii="Arial" w:hAnsi="Arial" w:cs="Arial"/>
          <w:sz w:val="20"/>
          <w:szCs w:val="20"/>
        </w:rPr>
        <w:t xml:space="preserve"> </w:t>
      </w:r>
      <w:r w:rsidRPr="001C0612">
        <w:rPr>
          <w:rFonts w:ascii="Arial" w:hAnsi="Arial" w:cs="Arial"/>
          <w:sz w:val="20"/>
          <w:szCs w:val="20"/>
        </w:rPr>
        <w:t>y</w:t>
      </w:r>
      <w:r w:rsidR="00136C88">
        <w:rPr>
          <w:rFonts w:ascii="Arial" w:hAnsi="Arial" w:cs="Arial"/>
          <w:sz w:val="20"/>
          <w:szCs w:val="20"/>
        </w:rPr>
        <w:t xml:space="preserve"> </w:t>
      </w:r>
      <w:r w:rsidRPr="001C0612">
        <w:rPr>
          <w:rFonts w:ascii="Arial" w:hAnsi="Arial" w:cs="Arial"/>
          <w:sz w:val="20"/>
          <w:szCs w:val="20"/>
        </w:rPr>
        <w:t>constancias</w:t>
      </w:r>
      <w:r w:rsidR="00136C88">
        <w:rPr>
          <w:rFonts w:ascii="Arial" w:hAnsi="Arial" w:cs="Arial"/>
          <w:sz w:val="20"/>
          <w:szCs w:val="20"/>
        </w:rPr>
        <w:t xml:space="preserve"> </w:t>
      </w:r>
      <w:r w:rsidRPr="001C0612">
        <w:rPr>
          <w:rFonts w:ascii="Arial" w:hAnsi="Arial" w:cs="Arial"/>
          <w:sz w:val="20"/>
          <w:szCs w:val="20"/>
        </w:rPr>
        <w:t>que</w:t>
      </w:r>
      <w:r w:rsidR="00136C88">
        <w:rPr>
          <w:rFonts w:ascii="Arial" w:hAnsi="Arial" w:cs="Arial"/>
          <w:sz w:val="20"/>
          <w:szCs w:val="20"/>
        </w:rPr>
        <w:t xml:space="preserve"> </w:t>
      </w:r>
      <w:r w:rsidRPr="001C0612">
        <w:rPr>
          <w:rFonts w:ascii="Arial" w:hAnsi="Arial" w:cs="Arial"/>
          <w:sz w:val="20"/>
          <w:szCs w:val="20"/>
        </w:rPr>
        <w:t>expida</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autoridad</w:t>
      </w:r>
      <w:r w:rsidR="00136C88">
        <w:rPr>
          <w:rFonts w:ascii="Arial" w:hAnsi="Arial" w:cs="Arial"/>
          <w:sz w:val="20"/>
          <w:szCs w:val="20"/>
        </w:rPr>
        <w:t xml:space="preserve"> </w:t>
      </w:r>
      <w:r w:rsidRPr="001C0612">
        <w:rPr>
          <w:rFonts w:ascii="Arial" w:hAnsi="Arial" w:cs="Arial"/>
          <w:sz w:val="20"/>
          <w:szCs w:val="20"/>
        </w:rPr>
        <w:t>municipal,</w:t>
      </w:r>
      <w:r w:rsidR="00136C88">
        <w:rPr>
          <w:rFonts w:ascii="Arial" w:hAnsi="Arial" w:cs="Arial"/>
          <w:sz w:val="20"/>
          <w:szCs w:val="20"/>
        </w:rPr>
        <w:t xml:space="preserve"> </w:t>
      </w:r>
      <w:r w:rsidRPr="001C0612">
        <w:rPr>
          <w:rFonts w:ascii="Arial" w:hAnsi="Arial" w:cs="Arial"/>
          <w:sz w:val="20"/>
          <w:szCs w:val="20"/>
        </w:rPr>
        <w:t>se</w:t>
      </w:r>
      <w:r w:rsidR="00136C88">
        <w:rPr>
          <w:rFonts w:ascii="Arial" w:hAnsi="Arial" w:cs="Arial"/>
          <w:sz w:val="20"/>
          <w:szCs w:val="20"/>
        </w:rPr>
        <w:t xml:space="preserve"> </w:t>
      </w:r>
      <w:r w:rsidRPr="001C0612">
        <w:rPr>
          <w:rFonts w:ascii="Arial" w:hAnsi="Arial" w:cs="Arial"/>
          <w:sz w:val="20"/>
          <w:szCs w:val="20"/>
        </w:rPr>
        <w:t>pagarán tas cuotas siguientes:</w:t>
      </w:r>
    </w:p>
    <w:p w14:paraId="3EA0C743" w14:textId="20420876" w:rsidR="009D01CF" w:rsidRPr="001C0612" w:rsidRDefault="009D01CF" w:rsidP="00FF4FED">
      <w:pPr>
        <w:spacing w:line="276" w:lineRule="auto"/>
        <w:jc w:val="both"/>
        <w:rPr>
          <w:rFonts w:ascii="Arial" w:hAnsi="Arial" w:cs="Arial"/>
          <w:sz w:val="20"/>
          <w:szCs w:val="20"/>
        </w:rPr>
      </w:pPr>
      <w:r w:rsidRPr="001C0612">
        <w:rPr>
          <w:rFonts w:ascii="Arial" w:hAnsi="Arial" w:cs="Arial"/>
          <w:sz w:val="20"/>
          <w:szCs w:val="20"/>
        </w:rPr>
        <w:t>I.- Por cada copia certificada que expida el Ayuntamiento</w:t>
      </w:r>
      <w:r w:rsidR="00136C88">
        <w:rPr>
          <w:rFonts w:ascii="Arial" w:hAnsi="Arial" w:cs="Arial"/>
          <w:sz w:val="20"/>
          <w:szCs w:val="20"/>
        </w:rPr>
        <w:t xml:space="preserve">   </w:t>
      </w:r>
      <w:r w:rsidRPr="001C0612">
        <w:rPr>
          <w:rFonts w:ascii="Arial" w:hAnsi="Arial" w:cs="Arial"/>
          <w:sz w:val="20"/>
          <w:szCs w:val="20"/>
        </w:rPr>
        <w:t xml:space="preserve"> $</w:t>
      </w:r>
      <w:r w:rsidR="00F724AE">
        <w:rPr>
          <w:rFonts w:ascii="Arial" w:hAnsi="Arial" w:cs="Arial"/>
          <w:sz w:val="20"/>
          <w:szCs w:val="20"/>
        </w:rPr>
        <w:t xml:space="preserve"> 5</w:t>
      </w:r>
      <w:r w:rsidRPr="001C0612">
        <w:rPr>
          <w:rFonts w:ascii="Arial" w:hAnsi="Arial" w:cs="Arial"/>
          <w:sz w:val="20"/>
          <w:szCs w:val="20"/>
        </w:rPr>
        <w:t>.00</w:t>
      </w:r>
    </w:p>
    <w:p w14:paraId="7767A2DC" w14:textId="4D28700F" w:rsidR="009D01CF" w:rsidRPr="001C0612" w:rsidRDefault="009D01CF" w:rsidP="00FF4FED">
      <w:pPr>
        <w:spacing w:line="276" w:lineRule="auto"/>
        <w:jc w:val="both"/>
        <w:rPr>
          <w:rFonts w:ascii="Arial" w:hAnsi="Arial" w:cs="Arial"/>
          <w:sz w:val="20"/>
          <w:szCs w:val="20"/>
        </w:rPr>
      </w:pPr>
      <w:r w:rsidRPr="001C0612">
        <w:rPr>
          <w:rFonts w:ascii="Arial" w:hAnsi="Arial" w:cs="Arial"/>
          <w:sz w:val="20"/>
          <w:szCs w:val="20"/>
        </w:rPr>
        <w:t xml:space="preserve">II.- Por cada constancia que expida el </w:t>
      </w:r>
      <w:r w:rsidRPr="00A067A1">
        <w:rPr>
          <w:rFonts w:ascii="Arial" w:hAnsi="Arial" w:cs="Arial"/>
          <w:sz w:val="20"/>
          <w:szCs w:val="20"/>
        </w:rPr>
        <w:t>Ayuntamie</w:t>
      </w:r>
      <w:r w:rsidR="00F724AE" w:rsidRPr="00A067A1">
        <w:rPr>
          <w:rFonts w:ascii="Arial" w:hAnsi="Arial" w:cs="Arial"/>
          <w:sz w:val="20"/>
          <w:szCs w:val="20"/>
        </w:rPr>
        <w:t>nto</w:t>
      </w:r>
      <w:r w:rsidR="00136C88" w:rsidRPr="00A067A1">
        <w:rPr>
          <w:rFonts w:ascii="Arial" w:hAnsi="Arial" w:cs="Arial"/>
          <w:sz w:val="20"/>
          <w:szCs w:val="20"/>
        </w:rPr>
        <w:t xml:space="preserve">     </w:t>
      </w:r>
      <w:r w:rsidR="00F724AE" w:rsidRPr="00A067A1">
        <w:rPr>
          <w:rFonts w:ascii="Arial" w:hAnsi="Arial" w:cs="Arial"/>
          <w:sz w:val="20"/>
          <w:szCs w:val="20"/>
        </w:rPr>
        <w:t>$4</w:t>
      </w:r>
      <w:r w:rsidRPr="00A067A1">
        <w:rPr>
          <w:rFonts w:ascii="Arial" w:hAnsi="Arial" w:cs="Arial"/>
          <w:sz w:val="20"/>
          <w:szCs w:val="20"/>
        </w:rPr>
        <w:t>5</w:t>
      </w:r>
      <w:r w:rsidR="00A067A1" w:rsidRPr="00A067A1">
        <w:rPr>
          <w:rFonts w:ascii="Arial" w:hAnsi="Arial" w:cs="Arial"/>
          <w:sz w:val="20"/>
          <w:szCs w:val="20"/>
        </w:rPr>
        <w:t>0</w:t>
      </w:r>
      <w:r w:rsidRPr="00A067A1">
        <w:rPr>
          <w:rFonts w:ascii="Arial" w:hAnsi="Arial" w:cs="Arial"/>
          <w:sz w:val="20"/>
          <w:szCs w:val="20"/>
        </w:rPr>
        <w:t>.00</w:t>
      </w:r>
    </w:p>
    <w:p w14:paraId="48E21EB7" w14:textId="77777777" w:rsidR="009D01CF" w:rsidRPr="001C0612" w:rsidRDefault="009D01CF" w:rsidP="00FF4FED">
      <w:pPr>
        <w:spacing w:line="276" w:lineRule="auto"/>
        <w:jc w:val="center"/>
        <w:rPr>
          <w:rFonts w:ascii="Arial" w:hAnsi="Arial" w:cs="Arial"/>
          <w:b/>
          <w:bCs/>
          <w:sz w:val="20"/>
          <w:szCs w:val="20"/>
        </w:rPr>
      </w:pPr>
    </w:p>
    <w:p w14:paraId="000D291C" w14:textId="6DCA190D" w:rsidR="009D01CF" w:rsidRPr="001C0612" w:rsidRDefault="009D01CF" w:rsidP="00FF4FED">
      <w:pPr>
        <w:spacing w:line="276" w:lineRule="auto"/>
        <w:jc w:val="center"/>
        <w:rPr>
          <w:rFonts w:ascii="Arial" w:hAnsi="Arial" w:cs="Arial"/>
          <w:b/>
          <w:bCs/>
          <w:sz w:val="20"/>
          <w:szCs w:val="20"/>
        </w:rPr>
      </w:pPr>
      <w:r w:rsidRPr="001C0612">
        <w:rPr>
          <w:rFonts w:ascii="Arial" w:hAnsi="Arial" w:cs="Arial"/>
          <w:b/>
          <w:bCs/>
          <w:sz w:val="20"/>
          <w:szCs w:val="20"/>
        </w:rPr>
        <w:t>CAPITULO VII</w:t>
      </w:r>
      <w:r w:rsidR="001C0612">
        <w:rPr>
          <w:rFonts w:ascii="Arial" w:hAnsi="Arial" w:cs="Arial"/>
          <w:b/>
          <w:bCs/>
          <w:sz w:val="20"/>
          <w:szCs w:val="20"/>
        </w:rPr>
        <w:t>I</w:t>
      </w:r>
    </w:p>
    <w:p w14:paraId="61B36402" w14:textId="77777777" w:rsidR="00737633" w:rsidRDefault="00737633" w:rsidP="00FF4FED">
      <w:pPr>
        <w:spacing w:line="276" w:lineRule="auto"/>
        <w:jc w:val="center"/>
        <w:rPr>
          <w:rFonts w:ascii="Arial" w:hAnsi="Arial" w:cs="Arial"/>
          <w:b/>
          <w:bCs/>
          <w:sz w:val="20"/>
          <w:szCs w:val="20"/>
        </w:rPr>
      </w:pPr>
    </w:p>
    <w:p w14:paraId="267CCFDD" w14:textId="77777777" w:rsidR="00737633" w:rsidRDefault="00737633" w:rsidP="00FF4FED">
      <w:pPr>
        <w:spacing w:line="276" w:lineRule="auto"/>
        <w:jc w:val="center"/>
        <w:rPr>
          <w:rFonts w:ascii="Arial" w:hAnsi="Arial" w:cs="Arial"/>
          <w:b/>
          <w:bCs/>
          <w:sz w:val="20"/>
          <w:szCs w:val="20"/>
        </w:rPr>
      </w:pPr>
    </w:p>
    <w:p w14:paraId="13EECD20" w14:textId="3A1082F5" w:rsidR="009D01CF" w:rsidRPr="001C0612" w:rsidRDefault="009D01CF" w:rsidP="00FF4FED">
      <w:pPr>
        <w:spacing w:line="276" w:lineRule="auto"/>
        <w:jc w:val="center"/>
        <w:rPr>
          <w:rFonts w:ascii="Arial" w:hAnsi="Arial" w:cs="Arial"/>
          <w:b/>
          <w:bCs/>
          <w:sz w:val="20"/>
          <w:szCs w:val="20"/>
        </w:rPr>
      </w:pPr>
      <w:r w:rsidRPr="001C0612">
        <w:rPr>
          <w:rFonts w:ascii="Arial" w:hAnsi="Arial" w:cs="Arial"/>
          <w:b/>
          <w:bCs/>
          <w:sz w:val="20"/>
          <w:szCs w:val="20"/>
        </w:rPr>
        <w:lastRenderedPageBreak/>
        <w:t>Derecho por Servicio de Panteones</w:t>
      </w:r>
    </w:p>
    <w:p w14:paraId="4B3FEFB6" w14:textId="77777777" w:rsidR="009D01CF" w:rsidRPr="001C0612" w:rsidRDefault="009D01CF" w:rsidP="00FF4FED">
      <w:pPr>
        <w:spacing w:line="276" w:lineRule="auto"/>
        <w:rPr>
          <w:rFonts w:ascii="Arial" w:hAnsi="Arial" w:cs="Arial"/>
          <w:sz w:val="20"/>
          <w:szCs w:val="20"/>
        </w:rPr>
      </w:pPr>
    </w:p>
    <w:p w14:paraId="6EDBEB41" w14:textId="77777777" w:rsidR="009D01CF" w:rsidRPr="001C0612" w:rsidRDefault="009D01CF" w:rsidP="00FF4FED">
      <w:pPr>
        <w:spacing w:line="276" w:lineRule="auto"/>
        <w:rPr>
          <w:rFonts w:ascii="Arial" w:hAnsi="Arial" w:cs="Arial"/>
          <w:sz w:val="20"/>
          <w:szCs w:val="20"/>
        </w:rPr>
      </w:pPr>
    </w:p>
    <w:p w14:paraId="43CA56D2" w14:textId="5DBFD242" w:rsidR="009D01CF" w:rsidRPr="001C0612" w:rsidRDefault="009D01CF"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30.-</w:t>
      </w:r>
      <w:r w:rsidR="00136C88">
        <w:rPr>
          <w:rFonts w:ascii="Arial" w:hAnsi="Arial" w:cs="Arial"/>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derechos</w:t>
      </w:r>
      <w:r w:rsidR="00136C88">
        <w:rPr>
          <w:rFonts w:ascii="Arial" w:hAnsi="Arial" w:cs="Arial"/>
          <w:sz w:val="20"/>
          <w:szCs w:val="20"/>
        </w:rPr>
        <w:t xml:space="preserve"> </w:t>
      </w:r>
      <w:r w:rsidRPr="001C0612">
        <w:rPr>
          <w:rFonts w:ascii="Arial" w:hAnsi="Arial" w:cs="Arial"/>
          <w:sz w:val="20"/>
          <w:szCs w:val="20"/>
        </w:rPr>
        <w:t>a</w:t>
      </w:r>
      <w:r w:rsidR="00136C88">
        <w:rPr>
          <w:rFonts w:ascii="Arial" w:hAnsi="Arial" w:cs="Arial"/>
          <w:sz w:val="20"/>
          <w:szCs w:val="20"/>
        </w:rPr>
        <w:t xml:space="preserve"> </w:t>
      </w:r>
      <w:r w:rsidRPr="001C0612">
        <w:rPr>
          <w:rFonts w:ascii="Arial" w:hAnsi="Arial" w:cs="Arial"/>
          <w:sz w:val="20"/>
          <w:szCs w:val="20"/>
        </w:rPr>
        <w:t>que</w:t>
      </w:r>
      <w:r w:rsidR="00136C88">
        <w:rPr>
          <w:rFonts w:ascii="Arial" w:hAnsi="Arial" w:cs="Arial"/>
          <w:sz w:val="20"/>
          <w:szCs w:val="20"/>
        </w:rPr>
        <w:t xml:space="preserve"> </w:t>
      </w:r>
      <w:r w:rsidRPr="001C0612">
        <w:rPr>
          <w:rFonts w:ascii="Arial" w:hAnsi="Arial" w:cs="Arial"/>
          <w:sz w:val="20"/>
          <w:szCs w:val="20"/>
        </w:rPr>
        <w:t>se</w:t>
      </w:r>
      <w:r w:rsidR="00136C88">
        <w:rPr>
          <w:rFonts w:ascii="Arial" w:hAnsi="Arial" w:cs="Arial"/>
          <w:sz w:val="20"/>
          <w:szCs w:val="20"/>
        </w:rPr>
        <w:t xml:space="preserve"> </w:t>
      </w:r>
      <w:r w:rsidRPr="001C0612">
        <w:rPr>
          <w:rFonts w:ascii="Arial" w:hAnsi="Arial" w:cs="Arial"/>
          <w:sz w:val="20"/>
          <w:szCs w:val="20"/>
        </w:rPr>
        <w:t>refiere</w:t>
      </w:r>
      <w:r w:rsidR="00136C88">
        <w:rPr>
          <w:rFonts w:ascii="Arial" w:hAnsi="Arial" w:cs="Arial"/>
          <w:sz w:val="20"/>
          <w:szCs w:val="20"/>
        </w:rPr>
        <w:t xml:space="preserve"> </w:t>
      </w:r>
      <w:r w:rsidRPr="001C0612">
        <w:rPr>
          <w:rFonts w:ascii="Arial" w:hAnsi="Arial" w:cs="Arial"/>
          <w:sz w:val="20"/>
          <w:szCs w:val="20"/>
        </w:rPr>
        <w:t>este</w:t>
      </w:r>
      <w:r w:rsidR="00136C88">
        <w:rPr>
          <w:rFonts w:ascii="Arial" w:hAnsi="Arial" w:cs="Arial"/>
          <w:sz w:val="20"/>
          <w:szCs w:val="20"/>
        </w:rPr>
        <w:t xml:space="preserve"> </w:t>
      </w:r>
      <w:r w:rsidRPr="001C0612">
        <w:rPr>
          <w:rFonts w:ascii="Arial" w:hAnsi="Arial" w:cs="Arial"/>
          <w:sz w:val="20"/>
          <w:szCs w:val="20"/>
        </w:rPr>
        <w:t>capítulo,</w:t>
      </w:r>
      <w:r w:rsidR="00136C88">
        <w:rPr>
          <w:rFonts w:ascii="Arial" w:hAnsi="Arial" w:cs="Arial"/>
          <w:sz w:val="20"/>
          <w:szCs w:val="20"/>
        </w:rPr>
        <w:t xml:space="preserve"> </w:t>
      </w:r>
      <w:r w:rsidRPr="001C0612">
        <w:rPr>
          <w:rFonts w:ascii="Arial" w:hAnsi="Arial" w:cs="Arial"/>
          <w:sz w:val="20"/>
          <w:szCs w:val="20"/>
        </w:rPr>
        <w:t>se</w:t>
      </w:r>
      <w:r w:rsidR="00136C88">
        <w:rPr>
          <w:rFonts w:ascii="Arial" w:hAnsi="Arial" w:cs="Arial"/>
          <w:sz w:val="20"/>
          <w:szCs w:val="20"/>
        </w:rPr>
        <w:t xml:space="preserve"> </w:t>
      </w:r>
      <w:r w:rsidRPr="001C0612">
        <w:rPr>
          <w:rFonts w:ascii="Arial" w:hAnsi="Arial" w:cs="Arial"/>
          <w:sz w:val="20"/>
          <w:szCs w:val="20"/>
        </w:rPr>
        <w:t>causaran</w:t>
      </w:r>
      <w:r w:rsidR="00136C88">
        <w:rPr>
          <w:rFonts w:ascii="Arial" w:hAnsi="Arial" w:cs="Arial"/>
          <w:sz w:val="20"/>
          <w:szCs w:val="20"/>
        </w:rPr>
        <w:t xml:space="preserve"> </w:t>
      </w:r>
      <w:r w:rsidRPr="001C0612">
        <w:rPr>
          <w:rFonts w:ascii="Arial" w:hAnsi="Arial" w:cs="Arial"/>
          <w:sz w:val="20"/>
          <w:szCs w:val="20"/>
        </w:rPr>
        <w:t>y</w:t>
      </w:r>
      <w:r w:rsidR="00136C88">
        <w:rPr>
          <w:rFonts w:ascii="Arial" w:hAnsi="Arial" w:cs="Arial"/>
          <w:sz w:val="20"/>
          <w:szCs w:val="20"/>
        </w:rPr>
        <w:t xml:space="preserve"> </w:t>
      </w:r>
      <w:r w:rsidRPr="001C0612">
        <w:rPr>
          <w:rFonts w:ascii="Arial" w:hAnsi="Arial" w:cs="Arial"/>
          <w:sz w:val="20"/>
          <w:szCs w:val="20"/>
        </w:rPr>
        <w:t>pagaran</w:t>
      </w:r>
      <w:r w:rsidR="00136C88">
        <w:rPr>
          <w:rFonts w:ascii="Arial" w:hAnsi="Arial" w:cs="Arial"/>
          <w:sz w:val="20"/>
          <w:szCs w:val="20"/>
        </w:rPr>
        <w:t xml:space="preserve"> </w:t>
      </w:r>
      <w:r w:rsidRPr="001C0612">
        <w:rPr>
          <w:rFonts w:ascii="Arial" w:hAnsi="Arial" w:cs="Arial"/>
          <w:sz w:val="20"/>
          <w:szCs w:val="20"/>
        </w:rPr>
        <w:t>conforme</w:t>
      </w:r>
      <w:r w:rsidR="00136C88">
        <w:rPr>
          <w:rFonts w:ascii="Arial" w:hAnsi="Arial" w:cs="Arial"/>
          <w:sz w:val="20"/>
          <w:szCs w:val="20"/>
        </w:rPr>
        <w:t xml:space="preserve"> </w:t>
      </w:r>
      <w:r w:rsidRPr="001C0612">
        <w:rPr>
          <w:rFonts w:ascii="Arial" w:hAnsi="Arial" w:cs="Arial"/>
          <w:sz w:val="20"/>
          <w:szCs w:val="20"/>
        </w:rPr>
        <w:t>a las siguientes cuotas.</w:t>
      </w:r>
    </w:p>
    <w:p w14:paraId="52D2DDBF" w14:textId="45085E48" w:rsidR="009D01CF" w:rsidRPr="001C0612" w:rsidRDefault="009D01CF" w:rsidP="00FF4FED">
      <w:pPr>
        <w:spacing w:line="276" w:lineRule="auto"/>
        <w:rPr>
          <w:rFonts w:ascii="Arial" w:hAnsi="Arial" w:cs="Arial"/>
          <w:sz w:val="20"/>
          <w:szCs w:val="20"/>
        </w:rPr>
      </w:pPr>
      <w:r w:rsidRPr="001C0612">
        <w:rPr>
          <w:rFonts w:ascii="Arial" w:hAnsi="Arial" w:cs="Arial"/>
          <w:b/>
          <w:bCs/>
          <w:sz w:val="20"/>
          <w:szCs w:val="20"/>
        </w:rPr>
        <w:t>I</w:t>
      </w:r>
      <w:r w:rsidRPr="001C0612">
        <w:rPr>
          <w:rFonts w:ascii="Arial" w:hAnsi="Arial" w:cs="Arial"/>
          <w:sz w:val="20"/>
          <w:szCs w:val="20"/>
        </w:rPr>
        <w:t>.- Inhumaciones en fosas y criptas para adultos:</w:t>
      </w:r>
    </w:p>
    <w:p w14:paraId="75D9857D" w14:textId="3AFD272F" w:rsidR="009D01CF" w:rsidRPr="001C0612" w:rsidRDefault="009D01CF" w:rsidP="00FF4FED">
      <w:pPr>
        <w:spacing w:line="276" w:lineRule="auto"/>
        <w:rPr>
          <w:rFonts w:ascii="Arial" w:hAnsi="Arial" w:cs="Arial"/>
          <w:sz w:val="20"/>
          <w:szCs w:val="20"/>
        </w:rPr>
      </w:pPr>
      <w:r w:rsidRPr="001C0612">
        <w:rPr>
          <w:rFonts w:ascii="Arial" w:hAnsi="Arial" w:cs="Arial"/>
          <w:b/>
          <w:bCs/>
          <w:sz w:val="20"/>
          <w:szCs w:val="20"/>
        </w:rPr>
        <w:t>a)</w:t>
      </w:r>
      <w:r w:rsidRPr="001C0612">
        <w:rPr>
          <w:rFonts w:ascii="Arial" w:hAnsi="Arial" w:cs="Arial"/>
          <w:sz w:val="20"/>
          <w:szCs w:val="20"/>
        </w:rPr>
        <w:t xml:space="preserve"> por temporalidad de 2 años</w:t>
      </w:r>
      <w:r w:rsidR="00136C88">
        <w:rPr>
          <w:rFonts w:ascii="Arial" w:hAnsi="Arial" w:cs="Arial"/>
          <w:sz w:val="20"/>
          <w:szCs w:val="20"/>
        </w:rPr>
        <w:t xml:space="preserve">                </w:t>
      </w:r>
      <w:r w:rsidRPr="001C0612">
        <w:rPr>
          <w:rFonts w:ascii="Arial" w:hAnsi="Arial" w:cs="Arial"/>
          <w:sz w:val="20"/>
          <w:szCs w:val="20"/>
        </w:rPr>
        <w:t xml:space="preserve">$ 300.00 </w:t>
      </w:r>
    </w:p>
    <w:p w14:paraId="05DAAF9D" w14:textId="50FCE5A4" w:rsidR="009D01CF" w:rsidRPr="001C0612" w:rsidRDefault="009D01CF" w:rsidP="00FF4FED">
      <w:pPr>
        <w:spacing w:line="276" w:lineRule="auto"/>
        <w:rPr>
          <w:rFonts w:ascii="Arial" w:hAnsi="Arial" w:cs="Arial"/>
          <w:sz w:val="20"/>
          <w:szCs w:val="20"/>
        </w:rPr>
      </w:pPr>
      <w:r w:rsidRPr="001C0612">
        <w:rPr>
          <w:rFonts w:ascii="Arial" w:hAnsi="Arial" w:cs="Arial"/>
          <w:b/>
          <w:bCs/>
          <w:sz w:val="20"/>
          <w:szCs w:val="20"/>
        </w:rPr>
        <w:t>b)</w:t>
      </w:r>
      <w:r w:rsidRPr="001C0612">
        <w:rPr>
          <w:rFonts w:ascii="Arial" w:hAnsi="Arial" w:cs="Arial"/>
          <w:sz w:val="20"/>
          <w:szCs w:val="20"/>
        </w:rPr>
        <w:t xml:space="preserve"> por temporalidad de 7 años</w:t>
      </w:r>
      <w:r w:rsidR="00136C88">
        <w:rPr>
          <w:rFonts w:ascii="Arial" w:hAnsi="Arial" w:cs="Arial"/>
          <w:sz w:val="20"/>
          <w:szCs w:val="20"/>
        </w:rPr>
        <w:t xml:space="preserve">                </w:t>
      </w:r>
      <w:r w:rsidRPr="001C0612">
        <w:rPr>
          <w:rFonts w:ascii="Arial" w:hAnsi="Arial" w:cs="Arial"/>
          <w:sz w:val="20"/>
          <w:szCs w:val="20"/>
        </w:rPr>
        <w:t xml:space="preserve">$ 800.00 </w:t>
      </w:r>
    </w:p>
    <w:p w14:paraId="741114AA" w14:textId="3CFE0025" w:rsidR="009D01CF" w:rsidRPr="001C0612" w:rsidRDefault="009D01CF" w:rsidP="00FF4FED">
      <w:pPr>
        <w:spacing w:line="276" w:lineRule="auto"/>
        <w:rPr>
          <w:rFonts w:ascii="Arial" w:hAnsi="Arial" w:cs="Arial"/>
          <w:sz w:val="20"/>
          <w:szCs w:val="20"/>
        </w:rPr>
      </w:pPr>
      <w:r w:rsidRPr="001C0612">
        <w:rPr>
          <w:rFonts w:ascii="Arial" w:hAnsi="Arial" w:cs="Arial"/>
          <w:b/>
          <w:bCs/>
          <w:sz w:val="20"/>
          <w:szCs w:val="20"/>
        </w:rPr>
        <w:t>c)</w:t>
      </w:r>
      <w:r w:rsidRPr="001C0612">
        <w:rPr>
          <w:rFonts w:ascii="Arial" w:hAnsi="Arial" w:cs="Arial"/>
          <w:sz w:val="20"/>
          <w:szCs w:val="20"/>
        </w:rPr>
        <w:t xml:space="preserve"> por perpetuidad</w:t>
      </w:r>
      <w:r w:rsidR="00136C88">
        <w:rPr>
          <w:rFonts w:ascii="Arial" w:hAnsi="Arial" w:cs="Arial"/>
          <w:sz w:val="20"/>
          <w:szCs w:val="20"/>
        </w:rPr>
        <w:t xml:space="preserve">                  </w:t>
      </w:r>
      <w:r w:rsidR="00F724AE">
        <w:rPr>
          <w:rFonts w:ascii="Arial" w:hAnsi="Arial" w:cs="Arial"/>
          <w:sz w:val="20"/>
          <w:szCs w:val="20"/>
        </w:rPr>
        <w:t>$ 2,5</w:t>
      </w:r>
      <w:r w:rsidRPr="001C0612">
        <w:rPr>
          <w:rFonts w:ascii="Arial" w:hAnsi="Arial" w:cs="Arial"/>
          <w:sz w:val="20"/>
          <w:szCs w:val="20"/>
        </w:rPr>
        <w:t xml:space="preserve">00.00 </w:t>
      </w:r>
    </w:p>
    <w:p w14:paraId="59A6A202" w14:textId="3BC4B7DD" w:rsidR="009D01CF" w:rsidRPr="001C0612" w:rsidRDefault="009D01CF" w:rsidP="00FF4FED">
      <w:pPr>
        <w:spacing w:line="276" w:lineRule="auto"/>
        <w:rPr>
          <w:rFonts w:ascii="Arial" w:hAnsi="Arial" w:cs="Arial"/>
          <w:sz w:val="20"/>
          <w:szCs w:val="20"/>
        </w:rPr>
      </w:pPr>
      <w:r w:rsidRPr="001C0612">
        <w:rPr>
          <w:rFonts w:ascii="Arial" w:hAnsi="Arial" w:cs="Arial"/>
          <w:b/>
          <w:bCs/>
          <w:sz w:val="20"/>
          <w:szCs w:val="20"/>
        </w:rPr>
        <w:t>d)</w:t>
      </w:r>
      <w:r w:rsidRPr="001C0612">
        <w:rPr>
          <w:rFonts w:ascii="Arial" w:hAnsi="Arial" w:cs="Arial"/>
          <w:sz w:val="20"/>
          <w:szCs w:val="20"/>
        </w:rPr>
        <w:t xml:space="preserve"> Refrendo por depósitos de restos de 2 años</w:t>
      </w:r>
      <w:r w:rsidR="00136C88">
        <w:rPr>
          <w:rFonts w:ascii="Arial" w:hAnsi="Arial" w:cs="Arial"/>
          <w:sz w:val="20"/>
          <w:szCs w:val="20"/>
        </w:rPr>
        <w:t xml:space="preserve">           </w:t>
      </w:r>
      <w:r w:rsidRPr="001C0612">
        <w:rPr>
          <w:rFonts w:ascii="Arial" w:hAnsi="Arial" w:cs="Arial"/>
          <w:sz w:val="20"/>
          <w:szCs w:val="20"/>
        </w:rPr>
        <w:t>$ 300.00</w:t>
      </w:r>
    </w:p>
    <w:p w14:paraId="040D1F85" w14:textId="0A859482" w:rsidR="009D01CF" w:rsidRPr="001C0612" w:rsidRDefault="009D01CF" w:rsidP="00FF4FED">
      <w:pPr>
        <w:spacing w:line="276" w:lineRule="auto"/>
        <w:jc w:val="both"/>
        <w:rPr>
          <w:rFonts w:ascii="Arial" w:hAnsi="Arial" w:cs="Arial"/>
          <w:sz w:val="20"/>
          <w:szCs w:val="20"/>
        </w:rPr>
      </w:pPr>
      <w:r w:rsidRPr="001C0612">
        <w:rPr>
          <w:rFonts w:ascii="Arial" w:hAnsi="Arial" w:cs="Arial"/>
          <w:b/>
          <w:bCs/>
          <w:sz w:val="20"/>
          <w:szCs w:val="20"/>
        </w:rPr>
        <w:t>II</w:t>
      </w:r>
      <w:r w:rsidRPr="001C0612">
        <w:rPr>
          <w:rFonts w:ascii="Arial" w:hAnsi="Arial" w:cs="Arial"/>
          <w:sz w:val="20"/>
          <w:szCs w:val="20"/>
        </w:rPr>
        <w:t>.- Inhumaciones en fosas y criptas para niños y niñas, las tarifas aplicadas a cada uno de los conceptos</w:t>
      </w:r>
      <w:r w:rsidR="00136C88">
        <w:rPr>
          <w:rFonts w:ascii="Arial" w:hAnsi="Arial" w:cs="Arial"/>
          <w:sz w:val="20"/>
          <w:szCs w:val="20"/>
        </w:rPr>
        <w:t xml:space="preserve"> </w:t>
      </w:r>
      <w:r w:rsidRPr="001C0612">
        <w:rPr>
          <w:rFonts w:ascii="Arial" w:hAnsi="Arial" w:cs="Arial"/>
          <w:sz w:val="20"/>
          <w:szCs w:val="20"/>
        </w:rPr>
        <w:t>señalados</w:t>
      </w:r>
      <w:r w:rsidR="00136C88">
        <w:rPr>
          <w:rFonts w:ascii="Arial" w:hAnsi="Arial" w:cs="Arial"/>
          <w:sz w:val="20"/>
          <w:szCs w:val="20"/>
        </w:rPr>
        <w:t xml:space="preserve"> </w:t>
      </w:r>
      <w:r w:rsidRPr="001C0612">
        <w:rPr>
          <w:rFonts w:ascii="Arial" w:hAnsi="Arial" w:cs="Arial"/>
          <w:sz w:val="20"/>
          <w:szCs w:val="20"/>
        </w:rPr>
        <w:t>en</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fracción</w:t>
      </w:r>
      <w:r w:rsidR="00136C88">
        <w:rPr>
          <w:rFonts w:ascii="Arial" w:hAnsi="Arial" w:cs="Arial"/>
          <w:sz w:val="20"/>
          <w:szCs w:val="20"/>
        </w:rPr>
        <w:t xml:space="preserve"> </w:t>
      </w:r>
      <w:r w:rsidRPr="001C0612">
        <w:rPr>
          <w:rFonts w:ascii="Arial" w:hAnsi="Arial" w:cs="Arial"/>
          <w:sz w:val="20"/>
          <w:szCs w:val="20"/>
        </w:rPr>
        <w:t>anterior,</w:t>
      </w:r>
      <w:r w:rsidR="00136C88">
        <w:rPr>
          <w:rFonts w:ascii="Arial" w:hAnsi="Arial" w:cs="Arial"/>
          <w:sz w:val="20"/>
          <w:szCs w:val="20"/>
        </w:rPr>
        <w:t xml:space="preserve"> </w:t>
      </w:r>
      <w:r w:rsidRPr="001C0612">
        <w:rPr>
          <w:rFonts w:ascii="Arial" w:hAnsi="Arial" w:cs="Arial"/>
          <w:sz w:val="20"/>
          <w:szCs w:val="20"/>
        </w:rPr>
        <w:t>serán</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50%</w:t>
      </w:r>
      <w:r w:rsidR="00136C88">
        <w:rPr>
          <w:rFonts w:ascii="Arial" w:hAnsi="Arial" w:cs="Arial"/>
          <w:sz w:val="20"/>
          <w:szCs w:val="20"/>
        </w:rPr>
        <w:t xml:space="preserve"> </w:t>
      </w:r>
      <w:r w:rsidRPr="001C0612">
        <w:rPr>
          <w:rFonts w:ascii="Arial" w:hAnsi="Arial" w:cs="Arial"/>
          <w:sz w:val="20"/>
          <w:szCs w:val="20"/>
        </w:rPr>
        <w:t>menos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las</w:t>
      </w:r>
      <w:r w:rsidR="00136C88">
        <w:rPr>
          <w:rFonts w:ascii="Arial" w:hAnsi="Arial" w:cs="Arial"/>
          <w:sz w:val="20"/>
          <w:szCs w:val="20"/>
        </w:rPr>
        <w:t xml:space="preserve"> </w:t>
      </w:r>
      <w:r w:rsidRPr="001C0612">
        <w:rPr>
          <w:rFonts w:ascii="Arial" w:hAnsi="Arial" w:cs="Arial"/>
          <w:sz w:val="20"/>
          <w:szCs w:val="20"/>
        </w:rPr>
        <w:t>aplicaciones</w:t>
      </w:r>
      <w:r w:rsidR="00136C88">
        <w:rPr>
          <w:rFonts w:ascii="Arial" w:hAnsi="Arial" w:cs="Arial"/>
          <w:sz w:val="20"/>
          <w:szCs w:val="20"/>
        </w:rPr>
        <w:t xml:space="preserve"> </w:t>
      </w:r>
      <w:r w:rsidRPr="001C0612">
        <w:rPr>
          <w:rFonts w:ascii="Arial" w:hAnsi="Arial" w:cs="Arial"/>
          <w:sz w:val="20"/>
          <w:szCs w:val="20"/>
        </w:rPr>
        <w:t>para adultos;</w:t>
      </w:r>
    </w:p>
    <w:p w14:paraId="6A231D33" w14:textId="6B9FA280" w:rsidR="009D01CF" w:rsidRPr="001C0612" w:rsidRDefault="009D01CF" w:rsidP="00FF4FED">
      <w:pPr>
        <w:spacing w:line="276" w:lineRule="auto"/>
        <w:rPr>
          <w:rFonts w:ascii="Arial" w:hAnsi="Arial" w:cs="Arial"/>
          <w:sz w:val="20"/>
          <w:szCs w:val="20"/>
        </w:rPr>
      </w:pPr>
      <w:r w:rsidRPr="001C0612">
        <w:rPr>
          <w:rFonts w:ascii="Arial" w:hAnsi="Arial" w:cs="Arial"/>
          <w:b/>
          <w:bCs/>
          <w:sz w:val="20"/>
          <w:szCs w:val="20"/>
        </w:rPr>
        <w:t>III</w:t>
      </w: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Permisos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construcción</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criptas</w:t>
      </w:r>
      <w:r w:rsidR="00136C88">
        <w:rPr>
          <w:rFonts w:ascii="Arial" w:hAnsi="Arial" w:cs="Arial"/>
          <w:sz w:val="20"/>
          <w:szCs w:val="20"/>
        </w:rPr>
        <w:t xml:space="preserve"> </w:t>
      </w:r>
      <w:r w:rsidRPr="001C0612">
        <w:rPr>
          <w:rFonts w:ascii="Arial" w:hAnsi="Arial" w:cs="Arial"/>
          <w:sz w:val="20"/>
          <w:szCs w:val="20"/>
        </w:rPr>
        <w:t>o</w:t>
      </w:r>
      <w:r w:rsidR="00136C88">
        <w:rPr>
          <w:rFonts w:ascii="Arial" w:hAnsi="Arial" w:cs="Arial"/>
          <w:sz w:val="20"/>
          <w:szCs w:val="20"/>
        </w:rPr>
        <w:t xml:space="preserve"> </w:t>
      </w:r>
      <w:r w:rsidRPr="001C0612">
        <w:rPr>
          <w:rFonts w:ascii="Arial" w:hAnsi="Arial" w:cs="Arial"/>
          <w:sz w:val="20"/>
          <w:szCs w:val="20"/>
        </w:rPr>
        <w:t>gaveta</w:t>
      </w:r>
      <w:r w:rsidR="00136C88">
        <w:rPr>
          <w:rFonts w:ascii="Arial" w:hAnsi="Arial" w:cs="Arial"/>
          <w:sz w:val="20"/>
          <w:szCs w:val="20"/>
        </w:rPr>
        <w:t xml:space="preserve"> </w:t>
      </w:r>
      <w:r w:rsidRPr="001C0612">
        <w:rPr>
          <w:rFonts w:ascii="Arial" w:hAnsi="Arial" w:cs="Arial"/>
          <w:sz w:val="20"/>
          <w:szCs w:val="20"/>
        </w:rPr>
        <w:t>en</w:t>
      </w:r>
      <w:r w:rsidR="00136C88">
        <w:rPr>
          <w:rFonts w:ascii="Arial" w:hAnsi="Arial" w:cs="Arial"/>
          <w:sz w:val="20"/>
          <w:szCs w:val="20"/>
        </w:rPr>
        <w:t xml:space="preserve"> </w:t>
      </w:r>
      <w:r w:rsidRPr="001C0612">
        <w:rPr>
          <w:rFonts w:ascii="Arial" w:hAnsi="Arial" w:cs="Arial"/>
          <w:sz w:val="20"/>
          <w:szCs w:val="20"/>
        </w:rPr>
        <w:t>cualquiera</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las</w:t>
      </w:r>
      <w:r w:rsidR="00136C88">
        <w:rPr>
          <w:rFonts w:ascii="Arial" w:hAnsi="Arial" w:cs="Arial"/>
          <w:sz w:val="20"/>
          <w:szCs w:val="20"/>
        </w:rPr>
        <w:t xml:space="preserve"> </w:t>
      </w:r>
      <w:r w:rsidRPr="001C0612">
        <w:rPr>
          <w:rFonts w:ascii="Arial" w:hAnsi="Arial" w:cs="Arial"/>
          <w:sz w:val="20"/>
          <w:szCs w:val="20"/>
        </w:rPr>
        <w:t>clases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los cementerios municipa</w:t>
      </w:r>
      <w:r w:rsidR="00F724AE">
        <w:rPr>
          <w:rFonts w:ascii="Arial" w:hAnsi="Arial" w:cs="Arial"/>
          <w:sz w:val="20"/>
          <w:szCs w:val="20"/>
        </w:rPr>
        <w:t>les $ 12</w:t>
      </w:r>
      <w:r w:rsidRPr="001C0612">
        <w:rPr>
          <w:rFonts w:ascii="Arial" w:hAnsi="Arial" w:cs="Arial"/>
          <w:sz w:val="20"/>
          <w:szCs w:val="20"/>
        </w:rPr>
        <w:t>0.00</w:t>
      </w:r>
    </w:p>
    <w:p w14:paraId="59715BC0" w14:textId="66C2CBE9" w:rsidR="009D01CF" w:rsidRPr="001C0612" w:rsidRDefault="009D01CF" w:rsidP="00FF4FED">
      <w:pPr>
        <w:spacing w:line="276" w:lineRule="auto"/>
        <w:rPr>
          <w:rFonts w:ascii="Arial" w:hAnsi="Arial" w:cs="Arial"/>
          <w:b/>
          <w:bCs/>
          <w:sz w:val="20"/>
          <w:szCs w:val="20"/>
        </w:rPr>
      </w:pPr>
      <w:r w:rsidRPr="001C0612">
        <w:rPr>
          <w:rFonts w:ascii="Arial" w:hAnsi="Arial" w:cs="Arial"/>
          <w:b/>
          <w:bCs/>
          <w:sz w:val="20"/>
          <w:szCs w:val="20"/>
        </w:rPr>
        <w:t>IV</w:t>
      </w:r>
      <w:r w:rsidRPr="001C0612">
        <w:rPr>
          <w:rFonts w:ascii="Arial" w:hAnsi="Arial" w:cs="Arial"/>
          <w:sz w:val="20"/>
          <w:szCs w:val="20"/>
        </w:rPr>
        <w:t>.- Exhumación después de tra</w:t>
      </w:r>
      <w:r w:rsidR="00F724AE">
        <w:rPr>
          <w:rFonts w:ascii="Arial" w:hAnsi="Arial" w:cs="Arial"/>
          <w:sz w:val="20"/>
          <w:szCs w:val="20"/>
        </w:rPr>
        <w:t>nscurridos el termino de ley $20</w:t>
      </w:r>
      <w:r w:rsidRPr="001C0612">
        <w:rPr>
          <w:rFonts w:ascii="Arial" w:hAnsi="Arial" w:cs="Arial"/>
          <w:sz w:val="20"/>
          <w:szCs w:val="20"/>
        </w:rPr>
        <w:t>0.00</w:t>
      </w:r>
    </w:p>
    <w:p w14:paraId="53261268" w14:textId="769CF5CC" w:rsidR="00A278AE" w:rsidRPr="001C0612" w:rsidRDefault="00A278AE" w:rsidP="00FF4FED">
      <w:pPr>
        <w:spacing w:line="276" w:lineRule="auto"/>
        <w:rPr>
          <w:rFonts w:ascii="Arial" w:hAnsi="Arial" w:cs="Arial"/>
          <w:b/>
          <w:bCs/>
          <w:sz w:val="20"/>
          <w:szCs w:val="20"/>
        </w:rPr>
      </w:pPr>
    </w:p>
    <w:p w14:paraId="5CB578F4" w14:textId="7C05F0CA" w:rsidR="00A278AE" w:rsidRPr="001C0612" w:rsidRDefault="00A278AE" w:rsidP="00FF4FED">
      <w:pPr>
        <w:spacing w:line="276" w:lineRule="auto"/>
        <w:jc w:val="center"/>
        <w:rPr>
          <w:rFonts w:ascii="Arial" w:hAnsi="Arial" w:cs="Arial"/>
          <w:b/>
          <w:bCs/>
          <w:sz w:val="20"/>
          <w:szCs w:val="20"/>
        </w:rPr>
      </w:pPr>
      <w:r w:rsidRPr="001C0612">
        <w:rPr>
          <w:rFonts w:ascii="Arial" w:hAnsi="Arial" w:cs="Arial"/>
          <w:b/>
          <w:bCs/>
          <w:sz w:val="20"/>
          <w:szCs w:val="20"/>
        </w:rPr>
        <w:t xml:space="preserve">CAPITULO </w:t>
      </w:r>
      <w:r w:rsidR="001C0612">
        <w:rPr>
          <w:rFonts w:ascii="Arial" w:hAnsi="Arial" w:cs="Arial"/>
          <w:b/>
          <w:bCs/>
          <w:sz w:val="20"/>
          <w:szCs w:val="20"/>
        </w:rPr>
        <w:t>IX</w:t>
      </w:r>
    </w:p>
    <w:p w14:paraId="1B1F9244" w14:textId="5E314BB4" w:rsidR="00A278AE" w:rsidRPr="001C0612" w:rsidRDefault="00A278AE" w:rsidP="000301BB">
      <w:pPr>
        <w:spacing w:line="276" w:lineRule="auto"/>
        <w:jc w:val="center"/>
        <w:rPr>
          <w:rFonts w:ascii="Arial" w:hAnsi="Arial" w:cs="Arial"/>
          <w:b/>
          <w:bCs/>
          <w:sz w:val="20"/>
          <w:szCs w:val="20"/>
        </w:rPr>
      </w:pPr>
      <w:r w:rsidRPr="001C0612">
        <w:rPr>
          <w:rFonts w:ascii="Arial" w:hAnsi="Arial" w:cs="Arial"/>
          <w:b/>
          <w:bCs/>
          <w:sz w:val="20"/>
          <w:szCs w:val="20"/>
        </w:rPr>
        <w:t>Derechos por Servicios de la Unidad de Acceso a la Información</w:t>
      </w:r>
    </w:p>
    <w:p w14:paraId="253AF2D4" w14:textId="3A8F6AFF" w:rsidR="00A278AE" w:rsidRDefault="00A278AE" w:rsidP="00FF4FED">
      <w:pPr>
        <w:widowControl w:val="0"/>
        <w:autoSpaceDE w:val="0"/>
        <w:autoSpaceDN w:val="0"/>
        <w:adjustRightInd w:val="0"/>
        <w:spacing w:after="0" w:line="276" w:lineRule="auto"/>
        <w:ind w:left="141" w:right="70"/>
        <w:jc w:val="both"/>
        <w:rPr>
          <w:rFonts w:ascii="Arial" w:hAnsi="Arial" w:cs="Arial"/>
          <w:sz w:val="20"/>
          <w:szCs w:val="20"/>
        </w:rPr>
      </w:pPr>
      <w:r w:rsidRPr="001C0612">
        <w:rPr>
          <w:rFonts w:ascii="Arial" w:hAnsi="Arial" w:cs="Arial"/>
          <w:b/>
          <w:bCs/>
          <w:sz w:val="20"/>
          <w:szCs w:val="20"/>
        </w:rPr>
        <w:t>Artículo</w:t>
      </w:r>
      <w:r w:rsidRPr="001C0612">
        <w:rPr>
          <w:rFonts w:ascii="Arial" w:hAnsi="Arial" w:cs="Arial"/>
          <w:b/>
          <w:bCs/>
          <w:spacing w:val="1"/>
          <w:sz w:val="20"/>
          <w:szCs w:val="20"/>
        </w:rPr>
        <w:t xml:space="preserve"> </w:t>
      </w:r>
      <w:r w:rsidRPr="001C0612">
        <w:rPr>
          <w:rFonts w:ascii="Arial" w:hAnsi="Arial" w:cs="Arial"/>
          <w:b/>
          <w:bCs/>
          <w:sz w:val="20"/>
          <w:szCs w:val="20"/>
        </w:rPr>
        <w:t>31</w:t>
      </w:r>
      <w:r w:rsidRPr="001C0612">
        <w:rPr>
          <w:rFonts w:ascii="Arial" w:hAnsi="Arial" w:cs="Arial"/>
          <w:b/>
          <w:bCs/>
          <w:spacing w:val="-2"/>
          <w:sz w:val="20"/>
          <w:szCs w:val="20"/>
        </w:rPr>
        <w:t>.</w:t>
      </w:r>
      <w:r w:rsidRPr="001C0612">
        <w:rPr>
          <w:rFonts w:ascii="Arial" w:hAnsi="Arial" w:cs="Arial"/>
          <w:b/>
          <w:bCs/>
          <w:sz w:val="20"/>
          <w:szCs w:val="20"/>
        </w:rPr>
        <w:t>-</w:t>
      </w:r>
      <w:r w:rsidRPr="001C0612">
        <w:rPr>
          <w:rFonts w:ascii="Arial" w:hAnsi="Arial" w:cs="Arial"/>
          <w:b/>
          <w:bCs/>
          <w:spacing w:val="2"/>
          <w:sz w:val="20"/>
          <w:szCs w:val="20"/>
        </w:rPr>
        <w:t xml:space="preserve"> </w:t>
      </w:r>
      <w:r w:rsidRPr="001C0612">
        <w:rPr>
          <w:rFonts w:ascii="Arial" w:hAnsi="Arial" w:cs="Arial"/>
          <w:sz w:val="20"/>
          <w:szCs w:val="20"/>
        </w:rPr>
        <w:t>L</w:t>
      </w:r>
      <w:r w:rsidRPr="001C0612">
        <w:rPr>
          <w:rFonts w:ascii="Arial" w:hAnsi="Arial" w:cs="Arial"/>
          <w:spacing w:val="-1"/>
          <w:sz w:val="20"/>
          <w:szCs w:val="20"/>
        </w:rPr>
        <w:t>o</w:t>
      </w:r>
      <w:r w:rsidRPr="001C0612">
        <w:rPr>
          <w:rFonts w:ascii="Arial" w:hAnsi="Arial" w:cs="Arial"/>
          <w:sz w:val="20"/>
          <w:szCs w:val="20"/>
        </w:rPr>
        <w:t>s</w:t>
      </w:r>
      <w:r w:rsidRPr="001C0612">
        <w:rPr>
          <w:rFonts w:ascii="Arial" w:hAnsi="Arial" w:cs="Arial"/>
          <w:spacing w:val="2"/>
          <w:sz w:val="20"/>
          <w:szCs w:val="20"/>
        </w:rPr>
        <w:t xml:space="preserve"> </w:t>
      </w:r>
      <w:r w:rsidRPr="001C0612">
        <w:rPr>
          <w:rFonts w:ascii="Arial" w:hAnsi="Arial" w:cs="Arial"/>
          <w:spacing w:val="-1"/>
          <w:sz w:val="20"/>
          <w:szCs w:val="20"/>
        </w:rPr>
        <w:t>d</w:t>
      </w:r>
      <w:r w:rsidRPr="001C0612">
        <w:rPr>
          <w:rFonts w:ascii="Arial" w:hAnsi="Arial" w:cs="Arial"/>
          <w:sz w:val="20"/>
          <w:szCs w:val="20"/>
        </w:rPr>
        <w:t>erec</w:t>
      </w:r>
      <w:r w:rsidRPr="001C0612">
        <w:rPr>
          <w:rFonts w:ascii="Arial" w:hAnsi="Arial" w:cs="Arial"/>
          <w:spacing w:val="-1"/>
          <w:sz w:val="20"/>
          <w:szCs w:val="20"/>
        </w:rPr>
        <w:t>h</w:t>
      </w:r>
      <w:r w:rsidRPr="001C0612">
        <w:rPr>
          <w:rFonts w:ascii="Arial" w:hAnsi="Arial" w:cs="Arial"/>
          <w:sz w:val="20"/>
          <w:szCs w:val="20"/>
        </w:rPr>
        <w:t>os</w:t>
      </w:r>
      <w:r w:rsidRPr="001C0612">
        <w:rPr>
          <w:rFonts w:ascii="Arial" w:hAnsi="Arial" w:cs="Arial"/>
          <w:spacing w:val="1"/>
          <w:sz w:val="20"/>
          <w:szCs w:val="20"/>
        </w:rPr>
        <w:t xml:space="preserve"> </w:t>
      </w:r>
      <w:r w:rsidRPr="001C0612">
        <w:rPr>
          <w:rFonts w:ascii="Arial" w:hAnsi="Arial" w:cs="Arial"/>
          <w:sz w:val="20"/>
          <w:szCs w:val="20"/>
        </w:rPr>
        <w:t>p</w:t>
      </w:r>
      <w:r w:rsidRPr="001C0612">
        <w:rPr>
          <w:rFonts w:ascii="Arial" w:hAnsi="Arial" w:cs="Arial"/>
          <w:spacing w:val="-1"/>
          <w:sz w:val="20"/>
          <w:szCs w:val="20"/>
        </w:rPr>
        <w:t>o</w:t>
      </w:r>
      <w:r w:rsidRPr="001C0612">
        <w:rPr>
          <w:rFonts w:ascii="Arial" w:hAnsi="Arial" w:cs="Arial"/>
          <w:sz w:val="20"/>
          <w:szCs w:val="20"/>
        </w:rPr>
        <w:t>r</w:t>
      </w:r>
      <w:r w:rsidRPr="001C0612">
        <w:rPr>
          <w:rFonts w:ascii="Arial" w:hAnsi="Arial" w:cs="Arial"/>
          <w:spacing w:val="2"/>
          <w:sz w:val="20"/>
          <w:szCs w:val="20"/>
        </w:rPr>
        <w:t xml:space="preserve"> </w:t>
      </w:r>
      <w:r w:rsidRPr="001C0612">
        <w:rPr>
          <w:rFonts w:ascii="Arial" w:hAnsi="Arial" w:cs="Arial"/>
          <w:sz w:val="20"/>
          <w:szCs w:val="20"/>
        </w:rPr>
        <w:t>l</w:t>
      </w:r>
      <w:r w:rsidRPr="001C0612">
        <w:rPr>
          <w:rFonts w:ascii="Arial" w:hAnsi="Arial" w:cs="Arial"/>
          <w:spacing w:val="-1"/>
          <w:sz w:val="20"/>
          <w:szCs w:val="20"/>
        </w:rPr>
        <w:t>o</w:t>
      </w:r>
      <w:r w:rsidRPr="001C0612">
        <w:rPr>
          <w:rFonts w:ascii="Arial" w:hAnsi="Arial" w:cs="Arial"/>
          <w:sz w:val="20"/>
          <w:szCs w:val="20"/>
        </w:rPr>
        <w:t>s</w:t>
      </w:r>
      <w:r w:rsidRPr="001C0612">
        <w:rPr>
          <w:rFonts w:ascii="Arial" w:hAnsi="Arial" w:cs="Arial"/>
          <w:spacing w:val="1"/>
          <w:sz w:val="20"/>
          <w:szCs w:val="20"/>
        </w:rPr>
        <w:t xml:space="preserve"> </w:t>
      </w:r>
      <w:r w:rsidRPr="001C0612">
        <w:rPr>
          <w:rFonts w:ascii="Arial" w:hAnsi="Arial" w:cs="Arial"/>
          <w:sz w:val="20"/>
          <w:szCs w:val="20"/>
        </w:rPr>
        <w:t>servici</w:t>
      </w:r>
      <w:r w:rsidRPr="001C0612">
        <w:rPr>
          <w:rFonts w:ascii="Arial" w:hAnsi="Arial" w:cs="Arial"/>
          <w:spacing w:val="-1"/>
          <w:sz w:val="20"/>
          <w:szCs w:val="20"/>
        </w:rPr>
        <w:t>o</w:t>
      </w:r>
      <w:r w:rsidRPr="001C0612">
        <w:rPr>
          <w:rFonts w:ascii="Arial" w:hAnsi="Arial" w:cs="Arial"/>
          <w:sz w:val="20"/>
          <w:szCs w:val="20"/>
        </w:rPr>
        <w:t>s</w:t>
      </w:r>
      <w:r w:rsidRPr="001C0612">
        <w:rPr>
          <w:rFonts w:ascii="Arial" w:hAnsi="Arial" w:cs="Arial"/>
          <w:spacing w:val="2"/>
          <w:sz w:val="20"/>
          <w:szCs w:val="20"/>
        </w:rPr>
        <w:t xml:space="preserve"> </w:t>
      </w:r>
      <w:r w:rsidRPr="001C0612">
        <w:rPr>
          <w:rFonts w:ascii="Arial" w:hAnsi="Arial" w:cs="Arial"/>
          <w:sz w:val="20"/>
          <w:szCs w:val="20"/>
        </w:rPr>
        <w:t>que sol</w:t>
      </w:r>
      <w:r w:rsidRPr="001C0612">
        <w:rPr>
          <w:rFonts w:ascii="Arial" w:hAnsi="Arial" w:cs="Arial"/>
          <w:spacing w:val="-1"/>
          <w:sz w:val="20"/>
          <w:szCs w:val="20"/>
        </w:rPr>
        <w:t>i</w:t>
      </w:r>
      <w:r w:rsidRPr="001C0612">
        <w:rPr>
          <w:rFonts w:ascii="Arial" w:hAnsi="Arial" w:cs="Arial"/>
          <w:sz w:val="20"/>
          <w:szCs w:val="20"/>
        </w:rPr>
        <w:t>citen</w:t>
      </w:r>
      <w:r w:rsidRPr="001C0612">
        <w:rPr>
          <w:rFonts w:ascii="Arial" w:hAnsi="Arial" w:cs="Arial"/>
          <w:spacing w:val="1"/>
          <w:sz w:val="20"/>
          <w:szCs w:val="20"/>
        </w:rPr>
        <w:t xml:space="preserve"> </w:t>
      </w:r>
      <w:r w:rsidRPr="001C0612">
        <w:rPr>
          <w:rFonts w:ascii="Arial" w:hAnsi="Arial" w:cs="Arial"/>
          <w:sz w:val="20"/>
          <w:szCs w:val="20"/>
        </w:rPr>
        <w:t>a</w:t>
      </w:r>
      <w:r w:rsidRPr="001C0612">
        <w:rPr>
          <w:rFonts w:ascii="Arial" w:hAnsi="Arial" w:cs="Arial"/>
          <w:spacing w:val="2"/>
          <w:sz w:val="20"/>
          <w:szCs w:val="20"/>
        </w:rPr>
        <w:t xml:space="preserve"> </w:t>
      </w:r>
      <w:r w:rsidRPr="001C0612">
        <w:rPr>
          <w:rFonts w:ascii="Arial" w:hAnsi="Arial" w:cs="Arial"/>
          <w:sz w:val="20"/>
          <w:szCs w:val="20"/>
        </w:rPr>
        <w:t>la</w:t>
      </w:r>
      <w:r w:rsidRPr="001C0612">
        <w:rPr>
          <w:rFonts w:ascii="Arial" w:hAnsi="Arial" w:cs="Arial"/>
          <w:spacing w:val="1"/>
          <w:sz w:val="20"/>
          <w:szCs w:val="20"/>
        </w:rPr>
        <w:t xml:space="preserve"> </w:t>
      </w:r>
      <w:r w:rsidRPr="001C0612">
        <w:rPr>
          <w:rFonts w:ascii="Arial" w:hAnsi="Arial" w:cs="Arial"/>
          <w:sz w:val="20"/>
          <w:szCs w:val="20"/>
        </w:rPr>
        <w:t>Un</w:t>
      </w:r>
      <w:r w:rsidRPr="001C0612">
        <w:rPr>
          <w:rFonts w:ascii="Arial" w:hAnsi="Arial" w:cs="Arial"/>
          <w:spacing w:val="-1"/>
          <w:sz w:val="20"/>
          <w:szCs w:val="20"/>
        </w:rPr>
        <w:t>i</w:t>
      </w:r>
      <w:r w:rsidRPr="001C0612">
        <w:rPr>
          <w:rFonts w:ascii="Arial" w:hAnsi="Arial" w:cs="Arial"/>
          <w:sz w:val="20"/>
          <w:szCs w:val="20"/>
        </w:rPr>
        <w:t>dad</w:t>
      </w:r>
      <w:r w:rsidRPr="001C0612">
        <w:rPr>
          <w:rFonts w:ascii="Arial" w:hAnsi="Arial" w:cs="Arial"/>
          <w:spacing w:val="1"/>
          <w:sz w:val="20"/>
          <w:szCs w:val="20"/>
        </w:rPr>
        <w:t xml:space="preserve"> </w:t>
      </w:r>
      <w:r w:rsidRPr="001C0612">
        <w:rPr>
          <w:rFonts w:ascii="Arial" w:hAnsi="Arial" w:cs="Arial"/>
          <w:sz w:val="20"/>
          <w:szCs w:val="20"/>
        </w:rPr>
        <w:t>M</w:t>
      </w:r>
      <w:r w:rsidRPr="001C0612">
        <w:rPr>
          <w:rFonts w:ascii="Arial" w:hAnsi="Arial" w:cs="Arial"/>
          <w:spacing w:val="-1"/>
          <w:sz w:val="20"/>
          <w:szCs w:val="20"/>
        </w:rPr>
        <w:t>u</w:t>
      </w:r>
      <w:r w:rsidRPr="001C0612">
        <w:rPr>
          <w:rFonts w:ascii="Arial" w:hAnsi="Arial" w:cs="Arial"/>
          <w:sz w:val="20"/>
          <w:szCs w:val="20"/>
        </w:rPr>
        <w:t>nici</w:t>
      </w:r>
      <w:r w:rsidRPr="001C0612">
        <w:rPr>
          <w:rFonts w:ascii="Arial" w:hAnsi="Arial" w:cs="Arial"/>
          <w:spacing w:val="-1"/>
          <w:sz w:val="20"/>
          <w:szCs w:val="20"/>
        </w:rPr>
        <w:t>p</w:t>
      </w:r>
      <w:r w:rsidRPr="001C0612">
        <w:rPr>
          <w:rFonts w:ascii="Arial" w:hAnsi="Arial" w:cs="Arial"/>
          <w:sz w:val="20"/>
          <w:szCs w:val="20"/>
        </w:rPr>
        <w:t>al</w:t>
      </w:r>
      <w:r w:rsidRPr="001C0612">
        <w:rPr>
          <w:rFonts w:ascii="Arial" w:hAnsi="Arial" w:cs="Arial"/>
          <w:spacing w:val="2"/>
          <w:sz w:val="20"/>
          <w:szCs w:val="20"/>
        </w:rPr>
        <w:t xml:space="preserve"> </w:t>
      </w:r>
      <w:r w:rsidRPr="001C0612">
        <w:rPr>
          <w:rFonts w:ascii="Arial" w:hAnsi="Arial" w:cs="Arial"/>
          <w:spacing w:val="-1"/>
          <w:sz w:val="20"/>
          <w:szCs w:val="20"/>
        </w:rPr>
        <w:t>d</w:t>
      </w:r>
      <w:r w:rsidRPr="001C0612">
        <w:rPr>
          <w:rFonts w:ascii="Arial" w:hAnsi="Arial" w:cs="Arial"/>
          <w:sz w:val="20"/>
          <w:szCs w:val="20"/>
        </w:rPr>
        <w:t>e</w:t>
      </w:r>
      <w:r w:rsidRPr="001C0612">
        <w:rPr>
          <w:rFonts w:ascii="Arial" w:hAnsi="Arial" w:cs="Arial"/>
          <w:spacing w:val="2"/>
          <w:sz w:val="20"/>
          <w:szCs w:val="20"/>
        </w:rPr>
        <w:t xml:space="preserve"> </w:t>
      </w:r>
      <w:r w:rsidRPr="001C0612">
        <w:rPr>
          <w:rFonts w:ascii="Arial" w:hAnsi="Arial" w:cs="Arial"/>
          <w:spacing w:val="-2"/>
          <w:sz w:val="20"/>
          <w:szCs w:val="20"/>
        </w:rPr>
        <w:t>A</w:t>
      </w:r>
      <w:r w:rsidRPr="001C0612">
        <w:rPr>
          <w:rFonts w:ascii="Arial" w:hAnsi="Arial" w:cs="Arial"/>
          <w:spacing w:val="1"/>
          <w:sz w:val="20"/>
          <w:szCs w:val="20"/>
        </w:rPr>
        <w:t>c</w:t>
      </w:r>
      <w:r w:rsidRPr="001C0612">
        <w:rPr>
          <w:rFonts w:ascii="Arial" w:hAnsi="Arial" w:cs="Arial"/>
          <w:sz w:val="20"/>
          <w:szCs w:val="20"/>
        </w:rPr>
        <w:t>ceso</w:t>
      </w:r>
      <w:r w:rsidRPr="001C0612">
        <w:rPr>
          <w:rFonts w:ascii="Arial" w:hAnsi="Arial" w:cs="Arial"/>
          <w:spacing w:val="2"/>
          <w:sz w:val="20"/>
          <w:szCs w:val="20"/>
        </w:rPr>
        <w:t xml:space="preserve"> </w:t>
      </w:r>
      <w:r w:rsidRPr="001C0612">
        <w:rPr>
          <w:rFonts w:ascii="Arial" w:hAnsi="Arial" w:cs="Arial"/>
          <w:sz w:val="20"/>
          <w:szCs w:val="20"/>
        </w:rPr>
        <w:t>a</w:t>
      </w:r>
      <w:r w:rsidRPr="001C0612">
        <w:rPr>
          <w:rFonts w:ascii="Arial" w:hAnsi="Arial" w:cs="Arial"/>
          <w:spacing w:val="1"/>
          <w:sz w:val="20"/>
          <w:szCs w:val="20"/>
        </w:rPr>
        <w:t xml:space="preserve"> </w:t>
      </w:r>
      <w:r w:rsidRPr="001C0612">
        <w:rPr>
          <w:rFonts w:ascii="Arial" w:hAnsi="Arial" w:cs="Arial"/>
          <w:sz w:val="20"/>
          <w:szCs w:val="20"/>
        </w:rPr>
        <w:t>la inform</w:t>
      </w:r>
      <w:r w:rsidRPr="001C0612">
        <w:rPr>
          <w:rFonts w:ascii="Arial" w:hAnsi="Arial" w:cs="Arial"/>
          <w:spacing w:val="-1"/>
          <w:sz w:val="20"/>
          <w:szCs w:val="20"/>
        </w:rPr>
        <w:t>a</w:t>
      </w:r>
      <w:r w:rsidRPr="001C0612">
        <w:rPr>
          <w:rFonts w:ascii="Arial" w:hAnsi="Arial" w:cs="Arial"/>
          <w:spacing w:val="1"/>
          <w:sz w:val="20"/>
          <w:szCs w:val="20"/>
        </w:rPr>
        <w:t>c</w:t>
      </w:r>
      <w:r w:rsidRPr="001C0612">
        <w:rPr>
          <w:rFonts w:ascii="Arial" w:hAnsi="Arial" w:cs="Arial"/>
          <w:sz w:val="20"/>
          <w:szCs w:val="20"/>
        </w:rPr>
        <w:t>i</w:t>
      </w:r>
      <w:r w:rsidRPr="001C0612">
        <w:rPr>
          <w:rFonts w:ascii="Arial" w:hAnsi="Arial" w:cs="Arial"/>
          <w:spacing w:val="-1"/>
          <w:sz w:val="20"/>
          <w:szCs w:val="20"/>
        </w:rPr>
        <w:t>ó</w:t>
      </w:r>
      <w:r w:rsidRPr="001C0612">
        <w:rPr>
          <w:rFonts w:ascii="Arial" w:hAnsi="Arial" w:cs="Arial"/>
          <w:sz w:val="20"/>
          <w:szCs w:val="20"/>
        </w:rPr>
        <w:t xml:space="preserve">n </w:t>
      </w:r>
      <w:r w:rsidRPr="001C0612">
        <w:rPr>
          <w:rFonts w:ascii="Arial" w:hAnsi="Arial" w:cs="Arial"/>
          <w:spacing w:val="-1"/>
          <w:sz w:val="20"/>
          <w:szCs w:val="20"/>
        </w:rPr>
        <w:t>p</w:t>
      </w:r>
      <w:r w:rsidRPr="001C0612">
        <w:rPr>
          <w:rFonts w:ascii="Arial" w:hAnsi="Arial" w:cs="Arial"/>
          <w:sz w:val="20"/>
          <w:szCs w:val="20"/>
        </w:rPr>
        <w:t>ública, se p</w:t>
      </w:r>
      <w:r w:rsidRPr="001C0612">
        <w:rPr>
          <w:rFonts w:ascii="Arial" w:hAnsi="Arial" w:cs="Arial"/>
          <w:spacing w:val="-1"/>
          <w:sz w:val="20"/>
          <w:szCs w:val="20"/>
        </w:rPr>
        <w:t>a</w:t>
      </w:r>
      <w:r w:rsidRPr="001C0612">
        <w:rPr>
          <w:rFonts w:ascii="Arial" w:hAnsi="Arial" w:cs="Arial"/>
          <w:sz w:val="20"/>
          <w:szCs w:val="20"/>
        </w:rPr>
        <w:t>gar</w:t>
      </w:r>
      <w:r w:rsidRPr="001C0612">
        <w:rPr>
          <w:rFonts w:ascii="Arial" w:hAnsi="Arial" w:cs="Arial"/>
          <w:spacing w:val="-1"/>
          <w:sz w:val="20"/>
          <w:szCs w:val="20"/>
        </w:rPr>
        <w:t>a</w:t>
      </w:r>
      <w:r w:rsidRPr="001C0612">
        <w:rPr>
          <w:rFonts w:ascii="Arial" w:hAnsi="Arial" w:cs="Arial"/>
          <w:sz w:val="20"/>
          <w:szCs w:val="20"/>
        </w:rPr>
        <w:t>n las</w:t>
      </w:r>
      <w:r w:rsidRPr="001C0612">
        <w:rPr>
          <w:rFonts w:ascii="Arial" w:hAnsi="Arial" w:cs="Arial"/>
          <w:spacing w:val="-1"/>
          <w:sz w:val="20"/>
          <w:szCs w:val="20"/>
        </w:rPr>
        <w:t xml:space="preserve"> </w:t>
      </w:r>
      <w:r w:rsidRPr="001C0612">
        <w:rPr>
          <w:rFonts w:ascii="Arial" w:hAnsi="Arial" w:cs="Arial"/>
          <w:sz w:val="20"/>
          <w:szCs w:val="20"/>
        </w:rPr>
        <w:t>si</w:t>
      </w:r>
      <w:r w:rsidRPr="001C0612">
        <w:rPr>
          <w:rFonts w:ascii="Arial" w:hAnsi="Arial" w:cs="Arial"/>
          <w:spacing w:val="-1"/>
          <w:sz w:val="20"/>
          <w:szCs w:val="20"/>
        </w:rPr>
        <w:t>g</w:t>
      </w:r>
      <w:r w:rsidRPr="001C0612">
        <w:rPr>
          <w:rFonts w:ascii="Arial" w:hAnsi="Arial" w:cs="Arial"/>
          <w:sz w:val="20"/>
          <w:szCs w:val="20"/>
        </w:rPr>
        <w:t>uient</w:t>
      </w:r>
      <w:r w:rsidRPr="001C0612">
        <w:rPr>
          <w:rFonts w:ascii="Arial" w:hAnsi="Arial" w:cs="Arial"/>
          <w:spacing w:val="-1"/>
          <w:sz w:val="20"/>
          <w:szCs w:val="20"/>
        </w:rPr>
        <w:t>e</w:t>
      </w:r>
      <w:r w:rsidRPr="001C0612">
        <w:rPr>
          <w:rFonts w:ascii="Arial" w:hAnsi="Arial" w:cs="Arial"/>
          <w:sz w:val="20"/>
          <w:szCs w:val="20"/>
        </w:rPr>
        <w:t>s c</w:t>
      </w:r>
      <w:r w:rsidRPr="001C0612">
        <w:rPr>
          <w:rFonts w:ascii="Arial" w:hAnsi="Arial" w:cs="Arial"/>
          <w:spacing w:val="-1"/>
          <w:sz w:val="20"/>
          <w:szCs w:val="20"/>
        </w:rPr>
        <w:t>u</w:t>
      </w:r>
      <w:r w:rsidRPr="001C0612">
        <w:rPr>
          <w:rFonts w:ascii="Arial" w:hAnsi="Arial" w:cs="Arial"/>
          <w:sz w:val="20"/>
          <w:szCs w:val="20"/>
        </w:rPr>
        <w:t>ot</w:t>
      </w:r>
      <w:r w:rsidRPr="001C0612">
        <w:rPr>
          <w:rFonts w:ascii="Arial" w:hAnsi="Arial" w:cs="Arial"/>
          <w:spacing w:val="-1"/>
          <w:sz w:val="20"/>
          <w:szCs w:val="20"/>
        </w:rPr>
        <w:t>a</w:t>
      </w:r>
      <w:r w:rsidRPr="001C0612">
        <w:rPr>
          <w:rFonts w:ascii="Arial" w:hAnsi="Arial" w:cs="Arial"/>
          <w:spacing w:val="1"/>
          <w:sz w:val="20"/>
          <w:szCs w:val="20"/>
        </w:rPr>
        <w:t>s</w:t>
      </w:r>
      <w:r w:rsidRPr="001C0612">
        <w:rPr>
          <w:rFonts w:ascii="Arial" w:hAnsi="Arial" w:cs="Arial"/>
          <w:sz w:val="20"/>
          <w:szCs w:val="20"/>
        </w:rPr>
        <w:t>;</w:t>
      </w:r>
    </w:p>
    <w:p w14:paraId="2B0889A3" w14:textId="77777777" w:rsidR="00A067A1" w:rsidRPr="001C0612" w:rsidRDefault="00A067A1" w:rsidP="00FF4FED">
      <w:pPr>
        <w:widowControl w:val="0"/>
        <w:autoSpaceDE w:val="0"/>
        <w:autoSpaceDN w:val="0"/>
        <w:adjustRightInd w:val="0"/>
        <w:spacing w:after="0" w:line="276" w:lineRule="auto"/>
        <w:ind w:left="141" w:right="70"/>
        <w:jc w:val="both"/>
        <w:rPr>
          <w:rFonts w:ascii="Arial" w:hAnsi="Arial" w:cs="Arial"/>
          <w:sz w:val="20"/>
          <w:szCs w:val="20"/>
        </w:rPr>
      </w:pPr>
    </w:p>
    <w:tbl>
      <w:tblPr>
        <w:tblW w:w="0" w:type="auto"/>
        <w:tblInd w:w="101" w:type="dxa"/>
        <w:tblLayout w:type="fixed"/>
        <w:tblCellMar>
          <w:left w:w="0" w:type="dxa"/>
          <w:right w:w="0" w:type="dxa"/>
        </w:tblCellMar>
        <w:tblLook w:val="0000" w:firstRow="0" w:lastRow="0" w:firstColumn="0" w:lastColumn="0" w:noHBand="0" w:noVBand="0"/>
      </w:tblPr>
      <w:tblGrid>
        <w:gridCol w:w="489"/>
        <w:gridCol w:w="5865"/>
        <w:gridCol w:w="1338"/>
      </w:tblGrid>
      <w:tr w:rsidR="00A278AE" w:rsidRPr="001C0612" w14:paraId="1ED5A5CE" w14:textId="77777777" w:rsidTr="00C04FB0">
        <w:trPr>
          <w:trHeight w:hRule="exact" w:val="423"/>
        </w:trPr>
        <w:tc>
          <w:tcPr>
            <w:tcW w:w="489" w:type="dxa"/>
            <w:tcBorders>
              <w:top w:val="nil"/>
              <w:left w:val="nil"/>
              <w:bottom w:val="nil"/>
              <w:right w:val="nil"/>
            </w:tcBorders>
          </w:tcPr>
          <w:p w14:paraId="2B62C387" w14:textId="77777777" w:rsidR="00A278AE" w:rsidRPr="001C0612" w:rsidRDefault="00A278AE" w:rsidP="00FF4FED">
            <w:pPr>
              <w:widowControl w:val="0"/>
              <w:autoSpaceDE w:val="0"/>
              <w:autoSpaceDN w:val="0"/>
              <w:adjustRightInd w:val="0"/>
              <w:spacing w:before="74" w:after="0" w:line="276" w:lineRule="auto"/>
              <w:ind w:left="40"/>
              <w:rPr>
                <w:rFonts w:ascii="Arial" w:hAnsi="Arial" w:cs="Arial"/>
                <w:b/>
                <w:bCs/>
                <w:sz w:val="20"/>
                <w:szCs w:val="20"/>
              </w:rPr>
            </w:pPr>
            <w:r w:rsidRPr="001C0612">
              <w:rPr>
                <w:rFonts w:ascii="Arial" w:hAnsi="Arial" w:cs="Arial"/>
                <w:b/>
                <w:bCs/>
                <w:sz w:val="20"/>
                <w:szCs w:val="20"/>
              </w:rPr>
              <w:t>a)</w:t>
            </w:r>
          </w:p>
        </w:tc>
        <w:tc>
          <w:tcPr>
            <w:tcW w:w="5865" w:type="dxa"/>
            <w:tcBorders>
              <w:top w:val="nil"/>
              <w:left w:val="nil"/>
              <w:bottom w:val="nil"/>
              <w:right w:val="nil"/>
            </w:tcBorders>
          </w:tcPr>
          <w:p w14:paraId="06F3E8D0" w14:textId="77777777" w:rsidR="00A278AE" w:rsidRPr="001C0612" w:rsidRDefault="00A278AE" w:rsidP="00FF4FED">
            <w:pPr>
              <w:widowControl w:val="0"/>
              <w:autoSpaceDE w:val="0"/>
              <w:autoSpaceDN w:val="0"/>
              <w:adjustRightInd w:val="0"/>
              <w:spacing w:before="74" w:after="0" w:line="276" w:lineRule="auto"/>
              <w:ind w:left="271"/>
              <w:rPr>
                <w:rFonts w:ascii="Arial" w:hAnsi="Arial" w:cs="Arial"/>
                <w:sz w:val="20"/>
                <w:szCs w:val="20"/>
              </w:rPr>
            </w:pPr>
            <w:r w:rsidRPr="001C0612">
              <w:rPr>
                <w:rFonts w:ascii="Arial" w:hAnsi="Arial" w:cs="Arial"/>
                <w:sz w:val="20"/>
                <w:szCs w:val="20"/>
              </w:rPr>
              <w:t>Por c</w:t>
            </w:r>
            <w:r w:rsidRPr="001C0612">
              <w:rPr>
                <w:rFonts w:ascii="Arial" w:hAnsi="Arial" w:cs="Arial"/>
                <w:spacing w:val="-1"/>
                <w:sz w:val="20"/>
                <w:szCs w:val="20"/>
              </w:rPr>
              <w:t>a</w:t>
            </w:r>
            <w:r w:rsidRPr="001C0612">
              <w:rPr>
                <w:rFonts w:ascii="Arial" w:hAnsi="Arial" w:cs="Arial"/>
                <w:sz w:val="20"/>
                <w:szCs w:val="20"/>
              </w:rPr>
              <w:t>da cop</w:t>
            </w:r>
            <w:r w:rsidRPr="001C0612">
              <w:rPr>
                <w:rFonts w:ascii="Arial" w:hAnsi="Arial" w:cs="Arial"/>
                <w:spacing w:val="-1"/>
                <w:sz w:val="20"/>
                <w:szCs w:val="20"/>
              </w:rPr>
              <w:t>i</w:t>
            </w:r>
            <w:r w:rsidRPr="001C0612">
              <w:rPr>
                <w:rFonts w:ascii="Arial" w:hAnsi="Arial" w:cs="Arial"/>
                <w:sz w:val="20"/>
                <w:szCs w:val="20"/>
              </w:rPr>
              <w:t>a simple ta</w:t>
            </w:r>
            <w:r w:rsidRPr="001C0612">
              <w:rPr>
                <w:rFonts w:ascii="Arial" w:hAnsi="Arial" w:cs="Arial"/>
                <w:spacing w:val="-1"/>
                <w:sz w:val="20"/>
                <w:szCs w:val="20"/>
              </w:rPr>
              <w:t>m</w:t>
            </w:r>
            <w:r w:rsidRPr="001C0612">
              <w:rPr>
                <w:rFonts w:ascii="Arial" w:hAnsi="Arial" w:cs="Arial"/>
                <w:sz w:val="20"/>
                <w:szCs w:val="20"/>
              </w:rPr>
              <w:t>año carta</w:t>
            </w:r>
          </w:p>
        </w:tc>
        <w:tc>
          <w:tcPr>
            <w:tcW w:w="1338" w:type="dxa"/>
            <w:tcBorders>
              <w:top w:val="nil"/>
              <w:left w:val="nil"/>
              <w:bottom w:val="nil"/>
              <w:right w:val="nil"/>
            </w:tcBorders>
          </w:tcPr>
          <w:p w14:paraId="56373413" w14:textId="77777777" w:rsidR="00A278AE" w:rsidRPr="001C0612" w:rsidRDefault="00A278AE" w:rsidP="00FF4FED">
            <w:pPr>
              <w:widowControl w:val="0"/>
              <w:autoSpaceDE w:val="0"/>
              <w:autoSpaceDN w:val="0"/>
              <w:adjustRightInd w:val="0"/>
              <w:spacing w:before="74" w:after="0" w:line="276" w:lineRule="auto"/>
              <w:ind w:left="597"/>
              <w:rPr>
                <w:rFonts w:ascii="Arial" w:hAnsi="Arial" w:cs="Arial"/>
                <w:sz w:val="20"/>
                <w:szCs w:val="20"/>
              </w:rPr>
            </w:pPr>
            <w:r w:rsidRPr="001C0612">
              <w:rPr>
                <w:rFonts w:ascii="Arial" w:hAnsi="Arial" w:cs="Arial"/>
                <w:sz w:val="20"/>
                <w:szCs w:val="20"/>
              </w:rPr>
              <w:t>$1.00</w:t>
            </w:r>
          </w:p>
        </w:tc>
      </w:tr>
      <w:tr w:rsidR="00A278AE" w:rsidRPr="001C0612" w14:paraId="7763EB0E" w14:textId="77777777" w:rsidTr="00C04FB0">
        <w:trPr>
          <w:trHeight w:hRule="exact" w:val="445"/>
        </w:trPr>
        <w:tc>
          <w:tcPr>
            <w:tcW w:w="489" w:type="dxa"/>
            <w:tcBorders>
              <w:top w:val="nil"/>
              <w:left w:val="nil"/>
              <w:bottom w:val="nil"/>
              <w:right w:val="nil"/>
            </w:tcBorders>
          </w:tcPr>
          <w:p w14:paraId="05468EB4" w14:textId="77777777" w:rsidR="00A278AE" w:rsidRPr="001C0612" w:rsidRDefault="00A278AE" w:rsidP="00FF4FED">
            <w:pPr>
              <w:widowControl w:val="0"/>
              <w:autoSpaceDE w:val="0"/>
              <w:autoSpaceDN w:val="0"/>
              <w:adjustRightInd w:val="0"/>
              <w:spacing w:before="97" w:after="0" w:line="276" w:lineRule="auto"/>
              <w:ind w:left="40"/>
              <w:rPr>
                <w:rFonts w:ascii="Arial" w:hAnsi="Arial" w:cs="Arial"/>
                <w:b/>
                <w:bCs/>
                <w:sz w:val="20"/>
                <w:szCs w:val="20"/>
              </w:rPr>
            </w:pPr>
            <w:r w:rsidRPr="001C0612">
              <w:rPr>
                <w:rFonts w:ascii="Arial" w:hAnsi="Arial" w:cs="Arial"/>
                <w:b/>
                <w:bCs/>
                <w:sz w:val="20"/>
                <w:szCs w:val="20"/>
              </w:rPr>
              <w:t>b)</w:t>
            </w:r>
          </w:p>
        </w:tc>
        <w:tc>
          <w:tcPr>
            <w:tcW w:w="5865" w:type="dxa"/>
            <w:tcBorders>
              <w:top w:val="nil"/>
              <w:left w:val="nil"/>
              <w:bottom w:val="nil"/>
              <w:right w:val="nil"/>
            </w:tcBorders>
          </w:tcPr>
          <w:p w14:paraId="7EDD5213" w14:textId="77777777" w:rsidR="00A278AE" w:rsidRPr="001C0612" w:rsidRDefault="00A278AE" w:rsidP="00FF4FED">
            <w:pPr>
              <w:widowControl w:val="0"/>
              <w:autoSpaceDE w:val="0"/>
              <w:autoSpaceDN w:val="0"/>
              <w:adjustRightInd w:val="0"/>
              <w:spacing w:before="97" w:after="0" w:line="276" w:lineRule="auto"/>
              <w:ind w:left="271"/>
              <w:rPr>
                <w:rFonts w:ascii="Arial" w:hAnsi="Arial" w:cs="Arial"/>
                <w:sz w:val="20"/>
                <w:szCs w:val="20"/>
              </w:rPr>
            </w:pPr>
            <w:r w:rsidRPr="001C0612">
              <w:rPr>
                <w:rFonts w:ascii="Arial" w:hAnsi="Arial" w:cs="Arial"/>
                <w:sz w:val="20"/>
                <w:szCs w:val="20"/>
              </w:rPr>
              <w:t>Por c</w:t>
            </w:r>
            <w:r w:rsidRPr="001C0612">
              <w:rPr>
                <w:rFonts w:ascii="Arial" w:hAnsi="Arial" w:cs="Arial"/>
                <w:spacing w:val="-1"/>
                <w:sz w:val="20"/>
                <w:szCs w:val="20"/>
              </w:rPr>
              <w:t>a</w:t>
            </w:r>
            <w:r w:rsidRPr="001C0612">
              <w:rPr>
                <w:rFonts w:ascii="Arial" w:hAnsi="Arial" w:cs="Arial"/>
                <w:sz w:val="20"/>
                <w:szCs w:val="20"/>
              </w:rPr>
              <w:t>da cop</w:t>
            </w:r>
            <w:r w:rsidRPr="001C0612">
              <w:rPr>
                <w:rFonts w:ascii="Arial" w:hAnsi="Arial" w:cs="Arial"/>
                <w:spacing w:val="-1"/>
                <w:sz w:val="20"/>
                <w:szCs w:val="20"/>
              </w:rPr>
              <w:t>i</w:t>
            </w:r>
            <w:r w:rsidRPr="001C0612">
              <w:rPr>
                <w:rFonts w:ascii="Arial" w:hAnsi="Arial" w:cs="Arial"/>
                <w:sz w:val="20"/>
                <w:szCs w:val="20"/>
              </w:rPr>
              <w:t>a certif</w:t>
            </w:r>
            <w:r w:rsidRPr="001C0612">
              <w:rPr>
                <w:rFonts w:ascii="Arial" w:hAnsi="Arial" w:cs="Arial"/>
                <w:spacing w:val="-1"/>
                <w:sz w:val="20"/>
                <w:szCs w:val="20"/>
              </w:rPr>
              <w:t>i</w:t>
            </w:r>
            <w:r w:rsidRPr="001C0612">
              <w:rPr>
                <w:rFonts w:ascii="Arial" w:hAnsi="Arial" w:cs="Arial"/>
                <w:spacing w:val="1"/>
                <w:sz w:val="20"/>
                <w:szCs w:val="20"/>
              </w:rPr>
              <w:t>c</w:t>
            </w:r>
            <w:r w:rsidRPr="001C0612">
              <w:rPr>
                <w:rFonts w:ascii="Arial" w:hAnsi="Arial" w:cs="Arial"/>
                <w:sz w:val="20"/>
                <w:szCs w:val="20"/>
              </w:rPr>
              <w:t xml:space="preserve">ada </w:t>
            </w:r>
            <w:r w:rsidRPr="001C0612">
              <w:rPr>
                <w:rFonts w:ascii="Arial" w:hAnsi="Arial" w:cs="Arial"/>
                <w:spacing w:val="-2"/>
                <w:sz w:val="20"/>
                <w:szCs w:val="20"/>
              </w:rPr>
              <w:t>t</w:t>
            </w:r>
            <w:r w:rsidRPr="001C0612">
              <w:rPr>
                <w:rFonts w:ascii="Arial" w:hAnsi="Arial" w:cs="Arial"/>
                <w:sz w:val="20"/>
                <w:szCs w:val="20"/>
              </w:rPr>
              <w:t>amaño</w:t>
            </w:r>
            <w:r w:rsidRPr="001C0612">
              <w:rPr>
                <w:rFonts w:ascii="Arial" w:hAnsi="Arial" w:cs="Arial"/>
                <w:spacing w:val="-1"/>
                <w:sz w:val="20"/>
                <w:szCs w:val="20"/>
              </w:rPr>
              <w:t xml:space="preserve"> </w:t>
            </w:r>
            <w:r w:rsidRPr="001C0612">
              <w:rPr>
                <w:rFonts w:ascii="Arial" w:hAnsi="Arial" w:cs="Arial"/>
                <w:sz w:val="20"/>
                <w:szCs w:val="20"/>
              </w:rPr>
              <w:t>c</w:t>
            </w:r>
            <w:r w:rsidRPr="001C0612">
              <w:rPr>
                <w:rFonts w:ascii="Arial" w:hAnsi="Arial" w:cs="Arial"/>
                <w:spacing w:val="-1"/>
                <w:sz w:val="20"/>
                <w:szCs w:val="20"/>
              </w:rPr>
              <w:t>a</w:t>
            </w:r>
            <w:r w:rsidRPr="001C0612">
              <w:rPr>
                <w:rFonts w:ascii="Arial" w:hAnsi="Arial" w:cs="Arial"/>
                <w:sz w:val="20"/>
                <w:szCs w:val="20"/>
              </w:rPr>
              <w:t>rta</w:t>
            </w:r>
          </w:p>
        </w:tc>
        <w:tc>
          <w:tcPr>
            <w:tcW w:w="1338" w:type="dxa"/>
            <w:tcBorders>
              <w:top w:val="nil"/>
              <w:left w:val="nil"/>
              <w:bottom w:val="nil"/>
              <w:right w:val="nil"/>
            </w:tcBorders>
          </w:tcPr>
          <w:p w14:paraId="0BA29612" w14:textId="4A44D190" w:rsidR="00A278AE" w:rsidRPr="001C0612" w:rsidRDefault="00A278AE" w:rsidP="00FF4FED">
            <w:pPr>
              <w:widowControl w:val="0"/>
              <w:autoSpaceDE w:val="0"/>
              <w:autoSpaceDN w:val="0"/>
              <w:adjustRightInd w:val="0"/>
              <w:spacing w:before="97" w:after="0" w:line="276" w:lineRule="auto"/>
              <w:ind w:left="596"/>
              <w:rPr>
                <w:rFonts w:ascii="Arial" w:hAnsi="Arial" w:cs="Arial"/>
                <w:sz w:val="20"/>
                <w:szCs w:val="20"/>
              </w:rPr>
            </w:pPr>
            <w:r w:rsidRPr="001C0612">
              <w:rPr>
                <w:rFonts w:ascii="Arial" w:hAnsi="Arial" w:cs="Arial"/>
                <w:sz w:val="20"/>
                <w:szCs w:val="20"/>
              </w:rPr>
              <w:t>$</w:t>
            </w:r>
            <w:r w:rsidR="00A067A1">
              <w:rPr>
                <w:rFonts w:ascii="Arial" w:hAnsi="Arial" w:cs="Arial"/>
                <w:sz w:val="20"/>
                <w:szCs w:val="20"/>
              </w:rPr>
              <w:t>5</w:t>
            </w:r>
            <w:r w:rsidRPr="001C0612">
              <w:rPr>
                <w:rFonts w:ascii="Arial" w:hAnsi="Arial" w:cs="Arial"/>
                <w:sz w:val="20"/>
                <w:szCs w:val="20"/>
              </w:rPr>
              <w:t>.00</w:t>
            </w:r>
          </w:p>
        </w:tc>
      </w:tr>
      <w:tr w:rsidR="00A278AE" w:rsidRPr="001C0612" w14:paraId="1B2E26A7" w14:textId="77777777" w:rsidTr="00C04FB0">
        <w:trPr>
          <w:trHeight w:hRule="exact" w:val="445"/>
        </w:trPr>
        <w:tc>
          <w:tcPr>
            <w:tcW w:w="489" w:type="dxa"/>
            <w:tcBorders>
              <w:top w:val="nil"/>
              <w:left w:val="nil"/>
              <w:bottom w:val="nil"/>
              <w:right w:val="nil"/>
            </w:tcBorders>
          </w:tcPr>
          <w:p w14:paraId="4F3D72F8" w14:textId="77777777" w:rsidR="00A278AE" w:rsidRPr="001C0612" w:rsidRDefault="00A278AE" w:rsidP="00FF4FED">
            <w:pPr>
              <w:widowControl w:val="0"/>
              <w:autoSpaceDE w:val="0"/>
              <w:autoSpaceDN w:val="0"/>
              <w:adjustRightInd w:val="0"/>
              <w:spacing w:before="97" w:after="0" w:line="276" w:lineRule="auto"/>
              <w:ind w:left="40"/>
              <w:rPr>
                <w:rFonts w:ascii="Arial" w:hAnsi="Arial" w:cs="Arial"/>
                <w:b/>
                <w:bCs/>
                <w:sz w:val="20"/>
                <w:szCs w:val="20"/>
              </w:rPr>
            </w:pPr>
            <w:r w:rsidRPr="001C0612">
              <w:rPr>
                <w:rFonts w:ascii="Arial" w:hAnsi="Arial" w:cs="Arial"/>
                <w:b/>
                <w:bCs/>
                <w:sz w:val="20"/>
                <w:szCs w:val="20"/>
              </w:rPr>
              <w:t>c)</w:t>
            </w:r>
          </w:p>
        </w:tc>
        <w:tc>
          <w:tcPr>
            <w:tcW w:w="5865" w:type="dxa"/>
            <w:tcBorders>
              <w:top w:val="nil"/>
              <w:left w:val="nil"/>
              <w:bottom w:val="nil"/>
              <w:right w:val="nil"/>
            </w:tcBorders>
          </w:tcPr>
          <w:p w14:paraId="037069BE" w14:textId="77777777" w:rsidR="00A278AE" w:rsidRPr="001C0612" w:rsidRDefault="00A278AE" w:rsidP="00FF4FED">
            <w:pPr>
              <w:widowControl w:val="0"/>
              <w:autoSpaceDE w:val="0"/>
              <w:autoSpaceDN w:val="0"/>
              <w:adjustRightInd w:val="0"/>
              <w:spacing w:before="97" w:after="0" w:line="276" w:lineRule="auto"/>
              <w:ind w:left="271"/>
              <w:rPr>
                <w:rFonts w:ascii="Arial" w:hAnsi="Arial" w:cs="Arial"/>
                <w:sz w:val="20"/>
                <w:szCs w:val="20"/>
              </w:rPr>
            </w:pPr>
            <w:r w:rsidRPr="001C0612">
              <w:rPr>
                <w:rFonts w:ascii="Arial" w:hAnsi="Arial" w:cs="Arial"/>
                <w:sz w:val="20"/>
                <w:szCs w:val="20"/>
              </w:rPr>
              <w:t>Por la infor</w:t>
            </w:r>
            <w:r w:rsidRPr="001C0612">
              <w:rPr>
                <w:rFonts w:ascii="Arial" w:hAnsi="Arial" w:cs="Arial"/>
                <w:spacing w:val="-1"/>
                <w:sz w:val="20"/>
                <w:szCs w:val="20"/>
              </w:rPr>
              <w:t>m</w:t>
            </w:r>
            <w:r w:rsidRPr="001C0612">
              <w:rPr>
                <w:rFonts w:ascii="Arial" w:hAnsi="Arial" w:cs="Arial"/>
                <w:sz w:val="20"/>
                <w:szCs w:val="20"/>
              </w:rPr>
              <w:t>aci</w:t>
            </w:r>
            <w:r w:rsidRPr="001C0612">
              <w:rPr>
                <w:rFonts w:ascii="Arial" w:hAnsi="Arial" w:cs="Arial"/>
                <w:spacing w:val="-1"/>
                <w:sz w:val="20"/>
                <w:szCs w:val="20"/>
              </w:rPr>
              <w:t>ó</w:t>
            </w:r>
            <w:r w:rsidRPr="001C0612">
              <w:rPr>
                <w:rFonts w:ascii="Arial" w:hAnsi="Arial" w:cs="Arial"/>
                <w:sz w:val="20"/>
                <w:szCs w:val="20"/>
              </w:rPr>
              <w:t>n sol</w:t>
            </w:r>
            <w:r w:rsidRPr="001C0612">
              <w:rPr>
                <w:rFonts w:ascii="Arial" w:hAnsi="Arial" w:cs="Arial"/>
                <w:spacing w:val="-1"/>
                <w:sz w:val="20"/>
                <w:szCs w:val="20"/>
              </w:rPr>
              <w:t>i</w:t>
            </w:r>
            <w:r w:rsidRPr="001C0612">
              <w:rPr>
                <w:rFonts w:ascii="Arial" w:hAnsi="Arial" w:cs="Arial"/>
                <w:sz w:val="20"/>
                <w:szCs w:val="20"/>
              </w:rPr>
              <w:t>cit</w:t>
            </w:r>
            <w:r w:rsidRPr="001C0612">
              <w:rPr>
                <w:rFonts w:ascii="Arial" w:hAnsi="Arial" w:cs="Arial"/>
                <w:spacing w:val="-1"/>
                <w:sz w:val="20"/>
                <w:szCs w:val="20"/>
              </w:rPr>
              <w:t>a</w:t>
            </w:r>
            <w:r w:rsidRPr="001C0612">
              <w:rPr>
                <w:rFonts w:ascii="Arial" w:hAnsi="Arial" w:cs="Arial"/>
                <w:sz w:val="20"/>
                <w:szCs w:val="20"/>
              </w:rPr>
              <w:t>da gr</w:t>
            </w:r>
            <w:r w:rsidRPr="001C0612">
              <w:rPr>
                <w:rFonts w:ascii="Arial" w:hAnsi="Arial" w:cs="Arial"/>
                <w:spacing w:val="-1"/>
                <w:sz w:val="20"/>
                <w:szCs w:val="20"/>
              </w:rPr>
              <w:t>a</w:t>
            </w:r>
            <w:r w:rsidRPr="001C0612">
              <w:rPr>
                <w:rFonts w:ascii="Arial" w:hAnsi="Arial" w:cs="Arial"/>
                <w:sz w:val="20"/>
                <w:szCs w:val="20"/>
              </w:rPr>
              <w:t>ba</w:t>
            </w:r>
            <w:r w:rsidRPr="001C0612">
              <w:rPr>
                <w:rFonts w:ascii="Arial" w:hAnsi="Arial" w:cs="Arial"/>
                <w:spacing w:val="-1"/>
                <w:sz w:val="20"/>
                <w:szCs w:val="20"/>
              </w:rPr>
              <w:t>d</w:t>
            </w:r>
            <w:r w:rsidRPr="001C0612">
              <w:rPr>
                <w:rFonts w:ascii="Arial" w:hAnsi="Arial" w:cs="Arial"/>
                <w:sz w:val="20"/>
                <w:szCs w:val="20"/>
              </w:rPr>
              <w:t xml:space="preserve">a </w:t>
            </w:r>
            <w:r w:rsidRPr="001C0612">
              <w:rPr>
                <w:rFonts w:ascii="Arial" w:hAnsi="Arial" w:cs="Arial"/>
                <w:spacing w:val="-1"/>
                <w:sz w:val="20"/>
                <w:szCs w:val="20"/>
              </w:rPr>
              <w:t>e</w:t>
            </w:r>
            <w:r w:rsidRPr="001C0612">
              <w:rPr>
                <w:rFonts w:ascii="Arial" w:hAnsi="Arial" w:cs="Arial"/>
                <w:sz w:val="20"/>
                <w:szCs w:val="20"/>
              </w:rPr>
              <w:t>n disco com</w:t>
            </w:r>
            <w:r w:rsidRPr="001C0612">
              <w:rPr>
                <w:rFonts w:ascii="Arial" w:hAnsi="Arial" w:cs="Arial"/>
                <w:spacing w:val="-1"/>
                <w:sz w:val="20"/>
                <w:szCs w:val="20"/>
              </w:rPr>
              <w:t>p</w:t>
            </w:r>
            <w:r w:rsidRPr="001C0612">
              <w:rPr>
                <w:rFonts w:ascii="Arial" w:hAnsi="Arial" w:cs="Arial"/>
                <w:sz w:val="20"/>
                <w:szCs w:val="20"/>
              </w:rPr>
              <w:t>acto</w:t>
            </w:r>
          </w:p>
        </w:tc>
        <w:tc>
          <w:tcPr>
            <w:tcW w:w="1338" w:type="dxa"/>
            <w:tcBorders>
              <w:top w:val="nil"/>
              <w:left w:val="nil"/>
              <w:bottom w:val="nil"/>
              <w:right w:val="nil"/>
            </w:tcBorders>
          </w:tcPr>
          <w:p w14:paraId="0A9542BE" w14:textId="77777777" w:rsidR="00A278AE" w:rsidRPr="001C0612" w:rsidRDefault="00A278AE" w:rsidP="00FF4FED">
            <w:pPr>
              <w:widowControl w:val="0"/>
              <w:autoSpaceDE w:val="0"/>
              <w:autoSpaceDN w:val="0"/>
              <w:adjustRightInd w:val="0"/>
              <w:spacing w:before="97" w:after="0" w:line="276" w:lineRule="auto"/>
              <w:ind w:left="583"/>
              <w:rPr>
                <w:rFonts w:ascii="Arial" w:hAnsi="Arial" w:cs="Arial"/>
                <w:sz w:val="20"/>
                <w:szCs w:val="20"/>
              </w:rPr>
            </w:pPr>
            <w:r w:rsidRPr="001C0612">
              <w:rPr>
                <w:rFonts w:ascii="Arial" w:hAnsi="Arial" w:cs="Arial"/>
                <w:sz w:val="20"/>
                <w:szCs w:val="20"/>
              </w:rPr>
              <w:t>$ 10.00</w:t>
            </w:r>
          </w:p>
        </w:tc>
      </w:tr>
      <w:tr w:rsidR="00A278AE" w:rsidRPr="001C0612" w14:paraId="7FC0EBEF" w14:textId="77777777" w:rsidTr="00C04FB0">
        <w:trPr>
          <w:trHeight w:hRule="exact" w:val="423"/>
        </w:trPr>
        <w:tc>
          <w:tcPr>
            <w:tcW w:w="489" w:type="dxa"/>
            <w:tcBorders>
              <w:top w:val="nil"/>
              <w:left w:val="nil"/>
              <w:bottom w:val="nil"/>
              <w:right w:val="nil"/>
            </w:tcBorders>
          </w:tcPr>
          <w:p w14:paraId="548D8DEA" w14:textId="77777777" w:rsidR="00A278AE" w:rsidRPr="001C0612" w:rsidRDefault="00A278AE" w:rsidP="00FF4FED">
            <w:pPr>
              <w:widowControl w:val="0"/>
              <w:autoSpaceDE w:val="0"/>
              <w:autoSpaceDN w:val="0"/>
              <w:adjustRightInd w:val="0"/>
              <w:spacing w:before="97" w:after="0" w:line="276" w:lineRule="auto"/>
              <w:ind w:left="40"/>
              <w:rPr>
                <w:rFonts w:ascii="Arial" w:hAnsi="Arial" w:cs="Arial"/>
                <w:b/>
                <w:bCs/>
                <w:sz w:val="20"/>
                <w:szCs w:val="20"/>
              </w:rPr>
            </w:pPr>
            <w:r w:rsidRPr="001C0612">
              <w:rPr>
                <w:rFonts w:ascii="Arial" w:hAnsi="Arial" w:cs="Arial"/>
                <w:b/>
                <w:bCs/>
                <w:sz w:val="20"/>
                <w:szCs w:val="20"/>
              </w:rPr>
              <w:t>d)</w:t>
            </w:r>
          </w:p>
        </w:tc>
        <w:tc>
          <w:tcPr>
            <w:tcW w:w="5865" w:type="dxa"/>
            <w:tcBorders>
              <w:top w:val="nil"/>
              <w:left w:val="nil"/>
              <w:bottom w:val="nil"/>
              <w:right w:val="nil"/>
            </w:tcBorders>
          </w:tcPr>
          <w:p w14:paraId="558A1B27" w14:textId="77777777" w:rsidR="00A278AE" w:rsidRPr="001C0612" w:rsidRDefault="00A278AE" w:rsidP="00FF4FED">
            <w:pPr>
              <w:widowControl w:val="0"/>
              <w:autoSpaceDE w:val="0"/>
              <w:autoSpaceDN w:val="0"/>
              <w:adjustRightInd w:val="0"/>
              <w:spacing w:before="97" w:after="0" w:line="276" w:lineRule="auto"/>
              <w:ind w:left="271"/>
              <w:rPr>
                <w:rFonts w:ascii="Arial" w:hAnsi="Arial" w:cs="Arial"/>
                <w:sz w:val="20"/>
                <w:szCs w:val="20"/>
              </w:rPr>
            </w:pPr>
            <w:r w:rsidRPr="001C0612">
              <w:rPr>
                <w:rFonts w:ascii="Arial" w:hAnsi="Arial" w:cs="Arial"/>
                <w:sz w:val="20"/>
                <w:szCs w:val="20"/>
              </w:rPr>
              <w:t>Por la infor</w:t>
            </w:r>
            <w:r w:rsidRPr="001C0612">
              <w:rPr>
                <w:rFonts w:ascii="Arial" w:hAnsi="Arial" w:cs="Arial"/>
                <w:spacing w:val="-1"/>
                <w:sz w:val="20"/>
                <w:szCs w:val="20"/>
              </w:rPr>
              <w:t>m</w:t>
            </w:r>
            <w:r w:rsidRPr="001C0612">
              <w:rPr>
                <w:rFonts w:ascii="Arial" w:hAnsi="Arial" w:cs="Arial"/>
                <w:sz w:val="20"/>
                <w:szCs w:val="20"/>
              </w:rPr>
              <w:t>aci</w:t>
            </w:r>
            <w:r w:rsidRPr="001C0612">
              <w:rPr>
                <w:rFonts w:ascii="Arial" w:hAnsi="Arial" w:cs="Arial"/>
                <w:spacing w:val="-1"/>
                <w:sz w:val="20"/>
                <w:szCs w:val="20"/>
              </w:rPr>
              <w:t>ó</w:t>
            </w:r>
            <w:r w:rsidRPr="001C0612">
              <w:rPr>
                <w:rFonts w:ascii="Arial" w:hAnsi="Arial" w:cs="Arial"/>
                <w:sz w:val="20"/>
                <w:szCs w:val="20"/>
              </w:rPr>
              <w:t>n sol</w:t>
            </w:r>
            <w:r w:rsidRPr="001C0612">
              <w:rPr>
                <w:rFonts w:ascii="Arial" w:hAnsi="Arial" w:cs="Arial"/>
                <w:spacing w:val="-1"/>
                <w:sz w:val="20"/>
                <w:szCs w:val="20"/>
              </w:rPr>
              <w:t>i</w:t>
            </w:r>
            <w:r w:rsidRPr="001C0612">
              <w:rPr>
                <w:rFonts w:ascii="Arial" w:hAnsi="Arial" w:cs="Arial"/>
                <w:sz w:val="20"/>
                <w:szCs w:val="20"/>
              </w:rPr>
              <w:t>cit</w:t>
            </w:r>
            <w:r w:rsidRPr="001C0612">
              <w:rPr>
                <w:rFonts w:ascii="Arial" w:hAnsi="Arial" w:cs="Arial"/>
                <w:spacing w:val="-1"/>
                <w:sz w:val="20"/>
                <w:szCs w:val="20"/>
              </w:rPr>
              <w:t>a</w:t>
            </w:r>
            <w:r w:rsidRPr="001C0612">
              <w:rPr>
                <w:rFonts w:ascii="Arial" w:hAnsi="Arial" w:cs="Arial"/>
                <w:sz w:val="20"/>
                <w:szCs w:val="20"/>
              </w:rPr>
              <w:t>da gr</w:t>
            </w:r>
            <w:r w:rsidRPr="001C0612">
              <w:rPr>
                <w:rFonts w:ascii="Arial" w:hAnsi="Arial" w:cs="Arial"/>
                <w:spacing w:val="-1"/>
                <w:sz w:val="20"/>
                <w:szCs w:val="20"/>
              </w:rPr>
              <w:t>a</w:t>
            </w:r>
            <w:r w:rsidRPr="001C0612">
              <w:rPr>
                <w:rFonts w:ascii="Arial" w:hAnsi="Arial" w:cs="Arial"/>
                <w:sz w:val="20"/>
                <w:szCs w:val="20"/>
              </w:rPr>
              <w:t>ba</w:t>
            </w:r>
            <w:r w:rsidRPr="001C0612">
              <w:rPr>
                <w:rFonts w:ascii="Arial" w:hAnsi="Arial" w:cs="Arial"/>
                <w:spacing w:val="-1"/>
                <w:sz w:val="20"/>
                <w:szCs w:val="20"/>
              </w:rPr>
              <w:t>d</w:t>
            </w:r>
            <w:r w:rsidRPr="001C0612">
              <w:rPr>
                <w:rFonts w:ascii="Arial" w:hAnsi="Arial" w:cs="Arial"/>
                <w:sz w:val="20"/>
                <w:szCs w:val="20"/>
              </w:rPr>
              <w:t xml:space="preserve">a </w:t>
            </w:r>
            <w:r w:rsidRPr="001C0612">
              <w:rPr>
                <w:rFonts w:ascii="Arial" w:hAnsi="Arial" w:cs="Arial"/>
                <w:spacing w:val="-1"/>
                <w:sz w:val="20"/>
                <w:szCs w:val="20"/>
              </w:rPr>
              <w:t>e</w:t>
            </w:r>
            <w:r w:rsidRPr="001C0612">
              <w:rPr>
                <w:rFonts w:ascii="Arial" w:hAnsi="Arial" w:cs="Arial"/>
                <w:sz w:val="20"/>
                <w:szCs w:val="20"/>
              </w:rPr>
              <w:t>n cd</w:t>
            </w:r>
          </w:p>
        </w:tc>
        <w:tc>
          <w:tcPr>
            <w:tcW w:w="1338" w:type="dxa"/>
            <w:tcBorders>
              <w:top w:val="nil"/>
              <w:left w:val="nil"/>
              <w:bottom w:val="nil"/>
              <w:right w:val="nil"/>
            </w:tcBorders>
          </w:tcPr>
          <w:p w14:paraId="2E409C82" w14:textId="77777777" w:rsidR="00A278AE" w:rsidRPr="001C0612" w:rsidRDefault="00A278AE" w:rsidP="00FF4FED">
            <w:pPr>
              <w:widowControl w:val="0"/>
              <w:autoSpaceDE w:val="0"/>
              <w:autoSpaceDN w:val="0"/>
              <w:adjustRightInd w:val="0"/>
              <w:spacing w:before="97" w:after="0" w:line="276" w:lineRule="auto"/>
              <w:ind w:left="632"/>
              <w:rPr>
                <w:rFonts w:ascii="Arial" w:hAnsi="Arial" w:cs="Arial"/>
                <w:sz w:val="20"/>
                <w:szCs w:val="20"/>
              </w:rPr>
            </w:pPr>
            <w:r w:rsidRPr="001C0612">
              <w:rPr>
                <w:rFonts w:ascii="Arial" w:hAnsi="Arial" w:cs="Arial"/>
                <w:sz w:val="20"/>
                <w:szCs w:val="20"/>
              </w:rPr>
              <w:t>$ 10.00</w:t>
            </w:r>
          </w:p>
        </w:tc>
      </w:tr>
    </w:tbl>
    <w:p w14:paraId="0BE83E18" w14:textId="77777777" w:rsidR="00F724AE" w:rsidRPr="001C0612" w:rsidRDefault="00F724AE" w:rsidP="00FF4FED">
      <w:pPr>
        <w:spacing w:line="276" w:lineRule="auto"/>
        <w:rPr>
          <w:rFonts w:ascii="Arial" w:hAnsi="Arial" w:cs="Arial"/>
          <w:sz w:val="20"/>
          <w:szCs w:val="20"/>
        </w:rPr>
      </w:pPr>
    </w:p>
    <w:p w14:paraId="5567946E" w14:textId="0AF35F7C" w:rsidR="00A278AE" w:rsidRPr="001C0612" w:rsidRDefault="00A278AE" w:rsidP="00FF4FED">
      <w:pPr>
        <w:spacing w:line="276" w:lineRule="auto"/>
        <w:jc w:val="center"/>
        <w:rPr>
          <w:rFonts w:ascii="Arial" w:hAnsi="Arial" w:cs="Arial"/>
          <w:b/>
          <w:bCs/>
          <w:sz w:val="20"/>
          <w:szCs w:val="20"/>
        </w:rPr>
      </w:pPr>
      <w:r w:rsidRPr="001C0612">
        <w:rPr>
          <w:rFonts w:ascii="Arial" w:hAnsi="Arial" w:cs="Arial"/>
          <w:b/>
          <w:bCs/>
          <w:sz w:val="20"/>
          <w:szCs w:val="20"/>
        </w:rPr>
        <w:t>CAPITULO X</w:t>
      </w:r>
    </w:p>
    <w:p w14:paraId="22A87DEE" w14:textId="0696D756" w:rsidR="00A278AE" w:rsidRPr="001C0612" w:rsidRDefault="00A278AE" w:rsidP="00FF4FED">
      <w:pPr>
        <w:spacing w:line="276" w:lineRule="auto"/>
        <w:jc w:val="center"/>
        <w:rPr>
          <w:rFonts w:ascii="Arial" w:hAnsi="Arial" w:cs="Arial"/>
          <w:b/>
          <w:bCs/>
          <w:sz w:val="20"/>
          <w:szCs w:val="20"/>
        </w:rPr>
      </w:pPr>
      <w:r w:rsidRPr="001C0612">
        <w:rPr>
          <w:rFonts w:ascii="Arial" w:hAnsi="Arial" w:cs="Arial"/>
          <w:b/>
          <w:bCs/>
          <w:sz w:val="20"/>
          <w:szCs w:val="20"/>
        </w:rPr>
        <w:t>Derechos por Servicio de Alumbrado Público</w:t>
      </w:r>
    </w:p>
    <w:p w14:paraId="34F3E68F" w14:textId="35A2D351" w:rsidR="00A278AE" w:rsidRDefault="00A278AE" w:rsidP="00FF4FED">
      <w:pPr>
        <w:spacing w:line="276" w:lineRule="auto"/>
        <w:jc w:val="both"/>
        <w:rPr>
          <w:rFonts w:ascii="Arial" w:hAnsi="Arial" w:cs="Arial"/>
          <w:sz w:val="20"/>
          <w:szCs w:val="20"/>
        </w:rPr>
      </w:pPr>
      <w:r w:rsidRPr="001C0612">
        <w:rPr>
          <w:rFonts w:ascii="Arial" w:hAnsi="Arial" w:cs="Arial"/>
          <w:b/>
          <w:bCs/>
          <w:sz w:val="20"/>
          <w:szCs w:val="20"/>
        </w:rPr>
        <w:t>Artículo 32.-</w:t>
      </w:r>
      <w:r w:rsidRPr="001C0612">
        <w:rPr>
          <w:rFonts w:ascii="Arial" w:hAnsi="Arial" w:cs="Arial"/>
          <w:sz w:val="20"/>
          <w:szCs w:val="20"/>
        </w:rPr>
        <w:t xml:space="preserve"> El derecho por servicio de alumbrado público será el que resulte de aplicar la tarifa que se describe en la Ley de Hacienda del Municipio de Cuncunul, Yucatán.</w:t>
      </w:r>
    </w:p>
    <w:p w14:paraId="429197E7" w14:textId="667D4BB6" w:rsidR="001C0612" w:rsidRPr="00C458A0" w:rsidRDefault="001C0612" w:rsidP="00FF4FED">
      <w:pPr>
        <w:spacing w:line="276" w:lineRule="auto"/>
        <w:jc w:val="both"/>
        <w:rPr>
          <w:rFonts w:ascii="Arial" w:hAnsi="Arial" w:cs="Arial"/>
          <w:b/>
          <w:bCs/>
          <w:sz w:val="20"/>
          <w:szCs w:val="20"/>
        </w:rPr>
      </w:pPr>
    </w:p>
    <w:p w14:paraId="6FCE7A4D" w14:textId="0546732F" w:rsidR="001C0612" w:rsidRPr="00C458A0" w:rsidRDefault="00C458A0" w:rsidP="00C458A0">
      <w:pPr>
        <w:spacing w:line="276" w:lineRule="auto"/>
        <w:jc w:val="center"/>
        <w:rPr>
          <w:rFonts w:ascii="Arial" w:hAnsi="Arial" w:cs="Arial"/>
          <w:b/>
          <w:bCs/>
          <w:sz w:val="20"/>
          <w:szCs w:val="20"/>
        </w:rPr>
      </w:pPr>
      <w:r w:rsidRPr="00C458A0">
        <w:rPr>
          <w:rFonts w:ascii="Arial" w:hAnsi="Arial" w:cs="Arial"/>
          <w:b/>
          <w:bCs/>
          <w:sz w:val="20"/>
          <w:szCs w:val="20"/>
        </w:rPr>
        <w:t>CAPÍTULO XI</w:t>
      </w:r>
    </w:p>
    <w:p w14:paraId="7ABD7E34" w14:textId="7AA77EC4" w:rsidR="00C458A0" w:rsidRDefault="00C458A0" w:rsidP="00C458A0">
      <w:pPr>
        <w:spacing w:line="276" w:lineRule="auto"/>
        <w:jc w:val="center"/>
        <w:rPr>
          <w:rFonts w:ascii="Arial" w:hAnsi="Arial" w:cs="Arial"/>
          <w:b/>
          <w:bCs/>
          <w:sz w:val="20"/>
          <w:szCs w:val="20"/>
        </w:rPr>
      </w:pPr>
      <w:r w:rsidRPr="00C458A0">
        <w:rPr>
          <w:rFonts w:ascii="Arial" w:hAnsi="Arial" w:cs="Arial"/>
          <w:b/>
          <w:bCs/>
          <w:sz w:val="20"/>
          <w:szCs w:val="20"/>
        </w:rPr>
        <w:t xml:space="preserve">Derechos por protección civil </w:t>
      </w:r>
    </w:p>
    <w:p w14:paraId="3F2DC840" w14:textId="0CCD4616" w:rsidR="00C458A0" w:rsidRPr="00C458A0" w:rsidRDefault="00C458A0" w:rsidP="00C458A0">
      <w:pPr>
        <w:spacing w:before="100" w:beforeAutospacing="1" w:after="100" w:afterAutospacing="1" w:line="240" w:lineRule="auto"/>
        <w:jc w:val="both"/>
        <w:rPr>
          <w:rFonts w:ascii="Arial" w:hAnsi="Arial" w:cs="Arial"/>
          <w:b/>
          <w:sz w:val="20"/>
          <w:szCs w:val="20"/>
        </w:rPr>
      </w:pPr>
      <w:r w:rsidRPr="00C458A0">
        <w:rPr>
          <w:rFonts w:ascii="Arial" w:hAnsi="Arial" w:cs="Arial"/>
          <w:b/>
          <w:sz w:val="20"/>
          <w:szCs w:val="20"/>
        </w:rPr>
        <w:t xml:space="preserve">Artículo </w:t>
      </w:r>
      <w:r>
        <w:rPr>
          <w:rFonts w:ascii="Arial" w:hAnsi="Arial" w:cs="Arial"/>
          <w:b/>
          <w:sz w:val="20"/>
          <w:szCs w:val="20"/>
        </w:rPr>
        <w:t>32 Bis</w:t>
      </w:r>
      <w:r w:rsidRPr="00C458A0">
        <w:rPr>
          <w:rFonts w:ascii="Arial" w:hAnsi="Arial" w:cs="Arial"/>
          <w:b/>
          <w:sz w:val="20"/>
          <w:szCs w:val="20"/>
        </w:rPr>
        <w:t xml:space="preserve">. </w:t>
      </w:r>
      <w:r>
        <w:rPr>
          <w:rFonts w:ascii="Arial" w:hAnsi="Arial" w:cs="Arial"/>
          <w:b/>
          <w:sz w:val="20"/>
          <w:szCs w:val="20"/>
        </w:rPr>
        <w:t>-</w:t>
      </w:r>
      <w:r w:rsidRPr="00C458A0">
        <w:rPr>
          <w:rFonts w:ascii="Arial" w:hAnsi="Arial" w:cs="Arial"/>
          <w:sz w:val="20"/>
          <w:szCs w:val="20"/>
        </w:rPr>
        <w:t>Por los servicios públicos en materia de protección civil,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C458A0" w:rsidRPr="003D7298" w14:paraId="3799D6D8" w14:textId="77777777" w:rsidTr="00C04FB0">
        <w:trPr>
          <w:trHeight w:val="397"/>
        </w:trPr>
        <w:tc>
          <w:tcPr>
            <w:tcW w:w="7225" w:type="dxa"/>
            <w:hideMark/>
          </w:tcPr>
          <w:p w14:paraId="5A681EA2" w14:textId="77777777" w:rsidR="00C458A0" w:rsidRPr="003D7298" w:rsidRDefault="00C458A0" w:rsidP="00C04FB0">
            <w:pPr>
              <w:spacing w:before="120" w:after="120"/>
              <w:jc w:val="both"/>
              <w:rPr>
                <w:rFonts w:ascii="Arial" w:hAnsi="Arial" w:cs="Arial"/>
                <w:sz w:val="20"/>
                <w:szCs w:val="20"/>
              </w:rPr>
            </w:pPr>
            <w:r w:rsidRPr="003D7298">
              <w:rPr>
                <w:rFonts w:ascii="Arial" w:hAnsi="Arial" w:cs="Arial"/>
                <w:sz w:val="20"/>
                <w:szCs w:val="20"/>
              </w:rPr>
              <w:tab/>
            </w:r>
            <w:bookmarkStart w:id="0" w:name="_Hlk530347915"/>
            <w:r w:rsidRPr="003D7298">
              <w:rPr>
                <w:rFonts w:ascii="Arial" w:hAnsi="Arial" w:cs="Arial"/>
                <w:sz w:val="20"/>
                <w:szCs w:val="20"/>
              </w:rPr>
              <w:t>I. Autorización para realizar algún evento que fueran a tener una afluencia mayor a cien personas y que se realicen en espacios públicos o privados, en términos del artículo 39 de la Ley de Protección Civil del Estado de Yucatán:</w:t>
            </w:r>
            <w:bookmarkEnd w:id="0"/>
          </w:p>
        </w:tc>
        <w:tc>
          <w:tcPr>
            <w:tcW w:w="1603" w:type="dxa"/>
            <w:vAlign w:val="center"/>
            <w:hideMark/>
          </w:tcPr>
          <w:p w14:paraId="676C0F75" w14:textId="7917C5CB" w:rsidR="00C458A0" w:rsidRPr="003D7298" w:rsidRDefault="00F724AE" w:rsidP="00C04FB0">
            <w:pPr>
              <w:spacing w:before="120" w:after="120"/>
              <w:jc w:val="center"/>
              <w:rPr>
                <w:rFonts w:ascii="Arial" w:hAnsi="Arial" w:cs="Arial"/>
                <w:sz w:val="20"/>
                <w:szCs w:val="20"/>
              </w:rPr>
            </w:pPr>
            <w:r w:rsidRPr="003D7298">
              <w:rPr>
                <w:rFonts w:ascii="Arial" w:hAnsi="Arial" w:cs="Arial"/>
                <w:sz w:val="20"/>
                <w:szCs w:val="20"/>
              </w:rPr>
              <w:t>$ 475.00</w:t>
            </w:r>
          </w:p>
        </w:tc>
      </w:tr>
      <w:tr w:rsidR="00C458A0" w:rsidRPr="003D7298" w14:paraId="54596A60" w14:textId="77777777" w:rsidTr="004851AA">
        <w:trPr>
          <w:trHeight w:val="397"/>
        </w:trPr>
        <w:tc>
          <w:tcPr>
            <w:tcW w:w="7225" w:type="dxa"/>
          </w:tcPr>
          <w:p w14:paraId="23D3E00E" w14:textId="7A3BC89A" w:rsidR="00C458A0" w:rsidRPr="003D7298" w:rsidRDefault="00C458A0" w:rsidP="00C04FB0">
            <w:pPr>
              <w:spacing w:before="120" w:after="120"/>
              <w:jc w:val="both"/>
              <w:rPr>
                <w:rFonts w:ascii="Arial" w:hAnsi="Arial" w:cs="Arial"/>
                <w:sz w:val="20"/>
                <w:szCs w:val="20"/>
              </w:rPr>
            </w:pPr>
          </w:p>
        </w:tc>
        <w:tc>
          <w:tcPr>
            <w:tcW w:w="1603" w:type="dxa"/>
            <w:vAlign w:val="center"/>
          </w:tcPr>
          <w:p w14:paraId="12474CC9" w14:textId="3BCB1D9C" w:rsidR="00C458A0" w:rsidRPr="003D7298" w:rsidRDefault="00C458A0" w:rsidP="00C04FB0">
            <w:pPr>
              <w:spacing w:before="120" w:after="120"/>
              <w:jc w:val="center"/>
              <w:rPr>
                <w:rFonts w:ascii="Arial" w:hAnsi="Arial" w:cs="Arial"/>
                <w:sz w:val="20"/>
                <w:szCs w:val="20"/>
              </w:rPr>
            </w:pPr>
          </w:p>
        </w:tc>
      </w:tr>
      <w:tr w:rsidR="00C458A0" w:rsidRPr="003D7298" w14:paraId="2B8760EE" w14:textId="77777777" w:rsidTr="00C04FB0">
        <w:trPr>
          <w:trHeight w:val="397"/>
        </w:trPr>
        <w:tc>
          <w:tcPr>
            <w:tcW w:w="7225" w:type="dxa"/>
            <w:hideMark/>
          </w:tcPr>
          <w:p w14:paraId="0552B6ED" w14:textId="7EF8CC5E" w:rsidR="00C458A0" w:rsidRPr="003D7298" w:rsidRDefault="00C458A0" w:rsidP="004851AA">
            <w:pPr>
              <w:spacing w:before="120" w:after="120"/>
              <w:jc w:val="both"/>
              <w:rPr>
                <w:rFonts w:ascii="Arial" w:hAnsi="Arial" w:cs="Arial"/>
                <w:sz w:val="20"/>
                <w:szCs w:val="20"/>
              </w:rPr>
            </w:pPr>
            <w:r w:rsidRPr="003D7298">
              <w:rPr>
                <w:rFonts w:ascii="Arial" w:hAnsi="Arial" w:cs="Arial"/>
                <w:sz w:val="20"/>
                <w:szCs w:val="20"/>
              </w:rPr>
              <w:tab/>
              <w:t>II. 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1603" w:type="dxa"/>
            <w:vAlign w:val="center"/>
            <w:hideMark/>
          </w:tcPr>
          <w:p w14:paraId="5140519A" w14:textId="02C3A5F9" w:rsidR="00C458A0" w:rsidRPr="003D7298" w:rsidRDefault="00F724AE" w:rsidP="00C04FB0">
            <w:pPr>
              <w:spacing w:before="120" w:after="120"/>
              <w:jc w:val="center"/>
              <w:rPr>
                <w:rFonts w:ascii="Arial" w:hAnsi="Arial" w:cs="Arial"/>
                <w:sz w:val="20"/>
                <w:szCs w:val="20"/>
              </w:rPr>
            </w:pPr>
            <w:r w:rsidRPr="003D7298">
              <w:rPr>
                <w:rFonts w:ascii="Arial" w:hAnsi="Arial" w:cs="Arial"/>
                <w:sz w:val="20"/>
                <w:szCs w:val="20"/>
              </w:rPr>
              <w:t>$ 380.00</w:t>
            </w:r>
          </w:p>
        </w:tc>
      </w:tr>
      <w:tr w:rsidR="00C458A0" w:rsidRPr="003D7298" w14:paraId="3CDBBA27" w14:textId="77777777" w:rsidTr="00C04FB0">
        <w:trPr>
          <w:trHeight w:val="397"/>
        </w:trPr>
        <w:tc>
          <w:tcPr>
            <w:tcW w:w="7225" w:type="dxa"/>
            <w:hideMark/>
          </w:tcPr>
          <w:p w14:paraId="039E5817" w14:textId="576D548E" w:rsidR="00C458A0" w:rsidRPr="003D7298" w:rsidRDefault="00C458A0" w:rsidP="004851AA">
            <w:pPr>
              <w:spacing w:before="120" w:after="120"/>
              <w:jc w:val="both"/>
              <w:rPr>
                <w:rFonts w:ascii="Arial" w:hAnsi="Arial" w:cs="Arial"/>
                <w:sz w:val="20"/>
                <w:szCs w:val="20"/>
              </w:rPr>
            </w:pPr>
            <w:r w:rsidRPr="003D7298">
              <w:rPr>
                <w:rFonts w:ascii="Arial" w:hAnsi="Arial" w:cs="Arial"/>
                <w:sz w:val="20"/>
                <w:szCs w:val="20"/>
              </w:rPr>
              <w:tab/>
              <w:t>I</w:t>
            </w:r>
            <w:r w:rsidR="004851AA">
              <w:rPr>
                <w:rFonts w:ascii="Arial" w:hAnsi="Arial" w:cs="Arial"/>
                <w:sz w:val="20"/>
                <w:szCs w:val="20"/>
              </w:rPr>
              <w:t>II</w:t>
            </w:r>
            <w:r w:rsidRPr="003D7298">
              <w:rPr>
                <w:rFonts w:ascii="Arial" w:hAnsi="Arial" w:cs="Arial"/>
                <w:sz w:val="20"/>
                <w:szCs w:val="20"/>
              </w:rPr>
              <w:t>. Asesoría en la elaboración del programa interno de protección civil, en términos del artículo 63 de la Ley de Protección Civil del Estado de Yucatán:</w:t>
            </w:r>
          </w:p>
        </w:tc>
        <w:tc>
          <w:tcPr>
            <w:tcW w:w="1603" w:type="dxa"/>
            <w:vAlign w:val="center"/>
            <w:hideMark/>
          </w:tcPr>
          <w:p w14:paraId="6CA624B9" w14:textId="4195DCA9" w:rsidR="00C458A0" w:rsidRPr="00BD45C6" w:rsidRDefault="00486F2A" w:rsidP="00486F2A">
            <w:pPr>
              <w:spacing w:before="120" w:after="120"/>
              <w:jc w:val="center"/>
              <w:rPr>
                <w:rFonts w:ascii="Arial" w:hAnsi="Arial" w:cs="Arial"/>
                <w:sz w:val="20"/>
                <w:szCs w:val="20"/>
              </w:rPr>
            </w:pPr>
            <w:r w:rsidRPr="00BD45C6">
              <w:rPr>
                <w:rFonts w:ascii="Arial" w:hAnsi="Arial" w:cs="Arial"/>
                <w:sz w:val="20"/>
                <w:szCs w:val="20"/>
              </w:rPr>
              <w:t>$ 25,000</w:t>
            </w:r>
            <w:r w:rsidR="00F724AE" w:rsidRPr="00BD45C6">
              <w:rPr>
                <w:rFonts w:ascii="Arial" w:hAnsi="Arial" w:cs="Arial"/>
                <w:sz w:val="20"/>
                <w:szCs w:val="20"/>
              </w:rPr>
              <w:t>.00</w:t>
            </w:r>
          </w:p>
        </w:tc>
      </w:tr>
      <w:tr w:rsidR="00C458A0" w:rsidRPr="003D7298" w14:paraId="056D9653" w14:textId="77777777" w:rsidTr="00C04FB0">
        <w:trPr>
          <w:trHeight w:val="397"/>
        </w:trPr>
        <w:tc>
          <w:tcPr>
            <w:tcW w:w="7225" w:type="dxa"/>
            <w:hideMark/>
          </w:tcPr>
          <w:p w14:paraId="54814834" w14:textId="77777777" w:rsidR="00C458A0" w:rsidRPr="003D7298" w:rsidRDefault="00C458A0" w:rsidP="00C04FB0">
            <w:pPr>
              <w:spacing w:before="120" w:after="120"/>
              <w:jc w:val="both"/>
              <w:rPr>
                <w:rFonts w:ascii="Arial" w:hAnsi="Arial" w:cs="Arial"/>
                <w:sz w:val="20"/>
                <w:szCs w:val="20"/>
              </w:rPr>
            </w:pPr>
            <w:r w:rsidRPr="003D7298">
              <w:rPr>
                <w:rFonts w:ascii="Arial" w:hAnsi="Arial" w:cs="Arial"/>
                <w:sz w:val="20"/>
                <w:szCs w:val="20"/>
              </w:rPr>
              <w:tab/>
              <w:t>V. Emisión del análisis de riesgo, en términos del artículo 38 de la Ley de Protección Civil del Estado de Yucatán:</w:t>
            </w:r>
          </w:p>
        </w:tc>
        <w:tc>
          <w:tcPr>
            <w:tcW w:w="1603" w:type="dxa"/>
            <w:vAlign w:val="center"/>
            <w:hideMark/>
          </w:tcPr>
          <w:p w14:paraId="7EBBCB27" w14:textId="065D067E" w:rsidR="00C458A0" w:rsidRPr="00BD45C6" w:rsidRDefault="00F724AE" w:rsidP="00C04FB0">
            <w:pPr>
              <w:spacing w:before="120" w:after="120"/>
              <w:jc w:val="center"/>
              <w:rPr>
                <w:rFonts w:ascii="Arial" w:hAnsi="Arial" w:cs="Arial"/>
                <w:sz w:val="20"/>
                <w:szCs w:val="20"/>
              </w:rPr>
            </w:pPr>
            <w:r w:rsidRPr="00BD45C6">
              <w:rPr>
                <w:rFonts w:ascii="Arial" w:hAnsi="Arial" w:cs="Arial"/>
                <w:sz w:val="20"/>
                <w:szCs w:val="20"/>
              </w:rPr>
              <w:t>$ 380.00</w:t>
            </w:r>
          </w:p>
        </w:tc>
      </w:tr>
      <w:tr w:rsidR="00C458A0" w:rsidRPr="003D7298" w14:paraId="06FA6F83" w14:textId="77777777" w:rsidTr="00C04FB0">
        <w:trPr>
          <w:trHeight w:val="397"/>
        </w:trPr>
        <w:tc>
          <w:tcPr>
            <w:tcW w:w="7225" w:type="dxa"/>
            <w:hideMark/>
          </w:tcPr>
          <w:p w14:paraId="582CAB11" w14:textId="77777777" w:rsidR="00C458A0" w:rsidRPr="003D7298" w:rsidRDefault="00C458A0" w:rsidP="00C04FB0">
            <w:pPr>
              <w:spacing w:before="120" w:after="120"/>
              <w:jc w:val="both"/>
              <w:rPr>
                <w:rFonts w:ascii="Arial" w:hAnsi="Arial" w:cs="Arial"/>
                <w:sz w:val="20"/>
                <w:szCs w:val="20"/>
              </w:rPr>
            </w:pPr>
            <w:r w:rsidRPr="003D7298">
              <w:rPr>
                <w:rFonts w:ascii="Arial" w:hAnsi="Arial" w:cs="Arial"/>
                <w:sz w:val="20"/>
                <w:szCs w:val="20"/>
              </w:rPr>
              <w:tab/>
              <w:t>VI.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1603" w:type="dxa"/>
            <w:vAlign w:val="center"/>
            <w:hideMark/>
          </w:tcPr>
          <w:p w14:paraId="44AB9EDD" w14:textId="180BF029" w:rsidR="00C458A0" w:rsidRPr="00BD45C6" w:rsidRDefault="00292F38" w:rsidP="00C04FB0">
            <w:pPr>
              <w:spacing w:before="120" w:after="120"/>
              <w:jc w:val="center"/>
              <w:rPr>
                <w:rFonts w:ascii="Arial" w:hAnsi="Arial" w:cs="Arial"/>
                <w:sz w:val="20"/>
                <w:szCs w:val="20"/>
              </w:rPr>
            </w:pPr>
            <w:r w:rsidRPr="00BD45C6">
              <w:rPr>
                <w:rFonts w:ascii="Arial" w:hAnsi="Arial" w:cs="Arial"/>
                <w:sz w:val="20"/>
                <w:szCs w:val="20"/>
              </w:rPr>
              <w:t>$ 40,00</w:t>
            </w:r>
            <w:r w:rsidR="00F724AE" w:rsidRPr="00BD45C6">
              <w:rPr>
                <w:rFonts w:ascii="Arial" w:hAnsi="Arial" w:cs="Arial"/>
                <w:sz w:val="20"/>
                <w:szCs w:val="20"/>
              </w:rPr>
              <w:t>0.00</w:t>
            </w:r>
          </w:p>
        </w:tc>
      </w:tr>
    </w:tbl>
    <w:p w14:paraId="06B71B25" w14:textId="77777777" w:rsidR="00C458A0" w:rsidRPr="00C458A0" w:rsidRDefault="00C458A0" w:rsidP="00C458A0">
      <w:pPr>
        <w:spacing w:line="276" w:lineRule="auto"/>
        <w:rPr>
          <w:rFonts w:ascii="Arial" w:hAnsi="Arial" w:cs="Arial"/>
          <w:b/>
          <w:bCs/>
          <w:sz w:val="20"/>
          <w:szCs w:val="20"/>
        </w:rPr>
      </w:pPr>
    </w:p>
    <w:p w14:paraId="483D7D2C" w14:textId="77777777" w:rsidR="00A278AE" w:rsidRPr="001C0612" w:rsidRDefault="00A278AE" w:rsidP="00FF4FED">
      <w:pPr>
        <w:spacing w:line="276" w:lineRule="auto"/>
        <w:jc w:val="center"/>
        <w:rPr>
          <w:rFonts w:ascii="Arial" w:hAnsi="Arial" w:cs="Arial"/>
          <w:b/>
          <w:bCs/>
          <w:sz w:val="20"/>
          <w:szCs w:val="20"/>
        </w:rPr>
      </w:pPr>
    </w:p>
    <w:p w14:paraId="68D5ABC8" w14:textId="33855EA3" w:rsidR="00A278AE" w:rsidRPr="001C0612" w:rsidRDefault="00A278AE" w:rsidP="00FF4FED">
      <w:pPr>
        <w:spacing w:line="276" w:lineRule="auto"/>
        <w:jc w:val="center"/>
        <w:rPr>
          <w:rFonts w:ascii="Arial" w:hAnsi="Arial" w:cs="Arial"/>
          <w:b/>
          <w:bCs/>
          <w:sz w:val="20"/>
          <w:szCs w:val="20"/>
        </w:rPr>
      </w:pPr>
      <w:r w:rsidRPr="001C0612">
        <w:rPr>
          <w:rFonts w:ascii="Arial" w:hAnsi="Arial" w:cs="Arial"/>
          <w:b/>
          <w:bCs/>
          <w:sz w:val="20"/>
          <w:szCs w:val="20"/>
        </w:rPr>
        <w:t>TITULO CUARTO CONTRIBUCIONES DE MEJORAS</w:t>
      </w:r>
    </w:p>
    <w:p w14:paraId="5114803F" w14:textId="1E8C5262" w:rsidR="00A278AE" w:rsidRPr="001C0612" w:rsidRDefault="00A278AE" w:rsidP="00FF4FED">
      <w:pPr>
        <w:spacing w:line="276" w:lineRule="auto"/>
        <w:jc w:val="center"/>
        <w:rPr>
          <w:rFonts w:ascii="Arial" w:hAnsi="Arial" w:cs="Arial"/>
          <w:b/>
          <w:bCs/>
          <w:sz w:val="20"/>
          <w:szCs w:val="20"/>
        </w:rPr>
      </w:pPr>
      <w:r w:rsidRPr="001C0612">
        <w:rPr>
          <w:rFonts w:ascii="Arial" w:hAnsi="Arial" w:cs="Arial"/>
          <w:b/>
          <w:bCs/>
          <w:sz w:val="20"/>
          <w:szCs w:val="20"/>
        </w:rPr>
        <w:t>CAPITULO UNICO Contribuciones Especiales por Mejoras</w:t>
      </w:r>
    </w:p>
    <w:p w14:paraId="1A88E002" w14:textId="733E0FFD" w:rsidR="00A278AE" w:rsidRPr="001C0612" w:rsidRDefault="00A278AE" w:rsidP="00FF4FED">
      <w:pPr>
        <w:spacing w:line="276" w:lineRule="auto"/>
        <w:jc w:val="both"/>
        <w:rPr>
          <w:rFonts w:ascii="Arial" w:hAnsi="Arial" w:cs="Arial"/>
          <w:sz w:val="20"/>
          <w:szCs w:val="20"/>
        </w:rPr>
      </w:pPr>
      <w:r w:rsidRPr="001C0612">
        <w:rPr>
          <w:rFonts w:ascii="Arial" w:hAnsi="Arial" w:cs="Arial"/>
          <w:b/>
          <w:bCs/>
          <w:sz w:val="20"/>
          <w:szCs w:val="20"/>
        </w:rPr>
        <w:t>Articulo</w:t>
      </w:r>
      <w:r w:rsidR="00136C88">
        <w:rPr>
          <w:rFonts w:ascii="Arial" w:hAnsi="Arial" w:cs="Arial"/>
          <w:b/>
          <w:bCs/>
          <w:sz w:val="20"/>
          <w:szCs w:val="20"/>
        </w:rPr>
        <w:t xml:space="preserve"> </w:t>
      </w:r>
      <w:r w:rsidRPr="001C0612">
        <w:rPr>
          <w:rFonts w:ascii="Arial" w:hAnsi="Arial" w:cs="Arial"/>
          <w:b/>
          <w:bCs/>
          <w:sz w:val="20"/>
          <w:szCs w:val="20"/>
        </w:rPr>
        <w:t>33</w:t>
      </w: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Son</w:t>
      </w:r>
      <w:r w:rsidR="00136C88">
        <w:rPr>
          <w:rFonts w:ascii="Arial" w:hAnsi="Arial" w:cs="Arial"/>
          <w:sz w:val="20"/>
          <w:szCs w:val="20"/>
        </w:rPr>
        <w:t xml:space="preserve"> </w:t>
      </w:r>
      <w:r w:rsidRPr="001C0612">
        <w:rPr>
          <w:rFonts w:ascii="Arial" w:hAnsi="Arial" w:cs="Arial"/>
          <w:sz w:val="20"/>
          <w:szCs w:val="20"/>
        </w:rPr>
        <w:t>contribuciones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mejoras</w:t>
      </w:r>
      <w:r w:rsidR="00136C88">
        <w:rPr>
          <w:rFonts w:ascii="Arial" w:hAnsi="Arial" w:cs="Arial"/>
          <w:sz w:val="20"/>
          <w:szCs w:val="20"/>
        </w:rPr>
        <w:t xml:space="preserve"> </w:t>
      </w:r>
      <w:r w:rsidRPr="001C0612">
        <w:rPr>
          <w:rFonts w:ascii="Arial" w:hAnsi="Arial" w:cs="Arial"/>
          <w:sz w:val="20"/>
          <w:szCs w:val="20"/>
        </w:rPr>
        <w:t>las</w:t>
      </w:r>
      <w:r w:rsidR="00136C88">
        <w:rPr>
          <w:rFonts w:ascii="Arial" w:hAnsi="Arial" w:cs="Arial"/>
          <w:sz w:val="20"/>
          <w:szCs w:val="20"/>
        </w:rPr>
        <w:t xml:space="preserve"> </w:t>
      </w:r>
      <w:r w:rsidRPr="001C0612">
        <w:rPr>
          <w:rFonts w:ascii="Arial" w:hAnsi="Arial" w:cs="Arial"/>
          <w:sz w:val="20"/>
          <w:szCs w:val="20"/>
        </w:rPr>
        <w:t>cantidades</w:t>
      </w:r>
      <w:r w:rsidR="00136C88">
        <w:rPr>
          <w:rFonts w:ascii="Arial" w:hAnsi="Arial" w:cs="Arial"/>
          <w:sz w:val="20"/>
          <w:szCs w:val="20"/>
        </w:rPr>
        <w:t xml:space="preserve"> </w:t>
      </w:r>
      <w:r w:rsidRPr="001C0612">
        <w:rPr>
          <w:rFonts w:ascii="Arial" w:hAnsi="Arial" w:cs="Arial"/>
          <w:sz w:val="20"/>
          <w:szCs w:val="20"/>
        </w:rPr>
        <w:t>que</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Hacienda</w:t>
      </w:r>
      <w:r w:rsidR="00136C88">
        <w:rPr>
          <w:rFonts w:ascii="Arial" w:hAnsi="Arial" w:cs="Arial"/>
          <w:sz w:val="20"/>
          <w:szCs w:val="20"/>
        </w:rPr>
        <w:t xml:space="preserve"> </w:t>
      </w:r>
      <w:r w:rsidRPr="001C0612">
        <w:rPr>
          <w:rFonts w:ascii="Arial" w:hAnsi="Arial" w:cs="Arial"/>
          <w:sz w:val="20"/>
          <w:szCs w:val="20"/>
        </w:rPr>
        <w:t>Pública</w:t>
      </w:r>
      <w:r w:rsidR="00136C88">
        <w:rPr>
          <w:rFonts w:ascii="Arial" w:hAnsi="Arial" w:cs="Arial"/>
          <w:sz w:val="20"/>
          <w:szCs w:val="20"/>
        </w:rPr>
        <w:t xml:space="preserve"> </w:t>
      </w:r>
      <w:r w:rsidRPr="001C0612">
        <w:rPr>
          <w:rFonts w:ascii="Arial" w:hAnsi="Arial" w:cs="Arial"/>
          <w:sz w:val="20"/>
          <w:szCs w:val="20"/>
        </w:rPr>
        <w:t>Municipal tiene derecho de percibir como aportación a los gastos que ocasione la realización de obras de mejoramiento</w:t>
      </w:r>
      <w:r w:rsidR="00136C88">
        <w:rPr>
          <w:rFonts w:ascii="Arial" w:hAnsi="Arial" w:cs="Arial"/>
          <w:sz w:val="20"/>
          <w:szCs w:val="20"/>
        </w:rPr>
        <w:t xml:space="preserve"> </w:t>
      </w:r>
      <w:r w:rsidRPr="001C0612">
        <w:rPr>
          <w:rFonts w:ascii="Arial" w:hAnsi="Arial" w:cs="Arial"/>
          <w:sz w:val="20"/>
          <w:szCs w:val="20"/>
        </w:rPr>
        <w:t>o</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prestación</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un</w:t>
      </w:r>
      <w:r w:rsidR="00136C88">
        <w:rPr>
          <w:rFonts w:ascii="Arial" w:hAnsi="Arial" w:cs="Arial"/>
          <w:sz w:val="20"/>
          <w:szCs w:val="20"/>
        </w:rPr>
        <w:t xml:space="preserve"> </w:t>
      </w:r>
      <w:r w:rsidRPr="001C0612">
        <w:rPr>
          <w:rFonts w:ascii="Arial" w:hAnsi="Arial" w:cs="Arial"/>
          <w:sz w:val="20"/>
          <w:szCs w:val="20"/>
        </w:rPr>
        <w:t>servicio</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interés</w:t>
      </w:r>
      <w:r w:rsidR="00136C88">
        <w:rPr>
          <w:rFonts w:ascii="Arial" w:hAnsi="Arial" w:cs="Arial"/>
          <w:sz w:val="20"/>
          <w:szCs w:val="20"/>
        </w:rPr>
        <w:t xml:space="preserve"> </w:t>
      </w:r>
      <w:r w:rsidRPr="001C0612">
        <w:rPr>
          <w:rFonts w:ascii="Arial" w:hAnsi="Arial" w:cs="Arial"/>
          <w:sz w:val="20"/>
          <w:szCs w:val="20"/>
        </w:rPr>
        <w:t>general,</w:t>
      </w:r>
      <w:r w:rsidR="00136C88">
        <w:rPr>
          <w:rFonts w:ascii="Arial" w:hAnsi="Arial" w:cs="Arial"/>
          <w:sz w:val="20"/>
          <w:szCs w:val="20"/>
        </w:rPr>
        <w:t xml:space="preserve"> </w:t>
      </w:r>
      <w:r w:rsidRPr="001C0612">
        <w:rPr>
          <w:rFonts w:ascii="Arial" w:hAnsi="Arial" w:cs="Arial"/>
          <w:sz w:val="20"/>
          <w:szCs w:val="20"/>
        </w:rPr>
        <w:t>emprendidos</w:t>
      </w:r>
      <w:r w:rsidR="00136C88">
        <w:rPr>
          <w:rFonts w:ascii="Arial" w:hAnsi="Arial" w:cs="Arial"/>
          <w:sz w:val="20"/>
          <w:szCs w:val="20"/>
        </w:rPr>
        <w:t xml:space="preserve"> </w:t>
      </w:r>
      <w:r w:rsidRPr="001C0612">
        <w:rPr>
          <w:rFonts w:ascii="Arial" w:hAnsi="Arial" w:cs="Arial"/>
          <w:sz w:val="20"/>
          <w:szCs w:val="20"/>
        </w:rPr>
        <w:t>para</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beneficio común.</w:t>
      </w:r>
    </w:p>
    <w:p w14:paraId="10066E84" w14:textId="482041CA" w:rsidR="00A278AE" w:rsidRPr="001C0612" w:rsidRDefault="00A278AE" w:rsidP="00FF4FED">
      <w:pPr>
        <w:spacing w:line="276" w:lineRule="auto"/>
        <w:jc w:val="both"/>
        <w:rPr>
          <w:rFonts w:ascii="Arial" w:hAnsi="Arial" w:cs="Arial"/>
          <w:sz w:val="20"/>
          <w:szCs w:val="20"/>
        </w:rPr>
      </w:pPr>
      <w:r w:rsidRPr="001C0612">
        <w:rPr>
          <w:rFonts w:ascii="Arial" w:hAnsi="Arial" w:cs="Arial"/>
          <w:sz w:val="20"/>
          <w:szCs w:val="20"/>
        </w:rPr>
        <w:t>La cuota a pagar, se determinará de conformidad a los establecido en los artículos 136 y 137 de la Ley de Hacienda del Municipio de Cuncunul, Yucatán.</w:t>
      </w:r>
    </w:p>
    <w:p w14:paraId="31317AD2" w14:textId="77777777" w:rsidR="00A278AE" w:rsidRPr="001C0612" w:rsidRDefault="00A278AE" w:rsidP="00FF4FED">
      <w:pPr>
        <w:spacing w:line="276" w:lineRule="auto"/>
        <w:jc w:val="center"/>
        <w:rPr>
          <w:rFonts w:ascii="Arial" w:hAnsi="Arial" w:cs="Arial"/>
          <w:b/>
          <w:bCs/>
          <w:sz w:val="20"/>
          <w:szCs w:val="20"/>
        </w:rPr>
      </w:pPr>
    </w:p>
    <w:p w14:paraId="7D8D2046" w14:textId="1888C4B1" w:rsidR="00A278AE" w:rsidRPr="001C0612" w:rsidRDefault="00A278AE" w:rsidP="00FF4FED">
      <w:pPr>
        <w:spacing w:line="276" w:lineRule="auto"/>
        <w:jc w:val="center"/>
        <w:rPr>
          <w:rFonts w:ascii="Arial" w:hAnsi="Arial" w:cs="Arial"/>
          <w:b/>
          <w:bCs/>
          <w:sz w:val="20"/>
          <w:szCs w:val="20"/>
        </w:rPr>
      </w:pPr>
      <w:r w:rsidRPr="001C0612">
        <w:rPr>
          <w:rFonts w:ascii="Arial" w:hAnsi="Arial" w:cs="Arial"/>
          <w:b/>
          <w:bCs/>
          <w:sz w:val="20"/>
          <w:szCs w:val="20"/>
        </w:rPr>
        <w:lastRenderedPageBreak/>
        <w:t>TITULO QUINTO PRODUCTOS</w:t>
      </w:r>
    </w:p>
    <w:p w14:paraId="10D821FD" w14:textId="51EE79C4" w:rsidR="00A278AE" w:rsidRPr="001C0612" w:rsidRDefault="00A278AE" w:rsidP="00FF4FED">
      <w:pPr>
        <w:spacing w:line="276" w:lineRule="auto"/>
        <w:jc w:val="center"/>
        <w:rPr>
          <w:rFonts w:ascii="Arial" w:hAnsi="Arial" w:cs="Arial"/>
          <w:b/>
          <w:bCs/>
          <w:sz w:val="20"/>
          <w:szCs w:val="20"/>
        </w:rPr>
      </w:pPr>
      <w:r w:rsidRPr="001C0612">
        <w:rPr>
          <w:rFonts w:ascii="Arial" w:hAnsi="Arial" w:cs="Arial"/>
          <w:b/>
          <w:bCs/>
          <w:sz w:val="20"/>
          <w:szCs w:val="20"/>
        </w:rPr>
        <w:t>CAPITULO I</w:t>
      </w:r>
    </w:p>
    <w:p w14:paraId="06C18457" w14:textId="44C22846" w:rsidR="00A278AE" w:rsidRPr="001C0612" w:rsidRDefault="00A278AE" w:rsidP="00FF4FED">
      <w:pPr>
        <w:spacing w:line="276" w:lineRule="auto"/>
        <w:jc w:val="center"/>
        <w:rPr>
          <w:rFonts w:ascii="Arial" w:hAnsi="Arial" w:cs="Arial"/>
          <w:b/>
          <w:bCs/>
          <w:sz w:val="20"/>
          <w:szCs w:val="20"/>
        </w:rPr>
      </w:pPr>
      <w:r w:rsidRPr="001C0612">
        <w:rPr>
          <w:rFonts w:ascii="Arial" w:hAnsi="Arial" w:cs="Arial"/>
          <w:b/>
          <w:bCs/>
          <w:sz w:val="20"/>
          <w:szCs w:val="20"/>
        </w:rPr>
        <w:t>Productos derivados de Bienes Inmuebles</w:t>
      </w:r>
    </w:p>
    <w:p w14:paraId="2AF6C821" w14:textId="0E594CD8" w:rsidR="00A278AE" w:rsidRPr="001C0612" w:rsidRDefault="00A278AE" w:rsidP="00FF4FED">
      <w:pPr>
        <w:spacing w:line="276" w:lineRule="auto"/>
        <w:jc w:val="both"/>
        <w:rPr>
          <w:rFonts w:ascii="Arial" w:hAnsi="Arial" w:cs="Arial"/>
          <w:sz w:val="20"/>
          <w:szCs w:val="20"/>
        </w:rPr>
      </w:pPr>
      <w:r w:rsidRPr="001C0612">
        <w:rPr>
          <w:rFonts w:ascii="Arial" w:hAnsi="Arial" w:cs="Arial"/>
          <w:b/>
          <w:bCs/>
          <w:sz w:val="20"/>
          <w:szCs w:val="20"/>
        </w:rPr>
        <w:t>Articulo</w:t>
      </w:r>
      <w:r w:rsidR="00136C88">
        <w:rPr>
          <w:rFonts w:ascii="Arial" w:hAnsi="Arial" w:cs="Arial"/>
          <w:b/>
          <w:bCs/>
          <w:sz w:val="20"/>
          <w:szCs w:val="20"/>
        </w:rPr>
        <w:t xml:space="preserve"> </w:t>
      </w:r>
      <w:r w:rsidRPr="001C0612">
        <w:rPr>
          <w:rFonts w:ascii="Arial" w:hAnsi="Arial" w:cs="Arial"/>
          <w:b/>
          <w:bCs/>
          <w:sz w:val="20"/>
          <w:szCs w:val="20"/>
        </w:rPr>
        <w:t>34</w:t>
      </w: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Son</w:t>
      </w:r>
      <w:r w:rsidR="00136C88">
        <w:rPr>
          <w:rFonts w:ascii="Arial" w:hAnsi="Arial" w:cs="Arial"/>
          <w:sz w:val="20"/>
          <w:szCs w:val="20"/>
        </w:rPr>
        <w:t xml:space="preserve"> </w:t>
      </w:r>
      <w:r w:rsidRPr="001C0612">
        <w:rPr>
          <w:rFonts w:ascii="Arial" w:hAnsi="Arial" w:cs="Arial"/>
          <w:sz w:val="20"/>
          <w:szCs w:val="20"/>
        </w:rPr>
        <w:t>productos</w:t>
      </w:r>
      <w:r w:rsidR="00136C88">
        <w:rPr>
          <w:rFonts w:ascii="Arial" w:hAnsi="Arial" w:cs="Arial"/>
          <w:sz w:val="20"/>
          <w:szCs w:val="20"/>
        </w:rPr>
        <w:t xml:space="preserve"> </w:t>
      </w:r>
      <w:r w:rsidRPr="001C0612">
        <w:rPr>
          <w:rFonts w:ascii="Arial" w:hAnsi="Arial" w:cs="Arial"/>
          <w:sz w:val="20"/>
          <w:szCs w:val="20"/>
        </w:rPr>
        <w:t>las</w:t>
      </w:r>
      <w:r w:rsidR="00136C88">
        <w:rPr>
          <w:rFonts w:ascii="Arial" w:hAnsi="Arial" w:cs="Arial"/>
          <w:sz w:val="20"/>
          <w:szCs w:val="20"/>
        </w:rPr>
        <w:t xml:space="preserve"> </w:t>
      </w:r>
      <w:r w:rsidRPr="001C0612">
        <w:rPr>
          <w:rFonts w:ascii="Arial" w:hAnsi="Arial" w:cs="Arial"/>
          <w:sz w:val="20"/>
          <w:szCs w:val="20"/>
        </w:rPr>
        <w:t>contraprestaciones</w:t>
      </w:r>
      <w:r w:rsidR="00136C88">
        <w:rPr>
          <w:rFonts w:ascii="Arial" w:hAnsi="Arial" w:cs="Arial"/>
          <w:sz w:val="20"/>
          <w:szCs w:val="20"/>
        </w:rPr>
        <w:t xml:space="preserve"> </w:t>
      </w:r>
      <w:r w:rsidRPr="001C0612">
        <w:rPr>
          <w:rFonts w:ascii="Arial" w:hAnsi="Arial" w:cs="Arial"/>
          <w:sz w:val="20"/>
          <w:szCs w:val="20"/>
        </w:rPr>
        <w:t>por</w:t>
      </w:r>
      <w:r w:rsidR="00136C88">
        <w:rPr>
          <w:rFonts w:ascii="Arial" w:hAnsi="Arial" w:cs="Arial"/>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servicios</w:t>
      </w:r>
      <w:r w:rsidR="00136C88">
        <w:rPr>
          <w:rFonts w:ascii="Arial" w:hAnsi="Arial" w:cs="Arial"/>
          <w:sz w:val="20"/>
          <w:szCs w:val="20"/>
        </w:rPr>
        <w:t xml:space="preserve"> </w:t>
      </w:r>
      <w:r w:rsidRPr="001C0612">
        <w:rPr>
          <w:rFonts w:ascii="Arial" w:hAnsi="Arial" w:cs="Arial"/>
          <w:sz w:val="20"/>
          <w:szCs w:val="20"/>
        </w:rPr>
        <w:t>que</w:t>
      </w:r>
      <w:r w:rsidR="00136C88">
        <w:rPr>
          <w:rFonts w:ascii="Arial" w:hAnsi="Arial" w:cs="Arial"/>
          <w:sz w:val="20"/>
          <w:szCs w:val="20"/>
        </w:rPr>
        <w:t xml:space="preserve"> </w:t>
      </w:r>
      <w:r w:rsidRPr="001C0612">
        <w:rPr>
          <w:rFonts w:ascii="Arial" w:hAnsi="Arial" w:cs="Arial"/>
          <w:sz w:val="20"/>
          <w:szCs w:val="20"/>
        </w:rPr>
        <w:t>preste</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Municipio</w:t>
      </w:r>
      <w:r w:rsidR="00136C88">
        <w:rPr>
          <w:rFonts w:ascii="Arial" w:hAnsi="Arial" w:cs="Arial"/>
          <w:sz w:val="20"/>
          <w:szCs w:val="20"/>
        </w:rPr>
        <w:t xml:space="preserve"> </w:t>
      </w:r>
      <w:r w:rsidRPr="001C0612">
        <w:rPr>
          <w:rFonts w:ascii="Arial" w:hAnsi="Arial" w:cs="Arial"/>
          <w:sz w:val="20"/>
          <w:szCs w:val="20"/>
        </w:rPr>
        <w:t>en sus</w:t>
      </w:r>
      <w:r w:rsidR="00136C88">
        <w:rPr>
          <w:rFonts w:ascii="Arial" w:hAnsi="Arial" w:cs="Arial"/>
          <w:sz w:val="20"/>
          <w:szCs w:val="20"/>
        </w:rPr>
        <w:t xml:space="preserve"> </w:t>
      </w:r>
      <w:r w:rsidRPr="001C0612">
        <w:rPr>
          <w:rFonts w:ascii="Arial" w:hAnsi="Arial" w:cs="Arial"/>
          <w:sz w:val="20"/>
          <w:szCs w:val="20"/>
        </w:rPr>
        <w:t>funciones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derecho</w:t>
      </w:r>
      <w:r w:rsidR="00136C88">
        <w:rPr>
          <w:rFonts w:ascii="Arial" w:hAnsi="Arial" w:cs="Arial"/>
          <w:sz w:val="20"/>
          <w:szCs w:val="20"/>
        </w:rPr>
        <w:t xml:space="preserve"> </w:t>
      </w:r>
      <w:r w:rsidRPr="001C0612">
        <w:rPr>
          <w:rFonts w:ascii="Arial" w:hAnsi="Arial" w:cs="Arial"/>
          <w:sz w:val="20"/>
          <w:szCs w:val="20"/>
        </w:rPr>
        <w:t>privado,</w:t>
      </w:r>
      <w:r w:rsidR="00136C88">
        <w:rPr>
          <w:rFonts w:ascii="Arial" w:hAnsi="Arial" w:cs="Arial"/>
          <w:sz w:val="20"/>
          <w:szCs w:val="20"/>
        </w:rPr>
        <w:t xml:space="preserve"> </w:t>
      </w:r>
      <w:r w:rsidRPr="001C0612">
        <w:rPr>
          <w:rFonts w:ascii="Arial" w:hAnsi="Arial" w:cs="Arial"/>
          <w:sz w:val="20"/>
          <w:szCs w:val="20"/>
        </w:rPr>
        <w:t>así</w:t>
      </w:r>
      <w:r w:rsidR="00136C88">
        <w:rPr>
          <w:rFonts w:ascii="Arial" w:hAnsi="Arial" w:cs="Arial"/>
          <w:sz w:val="20"/>
          <w:szCs w:val="20"/>
        </w:rPr>
        <w:t xml:space="preserve"> </w:t>
      </w:r>
      <w:r w:rsidRPr="001C0612">
        <w:rPr>
          <w:rFonts w:ascii="Arial" w:hAnsi="Arial" w:cs="Arial"/>
          <w:sz w:val="20"/>
          <w:szCs w:val="20"/>
        </w:rPr>
        <w:t>como</w:t>
      </w:r>
      <w:r w:rsidR="00136C88">
        <w:rPr>
          <w:rFonts w:ascii="Arial" w:hAnsi="Arial" w:cs="Arial"/>
          <w:sz w:val="20"/>
          <w:szCs w:val="20"/>
        </w:rPr>
        <w:t xml:space="preserve"> </w:t>
      </w:r>
      <w:r w:rsidRPr="001C0612">
        <w:rPr>
          <w:rFonts w:ascii="Arial" w:hAnsi="Arial" w:cs="Arial"/>
          <w:sz w:val="20"/>
          <w:szCs w:val="20"/>
        </w:rPr>
        <w:t>por</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uso,</w:t>
      </w:r>
      <w:r w:rsidR="00136C88">
        <w:rPr>
          <w:rFonts w:ascii="Arial" w:hAnsi="Arial" w:cs="Arial"/>
          <w:sz w:val="20"/>
          <w:szCs w:val="20"/>
        </w:rPr>
        <w:t xml:space="preserve"> </w:t>
      </w:r>
      <w:r w:rsidRPr="001C0612">
        <w:rPr>
          <w:rFonts w:ascii="Arial" w:hAnsi="Arial" w:cs="Arial"/>
          <w:sz w:val="20"/>
          <w:szCs w:val="20"/>
        </w:rPr>
        <w:t>aprovechamiento</w:t>
      </w:r>
      <w:r w:rsidR="00136C88">
        <w:rPr>
          <w:rFonts w:ascii="Arial" w:hAnsi="Arial" w:cs="Arial"/>
          <w:sz w:val="20"/>
          <w:szCs w:val="20"/>
        </w:rPr>
        <w:t xml:space="preserve"> </w:t>
      </w:r>
      <w:r w:rsidRPr="001C0612">
        <w:rPr>
          <w:rFonts w:ascii="Arial" w:hAnsi="Arial" w:cs="Arial"/>
          <w:sz w:val="20"/>
          <w:szCs w:val="20"/>
        </w:rPr>
        <w:t>o</w:t>
      </w:r>
      <w:r w:rsidR="00136C88">
        <w:rPr>
          <w:rFonts w:ascii="Arial" w:hAnsi="Arial" w:cs="Arial"/>
          <w:sz w:val="20"/>
          <w:szCs w:val="20"/>
        </w:rPr>
        <w:t xml:space="preserve"> </w:t>
      </w:r>
      <w:r w:rsidRPr="001C0612">
        <w:rPr>
          <w:rFonts w:ascii="Arial" w:hAnsi="Arial" w:cs="Arial"/>
          <w:sz w:val="20"/>
          <w:szCs w:val="20"/>
        </w:rPr>
        <w:t>enajenación</w:t>
      </w:r>
      <w:r w:rsidR="00136C88">
        <w:rPr>
          <w:rFonts w:ascii="Arial" w:hAnsi="Arial" w:cs="Arial"/>
          <w:sz w:val="20"/>
          <w:szCs w:val="20"/>
        </w:rPr>
        <w:t xml:space="preserve"> </w:t>
      </w:r>
      <w:r w:rsidRPr="001C0612">
        <w:rPr>
          <w:rFonts w:ascii="Arial" w:hAnsi="Arial" w:cs="Arial"/>
          <w:sz w:val="20"/>
          <w:szCs w:val="20"/>
        </w:rPr>
        <w:t>de bienes del dominio privado, que deben pagar las personas físicas y morales de acuerdo con lo previsto en los contratos, convenios o concesiones correspondiente.</w:t>
      </w:r>
    </w:p>
    <w:p w14:paraId="04BCE3EC" w14:textId="693F24C8" w:rsidR="00A278AE" w:rsidRPr="001C0612" w:rsidRDefault="00A278AE" w:rsidP="00FF4FED">
      <w:pPr>
        <w:spacing w:line="276" w:lineRule="auto"/>
        <w:jc w:val="both"/>
        <w:rPr>
          <w:rFonts w:ascii="Arial" w:hAnsi="Arial" w:cs="Arial"/>
          <w:sz w:val="20"/>
          <w:szCs w:val="20"/>
        </w:rPr>
      </w:pP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municipio</w:t>
      </w:r>
      <w:r w:rsidR="00136C88">
        <w:rPr>
          <w:rFonts w:ascii="Arial" w:hAnsi="Arial" w:cs="Arial"/>
          <w:sz w:val="20"/>
          <w:szCs w:val="20"/>
        </w:rPr>
        <w:t xml:space="preserve"> </w:t>
      </w:r>
      <w:r w:rsidRPr="001C0612">
        <w:rPr>
          <w:rFonts w:ascii="Arial" w:hAnsi="Arial" w:cs="Arial"/>
          <w:sz w:val="20"/>
          <w:szCs w:val="20"/>
        </w:rPr>
        <w:t>percibirá</w:t>
      </w:r>
      <w:r w:rsidR="00136C88">
        <w:rPr>
          <w:rFonts w:ascii="Arial" w:hAnsi="Arial" w:cs="Arial"/>
          <w:sz w:val="20"/>
          <w:szCs w:val="20"/>
        </w:rPr>
        <w:t xml:space="preserve"> </w:t>
      </w:r>
      <w:r w:rsidRPr="001C0612">
        <w:rPr>
          <w:rFonts w:ascii="Arial" w:hAnsi="Arial" w:cs="Arial"/>
          <w:sz w:val="20"/>
          <w:szCs w:val="20"/>
        </w:rPr>
        <w:t>productos</w:t>
      </w:r>
      <w:r w:rsidR="00136C88">
        <w:rPr>
          <w:rFonts w:ascii="Arial" w:hAnsi="Arial" w:cs="Arial"/>
          <w:sz w:val="20"/>
          <w:szCs w:val="20"/>
        </w:rPr>
        <w:t xml:space="preserve"> </w:t>
      </w:r>
      <w:r w:rsidRPr="001C0612">
        <w:rPr>
          <w:rFonts w:ascii="Arial" w:hAnsi="Arial" w:cs="Arial"/>
          <w:sz w:val="20"/>
          <w:szCs w:val="20"/>
        </w:rPr>
        <w:t>derivados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sus</w:t>
      </w:r>
      <w:r w:rsidR="00136C88">
        <w:rPr>
          <w:rFonts w:ascii="Arial" w:hAnsi="Arial" w:cs="Arial"/>
          <w:sz w:val="20"/>
          <w:szCs w:val="20"/>
        </w:rPr>
        <w:t xml:space="preserve"> </w:t>
      </w:r>
      <w:r w:rsidRPr="001C0612">
        <w:rPr>
          <w:rFonts w:ascii="Arial" w:hAnsi="Arial" w:cs="Arial"/>
          <w:sz w:val="20"/>
          <w:szCs w:val="20"/>
        </w:rPr>
        <w:t>bienes</w:t>
      </w:r>
      <w:r w:rsidR="00136C88">
        <w:rPr>
          <w:rFonts w:ascii="Arial" w:hAnsi="Arial" w:cs="Arial"/>
          <w:sz w:val="20"/>
          <w:szCs w:val="20"/>
        </w:rPr>
        <w:t xml:space="preserve"> </w:t>
      </w:r>
      <w:r w:rsidRPr="001C0612">
        <w:rPr>
          <w:rFonts w:ascii="Arial" w:hAnsi="Arial" w:cs="Arial"/>
          <w:sz w:val="20"/>
          <w:szCs w:val="20"/>
        </w:rPr>
        <w:t>inmuebles</w:t>
      </w:r>
      <w:r w:rsidR="00136C88">
        <w:rPr>
          <w:rFonts w:ascii="Arial" w:hAnsi="Arial" w:cs="Arial"/>
          <w:sz w:val="20"/>
          <w:szCs w:val="20"/>
        </w:rPr>
        <w:t xml:space="preserve"> </w:t>
      </w:r>
      <w:r w:rsidRPr="001C0612">
        <w:rPr>
          <w:rFonts w:ascii="Arial" w:hAnsi="Arial" w:cs="Arial"/>
          <w:sz w:val="20"/>
          <w:szCs w:val="20"/>
        </w:rPr>
        <w:t>por</w:t>
      </w:r>
      <w:r w:rsidR="00136C88">
        <w:rPr>
          <w:rFonts w:ascii="Arial" w:hAnsi="Arial" w:cs="Arial"/>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siguientes conceptos:</w:t>
      </w:r>
    </w:p>
    <w:p w14:paraId="2DCCABE0" w14:textId="224D1A1B"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I.-</w:t>
      </w:r>
      <w:r w:rsidR="00136C88">
        <w:rPr>
          <w:rFonts w:ascii="Arial" w:hAnsi="Arial" w:cs="Arial"/>
          <w:sz w:val="20"/>
          <w:szCs w:val="20"/>
        </w:rPr>
        <w:t xml:space="preserve"> </w:t>
      </w:r>
      <w:r w:rsidRPr="001C0612">
        <w:rPr>
          <w:rFonts w:ascii="Arial" w:hAnsi="Arial" w:cs="Arial"/>
          <w:sz w:val="20"/>
          <w:szCs w:val="20"/>
        </w:rPr>
        <w:t>Arrendamiento</w:t>
      </w:r>
      <w:r w:rsidR="00136C88">
        <w:rPr>
          <w:rFonts w:ascii="Arial" w:hAnsi="Arial" w:cs="Arial"/>
          <w:sz w:val="20"/>
          <w:szCs w:val="20"/>
        </w:rPr>
        <w:t xml:space="preserve"> </w:t>
      </w:r>
      <w:r w:rsidRPr="001C0612">
        <w:rPr>
          <w:rFonts w:ascii="Arial" w:hAnsi="Arial" w:cs="Arial"/>
          <w:sz w:val="20"/>
          <w:szCs w:val="20"/>
        </w:rPr>
        <w:t>o</w:t>
      </w:r>
      <w:r w:rsidR="00136C88">
        <w:rPr>
          <w:rFonts w:ascii="Arial" w:hAnsi="Arial" w:cs="Arial"/>
          <w:sz w:val="20"/>
          <w:szCs w:val="20"/>
        </w:rPr>
        <w:t xml:space="preserve"> </w:t>
      </w:r>
      <w:r w:rsidRPr="001C0612">
        <w:rPr>
          <w:rFonts w:ascii="Arial" w:hAnsi="Arial" w:cs="Arial"/>
          <w:sz w:val="20"/>
          <w:szCs w:val="20"/>
        </w:rPr>
        <w:t>enajenación</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bienes</w:t>
      </w:r>
      <w:r w:rsidR="00136C88">
        <w:rPr>
          <w:rFonts w:ascii="Arial" w:hAnsi="Arial" w:cs="Arial"/>
          <w:sz w:val="20"/>
          <w:szCs w:val="20"/>
        </w:rPr>
        <w:t xml:space="preserve"> </w:t>
      </w:r>
      <w:r w:rsidRPr="001C0612">
        <w:rPr>
          <w:rFonts w:ascii="Arial" w:hAnsi="Arial" w:cs="Arial"/>
          <w:sz w:val="20"/>
          <w:szCs w:val="20"/>
        </w:rPr>
        <w:t>inmuebles,</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cantidad</w:t>
      </w:r>
      <w:r w:rsidR="00136C88">
        <w:rPr>
          <w:rFonts w:ascii="Arial" w:hAnsi="Arial" w:cs="Arial"/>
          <w:sz w:val="20"/>
          <w:szCs w:val="20"/>
        </w:rPr>
        <w:t xml:space="preserve"> </w:t>
      </w:r>
      <w:r w:rsidRPr="001C0612">
        <w:rPr>
          <w:rFonts w:ascii="Arial" w:hAnsi="Arial" w:cs="Arial"/>
          <w:sz w:val="20"/>
          <w:szCs w:val="20"/>
        </w:rPr>
        <w:t>a</w:t>
      </w:r>
      <w:r w:rsidR="00136C88">
        <w:rPr>
          <w:rFonts w:ascii="Arial" w:hAnsi="Arial" w:cs="Arial"/>
          <w:sz w:val="20"/>
          <w:szCs w:val="20"/>
        </w:rPr>
        <w:t xml:space="preserve"> </w:t>
      </w:r>
      <w:r w:rsidRPr="001C0612">
        <w:rPr>
          <w:rFonts w:ascii="Arial" w:hAnsi="Arial" w:cs="Arial"/>
          <w:sz w:val="20"/>
          <w:szCs w:val="20"/>
        </w:rPr>
        <w:t>percibir</w:t>
      </w:r>
      <w:r w:rsidR="00136C88">
        <w:rPr>
          <w:rFonts w:ascii="Arial" w:hAnsi="Arial" w:cs="Arial"/>
          <w:sz w:val="20"/>
          <w:szCs w:val="20"/>
        </w:rPr>
        <w:t xml:space="preserve"> </w:t>
      </w:r>
      <w:r w:rsidRPr="001C0612">
        <w:rPr>
          <w:rFonts w:ascii="Arial" w:hAnsi="Arial" w:cs="Arial"/>
          <w:sz w:val="20"/>
          <w:szCs w:val="20"/>
        </w:rPr>
        <w:t>será</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acordada por el cabildo, tomando en cuenta las características y ubicación del inmueble.</w:t>
      </w:r>
    </w:p>
    <w:p w14:paraId="1FEA753D" w14:textId="3690ACE3"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II.-</w:t>
      </w:r>
      <w:r w:rsidRPr="001C0612">
        <w:rPr>
          <w:rFonts w:ascii="Arial" w:hAnsi="Arial" w:cs="Arial"/>
          <w:sz w:val="20"/>
          <w:szCs w:val="20"/>
        </w:rPr>
        <w:t xml:space="preserve"> Por arrendamiento temporal o concesión por el tiempo útil de locales ubicados en bienes de dominio</w:t>
      </w:r>
      <w:r w:rsidR="00136C88">
        <w:rPr>
          <w:rFonts w:ascii="Arial" w:hAnsi="Arial" w:cs="Arial"/>
          <w:sz w:val="20"/>
          <w:szCs w:val="20"/>
        </w:rPr>
        <w:t xml:space="preserve"> </w:t>
      </w:r>
      <w:r w:rsidRPr="001C0612">
        <w:rPr>
          <w:rFonts w:ascii="Arial" w:hAnsi="Arial" w:cs="Arial"/>
          <w:sz w:val="20"/>
          <w:szCs w:val="20"/>
        </w:rPr>
        <w:t>público,</w:t>
      </w:r>
      <w:r w:rsidR="00136C88">
        <w:rPr>
          <w:rFonts w:ascii="Arial" w:hAnsi="Arial" w:cs="Arial"/>
          <w:sz w:val="20"/>
          <w:szCs w:val="20"/>
        </w:rPr>
        <w:t xml:space="preserve"> </w:t>
      </w:r>
      <w:r w:rsidRPr="001C0612">
        <w:rPr>
          <w:rFonts w:ascii="Arial" w:hAnsi="Arial" w:cs="Arial"/>
          <w:sz w:val="20"/>
          <w:szCs w:val="20"/>
        </w:rPr>
        <w:t>tales</w:t>
      </w:r>
      <w:r w:rsidR="00136C88">
        <w:rPr>
          <w:rFonts w:ascii="Arial" w:hAnsi="Arial" w:cs="Arial"/>
          <w:sz w:val="20"/>
          <w:szCs w:val="20"/>
        </w:rPr>
        <w:t xml:space="preserve"> </w:t>
      </w:r>
      <w:r w:rsidRPr="001C0612">
        <w:rPr>
          <w:rFonts w:ascii="Arial" w:hAnsi="Arial" w:cs="Arial"/>
          <w:sz w:val="20"/>
          <w:szCs w:val="20"/>
        </w:rPr>
        <w:t>como</w:t>
      </w:r>
      <w:r w:rsidR="00136C88">
        <w:rPr>
          <w:rFonts w:ascii="Arial" w:hAnsi="Arial" w:cs="Arial"/>
          <w:sz w:val="20"/>
          <w:szCs w:val="20"/>
        </w:rPr>
        <w:t xml:space="preserve"> </w:t>
      </w:r>
      <w:r w:rsidRPr="001C0612">
        <w:rPr>
          <w:rFonts w:ascii="Arial" w:hAnsi="Arial" w:cs="Arial"/>
          <w:sz w:val="20"/>
          <w:szCs w:val="20"/>
        </w:rPr>
        <w:t>mercados,</w:t>
      </w:r>
      <w:r w:rsidR="00136C88">
        <w:rPr>
          <w:rFonts w:ascii="Arial" w:hAnsi="Arial" w:cs="Arial"/>
          <w:sz w:val="20"/>
          <w:szCs w:val="20"/>
        </w:rPr>
        <w:t xml:space="preserve"> </w:t>
      </w:r>
      <w:r w:rsidRPr="001C0612">
        <w:rPr>
          <w:rFonts w:ascii="Arial" w:hAnsi="Arial" w:cs="Arial"/>
          <w:sz w:val="20"/>
          <w:szCs w:val="20"/>
        </w:rPr>
        <w:t>plazas,</w:t>
      </w:r>
      <w:r w:rsidR="00136C88">
        <w:rPr>
          <w:rFonts w:ascii="Arial" w:hAnsi="Arial" w:cs="Arial"/>
          <w:sz w:val="20"/>
          <w:szCs w:val="20"/>
        </w:rPr>
        <w:t xml:space="preserve"> </w:t>
      </w:r>
      <w:r w:rsidRPr="001C0612">
        <w:rPr>
          <w:rFonts w:ascii="Arial" w:hAnsi="Arial" w:cs="Arial"/>
          <w:sz w:val="20"/>
          <w:szCs w:val="20"/>
        </w:rPr>
        <w:t>jardines,</w:t>
      </w:r>
      <w:r w:rsidR="00136C88">
        <w:rPr>
          <w:rFonts w:ascii="Arial" w:hAnsi="Arial" w:cs="Arial"/>
          <w:sz w:val="20"/>
          <w:szCs w:val="20"/>
        </w:rPr>
        <w:t xml:space="preserve"> </w:t>
      </w:r>
      <w:r w:rsidRPr="001C0612">
        <w:rPr>
          <w:rFonts w:ascii="Arial" w:hAnsi="Arial" w:cs="Arial"/>
          <w:sz w:val="20"/>
          <w:szCs w:val="20"/>
        </w:rPr>
        <w:t>unidades</w:t>
      </w:r>
      <w:r w:rsidR="00136C88">
        <w:rPr>
          <w:rFonts w:ascii="Arial" w:hAnsi="Arial" w:cs="Arial"/>
          <w:sz w:val="20"/>
          <w:szCs w:val="20"/>
        </w:rPr>
        <w:t xml:space="preserve"> </w:t>
      </w:r>
      <w:r w:rsidRPr="001C0612">
        <w:rPr>
          <w:rFonts w:ascii="Arial" w:hAnsi="Arial" w:cs="Arial"/>
          <w:sz w:val="20"/>
          <w:szCs w:val="20"/>
        </w:rPr>
        <w:t>deportivas</w:t>
      </w:r>
      <w:r w:rsidR="00136C88">
        <w:rPr>
          <w:rFonts w:ascii="Arial" w:hAnsi="Arial" w:cs="Arial"/>
          <w:sz w:val="20"/>
          <w:szCs w:val="20"/>
        </w:rPr>
        <w:t xml:space="preserve"> </w:t>
      </w:r>
      <w:r w:rsidRPr="001C0612">
        <w:rPr>
          <w:rFonts w:ascii="Arial" w:hAnsi="Arial" w:cs="Arial"/>
          <w:sz w:val="20"/>
          <w:szCs w:val="20"/>
        </w:rPr>
        <w:t>y</w:t>
      </w:r>
      <w:r w:rsidR="00136C88">
        <w:rPr>
          <w:rFonts w:ascii="Arial" w:hAnsi="Arial" w:cs="Arial"/>
          <w:sz w:val="20"/>
          <w:szCs w:val="20"/>
        </w:rPr>
        <w:t xml:space="preserve"> </w:t>
      </w:r>
      <w:r w:rsidRPr="001C0612">
        <w:rPr>
          <w:rFonts w:ascii="Arial" w:hAnsi="Arial" w:cs="Arial"/>
          <w:sz w:val="20"/>
          <w:szCs w:val="20"/>
        </w:rPr>
        <w:t>otros</w:t>
      </w:r>
      <w:r w:rsidR="00136C88">
        <w:rPr>
          <w:rFonts w:ascii="Arial" w:hAnsi="Arial" w:cs="Arial"/>
          <w:sz w:val="20"/>
          <w:szCs w:val="20"/>
        </w:rPr>
        <w:t xml:space="preserve"> </w:t>
      </w:r>
      <w:r w:rsidRPr="001C0612">
        <w:rPr>
          <w:rFonts w:ascii="Arial" w:hAnsi="Arial" w:cs="Arial"/>
          <w:sz w:val="20"/>
          <w:szCs w:val="20"/>
        </w:rPr>
        <w:t>bienes destinados a un servicio público. La cantidad a percibir será la acordada por el cabildo, tomando en cuenta las características y ubicaciones del inmueble, y</w:t>
      </w:r>
    </w:p>
    <w:p w14:paraId="5F6B25E8" w14:textId="182C7D01"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III.-</w:t>
      </w:r>
      <w:r w:rsidRPr="001C0612">
        <w:rPr>
          <w:rFonts w:ascii="Arial" w:hAnsi="Arial" w:cs="Arial"/>
          <w:sz w:val="20"/>
          <w:szCs w:val="20"/>
        </w:rPr>
        <w:t xml:space="preserve"> Por concesión del uso del piso en la vía pública o en bienes destinados a un servicio público como mercados,</w:t>
      </w:r>
      <w:r w:rsidR="00136C88">
        <w:rPr>
          <w:rFonts w:ascii="Arial" w:hAnsi="Arial" w:cs="Arial"/>
          <w:sz w:val="20"/>
          <w:szCs w:val="20"/>
        </w:rPr>
        <w:t xml:space="preserve"> </w:t>
      </w:r>
      <w:r w:rsidRPr="001C0612">
        <w:rPr>
          <w:rFonts w:ascii="Arial" w:hAnsi="Arial" w:cs="Arial"/>
          <w:sz w:val="20"/>
          <w:szCs w:val="20"/>
        </w:rPr>
        <w:t>unidades</w:t>
      </w:r>
      <w:r w:rsidR="00136C88">
        <w:rPr>
          <w:rFonts w:ascii="Arial" w:hAnsi="Arial" w:cs="Arial"/>
          <w:sz w:val="20"/>
          <w:szCs w:val="20"/>
        </w:rPr>
        <w:t xml:space="preserve"> </w:t>
      </w:r>
      <w:r w:rsidRPr="001C0612">
        <w:rPr>
          <w:rFonts w:ascii="Arial" w:hAnsi="Arial" w:cs="Arial"/>
          <w:sz w:val="20"/>
          <w:szCs w:val="20"/>
        </w:rPr>
        <w:t>deportivas,</w:t>
      </w:r>
      <w:r w:rsidR="00136C88">
        <w:rPr>
          <w:rFonts w:ascii="Arial" w:hAnsi="Arial" w:cs="Arial"/>
          <w:sz w:val="20"/>
          <w:szCs w:val="20"/>
        </w:rPr>
        <w:t xml:space="preserve"> </w:t>
      </w:r>
      <w:r w:rsidRPr="001C0612">
        <w:rPr>
          <w:rFonts w:ascii="Arial" w:hAnsi="Arial" w:cs="Arial"/>
          <w:sz w:val="20"/>
          <w:szCs w:val="20"/>
        </w:rPr>
        <w:t>plazas</w:t>
      </w:r>
      <w:r w:rsidR="00136C88">
        <w:rPr>
          <w:rFonts w:ascii="Arial" w:hAnsi="Arial" w:cs="Arial"/>
          <w:sz w:val="20"/>
          <w:szCs w:val="20"/>
        </w:rPr>
        <w:t xml:space="preserve"> </w:t>
      </w:r>
      <w:r w:rsidRPr="001C0612">
        <w:rPr>
          <w:rFonts w:ascii="Arial" w:hAnsi="Arial" w:cs="Arial"/>
          <w:sz w:val="20"/>
          <w:szCs w:val="20"/>
        </w:rPr>
        <w:t>y</w:t>
      </w:r>
      <w:r w:rsidR="00136C88">
        <w:rPr>
          <w:rFonts w:ascii="Arial" w:hAnsi="Arial" w:cs="Arial"/>
          <w:sz w:val="20"/>
          <w:szCs w:val="20"/>
        </w:rPr>
        <w:t xml:space="preserve"> </w:t>
      </w:r>
      <w:r w:rsidRPr="001C0612">
        <w:rPr>
          <w:rFonts w:ascii="Arial" w:hAnsi="Arial" w:cs="Arial"/>
          <w:sz w:val="20"/>
          <w:szCs w:val="20"/>
        </w:rPr>
        <w:t>otros</w:t>
      </w:r>
      <w:r w:rsidR="00136C88">
        <w:rPr>
          <w:rFonts w:ascii="Arial" w:hAnsi="Arial" w:cs="Arial"/>
          <w:sz w:val="20"/>
          <w:szCs w:val="20"/>
        </w:rPr>
        <w:t xml:space="preserve"> </w:t>
      </w:r>
      <w:r w:rsidRPr="001C0612">
        <w:rPr>
          <w:rFonts w:ascii="Arial" w:hAnsi="Arial" w:cs="Arial"/>
          <w:sz w:val="20"/>
          <w:szCs w:val="20"/>
        </w:rPr>
        <w:t>bienes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dominio</w:t>
      </w:r>
      <w:r w:rsidR="00136C88">
        <w:rPr>
          <w:rFonts w:ascii="Arial" w:hAnsi="Arial" w:cs="Arial"/>
          <w:sz w:val="20"/>
          <w:szCs w:val="20"/>
        </w:rPr>
        <w:t xml:space="preserve"> </w:t>
      </w:r>
      <w:r w:rsidRPr="001C0612">
        <w:rPr>
          <w:rFonts w:ascii="Arial" w:hAnsi="Arial" w:cs="Arial"/>
          <w:sz w:val="20"/>
          <w:szCs w:val="20"/>
        </w:rPr>
        <w:t>público</w:t>
      </w:r>
      <w:r w:rsidR="00136C88">
        <w:rPr>
          <w:rFonts w:ascii="Arial" w:hAnsi="Arial" w:cs="Arial"/>
          <w:sz w:val="20"/>
          <w:szCs w:val="20"/>
        </w:rPr>
        <w:t xml:space="preserve"> </w:t>
      </w:r>
      <w:r w:rsidRPr="001C0612">
        <w:rPr>
          <w:rFonts w:ascii="Arial" w:hAnsi="Arial" w:cs="Arial"/>
          <w:sz w:val="20"/>
          <w:szCs w:val="20"/>
        </w:rPr>
        <w:t>$5.00 por</w:t>
      </w:r>
      <w:r w:rsidR="00136C88">
        <w:rPr>
          <w:rFonts w:ascii="Arial" w:hAnsi="Arial" w:cs="Arial"/>
          <w:sz w:val="20"/>
          <w:szCs w:val="20"/>
        </w:rPr>
        <w:t xml:space="preserve"> </w:t>
      </w:r>
      <w:r w:rsidRPr="001C0612">
        <w:rPr>
          <w:rFonts w:ascii="Arial" w:hAnsi="Arial" w:cs="Arial"/>
          <w:sz w:val="20"/>
          <w:szCs w:val="20"/>
        </w:rPr>
        <w:t>metro cuadrado por día.</w:t>
      </w:r>
    </w:p>
    <w:p w14:paraId="393C01AF" w14:textId="77777777" w:rsidR="00CF6E25" w:rsidRPr="001C0612" w:rsidRDefault="00CF6E25" w:rsidP="00FF4FED">
      <w:pPr>
        <w:spacing w:line="276" w:lineRule="auto"/>
        <w:jc w:val="both"/>
        <w:rPr>
          <w:rFonts w:ascii="Arial" w:hAnsi="Arial" w:cs="Arial"/>
          <w:sz w:val="20"/>
          <w:szCs w:val="20"/>
        </w:rPr>
      </w:pPr>
    </w:p>
    <w:p w14:paraId="38A452B0" w14:textId="6E511FC0"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CAPITULO II</w:t>
      </w:r>
    </w:p>
    <w:p w14:paraId="1304F731" w14:textId="77777777"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Productos Derivados de Bienes Muebles</w:t>
      </w:r>
    </w:p>
    <w:p w14:paraId="7E18CF83" w14:textId="3D8E94A7"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35</w:t>
      </w: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Municipio</w:t>
      </w:r>
      <w:r w:rsidR="00136C88">
        <w:rPr>
          <w:rFonts w:ascii="Arial" w:hAnsi="Arial" w:cs="Arial"/>
          <w:sz w:val="20"/>
          <w:szCs w:val="20"/>
        </w:rPr>
        <w:t xml:space="preserve"> </w:t>
      </w:r>
      <w:r w:rsidRPr="001C0612">
        <w:rPr>
          <w:rFonts w:ascii="Arial" w:hAnsi="Arial" w:cs="Arial"/>
          <w:sz w:val="20"/>
          <w:szCs w:val="20"/>
        </w:rPr>
        <w:t>podrá</w:t>
      </w:r>
      <w:r w:rsidR="00136C88">
        <w:rPr>
          <w:rFonts w:ascii="Arial" w:hAnsi="Arial" w:cs="Arial"/>
          <w:sz w:val="20"/>
          <w:szCs w:val="20"/>
        </w:rPr>
        <w:t xml:space="preserve"> </w:t>
      </w:r>
      <w:r w:rsidRPr="001C0612">
        <w:rPr>
          <w:rFonts w:ascii="Arial" w:hAnsi="Arial" w:cs="Arial"/>
          <w:sz w:val="20"/>
          <w:szCs w:val="20"/>
        </w:rPr>
        <w:t>percibir</w:t>
      </w:r>
      <w:r w:rsidR="00136C88">
        <w:rPr>
          <w:rFonts w:ascii="Arial" w:hAnsi="Arial" w:cs="Arial"/>
          <w:sz w:val="20"/>
          <w:szCs w:val="20"/>
        </w:rPr>
        <w:t xml:space="preserve"> </w:t>
      </w:r>
      <w:r w:rsidRPr="001C0612">
        <w:rPr>
          <w:rFonts w:ascii="Arial" w:hAnsi="Arial" w:cs="Arial"/>
          <w:sz w:val="20"/>
          <w:szCs w:val="20"/>
        </w:rPr>
        <w:t>productos</w:t>
      </w:r>
      <w:r w:rsidR="00136C88">
        <w:rPr>
          <w:rFonts w:ascii="Arial" w:hAnsi="Arial" w:cs="Arial"/>
          <w:sz w:val="20"/>
          <w:szCs w:val="20"/>
        </w:rPr>
        <w:t xml:space="preserve"> </w:t>
      </w:r>
      <w:r w:rsidRPr="001C0612">
        <w:rPr>
          <w:rFonts w:ascii="Arial" w:hAnsi="Arial" w:cs="Arial"/>
          <w:sz w:val="20"/>
          <w:szCs w:val="20"/>
        </w:rPr>
        <w:t>por</w:t>
      </w:r>
      <w:r w:rsidR="00136C88">
        <w:rPr>
          <w:rFonts w:ascii="Arial" w:hAnsi="Arial" w:cs="Arial"/>
          <w:sz w:val="20"/>
          <w:szCs w:val="20"/>
        </w:rPr>
        <w:t xml:space="preserve"> </w:t>
      </w:r>
      <w:r w:rsidRPr="001C0612">
        <w:rPr>
          <w:rFonts w:ascii="Arial" w:hAnsi="Arial" w:cs="Arial"/>
          <w:sz w:val="20"/>
          <w:szCs w:val="20"/>
        </w:rPr>
        <w:t>concepto</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enajenación</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sus bienes</w:t>
      </w:r>
      <w:r w:rsidR="00136C88">
        <w:rPr>
          <w:rFonts w:ascii="Arial" w:hAnsi="Arial" w:cs="Arial"/>
          <w:sz w:val="20"/>
          <w:szCs w:val="20"/>
        </w:rPr>
        <w:t xml:space="preserve"> </w:t>
      </w:r>
      <w:r w:rsidRPr="001C0612">
        <w:rPr>
          <w:rFonts w:ascii="Arial" w:hAnsi="Arial" w:cs="Arial"/>
          <w:sz w:val="20"/>
          <w:szCs w:val="20"/>
        </w:rPr>
        <w:t>muebles,</w:t>
      </w:r>
      <w:r w:rsidR="00136C88">
        <w:rPr>
          <w:rFonts w:ascii="Arial" w:hAnsi="Arial" w:cs="Arial"/>
          <w:sz w:val="20"/>
          <w:szCs w:val="20"/>
        </w:rPr>
        <w:t xml:space="preserve"> </w:t>
      </w:r>
      <w:r w:rsidRPr="001C0612">
        <w:rPr>
          <w:rFonts w:ascii="Arial" w:hAnsi="Arial" w:cs="Arial"/>
          <w:sz w:val="20"/>
          <w:szCs w:val="20"/>
        </w:rPr>
        <w:t>siempre</w:t>
      </w:r>
      <w:r w:rsidR="00136C88">
        <w:rPr>
          <w:rFonts w:ascii="Arial" w:hAnsi="Arial" w:cs="Arial"/>
          <w:sz w:val="20"/>
          <w:szCs w:val="20"/>
        </w:rPr>
        <w:t xml:space="preserve"> </w:t>
      </w:r>
      <w:r w:rsidRPr="001C0612">
        <w:rPr>
          <w:rFonts w:ascii="Arial" w:hAnsi="Arial" w:cs="Arial"/>
          <w:sz w:val="20"/>
          <w:szCs w:val="20"/>
        </w:rPr>
        <w:t>y</w:t>
      </w:r>
      <w:r w:rsidR="00136C88">
        <w:rPr>
          <w:rFonts w:ascii="Arial" w:hAnsi="Arial" w:cs="Arial"/>
          <w:sz w:val="20"/>
          <w:szCs w:val="20"/>
        </w:rPr>
        <w:t xml:space="preserve"> </w:t>
      </w:r>
      <w:r w:rsidRPr="001C0612">
        <w:rPr>
          <w:rFonts w:ascii="Arial" w:hAnsi="Arial" w:cs="Arial"/>
          <w:sz w:val="20"/>
          <w:szCs w:val="20"/>
        </w:rPr>
        <w:t>cuando</w:t>
      </w:r>
      <w:r w:rsidR="00136C88">
        <w:rPr>
          <w:rFonts w:ascii="Arial" w:hAnsi="Arial" w:cs="Arial"/>
          <w:sz w:val="20"/>
          <w:szCs w:val="20"/>
        </w:rPr>
        <w:t xml:space="preserve"> </w:t>
      </w:r>
      <w:r w:rsidRPr="001C0612">
        <w:rPr>
          <w:rFonts w:ascii="Arial" w:hAnsi="Arial" w:cs="Arial"/>
          <w:sz w:val="20"/>
          <w:szCs w:val="20"/>
        </w:rPr>
        <w:t>éstos</w:t>
      </w:r>
      <w:r w:rsidR="00136C88">
        <w:rPr>
          <w:rFonts w:ascii="Arial" w:hAnsi="Arial" w:cs="Arial"/>
          <w:sz w:val="20"/>
          <w:szCs w:val="20"/>
        </w:rPr>
        <w:t xml:space="preserve"> </w:t>
      </w:r>
      <w:r w:rsidRPr="001C0612">
        <w:rPr>
          <w:rFonts w:ascii="Arial" w:hAnsi="Arial" w:cs="Arial"/>
          <w:sz w:val="20"/>
          <w:szCs w:val="20"/>
        </w:rPr>
        <w:t>resulten</w:t>
      </w:r>
      <w:r w:rsidR="00136C88">
        <w:rPr>
          <w:rFonts w:ascii="Arial" w:hAnsi="Arial" w:cs="Arial"/>
          <w:sz w:val="20"/>
          <w:szCs w:val="20"/>
        </w:rPr>
        <w:t xml:space="preserve"> </w:t>
      </w:r>
      <w:r w:rsidRPr="001C0612">
        <w:rPr>
          <w:rFonts w:ascii="Arial" w:hAnsi="Arial" w:cs="Arial"/>
          <w:sz w:val="20"/>
          <w:szCs w:val="20"/>
        </w:rPr>
        <w:t>innecesarios</w:t>
      </w:r>
      <w:r w:rsidR="00136C88">
        <w:rPr>
          <w:rFonts w:ascii="Arial" w:hAnsi="Arial" w:cs="Arial"/>
          <w:sz w:val="20"/>
          <w:szCs w:val="20"/>
        </w:rPr>
        <w:t xml:space="preserve"> </w:t>
      </w:r>
      <w:r w:rsidRPr="001C0612">
        <w:rPr>
          <w:rFonts w:ascii="Arial" w:hAnsi="Arial" w:cs="Arial"/>
          <w:sz w:val="20"/>
          <w:szCs w:val="20"/>
        </w:rPr>
        <w:t>para</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administración</w:t>
      </w:r>
      <w:r w:rsidR="00136C88">
        <w:rPr>
          <w:rFonts w:ascii="Arial" w:hAnsi="Arial" w:cs="Arial"/>
          <w:sz w:val="20"/>
          <w:szCs w:val="20"/>
        </w:rPr>
        <w:t xml:space="preserve"> </w:t>
      </w:r>
      <w:r w:rsidRPr="001C0612">
        <w:rPr>
          <w:rFonts w:ascii="Arial" w:hAnsi="Arial" w:cs="Arial"/>
          <w:sz w:val="20"/>
          <w:szCs w:val="20"/>
        </w:rPr>
        <w:t>municipal, o bien que resulte incosteable su mantenimiento y conservación.</w:t>
      </w:r>
    </w:p>
    <w:p w14:paraId="0EA9DEFC" w14:textId="77777777"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CAPITULO III</w:t>
      </w:r>
    </w:p>
    <w:p w14:paraId="0B9A3E8C" w14:textId="0660F73B"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Productos Financieros</w:t>
      </w:r>
    </w:p>
    <w:p w14:paraId="375E250D" w14:textId="3C8F3619"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Articulo</w:t>
      </w:r>
      <w:r w:rsidR="00136C88">
        <w:rPr>
          <w:rFonts w:ascii="Arial" w:hAnsi="Arial" w:cs="Arial"/>
          <w:b/>
          <w:bCs/>
          <w:sz w:val="20"/>
          <w:szCs w:val="20"/>
        </w:rPr>
        <w:t xml:space="preserve"> </w:t>
      </w:r>
      <w:r w:rsidRPr="001C0612">
        <w:rPr>
          <w:rFonts w:ascii="Arial" w:hAnsi="Arial" w:cs="Arial"/>
          <w:b/>
          <w:bCs/>
          <w:sz w:val="20"/>
          <w:szCs w:val="20"/>
        </w:rPr>
        <w:t>36.-</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Municipio</w:t>
      </w:r>
      <w:r w:rsidR="00136C88">
        <w:rPr>
          <w:rFonts w:ascii="Arial" w:hAnsi="Arial" w:cs="Arial"/>
          <w:sz w:val="20"/>
          <w:szCs w:val="20"/>
        </w:rPr>
        <w:t xml:space="preserve"> </w:t>
      </w:r>
      <w:r w:rsidRPr="001C0612">
        <w:rPr>
          <w:rFonts w:ascii="Arial" w:hAnsi="Arial" w:cs="Arial"/>
          <w:sz w:val="20"/>
          <w:szCs w:val="20"/>
        </w:rPr>
        <w:t>percibirá</w:t>
      </w:r>
      <w:r w:rsidR="00136C88">
        <w:rPr>
          <w:rFonts w:ascii="Arial" w:hAnsi="Arial" w:cs="Arial"/>
          <w:sz w:val="20"/>
          <w:szCs w:val="20"/>
        </w:rPr>
        <w:t xml:space="preserve"> </w:t>
      </w:r>
      <w:r w:rsidRPr="001C0612">
        <w:rPr>
          <w:rFonts w:ascii="Arial" w:hAnsi="Arial" w:cs="Arial"/>
          <w:sz w:val="20"/>
          <w:szCs w:val="20"/>
        </w:rPr>
        <w:t>productos</w:t>
      </w:r>
      <w:r w:rsidR="00136C88">
        <w:rPr>
          <w:rFonts w:ascii="Arial" w:hAnsi="Arial" w:cs="Arial"/>
          <w:sz w:val="20"/>
          <w:szCs w:val="20"/>
        </w:rPr>
        <w:t xml:space="preserve"> </w:t>
      </w:r>
      <w:r w:rsidRPr="001C0612">
        <w:rPr>
          <w:rFonts w:ascii="Arial" w:hAnsi="Arial" w:cs="Arial"/>
          <w:sz w:val="20"/>
          <w:szCs w:val="20"/>
        </w:rPr>
        <w:t>derivados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las</w:t>
      </w:r>
      <w:r w:rsidR="00136C88">
        <w:rPr>
          <w:rFonts w:ascii="Arial" w:hAnsi="Arial" w:cs="Arial"/>
          <w:sz w:val="20"/>
          <w:szCs w:val="20"/>
        </w:rPr>
        <w:t xml:space="preserve"> </w:t>
      </w:r>
      <w:r w:rsidRPr="001C0612">
        <w:rPr>
          <w:rFonts w:ascii="Arial" w:hAnsi="Arial" w:cs="Arial"/>
          <w:sz w:val="20"/>
          <w:szCs w:val="20"/>
        </w:rPr>
        <w:t>inversiones</w:t>
      </w:r>
      <w:r w:rsidR="00136C88">
        <w:rPr>
          <w:rFonts w:ascii="Arial" w:hAnsi="Arial" w:cs="Arial"/>
          <w:sz w:val="20"/>
          <w:szCs w:val="20"/>
        </w:rPr>
        <w:t xml:space="preserve"> </w:t>
      </w:r>
      <w:r w:rsidRPr="001C0612">
        <w:rPr>
          <w:rFonts w:ascii="Arial" w:hAnsi="Arial" w:cs="Arial"/>
          <w:sz w:val="20"/>
          <w:szCs w:val="20"/>
        </w:rPr>
        <w:t>financieras</w:t>
      </w:r>
      <w:r w:rsidR="00136C88">
        <w:rPr>
          <w:rFonts w:ascii="Arial" w:hAnsi="Arial" w:cs="Arial"/>
          <w:sz w:val="20"/>
          <w:szCs w:val="20"/>
        </w:rPr>
        <w:t xml:space="preserve"> </w:t>
      </w:r>
      <w:r w:rsidRPr="001C0612">
        <w:rPr>
          <w:rFonts w:ascii="Arial" w:hAnsi="Arial" w:cs="Arial"/>
          <w:sz w:val="20"/>
          <w:szCs w:val="20"/>
        </w:rPr>
        <w:t>que realice</w:t>
      </w:r>
      <w:r w:rsidR="00136C88">
        <w:rPr>
          <w:rFonts w:ascii="Arial" w:hAnsi="Arial" w:cs="Arial"/>
          <w:sz w:val="20"/>
          <w:szCs w:val="20"/>
        </w:rPr>
        <w:t xml:space="preserve"> </w:t>
      </w:r>
      <w:r w:rsidRPr="001C0612">
        <w:rPr>
          <w:rFonts w:ascii="Arial" w:hAnsi="Arial" w:cs="Arial"/>
          <w:sz w:val="20"/>
          <w:szCs w:val="20"/>
        </w:rPr>
        <w:t>transitoriamente</w:t>
      </w:r>
      <w:r w:rsidR="00136C88">
        <w:rPr>
          <w:rFonts w:ascii="Arial" w:hAnsi="Arial" w:cs="Arial"/>
          <w:sz w:val="20"/>
          <w:szCs w:val="20"/>
        </w:rPr>
        <w:t xml:space="preserve"> </w:t>
      </w:r>
      <w:r w:rsidRPr="001C0612">
        <w:rPr>
          <w:rFonts w:ascii="Arial" w:hAnsi="Arial" w:cs="Arial"/>
          <w:sz w:val="20"/>
          <w:szCs w:val="20"/>
        </w:rPr>
        <w:t>con</w:t>
      </w:r>
      <w:r w:rsidR="00136C88">
        <w:rPr>
          <w:rFonts w:ascii="Arial" w:hAnsi="Arial" w:cs="Arial"/>
          <w:sz w:val="20"/>
          <w:szCs w:val="20"/>
        </w:rPr>
        <w:t xml:space="preserve"> </w:t>
      </w:r>
      <w:r w:rsidRPr="001C0612">
        <w:rPr>
          <w:rFonts w:ascii="Arial" w:hAnsi="Arial" w:cs="Arial"/>
          <w:sz w:val="20"/>
          <w:szCs w:val="20"/>
        </w:rPr>
        <w:t>motivo</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percepción</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ingresos</w:t>
      </w:r>
      <w:r w:rsidR="00136C88">
        <w:rPr>
          <w:rFonts w:ascii="Arial" w:hAnsi="Arial" w:cs="Arial"/>
          <w:sz w:val="20"/>
          <w:szCs w:val="20"/>
        </w:rPr>
        <w:t xml:space="preserve"> </w:t>
      </w:r>
      <w:r w:rsidRPr="001C0612">
        <w:rPr>
          <w:rFonts w:ascii="Arial" w:hAnsi="Arial" w:cs="Arial"/>
          <w:sz w:val="20"/>
          <w:szCs w:val="20"/>
        </w:rPr>
        <w:t>extraordinarios</w:t>
      </w:r>
      <w:r w:rsidR="00136C88">
        <w:rPr>
          <w:rFonts w:ascii="Arial" w:hAnsi="Arial" w:cs="Arial"/>
          <w:sz w:val="20"/>
          <w:szCs w:val="20"/>
        </w:rPr>
        <w:t xml:space="preserve"> </w:t>
      </w:r>
      <w:r w:rsidRPr="001C0612">
        <w:rPr>
          <w:rFonts w:ascii="Arial" w:hAnsi="Arial" w:cs="Arial"/>
          <w:sz w:val="20"/>
          <w:szCs w:val="20"/>
        </w:rPr>
        <w:t>o</w:t>
      </w:r>
      <w:r w:rsidR="00136C88">
        <w:rPr>
          <w:rFonts w:ascii="Arial" w:hAnsi="Arial" w:cs="Arial"/>
          <w:sz w:val="20"/>
          <w:szCs w:val="20"/>
        </w:rPr>
        <w:t xml:space="preserve"> </w:t>
      </w:r>
      <w:r w:rsidRPr="001C0612">
        <w:rPr>
          <w:rFonts w:ascii="Arial" w:hAnsi="Arial" w:cs="Arial"/>
          <w:sz w:val="20"/>
          <w:szCs w:val="20"/>
        </w:rPr>
        <w:t>periodos</w:t>
      </w:r>
      <w:r w:rsidR="00136C88">
        <w:rPr>
          <w:rFonts w:ascii="Arial" w:hAnsi="Arial" w:cs="Arial"/>
          <w:sz w:val="20"/>
          <w:szCs w:val="20"/>
        </w:rPr>
        <w:t xml:space="preserve"> </w:t>
      </w:r>
      <w:r w:rsidRPr="001C0612">
        <w:rPr>
          <w:rFonts w:ascii="Arial" w:hAnsi="Arial" w:cs="Arial"/>
          <w:sz w:val="20"/>
          <w:szCs w:val="20"/>
        </w:rPr>
        <w:t>de alta</w:t>
      </w:r>
      <w:r w:rsidR="00136C88">
        <w:rPr>
          <w:rFonts w:ascii="Arial" w:hAnsi="Arial" w:cs="Arial"/>
          <w:sz w:val="20"/>
          <w:szCs w:val="20"/>
        </w:rPr>
        <w:t xml:space="preserve"> </w:t>
      </w:r>
      <w:r w:rsidRPr="001C0612">
        <w:rPr>
          <w:rFonts w:ascii="Arial" w:hAnsi="Arial" w:cs="Arial"/>
          <w:sz w:val="20"/>
          <w:szCs w:val="20"/>
        </w:rPr>
        <w:t>recaudación</w:t>
      </w:r>
      <w:r w:rsidR="00136C88">
        <w:rPr>
          <w:rFonts w:ascii="Arial" w:hAnsi="Arial" w:cs="Arial"/>
          <w:sz w:val="20"/>
          <w:szCs w:val="20"/>
        </w:rPr>
        <w:t xml:space="preserve"> </w:t>
      </w:r>
      <w:r w:rsidRPr="001C0612">
        <w:rPr>
          <w:rFonts w:ascii="Arial" w:hAnsi="Arial" w:cs="Arial"/>
          <w:sz w:val="20"/>
          <w:szCs w:val="20"/>
        </w:rPr>
        <w:t>Dichos</w:t>
      </w:r>
      <w:r w:rsidR="00136C88">
        <w:rPr>
          <w:rFonts w:ascii="Arial" w:hAnsi="Arial" w:cs="Arial"/>
          <w:sz w:val="20"/>
          <w:szCs w:val="20"/>
        </w:rPr>
        <w:t xml:space="preserve"> </w:t>
      </w:r>
      <w:r w:rsidRPr="001C0612">
        <w:rPr>
          <w:rFonts w:ascii="Arial" w:hAnsi="Arial" w:cs="Arial"/>
          <w:sz w:val="20"/>
          <w:szCs w:val="20"/>
        </w:rPr>
        <w:t>depósitos</w:t>
      </w:r>
      <w:r w:rsidR="00136C88">
        <w:rPr>
          <w:rFonts w:ascii="Arial" w:hAnsi="Arial" w:cs="Arial"/>
          <w:sz w:val="20"/>
          <w:szCs w:val="20"/>
        </w:rPr>
        <w:t xml:space="preserve"> </w:t>
      </w:r>
      <w:r w:rsidRPr="001C0612">
        <w:rPr>
          <w:rFonts w:ascii="Arial" w:hAnsi="Arial" w:cs="Arial"/>
          <w:sz w:val="20"/>
          <w:szCs w:val="20"/>
        </w:rPr>
        <w:t>deberán</w:t>
      </w:r>
      <w:r w:rsidR="00136C88">
        <w:rPr>
          <w:rFonts w:ascii="Arial" w:hAnsi="Arial" w:cs="Arial"/>
          <w:sz w:val="20"/>
          <w:szCs w:val="20"/>
        </w:rPr>
        <w:t xml:space="preserve"> </w:t>
      </w:r>
      <w:r w:rsidRPr="001C0612">
        <w:rPr>
          <w:rFonts w:ascii="Arial" w:hAnsi="Arial" w:cs="Arial"/>
          <w:sz w:val="20"/>
          <w:szCs w:val="20"/>
        </w:rPr>
        <w:t>hacerse</w:t>
      </w:r>
      <w:r w:rsidR="00136C88">
        <w:rPr>
          <w:rFonts w:ascii="Arial" w:hAnsi="Arial" w:cs="Arial"/>
          <w:sz w:val="20"/>
          <w:szCs w:val="20"/>
        </w:rPr>
        <w:t xml:space="preserve"> </w:t>
      </w:r>
      <w:r w:rsidRPr="001C0612">
        <w:rPr>
          <w:rFonts w:ascii="Arial" w:hAnsi="Arial" w:cs="Arial"/>
          <w:sz w:val="20"/>
          <w:szCs w:val="20"/>
        </w:rPr>
        <w:t>eligiendo</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alternativa</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mayor rendimiento financiero siempre y cuando, no se limite la disponibilidad inmediata de los recursos conforme las fechas en que estos serán requeridos por la administración</w:t>
      </w:r>
    </w:p>
    <w:p w14:paraId="357CC0B4" w14:textId="77777777" w:rsidR="00CF6E25" w:rsidRPr="001C0612" w:rsidRDefault="00CF6E25" w:rsidP="00FF4FED">
      <w:pPr>
        <w:spacing w:line="276" w:lineRule="auto"/>
        <w:jc w:val="both"/>
        <w:rPr>
          <w:rFonts w:ascii="Arial" w:hAnsi="Arial" w:cs="Arial"/>
          <w:sz w:val="20"/>
          <w:szCs w:val="20"/>
        </w:rPr>
      </w:pPr>
    </w:p>
    <w:p w14:paraId="1B26FF25" w14:textId="77777777" w:rsidR="00737633" w:rsidRDefault="00737633" w:rsidP="00FF4FED">
      <w:pPr>
        <w:spacing w:line="276" w:lineRule="auto"/>
        <w:jc w:val="center"/>
        <w:rPr>
          <w:rFonts w:ascii="Arial" w:hAnsi="Arial" w:cs="Arial"/>
          <w:b/>
          <w:bCs/>
          <w:sz w:val="20"/>
          <w:szCs w:val="20"/>
        </w:rPr>
      </w:pPr>
    </w:p>
    <w:p w14:paraId="04EB2EC5" w14:textId="77777777" w:rsidR="00737633" w:rsidRDefault="00737633" w:rsidP="00FF4FED">
      <w:pPr>
        <w:spacing w:line="276" w:lineRule="auto"/>
        <w:jc w:val="center"/>
        <w:rPr>
          <w:rFonts w:ascii="Arial" w:hAnsi="Arial" w:cs="Arial"/>
          <w:b/>
          <w:bCs/>
          <w:sz w:val="20"/>
          <w:szCs w:val="20"/>
        </w:rPr>
      </w:pPr>
    </w:p>
    <w:p w14:paraId="038649A5" w14:textId="4216EF68"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lastRenderedPageBreak/>
        <w:t>CAPITULO IV</w:t>
      </w:r>
    </w:p>
    <w:p w14:paraId="04F83FB6" w14:textId="626C04BE"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Otros Productos</w:t>
      </w:r>
    </w:p>
    <w:p w14:paraId="159A2DE7" w14:textId="47A09FF4"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37.-</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municipio</w:t>
      </w:r>
      <w:r w:rsidR="00136C88">
        <w:rPr>
          <w:rFonts w:ascii="Arial" w:hAnsi="Arial" w:cs="Arial"/>
          <w:sz w:val="20"/>
          <w:szCs w:val="20"/>
        </w:rPr>
        <w:t xml:space="preserve"> </w:t>
      </w:r>
      <w:r w:rsidRPr="001C0612">
        <w:rPr>
          <w:rFonts w:ascii="Arial" w:hAnsi="Arial" w:cs="Arial"/>
          <w:sz w:val="20"/>
          <w:szCs w:val="20"/>
        </w:rPr>
        <w:t>percibirá</w:t>
      </w:r>
      <w:r w:rsidR="00136C88">
        <w:rPr>
          <w:rFonts w:ascii="Arial" w:hAnsi="Arial" w:cs="Arial"/>
          <w:sz w:val="20"/>
          <w:szCs w:val="20"/>
        </w:rPr>
        <w:t xml:space="preserve"> </w:t>
      </w:r>
      <w:r w:rsidRPr="001C0612">
        <w:rPr>
          <w:rFonts w:ascii="Arial" w:hAnsi="Arial" w:cs="Arial"/>
          <w:sz w:val="20"/>
          <w:szCs w:val="20"/>
        </w:rPr>
        <w:t>productos</w:t>
      </w:r>
      <w:r w:rsidR="00136C88">
        <w:rPr>
          <w:rFonts w:ascii="Arial" w:hAnsi="Arial" w:cs="Arial"/>
          <w:sz w:val="20"/>
          <w:szCs w:val="20"/>
        </w:rPr>
        <w:t xml:space="preserve"> </w:t>
      </w:r>
      <w:r w:rsidRPr="001C0612">
        <w:rPr>
          <w:rFonts w:ascii="Arial" w:hAnsi="Arial" w:cs="Arial"/>
          <w:sz w:val="20"/>
          <w:szCs w:val="20"/>
        </w:rPr>
        <w:t>derivados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sus</w:t>
      </w:r>
      <w:r w:rsidR="00136C88">
        <w:rPr>
          <w:rFonts w:ascii="Arial" w:hAnsi="Arial" w:cs="Arial"/>
          <w:sz w:val="20"/>
          <w:szCs w:val="20"/>
        </w:rPr>
        <w:t xml:space="preserve"> </w:t>
      </w:r>
      <w:r w:rsidRPr="001C0612">
        <w:rPr>
          <w:rFonts w:ascii="Arial" w:hAnsi="Arial" w:cs="Arial"/>
          <w:sz w:val="20"/>
          <w:szCs w:val="20"/>
        </w:rPr>
        <w:t>funciones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derecho</w:t>
      </w:r>
      <w:r w:rsidR="00136C88">
        <w:rPr>
          <w:rFonts w:ascii="Arial" w:hAnsi="Arial" w:cs="Arial"/>
          <w:sz w:val="20"/>
          <w:szCs w:val="20"/>
        </w:rPr>
        <w:t xml:space="preserve"> </w:t>
      </w:r>
      <w:r w:rsidRPr="001C0612">
        <w:rPr>
          <w:rFonts w:ascii="Arial" w:hAnsi="Arial" w:cs="Arial"/>
          <w:sz w:val="20"/>
          <w:szCs w:val="20"/>
        </w:rPr>
        <w:t>privado por</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ejercicio</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sus</w:t>
      </w:r>
      <w:r w:rsidR="00136C88">
        <w:rPr>
          <w:rFonts w:ascii="Arial" w:hAnsi="Arial" w:cs="Arial"/>
          <w:sz w:val="20"/>
          <w:szCs w:val="20"/>
        </w:rPr>
        <w:t xml:space="preserve"> </w:t>
      </w:r>
      <w:r w:rsidRPr="001C0612">
        <w:rPr>
          <w:rFonts w:ascii="Arial" w:hAnsi="Arial" w:cs="Arial"/>
          <w:sz w:val="20"/>
          <w:szCs w:val="20"/>
        </w:rPr>
        <w:t>derechos</w:t>
      </w:r>
      <w:r w:rsidR="00136C88">
        <w:rPr>
          <w:rFonts w:ascii="Arial" w:hAnsi="Arial" w:cs="Arial"/>
          <w:sz w:val="20"/>
          <w:szCs w:val="20"/>
        </w:rPr>
        <w:t xml:space="preserve"> </w:t>
      </w:r>
      <w:r w:rsidRPr="001C0612">
        <w:rPr>
          <w:rFonts w:ascii="Arial" w:hAnsi="Arial" w:cs="Arial"/>
          <w:sz w:val="20"/>
          <w:szCs w:val="20"/>
        </w:rPr>
        <w:t>sobre</w:t>
      </w:r>
      <w:r w:rsidR="00136C88">
        <w:rPr>
          <w:rFonts w:ascii="Arial" w:hAnsi="Arial" w:cs="Arial"/>
          <w:sz w:val="20"/>
          <w:szCs w:val="20"/>
        </w:rPr>
        <w:t xml:space="preserve"> </w:t>
      </w:r>
      <w:r w:rsidRPr="001C0612">
        <w:rPr>
          <w:rFonts w:ascii="Arial" w:hAnsi="Arial" w:cs="Arial"/>
          <w:sz w:val="20"/>
          <w:szCs w:val="20"/>
        </w:rPr>
        <w:t>bienes</w:t>
      </w:r>
      <w:r w:rsidR="00136C88">
        <w:rPr>
          <w:rFonts w:ascii="Arial" w:hAnsi="Arial" w:cs="Arial"/>
          <w:sz w:val="20"/>
          <w:szCs w:val="20"/>
        </w:rPr>
        <w:t xml:space="preserve"> </w:t>
      </w:r>
      <w:r w:rsidRPr="001C0612">
        <w:rPr>
          <w:rFonts w:ascii="Arial" w:hAnsi="Arial" w:cs="Arial"/>
          <w:sz w:val="20"/>
          <w:szCs w:val="20"/>
        </w:rPr>
        <w:t>ajenos</w:t>
      </w:r>
      <w:r w:rsidR="00136C88">
        <w:rPr>
          <w:rFonts w:ascii="Arial" w:hAnsi="Arial" w:cs="Arial"/>
          <w:sz w:val="20"/>
          <w:szCs w:val="20"/>
        </w:rPr>
        <w:t xml:space="preserve"> </w:t>
      </w:r>
      <w:r w:rsidRPr="001C0612">
        <w:rPr>
          <w:rFonts w:ascii="Arial" w:hAnsi="Arial" w:cs="Arial"/>
          <w:sz w:val="20"/>
          <w:szCs w:val="20"/>
        </w:rPr>
        <w:t>y</w:t>
      </w:r>
      <w:r w:rsidR="00136C88">
        <w:rPr>
          <w:rFonts w:ascii="Arial" w:hAnsi="Arial" w:cs="Arial"/>
          <w:sz w:val="20"/>
          <w:szCs w:val="20"/>
        </w:rPr>
        <w:t xml:space="preserve"> </w:t>
      </w:r>
      <w:r w:rsidRPr="001C0612">
        <w:rPr>
          <w:rFonts w:ascii="Arial" w:hAnsi="Arial" w:cs="Arial"/>
          <w:sz w:val="20"/>
          <w:szCs w:val="20"/>
        </w:rPr>
        <w:t>cualquier</w:t>
      </w:r>
      <w:r w:rsidR="00136C88">
        <w:rPr>
          <w:rFonts w:ascii="Arial" w:hAnsi="Arial" w:cs="Arial"/>
          <w:sz w:val="20"/>
          <w:szCs w:val="20"/>
        </w:rPr>
        <w:t xml:space="preserve"> </w:t>
      </w:r>
      <w:r w:rsidRPr="001C0612">
        <w:rPr>
          <w:rFonts w:ascii="Arial" w:hAnsi="Arial" w:cs="Arial"/>
          <w:sz w:val="20"/>
          <w:szCs w:val="20"/>
        </w:rPr>
        <w:t>otro</w:t>
      </w:r>
      <w:r w:rsidR="00136C88">
        <w:rPr>
          <w:rFonts w:ascii="Arial" w:hAnsi="Arial" w:cs="Arial"/>
          <w:sz w:val="20"/>
          <w:szCs w:val="20"/>
        </w:rPr>
        <w:t xml:space="preserve"> </w:t>
      </w:r>
      <w:r w:rsidRPr="001C0612">
        <w:rPr>
          <w:rFonts w:ascii="Arial" w:hAnsi="Arial" w:cs="Arial"/>
          <w:sz w:val="20"/>
          <w:szCs w:val="20"/>
        </w:rPr>
        <w:t>tipo</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productos</w:t>
      </w:r>
      <w:r w:rsidR="00136C88">
        <w:rPr>
          <w:rFonts w:ascii="Arial" w:hAnsi="Arial" w:cs="Arial"/>
          <w:sz w:val="20"/>
          <w:szCs w:val="20"/>
        </w:rPr>
        <w:t xml:space="preserve"> </w:t>
      </w:r>
      <w:r w:rsidRPr="001C0612">
        <w:rPr>
          <w:rFonts w:ascii="Arial" w:hAnsi="Arial" w:cs="Arial"/>
          <w:sz w:val="20"/>
          <w:szCs w:val="20"/>
        </w:rPr>
        <w:t>no comprendidos en los tres capítulos anteriores.</w:t>
      </w:r>
    </w:p>
    <w:p w14:paraId="597581C7" w14:textId="77777777" w:rsidR="00CF6E25" w:rsidRPr="001C0612" w:rsidRDefault="00CF6E25" w:rsidP="00FF4FED">
      <w:pPr>
        <w:spacing w:line="276" w:lineRule="auto"/>
        <w:jc w:val="both"/>
        <w:rPr>
          <w:rFonts w:ascii="Arial" w:hAnsi="Arial" w:cs="Arial"/>
          <w:sz w:val="20"/>
          <w:szCs w:val="20"/>
        </w:rPr>
      </w:pPr>
    </w:p>
    <w:p w14:paraId="610CB466" w14:textId="0C008204"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TITULO SEXTO APROVECHAMIENTOS</w:t>
      </w:r>
    </w:p>
    <w:p w14:paraId="0122D2F0" w14:textId="0A889B50"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CAPITULO I</w:t>
      </w:r>
    </w:p>
    <w:p w14:paraId="3002E96D" w14:textId="77777777"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Aprovechamiento Derivados por Sanciones Municipales</w:t>
      </w:r>
    </w:p>
    <w:p w14:paraId="6514B040" w14:textId="2998EAEE"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Articulo</w:t>
      </w:r>
      <w:r w:rsidR="00136C88">
        <w:rPr>
          <w:rFonts w:ascii="Arial" w:hAnsi="Arial" w:cs="Arial"/>
          <w:b/>
          <w:bCs/>
          <w:sz w:val="20"/>
          <w:szCs w:val="20"/>
        </w:rPr>
        <w:t xml:space="preserve"> </w:t>
      </w:r>
      <w:r w:rsidRPr="001C0612">
        <w:rPr>
          <w:rFonts w:ascii="Arial" w:hAnsi="Arial" w:cs="Arial"/>
          <w:b/>
          <w:bCs/>
          <w:sz w:val="20"/>
          <w:szCs w:val="20"/>
        </w:rPr>
        <w:t>38.-</w:t>
      </w:r>
      <w:r w:rsidR="00136C88">
        <w:rPr>
          <w:rFonts w:ascii="Arial" w:hAnsi="Arial" w:cs="Arial"/>
          <w:sz w:val="20"/>
          <w:szCs w:val="20"/>
        </w:rPr>
        <w:t xml:space="preserve"> </w:t>
      </w:r>
      <w:r w:rsidRPr="001C0612">
        <w:rPr>
          <w:rFonts w:ascii="Arial" w:hAnsi="Arial" w:cs="Arial"/>
          <w:sz w:val="20"/>
          <w:szCs w:val="20"/>
        </w:rPr>
        <w:t>Son</w:t>
      </w:r>
      <w:r w:rsidR="00136C88">
        <w:rPr>
          <w:rFonts w:ascii="Arial" w:hAnsi="Arial" w:cs="Arial"/>
          <w:sz w:val="20"/>
          <w:szCs w:val="20"/>
        </w:rPr>
        <w:t xml:space="preserve"> </w:t>
      </w:r>
      <w:r w:rsidRPr="001C0612">
        <w:rPr>
          <w:rFonts w:ascii="Arial" w:hAnsi="Arial" w:cs="Arial"/>
          <w:sz w:val="20"/>
          <w:szCs w:val="20"/>
        </w:rPr>
        <w:t>aprovechamientos</w:t>
      </w:r>
      <w:r w:rsidR="00136C88">
        <w:rPr>
          <w:rFonts w:ascii="Arial" w:hAnsi="Arial" w:cs="Arial"/>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ingresos</w:t>
      </w:r>
      <w:r w:rsidR="00136C88">
        <w:rPr>
          <w:rFonts w:ascii="Arial" w:hAnsi="Arial" w:cs="Arial"/>
          <w:sz w:val="20"/>
          <w:szCs w:val="20"/>
        </w:rPr>
        <w:t xml:space="preserve"> </w:t>
      </w:r>
      <w:r w:rsidRPr="001C0612">
        <w:rPr>
          <w:rFonts w:ascii="Arial" w:hAnsi="Arial" w:cs="Arial"/>
          <w:sz w:val="20"/>
          <w:szCs w:val="20"/>
        </w:rPr>
        <w:t>que</w:t>
      </w:r>
      <w:r w:rsidR="00136C88">
        <w:rPr>
          <w:rFonts w:ascii="Arial" w:hAnsi="Arial" w:cs="Arial"/>
          <w:sz w:val="20"/>
          <w:szCs w:val="20"/>
        </w:rPr>
        <w:t xml:space="preserve"> </w:t>
      </w:r>
      <w:r w:rsidRPr="001C0612">
        <w:rPr>
          <w:rFonts w:ascii="Arial" w:hAnsi="Arial" w:cs="Arial"/>
          <w:sz w:val="20"/>
          <w:szCs w:val="20"/>
        </w:rPr>
        <w:t>percibe</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Estado</w:t>
      </w:r>
      <w:r w:rsidR="00136C88">
        <w:rPr>
          <w:rFonts w:ascii="Arial" w:hAnsi="Arial" w:cs="Arial"/>
          <w:sz w:val="20"/>
          <w:szCs w:val="20"/>
        </w:rPr>
        <w:t xml:space="preserve"> </w:t>
      </w:r>
      <w:r w:rsidRPr="001C0612">
        <w:rPr>
          <w:rFonts w:ascii="Arial" w:hAnsi="Arial" w:cs="Arial"/>
          <w:sz w:val="20"/>
          <w:szCs w:val="20"/>
        </w:rPr>
        <w:t>por</w:t>
      </w:r>
      <w:r w:rsidR="00136C88">
        <w:rPr>
          <w:rFonts w:ascii="Arial" w:hAnsi="Arial" w:cs="Arial"/>
          <w:sz w:val="20"/>
          <w:szCs w:val="20"/>
        </w:rPr>
        <w:t xml:space="preserve"> </w:t>
      </w:r>
      <w:r w:rsidRPr="001C0612">
        <w:rPr>
          <w:rFonts w:ascii="Arial" w:hAnsi="Arial" w:cs="Arial"/>
          <w:sz w:val="20"/>
          <w:szCs w:val="20"/>
        </w:rPr>
        <w:t>funciones</w:t>
      </w:r>
      <w:r w:rsidR="00136C88">
        <w:rPr>
          <w:rFonts w:ascii="Arial" w:hAnsi="Arial" w:cs="Arial"/>
          <w:sz w:val="20"/>
          <w:szCs w:val="20"/>
        </w:rPr>
        <w:t xml:space="preserve"> </w:t>
      </w:r>
      <w:r w:rsidRPr="001C0612">
        <w:rPr>
          <w:rFonts w:ascii="Arial" w:hAnsi="Arial" w:cs="Arial"/>
          <w:sz w:val="20"/>
          <w:szCs w:val="20"/>
        </w:rPr>
        <w:t>de derecho</w:t>
      </w:r>
      <w:r w:rsidR="00136C88">
        <w:rPr>
          <w:rFonts w:ascii="Arial" w:hAnsi="Arial" w:cs="Arial"/>
          <w:sz w:val="20"/>
          <w:szCs w:val="20"/>
        </w:rPr>
        <w:t xml:space="preserve"> </w:t>
      </w:r>
      <w:r w:rsidRPr="001C0612">
        <w:rPr>
          <w:rFonts w:ascii="Arial" w:hAnsi="Arial" w:cs="Arial"/>
          <w:sz w:val="20"/>
          <w:szCs w:val="20"/>
        </w:rPr>
        <w:t>público</w:t>
      </w:r>
      <w:r w:rsidR="00136C88">
        <w:rPr>
          <w:rFonts w:ascii="Arial" w:hAnsi="Arial" w:cs="Arial"/>
          <w:sz w:val="20"/>
          <w:szCs w:val="20"/>
        </w:rPr>
        <w:t xml:space="preserve"> </w:t>
      </w:r>
      <w:r w:rsidRPr="001C0612">
        <w:rPr>
          <w:rFonts w:ascii="Arial" w:hAnsi="Arial" w:cs="Arial"/>
          <w:sz w:val="20"/>
          <w:szCs w:val="20"/>
        </w:rPr>
        <w:t>distintos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las</w:t>
      </w:r>
      <w:r w:rsidR="00136C88">
        <w:rPr>
          <w:rFonts w:ascii="Arial" w:hAnsi="Arial" w:cs="Arial"/>
          <w:sz w:val="20"/>
          <w:szCs w:val="20"/>
        </w:rPr>
        <w:t xml:space="preserve"> </w:t>
      </w:r>
      <w:r w:rsidRPr="001C0612">
        <w:rPr>
          <w:rFonts w:ascii="Arial" w:hAnsi="Arial" w:cs="Arial"/>
          <w:sz w:val="20"/>
          <w:szCs w:val="20"/>
        </w:rPr>
        <w:t>contribuciones,</w:t>
      </w:r>
      <w:r w:rsidR="00136C88">
        <w:rPr>
          <w:rFonts w:ascii="Arial" w:hAnsi="Arial" w:cs="Arial"/>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ingresos</w:t>
      </w:r>
      <w:r w:rsidR="00136C88">
        <w:rPr>
          <w:rFonts w:ascii="Arial" w:hAnsi="Arial" w:cs="Arial"/>
          <w:sz w:val="20"/>
          <w:szCs w:val="20"/>
        </w:rPr>
        <w:t xml:space="preserve"> </w:t>
      </w:r>
      <w:r w:rsidRPr="001C0612">
        <w:rPr>
          <w:rFonts w:ascii="Arial" w:hAnsi="Arial" w:cs="Arial"/>
          <w:sz w:val="20"/>
          <w:szCs w:val="20"/>
        </w:rPr>
        <w:t>derivados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financiamiento</w:t>
      </w:r>
      <w:r w:rsidR="00136C88">
        <w:rPr>
          <w:rFonts w:ascii="Arial" w:hAnsi="Arial" w:cs="Arial"/>
          <w:sz w:val="20"/>
          <w:szCs w:val="20"/>
        </w:rPr>
        <w:t xml:space="preserve"> </w:t>
      </w:r>
      <w:r w:rsidRPr="001C0612">
        <w:rPr>
          <w:rFonts w:ascii="Arial" w:hAnsi="Arial" w:cs="Arial"/>
          <w:sz w:val="20"/>
          <w:szCs w:val="20"/>
        </w:rPr>
        <w:t>y</w:t>
      </w:r>
      <w:r w:rsidR="00136C88">
        <w:rPr>
          <w:rFonts w:ascii="Arial" w:hAnsi="Arial" w:cs="Arial"/>
          <w:sz w:val="20"/>
          <w:szCs w:val="20"/>
        </w:rPr>
        <w:t xml:space="preserve"> </w:t>
      </w:r>
      <w:r w:rsidRPr="001C0612">
        <w:rPr>
          <w:rFonts w:ascii="Arial" w:hAnsi="Arial" w:cs="Arial"/>
          <w:sz w:val="20"/>
          <w:szCs w:val="20"/>
        </w:rPr>
        <w:t>de los que obtengan los organismos descentralizados y las empresas de participación estatal.</w:t>
      </w:r>
    </w:p>
    <w:p w14:paraId="3E0E1448" w14:textId="6306B600" w:rsidR="00CF6E25" w:rsidRPr="001C0612" w:rsidRDefault="00CF6E25" w:rsidP="00FF4FED">
      <w:pPr>
        <w:spacing w:line="276" w:lineRule="auto"/>
        <w:jc w:val="both"/>
        <w:rPr>
          <w:rFonts w:ascii="Arial" w:hAnsi="Arial" w:cs="Arial"/>
          <w:sz w:val="20"/>
          <w:szCs w:val="20"/>
        </w:rPr>
      </w:pPr>
      <w:r w:rsidRPr="001C0612">
        <w:rPr>
          <w:rFonts w:ascii="Arial" w:hAnsi="Arial" w:cs="Arial"/>
          <w:sz w:val="20"/>
          <w:szCs w:val="20"/>
        </w:rPr>
        <w:t>El Municipio percibirá aprovechamientos derivados por sanciones municipales relativas a:</w:t>
      </w:r>
    </w:p>
    <w:p w14:paraId="7DC47F34" w14:textId="13810567"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I</w:t>
      </w:r>
      <w:r w:rsidRPr="001C0612">
        <w:rPr>
          <w:rFonts w:ascii="Arial" w:hAnsi="Arial" w:cs="Arial"/>
          <w:sz w:val="20"/>
          <w:szCs w:val="20"/>
        </w:rPr>
        <w:t>.- Infracciones por faltas administrativas:</w:t>
      </w:r>
    </w:p>
    <w:p w14:paraId="7650E925" w14:textId="265BA038" w:rsidR="00CF6E25" w:rsidRPr="001C0612" w:rsidRDefault="00CF6E25" w:rsidP="00FF4FED">
      <w:pPr>
        <w:spacing w:line="276" w:lineRule="auto"/>
        <w:jc w:val="both"/>
        <w:rPr>
          <w:rFonts w:ascii="Arial" w:hAnsi="Arial" w:cs="Arial"/>
          <w:sz w:val="20"/>
          <w:szCs w:val="20"/>
        </w:rPr>
      </w:pPr>
      <w:r w:rsidRPr="001C0612">
        <w:rPr>
          <w:rFonts w:ascii="Arial" w:hAnsi="Arial" w:cs="Arial"/>
          <w:sz w:val="20"/>
          <w:szCs w:val="20"/>
        </w:rPr>
        <w:t>Por</w:t>
      </w:r>
      <w:r w:rsidR="00136C88">
        <w:rPr>
          <w:rFonts w:ascii="Arial" w:hAnsi="Arial" w:cs="Arial"/>
          <w:sz w:val="20"/>
          <w:szCs w:val="20"/>
        </w:rPr>
        <w:t xml:space="preserve"> </w:t>
      </w:r>
      <w:r w:rsidRPr="001C0612">
        <w:rPr>
          <w:rFonts w:ascii="Arial" w:hAnsi="Arial" w:cs="Arial"/>
          <w:sz w:val="20"/>
          <w:szCs w:val="20"/>
        </w:rPr>
        <w:t>violación</w:t>
      </w:r>
      <w:r w:rsidR="00136C88">
        <w:rPr>
          <w:rFonts w:ascii="Arial" w:hAnsi="Arial" w:cs="Arial"/>
          <w:sz w:val="20"/>
          <w:szCs w:val="20"/>
        </w:rPr>
        <w:t xml:space="preserve"> </w:t>
      </w:r>
      <w:r w:rsidRPr="001C0612">
        <w:rPr>
          <w:rFonts w:ascii="Arial" w:hAnsi="Arial" w:cs="Arial"/>
          <w:sz w:val="20"/>
          <w:szCs w:val="20"/>
        </w:rPr>
        <w:t>a</w:t>
      </w:r>
      <w:r w:rsidR="00136C88">
        <w:rPr>
          <w:rFonts w:ascii="Arial" w:hAnsi="Arial" w:cs="Arial"/>
          <w:sz w:val="20"/>
          <w:szCs w:val="20"/>
        </w:rPr>
        <w:t xml:space="preserve"> </w:t>
      </w:r>
      <w:r w:rsidRPr="001C0612">
        <w:rPr>
          <w:rFonts w:ascii="Arial" w:hAnsi="Arial" w:cs="Arial"/>
          <w:sz w:val="20"/>
          <w:szCs w:val="20"/>
        </w:rPr>
        <w:t>las</w:t>
      </w:r>
      <w:r w:rsidR="00136C88">
        <w:rPr>
          <w:rFonts w:ascii="Arial" w:hAnsi="Arial" w:cs="Arial"/>
          <w:sz w:val="20"/>
          <w:szCs w:val="20"/>
        </w:rPr>
        <w:t xml:space="preserve"> </w:t>
      </w:r>
      <w:r w:rsidRPr="001C0612">
        <w:rPr>
          <w:rFonts w:ascii="Arial" w:hAnsi="Arial" w:cs="Arial"/>
          <w:sz w:val="20"/>
          <w:szCs w:val="20"/>
        </w:rPr>
        <w:t>disposiciones</w:t>
      </w:r>
      <w:r w:rsidR="00136C88">
        <w:rPr>
          <w:rFonts w:ascii="Arial" w:hAnsi="Arial" w:cs="Arial"/>
          <w:sz w:val="20"/>
          <w:szCs w:val="20"/>
        </w:rPr>
        <w:t xml:space="preserve"> </w:t>
      </w:r>
      <w:r w:rsidRPr="001C0612">
        <w:rPr>
          <w:rFonts w:ascii="Arial" w:hAnsi="Arial" w:cs="Arial"/>
          <w:sz w:val="20"/>
          <w:szCs w:val="20"/>
        </w:rPr>
        <w:t>legales</w:t>
      </w:r>
      <w:r w:rsidR="00136C88">
        <w:rPr>
          <w:rFonts w:ascii="Arial" w:hAnsi="Arial" w:cs="Arial"/>
          <w:sz w:val="20"/>
          <w:szCs w:val="20"/>
        </w:rPr>
        <w:t xml:space="preserve"> </w:t>
      </w:r>
      <w:r w:rsidRPr="001C0612">
        <w:rPr>
          <w:rFonts w:ascii="Arial" w:hAnsi="Arial" w:cs="Arial"/>
          <w:sz w:val="20"/>
          <w:szCs w:val="20"/>
        </w:rPr>
        <w:t>y</w:t>
      </w:r>
      <w:r w:rsidR="00136C88">
        <w:rPr>
          <w:rFonts w:ascii="Arial" w:hAnsi="Arial" w:cs="Arial"/>
          <w:sz w:val="20"/>
          <w:szCs w:val="20"/>
        </w:rPr>
        <w:t xml:space="preserve"> </w:t>
      </w:r>
      <w:r w:rsidRPr="001C0612">
        <w:rPr>
          <w:rFonts w:ascii="Arial" w:hAnsi="Arial" w:cs="Arial"/>
          <w:sz w:val="20"/>
          <w:szCs w:val="20"/>
        </w:rPr>
        <w:t>reglamentarias</w:t>
      </w:r>
      <w:r w:rsidR="00136C88">
        <w:rPr>
          <w:rFonts w:ascii="Arial" w:hAnsi="Arial" w:cs="Arial"/>
          <w:sz w:val="20"/>
          <w:szCs w:val="20"/>
        </w:rPr>
        <w:t xml:space="preserve"> </w:t>
      </w:r>
      <w:r w:rsidRPr="001C0612">
        <w:rPr>
          <w:rFonts w:ascii="Arial" w:hAnsi="Arial" w:cs="Arial"/>
          <w:sz w:val="20"/>
          <w:szCs w:val="20"/>
        </w:rPr>
        <w:t>contenidas</w:t>
      </w:r>
      <w:r w:rsidR="00136C88">
        <w:rPr>
          <w:rFonts w:ascii="Arial" w:hAnsi="Arial" w:cs="Arial"/>
          <w:sz w:val="20"/>
          <w:szCs w:val="20"/>
        </w:rPr>
        <w:t xml:space="preserve"> </w:t>
      </w:r>
      <w:r w:rsidRPr="001C0612">
        <w:rPr>
          <w:rFonts w:ascii="Arial" w:hAnsi="Arial" w:cs="Arial"/>
          <w:sz w:val="20"/>
          <w:szCs w:val="20"/>
        </w:rPr>
        <w:t>en</w:t>
      </w:r>
      <w:r w:rsidR="00136C88">
        <w:rPr>
          <w:rFonts w:ascii="Arial" w:hAnsi="Arial" w:cs="Arial"/>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 xml:space="preserve">ordenamientos jurídicos de la aplicación Municipal, se cobrarán las </w:t>
      </w:r>
      <w:proofErr w:type="gramStart"/>
      <w:r w:rsidRPr="001C0612">
        <w:rPr>
          <w:rFonts w:ascii="Arial" w:hAnsi="Arial" w:cs="Arial"/>
          <w:sz w:val="20"/>
          <w:szCs w:val="20"/>
        </w:rPr>
        <w:t>multas establecida</w:t>
      </w:r>
      <w:proofErr w:type="gramEnd"/>
      <w:r w:rsidRPr="001C0612">
        <w:rPr>
          <w:rFonts w:ascii="Arial" w:hAnsi="Arial" w:cs="Arial"/>
          <w:sz w:val="20"/>
          <w:szCs w:val="20"/>
        </w:rPr>
        <w:t xml:space="preserve"> en cada uno de dichos ordenamientos.</w:t>
      </w:r>
    </w:p>
    <w:p w14:paraId="28EAC8E2" w14:textId="57B90D5E"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II</w:t>
      </w:r>
      <w:r w:rsidRPr="001C0612">
        <w:rPr>
          <w:rFonts w:ascii="Arial" w:hAnsi="Arial" w:cs="Arial"/>
          <w:sz w:val="20"/>
          <w:szCs w:val="20"/>
        </w:rPr>
        <w:t>.- Infracciones por faltas de carácter fiscal, y</w:t>
      </w:r>
    </w:p>
    <w:p w14:paraId="52293E72" w14:textId="77777777"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III</w:t>
      </w:r>
      <w:r w:rsidRPr="001C0612">
        <w:rPr>
          <w:rFonts w:ascii="Arial" w:hAnsi="Arial" w:cs="Arial"/>
          <w:sz w:val="20"/>
          <w:szCs w:val="20"/>
        </w:rPr>
        <w:t>.- Sanciones por falta de pago oportuno de créditos fiscales</w:t>
      </w:r>
    </w:p>
    <w:p w14:paraId="2101E8F9" w14:textId="77777777" w:rsidR="00CF6E25" w:rsidRPr="001C0612" w:rsidRDefault="00CF6E25" w:rsidP="00FF4FED">
      <w:pPr>
        <w:spacing w:line="276" w:lineRule="auto"/>
        <w:jc w:val="both"/>
        <w:rPr>
          <w:rFonts w:ascii="Arial" w:hAnsi="Arial" w:cs="Arial"/>
          <w:sz w:val="20"/>
          <w:szCs w:val="20"/>
        </w:rPr>
      </w:pPr>
    </w:p>
    <w:p w14:paraId="287BBF80" w14:textId="2E6E6C17"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CAPITULO II</w:t>
      </w:r>
    </w:p>
    <w:p w14:paraId="4C5DEFF0" w14:textId="5D3578FC"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Aprovechamiento Derivados de Recursos Transferidos al Municipio</w:t>
      </w:r>
    </w:p>
    <w:p w14:paraId="0297335E" w14:textId="676F3216"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Artículo 39.-</w:t>
      </w:r>
      <w:r w:rsidRPr="001C0612">
        <w:rPr>
          <w:rFonts w:ascii="Arial" w:hAnsi="Arial" w:cs="Arial"/>
          <w:sz w:val="20"/>
          <w:szCs w:val="20"/>
        </w:rPr>
        <w:t xml:space="preserve"> Corresponderán a este capítulo de ingresos, los que perciba el municipio por cuenta de:</w:t>
      </w:r>
    </w:p>
    <w:p w14:paraId="31DAC77D" w14:textId="77777777" w:rsidR="00BD15D4" w:rsidRPr="00BD15D4" w:rsidRDefault="00BD15D4" w:rsidP="00BD15D4">
      <w:pPr>
        <w:spacing w:line="276" w:lineRule="auto"/>
        <w:jc w:val="both"/>
        <w:rPr>
          <w:rFonts w:ascii="Arial" w:hAnsi="Arial" w:cs="Arial"/>
          <w:sz w:val="20"/>
          <w:szCs w:val="20"/>
        </w:rPr>
      </w:pPr>
      <w:r w:rsidRPr="00BD15D4">
        <w:rPr>
          <w:rFonts w:ascii="Arial" w:hAnsi="Arial" w:cs="Arial"/>
          <w:sz w:val="20"/>
          <w:szCs w:val="20"/>
        </w:rPr>
        <w:t>I.- Recargos.</w:t>
      </w:r>
    </w:p>
    <w:p w14:paraId="3123E592" w14:textId="77777777" w:rsidR="00BD15D4" w:rsidRPr="00BD15D4" w:rsidRDefault="00BD15D4" w:rsidP="00BD15D4">
      <w:pPr>
        <w:spacing w:line="276" w:lineRule="auto"/>
        <w:jc w:val="both"/>
        <w:rPr>
          <w:rFonts w:ascii="Arial" w:hAnsi="Arial" w:cs="Arial"/>
          <w:sz w:val="20"/>
          <w:szCs w:val="20"/>
        </w:rPr>
      </w:pPr>
      <w:r w:rsidRPr="00BD15D4">
        <w:rPr>
          <w:rFonts w:ascii="Arial" w:hAnsi="Arial" w:cs="Arial"/>
          <w:sz w:val="20"/>
          <w:szCs w:val="20"/>
        </w:rPr>
        <w:t>II.- Gastos de ejecución e indemnizaciones</w:t>
      </w:r>
    </w:p>
    <w:p w14:paraId="492ADFBD" w14:textId="77777777" w:rsidR="00BD15D4" w:rsidRPr="00BD15D4" w:rsidRDefault="00BD15D4" w:rsidP="00BD15D4">
      <w:pPr>
        <w:spacing w:line="276" w:lineRule="auto"/>
        <w:jc w:val="both"/>
        <w:rPr>
          <w:rFonts w:ascii="Arial" w:hAnsi="Arial" w:cs="Arial"/>
          <w:sz w:val="20"/>
          <w:szCs w:val="20"/>
        </w:rPr>
      </w:pPr>
      <w:r w:rsidRPr="00BD15D4">
        <w:rPr>
          <w:rFonts w:ascii="Arial" w:hAnsi="Arial" w:cs="Arial"/>
          <w:sz w:val="20"/>
          <w:szCs w:val="20"/>
        </w:rPr>
        <w:t>III.- Multas por infracciones a las leyes y reglamentos municipales y otros ordenamientos aplicables</w:t>
      </w:r>
    </w:p>
    <w:p w14:paraId="0CD63D5D" w14:textId="77777777" w:rsidR="00BD15D4" w:rsidRPr="00BD15D4" w:rsidRDefault="00BD15D4" w:rsidP="00BD15D4">
      <w:pPr>
        <w:spacing w:line="276" w:lineRule="auto"/>
        <w:jc w:val="both"/>
        <w:rPr>
          <w:rFonts w:ascii="Arial" w:hAnsi="Arial" w:cs="Arial"/>
          <w:sz w:val="20"/>
          <w:szCs w:val="20"/>
        </w:rPr>
      </w:pPr>
      <w:r w:rsidRPr="00BD15D4">
        <w:rPr>
          <w:rFonts w:ascii="Arial" w:hAnsi="Arial" w:cs="Arial"/>
          <w:sz w:val="20"/>
          <w:szCs w:val="20"/>
        </w:rPr>
        <w:t>IV.- Multas federales no fiscales</w:t>
      </w:r>
    </w:p>
    <w:p w14:paraId="11FCDB40" w14:textId="77777777" w:rsidR="00BD15D4" w:rsidRPr="00BD15D4" w:rsidRDefault="00BD15D4" w:rsidP="00BD15D4">
      <w:pPr>
        <w:spacing w:line="276" w:lineRule="auto"/>
        <w:jc w:val="both"/>
        <w:rPr>
          <w:rFonts w:ascii="Arial" w:hAnsi="Arial" w:cs="Arial"/>
          <w:sz w:val="20"/>
          <w:szCs w:val="20"/>
        </w:rPr>
      </w:pPr>
      <w:r w:rsidRPr="00BD15D4">
        <w:rPr>
          <w:rFonts w:ascii="Arial" w:hAnsi="Arial" w:cs="Arial"/>
          <w:sz w:val="20"/>
          <w:szCs w:val="20"/>
        </w:rPr>
        <w:t>V.- Multas por infracciones previstas en el Reglamento de la Ley de Transporte del Estado de Yucatán.</w:t>
      </w:r>
    </w:p>
    <w:p w14:paraId="2C73DE26" w14:textId="77777777" w:rsidR="00BD15D4" w:rsidRPr="00BD15D4" w:rsidRDefault="00BD15D4" w:rsidP="00BD15D4">
      <w:pPr>
        <w:spacing w:line="276" w:lineRule="auto"/>
        <w:jc w:val="both"/>
        <w:rPr>
          <w:rFonts w:ascii="Arial" w:hAnsi="Arial" w:cs="Arial"/>
          <w:sz w:val="20"/>
          <w:szCs w:val="20"/>
        </w:rPr>
      </w:pPr>
      <w:r w:rsidRPr="00BD15D4">
        <w:rPr>
          <w:rFonts w:ascii="Arial" w:hAnsi="Arial" w:cs="Arial"/>
          <w:sz w:val="20"/>
          <w:szCs w:val="20"/>
        </w:rPr>
        <w:t>VI.- Honorarios por notificación.</w:t>
      </w:r>
    </w:p>
    <w:p w14:paraId="7193D88C" w14:textId="0B78A1B1" w:rsidR="00FF4FED" w:rsidRPr="00737633" w:rsidRDefault="00BD15D4" w:rsidP="00737633">
      <w:pPr>
        <w:spacing w:line="276" w:lineRule="auto"/>
        <w:jc w:val="both"/>
        <w:rPr>
          <w:rFonts w:ascii="Arial" w:hAnsi="Arial" w:cs="Arial"/>
          <w:sz w:val="20"/>
          <w:szCs w:val="20"/>
        </w:rPr>
      </w:pPr>
      <w:r w:rsidRPr="00BD15D4">
        <w:rPr>
          <w:rFonts w:ascii="Arial" w:hAnsi="Arial" w:cs="Arial"/>
          <w:sz w:val="20"/>
          <w:szCs w:val="20"/>
        </w:rPr>
        <w:lastRenderedPageBreak/>
        <w:t xml:space="preserve">VII.- Aprovechamientos </w:t>
      </w:r>
      <w:proofErr w:type="gramStart"/>
      <w:r w:rsidRPr="00BD15D4">
        <w:rPr>
          <w:rFonts w:ascii="Arial" w:hAnsi="Arial" w:cs="Arial"/>
          <w:sz w:val="20"/>
          <w:szCs w:val="20"/>
        </w:rPr>
        <w:t>diversos.</w:t>
      </w:r>
      <w:r w:rsidR="00CF6E25" w:rsidRPr="00BD15D4">
        <w:rPr>
          <w:rFonts w:ascii="Arial" w:hAnsi="Arial" w:cs="Arial"/>
          <w:sz w:val="20"/>
          <w:szCs w:val="20"/>
        </w:rPr>
        <w:t>.</w:t>
      </w:r>
      <w:proofErr w:type="gramEnd"/>
    </w:p>
    <w:p w14:paraId="477092AB" w14:textId="72FD1176" w:rsidR="00FF4FED"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CAPITULO III</w:t>
      </w:r>
    </w:p>
    <w:p w14:paraId="3D21FEFD" w14:textId="44B78D40"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Aprovechamientos Diversos</w:t>
      </w:r>
    </w:p>
    <w:p w14:paraId="6809C4E4" w14:textId="2DDFBAF9"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Articulo</w:t>
      </w:r>
      <w:r w:rsidR="00136C88">
        <w:rPr>
          <w:rFonts w:ascii="Arial" w:hAnsi="Arial" w:cs="Arial"/>
          <w:b/>
          <w:bCs/>
          <w:sz w:val="20"/>
          <w:szCs w:val="20"/>
        </w:rPr>
        <w:t xml:space="preserve"> </w:t>
      </w:r>
      <w:r w:rsidRPr="001C0612">
        <w:rPr>
          <w:rFonts w:ascii="Arial" w:hAnsi="Arial" w:cs="Arial"/>
          <w:b/>
          <w:bCs/>
          <w:sz w:val="20"/>
          <w:szCs w:val="20"/>
        </w:rPr>
        <w:t>40.-</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municipio</w:t>
      </w:r>
      <w:r w:rsidR="00136C88">
        <w:rPr>
          <w:rFonts w:ascii="Arial" w:hAnsi="Arial" w:cs="Arial"/>
          <w:sz w:val="20"/>
          <w:szCs w:val="20"/>
        </w:rPr>
        <w:t xml:space="preserve"> </w:t>
      </w:r>
      <w:r w:rsidRPr="001C0612">
        <w:rPr>
          <w:rFonts w:ascii="Arial" w:hAnsi="Arial" w:cs="Arial"/>
          <w:sz w:val="20"/>
          <w:szCs w:val="20"/>
        </w:rPr>
        <w:t>percibirá</w:t>
      </w:r>
      <w:r w:rsidR="00136C88">
        <w:rPr>
          <w:rFonts w:ascii="Arial" w:hAnsi="Arial" w:cs="Arial"/>
          <w:sz w:val="20"/>
          <w:szCs w:val="20"/>
        </w:rPr>
        <w:t xml:space="preserve"> </w:t>
      </w:r>
      <w:r w:rsidRPr="001C0612">
        <w:rPr>
          <w:rFonts w:ascii="Arial" w:hAnsi="Arial" w:cs="Arial"/>
          <w:sz w:val="20"/>
          <w:szCs w:val="20"/>
        </w:rPr>
        <w:t>aprovechamientos</w:t>
      </w:r>
      <w:r w:rsidR="00136C88">
        <w:rPr>
          <w:rFonts w:ascii="Arial" w:hAnsi="Arial" w:cs="Arial"/>
          <w:sz w:val="20"/>
          <w:szCs w:val="20"/>
        </w:rPr>
        <w:t xml:space="preserve"> </w:t>
      </w:r>
      <w:r w:rsidRPr="001C0612">
        <w:rPr>
          <w:rFonts w:ascii="Arial" w:hAnsi="Arial" w:cs="Arial"/>
          <w:sz w:val="20"/>
          <w:szCs w:val="20"/>
        </w:rPr>
        <w:t>derivados</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otros</w:t>
      </w:r>
      <w:r w:rsidR="00136C88">
        <w:rPr>
          <w:rFonts w:ascii="Arial" w:hAnsi="Arial" w:cs="Arial"/>
          <w:sz w:val="20"/>
          <w:szCs w:val="20"/>
        </w:rPr>
        <w:t xml:space="preserve"> </w:t>
      </w:r>
      <w:r w:rsidRPr="001C0612">
        <w:rPr>
          <w:rFonts w:ascii="Arial" w:hAnsi="Arial" w:cs="Arial"/>
          <w:sz w:val="20"/>
          <w:szCs w:val="20"/>
        </w:rPr>
        <w:t>conceptos</w:t>
      </w:r>
      <w:r w:rsidR="00136C88">
        <w:rPr>
          <w:rFonts w:ascii="Arial" w:hAnsi="Arial" w:cs="Arial"/>
          <w:sz w:val="20"/>
          <w:szCs w:val="20"/>
        </w:rPr>
        <w:t xml:space="preserve"> </w:t>
      </w:r>
      <w:r w:rsidRPr="001C0612">
        <w:rPr>
          <w:rFonts w:ascii="Arial" w:hAnsi="Arial" w:cs="Arial"/>
          <w:sz w:val="20"/>
          <w:szCs w:val="20"/>
        </w:rPr>
        <w:t>no previstos en los capítulos anteriores, cuyo rendimiento, ya sea en efectivo o en especie, deberá ser ingresado al erario municipal, expidiendo de inmediato el recibo oficial respectivo.</w:t>
      </w:r>
    </w:p>
    <w:p w14:paraId="78E63038" w14:textId="77A3B102" w:rsidR="00FF4FED"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TÍTULO SÉPTIMO</w:t>
      </w:r>
    </w:p>
    <w:p w14:paraId="57DB3E6D" w14:textId="31D4BE4B"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PARTICIPACIONES Y APORTACIONES</w:t>
      </w:r>
    </w:p>
    <w:p w14:paraId="66A6584F" w14:textId="49951717"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CAPÍTULO ÚNICO</w:t>
      </w:r>
    </w:p>
    <w:p w14:paraId="1696CA2F" w14:textId="77777777"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Participaciones Federales y Estatales y Aportaciones</w:t>
      </w:r>
    </w:p>
    <w:p w14:paraId="7DC2ADC0" w14:textId="726D2869"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Artículo 41</w:t>
      </w:r>
      <w:r w:rsidRPr="001C0612">
        <w:rPr>
          <w:rFonts w:ascii="Arial" w:hAnsi="Arial" w:cs="Arial"/>
          <w:sz w:val="20"/>
          <w:szCs w:val="20"/>
        </w:rPr>
        <w:t>.- Son participaciones y aportaciones, los ingresos provenientes de contribuciones y aprovechamientos</w:t>
      </w:r>
      <w:r w:rsidR="00136C88">
        <w:rPr>
          <w:rFonts w:ascii="Arial" w:hAnsi="Arial" w:cs="Arial"/>
          <w:sz w:val="20"/>
          <w:szCs w:val="20"/>
        </w:rPr>
        <w:t xml:space="preserve"> </w:t>
      </w:r>
      <w:r w:rsidRPr="001C0612">
        <w:rPr>
          <w:rFonts w:ascii="Arial" w:hAnsi="Arial" w:cs="Arial"/>
          <w:sz w:val="20"/>
          <w:szCs w:val="20"/>
        </w:rPr>
        <w:t>federales,</w:t>
      </w:r>
      <w:r w:rsidR="00136C88">
        <w:rPr>
          <w:rFonts w:ascii="Arial" w:hAnsi="Arial" w:cs="Arial"/>
          <w:sz w:val="20"/>
          <w:szCs w:val="20"/>
        </w:rPr>
        <w:t xml:space="preserve"> </w:t>
      </w:r>
      <w:r w:rsidRPr="001C0612">
        <w:rPr>
          <w:rFonts w:ascii="Arial" w:hAnsi="Arial" w:cs="Arial"/>
          <w:sz w:val="20"/>
          <w:szCs w:val="20"/>
        </w:rPr>
        <w:t>estatales</w:t>
      </w:r>
      <w:r w:rsidR="00136C88">
        <w:rPr>
          <w:rFonts w:ascii="Arial" w:hAnsi="Arial" w:cs="Arial"/>
          <w:sz w:val="20"/>
          <w:szCs w:val="20"/>
        </w:rPr>
        <w:t xml:space="preserve"> </w:t>
      </w:r>
      <w:r w:rsidRPr="001C0612">
        <w:rPr>
          <w:rFonts w:ascii="Arial" w:hAnsi="Arial" w:cs="Arial"/>
          <w:sz w:val="20"/>
          <w:szCs w:val="20"/>
        </w:rPr>
        <w:t>o</w:t>
      </w:r>
      <w:r w:rsidR="00136C88">
        <w:rPr>
          <w:rFonts w:ascii="Arial" w:hAnsi="Arial" w:cs="Arial"/>
          <w:sz w:val="20"/>
          <w:szCs w:val="20"/>
        </w:rPr>
        <w:t xml:space="preserve"> </w:t>
      </w:r>
      <w:r w:rsidRPr="001C0612">
        <w:rPr>
          <w:rFonts w:ascii="Arial" w:hAnsi="Arial" w:cs="Arial"/>
          <w:sz w:val="20"/>
          <w:szCs w:val="20"/>
        </w:rPr>
        <w:t>municipales</w:t>
      </w:r>
      <w:r w:rsidR="00136C88">
        <w:rPr>
          <w:rFonts w:ascii="Arial" w:hAnsi="Arial" w:cs="Arial"/>
          <w:sz w:val="20"/>
          <w:szCs w:val="20"/>
        </w:rPr>
        <w:t xml:space="preserve"> </w:t>
      </w:r>
      <w:r w:rsidRPr="001C0612">
        <w:rPr>
          <w:rFonts w:ascii="Arial" w:hAnsi="Arial" w:cs="Arial"/>
          <w:sz w:val="20"/>
          <w:szCs w:val="20"/>
        </w:rPr>
        <w:t>que</w:t>
      </w:r>
      <w:r w:rsidR="00136C88">
        <w:rPr>
          <w:rFonts w:ascii="Arial" w:hAnsi="Arial" w:cs="Arial"/>
          <w:sz w:val="20"/>
          <w:szCs w:val="20"/>
        </w:rPr>
        <w:t xml:space="preserve"> </w:t>
      </w:r>
      <w:r w:rsidRPr="001C0612">
        <w:rPr>
          <w:rFonts w:ascii="Arial" w:hAnsi="Arial" w:cs="Arial"/>
          <w:sz w:val="20"/>
          <w:szCs w:val="20"/>
        </w:rPr>
        <w:t>tienen</w:t>
      </w:r>
      <w:r w:rsidR="00136C88">
        <w:rPr>
          <w:rFonts w:ascii="Arial" w:hAnsi="Arial" w:cs="Arial"/>
          <w:sz w:val="20"/>
          <w:szCs w:val="20"/>
        </w:rPr>
        <w:t xml:space="preserve"> </w:t>
      </w:r>
      <w:r w:rsidRPr="001C0612">
        <w:rPr>
          <w:rFonts w:ascii="Arial" w:hAnsi="Arial" w:cs="Arial"/>
          <w:sz w:val="20"/>
          <w:szCs w:val="20"/>
        </w:rPr>
        <w:t>derecho</w:t>
      </w:r>
      <w:r w:rsidR="00136C88">
        <w:rPr>
          <w:rFonts w:ascii="Arial" w:hAnsi="Arial" w:cs="Arial"/>
          <w:sz w:val="20"/>
          <w:szCs w:val="20"/>
        </w:rPr>
        <w:t xml:space="preserve"> </w:t>
      </w:r>
      <w:r w:rsidRPr="001C0612">
        <w:rPr>
          <w:rFonts w:ascii="Arial" w:hAnsi="Arial" w:cs="Arial"/>
          <w:sz w:val="20"/>
          <w:szCs w:val="20"/>
        </w:rPr>
        <w:t>a</w:t>
      </w:r>
      <w:r w:rsidR="00136C88">
        <w:rPr>
          <w:rFonts w:ascii="Arial" w:hAnsi="Arial" w:cs="Arial"/>
          <w:sz w:val="20"/>
          <w:szCs w:val="20"/>
        </w:rPr>
        <w:t xml:space="preserve"> </w:t>
      </w:r>
      <w:r w:rsidRPr="001C0612">
        <w:rPr>
          <w:rFonts w:ascii="Arial" w:hAnsi="Arial" w:cs="Arial"/>
          <w:sz w:val="20"/>
          <w:szCs w:val="20"/>
        </w:rPr>
        <w:t>percibir</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Estado</w:t>
      </w:r>
      <w:r w:rsidR="00136C88">
        <w:rPr>
          <w:rFonts w:ascii="Arial" w:hAnsi="Arial" w:cs="Arial"/>
          <w:sz w:val="20"/>
          <w:szCs w:val="20"/>
        </w:rPr>
        <w:t xml:space="preserve"> </w:t>
      </w:r>
      <w:r w:rsidRPr="001C0612">
        <w:rPr>
          <w:rFonts w:ascii="Arial" w:hAnsi="Arial" w:cs="Arial"/>
          <w:sz w:val="20"/>
          <w:szCs w:val="20"/>
        </w:rPr>
        <w:t>y sus</w:t>
      </w:r>
      <w:r w:rsidR="00136C88">
        <w:rPr>
          <w:rFonts w:ascii="Arial" w:hAnsi="Arial" w:cs="Arial"/>
          <w:sz w:val="20"/>
          <w:szCs w:val="20"/>
        </w:rPr>
        <w:t xml:space="preserve"> </w:t>
      </w:r>
      <w:r w:rsidRPr="001C0612">
        <w:rPr>
          <w:rFonts w:ascii="Arial" w:hAnsi="Arial" w:cs="Arial"/>
          <w:sz w:val="20"/>
          <w:szCs w:val="20"/>
        </w:rPr>
        <w:t>Municipios,</w:t>
      </w:r>
      <w:r w:rsidR="00136C88">
        <w:rPr>
          <w:rFonts w:ascii="Arial" w:hAnsi="Arial" w:cs="Arial"/>
          <w:sz w:val="20"/>
          <w:szCs w:val="20"/>
        </w:rPr>
        <w:t xml:space="preserve"> </w:t>
      </w:r>
      <w:r w:rsidRPr="001C0612">
        <w:rPr>
          <w:rFonts w:ascii="Arial" w:hAnsi="Arial" w:cs="Arial"/>
          <w:sz w:val="20"/>
          <w:szCs w:val="20"/>
        </w:rPr>
        <w:t>en</w:t>
      </w:r>
      <w:r w:rsidR="00136C88">
        <w:rPr>
          <w:rFonts w:ascii="Arial" w:hAnsi="Arial" w:cs="Arial"/>
          <w:sz w:val="20"/>
          <w:szCs w:val="20"/>
        </w:rPr>
        <w:t xml:space="preserve"> </w:t>
      </w:r>
      <w:r w:rsidRPr="001C0612">
        <w:rPr>
          <w:rFonts w:ascii="Arial" w:hAnsi="Arial" w:cs="Arial"/>
          <w:sz w:val="20"/>
          <w:szCs w:val="20"/>
        </w:rPr>
        <w:t>virtud</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su</w:t>
      </w:r>
      <w:r w:rsidR="00136C88">
        <w:rPr>
          <w:rFonts w:ascii="Arial" w:hAnsi="Arial" w:cs="Arial"/>
          <w:sz w:val="20"/>
          <w:szCs w:val="20"/>
        </w:rPr>
        <w:t xml:space="preserve"> </w:t>
      </w:r>
      <w:r w:rsidRPr="001C0612">
        <w:rPr>
          <w:rFonts w:ascii="Arial" w:hAnsi="Arial" w:cs="Arial"/>
          <w:sz w:val="20"/>
          <w:szCs w:val="20"/>
        </w:rPr>
        <w:t>adhesión</w:t>
      </w:r>
      <w:r w:rsidR="00136C88">
        <w:rPr>
          <w:rFonts w:ascii="Arial" w:hAnsi="Arial" w:cs="Arial"/>
          <w:sz w:val="20"/>
          <w:szCs w:val="20"/>
        </w:rPr>
        <w:t xml:space="preserve"> </w:t>
      </w:r>
      <w:r w:rsidRPr="001C0612">
        <w:rPr>
          <w:rFonts w:ascii="Arial" w:hAnsi="Arial" w:cs="Arial"/>
          <w:sz w:val="20"/>
          <w:szCs w:val="20"/>
        </w:rPr>
        <w:t>al</w:t>
      </w:r>
      <w:r w:rsidR="00136C88">
        <w:rPr>
          <w:rFonts w:ascii="Arial" w:hAnsi="Arial" w:cs="Arial"/>
          <w:sz w:val="20"/>
          <w:szCs w:val="20"/>
        </w:rPr>
        <w:t xml:space="preserve"> </w:t>
      </w:r>
      <w:r w:rsidRPr="001C0612">
        <w:rPr>
          <w:rFonts w:ascii="Arial" w:hAnsi="Arial" w:cs="Arial"/>
          <w:sz w:val="20"/>
          <w:szCs w:val="20"/>
        </w:rPr>
        <w:t>Sistema</w:t>
      </w:r>
      <w:r w:rsidR="00136C88">
        <w:rPr>
          <w:rFonts w:ascii="Arial" w:hAnsi="Arial" w:cs="Arial"/>
          <w:sz w:val="20"/>
          <w:szCs w:val="20"/>
        </w:rPr>
        <w:t xml:space="preserve"> </w:t>
      </w:r>
      <w:r w:rsidRPr="001C0612">
        <w:rPr>
          <w:rFonts w:ascii="Arial" w:hAnsi="Arial" w:cs="Arial"/>
          <w:sz w:val="20"/>
          <w:szCs w:val="20"/>
        </w:rPr>
        <w:t>Nacional</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Coordinación</w:t>
      </w:r>
      <w:r w:rsidR="00136C88">
        <w:rPr>
          <w:rFonts w:ascii="Arial" w:hAnsi="Arial" w:cs="Arial"/>
          <w:sz w:val="20"/>
          <w:szCs w:val="20"/>
        </w:rPr>
        <w:t xml:space="preserve"> </w:t>
      </w:r>
      <w:r w:rsidRPr="001C0612">
        <w:rPr>
          <w:rFonts w:ascii="Arial" w:hAnsi="Arial" w:cs="Arial"/>
          <w:sz w:val="20"/>
          <w:szCs w:val="20"/>
        </w:rPr>
        <w:t>Fiscal</w:t>
      </w:r>
      <w:r w:rsidR="00136C88">
        <w:rPr>
          <w:rFonts w:ascii="Arial" w:hAnsi="Arial" w:cs="Arial"/>
          <w:sz w:val="20"/>
          <w:szCs w:val="20"/>
        </w:rPr>
        <w:t xml:space="preserve"> </w:t>
      </w:r>
      <w:r w:rsidRPr="001C0612">
        <w:rPr>
          <w:rFonts w:ascii="Arial" w:hAnsi="Arial" w:cs="Arial"/>
          <w:sz w:val="20"/>
          <w:szCs w:val="20"/>
        </w:rPr>
        <w:t>o</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las Leyes fiscales relativas y conforme a las normas que establezcan y regulen su distribución.</w:t>
      </w:r>
    </w:p>
    <w:p w14:paraId="3090A313" w14:textId="16D42261" w:rsidR="00CF6E25" w:rsidRPr="001C0612" w:rsidRDefault="00CF6E25" w:rsidP="00FF4FED">
      <w:pPr>
        <w:spacing w:line="276" w:lineRule="auto"/>
        <w:jc w:val="both"/>
        <w:rPr>
          <w:rFonts w:ascii="Arial" w:hAnsi="Arial" w:cs="Arial"/>
          <w:sz w:val="20"/>
          <w:szCs w:val="20"/>
        </w:rPr>
      </w:pP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Hacienda</w:t>
      </w:r>
      <w:r w:rsidR="00136C88">
        <w:rPr>
          <w:rFonts w:ascii="Arial" w:hAnsi="Arial" w:cs="Arial"/>
          <w:sz w:val="20"/>
          <w:szCs w:val="20"/>
        </w:rPr>
        <w:t xml:space="preserve"> </w:t>
      </w:r>
      <w:r w:rsidRPr="001C0612">
        <w:rPr>
          <w:rFonts w:ascii="Arial" w:hAnsi="Arial" w:cs="Arial"/>
          <w:sz w:val="20"/>
          <w:szCs w:val="20"/>
        </w:rPr>
        <w:t>Pública</w:t>
      </w:r>
      <w:r w:rsidR="00136C88">
        <w:rPr>
          <w:rFonts w:ascii="Arial" w:hAnsi="Arial" w:cs="Arial"/>
          <w:sz w:val="20"/>
          <w:szCs w:val="20"/>
        </w:rPr>
        <w:t xml:space="preserve"> </w:t>
      </w:r>
      <w:r w:rsidRPr="001C0612">
        <w:rPr>
          <w:rFonts w:ascii="Arial" w:hAnsi="Arial" w:cs="Arial"/>
          <w:sz w:val="20"/>
          <w:szCs w:val="20"/>
        </w:rPr>
        <w:t>Municipal</w:t>
      </w:r>
      <w:r w:rsidR="00136C88">
        <w:rPr>
          <w:rFonts w:ascii="Arial" w:hAnsi="Arial" w:cs="Arial"/>
          <w:sz w:val="20"/>
          <w:szCs w:val="20"/>
        </w:rPr>
        <w:t xml:space="preserve"> </w:t>
      </w:r>
      <w:r w:rsidRPr="001C0612">
        <w:rPr>
          <w:rFonts w:ascii="Arial" w:hAnsi="Arial" w:cs="Arial"/>
          <w:sz w:val="20"/>
          <w:szCs w:val="20"/>
        </w:rPr>
        <w:t>percibirá</w:t>
      </w:r>
      <w:r w:rsidR="00136C88">
        <w:rPr>
          <w:rFonts w:ascii="Arial" w:hAnsi="Arial" w:cs="Arial"/>
          <w:sz w:val="20"/>
          <w:szCs w:val="20"/>
        </w:rPr>
        <w:t xml:space="preserve"> </w:t>
      </w:r>
      <w:r w:rsidRPr="001C0612">
        <w:rPr>
          <w:rFonts w:ascii="Arial" w:hAnsi="Arial" w:cs="Arial"/>
          <w:sz w:val="20"/>
          <w:szCs w:val="20"/>
        </w:rPr>
        <w:t>las</w:t>
      </w:r>
      <w:r w:rsidR="00136C88">
        <w:rPr>
          <w:rFonts w:ascii="Arial" w:hAnsi="Arial" w:cs="Arial"/>
          <w:sz w:val="20"/>
          <w:szCs w:val="20"/>
        </w:rPr>
        <w:t xml:space="preserve"> </w:t>
      </w:r>
      <w:r w:rsidRPr="001C0612">
        <w:rPr>
          <w:rFonts w:ascii="Arial" w:hAnsi="Arial" w:cs="Arial"/>
          <w:sz w:val="20"/>
          <w:szCs w:val="20"/>
        </w:rPr>
        <w:t>participaciones</w:t>
      </w:r>
      <w:r w:rsidR="00136C88">
        <w:rPr>
          <w:rFonts w:ascii="Arial" w:hAnsi="Arial" w:cs="Arial"/>
          <w:sz w:val="20"/>
          <w:szCs w:val="20"/>
        </w:rPr>
        <w:t xml:space="preserve"> </w:t>
      </w:r>
      <w:r w:rsidRPr="001C0612">
        <w:rPr>
          <w:rFonts w:ascii="Arial" w:hAnsi="Arial" w:cs="Arial"/>
          <w:sz w:val="20"/>
          <w:szCs w:val="20"/>
        </w:rPr>
        <w:t>estatales</w:t>
      </w:r>
      <w:r w:rsidR="00136C88">
        <w:rPr>
          <w:rFonts w:ascii="Arial" w:hAnsi="Arial" w:cs="Arial"/>
          <w:sz w:val="20"/>
          <w:szCs w:val="20"/>
        </w:rPr>
        <w:t xml:space="preserve"> </w:t>
      </w:r>
      <w:r w:rsidRPr="001C0612">
        <w:rPr>
          <w:rFonts w:ascii="Arial" w:hAnsi="Arial" w:cs="Arial"/>
          <w:sz w:val="20"/>
          <w:szCs w:val="20"/>
        </w:rPr>
        <w:t>y</w:t>
      </w:r>
      <w:r w:rsidR="00136C88">
        <w:rPr>
          <w:rFonts w:ascii="Arial" w:hAnsi="Arial" w:cs="Arial"/>
          <w:sz w:val="20"/>
          <w:szCs w:val="20"/>
        </w:rPr>
        <w:t xml:space="preserve"> </w:t>
      </w:r>
      <w:r w:rsidRPr="001C0612">
        <w:rPr>
          <w:rFonts w:ascii="Arial" w:hAnsi="Arial" w:cs="Arial"/>
          <w:sz w:val="20"/>
          <w:szCs w:val="20"/>
        </w:rPr>
        <w:t>federales</w:t>
      </w:r>
      <w:r w:rsidR="00136C88">
        <w:rPr>
          <w:rFonts w:ascii="Arial" w:hAnsi="Arial" w:cs="Arial"/>
          <w:sz w:val="20"/>
          <w:szCs w:val="20"/>
        </w:rPr>
        <w:t xml:space="preserve"> </w:t>
      </w:r>
      <w:r w:rsidRPr="001C0612">
        <w:rPr>
          <w:rFonts w:ascii="Arial" w:hAnsi="Arial" w:cs="Arial"/>
          <w:sz w:val="20"/>
          <w:szCs w:val="20"/>
        </w:rPr>
        <w:t>determinadas en los convenios relativos y en la Ley de Coordinación Fiscal del Estado de Yucatán.</w:t>
      </w:r>
    </w:p>
    <w:p w14:paraId="49EDFE2E" w14:textId="77777777" w:rsidR="00CF6E25" w:rsidRPr="001C0612" w:rsidRDefault="00CF6E25" w:rsidP="00FF4FED">
      <w:pPr>
        <w:spacing w:line="276" w:lineRule="auto"/>
        <w:jc w:val="both"/>
        <w:rPr>
          <w:rFonts w:ascii="Arial" w:hAnsi="Arial" w:cs="Arial"/>
          <w:sz w:val="20"/>
          <w:szCs w:val="20"/>
        </w:rPr>
      </w:pPr>
    </w:p>
    <w:p w14:paraId="210C5B7D" w14:textId="3E18ECE2"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TITULO OCTAVO INGRESOS EXTRAORDINARIOS</w:t>
      </w:r>
    </w:p>
    <w:p w14:paraId="1B622A81" w14:textId="5D447A02"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CAPITULO UNICO</w:t>
      </w:r>
    </w:p>
    <w:p w14:paraId="200554AE" w14:textId="77777777" w:rsidR="00CF6E25" w:rsidRPr="001C0612" w:rsidRDefault="00CF6E25" w:rsidP="00FF4FED">
      <w:pPr>
        <w:spacing w:line="276" w:lineRule="auto"/>
        <w:jc w:val="center"/>
        <w:rPr>
          <w:rFonts w:ascii="Arial" w:hAnsi="Arial" w:cs="Arial"/>
          <w:b/>
          <w:bCs/>
          <w:sz w:val="20"/>
          <w:szCs w:val="20"/>
        </w:rPr>
      </w:pPr>
      <w:r w:rsidRPr="001C0612">
        <w:rPr>
          <w:rFonts w:ascii="Arial" w:hAnsi="Arial" w:cs="Arial"/>
          <w:b/>
          <w:bCs/>
          <w:sz w:val="20"/>
          <w:szCs w:val="20"/>
        </w:rPr>
        <w:t>De los Empréstitos, Subsidios y los Provenientes del Estado o de la Federación</w:t>
      </w:r>
    </w:p>
    <w:p w14:paraId="196538C7" w14:textId="04AFC1CE" w:rsidR="00CF6E25" w:rsidRPr="001C0612" w:rsidRDefault="00CF6E25" w:rsidP="00FF4FED">
      <w:pPr>
        <w:spacing w:line="276" w:lineRule="auto"/>
        <w:jc w:val="both"/>
        <w:rPr>
          <w:rFonts w:ascii="Arial" w:hAnsi="Arial" w:cs="Arial"/>
          <w:sz w:val="20"/>
          <w:szCs w:val="20"/>
        </w:rPr>
      </w:pPr>
      <w:r w:rsidRPr="001C0612">
        <w:rPr>
          <w:rFonts w:ascii="Arial" w:hAnsi="Arial" w:cs="Arial"/>
          <w:b/>
          <w:bCs/>
          <w:sz w:val="20"/>
          <w:szCs w:val="20"/>
        </w:rPr>
        <w:t>Artículo</w:t>
      </w:r>
      <w:r w:rsidR="00136C88">
        <w:rPr>
          <w:rFonts w:ascii="Arial" w:hAnsi="Arial" w:cs="Arial"/>
          <w:b/>
          <w:bCs/>
          <w:sz w:val="20"/>
          <w:szCs w:val="20"/>
        </w:rPr>
        <w:t xml:space="preserve"> </w:t>
      </w:r>
      <w:r w:rsidRPr="001C0612">
        <w:rPr>
          <w:rFonts w:ascii="Arial" w:hAnsi="Arial" w:cs="Arial"/>
          <w:b/>
          <w:bCs/>
          <w:sz w:val="20"/>
          <w:szCs w:val="20"/>
        </w:rPr>
        <w:t>42</w:t>
      </w:r>
      <w:r w:rsidRPr="001C0612">
        <w:rPr>
          <w:rFonts w:ascii="Arial" w:hAnsi="Arial" w:cs="Arial"/>
          <w:sz w:val="20"/>
          <w:szCs w:val="20"/>
        </w:rPr>
        <w:t>.-</w:t>
      </w:r>
      <w:r w:rsidR="00136C88">
        <w:rPr>
          <w:rFonts w:ascii="Arial" w:hAnsi="Arial" w:cs="Arial"/>
          <w:sz w:val="20"/>
          <w:szCs w:val="20"/>
        </w:rPr>
        <w:t xml:space="preserve"> </w:t>
      </w:r>
      <w:r w:rsidRPr="001C0612">
        <w:rPr>
          <w:rFonts w:ascii="Arial" w:hAnsi="Arial" w:cs="Arial"/>
          <w:sz w:val="20"/>
          <w:szCs w:val="20"/>
        </w:rPr>
        <w:t>Son</w:t>
      </w:r>
      <w:r w:rsidR="00136C88">
        <w:rPr>
          <w:rFonts w:ascii="Arial" w:hAnsi="Arial" w:cs="Arial"/>
          <w:sz w:val="20"/>
          <w:szCs w:val="20"/>
        </w:rPr>
        <w:t xml:space="preserve"> </w:t>
      </w:r>
      <w:r w:rsidRPr="001C0612">
        <w:rPr>
          <w:rFonts w:ascii="Arial" w:hAnsi="Arial" w:cs="Arial"/>
          <w:sz w:val="20"/>
          <w:szCs w:val="20"/>
        </w:rPr>
        <w:t>ingresos</w:t>
      </w:r>
      <w:r w:rsidR="00136C88">
        <w:rPr>
          <w:rFonts w:ascii="Arial" w:hAnsi="Arial" w:cs="Arial"/>
          <w:sz w:val="20"/>
          <w:szCs w:val="20"/>
        </w:rPr>
        <w:t xml:space="preserve"> </w:t>
      </w:r>
      <w:r w:rsidRPr="001C0612">
        <w:rPr>
          <w:rFonts w:ascii="Arial" w:hAnsi="Arial" w:cs="Arial"/>
          <w:sz w:val="20"/>
          <w:szCs w:val="20"/>
        </w:rPr>
        <w:t>extraordinarios</w:t>
      </w:r>
      <w:r w:rsidR="00136C88">
        <w:rPr>
          <w:rFonts w:ascii="Arial" w:hAnsi="Arial" w:cs="Arial"/>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empréstitos,</w:t>
      </w:r>
      <w:r w:rsidR="00136C88">
        <w:rPr>
          <w:rFonts w:ascii="Arial" w:hAnsi="Arial" w:cs="Arial"/>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subsidios</w:t>
      </w:r>
      <w:r w:rsidR="00136C88">
        <w:rPr>
          <w:rFonts w:ascii="Arial" w:hAnsi="Arial" w:cs="Arial"/>
          <w:sz w:val="20"/>
          <w:szCs w:val="20"/>
        </w:rPr>
        <w:t xml:space="preserve"> </w:t>
      </w:r>
      <w:r w:rsidRPr="001C0612">
        <w:rPr>
          <w:rFonts w:ascii="Arial" w:hAnsi="Arial" w:cs="Arial"/>
          <w:sz w:val="20"/>
          <w:szCs w:val="20"/>
        </w:rPr>
        <w:t>o</w:t>
      </w:r>
      <w:r w:rsidR="00136C88">
        <w:rPr>
          <w:rFonts w:ascii="Arial" w:hAnsi="Arial" w:cs="Arial"/>
          <w:sz w:val="20"/>
          <w:szCs w:val="20"/>
        </w:rPr>
        <w:t xml:space="preserve"> </w:t>
      </w:r>
      <w:r w:rsidRPr="001C0612">
        <w:rPr>
          <w:rFonts w:ascii="Arial" w:hAnsi="Arial" w:cs="Arial"/>
          <w:sz w:val="20"/>
          <w:szCs w:val="20"/>
        </w:rPr>
        <w:t>aquellos</w:t>
      </w:r>
      <w:r w:rsidR="00136C88">
        <w:rPr>
          <w:rFonts w:ascii="Arial" w:hAnsi="Arial" w:cs="Arial"/>
          <w:sz w:val="20"/>
          <w:szCs w:val="20"/>
        </w:rPr>
        <w:t xml:space="preserve"> </w:t>
      </w:r>
      <w:r w:rsidRPr="001C0612">
        <w:rPr>
          <w:rFonts w:ascii="Arial" w:hAnsi="Arial" w:cs="Arial"/>
          <w:sz w:val="20"/>
          <w:szCs w:val="20"/>
        </w:rPr>
        <w:t>que</w:t>
      </w:r>
      <w:r w:rsidR="00136C88">
        <w:rPr>
          <w:rFonts w:ascii="Arial" w:hAnsi="Arial" w:cs="Arial"/>
          <w:sz w:val="20"/>
          <w:szCs w:val="20"/>
        </w:rPr>
        <w:t xml:space="preserve"> </w:t>
      </w:r>
      <w:r w:rsidRPr="001C0612">
        <w:rPr>
          <w:rFonts w:ascii="Arial" w:hAnsi="Arial" w:cs="Arial"/>
          <w:sz w:val="20"/>
          <w:szCs w:val="20"/>
        </w:rPr>
        <w:t>el Municipio</w:t>
      </w:r>
      <w:r w:rsidR="00136C88">
        <w:rPr>
          <w:rFonts w:ascii="Arial" w:hAnsi="Arial" w:cs="Arial"/>
          <w:sz w:val="20"/>
          <w:szCs w:val="20"/>
        </w:rPr>
        <w:t xml:space="preserve"> </w:t>
      </w:r>
      <w:r w:rsidRPr="001C0612">
        <w:rPr>
          <w:rFonts w:ascii="Arial" w:hAnsi="Arial" w:cs="Arial"/>
          <w:sz w:val="20"/>
          <w:szCs w:val="20"/>
        </w:rPr>
        <w:t>reciba</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Federación</w:t>
      </w:r>
      <w:r w:rsidR="00136C88">
        <w:rPr>
          <w:rFonts w:ascii="Arial" w:hAnsi="Arial" w:cs="Arial"/>
          <w:sz w:val="20"/>
          <w:szCs w:val="20"/>
        </w:rPr>
        <w:t xml:space="preserve"> </w:t>
      </w:r>
      <w:r w:rsidRPr="001C0612">
        <w:rPr>
          <w:rFonts w:ascii="Arial" w:hAnsi="Arial" w:cs="Arial"/>
          <w:sz w:val="20"/>
          <w:szCs w:val="20"/>
        </w:rPr>
        <w:t>o</w:t>
      </w:r>
      <w:r w:rsidR="00136C88">
        <w:rPr>
          <w:rFonts w:ascii="Arial" w:hAnsi="Arial" w:cs="Arial"/>
          <w:sz w:val="20"/>
          <w:szCs w:val="20"/>
        </w:rPr>
        <w:t xml:space="preserve"> </w:t>
      </w:r>
      <w:r w:rsidRPr="001C0612">
        <w:rPr>
          <w:rFonts w:ascii="Arial" w:hAnsi="Arial" w:cs="Arial"/>
          <w:sz w:val="20"/>
          <w:szCs w:val="20"/>
        </w:rPr>
        <w:t>del</w:t>
      </w:r>
      <w:r w:rsidR="00136C88">
        <w:rPr>
          <w:rFonts w:ascii="Arial" w:hAnsi="Arial" w:cs="Arial"/>
          <w:sz w:val="20"/>
          <w:szCs w:val="20"/>
        </w:rPr>
        <w:t xml:space="preserve"> </w:t>
      </w:r>
      <w:r w:rsidRPr="001C0612">
        <w:rPr>
          <w:rFonts w:ascii="Arial" w:hAnsi="Arial" w:cs="Arial"/>
          <w:sz w:val="20"/>
          <w:szCs w:val="20"/>
        </w:rPr>
        <w:t>Estado</w:t>
      </w:r>
      <w:r w:rsidR="00136C88">
        <w:rPr>
          <w:rFonts w:ascii="Arial" w:hAnsi="Arial" w:cs="Arial"/>
          <w:sz w:val="20"/>
          <w:szCs w:val="20"/>
        </w:rPr>
        <w:t xml:space="preserve"> </w:t>
      </w:r>
      <w:r w:rsidRPr="001C0612">
        <w:rPr>
          <w:rFonts w:ascii="Arial" w:hAnsi="Arial" w:cs="Arial"/>
          <w:sz w:val="20"/>
          <w:szCs w:val="20"/>
        </w:rPr>
        <w:t>por</w:t>
      </w:r>
      <w:r w:rsidR="00136C88">
        <w:rPr>
          <w:rFonts w:ascii="Arial" w:hAnsi="Arial" w:cs="Arial"/>
          <w:sz w:val="20"/>
          <w:szCs w:val="20"/>
        </w:rPr>
        <w:t xml:space="preserve"> </w:t>
      </w:r>
      <w:r w:rsidRPr="001C0612">
        <w:rPr>
          <w:rFonts w:ascii="Arial" w:hAnsi="Arial" w:cs="Arial"/>
          <w:sz w:val="20"/>
          <w:szCs w:val="20"/>
        </w:rPr>
        <w:t>conceptos</w:t>
      </w:r>
      <w:r w:rsidR="00136C88">
        <w:rPr>
          <w:rFonts w:ascii="Arial" w:hAnsi="Arial" w:cs="Arial"/>
          <w:sz w:val="20"/>
          <w:szCs w:val="20"/>
        </w:rPr>
        <w:t xml:space="preserve"> </w:t>
      </w:r>
      <w:r w:rsidRPr="001C0612">
        <w:rPr>
          <w:rFonts w:ascii="Arial" w:hAnsi="Arial" w:cs="Arial"/>
          <w:sz w:val="20"/>
          <w:szCs w:val="20"/>
        </w:rPr>
        <w:t>diferentes</w:t>
      </w:r>
      <w:r w:rsidR="00136C88">
        <w:rPr>
          <w:rFonts w:ascii="Arial" w:hAnsi="Arial" w:cs="Arial"/>
          <w:sz w:val="20"/>
          <w:szCs w:val="20"/>
        </w:rPr>
        <w:t xml:space="preserve"> </w:t>
      </w:r>
      <w:r w:rsidRPr="001C0612">
        <w:rPr>
          <w:rFonts w:ascii="Arial" w:hAnsi="Arial" w:cs="Arial"/>
          <w:sz w:val="20"/>
          <w:szCs w:val="20"/>
        </w:rPr>
        <w:t>a</w:t>
      </w:r>
      <w:r w:rsidR="00136C88">
        <w:rPr>
          <w:rFonts w:ascii="Arial" w:hAnsi="Arial" w:cs="Arial"/>
          <w:sz w:val="20"/>
          <w:szCs w:val="20"/>
        </w:rPr>
        <w:t xml:space="preserve"> </w:t>
      </w:r>
      <w:r w:rsidRPr="001C0612">
        <w:rPr>
          <w:rFonts w:ascii="Arial" w:hAnsi="Arial" w:cs="Arial"/>
          <w:sz w:val="20"/>
          <w:szCs w:val="20"/>
        </w:rPr>
        <w:t>participaciones</w:t>
      </w:r>
      <w:r w:rsidR="00136C88">
        <w:rPr>
          <w:rFonts w:ascii="Arial" w:hAnsi="Arial" w:cs="Arial"/>
          <w:sz w:val="20"/>
          <w:szCs w:val="20"/>
        </w:rPr>
        <w:t xml:space="preserve"> </w:t>
      </w:r>
      <w:r w:rsidRPr="001C0612">
        <w:rPr>
          <w:rFonts w:ascii="Arial" w:hAnsi="Arial" w:cs="Arial"/>
          <w:sz w:val="20"/>
          <w:szCs w:val="20"/>
        </w:rPr>
        <w:t>o aportaciones y los decretados excepcionalmente.</w:t>
      </w:r>
    </w:p>
    <w:p w14:paraId="18933DA2" w14:textId="196EDCAC" w:rsidR="00FF4FED" w:rsidRPr="001C0612" w:rsidRDefault="00FF4FED" w:rsidP="00FF4FED">
      <w:pPr>
        <w:spacing w:line="276" w:lineRule="auto"/>
        <w:jc w:val="both"/>
        <w:rPr>
          <w:rFonts w:ascii="Arial" w:hAnsi="Arial" w:cs="Arial"/>
          <w:sz w:val="20"/>
          <w:szCs w:val="20"/>
        </w:rPr>
      </w:pP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Municipio</w:t>
      </w:r>
      <w:r w:rsidR="00136C88">
        <w:rPr>
          <w:rFonts w:ascii="Arial" w:hAnsi="Arial" w:cs="Arial"/>
          <w:sz w:val="20"/>
          <w:szCs w:val="20"/>
        </w:rPr>
        <w:t xml:space="preserve"> </w:t>
      </w:r>
      <w:r w:rsidRPr="001C0612">
        <w:rPr>
          <w:rFonts w:ascii="Arial" w:hAnsi="Arial" w:cs="Arial"/>
          <w:sz w:val="20"/>
          <w:szCs w:val="20"/>
        </w:rPr>
        <w:t>podrá</w:t>
      </w:r>
      <w:r w:rsidR="00136C88">
        <w:rPr>
          <w:rFonts w:ascii="Arial" w:hAnsi="Arial" w:cs="Arial"/>
          <w:sz w:val="20"/>
          <w:szCs w:val="20"/>
        </w:rPr>
        <w:t xml:space="preserve"> </w:t>
      </w:r>
      <w:r w:rsidRPr="001C0612">
        <w:rPr>
          <w:rFonts w:ascii="Arial" w:hAnsi="Arial" w:cs="Arial"/>
          <w:sz w:val="20"/>
          <w:szCs w:val="20"/>
        </w:rPr>
        <w:t>percibir</w:t>
      </w:r>
      <w:r w:rsidR="00136C88">
        <w:rPr>
          <w:rFonts w:ascii="Arial" w:hAnsi="Arial" w:cs="Arial"/>
          <w:sz w:val="20"/>
          <w:szCs w:val="20"/>
        </w:rPr>
        <w:t xml:space="preserve"> </w:t>
      </w:r>
      <w:r w:rsidRPr="001C0612">
        <w:rPr>
          <w:rFonts w:ascii="Arial" w:hAnsi="Arial" w:cs="Arial"/>
          <w:sz w:val="20"/>
          <w:szCs w:val="20"/>
        </w:rPr>
        <w:t>ingresos</w:t>
      </w:r>
      <w:r w:rsidR="00136C88">
        <w:rPr>
          <w:rFonts w:ascii="Arial" w:hAnsi="Arial" w:cs="Arial"/>
          <w:sz w:val="20"/>
          <w:szCs w:val="20"/>
        </w:rPr>
        <w:t xml:space="preserve"> </w:t>
      </w:r>
      <w:r w:rsidRPr="001C0612">
        <w:rPr>
          <w:rFonts w:ascii="Arial" w:hAnsi="Arial" w:cs="Arial"/>
          <w:sz w:val="20"/>
          <w:szCs w:val="20"/>
        </w:rPr>
        <w:t>extraordinarios</w:t>
      </w:r>
      <w:r w:rsidR="00136C88">
        <w:rPr>
          <w:rFonts w:ascii="Arial" w:hAnsi="Arial" w:cs="Arial"/>
          <w:sz w:val="20"/>
          <w:szCs w:val="20"/>
        </w:rPr>
        <w:t xml:space="preserve"> </w:t>
      </w:r>
      <w:r w:rsidRPr="001C0612">
        <w:rPr>
          <w:rFonts w:ascii="Arial" w:hAnsi="Arial" w:cs="Arial"/>
          <w:sz w:val="20"/>
          <w:szCs w:val="20"/>
        </w:rPr>
        <w:t>cuando</w:t>
      </w:r>
      <w:r w:rsidR="00136C88">
        <w:rPr>
          <w:rFonts w:ascii="Arial" w:hAnsi="Arial" w:cs="Arial"/>
          <w:sz w:val="20"/>
          <w:szCs w:val="20"/>
        </w:rPr>
        <w:t xml:space="preserve"> </w:t>
      </w:r>
      <w:r w:rsidRPr="001C0612">
        <w:rPr>
          <w:rFonts w:ascii="Arial" w:hAnsi="Arial" w:cs="Arial"/>
          <w:sz w:val="20"/>
          <w:szCs w:val="20"/>
        </w:rPr>
        <w:t>así</w:t>
      </w:r>
      <w:r w:rsidR="00136C88">
        <w:rPr>
          <w:rFonts w:ascii="Arial" w:hAnsi="Arial" w:cs="Arial"/>
          <w:sz w:val="20"/>
          <w:szCs w:val="20"/>
        </w:rPr>
        <w:t xml:space="preserve"> </w:t>
      </w:r>
      <w:r w:rsidRPr="001C0612">
        <w:rPr>
          <w:rFonts w:ascii="Arial" w:hAnsi="Arial" w:cs="Arial"/>
          <w:sz w:val="20"/>
          <w:szCs w:val="20"/>
        </w:rPr>
        <w:t>lo</w:t>
      </w:r>
      <w:r w:rsidR="00136C88">
        <w:rPr>
          <w:rFonts w:ascii="Arial" w:hAnsi="Arial" w:cs="Arial"/>
          <w:sz w:val="20"/>
          <w:szCs w:val="20"/>
        </w:rPr>
        <w:t xml:space="preserve"> </w:t>
      </w:r>
      <w:r w:rsidRPr="001C0612">
        <w:rPr>
          <w:rFonts w:ascii="Arial" w:hAnsi="Arial" w:cs="Arial"/>
          <w:sz w:val="20"/>
          <w:szCs w:val="20"/>
        </w:rPr>
        <w:t>decrete</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manera excepcional</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Cabildo</w:t>
      </w:r>
      <w:r w:rsidR="00136C88">
        <w:rPr>
          <w:rFonts w:ascii="Arial" w:hAnsi="Arial" w:cs="Arial"/>
          <w:sz w:val="20"/>
          <w:szCs w:val="20"/>
        </w:rPr>
        <w:t xml:space="preserve"> </w:t>
      </w:r>
      <w:r w:rsidRPr="001C0612">
        <w:rPr>
          <w:rFonts w:ascii="Arial" w:hAnsi="Arial" w:cs="Arial"/>
          <w:sz w:val="20"/>
          <w:szCs w:val="20"/>
        </w:rPr>
        <w:t>o</w:t>
      </w:r>
      <w:r w:rsidR="00136C88">
        <w:rPr>
          <w:rFonts w:ascii="Arial" w:hAnsi="Arial" w:cs="Arial"/>
          <w:sz w:val="20"/>
          <w:szCs w:val="20"/>
        </w:rPr>
        <w:t xml:space="preserve"> </w:t>
      </w:r>
      <w:r w:rsidRPr="001C0612">
        <w:rPr>
          <w:rFonts w:ascii="Arial" w:hAnsi="Arial" w:cs="Arial"/>
          <w:sz w:val="20"/>
          <w:szCs w:val="20"/>
        </w:rPr>
        <w:t>cuando</w:t>
      </w:r>
      <w:r w:rsidR="00136C88">
        <w:rPr>
          <w:rFonts w:ascii="Arial" w:hAnsi="Arial" w:cs="Arial"/>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reciba</w:t>
      </w:r>
      <w:r w:rsidR="00136C88">
        <w:rPr>
          <w:rFonts w:ascii="Arial" w:hAnsi="Arial" w:cs="Arial"/>
          <w:sz w:val="20"/>
          <w:szCs w:val="20"/>
        </w:rPr>
        <w:t xml:space="preserve"> </w:t>
      </w:r>
      <w:r w:rsidRPr="001C0612">
        <w:rPr>
          <w:rFonts w:ascii="Arial" w:hAnsi="Arial" w:cs="Arial"/>
          <w:sz w:val="20"/>
          <w:szCs w:val="20"/>
        </w:rPr>
        <w:t>de</w:t>
      </w:r>
      <w:r w:rsidR="00136C88">
        <w:rPr>
          <w:rFonts w:ascii="Arial" w:hAnsi="Arial" w:cs="Arial"/>
          <w:sz w:val="20"/>
          <w:szCs w:val="20"/>
        </w:rPr>
        <w:t xml:space="preserve"> </w:t>
      </w:r>
      <w:r w:rsidRPr="001C0612">
        <w:rPr>
          <w:rFonts w:ascii="Arial" w:hAnsi="Arial" w:cs="Arial"/>
          <w:sz w:val="20"/>
          <w:szCs w:val="20"/>
        </w:rPr>
        <w:t>la</w:t>
      </w:r>
      <w:r w:rsidR="00136C88">
        <w:rPr>
          <w:rFonts w:ascii="Arial" w:hAnsi="Arial" w:cs="Arial"/>
          <w:sz w:val="20"/>
          <w:szCs w:val="20"/>
        </w:rPr>
        <w:t xml:space="preserve"> </w:t>
      </w:r>
      <w:r w:rsidRPr="001C0612">
        <w:rPr>
          <w:rFonts w:ascii="Arial" w:hAnsi="Arial" w:cs="Arial"/>
          <w:sz w:val="20"/>
          <w:szCs w:val="20"/>
        </w:rPr>
        <w:t>Federación</w:t>
      </w:r>
      <w:r w:rsidR="00136C88">
        <w:rPr>
          <w:rFonts w:ascii="Arial" w:hAnsi="Arial" w:cs="Arial"/>
          <w:sz w:val="20"/>
          <w:szCs w:val="20"/>
        </w:rPr>
        <w:t xml:space="preserve"> </w:t>
      </w:r>
      <w:r w:rsidRPr="001C0612">
        <w:rPr>
          <w:rFonts w:ascii="Arial" w:hAnsi="Arial" w:cs="Arial"/>
          <w:sz w:val="20"/>
          <w:szCs w:val="20"/>
        </w:rPr>
        <w:t>o</w:t>
      </w:r>
      <w:r w:rsidR="00136C88">
        <w:rPr>
          <w:rFonts w:ascii="Arial" w:hAnsi="Arial" w:cs="Arial"/>
          <w:sz w:val="20"/>
          <w:szCs w:val="20"/>
        </w:rPr>
        <w:t xml:space="preserve"> </w:t>
      </w:r>
      <w:r w:rsidRPr="001C0612">
        <w:rPr>
          <w:rFonts w:ascii="Arial" w:hAnsi="Arial" w:cs="Arial"/>
          <w:sz w:val="20"/>
          <w:szCs w:val="20"/>
        </w:rPr>
        <w:t>del</w:t>
      </w:r>
      <w:r w:rsidR="00136C88">
        <w:rPr>
          <w:rFonts w:ascii="Arial" w:hAnsi="Arial" w:cs="Arial"/>
          <w:sz w:val="20"/>
          <w:szCs w:val="20"/>
        </w:rPr>
        <w:t xml:space="preserve"> </w:t>
      </w:r>
      <w:r w:rsidRPr="001C0612">
        <w:rPr>
          <w:rFonts w:ascii="Arial" w:hAnsi="Arial" w:cs="Arial"/>
          <w:sz w:val="20"/>
          <w:szCs w:val="20"/>
        </w:rPr>
        <w:t>Estado,</w:t>
      </w:r>
      <w:r w:rsidR="00136C88">
        <w:rPr>
          <w:rFonts w:ascii="Arial" w:hAnsi="Arial" w:cs="Arial"/>
          <w:sz w:val="20"/>
          <w:szCs w:val="20"/>
        </w:rPr>
        <w:t xml:space="preserve"> </w:t>
      </w:r>
      <w:r w:rsidRPr="001C0612">
        <w:rPr>
          <w:rFonts w:ascii="Arial" w:hAnsi="Arial" w:cs="Arial"/>
          <w:sz w:val="20"/>
          <w:szCs w:val="20"/>
        </w:rPr>
        <w:t>por</w:t>
      </w:r>
      <w:r w:rsidR="00136C88">
        <w:rPr>
          <w:rFonts w:ascii="Arial" w:hAnsi="Arial" w:cs="Arial"/>
          <w:sz w:val="20"/>
          <w:szCs w:val="20"/>
        </w:rPr>
        <w:t xml:space="preserve"> </w:t>
      </w:r>
      <w:r w:rsidRPr="001C0612">
        <w:rPr>
          <w:rFonts w:ascii="Arial" w:hAnsi="Arial" w:cs="Arial"/>
          <w:sz w:val="20"/>
          <w:szCs w:val="20"/>
        </w:rPr>
        <w:t>conceptos diferentes a participaciones o aportaciones.</w:t>
      </w:r>
    </w:p>
    <w:p w14:paraId="7B449146" w14:textId="7B14BAB8" w:rsidR="00FF4FED" w:rsidRPr="00737633" w:rsidRDefault="00FF4FED" w:rsidP="00737633">
      <w:pPr>
        <w:spacing w:line="276" w:lineRule="auto"/>
        <w:jc w:val="center"/>
        <w:rPr>
          <w:rFonts w:ascii="Arial" w:hAnsi="Arial" w:cs="Arial"/>
          <w:b/>
          <w:bCs/>
          <w:sz w:val="20"/>
          <w:szCs w:val="20"/>
          <w:lang w:val="en-US"/>
        </w:rPr>
      </w:pPr>
      <w:r w:rsidRPr="001C0612">
        <w:rPr>
          <w:rFonts w:ascii="Arial" w:hAnsi="Arial" w:cs="Arial"/>
          <w:b/>
          <w:bCs/>
          <w:sz w:val="20"/>
          <w:szCs w:val="20"/>
          <w:lang w:val="en-US"/>
        </w:rPr>
        <w:t xml:space="preserve">T R A N S I T O R I </w:t>
      </w:r>
      <w:proofErr w:type="gramStart"/>
      <w:r w:rsidRPr="001C0612">
        <w:rPr>
          <w:rFonts w:ascii="Arial" w:hAnsi="Arial" w:cs="Arial"/>
          <w:b/>
          <w:bCs/>
          <w:sz w:val="20"/>
          <w:szCs w:val="20"/>
          <w:lang w:val="en-US"/>
        </w:rPr>
        <w:t>O :</w:t>
      </w:r>
      <w:proofErr w:type="gramEnd"/>
    </w:p>
    <w:p w14:paraId="3C6CE45B" w14:textId="4D6DE1B4" w:rsidR="00292F38" w:rsidRPr="00737633" w:rsidRDefault="00FF4FED" w:rsidP="00737633">
      <w:pPr>
        <w:spacing w:line="276" w:lineRule="auto"/>
        <w:jc w:val="both"/>
        <w:rPr>
          <w:rFonts w:ascii="Arial" w:hAnsi="Arial" w:cs="Arial"/>
          <w:sz w:val="20"/>
          <w:szCs w:val="20"/>
        </w:rPr>
      </w:pPr>
      <w:r w:rsidRPr="001C0612">
        <w:rPr>
          <w:rFonts w:ascii="Arial" w:hAnsi="Arial" w:cs="Arial"/>
          <w:b/>
          <w:bCs/>
          <w:sz w:val="20"/>
          <w:szCs w:val="20"/>
        </w:rPr>
        <w:t xml:space="preserve">Artículo </w:t>
      </w:r>
      <w:proofErr w:type="gramStart"/>
      <w:r w:rsidRPr="001C0612">
        <w:rPr>
          <w:rFonts w:ascii="Arial" w:hAnsi="Arial" w:cs="Arial"/>
          <w:b/>
          <w:bCs/>
          <w:sz w:val="20"/>
          <w:szCs w:val="20"/>
        </w:rPr>
        <w:t>Único.-</w:t>
      </w:r>
      <w:proofErr w:type="gramEnd"/>
      <w:r w:rsidR="00136C88">
        <w:rPr>
          <w:rFonts w:ascii="Arial" w:hAnsi="Arial" w:cs="Arial"/>
          <w:sz w:val="20"/>
          <w:szCs w:val="20"/>
        </w:rPr>
        <w:t xml:space="preserve"> </w:t>
      </w:r>
      <w:r w:rsidRPr="001C0612">
        <w:rPr>
          <w:rFonts w:ascii="Arial" w:hAnsi="Arial" w:cs="Arial"/>
          <w:sz w:val="20"/>
          <w:szCs w:val="20"/>
        </w:rPr>
        <w:t>Para</w:t>
      </w:r>
      <w:r w:rsidR="00136C88">
        <w:rPr>
          <w:rFonts w:ascii="Arial" w:hAnsi="Arial" w:cs="Arial"/>
          <w:sz w:val="20"/>
          <w:szCs w:val="20"/>
        </w:rPr>
        <w:t xml:space="preserve"> </w:t>
      </w:r>
      <w:r w:rsidRPr="001C0612">
        <w:rPr>
          <w:rFonts w:ascii="Arial" w:hAnsi="Arial" w:cs="Arial"/>
          <w:sz w:val="20"/>
          <w:szCs w:val="20"/>
        </w:rPr>
        <w:t>poder</w:t>
      </w:r>
      <w:r w:rsidR="00136C88">
        <w:rPr>
          <w:rFonts w:ascii="Arial" w:hAnsi="Arial" w:cs="Arial"/>
          <w:sz w:val="20"/>
          <w:szCs w:val="20"/>
        </w:rPr>
        <w:t xml:space="preserve"> </w:t>
      </w:r>
      <w:r w:rsidRPr="001C0612">
        <w:rPr>
          <w:rFonts w:ascii="Arial" w:hAnsi="Arial" w:cs="Arial"/>
          <w:sz w:val="20"/>
          <w:szCs w:val="20"/>
        </w:rPr>
        <w:t>percibir</w:t>
      </w:r>
      <w:r w:rsidR="00136C88">
        <w:rPr>
          <w:rFonts w:ascii="Arial" w:hAnsi="Arial" w:cs="Arial"/>
          <w:sz w:val="20"/>
          <w:szCs w:val="20"/>
        </w:rPr>
        <w:t xml:space="preserve"> </w:t>
      </w:r>
      <w:r w:rsidRPr="001C0612">
        <w:rPr>
          <w:rFonts w:ascii="Arial" w:hAnsi="Arial" w:cs="Arial"/>
          <w:sz w:val="20"/>
          <w:szCs w:val="20"/>
        </w:rPr>
        <w:t>aprovechamiento</w:t>
      </w:r>
      <w:r w:rsidR="00136C88">
        <w:rPr>
          <w:rFonts w:ascii="Arial" w:hAnsi="Arial" w:cs="Arial"/>
          <w:sz w:val="20"/>
          <w:szCs w:val="20"/>
        </w:rPr>
        <w:t xml:space="preserve"> </w:t>
      </w:r>
      <w:r w:rsidRPr="001C0612">
        <w:rPr>
          <w:rFonts w:ascii="Arial" w:hAnsi="Arial" w:cs="Arial"/>
          <w:sz w:val="20"/>
          <w:szCs w:val="20"/>
        </w:rPr>
        <w:t>vía</w:t>
      </w:r>
      <w:r w:rsidR="00136C88">
        <w:rPr>
          <w:rFonts w:ascii="Arial" w:hAnsi="Arial" w:cs="Arial"/>
          <w:sz w:val="20"/>
          <w:szCs w:val="20"/>
        </w:rPr>
        <w:t xml:space="preserve"> </w:t>
      </w:r>
      <w:r w:rsidRPr="001C0612">
        <w:rPr>
          <w:rFonts w:ascii="Arial" w:hAnsi="Arial" w:cs="Arial"/>
          <w:sz w:val="20"/>
          <w:szCs w:val="20"/>
        </w:rPr>
        <w:t>infracciones</w:t>
      </w:r>
      <w:r w:rsidR="00136C88">
        <w:rPr>
          <w:rFonts w:ascii="Arial" w:hAnsi="Arial" w:cs="Arial"/>
          <w:sz w:val="20"/>
          <w:szCs w:val="20"/>
        </w:rPr>
        <w:t xml:space="preserve"> </w:t>
      </w:r>
      <w:r w:rsidRPr="001C0612">
        <w:rPr>
          <w:rFonts w:ascii="Arial" w:hAnsi="Arial" w:cs="Arial"/>
          <w:sz w:val="20"/>
          <w:szCs w:val="20"/>
        </w:rPr>
        <w:t>por</w:t>
      </w:r>
      <w:r w:rsidR="00136C88">
        <w:rPr>
          <w:rFonts w:ascii="Arial" w:hAnsi="Arial" w:cs="Arial"/>
          <w:sz w:val="20"/>
          <w:szCs w:val="20"/>
        </w:rPr>
        <w:t xml:space="preserve"> </w:t>
      </w:r>
      <w:r w:rsidRPr="001C0612">
        <w:rPr>
          <w:rFonts w:ascii="Arial" w:hAnsi="Arial" w:cs="Arial"/>
          <w:sz w:val="20"/>
          <w:szCs w:val="20"/>
        </w:rPr>
        <w:t>faltas administrativas,</w:t>
      </w:r>
      <w:r w:rsidR="00136C88">
        <w:rPr>
          <w:rFonts w:ascii="Arial" w:hAnsi="Arial" w:cs="Arial"/>
          <w:sz w:val="20"/>
          <w:szCs w:val="20"/>
        </w:rPr>
        <w:t xml:space="preserve"> </w:t>
      </w:r>
      <w:r w:rsidRPr="001C0612">
        <w:rPr>
          <w:rFonts w:ascii="Arial" w:hAnsi="Arial" w:cs="Arial"/>
          <w:sz w:val="20"/>
          <w:szCs w:val="20"/>
        </w:rPr>
        <w:t>el</w:t>
      </w:r>
      <w:r w:rsidR="00136C88">
        <w:rPr>
          <w:rFonts w:ascii="Arial" w:hAnsi="Arial" w:cs="Arial"/>
          <w:sz w:val="20"/>
          <w:szCs w:val="20"/>
        </w:rPr>
        <w:t xml:space="preserve"> </w:t>
      </w:r>
      <w:r w:rsidRPr="001C0612">
        <w:rPr>
          <w:rFonts w:ascii="Arial" w:hAnsi="Arial" w:cs="Arial"/>
          <w:sz w:val="20"/>
          <w:szCs w:val="20"/>
        </w:rPr>
        <w:t>Ayuntamiento</w:t>
      </w:r>
      <w:r w:rsidR="00136C88">
        <w:rPr>
          <w:rFonts w:ascii="Arial" w:hAnsi="Arial" w:cs="Arial"/>
          <w:sz w:val="20"/>
          <w:szCs w:val="20"/>
        </w:rPr>
        <w:t xml:space="preserve"> </w:t>
      </w:r>
      <w:r w:rsidRPr="001C0612">
        <w:rPr>
          <w:rFonts w:ascii="Arial" w:hAnsi="Arial" w:cs="Arial"/>
          <w:sz w:val="20"/>
          <w:szCs w:val="20"/>
        </w:rPr>
        <w:t>deberá</w:t>
      </w:r>
      <w:r w:rsidR="00136C88">
        <w:rPr>
          <w:rFonts w:ascii="Arial" w:hAnsi="Arial" w:cs="Arial"/>
          <w:sz w:val="20"/>
          <w:szCs w:val="20"/>
        </w:rPr>
        <w:t xml:space="preserve"> </w:t>
      </w:r>
      <w:r w:rsidRPr="001C0612">
        <w:rPr>
          <w:rFonts w:ascii="Arial" w:hAnsi="Arial" w:cs="Arial"/>
          <w:sz w:val="20"/>
          <w:szCs w:val="20"/>
        </w:rPr>
        <w:t>contar</w:t>
      </w:r>
      <w:r w:rsidR="00136C88">
        <w:rPr>
          <w:rFonts w:ascii="Arial" w:hAnsi="Arial" w:cs="Arial"/>
          <w:sz w:val="20"/>
          <w:szCs w:val="20"/>
        </w:rPr>
        <w:t xml:space="preserve"> </w:t>
      </w:r>
      <w:r w:rsidRPr="001C0612">
        <w:rPr>
          <w:rFonts w:ascii="Arial" w:hAnsi="Arial" w:cs="Arial"/>
          <w:sz w:val="20"/>
          <w:szCs w:val="20"/>
        </w:rPr>
        <w:t>con</w:t>
      </w:r>
      <w:r w:rsidR="00136C88">
        <w:rPr>
          <w:rFonts w:ascii="Arial" w:hAnsi="Arial" w:cs="Arial"/>
          <w:sz w:val="20"/>
          <w:szCs w:val="20"/>
        </w:rPr>
        <w:t xml:space="preserve"> </w:t>
      </w:r>
      <w:r w:rsidRPr="001C0612">
        <w:rPr>
          <w:rFonts w:ascii="Arial" w:hAnsi="Arial" w:cs="Arial"/>
          <w:sz w:val="20"/>
          <w:szCs w:val="20"/>
        </w:rPr>
        <w:t>los</w:t>
      </w:r>
      <w:r w:rsidR="00136C88">
        <w:rPr>
          <w:rFonts w:ascii="Arial" w:hAnsi="Arial" w:cs="Arial"/>
          <w:sz w:val="20"/>
          <w:szCs w:val="20"/>
        </w:rPr>
        <w:t xml:space="preserve"> </w:t>
      </w:r>
      <w:r w:rsidRPr="001C0612">
        <w:rPr>
          <w:rFonts w:ascii="Arial" w:hAnsi="Arial" w:cs="Arial"/>
          <w:sz w:val="20"/>
          <w:szCs w:val="20"/>
        </w:rPr>
        <w:t>reglamentos</w:t>
      </w:r>
      <w:r w:rsidR="00136C88">
        <w:rPr>
          <w:rFonts w:ascii="Arial" w:hAnsi="Arial" w:cs="Arial"/>
          <w:sz w:val="20"/>
          <w:szCs w:val="20"/>
        </w:rPr>
        <w:t xml:space="preserve"> </w:t>
      </w:r>
      <w:r w:rsidRPr="001C0612">
        <w:rPr>
          <w:rFonts w:ascii="Arial" w:hAnsi="Arial" w:cs="Arial"/>
          <w:sz w:val="20"/>
          <w:szCs w:val="20"/>
        </w:rPr>
        <w:t>municipales</w:t>
      </w:r>
      <w:r w:rsidR="00136C88">
        <w:rPr>
          <w:rFonts w:ascii="Arial" w:hAnsi="Arial" w:cs="Arial"/>
          <w:sz w:val="20"/>
          <w:szCs w:val="20"/>
        </w:rPr>
        <w:t xml:space="preserve"> </w:t>
      </w:r>
      <w:r w:rsidRPr="001C0612">
        <w:rPr>
          <w:rFonts w:ascii="Arial" w:hAnsi="Arial" w:cs="Arial"/>
          <w:sz w:val="20"/>
          <w:szCs w:val="20"/>
        </w:rPr>
        <w:t>respectivos, los que establecerán los montos de las sanciones correspondientes.</w:t>
      </w:r>
    </w:p>
    <w:p w14:paraId="6466EA9B" w14:textId="77777777" w:rsidR="00737633" w:rsidRPr="00BD45C6" w:rsidRDefault="00737633" w:rsidP="00737633">
      <w:pPr>
        <w:spacing w:after="0" w:line="240" w:lineRule="auto"/>
        <w:ind w:left="4536"/>
        <w:jc w:val="both"/>
        <w:rPr>
          <w:rFonts w:ascii="Arial Nova" w:hAnsi="Arial Nova" w:cs="Arial"/>
          <w:sz w:val="16"/>
          <w:szCs w:val="16"/>
        </w:rPr>
      </w:pPr>
      <w:r w:rsidRPr="00BD45C6">
        <w:rPr>
          <w:rFonts w:ascii="Arial Nova" w:hAnsi="Arial Nova" w:cs="Arial"/>
          <w:b/>
          <w:sz w:val="16"/>
          <w:szCs w:val="16"/>
        </w:rPr>
        <w:t xml:space="preserve">Nota. - </w:t>
      </w:r>
      <w:r w:rsidRPr="00BD45C6">
        <w:rPr>
          <w:rFonts w:ascii="Arial Nova" w:hAnsi="Arial Nova" w:cs="Arial"/>
          <w:sz w:val="16"/>
          <w:szCs w:val="16"/>
        </w:rPr>
        <w:t xml:space="preserve">Estas firmas corresponden a la iniciativa de Ley de Ingresos del municipio de </w:t>
      </w:r>
      <w:proofErr w:type="spellStart"/>
      <w:r w:rsidRPr="00BD45C6">
        <w:rPr>
          <w:rFonts w:ascii="Arial Nova" w:hAnsi="Arial Nova" w:cs="Arial"/>
          <w:sz w:val="16"/>
          <w:szCs w:val="16"/>
        </w:rPr>
        <w:t>Cuncunul</w:t>
      </w:r>
      <w:proofErr w:type="spellEnd"/>
      <w:r w:rsidRPr="00BD45C6">
        <w:rPr>
          <w:rFonts w:ascii="Arial Nova" w:hAnsi="Arial Nova" w:cs="Arial"/>
          <w:sz w:val="16"/>
          <w:szCs w:val="16"/>
        </w:rPr>
        <w:t xml:space="preserve">, Yucatán, aprobada en sesión de cabildo de fecha 22 de noviembre del 2023. </w:t>
      </w:r>
      <w:r>
        <w:rPr>
          <w:rFonts w:ascii="Arial Nova" w:hAnsi="Arial Nova" w:cs="Arial"/>
          <w:sz w:val="16"/>
          <w:szCs w:val="16"/>
        </w:rPr>
        <w:t>--------</w:t>
      </w:r>
    </w:p>
    <w:p w14:paraId="4D85853C" w14:textId="77777777" w:rsidR="00292F38" w:rsidRPr="00BD45C6" w:rsidRDefault="00292F38" w:rsidP="00FF4FED">
      <w:pPr>
        <w:spacing w:line="276" w:lineRule="auto"/>
        <w:jc w:val="both"/>
        <w:rPr>
          <w:rFonts w:ascii="Arial" w:hAnsi="Arial" w:cs="Arial"/>
          <w:sz w:val="18"/>
          <w:szCs w:val="18"/>
        </w:rPr>
      </w:pPr>
    </w:p>
    <w:sectPr w:rsidR="00292F38" w:rsidRPr="00BD45C6" w:rsidSect="009876CC">
      <w:footerReference w:type="default" r:id="rId6"/>
      <w:pgSz w:w="12240" w:h="15840"/>
      <w:pgMar w:top="2155" w:right="1701" w:bottom="204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4E0D" w14:textId="77777777" w:rsidR="00337489" w:rsidRDefault="00337489" w:rsidP="00737633">
      <w:pPr>
        <w:spacing w:after="0" w:line="240" w:lineRule="auto"/>
      </w:pPr>
      <w:r>
        <w:separator/>
      </w:r>
    </w:p>
  </w:endnote>
  <w:endnote w:type="continuationSeparator" w:id="0">
    <w:p w14:paraId="52737544" w14:textId="77777777" w:rsidR="00337489" w:rsidRDefault="00337489" w:rsidP="0073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809"/>
      <w:docPartObj>
        <w:docPartGallery w:val="Page Numbers (Bottom of Page)"/>
        <w:docPartUnique/>
      </w:docPartObj>
    </w:sdtPr>
    <w:sdtContent>
      <w:p w14:paraId="7D80D1CF" w14:textId="15A272AB" w:rsidR="00737633" w:rsidRDefault="00737633">
        <w:pPr>
          <w:pStyle w:val="Piedepgina"/>
          <w:jc w:val="center"/>
        </w:pPr>
        <w:r>
          <w:t>[</w:t>
        </w:r>
        <w:r>
          <w:fldChar w:fldCharType="begin"/>
        </w:r>
        <w:r>
          <w:instrText>PAGE   \* MERGEFORMAT</w:instrText>
        </w:r>
        <w:r>
          <w:fldChar w:fldCharType="separate"/>
        </w:r>
        <w:r>
          <w:t>2</w:t>
        </w:r>
        <w:r>
          <w:fldChar w:fldCharType="end"/>
        </w:r>
        <w:r>
          <w:t>]</w:t>
        </w:r>
      </w:p>
    </w:sdtContent>
  </w:sdt>
  <w:p w14:paraId="2BAB48E7" w14:textId="77777777" w:rsidR="00737633" w:rsidRDefault="007376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E355" w14:textId="77777777" w:rsidR="00337489" w:rsidRDefault="00337489" w:rsidP="00737633">
      <w:pPr>
        <w:spacing w:after="0" w:line="240" w:lineRule="auto"/>
      </w:pPr>
      <w:r>
        <w:separator/>
      </w:r>
    </w:p>
  </w:footnote>
  <w:footnote w:type="continuationSeparator" w:id="0">
    <w:p w14:paraId="47FAC692" w14:textId="77777777" w:rsidR="00337489" w:rsidRDefault="00337489" w:rsidP="00737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953"/>
    <w:rsid w:val="000301BB"/>
    <w:rsid w:val="00064256"/>
    <w:rsid w:val="000853FD"/>
    <w:rsid w:val="000868F0"/>
    <w:rsid w:val="000D1CE3"/>
    <w:rsid w:val="00136C88"/>
    <w:rsid w:val="00145C62"/>
    <w:rsid w:val="001C0612"/>
    <w:rsid w:val="00221C03"/>
    <w:rsid w:val="00223A61"/>
    <w:rsid w:val="0024491E"/>
    <w:rsid w:val="002527E3"/>
    <w:rsid w:val="00254C55"/>
    <w:rsid w:val="00292F38"/>
    <w:rsid w:val="00337489"/>
    <w:rsid w:val="003D7298"/>
    <w:rsid w:val="004851AA"/>
    <w:rsid w:val="00486F2A"/>
    <w:rsid w:val="004C248D"/>
    <w:rsid w:val="004F466E"/>
    <w:rsid w:val="00526B0A"/>
    <w:rsid w:val="00537DCF"/>
    <w:rsid w:val="005611DB"/>
    <w:rsid w:val="0057695F"/>
    <w:rsid w:val="005D1AF1"/>
    <w:rsid w:val="006A2E09"/>
    <w:rsid w:val="006C11BC"/>
    <w:rsid w:val="006E5FFA"/>
    <w:rsid w:val="00737633"/>
    <w:rsid w:val="007577BF"/>
    <w:rsid w:val="00832345"/>
    <w:rsid w:val="008469CA"/>
    <w:rsid w:val="00892953"/>
    <w:rsid w:val="008A661A"/>
    <w:rsid w:val="00911F96"/>
    <w:rsid w:val="00984064"/>
    <w:rsid w:val="009876CC"/>
    <w:rsid w:val="009B2C27"/>
    <w:rsid w:val="009D01CF"/>
    <w:rsid w:val="00A067A1"/>
    <w:rsid w:val="00A15738"/>
    <w:rsid w:val="00A278AE"/>
    <w:rsid w:val="00A87A0C"/>
    <w:rsid w:val="00AC2152"/>
    <w:rsid w:val="00B1565D"/>
    <w:rsid w:val="00B6549C"/>
    <w:rsid w:val="00BD15D4"/>
    <w:rsid w:val="00BD45C6"/>
    <w:rsid w:val="00C04FB0"/>
    <w:rsid w:val="00C458A0"/>
    <w:rsid w:val="00C61D11"/>
    <w:rsid w:val="00C62BDC"/>
    <w:rsid w:val="00C90892"/>
    <w:rsid w:val="00CD5B09"/>
    <w:rsid w:val="00CF6E25"/>
    <w:rsid w:val="00E0058D"/>
    <w:rsid w:val="00E81851"/>
    <w:rsid w:val="00E9494B"/>
    <w:rsid w:val="00F724AE"/>
    <w:rsid w:val="00FF4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808F"/>
  <w15:chartTrackingRefBased/>
  <w15:docId w15:val="{01AE63BC-67E6-4EC5-A588-F143B616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6E25"/>
    <w:pPr>
      <w:ind w:left="720"/>
      <w:contextualSpacing/>
    </w:pPr>
  </w:style>
  <w:style w:type="character" w:styleId="Refdecomentario">
    <w:name w:val="annotation reference"/>
    <w:basedOn w:val="Fuentedeprrafopredeter"/>
    <w:uiPriority w:val="99"/>
    <w:semiHidden/>
    <w:unhideWhenUsed/>
    <w:rsid w:val="00145C62"/>
    <w:rPr>
      <w:sz w:val="16"/>
      <w:szCs w:val="16"/>
    </w:rPr>
  </w:style>
  <w:style w:type="paragraph" w:styleId="Textocomentario">
    <w:name w:val="annotation text"/>
    <w:basedOn w:val="Normal"/>
    <w:link w:val="TextocomentarioCar"/>
    <w:uiPriority w:val="99"/>
    <w:unhideWhenUsed/>
    <w:rsid w:val="00145C62"/>
    <w:pPr>
      <w:spacing w:line="240" w:lineRule="auto"/>
    </w:pPr>
    <w:rPr>
      <w:sz w:val="20"/>
      <w:szCs w:val="20"/>
    </w:rPr>
  </w:style>
  <w:style w:type="character" w:customStyle="1" w:styleId="TextocomentarioCar">
    <w:name w:val="Texto comentario Car"/>
    <w:basedOn w:val="Fuentedeprrafopredeter"/>
    <w:link w:val="Textocomentario"/>
    <w:uiPriority w:val="99"/>
    <w:rsid w:val="00145C62"/>
    <w:rPr>
      <w:sz w:val="20"/>
      <w:szCs w:val="20"/>
    </w:rPr>
  </w:style>
  <w:style w:type="paragraph" w:styleId="Asuntodelcomentario">
    <w:name w:val="annotation subject"/>
    <w:basedOn w:val="Textocomentario"/>
    <w:next w:val="Textocomentario"/>
    <w:link w:val="AsuntodelcomentarioCar"/>
    <w:uiPriority w:val="99"/>
    <w:semiHidden/>
    <w:unhideWhenUsed/>
    <w:rsid w:val="00145C62"/>
    <w:rPr>
      <w:b/>
      <w:bCs/>
    </w:rPr>
  </w:style>
  <w:style w:type="character" w:customStyle="1" w:styleId="AsuntodelcomentarioCar">
    <w:name w:val="Asunto del comentario Car"/>
    <w:basedOn w:val="TextocomentarioCar"/>
    <w:link w:val="Asuntodelcomentario"/>
    <w:uiPriority w:val="99"/>
    <w:semiHidden/>
    <w:rsid w:val="00145C62"/>
    <w:rPr>
      <w:b/>
      <w:bCs/>
      <w:sz w:val="20"/>
      <w:szCs w:val="20"/>
    </w:rPr>
  </w:style>
  <w:style w:type="paragraph" w:styleId="Textodeglobo">
    <w:name w:val="Balloon Text"/>
    <w:basedOn w:val="Normal"/>
    <w:link w:val="TextodegloboCar"/>
    <w:uiPriority w:val="99"/>
    <w:semiHidden/>
    <w:unhideWhenUsed/>
    <w:rsid w:val="00C04F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FB0"/>
    <w:rPr>
      <w:rFonts w:ascii="Segoe UI" w:hAnsi="Segoe UI" w:cs="Segoe UI"/>
      <w:sz w:val="18"/>
      <w:szCs w:val="18"/>
    </w:rPr>
  </w:style>
  <w:style w:type="paragraph" w:styleId="Sinespaciado">
    <w:name w:val="No Spacing"/>
    <w:uiPriority w:val="1"/>
    <w:qFormat/>
    <w:rsid w:val="00292F38"/>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7376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633"/>
  </w:style>
  <w:style w:type="paragraph" w:styleId="Piedepgina">
    <w:name w:val="footer"/>
    <w:basedOn w:val="Normal"/>
    <w:link w:val="PiedepginaCar"/>
    <w:uiPriority w:val="99"/>
    <w:unhideWhenUsed/>
    <w:rsid w:val="007376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8360">
      <w:bodyDiv w:val="1"/>
      <w:marLeft w:val="0"/>
      <w:marRight w:val="0"/>
      <w:marTop w:val="0"/>
      <w:marBottom w:val="0"/>
      <w:divBdr>
        <w:top w:val="none" w:sz="0" w:space="0" w:color="auto"/>
        <w:left w:val="none" w:sz="0" w:space="0" w:color="auto"/>
        <w:bottom w:val="none" w:sz="0" w:space="0" w:color="auto"/>
        <w:right w:val="none" w:sz="0" w:space="0" w:color="auto"/>
      </w:divBdr>
    </w:div>
    <w:div w:id="549730805">
      <w:bodyDiv w:val="1"/>
      <w:marLeft w:val="0"/>
      <w:marRight w:val="0"/>
      <w:marTop w:val="0"/>
      <w:marBottom w:val="0"/>
      <w:divBdr>
        <w:top w:val="none" w:sz="0" w:space="0" w:color="auto"/>
        <w:left w:val="none" w:sz="0" w:space="0" w:color="auto"/>
        <w:bottom w:val="none" w:sz="0" w:space="0" w:color="auto"/>
        <w:right w:val="none" w:sz="0" w:space="0" w:color="auto"/>
      </w:divBdr>
    </w:div>
    <w:div w:id="767122299">
      <w:bodyDiv w:val="1"/>
      <w:marLeft w:val="0"/>
      <w:marRight w:val="0"/>
      <w:marTop w:val="0"/>
      <w:marBottom w:val="0"/>
      <w:divBdr>
        <w:top w:val="none" w:sz="0" w:space="0" w:color="auto"/>
        <w:left w:val="none" w:sz="0" w:space="0" w:color="auto"/>
        <w:bottom w:val="none" w:sz="0" w:space="0" w:color="auto"/>
        <w:right w:val="none" w:sz="0" w:space="0" w:color="auto"/>
      </w:divBdr>
    </w:div>
    <w:div w:id="1680817277">
      <w:bodyDiv w:val="1"/>
      <w:marLeft w:val="0"/>
      <w:marRight w:val="0"/>
      <w:marTop w:val="0"/>
      <w:marBottom w:val="0"/>
      <w:divBdr>
        <w:top w:val="none" w:sz="0" w:space="0" w:color="auto"/>
        <w:left w:val="none" w:sz="0" w:space="0" w:color="auto"/>
        <w:bottom w:val="none" w:sz="0" w:space="0" w:color="auto"/>
        <w:right w:val="none" w:sz="0" w:space="0" w:color="auto"/>
      </w:divBdr>
    </w:div>
    <w:div w:id="1689016242">
      <w:bodyDiv w:val="1"/>
      <w:marLeft w:val="0"/>
      <w:marRight w:val="0"/>
      <w:marTop w:val="0"/>
      <w:marBottom w:val="0"/>
      <w:divBdr>
        <w:top w:val="none" w:sz="0" w:space="0" w:color="auto"/>
        <w:left w:val="none" w:sz="0" w:space="0" w:color="auto"/>
        <w:bottom w:val="none" w:sz="0" w:space="0" w:color="auto"/>
        <w:right w:val="none" w:sz="0" w:space="0" w:color="auto"/>
      </w:divBdr>
    </w:div>
    <w:div w:id="1718702565">
      <w:bodyDiv w:val="1"/>
      <w:marLeft w:val="0"/>
      <w:marRight w:val="0"/>
      <w:marTop w:val="0"/>
      <w:marBottom w:val="0"/>
      <w:divBdr>
        <w:top w:val="none" w:sz="0" w:space="0" w:color="auto"/>
        <w:left w:val="none" w:sz="0" w:space="0" w:color="auto"/>
        <w:bottom w:val="none" w:sz="0" w:space="0" w:color="auto"/>
        <w:right w:val="none" w:sz="0" w:space="0" w:color="auto"/>
      </w:divBdr>
    </w:div>
    <w:div w:id="1804619674">
      <w:bodyDiv w:val="1"/>
      <w:marLeft w:val="0"/>
      <w:marRight w:val="0"/>
      <w:marTop w:val="0"/>
      <w:marBottom w:val="0"/>
      <w:divBdr>
        <w:top w:val="none" w:sz="0" w:space="0" w:color="auto"/>
        <w:left w:val="none" w:sz="0" w:space="0" w:color="auto"/>
        <w:bottom w:val="none" w:sz="0" w:space="0" w:color="auto"/>
        <w:right w:val="none" w:sz="0" w:space="0" w:color="auto"/>
      </w:divBdr>
    </w:div>
    <w:div w:id="1877161806">
      <w:bodyDiv w:val="1"/>
      <w:marLeft w:val="0"/>
      <w:marRight w:val="0"/>
      <w:marTop w:val="0"/>
      <w:marBottom w:val="0"/>
      <w:divBdr>
        <w:top w:val="none" w:sz="0" w:space="0" w:color="auto"/>
        <w:left w:val="none" w:sz="0" w:space="0" w:color="auto"/>
        <w:bottom w:val="none" w:sz="0" w:space="0" w:color="auto"/>
        <w:right w:val="none" w:sz="0" w:space="0" w:color="auto"/>
      </w:divBdr>
    </w:div>
    <w:div w:id="19278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5636</Words>
  <Characters>31000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SULEYMY FABIOLA CHI MEDINA</dc:creator>
  <cp:keywords/>
  <dc:description/>
  <cp:lastModifiedBy>Alheli Salazar</cp:lastModifiedBy>
  <cp:revision>2</cp:revision>
  <dcterms:created xsi:type="dcterms:W3CDTF">2023-11-23T03:25:00Z</dcterms:created>
  <dcterms:modified xsi:type="dcterms:W3CDTF">2023-11-23T03:25:00Z</dcterms:modified>
</cp:coreProperties>
</file>