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7E65" w14:textId="009CDE45" w:rsidR="006606E9" w:rsidRPr="00B43677" w:rsidRDefault="00D92202" w:rsidP="004A4FAB">
      <w:pPr>
        <w:spacing w:line="360" w:lineRule="auto"/>
        <w:jc w:val="both"/>
        <w:rPr>
          <w:rFonts w:ascii="Arial" w:eastAsia="Arial" w:hAnsi="Arial" w:cs="Arial"/>
          <w:lang w:val="es-MX"/>
        </w:rPr>
      </w:pPr>
      <w:bookmarkStart w:id="0" w:name="_GoBack"/>
      <w:bookmarkEnd w:id="0"/>
      <w:r>
        <w:rPr>
          <w:rFonts w:ascii="Arial" w:eastAsia="Arial" w:hAnsi="Arial" w:cs="Arial"/>
          <w:b/>
          <w:lang w:val="es-MX"/>
        </w:rPr>
        <w:t xml:space="preserve">XVI.- </w:t>
      </w:r>
      <w:r w:rsidR="006606E9" w:rsidRPr="00B43677">
        <w:rPr>
          <w:rFonts w:ascii="Arial" w:eastAsia="Arial" w:hAnsi="Arial" w:cs="Arial"/>
          <w:b/>
          <w:lang w:val="es-MX"/>
        </w:rPr>
        <w:t>LEY DE INGRESOS DEL MUNICIPIO DE CHACSINKIN, YUCAT</w:t>
      </w:r>
      <w:r w:rsidR="00F94817" w:rsidRPr="00B43677">
        <w:rPr>
          <w:rFonts w:ascii="Arial" w:eastAsia="Arial" w:hAnsi="Arial" w:cs="Arial"/>
          <w:b/>
          <w:lang w:val="es-MX"/>
        </w:rPr>
        <w:t>ÁN PARA EL EJERCICIO FISCAL 202</w:t>
      </w:r>
      <w:r w:rsidR="000046BA" w:rsidRPr="00B43677">
        <w:rPr>
          <w:rFonts w:ascii="Arial" w:eastAsia="Arial" w:hAnsi="Arial" w:cs="Arial"/>
          <w:b/>
          <w:lang w:val="es-MX"/>
        </w:rPr>
        <w:t>4</w:t>
      </w:r>
      <w:r w:rsidR="00D6624F" w:rsidRPr="00B43677">
        <w:rPr>
          <w:rFonts w:ascii="Arial" w:eastAsia="Arial" w:hAnsi="Arial" w:cs="Arial"/>
          <w:b/>
          <w:lang w:val="es-MX"/>
        </w:rPr>
        <w:t>:</w:t>
      </w:r>
    </w:p>
    <w:p w14:paraId="4CB9AD2D" w14:textId="77777777" w:rsidR="006606E9" w:rsidRPr="00B43677" w:rsidRDefault="006606E9" w:rsidP="004A4FAB">
      <w:pPr>
        <w:spacing w:line="360" w:lineRule="auto"/>
        <w:rPr>
          <w:rFonts w:ascii="Arial" w:hAnsi="Arial" w:cs="Arial"/>
          <w:lang w:val="es-MX"/>
        </w:rPr>
      </w:pPr>
    </w:p>
    <w:p w14:paraId="05A7EB97" w14:textId="77777777" w:rsidR="004A4FAB"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TÍTULO PRIMERO </w:t>
      </w:r>
    </w:p>
    <w:p w14:paraId="3F60CED1" w14:textId="1E64373D"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DISPOSICIONES GENERALES</w:t>
      </w:r>
    </w:p>
    <w:p w14:paraId="7FEAFE77" w14:textId="77777777" w:rsidR="006606E9" w:rsidRPr="00B43677" w:rsidRDefault="006606E9" w:rsidP="004A4FAB">
      <w:pPr>
        <w:spacing w:line="360" w:lineRule="auto"/>
        <w:rPr>
          <w:rFonts w:ascii="Arial" w:hAnsi="Arial" w:cs="Arial"/>
          <w:lang w:val="es-MX"/>
        </w:rPr>
      </w:pPr>
    </w:p>
    <w:p w14:paraId="76C870B9"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I</w:t>
      </w:r>
    </w:p>
    <w:p w14:paraId="59BEF1BE"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De la Naturaleza y el Objeto de la Ley</w:t>
      </w:r>
    </w:p>
    <w:p w14:paraId="5BADF79E" w14:textId="77777777" w:rsidR="006606E9" w:rsidRPr="00B43677" w:rsidRDefault="006606E9" w:rsidP="004A4FAB">
      <w:pPr>
        <w:spacing w:line="360" w:lineRule="auto"/>
        <w:rPr>
          <w:rFonts w:ascii="Arial" w:hAnsi="Arial" w:cs="Arial"/>
          <w:lang w:val="es-MX"/>
        </w:rPr>
      </w:pPr>
    </w:p>
    <w:p w14:paraId="3C0142EA" w14:textId="6238133F"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1.- </w:t>
      </w:r>
      <w:r w:rsidRPr="00B43677">
        <w:rPr>
          <w:rFonts w:ascii="Arial" w:eastAsia="Arial" w:hAnsi="Arial" w:cs="Arial"/>
          <w:lang w:val="es-MX"/>
        </w:rPr>
        <w:t>La presente ley es de orden público y de interés social, y tiene por objeto establecer los ingresos que percibirá la Hacienda Pública del Ayuntamiento de Chacsink</w:t>
      </w:r>
      <w:r w:rsidR="000046BA" w:rsidRPr="00B43677">
        <w:rPr>
          <w:rFonts w:ascii="Arial" w:eastAsia="Arial" w:hAnsi="Arial" w:cs="Arial"/>
          <w:lang w:val="es-MX"/>
        </w:rPr>
        <w:t>í</w:t>
      </w:r>
      <w:r w:rsidRPr="00B43677">
        <w:rPr>
          <w:rFonts w:ascii="Arial" w:eastAsia="Arial" w:hAnsi="Arial" w:cs="Arial"/>
          <w:lang w:val="es-MX"/>
        </w:rPr>
        <w:t>n, Yucatán, a través de su Tesorería Municipal, durante el ejercicio fiscal del año 2</w:t>
      </w:r>
      <w:r w:rsidR="000373C4" w:rsidRPr="00B43677">
        <w:rPr>
          <w:rFonts w:ascii="Arial" w:eastAsia="Arial" w:hAnsi="Arial" w:cs="Arial"/>
          <w:lang w:val="es-MX"/>
        </w:rPr>
        <w:t>02</w:t>
      </w:r>
      <w:r w:rsidR="000046BA" w:rsidRPr="00B43677">
        <w:rPr>
          <w:rFonts w:ascii="Arial" w:eastAsia="Arial" w:hAnsi="Arial" w:cs="Arial"/>
          <w:lang w:val="es-MX"/>
        </w:rPr>
        <w:t>4</w:t>
      </w:r>
      <w:r w:rsidR="001B6D85" w:rsidRPr="00B43677">
        <w:rPr>
          <w:rFonts w:ascii="Arial" w:eastAsia="Arial" w:hAnsi="Arial" w:cs="Arial"/>
          <w:lang w:val="es-MX"/>
        </w:rPr>
        <w:t>.</w:t>
      </w:r>
    </w:p>
    <w:p w14:paraId="1770CEAC" w14:textId="77777777" w:rsidR="006606E9" w:rsidRPr="00B43677" w:rsidRDefault="006606E9" w:rsidP="004A4FAB">
      <w:pPr>
        <w:spacing w:line="360" w:lineRule="auto"/>
        <w:rPr>
          <w:rFonts w:ascii="Arial" w:hAnsi="Arial" w:cs="Arial"/>
          <w:lang w:val="es-MX"/>
        </w:rPr>
      </w:pPr>
    </w:p>
    <w:p w14:paraId="5DB550C8" w14:textId="3F054A9F"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2.- </w:t>
      </w:r>
      <w:r w:rsidRPr="00B43677">
        <w:rPr>
          <w:rFonts w:ascii="Arial" w:eastAsia="Arial" w:hAnsi="Arial" w:cs="Arial"/>
          <w:lang w:val="es-MX"/>
        </w:rPr>
        <w:t>Las personas domiciliadas dentro del municipio de Chacsink</w:t>
      </w:r>
      <w:r w:rsidR="000046BA" w:rsidRPr="00B43677">
        <w:rPr>
          <w:rFonts w:ascii="Arial" w:eastAsia="Arial" w:hAnsi="Arial" w:cs="Arial"/>
          <w:lang w:val="es-MX"/>
        </w:rPr>
        <w:t>ín</w:t>
      </w:r>
      <w:r w:rsidRPr="00B43677">
        <w:rPr>
          <w:rFonts w:ascii="Arial" w:eastAsia="Arial" w:hAnsi="Arial" w:cs="Arial"/>
          <w:lang w:val="es-MX"/>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y los demás ordenamientos fiscales de carácter local y federal.</w:t>
      </w:r>
    </w:p>
    <w:p w14:paraId="0FE9009F" w14:textId="77777777" w:rsidR="006606E9" w:rsidRPr="00B43677" w:rsidRDefault="006606E9" w:rsidP="004A4FAB">
      <w:pPr>
        <w:spacing w:line="360" w:lineRule="auto"/>
        <w:rPr>
          <w:rFonts w:ascii="Arial" w:hAnsi="Arial" w:cs="Arial"/>
          <w:lang w:val="es-MX"/>
        </w:rPr>
      </w:pPr>
    </w:p>
    <w:p w14:paraId="78C97FD1" w14:textId="6205984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3.- </w:t>
      </w:r>
      <w:r w:rsidRPr="00B43677">
        <w:rPr>
          <w:rFonts w:ascii="Arial" w:eastAsia="Arial" w:hAnsi="Arial" w:cs="Arial"/>
          <w:lang w:val="es-MX"/>
        </w:rPr>
        <w:t>Los  ingresos  que  se  recauden  por  los  conceptos señalados en  la  presente  Ley,  se destinarán a sufragar los gastos públicos establecidos y autorizados en el Presupuesto de Egresos del Municipio de Chacsink</w:t>
      </w:r>
      <w:r w:rsidR="000046BA" w:rsidRPr="00B43677">
        <w:rPr>
          <w:rFonts w:ascii="Arial" w:eastAsia="Arial" w:hAnsi="Arial" w:cs="Arial"/>
          <w:lang w:val="es-MX"/>
        </w:rPr>
        <w:t>í</w:t>
      </w:r>
      <w:r w:rsidRPr="00B43677">
        <w:rPr>
          <w:rFonts w:ascii="Arial" w:eastAsia="Arial" w:hAnsi="Arial" w:cs="Arial"/>
          <w:lang w:val="es-MX"/>
        </w:rPr>
        <w:t>n, Yucatán, así como en lo dispuesto en los convenios de coordinación fiscal y en las leyes en que se fundamen</w:t>
      </w:r>
      <w:r w:rsidR="001B6D85" w:rsidRPr="00B43677">
        <w:rPr>
          <w:rFonts w:ascii="Arial" w:eastAsia="Arial" w:hAnsi="Arial" w:cs="Arial"/>
          <w:lang w:val="es-MX"/>
        </w:rPr>
        <w:t>ten.</w:t>
      </w:r>
    </w:p>
    <w:p w14:paraId="65396DA2" w14:textId="77777777" w:rsidR="001B6D85" w:rsidRPr="00B43677" w:rsidRDefault="001B6D85" w:rsidP="004A4FAB">
      <w:pPr>
        <w:spacing w:line="360" w:lineRule="auto"/>
        <w:jc w:val="both"/>
        <w:rPr>
          <w:rFonts w:ascii="Arial" w:eastAsia="Arial" w:hAnsi="Arial" w:cs="Arial"/>
          <w:lang w:val="es-MX"/>
        </w:rPr>
      </w:pPr>
    </w:p>
    <w:p w14:paraId="672FD1AA" w14:textId="77777777" w:rsidR="001B6D85" w:rsidRPr="00B43677" w:rsidRDefault="001B6D85" w:rsidP="004A4FAB">
      <w:pPr>
        <w:spacing w:line="360" w:lineRule="auto"/>
        <w:jc w:val="center"/>
        <w:rPr>
          <w:rFonts w:ascii="Arial" w:eastAsia="Arial" w:hAnsi="Arial" w:cs="Arial"/>
          <w:lang w:val="es-MX"/>
        </w:rPr>
      </w:pPr>
      <w:r w:rsidRPr="00B43677">
        <w:rPr>
          <w:rFonts w:ascii="Arial" w:eastAsia="Arial" w:hAnsi="Arial" w:cs="Arial"/>
          <w:b/>
          <w:lang w:val="es-MX"/>
        </w:rPr>
        <w:t>CAPÍTULO II</w:t>
      </w:r>
    </w:p>
    <w:p w14:paraId="1B7564F2" w14:textId="77777777" w:rsidR="001B6D85" w:rsidRPr="00B43677" w:rsidRDefault="001B6D85" w:rsidP="004A4FAB">
      <w:pPr>
        <w:spacing w:line="360" w:lineRule="auto"/>
        <w:jc w:val="center"/>
        <w:rPr>
          <w:rFonts w:ascii="Arial" w:eastAsia="Arial" w:hAnsi="Arial" w:cs="Arial"/>
          <w:lang w:val="es-MX"/>
        </w:rPr>
      </w:pPr>
      <w:r w:rsidRPr="00B43677">
        <w:rPr>
          <w:rFonts w:ascii="Arial" w:eastAsia="Arial" w:hAnsi="Arial" w:cs="Arial"/>
          <w:b/>
          <w:lang w:val="es-MX"/>
        </w:rPr>
        <w:t>De los Conceptos de Ingresos y su Pronóstico</w:t>
      </w:r>
    </w:p>
    <w:p w14:paraId="65412BF5" w14:textId="77777777" w:rsidR="001B6D85" w:rsidRPr="00B43677" w:rsidRDefault="001B6D85" w:rsidP="004A4FAB">
      <w:pPr>
        <w:spacing w:line="360" w:lineRule="auto"/>
        <w:rPr>
          <w:rFonts w:ascii="Arial" w:hAnsi="Arial" w:cs="Arial"/>
          <w:lang w:val="es-MX"/>
        </w:rPr>
      </w:pPr>
    </w:p>
    <w:p w14:paraId="10404653" w14:textId="7283CF3B"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 xml:space="preserve">Artículo 4.- </w:t>
      </w:r>
      <w:r w:rsidRPr="00B43677">
        <w:rPr>
          <w:rFonts w:ascii="Arial" w:eastAsia="Arial" w:hAnsi="Arial" w:cs="Arial"/>
          <w:lang w:val="es-MX"/>
        </w:rPr>
        <w:t>Los conceptos por los que la Hacienda Pública del Municipio de Chacsink</w:t>
      </w:r>
      <w:r w:rsidR="000046BA" w:rsidRPr="00B43677">
        <w:rPr>
          <w:rFonts w:ascii="Arial" w:eastAsia="Arial" w:hAnsi="Arial" w:cs="Arial"/>
          <w:lang w:val="es-MX"/>
        </w:rPr>
        <w:t>í</w:t>
      </w:r>
      <w:r w:rsidRPr="00B43677">
        <w:rPr>
          <w:rFonts w:ascii="Arial" w:eastAsia="Arial" w:hAnsi="Arial" w:cs="Arial"/>
          <w:lang w:val="es-MX"/>
        </w:rPr>
        <w:t>n, Yucatán, percibirá ingresos, serán los siguientes:</w:t>
      </w:r>
    </w:p>
    <w:p w14:paraId="2038ACAB" w14:textId="77777777" w:rsidR="001B6D85" w:rsidRPr="00B43677" w:rsidRDefault="001B6D85" w:rsidP="004A4FAB">
      <w:pPr>
        <w:spacing w:line="360" w:lineRule="auto"/>
        <w:rPr>
          <w:rFonts w:ascii="Arial" w:hAnsi="Arial" w:cs="Arial"/>
          <w:lang w:val="es-MX"/>
        </w:rPr>
      </w:pPr>
    </w:p>
    <w:p w14:paraId="3944E7A6"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 xml:space="preserve">l.- </w:t>
      </w:r>
      <w:r w:rsidRPr="00B43677">
        <w:rPr>
          <w:rFonts w:ascii="Arial" w:eastAsia="Arial" w:hAnsi="Arial" w:cs="Arial"/>
          <w:lang w:val="es-MX"/>
        </w:rPr>
        <w:t>Impuestos;</w:t>
      </w:r>
    </w:p>
    <w:p w14:paraId="409147E8"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 xml:space="preserve">ll.- </w:t>
      </w:r>
      <w:r w:rsidRPr="00B43677">
        <w:rPr>
          <w:rFonts w:ascii="Arial" w:eastAsia="Arial" w:hAnsi="Arial" w:cs="Arial"/>
          <w:lang w:val="es-MX"/>
        </w:rPr>
        <w:t>Derechos;</w:t>
      </w:r>
    </w:p>
    <w:p w14:paraId="29353F32"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 xml:space="preserve">lll.- </w:t>
      </w:r>
      <w:r w:rsidRPr="00B43677">
        <w:rPr>
          <w:rFonts w:ascii="Arial" w:eastAsia="Arial" w:hAnsi="Arial" w:cs="Arial"/>
          <w:lang w:val="es-MX"/>
        </w:rPr>
        <w:t>Contribuciones de Mejoras;</w:t>
      </w:r>
    </w:p>
    <w:p w14:paraId="1D771937"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lastRenderedPageBreak/>
        <w:t>lV</w:t>
      </w:r>
      <w:r w:rsidRPr="00B43677">
        <w:rPr>
          <w:rFonts w:ascii="Arial" w:eastAsia="Arial" w:hAnsi="Arial" w:cs="Arial"/>
          <w:lang w:val="es-MX"/>
        </w:rPr>
        <w:t>.- Productos;</w:t>
      </w:r>
    </w:p>
    <w:p w14:paraId="48545BB0"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V</w:t>
      </w:r>
      <w:r w:rsidRPr="00B43677">
        <w:rPr>
          <w:rFonts w:ascii="Arial" w:eastAsia="Arial" w:hAnsi="Arial" w:cs="Arial"/>
          <w:lang w:val="es-MX"/>
        </w:rPr>
        <w:t>.- Aprovechamientos;</w:t>
      </w:r>
    </w:p>
    <w:p w14:paraId="41844961"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 xml:space="preserve">Vl.- </w:t>
      </w:r>
      <w:r w:rsidRPr="00B43677">
        <w:rPr>
          <w:rFonts w:ascii="Arial" w:eastAsia="Arial" w:hAnsi="Arial" w:cs="Arial"/>
          <w:lang w:val="es-MX"/>
        </w:rPr>
        <w:t>Participaciones Federales y Estatales;</w:t>
      </w:r>
    </w:p>
    <w:p w14:paraId="158B638C"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Vll</w:t>
      </w:r>
      <w:r w:rsidRPr="00B43677">
        <w:rPr>
          <w:rFonts w:ascii="Arial" w:eastAsia="Arial" w:hAnsi="Arial" w:cs="Arial"/>
          <w:lang w:val="es-MX"/>
        </w:rPr>
        <w:t>.- Aportaciones, y</w:t>
      </w:r>
    </w:p>
    <w:p w14:paraId="2486B35E"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Vlll</w:t>
      </w:r>
      <w:r w:rsidRPr="00B43677">
        <w:rPr>
          <w:rFonts w:ascii="Arial" w:eastAsia="Arial" w:hAnsi="Arial" w:cs="Arial"/>
          <w:lang w:val="es-MX"/>
        </w:rPr>
        <w:t>.- Ingresos Extraordinarios.</w:t>
      </w:r>
    </w:p>
    <w:p w14:paraId="5E9BD6C4" w14:textId="77777777" w:rsidR="001B6D85" w:rsidRPr="00B43677" w:rsidRDefault="001B6D85" w:rsidP="004A4FAB">
      <w:pPr>
        <w:spacing w:line="360" w:lineRule="auto"/>
        <w:jc w:val="both"/>
        <w:rPr>
          <w:rFonts w:ascii="Arial" w:eastAsia="Arial" w:hAnsi="Arial" w:cs="Arial"/>
          <w:lang w:val="es-MX"/>
        </w:rPr>
      </w:pPr>
    </w:p>
    <w:p w14:paraId="1B8B1132" w14:textId="554932D6"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 xml:space="preserve">Artículo 5.- </w:t>
      </w:r>
      <w:r w:rsidRPr="00B43677">
        <w:rPr>
          <w:rFonts w:ascii="Arial" w:eastAsia="Arial" w:hAnsi="Arial" w:cs="Arial"/>
          <w:lang w:val="es-MX"/>
        </w:rPr>
        <w:t>Los Impuestos que el Municipio percibirá, se clasifican como sigue:</w:t>
      </w:r>
    </w:p>
    <w:p w14:paraId="74301714" w14:textId="77777777" w:rsidR="00D6624F" w:rsidRPr="00B43677" w:rsidRDefault="00D6624F" w:rsidP="004A4FAB">
      <w:pPr>
        <w:spacing w:line="360" w:lineRule="auto"/>
        <w:rPr>
          <w:rFonts w:ascii="Arial" w:eastAsia="Arial" w:hAnsi="Arial" w:cs="Arial"/>
          <w:lang w:val="es-MX"/>
        </w:rPr>
      </w:pPr>
    </w:p>
    <w:tbl>
      <w:tblPr>
        <w:tblW w:w="5000" w:type="pct"/>
        <w:tblCellMar>
          <w:left w:w="0" w:type="dxa"/>
          <w:right w:w="0" w:type="dxa"/>
        </w:tblCellMar>
        <w:tblLook w:val="01E0" w:firstRow="1" w:lastRow="1" w:firstColumn="1" w:lastColumn="1" w:noHBand="0" w:noVBand="0"/>
      </w:tblPr>
      <w:tblGrid>
        <w:gridCol w:w="7551"/>
        <w:gridCol w:w="1580"/>
      </w:tblGrid>
      <w:tr w:rsidR="001B6D85" w:rsidRPr="00B43677" w14:paraId="5254D468" w14:textId="77777777" w:rsidTr="00D6624F">
        <w:tc>
          <w:tcPr>
            <w:tcW w:w="4135" w:type="pct"/>
            <w:tcBorders>
              <w:top w:val="single" w:sz="6" w:space="0" w:color="000000"/>
              <w:left w:val="single" w:sz="4" w:space="0" w:color="auto"/>
              <w:bottom w:val="single" w:sz="6" w:space="0" w:color="000000"/>
              <w:right w:val="single" w:sz="6" w:space="0" w:color="000000"/>
            </w:tcBorders>
            <w:shd w:val="clear" w:color="auto" w:fill="D7D7D7"/>
          </w:tcPr>
          <w:p w14:paraId="11FEFD95"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Impuestos</w:t>
            </w:r>
          </w:p>
        </w:tc>
        <w:tc>
          <w:tcPr>
            <w:tcW w:w="865" w:type="pct"/>
            <w:tcBorders>
              <w:top w:val="single" w:sz="6" w:space="0" w:color="000000"/>
              <w:left w:val="single" w:sz="6" w:space="0" w:color="000000"/>
              <w:bottom w:val="single" w:sz="6" w:space="0" w:color="000000"/>
              <w:right w:val="single" w:sz="4" w:space="0" w:color="auto"/>
            </w:tcBorders>
            <w:shd w:val="clear" w:color="auto" w:fill="D7D7D7"/>
          </w:tcPr>
          <w:p w14:paraId="7E530787" w14:textId="7B166CA5" w:rsidR="001B6D85" w:rsidRPr="00B43677" w:rsidRDefault="001B6D85" w:rsidP="00D6624F">
            <w:pPr>
              <w:spacing w:line="360" w:lineRule="auto"/>
              <w:jc w:val="right"/>
              <w:rPr>
                <w:rFonts w:ascii="Arial" w:eastAsia="Arial" w:hAnsi="Arial" w:cs="Arial"/>
                <w:lang w:val="es-MX"/>
              </w:rPr>
            </w:pPr>
            <w:r w:rsidRPr="00B43677">
              <w:rPr>
                <w:rFonts w:ascii="Arial" w:eastAsia="Arial" w:hAnsi="Arial" w:cs="Arial"/>
                <w:b/>
                <w:lang w:val="es-MX"/>
              </w:rPr>
              <w:t xml:space="preserve">$   </w:t>
            </w:r>
            <w:r w:rsidR="004523C0" w:rsidRPr="00B43677">
              <w:rPr>
                <w:rFonts w:ascii="Arial" w:eastAsia="Arial" w:hAnsi="Arial" w:cs="Arial"/>
                <w:b/>
                <w:lang w:val="es-MX"/>
              </w:rPr>
              <w:t>60</w:t>
            </w:r>
            <w:r w:rsidR="00FE7FBB" w:rsidRPr="00B43677">
              <w:rPr>
                <w:rFonts w:ascii="Arial" w:eastAsia="Arial" w:hAnsi="Arial" w:cs="Arial"/>
                <w:b/>
                <w:lang w:val="es-MX"/>
              </w:rPr>
              <w:t>,800</w:t>
            </w:r>
            <w:r w:rsidRPr="00B43677">
              <w:rPr>
                <w:rFonts w:ascii="Arial" w:eastAsia="Arial" w:hAnsi="Arial" w:cs="Arial"/>
                <w:b/>
                <w:lang w:val="es-MX"/>
              </w:rPr>
              <w:t>.00</w:t>
            </w:r>
          </w:p>
        </w:tc>
      </w:tr>
      <w:tr w:rsidR="001B6D85" w:rsidRPr="00B43677" w14:paraId="75FA8927" w14:textId="77777777" w:rsidTr="00D6624F">
        <w:tc>
          <w:tcPr>
            <w:tcW w:w="4135" w:type="pct"/>
            <w:tcBorders>
              <w:top w:val="single" w:sz="6" w:space="0" w:color="000000"/>
              <w:left w:val="single" w:sz="5" w:space="0" w:color="000000"/>
              <w:bottom w:val="single" w:sz="5" w:space="0" w:color="000000"/>
              <w:right w:val="single" w:sz="5" w:space="0" w:color="000000"/>
            </w:tcBorders>
          </w:tcPr>
          <w:p w14:paraId="1B65781E"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Impuestos sobre los ingresos</w:t>
            </w:r>
          </w:p>
        </w:tc>
        <w:tc>
          <w:tcPr>
            <w:tcW w:w="865" w:type="pct"/>
            <w:tcBorders>
              <w:top w:val="single" w:sz="6" w:space="0" w:color="000000"/>
              <w:left w:val="single" w:sz="5" w:space="0" w:color="000000"/>
              <w:bottom w:val="single" w:sz="5" w:space="0" w:color="000000"/>
              <w:right w:val="single" w:sz="5" w:space="0" w:color="000000"/>
            </w:tcBorders>
          </w:tcPr>
          <w:p w14:paraId="1EBDE4AD" w14:textId="3C81E285" w:rsidR="001B6D85" w:rsidRPr="00B43677" w:rsidRDefault="001B6D85" w:rsidP="00D6624F">
            <w:pPr>
              <w:spacing w:line="360" w:lineRule="auto"/>
              <w:jc w:val="right"/>
              <w:rPr>
                <w:rFonts w:ascii="Arial" w:eastAsia="Arial" w:hAnsi="Arial" w:cs="Arial"/>
                <w:lang w:val="es-MX"/>
              </w:rPr>
            </w:pPr>
            <w:r w:rsidRPr="00B43677">
              <w:rPr>
                <w:rFonts w:ascii="Arial" w:eastAsia="Arial" w:hAnsi="Arial" w:cs="Arial"/>
                <w:b/>
                <w:lang w:val="es-MX"/>
              </w:rPr>
              <w:t xml:space="preserve">$   </w:t>
            </w:r>
            <w:r w:rsidR="004523C0" w:rsidRPr="00B43677">
              <w:rPr>
                <w:rFonts w:ascii="Arial" w:eastAsia="Arial" w:hAnsi="Arial" w:cs="Arial"/>
                <w:b/>
                <w:lang w:val="es-MX"/>
              </w:rPr>
              <w:t>20</w:t>
            </w:r>
            <w:r w:rsidR="00FE7FBB" w:rsidRPr="00B43677">
              <w:rPr>
                <w:rFonts w:ascii="Arial" w:eastAsia="Arial" w:hAnsi="Arial" w:cs="Arial"/>
                <w:b/>
                <w:lang w:val="es-MX"/>
              </w:rPr>
              <w:t>,3</w:t>
            </w:r>
            <w:r w:rsidRPr="00B43677">
              <w:rPr>
                <w:rFonts w:ascii="Arial" w:eastAsia="Arial" w:hAnsi="Arial" w:cs="Arial"/>
                <w:b/>
                <w:lang w:val="es-MX"/>
              </w:rPr>
              <w:t>00.00</w:t>
            </w:r>
          </w:p>
        </w:tc>
      </w:tr>
      <w:tr w:rsidR="001B6D85" w:rsidRPr="00B43677" w14:paraId="283A7198"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276C81E0"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&gt; Impuesto sobre Espectáculos y Diversiones Públicas</w:t>
            </w:r>
          </w:p>
        </w:tc>
        <w:tc>
          <w:tcPr>
            <w:tcW w:w="865" w:type="pct"/>
            <w:tcBorders>
              <w:top w:val="single" w:sz="5" w:space="0" w:color="000000"/>
              <w:left w:val="single" w:sz="5" w:space="0" w:color="000000"/>
              <w:bottom w:val="single" w:sz="5" w:space="0" w:color="000000"/>
              <w:right w:val="single" w:sz="5" w:space="0" w:color="000000"/>
            </w:tcBorders>
          </w:tcPr>
          <w:p w14:paraId="08BF26A6" w14:textId="7697BD78" w:rsidR="001B6D85" w:rsidRPr="00B43677" w:rsidRDefault="001B6D85" w:rsidP="00D6624F">
            <w:pPr>
              <w:spacing w:line="360" w:lineRule="auto"/>
              <w:jc w:val="right"/>
              <w:rPr>
                <w:rFonts w:ascii="Arial" w:eastAsia="Arial" w:hAnsi="Arial" w:cs="Arial"/>
                <w:lang w:val="es-MX"/>
              </w:rPr>
            </w:pPr>
            <w:r w:rsidRPr="00B43677">
              <w:rPr>
                <w:rFonts w:ascii="Arial" w:eastAsia="Arial" w:hAnsi="Arial" w:cs="Arial"/>
                <w:b/>
                <w:lang w:val="es-MX"/>
              </w:rPr>
              <w:t xml:space="preserve">$   </w:t>
            </w:r>
            <w:r w:rsidR="004523C0" w:rsidRPr="00B43677">
              <w:rPr>
                <w:rFonts w:ascii="Arial" w:eastAsia="Arial" w:hAnsi="Arial" w:cs="Arial"/>
                <w:b/>
                <w:lang w:val="es-MX"/>
              </w:rPr>
              <w:t>20</w:t>
            </w:r>
            <w:r w:rsidR="00FE7FBB" w:rsidRPr="00B43677">
              <w:rPr>
                <w:rFonts w:ascii="Arial" w:eastAsia="Arial" w:hAnsi="Arial" w:cs="Arial"/>
                <w:b/>
                <w:lang w:val="es-MX"/>
              </w:rPr>
              <w:t>,3</w:t>
            </w:r>
            <w:r w:rsidRPr="00B43677">
              <w:rPr>
                <w:rFonts w:ascii="Arial" w:eastAsia="Arial" w:hAnsi="Arial" w:cs="Arial"/>
                <w:b/>
                <w:lang w:val="es-MX"/>
              </w:rPr>
              <w:t>00.00</w:t>
            </w:r>
          </w:p>
        </w:tc>
      </w:tr>
      <w:tr w:rsidR="001B6D85" w:rsidRPr="00B43677" w14:paraId="6B737F4A"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65248C0A"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Impuestos sobre el patrimonio</w:t>
            </w:r>
          </w:p>
        </w:tc>
        <w:tc>
          <w:tcPr>
            <w:tcW w:w="865" w:type="pct"/>
            <w:tcBorders>
              <w:top w:val="single" w:sz="5" w:space="0" w:color="000000"/>
              <w:left w:val="single" w:sz="5" w:space="0" w:color="000000"/>
              <w:bottom w:val="single" w:sz="5" w:space="0" w:color="000000"/>
              <w:right w:val="single" w:sz="5" w:space="0" w:color="000000"/>
            </w:tcBorders>
          </w:tcPr>
          <w:p w14:paraId="461D41D6" w14:textId="1D9C4D39" w:rsidR="001B6D85" w:rsidRPr="00B43677" w:rsidRDefault="001B6D85" w:rsidP="00D6624F">
            <w:pPr>
              <w:spacing w:line="360" w:lineRule="auto"/>
              <w:jc w:val="right"/>
              <w:rPr>
                <w:rFonts w:ascii="Arial" w:eastAsia="Arial" w:hAnsi="Arial" w:cs="Arial"/>
                <w:lang w:val="es-MX"/>
              </w:rPr>
            </w:pPr>
            <w:r w:rsidRPr="00B43677">
              <w:rPr>
                <w:rFonts w:ascii="Arial" w:eastAsia="Arial" w:hAnsi="Arial" w:cs="Arial"/>
                <w:b/>
                <w:lang w:val="es-MX"/>
              </w:rPr>
              <w:t xml:space="preserve">$   </w:t>
            </w:r>
            <w:r w:rsidR="000373C4" w:rsidRPr="00B43677">
              <w:rPr>
                <w:rFonts w:ascii="Arial" w:eastAsia="Arial" w:hAnsi="Arial" w:cs="Arial"/>
                <w:b/>
                <w:lang w:val="es-MX"/>
              </w:rPr>
              <w:t>3</w:t>
            </w:r>
            <w:r w:rsidR="004523C0" w:rsidRPr="00B43677">
              <w:rPr>
                <w:rFonts w:ascii="Arial" w:eastAsia="Arial" w:hAnsi="Arial" w:cs="Arial"/>
                <w:b/>
                <w:lang w:val="es-MX"/>
              </w:rPr>
              <w:t>3</w:t>
            </w:r>
            <w:r w:rsidRPr="00B43677">
              <w:rPr>
                <w:rFonts w:ascii="Arial" w:eastAsia="Arial" w:hAnsi="Arial" w:cs="Arial"/>
                <w:b/>
                <w:lang w:val="es-MX"/>
              </w:rPr>
              <w:t>,000.00</w:t>
            </w:r>
          </w:p>
        </w:tc>
      </w:tr>
      <w:tr w:rsidR="001B6D85" w:rsidRPr="00B43677" w14:paraId="2801351C"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48E71DD6"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&gt; Impuesto Predial</w:t>
            </w:r>
          </w:p>
        </w:tc>
        <w:tc>
          <w:tcPr>
            <w:tcW w:w="865" w:type="pct"/>
            <w:tcBorders>
              <w:top w:val="single" w:sz="5" w:space="0" w:color="000000"/>
              <w:left w:val="single" w:sz="5" w:space="0" w:color="000000"/>
              <w:bottom w:val="single" w:sz="5" w:space="0" w:color="000000"/>
              <w:right w:val="single" w:sz="5" w:space="0" w:color="000000"/>
            </w:tcBorders>
          </w:tcPr>
          <w:p w14:paraId="65708091" w14:textId="55386475" w:rsidR="001B6D85" w:rsidRPr="00B43677" w:rsidRDefault="001B6D85" w:rsidP="00D6624F">
            <w:pPr>
              <w:spacing w:line="360" w:lineRule="auto"/>
              <w:jc w:val="right"/>
              <w:rPr>
                <w:rFonts w:ascii="Arial" w:eastAsia="Arial" w:hAnsi="Arial" w:cs="Arial"/>
                <w:lang w:val="es-MX"/>
              </w:rPr>
            </w:pPr>
            <w:r w:rsidRPr="00B43677">
              <w:rPr>
                <w:rFonts w:ascii="Arial" w:eastAsia="Arial" w:hAnsi="Arial" w:cs="Arial"/>
                <w:b/>
                <w:lang w:val="es-MX"/>
              </w:rPr>
              <w:t xml:space="preserve">$   </w:t>
            </w:r>
            <w:r w:rsidR="000373C4" w:rsidRPr="00B43677">
              <w:rPr>
                <w:rFonts w:ascii="Arial" w:eastAsia="Arial" w:hAnsi="Arial" w:cs="Arial"/>
                <w:b/>
                <w:lang w:val="es-MX"/>
              </w:rPr>
              <w:t>3</w:t>
            </w:r>
            <w:r w:rsidR="004523C0" w:rsidRPr="00B43677">
              <w:rPr>
                <w:rFonts w:ascii="Arial" w:eastAsia="Arial" w:hAnsi="Arial" w:cs="Arial"/>
                <w:b/>
                <w:lang w:val="es-MX"/>
              </w:rPr>
              <w:t>3</w:t>
            </w:r>
            <w:r w:rsidRPr="00B43677">
              <w:rPr>
                <w:rFonts w:ascii="Arial" w:eastAsia="Arial" w:hAnsi="Arial" w:cs="Arial"/>
                <w:b/>
                <w:lang w:val="es-MX"/>
              </w:rPr>
              <w:t>,000.00</w:t>
            </w:r>
          </w:p>
        </w:tc>
      </w:tr>
      <w:tr w:rsidR="001B6D85" w:rsidRPr="00B43677" w14:paraId="29B20A62"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515F455E"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Impuestos sobre la producción, el consumo y las transacciones</w:t>
            </w:r>
          </w:p>
        </w:tc>
        <w:tc>
          <w:tcPr>
            <w:tcW w:w="865" w:type="pct"/>
            <w:tcBorders>
              <w:top w:val="single" w:sz="5" w:space="0" w:color="000000"/>
              <w:left w:val="single" w:sz="5" w:space="0" w:color="000000"/>
              <w:bottom w:val="single" w:sz="5" w:space="0" w:color="000000"/>
              <w:right w:val="single" w:sz="5" w:space="0" w:color="000000"/>
            </w:tcBorders>
          </w:tcPr>
          <w:p w14:paraId="4EF50AF4" w14:textId="61A24380" w:rsidR="001B6D85" w:rsidRPr="00B43677" w:rsidRDefault="001B6D85" w:rsidP="00D6624F">
            <w:pPr>
              <w:spacing w:line="360" w:lineRule="auto"/>
              <w:jc w:val="right"/>
              <w:rPr>
                <w:rFonts w:ascii="Arial" w:eastAsia="Arial" w:hAnsi="Arial" w:cs="Arial"/>
                <w:lang w:val="es-MX"/>
              </w:rPr>
            </w:pPr>
            <w:r w:rsidRPr="00B43677">
              <w:rPr>
                <w:rFonts w:ascii="Arial" w:eastAsia="Arial" w:hAnsi="Arial" w:cs="Arial"/>
                <w:b/>
                <w:lang w:val="es-MX"/>
              </w:rPr>
              <w:t xml:space="preserve">$     </w:t>
            </w:r>
            <w:r w:rsidR="004523C0" w:rsidRPr="00B43677">
              <w:rPr>
                <w:rFonts w:ascii="Arial" w:eastAsia="Arial" w:hAnsi="Arial" w:cs="Arial"/>
                <w:b/>
                <w:lang w:val="es-MX"/>
              </w:rPr>
              <w:t>7</w:t>
            </w:r>
            <w:r w:rsidR="00FE7FBB" w:rsidRPr="00B43677">
              <w:rPr>
                <w:rFonts w:ascii="Arial" w:eastAsia="Arial" w:hAnsi="Arial" w:cs="Arial"/>
                <w:b/>
                <w:lang w:val="es-MX"/>
              </w:rPr>
              <w:t>,500</w:t>
            </w:r>
            <w:r w:rsidRPr="00B43677">
              <w:rPr>
                <w:rFonts w:ascii="Arial" w:eastAsia="Arial" w:hAnsi="Arial" w:cs="Arial"/>
                <w:b/>
                <w:lang w:val="es-MX"/>
              </w:rPr>
              <w:t>.00</w:t>
            </w:r>
          </w:p>
        </w:tc>
      </w:tr>
      <w:tr w:rsidR="001B6D85" w:rsidRPr="00B43677" w14:paraId="716FCC53"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2E451FFA" w14:textId="77777777" w:rsidR="001B6D85" w:rsidRPr="00B43677" w:rsidRDefault="001B6D85" w:rsidP="004A4FAB">
            <w:pPr>
              <w:spacing w:line="360" w:lineRule="auto"/>
              <w:rPr>
                <w:rFonts w:ascii="Arial" w:eastAsia="Arial" w:hAnsi="Arial" w:cs="Arial"/>
                <w:lang w:val="es-MX"/>
              </w:rPr>
            </w:pPr>
            <w:r w:rsidRPr="00B43677">
              <w:rPr>
                <w:rFonts w:ascii="Arial" w:eastAsia="Arial" w:hAnsi="Arial" w:cs="Arial"/>
                <w:b/>
                <w:lang w:val="es-MX"/>
              </w:rPr>
              <w:t>&gt; Impuesto sobre Adquisición de Inmuebles</w:t>
            </w:r>
          </w:p>
        </w:tc>
        <w:tc>
          <w:tcPr>
            <w:tcW w:w="865" w:type="pct"/>
            <w:tcBorders>
              <w:top w:val="single" w:sz="5" w:space="0" w:color="000000"/>
              <w:left w:val="single" w:sz="5" w:space="0" w:color="000000"/>
              <w:bottom w:val="single" w:sz="5" w:space="0" w:color="000000"/>
              <w:right w:val="single" w:sz="5" w:space="0" w:color="000000"/>
            </w:tcBorders>
          </w:tcPr>
          <w:p w14:paraId="2CE89383" w14:textId="321D85E6" w:rsidR="001B6D85" w:rsidRPr="00B43677" w:rsidRDefault="001B6D85" w:rsidP="00D6624F">
            <w:pPr>
              <w:spacing w:line="360" w:lineRule="auto"/>
              <w:jc w:val="right"/>
              <w:rPr>
                <w:rFonts w:ascii="Arial" w:eastAsia="Arial" w:hAnsi="Arial" w:cs="Arial"/>
                <w:lang w:val="es-MX"/>
              </w:rPr>
            </w:pPr>
            <w:r w:rsidRPr="00B43677">
              <w:rPr>
                <w:rFonts w:ascii="Arial" w:eastAsia="Arial" w:hAnsi="Arial" w:cs="Arial"/>
                <w:b/>
                <w:lang w:val="es-MX"/>
              </w:rPr>
              <w:t xml:space="preserve">$   </w:t>
            </w:r>
            <w:r w:rsidR="000373C4" w:rsidRPr="00B43677">
              <w:rPr>
                <w:rFonts w:ascii="Arial" w:eastAsia="Arial" w:hAnsi="Arial" w:cs="Arial"/>
                <w:b/>
                <w:lang w:val="es-MX"/>
              </w:rPr>
              <w:t xml:space="preserve">  </w:t>
            </w:r>
            <w:r w:rsidR="004523C0" w:rsidRPr="00B43677">
              <w:rPr>
                <w:rFonts w:ascii="Arial" w:eastAsia="Arial" w:hAnsi="Arial" w:cs="Arial"/>
                <w:b/>
                <w:lang w:val="es-MX"/>
              </w:rPr>
              <w:t>7</w:t>
            </w:r>
            <w:r w:rsidR="00FE7FBB" w:rsidRPr="00B43677">
              <w:rPr>
                <w:rFonts w:ascii="Arial" w:eastAsia="Arial" w:hAnsi="Arial" w:cs="Arial"/>
                <w:b/>
                <w:lang w:val="es-MX"/>
              </w:rPr>
              <w:t>,500.00</w:t>
            </w:r>
            <w:r w:rsidRPr="00B43677">
              <w:rPr>
                <w:rFonts w:ascii="Arial" w:eastAsia="Arial" w:hAnsi="Arial" w:cs="Arial"/>
                <w:b/>
                <w:lang w:val="es-MX"/>
              </w:rPr>
              <w:t xml:space="preserve"> </w:t>
            </w:r>
          </w:p>
        </w:tc>
      </w:tr>
      <w:tr w:rsidR="001B6D85" w:rsidRPr="00B43677" w14:paraId="71FF0BCD"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68FE6DC8" w14:textId="77777777" w:rsidR="001B6D85" w:rsidRPr="00B43677" w:rsidRDefault="001B6D85" w:rsidP="004A4FAB">
            <w:pPr>
              <w:spacing w:line="360" w:lineRule="auto"/>
              <w:rPr>
                <w:rFonts w:ascii="Arial" w:eastAsia="Arial" w:hAnsi="Arial" w:cs="Arial"/>
                <w:b/>
                <w:lang w:val="es-MX"/>
              </w:rPr>
            </w:pPr>
            <w:r w:rsidRPr="00B43677">
              <w:rPr>
                <w:rFonts w:ascii="Arial" w:eastAsia="Arial" w:hAnsi="Arial" w:cs="Arial"/>
                <w:b/>
                <w:lang w:val="es-MX"/>
              </w:rPr>
              <w:t>Accesorios</w:t>
            </w:r>
          </w:p>
        </w:tc>
        <w:tc>
          <w:tcPr>
            <w:tcW w:w="865" w:type="pct"/>
            <w:tcBorders>
              <w:top w:val="single" w:sz="5" w:space="0" w:color="000000"/>
              <w:left w:val="single" w:sz="5" w:space="0" w:color="000000"/>
              <w:bottom w:val="single" w:sz="5" w:space="0" w:color="000000"/>
              <w:right w:val="single" w:sz="5" w:space="0" w:color="000000"/>
            </w:tcBorders>
          </w:tcPr>
          <w:p w14:paraId="03C68593" w14:textId="77777777" w:rsidR="001B6D85" w:rsidRPr="00B43677" w:rsidRDefault="001B6D85" w:rsidP="00D6624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1B6D85" w:rsidRPr="00B43677" w14:paraId="2499CEAA"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6074A88A" w14:textId="77777777" w:rsidR="001B6D85" w:rsidRPr="00B43677" w:rsidRDefault="001B6D85" w:rsidP="004A4FAB">
            <w:pPr>
              <w:spacing w:line="360" w:lineRule="auto"/>
              <w:rPr>
                <w:rFonts w:ascii="Arial" w:eastAsia="Arial" w:hAnsi="Arial" w:cs="Arial"/>
                <w:b/>
                <w:lang w:val="es-MX"/>
              </w:rPr>
            </w:pPr>
            <w:r w:rsidRPr="00B43677">
              <w:rPr>
                <w:rFonts w:ascii="Arial" w:eastAsia="Arial" w:hAnsi="Arial" w:cs="Arial"/>
                <w:b/>
                <w:lang w:val="es-MX"/>
              </w:rPr>
              <w:t>&gt; Actualizaciones y Recargos de Impuestos</w:t>
            </w:r>
          </w:p>
        </w:tc>
        <w:tc>
          <w:tcPr>
            <w:tcW w:w="865" w:type="pct"/>
            <w:tcBorders>
              <w:top w:val="single" w:sz="5" w:space="0" w:color="000000"/>
              <w:left w:val="single" w:sz="5" w:space="0" w:color="000000"/>
              <w:bottom w:val="single" w:sz="5" w:space="0" w:color="000000"/>
              <w:right w:val="single" w:sz="5" w:space="0" w:color="000000"/>
            </w:tcBorders>
          </w:tcPr>
          <w:p w14:paraId="767293B7" w14:textId="77777777" w:rsidR="001B6D85" w:rsidRPr="00B43677" w:rsidRDefault="001B6D85" w:rsidP="00D6624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1B6D85" w:rsidRPr="00B43677" w14:paraId="0AD31870"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3B9A1AE9" w14:textId="77777777" w:rsidR="001B6D85" w:rsidRPr="00B43677" w:rsidRDefault="001B6D85" w:rsidP="004A4FAB">
            <w:pPr>
              <w:spacing w:line="360" w:lineRule="auto"/>
              <w:rPr>
                <w:rFonts w:ascii="Arial" w:eastAsia="Arial" w:hAnsi="Arial" w:cs="Arial"/>
                <w:b/>
                <w:lang w:val="es-MX"/>
              </w:rPr>
            </w:pPr>
            <w:r w:rsidRPr="00B43677">
              <w:rPr>
                <w:rFonts w:ascii="Arial" w:eastAsia="Arial" w:hAnsi="Arial" w:cs="Arial"/>
                <w:b/>
                <w:lang w:val="es-MX"/>
              </w:rPr>
              <w:t>&gt; Multas de Impuestos</w:t>
            </w:r>
          </w:p>
        </w:tc>
        <w:tc>
          <w:tcPr>
            <w:tcW w:w="865" w:type="pct"/>
            <w:tcBorders>
              <w:top w:val="single" w:sz="5" w:space="0" w:color="000000"/>
              <w:left w:val="single" w:sz="5" w:space="0" w:color="000000"/>
              <w:bottom w:val="single" w:sz="5" w:space="0" w:color="000000"/>
              <w:right w:val="single" w:sz="5" w:space="0" w:color="000000"/>
            </w:tcBorders>
          </w:tcPr>
          <w:p w14:paraId="22073D9B" w14:textId="77777777" w:rsidR="001B6D85" w:rsidRPr="00B43677" w:rsidRDefault="001B6D85" w:rsidP="00D6624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1B6D85" w:rsidRPr="00B43677" w14:paraId="725399FC"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5F5D2BD8" w14:textId="77777777" w:rsidR="001B6D85" w:rsidRPr="00B43677" w:rsidRDefault="001B6D85" w:rsidP="004A4FAB">
            <w:pPr>
              <w:spacing w:line="360" w:lineRule="auto"/>
              <w:rPr>
                <w:rFonts w:ascii="Arial" w:eastAsia="Arial" w:hAnsi="Arial" w:cs="Arial"/>
                <w:b/>
                <w:lang w:val="es-MX"/>
              </w:rPr>
            </w:pPr>
            <w:r w:rsidRPr="00B43677">
              <w:rPr>
                <w:rFonts w:ascii="Arial" w:eastAsia="Arial" w:hAnsi="Arial" w:cs="Arial"/>
                <w:b/>
                <w:lang w:val="es-MX"/>
              </w:rPr>
              <w:t>&gt; Gastos de Ejecución de Impuestos</w:t>
            </w:r>
          </w:p>
        </w:tc>
        <w:tc>
          <w:tcPr>
            <w:tcW w:w="865" w:type="pct"/>
            <w:tcBorders>
              <w:top w:val="single" w:sz="5" w:space="0" w:color="000000"/>
              <w:left w:val="single" w:sz="5" w:space="0" w:color="000000"/>
              <w:bottom w:val="single" w:sz="5" w:space="0" w:color="000000"/>
              <w:right w:val="single" w:sz="5" w:space="0" w:color="000000"/>
            </w:tcBorders>
          </w:tcPr>
          <w:p w14:paraId="1467EF4A" w14:textId="77777777" w:rsidR="001B6D85" w:rsidRPr="00B43677" w:rsidRDefault="001B6D85" w:rsidP="00D6624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1B6D85" w:rsidRPr="00B43677" w14:paraId="532BF524"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0C4749EB" w14:textId="77777777" w:rsidR="001B6D85" w:rsidRPr="00B43677" w:rsidRDefault="001B6D85" w:rsidP="004A4FAB">
            <w:pPr>
              <w:spacing w:line="360" w:lineRule="auto"/>
              <w:rPr>
                <w:rFonts w:ascii="Arial" w:eastAsia="Arial" w:hAnsi="Arial" w:cs="Arial"/>
                <w:b/>
                <w:lang w:val="es-MX"/>
              </w:rPr>
            </w:pPr>
            <w:r w:rsidRPr="00B43677">
              <w:rPr>
                <w:rFonts w:ascii="Arial" w:eastAsia="Arial" w:hAnsi="Arial" w:cs="Arial"/>
                <w:b/>
                <w:lang w:val="es-MX"/>
              </w:rPr>
              <w:t>Otros Impuestos</w:t>
            </w:r>
          </w:p>
        </w:tc>
        <w:tc>
          <w:tcPr>
            <w:tcW w:w="865" w:type="pct"/>
            <w:tcBorders>
              <w:top w:val="single" w:sz="5" w:space="0" w:color="000000"/>
              <w:left w:val="single" w:sz="5" w:space="0" w:color="000000"/>
              <w:bottom w:val="single" w:sz="5" w:space="0" w:color="000000"/>
              <w:right w:val="single" w:sz="5" w:space="0" w:color="000000"/>
            </w:tcBorders>
          </w:tcPr>
          <w:p w14:paraId="25EB691B" w14:textId="77777777" w:rsidR="001B6D85" w:rsidRPr="00B43677" w:rsidRDefault="001B6D85" w:rsidP="00D6624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1B6D85" w:rsidRPr="00B43677" w14:paraId="67C18620" w14:textId="77777777" w:rsidTr="00D6624F">
        <w:tc>
          <w:tcPr>
            <w:tcW w:w="4135" w:type="pct"/>
            <w:tcBorders>
              <w:top w:val="single" w:sz="5" w:space="0" w:color="000000"/>
              <w:left w:val="single" w:sz="5" w:space="0" w:color="000000"/>
              <w:bottom w:val="single" w:sz="5" w:space="0" w:color="000000"/>
              <w:right w:val="single" w:sz="5" w:space="0" w:color="000000"/>
            </w:tcBorders>
          </w:tcPr>
          <w:p w14:paraId="362EC097" w14:textId="4C153572" w:rsidR="001B6D85"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t xml:space="preserve">Impuestos no comprendidos </w:t>
            </w:r>
            <w:r w:rsidR="001B6D85" w:rsidRPr="00B43677">
              <w:rPr>
                <w:rFonts w:ascii="Arial" w:eastAsia="Arial" w:hAnsi="Arial" w:cs="Arial"/>
                <w:b/>
                <w:lang w:val="es-MX"/>
              </w:rPr>
              <w:t>en</w:t>
            </w:r>
            <w:r w:rsidRPr="00B43677">
              <w:rPr>
                <w:rFonts w:ascii="Arial" w:eastAsia="Arial" w:hAnsi="Arial" w:cs="Arial"/>
                <w:b/>
                <w:lang w:val="es-MX"/>
              </w:rPr>
              <w:t xml:space="preserve"> las fracciones de la Ley </w:t>
            </w:r>
            <w:r w:rsidR="001B6D85" w:rsidRPr="00B43677">
              <w:rPr>
                <w:rFonts w:ascii="Arial" w:eastAsia="Arial" w:hAnsi="Arial" w:cs="Arial"/>
                <w:b/>
                <w:lang w:val="es-MX"/>
              </w:rPr>
              <w:t>de</w:t>
            </w:r>
            <w:r w:rsidRPr="00B43677">
              <w:rPr>
                <w:rFonts w:ascii="Arial" w:eastAsia="Arial" w:hAnsi="Arial" w:cs="Arial"/>
                <w:b/>
                <w:lang w:val="es-MX"/>
              </w:rPr>
              <w:t xml:space="preserve"> </w:t>
            </w:r>
            <w:r w:rsidR="001B6D85" w:rsidRPr="00B43677">
              <w:rPr>
                <w:rFonts w:ascii="Arial" w:eastAsia="Arial" w:hAnsi="Arial" w:cs="Arial"/>
                <w:b/>
                <w:lang w:val="es-MX"/>
              </w:rPr>
              <w:t>Ingresos causadas en ejercicios fiscales anteriores pendientes de liquidación o pago</w:t>
            </w:r>
          </w:p>
        </w:tc>
        <w:tc>
          <w:tcPr>
            <w:tcW w:w="865" w:type="pct"/>
            <w:tcBorders>
              <w:top w:val="single" w:sz="5" w:space="0" w:color="000000"/>
              <w:left w:val="single" w:sz="5" w:space="0" w:color="000000"/>
              <w:bottom w:val="single" w:sz="5" w:space="0" w:color="000000"/>
              <w:right w:val="single" w:sz="5" w:space="0" w:color="000000"/>
            </w:tcBorders>
          </w:tcPr>
          <w:p w14:paraId="09005753" w14:textId="77777777" w:rsidR="001B6D85" w:rsidRPr="00B43677" w:rsidRDefault="001B6D85" w:rsidP="00D6624F">
            <w:pPr>
              <w:spacing w:line="360" w:lineRule="auto"/>
              <w:jc w:val="right"/>
              <w:rPr>
                <w:rFonts w:ascii="Arial" w:eastAsia="Arial" w:hAnsi="Arial" w:cs="Arial"/>
                <w:b/>
                <w:lang w:val="es-MX"/>
              </w:rPr>
            </w:pPr>
          </w:p>
          <w:p w14:paraId="6D22B689" w14:textId="77777777" w:rsidR="001B6D85" w:rsidRPr="00B43677" w:rsidRDefault="001B6D85" w:rsidP="00D6624F">
            <w:pPr>
              <w:spacing w:line="360" w:lineRule="auto"/>
              <w:jc w:val="right"/>
              <w:rPr>
                <w:rFonts w:ascii="Arial" w:eastAsia="Arial" w:hAnsi="Arial" w:cs="Arial"/>
                <w:b/>
                <w:lang w:val="es-MX"/>
              </w:rPr>
            </w:pPr>
            <w:r w:rsidRPr="00B43677">
              <w:rPr>
                <w:rFonts w:ascii="Arial" w:eastAsia="Arial" w:hAnsi="Arial" w:cs="Arial"/>
                <w:b/>
                <w:lang w:val="es-MX"/>
              </w:rPr>
              <w:t>$            0.00</w:t>
            </w:r>
          </w:p>
        </w:tc>
      </w:tr>
    </w:tbl>
    <w:p w14:paraId="0E2ABCB1" w14:textId="77777777" w:rsidR="004F166B" w:rsidRPr="00B43677" w:rsidRDefault="004F166B" w:rsidP="00D6624F">
      <w:pPr>
        <w:rPr>
          <w:rFonts w:ascii="Arial" w:hAnsi="Arial" w:cs="Arial"/>
          <w:lang w:val="es-MX"/>
        </w:rPr>
      </w:pPr>
    </w:p>
    <w:p w14:paraId="58671290" w14:textId="3E0DE374" w:rsidR="006606E9" w:rsidRPr="00B43677" w:rsidRDefault="001B6D85" w:rsidP="00D6624F">
      <w:pPr>
        <w:spacing w:line="360" w:lineRule="auto"/>
        <w:jc w:val="both"/>
        <w:rPr>
          <w:rFonts w:ascii="Arial" w:eastAsia="Arial" w:hAnsi="Arial" w:cs="Arial"/>
          <w:lang w:val="es-MX"/>
        </w:rPr>
      </w:pPr>
      <w:r w:rsidRPr="00B43677">
        <w:rPr>
          <w:rFonts w:ascii="Arial" w:eastAsia="Arial" w:hAnsi="Arial" w:cs="Arial"/>
          <w:b/>
          <w:lang w:val="es-MX"/>
        </w:rPr>
        <w:t xml:space="preserve">Artículo 6.- </w:t>
      </w:r>
      <w:r w:rsidRPr="00B43677">
        <w:rPr>
          <w:rFonts w:ascii="Arial" w:eastAsia="Arial" w:hAnsi="Arial" w:cs="Arial"/>
          <w:lang w:val="es-MX"/>
        </w:rPr>
        <w:t>Los Derechos que el Municipio percibirá, se causarán por los siguientes conceptos:</w:t>
      </w:r>
    </w:p>
    <w:p w14:paraId="35DBBA19" w14:textId="4818D9FC" w:rsidR="00D6624F" w:rsidRPr="00B43677" w:rsidRDefault="00D6624F" w:rsidP="00D6624F">
      <w:pPr>
        <w:spacing w:line="360" w:lineRule="auto"/>
        <w:jc w:val="both"/>
        <w:rPr>
          <w:rFonts w:ascii="Arial" w:eastAsia="Arial" w:hAnsi="Arial" w:cs="Arial"/>
          <w:lang w:val="es-MX"/>
        </w:rPr>
      </w:pPr>
    </w:p>
    <w:tbl>
      <w:tblPr>
        <w:tblStyle w:val="Tablaconcuadrcula"/>
        <w:tblW w:w="0" w:type="auto"/>
        <w:tblInd w:w="108" w:type="dxa"/>
        <w:tblLook w:val="04A0" w:firstRow="1" w:lastRow="0" w:firstColumn="1" w:lastColumn="0" w:noHBand="0" w:noVBand="1"/>
      </w:tblPr>
      <w:tblGrid>
        <w:gridCol w:w="7513"/>
        <w:gridCol w:w="1559"/>
      </w:tblGrid>
      <w:tr w:rsidR="00D6624F" w:rsidRPr="00B43677" w14:paraId="6EEA000E" w14:textId="77777777" w:rsidTr="00EA16BA">
        <w:tc>
          <w:tcPr>
            <w:tcW w:w="7513" w:type="dxa"/>
          </w:tcPr>
          <w:p w14:paraId="2C7C44FE" w14:textId="3139F7A1" w:rsidR="00D6624F" w:rsidRPr="00B43677" w:rsidRDefault="00D6624F" w:rsidP="00D6624F">
            <w:pPr>
              <w:spacing w:line="360" w:lineRule="auto"/>
              <w:jc w:val="both"/>
              <w:rPr>
                <w:rFonts w:ascii="Arial" w:eastAsia="Arial" w:hAnsi="Arial" w:cs="Arial"/>
                <w:lang w:val="es-MX"/>
              </w:rPr>
            </w:pPr>
            <w:r w:rsidRPr="00B43677">
              <w:rPr>
                <w:rFonts w:ascii="Arial" w:eastAsia="Arial" w:hAnsi="Arial" w:cs="Arial"/>
                <w:b/>
                <w:lang w:val="es-MX"/>
              </w:rPr>
              <w:t>Derechos</w:t>
            </w:r>
          </w:p>
        </w:tc>
        <w:tc>
          <w:tcPr>
            <w:tcW w:w="1559" w:type="dxa"/>
          </w:tcPr>
          <w:p w14:paraId="366F8264" w14:textId="5E3622C3" w:rsidR="00D6624F" w:rsidRPr="00B43677" w:rsidRDefault="00D6624F" w:rsidP="00D6624F">
            <w:pPr>
              <w:spacing w:line="360" w:lineRule="auto"/>
              <w:jc w:val="right"/>
              <w:rPr>
                <w:rFonts w:ascii="Arial" w:eastAsia="Arial" w:hAnsi="Arial" w:cs="Arial"/>
                <w:lang w:val="es-MX"/>
              </w:rPr>
            </w:pPr>
            <w:r w:rsidRPr="00B43677">
              <w:rPr>
                <w:rFonts w:ascii="Arial" w:eastAsia="Arial" w:hAnsi="Arial" w:cs="Arial"/>
                <w:b/>
                <w:lang w:val="es-MX"/>
              </w:rPr>
              <w:t>$   180,680.00</w:t>
            </w:r>
          </w:p>
        </w:tc>
      </w:tr>
      <w:tr w:rsidR="00D6624F" w:rsidRPr="00B43677" w14:paraId="09658A5F" w14:textId="77777777" w:rsidTr="00EA16BA">
        <w:tc>
          <w:tcPr>
            <w:tcW w:w="7513" w:type="dxa"/>
          </w:tcPr>
          <w:p w14:paraId="5F5904E4" w14:textId="4A3E5395" w:rsidR="00D6624F"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t>Derechos por el uso, goce, aprovechamiento o explotación de bienes de dominio público</w:t>
            </w:r>
          </w:p>
        </w:tc>
        <w:tc>
          <w:tcPr>
            <w:tcW w:w="1559" w:type="dxa"/>
          </w:tcPr>
          <w:p w14:paraId="751D8ADF" w14:textId="3772667A" w:rsidR="00D6624F" w:rsidRPr="00B43677" w:rsidRDefault="00D6624F" w:rsidP="00D6624F">
            <w:pPr>
              <w:spacing w:line="360" w:lineRule="auto"/>
              <w:jc w:val="right"/>
              <w:rPr>
                <w:rFonts w:ascii="Arial" w:eastAsia="Arial" w:hAnsi="Arial" w:cs="Arial"/>
                <w:b/>
                <w:lang w:val="es-MX"/>
              </w:rPr>
            </w:pPr>
            <w:r w:rsidRPr="00B43677">
              <w:rPr>
                <w:rFonts w:ascii="Arial" w:eastAsia="Arial" w:hAnsi="Arial" w:cs="Arial"/>
                <w:b/>
                <w:lang w:val="es-MX"/>
              </w:rPr>
              <w:t>$     17,000.00</w:t>
            </w:r>
          </w:p>
        </w:tc>
      </w:tr>
      <w:tr w:rsidR="00D6624F" w:rsidRPr="00B43677" w14:paraId="66CC79C5" w14:textId="77777777" w:rsidTr="00EA16BA">
        <w:tc>
          <w:tcPr>
            <w:tcW w:w="7513" w:type="dxa"/>
          </w:tcPr>
          <w:p w14:paraId="4236227A" w14:textId="2E46E5B2" w:rsidR="00D6624F"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t>&gt; Por el uso de locales o pisos de mercados, espacios en la vía o parques públicos</w:t>
            </w:r>
          </w:p>
        </w:tc>
        <w:tc>
          <w:tcPr>
            <w:tcW w:w="1559" w:type="dxa"/>
          </w:tcPr>
          <w:p w14:paraId="31D58141" w14:textId="5CAED10D" w:rsidR="00D6624F" w:rsidRPr="00B43677" w:rsidRDefault="00D6624F" w:rsidP="00D6624F">
            <w:pPr>
              <w:spacing w:line="360" w:lineRule="auto"/>
              <w:jc w:val="right"/>
              <w:rPr>
                <w:rFonts w:ascii="Arial" w:eastAsia="Arial" w:hAnsi="Arial" w:cs="Arial"/>
                <w:b/>
                <w:lang w:val="es-MX"/>
              </w:rPr>
            </w:pPr>
            <w:r w:rsidRPr="00B43677">
              <w:rPr>
                <w:rFonts w:ascii="Arial" w:eastAsia="Arial" w:hAnsi="Arial" w:cs="Arial"/>
                <w:b/>
                <w:lang w:val="es-MX"/>
              </w:rPr>
              <w:t>$     11,000.00</w:t>
            </w:r>
          </w:p>
        </w:tc>
      </w:tr>
      <w:tr w:rsidR="00D6624F" w:rsidRPr="00B43677" w14:paraId="19F25AFB" w14:textId="77777777" w:rsidTr="00EA16BA">
        <w:tc>
          <w:tcPr>
            <w:tcW w:w="7513" w:type="dxa"/>
          </w:tcPr>
          <w:p w14:paraId="702BCCA2" w14:textId="17224C9E" w:rsidR="00D6624F"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t>&gt; Por el uso y aprovechamiento de los bienes de dominio público del patrimonio municipal</w:t>
            </w:r>
          </w:p>
        </w:tc>
        <w:tc>
          <w:tcPr>
            <w:tcW w:w="1559" w:type="dxa"/>
          </w:tcPr>
          <w:p w14:paraId="5B565471" w14:textId="040CB59D" w:rsidR="00D6624F" w:rsidRPr="00B43677" w:rsidRDefault="00D6624F" w:rsidP="00D6624F">
            <w:pPr>
              <w:spacing w:line="360" w:lineRule="auto"/>
              <w:jc w:val="right"/>
              <w:rPr>
                <w:rFonts w:ascii="Arial" w:eastAsia="Arial" w:hAnsi="Arial" w:cs="Arial"/>
                <w:b/>
                <w:lang w:val="es-MX"/>
              </w:rPr>
            </w:pPr>
            <w:r w:rsidRPr="00B43677">
              <w:rPr>
                <w:rFonts w:ascii="Arial" w:eastAsia="Arial" w:hAnsi="Arial" w:cs="Arial"/>
                <w:b/>
                <w:lang w:val="es-MX"/>
              </w:rPr>
              <w:t>$       6,000.00</w:t>
            </w:r>
          </w:p>
        </w:tc>
      </w:tr>
      <w:tr w:rsidR="00D6624F" w:rsidRPr="00B43677" w14:paraId="1A40CE7A" w14:textId="77777777" w:rsidTr="00EA16BA">
        <w:tc>
          <w:tcPr>
            <w:tcW w:w="7513" w:type="dxa"/>
          </w:tcPr>
          <w:p w14:paraId="27493089" w14:textId="3B4CA768" w:rsidR="00D6624F"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lastRenderedPageBreak/>
              <w:t>Derechos por prestación de servicios</w:t>
            </w:r>
          </w:p>
        </w:tc>
        <w:tc>
          <w:tcPr>
            <w:tcW w:w="1559" w:type="dxa"/>
          </w:tcPr>
          <w:p w14:paraId="3DD7C8D8" w14:textId="0E17AF05" w:rsidR="00D6624F" w:rsidRPr="00B43677" w:rsidRDefault="00D6624F" w:rsidP="00D6624F">
            <w:pPr>
              <w:spacing w:line="360" w:lineRule="auto"/>
              <w:jc w:val="right"/>
              <w:rPr>
                <w:rFonts w:ascii="Arial" w:eastAsia="Arial" w:hAnsi="Arial" w:cs="Arial"/>
                <w:b/>
                <w:lang w:val="es-MX"/>
              </w:rPr>
            </w:pPr>
            <w:r w:rsidRPr="00B43677">
              <w:rPr>
                <w:rFonts w:ascii="Arial" w:eastAsia="Arial" w:hAnsi="Arial" w:cs="Arial"/>
                <w:b/>
                <w:lang w:val="es-MX"/>
              </w:rPr>
              <w:t>$      82,200.00</w:t>
            </w:r>
          </w:p>
        </w:tc>
      </w:tr>
      <w:tr w:rsidR="00D6624F" w:rsidRPr="00B43677" w14:paraId="53B1EB18" w14:textId="77777777" w:rsidTr="00EA16BA">
        <w:tc>
          <w:tcPr>
            <w:tcW w:w="7513" w:type="dxa"/>
          </w:tcPr>
          <w:p w14:paraId="6FC9E4F7" w14:textId="5B26D56E" w:rsidR="00D6624F"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t>&gt; Servicios de Agua potable, drenaje y alcantarillado</w:t>
            </w:r>
          </w:p>
        </w:tc>
        <w:tc>
          <w:tcPr>
            <w:tcW w:w="1559" w:type="dxa"/>
          </w:tcPr>
          <w:p w14:paraId="2F61BD8F" w14:textId="204092C9" w:rsidR="00D6624F" w:rsidRPr="00B43677" w:rsidRDefault="00D6624F" w:rsidP="00D6624F">
            <w:pPr>
              <w:spacing w:line="360" w:lineRule="auto"/>
              <w:jc w:val="right"/>
              <w:rPr>
                <w:rFonts w:ascii="Arial" w:eastAsia="Arial" w:hAnsi="Arial" w:cs="Arial"/>
                <w:b/>
                <w:lang w:val="es-MX"/>
              </w:rPr>
            </w:pPr>
            <w:r w:rsidRPr="00B43677">
              <w:rPr>
                <w:rFonts w:ascii="Arial" w:eastAsia="Arial" w:hAnsi="Arial" w:cs="Arial"/>
                <w:b/>
                <w:lang w:val="es-MX"/>
              </w:rPr>
              <w:t>$      48,600.00</w:t>
            </w:r>
          </w:p>
        </w:tc>
      </w:tr>
      <w:tr w:rsidR="00D6624F" w:rsidRPr="00B43677" w14:paraId="69078CC1" w14:textId="77777777" w:rsidTr="00EA16BA">
        <w:tc>
          <w:tcPr>
            <w:tcW w:w="7513" w:type="dxa"/>
            <w:tcBorders>
              <w:bottom w:val="single" w:sz="4" w:space="0" w:color="auto"/>
            </w:tcBorders>
          </w:tcPr>
          <w:p w14:paraId="21D774AE" w14:textId="255C0AAA" w:rsidR="00D6624F"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t>&gt; Servicio de Alumbrado público</w:t>
            </w:r>
          </w:p>
        </w:tc>
        <w:tc>
          <w:tcPr>
            <w:tcW w:w="1559" w:type="dxa"/>
            <w:tcBorders>
              <w:bottom w:val="single" w:sz="4" w:space="0" w:color="auto"/>
            </w:tcBorders>
          </w:tcPr>
          <w:p w14:paraId="61A3EEA8" w14:textId="7AF32513" w:rsidR="00D6624F" w:rsidRPr="00B43677" w:rsidRDefault="00D6624F" w:rsidP="00D6624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D6624F" w:rsidRPr="00B43677" w14:paraId="19DB5B7B" w14:textId="77777777" w:rsidTr="00EA16BA">
        <w:tc>
          <w:tcPr>
            <w:tcW w:w="7513" w:type="dxa"/>
            <w:tcBorders>
              <w:top w:val="single" w:sz="4" w:space="0" w:color="auto"/>
              <w:left w:val="single" w:sz="4" w:space="0" w:color="auto"/>
              <w:bottom w:val="single" w:sz="4" w:space="0" w:color="auto"/>
              <w:right w:val="single" w:sz="4" w:space="0" w:color="auto"/>
            </w:tcBorders>
          </w:tcPr>
          <w:p w14:paraId="7CD218A6" w14:textId="368E96A8" w:rsidR="00D6624F" w:rsidRPr="00B43677" w:rsidRDefault="00D6624F" w:rsidP="00D6624F">
            <w:pPr>
              <w:spacing w:line="360" w:lineRule="auto"/>
              <w:jc w:val="both"/>
              <w:rPr>
                <w:rFonts w:ascii="Arial" w:eastAsia="Arial" w:hAnsi="Arial" w:cs="Arial"/>
                <w:b/>
                <w:lang w:val="es-MX"/>
              </w:rPr>
            </w:pPr>
            <w:r w:rsidRPr="00B43677">
              <w:rPr>
                <w:rFonts w:ascii="Arial" w:eastAsia="Arial" w:hAnsi="Arial" w:cs="Arial"/>
                <w:b/>
                <w:lang w:val="es-MX"/>
              </w:rPr>
              <w:t>&gt; Servicio de Limpia, Recolección, Traslado y disposición final de residuos</w:t>
            </w:r>
          </w:p>
        </w:tc>
        <w:tc>
          <w:tcPr>
            <w:tcW w:w="1559" w:type="dxa"/>
            <w:tcBorders>
              <w:top w:val="single" w:sz="4" w:space="0" w:color="auto"/>
              <w:left w:val="single" w:sz="4" w:space="0" w:color="auto"/>
              <w:bottom w:val="single" w:sz="4" w:space="0" w:color="auto"/>
              <w:right w:val="single" w:sz="4" w:space="0" w:color="auto"/>
            </w:tcBorders>
          </w:tcPr>
          <w:p w14:paraId="23088B79" w14:textId="15CF64DD" w:rsidR="00D6624F" w:rsidRPr="00B43677" w:rsidRDefault="00D6624F" w:rsidP="00D6624F">
            <w:pPr>
              <w:spacing w:line="360" w:lineRule="auto"/>
              <w:jc w:val="right"/>
              <w:rPr>
                <w:rFonts w:ascii="Arial" w:eastAsia="Arial" w:hAnsi="Arial" w:cs="Arial"/>
                <w:b/>
                <w:lang w:val="es-MX"/>
              </w:rPr>
            </w:pPr>
            <w:r w:rsidRPr="00B43677">
              <w:rPr>
                <w:rFonts w:ascii="Arial" w:eastAsia="Arial" w:hAnsi="Arial" w:cs="Arial"/>
                <w:b/>
                <w:lang w:val="es-MX"/>
              </w:rPr>
              <w:t>$        6,000.00</w:t>
            </w:r>
          </w:p>
        </w:tc>
      </w:tr>
    </w:tbl>
    <w:tbl>
      <w:tblPr>
        <w:tblW w:w="9072" w:type="dxa"/>
        <w:tblInd w:w="6" w:type="dxa"/>
        <w:tblLayout w:type="fixed"/>
        <w:tblCellMar>
          <w:left w:w="0" w:type="dxa"/>
          <w:right w:w="0" w:type="dxa"/>
        </w:tblCellMar>
        <w:tblLook w:val="01E0" w:firstRow="1" w:lastRow="1" w:firstColumn="1" w:lastColumn="1" w:noHBand="0" w:noVBand="0"/>
      </w:tblPr>
      <w:tblGrid>
        <w:gridCol w:w="7513"/>
        <w:gridCol w:w="1559"/>
      </w:tblGrid>
      <w:tr w:rsidR="00457475" w:rsidRPr="00B43677" w14:paraId="292558FF" w14:textId="77777777" w:rsidTr="00EA16BA">
        <w:tc>
          <w:tcPr>
            <w:tcW w:w="7513" w:type="dxa"/>
            <w:tcBorders>
              <w:top w:val="single" w:sz="4" w:space="0" w:color="auto"/>
              <w:left w:val="single" w:sz="5" w:space="0" w:color="000000"/>
              <w:bottom w:val="single" w:sz="5" w:space="0" w:color="000000"/>
              <w:right w:val="single" w:sz="5" w:space="0" w:color="000000"/>
            </w:tcBorders>
          </w:tcPr>
          <w:p w14:paraId="3B4B123F"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Servicio de Mercados y centrales de abasto</w:t>
            </w:r>
          </w:p>
        </w:tc>
        <w:tc>
          <w:tcPr>
            <w:tcW w:w="1559" w:type="dxa"/>
            <w:tcBorders>
              <w:top w:val="single" w:sz="4" w:space="0" w:color="auto"/>
              <w:left w:val="single" w:sz="5" w:space="0" w:color="000000"/>
              <w:bottom w:val="single" w:sz="5" w:space="0" w:color="000000"/>
              <w:right w:val="single" w:sz="5" w:space="0" w:color="000000"/>
            </w:tcBorders>
          </w:tcPr>
          <w:p w14:paraId="4A07D28D" w14:textId="6E73E528"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7,800.00</w:t>
            </w:r>
          </w:p>
        </w:tc>
      </w:tr>
      <w:tr w:rsidR="00457475" w:rsidRPr="00B43677" w14:paraId="5B576AD9"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18D3E616"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Servicio de Panteones</w:t>
            </w:r>
          </w:p>
        </w:tc>
        <w:tc>
          <w:tcPr>
            <w:tcW w:w="1559" w:type="dxa"/>
            <w:tcBorders>
              <w:top w:val="single" w:sz="5" w:space="0" w:color="000000"/>
              <w:left w:val="single" w:sz="5" w:space="0" w:color="000000"/>
              <w:bottom w:val="single" w:sz="5" w:space="0" w:color="000000"/>
              <w:right w:val="single" w:sz="5" w:space="0" w:color="000000"/>
            </w:tcBorders>
          </w:tcPr>
          <w:p w14:paraId="142E9D5B" w14:textId="0EF0A391"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0373C4" w:rsidRPr="00B43677">
              <w:rPr>
                <w:rFonts w:ascii="Arial" w:eastAsia="Arial" w:hAnsi="Arial" w:cs="Arial"/>
                <w:b/>
                <w:lang w:val="es-MX"/>
              </w:rPr>
              <w:t>8</w:t>
            </w:r>
            <w:r w:rsidRPr="00B43677">
              <w:rPr>
                <w:rFonts w:ascii="Arial" w:eastAsia="Arial" w:hAnsi="Arial" w:cs="Arial"/>
                <w:b/>
                <w:lang w:val="es-MX"/>
              </w:rPr>
              <w:t>,800.00</w:t>
            </w:r>
          </w:p>
        </w:tc>
      </w:tr>
      <w:tr w:rsidR="00457475" w:rsidRPr="00B43677" w14:paraId="7D736FE4"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43AAE8EA"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Servicio de Rastro</w:t>
            </w:r>
          </w:p>
        </w:tc>
        <w:tc>
          <w:tcPr>
            <w:tcW w:w="1559" w:type="dxa"/>
            <w:tcBorders>
              <w:top w:val="single" w:sz="5" w:space="0" w:color="000000"/>
              <w:left w:val="single" w:sz="5" w:space="0" w:color="000000"/>
              <w:bottom w:val="single" w:sz="5" w:space="0" w:color="000000"/>
              <w:right w:val="single" w:sz="5" w:space="0" w:color="000000"/>
            </w:tcBorders>
          </w:tcPr>
          <w:p w14:paraId="0EB629EF" w14:textId="2D8FA858"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0373C4" w:rsidRPr="00B43677">
              <w:rPr>
                <w:rFonts w:ascii="Arial" w:eastAsia="Arial" w:hAnsi="Arial" w:cs="Arial"/>
                <w:b/>
                <w:lang w:val="es-MX"/>
              </w:rPr>
              <w:t>3</w:t>
            </w:r>
            <w:r w:rsidRPr="00B43677">
              <w:rPr>
                <w:rFonts w:ascii="Arial" w:eastAsia="Arial" w:hAnsi="Arial" w:cs="Arial"/>
                <w:b/>
                <w:lang w:val="es-MX"/>
              </w:rPr>
              <w:t>,400.00</w:t>
            </w:r>
          </w:p>
        </w:tc>
      </w:tr>
      <w:tr w:rsidR="00457475" w:rsidRPr="00B43677" w14:paraId="1F0E7CF8"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7C6AC3AF" w14:textId="5046E3BA" w:rsidR="00457475" w:rsidRPr="00B43677" w:rsidRDefault="00457475" w:rsidP="00EA16BA">
            <w:pPr>
              <w:spacing w:line="360" w:lineRule="auto"/>
              <w:rPr>
                <w:rFonts w:ascii="Arial" w:eastAsia="Arial" w:hAnsi="Arial" w:cs="Arial"/>
                <w:lang w:val="es-MX"/>
              </w:rPr>
            </w:pPr>
            <w:r w:rsidRPr="00B43677">
              <w:rPr>
                <w:rFonts w:ascii="Arial" w:eastAsia="Arial" w:hAnsi="Arial" w:cs="Arial"/>
                <w:b/>
                <w:lang w:val="es-MX"/>
              </w:rPr>
              <w:t>&gt; Servicio de Seguridad pública (Policía Preventiva y Tránsito</w:t>
            </w:r>
            <w:r w:rsidR="00EA16BA" w:rsidRPr="00B43677">
              <w:rPr>
                <w:rFonts w:ascii="Arial" w:eastAsia="Arial" w:hAnsi="Arial" w:cs="Arial"/>
                <w:b/>
                <w:lang w:val="es-MX"/>
              </w:rPr>
              <w:t xml:space="preserve"> </w:t>
            </w:r>
            <w:r w:rsidRPr="00B43677">
              <w:rPr>
                <w:rFonts w:ascii="Arial" w:eastAsia="Arial" w:hAnsi="Arial" w:cs="Arial"/>
                <w:b/>
                <w:lang w:val="es-MX"/>
              </w:rPr>
              <w:t>Municipal)</w:t>
            </w:r>
          </w:p>
        </w:tc>
        <w:tc>
          <w:tcPr>
            <w:tcW w:w="1559" w:type="dxa"/>
            <w:tcBorders>
              <w:top w:val="single" w:sz="5" w:space="0" w:color="000000"/>
              <w:left w:val="single" w:sz="5" w:space="0" w:color="000000"/>
              <w:bottom w:val="single" w:sz="5" w:space="0" w:color="000000"/>
              <w:right w:val="single" w:sz="5" w:space="0" w:color="000000"/>
            </w:tcBorders>
          </w:tcPr>
          <w:p w14:paraId="4B9E9D89" w14:textId="123F4D83"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0373C4" w:rsidRPr="00B43677">
              <w:rPr>
                <w:rFonts w:ascii="Arial" w:eastAsia="Arial" w:hAnsi="Arial" w:cs="Arial"/>
                <w:b/>
                <w:lang w:val="es-MX"/>
              </w:rPr>
              <w:t>7</w:t>
            </w:r>
            <w:r w:rsidRPr="00B43677">
              <w:rPr>
                <w:rFonts w:ascii="Arial" w:eastAsia="Arial" w:hAnsi="Arial" w:cs="Arial"/>
                <w:b/>
                <w:lang w:val="es-MX"/>
              </w:rPr>
              <w:t>,600.00</w:t>
            </w:r>
          </w:p>
        </w:tc>
      </w:tr>
      <w:tr w:rsidR="00457475" w:rsidRPr="00B43677" w14:paraId="0B5BF254"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09DCF4AA"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Servicio de Catastro</w:t>
            </w:r>
          </w:p>
        </w:tc>
        <w:tc>
          <w:tcPr>
            <w:tcW w:w="1559" w:type="dxa"/>
            <w:tcBorders>
              <w:top w:val="single" w:sz="5" w:space="0" w:color="000000"/>
              <w:left w:val="single" w:sz="5" w:space="0" w:color="000000"/>
              <w:bottom w:val="single" w:sz="5" w:space="0" w:color="000000"/>
              <w:right w:val="single" w:sz="5" w:space="0" w:color="000000"/>
            </w:tcBorders>
          </w:tcPr>
          <w:p w14:paraId="7CA2C491" w14:textId="1C66A5D6"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0.00</w:t>
            </w:r>
          </w:p>
        </w:tc>
      </w:tr>
      <w:tr w:rsidR="00457475" w:rsidRPr="00B43677" w14:paraId="57088136"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616C3989"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Otros Derechos</w:t>
            </w:r>
          </w:p>
        </w:tc>
        <w:tc>
          <w:tcPr>
            <w:tcW w:w="1559" w:type="dxa"/>
            <w:tcBorders>
              <w:top w:val="single" w:sz="5" w:space="0" w:color="000000"/>
              <w:left w:val="single" w:sz="5" w:space="0" w:color="000000"/>
              <w:bottom w:val="single" w:sz="5" w:space="0" w:color="000000"/>
              <w:right w:val="single" w:sz="5" w:space="0" w:color="000000"/>
            </w:tcBorders>
          </w:tcPr>
          <w:p w14:paraId="0FE81F61" w14:textId="42368033"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4523C0" w:rsidRPr="00B43677">
              <w:rPr>
                <w:rFonts w:ascii="Arial" w:eastAsia="Arial" w:hAnsi="Arial" w:cs="Arial"/>
                <w:b/>
                <w:lang w:val="es-MX"/>
              </w:rPr>
              <w:t>81</w:t>
            </w:r>
            <w:r w:rsidR="00FD585D" w:rsidRPr="00B43677">
              <w:rPr>
                <w:rFonts w:ascii="Arial" w:eastAsia="Arial" w:hAnsi="Arial" w:cs="Arial"/>
                <w:b/>
                <w:lang w:val="es-MX"/>
              </w:rPr>
              <w:t>,4</w:t>
            </w:r>
            <w:r w:rsidR="00FE7FBB" w:rsidRPr="00B43677">
              <w:rPr>
                <w:rFonts w:ascii="Arial" w:eastAsia="Arial" w:hAnsi="Arial" w:cs="Arial"/>
                <w:b/>
                <w:lang w:val="es-MX"/>
              </w:rPr>
              <w:t>80</w:t>
            </w:r>
            <w:r w:rsidRPr="00B43677">
              <w:rPr>
                <w:rFonts w:ascii="Arial" w:eastAsia="Arial" w:hAnsi="Arial" w:cs="Arial"/>
                <w:b/>
                <w:lang w:val="es-MX"/>
              </w:rPr>
              <w:t>.00</w:t>
            </w:r>
          </w:p>
        </w:tc>
      </w:tr>
      <w:tr w:rsidR="00457475" w:rsidRPr="00B43677" w14:paraId="46E9F64E"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7C51DE90"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Licencias de funcionamiento y Permisos</w:t>
            </w:r>
          </w:p>
        </w:tc>
        <w:tc>
          <w:tcPr>
            <w:tcW w:w="1559" w:type="dxa"/>
            <w:tcBorders>
              <w:top w:val="single" w:sz="5" w:space="0" w:color="000000"/>
              <w:left w:val="single" w:sz="5" w:space="0" w:color="000000"/>
              <w:bottom w:val="single" w:sz="5" w:space="0" w:color="000000"/>
              <w:right w:val="single" w:sz="5" w:space="0" w:color="000000"/>
            </w:tcBorders>
          </w:tcPr>
          <w:p w14:paraId="6BD4345E" w14:textId="708403F9"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0373C4" w:rsidRPr="00B43677">
              <w:rPr>
                <w:rFonts w:ascii="Arial" w:eastAsia="Arial" w:hAnsi="Arial" w:cs="Arial"/>
                <w:b/>
                <w:lang w:val="es-MX"/>
              </w:rPr>
              <w:t>5</w:t>
            </w:r>
            <w:r w:rsidR="004523C0" w:rsidRPr="00B43677">
              <w:rPr>
                <w:rFonts w:ascii="Arial" w:eastAsia="Arial" w:hAnsi="Arial" w:cs="Arial"/>
                <w:b/>
                <w:lang w:val="es-MX"/>
              </w:rPr>
              <w:t>5</w:t>
            </w:r>
            <w:r w:rsidRPr="00B43677">
              <w:rPr>
                <w:rFonts w:ascii="Arial" w:eastAsia="Arial" w:hAnsi="Arial" w:cs="Arial"/>
                <w:b/>
                <w:lang w:val="es-MX"/>
              </w:rPr>
              <w:t>,000.00</w:t>
            </w:r>
          </w:p>
        </w:tc>
      </w:tr>
      <w:tr w:rsidR="00457475" w:rsidRPr="00B43677" w14:paraId="4EDD559A"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50B0EE4C" w14:textId="7A68FAF7" w:rsidR="00457475" w:rsidRPr="00B43677" w:rsidRDefault="003B04EB" w:rsidP="003B04EB">
            <w:pPr>
              <w:spacing w:line="360" w:lineRule="auto"/>
              <w:jc w:val="both"/>
              <w:rPr>
                <w:rFonts w:ascii="Arial" w:eastAsia="Arial" w:hAnsi="Arial" w:cs="Arial"/>
                <w:lang w:val="es-MX"/>
              </w:rPr>
            </w:pPr>
            <w:r w:rsidRPr="00B43677">
              <w:rPr>
                <w:rFonts w:ascii="Arial" w:eastAsia="Arial" w:hAnsi="Arial" w:cs="Arial"/>
                <w:b/>
                <w:lang w:val="es-MX"/>
              </w:rPr>
              <w:t xml:space="preserve">&gt; </w:t>
            </w:r>
            <w:r w:rsidR="00457475" w:rsidRPr="00B43677">
              <w:rPr>
                <w:rFonts w:ascii="Arial" w:eastAsia="Arial" w:hAnsi="Arial" w:cs="Arial"/>
                <w:b/>
                <w:lang w:val="es-MX"/>
              </w:rPr>
              <w:t>Serv</w:t>
            </w:r>
            <w:r w:rsidRPr="00B43677">
              <w:rPr>
                <w:rFonts w:ascii="Arial" w:eastAsia="Arial" w:hAnsi="Arial" w:cs="Arial"/>
                <w:b/>
                <w:lang w:val="es-MX"/>
              </w:rPr>
              <w:t xml:space="preserve">icios que presta la </w:t>
            </w:r>
            <w:r w:rsidR="00457475" w:rsidRPr="00B43677">
              <w:rPr>
                <w:rFonts w:ascii="Arial" w:eastAsia="Arial" w:hAnsi="Arial" w:cs="Arial"/>
                <w:b/>
                <w:lang w:val="es-MX"/>
              </w:rPr>
              <w:t>Direcc</w:t>
            </w:r>
            <w:r w:rsidRPr="00B43677">
              <w:rPr>
                <w:rFonts w:ascii="Arial" w:eastAsia="Arial" w:hAnsi="Arial" w:cs="Arial"/>
                <w:b/>
                <w:lang w:val="es-MX"/>
              </w:rPr>
              <w:t xml:space="preserve">ión de Obras Públicas </w:t>
            </w:r>
            <w:r w:rsidR="00457475" w:rsidRPr="00B43677">
              <w:rPr>
                <w:rFonts w:ascii="Arial" w:eastAsia="Arial" w:hAnsi="Arial" w:cs="Arial"/>
                <w:b/>
                <w:lang w:val="es-MX"/>
              </w:rPr>
              <w:t>y</w:t>
            </w:r>
            <w:r w:rsidRPr="00B43677">
              <w:rPr>
                <w:rFonts w:ascii="Arial" w:eastAsia="Arial" w:hAnsi="Arial" w:cs="Arial"/>
                <w:b/>
                <w:lang w:val="es-MX"/>
              </w:rPr>
              <w:t xml:space="preserve"> </w:t>
            </w:r>
            <w:r w:rsidR="00457475" w:rsidRPr="00B43677">
              <w:rPr>
                <w:rFonts w:ascii="Arial" w:eastAsia="Arial" w:hAnsi="Arial" w:cs="Arial"/>
                <w:b/>
                <w:lang w:val="es-MX"/>
              </w:rPr>
              <w:t>Desarrollo Urbano</w:t>
            </w:r>
          </w:p>
        </w:tc>
        <w:tc>
          <w:tcPr>
            <w:tcW w:w="1559" w:type="dxa"/>
            <w:tcBorders>
              <w:top w:val="single" w:sz="5" w:space="0" w:color="000000"/>
              <w:left w:val="single" w:sz="5" w:space="0" w:color="000000"/>
              <w:bottom w:val="single" w:sz="5" w:space="0" w:color="000000"/>
              <w:right w:val="single" w:sz="5" w:space="0" w:color="000000"/>
            </w:tcBorders>
          </w:tcPr>
          <w:p w14:paraId="1C0D8CC0" w14:textId="5A041A20"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FD585D" w:rsidRPr="00B43677">
              <w:rPr>
                <w:rFonts w:ascii="Arial" w:eastAsia="Arial" w:hAnsi="Arial" w:cs="Arial"/>
                <w:b/>
                <w:lang w:val="es-MX"/>
              </w:rPr>
              <w:t>8,5</w:t>
            </w:r>
            <w:r w:rsidRPr="00B43677">
              <w:rPr>
                <w:rFonts w:ascii="Arial" w:eastAsia="Arial" w:hAnsi="Arial" w:cs="Arial"/>
                <w:b/>
                <w:lang w:val="es-MX"/>
              </w:rPr>
              <w:t>80.00</w:t>
            </w:r>
          </w:p>
        </w:tc>
      </w:tr>
      <w:tr w:rsidR="00457475" w:rsidRPr="00B43677" w14:paraId="1B393BAF"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5260C6BF" w14:textId="60F9EF99" w:rsidR="00457475" w:rsidRPr="00B43677" w:rsidRDefault="00457475" w:rsidP="003B04EB">
            <w:pPr>
              <w:spacing w:line="360" w:lineRule="auto"/>
              <w:jc w:val="both"/>
              <w:rPr>
                <w:rFonts w:ascii="Arial" w:eastAsia="Arial" w:hAnsi="Arial" w:cs="Arial"/>
                <w:lang w:val="es-MX"/>
              </w:rPr>
            </w:pPr>
            <w:r w:rsidRPr="00B43677">
              <w:rPr>
                <w:rFonts w:ascii="Arial" w:eastAsia="Arial" w:hAnsi="Arial" w:cs="Arial"/>
                <w:b/>
                <w:lang w:val="es-MX"/>
              </w:rPr>
              <w:t>&gt; Expedición de certificados, constancias, copias, fotografías y</w:t>
            </w:r>
            <w:r w:rsidR="003B04EB" w:rsidRPr="00B43677">
              <w:rPr>
                <w:rFonts w:ascii="Arial" w:eastAsia="Arial" w:hAnsi="Arial" w:cs="Arial"/>
                <w:b/>
                <w:lang w:val="es-MX"/>
              </w:rPr>
              <w:t xml:space="preserve"> </w:t>
            </w:r>
            <w:r w:rsidRPr="00B43677">
              <w:rPr>
                <w:rFonts w:ascii="Arial" w:eastAsia="Arial" w:hAnsi="Arial" w:cs="Arial"/>
                <w:b/>
                <w:lang w:val="es-MX"/>
              </w:rPr>
              <w:t>formas oficiales</w:t>
            </w:r>
          </w:p>
        </w:tc>
        <w:tc>
          <w:tcPr>
            <w:tcW w:w="1559" w:type="dxa"/>
            <w:tcBorders>
              <w:top w:val="single" w:sz="5" w:space="0" w:color="000000"/>
              <w:left w:val="single" w:sz="5" w:space="0" w:color="000000"/>
              <w:bottom w:val="single" w:sz="5" w:space="0" w:color="000000"/>
              <w:right w:val="single" w:sz="5" w:space="0" w:color="000000"/>
            </w:tcBorders>
          </w:tcPr>
          <w:p w14:paraId="65B56DE4" w14:textId="77777777" w:rsidR="00457475" w:rsidRPr="00B43677" w:rsidRDefault="00457475" w:rsidP="00EA16BA">
            <w:pPr>
              <w:spacing w:line="360" w:lineRule="auto"/>
              <w:jc w:val="right"/>
              <w:rPr>
                <w:rFonts w:ascii="Arial" w:hAnsi="Arial" w:cs="Arial"/>
                <w:lang w:val="es-MX"/>
              </w:rPr>
            </w:pPr>
          </w:p>
          <w:p w14:paraId="7C45C23B" w14:textId="279289FE"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FD585D" w:rsidRPr="00B43677">
              <w:rPr>
                <w:rFonts w:ascii="Arial" w:eastAsia="Arial" w:hAnsi="Arial" w:cs="Arial"/>
                <w:b/>
                <w:lang w:val="es-MX"/>
              </w:rPr>
              <w:t>9</w:t>
            </w:r>
            <w:r w:rsidR="00FE7FBB" w:rsidRPr="00B43677">
              <w:rPr>
                <w:rFonts w:ascii="Arial" w:eastAsia="Arial" w:hAnsi="Arial" w:cs="Arial"/>
                <w:b/>
                <w:lang w:val="es-MX"/>
              </w:rPr>
              <w:t>,000</w:t>
            </w:r>
            <w:r w:rsidRPr="00B43677">
              <w:rPr>
                <w:rFonts w:ascii="Arial" w:eastAsia="Arial" w:hAnsi="Arial" w:cs="Arial"/>
                <w:b/>
                <w:lang w:val="es-MX"/>
              </w:rPr>
              <w:t>.00</w:t>
            </w:r>
          </w:p>
        </w:tc>
      </w:tr>
      <w:tr w:rsidR="00457475" w:rsidRPr="00B43677" w14:paraId="218B4D2D"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08E404C4" w14:textId="01A90632" w:rsidR="00F6666E" w:rsidRPr="00B43677" w:rsidRDefault="00457475" w:rsidP="003B04EB">
            <w:pPr>
              <w:spacing w:line="360" w:lineRule="auto"/>
              <w:rPr>
                <w:rFonts w:ascii="Arial" w:eastAsia="Arial" w:hAnsi="Arial" w:cs="Arial"/>
                <w:lang w:val="es-MX"/>
              </w:rPr>
            </w:pPr>
            <w:r w:rsidRPr="00B43677">
              <w:rPr>
                <w:rFonts w:ascii="Arial" w:eastAsia="Arial" w:hAnsi="Arial" w:cs="Arial"/>
                <w:b/>
                <w:lang w:val="es-MX"/>
              </w:rPr>
              <w:t xml:space="preserve">&gt; Servicios que presta la </w:t>
            </w:r>
            <w:r w:rsidR="003B04EB" w:rsidRPr="00B43677">
              <w:rPr>
                <w:rFonts w:ascii="Arial" w:eastAsia="Arial" w:hAnsi="Arial" w:cs="Arial"/>
                <w:b/>
                <w:lang w:val="es-MX"/>
              </w:rPr>
              <w:t xml:space="preserve">Unidad </w:t>
            </w:r>
            <w:r w:rsidRPr="00B43677">
              <w:rPr>
                <w:rFonts w:ascii="Arial" w:eastAsia="Arial" w:hAnsi="Arial" w:cs="Arial"/>
                <w:b/>
                <w:lang w:val="es-MX"/>
              </w:rPr>
              <w:t>de Ac</w:t>
            </w:r>
            <w:r w:rsidR="003B04EB" w:rsidRPr="00B43677">
              <w:rPr>
                <w:rFonts w:ascii="Arial" w:eastAsia="Arial" w:hAnsi="Arial" w:cs="Arial"/>
                <w:b/>
                <w:lang w:val="es-MX"/>
              </w:rPr>
              <w:t xml:space="preserve">ceso </w:t>
            </w:r>
            <w:r w:rsidRPr="00B43677">
              <w:rPr>
                <w:rFonts w:ascii="Arial" w:eastAsia="Arial" w:hAnsi="Arial" w:cs="Arial"/>
                <w:b/>
                <w:lang w:val="es-MX"/>
              </w:rPr>
              <w:t>a la Información</w:t>
            </w:r>
            <w:r w:rsidR="003B04EB" w:rsidRPr="00B43677">
              <w:rPr>
                <w:rFonts w:ascii="Arial" w:eastAsia="Arial" w:hAnsi="Arial" w:cs="Arial"/>
                <w:b/>
                <w:lang w:val="es-MX"/>
              </w:rPr>
              <w:t xml:space="preserve"> </w:t>
            </w:r>
            <w:r w:rsidRPr="00B43677">
              <w:rPr>
                <w:rFonts w:ascii="Arial" w:eastAsia="Arial" w:hAnsi="Arial" w:cs="Arial"/>
                <w:b/>
                <w:lang w:val="es-MX"/>
              </w:rPr>
              <w:t>Pública</w:t>
            </w:r>
            <w:r w:rsidR="003B04EB" w:rsidRPr="00B43677">
              <w:rPr>
                <w:rFonts w:ascii="Arial" w:eastAsia="Arial" w:hAnsi="Arial" w:cs="Arial"/>
                <w:b/>
                <w:lang w:val="es-MX"/>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4112A2A" w14:textId="030C0226"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FD585D" w:rsidRPr="00B43677">
              <w:rPr>
                <w:rFonts w:ascii="Arial" w:eastAsia="Arial" w:hAnsi="Arial" w:cs="Arial"/>
                <w:b/>
                <w:lang w:val="es-MX"/>
              </w:rPr>
              <w:t>2,</w:t>
            </w:r>
            <w:r w:rsidR="00FE7FBB" w:rsidRPr="00B43677">
              <w:rPr>
                <w:rFonts w:ascii="Arial" w:eastAsia="Arial" w:hAnsi="Arial" w:cs="Arial"/>
                <w:b/>
                <w:lang w:val="es-MX"/>
              </w:rPr>
              <w:t>9</w:t>
            </w:r>
            <w:r w:rsidRPr="00B43677">
              <w:rPr>
                <w:rFonts w:ascii="Arial" w:eastAsia="Arial" w:hAnsi="Arial" w:cs="Arial"/>
                <w:b/>
                <w:lang w:val="es-MX"/>
              </w:rPr>
              <w:t>00.00</w:t>
            </w:r>
          </w:p>
        </w:tc>
      </w:tr>
      <w:tr w:rsidR="00457475" w:rsidRPr="00B43677" w14:paraId="16E86102"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781C687F"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Servicio de Supervisión Sanitaria de Matanza de Ganado</w:t>
            </w:r>
          </w:p>
        </w:tc>
        <w:tc>
          <w:tcPr>
            <w:tcW w:w="1559" w:type="dxa"/>
            <w:tcBorders>
              <w:top w:val="single" w:sz="5" w:space="0" w:color="000000"/>
              <w:left w:val="single" w:sz="5" w:space="0" w:color="000000"/>
              <w:bottom w:val="single" w:sz="5" w:space="0" w:color="000000"/>
              <w:right w:val="single" w:sz="5" w:space="0" w:color="000000"/>
            </w:tcBorders>
          </w:tcPr>
          <w:p w14:paraId="74E1D655" w14:textId="0B671D13"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FD585D" w:rsidRPr="00B43677">
              <w:rPr>
                <w:rFonts w:ascii="Arial" w:eastAsia="Arial" w:hAnsi="Arial" w:cs="Arial"/>
                <w:b/>
                <w:lang w:val="es-MX"/>
              </w:rPr>
              <w:t>6</w:t>
            </w:r>
            <w:r w:rsidR="00FE7FBB" w:rsidRPr="00B43677">
              <w:rPr>
                <w:rFonts w:ascii="Arial" w:eastAsia="Arial" w:hAnsi="Arial" w:cs="Arial"/>
                <w:b/>
                <w:lang w:val="es-MX"/>
              </w:rPr>
              <w:t>,0</w:t>
            </w:r>
            <w:r w:rsidRPr="00B43677">
              <w:rPr>
                <w:rFonts w:ascii="Arial" w:eastAsia="Arial" w:hAnsi="Arial" w:cs="Arial"/>
                <w:b/>
                <w:lang w:val="es-MX"/>
              </w:rPr>
              <w:t>00.00</w:t>
            </w:r>
          </w:p>
        </w:tc>
      </w:tr>
      <w:tr w:rsidR="00457475" w:rsidRPr="00B43677" w14:paraId="49B86E7D"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6BDE5361"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Accesorios</w:t>
            </w:r>
          </w:p>
        </w:tc>
        <w:tc>
          <w:tcPr>
            <w:tcW w:w="1559" w:type="dxa"/>
            <w:tcBorders>
              <w:top w:val="single" w:sz="5" w:space="0" w:color="000000"/>
              <w:left w:val="single" w:sz="5" w:space="0" w:color="000000"/>
              <w:bottom w:val="single" w:sz="5" w:space="0" w:color="000000"/>
              <w:right w:val="single" w:sz="5" w:space="0" w:color="000000"/>
            </w:tcBorders>
          </w:tcPr>
          <w:p w14:paraId="4B319F48" w14:textId="4A0A60BB"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00.0</w:t>
            </w:r>
          </w:p>
        </w:tc>
      </w:tr>
      <w:tr w:rsidR="00457475" w:rsidRPr="00B43677" w14:paraId="793ACADB"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43738960"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Actualizaciones y Recargos de Derechos</w:t>
            </w:r>
          </w:p>
        </w:tc>
        <w:tc>
          <w:tcPr>
            <w:tcW w:w="1559" w:type="dxa"/>
            <w:tcBorders>
              <w:top w:val="single" w:sz="5" w:space="0" w:color="000000"/>
              <w:left w:val="single" w:sz="5" w:space="0" w:color="000000"/>
              <w:bottom w:val="single" w:sz="5" w:space="0" w:color="000000"/>
              <w:right w:val="single" w:sz="5" w:space="0" w:color="000000"/>
            </w:tcBorders>
          </w:tcPr>
          <w:p w14:paraId="426A0B28" w14:textId="306E0D75"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0.00</w:t>
            </w:r>
          </w:p>
        </w:tc>
      </w:tr>
      <w:tr w:rsidR="00457475" w:rsidRPr="00B43677" w14:paraId="7D1D3676"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5F851EC8"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Multas de Derechos</w:t>
            </w:r>
          </w:p>
        </w:tc>
        <w:tc>
          <w:tcPr>
            <w:tcW w:w="1559" w:type="dxa"/>
            <w:tcBorders>
              <w:top w:val="single" w:sz="5" w:space="0" w:color="000000"/>
              <w:left w:val="single" w:sz="5" w:space="0" w:color="000000"/>
              <w:bottom w:val="single" w:sz="5" w:space="0" w:color="000000"/>
              <w:right w:val="single" w:sz="5" w:space="0" w:color="000000"/>
            </w:tcBorders>
          </w:tcPr>
          <w:p w14:paraId="10FAB5CD" w14:textId="080E19EA"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0.00</w:t>
            </w:r>
          </w:p>
        </w:tc>
      </w:tr>
      <w:tr w:rsidR="00457475" w:rsidRPr="00B43677" w14:paraId="26049DF8"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64BF4786" w14:textId="77777777" w:rsidR="00457475" w:rsidRPr="00B43677" w:rsidRDefault="00457475" w:rsidP="003B04EB">
            <w:pPr>
              <w:rPr>
                <w:rFonts w:ascii="Arial" w:eastAsia="Arial" w:hAnsi="Arial" w:cs="Arial"/>
                <w:lang w:val="es-MX"/>
              </w:rPr>
            </w:pPr>
            <w:r w:rsidRPr="00B43677">
              <w:rPr>
                <w:rFonts w:ascii="Arial" w:eastAsia="Arial" w:hAnsi="Arial" w:cs="Arial"/>
                <w:b/>
                <w:lang w:val="es-MX"/>
              </w:rPr>
              <w:t>&gt; Gastos de Ejecución de Derechos</w:t>
            </w:r>
          </w:p>
        </w:tc>
        <w:tc>
          <w:tcPr>
            <w:tcW w:w="1559" w:type="dxa"/>
            <w:tcBorders>
              <w:top w:val="single" w:sz="5" w:space="0" w:color="000000"/>
              <w:left w:val="single" w:sz="5" w:space="0" w:color="000000"/>
              <w:bottom w:val="single" w:sz="5" w:space="0" w:color="000000"/>
              <w:right w:val="single" w:sz="5" w:space="0" w:color="000000"/>
            </w:tcBorders>
          </w:tcPr>
          <w:p w14:paraId="1927C6DC" w14:textId="6715CDC9" w:rsidR="00457475" w:rsidRPr="00B43677" w:rsidRDefault="00457475" w:rsidP="003B04EB">
            <w:pPr>
              <w:jc w:val="right"/>
              <w:rPr>
                <w:rFonts w:ascii="Arial" w:eastAsia="Arial" w:hAnsi="Arial" w:cs="Arial"/>
                <w:lang w:val="es-MX"/>
              </w:rPr>
            </w:pPr>
            <w:r w:rsidRPr="00B43677">
              <w:rPr>
                <w:rFonts w:ascii="Arial" w:eastAsia="Arial" w:hAnsi="Arial" w:cs="Arial"/>
                <w:b/>
                <w:lang w:val="es-MX"/>
              </w:rPr>
              <w:t xml:space="preserve">$    </w:t>
            </w:r>
            <w:r w:rsidR="003B04EB" w:rsidRPr="00B43677">
              <w:rPr>
                <w:rFonts w:ascii="Arial" w:eastAsia="Arial" w:hAnsi="Arial" w:cs="Arial"/>
                <w:b/>
                <w:lang w:val="es-MX"/>
              </w:rPr>
              <w:t xml:space="preserve">   </w:t>
            </w:r>
            <w:r w:rsidRPr="00B43677">
              <w:rPr>
                <w:rFonts w:ascii="Arial" w:eastAsia="Arial" w:hAnsi="Arial" w:cs="Arial"/>
                <w:b/>
                <w:lang w:val="es-MX"/>
              </w:rPr>
              <w:t xml:space="preserve">          0.00</w:t>
            </w:r>
          </w:p>
        </w:tc>
      </w:tr>
      <w:tr w:rsidR="00457475" w:rsidRPr="00B43677" w14:paraId="4F637115" w14:textId="77777777" w:rsidTr="00EA16BA">
        <w:tc>
          <w:tcPr>
            <w:tcW w:w="7513" w:type="dxa"/>
            <w:tcBorders>
              <w:top w:val="single" w:sz="5" w:space="0" w:color="000000"/>
              <w:left w:val="single" w:sz="5" w:space="0" w:color="000000"/>
              <w:bottom w:val="single" w:sz="5" w:space="0" w:color="000000"/>
              <w:right w:val="single" w:sz="5" w:space="0" w:color="000000"/>
            </w:tcBorders>
          </w:tcPr>
          <w:p w14:paraId="2C5D06F6" w14:textId="367964F0" w:rsidR="00457475" w:rsidRPr="00B43677" w:rsidRDefault="00457475" w:rsidP="003B04EB">
            <w:pPr>
              <w:spacing w:line="360" w:lineRule="auto"/>
              <w:jc w:val="both"/>
              <w:rPr>
                <w:rFonts w:ascii="Arial" w:eastAsia="Arial" w:hAnsi="Arial" w:cs="Arial"/>
                <w:lang w:val="es-MX"/>
              </w:rPr>
            </w:pPr>
            <w:r w:rsidRPr="00B43677">
              <w:rPr>
                <w:rFonts w:ascii="Arial" w:eastAsia="Arial" w:hAnsi="Arial" w:cs="Arial"/>
                <w:b/>
                <w:lang w:val="es-MX"/>
              </w:rPr>
              <w:t>Derechos no comprendidos en las fracciones de la Ley de</w:t>
            </w:r>
            <w:r w:rsidR="003B04EB" w:rsidRPr="00B43677">
              <w:rPr>
                <w:rFonts w:ascii="Arial" w:eastAsia="Arial" w:hAnsi="Arial" w:cs="Arial"/>
                <w:b/>
                <w:lang w:val="es-MX"/>
              </w:rPr>
              <w:t xml:space="preserve"> </w:t>
            </w:r>
            <w:r w:rsidRPr="00B43677">
              <w:rPr>
                <w:rFonts w:ascii="Arial" w:eastAsia="Arial" w:hAnsi="Arial" w:cs="Arial"/>
                <w:b/>
                <w:lang w:val="es-MX"/>
              </w:rPr>
              <w:t>Ingresos</w:t>
            </w:r>
            <w:r w:rsidR="00F6666E" w:rsidRPr="00B43677">
              <w:rPr>
                <w:rFonts w:ascii="Arial" w:eastAsia="Arial" w:hAnsi="Arial" w:cs="Arial"/>
                <w:b/>
                <w:lang w:val="es-MX"/>
              </w:rPr>
              <w:t xml:space="preserve"> Vigente,</w:t>
            </w:r>
            <w:r w:rsidRPr="00B43677">
              <w:rPr>
                <w:rFonts w:ascii="Arial" w:eastAsia="Arial" w:hAnsi="Arial" w:cs="Arial"/>
                <w:b/>
                <w:lang w:val="es-MX"/>
              </w:rPr>
              <w:t xml:space="preserve"> causadas en ejercicios fiscales anteriores pendientes de liquidación o pago</w:t>
            </w:r>
          </w:p>
        </w:tc>
        <w:tc>
          <w:tcPr>
            <w:tcW w:w="1559" w:type="dxa"/>
            <w:tcBorders>
              <w:top w:val="single" w:sz="5" w:space="0" w:color="000000"/>
              <w:left w:val="single" w:sz="5" w:space="0" w:color="000000"/>
              <w:bottom w:val="single" w:sz="5" w:space="0" w:color="000000"/>
              <w:right w:val="single" w:sz="5" w:space="0" w:color="000000"/>
            </w:tcBorders>
          </w:tcPr>
          <w:p w14:paraId="07E0E67C" w14:textId="77777777" w:rsidR="00457475" w:rsidRPr="00B43677" w:rsidRDefault="00457475" w:rsidP="00EA16BA">
            <w:pPr>
              <w:spacing w:line="360" w:lineRule="auto"/>
              <w:jc w:val="right"/>
              <w:rPr>
                <w:rFonts w:ascii="Arial" w:hAnsi="Arial" w:cs="Arial"/>
                <w:lang w:val="es-MX"/>
              </w:rPr>
            </w:pPr>
          </w:p>
          <w:p w14:paraId="6CD8ACA0" w14:textId="6BD9BC19" w:rsidR="00457475" w:rsidRPr="00B43677" w:rsidRDefault="00457475" w:rsidP="00EA16BA">
            <w:pPr>
              <w:spacing w:line="360" w:lineRule="auto"/>
              <w:jc w:val="right"/>
              <w:rPr>
                <w:rFonts w:ascii="Arial" w:eastAsia="Arial" w:hAnsi="Arial" w:cs="Arial"/>
                <w:lang w:val="es-MX"/>
              </w:rPr>
            </w:pPr>
            <w:r w:rsidRPr="00B43677">
              <w:rPr>
                <w:rFonts w:ascii="Arial" w:eastAsia="Arial" w:hAnsi="Arial" w:cs="Arial"/>
                <w:b/>
                <w:lang w:val="es-MX"/>
              </w:rPr>
              <w:t>$</w:t>
            </w:r>
            <w:r w:rsidR="003B04EB" w:rsidRPr="00B43677">
              <w:rPr>
                <w:rFonts w:ascii="Arial" w:eastAsia="Arial" w:hAnsi="Arial" w:cs="Arial"/>
                <w:b/>
                <w:lang w:val="es-MX"/>
              </w:rPr>
              <w:t xml:space="preserve">   </w:t>
            </w:r>
            <w:r w:rsidRPr="00B43677">
              <w:rPr>
                <w:rFonts w:ascii="Arial" w:eastAsia="Arial" w:hAnsi="Arial" w:cs="Arial"/>
                <w:b/>
                <w:lang w:val="es-MX"/>
              </w:rPr>
              <w:t xml:space="preserve">              0.00</w:t>
            </w:r>
          </w:p>
        </w:tc>
      </w:tr>
    </w:tbl>
    <w:p w14:paraId="34F60F51" w14:textId="77777777" w:rsidR="006606E9" w:rsidRPr="00B43677" w:rsidRDefault="006606E9" w:rsidP="003B04EB">
      <w:pPr>
        <w:rPr>
          <w:rFonts w:ascii="Arial" w:hAnsi="Arial" w:cs="Arial"/>
          <w:lang w:val="es-MX"/>
        </w:rPr>
      </w:pPr>
    </w:p>
    <w:p w14:paraId="7CF521A5" w14:textId="4E2866E8" w:rsidR="00457475" w:rsidRPr="00B43677" w:rsidRDefault="00457475" w:rsidP="003B04EB">
      <w:pPr>
        <w:spacing w:line="360" w:lineRule="auto"/>
        <w:jc w:val="both"/>
        <w:rPr>
          <w:rFonts w:ascii="Arial" w:eastAsia="Arial" w:hAnsi="Arial" w:cs="Arial"/>
          <w:lang w:val="es-MX"/>
        </w:rPr>
      </w:pPr>
      <w:r w:rsidRPr="00B43677">
        <w:rPr>
          <w:rFonts w:ascii="Arial" w:eastAsia="Arial" w:hAnsi="Arial" w:cs="Arial"/>
          <w:b/>
          <w:lang w:val="es-MX"/>
        </w:rPr>
        <w:t xml:space="preserve">Artículo 7.- </w:t>
      </w:r>
      <w:r w:rsidRPr="00B43677">
        <w:rPr>
          <w:rFonts w:ascii="Arial" w:eastAsia="Arial" w:hAnsi="Arial" w:cs="Arial"/>
          <w:lang w:val="es-MX"/>
        </w:rPr>
        <w:t>Las contribuciones especiales que la Hacienda Pública Municipal tiene derecho de percibir, serán las siguientes:</w:t>
      </w:r>
    </w:p>
    <w:p w14:paraId="470B8E9E" w14:textId="77777777" w:rsidR="006606E9" w:rsidRPr="00B43677" w:rsidRDefault="006606E9" w:rsidP="003B04EB">
      <w:pPr>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486"/>
        <w:gridCol w:w="1645"/>
      </w:tblGrid>
      <w:tr w:rsidR="00457475" w:rsidRPr="00B43677" w14:paraId="561C486A" w14:textId="77777777" w:rsidTr="003B04EB">
        <w:tc>
          <w:tcPr>
            <w:tcW w:w="4099" w:type="pct"/>
            <w:tcBorders>
              <w:top w:val="single" w:sz="6" w:space="0" w:color="000000"/>
              <w:left w:val="single" w:sz="4" w:space="0" w:color="auto"/>
              <w:bottom w:val="single" w:sz="6" w:space="0" w:color="000000"/>
              <w:right w:val="single" w:sz="6" w:space="0" w:color="000000"/>
            </w:tcBorders>
            <w:shd w:val="clear" w:color="auto" w:fill="D7D7D7"/>
          </w:tcPr>
          <w:p w14:paraId="216B25B5"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Contribuciones de mejoras</w:t>
            </w:r>
          </w:p>
        </w:tc>
        <w:tc>
          <w:tcPr>
            <w:tcW w:w="901" w:type="pct"/>
            <w:tcBorders>
              <w:top w:val="single" w:sz="6" w:space="0" w:color="000000"/>
              <w:left w:val="single" w:sz="6" w:space="0" w:color="000000"/>
              <w:bottom w:val="single" w:sz="6" w:space="0" w:color="000000"/>
              <w:right w:val="single" w:sz="4" w:space="0" w:color="auto"/>
            </w:tcBorders>
            <w:shd w:val="clear" w:color="auto" w:fill="D7D7D7"/>
          </w:tcPr>
          <w:p w14:paraId="26925038" w14:textId="77777777" w:rsidR="00457475" w:rsidRPr="00B43677" w:rsidRDefault="00457475" w:rsidP="003B04EB">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48985AE8" w14:textId="77777777" w:rsidTr="003B04EB">
        <w:tc>
          <w:tcPr>
            <w:tcW w:w="4099" w:type="pct"/>
            <w:tcBorders>
              <w:top w:val="single" w:sz="6" w:space="0" w:color="000000"/>
              <w:left w:val="single" w:sz="5" w:space="0" w:color="000000"/>
              <w:bottom w:val="single" w:sz="5" w:space="0" w:color="000000"/>
              <w:right w:val="single" w:sz="5" w:space="0" w:color="000000"/>
            </w:tcBorders>
          </w:tcPr>
          <w:p w14:paraId="1612DCB5"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Contribución de mejoras por obras públicas</w:t>
            </w:r>
          </w:p>
        </w:tc>
        <w:tc>
          <w:tcPr>
            <w:tcW w:w="901" w:type="pct"/>
            <w:tcBorders>
              <w:top w:val="single" w:sz="6" w:space="0" w:color="000000"/>
              <w:left w:val="single" w:sz="5" w:space="0" w:color="000000"/>
              <w:bottom w:val="single" w:sz="5" w:space="0" w:color="000000"/>
              <w:right w:val="single" w:sz="5" w:space="0" w:color="000000"/>
            </w:tcBorders>
          </w:tcPr>
          <w:p w14:paraId="6CA9C931" w14:textId="77777777" w:rsidR="00457475" w:rsidRPr="00B43677" w:rsidRDefault="00457475" w:rsidP="003B04EB">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0F9078D6" w14:textId="77777777" w:rsidTr="003B04EB">
        <w:tc>
          <w:tcPr>
            <w:tcW w:w="4099" w:type="pct"/>
            <w:tcBorders>
              <w:top w:val="single" w:sz="5" w:space="0" w:color="000000"/>
              <w:left w:val="single" w:sz="5" w:space="0" w:color="000000"/>
              <w:bottom w:val="single" w:sz="5" w:space="0" w:color="000000"/>
              <w:right w:val="single" w:sz="5" w:space="0" w:color="000000"/>
            </w:tcBorders>
          </w:tcPr>
          <w:p w14:paraId="17E444BC"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Contribuciones de mejoras por obras públicas</w:t>
            </w:r>
          </w:p>
        </w:tc>
        <w:tc>
          <w:tcPr>
            <w:tcW w:w="901" w:type="pct"/>
            <w:tcBorders>
              <w:top w:val="single" w:sz="5" w:space="0" w:color="000000"/>
              <w:left w:val="single" w:sz="5" w:space="0" w:color="000000"/>
              <w:bottom w:val="single" w:sz="5" w:space="0" w:color="000000"/>
              <w:right w:val="single" w:sz="5" w:space="0" w:color="000000"/>
            </w:tcBorders>
          </w:tcPr>
          <w:p w14:paraId="2B2D9A98" w14:textId="77777777" w:rsidR="00457475" w:rsidRPr="00B43677" w:rsidRDefault="00457475" w:rsidP="003B04EB">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7DEB2BEC" w14:textId="77777777" w:rsidTr="003B04EB">
        <w:tc>
          <w:tcPr>
            <w:tcW w:w="4099" w:type="pct"/>
            <w:tcBorders>
              <w:top w:val="single" w:sz="5" w:space="0" w:color="000000"/>
              <w:left w:val="single" w:sz="5" w:space="0" w:color="000000"/>
              <w:bottom w:val="single" w:sz="5" w:space="0" w:color="000000"/>
              <w:right w:val="single" w:sz="5" w:space="0" w:color="000000"/>
            </w:tcBorders>
          </w:tcPr>
          <w:p w14:paraId="34786563"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Contribuciones de mejoras por servicios públicos</w:t>
            </w:r>
          </w:p>
        </w:tc>
        <w:tc>
          <w:tcPr>
            <w:tcW w:w="901" w:type="pct"/>
            <w:tcBorders>
              <w:top w:val="single" w:sz="5" w:space="0" w:color="000000"/>
              <w:left w:val="single" w:sz="5" w:space="0" w:color="000000"/>
              <w:bottom w:val="single" w:sz="5" w:space="0" w:color="000000"/>
              <w:right w:val="single" w:sz="5" w:space="0" w:color="000000"/>
            </w:tcBorders>
          </w:tcPr>
          <w:p w14:paraId="09D650EC" w14:textId="77777777" w:rsidR="00457475" w:rsidRPr="00B43677" w:rsidRDefault="00457475" w:rsidP="003B04EB">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130B5421" w14:textId="77777777" w:rsidTr="003B04EB">
        <w:tc>
          <w:tcPr>
            <w:tcW w:w="4099" w:type="pct"/>
            <w:tcBorders>
              <w:top w:val="single" w:sz="5" w:space="0" w:color="000000"/>
              <w:left w:val="single" w:sz="5" w:space="0" w:color="000000"/>
              <w:bottom w:val="single" w:sz="5" w:space="0" w:color="000000"/>
              <w:right w:val="single" w:sz="5" w:space="0" w:color="000000"/>
            </w:tcBorders>
          </w:tcPr>
          <w:p w14:paraId="3CDCBE86" w14:textId="5A86BD27" w:rsidR="00457475" w:rsidRPr="00B43677" w:rsidRDefault="00457475" w:rsidP="003B04EB">
            <w:pPr>
              <w:spacing w:line="360" w:lineRule="auto"/>
              <w:jc w:val="both"/>
              <w:rPr>
                <w:rFonts w:ascii="Arial" w:eastAsia="Arial" w:hAnsi="Arial" w:cs="Arial"/>
                <w:lang w:val="es-MX"/>
              </w:rPr>
            </w:pPr>
            <w:r w:rsidRPr="00B43677">
              <w:rPr>
                <w:rFonts w:ascii="Arial" w:eastAsia="Arial" w:hAnsi="Arial" w:cs="Arial"/>
                <w:b/>
                <w:lang w:val="es-MX"/>
              </w:rPr>
              <w:t>Contribuciones de Mejoras no comprendidas en las fracciones de</w:t>
            </w:r>
            <w:r w:rsidR="003B04EB" w:rsidRPr="00B43677">
              <w:rPr>
                <w:rFonts w:ascii="Arial" w:eastAsia="Arial" w:hAnsi="Arial" w:cs="Arial"/>
                <w:b/>
                <w:lang w:val="es-MX"/>
              </w:rPr>
              <w:t xml:space="preserve"> </w:t>
            </w:r>
            <w:r w:rsidRPr="00B43677">
              <w:rPr>
                <w:rFonts w:ascii="Arial" w:eastAsia="Arial" w:hAnsi="Arial" w:cs="Arial"/>
                <w:b/>
                <w:lang w:val="es-MX"/>
              </w:rPr>
              <w:t xml:space="preserve">la Ley de Ingresos </w:t>
            </w:r>
            <w:r w:rsidR="00F6666E" w:rsidRPr="00B43677">
              <w:rPr>
                <w:rFonts w:ascii="Arial" w:eastAsia="Arial" w:hAnsi="Arial" w:cs="Arial"/>
                <w:b/>
                <w:lang w:val="es-MX"/>
              </w:rPr>
              <w:t>vigente,</w:t>
            </w:r>
            <w:r w:rsidRPr="00B43677">
              <w:rPr>
                <w:rFonts w:ascii="Arial" w:eastAsia="Arial" w:hAnsi="Arial" w:cs="Arial"/>
                <w:b/>
                <w:lang w:val="es-MX"/>
              </w:rPr>
              <w:t xml:space="preserve"> causadas en ejercicios fiscales anteriores pendientes de liquidación o pago</w:t>
            </w:r>
          </w:p>
        </w:tc>
        <w:tc>
          <w:tcPr>
            <w:tcW w:w="901" w:type="pct"/>
            <w:tcBorders>
              <w:top w:val="single" w:sz="5" w:space="0" w:color="000000"/>
              <w:left w:val="single" w:sz="5" w:space="0" w:color="000000"/>
              <w:bottom w:val="single" w:sz="5" w:space="0" w:color="000000"/>
              <w:right w:val="single" w:sz="5" w:space="0" w:color="000000"/>
            </w:tcBorders>
          </w:tcPr>
          <w:p w14:paraId="7B85DD70" w14:textId="77777777" w:rsidR="00457475" w:rsidRPr="00B43677" w:rsidRDefault="00457475" w:rsidP="003B04EB">
            <w:pPr>
              <w:spacing w:line="360" w:lineRule="auto"/>
              <w:jc w:val="right"/>
              <w:rPr>
                <w:rFonts w:ascii="Arial" w:hAnsi="Arial" w:cs="Arial"/>
                <w:lang w:val="es-MX"/>
              </w:rPr>
            </w:pPr>
          </w:p>
          <w:p w14:paraId="598D0BD2" w14:textId="77777777" w:rsidR="00457475" w:rsidRPr="00B43677" w:rsidRDefault="00457475" w:rsidP="003B04EB">
            <w:pPr>
              <w:spacing w:line="360" w:lineRule="auto"/>
              <w:jc w:val="right"/>
              <w:rPr>
                <w:rFonts w:ascii="Arial" w:eastAsia="Arial" w:hAnsi="Arial" w:cs="Arial"/>
                <w:lang w:val="es-MX"/>
              </w:rPr>
            </w:pPr>
            <w:r w:rsidRPr="00B43677">
              <w:rPr>
                <w:rFonts w:ascii="Arial" w:eastAsia="Arial" w:hAnsi="Arial" w:cs="Arial"/>
                <w:b/>
                <w:lang w:val="es-MX"/>
              </w:rPr>
              <w:t>$              0.00</w:t>
            </w:r>
          </w:p>
        </w:tc>
      </w:tr>
    </w:tbl>
    <w:p w14:paraId="34A72B7D" w14:textId="77777777" w:rsidR="006606E9" w:rsidRPr="00B43677" w:rsidRDefault="006606E9" w:rsidP="004A4FAB">
      <w:pPr>
        <w:spacing w:line="360" w:lineRule="auto"/>
        <w:rPr>
          <w:rFonts w:ascii="Arial" w:hAnsi="Arial" w:cs="Arial"/>
          <w:lang w:val="es-MX"/>
        </w:rPr>
      </w:pPr>
    </w:p>
    <w:p w14:paraId="0FF77867" w14:textId="066936A1" w:rsidR="00457475" w:rsidRPr="00B43677" w:rsidRDefault="00457475" w:rsidP="003B04EB">
      <w:pPr>
        <w:spacing w:line="360" w:lineRule="auto"/>
        <w:jc w:val="both"/>
        <w:rPr>
          <w:rFonts w:ascii="Arial" w:eastAsia="Arial" w:hAnsi="Arial" w:cs="Arial"/>
          <w:lang w:val="es-MX"/>
        </w:rPr>
      </w:pPr>
      <w:r w:rsidRPr="00B43677">
        <w:rPr>
          <w:rFonts w:ascii="Arial" w:eastAsia="Arial" w:hAnsi="Arial" w:cs="Arial"/>
          <w:b/>
          <w:lang w:val="es-MX"/>
        </w:rPr>
        <w:t xml:space="preserve">Artículo 8.- </w:t>
      </w:r>
      <w:r w:rsidRPr="00B43677">
        <w:rPr>
          <w:rFonts w:ascii="Arial" w:eastAsia="Arial" w:hAnsi="Arial" w:cs="Arial"/>
          <w:lang w:val="es-MX"/>
        </w:rPr>
        <w:t>Los Ingresos que la Hacienda Pública Municipal percibirá por los conceptos de productos serán los siguientes:</w:t>
      </w:r>
    </w:p>
    <w:p w14:paraId="23D2C0E4" w14:textId="77777777" w:rsidR="006606E9" w:rsidRPr="00B43677" w:rsidRDefault="006606E9" w:rsidP="004A4FAB">
      <w:pPr>
        <w:spacing w:line="360" w:lineRule="auto"/>
        <w:rPr>
          <w:rFonts w:ascii="Arial" w:hAnsi="Arial" w:cs="Arial"/>
          <w:lang w:val="es-MX"/>
        </w:rPr>
      </w:pPr>
    </w:p>
    <w:tbl>
      <w:tblPr>
        <w:tblW w:w="5002" w:type="pct"/>
        <w:tblInd w:w="-2" w:type="dxa"/>
        <w:tblCellMar>
          <w:left w:w="0" w:type="dxa"/>
          <w:right w:w="0" w:type="dxa"/>
        </w:tblCellMar>
        <w:tblLook w:val="01E0" w:firstRow="1" w:lastRow="1" w:firstColumn="1" w:lastColumn="1" w:noHBand="0" w:noVBand="0"/>
      </w:tblPr>
      <w:tblGrid>
        <w:gridCol w:w="7489"/>
        <w:gridCol w:w="1646"/>
      </w:tblGrid>
      <w:tr w:rsidR="00457475" w:rsidRPr="00B43677" w14:paraId="79E5DA4A" w14:textId="77777777" w:rsidTr="00B43677">
        <w:tc>
          <w:tcPr>
            <w:tcW w:w="4099" w:type="pct"/>
            <w:tcBorders>
              <w:top w:val="single" w:sz="6" w:space="0" w:color="000000"/>
              <w:left w:val="single" w:sz="4" w:space="0" w:color="auto"/>
              <w:bottom w:val="single" w:sz="6" w:space="0" w:color="000000"/>
              <w:right w:val="single" w:sz="4" w:space="0" w:color="auto"/>
            </w:tcBorders>
            <w:shd w:val="clear" w:color="auto" w:fill="D7D7D7"/>
          </w:tcPr>
          <w:p w14:paraId="673EAA84"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Productos</w:t>
            </w:r>
          </w:p>
        </w:tc>
        <w:tc>
          <w:tcPr>
            <w:tcW w:w="901" w:type="pct"/>
            <w:tcBorders>
              <w:top w:val="single" w:sz="6" w:space="0" w:color="000000"/>
              <w:left w:val="single" w:sz="4" w:space="0" w:color="auto"/>
              <w:bottom w:val="single" w:sz="6" w:space="0" w:color="000000"/>
              <w:right w:val="single" w:sz="4" w:space="0" w:color="auto"/>
            </w:tcBorders>
            <w:shd w:val="clear" w:color="auto" w:fill="D7D7D7"/>
          </w:tcPr>
          <w:p w14:paraId="6A2072ED" w14:textId="3D07F413"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xml:space="preserve">$     </w:t>
            </w:r>
            <w:r w:rsidR="00A569E9" w:rsidRPr="00B43677">
              <w:rPr>
                <w:rFonts w:ascii="Arial" w:eastAsia="Arial" w:hAnsi="Arial" w:cs="Arial"/>
                <w:b/>
                <w:lang w:val="es-MX"/>
              </w:rPr>
              <w:t xml:space="preserve"> </w:t>
            </w:r>
            <w:r w:rsidRPr="00B43677">
              <w:rPr>
                <w:rFonts w:ascii="Arial" w:eastAsia="Arial" w:hAnsi="Arial" w:cs="Arial"/>
                <w:b/>
                <w:lang w:val="es-MX"/>
              </w:rPr>
              <w:t xml:space="preserve"> </w:t>
            </w:r>
            <w:r w:rsidR="00FD585D" w:rsidRPr="00B43677">
              <w:rPr>
                <w:rFonts w:ascii="Arial" w:eastAsia="Arial" w:hAnsi="Arial" w:cs="Arial"/>
                <w:b/>
                <w:lang w:val="es-MX"/>
              </w:rPr>
              <w:t>1,</w:t>
            </w:r>
            <w:r w:rsidR="00466BB4" w:rsidRPr="00B43677">
              <w:rPr>
                <w:rFonts w:ascii="Arial" w:eastAsia="Arial" w:hAnsi="Arial" w:cs="Arial"/>
                <w:b/>
                <w:lang w:val="es-MX"/>
              </w:rPr>
              <w:t>900</w:t>
            </w:r>
            <w:r w:rsidRPr="00B43677">
              <w:rPr>
                <w:rFonts w:ascii="Arial" w:eastAsia="Arial" w:hAnsi="Arial" w:cs="Arial"/>
                <w:b/>
                <w:lang w:val="es-MX"/>
              </w:rPr>
              <w:t>.00</w:t>
            </w:r>
          </w:p>
        </w:tc>
      </w:tr>
      <w:tr w:rsidR="00457475" w:rsidRPr="00B43677" w14:paraId="6EB944D6" w14:textId="77777777" w:rsidTr="00B43677">
        <w:tc>
          <w:tcPr>
            <w:tcW w:w="4099" w:type="pct"/>
            <w:tcBorders>
              <w:top w:val="single" w:sz="6" w:space="0" w:color="000000"/>
              <w:left w:val="single" w:sz="5" w:space="0" w:color="000000"/>
              <w:bottom w:val="single" w:sz="5" w:space="0" w:color="000000"/>
              <w:right w:val="single" w:sz="5" w:space="0" w:color="000000"/>
            </w:tcBorders>
          </w:tcPr>
          <w:p w14:paraId="01F4542E" w14:textId="425B1790" w:rsidR="00457475" w:rsidRPr="00B43677" w:rsidRDefault="00457475" w:rsidP="00B43677">
            <w:pPr>
              <w:spacing w:line="360" w:lineRule="auto"/>
              <w:rPr>
                <w:rFonts w:ascii="Arial" w:eastAsia="Arial" w:hAnsi="Arial" w:cs="Arial"/>
                <w:lang w:val="es-MX"/>
              </w:rPr>
            </w:pPr>
            <w:r w:rsidRPr="00B43677">
              <w:rPr>
                <w:rFonts w:ascii="Arial" w:eastAsia="Arial" w:hAnsi="Arial" w:cs="Arial"/>
                <w:b/>
                <w:lang w:val="es-MX"/>
              </w:rPr>
              <w:t xml:space="preserve">Productos </w:t>
            </w:r>
          </w:p>
        </w:tc>
        <w:tc>
          <w:tcPr>
            <w:tcW w:w="901" w:type="pct"/>
            <w:tcBorders>
              <w:top w:val="single" w:sz="6" w:space="0" w:color="000000"/>
              <w:left w:val="single" w:sz="5" w:space="0" w:color="000000"/>
              <w:bottom w:val="single" w:sz="5" w:space="0" w:color="000000"/>
              <w:right w:val="single" w:sz="5" w:space="0" w:color="000000"/>
            </w:tcBorders>
          </w:tcPr>
          <w:p w14:paraId="154E0F9A" w14:textId="5006DC8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xml:space="preserve">$     </w:t>
            </w:r>
            <w:r w:rsidR="00A569E9" w:rsidRPr="00B43677">
              <w:rPr>
                <w:rFonts w:ascii="Arial" w:eastAsia="Arial" w:hAnsi="Arial" w:cs="Arial"/>
                <w:b/>
                <w:lang w:val="es-MX"/>
              </w:rPr>
              <w:t xml:space="preserve"> </w:t>
            </w:r>
            <w:r w:rsidRPr="00B43677">
              <w:rPr>
                <w:rFonts w:ascii="Arial" w:eastAsia="Arial" w:hAnsi="Arial" w:cs="Arial"/>
                <w:b/>
                <w:lang w:val="es-MX"/>
              </w:rPr>
              <w:t xml:space="preserve"> </w:t>
            </w:r>
            <w:r w:rsidR="00FD585D" w:rsidRPr="00B43677">
              <w:rPr>
                <w:rFonts w:ascii="Arial" w:eastAsia="Arial" w:hAnsi="Arial" w:cs="Arial"/>
                <w:b/>
                <w:lang w:val="es-MX"/>
              </w:rPr>
              <w:t>1,</w:t>
            </w:r>
            <w:r w:rsidR="00466BB4" w:rsidRPr="00B43677">
              <w:rPr>
                <w:rFonts w:ascii="Arial" w:eastAsia="Arial" w:hAnsi="Arial" w:cs="Arial"/>
                <w:b/>
                <w:lang w:val="es-MX"/>
              </w:rPr>
              <w:t>90</w:t>
            </w:r>
            <w:r w:rsidR="00D10E7A" w:rsidRPr="00B43677">
              <w:rPr>
                <w:rFonts w:ascii="Arial" w:eastAsia="Arial" w:hAnsi="Arial" w:cs="Arial"/>
                <w:b/>
                <w:lang w:val="es-MX"/>
              </w:rPr>
              <w:t>0</w:t>
            </w:r>
            <w:r w:rsidRPr="00B43677">
              <w:rPr>
                <w:rFonts w:ascii="Arial" w:eastAsia="Arial" w:hAnsi="Arial" w:cs="Arial"/>
                <w:b/>
                <w:lang w:val="es-MX"/>
              </w:rPr>
              <w:t>.00</w:t>
            </w:r>
          </w:p>
        </w:tc>
      </w:tr>
      <w:tr w:rsidR="00457475" w:rsidRPr="00B43677" w14:paraId="3FA3B000" w14:textId="77777777" w:rsidTr="00B43677">
        <w:tc>
          <w:tcPr>
            <w:tcW w:w="4099" w:type="pct"/>
            <w:tcBorders>
              <w:top w:val="single" w:sz="5" w:space="0" w:color="000000"/>
              <w:left w:val="single" w:sz="5" w:space="0" w:color="000000"/>
              <w:bottom w:val="single" w:sz="5" w:space="0" w:color="000000"/>
              <w:right w:val="single" w:sz="5" w:space="0" w:color="000000"/>
            </w:tcBorders>
          </w:tcPr>
          <w:p w14:paraId="4B120F32" w14:textId="5D94EF8F" w:rsidR="00457475" w:rsidRPr="00B43677" w:rsidRDefault="00457475" w:rsidP="00A569E9">
            <w:pPr>
              <w:spacing w:line="360" w:lineRule="auto"/>
              <w:jc w:val="both"/>
              <w:rPr>
                <w:rFonts w:ascii="Arial" w:eastAsia="Arial" w:hAnsi="Arial" w:cs="Arial"/>
                <w:lang w:val="es-MX"/>
              </w:rPr>
            </w:pPr>
            <w:r w:rsidRPr="00B43677">
              <w:rPr>
                <w:rFonts w:ascii="Arial" w:eastAsia="Arial" w:hAnsi="Arial" w:cs="Arial"/>
                <w:b/>
                <w:lang w:val="es-MX"/>
              </w:rPr>
              <w:t>Productos no comprendidos en las fracciones de la Ley de</w:t>
            </w:r>
            <w:r w:rsidR="00A569E9" w:rsidRPr="00B43677">
              <w:rPr>
                <w:rFonts w:ascii="Arial" w:eastAsia="Arial" w:hAnsi="Arial" w:cs="Arial"/>
                <w:b/>
                <w:lang w:val="es-MX"/>
              </w:rPr>
              <w:t xml:space="preserve"> </w:t>
            </w:r>
            <w:r w:rsidRPr="00B43677">
              <w:rPr>
                <w:rFonts w:ascii="Arial" w:eastAsia="Arial" w:hAnsi="Arial" w:cs="Arial"/>
                <w:b/>
                <w:lang w:val="es-MX"/>
              </w:rPr>
              <w:t xml:space="preserve">Ingresos </w:t>
            </w:r>
            <w:r w:rsidR="00F6666E" w:rsidRPr="00B43677">
              <w:rPr>
                <w:rFonts w:ascii="Arial" w:eastAsia="Arial" w:hAnsi="Arial" w:cs="Arial"/>
                <w:b/>
                <w:lang w:val="es-MX"/>
              </w:rPr>
              <w:t xml:space="preserve">vigente, </w:t>
            </w:r>
            <w:r w:rsidRPr="00B43677">
              <w:rPr>
                <w:rFonts w:ascii="Arial" w:eastAsia="Arial" w:hAnsi="Arial" w:cs="Arial"/>
                <w:b/>
                <w:lang w:val="es-MX"/>
              </w:rPr>
              <w:t>causadas en ejercicios fiscales anteriores pendientes de liquidación o pago</w:t>
            </w:r>
          </w:p>
        </w:tc>
        <w:tc>
          <w:tcPr>
            <w:tcW w:w="901" w:type="pct"/>
            <w:tcBorders>
              <w:top w:val="single" w:sz="5" w:space="0" w:color="000000"/>
              <w:left w:val="single" w:sz="5" w:space="0" w:color="000000"/>
              <w:bottom w:val="single" w:sz="5" w:space="0" w:color="000000"/>
              <w:right w:val="single" w:sz="5" w:space="0" w:color="000000"/>
            </w:tcBorders>
          </w:tcPr>
          <w:p w14:paraId="0EDDC6A9" w14:textId="77777777" w:rsidR="00457475" w:rsidRPr="00B43677" w:rsidRDefault="00457475" w:rsidP="00A569E9">
            <w:pPr>
              <w:spacing w:line="360" w:lineRule="auto"/>
              <w:jc w:val="right"/>
              <w:rPr>
                <w:rFonts w:ascii="Arial" w:hAnsi="Arial" w:cs="Arial"/>
                <w:lang w:val="es-MX"/>
              </w:rPr>
            </w:pPr>
          </w:p>
          <w:p w14:paraId="6D1AFE89"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bl>
    <w:p w14:paraId="388A72AA" w14:textId="77777777" w:rsidR="006606E9" w:rsidRPr="00B43677" w:rsidRDefault="006606E9" w:rsidP="004A4FAB">
      <w:pPr>
        <w:spacing w:line="360" w:lineRule="auto"/>
        <w:rPr>
          <w:rFonts w:ascii="Arial" w:hAnsi="Arial" w:cs="Arial"/>
          <w:lang w:val="es-MX"/>
        </w:rPr>
      </w:pPr>
    </w:p>
    <w:p w14:paraId="325DAD30" w14:textId="3861D00D" w:rsidR="00457475" w:rsidRPr="00B43677" w:rsidRDefault="00457475" w:rsidP="00A569E9">
      <w:pPr>
        <w:spacing w:line="360" w:lineRule="auto"/>
        <w:jc w:val="both"/>
        <w:rPr>
          <w:rFonts w:ascii="Arial" w:eastAsia="Arial" w:hAnsi="Arial" w:cs="Arial"/>
          <w:lang w:val="es-MX"/>
        </w:rPr>
      </w:pPr>
      <w:r w:rsidRPr="00B43677">
        <w:rPr>
          <w:rFonts w:ascii="Arial" w:eastAsia="Arial" w:hAnsi="Arial" w:cs="Arial"/>
          <w:b/>
          <w:lang w:val="es-MX"/>
        </w:rPr>
        <w:t xml:space="preserve">Artículo 9.- </w:t>
      </w:r>
      <w:r w:rsidRPr="00B43677">
        <w:rPr>
          <w:rFonts w:ascii="Arial" w:eastAsia="Arial" w:hAnsi="Arial" w:cs="Arial"/>
          <w:lang w:val="es-MX"/>
        </w:rPr>
        <w:t>Los Ingresos que la Hacienda Pública Municipal percibirá por los conceptos de</w:t>
      </w:r>
      <w:r w:rsidR="00D10E7A" w:rsidRPr="00B43677">
        <w:rPr>
          <w:rFonts w:ascii="Arial" w:eastAsia="Arial" w:hAnsi="Arial" w:cs="Arial"/>
          <w:lang w:val="es-MX"/>
        </w:rPr>
        <w:t xml:space="preserve"> </w:t>
      </w:r>
      <w:r w:rsidRPr="00B43677">
        <w:rPr>
          <w:rFonts w:ascii="Arial" w:eastAsia="Arial" w:hAnsi="Arial" w:cs="Arial"/>
          <w:lang w:val="es-MX"/>
        </w:rPr>
        <w:t>aprovechamientos, se clasificarán de la siguiente manera:</w:t>
      </w:r>
    </w:p>
    <w:p w14:paraId="1B77616F" w14:textId="77777777" w:rsidR="00A569E9" w:rsidRPr="00B43677" w:rsidRDefault="00A569E9" w:rsidP="00A569E9">
      <w:pPr>
        <w:spacing w:line="360" w:lineRule="auto"/>
        <w:jc w:val="both"/>
        <w:rPr>
          <w:rFonts w:ascii="Arial" w:eastAsia="Arial" w:hAnsi="Arial" w:cs="Arial"/>
          <w:lang w:val="es-MX"/>
        </w:rPr>
      </w:pPr>
    </w:p>
    <w:tbl>
      <w:tblPr>
        <w:tblW w:w="5000" w:type="pct"/>
        <w:tblCellMar>
          <w:left w:w="0" w:type="dxa"/>
          <w:right w:w="0" w:type="dxa"/>
        </w:tblCellMar>
        <w:tblLook w:val="01E0" w:firstRow="1" w:lastRow="1" w:firstColumn="1" w:lastColumn="1" w:noHBand="0" w:noVBand="0"/>
      </w:tblPr>
      <w:tblGrid>
        <w:gridCol w:w="7486"/>
        <w:gridCol w:w="1645"/>
      </w:tblGrid>
      <w:tr w:rsidR="00457475" w:rsidRPr="00B43677" w14:paraId="2CF3DB2F" w14:textId="77777777" w:rsidTr="00A569E9">
        <w:tc>
          <w:tcPr>
            <w:tcW w:w="4099" w:type="pct"/>
            <w:tcBorders>
              <w:top w:val="single" w:sz="6" w:space="0" w:color="000000"/>
              <w:left w:val="single" w:sz="4" w:space="0" w:color="auto"/>
              <w:bottom w:val="single" w:sz="6" w:space="0" w:color="000000"/>
              <w:right w:val="single" w:sz="6" w:space="0" w:color="000000"/>
            </w:tcBorders>
            <w:shd w:val="clear" w:color="auto" w:fill="D7D7D7"/>
          </w:tcPr>
          <w:p w14:paraId="4EC9E493"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Aprovechamientos</w:t>
            </w:r>
          </w:p>
        </w:tc>
        <w:tc>
          <w:tcPr>
            <w:tcW w:w="901" w:type="pct"/>
            <w:tcBorders>
              <w:top w:val="single" w:sz="6" w:space="0" w:color="000000"/>
              <w:left w:val="single" w:sz="6" w:space="0" w:color="000000"/>
              <w:bottom w:val="single" w:sz="6" w:space="0" w:color="000000"/>
              <w:right w:val="single" w:sz="4" w:space="0" w:color="auto"/>
            </w:tcBorders>
            <w:shd w:val="clear" w:color="auto" w:fill="D7D7D7"/>
          </w:tcPr>
          <w:p w14:paraId="3252C8F3" w14:textId="45F0371D"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xml:space="preserve">$ </w:t>
            </w:r>
            <w:r w:rsidR="00A569E9" w:rsidRPr="00B43677">
              <w:rPr>
                <w:rFonts w:ascii="Arial" w:eastAsia="Arial" w:hAnsi="Arial" w:cs="Arial"/>
                <w:b/>
                <w:lang w:val="es-MX"/>
              </w:rPr>
              <w:t xml:space="preserve"> </w:t>
            </w:r>
            <w:r w:rsidRPr="00B43677">
              <w:rPr>
                <w:rFonts w:ascii="Arial" w:eastAsia="Arial" w:hAnsi="Arial" w:cs="Arial"/>
                <w:b/>
                <w:lang w:val="es-MX"/>
              </w:rPr>
              <w:t xml:space="preserve">   </w:t>
            </w:r>
            <w:r w:rsidR="00466BB4" w:rsidRPr="00B43677">
              <w:rPr>
                <w:rFonts w:ascii="Arial" w:eastAsia="Arial" w:hAnsi="Arial" w:cs="Arial"/>
                <w:b/>
                <w:lang w:val="es-MX"/>
              </w:rPr>
              <w:t>30</w:t>
            </w:r>
            <w:r w:rsidRPr="00B43677">
              <w:rPr>
                <w:rFonts w:ascii="Arial" w:eastAsia="Arial" w:hAnsi="Arial" w:cs="Arial"/>
                <w:b/>
                <w:lang w:val="es-MX"/>
              </w:rPr>
              <w:t>,000.00</w:t>
            </w:r>
          </w:p>
        </w:tc>
      </w:tr>
      <w:tr w:rsidR="00457475" w:rsidRPr="00B43677" w14:paraId="62C37A5C" w14:textId="77777777" w:rsidTr="00A569E9">
        <w:tc>
          <w:tcPr>
            <w:tcW w:w="4099" w:type="pct"/>
            <w:tcBorders>
              <w:top w:val="single" w:sz="6" w:space="0" w:color="000000"/>
              <w:left w:val="single" w:sz="5" w:space="0" w:color="000000"/>
              <w:bottom w:val="single" w:sz="5" w:space="0" w:color="000000"/>
              <w:right w:val="single" w:sz="5" w:space="0" w:color="000000"/>
            </w:tcBorders>
          </w:tcPr>
          <w:p w14:paraId="222C69CD"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Aprovechamientos de tipo corriente</w:t>
            </w:r>
          </w:p>
        </w:tc>
        <w:tc>
          <w:tcPr>
            <w:tcW w:w="901" w:type="pct"/>
            <w:tcBorders>
              <w:top w:val="single" w:sz="6" w:space="0" w:color="000000"/>
              <w:left w:val="single" w:sz="5" w:space="0" w:color="000000"/>
              <w:bottom w:val="single" w:sz="5" w:space="0" w:color="000000"/>
              <w:right w:val="single" w:sz="5" w:space="0" w:color="000000"/>
            </w:tcBorders>
          </w:tcPr>
          <w:p w14:paraId="1CE39B24" w14:textId="201FB679"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xml:space="preserve">$ </w:t>
            </w:r>
            <w:r w:rsidR="00A569E9" w:rsidRPr="00B43677">
              <w:rPr>
                <w:rFonts w:ascii="Arial" w:eastAsia="Arial" w:hAnsi="Arial" w:cs="Arial"/>
                <w:b/>
                <w:lang w:val="es-MX"/>
              </w:rPr>
              <w:t xml:space="preserve"> </w:t>
            </w:r>
            <w:r w:rsidRPr="00B43677">
              <w:rPr>
                <w:rFonts w:ascii="Arial" w:eastAsia="Arial" w:hAnsi="Arial" w:cs="Arial"/>
                <w:b/>
                <w:lang w:val="es-MX"/>
              </w:rPr>
              <w:t xml:space="preserve">   </w:t>
            </w:r>
            <w:r w:rsidR="00466BB4" w:rsidRPr="00B43677">
              <w:rPr>
                <w:rFonts w:ascii="Arial" w:eastAsia="Arial" w:hAnsi="Arial" w:cs="Arial"/>
                <w:b/>
                <w:lang w:val="es-MX"/>
              </w:rPr>
              <w:t>30</w:t>
            </w:r>
            <w:r w:rsidRPr="00B43677">
              <w:rPr>
                <w:rFonts w:ascii="Arial" w:eastAsia="Arial" w:hAnsi="Arial" w:cs="Arial"/>
                <w:b/>
                <w:lang w:val="es-MX"/>
              </w:rPr>
              <w:t>,000.00</w:t>
            </w:r>
          </w:p>
        </w:tc>
      </w:tr>
      <w:tr w:rsidR="00457475" w:rsidRPr="00B43677" w14:paraId="2AC1D445"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003A03CD"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Infracciones por faltas administrativas</w:t>
            </w:r>
          </w:p>
        </w:tc>
        <w:tc>
          <w:tcPr>
            <w:tcW w:w="901" w:type="pct"/>
            <w:tcBorders>
              <w:top w:val="single" w:sz="5" w:space="0" w:color="000000"/>
              <w:left w:val="single" w:sz="5" w:space="0" w:color="000000"/>
              <w:bottom w:val="single" w:sz="5" w:space="0" w:color="000000"/>
              <w:right w:val="single" w:sz="5" w:space="0" w:color="000000"/>
            </w:tcBorders>
          </w:tcPr>
          <w:p w14:paraId="4CB083EC" w14:textId="18881ACD"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xml:space="preserve">$ </w:t>
            </w:r>
            <w:r w:rsidR="00A569E9" w:rsidRPr="00B43677">
              <w:rPr>
                <w:rFonts w:ascii="Arial" w:eastAsia="Arial" w:hAnsi="Arial" w:cs="Arial"/>
                <w:b/>
                <w:lang w:val="es-MX"/>
              </w:rPr>
              <w:t xml:space="preserve"> </w:t>
            </w:r>
            <w:r w:rsidRPr="00B43677">
              <w:rPr>
                <w:rFonts w:ascii="Arial" w:eastAsia="Arial" w:hAnsi="Arial" w:cs="Arial"/>
                <w:b/>
                <w:lang w:val="es-MX"/>
              </w:rPr>
              <w:t xml:space="preserve">   </w:t>
            </w:r>
            <w:r w:rsidR="00466BB4" w:rsidRPr="00B43677">
              <w:rPr>
                <w:rFonts w:ascii="Arial" w:eastAsia="Arial" w:hAnsi="Arial" w:cs="Arial"/>
                <w:b/>
                <w:lang w:val="es-MX"/>
              </w:rPr>
              <w:t>20</w:t>
            </w:r>
            <w:r w:rsidR="00D10E7A" w:rsidRPr="00B43677">
              <w:rPr>
                <w:rFonts w:ascii="Arial" w:eastAsia="Arial" w:hAnsi="Arial" w:cs="Arial"/>
                <w:b/>
                <w:lang w:val="es-MX"/>
              </w:rPr>
              <w:t>,000</w:t>
            </w:r>
            <w:r w:rsidRPr="00B43677">
              <w:rPr>
                <w:rFonts w:ascii="Arial" w:eastAsia="Arial" w:hAnsi="Arial" w:cs="Arial"/>
                <w:b/>
                <w:lang w:val="es-MX"/>
              </w:rPr>
              <w:t>.00</w:t>
            </w:r>
          </w:p>
        </w:tc>
      </w:tr>
      <w:tr w:rsidR="00457475" w:rsidRPr="00B43677" w14:paraId="6BF956E3"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68F933A1"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Sanciones por faltas al reglamento de tránsito</w:t>
            </w:r>
          </w:p>
        </w:tc>
        <w:tc>
          <w:tcPr>
            <w:tcW w:w="901" w:type="pct"/>
            <w:tcBorders>
              <w:top w:val="single" w:sz="5" w:space="0" w:color="000000"/>
              <w:left w:val="single" w:sz="5" w:space="0" w:color="000000"/>
              <w:bottom w:val="single" w:sz="5" w:space="0" w:color="000000"/>
              <w:right w:val="single" w:sz="5" w:space="0" w:color="000000"/>
            </w:tcBorders>
          </w:tcPr>
          <w:p w14:paraId="3B3E9C27" w14:textId="4C0D8CF3" w:rsidR="00457475" w:rsidRPr="00B43677" w:rsidRDefault="00457475" w:rsidP="00A569E9">
            <w:pPr>
              <w:spacing w:line="360" w:lineRule="auto"/>
              <w:jc w:val="right"/>
              <w:rPr>
                <w:rFonts w:ascii="Arial" w:eastAsia="Arial" w:hAnsi="Arial" w:cs="Arial"/>
                <w:b/>
                <w:lang w:val="es-MX"/>
              </w:rPr>
            </w:pPr>
            <w:r w:rsidRPr="00B43677">
              <w:rPr>
                <w:rFonts w:ascii="Arial" w:eastAsia="Arial" w:hAnsi="Arial" w:cs="Arial"/>
                <w:b/>
                <w:lang w:val="es-MX"/>
              </w:rPr>
              <w:t xml:space="preserve">$     </w:t>
            </w:r>
            <w:r w:rsidR="00466BB4" w:rsidRPr="00B43677">
              <w:rPr>
                <w:rFonts w:ascii="Arial" w:eastAsia="Arial" w:hAnsi="Arial" w:cs="Arial"/>
                <w:b/>
                <w:lang w:val="es-MX"/>
              </w:rPr>
              <w:t>10</w:t>
            </w:r>
            <w:r w:rsidR="00D10E7A" w:rsidRPr="00B43677">
              <w:rPr>
                <w:rFonts w:ascii="Arial" w:eastAsia="Arial" w:hAnsi="Arial" w:cs="Arial"/>
                <w:b/>
                <w:lang w:val="es-MX"/>
              </w:rPr>
              <w:t>,000</w:t>
            </w:r>
            <w:r w:rsidRPr="00B43677">
              <w:rPr>
                <w:rFonts w:ascii="Arial" w:eastAsia="Arial" w:hAnsi="Arial" w:cs="Arial"/>
                <w:b/>
                <w:lang w:val="es-MX"/>
              </w:rPr>
              <w:t>.00</w:t>
            </w:r>
          </w:p>
        </w:tc>
      </w:tr>
      <w:tr w:rsidR="00457475" w:rsidRPr="00B43677" w14:paraId="1DD4BE40"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578730AF"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Cesiones</w:t>
            </w:r>
          </w:p>
        </w:tc>
        <w:tc>
          <w:tcPr>
            <w:tcW w:w="901" w:type="pct"/>
            <w:tcBorders>
              <w:top w:val="single" w:sz="5" w:space="0" w:color="000000"/>
              <w:left w:val="single" w:sz="5" w:space="0" w:color="000000"/>
              <w:bottom w:val="single" w:sz="5" w:space="0" w:color="000000"/>
              <w:right w:val="single" w:sz="5" w:space="0" w:color="000000"/>
            </w:tcBorders>
          </w:tcPr>
          <w:p w14:paraId="78638AE7"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791332EA"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05935A52"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Herencias</w:t>
            </w:r>
          </w:p>
        </w:tc>
        <w:tc>
          <w:tcPr>
            <w:tcW w:w="901" w:type="pct"/>
            <w:tcBorders>
              <w:top w:val="single" w:sz="5" w:space="0" w:color="000000"/>
              <w:left w:val="single" w:sz="5" w:space="0" w:color="000000"/>
              <w:bottom w:val="single" w:sz="5" w:space="0" w:color="000000"/>
              <w:right w:val="single" w:sz="5" w:space="0" w:color="000000"/>
            </w:tcBorders>
          </w:tcPr>
          <w:p w14:paraId="00FCB0B1"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034E6963"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70953930"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Legados</w:t>
            </w:r>
          </w:p>
        </w:tc>
        <w:tc>
          <w:tcPr>
            <w:tcW w:w="901" w:type="pct"/>
            <w:tcBorders>
              <w:top w:val="single" w:sz="5" w:space="0" w:color="000000"/>
              <w:left w:val="single" w:sz="5" w:space="0" w:color="000000"/>
              <w:bottom w:val="single" w:sz="5" w:space="0" w:color="000000"/>
              <w:right w:val="single" w:sz="5" w:space="0" w:color="000000"/>
            </w:tcBorders>
          </w:tcPr>
          <w:p w14:paraId="27BFC752"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00F8558F"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722DB136"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Donaciones</w:t>
            </w:r>
          </w:p>
        </w:tc>
        <w:tc>
          <w:tcPr>
            <w:tcW w:w="901" w:type="pct"/>
            <w:tcBorders>
              <w:top w:val="single" w:sz="5" w:space="0" w:color="000000"/>
              <w:left w:val="single" w:sz="5" w:space="0" w:color="000000"/>
              <w:bottom w:val="single" w:sz="5" w:space="0" w:color="000000"/>
              <w:right w:val="single" w:sz="5" w:space="0" w:color="000000"/>
            </w:tcBorders>
          </w:tcPr>
          <w:p w14:paraId="5DF451F0"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4ADB54DF"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51F6FB9B"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Adjudicaciones Judiciales</w:t>
            </w:r>
          </w:p>
        </w:tc>
        <w:tc>
          <w:tcPr>
            <w:tcW w:w="901" w:type="pct"/>
            <w:tcBorders>
              <w:top w:val="single" w:sz="5" w:space="0" w:color="000000"/>
              <w:left w:val="single" w:sz="5" w:space="0" w:color="000000"/>
              <w:bottom w:val="single" w:sz="5" w:space="0" w:color="000000"/>
              <w:right w:val="single" w:sz="5" w:space="0" w:color="000000"/>
            </w:tcBorders>
          </w:tcPr>
          <w:p w14:paraId="0B1F4D0B"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34296674"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5B53B97D"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Adjudicaciones administrativas</w:t>
            </w:r>
          </w:p>
        </w:tc>
        <w:tc>
          <w:tcPr>
            <w:tcW w:w="901" w:type="pct"/>
            <w:tcBorders>
              <w:top w:val="single" w:sz="5" w:space="0" w:color="000000"/>
              <w:left w:val="single" w:sz="5" w:space="0" w:color="000000"/>
              <w:bottom w:val="single" w:sz="5" w:space="0" w:color="000000"/>
              <w:right w:val="single" w:sz="5" w:space="0" w:color="000000"/>
            </w:tcBorders>
          </w:tcPr>
          <w:p w14:paraId="35FFDF61"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55B56B01"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334C3E4B"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Subsidios de otro nivel de gobierno</w:t>
            </w:r>
          </w:p>
        </w:tc>
        <w:tc>
          <w:tcPr>
            <w:tcW w:w="901" w:type="pct"/>
            <w:tcBorders>
              <w:top w:val="single" w:sz="5" w:space="0" w:color="000000"/>
              <w:left w:val="single" w:sz="5" w:space="0" w:color="000000"/>
              <w:bottom w:val="single" w:sz="5" w:space="0" w:color="000000"/>
              <w:right w:val="single" w:sz="5" w:space="0" w:color="000000"/>
            </w:tcBorders>
          </w:tcPr>
          <w:p w14:paraId="0EFE8809"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469A00F9"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2BD6E5DF"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Subsidios de organismos públicos y privados</w:t>
            </w:r>
          </w:p>
        </w:tc>
        <w:tc>
          <w:tcPr>
            <w:tcW w:w="901" w:type="pct"/>
            <w:tcBorders>
              <w:top w:val="single" w:sz="5" w:space="0" w:color="000000"/>
              <w:left w:val="single" w:sz="5" w:space="0" w:color="000000"/>
              <w:bottom w:val="single" w:sz="5" w:space="0" w:color="000000"/>
              <w:right w:val="single" w:sz="5" w:space="0" w:color="000000"/>
            </w:tcBorders>
          </w:tcPr>
          <w:p w14:paraId="6E3D740D"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30A4DE9A"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1D2419D0"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Multas impuestas por autoridades federales, no fiscales</w:t>
            </w:r>
          </w:p>
        </w:tc>
        <w:tc>
          <w:tcPr>
            <w:tcW w:w="901" w:type="pct"/>
            <w:tcBorders>
              <w:top w:val="single" w:sz="5" w:space="0" w:color="000000"/>
              <w:left w:val="single" w:sz="5" w:space="0" w:color="000000"/>
              <w:bottom w:val="single" w:sz="5" w:space="0" w:color="000000"/>
              <w:right w:val="single" w:sz="5" w:space="0" w:color="000000"/>
            </w:tcBorders>
          </w:tcPr>
          <w:p w14:paraId="0CFF13BD"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3AAD6DF3"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3FFC827A"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&gt; Aprovechamientos diversos de tipo corriente</w:t>
            </w:r>
          </w:p>
        </w:tc>
        <w:tc>
          <w:tcPr>
            <w:tcW w:w="901" w:type="pct"/>
            <w:tcBorders>
              <w:top w:val="single" w:sz="5" w:space="0" w:color="000000"/>
              <w:left w:val="single" w:sz="5" w:space="0" w:color="000000"/>
              <w:bottom w:val="single" w:sz="5" w:space="0" w:color="000000"/>
              <w:right w:val="single" w:sz="5" w:space="0" w:color="000000"/>
            </w:tcBorders>
          </w:tcPr>
          <w:p w14:paraId="55265591"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3E1002B3"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2A5FC7B0" w14:textId="77777777" w:rsidR="00457475" w:rsidRPr="00B43677" w:rsidRDefault="00457475" w:rsidP="004A4FAB">
            <w:pPr>
              <w:spacing w:line="360" w:lineRule="auto"/>
              <w:rPr>
                <w:rFonts w:ascii="Arial" w:eastAsia="Arial" w:hAnsi="Arial" w:cs="Arial"/>
                <w:lang w:val="es-MX"/>
              </w:rPr>
            </w:pPr>
            <w:r w:rsidRPr="00B43677">
              <w:rPr>
                <w:rFonts w:ascii="Arial" w:eastAsia="Arial" w:hAnsi="Arial" w:cs="Arial"/>
                <w:b/>
                <w:lang w:val="es-MX"/>
              </w:rPr>
              <w:t>Aprovechamientos de capital</w:t>
            </w:r>
          </w:p>
        </w:tc>
        <w:tc>
          <w:tcPr>
            <w:tcW w:w="901" w:type="pct"/>
            <w:tcBorders>
              <w:top w:val="single" w:sz="5" w:space="0" w:color="000000"/>
              <w:left w:val="single" w:sz="5" w:space="0" w:color="000000"/>
              <w:bottom w:val="single" w:sz="5" w:space="0" w:color="000000"/>
              <w:right w:val="single" w:sz="5" w:space="0" w:color="000000"/>
            </w:tcBorders>
          </w:tcPr>
          <w:p w14:paraId="377C7E8F"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r w:rsidR="00457475" w:rsidRPr="00B43677" w14:paraId="3F786C19" w14:textId="77777777" w:rsidTr="00A569E9">
        <w:tc>
          <w:tcPr>
            <w:tcW w:w="4099" w:type="pct"/>
            <w:tcBorders>
              <w:top w:val="single" w:sz="5" w:space="0" w:color="000000"/>
              <w:left w:val="single" w:sz="5" w:space="0" w:color="000000"/>
              <w:bottom w:val="single" w:sz="5" w:space="0" w:color="000000"/>
              <w:right w:val="single" w:sz="5" w:space="0" w:color="000000"/>
            </w:tcBorders>
          </w:tcPr>
          <w:p w14:paraId="04A2F28A" w14:textId="5E355650" w:rsidR="00457475" w:rsidRPr="00B43677" w:rsidRDefault="00457475" w:rsidP="00A569E9">
            <w:pPr>
              <w:spacing w:line="360" w:lineRule="auto"/>
              <w:jc w:val="both"/>
              <w:rPr>
                <w:rFonts w:ascii="Arial" w:eastAsia="Arial" w:hAnsi="Arial" w:cs="Arial"/>
                <w:lang w:val="es-MX"/>
              </w:rPr>
            </w:pPr>
            <w:r w:rsidRPr="00B43677">
              <w:rPr>
                <w:rFonts w:ascii="Arial" w:eastAsia="Arial" w:hAnsi="Arial" w:cs="Arial"/>
                <w:b/>
                <w:lang w:val="es-MX"/>
              </w:rPr>
              <w:t>Aprovechamientos no comprendidos en las fracciones de la Ley</w:t>
            </w:r>
            <w:r w:rsidR="00A569E9" w:rsidRPr="00B43677">
              <w:rPr>
                <w:rFonts w:ascii="Arial" w:eastAsia="Arial" w:hAnsi="Arial" w:cs="Arial"/>
                <w:b/>
                <w:lang w:val="es-MX"/>
              </w:rPr>
              <w:t xml:space="preserve"> </w:t>
            </w:r>
            <w:r w:rsidRPr="00B43677">
              <w:rPr>
                <w:rFonts w:ascii="Arial" w:eastAsia="Arial" w:hAnsi="Arial" w:cs="Arial"/>
                <w:b/>
                <w:lang w:val="es-MX"/>
              </w:rPr>
              <w:t>de Ingresos</w:t>
            </w:r>
            <w:r w:rsidR="00F6666E" w:rsidRPr="00B43677">
              <w:rPr>
                <w:rFonts w:ascii="Arial" w:eastAsia="Arial" w:hAnsi="Arial" w:cs="Arial"/>
                <w:b/>
                <w:lang w:val="es-MX"/>
              </w:rPr>
              <w:t xml:space="preserve"> vigente,</w:t>
            </w:r>
            <w:r w:rsidRPr="00B43677">
              <w:rPr>
                <w:rFonts w:ascii="Arial" w:eastAsia="Arial" w:hAnsi="Arial" w:cs="Arial"/>
                <w:b/>
                <w:lang w:val="es-MX"/>
              </w:rPr>
              <w:t xml:space="preserve"> causadas en ejercicios fiscales anteriores pendientes de liquidación o pago</w:t>
            </w:r>
          </w:p>
        </w:tc>
        <w:tc>
          <w:tcPr>
            <w:tcW w:w="901" w:type="pct"/>
            <w:tcBorders>
              <w:top w:val="single" w:sz="5" w:space="0" w:color="000000"/>
              <w:left w:val="single" w:sz="5" w:space="0" w:color="000000"/>
              <w:bottom w:val="single" w:sz="5" w:space="0" w:color="000000"/>
              <w:right w:val="single" w:sz="5" w:space="0" w:color="000000"/>
            </w:tcBorders>
          </w:tcPr>
          <w:p w14:paraId="7A3F53FF" w14:textId="77777777" w:rsidR="00457475" w:rsidRPr="00B43677" w:rsidRDefault="00457475" w:rsidP="00A569E9">
            <w:pPr>
              <w:spacing w:line="360" w:lineRule="auto"/>
              <w:jc w:val="right"/>
              <w:rPr>
                <w:rFonts w:ascii="Arial" w:hAnsi="Arial" w:cs="Arial"/>
                <w:lang w:val="es-MX"/>
              </w:rPr>
            </w:pPr>
          </w:p>
          <w:p w14:paraId="6A8662DB" w14:textId="77777777" w:rsidR="00457475" w:rsidRPr="00B43677" w:rsidRDefault="00457475" w:rsidP="00A569E9">
            <w:pPr>
              <w:spacing w:line="360" w:lineRule="auto"/>
              <w:jc w:val="right"/>
              <w:rPr>
                <w:rFonts w:ascii="Arial" w:hAnsi="Arial" w:cs="Arial"/>
                <w:lang w:val="es-MX"/>
              </w:rPr>
            </w:pPr>
          </w:p>
          <w:p w14:paraId="408B6A43" w14:textId="77777777" w:rsidR="00457475" w:rsidRPr="00B43677" w:rsidRDefault="00457475" w:rsidP="00A569E9">
            <w:pPr>
              <w:spacing w:line="360" w:lineRule="auto"/>
              <w:jc w:val="right"/>
              <w:rPr>
                <w:rFonts w:ascii="Arial" w:eastAsia="Arial" w:hAnsi="Arial" w:cs="Arial"/>
                <w:lang w:val="es-MX"/>
              </w:rPr>
            </w:pPr>
            <w:r w:rsidRPr="00B43677">
              <w:rPr>
                <w:rFonts w:ascii="Arial" w:eastAsia="Arial" w:hAnsi="Arial" w:cs="Arial"/>
                <w:b/>
                <w:lang w:val="es-MX"/>
              </w:rPr>
              <w:t>$              0.00</w:t>
            </w:r>
          </w:p>
        </w:tc>
      </w:tr>
    </w:tbl>
    <w:p w14:paraId="09D7DA2B" w14:textId="77777777" w:rsidR="00457475" w:rsidRPr="00B43677" w:rsidRDefault="00457475" w:rsidP="004A4FAB">
      <w:pPr>
        <w:spacing w:line="360" w:lineRule="auto"/>
        <w:rPr>
          <w:rFonts w:ascii="Arial" w:eastAsia="Arial" w:hAnsi="Arial" w:cs="Arial"/>
          <w:lang w:val="es-MX"/>
        </w:rPr>
      </w:pPr>
    </w:p>
    <w:p w14:paraId="1B1EB268" w14:textId="5AA9EA61" w:rsidR="006E387E" w:rsidRPr="00B43677" w:rsidRDefault="006E387E" w:rsidP="00A569E9">
      <w:pPr>
        <w:spacing w:line="360" w:lineRule="auto"/>
        <w:jc w:val="both"/>
        <w:rPr>
          <w:rFonts w:ascii="Arial" w:eastAsia="Arial" w:hAnsi="Arial" w:cs="Arial"/>
          <w:lang w:val="es-MX"/>
        </w:rPr>
      </w:pPr>
      <w:r w:rsidRPr="00B43677">
        <w:rPr>
          <w:rFonts w:ascii="Arial" w:eastAsia="Arial" w:hAnsi="Arial" w:cs="Arial"/>
          <w:b/>
          <w:lang w:val="es-MX"/>
        </w:rPr>
        <w:lastRenderedPageBreak/>
        <w:t xml:space="preserve">Artículo 10.- </w:t>
      </w:r>
      <w:r w:rsidRPr="00B43677">
        <w:rPr>
          <w:rFonts w:ascii="Arial" w:eastAsia="Arial" w:hAnsi="Arial" w:cs="Arial"/>
          <w:lang w:val="es-MX"/>
        </w:rPr>
        <w:t>Los ingresos por Participaciones que percibirá la Hacienda Pública Municipal se integrarán por los siguientes conceptos:</w:t>
      </w:r>
    </w:p>
    <w:p w14:paraId="6AE7AEF0" w14:textId="5FEDDE91" w:rsidR="006E387E" w:rsidRPr="00B43677" w:rsidRDefault="006E387E" w:rsidP="004A4FAB">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487"/>
        <w:gridCol w:w="1646"/>
      </w:tblGrid>
      <w:tr w:rsidR="00A569E9" w:rsidRPr="00B43677" w14:paraId="627796E7" w14:textId="77777777" w:rsidTr="00A21F07">
        <w:tc>
          <w:tcPr>
            <w:tcW w:w="4099" w:type="pct"/>
            <w:tcBorders>
              <w:top w:val="single" w:sz="5" w:space="0" w:color="000000"/>
              <w:left w:val="single" w:sz="5" w:space="0" w:color="000000"/>
              <w:bottom w:val="single" w:sz="5" w:space="0" w:color="000000"/>
              <w:right w:val="single" w:sz="5" w:space="0" w:color="000000"/>
            </w:tcBorders>
          </w:tcPr>
          <w:p w14:paraId="7D9331D1" w14:textId="004A5369" w:rsidR="00A569E9" w:rsidRPr="00B43677" w:rsidRDefault="00A569E9" w:rsidP="00A21F07">
            <w:pPr>
              <w:spacing w:line="360" w:lineRule="auto"/>
              <w:rPr>
                <w:rFonts w:ascii="Arial" w:eastAsia="Arial" w:hAnsi="Arial" w:cs="Arial"/>
                <w:lang w:val="es-MX"/>
              </w:rPr>
            </w:pPr>
            <w:r w:rsidRPr="00B43677">
              <w:rPr>
                <w:rFonts w:ascii="Arial" w:eastAsia="Arial" w:hAnsi="Arial" w:cs="Arial"/>
                <w:b/>
                <w:lang w:val="es-MX"/>
              </w:rPr>
              <w:t>Participaciones</w:t>
            </w:r>
          </w:p>
        </w:tc>
        <w:tc>
          <w:tcPr>
            <w:tcW w:w="901" w:type="pct"/>
            <w:tcBorders>
              <w:top w:val="single" w:sz="5" w:space="0" w:color="000000"/>
              <w:left w:val="single" w:sz="5" w:space="0" w:color="000000"/>
              <w:bottom w:val="single" w:sz="5" w:space="0" w:color="000000"/>
              <w:right w:val="single" w:sz="5" w:space="0" w:color="000000"/>
            </w:tcBorders>
          </w:tcPr>
          <w:p w14:paraId="12EB2859" w14:textId="5C753E13" w:rsidR="00A569E9" w:rsidRPr="00B43677" w:rsidRDefault="00A569E9" w:rsidP="00A21F07">
            <w:pPr>
              <w:spacing w:line="360" w:lineRule="auto"/>
              <w:jc w:val="right"/>
              <w:rPr>
                <w:rFonts w:ascii="Arial" w:eastAsia="Arial" w:hAnsi="Arial" w:cs="Arial"/>
                <w:lang w:val="es-MX"/>
              </w:rPr>
            </w:pPr>
            <w:r w:rsidRPr="00B43677">
              <w:rPr>
                <w:rFonts w:ascii="Arial" w:eastAsia="Arial" w:hAnsi="Arial" w:cs="Arial"/>
                <w:b/>
                <w:lang w:val="es-MX"/>
              </w:rPr>
              <w:t>$ 14,787,500.00</w:t>
            </w:r>
          </w:p>
        </w:tc>
      </w:tr>
    </w:tbl>
    <w:p w14:paraId="43804FCB" w14:textId="77777777" w:rsidR="00A569E9" w:rsidRPr="00B43677" w:rsidRDefault="00A569E9" w:rsidP="004A4FAB">
      <w:pPr>
        <w:spacing w:line="360" w:lineRule="auto"/>
        <w:rPr>
          <w:rFonts w:ascii="Arial" w:hAnsi="Arial" w:cs="Arial"/>
          <w:lang w:val="es-MX"/>
        </w:rPr>
      </w:pPr>
    </w:p>
    <w:p w14:paraId="1A72F5B9" w14:textId="500BD3D9" w:rsidR="006E387E" w:rsidRPr="00B43677" w:rsidRDefault="006E387E" w:rsidP="00A569E9">
      <w:pPr>
        <w:spacing w:line="360" w:lineRule="auto"/>
        <w:jc w:val="both"/>
        <w:rPr>
          <w:rFonts w:ascii="Arial" w:eastAsia="Arial" w:hAnsi="Arial" w:cs="Arial"/>
          <w:lang w:val="es-MX"/>
        </w:rPr>
      </w:pPr>
      <w:r w:rsidRPr="00B43677">
        <w:rPr>
          <w:rFonts w:ascii="Arial" w:eastAsia="Arial" w:hAnsi="Arial" w:cs="Arial"/>
          <w:b/>
          <w:lang w:val="es-MX"/>
        </w:rPr>
        <w:t>Artículo 11.</w:t>
      </w:r>
      <w:r w:rsidR="00A569E9" w:rsidRPr="00B43677">
        <w:rPr>
          <w:rFonts w:ascii="Arial" w:eastAsia="Arial" w:hAnsi="Arial" w:cs="Arial"/>
          <w:b/>
          <w:lang w:val="es-MX"/>
        </w:rPr>
        <w:t xml:space="preserve">- </w:t>
      </w:r>
      <w:r w:rsidRPr="00B43677">
        <w:rPr>
          <w:rFonts w:ascii="Arial" w:eastAsia="Arial" w:hAnsi="Arial" w:cs="Arial"/>
          <w:lang w:val="es-MX"/>
        </w:rPr>
        <w:t>Las Aportaciones que recaudará la Hacienda Pública Municipal se integrarán con los</w:t>
      </w:r>
      <w:r w:rsidR="00A569E9" w:rsidRPr="00B43677">
        <w:rPr>
          <w:rFonts w:ascii="Arial" w:eastAsia="Arial" w:hAnsi="Arial" w:cs="Arial"/>
          <w:lang w:val="es-MX"/>
        </w:rPr>
        <w:t xml:space="preserve"> </w:t>
      </w:r>
      <w:r w:rsidRPr="00B43677">
        <w:rPr>
          <w:rFonts w:ascii="Arial" w:eastAsia="Arial" w:hAnsi="Arial" w:cs="Arial"/>
          <w:lang w:val="es-MX"/>
        </w:rPr>
        <w:t>siguientes conceptos:</w:t>
      </w:r>
    </w:p>
    <w:p w14:paraId="3CB09F61" w14:textId="77777777" w:rsidR="006E387E" w:rsidRPr="00B43677" w:rsidRDefault="006E387E" w:rsidP="004A4FAB">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224"/>
        <w:gridCol w:w="1909"/>
      </w:tblGrid>
      <w:tr w:rsidR="006E387E" w:rsidRPr="00B43677" w14:paraId="57194F00" w14:textId="77777777" w:rsidTr="00A569E9">
        <w:tc>
          <w:tcPr>
            <w:tcW w:w="3955" w:type="pct"/>
            <w:tcBorders>
              <w:top w:val="single" w:sz="5" w:space="0" w:color="000000"/>
              <w:left w:val="single" w:sz="5" w:space="0" w:color="000000"/>
              <w:bottom w:val="single" w:sz="5" w:space="0" w:color="000000"/>
              <w:right w:val="single" w:sz="5" w:space="0" w:color="000000"/>
            </w:tcBorders>
          </w:tcPr>
          <w:p w14:paraId="5EDF29E6" w14:textId="77777777" w:rsidR="006E387E" w:rsidRPr="00B43677" w:rsidRDefault="006E387E" w:rsidP="004A4FAB">
            <w:pPr>
              <w:spacing w:line="360" w:lineRule="auto"/>
              <w:rPr>
                <w:rFonts w:ascii="Arial" w:eastAsia="Arial" w:hAnsi="Arial" w:cs="Arial"/>
                <w:lang w:val="es-MX"/>
              </w:rPr>
            </w:pPr>
            <w:r w:rsidRPr="00B43677">
              <w:rPr>
                <w:rFonts w:ascii="Arial" w:eastAsia="Arial" w:hAnsi="Arial" w:cs="Arial"/>
                <w:b/>
                <w:lang w:val="es-MX"/>
              </w:rPr>
              <w:t>Aportaciones</w:t>
            </w:r>
          </w:p>
        </w:tc>
        <w:tc>
          <w:tcPr>
            <w:tcW w:w="1045" w:type="pct"/>
            <w:tcBorders>
              <w:top w:val="single" w:sz="5" w:space="0" w:color="000000"/>
              <w:left w:val="single" w:sz="5" w:space="0" w:color="000000"/>
              <w:bottom w:val="single" w:sz="5" w:space="0" w:color="000000"/>
              <w:right w:val="single" w:sz="5" w:space="0" w:color="000000"/>
            </w:tcBorders>
            <w:shd w:val="clear" w:color="auto" w:fill="auto"/>
          </w:tcPr>
          <w:p w14:paraId="32573858" w14:textId="18BBF6A4" w:rsidR="006E387E" w:rsidRPr="00B43677" w:rsidRDefault="006E387E" w:rsidP="00A569E9">
            <w:pPr>
              <w:spacing w:line="360" w:lineRule="auto"/>
              <w:jc w:val="right"/>
              <w:rPr>
                <w:rFonts w:ascii="Arial" w:eastAsia="Arial" w:hAnsi="Arial" w:cs="Arial"/>
                <w:lang w:val="es-MX"/>
              </w:rPr>
            </w:pPr>
            <w:r w:rsidRPr="00B43677">
              <w:rPr>
                <w:rFonts w:ascii="Arial" w:eastAsia="Arial" w:hAnsi="Arial" w:cs="Arial"/>
                <w:b/>
                <w:color w:val="000000" w:themeColor="text1"/>
                <w:lang w:val="es-MX"/>
              </w:rPr>
              <w:t xml:space="preserve">$  </w:t>
            </w:r>
            <w:r w:rsidR="005E6B5F" w:rsidRPr="00B43677">
              <w:rPr>
                <w:rFonts w:ascii="Arial" w:eastAsia="Arial" w:hAnsi="Arial" w:cs="Arial"/>
                <w:b/>
                <w:color w:val="000000" w:themeColor="text1"/>
                <w:lang w:val="es-MX"/>
              </w:rPr>
              <w:t xml:space="preserve"> </w:t>
            </w:r>
            <w:r w:rsidRPr="00B43677">
              <w:rPr>
                <w:rFonts w:ascii="Arial" w:eastAsia="Arial" w:hAnsi="Arial" w:cs="Arial"/>
                <w:b/>
                <w:color w:val="000000" w:themeColor="text1"/>
                <w:lang w:val="es-MX"/>
              </w:rPr>
              <w:t xml:space="preserve"> </w:t>
            </w:r>
            <w:r w:rsidR="00EC5A0A" w:rsidRPr="00B43677">
              <w:rPr>
                <w:rFonts w:ascii="Arial" w:eastAsia="Arial" w:hAnsi="Arial" w:cs="Arial"/>
                <w:b/>
                <w:color w:val="000000" w:themeColor="text1"/>
                <w:lang w:val="es-MX"/>
              </w:rPr>
              <w:t>1</w:t>
            </w:r>
            <w:r w:rsidR="00272B01" w:rsidRPr="00B43677">
              <w:rPr>
                <w:rFonts w:ascii="Arial" w:eastAsia="Arial" w:hAnsi="Arial" w:cs="Arial"/>
                <w:b/>
                <w:color w:val="000000" w:themeColor="text1"/>
                <w:lang w:val="es-MX"/>
              </w:rPr>
              <w:t>5,485,600</w:t>
            </w:r>
            <w:r w:rsidR="00D10E7A" w:rsidRPr="00B43677">
              <w:rPr>
                <w:rFonts w:ascii="Arial" w:eastAsia="Arial" w:hAnsi="Arial" w:cs="Arial"/>
                <w:b/>
                <w:color w:val="000000" w:themeColor="text1"/>
                <w:lang w:val="es-MX"/>
              </w:rPr>
              <w:t>.00</w:t>
            </w:r>
          </w:p>
        </w:tc>
      </w:tr>
      <w:tr w:rsidR="006E387E" w:rsidRPr="00B43677" w14:paraId="73E039BF" w14:textId="77777777" w:rsidTr="00A569E9">
        <w:tc>
          <w:tcPr>
            <w:tcW w:w="3955" w:type="pct"/>
            <w:tcBorders>
              <w:top w:val="single" w:sz="5" w:space="0" w:color="000000"/>
              <w:left w:val="single" w:sz="5" w:space="0" w:color="000000"/>
              <w:bottom w:val="single" w:sz="5" w:space="0" w:color="000000"/>
              <w:right w:val="single" w:sz="5" w:space="0" w:color="000000"/>
            </w:tcBorders>
          </w:tcPr>
          <w:p w14:paraId="00F89456" w14:textId="77777777" w:rsidR="006E387E" w:rsidRPr="00B43677" w:rsidRDefault="006E387E" w:rsidP="004A4FAB">
            <w:pPr>
              <w:spacing w:line="360" w:lineRule="auto"/>
              <w:rPr>
                <w:rFonts w:ascii="Arial" w:eastAsia="Arial" w:hAnsi="Arial" w:cs="Arial"/>
                <w:lang w:val="es-MX"/>
              </w:rPr>
            </w:pPr>
            <w:r w:rsidRPr="00B43677">
              <w:rPr>
                <w:rFonts w:ascii="Arial" w:eastAsia="Arial" w:hAnsi="Arial" w:cs="Arial"/>
                <w:b/>
                <w:lang w:val="es-MX"/>
              </w:rPr>
              <w:t>&gt; Fondo de Aportaciones para la Infraestructura Social Municipal</w:t>
            </w:r>
          </w:p>
        </w:tc>
        <w:tc>
          <w:tcPr>
            <w:tcW w:w="1045" w:type="pct"/>
            <w:tcBorders>
              <w:top w:val="single" w:sz="5" w:space="0" w:color="000000"/>
              <w:left w:val="single" w:sz="5" w:space="0" w:color="000000"/>
              <w:bottom w:val="single" w:sz="5" w:space="0" w:color="000000"/>
              <w:right w:val="single" w:sz="5" w:space="0" w:color="000000"/>
            </w:tcBorders>
          </w:tcPr>
          <w:p w14:paraId="5B5F58D8" w14:textId="7790B9AF" w:rsidR="006E387E" w:rsidRPr="00B43677" w:rsidRDefault="00EC5A0A" w:rsidP="00A569E9">
            <w:pPr>
              <w:spacing w:line="360" w:lineRule="auto"/>
              <w:jc w:val="right"/>
              <w:rPr>
                <w:rFonts w:ascii="Arial" w:eastAsia="Arial" w:hAnsi="Arial" w:cs="Arial"/>
                <w:lang w:val="es-MX"/>
              </w:rPr>
            </w:pPr>
            <w:r w:rsidRPr="00B43677">
              <w:rPr>
                <w:rFonts w:ascii="Arial" w:eastAsia="Arial" w:hAnsi="Arial" w:cs="Arial"/>
                <w:b/>
                <w:lang w:val="es-MX"/>
              </w:rPr>
              <w:t xml:space="preserve">$   </w:t>
            </w:r>
            <w:r w:rsidR="006E387E" w:rsidRPr="00B43677">
              <w:rPr>
                <w:rFonts w:ascii="Arial" w:eastAsia="Arial" w:hAnsi="Arial" w:cs="Arial"/>
                <w:b/>
                <w:lang w:val="es-MX"/>
              </w:rPr>
              <w:t xml:space="preserve"> </w:t>
            </w:r>
            <w:r w:rsidRPr="00B43677">
              <w:rPr>
                <w:rFonts w:ascii="Arial" w:eastAsia="Arial" w:hAnsi="Arial" w:cs="Arial"/>
                <w:b/>
                <w:lang w:val="es-MX"/>
              </w:rPr>
              <w:t>12,</w:t>
            </w:r>
            <w:r w:rsidR="00272B01" w:rsidRPr="00B43677">
              <w:rPr>
                <w:rFonts w:ascii="Arial" w:eastAsia="Arial" w:hAnsi="Arial" w:cs="Arial"/>
                <w:b/>
                <w:lang w:val="es-MX"/>
              </w:rPr>
              <w:t>604,800</w:t>
            </w:r>
            <w:r w:rsidR="00FD585D" w:rsidRPr="00B43677">
              <w:rPr>
                <w:rFonts w:ascii="Arial" w:eastAsia="Arial" w:hAnsi="Arial" w:cs="Arial"/>
                <w:b/>
                <w:lang w:val="es-MX"/>
              </w:rPr>
              <w:t>.00</w:t>
            </w:r>
          </w:p>
        </w:tc>
      </w:tr>
      <w:tr w:rsidR="006E387E" w:rsidRPr="00B43677" w14:paraId="4C1087E9" w14:textId="77777777" w:rsidTr="00A569E9">
        <w:tc>
          <w:tcPr>
            <w:tcW w:w="3955" w:type="pct"/>
            <w:tcBorders>
              <w:top w:val="single" w:sz="5" w:space="0" w:color="000000"/>
              <w:left w:val="single" w:sz="5" w:space="0" w:color="000000"/>
              <w:bottom w:val="single" w:sz="5" w:space="0" w:color="000000"/>
              <w:right w:val="single" w:sz="5" w:space="0" w:color="000000"/>
            </w:tcBorders>
          </w:tcPr>
          <w:p w14:paraId="7C145389" w14:textId="77777777" w:rsidR="006E387E" w:rsidRPr="00B43677" w:rsidRDefault="006E387E" w:rsidP="004A4FAB">
            <w:pPr>
              <w:spacing w:line="360" w:lineRule="auto"/>
              <w:rPr>
                <w:rFonts w:ascii="Arial" w:eastAsia="Arial" w:hAnsi="Arial" w:cs="Arial"/>
                <w:lang w:val="es-MX"/>
              </w:rPr>
            </w:pPr>
            <w:r w:rsidRPr="00B43677">
              <w:rPr>
                <w:rFonts w:ascii="Arial" w:eastAsia="Arial" w:hAnsi="Arial" w:cs="Arial"/>
                <w:b/>
                <w:lang w:val="es-MX"/>
              </w:rPr>
              <w:t>&gt; Fondo de Aportaciones para el Fortalecimiento Municipal</w:t>
            </w:r>
          </w:p>
        </w:tc>
        <w:tc>
          <w:tcPr>
            <w:tcW w:w="1045" w:type="pct"/>
            <w:tcBorders>
              <w:top w:val="single" w:sz="5" w:space="0" w:color="000000"/>
              <w:left w:val="single" w:sz="5" w:space="0" w:color="000000"/>
              <w:bottom w:val="single" w:sz="5" w:space="0" w:color="000000"/>
              <w:right w:val="single" w:sz="5" w:space="0" w:color="000000"/>
            </w:tcBorders>
          </w:tcPr>
          <w:p w14:paraId="32D5B86A" w14:textId="61F9A7BF" w:rsidR="006E387E" w:rsidRPr="00B43677" w:rsidRDefault="006E387E" w:rsidP="00A569E9">
            <w:pPr>
              <w:spacing w:line="360" w:lineRule="auto"/>
              <w:jc w:val="right"/>
              <w:rPr>
                <w:rFonts w:ascii="Arial" w:eastAsia="Arial" w:hAnsi="Arial" w:cs="Arial"/>
                <w:lang w:val="es-MX"/>
              </w:rPr>
            </w:pPr>
            <w:r w:rsidRPr="00B43677">
              <w:rPr>
                <w:rFonts w:ascii="Arial" w:eastAsia="Arial" w:hAnsi="Arial" w:cs="Arial"/>
                <w:b/>
                <w:lang w:val="es-MX"/>
              </w:rPr>
              <w:t xml:space="preserve">$  </w:t>
            </w:r>
            <w:r w:rsidR="005E6B5F" w:rsidRPr="00B43677">
              <w:rPr>
                <w:rFonts w:ascii="Arial" w:eastAsia="Arial" w:hAnsi="Arial" w:cs="Arial"/>
                <w:b/>
                <w:lang w:val="es-MX"/>
              </w:rPr>
              <w:t xml:space="preserve"> </w:t>
            </w:r>
            <w:r w:rsidRPr="00B43677">
              <w:rPr>
                <w:rFonts w:ascii="Arial" w:eastAsia="Arial" w:hAnsi="Arial" w:cs="Arial"/>
                <w:b/>
                <w:lang w:val="es-MX"/>
              </w:rPr>
              <w:t xml:space="preserve">   </w:t>
            </w:r>
            <w:r w:rsidR="00EC5A0A" w:rsidRPr="00B43677">
              <w:rPr>
                <w:rFonts w:ascii="Arial" w:eastAsia="Arial" w:hAnsi="Arial" w:cs="Arial"/>
                <w:b/>
                <w:lang w:val="es-MX"/>
              </w:rPr>
              <w:t>2,</w:t>
            </w:r>
            <w:r w:rsidR="00272B01" w:rsidRPr="00B43677">
              <w:rPr>
                <w:rFonts w:ascii="Arial" w:eastAsia="Arial" w:hAnsi="Arial" w:cs="Arial"/>
                <w:b/>
                <w:lang w:val="es-MX"/>
              </w:rPr>
              <w:t>880</w:t>
            </w:r>
            <w:r w:rsidR="00EC5A0A" w:rsidRPr="00B43677">
              <w:rPr>
                <w:rFonts w:ascii="Arial" w:eastAsia="Arial" w:hAnsi="Arial" w:cs="Arial"/>
                <w:b/>
                <w:lang w:val="es-MX"/>
              </w:rPr>
              <w:t>,</w:t>
            </w:r>
            <w:r w:rsidR="00272B01" w:rsidRPr="00B43677">
              <w:rPr>
                <w:rFonts w:ascii="Arial" w:eastAsia="Arial" w:hAnsi="Arial" w:cs="Arial"/>
                <w:b/>
                <w:lang w:val="es-MX"/>
              </w:rPr>
              <w:t>8</w:t>
            </w:r>
            <w:r w:rsidR="00EC5A0A" w:rsidRPr="00B43677">
              <w:rPr>
                <w:rFonts w:ascii="Arial" w:eastAsia="Arial" w:hAnsi="Arial" w:cs="Arial"/>
                <w:b/>
                <w:lang w:val="es-MX"/>
              </w:rPr>
              <w:t>00</w:t>
            </w:r>
            <w:r w:rsidR="00D10E7A" w:rsidRPr="00B43677">
              <w:rPr>
                <w:rFonts w:ascii="Arial" w:eastAsia="Arial" w:hAnsi="Arial" w:cs="Arial"/>
                <w:b/>
                <w:lang w:val="es-MX"/>
              </w:rPr>
              <w:t>.00</w:t>
            </w:r>
          </w:p>
        </w:tc>
      </w:tr>
    </w:tbl>
    <w:p w14:paraId="313AC179" w14:textId="77777777" w:rsidR="006E387E" w:rsidRPr="00B43677" w:rsidRDefault="006E387E" w:rsidP="004A4FAB">
      <w:pPr>
        <w:spacing w:line="360" w:lineRule="auto"/>
        <w:rPr>
          <w:rFonts w:ascii="Arial" w:hAnsi="Arial" w:cs="Arial"/>
          <w:lang w:val="es-MX"/>
        </w:rPr>
      </w:pPr>
    </w:p>
    <w:p w14:paraId="28E1931B" w14:textId="7B6889FE" w:rsidR="006606E9" w:rsidRPr="00B43677" w:rsidRDefault="006606E9" w:rsidP="00A569E9">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A569E9" w:rsidRPr="00B43677">
        <w:rPr>
          <w:rFonts w:ascii="Arial" w:eastAsia="Arial" w:hAnsi="Arial" w:cs="Arial"/>
          <w:b/>
          <w:lang w:val="es-MX"/>
        </w:rPr>
        <w:t xml:space="preserve">12.- </w:t>
      </w:r>
      <w:r w:rsidRPr="00B43677">
        <w:rPr>
          <w:rFonts w:ascii="Arial" w:eastAsia="Arial" w:hAnsi="Arial" w:cs="Arial"/>
          <w:lang w:val="es-MX"/>
        </w:rPr>
        <w:t>Los Ingresos Extraordinarios que podrá percibir la Hacienda Pública Municipal serán los siguientes:</w:t>
      </w:r>
    </w:p>
    <w:p w14:paraId="70D544ED" w14:textId="77777777" w:rsidR="006606E9" w:rsidRPr="00B43677" w:rsidRDefault="006606E9" w:rsidP="004A4FAB">
      <w:pPr>
        <w:spacing w:line="360" w:lineRule="auto"/>
        <w:rPr>
          <w:rFonts w:ascii="Arial" w:hAnsi="Arial" w:cs="Arial"/>
          <w:lang w:val="es-MX"/>
        </w:rPr>
      </w:pPr>
    </w:p>
    <w:tbl>
      <w:tblPr>
        <w:tblW w:w="5000" w:type="pct"/>
        <w:tblCellMar>
          <w:left w:w="0" w:type="dxa"/>
          <w:right w:w="0" w:type="dxa"/>
        </w:tblCellMar>
        <w:tblLook w:val="01E0" w:firstRow="1" w:lastRow="1" w:firstColumn="1" w:lastColumn="1" w:noHBand="0" w:noVBand="0"/>
      </w:tblPr>
      <w:tblGrid>
        <w:gridCol w:w="7215"/>
        <w:gridCol w:w="1916"/>
      </w:tblGrid>
      <w:tr w:rsidR="006606E9" w:rsidRPr="00B43677" w14:paraId="7700BFB2" w14:textId="77777777" w:rsidTr="00A569E9">
        <w:tc>
          <w:tcPr>
            <w:tcW w:w="3951" w:type="pct"/>
            <w:tcBorders>
              <w:top w:val="single" w:sz="6" w:space="0" w:color="000000"/>
              <w:left w:val="single" w:sz="4" w:space="0" w:color="auto"/>
              <w:bottom w:val="single" w:sz="6" w:space="0" w:color="000000"/>
              <w:right w:val="single" w:sz="6" w:space="0" w:color="000000"/>
            </w:tcBorders>
            <w:shd w:val="clear" w:color="auto" w:fill="D7D7D7"/>
          </w:tcPr>
          <w:p w14:paraId="4B9E6F41" w14:textId="77777777" w:rsidR="006606E9" w:rsidRPr="00B43677" w:rsidRDefault="006606E9" w:rsidP="005E6B5F">
            <w:pPr>
              <w:spacing w:line="360" w:lineRule="auto"/>
              <w:rPr>
                <w:rFonts w:ascii="Arial" w:eastAsia="Arial" w:hAnsi="Arial" w:cs="Arial"/>
                <w:lang w:val="es-MX"/>
              </w:rPr>
            </w:pPr>
            <w:r w:rsidRPr="00B43677">
              <w:rPr>
                <w:rFonts w:ascii="Arial" w:eastAsia="Arial" w:hAnsi="Arial" w:cs="Arial"/>
                <w:b/>
                <w:lang w:val="es-MX"/>
              </w:rPr>
              <w:t>Ingresos por ventas de bienes y servicios</w:t>
            </w:r>
          </w:p>
        </w:tc>
        <w:tc>
          <w:tcPr>
            <w:tcW w:w="1049" w:type="pct"/>
            <w:tcBorders>
              <w:top w:val="single" w:sz="6" w:space="0" w:color="000000"/>
              <w:left w:val="single" w:sz="6" w:space="0" w:color="000000"/>
              <w:bottom w:val="single" w:sz="6" w:space="0" w:color="000000"/>
              <w:right w:val="single" w:sz="4" w:space="0" w:color="auto"/>
            </w:tcBorders>
            <w:shd w:val="clear" w:color="auto" w:fill="D7D7D7"/>
          </w:tcPr>
          <w:p w14:paraId="181EF745" w14:textId="77777777" w:rsidR="006606E9" w:rsidRPr="00B43677" w:rsidRDefault="006606E9" w:rsidP="005E6B5F">
            <w:pPr>
              <w:spacing w:line="360" w:lineRule="auto"/>
              <w:jc w:val="right"/>
              <w:rPr>
                <w:rFonts w:ascii="Arial" w:eastAsia="Arial" w:hAnsi="Arial" w:cs="Arial"/>
                <w:lang w:val="es-MX"/>
              </w:rPr>
            </w:pPr>
            <w:r w:rsidRPr="00B43677">
              <w:rPr>
                <w:rFonts w:ascii="Arial" w:eastAsia="Arial" w:hAnsi="Arial" w:cs="Arial"/>
                <w:b/>
                <w:lang w:val="es-MX"/>
              </w:rPr>
              <w:t>$             0.00</w:t>
            </w:r>
          </w:p>
        </w:tc>
      </w:tr>
      <w:tr w:rsidR="006606E9" w:rsidRPr="00B43677" w14:paraId="17D63F94" w14:textId="77777777" w:rsidTr="00A569E9">
        <w:tc>
          <w:tcPr>
            <w:tcW w:w="3951" w:type="pct"/>
            <w:tcBorders>
              <w:top w:val="single" w:sz="6" w:space="0" w:color="000000"/>
              <w:left w:val="single" w:sz="5" w:space="0" w:color="000000"/>
              <w:bottom w:val="single" w:sz="5" w:space="0" w:color="000000"/>
              <w:right w:val="single" w:sz="5" w:space="0" w:color="000000"/>
            </w:tcBorders>
          </w:tcPr>
          <w:p w14:paraId="72C70141" w14:textId="708E10EB" w:rsidR="006606E9" w:rsidRPr="00B43677" w:rsidRDefault="006606E9" w:rsidP="005E6B5F">
            <w:pPr>
              <w:spacing w:line="360" w:lineRule="auto"/>
              <w:rPr>
                <w:rFonts w:ascii="Arial" w:eastAsia="Arial" w:hAnsi="Arial" w:cs="Arial"/>
                <w:lang w:val="es-MX"/>
              </w:rPr>
            </w:pPr>
            <w:r w:rsidRPr="00B43677">
              <w:rPr>
                <w:rFonts w:ascii="Arial" w:eastAsia="Arial" w:hAnsi="Arial" w:cs="Arial"/>
                <w:b/>
                <w:lang w:val="es-MX"/>
              </w:rPr>
              <w:t>Ingresos por ventas de bienes y servicios de organismos descentralizados</w:t>
            </w:r>
          </w:p>
        </w:tc>
        <w:tc>
          <w:tcPr>
            <w:tcW w:w="1049" w:type="pct"/>
            <w:tcBorders>
              <w:top w:val="single" w:sz="6" w:space="0" w:color="000000"/>
              <w:left w:val="single" w:sz="5" w:space="0" w:color="000000"/>
              <w:bottom w:val="single" w:sz="5" w:space="0" w:color="000000"/>
              <w:right w:val="single" w:sz="5" w:space="0" w:color="000000"/>
            </w:tcBorders>
          </w:tcPr>
          <w:p w14:paraId="5788028A" w14:textId="77777777" w:rsidR="006606E9" w:rsidRPr="00B43677" w:rsidRDefault="006606E9" w:rsidP="005E6B5F">
            <w:pPr>
              <w:spacing w:line="360" w:lineRule="auto"/>
              <w:jc w:val="right"/>
              <w:rPr>
                <w:rFonts w:ascii="Arial" w:eastAsia="Arial" w:hAnsi="Arial" w:cs="Arial"/>
                <w:lang w:val="es-MX"/>
              </w:rPr>
            </w:pPr>
            <w:r w:rsidRPr="00B43677">
              <w:rPr>
                <w:rFonts w:ascii="Arial" w:eastAsia="Arial" w:hAnsi="Arial" w:cs="Arial"/>
                <w:b/>
                <w:lang w:val="es-MX"/>
              </w:rPr>
              <w:t>$             0.00</w:t>
            </w:r>
          </w:p>
        </w:tc>
      </w:tr>
      <w:tr w:rsidR="006606E9" w:rsidRPr="00B43677" w14:paraId="539806F9"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1151C345" w14:textId="21E2CF04" w:rsidR="006606E9" w:rsidRPr="00B43677" w:rsidRDefault="00A569E9" w:rsidP="005E6B5F">
            <w:pPr>
              <w:spacing w:line="360" w:lineRule="auto"/>
              <w:jc w:val="both"/>
              <w:rPr>
                <w:rFonts w:ascii="Arial" w:eastAsia="Arial" w:hAnsi="Arial" w:cs="Arial"/>
                <w:lang w:val="es-MX"/>
              </w:rPr>
            </w:pPr>
            <w:r w:rsidRPr="00B43677">
              <w:rPr>
                <w:rFonts w:ascii="Arial" w:eastAsia="Arial" w:hAnsi="Arial" w:cs="Arial"/>
                <w:b/>
                <w:lang w:val="es-MX"/>
              </w:rPr>
              <w:t xml:space="preserve">Ingresos </w:t>
            </w:r>
            <w:r w:rsidR="006606E9" w:rsidRPr="00B43677">
              <w:rPr>
                <w:rFonts w:ascii="Arial" w:eastAsia="Arial" w:hAnsi="Arial" w:cs="Arial"/>
                <w:b/>
                <w:lang w:val="es-MX"/>
              </w:rPr>
              <w:t>p</w:t>
            </w:r>
            <w:r w:rsidRPr="00B43677">
              <w:rPr>
                <w:rFonts w:ascii="Arial" w:eastAsia="Arial" w:hAnsi="Arial" w:cs="Arial"/>
                <w:b/>
                <w:lang w:val="es-MX"/>
              </w:rPr>
              <w:t xml:space="preserve">or </w:t>
            </w:r>
            <w:r w:rsidR="006606E9" w:rsidRPr="00B43677">
              <w:rPr>
                <w:rFonts w:ascii="Arial" w:eastAsia="Arial" w:hAnsi="Arial" w:cs="Arial"/>
                <w:b/>
                <w:lang w:val="es-MX"/>
              </w:rPr>
              <w:t>v</w:t>
            </w:r>
            <w:r w:rsidRPr="00B43677">
              <w:rPr>
                <w:rFonts w:ascii="Arial" w:eastAsia="Arial" w:hAnsi="Arial" w:cs="Arial"/>
                <w:b/>
                <w:lang w:val="es-MX"/>
              </w:rPr>
              <w:t xml:space="preserve">entas de </w:t>
            </w:r>
            <w:r w:rsidR="006606E9" w:rsidRPr="00B43677">
              <w:rPr>
                <w:rFonts w:ascii="Arial" w:eastAsia="Arial" w:hAnsi="Arial" w:cs="Arial"/>
                <w:b/>
                <w:lang w:val="es-MX"/>
              </w:rPr>
              <w:t>biene</w:t>
            </w:r>
            <w:r w:rsidRPr="00B43677">
              <w:rPr>
                <w:rFonts w:ascii="Arial" w:eastAsia="Arial" w:hAnsi="Arial" w:cs="Arial"/>
                <w:b/>
                <w:lang w:val="es-MX"/>
              </w:rPr>
              <w:t xml:space="preserve">s y </w:t>
            </w:r>
            <w:r w:rsidR="006606E9" w:rsidRPr="00B43677">
              <w:rPr>
                <w:rFonts w:ascii="Arial" w:eastAsia="Arial" w:hAnsi="Arial" w:cs="Arial"/>
                <w:b/>
                <w:lang w:val="es-MX"/>
              </w:rPr>
              <w:t>serv</w:t>
            </w:r>
            <w:r w:rsidRPr="00B43677">
              <w:rPr>
                <w:rFonts w:ascii="Arial" w:eastAsia="Arial" w:hAnsi="Arial" w:cs="Arial"/>
                <w:b/>
                <w:lang w:val="es-MX"/>
              </w:rPr>
              <w:t xml:space="preserve">icios </w:t>
            </w:r>
            <w:r w:rsidR="006606E9" w:rsidRPr="00B43677">
              <w:rPr>
                <w:rFonts w:ascii="Arial" w:eastAsia="Arial" w:hAnsi="Arial" w:cs="Arial"/>
                <w:b/>
                <w:lang w:val="es-MX"/>
              </w:rPr>
              <w:t>producido</w:t>
            </w:r>
            <w:r w:rsidRPr="00B43677">
              <w:rPr>
                <w:rFonts w:ascii="Arial" w:eastAsia="Arial" w:hAnsi="Arial" w:cs="Arial"/>
                <w:b/>
                <w:lang w:val="es-MX"/>
              </w:rPr>
              <w:t xml:space="preserve">s </w:t>
            </w:r>
            <w:r w:rsidR="006606E9" w:rsidRPr="00B43677">
              <w:rPr>
                <w:rFonts w:ascii="Arial" w:eastAsia="Arial" w:hAnsi="Arial" w:cs="Arial"/>
                <w:b/>
                <w:lang w:val="es-MX"/>
              </w:rPr>
              <w:t>en establecimientos del Gobierno Central</w:t>
            </w:r>
          </w:p>
        </w:tc>
        <w:tc>
          <w:tcPr>
            <w:tcW w:w="1049" w:type="pct"/>
            <w:tcBorders>
              <w:top w:val="single" w:sz="5" w:space="0" w:color="000000"/>
              <w:left w:val="single" w:sz="5" w:space="0" w:color="000000"/>
              <w:bottom w:val="single" w:sz="5" w:space="0" w:color="000000"/>
              <w:right w:val="single" w:sz="5" w:space="0" w:color="000000"/>
            </w:tcBorders>
          </w:tcPr>
          <w:p w14:paraId="08BCF1E1" w14:textId="77777777" w:rsidR="006606E9" w:rsidRPr="00B43677" w:rsidRDefault="006606E9" w:rsidP="005E6B5F">
            <w:pPr>
              <w:spacing w:line="360" w:lineRule="auto"/>
              <w:jc w:val="right"/>
              <w:rPr>
                <w:rFonts w:ascii="Arial" w:eastAsia="Arial" w:hAnsi="Arial" w:cs="Arial"/>
                <w:lang w:val="es-MX"/>
              </w:rPr>
            </w:pPr>
            <w:r w:rsidRPr="00B43677">
              <w:rPr>
                <w:rFonts w:ascii="Arial" w:eastAsia="Arial" w:hAnsi="Arial" w:cs="Arial"/>
                <w:b/>
                <w:lang w:val="es-MX"/>
              </w:rPr>
              <w:t>$             0.00</w:t>
            </w:r>
          </w:p>
        </w:tc>
      </w:tr>
      <w:tr w:rsidR="006606E9" w:rsidRPr="00B43677" w14:paraId="6869D04A"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4A9F8785" w14:textId="77777777" w:rsidR="006606E9" w:rsidRPr="00B43677" w:rsidRDefault="006606E9" w:rsidP="005E6B5F">
            <w:pPr>
              <w:spacing w:line="360" w:lineRule="auto"/>
              <w:rPr>
                <w:rFonts w:ascii="Arial" w:eastAsia="Arial" w:hAnsi="Arial" w:cs="Arial"/>
                <w:lang w:val="es-MX"/>
              </w:rPr>
            </w:pPr>
            <w:r w:rsidRPr="00B43677">
              <w:rPr>
                <w:rFonts w:ascii="Arial" w:eastAsia="Arial" w:hAnsi="Arial" w:cs="Arial"/>
                <w:b/>
                <w:lang w:val="es-MX"/>
              </w:rPr>
              <w:t>Transferencias, Asignaciones, Subsidios y Otras Ayudas</w:t>
            </w:r>
          </w:p>
        </w:tc>
        <w:tc>
          <w:tcPr>
            <w:tcW w:w="1049" w:type="pct"/>
            <w:tcBorders>
              <w:top w:val="single" w:sz="5" w:space="0" w:color="000000"/>
              <w:left w:val="single" w:sz="5" w:space="0" w:color="000000"/>
              <w:bottom w:val="single" w:sz="5" w:space="0" w:color="000000"/>
              <w:right w:val="single" w:sz="5" w:space="0" w:color="000000"/>
            </w:tcBorders>
          </w:tcPr>
          <w:p w14:paraId="651EC49E" w14:textId="77777777" w:rsidR="006606E9" w:rsidRPr="00B43677" w:rsidRDefault="006606E9" w:rsidP="005E6B5F">
            <w:pPr>
              <w:spacing w:line="360" w:lineRule="auto"/>
              <w:jc w:val="right"/>
              <w:rPr>
                <w:rFonts w:ascii="Arial" w:eastAsia="Arial" w:hAnsi="Arial" w:cs="Arial"/>
                <w:lang w:val="es-MX"/>
              </w:rPr>
            </w:pPr>
            <w:r w:rsidRPr="00B43677">
              <w:rPr>
                <w:rFonts w:ascii="Arial" w:eastAsia="Arial" w:hAnsi="Arial" w:cs="Arial"/>
                <w:b/>
                <w:lang w:val="es-MX"/>
              </w:rPr>
              <w:t>$             0.00</w:t>
            </w:r>
          </w:p>
        </w:tc>
      </w:tr>
      <w:tr w:rsidR="006606E9" w:rsidRPr="00B43677" w14:paraId="6DA81D2F"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4EE1D40B" w14:textId="77777777" w:rsidR="006606E9" w:rsidRPr="00B43677" w:rsidRDefault="006606E9" w:rsidP="005E6B5F">
            <w:pPr>
              <w:spacing w:line="360" w:lineRule="auto"/>
              <w:rPr>
                <w:rFonts w:ascii="Arial" w:eastAsia="Arial" w:hAnsi="Arial" w:cs="Arial"/>
                <w:lang w:val="es-MX"/>
              </w:rPr>
            </w:pPr>
            <w:r w:rsidRPr="00B43677">
              <w:rPr>
                <w:rFonts w:ascii="Arial" w:eastAsia="Arial" w:hAnsi="Arial" w:cs="Arial"/>
                <w:b/>
                <w:lang w:val="es-MX"/>
              </w:rPr>
              <w:t>Transferencias Internas y Asignaciones del Sector Público</w:t>
            </w:r>
          </w:p>
        </w:tc>
        <w:tc>
          <w:tcPr>
            <w:tcW w:w="1049" w:type="pct"/>
            <w:tcBorders>
              <w:top w:val="single" w:sz="5" w:space="0" w:color="000000"/>
              <w:left w:val="single" w:sz="5" w:space="0" w:color="000000"/>
              <w:bottom w:val="single" w:sz="5" w:space="0" w:color="000000"/>
              <w:right w:val="single" w:sz="5" w:space="0" w:color="000000"/>
            </w:tcBorders>
          </w:tcPr>
          <w:p w14:paraId="489094C5" w14:textId="77777777" w:rsidR="006606E9" w:rsidRPr="00B43677" w:rsidRDefault="006606E9" w:rsidP="005E6B5F">
            <w:pPr>
              <w:spacing w:line="360" w:lineRule="auto"/>
              <w:jc w:val="right"/>
              <w:rPr>
                <w:rFonts w:ascii="Arial" w:eastAsia="Arial" w:hAnsi="Arial" w:cs="Arial"/>
                <w:lang w:val="es-MX"/>
              </w:rPr>
            </w:pPr>
            <w:r w:rsidRPr="00B43677">
              <w:rPr>
                <w:rFonts w:ascii="Arial" w:eastAsia="Arial" w:hAnsi="Arial" w:cs="Arial"/>
                <w:b/>
                <w:lang w:val="es-MX"/>
              </w:rPr>
              <w:t>$             0.00</w:t>
            </w:r>
          </w:p>
        </w:tc>
      </w:tr>
      <w:tr w:rsidR="006606E9" w:rsidRPr="00B43677" w14:paraId="531C0BAC"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6574892F" w14:textId="52838850" w:rsidR="006606E9" w:rsidRPr="00B43677" w:rsidRDefault="005E6B5F" w:rsidP="005E6B5F">
            <w:pPr>
              <w:spacing w:line="360" w:lineRule="auto"/>
              <w:jc w:val="both"/>
              <w:rPr>
                <w:rFonts w:ascii="Arial" w:eastAsia="Arial" w:hAnsi="Arial" w:cs="Arial"/>
                <w:lang w:val="es-MX"/>
              </w:rPr>
            </w:pPr>
            <w:r w:rsidRPr="00B43677">
              <w:rPr>
                <w:rFonts w:ascii="Arial" w:eastAsia="Arial" w:hAnsi="Arial" w:cs="Arial"/>
                <w:b/>
                <w:lang w:val="es-MX"/>
              </w:rPr>
              <w:t xml:space="preserve">&gt; </w:t>
            </w:r>
            <w:r w:rsidR="006606E9" w:rsidRPr="00B43677">
              <w:rPr>
                <w:rFonts w:ascii="Arial" w:eastAsia="Arial" w:hAnsi="Arial" w:cs="Arial"/>
                <w:b/>
                <w:lang w:val="es-MX"/>
              </w:rPr>
              <w:t>La</w:t>
            </w:r>
            <w:r w:rsidRPr="00B43677">
              <w:rPr>
                <w:rFonts w:ascii="Arial" w:eastAsia="Arial" w:hAnsi="Arial" w:cs="Arial"/>
                <w:b/>
                <w:lang w:val="es-MX"/>
              </w:rPr>
              <w:t xml:space="preserve">s </w:t>
            </w:r>
            <w:r w:rsidR="006606E9" w:rsidRPr="00B43677">
              <w:rPr>
                <w:rFonts w:ascii="Arial" w:eastAsia="Arial" w:hAnsi="Arial" w:cs="Arial"/>
                <w:b/>
                <w:lang w:val="es-MX"/>
              </w:rPr>
              <w:t>reci</w:t>
            </w:r>
            <w:r w:rsidRPr="00B43677">
              <w:rPr>
                <w:rFonts w:ascii="Arial" w:eastAsia="Arial" w:hAnsi="Arial" w:cs="Arial"/>
                <w:b/>
                <w:lang w:val="es-MX"/>
              </w:rPr>
              <w:t xml:space="preserve">bidas </w:t>
            </w:r>
            <w:r w:rsidR="006606E9" w:rsidRPr="00B43677">
              <w:rPr>
                <w:rFonts w:ascii="Arial" w:eastAsia="Arial" w:hAnsi="Arial" w:cs="Arial"/>
                <w:b/>
                <w:lang w:val="es-MX"/>
              </w:rPr>
              <w:t>po</w:t>
            </w:r>
            <w:r w:rsidRPr="00B43677">
              <w:rPr>
                <w:rFonts w:ascii="Arial" w:eastAsia="Arial" w:hAnsi="Arial" w:cs="Arial"/>
                <w:b/>
                <w:lang w:val="es-MX"/>
              </w:rPr>
              <w:t xml:space="preserve">r </w:t>
            </w:r>
            <w:r w:rsidR="006606E9" w:rsidRPr="00B43677">
              <w:rPr>
                <w:rFonts w:ascii="Arial" w:eastAsia="Arial" w:hAnsi="Arial" w:cs="Arial"/>
                <w:b/>
                <w:lang w:val="es-MX"/>
              </w:rPr>
              <w:t>concepto</w:t>
            </w:r>
            <w:r w:rsidRPr="00B43677">
              <w:rPr>
                <w:rFonts w:ascii="Arial" w:eastAsia="Arial" w:hAnsi="Arial" w:cs="Arial"/>
                <w:b/>
                <w:lang w:val="es-MX"/>
              </w:rPr>
              <w:t xml:space="preserve">s </w:t>
            </w:r>
            <w:r w:rsidR="006606E9" w:rsidRPr="00B43677">
              <w:rPr>
                <w:rFonts w:ascii="Arial" w:eastAsia="Arial" w:hAnsi="Arial" w:cs="Arial"/>
                <w:b/>
                <w:lang w:val="es-MX"/>
              </w:rPr>
              <w:t>div</w:t>
            </w:r>
            <w:r w:rsidRPr="00B43677">
              <w:rPr>
                <w:rFonts w:ascii="Arial" w:eastAsia="Arial" w:hAnsi="Arial" w:cs="Arial"/>
                <w:b/>
                <w:lang w:val="es-MX"/>
              </w:rPr>
              <w:t xml:space="preserve">ersos a </w:t>
            </w:r>
            <w:r w:rsidR="006606E9" w:rsidRPr="00B43677">
              <w:rPr>
                <w:rFonts w:ascii="Arial" w:eastAsia="Arial" w:hAnsi="Arial" w:cs="Arial"/>
                <w:b/>
                <w:lang w:val="es-MX"/>
              </w:rPr>
              <w:t>participaciones, aportaciones o aprovechamientos</w:t>
            </w:r>
          </w:p>
        </w:tc>
        <w:tc>
          <w:tcPr>
            <w:tcW w:w="1049" w:type="pct"/>
            <w:tcBorders>
              <w:top w:val="single" w:sz="5" w:space="0" w:color="000000"/>
              <w:left w:val="single" w:sz="5" w:space="0" w:color="000000"/>
              <w:bottom w:val="single" w:sz="5" w:space="0" w:color="000000"/>
              <w:right w:val="single" w:sz="5" w:space="0" w:color="000000"/>
            </w:tcBorders>
          </w:tcPr>
          <w:p w14:paraId="42BFCCAE" w14:textId="77777777" w:rsidR="006606E9" w:rsidRPr="00B43677" w:rsidRDefault="006606E9" w:rsidP="005E6B5F">
            <w:pPr>
              <w:spacing w:line="360" w:lineRule="auto"/>
              <w:jc w:val="right"/>
              <w:rPr>
                <w:rFonts w:ascii="Arial" w:eastAsia="Arial" w:hAnsi="Arial" w:cs="Arial"/>
                <w:lang w:val="es-MX"/>
              </w:rPr>
            </w:pPr>
            <w:r w:rsidRPr="00B43677">
              <w:rPr>
                <w:rFonts w:ascii="Arial" w:eastAsia="Arial" w:hAnsi="Arial" w:cs="Arial"/>
                <w:b/>
                <w:lang w:val="es-MX"/>
              </w:rPr>
              <w:t>$             0.00</w:t>
            </w:r>
          </w:p>
        </w:tc>
      </w:tr>
      <w:tr w:rsidR="006606E9" w:rsidRPr="00B43677" w14:paraId="09F95F3B"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5ED9BB41" w14:textId="77777777" w:rsidR="006606E9" w:rsidRPr="00B43677" w:rsidRDefault="006606E9" w:rsidP="005E6B5F">
            <w:pPr>
              <w:spacing w:line="360" w:lineRule="auto"/>
              <w:rPr>
                <w:rFonts w:ascii="Arial" w:eastAsia="Arial" w:hAnsi="Arial" w:cs="Arial"/>
                <w:lang w:val="es-MX"/>
              </w:rPr>
            </w:pPr>
            <w:r w:rsidRPr="00B43677">
              <w:rPr>
                <w:rFonts w:ascii="Arial" w:eastAsia="Arial" w:hAnsi="Arial" w:cs="Arial"/>
                <w:b/>
                <w:lang w:val="es-MX"/>
              </w:rPr>
              <w:t>Transferencias del Sector Público</w:t>
            </w:r>
          </w:p>
        </w:tc>
        <w:tc>
          <w:tcPr>
            <w:tcW w:w="1049" w:type="pct"/>
            <w:tcBorders>
              <w:top w:val="single" w:sz="5" w:space="0" w:color="000000"/>
              <w:left w:val="single" w:sz="5" w:space="0" w:color="000000"/>
              <w:bottom w:val="single" w:sz="5" w:space="0" w:color="000000"/>
              <w:right w:val="single" w:sz="5" w:space="0" w:color="000000"/>
            </w:tcBorders>
          </w:tcPr>
          <w:p w14:paraId="61F187F3" w14:textId="77777777" w:rsidR="006606E9" w:rsidRPr="00B43677" w:rsidRDefault="006606E9" w:rsidP="005E6B5F">
            <w:pPr>
              <w:spacing w:line="360" w:lineRule="auto"/>
              <w:jc w:val="right"/>
              <w:rPr>
                <w:rFonts w:ascii="Arial" w:eastAsia="Arial" w:hAnsi="Arial" w:cs="Arial"/>
                <w:lang w:val="es-MX"/>
              </w:rPr>
            </w:pPr>
            <w:r w:rsidRPr="00B43677">
              <w:rPr>
                <w:rFonts w:ascii="Arial" w:eastAsia="Arial" w:hAnsi="Arial" w:cs="Arial"/>
                <w:b/>
                <w:lang w:val="es-MX"/>
              </w:rPr>
              <w:t>$             0.00</w:t>
            </w:r>
          </w:p>
        </w:tc>
      </w:tr>
      <w:tr w:rsidR="005E6B5F" w:rsidRPr="00B43677" w14:paraId="6B23498B"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3B9E0F6A" w14:textId="513C6E05"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Subsidios y Subvenciones</w:t>
            </w:r>
          </w:p>
        </w:tc>
        <w:tc>
          <w:tcPr>
            <w:tcW w:w="1049" w:type="pct"/>
            <w:tcBorders>
              <w:top w:val="single" w:sz="5" w:space="0" w:color="000000"/>
              <w:left w:val="single" w:sz="5" w:space="0" w:color="000000"/>
              <w:bottom w:val="single" w:sz="5" w:space="0" w:color="000000"/>
              <w:right w:val="single" w:sz="5" w:space="0" w:color="000000"/>
            </w:tcBorders>
          </w:tcPr>
          <w:p w14:paraId="39C23976" w14:textId="0575A28A"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1B88B4DE"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18D1EA0A" w14:textId="480B6343"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Ayudas sociales</w:t>
            </w:r>
          </w:p>
        </w:tc>
        <w:tc>
          <w:tcPr>
            <w:tcW w:w="1049" w:type="pct"/>
            <w:tcBorders>
              <w:top w:val="single" w:sz="5" w:space="0" w:color="000000"/>
              <w:left w:val="single" w:sz="5" w:space="0" w:color="000000"/>
              <w:bottom w:val="single" w:sz="5" w:space="0" w:color="000000"/>
              <w:right w:val="single" w:sz="5" w:space="0" w:color="000000"/>
            </w:tcBorders>
          </w:tcPr>
          <w:p w14:paraId="480C50E8" w14:textId="395D5064"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40CEBE1C"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1DD8A140" w14:textId="058361FB"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Transferencias de Fideicomisos, mandatos y análogos</w:t>
            </w:r>
          </w:p>
        </w:tc>
        <w:tc>
          <w:tcPr>
            <w:tcW w:w="1049" w:type="pct"/>
            <w:tcBorders>
              <w:top w:val="single" w:sz="5" w:space="0" w:color="000000"/>
              <w:left w:val="single" w:sz="5" w:space="0" w:color="000000"/>
              <w:bottom w:val="single" w:sz="5" w:space="0" w:color="000000"/>
              <w:right w:val="single" w:sz="5" w:space="0" w:color="000000"/>
            </w:tcBorders>
          </w:tcPr>
          <w:p w14:paraId="1AAED930" w14:textId="1B8DD267"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3CE96F02"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47E41A60" w14:textId="3064EAAE"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Convenios</w:t>
            </w:r>
          </w:p>
        </w:tc>
        <w:tc>
          <w:tcPr>
            <w:tcW w:w="1049" w:type="pct"/>
            <w:tcBorders>
              <w:top w:val="single" w:sz="5" w:space="0" w:color="000000"/>
              <w:left w:val="single" w:sz="5" w:space="0" w:color="000000"/>
              <w:bottom w:val="single" w:sz="5" w:space="0" w:color="000000"/>
              <w:right w:val="single" w:sz="5" w:space="0" w:color="000000"/>
            </w:tcBorders>
          </w:tcPr>
          <w:p w14:paraId="14D4A5CD" w14:textId="7C095067"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437836ED"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25F1479E" w14:textId="268A643B"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&gt; Con la Federación o el Estado: Hábitat, Tu Casa, 3x1 migrantes, Rescate de Espacios Públicos, entre otros.</w:t>
            </w:r>
          </w:p>
        </w:tc>
        <w:tc>
          <w:tcPr>
            <w:tcW w:w="1049" w:type="pct"/>
            <w:tcBorders>
              <w:top w:val="single" w:sz="5" w:space="0" w:color="000000"/>
              <w:left w:val="single" w:sz="5" w:space="0" w:color="000000"/>
              <w:bottom w:val="single" w:sz="5" w:space="0" w:color="000000"/>
              <w:right w:val="single" w:sz="5" w:space="0" w:color="000000"/>
            </w:tcBorders>
          </w:tcPr>
          <w:p w14:paraId="34553252" w14:textId="4D6E4C61"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31C6EA0F"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52BAB422" w14:textId="4487F74B"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Ingresos derivados de Financiamientos</w:t>
            </w:r>
          </w:p>
        </w:tc>
        <w:tc>
          <w:tcPr>
            <w:tcW w:w="1049" w:type="pct"/>
            <w:tcBorders>
              <w:top w:val="single" w:sz="5" w:space="0" w:color="000000"/>
              <w:left w:val="single" w:sz="5" w:space="0" w:color="000000"/>
              <w:bottom w:val="single" w:sz="5" w:space="0" w:color="000000"/>
              <w:right w:val="single" w:sz="5" w:space="0" w:color="000000"/>
            </w:tcBorders>
          </w:tcPr>
          <w:p w14:paraId="5F9D54B1" w14:textId="21C1F7CD"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41E9FAEA"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21079763" w14:textId="73B4A3DE"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Endeudamiento interno</w:t>
            </w:r>
          </w:p>
        </w:tc>
        <w:tc>
          <w:tcPr>
            <w:tcW w:w="1049" w:type="pct"/>
            <w:tcBorders>
              <w:top w:val="single" w:sz="5" w:space="0" w:color="000000"/>
              <w:left w:val="single" w:sz="5" w:space="0" w:color="000000"/>
              <w:bottom w:val="single" w:sz="5" w:space="0" w:color="000000"/>
              <w:right w:val="single" w:sz="5" w:space="0" w:color="000000"/>
            </w:tcBorders>
          </w:tcPr>
          <w:p w14:paraId="3B4785EF" w14:textId="7FE7C88D"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2BB4F750"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09037477" w14:textId="0A0492A0"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lastRenderedPageBreak/>
              <w:t>&gt; Empréstitos o anticipos del Gobierno del Estado</w:t>
            </w:r>
          </w:p>
        </w:tc>
        <w:tc>
          <w:tcPr>
            <w:tcW w:w="1049" w:type="pct"/>
            <w:tcBorders>
              <w:top w:val="single" w:sz="5" w:space="0" w:color="000000"/>
              <w:left w:val="single" w:sz="5" w:space="0" w:color="000000"/>
              <w:bottom w:val="single" w:sz="5" w:space="0" w:color="000000"/>
              <w:right w:val="single" w:sz="5" w:space="0" w:color="000000"/>
            </w:tcBorders>
          </w:tcPr>
          <w:p w14:paraId="6497B984" w14:textId="7F2127C0"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00F40495"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0B2C0A40" w14:textId="77AD3F2F"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&gt; Empréstitos o financiamientos de Banca de Desarrollo</w:t>
            </w:r>
          </w:p>
        </w:tc>
        <w:tc>
          <w:tcPr>
            <w:tcW w:w="1049" w:type="pct"/>
            <w:tcBorders>
              <w:top w:val="single" w:sz="5" w:space="0" w:color="000000"/>
              <w:left w:val="single" w:sz="5" w:space="0" w:color="000000"/>
              <w:bottom w:val="single" w:sz="5" w:space="0" w:color="000000"/>
              <w:right w:val="single" w:sz="5" w:space="0" w:color="000000"/>
            </w:tcBorders>
          </w:tcPr>
          <w:p w14:paraId="3391F1BF" w14:textId="4B252A55"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r w:rsidR="005E6B5F" w:rsidRPr="00B43677" w14:paraId="73A97C6A" w14:textId="77777777" w:rsidTr="00A569E9">
        <w:tc>
          <w:tcPr>
            <w:tcW w:w="3951" w:type="pct"/>
            <w:tcBorders>
              <w:top w:val="single" w:sz="5" w:space="0" w:color="000000"/>
              <w:left w:val="single" w:sz="5" w:space="0" w:color="000000"/>
              <w:bottom w:val="single" w:sz="5" w:space="0" w:color="000000"/>
              <w:right w:val="single" w:sz="5" w:space="0" w:color="000000"/>
            </w:tcBorders>
          </w:tcPr>
          <w:p w14:paraId="226CEB10" w14:textId="69E82B79" w:rsidR="005E6B5F" w:rsidRPr="00B43677" w:rsidRDefault="005E6B5F" w:rsidP="005E6B5F">
            <w:pPr>
              <w:spacing w:line="360" w:lineRule="auto"/>
              <w:rPr>
                <w:rFonts w:ascii="Arial" w:eastAsia="Arial" w:hAnsi="Arial" w:cs="Arial"/>
                <w:b/>
                <w:lang w:val="es-MX"/>
              </w:rPr>
            </w:pPr>
            <w:r w:rsidRPr="00B43677">
              <w:rPr>
                <w:rFonts w:ascii="Arial" w:eastAsia="Arial" w:hAnsi="Arial" w:cs="Arial"/>
                <w:b/>
                <w:lang w:val="es-MX"/>
              </w:rPr>
              <w:t>&gt; Empréstitos o financiamientos de Banca Comercial</w:t>
            </w:r>
          </w:p>
        </w:tc>
        <w:tc>
          <w:tcPr>
            <w:tcW w:w="1049" w:type="pct"/>
            <w:tcBorders>
              <w:top w:val="single" w:sz="5" w:space="0" w:color="000000"/>
              <w:left w:val="single" w:sz="5" w:space="0" w:color="000000"/>
              <w:bottom w:val="single" w:sz="5" w:space="0" w:color="000000"/>
              <w:right w:val="single" w:sz="5" w:space="0" w:color="000000"/>
            </w:tcBorders>
          </w:tcPr>
          <w:p w14:paraId="47827AB0" w14:textId="7CCF2B82" w:rsidR="005E6B5F" w:rsidRPr="00B43677" w:rsidRDefault="005E6B5F" w:rsidP="005E6B5F">
            <w:pPr>
              <w:spacing w:line="360" w:lineRule="auto"/>
              <w:jc w:val="right"/>
              <w:rPr>
                <w:rFonts w:ascii="Arial" w:eastAsia="Arial" w:hAnsi="Arial" w:cs="Arial"/>
                <w:b/>
                <w:lang w:val="es-MX"/>
              </w:rPr>
            </w:pPr>
            <w:r w:rsidRPr="00B43677">
              <w:rPr>
                <w:rFonts w:ascii="Arial" w:eastAsia="Arial" w:hAnsi="Arial" w:cs="Arial"/>
                <w:b/>
                <w:lang w:val="es-MX"/>
              </w:rPr>
              <w:t>$             00.0</w:t>
            </w:r>
          </w:p>
        </w:tc>
      </w:tr>
    </w:tbl>
    <w:p w14:paraId="6EC51E90" w14:textId="77777777" w:rsidR="004A4FAB" w:rsidRPr="00B43677" w:rsidRDefault="004A4FAB" w:rsidP="004A4FAB">
      <w:pPr>
        <w:spacing w:line="360" w:lineRule="auto"/>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7230"/>
        <w:gridCol w:w="1842"/>
      </w:tblGrid>
      <w:tr w:rsidR="00111121" w:rsidRPr="00B43677" w14:paraId="1E550FFB" w14:textId="77777777" w:rsidTr="00253B77">
        <w:trPr>
          <w:trHeight w:hRule="exact" w:val="703"/>
        </w:trPr>
        <w:tc>
          <w:tcPr>
            <w:tcW w:w="7230" w:type="dxa"/>
            <w:tcBorders>
              <w:top w:val="single" w:sz="5" w:space="0" w:color="000000"/>
              <w:left w:val="single" w:sz="5" w:space="0" w:color="000000"/>
              <w:bottom w:val="single" w:sz="5" w:space="0" w:color="000000"/>
              <w:right w:val="single" w:sz="5" w:space="0" w:color="000000"/>
            </w:tcBorders>
          </w:tcPr>
          <w:p w14:paraId="0387C4A0" w14:textId="71460D7B" w:rsidR="00111121" w:rsidRPr="00B43677" w:rsidRDefault="005E6B5F" w:rsidP="005E6B5F">
            <w:pPr>
              <w:spacing w:line="360" w:lineRule="auto"/>
              <w:jc w:val="both"/>
              <w:rPr>
                <w:rFonts w:ascii="Arial" w:eastAsia="Arial" w:hAnsi="Arial" w:cs="Arial"/>
                <w:lang w:val="es-MX"/>
              </w:rPr>
            </w:pPr>
            <w:r w:rsidRPr="00B43677">
              <w:rPr>
                <w:rFonts w:ascii="Arial" w:eastAsia="Arial" w:hAnsi="Arial" w:cs="Arial"/>
                <w:b/>
                <w:lang w:val="es-MX"/>
              </w:rPr>
              <w:t xml:space="preserve">EL TOTAL DE INGRESOS QUE EL </w:t>
            </w:r>
            <w:r w:rsidR="00111121" w:rsidRPr="00B43677">
              <w:rPr>
                <w:rFonts w:ascii="Arial" w:eastAsia="Arial" w:hAnsi="Arial" w:cs="Arial"/>
                <w:b/>
                <w:lang w:val="es-MX"/>
              </w:rPr>
              <w:t>MUNI</w:t>
            </w:r>
            <w:r w:rsidRPr="00B43677">
              <w:rPr>
                <w:rFonts w:ascii="Arial" w:eastAsia="Arial" w:hAnsi="Arial" w:cs="Arial"/>
                <w:b/>
                <w:lang w:val="es-MX"/>
              </w:rPr>
              <w:t xml:space="preserve">CIPIO </w:t>
            </w:r>
            <w:r w:rsidR="00111121" w:rsidRPr="00B43677">
              <w:rPr>
                <w:rFonts w:ascii="Arial" w:eastAsia="Arial" w:hAnsi="Arial" w:cs="Arial"/>
                <w:b/>
                <w:lang w:val="es-MX"/>
              </w:rPr>
              <w:t>DE CHACSINKIN,</w:t>
            </w:r>
            <w:r w:rsidRPr="00B43677">
              <w:rPr>
                <w:rFonts w:ascii="Arial" w:eastAsia="Arial" w:hAnsi="Arial" w:cs="Arial"/>
                <w:b/>
                <w:lang w:val="es-MX"/>
              </w:rPr>
              <w:t xml:space="preserve"> </w:t>
            </w:r>
            <w:r w:rsidR="00111121" w:rsidRPr="00B43677">
              <w:rPr>
                <w:rFonts w:ascii="Arial" w:eastAsia="Arial" w:hAnsi="Arial" w:cs="Arial"/>
                <w:b/>
                <w:lang w:val="es-MX"/>
              </w:rPr>
              <w:t>YUCAT</w:t>
            </w:r>
            <w:r w:rsidRPr="00B43677">
              <w:rPr>
                <w:rFonts w:ascii="Arial" w:eastAsia="Arial" w:hAnsi="Arial" w:cs="Arial"/>
                <w:b/>
                <w:lang w:val="es-MX"/>
              </w:rPr>
              <w:t xml:space="preserve">ÁN </w:t>
            </w:r>
            <w:r w:rsidR="00111121" w:rsidRPr="00B43677">
              <w:rPr>
                <w:rFonts w:ascii="Arial" w:eastAsia="Arial" w:hAnsi="Arial" w:cs="Arial"/>
                <w:b/>
                <w:lang w:val="es-MX"/>
              </w:rPr>
              <w:t>PERCIBIR</w:t>
            </w:r>
            <w:r w:rsidRPr="00B43677">
              <w:rPr>
                <w:rFonts w:ascii="Arial" w:eastAsia="Arial" w:hAnsi="Arial" w:cs="Arial"/>
                <w:b/>
                <w:lang w:val="es-MX"/>
              </w:rPr>
              <w:t xml:space="preserve">A EN EL </w:t>
            </w:r>
            <w:r w:rsidR="00111121" w:rsidRPr="00B43677">
              <w:rPr>
                <w:rFonts w:ascii="Arial" w:eastAsia="Arial" w:hAnsi="Arial" w:cs="Arial"/>
                <w:b/>
                <w:lang w:val="es-MX"/>
              </w:rPr>
              <w:t>EJERCICIO</w:t>
            </w:r>
            <w:r w:rsidRPr="00B43677">
              <w:rPr>
                <w:rFonts w:ascii="Arial" w:eastAsia="Arial" w:hAnsi="Arial" w:cs="Arial"/>
                <w:b/>
                <w:lang w:val="es-MX"/>
              </w:rPr>
              <w:t xml:space="preserve"> </w:t>
            </w:r>
            <w:r w:rsidR="00111121" w:rsidRPr="00B43677">
              <w:rPr>
                <w:rFonts w:ascii="Arial" w:eastAsia="Arial" w:hAnsi="Arial" w:cs="Arial"/>
                <w:b/>
                <w:lang w:val="es-MX"/>
              </w:rPr>
              <w:t>FISCAL 2</w:t>
            </w:r>
            <w:r w:rsidR="00F94817" w:rsidRPr="00B43677">
              <w:rPr>
                <w:rFonts w:ascii="Arial" w:eastAsia="Arial" w:hAnsi="Arial" w:cs="Arial"/>
                <w:b/>
                <w:lang w:val="es-MX"/>
              </w:rPr>
              <w:t>02</w:t>
            </w:r>
            <w:r w:rsidR="00466BB4" w:rsidRPr="00B43677">
              <w:rPr>
                <w:rFonts w:ascii="Arial" w:eastAsia="Arial" w:hAnsi="Arial" w:cs="Arial"/>
                <w:b/>
                <w:lang w:val="es-MX"/>
              </w:rPr>
              <w:t>4</w:t>
            </w:r>
            <w:r w:rsidR="00111121" w:rsidRPr="00B43677">
              <w:rPr>
                <w:rFonts w:ascii="Arial" w:eastAsia="Arial" w:hAnsi="Arial" w:cs="Arial"/>
                <w:b/>
                <w:lang w:val="es-MX"/>
              </w:rPr>
              <w:t xml:space="preserve"> SERÁ DE:</w:t>
            </w:r>
          </w:p>
        </w:tc>
        <w:tc>
          <w:tcPr>
            <w:tcW w:w="1842" w:type="dxa"/>
            <w:tcBorders>
              <w:top w:val="single" w:sz="5" w:space="0" w:color="000000"/>
              <w:left w:val="single" w:sz="5" w:space="0" w:color="000000"/>
              <w:bottom w:val="single" w:sz="5" w:space="0" w:color="000000"/>
              <w:right w:val="single" w:sz="5" w:space="0" w:color="000000"/>
            </w:tcBorders>
          </w:tcPr>
          <w:p w14:paraId="2720FABB" w14:textId="77777777" w:rsidR="00111121" w:rsidRPr="00B43677" w:rsidRDefault="00111121" w:rsidP="004A4FAB">
            <w:pPr>
              <w:spacing w:line="360" w:lineRule="auto"/>
              <w:rPr>
                <w:rFonts w:ascii="Arial" w:eastAsia="Arial" w:hAnsi="Arial" w:cs="Arial"/>
                <w:b/>
                <w:lang w:val="es-MX"/>
              </w:rPr>
            </w:pPr>
          </w:p>
          <w:p w14:paraId="373F9C1F" w14:textId="7A762F7C" w:rsidR="00111121" w:rsidRPr="00B43677" w:rsidRDefault="00111121" w:rsidP="00253B77">
            <w:pPr>
              <w:spacing w:line="360" w:lineRule="auto"/>
              <w:jc w:val="right"/>
              <w:rPr>
                <w:rFonts w:ascii="Arial" w:eastAsia="Arial" w:hAnsi="Arial" w:cs="Arial"/>
                <w:b/>
                <w:lang w:val="es-MX"/>
              </w:rPr>
            </w:pPr>
            <w:r w:rsidRPr="00B43677">
              <w:rPr>
                <w:rFonts w:ascii="Arial" w:eastAsia="Arial" w:hAnsi="Arial" w:cs="Arial"/>
                <w:b/>
                <w:lang w:val="es-MX"/>
              </w:rPr>
              <w:t xml:space="preserve">$ </w:t>
            </w:r>
            <w:r w:rsidR="00EC5A0A" w:rsidRPr="00B43677">
              <w:rPr>
                <w:rFonts w:ascii="Arial" w:eastAsia="Arial" w:hAnsi="Arial" w:cs="Arial"/>
                <w:b/>
                <w:lang w:val="es-MX"/>
              </w:rPr>
              <w:t>3</w:t>
            </w:r>
            <w:r w:rsidR="00272B01" w:rsidRPr="00B43677">
              <w:rPr>
                <w:rFonts w:ascii="Arial" w:eastAsia="Arial" w:hAnsi="Arial" w:cs="Arial"/>
                <w:b/>
                <w:lang w:val="es-MX"/>
              </w:rPr>
              <w:t>0,546,480</w:t>
            </w:r>
            <w:r w:rsidR="00D10E7A" w:rsidRPr="00B43677">
              <w:rPr>
                <w:rFonts w:ascii="Arial" w:eastAsia="Arial" w:hAnsi="Arial" w:cs="Arial"/>
                <w:b/>
                <w:lang w:val="es-MX"/>
              </w:rPr>
              <w:t>.00</w:t>
            </w:r>
            <w:r w:rsidRPr="00B43677">
              <w:rPr>
                <w:rFonts w:ascii="Arial" w:eastAsia="Arial" w:hAnsi="Arial" w:cs="Arial"/>
                <w:b/>
                <w:lang w:val="es-MX"/>
              </w:rPr>
              <w:t xml:space="preserve"> </w:t>
            </w:r>
          </w:p>
        </w:tc>
      </w:tr>
    </w:tbl>
    <w:p w14:paraId="7BED91F0" w14:textId="26F05A85" w:rsidR="00EE1909" w:rsidRPr="00B43677" w:rsidRDefault="00EE1909" w:rsidP="00B43677">
      <w:pPr>
        <w:spacing w:line="360" w:lineRule="auto"/>
        <w:rPr>
          <w:rFonts w:ascii="Arial" w:hAnsi="Arial" w:cs="Arial"/>
          <w:lang w:val="es-MX"/>
        </w:rPr>
      </w:pPr>
    </w:p>
    <w:p w14:paraId="131ACAA0" w14:textId="77777777" w:rsidR="00253B77" w:rsidRPr="00B43677" w:rsidRDefault="00661D0A" w:rsidP="00B43677">
      <w:pPr>
        <w:spacing w:line="360" w:lineRule="auto"/>
        <w:jc w:val="center"/>
        <w:rPr>
          <w:rFonts w:ascii="Arial" w:eastAsia="Arial" w:hAnsi="Arial" w:cs="Arial"/>
          <w:b/>
          <w:lang w:val="es-MX"/>
        </w:rPr>
      </w:pPr>
      <w:r w:rsidRPr="00B43677">
        <w:rPr>
          <w:rFonts w:ascii="Arial" w:eastAsia="Arial" w:hAnsi="Arial" w:cs="Arial"/>
          <w:b/>
          <w:lang w:val="es-MX"/>
        </w:rPr>
        <w:t xml:space="preserve">TÍTULO SEGUNDO </w:t>
      </w:r>
    </w:p>
    <w:p w14:paraId="2903695A" w14:textId="118E1726" w:rsidR="00661D0A" w:rsidRPr="00B43677" w:rsidRDefault="00661D0A" w:rsidP="00B43677">
      <w:pPr>
        <w:spacing w:line="360" w:lineRule="auto"/>
        <w:jc w:val="center"/>
        <w:rPr>
          <w:rFonts w:ascii="Arial" w:eastAsia="Arial" w:hAnsi="Arial" w:cs="Arial"/>
          <w:lang w:val="es-MX"/>
        </w:rPr>
      </w:pPr>
      <w:r w:rsidRPr="00B43677">
        <w:rPr>
          <w:rFonts w:ascii="Arial" w:eastAsia="Arial" w:hAnsi="Arial" w:cs="Arial"/>
          <w:b/>
          <w:lang w:val="es-MX"/>
        </w:rPr>
        <w:t>IMPUESTOS</w:t>
      </w:r>
    </w:p>
    <w:p w14:paraId="59F2737D" w14:textId="77777777" w:rsidR="00253B77" w:rsidRPr="00B43677" w:rsidRDefault="00253B77" w:rsidP="00B43677">
      <w:pPr>
        <w:spacing w:line="360" w:lineRule="auto"/>
        <w:jc w:val="center"/>
        <w:rPr>
          <w:rFonts w:ascii="Arial" w:eastAsia="Arial" w:hAnsi="Arial" w:cs="Arial"/>
          <w:b/>
          <w:lang w:val="es-MX"/>
        </w:rPr>
      </w:pPr>
    </w:p>
    <w:p w14:paraId="02ED57F3" w14:textId="1B0CED25" w:rsidR="004B6739" w:rsidRPr="00B43677" w:rsidRDefault="00661D0A" w:rsidP="00B43677">
      <w:pPr>
        <w:spacing w:line="360" w:lineRule="auto"/>
        <w:jc w:val="center"/>
        <w:rPr>
          <w:rFonts w:ascii="Arial" w:eastAsia="Arial" w:hAnsi="Arial" w:cs="Arial"/>
          <w:b/>
          <w:lang w:val="es-MX"/>
        </w:rPr>
      </w:pPr>
      <w:r w:rsidRPr="00B43677">
        <w:rPr>
          <w:rFonts w:ascii="Arial" w:eastAsia="Arial" w:hAnsi="Arial" w:cs="Arial"/>
          <w:b/>
          <w:lang w:val="es-MX"/>
        </w:rPr>
        <w:t>CAPÍT</w:t>
      </w:r>
      <w:r w:rsidR="004B6739" w:rsidRPr="00B43677">
        <w:rPr>
          <w:rFonts w:ascii="Arial" w:eastAsia="Arial" w:hAnsi="Arial" w:cs="Arial"/>
          <w:b/>
          <w:lang w:val="es-MX"/>
        </w:rPr>
        <w:t xml:space="preserve">ULO I </w:t>
      </w:r>
    </w:p>
    <w:p w14:paraId="6653A5DF" w14:textId="77777777" w:rsidR="00661D0A" w:rsidRPr="00B43677" w:rsidRDefault="004B6739" w:rsidP="00B43677">
      <w:pPr>
        <w:spacing w:line="360" w:lineRule="auto"/>
        <w:jc w:val="center"/>
        <w:rPr>
          <w:rFonts w:ascii="Arial" w:eastAsia="Arial" w:hAnsi="Arial" w:cs="Arial"/>
          <w:lang w:val="es-MX"/>
        </w:rPr>
      </w:pPr>
      <w:r w:rsidRPr="00B43677">
        <w:rPr>
          <w:rFonts w:ascii="Arial" w:eastAsia="Arial" w:hAnsi="Arial" w:cs="Arial"/>
          <w:b/>
          <w:lang w:val="es-MX"/>
        </w:rPr>
        <w:t xml:space="preserve">Impuesto </w:t>
      </w:r>
      <w:r w:rsidR="00661D0A" w:rsidRPr="00B43677">
        <w:rPr>
          <w:rFonts w:ascii="Arial" w:eastAsia="Arial" w:hAnsi="Arial" w:cs="Arial"/>
          <w:b/>
          <w:lang w:val="es-MX"/>
        </w:rPr>
        <w:t>Predial</w:t>
      </w:r>
    </w:p>
    <w:p w14:paraId="2511C566" w14:textId="77777777" w:rsidR="00253B77" w:rsidRPr="00B43677" w:rsidRDefault="00253B77" w:rsidP="00B43677">
      <w:pPr>
        <w:spacing w:line="360" w:lineRule="auto"/>
        <w:jc w:val="both"/>
        <w:rPr>
          <w:rFonts w:ascii="Arial" w:eastAsia="Arial" w:hAnsi="Arial" w:cs="Arial"/>
          <w:b/>
          <w:lang w:val="es-MX"/>
        </w:rPr>
      </w:pPr>
    </w:p>
    <w:p w14:paraId="320F3661" w14:textId="4A9D00D2" w:rsidR="004B6739" w:rsidRPr="00B43677" w:rsidRDefault="004B6739" w:rsidP="00B43677">
      <w:pPr>
        <w:spacing w:line="360" w:lineRule="auto"/>
        <w:jc w:val="both"/>
        <w:rPr>
          <w:rFonts w:ascii="Arial" w:eastAsia="Arial" w:hAnsi="Arial" w:cs="Arial"/>
          <w:lang w:val="es-MX"/>
        </w:rPr>
      </w:pPr>
      <w:r w:rsidRPr="00B43677">
        <w:rPr>
          <w:rFonts w:ascii="Arial" w:eastAsia="Arial" w:hAnsi="Arial" w:cs="Arial"/>
          <w:b/>
          <w:lang w:val="es-MX"/>
        </w:rPr>
        <w:t xml:space="preserve">Artículo 13.- </w:t>
      </w:r>
      <w:r w:rsidRPr="00B43677">
        <w:rPr>
          <w:rFonts w:ascii="Arial" w:eastAsia="Arial" w:hAnsi="Arial" w:cs="Arial"/>
          <w:lang w:val="es-MX"/>
        </w:rPr>
        <w:t>Para efectos de la determinación del impuesto predial con base en el valor catastral, se determinar</w:t>
      </w:r>
      <w:r w:rsidR="00253B77" w:rsidRPr="00B43677">
        <w:rPr>
          <w:rFonts w:ascii="Arial" w:eastAsia="Arial" w:hAnsi="Arial" w:cs="Arial"/>
          <w:lang w:val="es-MX"/>
        </w:rPr>
        <w:t>á</w:t>
      </w:r>
      <w:r w:rsidRPr="00B43677">
        <w:rPr>
          <w:rFonts w:ascii="Arial" w:eastAsia="Arial" w:hAnsi="Arial" w:cs="Arial"/>
          <w:lang w:val="es-MX"/>
        </w:rPr>
        <w:t xml:space="preserve"> en base a la siguiente Tabla de Valores Unitarios de Terreno y Construcción:</w:t>
      </w:r>
    </w:p>
    <w:p w14:paraId="0CA5F3F8" w14:textId="77777777" w:rsidR="004B6739" w:rsidRPr="00B43677" w:rsidRDefault="004B6739" w:rsidP="00B15436">
      <w:pPr>
        <w:rPr>
          <w:rFonts w:ascii="Arial" w:eastAsia="Arial" w:hAnsi="Arial" w:cs="Arial"/>
          <w:lang w:val="es-MX"/>
        </w:rPr>
      </w:pPr>
    </w:p>
    <w:tbl>
      <w:tblPr>
        <w:tblW w:w="9467" w:type="dxa"/>
        <w:tblInd w:w="55" w:type="dxa"/>
        <w:tblCellMar>
          <w:left w:w="70" w:type="dxa"/>
          <w:right w:w="70" w:type="dxa"/>
        </w:tblCellMar>
        <w:tblLook w:val="04A0" w:firstRow="1" w:lastRow="0" w:firstColumn="1" w:lastColumn="0" w:noHBand="0" w:noVBand="1"/>
      </w:tblPr>
      <w:tblGrid>
        <w:gridCol w:w="2904"/>
        <w:gridCol w:w="1196"/>
        <w:gridCol w:w="2765"/>
        <w:gridCol w:w="2602"/>
      </w:tblGrid>
      <w:tr w:rsidR="004B6739" w:rsidRPr="00B43677" w14:paraId="22C0C6B7" w14:textId="77777777" w:rsidTr="00253B77">
        <w:tc>
          <w:tcPr>
            <w:tcW w:w="9467"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558D2492" w14:textId="77777777" w:rsidR="004B6739" w:rsidRPr="00B43677" w:rsidRDefault="004B6739" w:rsidP="004A4FAB">
            <w:pPr>
              <w:spacing w:line="360" w:lineRule="auto"/>
              <w:jc w:val="center"/>
              <w:rPr>
                <w:rFonts w:ascii="Arial" w:hAnsi="Arial" w:cs="Arial"/>
                <w:b/>
                <w:color w:val="000000"/>
                <w:lang w:val="es-MX" w:eastAsia="es-MX"/>
              </w:rPr>
            </w:pPr>
            <w:r w:rsidRPr="00B43677">
              <w:rPr>
                <w:rFonts w:ascii="Arial" w:hAnsi="Arial" w:cs="Arial"/>
                <w:b/>
                <w:color w:val="000000"/>
                <w:lang w:val="es-MX" w:eastAsia="es-MX"/>
              </w:rPr>
              <w:t>VALORES UNITARIOS DE TERRENO (TABLA A)</w:t>
            </w:r>
          </w:p>
        </w:tc>
      </w:tr>
      <w:tr w:rsidR="004B6739" w:rsidRPr="00B43677" w14:paraId="251E082C" w14:textId="77777777" w:rsidTr="00253B77">
        <w:tc>
          <w:tcPr>
            <w:tcW w:w="94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E7E5" w14:textId="77777777" w:rsidR="004B6739" w:rsidRPr="00B43677" w:rsidRDefault="004B6739" w:rsidP="00B15436">
            <w:pPr>
              <w:spacing w:line="360" w:lineRule="auto"/>
              <w:jc w:val="center"/>
              <w:rPr>
                <w:rFonts w:ascii="Arial" w:hAnsi="Arial" w:cs="Arial"/>
                <w:b/>
                <w:color w:val="000000"/>
                <w:lang w:val="es-MX" w:eastAsia="es-MX"/>
              </w:rPr>
            </w:pPr>
            <w:r w:rsidRPr="00B43677">
              <w:rPr>
                <w:rFonts w:ascii="Arial" w:hAnsi="Arial" w:cs="Arial"/>
                <w:b/>
                <w:color w:val="000000"/>
                <w:lang w:val="es-MX" w:eastAsia="es-MX"/>
              </w:rPr>
              <w:t>VALORES UNITARIOS DE TERRENO</w:t>
            </w:r>
          </w:p>
        </w:tc>
      </w:tr>
      <w:tr w:rsidR="004B6739" w:rsidRPr="00B43677" w14:paraId="01EDE0B9" w14:textId="77777777" w:rsidTr="00253B77">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0C2C3A82" w14:textId="77777777" w:rsidR="004B6739" w:rsidRPr="00B43677" w:rsidRDefault="004B6739" w:rsidP="004A4FAB">
            <w:pPr>
              <w:spacing w:line="360" w:lineRule="auto"/>
              <w:jc w:val="center"/>
              <w:rPr>
                <w:rFonts w:ascii="Arial" w:hAnsi="Arial" w:cs="Arial"/>
                <w:b/>
                <w:iCs/>
                <w:color w:val="000000"/>
                <w:lang w:val="es-MX" w:eastAsia="es-MX"/>
              </w:rPr>
            </w:pPr>
            <w:r w:rsidRPr="00B43677">
              <w:rPr>
                <w:rFonts w:ascii="Arial" w:hAnsi="Arial" w:cs="Arial"/>
                <w:b/>
                <w:iCs/>
                <w:color w:val="000000"/>
                <w:lang w:val="es-MX" w:eastAsia="es-MX"/>
              </w:rPr>
              <w:t>SECCION</w:t>
            </w:r>
          </w:p>
        </w:tc>
        <w:tc>
          <w:tcPr>
            <w:tcW w:w="1196" w:type="dxa"/>
            <w:tcBorders>
              <w:top w:val="nil"/>
              <w:left w:val="nil"/>
              <w:bottom w:val="single" w:sz="4" w:space="0" w:color="auto"/>
              <w:right w:val="single" w:sz="4" w:space="0" w:color="auto"/>
            </w:tcBorders>
            <w:shd w:val="clear" w:color="000000" w:fill="D9D9D9"/>
            <w:noWrap/>
            <w:vAlign w:val="bottom"/>
            <w:hideMark/>
          </w:tcPr>
          <w:p w14:paraId="17CD3B63" w14:textId="77777777" w:rsidR="004B6739" w:rsidRPr="00B43677" w:rsidRDefault="004B6739" w:rsidP="004A4FAB">
            <w:pPr>
              <w:spacing w:line="360" w:lineRule="auto"/>
              <w:jc w:val="center"/>
              <w:rPr>
                <w:rFonts w:ascii="Arial" w:hAnsi="Arial" w:cs="Arial"/>
                <w:b/>
                <w:iCs/>
                <w:color w:val="000000"/>
                <w:lang w:val="es-MX" w:eastAsia="es-MX"/>
              </w:rPr>
            </w:pPr>
            <w:r w:rsidRPr="00B43677">
              <w:rPr>
                <w:rFonts w:ascii="Arial" w:hAnsi="Arial" w:cs="Arial"/>
                <w:b/>
                <w:iCs/>
                <w:color w:val="000000"/>
                <w:lang w:val="es-MX"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14:paraId="376BF43F" w14:textId="77777777" w:rsidR="004B6739" w:rsidRPr="00B43677" w:rsidRDefault="004B6739" w:rsidP="004A4FAB">
            <w:pPr>
              <w:spacing w:line="360" w:lineRule="auto"/>
              <w:jc w:val="center"/>
              <w:rPr>
                <w:rFonts w:ascii="Arial" w:hAnsi="Arial" w:cs="Arial"/>
                <w:b/>
                <w:iCs/>
                <w:color w:val="000000"/>
                <w:lang w:val="es-MX" w:eastAsia="es-MX"/>
              </w:rPr>
            </w:pPr>
            <w:r w:rsidRPr="00B43677">
              <w:rPr>
                <w:rFonts w:ascii="Arial" w:hAnsi="Arial" w:cs="Arial"/>
                <w:b/>
                <w:iCs/>
                <w:color w:val="000000"/>
                <w:lang w:val="es-MX"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4385DFF7" w14:textId="77777777" w:rsidR="004B6739" w:rsidRPr="00B43677" w:rsidRDefault="004B6739" w:rsidP="004A4FAB">
            <w:pPr>
              <w:spacing w:line="360" w:lineRule="auto"/>
              <w:jc w:val="center"/>
              <w:rPr>
                <w:rFonts w:ascii="Arial" w:hAnsi="Arial" w:cs="Arial"/>
                <w:b/>
                <w:iCs/>
                <w:color w:val="000000"/>
                <w:lang w:val="es-MX" w:eastAsia="es-MX"/>
              </w:rPr>
            </w:pPr>
            <w:r w:rsidRPr="00B43677">
              <w:rPr>
                <w:rFonts w:ascii="Arial" w:hAnsi="Arial" w:cs="Arial"/>
                <w:b/>
                <w:iCs/>
                <w:color w:val="000000"/>
                <w:lang w:val="es-MX" w:eastAsia="es-MX"/>
              </w:rPr>
              <w:t>$ POR M2</w:t>
            </w:r>
          </w:p>
        </w:tc>
      </w:tr>
      <w:tr w:rsidR="004B6739" w:rsidRPr="00B43677" w14:paraId="5BF9966A" w14:textId="77777777" w:rsidTr="00253B77">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D2D274"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07D4A"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3365DD"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1,3,4,11,12,21,22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8AEF" w14:textId="26352CB3"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w:t>
            </w:r>
            <w:r w:rsidR="006369A8" w:rsidRPr="00B43677">
              <w:rPr>
                <w:rFonts w:ascii="Arial" w:hAnsi="Arial" w:cs="Arial"/>
                <w:color w:val="000000"/>
                <w:lang w:val="es-MX" w:eastAsia="es-MX"/>
              </w:rPr>
              <w:t>3</w:t>
            </w:r>
            <w:r w:rsidRPr="00B43677">
              <w:rPr>
                <w:rFonts w:ascii="Arial" w:hAnsi="Arial" w:cs="Arial"/>
                <w:color w:val="000000"/>
                <w:lang w:val="es-MX" w:eastAsia="es-MX"/>
              </w:rPr>
              <w:t>6</w:t>
            </w:r>
            <w:r w:rsidR="004B6739" w:rsidRPr="00B43677">
              <w:rPr>
                <w:rFonts w:ascii="Arial" w:hAnsi="Arial" w:cs="Arial"/>
                <w:color w:val="000000"/>
                <w:lang w:val="es-MX" w:eastAsia="es-MX"/>
              </w:rPr>
              <w:t>.00</w:t>
            </w:r>
          </w:p>
        </w:tc>
      </w:tr>
      <w:tr w:rsidR="004B6739" w:rsidRPr="00B43677" w14:paraId="7A420E1F" w14:textId="77777777" w:rsidTr="00253B77">
        <w:tc>
          <w:tcPr>
            <w:tcW w:w="2904" w:type="dxa"/>
            <w:vMerge/>
            <w:tcBorders>
              <w:top w:val="single" w:sz="4" w:space="0" w:color="auto"/>
              <w:left w:val="single" w:sz="4" w:space="0" w:color="auto"/>
              <w:bottom w:val="single" w:sz="4" w:space="0" w:color="auto"/>
              <w:right w:val="single" w:sz="4" w:space="0" w:color="auto"/>
            </w:tcBorders>
            <w:vAlign w:val="center"/>
            <w:hideMark/>
          </w:tcPr>
          <w:p w14:paraId="110C4511"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1EC24783"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1E3E381F"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5,13,23,31,32,33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53FBB455" w14:textId="6F6414F3"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6</w:t>
            </w:r>
            <w:r w:rsidR="004B6739" w:rsidRPr="00B43677">
              <w:rPr>
                <w:rFonts w:ascii="Arial" w:hAnsi="Arial" w:cs="Arial"/>
                <w:color w:val="000000"/>
                <w:lang w:val="es-MX" w:eastAsia="es-MX"/>
              </w:rPr>
              <w:t>8.00</w:t>
            </w:r>
          </w:p>
        </w:tc>
      </w:tr>
      <w:tr w:rsidR="004B6739" w:rsidRPr="00B43677" w14:paraId="64623251" w14:textId="77777777" w:rsidTr="00253B77">
        <w:tc>
          <w:tcPr>
            <w:tcW w:w="2904" w:type="dxa"/>
            <w:vMerge/>
            <w:tcBorders>
              <w:top w:val="single" w:sz="4" w:space="0" w:color="auto"/>
              <w:left w:val="single" w:sz="4" w:space="0" w:color="auto"/>
              <w:bottom w:val="single" w:sz="4" w:space="0" w:color="auto"/>
              <w:right w:val="single" w:sz="4" w:space="0" w:color="auto"/>
            </w:tcBorders>
            <w:vAlign w:val="center"/>
            <w:hideMark/>
          </w:tcPr>
          <w:p w14:paraId="5324B505"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42416119"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136E594"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2125561" w14:textId="14ED249B"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4B6739" w:rsidRPr="00B43677">
              <w:rPr>
                <w:rFonts w:ascii="Arial" w:hAnsi="Arial" w:cs="Arial"/>
                <w:color w:val="000000"/>
                <w:lang w:val="es-MX" w:eastAsia="es-MX"/>
              </w:rPr>
              <w:t>9.00</w:t>
            </w:r>
          </w:p>
        </w:tc>
      </w:tr>
      <w:tr w:rsidR="004B6739" w:rsidRPr="00B43677" w14:paraId="493FBAB2" w14:textId="77777777" w:rsidTr="00253B77">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4397" w14:textId="77777777" w:rsidR="004B6739" w:rsidRPr="00B43677" w:rsidRDefault="004B6739" w:rsidP="004A4FAB">
            <w:pPr>
              <w:spacing w:line="360" w:lineRule="auto"/>
              <w:rPr>
                <w:rFonts w:ascii="Arial" w:hAnsi="Arial" w:cs="Arial"/>
                <w:color w:val="000000"/>
                <w:lang w:val="es-MX" w:eastAsia="es-MX"/>
              </w:rPr>
            </w:pPr>
            <w:r w:rsidRPr="00B43677">
              <w:rPr>
                <w:rFonts w:ascii="Arial" w:hAnsi="Arial" w:cs="Arial"/>
                <w:color w:val="000000"/>
                <w:lang w:val="es-MX"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14:paraId="4AFABC7D"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101DEFF0"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678A8C92"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w:t>
            </w:r>
          </w:p>
        </w:tc>
      </w:tr>
      <w:tr w:rsidR="004B6739" w:rsidRPr="00B43677" w14:paraId="3CE6CC96" w14:textId="77777777" w:rsidTr="00253B77">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2CEA0998"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2</w:t>
            </w:r>
          </w:p>
        </w:tc>
        <w:tc>
          <w:tcPr>
            <w:tcW w:w="1196" w:type="dxa"/>
            <w:tcBorders>
              <w:top w:val="nil"/>
              <w:left w:val="nil"/>
              <w:bottom w:val="single" w:sz="4" w:space="0" w:color="auto"/>
              <w:right w:val="single" w:sz="4" w:space="0" w:color="auto"/>
            </w:tcBorders>
            <w:shd w:val="clear" w:color="auto" w:fill="auto"/>
            <w:noWrap/>
            <w:vAlign w:val="bottom"/>
            <w:hideMark/>
          </w:tcPr>
          <w:p w14:paraId="297ED846"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023BB6EC"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14:paraId="47E525C5" w14:textId="2A87498E"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w:t>
            </w:r>
            <w:r w:rsidR="006369A8" w:rsidRPr="00B43677">
              <w:rPr>
                <w:rFonts w:ascii="Arial" w:hAnsi="Arial" w:cs="Arial"/>
                <w:color w:val="000000"/>
                <w:lang w:val="es-MX" w:eastAsia="es-MX"/>
              </w:rPr>
              <w:t>3</w:t>
            </w:r>
            <w:r w:rsidRPr="00B43677">
              <w:rPr>
                <w:rFonts w:ascii="Arial" w:hAnsi="Arial" w:cs="Arial"/>
                <w:color w:val="000000"/>
                <w:lang w:val="es-MX" w:eastAsia="es-MX"/>
              </w:rPr>
              <w:t>6</w:t>
            </w:r>
            <w:r w:rsidR="004B6739" w:rsidRPr="00B43677">
              <w:rPr>
                <w:rFonts w:ascii="Arial" w:hAnsi="Arial" w:cs="Arial"/>
                <w:color w:val="000000"/>
                <w:lang w:val="es-MX" w:eastAsia="es-MX"/>
              </w:rPr>
              <w:t>.00</w:t>
            </w:r>
          </w:p>
        </w:tc>
      </w:tr>
      <w:tr w:rsidR="004B6739" w:rsidRPr="00B43677" w14:paraId="1E862702" w14:textId="77777777" w:rsidTr="00B15436">
        <w:tc>
          <w:tcPr>
            <w:tcW w:w="2904" w:type="dxa"/>
            <w:vMerge/>
            <w:tcBorders>
              <w:top w:val="nil"/>
              <w:left w:val="single" w:sz="4" w:space="0" w:color="auto"/>
              <w:bottom w:val="single" w:sz="4" w:space="0" w:color="auto"/>
              <w:right w:val="single" w:sz="4" w:space="0" w:color="auto"/>
            </w:tcBorders>
            <w:vAlign w:val="center"/>
            <w:hideMark/>
          </w:tcPr>
          <w:p w14:paraId="7D43750C"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1FEE5668"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5A1A71E7" w14:textId="6F6702B9" w:rsidR="004B6739" w:rsidRPr="00B43677" w:rsidRDefault="004B6739" w:rsidP="00253B77">
            <w:pPr>
              <w:spacing w:line="360" w:lineRule="auto"/>
              <w:jc w:val="center"/>
              <w:rPr>
                <w:rFonts w:ascii="Arial" w:hAnsi="Arial" w:cs="Arial"/>
                <w:color w:val="000000"/>
                <w:lang w:val="es-MX" w:eastAsia="es-MX"/>
              </w:rPr>
            </w:pPr>
            <w:r w:rsidRPr="00B43677">
              <w:rPr>
                <w:rFonts w:ascii="Arial" w:hAnsi="Arial" w:cs="Arial"/>
                <w:color w:val="000000"/>
                <w:lang w:val="es-MX" w:eastAsia="es-MX"/>
              </w:rPr>
              <w:t>3,4,13,14,21,22,23,24,31,</w:t>
            </w:r>
            <w:r w:rsidR="00253B77" w:rsidRPr="00B43677">
              <w:rPr>
                <w:rFonts w:ascii="Arial" w:hAnsi="Arial" w:cs="Arial"/>
                <w:color w:val="000000"/>
                <w:lang w:val="es-MX" w:eastAsia="es-MX"/>
              </w:rPr>
              <w:t xml:space="preserve"> </w:t>
            </w:r>
            <w:r w:rsidRPr="00B43677">
              <w:rPr>
                <w:rFonts w:ascii="Arial" w:hAnsi="Arial" w:cs="Arial"/>
                <w:color w:val="000000"/>
                <w:lang w:val="es-MX" w:eastAsia="es-MX"/>
              </w:rPr>
              <w:t>32,</w:t>
            </w:r>
            <w:r w:rsidR="007B660D" w:rsidRPr="00B43677">
              <w:rPr>
                <w:rFonts w:ascii="Arial" w:hAnsi="Arial" w:cs="Arial"/>
                <w:color w:val="000000"/>
                <w:lang w:val="es-MX" w:eastAsia="es-MX"/>
              </w:rPr>
              <w:t>33,3</w:t>
            </w:r>
            <w:r w:rsidRPr="00B43677">
              <w:rPr>
                <w:rFonts w:ascii="Arial" w:hAnsi="Arial" w:cs="Arial"/>
                <w:color w:val="000000"/>
                <w:lang w:val="es-MX" w:eastAsia="es-MX"/>
              </w:rPr>
              <w:t>4</w:t>
            </w:r>
          </w:p>
        </w:tc>
        <w:tc>
          <w:tcPr>
            <w:tcW w:w="2602" w:type="dxa"/>
            <w:tcBorders>
              <w:top w:val="nil"/>
              <w:left w:val="nil"/>
              <w:bottom w:val="single" w:sz="4" w:space="0" w:color="auto"/>
              <w:right w:val="single" w:sz="4" w:space="0" w:color="auto"/>
            </w:tcBorders>
            <w:shd w:val="clear" w:color="auto" w:fill="auto"/>
            <w:noWrap/>
            <w:vAlign w:val="bottom"/>
            <w:hideMark/>
          </w:tcPr>
          <w:p w14:paraId="4390A13B" w14:textId="40F15304"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6</w:t>
            </w:r>
            <w:r w:rsidR="007B660D" w:rsidRPr="00B43677">
              <w:rPr>
                <w:rFonts w:ascii="Arial" w:hAnsi="Arial" w:cs="Arial"/>
                <w:color w:val="000000"/>
                <w:lang w:val="es-MX" w:eastAsia="es-MX"/>
              </w:rPr>
              <w:t>8</w:t>
            </w:r>
            <w:r w:rsidR="004B6739" w:rsidRPr="00B43677">
              <w:rPr>
                <w:rFonts w:ascii="Arial" w:hAnsi="Arial" w:cs="Arial"/>
                <w:color w:val="000000"/>
                <w:lang w:val="es-MX" w:eastAsia="es-MX"/>
              </w:rPr>
              <w:t>.00</w:t>
            </w:r>
          </w:p>
        </w:tc>
      </w:tr>
      <w:tr w:rsidR="004B6739" w:rsidRPr="00B43677" w14:paraId="7467B9D4" w14:textId="77777777" w:rsidTr="00B15436">
        <w:tc>
          <w:tcPr>
            <w:tcW w:w="2904" w:type="dxa"/>
            <w:vMerge/>
            <w:tcBorders>
              <w:top w:val="single" w:sz="4" w:space="0" w:color="auto"/>
              <w:left w:val="single" w:sz="4" w:space="0" w:color="auto"/>
              <w:bottom w:val="single" w:sz="4" w:space="0" w:color="auto"/>
              <w:right w:val="single" w:sz="4" w:space="0" w:color="auto"/>
            </w:tcBorders>
            <w:vAlign w:val="center"/>
            <w:hideMark/>
          </w:tcPr>
          <w:p w14:paraId="1B9331A6"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78E47070"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PERIFERIA</w:t>
            </w:r>
          </w:p>
        </w:tc>
        <w:tc>
          <w:tcPr>
            <w:tcW w:w="2765" w:type="dxa"/>
            <w:tcBorders>
              <w:top w:val="single" w:sz="4" w:space="0" w:color="auto"/>
              <w:left w:val="nil"/>
              <w:bottom w:val="single" w:sz="4" w:space="0" w:color="auto"/>
              <w:right w:val="single" w:sz="4" w:space="0" w:color="auto"/>
            </w:tcBorders>
            <w:shd w:val="clear" w:color="auto" w:fill="auto"/>
            <w:noWrap/>
            <w:vAlign w:val="bottom"/>
            <w:hideMark/>
          </w:tcPr>
          <w:p w14:paraId="6EBA6F4C"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RESTO DE SECCION</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014CA522" w14:textId="010D9519"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7B660D" w:rsidRPr="00B43677">
              <w:rPr>
                <w:rFonts w:ascii="Arial" w:hAnsi="Arial" w:cs="Arial"/>
                <w:color w:val="000000"/>
                <w:lang w:val="es-MX" w:eastAsia="es-MX"/>
              </w:rPr>
              <w:t>9</w:t>
            </w:r>
            <w:r w:rsidR="004B6739" w:rsidRPr="00B43677">
              <w:rPr>
                <w:rFonts w:ascii="Arial" w:hAnsi="Arial" w:cs="Arial"/>
                <w:color w:val="000000"/>
                <w:lang w:val="es-MX" w:eastAsia="es-MX"/>
              </w:rPr>
              <w:t>.00</w:t>
            </w:r>
          </w:p>
        </w:tc>
      </w:tr>
      <w:tr w:rsidR="004B6739" w:rsidRPr="00B43677" w14:paraId="45294E69" w14:textId="77777777" w:rsidTr="00B15436">
        <w:tc>
          <w:tcPr>
            <w:tcW w:w="2904"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1F084199"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1AC95177"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CENTRO</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384715A0" w14:textId="77777777" w:rsidR="004B6739" w:rsidRPr="00B43677" w:rsidRDefault="007B660D"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1, 2,11,12</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1A157B56" w14:textId="653CF76F"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w:t>
            </w:r>
            <w:r w:rsidR="006369A8" w:rsidRPr="00B43677">
              <w:rPr>
                <w:rFonts w:ascii="Arial" w:hAnsi="Arial" w:cs="Arial"/>
                <w:color w:val="000000"/>
                <w:lang w:val="es-MX" w:eastAsia="es-MX"/>
              </w:rPr>
              <w:t>3</w:t>
            </w:r>
            <w:r w:rsidRPr="00B43677">
              <w:rPr>
                <w:rFonts w:ascii="Arial" w:hAnsi="Arial" w:cs="Arial"/>
                <w:color w:val="000000"/>
                <w:lang w:val="es-MX" w:eastAsia="es-MX"/>
              </w:rPr>
              <w:t>6</w:t>
            </w:r>
            <w:r w:rsidR="004B6739" w:rsidRPr="00B43677">
              <w:rPr>
                <w:rFonts w:ascii="Arial" w:hAnsi="Arial" w:cs="Arial"/>
                <w:color w:val="000000"/>
                <w:lang w:val="es-MX" w:eastAsia="es-MX"/>
              </w:rPr>
              <w:t>.00</w:t>
            </w:r>
          </w:p>
        </w:tc>
      </w:tr>
      <w:tr w:rsidR="004B6739" w:rsidRPr="00B43677" w14:paraId="137F6922" w14:textId="77777777" w:rsidTr="00253B77">
        <w:tc>
          <w:tcPr>
            <w:tcW w:w="2904" w:type="dxa"/>
            <w:vMerge/>
            <w:tcBorders>
              <w:top w:val="nil"/>
              <w:left w:val="single" w:sz="4" w:space="0" w:color="auto"/>
              <w:bottom w:val="single" w:sz="4" w:space="0" w:color="000000"/>
              <w:right w:val="single" w:sz="4" w:space="0" w:color="auto"/>
            </w:tcBorders>
            <w:vAlign w:val="center"/>
            <w:hideMark/>
          </w:tcPr>
          <w:p w14:paraId="5CB1E683"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2FE51DA9"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03AFAFB8" w14:textId="77777777" w:rsidR="007B660D" w:rsidRPr="00B43677" w:rsidRDefault="007B660D"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4B6739" w:rsidRPr="00B43677">
              <w:rPr>
                <w:rFonts w:ascii="Arial" w:hAnsi="Arial" w:cs="Arial"/>
                <w:color w:val="000000"/>
                <w:lang w:val="es-MX" w:eastAsia="es-MX"/>
              </w:rPr>
              <w:t>4,</w:t>
            </w:r>
            <w:r w:rsidRPr="00B43677">
              <w:rPr>
                <w:rFonts w:ascii="Arial" w:hAnsi="Arial" w:cs="Arial"/>
                <w:color w:val="000000"/>
                <w:lang w:val="es-MX" w:eastAsia="es-MX"/>
              </w:rPr>
              <w:t xml:space="preserve">13, 21, 22, 23, 24, </w:t>
            </w:r>
          </w:p>
          <w:p w14:paraId="05F4D8B9" w14:textId="77777777" w:rsidR="004B6739" w:rsidRPr="00B43677" w:rsidRDefault="007B660D"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31, 32, </w:t>
            </w:r>
          </w:p>
        </w:tc>
        <w:tc>
          <w:tcPr>
            <w:tcW w:w="2602" w:type="dxa"/>
            <w:tcBorders>
              <w:top w:val="nil"/>
              <w:left w:val="nil"/>
              <w:bottom w:val="single" w:sz="4" w:space="0" w:color="auto"/>
              <w:right w:val="single" w:sz="4" w:space="0" w:color="auto"/>
            </w:tcBorders>
            <w:shd w:val="clear" w:color="auto" w:fill="auto"/>
            <w:noWrap/>
            <w:vAlign w:val="bottom"/>
            <w:hideMark/>
          </w:tcPr>
          <w:p w14:paraId="1D2AF17F" w14:textId="1EDE4038"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6</w:t>
            </w:r>
            <w:r w:rsidR="007B660D" w:rsidRPr="00B43677">
              <w:rPr>
                <w:rFonts w:ascii="Arial" w:hAnsi="Arial" w:cs="Arial"/>
                <w:color w:val="000000"/>
                <w:lang w:val="es-MX" w:eastAsia="es-MX"/>
              </w:rPr>
              <w:t>8</w:t>
            </w:r>
            <w:r w:rsidR="004B6739" w:rsidRPr="00B43677">
              <w:rPr>
                <w:rFonts w:ascii="Arial" w:hAnsi="Arial" w:cs="Arial"/>
                <w:color w:val="000000"/>
                <w:lang w:val="es-MX" w:eastAsia="es-MX"/>
              </w:rPr>
              <w:t>.00</w:t>
            </w:r>
          </w:p>
        </w:tc>
      </w:tr>
      <w:tr w:rsidR="004B6739" w:rsidRPr="00B43677" w14:paraId="5898E7D2" w14:textId="77777777" w:rsidTr="00253B77">
        <w:tc>
          <w:tcPr>
            <w:tcW w:w="2904" w:type="dxa"/>
            <w:vMerge/>
            <w:tcBorders>
              <w:top w:val="nil"/>
              <w:left w:val="single" w:sz="4" w:space="0" w:color="auto"/>
              <w:bottom w:val="single" w:sz="4" w:space="0" w:color="000000"/>
              <w:right w:val="single" w:sz="4" w:space="0" w:color="auto"/>
            </w:tcBorders>
            <w:vAlign w:val="center"/>
            <w:hideMark/>
          </w:tcPr>
          <w:p w14:paraId="19F10895"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4EE2FDB1"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52B46AA"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1842E005" w14:textId="2755CA10"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7B660D" w:rsidRPr="00B43677">
              <w:rPr>
                <w:rFonts w:ascii="Arial" w:hAnsi="Arial" w:cs="Arial"/>
                <w:color w:val="000000"/>
                <w:lang w:val="es-MX" w:eastAsia="es-MX"/>
              </w:rPr>
              <w:t>9</w:t>
            </w:r>
            <w:r w:rsidR="004B6739" w:rsidRPr="00B43677">
              <w:rPr>
                <w:rFonts w:ascii="Arial" w:hAnsi="Arial" w:cs="Arial"/>
                <w:color w:val="000000"/>
                <w:lang w:val="es-MX" w:eastAsia="es-MX"/>
              </w:rPr>
              <w:t>.00</w:t>
            </w:r>
          </w:p>
        </w:tc>
      </w:tr>
      <w:tr w:rsidR="004B6739" w:rsidRPr="00B43677" w14:paraId="156F1648" w14:textId="77777777" w:rsidTr="00ED7030">
        <w:tc>
          <w:tcPr>
            <w:tcW w:w="2904"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47E59518"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4</w:t>
            </w:r>
          </w:p>
        </w:tc>
        <w:tc>
          <w:tcPr>
            <w:tcW w:w="1196" w:type="dxa"/>
            <w:tcBorders>
              <w:top w:val="nil"/>
              <w:left w:val="nil"/>
              <w:bottom w:val="single" w:sz="4" w:space="0" w:color="auto"/>
              <w:right w:val="single" w:sz="4" w:space="0" w:color="auto"/>
            </w:tcBorders>
            <w:shd w:val="clear" w:color="auto" w:fill="auto"/>
            <w:noWrap/>
            <w:vAlign w:val="bottom"/>
            <w:hideMark/>
          </w:tcPr>
          <w:p w14:paraId="4D9593DB"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E56261A" w14:textId="77777777" w:rsidR="004B6739" w:rsidRPr="00B43677" w:rsidRDefault="007B660D"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1,2,11,12,21,22</w:t>
            </w:r>
          </w:p>
        </w:tc>
        <w:tc>
          <w:tcPr>
            <w:tcW w:w="2602" w:type="dxa"/>
            <w:tcBorders>
              <w:top w:val="nil"/>
              <w:left w:val="nil"/>
              <w:bottom w:val="single" w:sz="4" w:space="0" w:color="auto"/>
              <w:right w:val="single" w:sz="4" w:space="0" w:color="auto"/>
            </w:tcBorders>
            <w:shd w:val="clear" w:color="auto" w:fill="auto"/>
            <w:noWrap/>
            <w:vAlign w:val="bottom"/>
            <w:hideMark/>
          </w:tcPr>
          <w:p w14:paraId="4A00A2B7" w14:textId="1F7C2CE1"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w:t>
            </w:r>
            <w:r w:rsidR="006369A8" w:rsidRPr="00B43677">
              <w:rPr>
                <w:rFonts w:ascii="Arial" w:hAnsi="Arial" w:cs="Arial"/>
                <w:color w:val="000000"/>
                <w:lang w:val="es-MX" w:eastAsia="es-MX"/>
              </w:rPr>
              <w:t>3</w:t>
            </w:r>
            <w:r w:rsidRPr="00B43677">
              <w:rPr>
                <w:rFonts w:ascii="Arial" w:hAnsi="Arial" w:cs="Arial"/>
                <w:color w:val="000000"/>
                <w:lang w:val="es-MX" w:eastAsia="es-MX"/>
              </w:rPr>
              <w:t>6</w:t>
            </w:r>
            <w:r w:rsidR="004B6739" w:rsidRPr="00B43677">
              <w:rPr>
                <w:rFonts w:ascii="Arial" w:hAnsi="Arial" w:cs="Arial"/>
                <w:color w:val="000000"/>
                <w:lang w:val="es-MX" w:eastAsia="es-MX"/>
              </w:rPr>
              <w:t>.00</w:t>
            </w:r>
          </w:p>
        </w:tc>
      </w:tr>
      <w:tr w:rsidR="004B6739" w:rsidRPr="00B43677" w14:paraId="352E1375" w14:textId="77777777" w:rsidTr="00ED7030">
        <w:tc>
          <w:tcPr>
            <w:tcW w:w="2904" w:type="dxa"/>
            <w:vMerge/>
            <w:tcBorders>
              <w:top w:val="single" w:sz="4" w:space="0" w:color="auto"/>
              <w:left w:val="single" w:sz="4" w:space="0" w:color="auto"/>
              <w:bottom w:val="single" w:sz="4" w:space="0" w:color="000000"/>
              <w:right w:val="single" w:sz="4" w:space="0" w:color="auto"/>
            </w:tcBorders>
            <w:vAlign w:val="center"/>
            <w:hideMark/>
          </w:tcPr>
          <w:p w14:paraId="61B68CCA"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334409E9"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543CF208" w14:textId="77777777" w:rsidR="004B6739" w:rsidRPr="00B43677" w:rsidRDefault="007B660D" w:rsidP="004A4FAB">
            <w:pPr>
              <w:spacing w:line="360" w:lineRule="auto"/>
              <w:rPr>
                <w:rFonts w:ascii="Arial" w:hAnsi="Arial" w:cs="Arial"/>
                <w:color w:val="000000"/>
                <w:lang w:val="es-MX" w:eastAsia="es-MX"/>
              </w:rPr>
            </w:pPr>
            <w:r w:rsidRPr="00B43677">
              <w:rPr>
                <w:rFonts w:ascii="Arial" w:hAnsi="Arial" w:cs="Arial"/>
                <w:color w:val="000000"/>
                <w:lang w:val="es-MX" w:eastAsia="es-MX"/>
              </w:rPr>
              <w:t xml:space="preserve">            3,13,23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411DF433" w14:textId="1AE7D6F6"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6</w:t>
            </w:r>
            <w:r w:rsidR="007B660D" w:rsidRPr="00B43677">
              <w:rPr>
                <w:rFonts w:ascii="Arial" w:hAnsi="Arial" w:cs="Arial"/>
                <w:color w:val="000000"/>
                <w:lang w:val="es-MX" w:eastAsia="es-MX"/>
              </w:rPr>
              <w:t>8</w:t>
            </w:r>
            <w:r w:rsidR="004B6739" w:rsidRPr="00B43677">
              <w:rPr>
                <w:rFonts w:ascii="Arial" w:hAnsi="Arial" w:cs="Arial"/>
                <w:color w:val="000000"/>
                <w:lang w:val="es-MX" w:eastAsia="es-MX"/>
              </w:rPr>
              <w:t>.00</w:t>
            </w:r>
          </w:p>
        </w:tc>
      </w:tr>
      <w:tr w:rsidR="004B6739" w:rsidRPr="00B43677" w14:paraId="6CB4CBA5" w14:textId="77777777" w:rsidTr="00253B77">
        <w:tc>
          <w:tcPr>
            <w:tcW w:w="2904" w:type="dxa"/>
            <w:vMerge/>
            <w:tcBorders>
              <w:top w:val="nil"/>
              <w:left w:val="single" w:sz="4" w:space="0" w:color="auto"/>
              <w:bottom w:val="single" w:sz="4" w:space="0" w:color="000000"/>
              <w:right w:val="single" w:sz="4" w:space="0" w:color="auto"/>
            </w:tcBorders>
            <w:vAlign w:val="center"/>
            <w:hideMark/>
          </w:tcPr>
          <w:p w14:paraId="43AD3B8E" w14:textId="77777777" w:rsidR="004B6739" w:rsidRPr="00B43677" w:rsidRDefault="004B6739" w:rsidP="004A4FAB">
            <w:pPr>
              <w:spacing w:line="360" w:lineRule="auto"/>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14:paraId="67D29E6F"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1614FF17"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3E8AC503" w14:textId="4C8D6F61"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7B660D" w:rsidRPr="00B43677">
              <w:rPr>
                <w:rFonts w:ascii="Arial" w:hAnsi="Arial" w:cs="Arial"/>
                <w:color w:val="000000"/>
                <w:lang w:val="es-MX" w:eastAsia="es-MX"/>
              </w:rPr>
              <w:t>9.0</w:t>
            </w:r>
            <w:r w:rsidR="004B6739" w:rsidRPr="00B43677">
              <w:rPr>
                <w:rFonts w:ascii="Arial" w:hAnsi="Arial" w:cs="Arial"/>
                <w:color w:val="000000"/>
                <w:lang w:val="es-MX" w:eastAsia="es-MX"/>
              </w:rPr>
              <w:t>0</w:t>
            </w:r>
          </w:p>
        </w:tc>
      </w:tr>
      <w:tr w:rsidR="004B6739" w:rsidRPr="00B43677" w14:paraId="0CF37778" w14:textId="77777777" w:rsidTr="00253B77">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6EF564B0" w14:textId="77777777" w:rsidR="004B6739" w:rsidRPr="00B43677" w:rsidRDefault="004B6739" w:rsidP="004A4FAB">
            <w:pPr>
              <w:spacing w:line="360" w:lineRule="auto"/>
              <w:rPr>
                <w:rFonts w:ascii="Arial" w:hAnsi="Arial" w:cs="Arial"/>
                <w:iCs/>
                <w:color w:val="000000"/>
                <w:lang w:val="es-MX" w:eastAsia="es-MX"/>
              </w:rPr>
            </w:pPr>
            <w:r w:rsidRPr="00B43677">
              <w:rPr>
                <w:rFonts w:ascii="Arial" w:hAnsi="Arial" w:cs="Arial"/>
                <w:iCs/>
                <w:color w:val="000000"/>
                <w:lang w:val="es-MX" w:eastAsia="es-MX"/>
              </w:rPr>
              <w:t>TODAS LAS COMISARIAS</w:t>
            </w:r>
          </w:p>
        </w:tc>
        <w:tc>
          <w:tcPr>
            <w:tcW w:w="1196" w:type="dxa"/>
            <w:tcBorders>
              <w:top w:val="nil"/>
              <w:left w:val="nil"/>
              <w:bottom w:val="single" w:sz="4" w:space="0" w:color="auto"/>
              <w:right w:val="single" w:sz="4" w:space="0" w:color="auto"/>
            </w:tcBorders>
            <w:shd w:val="clear" w:color="auto" w:fill="auto"/>
            <w:noWrap/>
            <w:vAlign w:val="bottom"/>
            <w:hideMark/>
          </w:tcPr>
          <w:p w14:paraId="57249591" w14:textId="77777777" w:rsidR="004B6739" w:rsidRPr="00B43677" w:rsidRDefault="004B6739" w:rsidP="004A4FAB">
            <w:pPr>
              <w:spacing w:line="360" w:lineRule="auto"/>
              <w:rPr>
                <w:rFonts w:ascii="Arial" w:hAnsi="Arial" w:cs="Arial"/>
                <w:color w:val="000000"/>
                <w:lang w:val="es-MX" w:eastAsia="es-MX"/>
              </w:rPr>
            </w:pPr>
            <w:r w:rsidRPr="00B43677">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318ACF97" w14:textId="5C2CA981" w:rsidR="004B6739" w:rsidRPr="00B43677" w:rsidRDefault="004A47A9" w:rsidP="004A4FAB">
            <w:pPr>
              <w:spacing w:line="360" w:lineRule="auto"/>
              <w:jc w:val="center"/>
              <w:rPr>
                <w:rFonts w:ascii="Arial" w:hAnsi="Arial" w:cs="Arial"/>
                <w:b/>
                <w:bCs/>
                <w:color w:val="000000"/>
                <w:lang w:val="es-MX" w:eastAsia="es-MX"/>
              </w:rPr>
            </w:pPr>
            <w:r w:rsidRPr="00B43677">
              <w:rPr>
                <w:rFonts w:ascii="Arial" w:hAnsi="Arial" w:cs="Arial"/>
                <w:b/>
                <w:bCs/>
                <w:color w:val="000000"/>
                <w:lang w:val="es-MX" w:eastAsia="es-MX"/>
              </w:rPr>
              <w:t>$</w:t>
            </w:r>
            <w:r w:rsidR="006369A8" w:rsidRPr="00B43677">
              <w:rPr>
                <w:rFonts w:ascii="Arial" w:hAnsi="Arial" w:cs="Arial"/>
                <w:b/>
                <w:bCs/>
                <w:color w:val="000000"/>
                <w:lang w:val="es-MX" w:eastAsia="es-MX"/>
              </w:rPr>
              <w:t>3</w:t>
            </w:r>
            <w:r w:rsidR="007B660D" w:rsidRPr="00B43677">
              <w:rPr>
                <w:rFonts w:ascii="Arial" w:hAnsi="Arial" w:cs="Arial"/>
                <w:b/>
                <w:bCs/>
                <w:color w:val="000000"/>
                <w:lang w:val="es-MX" w:eastAsia="es-MX"/>
              </w:rPr>
              <w:t>9</w:t>
            </w:r>
            <w:r w:rsidR="004B6739" w:rsidRPr="00B43677">
              <w:rPr>
                <w:rFonts w:ascii="Arial" w:hAnsi="Arial" w:cs="Arial"/>
                <w:b/>
                <w:bCs/>
                <w:color w:val="000000"/>
                <w:lang w:val="es-MX" w:eastAsia="es-MX"/>
              </w:rPr>
              <w:t>.00</w:t>
            </w:r>
          </w:p>
        </w:tc>
        <w:tc>
          <w:tcPr>
            <w:tcW w:w="2602" w:type="dxa"/>
            <w:tcBorders>
              <w:top w:val="nil"/>
              <w:left w:val="nil"/>
              <w:bottom w:val="single" w:sz="4" w:space="0" w:color="auto"/>
              <w:right w:val="single" w:sz="4" w:space="0" w:color="auto"/>
            </w:tcBorders>
            <w:shd w:val="clear" w:color="auto" w:fill="auto"/>
            <w:noWrap/>
            <w:vAlign w:val="bottom"/>
            <w:hideMark/>
          </w:tcPr>
          <w:p w14:paraId="354AAD9F" w14:textId="77777777" w:rsidR="004B6739" w:rsidRPr="00B43677" w:rsidRDefault="004B6739" w:rsidP="004A4FAB">
            <w:pPr>
              <w:spacing w:line="360" w:lineRule="auto"/>
              <w:rPr>
                <w:rFonts w:ascii="Arial" w:hAnsi="Arial" w:cs="Arial"/>
                <w:color w:val="000000"/>
                <w:lang w:val="es-MX" w:eastAsia="es-MX"/>
              </w:rPr>
            </w:pPr>
            <w:r w:rsidRPr="00B43677">
              <w:rPr>
                <w:rFonts w:ascii="Arial" w:hAnsi="Arial" w:cs="Arial"/>
                <w:color w:val="000000"/>
                <w:lang w:val="es-MX" w:eastAsia="es-MX"/>
              </w:rPr>
              <w:t> </w:t>
            </w:r>
          </w:p>
        </w:tc>
      </w:tr>
      <w:tr w:rsidR="004B6739" w:rsidRPr="00B43677" w14:paraId="15EA485E" w14:textId="77777777" w:rsidTr="00253B77">
        <w:tc>
          <w:tcPr>
            <w:tcW w:w="2904" w:type="dxa"/>
            <w:tcBorders>
              <w:top w:val="nil"/>
              <w:left w:val="nil"/>
              <w:bottom w:val="nil"/>
              <w:right w:val="nil"/>
            </w:tcBorders>
            <w:shd w:val="clear" w:color="auto" w:fill="auto"/>
            <w:noWrap/>
            <w:vAlign w:val="bottom"/>
            <w:hideMark/>
          </w:tcPr>
          <w:p w14:paraId="733AEDBD" w14:textId="77777777" w:rsidR="004B6739" w:rsidRPr="00B43677" w:rsidRDefault="004B6739" w:rsidP="00B15436">
            <w:pPr>
              <w:rPr>
                <w:rFonts w:ascii="Arial" w:hAnsi="Arial" w:cs="Arial"/>
                <w:color w:val="000000"/>
                <w:lang w:val="es-MX" w:eastAsia="es-MX"/>
              </w:rPr>
            </w:pPr>
          </w:p>
        </w:tc>
        <w:tc>
          <w:tcPr>
            <w:tcW w:w="1196" w:type="dxa"/>
            <w:tcBorders>
              <w:top w:val="nil"/>
              <w:left w:val="nil"/>
              <w:bottom w:val="nil"/>
              <w:right w:val="nil"/>
            </w:tcBorders>
            <w:shd w:val="clear" w:color="auto" w:fill="auto"/>
            <w:noWrap/>
            <w:vAlign w:val="bottom"/>
            <w:hideMark/>
          </w:tcPr>
          <w:p w14:paraId="36BF5FE0" w14:textId="77777777" w:rsidR="004B6739" w:rsidRPr="00B43677" w:rsidRDefault="004B6739" w:rsidP="00B15436">
            <w:pPr>
              <w:rPr>
                <w:rFonts w:ascii="Arial" w:hAnsi="Arial" w:cs="Arial"/>
                <w:color w:val="000000"/>
                <w:lang w:val="es-MX" w:eastAsia="es-MX"/>
              </w:rPr>
            </w:pPr>
          </w:p>
        </w:tc>
        <w:tc>
          <w:tcPr>
            <w:tcW w:w="2765" w:type="dxa"/>
            <w:tcBorders>
              <w:top w:val="nil"/>
              <w:left w:val="nil"/>
              <w:bottom w:val="nil"/>
              <w:right w:val="nil"/>
            </w:tcBorders>
            <w:shd w:val="clear" w:color="auto" w:fill="auto"/>
            <w:noWrap/>
            <w:vAlign w:val="bottom"/>
            <w:hideMark/>
          </w:tcPr>
          <w:p w14:paraId="66CDE3B9" w14:textId="77777777" w:rsidR="004B6739" w:rsidRPr="00B43677" w:rsidRDefault="004B6739" w:rsidP="00B15436">
            <w:pPr>
              <w:rPr>
                <w:rFonts w:ascii="Arial" w:hAnsi="Arial" w:cs="Arial"/>
                <w:color w:val="000000"/>
                <w:lang w:val="es-MX" w:eastAsia="es-MX"/>
              </w:rPr>
            </w:pPr>
          </w:p>
        </w:tc>
        <w:tc>
          <w:tcPr>
            <w:tcW w:w="2602" w:type="dxa"/>
            <w:tcBorders>
              <w:top w:val="nil"/>
              <w:left w:val="nil"/>
              <w:bottom w:val="nil"/>
              <w:right w:val="nil"/>
            </w:tcBorders>
            <w:shd w:val="clear" w:color="auto" w:fill="auto"/>
            <w:noWrap/>
            <w:vAlign w:val="bottom"/>
            <w:hideMark/>
          </w:tcPr>
          <w:p w14:paraId="03A617C3" w14:textId="77777777" w:rsidR="004B6739" w:rsidRPr="00B43677" w:rsidRDefault="004B6739" w:rsidP="00B15436">
            <w:pPr>
              <w:rPr>
                <w:rFonts w:ascii="Arial" w:hAnsi="Arial" w:cs="Arial"/>
                <w:color w:val="000000"/>
                <w:lang w:val="es-MX" w:eastAsia="es-MX"/>
              </w:rPr>
            </w:pPr>
          </w:p>
        </w:tc>
      </w:tr>
      <w:tr w:rsidR="004B6739" w:rsidRPr="00B43677" w14:paraId="0D674B06" w14:textId="77777777" w:rsidTr="00253B77">
        <w:tc>
          <w:tcPr>
            <w:tcW w:w="41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E6FE49" w14:textId="77777777" w:rsidR="004B6739" w:rsidRPr="00B43677" w:rsidRDefault="004B6739" w:rsidP="004A4FAB">
            <w:pPr>
              <w:spacing w:line="360" w:lineRule="auto"/>
              <w:jc w:val="center"/>
              <w:rPr>
                <w:rFonts w:ascii="Arial" w:hAnsi="Arial" w:cs="Arial"/>
                <w:b/>
                <w:iCs/>
                <w:color w:val="000000"/>
                <w:lang w:val="es-MX" w:eastAsia="es-MX"/>
              </w:rPr>
            </w:pPr>
            <w:r w:rsidRPr="00B43677">
              <w:rPr>
                <w:rFonts w:ascii="Arial" w:hAnsi="Arial" w:cs="Arial"/>
                <w:b/>
                <w:iCs/>
                <w:color w:val="000000"/>
                <w:lang w:val="es-MX"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3B622F1" w14:textId="77777777" w:rsidR="004B6739" w:rsidRPr="00B43677" w:rsidRDefault="004B6739" w:rsidP="004A4FAB">
            <w:pPr>
              <w:spacing w:line="360" w:lineRule="auto"/>
              <w:jc w:val="center"/>
              <w:rPr>
                <w:rFonts w:ascii="Arial" w:hAnsi="Arial" w:cs="Arial"/>
                <w:b/>
                <w:iCs/>
                <w:color w:val="000000"/>
                <w:lang w:val="es-MX" w:eastAsia="es-MX"/>
              </w:rPr>
            </w:pPr>
            <w:r w:rsidRPr="00B43677">
              <w:rPr>
                <w:rFonts w:ascii="Arial" w:hAnsi="Arial" w:cs="Arial"/>
                <w:b/>
                <w:iCs/>
                <w:color w:val="000000"/>
                <w:lang w:val="es-MX" w:eastAsia="es-MX"/>
              </w:rPr>
              <w:t>VXHAS</w:t>
            </w:r>
          </w:p>
        </w:tc>
      </w:tr>
      <w:tr w:rsidR="004B6739" w:rsidRPr="00B43677" w14:paraId="7DDD5151" w14:textId="77777777" w:rsidTr="00253B77">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5E5FE"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33451FAF" w14:textId="19A696B0" w:rsidR="004B6739" w:rsidRPr="00B43677" w:rsidRDefault="006369A8" w:rsidP="00B15436">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4A47A9" w:rsidRPr="00B43677">
              <w:rPr>
                <w:rFonts w:ascii="Arial" w:hAnsi="Arial" w:cs="Arial"/>
                <w:color w:val="000000"/>
                <w:lang w:val="es-MX" w:eastAsia="es-MX"/>
              </w:rPr>
              <w:t>,916</w:t>
            </w:r>
            <w:r w:rsidR="004B6739" w:rsidRPr="00B43677">
              <w:rPr>
                <w:rFonts w:ascii="Arial" w:hAnsi="Arial" w:cs="Arial"/>
                <w:color w:val="000000"/>
                <w:lang w:val="es-MX" w:eastAsia="es-MX"/>
              </w:rPr>
              <w:t>.00</w:t>
            </w:r>
          </w:p>
        </w:tc>
      </w:tr>
      <w:tr w:rsidR="004B6739" w:rsidRPr="00B43677" w14:paraId="08212DA1" w14:textId="77777777" w:rsidTr="00253B77">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7AFA"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51CB87AF" w14:textId="5308BA62" w:rsidR="004B6739" w:rsidRPr="00B43677" w:rsidRDefault="006369A8" w:rsidP="00B15436">
            <w:pPr>
              <w:spacing w:line="360" w:lineRule="auto"/>
              <w:jc w:val="center"/>
              <w:rPr>
                <w:rFonts w:ascii="Arial" w:hAnsi="Arial" w:cs="Arial"/>
                <w:color w:val="000000"/>
                <w:lang w:val="es-MX" w:eastAsia="es-MX"/>
              </w:rPr>
            </w:pPr>
            <w:r w:rsidRPr="00B43677">
              <w:rPr>
                <w:rFonts w:ascii="Arial" w:hAnsi="Arial" w:cs="Arial"/>
                <w:color w:val="000000"/>
                <w:lang w:val="es-MX" w:eastAsia="es-MX"/>
              </w:rPr>
              <w:t>6</w:t>
            </w:r>
            <w:r w:rsidR="004A47A9" w:rsidRPr="00B43677">
              <w:rPr>
                <w:rFonts w:ascii="Arial" w:hAnsi="Arial" w:cs="Arial"/>
                <w:color w:val="000000"/>
                <w:lang w:val="es-MX" w:eastAsia="es-MX"/>
              </w:rPr>
              <w:t>,346</w:t>
            </w:r>
            <w:r w:rsidR="004B6739" w:rsidRPr="00B43677">
              <w:rPr>
                <w:rFonts w:ascii="Arial" w:hAnsi="Arial" w:cs="Arial"/>
                <w:color w:val="000000"/>
                <w:lang w:val="es-MX" w:eastAsia="es-MX"/>
              </w:rPr>
              <w:t>.00</w:t>
            </w:r>
          </w:p>
        </w:tc>
      </w:tr>
      <w:tr w:rsidR="004B6739" w:rsidRPr="00B43677" w14:paraId="05773CD6" w14:textId="77777777" w:rsidTr="00253B77">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1FEC"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6035A7E7" w14:textId="33ED7AFD" w:rsidR="004B6739" w:rsidRPr="00B43677" w:rsidRDefault="006369A8" w:rsidP="00B15436">
            <w:pPr>
              <w:spacing w:line="360" w:lineRule="auto"/>
              <w:jc w:val="center"/>
              <w:rPr>
                <w:rFonts w:ascii="Arial" w:hAnsi="Arial" w:cs="Arial"/>
                <w:color w:val="000000"/>
                <w:lang w:val="es-MX" w:eastAsia="es-MX"/>
              </w:rPr>
            </w:pPr>
            <w:r w:rsidRPr="00B43677">
              <w:rPr>
                <w:rFonts w:ascii="Arial" w:hAnsi="Arial" w:cs="Arial"/>
                <w:color w:val="000000"/>
                <w:lang w:val="es-MX" w:eastAsia="es-MX"/>
              </w:rPr>
              <w:t>8</w:t>
            </w:r>
            <w:r w:rsidR="004A47A9" w:rsidRPr="00B43677">
              <w:rPr>
                <w:rFonts w:ascii="Arial" w:hAnsi="Arial" w:cs="Arial"/>
                <w:color w:val="000000"/>
                <w:lang w:val="es-MX" w:eastAsia="es-MX"/>
              </w:rPr>
              <w:t>,776</w:t>
            </w:r>
            <w:r w:rsidR="004B6739" w:rsidRPr="00B43677">
              <w:rPr>
                <w:rFonts w:ascii="Arial" w:hAnsi="Arial" w:cs="Arial"/>
                <w:color w:val="000000"/>
                <w:lang w:val="es-MX" w:eastAsia="es-MX"/>
              </w:rPr>
              <w:t>.00</w:t>
            </w:r>
          </w:p>
        </w:tc>
      </w:tr>
    </w:tbl>
    <w:p w14:paraId="357E0325" w14:textId="77777777" w:rsidR="004B6739" w:rsidRPr="00B43677" w:rsidRDefault="004B6739" w:rsidP="00B15436">
      <w:pPr>
        <w:rPr>
          <w:rFonts w:ascii="Arial" w:eastAsia="Arial" w:hAnsi="Arial" w:cs="Arial"/>
          <w:lang w:val="es-MX"/>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4B6739" w:rsidRPr="00B43677" w14:paraId="7178817D" w14:textId="77777777" w:rsidTr="007B660D">
        <w:trPr>
          <w:trHeight w:val="30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E4B7FF4" w14:textId="77777777" w:rsidR="004B6739" w:rsidRPr="00B43677" w:rsidRDefault="004B6739" w:rsidP="004A4FAB">
            <w:pPr>
              <w:spacing w:line="360" w:lineRule="auto"/>
              <w:jc w:val="center"/>
              <w:rPr>
                <w:rFonts w:ascii="Arial" w:hAnsi="Arial" w:cs="Arial"/>
                <w:b/>
                <w:color w:val="000000"/>
                <w:lang w:val="es-MX" w:eastAsia="es-MX"/>
              </w:rPr>
            </w:pPr>
            <w:r w:rsidRPr="00B43677">
              <w:rPr>
                <w:rFonts w:ascii="Arial" w:hAnsi="Arial" w:cs="Arial"/>
                <w:b/>
                <w:color w:val="000000"/>
                <w:lang w:val="es-MX" w:eastAsia="es-MX"/>
              </w:rPr>
              <w:t>VALORES UNITARIOS DE CONSTRUCCION (TABLA B)</w:t>
            </w:r>
          </w:p>
        </w:tc>
      </w:tr>
      <w:tr w:rsidR="004B6739" w:rsidRPr="00B43677" w14:paraId="0CC4B64E" w14:textId="77777777" w:rsidTr="007B660D">
        <w:trPr>
          <w:trHeight w:val="30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370C8E0C"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7B24317" w14:textId="77777777" w:rsidR="004B6739" w:rsidRPr="00B43677" w:rsidRDefault="004B6739" w:rsidP="004A4FAB">
            <w:pPr>
              <w:spacing w:line="360" w:lineRule="auto"/>
              <w:jc w:val="center"/>
              <w:rPr>
                <w:rFonts w:ascii="Arial" w:hAnsi="Arial" w:cs="Arial"/>
                <w:b/>
                <w:color w:val="000000"/>
                <w:lang w:val="es-MX" w:eastAsia="es-MX"/>
              </w:rPr>
            </w:pPr>
            <w:r w:rsidRPr="00B43677">
              <w:rPr>
                <w:rFonts w:ascii="Arial" w:hAnsi="Arial" w:cs="Arial"/>
                <w:b/>
                <w:color w:val="000000"/>
                <w:lang w:val="es-MX" w:eastAsia="es-MX"/>
              </w:rPr>
              <w:t>$ POR M2</w:t>
            </w:r>
          </w:p>
        </w:tc>
      </w:tr>
      <w:tr w:rsidR="004B6739" w:rsidRPr="00B43677" w14:paraId="3CE6E9F5" w14:textId="77777777" w:rsidTr="007B660D">
        <w:trPr>
          <w:trHeight w:val="300"/>
        </w:trPr>
        <w:tc>
          <w:tcPr>
            <w:tcW w:w="3407" w:type="dxa"/>
            <w:vMerge/>
            <w:tcBorders>
              <w:top w:val="nil"/>
              <w:left w:val="single" w:sz="4" w:space="0" w:color="auto"/>
              <w:bottom w:val="single" w:sz="4" w:space="0" w:color="000000"/>
              <w:right w:val="single" w:sz="4" w:space="0" w:color="auto"/>
            </w:tcBorders>
            <w:vAlign w:val="center"/>
            <w:hideMark/>
          </w:tcPr>
          <w:p w14:paraId="71928601" w14:textId="77777777" w:rsidR="004B6739" w:rsidRPr="00B43677" w:rsidRDefault="004B6739" w:rsidP="004A4FAB">
            <w:pPr>
              <w:spacing w:line="360" w:lineRule="auto"/>
              <w:rPr>
                <w:rFonts w:ascii="Arial" w:hAnsi="Arial" w:cs="Arial"/>
                <w:color w:val="000000"/>
                <w:lang w:val="es-MX"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1D2BD2FF"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354A3337"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7A9B8FC1"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PERIFERIA</w:t>
            </w:r>
          </w:p>
        </w:tc>
      </w:tr>
      <w:tr w:rsidR="004B6739" w:rsidRPr="00B43677" w14:paraId="563DAF08"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1AA25D0"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77794CD0" w14:textId="6FD1D424"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2,</w:t>
            </w:r>
            <w:r w:rsidR="006369A8" w:rsidRPr="00B43677">
              <w:rPr>
                <w:rFonts w:ascii="Arial" w:hAnsi="Arial" w:cs="Arial"/>
                <w:color w:val="000000"/>
                <w:lang w:val="es-MX" w:eastAsia="es-MX"/>
              </w:rPr>
              <w:t>6</w:t>
            </w:r>
            <w:r w:rsidRPr="00B43677">
              <w:rPr>
                <w:rFonts w:ascii="Arial" w:hAnsi="Arial" w:cs="Arial"/>
                <w:color w:val="000000"/>
                <w:lang w:val="es-MX" w:eastAsia="es-MX"/>
              </w:rPr>
              <w:t>92</w:t>
            </w:r>
            <w:r w:rsidR="004B6739" w:rsidRPr="00B43677">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0384C6DF" w14:textId="36004C61"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w:t>
            </w:r>
            <w:r w:rsidR="006369A8" w:rsidRPr="00B43677">
              <w:rPr>
                <w:rFonts w:ascii="Arial" w:hAnsi="Arial" w:cs="Arial"/>
                <w:color w:val="000000"/>
                <w:lang w:val="es-MX" w:eastAsia="es-MX"/>
              </w:rPr>
              <w:t>8</w:t>
            </w:r>
            <w:r w:rsidRPr="00B43677">
              <w:rPr>
                <w:rFonts w:ascii="Arial" w:hAnsi="Arial" w:cs="Arial"/>
                <w:color w:val="000000"/>
                <w:lang w:val="es-MX" w:eastAsia="es-MX"/>
              </w:rPr>
              <w:t>50</w:t>
            </w:r>
            <w:r w:rsidR="004B6739" w:rsidRPr="00B43677">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17CE090B" w14:textId="20852FCE"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1,0</w:t>
            </w:r>
            <w:r w:rsidR="004A47A9" w:rsidRPr="00B43677">
              <w:rPr>
                <w:rFonts w:ascii="Arial" w:hAnsi="Arial" w:cs="Arial"/>
                <w:color w:val="000000"/>
                <w:lang w:val="es-MX" w:eastAsia="es-MX"/>
              </w:rPr>
              <w:t>72</w:t>
            </w:r>
            <w:r w:rsidR="004B6739" w:rsidRPr="00B43677">
              <w:rPr>
                <w:rFonts w:ascii="Arial" w:hAnsi="Arial" w:cs="Arial"/>
                <w:color w:val="000000"/>
                <w:lang w:val="es-MX" w:eastAsia="es-MX"/>
              </w:rPr>
              <w:t>.00</w:t>
            </w:r>
          </w:p>
        </w:tc>
      </w:tr>
      <w:tr w:rsidR="004B6739" w:rsidRPr="00B43677" w14:paraId="644E4958"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7709D0D"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5645B8B7" w14:textId="413E8F35"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2</w:t>
            </w:r>
            <w:r w:rsidR="004A47A9" w:rsidRPr="00B43677">
              <w:rPr>
                <w:rFonts w:ascii="Arial" w:hAnsi="Arial" w:cs="Arial"/>
                <w:color w:val="000000"/>
                <w:lang w:val="es-MX" w:eastAsia="es-MX"/>
              </w:rPr>
              <w:t>,</w:t>
            </w:r>
            <w:r w:rsidRPr="00B43677">
              <w:rPr>
                <w:rFonts w:ascii="Arial" w:hAnsi="Arial" w:cs="Arial"/>
                <w:color w:val="000000"/>
                <w:lang w:val="es-MX" w:eastAsia="es-MX"/>
              </w:rPr>
              <w:t>0</w:t>
            </w:r>
            <w:r w:rsidR="004A47A9" w:rsidRPr="00B43677">
              <w:rPr>
                <w:rFonts w:ascii="Arial" w:hAnsi="Arial" w:cs="Arial"/>
                <w:color w:val="000000"/>
                <w:lang w:val="es-MX" w:eastAsia="es-MX"/>
              </w:rPr>
              <w:t>44.</w:t>
            </w:r>
            <w:r w:rsidR="004B6739" w:rsidRPr="00B43677">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4BCC18C6" w14:textId="3011520D"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 xml:space="preserve">  </w:t>
            </w:r>
            <w:r w:rsidR="006369A8" w:rsidRPr="00B43677">
              <w:rPr>
                <w:rFonts w:ascii="Arial" w:hAnsi="Arial" w:cs="Arial"/>
                <w:color w:val="000000"/>
                <w:lang w:val="es-MX" w:eastAsia="es-MX"/>
              </w:rPr>
              <w:t>1,0</w:t>
            </w:r>
            <w:r w:rsidRPr="00B43677">
              <w:rPr>
                <w:rFonts w:ascii="Arial" w:hAnsi="Arial" w:cs="Arial"/>
                <w:color w:val="000000"/>
                <w:lang w:val="es-MX" w:eastAsia="es-MX"/>
              </w:rPr>
              <w:t>72</w:t>
            </w:r>
            <w:r w:rsidR="004B6739" w:rsidRPr="00B43677">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6FDF4B07" w14:textId="6075ED5E"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7</w:t>
            </w:r>
            <w:r w:rsidR="004A47A9" w:rsidRPr="00B43677">
              <w:rPr>
                <w:rFonts w:ascii="Arial" w:hAnsi="Arial" w:cs="Arial"/>
                <w:color w:val="000000"/>
                <w:lang w:val="es-MX" w:eastAsia="es-MX"/>
              </w:rPr>
              <w:t>48</w:t>
            </w:r>
            <w:r w:rsidR="004B6739" w:rsidRPr="00B43677">
              <w:rPr>
                <w:rFonts w:ascii="Arial" w:hAnsi="Arial" w:cs="Arial"/>
                <w:color w:val="000000"/>
                <w:lang w:val="es-MX" w:eastAsia="es-MX"/>
              </w:rPr>
              <w:t>.00</w:t>
            </w:r>
          </w:p>
        </w:tc>
      </w:tr>
      <w:tr w:rsidR="004B6739" w:rsidRPr="00B43677" w14:paraId="2E22D331"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A60B446"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5AF0AC35" w14:textId="227FDB36"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7</w:t>
            </w:r>
            <w:r w:rsidR="004A47A9" w:rsidRPr="00B43677">
              <w:rPr>
                <w:rFonts w:ascii="Arial" w:hAnsi="Arial" w:cs="Arial"/>
                <w:color w:val="000000"/>
                <w:lang w:val="es-MX" w:eastAsia="es-MX"/>
              </w:rPr>
              <w:t>48.00</w:t>
            </w:r>
          </w:p>
        </w:tc>
        <w:tc>
          <w:tcPr>
            <w:tcW w:w="1289" w:type="dxa"/>
            <w:tcBorders>
              <w:top w:val="nil"/>
              <w:left w:val="nil"/>
              <w:bottom w:val="single" w:sz="4" w:space="0" w:color="auto"/>
              <w:right w:val="single" w:sz="4" w:space="0" w:color="auto"/>
            </w:tcBorders>
            <w:shd w:val="clear" w:color="auto" w:fill="auto"/>
            <w:noWrap/>
            <w:vAlign w:val="center"/>
            <w:hideMark/>
          </w:tcPr>
          <w:p w14:paraId="5E0B51BB" w14:textId="5607EE54"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5</w:t>
            </w:r>
            <w:r w:rsidR="004A47A9" w:rsidRPr="00B43677">
              <w:rPr>
                <w:rFonts w:ascii="Arial" w:hAnsi="Arial" w:cs="Arial"/>
                <w:color w:val="000000"/>
                <w:lang w:val="es-MX" w:eastAsia="es-MX"/>
              </w:rPr>
              <w:t>54</w:t>
            </w:r>
            <w:r w:rsidR="004B6739" w:rsidRPr="00B43677">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734B6306" w14:textId="173E72F5"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6369A8" w:rsidRPr="00B43677">
              <w:rPr>
                <w:rFonts w:ascii="Arial" w:hAnsi="Arial" w:cs="Arial"/>
                <w:color w:val="000000"/>
                <w:lang w:val="es-MX" w:eastAsia="es-MX"/>
              </w:rPr>
              <w:t>5</w:t>
            </w:r>
            <w:r w:rsidRPr="00B43677">
              <w:rPr>
                <w:rFonts w:ascii="Arial" w:hAnsi="Arial" w:cs="Arial"/>
                <w:color w:val="000000"/>
                <w:lang w:val="es-MX" w:eastAsia="es-MX"/>
              </w:rPr>
              <w:t>4</w:t>
            </w:r>
            <w:r w:rsidR="004B6739" w:rsidRPr="00B43677">
              <w:rPr>
                <w:rFonts w:ascii="Arial" w:hAnsi="Arial" w:cs="Arial"/>
                <w:color w:val="000000"/>
                <w:lang w:val="es-MX" w:eastAsia="es-MX"/>
              </w:rPr>
              <w:t>.00</w:t>
            </w:r>
          </w:p>
        </w:tc>
      </w:tr>
      <w:tr w:rsidR="004B6739" w:rsidRPr="00B43677" w14:paraId="19202CD4" w14:textId="77777777" w:rsidTr="007B660D">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90CDBF1"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4D5E578F" w14:textId="69368C5A" w:rsidR="004B6739" w:rsidRPr="00B43677" w:rsidRDefault="006369A8"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6</w:t>
            </w:r>
            <w:r w:rsidR="004A47A9" w:rsidRPr="00B43677">
              <w:rPr>
                <w:rFonts w:ascii="Arial" w:hAnsi="Arial" w:cs="Arial"/>
                <w:color w:val="000000"/>
                <w:lang w:val="es-MX" w:eastAsia="es-MX"/>
              </w:rPr>
              <w:t>61</w:t>
            </w:r>
            <w:r w:rsidR="004B6739" w:rsidRPr="00B43677">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14:paraId="3751ECD4" w14:textId="77777777"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452</w:t>
            </w:r>
            <w:r w:rsidR="004B6739" w:rsidRPr="00B43677">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14:paraId="5CF75FB9" w14:textId="3D6FDCC8" w:rsidR="004B6739" w:rsidRPr="00B43677" w:rsidRDefault="004A47A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3</w:t>
            </w:r>
            <w:r w:rsidR="006369A8" w:rsidRPr="00B43677">
              <w:rPr>
                <w:rFonts w:ascii="Arial" w:hAnsi="Arial" w:cs="Arial"/>
                <w:color w:val="000000"/>
                <w:lang w:val="es-MX" w:eastAsia="es-MX"/>
              </w:rPr>
              <w:t>1</w:t>
            </w:r>
            <w:r w:rsidRPr="00B43677">
              <w:rPr>
                <w:rFonts w:ascii="Arial" w:hAnsi="Arial" w:cs="Arial"/>
                <w:color w:val="000000"/>
                <w:lang w:val="es-MX" w:eastAsia="es-MX"/>
              </w:rPr>
              <w:t>2.</w:t>
            </w:r>
            <w:r w:rsidR="004B6739" w:rsidRPr="00B43677">
              <w:rPr>
                <w:rFonts w:ascii="Arial" w:hAnsi="Arial" w:cs="Arial"/>
                <w:color w:val="000000"/>
                <w:lang w:val="es-MX" w:eastAsia="es-MX"/>
              </w:rPr>
              <w:t>00</w:t>
            </w:r>
          </w:p>
        </w:tc>
      </w:tr>
    </w:tbl>
    <w:p w14:paraId="70987F79" w14:textId="77777777" w:rsidR="00B15436" w:rsidRPr="00B43677" w:rsidRDefault="00B15436">
      <w:pPr>
        <w:rPr>
          <w:lang w:val="es-MX"/>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3131"/>
      </w:tblGrid>
      <w:tr w:rsidR="004B6739" w:rsidRPr="00B43677" w14:paraId="0F094557" w14:textId="77777777" w:rsidTr="00B15436">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1D301ACF"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59813743"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CONCRETO</w:t>
            </w:r>
          </w:p>
        </w:tc>
        <w:tc>
          <w:tcPr>
            <w:tcW w:w="3131" w:type="dxa"/>
            <w:tcBorders>
              <w:top w:val="single" w:sz="4" w:space="0" w:color="auto"/>
              <w:left w:val="nil"/>
              <w:bottom w:val="single" w:sz="4" w:space="0" w:color="auto"/>
              <w:right w:val="single" w:sz="4" w:space="0" w:color="000000"/>
            </w:tcBorders>
            <w:shd w:val="clear" w:color="auto" w:fill="auto"/>
            <w:hideMark/>
          </w:tcPr>
          <w:p w14:paraId="4D31EACB" w14:textId="77777777" w:rsidR="004B6739" w:rsidRPr="00B43677" w:rsidRDefault="004B6739" w:rsidP="00B15436">
            <w:pPr>
              <w:spacing w:line="360" w:lineRule="auto"/>
              <w:jc w:val="both"/>
              <w:rPr>
                <w:rFonts w:ascii="Arial" w:hAnsi="Arial" w:cs="Arial"/>
                <w:color w:val="000000"/>
                <w:lang w:val="es-MX" w:eastAsia="es-MX"/>
              </w:rPr>
            </w:pPr>
            <w:r w:rsidRPr="00B43677">
              <w:rPr>
                <w:rFonts w:ascii="Arial" w:hAnsi="Arial" w:cs="Arial"/>
                <w:color w:val="000000"/>
                <w:lang w:val="es-MX" w:eastAsia="es-MX"/>
              </w:rPr>
              <w:t>Muros de mamposteria o block; techos de concreto armado; muebles de baños completos de buena calidad; drenaje entubado; aplanados con estuco o molduras; lambrines de pasta, azulejo, pisos de ceramica, marmol o cantera; puertas de ventana de madera, herreria o aluminio.</w:t>
            </w:r>
          </w:p>
        </w:tc>
      </w:tr>
      <w:tr w:rsidR="004B6739" w:rsidRPr="00B43677" w14:paraId="299EBCF6" w14:textId="77777777" w:rsidTr="00B15436">
        <w:tc>
          <w:tcPr>
            <w:tcW w:w="3407" w:type="dxa"/>
            <w:vMerge/>
            <w:tcBorders>
              <w:top w:val="single" w:sz="4" w:space="0" w:color="auto"/>
              <w:left w:val="single" w:sz="4" w:space="0" w:color="auto"/>
              <w:bottom w:val="single" w:sz="4" w:space="0" w:color="000000"/>
              <w:right w:val="single" w:sz="4" w:space="0" w:color="auto"/>
            </w:tcBorders>
            <w:vAlign w:val="center"/>
            <w:hideMark/>
          </w:tcPr>
          <w:p w14:paraId="71B5DB0B" w14:textId="77777777" w:rsidR="004B6739" w:rsidRPr="00B43677" w:rsidRDefault="004B6739" w:rsidP="004A4FAB">
            <w:pPr>
              <w:spacing w:line="360" w:lineRule="auto"/>
              <w:rPr>
                <w:rFonts w:ascii="Arial" w:hAnsi="Arial" w:cs="Arial"/>
                <w:color w:val="000000"/>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68A116ED"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HIERRO Y ROLLIZOS</w:t>
            </w:r>
          </w:p>
        </w:tc>
        <w:tc>
          <w:tcPr>
            <w:tcW w:w="3131" w:type="dxa"/>
            <w:tcBorders>
              <w:top w:val="single" w:sz="4" w:space="0" w:color="auto"/>
              <w:left w:val="nil"/>
              <w:bottom w:val="single" w:sz="4" w:space="0" w:color="auto"/>
              <w:right w:val="single" w:sz="4" w:space="0" w:color="000000"/>
            </w:tcBorders>
            <w:shd w:val="clear" w:color="auto" w:fill="auto"/>
            <w:hideMark/>
          </w:tcPr>
          <w:p w14:paraId="06F96B87" w14:textId="64227C37" w:rsidR="004B6739" w:rsidRPr="00B43677" w:rsidRDefault="004B6739" w:rsidP="00051A77">
            <w:pPr>
              <w:spacing w:line="360" w:lineRule="auto"/>
              <w:jc w:val="both"/>
              <w:rPr>
                <w:rFonts w:ascii="Arial" w:hAnsi="Arial" w:cs="Arial"/>
                <w:color w:val="000000"/>
                <w:lang w:val="es-MX" w:eastAsia="es-MX"/>
              </w:rPr>
            </w:pPr>
            <w:r w:rsidRPr="00B43677">
              <w:rPr>
                <w:rFonts w:ascii="Arial" w:hAnsi="Arial" w:cs="Arial"/>
                <w:color w:val="000000"/>
                <w:lang w:val="es-MX" w:eastAsia="es-MX"/>
              </w:rPr>
              <w:t>Muros de mamposter</w:t>
            </w:r>
            <w:r w:rsidR="00051A77" w:rsidRPr="00B43677">
              <w:rPr>
                <w:rFonts w:ascii="Arial" w:hAnsi="Arial" w:cs="Arial"/>
                <w:color w:val="000000"/>
                <w:lang w:val="es-MX" w:eastAsia="es-MX"/>
              </w:rPr>
              <w:t>í</w:t>
            </w:r>
            <w:r w:rsidRPr="00B43677">
              <w:rPr>
                <w:rFonts w:ascii="Arial" w:hAnsi="Arial" w:cs="Arial"/>
                <w:color w:val="000000"/>
                <w:lang w:val="es-MX" w:eastAsia="es-MX"/>
              </w:rPr>
              <w:t>a o block; techos de con vigas de madera o hierro; muebles de baños completos de mediana calidad; lambrines de pasta, azulejo o ceramico; piso de cer</w:t>
            </w:r>
            <w:r w:rsidR="00051A77" w:rsidRPr="00B43677">
              <w:rPr>
                <w:rFonts w:ascii="Arial" w:hAnsi="Arial" w:cs="Arial"/>
                <w:color w:val="000000"/>
                <w:lang w:val="es-MX" w:eastAsia="es-MX"/>
              </w:rPr>
              <w:t>á</w:t>
            </w:r>
            <w:r w:rsidRPr="00B43677">
              <w:rPr>
                <w:rFonts w:ascii="Arial" w:hAnsi="Arial" w:cs="Arial"/>
                <w:color w:val="000000"/>
                <w:lang w:val="es-MX" w:eastAsia="es-MX"/>
              </w:rPr>
              <w:t xml:space="preserve">mica puertas y ventanas de madera o </w:t>
            </w:r>
            <w:r w:rsidRPr="00B43677">
              <w:rPr>
                <w:rFonts w:ascii="Arial" w:hAnsi="Arial" w:cs="Arial"/>
                <w:color w:val="000000"/>
                <w:lang w:val="es-MX" w:eastAsia="es-MX"/>
              </w:rPr>
              <w:lastRenderedPageBreak/>
              <w:t>herrer</w:t>
            </w:r>
            <w:r w:rsidR="00051A77" w:rsidRPr="00B43677">
              <w:rPr>
                <w:rFonts w:ascii="Arial" w:hAnsi="Arial" w:cs="Arial"/>
                <w:color w:val="000000"/>
                <w:lang w:val="es-MX" w:eastAsia="es-MX"/>
              </w:rPr>
              <w:t>í</w:t>
            </w:r>
            <w:r w:rsidRPr="00B43677">
              <w:rPr>
                <w:rFonts w:ascii="Arial" w:hAnsi="Arial" w:cs="Arial"/>
                <w:color w:val="000000"/>
                <w:lang w:val="es-MX" w:eastAsia="es-MX"/>
              </w:rPr>
              <w:t>a.</w:t>
            </w:r>
          </w:p>
        </w:tc>
      </w:tr>
      <w:tr w:rsidR="004B6739" w:rsidRPr="00B43677" w14:paraId="31F0AECF" w14:textId="77777777" w:rsidTr="00B15436">
        <w:tc>
          <w:tcPr>
            <w:tcW w:w="3407" w:type="dxa"/>
            <w:vMerge/>
            <w:tcBorders>
              <w:top w:val="single" w:sz="4" w:space="0" w:color="auto"/>
              <w:left w:val="single" w:sz="4" w:space="0" w:color="auto"/>
              <w:bottom w:val="single" w:sz="4" w:space="0" w:color="000000"/>
              <w:right w:val="single" w:sz="4" w:space="0" w:color="auto"/>
            </w:tcBorders>
            <w:vAlign w:val="center"/>
            <w:hideMark/>
          </w:tcPr>
          <w:p w14:paraId="49C3F592" w14:textId="77777777" w:rsidR="004B6739" w:rsidRPr="00B43677" w:rsidRDefault="004B6739" w:rsidP="004A4FAB">
            <w:pPr>
              <w:spacing w:line="360" w:lineRule="auto"/>
              <w:rPr>
                <w:rFonts w:ascii="Arial" w:hAnsi="Arial" w:cs="Arial"/>
                <w:color w:val="000000"/>
                <w:lang w:val="es-MX"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7DB0B176"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ZINC, ASBESTO Y TEJA</w:t>
            </w:r>
          </w:p>
        </w:tc>
        <w:tc>
          <w:tcPr>
            <w:tcW w:w="3131" w:type="dxa"/>
            <w:tcBorders>
              <w:top w:val="single" w:sz="4" w:space="0" w:color="auto"/>
              <w:left w:val="nil"/>
              <w:bottom w:val="single" w:sz="4" w:space="0" w:color="auto"/>
              <w:right w:val="single" w:sz="4" w:space="0" w:color="000000"/>
            </w:tcBorders>
            <w:shd w:val="clear" w:color="auto" w:fill="auto"/>
            <w:hideMark/>
          </w:tcPr>
          <w:p w14:paraId="7E94EA62" w14:textId="42D7585B" w:rsidR="004B6739" w:rsidRPr="00B43677" w:rsidRDefault="004B6739" w:rsidP="003C50C2">
            <w:pPr>
              <w:spacing w:line="360" w:lineRule="auto"/>
              <w:jc w:val="both"/>
              <w:rPr>
                <w:rFonts w:ascii="Arial" w:hAnsi="Arial" w:cs="Arial"/>
                <w:color w:val="000000"/>
                <w:lang w:val="es-MX" w:eastAsia="es-MX"/>
              </w:rPr>
            </w:pPr>
            <w:r w:rsidRPr="00B43677">
              <w:rPr>
                <w:rFonts w:ascii="Arial" w:hAnsi="Arial" w:cs="Arial"/>
                <w:color w:val="000000"/>
                <w:lang w:val="es-MX" w:eastAsia="es-MX"/>
              </w:rPr>
              <w:t>Muros de mamposteria o block; techos de teja, paja, lamina; muebles de baños completos; pisos de pasta; puertas y ventanas de madera o herrer</w:t>
            </w:r>
            <w:r w:rsidR="00051A77" w:rsidRPr="00B43677">
              <w:rPr>
                <w:rFonts w:ascii="Arial" w:hAnsi="Arial" w:cs="Arial"/>
                <w:color w:val="000000"/>
                <w:lang w:val="es-MX" w:eastAsia="es-MX"/>
              </w:rPr>
              <w:t>í</w:t>
            </w:r>
            <w:r w:rsidRPr="00B43677">
              <w:rPr>
                <w:rFonts w:ascii="Arial" w:hAnsi="Arial" w:cs="Arial"/>
                <w:color w:val="000000"/>
                <w:lang w:val="es-MX" w:eastAsia="es-MX"/>
              </w:rPr>
              <w:t>a.</w:t>
            </w:r>
          </w:p>
        </w:tc>
      </w:tr>
      <w:tr w:rsidR="004B6739" w:rsidRPr="00B43677" w14:paraId="284FC310" w14:textId="77777777" w:rsidTr="00B15436">
        <w:tc>
          <w:tcPr>
            <w:tcW w:w="3407" w:type="dxa"/>
            <w:vMerge/>
            <w:tcBorders>
              <w:top w:val="single" w:sz="4" w:space="0" w:color="auto"/>
              <w:left w:val="single" w:sz="4" w:space="0" w:color="auto"/>
              <w:bottom w:val="single" w:sz="4" w:space="0" w:color="000000"/>
              <w:right w:val="single" w:sz="4" w:space="0" w:color="auto"/>
            </w:tcBorders>
            <w:vAlign w:val="center"/>
            <w:hideMark/>
          </w:tcPr>
          <w:p w14:paraId="796F02C1" w14:textId="77777777" w:rsidR="004B6739" w:rsidRPr="00B43677" w:rsidRDefault="004B6739" w:rsidP="004A4FAB">
            <w:pPr>
              <w:spacing w:line="360" w:lineRule="auto"/>
              <w:rPr>
                <w:rFonts w:ascii="Arial" w:hAnsi="Arial" w:cs="Arial"/>
                <w:color w:val="000000"/>
                <w:lang w:val="es-MX"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32C991DC" w14:textId="77777777" w:rsidR="004B6739" w:rsidRPr="00B43677" w:rsidRDefault="004B6739" w:rsidP="004A4FAB">
            <w:pPr>
              <w:spacing w:line="360" w:lineRule="auto"/>
              <w:jc w:val="center"/>
              <w:rPr>
                <w:rFonts w:ascii="Arial" w:hAnsi="Arial" w:cs="Arial"/>
                <w:color w:val="000000"/>
                <w:lang w:val="es-MX" w:eastAsia="es-MX"/>
              </w:rPr>
            </w:pPr>
            <w:r w:rsidRPr="00B43677">
              <w:rPr>
                <w:rFonts w:ascii="Arial" w:hAnsi="Arial" w:cs="Arial"/>
                <w:color w:val="000000"/>
                <w:lang w:val="es-MX" w:eastAsia="es-MX"/>
              </w:rPr>
              <w:t>CARTÓN Y PAJA</w:t>
            </w:r>
          </w:p>
        </w:tc>
        <w:tc>
          <w:tcPr>
            <w:tcW w:w="3131" w:type="dxa"/>
            <w:tcBorders>
              <w:top w:val="single" w:sz="4" w:space="0" w:color="auto"/>
              <w:left w:val="nil"/>
              <w:bottom w:val="single" w:sz="4" w:space="0" w:color="auto"/>
              <w:right w:val="single" w:sz="4" w:space="0" w:color="000000"/>
            </w:tcBorders>
            <w:shd w:val="clear" w:color="auto" w:fill="auto"/>
            <w:hideMark/>
          </w:tcPr>
          <w:p w14:paraId="79ED868D" w14:textId="57221AEB" w:rsidR="004B6739" w:rsidRPr="00B43677" w:rsidRDefault="004B6739" w:rsidP="003C50C2">
            <w:pPr>
              <w:spacing w:line="360" w:lineRule="auto"/>
              <w:jc w:val="both"/>
              <w:rPr>
                <w:rFonts w:ascii="Arial" w:hAnsi="Arial" w:cs="Arial"/>
                <w:color w:val="000000"/>
                <w:lang w:val="es-MX" w:eastAsia="es-MX"/>
              </w:rPr>
            </w:pPr>
            <w:r w:rsidRPr="00B43677">
              <w:rPr>
                <w:rFonts w:ascii="Arial" w:hAnsi="Arial" w:cs="Arial"/>
                <w:color w:val="000000"/>
                <w:lang w:val="es-MX" w:eastAsia="es-MX"/>
              </w:rPr>
              <w:t>Muros de madera; techos de teja, pasta, lámina; pisos de tierra; puertas y ventanas de madera o herrer</w:t>
            </w:r>
            <w:r w:rsidR="00051A77" w:rsidRPr="00B43677">
              <w:rPr>
                <w:rFonts w:ascii="Arial" w:hAnsi="Arial" w:cs="Arial"/>
                <w:color w:val="000000"/>
                <w:lang w:val="es-MX" w:eastAsia="es-MX"/>
              </w:rPr>
              <w:t>í</w:t>
            </w:r>
            <w:r w:rsidRPr="00B43677">
              <w:rPr>
                <w:rFonts w:ascii="Arial" w:hAnsi="Arial" w:cs="Arial"/>
                <w:color w:val="000000"/>
                <w:lang w:val="es-MX" w:eastAsia="es-MX"/>
              </w:rPr>
              <w:t>a</w:t>
            </w:r>
          </w:p>
        </w:tc>
      </w:tr>
    </w:tbl>
    <w:p w14:paraId="64E916D5" w14:textId="08FDF676" w:rsidR="00B15436" w:rsidRPr="00B43677" w:rsidRDefault="00B15436" w:rsidP="00B43677">
      <w:pPr>
        <w:spacing w:line="360" w:lineRule="auto"/>
        <w:rPr>
          <w:lang w:val="es-MX"/>
        </w:rPr>
      </w:pPr>
    </w:p>
    <w:p w14:paraId="11E4CA29" w14:textId="57C67500" w:rsidR="00B15436" w:rsidRPr="00B43677" w:rsidRDefault="00B15436" w:rsidP="00B43677">
      <w:pPr>
        <w:spacing w:line="360" w:lineRule="auto"/>
        <w:rPr>
          <w:lang w:val="es-MX"/>
        </w:rPr>
      </w:pPr>
      <w:r w:rsidRPr="00B43677">
        <w:rPr>
          <w:rFonts w:ascii="Arial" w:hAnsi="Arial" w:cs="Arial"/>
          <w:bCs/>
          <w:color w:val="000000"/>
          <w:lang w:val="es-MX" w:eastAsia="es-MX"/>
        </w:rPr>
        <w:t>Las construcciones existentes, en caso de no estar clasificadas en la tabla antes descrita tendrán un valor genérico del tipo de construcción concreto de zona media correspondiente a $ 1,850.00 por m2</w:t>
      </w:r>
    </w:p>
    <w:p w14:paraId="30AA7A1C" w14:textId="77777777" w:rsidR="00B15436" w:rsidRPr="00B43677" w:rsidRDefault="00B15436" w:rsidP="00B43677">
      <w:pPr>
        <w:spacing w:line="360" w:lineRule="auto"/>
        <w:jc w:val="both"/>
        <w:rPr>
          <w:rFonts w:ascii="Arial" w:eastAsia="Arial" w:hAnsi="Arial" w:cs="Arial"/>
          <w:lang w:val="es-MX"/>
        </w:rPr>
      </w:pPr>
    </w:p>
    <w:p w14:paraId="56C0D824" w14:textId="66FDC63A" w:rsidR="004B6739" w:rsidRDefault="004B6739" w:rsidP="00B43677">
      <w:pPr>
        <w:spacing w:line="360" w:lineRule="auto"/>
        <w:jc w:val="both"/>
        <w:rPr>
          <w:rFonts w:ascii="Arial" w:eastAsia="Arial" w:hAnsi="Arial" w:cs="Arial"/>
          <w:lang w:val="es-MX"/>
        </w:rPr>
      </w:pPr>
      <w:r w:rsidRPr="00B43677">
        <w:rPr>
          <w:rFonts w:ascii="Arial" w:eastAsia="Arial" w:hAnsi="Arial" w:cs="Arial"/>
          <w:lang w:val="es-MX"/>
        </w:rPr>
        <w:t>El cálculo del impuesto predial se realizará de la siguiente manera:</w:t>
      </w:r>
    </w:p>
    <w:p w14:paraId="67754F6F" w14:textId="77777777" w:rsidR="00D829E6" w:rsidRPr="00B43677" w:rsidRDefault="00D829E6" w:rsidP="00B43677">
      <w:pPr>
        <w:spacing w:line="360" w:lineRule="auto"/>
        <w:jc w:val="both"/>
        <w:rPr>
          <w:rFonts w:ascii="Arial" w:eastAsia="Arial" w:hAnsi="Arial" w:cs="Arial"/>
          <w:lang w:val="es-MX"/>
        </w:rPr>
      </w:pPr>
    </w:p>
    <w:p w14:paraId="3F30D317" w14:textId="77777777" w:rsidR="004B6739" w:rsidRPr="00B43677" w:rsidRDefault="004B6739" w:rsidP="00B43677">
      <w:pPr>
        <w:spacing w:line="360" w:lineRule="auto"/>
        <w:jc w:val="both"/>
        <w:rPr>
          <w:rFonts w:ascii="Arial" w:eastAsia="Arial" w:hAnsi="Arial" w:cs="Arial"/>
          <w:lang w:val="es-MX"/>
        </w:rPr>
      </w:pPr>
      <w:r w:rsidRPr="00B43677">
        <w:rPr>
          <w:rFonts w:ascii="Arial" w:eastAsia="Arial" w:hAnsi="Arial" w:cs="Arial"/>
          <w:lang w:val="es-MX"/>
        </w:rPr>
        <w:t>1.- Se determina el valor por m2 unitario del terreno correspondiente a su ubicación según su sección y manzana.</w:t>
      </w:r>
    </w:p>
    <w:p w14:paraId="4F1EF66A" w14:textId="77777777" w:rsidR="004B6739" w:rsidRPr="00B43677" w:rsidRDefault="004B6739" w:rsidP="00B43677">
      <w:pPr>
        <w:spacing w:line="360" w:lineRule="auto"/>
        <w:jc w:val="both"/>
        <w:rPr>
          <w:rFonts w:ascii="Arial" w:eastAsia="Arial" w:hAnsi="Arial" w:cs="Arial"/>
          <w:lang w:val="es-MX"/>
        </w:rPr>
      </w:pPr>
      <w:r w:rsidRPr="00B43677">
        <w:rPr>
          <w:rFonts w:ascii="Arial" w:eastAsia="Arial" w:hAnsi="Arial" w:cs="Arial"/>
          <w:lang w:val="es-MX"/>
        </w:rPr>
        <w:t>2.- Se clasifica el tipo de construcción de acuerdo a los materiales de las construcciones techadas en concreto, vigas de hierro y rollizos, zinc, asbesto o teja, cartón o paja y se vincula a la zona centro, media o periferia.</w:t>
      </w:r>
    </w:p>
    <w:p w14:paraId="71E03146" w14:textId="77777777" w:rsidR="004B6739" w:rsidRPr="00B43677" w:rsidRDefault="004B6739" w:rsidP="00B43677">
      <w:pPr>
        <w:spacing w:line="360" w:lineRule="auto"/>
        <w:jc w:val="both"/>
        <w:rPr>
          <w:rFonts w:ascii="Arial" w:eastAsia="Arial" w:hAnsi="Arial" w:cs="Arial"/>
          <w:lang w:val="es-MX"/>
        </w:rPr>
      </w:pPr>
      <w:r w:rsidRPr="00B43677">
        <w:rPr>
          <w:rFonts w:ascii="Arial" w:eastAsia="Arial" w:hAnsi="Arial" w:cs="Arial"/>
          <w:lang w:val="es-MX"/>
        </w:rPr>
        <w:t>3.- Al sumarse ambos puntos anteriores se obtiene el valor catastral del inmueble o terreno.</w:t>
      </w:r>
    </w:p>
    <w:p w14:paraId="40CF326E" w14:textId="77777777" w:rsidR="004B6739" w:rsidRPr="00B43677" w:rsidRDefault="004B6739" w:rsidP="00B43677">
      <w:pPr>
        <w:spacing w:line="360" w:lineRule="auto"/>
        <w:jc w:val="both"/>
        <w:rPr>
          <w:rFonts w:ascii="Arial" w:eastAsia="Arial" w:hAnsi="Arial" w:cs="Arial"/>
          <w:lang w:val="es-MX"/>
        </w:rPr>
      </w:pPr>
      <w:r w:rsidRPr="00B43677">
        <w:rPr>
          <w:rFonts w:ascii="Arial" w:eastAsia="Arial" w:hAnsi="Arial" w:cs="Arial"/>
          <w:lang w:val="es-MX"/>
        </w:rPr>
        <w:t>4.- La sumatoria anteriormente mencionada se multiplica por el factor 0.00025 y el producto obtenido será la tarifa del impuesto predial. C= (Tabla A + Tabla B)(.00025).</w:t>
      </w:r>
    </w:p>
    <w:p w14:paraId="67CE844B" w14:textId="34A4D618" w:rsidR="004B6739" w:rsidRPr="00B43677" w:rsidRDefault="004B6739" w:rsidP="00B43677">
      <w:pPr>
        <w:spacing w:line="360" w:lineRule="auto"/>
        <w:jc w:val="both"/>
        <w:rPr>
          <w:rFonts w:ascii="Arial" w:eastAsia="Arial" w:hAnsi="Arial" w:cs="Arial"/>
          <w:lang w:val="es-MX"/>
        </w:rPr>
      </w:pPr>
      <w:r w:rsidRPr="00B43677">
        <w:rPr>
          <w:rFonts w:ascii="Arial" w:eastAsia="Arial" w:hAnsi="Arial" w:cs="Arial"/>
          <w:lang w:val="es-MX"/>
        </w:rPr>
        <w:t>5.- Cuando los predios cuyo valor catastral sea igual o menor a $200,000.00, el contribuyente pagará como cuota fija para el impuesto predial $5</w:t>
      </w:r>
      <w:r w:rsidR="00574DB7" w:rsidRPr="00B43677">
        <w:rPr>
          <w:rFonts w:ascii="Arial" w:eastAsia="Arial" w:hAnsi="Arial" w:cs="Arial"/>
          <w:lang w:val="es-MX"/>
        </w:rPr>
        <w:t>0</w:t>
      </w:r>
      <w:r w:rsidRPr="00B43677">
        <w:rPr>
          <w:rFonts w:ascii="Arial" w:eastAsia="Arial" w:hAnsi="Arial" w:cs="Arial"/>
          <w:lang w:val="es-MX"/>
        </w:rPr>
        <w:t>.00</w:t>
      </w:r>
    </w:p>
    <w:p w14:paraId="78B62562" w14:textId="77777777" w:rsidR="00BC511A" w:rsidRPr="00B43677" w:rsidRDefault="00BC511A" w:rsidP="00B43677">
      <w:pPr>
        <w:spacing w:line="360" w:lineRule="auto"/>
        <w:rPr>
          <w:rFonts w:ascii="Arial" w:hAnsi="Arial" w:cs="Arial"/>
          <w:lang w:val="es-MX"/>
        </w:rPr>
      </w:pPr>
    </w:p>
    <w:p w14:paraId="7EC50F44" w14:textId="35A49116" w:rsidR="00BC511A" w:rsidRPr="00B43677" w:rsidRDefault="00BC511A" w:rsidP="004A4FAB">
      <w:pPr>
        <w:spacing w:line="360" w:lineRule="auto"/>
        <w:jc w:val="both"/>
        <w:rPr>
          <w:rFonts w:ascii="Arial" w:eastAsiaTheme="minorHAnsi" w:hAnsi="Arial" w:cs="Arial"/>
          <w:lang w:val="es-MX"/>
        </w:rPr>
      </w:pPr>
      <w:r w:rsidRPr="00B43677">
        <w:rPr>
          <w:rFonts w:ascii="Arial" w:eastAsia="Arial" w:hAnsi="Arial" w:cs="Arial"/>
          <w:b/>
          <w:lang w:val="es-MX"/>
        </w:rPr>
        <w:t>Artículo 14.-</w:t>
      </w:r>
      <w:r w:rsidRPr="00B43677">
        <w:rPr>
          <w:rFonts w:ascii="Arial" w:eastAsia="Arial" w:hAnsi="Arial" w:cs="Arial"/>
          <w:lang w:val="es-MX"/>
        </w:rPr>
        <w:t xml:space="preserve"> </w:t>
      </w:r>
      <w:r w:rsidRPr="00B43677">
        <w:rPr>
          <w:rFonts w:ascii="Arial" w:eastAsiaTheme="minorHAnsi" w:hAnsi="Arial" w:cs="Arial"/>
          <w:lang w:val="es-MX"/>
        </w:rPr>
        <w:t>Para el ejercicio fiscal 202</w:t>
      </w:r>
      <w:r w:rsidR="00574DB7" w:rsidRPr="00B43677">
        <w:rPr>
          <w:rFonts w:ascii="Arial" w:eastAsiaTheme="minorHAnsi" w:hAnsi="Arial" w:cs="Arial"/>
          <w:lang w:val="es-MX"/>
        </w:rPr>
        <w:t>4</w:t>
      </w:r>
      <w:r w:rsidRPr="00B43677">
        <w:rPr>
          <w:rFonts w:ascii="Arial" w:eastAsiaTheme="minorHAnsi" w:hAnsi="Arial" w:cs="Arial"/>
          <w:lang w:val="es-MX"/>
        </w:rPr>
        <w:t>, independientemente del aumento del valor catastral en relación al año 202</w:t>
      </w:r>
      <w:r w:rsidR="00574DB7" w:rsidRPr="00B43677">
        <w:rPr>
          <w:rFonts w:ascii="Arial" w:eastAsiaTheme="minorHAnsi" w:hAnsi="Arial" w:cs="Arial"/>
          <w:lang w:val="es-MX"/>
        </w:rPr>
        <w:t>3</w:t>
      </w:r>
      <w:r w:rsidRPr="00B43677">
        <w:rPr>
          <w:rFonts w:ascii="Arial" w:eastAsiaTheme="minorHAnsi" w:hAnsi="Arial" w:cs="Arial"/>
          <w:lang w:val="es-MX"/>
        </w:rPr>
        <w:t>, el impuesto predial no pod</w:t>
      </w:r>
      <w:r w:rsidR="00984AAF" w:rsidRPr="00B43677">
        <w:rPr>
          <w:rFonts w:ascii="Arial" w:eastAsiaTheme="minorHAnsi" w:hAnsi="Arial" w:cs="Arial"/>
          <w:lang w:val="es-MX"/>
        </w:rPr>
        <w:t>rá tener un aumento mayor del 6</w:t>
      </w:r>
      <w:r w:rsidRPr="00B43677">
        <w:rPr>
          <w:rFonts w:ascii="Arial" w:eastAsiaTheme="minorHAnsi" w:hAnsi="Arial" w:cs="Arial"/>
          <w:lang w:val="es-MX"/>
        </w:rPr>
        <w:t>% con respecto al calculado para el año 202</w:t>
      </w:r>
      <w:r w:rsidR="00574DB7" w:rsidRPr="00B43677">
        <w:rPr>
          <w:rFonts w:ascii="Arial" w:eastAsiaTheme="minorHAnsi" w:hAnsi="Arial" w:cs="Arial"/>
          <w:lang w:val="es-MX"/>
        </w:rPr>
        <w:t>3</w:t>
      </w:r>
      <w:r w:rsidRPr="00B43677">
        <w:rPr>
          <w:rFonts w:ascii="Arial" w:eastAsiaTheme="minorHAnsi" w:hAnsi="Arial" w:cs="Arial"/>
          <w:lang w:val="es-MX"/>
        </w:rPr>
        <w:t>, a menos que haya habido un cambio de propietario del predio o que la superficie construida haya aumentado con respecto a la cédula catastral vigente anterior.</w:t>
      </w:r>
    </w:p>
    <w:p w14:paraId="68E7AED8" w14:textId="77777777" w:rsidR="006606E9" w:rsidRPr="00B43677" w:rsidRDefault="006606E9" w:rsidP="004A4FAB">
      <w:pPr>
        <w:spacing w:line="360" w:lineRule="auto"/>
        <w:rPr>
          <w:rFonts w:ascii="Arial" w:hAnsi="Arial" w:cs="Arial"/>
          <w:lang w:val="es-MX"/>
        </w:rPr>
      </w:pPr>
    </w:p>
    <w:p w14:paraId="1B2B7A26" w14:textId="204418A4" w:rsidR="006606E9" w:rsidRPr="00B43677" w:rsidRDefault="0079466A" w:rsidP="004A4FAB">
      <w:pPr>
        <w:spacing w:line="360" w:lineRule="auto"/>
        <w:jc w:val="both"/>
        <w:rPr>
          <w:rFonts w:ascii="Arial" w:eastAsia="Arial" w:hAnsi="Arial" w:cs="Arial"/>
          <w:lang w:val="es-MX"/>
        </w:rPr>
      </w:pPr>
      <w:r w:rsidRPr="00B43677">
        <w:rPr>
          <w:rFonts w:ascii="Arial" w:eastAsia="Arial" w:hAnsi="Arial" w:cs="Arial"/>
          <w:b/>
          <w:lang w:val="es-MX"/>
        </w:rPr>
        <w:lastRenderedPageBreak/>
        <w:t>Artículo 15</w:t>
      </w:r>
      <w:r w:rsidR="006606E9" w:rsidRPr="00B43677">
        <w:rPr>
          <w:rFonts w:ascii="Arial" w:eastAsia="Arial" w:hAnsi="Arial" w:cs="Arial"/>
          <w:b/>
          <w:lang w:val="es-MX"/>
        </w:rPr>
        <w:t xml:space="preserve">.- </w:t>
      </w:r>
      <w:r w:rsidR="006606E9" w:rsidRPr="00B43677">
        <w:rPr>
          <w:rFonts w:ascii="Arial" w:eastAsia="Arial" w:hAnsi="Arial" w:cs="Arial"/>
          <w:lang w:val="es-MX"/>
        </w:rPr>
        <w:t>Para efectos de lo dispuesto en la Ley de Hacienda Municipal del Estado de Yucatán, cuando se pague el impuesto durante el primer bimestre del año, el contribuyente gozara de un descuento del 1</w:t>
      </w:r>
      <w:r w:rsidR="00574DB7" w:rsidRPr="00B43677">
        <w:rPr>
          <w:rFonts w:ascii="Arial" w:eastAsia="Arial" w:hAnsi="Arial" w:cs="Arial"/>
          <w:lang w:val="es-MX"/>
        </w:rPr>
        <w:t>2</w:t>
      </w:r>
      <w:r w:rsidR="006606E9" w:rsidRPr="00B43677">
        <w:rPr>
          <w:rFonts w:ascii="Arial" w:eastAsia="Arial" w:hAnsi="Arial" w:cs="Arial"/>
          <w:lang w:val="es-MX"/>
        </w:rPr>
        <w:t>% anual.</w:t>
      </w:r>
    </w:p>
    <w:p w14:paraId="38D2F25E" w14:textId="77777777" w:rsidR="006606E9" w:rsidRPr="00B43677" w:rsidRDefault="006606E9" w:rsidP="004A4FAB">
      <w:pPr>
        <w:spacing w:line="360" w:lineRule="auto"/>
        <w:rPr>
          <w:rFonts w:ascii="Arial" w:hAnsi="Arial" w:cs="Arial"/>
          <w:lang w:val="es-MX"/>
        </w:rPr>
      </w:pPr>
    </w:p>
    <w:p w14:paraId="0FA8CD67"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ll</w:t>
      </w:r>
    </w:p>
    <w:p w14:paraId="6C398379"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Impuesto Sobre Adquisición de Inmuebles</w:t>
      </w:r>
    </w:p>
    <w:p w14:paraId="43EAA400" w14:textId="77777777" w:rsidR="006606E9" w:rsidRPr="00B43677" w:rsidRDefault="006606E9" w:rsidP="004A4FAB">
      <w:pPr>
        <w:spacing w:line="360" w:lineRule="auto"/>
        <w:rPr>
          <w:rFonts w:ascii="Arial" w:hAnsi="Arial" w:cs="Arial"/>
          <w:lang w:val="es-MX"/>
        </w:rPr>
      </w:pPr>
    </w:p>
    <w:p w14:paraId="1BA27FD3" w14:textId="06C22630"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16</w:t>
      </w:r>
      <w:r w:rsidRPr="00B43677">
        <w:rPr>
          <w:rFonts w:ascii="Arial" w:eastAsia="Arial" w:hAnsi="Arial" w:cs="Arial"/>
          <w:b/>
          <w:lang w:val="es-MX"/>
        </w:rPr>
        <w:t xml:space="preserve">.- </w:t>
      </w:r>
      <w:r w:rsidRPr="00B43677">
        <w:rPr>
          <w:rFonts w:ascii="Arial" w:eastAsia="Arial" w:hAnsi="Arial" w:cs="Arial"/>
          <w:lang w:val="es-MX"/>
        </w:rPr>
        <w:t>El impuesto a que se refiere este capítulo, se calculara aplicando la tasa del 2</w:t>
      </w:r>
      <w:r w:rsidR="00574DB7" w:rsidRPr="00B43677">
        <w:rPr>
          <w:rFonts w:ascii="Arial" w:eastAsia="Arial" w:hAnsi="Arial" w:cs="Arial"/>
          <w:lang w:val="es-MX"/>
        </w:rPr>
        <w:t>.5</w:t>
      </w:r>
      <w:r w:rsidRPr="00B43677">
        <w:rPr>
          <w:rFonts w:ascii="Arial" w:eastAsia="Arial" w:hAnsi="Arial" w:cs="Arial"/>
          <w:lang w:val="es-MX"/>
        </w:rPr>
        <w:t>% a la base gravable señalada en el Artículo 33 de la Ley de Hacienda Municipal del Estado de Yucatán.</w:t>
      </w:r>
    </w:p>
    <w:p w14:paraId="7BE0CB70" w14:textId="77777777" w:rsidR="00F33974" w:rsidRPr="00B43677" w:rsidRDefault="00F33974" w:rsidP="004A4FAB">
      <w:pPr>
        <w:spacing w:line="360" w:lineRule="auto"/>
        <w:jc w:val="both"/>
        <w:rPr>
          <w:rFonts w:ascii="Arial" w:eastAsia="Arial" w:hAnsi="Arial" w:cs="Arial"/>
          <w:lang w:val="es-MX"/>
        </w:rPr>
      </w:pPr>
    </w:p>
    <w:p w14:paraId="79E98976" w14:textId="77777777" w:rsidR="00F33974" w:rsidRPr="00B43677" w:rsidRDefault="00F33974" w:rsidP="004A4FAB">
      <w:pPr>
        <w:spacing w:line="360" w:lineRule="auto"/>
        <w:jc w:val="center"/>
        <w:rPr>
          <w:rFonts w:ascii="Arial" w:eastAsia="Arial" w:hAnsi="Arial" w:cs="Arial"/>
          <w:lang w:val="es-MX"/>
        </w:rPr>
      </w:pPr>
      <w:r w:rsidRPr="00B43677">
        <w:rPr>
          <w:rFonts w:ascii="Arial" w:eastAsia="Arial" w:hAnsi="Arial" w:cs="Arial"/>
          <w:b/>
          <w:lang w:val="es-MX"/>
        </w:rPr>
        <w:t>CAPÍTULO lll</w:t>
      </w:r>
    </w:p>
    <w:p w14:paraId="5A6642AB" w14:textId="77777777" w:rsidR="00F33974" w:rsidRPr="00B43677" w:rsidRDefault="00F33974" w:rsidP="004A4FAB">
      <w:pPr>
        <w:spacing w:line="360" w:lineRule="auto"/>
        <w:jc w:val="center"/>
        <w:rPr>
          <w:rFonts w:ascii="Arial" w:eastAsia="Arial" w:hAnsi="Arial" w:cs="Arial"/>
          <w:lang w:val="es-MX"/>
        </w:rPr>
      </w:pPr>
      <w:r w:rsidRPr="00B43677">
        <w:rPr>
          <w:rFonts w:ascii="Arial" w:eastAsia="Arial" w:hAnsi="Arial" w:cs="Arial"/>
          <w:b/>
          <w:lang w:val="es-MX"/>
        </w:rPr>
        <w:t>Impuesto sobre Espectáculos y Diversiones Públicas.</w:t>
      </w:r>
    </w:p>
    <w:p w14:paraId="2018772F" w14:textId="77777777" w:rsidR="00F33974" w:rsidRPr="00B43677" w:rsidRDefault="00F33974" w:rsidP="004A4FAB">
      <w:pPr>
        <w:spacing w:line="360" w:lineRule="auto"/>
        <w:rPr>
          <w:rFonts w:ascii="Arial" w:hAnsi="Arial" w:cs="Arial"/>
          <w:lang w:val="es-MX"/>
        </w:rPr>
      </w:pPr>
    </w:p>
    <w:p w14:paraId="51B7217A" w14:textId="7A2E9371" w:rsidR="00F33974" w:rsidRPr="00B43677" w:rsidRDefault="00051A77"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17</w:t>
      </w:r>
      <w:r w:rsidR="00F33974" w:rsidRPr="00B43677">
        <w:rPr>
          <w:rFonts w:ascii="Arial" w:eastAsia="Arial" w:hAnsi="Arial" w:cs="Arial"/>
          <w:b/>
          <w:lang w:val="es-MX"/>
        </w:rPr>
        <w:t xml:space="preserve">.- </w:t>
      </w:r>
      <w:r w:rsidR="00F33974" w:rsidRPr="00B43677">
        <w:rPr>
          <w:rFonts w:ascii="Arial" w:eastAsia="Arial" w:hAnsi="Arial" w:cs="Arial"/>
          <w:lang w:val="es-MX"/>
        </w:rPr>
        <w:t>La cuota d</w:t>
      </w:r>
      <w:r w:rsidRPr="00B43677">
        <w:rPr>
          <w:rFonts w:ascii="Arial" w:eastAsia="Arial" w:hAnsi="Arial" w:cs="Arial"/>
          <w:lang w:val="es-MX"/>
        </w:rPr>
        <w:t xml:space="preserve">el </w:t>
      </w:r>
      <w:r w:rsidR="00F33974" w:rsidRPr="00B43677">
        <w:rPr>
          <w:rFonts w:ascii="Arial" w:eastAsia="Arial" w:hAnsi="Arial" w:cs="Arial"/>
          <w:lang w:val="es-MX"/>
        </w:rPr>
        <w:t>impue</w:t>
      </w:r>
      <w:r w:rsidRPr="00B43677">
        <w:rPr>
          <w:rFonts w:ascii="Arial" w:eastAsia="Arial" w:hAnsi="Arial" w:cs="Arial"/>
          <w:lang w:val="es-MX"/>
        </w:rPr>
        <w:t xml:space="preserve">sto a </w:t>
      </w:r>
      <w:r w:rsidR="00F33974" w:rsidRPr="00B43677">
        <w:rPr>
          <w:rFonts w:ascii="Arial" w:eastAsia="Arial" w:hAnsi="Arial" w:cs="Arial"/>
          <w:lang w:val="es-MX"/>
        </w:rPr>
        <w:t>espectácul</w:t>
      </w:r>
      <w:r w:rsidRPr="00B43677">
        <w:rPr>
          <w:rFonts w:ascii="Arial" w:eastAsia="Arial" w:hAnsi="Arial" w:cs="Arial"/>
          <w:lang w:val="es-MX"/>
        </w:rPr>
        <w:t xml:space="preserve">os </w:t>
      </w:r>
      <w:r w:rsidR="00F33974" w:rsidRPr="00B43677">
        <w:rPr>
          <w:rFonts w:ascii="Arial" w:eastAsia="Arial" w:hAnsi="Arial" w:cs="Arial"/>
          <w:lang w:val="es-MX"/>
        </w:rPr>
        <w:t>y diversiones públicas se calculará sobre el monto total de los ingresos percibidos.</w:t>
      </w:r>
    </w:p>
    <w:p w14:paraId="798C1497" w14:textId="77777777" w:rsidR="00F33974" w:rsidRPr="00B43677" w:rsidRDefault="00F33974" w:rsidP="004A4FAB">
      <w:pPr>
        <w:spacing w:line="360" w:lineRule="auto"/>
        <w:rPr>
          <w:rFonts w:ascii="Arial" w:hAnsi="Arial" w:cs="Arial"/>
          <w:lang w:val="es-MX"/>
        </w:rPr>
      </w:pPr>
    </w:p>
    <w:p w14:paraId="0DFEEBCE" w14:textId="77777777" w:rsidR="00F33974" w:rsidRPr="00B43677" w:rsidRDefault="00F33974" w:rsidP="004A4FAB">
      <w:pPr>
        <w:spacing w:line="360" w:lineRule="auto"/>
        <w:jc w:val="both"/>
        <w:rPr>
          <w:rFonts w:ascii="Arial" w:eastAsia="Arial" w:hAnsi="Arial" w:cs="Arial"/>
          <w:lang w:val="es-MX"/>
        </w:rPr>
      </w:pPr>
      <w:r w:rsidRPr="00B43677">
        <w:rPr>
          <w:rFonts w:ascii="Arial" w:eastAsia="Arial" w:hAnsi="Arial" w:cs="Arial"/>
          <w:lang w:val="es-MX"/>
        </w:rPr>
        <w:t>El impuesto se determinará aplicando a la base antes referida, la tasa que para cada evento se establece a continuación:</w:t>
      </w:r>
    </w:p>
    <w:p w14:paraId="07A8F68F" w14:textId="77777777" w:rsidR="00F33974" w:rsidRPr="00B43677" w:rsidRDefault="00F33974" w:rsidP="00ED7030">
      <w:pPr>
        <w:rPr>
          <w:rFonts w:ascii="Arial" w:hAnsi="Arial" w:cs="Arial"/>
          <w:lang w:val="es-MX"/>
        </w:rPr>
      </w:pPr>
    </w:p>
    <w:p w14:paraId="6274E86F" w14:textId="57EAC72F" w:rsidR="00051A77" w:rsidRPr="00B43677" w:rsidRDefault="00F33974" w:rsidP="004A4FAB">
      <w:pPr>
        <w:spacing w:line="360" w:lineRule="auto"/>
        <w:jc w:val="both"/>
        <w:rPr>
          <w:rFonts w:ascii="Arial" w:eastAsia="Arial" w:hAnsi="Arial" w:cs="Arial"/>
          <w:lang w:val="es-MX"/>
        </w:rPr>
      </w:pPr>
      <w:r w:rsidRPr="00B43677">
        <w:rPr>
          <w:rFonts w:ascii="Arial" w:eastAsia="Arial" w:hAnsi="Arial" w:cs="Arial"/>
          <w:b/>
          <w:lang w:val="es-MX"/>
        </w:rPr>
        <w:t xml:space="preserve">l.- </w:t>
      </w:r>
      <w:r w:rsidRPr="00B43677">
        <w:rPr>
          <w:rFonts w:ascii="Arial" w:eastAsia="Arial" w:hAnsi="Arial" w:cs="Arial"/>
          <w:lang w:val="es-MX"/>
        </w:rPr>
        <w:t>Funciones de circo …………………………………………………………….………..….……</w:t>
      </w:r>
      <w:r w:rsidR="00051A77" w:rsidRPr="00B43677">
        <w:rPr>
          <w:rFonts w:ascii="Arial" w:eastAsia="Arial" w:hAnsi="Arial" w:cs="Arial"/>
          <w:lang w:val="es-MX"/>
        </w:rPr>
        <w:t>…..</w:t>
      </w:r>
      <w:r w:rsidRPr="00B43677">
        <w:rPr>
          <w:rFonts w:ascii="Arial" w:eastAsia="Arial" w:hAnsi="Arial" w:cs="Arial"/>
          <w:lang w:val="es-MX"/>
        </w:rPr>
        <w:t xml:space="preserve">…….5% </w:t>
      </w:r>
    </w:p>
    <w:p w14:paraId="05ADE93F" w14:textId="1E956902" w:rsidR="00051A77" w:rsidRPr="00B43677" w:rsidRDefault="00F33974" w:rsidP="004A4FAB">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Espectáculos taurinos………………………………………………………..……..…….………….10</w:t>
      </w:r>
      <w:r w:rsidRPr="00B43677">
        <w:rPr>
          <w:rFonts w:ascii="Arial" w:eastAsia="Arial" w:hAnsi="Arial" w:cs="Arial"/>
          <w:b/>
          <w:lang w:val="es-MX"/>
        </w:rPr>
        <w:t>% III.-</w:t>
      </w:r>
      <w:r w:rsidRPr="00B43677">
        <w:rPr>
          <w:rFonts w:ascii="Arial" w:eastAsia="Arial" w:hAnsi="Arial" w:cs="Arial"/>
          <w:lang w:val="es-MX"/>
        </w:rPr>
        <w:t xml:space="preserve">Baile popular y luz y sonido……………………………………………...….…….…..…………….11% </w:t>
      </w:r>
      <w:r w:rsidRPr="00B43677">
        <w:rPr>
          <w:rFonts w:ascii="Arial" w:eastAsia="Arial" w:hAnsi="Arial" w:cs="Arial"/>
          <w:b/>
          <w:lang w:val="es-MX"/>
        </w:rPr>
        <w:t xml:space="preserve">IV.- </w:t>
      </w:r>
      <w:r w:rsidRPr="00B43677">
        <w:rPr>
          <w:rFonts w:ascii="Arial" w:eastAsia="Arial" w:hAnsi="Arial" w:cs="Arial"/>
          <w:lang w:val="es-MX"/>
        </w:rPr>
        <w:t>Otros permitidos en la ley de la materia …..………..…………………………………………</w:t>
      </w:r>
      <w:r w:rsidR="00051A77" w:rsidRPr="00B43677">
        <w:rPr>
          <w:rFonts w:ascii="Arial" w:eastAsia="Arial" w:hAnsi="Arial" w:cs="Arial"/>
          <w:lang w:val="es-MX"/>
        </w:rPr>
        <w:t>…..</w:t>
      </w:r>
      <w:r w:rsidRPr="00B43677">
        <w:rPr>
          <w:rFonts w:ascii="Arial" w:eastAsia="Arial" w:hAnsi="Arial" w:cs="Arial"/>
          <w:lang w:val="es-MX"/>
        </w:rPr>
        <w:t xml:space="preserve">…..4% </w:t>
      </w:r>
    </w:p>
    <w:p w14:paraId="55930908" w14:textId="3D23A918" w:rsidR="00F33974" w:rsidRPr="00B43677" w:rsidRDefault="00F33974" w:rsidP="004A4FAB">
      <w:pPr>
        <w:spacing w:line="360" w:lineRule="auto"/>
        <w:jc w:val="both"/>
        <w:rPr>
          <w:rFonts w:ascii="Arial" w:eastAsia="Arial" w:hAnsi="Arial" w:cs="Arial"/>
          <w:lang w:val="es-MX"/>
        </w:rPr>
      </w:pPr>
      <w:r w:rsidRPr="00B43677">
        <w:rPr>
          <w:rFonts w:ascii="Arial" w:eastAsia="Arial" w:hAnsi="Arial" w:cs="Arial"/>
          <w:b/>
          <w:lang w:val="es-MX"/>
        </w:rPr>
        <w:t xml:space="preserve">V.- </w:t>
      </w:r>
      <w:r w:rsidRPr="00B43677">
        <w:rPr>
          <w:rFonts w:ascii="Arial" w:eastAsia="Arial" w:hAnsi="Arial" w:cs="Arial"/>
          <w:lang w:val="es-MX"/>
        </w:rPr>
        <w:t xml:space="preserve">Feria tradicional …………………………..…………...……………………………….…………….10% </w:t>
      </w:r>
      <w:r w:rsidRPr="00B43677">
        <w:rPr>
          <w:rFonts w:ascii="Arial" w:eastAsia="Arial" w:hAnsi="Arial" w:cs="Arial"/>
          <w:b/>
          <w:lang w:val="es-MX"/>
        </w:rPr>
        <w:t xml:space="preserve">VI.- </w:t>
      </w:r>
      <w:r w:rsidRPr="00B43677">
        <w:rPr>
          <w:rFonts w:ascii="Arial" w:eastAsia="Arial" w:hAnsi="Arial" w:cs="Arial"/>
          <w:lang w:val="es-MX"/>
        </w:rPr>
        <w:t>Para eventos sociales …..………………………..………………………..…………….………</w:t>
      </w:r>
      <w:r w:rsidR="00051A77" w:rsidRPr="00B43677">
        <w:rPr>
          <w:rFonts w:ascii="Arial" w:eastAsia="Arial" w:hAnsi="Arial" w:cs="Arial"/>
          <w:lang w:val="es-MX"/>
        </w:rPr>
        <w:t>……</w:t>
      </w:r>
      <w:r w:rsidRPr="00B43677">
        <w:rPr>
          <w:rFonts w:ascii="Arial" w:eastAsia="Arial" w:hAnsi="Arial" w:cs="Arial"/>
          <w:lang w:val="es-MX"/>
        </w:rPr>
        <w:t>…5%</w:t>
      </w:r>
    </w:p>
    <w:p w14:paraId="04CE606F" w14:textId="1A7537B5" w:rsidR="006606E9" w:rsidRPr="00B43677" w:rsidRDefault="006606E9" w:rsidP="00ED7030">
      <w:pPr>
        <w:rPr>
          <w:rFonts w:ascii="Arial" w:hAnsi="Arial" w:cs="Arial"/>
          <w:lang w:val="es-MX"/>
        </w:rPr>
      </w:pPr>
    </w:p>
    <w:p w14:paraId="4B0735F8" w14:textId="77777777" w:rsidR="00051A77"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TITULO TERCERO </w:t>
      </w:r>
    </w:p>
    <w:p w14:paraId="78EC7425" w14:textId="1ED4211E" w:rsidR="006606E9" w:rsidRPr="00B43677" w:rsidRDefault="006606E9" w:rsidP="00ED7030">
      <w:pPr>
        <w:jc w:val="center"/>
        <w:rPr>
          <w:rFonts w:ascii="Arial" w:eastAsia="Arial" w:hAnsi="Arial" w:cs="Arial"/>
          <w:lang w:val="es-MX"/>
        </w:rPr>
      </w:pPr>
      <w:r w:rsidRPr="00B43677">
        <w:rPr>
          <w:rFonts w:ascii="Arial" w:eastAsia="Arial" w:hAnsi="Arial" w:cs="Arial"/>
          <w:b/>
          <w:lang w:val="es-MX"/>
        </w:rPr>
        <w:t>DERECHOS</w:t>
      </w:r>
    </w:p>
    <w:p w14:paraId="2230A8D4" w14:textId="77777777" w:rsidR="006606E9" w:rsidRPr="00B43677" w:rsidRDefault="006606E9" w:rsidP="00ED7030">
      <w:pPr>
        <w:rPr>
          <w:rFonts w:ascii="Arial" w:hAnsi="Arial" w:cs="Arial"/>
          <w:lang w:val="es-MX"/>
        </w:rPr>
      </w:pPr>
    </w:p>
    <w:p w14:paraId="3FC98A62"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l</w:t>
      </w:r>
    </w:p>
    <w:p w14:paraId="5F380F5F" w14:textId="77777777" w:rsidR="006606E9" w:rsidRPr="00B43677" w:rsidRDefault="006606E9" w:rsidP="00ED7030">
      <w:pPr>
        <w:jc w:val="center"/>
        <w:rPr>
          <w:rFonts w:ascii="Arial" w:eastAsia="Arial" w:hAnsi="Arial" w:cs="Arial"/>
          <w:lang w:val="es-MX"/>
        </w:rPr>
      </w:pPr>
      <w:r w:rsidRPr="00B43677">
        <w:rPr>
          <w:rFonts w:ascii="Arial" w:eastAsia="Arial" w:hAnsi="Arial" w:cs="Arial"/>
          <w:b/>
          <w:lang w:val="es-MX"/>
        </w:rPr>
        <w:t>Derechos por Licencias y Permisos</w:t>
      </w:r>
    </w:p>
    <w:p w14:paraId="04B288D5" w14:textId="77777777" w:rsidR="006606E9" w:rsidRPr="00B43677" w:rsidRDefault="006606E9" w:rsidP="004A4FAB">
      <w:pPr>
        <w:spacing w:line="360" w:lineRule="auto"/>
        <w:rPr>
          <w:rFonts w:ascii="Arial" w:hAnsi="Arial" w:cs="Arial"/>
          <w:lang w:val="es-MX"/>
        </w:rPr>
      </w:pPr>
    </w:p>
    <w:p w14:paraId="6533C397" w14:textId="4B7B6450" w:rsidR="001D0D0C" w:rsidRPr="00B43677" w:rsidRDefault="00051A77" w:rsidP="004A4FAB">
      <w:pPr>
        <w:spacing w:line="360" w:lineRule="auto"/>
        <w:jc w:val="both"/>
        <w:rPr>
          <w:rFonts w:ascii="Arial" w:eastAsia="Arial" w:hAnsi="Arial" w:cs="Arial"/>
          <w:b/>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18</w:t>
      </w:r>
      <w:r w:rsidR="006606E9" w:rsidRPr="00B43677">
        <w:rPr>
          <w:rFonts w:ascii="Arial" w:eastAsia="Arial" w:hAnsi="Arial" w:cs="Arial"/>
          <w:b/>
          <w:lang w:val="es-MX"/>
        </w:rPr>
        <w:t xml:space="preserve">.- </w:t>
      </w:r>
      <w:r w:rsidR="006606E9" w:rsidRPr="00B43677">
        <w:rPr>
          <w:rFonts w:ascii="Arial" w:eastAsia="Arial" w:hAnsi="Arial" w:cs="Arial"/>
          <w:lang w:val="es-MX"/>
        </w:rPr>
        <w:t>El cob</w:t>
      </w:r>
      <w:r w:rsidRPr="00B43677">
        <w:rPr>
          <w:rFonts w:ascii="Arial" w:eastAsia="Arial" w:hAnsi="Arial" w:cs="Arial"/>
          <w:lang w:val="es-MX"/>
        </w:rPr>
        <w:t xml:space="preserve">ro </w:t>
      </w:r>
      <w:r w:rsidR="006606E9" w:rsidRPr="00B43677">
        <w:rPr>
          <w:rFonts w:ascii="Arial" w:eastAsia="Arial" w:hAnsi="Arial" w:cs="Arial"/>
          <w:lang w:val="es-MX"/>
        </w:rPr>
        <w:t>de derecho</w:t>
      </w:r>
      <w:r w:rsidRPr="00B43677">
        <w:rPr>
          <w:rFonts w:ascii="Arial" w:eastAsia="Arial" w:hAnsi="Arial" w:cs="Arial"/>
          <w:lang w:val="es-MX"/>
        </w:rPr>
        <w:t xml:space="preserve">s por </w:t>
      </w:r>
      <w:r w:rsidR="006606E9" w:rsidRPr="00B43677">
        <w:rPr>
          <w:rFonts w:ascii="Arial" w:eastAsia="Arial" w:hAnsi="Arial" w:cs="Arial"/>
          <w:lang w:val="es-MX"/>
        </w:rPr>
        <w:t>el otorg</w:t>
      </w:r>
      <w:r w:rsidRPr="00B43677">
        <w:rPr>
          <w:rFonts w:ascii="Arial" w:eastAsia="Arial" w:hAnsi="Arial" w:cs="Arial"/>
          <w:lang w:val="es-MX"/>
        </w:rPr>
        <w:t xml:space="preserve">amiento </w:t>
      </w:r>
      <w:r w:rsidR="006606E9" w:rsidRPr="00B43677">
        <w:rPr>
          <w:rFonts w:ascii="Arial" w:eastAsia="Arial" w:hAnsi="Arial" w:cs="Arial"/>
          <w:lang w:val="es-MX"/>
        </w:rPr>
        <w:t xml:space="preserve">de licencias, permisos </w:t>
      </w:r>
      <w:r w:rsidRPr="00B43677">
        <w:rPr>
          <w:rFonts w:ascii="Arial" w:eastAsia="Arial" w:hAnsi="Arial" w:cs="Arial"/>
          <w:lang w:val="es-MX"/>
        </w:rPr>
        <w:t xml:space="preserve">o </w:t>
      </w:r>
      <w:r w:rsidR="006606E9" w:rsidRPr="00B43677">
        <w:rPr>
          <w:rFonts w:ascii="Arial" w:eastAsia="Arial" w:hAnsi="Arial" w:cs="Arial"/>
          <w:lang w:val="es-MX"/>
        </w:rPr>
        <w:t>autorizaciones para el funcionamiento de establecimientos y locales comerciales o de servicios se realizará con base en las siguientes tarifas:</w:t>
      </w:r>
    </w:p>
    <w:p w14:paraId="670C50F4" w14:textId="77777777" w:rsidR="001D0D0C" w:rsidRPr="00B43677" w:rsidRDefault="001D0D0C" w:rsidP="004A4FAB">
      <w:pPr>
        <w:spacing w:line="360" w:lineRule="auto"/>
        <w:jc w:val="both"/>
        <w:rPr>
          <w:rFonts w:ascii="Arial" w:eastAsia="Arial" w:hAnsi="Arial" w:cs="Arial"/>
          <w:b/>
          <w:lang w:val="es-MX"/>
        </w:rPr>
      </w:pPr>
    </w:p>
    <w:p w14:paraId="5E8A7D53" w14:textId="646C04EB"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 </w:t>
      </w:r>
      <w:r w:rsidR="002E2311" w:rsidRPr="00B43677">
        <w:rPr>
          <w:rFonts w:ascii="Arial" w:eastAsia="Arial" w:hAnsi="Arial" w:cs="Arial"/>
          <w:lang w:val="es-MX"/>
        </w:rPr>
        <w:t>Licencia C</w:t>
      </w:r>
      <w:r w:rsidR="00532909" w:rsidRPr="00B43677">
        <w:rPr>
          <w:rFonts w:ascii="Arial" w:eastAsia="Arial" w:hAnsi="Arial" w:cs="Arial"/>
          <w:lang w:val="es-MX"/>
        </w:rPr>
        <w:t>omercial</w:t>
      </w:r>
      <w:r w:rsidR="002E2311" w:rsidRPr="00B43677">
        <w:rPr>
          <w:rFonts w:ascii="Arial" w:eastAsia="Arial" w:hAnsi="Arial" w:cs="Arial"/>
          <w:lang w:val="es-MX"/>
        </w:rPr>
        <w:t xml:space="preserve"> Nueva …….</w:t>
      </w:r>
      <w:r w:rsidRPr="00B43677">
        <w:rPr>
          <w:rFonts w:ascii="Arial" w:eastAsia="Arial" w:hAnsi="Arial" w:cs="Arial"/>
          <w:lang w:val="es-MX"/>
        </w:rPr>
        <w:t>……………</w:t>
      </w:r>
      <w:r w:rsidR="00532909" w:rsidRPr="00B43677">
        <w:rPr>
          <w:rFonts w:ascii="Arial" w:eastAsia="Arial" w:hAnsi="Arial" w:cs="Arial"/>
          <w:lang w:val="es-MX"/>
        </w:rPr>
        <w:t>……………………….</w:t>
      </w:r>
      <w:r w:rsidRPr="00B43677">
        <w:rPr>
          <w:rFonts w:ascii="Arial" w:eastAsia="Arial" w:hAnsi="Arial" w:cs="Arial"/>
          <w:lang w:val="es-MX"/>
        </w:rPr>
        <w:t>………………</w:t>
      </w:r>
      <w:r w:rsidR="004479F5" w:rsidRPr="00B43677">
        <w:rPr>
          <w:rFonts w:ascii="Arial" w:eastAsia="Arial" w:hAnsi="Arial" w:cs="Arial"/>
          <w:lang w:val="es-MX"/>
        </w:rPr>
        <w:t xml:space="preserve">…….…$ </w:t>
      </w:r>
      <w:r w:rsidR="00574DB7" w:rsidRPr="00B43677">
        <w:rPr>
          <w:rFonts w:ascii="Arial" w:eastAsia="Arial" w:hAnsi="Arial" w:cs="Arial"/>
          <w:lang w:val="es-MX"/>
        </w:rPr>
        <w:t>8</w:t>
      </w:r>
      <w:r w:rsidRPr="00B43677">
        <w:rPr>
          <w:rFonts w:ascii="Arial" w:eastAsia="Arial" w:hAnsi="Arial" w:cs="Arial"/>
          <w:lang w:val="es-MX"/>
        </w:rPr>
        <w:t>00.00</w:t>
      </w:r>
    </w:p>
    <w:p w14:paraId="13469FB7" w14:textId="34F35656"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Renovac</w:t>
      </w:r>
      <w:r w:rsidR="00532909" w:rsidRPr="00B43677">
        <w:rPr>
          <w:rFonts w:ascii="Arial" w:eastAsia="Arial" w:hAnsi="Arial" w:cs="Arial"/>
          <w:lang w:val="es-MX"/>
        </w:rPr>
        <w:t xml:space="preserve">ión </w:t>
      </w:r>
      <w:r w:rsidR="002E2311" w:rsidRPr="00B43677">
        <w:rPr>
          <w:rFonts w:ascii="Arial" w:eastAsia="Arial" w:hAnsi="Arial" w:cs="Arial"/>
          <w:lang w:val="es-MX"/>
        </w:rPr>
        <w:t>de Licencia Comercial anual..……………………………….</w:t>
      </w:r>
      <w:r w:rsidRPr="00B43677">
        <w:rPr>
          <w:rFonts w:ascii="Arial" w:eastAsia="Arial" w:hAnsi="Arial" w:cs="Arial"/>
          <w:lang w:val="es-MX"/>
        </w:rPr>
        <w:t>…..……………</w:t>
      </w:r>
      <w:r w:rsidR="004479F5" w:rsidRPr="00B43677">
        <w:rPr>
          <w:rFonts w:ascii="Arial" w:eastAsia="Arial" w:hAnsi="Arial" w:cs="Arial"/>
          <w:lang w:val="es-MX"/>
        </w:rPr>
        <w:t>$ 6</w:t>
      </w:r>
      <w:r w:rsidR="00574DB7" w:rsidRPr="00B43677">
        <w:rPr>
          <w:rFonts w:ascii="Arial" w:eastAsia="Arial" w:hAnsi="Arial" w:cs="Arial"/>
          <w:lang w:val="es-MX"/>
        </w:rPr>
        <w:t>5</w:t>
      </w:r>
      <w:r w:rsidRPr="00B43677">
        <w:rPr>
          <w:rFonts w:ascii="Arial" w:eastAsia="Arial" w:hAnsi="Arial" w:cs="Arial"/>
          <w:lang w:val="es-MX"/>
        </w:rPr>
        <w:t>0.00</w:t>
      </w:r>
    </w:p>
    <w:p w14:paraId="1769D938" w14:textId="77777777" w:rsidR="002E2311" w:rsidRPr="00B43677" w:rsidRDefault="002E2311" w:rsidP="004A4FAB">
      <w:pPr>
        <w:spacing w:line="360" w:lineRule="auto"/>
        <w:jc w:val="both"/>
        <w:rPr>
          <w:rFonts w:ascii="Arial" w:eastAsia="Arial" w:hAnsi="Arial" w:cs="Arial"/>
          <w:lang w:val="es-MX"/>
        </w:rPr>
      </w:pPr>
    </w:p>
    <w:p w14:paraId="52BEF37D" w14:textId="39FEBDF6" w:rsidR="002E2311" w:rsidRPr="00B43677" w:rsidRDefault="002E2311" w:rsidP="004A4FAB">
      <w:pPr>
        <w:spacing w:line="360" w:lineRule="auto"/>
        <w:jc w:val="both"/>
        <w:rPr>
          <w:rFonts w:ascii="Arial" w:eastAsia="Arial" w:hAnsi="Arial" w:cs="Arial"/>
          <w:lang w:val="es-MX"/>
        </w:rPr>
      </w:pPr>
      <w:r w:rsidRPr="00B43677">
        <w:rPr>
          <w:rFonts w:ascii="Arial" w:eastAsia="Arial" w:hAnsi="Arial" w:cs="Arial"/>
          <w:lang w:val="es-MX"/>
        </w:rPr>
        <w:t xml:space="preserve">El cobro de derechos por </w:t>
      </w:r>
      <w:r w:rsidR="00051A77" w:rsidRPr="00B43677">
        <w:rPr>
          <w:rFonts w:ascii="Arial" w:eastAsia="Arial" w:hAnsi="Arial" w:cs="Arial"/>
          <w:lang w:val="es-MX"/>
        </w:rPr>
        <w:t xml:space="preserve">el </w:t>
      </w:r>
      <w:r w:rsidRPr="00B43677">
        <w:rPr>
          <w:rFonts w:ascii="Arial" w:eastAsia="Arial" w:hAnsi="Arial" w:cs="Arial"/>
          <w:lang w:val="es-MX"/>
        </w:rPr>
        <w:t>otorgamiento de licenci</w:t>
      </w:r>
      <w:r w:rsidR="00051A77" w:rsidRPr="00B43677">
        <w:rPr>
          <w:rFonts w:ascii="Arial" w:eastAsia="Arial" w:hAnsi="Arial" w:cs="Arial"/>
          <w:lang w:val="es-MX"/>
        </w:rPr>
        <w:t xml:space="preserve">as, </w:t>
      </w:r>
      <w:r w:rsidRPr="00B43677">
        <w:rPr>
          <w:rFonts w:ascii="Arial" w:eastAsia="Arial" w:hAnsi="Arial" w:cs="Arial"/>
          <w:lang w:val="es-MX"/>
        </w:rPr>
        <w:t>permiso</w:t>
      </w:r>
      <w:r w:rsidR="00051A77" w:rsidRPr="00B43677">
        <w:rPr>
          <w:rFonts w:ascii="Arial" w:eastAsia="Arial" w:hAnsi="Arial" w:cs="Arial"/>
          <w:lang w:val="es-MX"/>
        </w:rPr>
        <w:t xml:space="preserve">s </w:t>
      </w:r>
      <w:r w:rsidRPr="00B43677">
        <w:rPr>
          <w:rFonts w:ascii="Arial" w:eastAsia="Arial" w:hAnsi="Arial" w:cs="Arial"/>
          <w:lang w:val="es-MX"/>
        </w:rPr>
        <w:t>o autorizaciones pa</w:t>
      </w:r>
      <w:r w:rsidR="00051A77" w:rsidRPr="00B43677">
        <w:rPr>
          <w:rFonts w:ascii="Arial" w:eastAsia="Arial" w:hAnsi="Arial" w:cs="Arial"/>
          <w:lang w:val="es-MX"/>
        </w:rPr>
        <w:t xml:space="preserve">ra </w:t>
      </w:r>
      <w:r w:rsidRPr="00B43677">
        <w:rPr>
          <w:rFonts w:ascii="Arial" w:eastAsia="Arial" w:hAnsi="Arial" w:cs="Arial"/>
          <w:lang w:val="es-MX"/>
        </w:rPr>
        <w:t xml:space="preserve">el funcionamiento </w:t>
      </w:r>
      <w:r w:rsidR="00051A77" w:rsidRPr="00B43677">
        <w:rPr>
          <w:rFonts w:ascii="Arial" w:eastAsia="Arial" w:hAnsi="Arial" w:cs="Arial"/>
          <w:lang w:val="es-MX"/>
        </w:rPr>
        <w:t xml:space="preserve">de </w:t>
      </w:r>
      <w:r w:rsidRPr="00B43677">
        <w:rPr>
          <w:rFonts w:ascii="Arial" w:eastAsia="Arial" w:hAnsi="Arial" w:cs="Arial"/>
          <w:lang w:val="es-MX"/>
        </w:rPr>
        <w:t>establecimientos y locale</w:t>
      </w:r>
      <w:r w:rsidR="00051A77" w:rsidRPr="00B43677">
        <w:rPr>
          <w:rFonts w:ascii="Arial" w:eastAsia="Arial" w:hAnsi="Arial" w:cs="Arial"/>
          <w:lang w:val="es-MX"/>
        </w:rPr>
        <w:t xml:space="preserve">s </w:t>
      </w:r>
      <w:r w:rsidRPr="00B43677">
        <w:rPr>
          <w:rFonts w:ascii="Arial" w:eastAsia="Arial" w:hAnsi="Arial" w:cs="Arial"/>
          <w:lang w:val="es-MX"/>
        </w:rPr>
        <w:t>come</w:t>
      </w:r>
      <w:r w:rsidR="00051A77" w:rsidRPr="00B43677">
        <w:rPr>
          <w:rFonts w:ascii="Arial" w:eastAsia="Arial" w:hAnsi="Arial" w:cs="Arial"/>
          <w:lang w:val="es-MX"/>
        </w:rPr>
        <w:t xml:space="preserve">rciales </w:t>
      </w:r>
      <w:r w:rsidRPr="00B43677">
        <w:rPr>
          <w:rFonts w:ascii="Arial" w:eastAsia="Arial" w:hAnsi="Arial" w:cs="Arial"/>
          <w:lang w:val="es-MX"/>
        </w:rPr>
        <w:t xml:space="preserve">o </w:t>
      </w:r>
      <w:r w:rsidR="00051A77" w:rsidRPr="00B43677">
        <w:rPr>
          <w:rFonts w:ascii="Arial" w:eastAsia="Arial" w:hAnsi="Arial" w:cs="Arial"/>
          <w:lang w:val="es-MX"/>
        </w:rPr>
        <w:t xml:space="preserve">de </w:t>
      </w:r>
      <w:r w:rsidRPr="00B43677">
        <w:rPr>
          <w:rFonts w:ascii="Arial" w:eastAsia="Arial" w:hAnsi="Arial" w:cs="Arial"/>
          <w:lang w:val="es-MX"/>
        </w:rPr>
        <w:t xml:space="preserve">servicios, </w:t>
      </w:r>
      <w:r w:rsidR="00051A77" w:rsidRPr="00B43677">
        <w:rPr>
          <w:rFonts w:ascii="Arial" w:eastAsia="Arial" w:hAnsi="Arial" w:cs="Arial"/>
          <w:lang w:val="es-MX"/>
        </w:rPr>
        <w:t xml:space="preserve">en </w:t>
      </w:r>
      <w:r w:rsidRPr="00B43677">
        <w:rPr>
          <w:rFonts w:ascii="Arial" w:eastAsia="Arial" w:hAnsi="Arial" w:cs="Arial"/>
          <w:lang w:val="es-MX"/>
        </w:rPr>
        <w:t xml:space="preserve">cumplimiento </w:t>
      </w:r>
      <w:r w:rsidR="00051A77" w:rsidRPr="00B43677">
        <w:rPr>
          <w:rFonts w:ascii="Arial" w:eastAsia="Arial" w:hAnsi="Arial" w:cs="Arial"/>
          <w:lang w:val="es-MX"/>
        </w:rPr>
        <w:t xml:space="preserve">a </w:t>
      </w:r>
      <w:r w:rsidRPr="00B43677">
        <w:rPr>
          <w:rFonts w:ascii="Arial" w:eastAsia="Arial" w:hAnsi="Arial" w:cs="Arial"/>
          <w:lang w:val="es-MX"/>
        </w:rPr>
        <w:t>lo dispuesto por el Artículo 10-A de la Ley de Coordinación Fiscal Federal, no condiciona el ejercicio de las actividades comerciales, industriales o de prestación de servicios.</w:t>
      </w:r>
    </w:p>
    <w:p w14:paraId="028FDA74" w14:textId="77777777" w:rsidR="001D0D0C" w:rsidRPr="00B43677" w:rsidRDefault="001D0D0C" w:rsidP="004A4FAB">
      <w:pPr>
        <w:spacing w:line="360" w:lineRule="auto"/>
        <w:rPr>
          <w:rFonts w:ascii="Arial" w:hAnsi="Arial" w:cs="Arial"/>
          <w:lang w:val="es-MX"/>
        </w:rPr>
      </w:pPr>
    </w:p>
    <w:p w14:paraId="63BC5806" w14:textId="77777777" w:rsidR="001D0D0C" w:rsidRPr="00B43677" w:rsidRDefault="0079466A" w:rsidP="004A4FAB">
      <w:pPr>
        <w:spacing w:line="360" w:lineRule="auto"/>
        <w:jc w:val="both"/>
        <w:rPr>
          <w:rFonts w:ascii="Arial" w:eastAsia="Arial" w:hAnsi="Arial" w:cs="Arial"/>
          <w:lang w:val="es-MX"/>
        </w:rPr>
      </w:pPr>
      <w:r w:rsidRPr="00B43677">
        <w:rPr>
          <w:rFonts w:ascii="Arial" w:eastAsia="Arial" w:hAnsi="Arial" w:cs="Arial"/>
          <w:b/>
          <w:lang w:val="es-MX"/>
        </w:rPr>
        <w:t>Artículo 19</w:t>
      </w:r>
      <w:r w:rsidR="001D0D0C" w:rsidRPr="00B43677">
        <w:rPr>
          <w:rFonts w:ascii="Arial" w:eastAsia="Arial" w:hAnsi="Arial" w:cs="Arial"/>
          <w:b/>
          <w:lang w:val="es-MX"/>
        </w:rPr>
        <w:t xml:space="preserve">.- </w:t>
      </w:r>
      <w:r w:rsidR="001D0D0C" w:rsidRPr="00B43677">
        <w:rPr>
          <w:rFonts w:ascii="Arial" w:eastAsia="Arial" w:hAnsi="Arial" w:cs="Arial"/>
          <w:lang w:val="es-MX"/>
        </w:rPr>
        <w:t>Por el otorgamiento de las licencias o permisos a que se hace referencia la Ley de Hacienda Municipal del Estado de Yucatán, se causarán y pagarán derechos de conformidad con las tarifas establecidas en los siguientes Artículos.</w:t>
      </w:r>
    </w:p>
    <w:p w14:paraId="4B89CDC0" w14:textId="77777777" w:rsidR="001D0D0C" w:rsidRPr="00B43677" w:rsidRDefault="001D0D0C" w:rsidP="004A4FAB">
      <w:pPr>
        <w:spacing w:line="360" w:lineRule="auto"/>
        <w:rPr>
          <w:rFonts w:ascii="Arial" w:hAnsi="Arial" w:cs="Arial"/>
          <w:lang w:val="es-MX"/>
        </w:rPr>
      </w:pPr>
    </w:p>
    <w:p w14:paraId="00A71AFE" w14:textId="77777777"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20</w:t>
      </w:r>
      <w:r w:rsidRPr="00B43677">
        <w:rPr>
          <w:rFonts w:ascii="Arial" w:eastAsia="Arial" w:hAnsi="Arial" w:cs="Arial"/>
          <w:b/>
          <w:lang w:val="es-MX"/>
        </w:rPr>
        <w:t xml:space="preserve">.- </w:t>
      </w:r>
      <w:r w:rsidRPr="00B43677">
        <w:rPr>
          <w:rFonts w:ascii="Arial" w:eastAsia="Arial" w:hAnsi="Arial" w:cs="Arial"/>
          <w:lang w:val="es-MX"/>
        </w:rPr>
        <w:t>En el otorgamiento de las licencias para el funcionamiento de giros relacionados con la venta de bebidas alcohólicas se cobrará una cuota de acuerdo a la siguiente tarifa:</w:t>
      </w:r>
    </w:p>
    <w:p w14:paraId="4AA492EF" w14:textId="77777777" w:rsidR="001D0D0C" w:rsidRPr="00B43677" w:rsidRDefault="001D0D0C" w:rsidP="004A4FAB">
      <w:pPr>
        <w:spacing w:line="360" w:lineRule="auto"/>
        <w:rPr>
          <w:rFonts w:ascii="Arial" w:hAnsi="Arial" w:cs="Arial"/>
          <w:lang w:val="es-MX"/>
        </w:rPr>
      </w:pPr>
    </w:p>
    <w:p w14:paraId="26A5C08B" w14:textId="29BC1E07"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I.-</w:t>
      </w:r>
      <w:r w:rsidRPr="00B43677">
        <w:rPr>
          <w:rFonts w:ascii="Arial" w:eastAsia="Arial" w:hAnsi="Arial" w:cs="Arial"/>
          <w:lang w:val="es-MX"/>
        </w:rPr>
        <w:t>Vinaterías o Licorerías……………………………………….……………………</w:t>
      </w:r>
      <w:r w:rsidR="004479F5" w:rsidRPr="00B43677">
        <w:rPr>
          <w:rFonts w:ascii="Arial" w:eastAsia="Arial" w:hAnsi="Arial" w:cs="Arial"/>
          <w:lang w:val="es-MX"/>
        </w:rPr>
        <w:t>...…..….$ 5</w:t>
      </w:r>
      <w:r w:rsidR="00574DB7" w:rsidRPr="00B43677">
        <w:rPr>
          <w:rFonts w:ascii="Arial" w:eastAsia="Arial" w:hAnsi="Arial" w:cs="Arial"/>
          <w:lang w:val="es-MX"/>
        </w:rPr>
        <w:t>2</w:t>
      </w:r>
      <w:r w:rsidRPr="00B43677">
        <w:rPr>
          <w:rFonts w:ascii="Arial" w:eastAsia="Arial" w:hAnsi="Arial" w:cs="Arial"/>
          <w:lang w:val="es-MX"/>
        </w:rPr>
        <w:t>,000.00</w:t>
      </w:r>
    </w:p>
    <w:p w14:paraId="0049061E" w14:textId="031257BC"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Expendios de Cerveza………………………………………….…………………………$ 5</w:t>
      </w:r>
      <w:r w:rsidR="00574DB7" w:rsidRPr="00B43677">
        <w:rPr>
          <w:rFonts w:ascii="Arial" w:eastAsia="Arial" w:hAnsi="Arial" w:cs="Arial"/>
          <w:lang w:val="es-MX"/>
        </w:rPr>
        <w:t>2</w:t>
      </w:r>
      <w:r w:rsidRPr="00B43677">
        <w:rPr>
          <w:rFonts w:ascii="Arial" w:eastAsia="Arial" w:hAnsi="Arial" w:cs="Arial"/>
          <w:lang w:val="es-MX"/>
        </w:rPr>
        <w:t>,000.00</w:t>
      </w:r>
    </w:p>
    <w:p w14:paraId="7943B240" w14:textId="641E2DDD"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III.-</w:t>
      </w:r>
      <w:r w:rsidRPr="00B43677">
        <w:rPr>
          <w:rFonts w:ascii="Arial" w:eastAsia="Arial" w:hAnsi="Arial" w:cs="Arial"/>
          <w:lang w:val="es-MX"/>
        </w:rPr>
        <w:t xml:space="preserve">Supermercados y mini súper con departamento de licores……….…………………..$ </w:t>
      </w:r>
      <w:r w:rsidR="004479F5" w:rsidRPr="00B43677">
        <w:rPr>
          <w:rFonts w:ascii="Arial" w:eastAsia="Arial" w:hAnsi="Arial" w:cs="Arial"/>
          <w:lang w:val="es-MX"/>
        </w:rPr>
        <w:t>3</w:t>
      </w:r>
      <w:r w:rsidR="00574DB7" w:rsidRPr="00B43677">
        <w:rPr>
          <w:rFonts w:ascii="Arial" w:eastAsia="Arial" w:hAnsi="Arial" w:cs="Arial"/>
          <w:lang w:val="es-MX"/>
        </w:rPr>
        <w:t>7</w:t>
      </w:r>
      <w:r w:rsidRPr="00B43677">
        <w:rPr>
          <w:rFonts w:ascii="Arial" w:eastAsia="Arial" w:hAnsi="Arial" w:cs="Arial"/>
          <w:lang w:val="es-MX"/>
        </w:rPr>
        <w:t>,000.00</w:t>
      </w:r>
    </w:p>
    <w:p w14:paraId="48CE3DB3" w14:textId="77777777" w:rsidR="001D0D0C" w:rsidRPr="00B43677" w:rsidRDefault="001D0D0C" w:rsidP="004A4FAB">
      <w:pPr>
        <w:spacing w:line="360" w:lineRule="auto"/>
        <w:rPr>
          <w:rFonts w:ascii="Arial" w:hAnsi="Arial" w:cs="Arial"/>
          <w:lang w:val="es-MX"/>
        </w:rPr>
      </w:pPr>
    </w:p>
    <w:p w14:paraId="2B21DC16" w14:textId="41FA4F62" w:rsidR="001D0D0C" w:rsidRPr="00B43677" w:rsidRDefault="00CC35B2"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21</w:t>
      </w:r>
      <w:r w:rsidR="001D0D0C" w:rsidRPr="00B43677">
        <w:rPr>
          <w:rFonts w:ascii="Arial" w:eastAsia="Arial" w:hAnsi="Arial" w:cs="Arial"/>
          <w:b/>
          <w:lang w:val="es-MX"/>
        </w:rPr>
        <w:t xml:space="preserve">.- </w:t>
      </w:r>
      <w:r w:rsidR="001D0D0C" w:rsidRPr="00B43677">
        <w:rPr>
          <w:rFonts w:ascii="Arial" w:eastAsia="Arial" w:hAnsi="Arial" w:cs="Arial"/>
          <w:lang w:val="es-MX"/>
        </w:rPr>
        <w:t xml:space="preserve">Por </w:t>
      </w:r>
      <w:r w:rsidRPr="00B43677">
        <w:rPr>
          <w:rFonts w:ascii="Arial" w:eastAsia="Arial" w:hAnsi="Arial" w:cs="Arial"/>
          <w:lang w:val="es-MX"/>
        </w:rPr>
        <w:t xml:space="preserve">los </w:t>
      </w:r>
      <w:r w:rsidR="001D0D0C" w:rsidRPr="00B43677">
        <w:rPr>
          <w:rFonts w:ascii="Arial" w:eastAsia="Arial" w:hAnsi="Arial" w:cs="Arial"/>
          <w:lang w:val="es-MX"/>
        </w:rPr>
        <w:t>permisos eventuales pa</w:t>
      </w:r>
      <w:r w:rsidRPr="00B43677">
        <w:rPr>
          <w:rFonts w:ascii="Arial" w:eastAsia="Arial" w:hAnsi="Arial" w:cs="Arial"/>
          <w:lang w:val="es-MX"/>
        </w:rPr>
        <w:t xml:space="preserve">ra </w:t>
      </w:r>
      <w:r w:rsidR="001D0D0C" w:rsidRPr="00B43677">
        <w:rPr>
          <w:rFonts w:ascii="Arial" w:eastAsia="Arial" w:hAnsi="Arial" w:cs="Arial"/>
          <w:lang w:val="es-MX"/>
        </w:rPr>
        <w:t>el funcionamiento de giros relaciona</w:t>
      </w:r>
      <w:r w:rsidRPr="00B43677">
        <w:rPr>
          <w:rFonts w:ascii="Arial" w:eastAsia="Arial" w:hAnsi="Arial" w:cs="Arial"/>
          <w:lang w:val="es-MX"/>
        </w:rPr>
        <w:t xml:space="preserve">dos </w:t>
      </w:r>
      <w:r w:rsidR="001D0D0C" w:rsidRPr="00B43677">
        <w:rPr>
          <w:rFonts w:ascii="Arial" w:eastAsia="Arial" w:hAnsi="Arial" w:cs="Arial"/>
          <w:lang w:val="es-MX"/>
        </w:rPr>
        <w:t>con la venta de bebidas alcohólicas se les aplicará la cu</w:t>
      </w:r>
      <w:r w:rsidR="004479F5" w:rsidRPr="00B43677">
        <w:rPr>
          <w:rFonts w:ascii="Arial" w:eastAsia="Arial" w:hAnsi="Arial" w:cs="Arial"/>
          <w:lang w:val="es-MX"/>
        </w:rPr>
        <w:t>ota de $ 4</w:t>
      </w:r>
      <w:r w:rsidR="00574DB7" w:rsidRPr="00B43677">
        <w:rPr>
          <w:rFonts w:ascii="Arial" w:eastAsia="Arial" w:hAnsi="Arial" w:cs="Arial"/>
          <w:lang w:val="es-MX"/>
        </w:rPr>
        <w:t>5</w:t>
      </w:r>
      <w:r w:rsidR="001D0D0C" w:rsidRPr="00B43677">
        <w:rPr>
          <w:rFonts w:ascii="Arial" w:eastAsia="Arial" w:hAnsi="Arial" w:cs="Arial"/>
          <w:lang w:val="es-MX"/>
        </w:rPr>
        <w:t>0.00 por día.</w:t>
      </w:r>
    </w:p>
    <w:p w14:paraId="55C0B31A" w14:textId="77777777" w:rsidR="001D0D0C" w:rsidRPr="00B43677" w:rsidRDefault="001D0D0C" w:rsidP="004A4FAB">
      <w:pPr>
        <w:spacing w:line="360" w:lineRule="auto"/>
        <w:rPr>
          <w:rFonts w:ascii="Arial" w:hAnsi="Arial" w:cs="Arial"/>
          <w:lang w:val="es-MX"/>
        </w:rPr>
      </w:pPr>
    </w:p>
    <w:p w14:paraId="5CA3D9C4" w14:textId="77777777" w:rsidR="001D0D0C" w:rsidRPr="00B43677" w:rsidRDefault="0079466A" w:rsidP="004A4FAB">
      <w:pPr>
        <w:spacing w:line="360" w:lineRule="auto"/>
        <w:jc w:val="both"/>
        <w:rPr>
          <w:rFonts w:ascii="Arial" w:eastAsia="Arial" w:hAnsi="Arial" w:cs="Arial"/>
          <w:lang w:val="es-MX"/>
        </w:rPr>
      </w:pPr>
      <w:r w:rsidRPr="00B43677">
        <w:rPr>
          <w:rFonts w:ascii="Arial" w:eastAsia="Arial" w:hAnsi="Arial" w:cs="Arial"/>
          <w:b/>
          <w:lang w:val="es-MX"/>
        </w:rPr>
        <w:t>Artículo 22</w:t>
      </w:r>
      <w:r w:rsidR="001D0D0C" w:rsidRPr="00B43677">
        <w:rPr>
          <w:rFonts w:ascii="Arial" w:eastAsia="Arial" w:hAnsi="Arial" w:cs="Arial"/>
          <w:b/>
          <w:lang w:val="es-MX"/>
        </w:rPr>
        <w:t xml:space="preserve">.- </w:t>
      </w:r>
      <w:r w:rsidR="001D0D0C" w:rsidRPr="00B43677">
        <w:rPr>
          <w:rFonts w:ascii="Arial" w:eastAsia="Arial" w:hAnsi="Arial" w:cs="Arial"/>
          <w:lang w:val="es-MX"/>
        </w:rPr>
        <w:t>Para el otorgamiento de licencias de funcionamiento de giros relacionados con la prestación de servicios que incluyan el expendio de bebidas alcohólicas se aplicará la tarifa que se relaciona a continuación:</w:t>
      </w:r>
    </w:p>
    <w:p w14:paraId="14E60E92" w14:textId="77777777" w:rsidR="001D0D0C" w:rsidRPr="00B43677" w:rsidRDefault="001D0D0C" w:rsidP="004A4FAB">
      <w:pPr>
        <w:spacing w:line="360" w:lineRule="auto"/>
        <w:rPr>
          <w:rFonts w:ascii="Arial" w:hAnsi="Arial" w:cs="Arial"/>
          <w:lang w:val="es-MX"/>
        </w:rPr>
      </w:pPr>
    </w:p>
    <w:p w14:paraId="58C9ACC3" w14:textId="15F41C66"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Cantinas o bares…………….………………………………………………………</w:t>
      </w:r>
      <w:r w:rsidR="004479F5" w:rsidRPr="00B43677">
        <w:rPr>
          <w:rFonts w:ascii="Arial" w:eastAsia="Arial" w:hAnsi="Arial" w:cs="Arial"/>
          <w:lang w:val="es-MX"/>
        </w:rPr>
        <w:t>………..$ 4</w:t>
      </w:r>
      <w:r w:rsidR="00574DB7" w:rsidRPr="00B43677">
        <w:rPr>
          <w:rFonts w:ascii="Arial" w:eastAsia="Arial" w:hAnsi="Arial" w:cs="Arial"/>
          <w:lang w:val="es-MX"/>
        </w:rPr>
        <w:t>3</w:t>
      </w:r>
      <w:r w:rsidRPr="00B43677">
        <w:rPr>
          <w:rFonts w:ascii="Arial" w:eastAsia="Arial" w:hAnsi="Arial" w:cs="Arial"/>
          <w:lang w:val="es-MX"/>
        </w:rPr>
        <w:t>,000.00</w:t>
      </w:r>
    </w:p>
    <w:p w14:paraId="3D121643" w14:textId="7696693A"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Restaurante-Bar………………………………………………………………………</w:t>
      </w:r>
      <w:r w:rsidR="004479F5" w:rsidRPr="00B43677">
        <w:rPr>
          <w:rFonts w:ascii="Arial" w:eastAsia="Arial" w:hAnsi="Arial" w:cs="Arial"/>
          <w:lang w:val="es-MX"/>
        </w:rPr>
        <w:t>……...$ 4</w:t>
      </w:r>
      <w:r w:rsidR="00574DB7" w:rsidRPr="00B43677">
        <w:rPr>
          <w:rFonts w:ascii="Arial" w:eastAsia="Arial" w:hAnsi="Arial" w:cs="Arial"/>
          <w:lang w:val="es-MX"/>
        </w:rPr>
        <w:t>3</w:t>
      </w:r>
      <w:r w:rsidRPr="00B43677">
        <w:rPr>
          <w:rFonts w:ascii="Arial" w:eastAsia="Arial" w:hAnsi="Arial" w:cs="Arial"/>
          <w:lang w:val="es-MX"/>
        </w:rPr>
        <w:t>,000.00</w:t>
      </w:r>
    </w:p>
    <w:p w14:paraId="0EFB9868" w14:textId="77777777" w:rsidR="002E2311" w:rsidRPr="00B43677" w:rsidRDefault="002E2311" w:rsidP="004A4FAB">
      <w:pPr>
        <w:spacing w:line="360" w:lineRule="auto"/>
        <w:jc w:val="both"/>
        <w:rPr>
          <w:rFonts w:ascii="Arial" w:eastAsia="Arial" w:hAnsi="Arial" w:cs="Arial"/>
          <w:b/>
          <w:lang w:val="es-MX"/>
        </w:rPr>
      </w:pPr>
    </w:p>
    <w:p w14:paraId="651273C5" w14:textId="4E246A9B" w:rsidR="001D0D0C" w:rsidRPr="00B43677" w:rsidRDefault="0079466A" w:rsidP="004A4FAB">
      <w:pPr>
        <w:spacing w:line="360" w:lineRule="auto"/>
        <w:jc w:val="both"/>
        <w:rPr>
          <w:rFonts w:ascii="Arial" w:eastAsia="Arial" w:hAnsi="Arial" w:cs="Arial"/>
          <w:lang w:val="es-MX"/>
        </w:rPr>
      </w:pPr>
      <w:r w:rsidRPr="00B43677">
        <w:rPr>
          <w:rFonts w:ascii="Arial" w:eastAsia="Arial" w:hAnsi="Arial" w:cs="Arial"/>
          <w:b/>
          <w:lang w:val="es-MX"/>
        </w:rPr>
        <w:t>Artículo 23</w:t>
      </w:r>
      <w:r w:rsidR="001D0D0C" w:rsidRPr="00B43677">
        <w:rPr>
          <w:rFonts w:ascii="Arial" w:eastAsia="Arial" w:hAnsi="Arial" w:cs="Arial"/>
          <w:b/>
          <w:lang w:val="es-MX"/>
        </w:rPr>
        <w:t xml:space="preserve">.- </w:t>
      </w:r>
      <w:r w:rsidR="001D0D0C" w:rsidRPr="00B43677">
        <w:rPr>
          <w:rFonts w:ascii="Arial" w:eastAsia="Arial" w:hAnsi="Arial" w:cs="Arial"/>
          <w:lang w:val="es-MX"/>
        </w:rPr>
        <w:t xml:space="preserve">Por el otorgamiento de la revalidación de licencias para el funcionamiento de los establecimientos que se relacionan en los Artículos </w:t>
      </w:r>
      <w:r w:rsidR="000D0C39" w:rsidRPr="00B43677">
        <w:rPr>
          <w:rFonts w:ascii="Arial" w:eastAsia="Arial" w:hAnsi="Arial" w:cs="Arial"/>
          <w:lang w:val="es-MX"/>
        </w:rPr>
        <w:t>20</w:t>
      </w:r>
      <w:r w:rsidR="001D0D0C" w:rsidRPr="00B43677">
        <w:rPr>
          <w:rFonts w:ascii="Arial" w:eastAsia="Arial" w:hAnsi="Arial" w:cs="Arial"/>
          <w:lang w:val="es-MX"/>
        </w:rPr>
        <w:t xml:space="preserve"> y 2</w:t>
      </w:r>
      <w:r w:rsidR="000D0C39" w:rsidRPr="00B43677">
        <w:rPr>
          <w:rFonts w:ascii="Arial" w:eastAsia="Arial" w:hAnsi="Arial" w:cs="Arial"/>
          <w:lang w:val="es-MX"/>
        </w:rPr>
        <w:t>2</w:t>
      </w:r>
      <w:r w:rsidR="001D0D0C" w:rsidRPr="00B43677">
        <w:rPr>
          <w:rFonts w:ascii="Arial" w:eastAsia="Arial" w:hAnsi="Arial" w:cs="Arial"/>
          <w:lang w:val="es-MX"/>
        </w:rPr>
        <w:t xml:space="preserve"> de esta Ley, se pagará un derecho conforme a la siguiente tarifa:</w:t>
      </w:r>
    </w:p>
    <w:p w14:paraId="0FF029EE" w14:textId="77777777" w:rsidR="001D0D0C" w:rsidRPr="00B43677" w:rsidRDefault="001D0D0C" w:rsidP="004A4FAB">
      <w:pPr>
        <w:spacing w:line="360" w:lineRule="auto"/>
        <w:rPr>
          <w:rFonts w:ascii="Arial" w:hAnsi="Arial" w:cs="Arial"/>
          <w:lang w:val="es-MX"/>
        </w:rPr>
      </w:pPr>
    </w:p>
    <w:p w14:paraId="0B854F61" w14:textId="632BA3CE"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Vinaterías o licorerías…………………...………………………………...………….…….... $ 4,</w:t>
      </w:r>
      <w:r w:rsidR="000D0C39" w:rsidRPr="00B43677">
        <w:rPr>
          <w:rFonts w:ascii="Arial" w:eastAsia="Arial" w:hAnsi="Arial" w:cs="Arial"/>
          <w:lang w:val="es-MX"/>
        </w:rPr>
        <w:t>3</w:t>
      </w:r>
      <w:r w:rsidRPr="00B43677">
        <w:rPr>
          <w:rFonts w:ascii="Arial" w:eastAsia="Arial" w:hAnsi="Arial" w:cs="Arial"/>
          <w:lang w:val="es-MX"/>
        </w:rPr>
        <w:t>00.00</w:t>
      </w:r>
    </w:p>
    <w:p w14:paraId="3B5F0BF3" w14:textId="2C6509D1"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Expendios de Cerveza………………………………………………………..……</w:t>
      </w:r>
      <w:r w:rsidR="004479F5" w:rsidRPr="00B43677">
        <w:rPr>
          <w:rFonts w:ascii="Arial" w:eastAsia="Arial" w:hAnsi="Arial" w:cs="Arial"/>
          <w:lang w:val="es-MX"/>
        </w:rPr>
        <w:t>………... $ 4,</w:t>
      </w:r>
      <w:r w:rsidR="000D0C39" w:rsidRPr="00B43677">
        <w:rPr>
          <w:rFonts w:ascii="Arial" w:eastAsia="Arial" w:hAnsi="Arial" w:cs="Arial"/>
          <w:lang w:val="es-MX"/>
        </w:rPr>
        <w:t>3</w:t>
      </w:r>
      <w:r w:rsidRPr="00B43677">
        <w:rPr>
          <w:rFonts w:ascii="Arial" w:eastAsia="Arial" w:hAnsi="Arial" w:cs="Arial"/>
          <w:lang w:val="es-MX"/>
        </w:rPr>
        <w:t>00.00</w:t>
      </w:r>
    </w:p>
    <w:p w14:paraId="685E2B52" w14:textId="329F403B"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Cantinas o bares…………….……….…………………………….……………………</w:t>
      </w:r>
      <w:r w:rsidR="004479F5" w:rsidRPr="00B43677">
        <w:rPr>
          <w:rFonts w:ascii="Arial" w:eastAsia="Arial" w:hAnsi="Arial" w:cs="Arial"/>
          <w:lang w:val="es-MX"/>
        </w:rPr>
        <w:t>….. $ 4,</w:t>
      </w:r>
      <w:r w:rsidR="000D0C39" w:rsidRPr="00B43677">
        <w:rPr>
          <w:rFonts w:ascii="Arial" w:eastAsia="Arial" w:hAnsi="Arial" w:cs="Arial"/>
          <w:lang w:val="es-MX"/>
        </w:rPr>
        <w:t>3</w:t>
      </w:r>
      <w:r w:rsidRPr="00B43677">
        <w:rPr>
          <w:rFonts w:ascii="Arial" w:eastAsia="Arial" w:hAnsi="Arial" w:cs="Arial"/>
          <w:lang w:val="es-MX"/>
        </w:rPr>
        <w:t>00.00</w:t>
      </w:r>
    </w:p>
    <w:p w14:paraId="32C51ADC" w14:textId="38602071"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IV.- </w:t>
      </w:r>
      <w:r w:rsidRPr="00B43677">
        <w:rPr>
          <w:rFonts w:ascii="Arial" w:eastAsia="Arial" w:hAnsi="Arial" w:cs="Arial"/>
          <w:lang w:val="es-MX"/>
        </w:rPr>
        <w:t>Restaurante-Bar……..…………………………………………………………</w:t>
      </w:r>
      <w:r w:rsidR="004479F5" w:rsidRPr="00B43677">
        <w:rPr>
          <w:rFonts w:ascii="Arial" w:eastAsia="Arial" w:hAnsi="Arial" w:cs="Arial"/>
          <w:lang w:val="es-MX"/>
        </w:rPr>
        <w:t>….………....$ 4,</w:t>
      </w:r>
      <w:r w:rsidR="000D0C39" w:rsidRPr="00B43677">
        <w:rPr>
          <w:rFonts w:ascii="Arial" w:eastAsia="Arial" w:hAnsi="Arial" w:cs="Arial"/>
          <w:lang w:val="es-MX"/>
        </w:rPr>
        <w:t>3</w:t>
      </w:r>
      <w:r w:rsidRPr="00B43677">
        <w:rPr>
          <w:rFonts w:ascii="Arial" w:eastAsia="Arial" w:hAnsi="Arial" w:cs="Arial"/>
          <w:lang w:val="es-MX"/>
        </w:rPr>
        <w:t>00.00</w:t>
      </w:r>
    </w:p>
    <w:p w14:paraId="11AC552C" w14:textId="7CC998FD" w:rsidR="001D0D0C" w:rsidRPr="00B43677" w:rsidRDefault="001D0D0C" w:rsidP="004A4FAB">
      <w:pPr>
        <w:spacing w:line="360" w:lineRule="auto"/>
        <w:jc w:val="both"/>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Supermercados y mini súper con departamento de licores….………………….….……$ 4,</w:t>
      </w:r>
      <w:r w:rsidR="000D0C39" w:rsidRPr="00B43677">
        <w:rPr>
          <w:rFonts w:ascii="Arial" w:eastAsia="Arial" w:hAnsi="Arial" w:cs="Arial"/>
          <w:lang w:val="es-MX"/>
        </w:rPr>
        <w:t>3</w:t>
      </w:r>
      <w:r w:rsidRPr="00B43677">
        <w:rPr>
          <w:rFonts w:ascii="Arial" w:eastAsia="Arial" w:hAnsi="Arial" w:cs="Arial"/>
          <w:lang w:val="es-MX"/>
        </w:rPr>
        <w:t>00.00</w:t>
      </w:r>
    </w:p>
    <w:p w14:paraId="5366C725" w14:textId="77777777" w:rsidR="001D0D0C" w:rsidRPr="00B43677" w:rsidRDefault="001D0D0C" w:rsidP="004A4FAB">
      <w:pPr>
        <w:spacing w:line="360" w:lineRule="auto"/>
        <w:rPr>
          <w:rFonts w:ascii="Arial" w:hAnsi="Arial" w:cs="Arial"/>
          <w:lang w:val="es-MX"/>
        </w:rPr>
      </w:pPr>
    </w:p>
    <w:p w14:paraId="00369948" w14:textId="5EA0113D" w:rsidR="001D0D0C" w:rsidRPr="00B43677" w:rsidRDefault="001D0D0C" w:rsidP="00CC35B2">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24</w:t>
      </w:r>
      <w:r w:rsidRPr="00B43677">
        <w:rPr>
          <w:rFonts w:ascii="Arial" w:eastAsia="Arial" w:hAnsi="Arial" w:cs="Arial"/>
          <w:b/>
          <w:lang w:val="es-MX"/>
        </w:rPr>
        <w:t xml:space="preserve">.- </w:t>
      </w:r>
      <w:r w:rsidRPr="00B43677">
        <w:rPr>
          <w:rFonts w:ascii="Arial" w:eastAsia="Arial" w:hAnsi="Arial" w:cs="Arial"/>
          <w:lang w:val="es-MX"/>
        </w:rPr>
        <w:t>Por el otorgamiento de los permisos a que hace referencia el Artículo 55 fracción III</w:t>
      </w:r>
      <w:r w:rsidR="00CC35B2" w:rsidRPr="00B43677">
        <w:rPr>
          <w:rFonts w:ascii="Arial" w:eastAsia="Arial" w:hAnsi="Arial" w:cs="Arial"/>
          <w:lang w:val="es-MX"/>
        </w:rPr>
        <w:t xml:space="preserve"> </w:t>
      </w:r>
      <w:r w:rsidRPr="00B43677">
        <w:rPr>
          <w:rFonts w:ascii="Arial" w:eastAsia="Arial" w:hAnsi="Arial" w:cs="Arial"/>
          <w:lang w:val="es-MX"/>
        </w:rPr>
        <w:t>de la Ley de Hacienda Municipal del Estado de Yucatán, se causarán y pagarán derechos  de acuerdo con las siguientes tarifas:</w:t>
      </w:r>
    </w:p>
    <w:p w14:paraId="10FA57EC" w14:textId="77777777" w:rsidR="001D0D0C" w:rsidRPr="00B43677" w:rsidRDefault="001D0D0C" w:rsidP="004A4FAB">
      <w:pPr>
        <w:spacing w:line="360" w:lineRule="auto"/>
        <w:rPr>
          <w:rFonts w:ascii="Arial" w:hAnsi="Arial" w:cs="Arial"/>
          <w:lang w:val="es-MX"/>
        </w:rPr>
      </w:pPr>
    </w:p>
    <w:p w14:paraId="310AC090" w14:textId="15FBC5EF" w:rsidR="001D0D0C" w:rsidRPr="00B43677" w:rsidRDefault="001D0D0C" w:rsidP="004A4FAB">
      <w:pPr>
        <w:spacing w:line="360" w:lineRule="auto"/>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 xml:space="preserve">Por cada permiso de construcción menor de 40 Metros </w:t>
      </w:r>
    </w:p>
    <w:p w14:paraId="758E7B70" w14:textId="39365A62" w:rsidR="00CC35B2" w:rsidRPr="00B43677" w:rsidRDefault="001D0D0C" w:rsidP="004A4FAB">
      <w:pPr>
        <w:spacing w:line="360" w:lineRule="auto"/>
        <w:rPr>
          <w:rFonts w:ascii="Arial" w:eastAsia="Arial" w:hAnsi="Arial" w:cs="Arial"/>
          <w:lang w:val="es-MX"/>
        </w:rPr>
      </w:pPr>
      <w:r w:rsidRPr="00B43677">
        <w:rPr>
          <w:rFonts w:ascii="Arial" w:eastAsia="Arial" w:hAnsi="Arial" w:cs="Arial"/>
          <w:lang w:val="es-MX"/>
        </w:rPr>
        <w:t>cuadrados o en planta baja</w:t>
      </w:r>
      <w:r w:rsidR="00CC35B2" w:rsidRPr="00B43677">
        <w:rPr>
          <w:rFonts w:ascii="Arial" w:eastAsia="Arial" w:hAnsi="Arial" w:cs="Arial"/>
          <w:lang w:val="es-MX"/>
        </w:rPr>
        <w:t xml:space="preserve"> </w:t>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Pr="00B43677">
        <w:rPr>
          <w:rFonts w:ascii="Arial" w:eastAsia="Arial" w:hAnsi="Arial" w:cs="Arial"/>
          <w:lang w:val="es-MX"/>
        </w:rPr>
        <w:t>$             3.</w:t>
      </w:r>
      <w:r w:rsidR="000D0C39" w:rsidRPr="00B43677">
        <w:rPr>
          <w:rFonts w:ascii="Arial" w:eastAsia="Arial" w:hAnsi="Arial" w:cs="Arial"/>
          <w:lang w:val="es-MX"/>
        </w:rPr>
        <w:t>5</w:t>
      </w:r>
      <w:r w:rsidRPr="00B43677">
        <w:rPr>
          <w:rFonts w:ascii="Arial" w:eastAsia="Arial" w:hAnsi="Arial" w:cs="Arial"/>
          <w:lang w:val="es-MX"/>
        </w:rPr>
        <w:t>0 por M2</w:t>
      </w:r>
    </w:p>
    <w:p w14:paraId="18379420" w14:textId="5088294A" w:rsidR="001D0D0C" w:rsidRPr="00B43677" w:rsidRDefault="001D0D0C" w:rsidP="004A4FAB">
      <w:pPr>
        <w:spacing w:line="360" w:lineRule="auto"/>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Por cada permiso de construcción mayor de 40 Metros</w:t>
      </w:r>
    </w:p>
    <w:p w14:paraId="47D9ABE8" w14:textId="27162C00" w:rsidR="001D0D0C" w:rsidRPr="00B43677" w:rsidRDefault="001D0D0C" w:rsidP="004A4FAB">
      <w:pPr>
        <w:spacing w:line="360" w:lineRule="auto"/>
        <w:rPr>
          <w:rFonts w:ascii="Arial" w:eastAsia="Arial" w:hAnsi="Arial" w:cs="Arial"/>
          <w:lang w:val="es-MX"/>
        </w:rPr>
      </w:pPr>
      <w:r w:rsidRPr="00B43677">
        <w:rPr>
          <w:rFonts w:ascii="Arial" w:eastAsia="Arial" w:hAnsi="Arial" w:cs="Arial"/>
          <w:lang w:val="es-MX"/>
        </w:rPr>
        <w:t>cuadrados o en planta alta</w:t>
      </w:r>
      <w:r w:rsidR="00CC35B2" w:rsidRPr="00B43677">
        <w:rPr>
          <w:rFonts w:ascii="Arial" w:eastAsia="Arial" w:hAnsi="Arial" w:cs="Arial"/>
          <w:lang w:val="es-MX"/>
        </w:rPr>
        <w:t xml:space="preserve"> </w:t>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00CC35B2" w:rsidRPr="00B43677">
        <w:rPr>
          <w:rFonts w:ascii="Arial" w:eastAsia="Arial" w:hAnsi="Arial" w:cs="Arial"/>
          <w:lang w:val="es-MX"/>
        </w:rPr>
        <w:tab/>
      </w:r>
      <w:r w:rsidRPr="00B43677">
        <w:rPr>
          <w:rFonts w:ascii="Arial" w:eastAsia="Arial" w:hAnsi="Arial" w:cs="Arial"/>
          <w:lang w:val="es-MX"/>
        </w:rPr>
        <w:t>$          3.</w:t>
      </w:r>
      <w:r w:rsidR="000D0C39" w:rsidRPr="00B43677">
        <w:rPr>
          <w:rFonts w:ascii="Arial" w:eastAsia="Arial" w:hAnsi="Arial" w:cs="Arial"/>
          <w:lang w:val="es-MX"/>
        </w:rPr>
        <w:t>6</w:t>
      </w:r>
      <w:r w:rsidRPr="00B43677">
        <w:rPr>
          <w:rFonts w:ascii="Arial" w:eastAsia="Arial" w:hAnsi="Arial" w:cs="Arial"/>
          <w:lang w:val="es-MX"/>
        </w:rPr>
        <w:t>0 por M2</w:t>
      </w:r>
    </w:p>
    <w:p w14:paraId="3E402836" w14:textId="4AC67503" w:rsidR="001D0D0C" w:rsidRPr="00B43677" w:rsidRDefault="001D0D0C" w:rsidP="004A4FAB">
      <w:pPr>
        <w:spacing w:line="360" w:lineRule="auto"/>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 xml:space="preserve">Por cada permiso de remodelación                                                 </w:t>
      </w:r>
      <w:r w:rsidR="00CC35B2" w:rsidRPr="00B43677">
        <w:rPr>
          <w:rFonts w:ascii="Arial" w:eastAsia="Arial" w:hAnsi="Arial" w:cs="Arial"/>
          <w:lang w:val="es-MX"/>
        </w:rPr>
        <w:tab/>
      </w:r>
      <w:r w:rsidR="00CC35B2" w:rsidRPr="00B43677">
        <w:rPr>
          <w:rFonts w:ascii="Arial" w:eastAsia="Arial" w:hAnsi="Arial" w:cs="Arial"/>
          <w:lang w:val="es-MX"/>
        </w:rPr>
        <w:tab/>
      </w:r>
      <w:r w:rsidRPr="00B43677">
        <w:rPr>
          <w:rFonts w:ascii="Arial" w:eastAsia="Arial" w:hAnsi="Arial" w:cs="Arial"/>
          <w:lang w:val="es-MX"/>
        </w:rPr>
        <w:t>$             3.</w:t>
      </w:r>
      <w:r w:rsidR="000D0C39" w:rsidRPr="00B43677">
        <w:rPr>
          <w:rFonts w:ascii="Arial" w:eastAsia="Arial" w:hAnsi="Arial" w:cs="Arial"/>
          <w:lang w:val="es-MX"/>
        </w:rPr>
        <w:t>6</w:t>
      </w:r>
      <w:r w:rsidRPr="00B43677">
        <w:rPr>
          <w:rFonts w:ascii="Arial" w:eastAsia="Arial" w:hAnsi="Arial" w:cs="Arial"/>
          <w:lang w:val="es-MX"/>
        </w:rPr>
        <w:t>0 por M2</w:t>
      </w:r>
    </w:p>
    <w:p w14:paraId="26145665" w14:textId="22A24E1A" w:rsidR="001D0D0C" w:rsidRPr="00B43677" w:rsidRDefault="001D0D0C" w:rsidP="004A4FAB">
      <w:pPr>
        <w:spacing w:line="360" w:lineRule="auto"/>
        <w:rPr>
          <w:rFonts w:ascii="Arial" w:eastAsia="Arial" w:hAnsi="Arial" w:cs="Arial"/>
          <w:lang w:val="es-MX"/>
        </w:rPr>
      </w:pPr>
      <w:r w:rsidRPr="00B43677">
        <w:rPr>
          <w:rFonts w:ascii="Arial" w:eastAsia="Arial" w:hAnsi="Arial" w:cs="Arial"/>
          <w:b/>
          <w:lang w:val="es-MX"/>
        </w:rPr>
        <w:t xml:space="preserve">IV.- </w:t>
      </w:r>
      <w:r w:rsidRPr="00B43677">
        <w:rPr>
          <w:rFonts w:ascii="Arial" w:eastAsia="Arial" w:hAnsi="Arial" w:cs="Arial"/>
          <w:lang w:val="es-MX"/>
        </w:rPr>
        <w:t xml:space="preserve">Por cada permiso de ampliación                                                     </w:t>
      </w:r>
      <w:r w:rsidR="00CC35B2" w:rsidRPr="00B43677">
        <w:rPr>
          <w:rFonts w:ascii="Arial" w:eastAsia="Arial" w:hAnsi="Arial" w:cs="Arial"/>
          <w:lang w:val="es-MX"/>
        </w:rPr>
        <w:tab/>
      </w:r>
      <w:r w:rsidR="00CC35B2" w:rsidRPr="00B43677">
        <w:rPr>
          <w:rFonts w:ascii="Arial" w:eastAsia="Arial" w:hAnsi="Arial" w:cs="Arial"/>
          <w:lang w:val="es-MX"/>
        </w:rPr>
        <w:tab/>
      </w:r>
      <w:r w:rsidRPr="00B43677">
        <w:rPr>
          <w:rFonts w:ascii="Arial" w:eastAsia="Arial" w:hAnsi="Arial" w:cs="Arial"/>
          <w:lang w:val="es-MX"/>
        </w:rPr>
        <w:t>$             3.</w:t>
      </w:r>
      <w:r w:rsidR="000D0C39" w:rsidRPr="00B43677">
        <w:rPr>
          <w:rFonts w:ascii="Arial" w:eastAsia="Arial" w:hAnsi="Arial" w:cs="Arial"/>
          <w:lang w:val="es-MX"/>
        </w:rPr>
        <w:t>6</w:t>
      </w:r>
      <w:r w:rsidRPr="00B43677">
        <w:rPr>
          <w:rFonts w:ascii="Arial" w:eastAsia="Arial" w:hAnsi="Arial" w:cs="Arial"/>
          <w:lang w:val="es-MX"/>
        </w:rPr>
        <w:t>0 por M2</w:t>
      </w:r>
    </w:p>
    <w:p w14:paraId="546506F2" w14:textId="47083435" w:rsidR="001D0D0C" w:rsidRPr="00B43677" w:rsidRDefault="001D0D0C" w:rsidP="004A4FAB">
      <w:pPr>
        <w:spacing w:line="360" w:lineRule="auto"/>
        <w:rPr>
          <w:rFonts w:ascii="Arial" w:eastAsia="Arial" w:hAnsi="Arial" w:cs="Arial"/>
          <w:lang w:val="es-MX"/>
        </w:rPr>
      </w:pPr>
      <w:r w:rsidRPr="00B43677">
        <w:rPr>
          <w:rFonts w:ascii="Arial" w:eastAsia="Arial" w:hAnsi="Arial" w:cs="Arial"/>
          <w:b/>
          <w:lang w:val="es-MX"/>
        </w:rPr>
        <w:t xml:space="preserve">V.- </w:t>
      </w:r>
      <w:r w:rsidRPr="00B43677">
        <w:rPr>
          <w:rFonts w:ascii="Arial" w:eastAsia="Arial" w:hAnsi="Arial" w:cs="Arial"/>
          <w:lang w:val="es-MX"/>
        </w:rPr>
        <w:t xml:space="preserve">Por cada permiso de demolición                                                      </w:t>
      </w:r>
      <w:r w:rsidR="00CC35B2" w:rsidRPr="00B43677">
        <w:rPr>
          <w:rFonts w:ascii="Arial" w:eastAsia="Arial" w:hAnsi="Arial" w:cs="Arial"/>
          <w:lang w:val="es-MX"/>
        </w:rPr>
        <w:tab/>
      </w:r>
      <w:r w:rsidR="00CC35B2" w:rsidRPr="00B43677">
        <w:rPr>
          <w:rFonts w:ascii="Arial" w:eastAsia="Arial" w:hAnsi="Arial" w:cs="Arial"/>
          <w:lang w:val="es-MX"/>
        </w:rPr>
        <w:tab/>
      </w:r>
      <w:r w:rsidRPr="00B43677">
        <w:rPr>
          <w:rFonts w:ascii="Arial" w:eastAsia="Arial" w:hAnsi="Arial" w:cs="Arial"/>
          <w:lang w:val="es-MX"/>
        </w:rPr>
        <w:t>$             3.</w:t>
      </w:r>
      <w:r w:rsidR="000D0C39" w:rsidRPr="00B43677">
        <w:rPr>
          <w:rFonts w:ascii="Arial" w:eastAsia="Arial" w:hAnsi="Arial" w:cs="Arial"/>
          <w:lang w:val="es-MX"/>
        </w:rPr>
        <w:t>6</w:t>
      </w:r>
      <w:r w:rsidRPr="00B43677">
        <w:rPr>
          <w:rFonts w:ascii="Arial" w:eastAsia="Arial" w:hAnsi="Arial" w:cs="Arial"/>
          <w:lang w:val="es-MX"/>
        </w:rPr>
        <w:t>0 por M2</w:t>
      </w:r>
    </w:p>
    <w:p w14:paraId="4D97595C" w14:textId="77777777" w:rsidR="00984AAF" w:rsidRPr="00B43677" w:rsidRDefault="001D0D0C" w:rsidP="004A4FAB">
      <w:pPr>
        <w:spacing w:line="360" w:lineRule="auto"/>
        <w:rPr>
          <w:rFonts w:ascii="Arial" w:eastAsia="Arial" w:hAnsi="Arial" w:cs="Arial"/>
          <w:lang w:val="es-MX"/>
        </w:rPr>
      </w:pPr>
      <w:r w:rsidRPr="00B43677">
        <w:rPr>
          <w:rFonts w:ascii="Arial" w:eastAsia="Arial" w:hAnsi="Arial" w:cs="Arial"/>
          <w:b/>
          <w:lang w:val="es-MX"/>
        </w:rPr>
        <w:t xml:space="preserve">VI.- </w:t>
      </w:r>
      <w:r w:rsidRPr="00B43677">
        <w:rPr>
          <w:rFonts w:ascii="Arial" w:eastAsia="Arial" w:hAnsi="Arial" w:cs="Arial"/>
          <w:lang w:val="es-MX"/>
        </w:rPr>
        <w:t>Por cada permiso para la ru</w:t>
      </w:r>
      <w:r w:rsidR="008F13E2" w:rsidRPr="00B43677">
        <w:rPr>
          <w:rFonts w:ascii="Arial" w:eastAsia="Arial" w:hAnsi="Arial" w:cs="Arial"/>
          <w:lang w:val="es-MX"/>
        </w:rPr>
        <w:t>ptura de banquetas, Empedrados ó</w:t>
      </w:r>
      <w:r w:rsidRPr="00B43677">
        <w:rPr>
          <w:rFonts w:ascii="Arial" w:eastAsia="Arial" w:hAnsi="Arial" w:cs="Arial"/>
          <w:lang w:val="es-MX"/>
        </w:rPr>
        <w:t xml:space="preserve"> </w:t>
      </w:r>
    </w:p>
    <w:p w14:paraId="424C08E5" w14:textId="550879D3" w:rsidR="001D0D0C" w:rsidRPr="00B43677" w:rsidRDefault="00984AAF" w:rsidP="004A4FAB">
      <w:pPr>
        <w:spacing w:line="360" w:lineRule="auto"/>
        <w:rPr>
          <w:rFonts w:ascii="Arial" w:eastAsia="Arial" w:hAnsi="Arial" w:cs="Arial"/>
          <w:lang w:val="es-MX"/>
        </w:rPr>
      </w:pPr>
      <w:r w:rsidRPr="00B43677">
        <w:rPr>
          <w:rFonts w:ascii="Arial" w:eastAsia="Arial" w:hAnsi="Arial" w:cs="Arial"/>
          <w:lang w:val="es-MX"/>
        </w:rPr>
        <w:t>P</w:t>
      </w:r>
      <w:r w:rsidR="001D0D0C" w:rsidRPr="00B43677">
        <w:rPr>
          <w:rFonts w:ascii="Arial" w:eastAsia="Arial" w:hAnsi="Arial" w:cs="Arial"/>
          <w:lang w:val="es-MX"/>
        </w:rPr>
        <w:t>avimentados</w:t>
      </w:r>
      <w:r w:rsidRPr="00B43677">
        <w:rPr>
          <w:rFonts w:ascii="Arial" w:eastAsia="Arial" w:hAnsi="Arial" w:cs="Arial"/>
          <w:lang w:val="es-MX"/>
        </w:rPr>
        <w:t xml:space="preserve">                        </w:t>
      </w:r>
      <w:r w:rsidR="00D829E6">
        <w:rPr>
          <w:rFonts w:ascii="Arial" w:eastAsia="Arial" w:hAnsi="Arial" w:cs="Arial"/>
          <w:lang w:val="es-MX"/>
        </w:rPr>
        <w:t xml:space="preserve">        </w:t>
      </w:r>
      <w:r w:rsidRPr="00B43677">
        <w:rPr>
          <w:rFonts w:ascii="Arial" w:eastAsia="Arial" w:hAnsi="Arial" w:cs="Arial"/>
          <w:lang w:val="es-MX"/>
        </w:rPr>
        <w:t xml:space="preserve">                                                                        </w:t>
      </w:r>
      <w:r w:rsidR="00CC35B2" w:rsidRPr="00B43677">
        <w:rPr>
          <w:rFonts w:ascii="Arial" w:eastAsia="Arial" w:hAnsi="Arial" w:cs="Arial"/>
          <w:lang w:val="es-MX"/>
        </w:rPr>
        <w:tab/>
      </w:r>
      <w:r w:rsidRPr="00B43677">
        <w:rPr>
          <w:rFonts w:ascii="Arial" w:eastAsia="Arial" w:hAnsi="Arial" w:cs="Arial"/>
          <w:lang w:val="es-MX"/>
        </w:rPr>
        <w:t>$      3.</w:t>
      </w:r>
      <w:r w:rsidR="000D0C39" w:rsidRPr="00B43677">
        <w:rPr>
          <w:rFonts w:ascii="Arial" w:eastAsia="Arial" w:hAnsi="Arial" w:cs="Arial"/>
          <w:lang w:val="es-MX"/>
        </w:rPr>
        <w:t>6</w:t>
      </w:r>
      <w:r w:rsidRPr="00B43677">
        <w:rPr>
          <w:rFonts w:ascii="Arial" w:eastAsia="Arial" w:hAnsi="Arial" w:cs="Arial"/>
          <w:lang w:val="es-MX"/>
        </w:rPr>
        <w:t>0 por M2</w:t>
      </w:r>
    </w:p>
    <w:p w14:paraId="23D0C435" w14:textId="158187B6"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VII.- </w:t>
      </w:r>
      <w:r w:rsidRPr="00B43677">
        <w:rPr>
          <w:rFonts w:ascii="Arial" w:eastAsia="Arial" w:hAnsi="Arial" w:cs="Arial"/>
          <w:lang w:val="es-MX"/>
        </w:rPr>
        <w:t xml:space="preserve">Por construcción de albercas          </w:t>
      </w:r>
      <w:r w:rsidR="00984AAF" w:rsidRPr="00B43677">
        <w:rPr>
          <w:rFonts w:ascii="Arial" w:eastAsia="Arial" w:hAnsi="Arial" w:cs="Arial"/>
          <w:lang w:val="es-MX"/>
        </w:rPr>
        <w:t xml:space="preserve">            </w:t>
      </w:r>
      <w:r w:rsidRPr="00B43677">
        <w:rPr>
          <w:rFonts w:ascii="Arial" w:eastAsia="Arial" w:hAnsi="Arial" w:cs="Arial"/>
          <w:lang w:val="es-MX"/>
        </w:rPr>
        <w:t xml:space="preserve">            </w:t>
      </w:r>
      <w:r w:rsidR="00532909" w:rsidRPr="00B43677">
        <w:rPr>
          <w:rFonts w:ascii="Arial" w:eastAsia="Arial" w:hAnsi="Arial" w:cs="Arial"/>
          <w:lang w:val="es-MX"/>
        </w:rPr>
        <w:t xml:space="preserve">    </w:t>
      </w:r>
      <w:r w:rsidRPr="00B43677">
        <w:rPr>
          <w:rFonts w:ascii="Arial" w:eastAsia="Arial" w:hAnsi="Arial" w:cs="Arial"/>
          <w:lang w:val="es-MX"/>
        </w:rPr>
        <w:t xml:space="preserve"> </w:t>
      </w:r>
      <w:r w:rsidR="000D7AF1" w:rsidRPr="00B43677">
        <w:rPr>
          <w:rFonts w:ascii="Arial" w:eastAsia="Arial" w:hAnsi="Arial" w:cs="Arial"/>
          <w:lang w:val="es-MX"/>
        </w:rPr>
        <w:t xml:space="preserve">   </w:t>
      </w:r>
      <w:r w:rsidRPr="00B43677">
        <w:rPr>
          <w:rFonts w:ascii="Arial" w:eastAsia="Arial" w:hAnsi="Arial" w:cs="Arial"/>
          <w:lang w:val="es-MX"/>
        </w:rPr>
        <w:t>$       1</w:t>
      </w:r>
      <w:r w:rsidR="000D0C39" w:rsidRPr="00B43677">
        <w:rPr>
          <w:rFonts w:ascii="Arial" w:eastAsia="Arial" w:hAnsi="Arial" w:cs="Arial"/>
          <w:lang w:val="es-MX"/>
        </w:rPr>
        <w:t>2</w:t>
      </w:r>
      <w:r w:rsidRPr="00B43677">
        <w:rPr>
          <w:rFonts w:ascii="Arial" w:eastAsia="Arial" w:hAnsi="Arial" w:cs="Arial"/>
          <w:lang w:val="es-MX"/>
        </w:rPr>
        <w:t>.50 por M3 de capacidad</w:t>
      </w:r>
    </w:p>
    <w:p w14:paraId="029A9630" w14:textId="1FAE0A42" w:rsidR="006606E9" w:rsidRPr="00B43677" w:rsidRDefault="006606E9" w:rsidP="00CC35B2">
      <w:pPr>
        <w:spacing w:line="360" w:lineRule="auto"/>
        <w:rPr>
          <w:rFonts w:ascii="Arial" w:eastAsia="Arial" w:hAnsi="Arial" w:cs="Arial"/>
          <w:lang w:val="es-MX"/>
        </w:rPr>
      </w:pPr>
      <w:r w:rsidRPr="00B43677">
        <w:rPr>
          <w:rFonts w:ascii="Arial" w:eastAsia="Arial" w:hAnsi="Arial" w:cs="Arial"/>
          <w:b/>
          <w:lang w:val="es-MX"/>
        </w:rPr>
        <w:t xml:space="preserve">VIII.- </w:t>
      </w:r>
      <w:r w:rsidRPr="00B43677">
        <w:rPr>
          <w:rFonts w:ascii="Arial" w:eastAsia="Arial" w:hAnsi="Arial" w:cs="Arial"/>
          <w:lang w:val="es-MX"/>
        </w:rPr>
        <w:t xml:space="preserve">Por construcción de </w:t>
      </w:r>
      <w:r w:rsidR="00532909" w:rsidRPr="00B43677">
        <w:rPr>
          <w:rFonts w:ascii="Arial" w:eastAsia="Arial" w:hAnsi="Arial" w:cs="Arial"/>
          <w:lang w:val="es-MX"/>
        </w:rPr>
        <w:t xml:space="preserve">pozos                    </w:t>
      </w:r>
      <w:r w:rsidRPr="00B43677">
        <w:rPr>
          <w:rFonts w:ascii="Arial" w:eastAsia="Arial" w:hAnsi="Arial" w:cs="Arial"/>
          <w:lang w:val="es-MX"/>
        </w:rPr>
        <w:t xml:space="preserve">  </w:t>
      </w:r>
      <w:r w:rsidR="00984AAF" w:rsidRPr="00B43677">
        <w:rPr>
          <w:rFonts w:ascii="Arial" w:eastAsia="Arial" w:hAnsi="Arial" w:cs="Arial"/>
          <w:lang w:val="es-MX"/>
        </w:rPr>
        <w:t xml:space="preserve"> </w:t>
      </w:r>
      <w:r w:rsidR="00CC35B2" w:rsidRPr="00B43677">
        <w:rPr>
          <w:rFonts w:ascii="Arial" w:eastAsia="Arial" w:hAnsi="Arial" w:cs="Arial"/>
          <w:lang w:val="es-MX"/>
        </w:rPr>
        <w:tab/>
      </w:r>
      <w:r w:rsidR="00CC35B2" w:rsidRPr="00B43677">
        <w:rPr>
          <w:rFonts w:ascii="Arial" w:eastAsia="Arial" w:hAnsi="Arial" w:cs="Arial"/>
          <w:lang w:val="es-MX"/>
        </w:rPr>
        <w:tab/>
      </w:r>
      <w:r w:rsidRPr="00B43677">
        <w:rPr>
          <w:rFonts w:ascii="Arial" w:eastAsia="Arial" w:hAnsi="Arial" w:cs="Arial"/>
          <w:lang w:val="es-MX"/>
        </w:rPr>
        <w:t xml:space="preserve"> </w:t>
      </w:r>
      <w:r w:rsidR="000D7AF1" w:rsidRPr="00B43677">
        <w:rPr>
          <w:rFonts w:ascii="Arial" w:eastAsia="Arial" w:hAnsi="Arial" w:cs="Arial"/>
          <w:lang w:val="es-MX"/>
        </w:rPr>
        <w:t xml:space="preserve">      </w:t>
      </w:r>
      <w:r w:rsidRPr="00B43677">
        <w:rPr>
          <w:rFonts w:ascii="Arial" w:eastAsia="Arial" w:hAnsi="Arial" w:cs="Arial"/>
          <w:lang w:val="es-MX"/>
        </w:rPr>
        <w:t>$ 1</w:t>
      </w:r>
      <w:r w:rsidR="000D0C39" w:rsidRPr="00B43677">
        <w:rPr>
          <w:rFonts w:ascii="Arial" w:eastAsia="Arial" w:hAnsi="Arial" w:cs="Arial"/>
          <w:lang w:val="es-MX"/>
        </w:rPr>
        <w:t>2</w:t>
      </w:r>
      <w:r w:rsidRPr="00B43677">
        <w:rPr>
          <w:rFonts w:ascii="Arial" w:eastAsia="Arial" w:hAnsi="Arial" w:cs="Arial"/>
          <w:lang w:val="es-MX"/>
        </w:rPr>
        <w:t>.50 por metro de lineal de profundidad</w:t>
      </w:r>
    </w:p>
    <w:p w14:paraId="7F806E26" w14:textId="24563F0B"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IX.- </w:t>
      </w:r>
      <w:r w:rsidRPr="00B43677">
        <w:rPr>
          <w:rFonts w:ascii="Arial" w:eastAsia="Arial" w:hAnsi="Arial" w:cs="Arial"/>
          <w:lang w:val="es-MX"/>
        </w:rPr>
        <w:t xml:space="preserve">Por construcción de fosa séptica             </w:t>
      </w:r>
      <w:r w:rsidR="00532909" w:rsidRPr="00B43677">
        <w:rPr>
          <w:rFonts w:ascii="Arial" w:eastAsia="Arial" w:hAnsi="Arial" w:cs="Arial"/>
          <w:lang w:val="es-MX"/>
        </w:rPr>
        <w:t xml:space="preserve">  </w:t>
      </w:r>
      <w:r w:rsidRPr="00B43677">
        <w:rPr>
          <w:rFonts w:ascii="Arial" w:eastAsia="Arial" w:hAnsi="Arial" w:cs="Arial"/>
          <w:lang w:val="es-MX"/>
        </w:rPr>
        <w:t xml:space="preserve">     </w:t>
      </w:r>
      <w:r w:rsidR="00532909" w:rsidRPr="00B43677">
        <w:rPr>
          <w:rFonts w:ascii="Arial" w:eastAsia="Arial" w:hAnsi="Arial" w:cs="Arial"/>
          <w:lang w:val="es-MX"/>
        </w:rPr>
        <w:t xml:space="preserve">     </w:t>
      </w:r>
      <w:r w:rsidRPr="00B43677">
        <w:rPr>
          <w:rFonts w:ascii="Arial" w:eastAsia="Arial" w:hAnsi="Arial" w:cs="Arial"/>
          <w:lang w:val="es-MX"/>
        </w:rPr>
        <w:t xml:space="preserve"> </w:t>
      </w:r>
      <w:r w:rsidR="00532909" w:rsidRPr="00B43677">
        <w:rPr>
          <w:rFonts w:ascii="Arial" w:eastAsia="Arial" w:hAnsi="Arial" w:cs="Arial"/>
          <w:lang w:val="es-MX"/>
        </w:rPr>
        <w:t>$</w:t>
      </w:r>
      <w:r w:rsidRPr="00B43677">
        <w:rPr>
          <w:rFonts w:ascii="Arial" w:eastAsia="Arial" w:hAnsi="Arial" w:cs="Arial"/>
          <w:lang w:val="es-MX"/>
        </w:rPr>
        <w:t xml:space="preserve"> </w:t>
      </w:r>
      <w:r w:rsidR="000D0C39" w:rsidRPr="00B43677">
        <w:rPr>
          <w:rFonts w:ascii="Arial" w:eastAsia="Arial" w:hAnsi="Arial" w:cs="Arial"/>
          <w:lang w:val="es-MX"/>
        </w:rPr>
        <w:t>5</w:t>
      </w:r>
      <w:r w:rsidRPr="00B43677">
        <w:rPr>
          <w:rFonts w:ascii="Arial" w:eastAsia="Arial" w:hAnsi="Arial" w:cs="Arial"/>
          <w:lang w:val="es-MX"/>
        </w:rPr>
        <w:t>.50 por metro cúbico de capacidad</w:t>
      </w:r>
    </w:p>
    <w:p w14:paraId="120050D5" w14:textId="77777777"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X.- </w:t>
      </w:r>
      <w:r w:rsidRPr="00B43677">
        <w:rPr>
          <w:rFonts w:ascii="Arial" w:eastAsia="Arial" w:hAnsi="Arial" w:cs="Arial"/>
          <w:lang w:val="es-MX"/>
        </w:rPr>
        <w:t>Por cada autorización para la construcción o Demolición de</w:t>
      </w:r>
    </w:p>
    <w:p w14:paraId="603D3800" w14:textId="77777777" w:rsidR="000D7AF1" w:rsidRPr="00B43677" w:rsidRDefault="006606E9" w:rsidP="000D7AF1">
      <w:pPr>
        <w:spacing w:line="360" w:lineRule="auto"/>
        <w:rPr>
          <w:rFonts w:ascii="Arial" w:eastAsia="Arial" w:hAnsi="Arial" w:cs="Arial"/>
          <w:lang w:val="es-MX"/>
        </w:rPr>
      </w:pPr>
      <w:r w:rsidRPr="00B43677">
        <w:rPr>
          <w:rFonts w:ascii="Arial" w:eastAsia="Arial" w:hAnsi="Arial" w:cs="Arial"/>
          <w:lang w:val="es-MX"/>
        </w:rPr>
        <w:t>bardas u obras lineales</w:t>
      </w:r>
      <w:r w:rsidR="000D7AF1" w:rsidRPr="00B43677">
        <w:rPr>
          <w:rFonts w:ascii="Arial" w:eastAsia="Arial" w:hAnsi="Arial" w:cs="Arial"/>
          <w:lang w:val="es-MX"/>
        </w:rPr>
        <w:tab/>
      </w:r>
      <w:r w:rsidR="000D7AF1" w:rsidRPr="00B43677">
        <w:rPr>
          <w:rFonts w:ascii="Arial" w:eastAsia="Arial" w:hAnsi="Arial" w:cs="Arial"/>
          <w:lang w:val="es-MX"/>
        </w:rPr>
        <w:tab/>
      </w:r>
      <w:r w:rsidR="000D7AF1" w:rsidRPr="00B43677">
        <w:rPr>
          <w:rFonts w:ascii="Arial" w:eastAsia="Arial" w:hAnsi="Arial" w:cs="Arial"/>
          <w:lang w:val="es-MX"/>
        </w:rPr>
        <w:tab/>
      </w:r>
      <w:r w:rsidR="000D7AF1" w:rsidRPr="00B43677">
        <w:rPr>
          <w:rFonts w:ascii="Arial" w:eastAsia="Arial" w:hAnsi="Arial" w:cs="Arial"/>
          <w:lang w:val="es-MX"/>
        </w:rPr>
        <w:tab/>
      </w:r>
      <w:r w:rsidR="000D7AF1" w:rsidRPr="00B43677">
        <w:rPr>
          <w:rFonts w:ascii="Arial" w:eastAsia="Arial" w:hAnsi="Arial" w:cs="Arial"/>
          <w:lang w:val="es-MX"/>
        </w:rPr>
        <w:tab/>
        <w:t>$ 4.00 por metro lineal</w:t>
      </w:r>
    </w:p>
    <w:p w14:paraId="1AFC60F8" w14:textId="34232014" w:rsidR="00EB05D9" w:rsidRPr="00B43677" w:rsidRDefault="00EB05D9" w:rsidP="004A4FAB">
      <w:pPr>
        <w:spacing w:line="360" w:lineRule="auto"/>
        <w:rPr>
          <w:rFonts w:ascii="Arial" w:eastAsia="Arial" w:hAnsi="Arial" w:cs="Arial"/>
          <w:lang w:val="es-MX"/>
        </w:rPr>
      </w:pPr>
      <w:r w:rsidRPr="00B43677">
        <w:rPr>
          <w:rFonts w:ascii="Arial" w:eastAsia="Arial" w:hAnsi="Arial" w:cs="Arial"/>
          <w:b/>
          <w:lang w:val="es-MX"/>
        </w:rPr>
        <w:t xml:space="preserve">XI.- </w:t>
      </w:r>
      <w:r w:rsidRPr="00B43677">
        <w:rPr>
          <w:rFonts w:ascii="Arial" w:eastAsia="Arial" w:hAnsi="Arial" w:cs="Arial"/>
          <w:lang w:val="es-MX"/>
        </w:rPr>
        <w:t xml:space="preserve">Por adquisición de bases para concurso de obras </w:t>
      </w:r>
      <w:r w:rsidR="000D7AF1" w:rsidRPr="00B43677">
        <w:rPr>
          <w:rFonts w:ascii="Arial" w:eastAsia="Arial" w:hAnsi="Arial" w:cs="Arial"/>
          <w:lang w:val="es-MX"/>
        </w:rPr>
        <w:t xml:space="preserve">   </w:t>
      </w:r>
      <w:r w:rsidRPr="00B43677">
        <w:rPr>
          <w:rFonts w:ascii="Arial" w:eastAsia="Arial" w:hAnsi="Arial" w:cs="Arial"/>
          <w:lang w:val="es-MX"/>
        </w:rPr>
        <w:t>$ 1,500.00</w:t>
      </w:r>
    </w:p>
    <w:p w14:paraId="37179758" w14:textId="77777777" w:rsidR="00BD3E3F" w:rsidRPr="00B43677" w:rsidRDefault="00BD3E3F" w:rsidP="004A4FAB">
      <w:pPr>
        <w:spacing w:line="360" w:lineRule="auto"/>
        <w:rPr>
          <w:rFonts w:ascii="Arial" w:hAnsi="Arial" w:cs="Arial"/>
          <w:lang w:val="es-MX"/>
        </w:rPr>
      </w:pPr>
    </w:p>
    <w:p w14:paraId="00D22CDF" w14:textId="536422A0"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25</w:t>
      </w:r>
      <w:r w:rsidRPr="00B43677">
        <w:rPr>
          <w:rFonts w:ascii="Arial" w:eastAsia="Arial" w:hAnsi="Arial" w:cs="Arial"/>
          <w:b/>
          <w:lang w:val="es-MX"/>
        </w:rPr>
        <w:t xml:space="preserve">.- </w:t>
      </w:r>
      <w:r w:rsidRPr="00B43677">
        <w:rPr>
          <w:rFonts w:ascii="Arial" w:eastAsia="Arial" w:hAnsi="Arial" w:cs="Arial"/>
          <w:lang w:val="es-MX"/>
        </w:rPr>
        <w:t>Por el otorgamiento de los permisos para luz y sonido, bailes populares, verbenas y otros se causarán y pagarán derecho</w:t>
      </w:r>
      <w:r w:rsidR="004479F5" w:rsidRPr="00B43677">
        <w:rPr>
          <w:rFonts w:ascii="Arial" w:eastAsia="Arial" w:hAnsi="Arial" w:cs="Arial"/>
          <w:lang w:val="es-MX"/>
        </w:rPr>
        <w:t>s de $ 1,</w:t>
      </w:r>
      <w:r w:rsidR="000D0C39" w:rsidRPr="00B43677">
        <w:rPr>
          <w:rFonts w:ascii="Arial" w:eastAsia="Arial" w:hAnsi="Arial" w:cs="Arial"/>
          <w:lang w:val="es-MX"/>
        </w:rPr>
        <w:t>1</w:t>
      </w:r>
      <w:r w:rsidR="004479F5" w:rsidRPr="00B43677">
        <w:rPr>
          <w:rFonts w:ascii="Arial" w:eastAsia="Arial" w:hAnsi="Arial" w:cs="Arial"/>
          <w:lang w:val="es-MX"/>
        </w:rPr>
        <w:t>0</w:t>
      </w:r>
      <w:r w:rsidRPr="00B43677">
        <w:rPr>
          <w:rFonts w:ascii="Arial" w:eastAsia="Arial" w:hAnsi="Arial" w:cs="Arial"/>
          <w:lang w:val="es-MX"/>
        </w:rPr>
        <w:t>0.00 por día.</w:t>
      </w:r>
    </w:p>
    <w:p w14:paraId="7414BEC4" w14:textId="77777777" w:rsidR="006606E9" w:rsidRPr="00B43677" w:rsidRDefault="006606E9" w:rsidP="004A4FAB">
      <w:pPr>
        <w:spacing w:line="360" w:lineRule="auto"/>
        <w:rPr>
          <w:rFonts w:ascii="Arial" w:hAnsi="Arial" w:cs="Arial"/>
          <w:lang w:val="es-MX"/>
        </w:rPr>
      </w:pPr>
    </w:p>
    <w:p w14:paraId="5AE7564E" w14:textId="025197E1"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26</w:t>
      </w:r>
      <w:r w:rsidRPr="00B43677">
        <w:rPr>
          <w:rFonts w:ascii="Arial" w:eastAsia="Arial" w:hAnsi="Arial" w:cs="Arial"/>
          <w:b/>
          <w:lang w:val="es-MX"/>
        </w:rPr>
        <w:t xml:space="preserve">.- </w:t>
      </w:r>
      <w:r w:rsidRPr="00B43677">
        <w:rPr>
          <w:rFonts w:ascii="Arial" w:eastAsia="Arial" w:hAnsi="Arial" w:cs="Arial"/>
          <w:lang w:val="es-MX"/>
        </w:rPr>
        <w:t>Por el permiso para el cierre de calles por fiestas o cualquier evento o espectáculo en la vía pública, se pagará la cantidad de $</w:t>
      </w:r>
      <w:r w:rsidR="000D0C39" w:rsidRPr="00B43677">
        <w:rPr>
          <w:rFonts w:ascii="Arial" w:eastAsia="Arial" w:hAnsi="Arial" w:cs="Arial"/>
          <w:lang w:val="es-MX"/>
        </w:rPr>
        <w:t>30</w:t>
      </w:r>
      <w:r w:rsidRPr="00B43677">
        <w:rPr>
          <w:rFonts w:ascii="Arial" w:eastAsia="Arial" w:hAnsi="Arial" w:cs="Arial"/>
          <w:lang w:val="es-MX"/>
        </w:rPr>
        <w:t>0.00 por día.</w:t>
      </w:r>
    </w:p>
    <w:p w14:paraId="77E6E28C" w14:textId="77777777" w:rsidR="006606E9" w:rsidRPr="00B43677" w:rsidRDefault="006606E9" w:rsidP="000D7AF1">
      <w:pPr>
        <w:spacing w:line="360" w:lineRule="auto"/>
        <w:jc w:val="both"/>
        <w:rPr>
          <w:rFonts w:ascii="Arial" w:hAnsi="Arial" w:cs="Arial"/>
          <w:lang w:val="es-MX"/>
        </w:rPr>
      </w:pPr>
    </w:p>
    <w:p w14:paraId="6F8E0A7F" w14:textId="48140EF8"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lastRenderedPageBreak/>
        <w:t xml:space="preserve">Artículo </w:t>
      </w:r>
      <w:r w:rsidR="0079466A" w:rsidRPr="00B43677">
        <w:rPr>
          <w:rFonts w:ascii="Arial" w:eastAsia="Arial" w:hAnsi="Arial" w:cs="Arial"/>
          <w:b/>
          <w:lang w:val="es-MX"/>
        </w:rPr>
        <w:t>27</w:t>
      </w:r>
      <w:r w:rsidRPr="00B43677">
        <w:rPr>
          <w:rFonts w:ascii="Arial" w:eastAsia="Arial" w:hAnsi="Arial" w:cs="Arial"/>
          <w:b/>
          <w:lang w:val="es-MX"/>
        </w:rPr>
        <w:t xml:space="preserve">.- </w:t>
      </w:r>
      <w:r w:rsidRPr="00B43677">
        <w:rPr>
          <w:rFonts w:ascii="Arial" w:eastAsia="Arial" w:hAnsi="Arial" w:cs="Arial"/>
          <w:lang w:val="es-MX"/>
        </w:rPr>
        <w:t>Por el otorgamiento de los permisos para cosos taurinos, se causarán y pagarán derechos d</w:t>
      </w:r>
      <w:r w:rsidR="004479F5" w:rsidRPr="00B43677">
        <w:rPr>
          <w:rFonts w:ascii="Arial" w:eastAsia="Arial" w:hAnsi="Arial" w:cs="Arial"/>
          <w:lang w:val="es-MX"/>
        </w:rPr>
        <w:t>e $ 6</w:t>
      </w:r>
      <w:r w:rsidR="000D0C39" w:rsidRPr="00B43677">
        <w:rPr>
          <w:rFonts w:ascii="Arial" w:eastAsia="Arial" w:hAnsi="Arial" w:cs="Arial"/>
          <w:lang w:val="es-MX"/>
        </w:rPr>
        <w:t>2</w:t>
      </w:r>
      <w:r w:rsidRPr="00B43677">
        <w:rPr>
          <w:rFonts w:ascii="Arial" w:eastAsia="Arial" w:hAnsi="Arial" w:cs="Arial"/>
          <w:lang w:val="es-MX"/>
        </w:rPr>
        <w:t>.00 por día por cada uno de los palqueros.</w:t>
      </w:r>
    </w:p>
    <w:p w14:paraId="2C1FABFA" w14:textId="77777777" w:rsidR="006606E9" w:rsidRPr="00B43677" w:rsidRDefault="006606E9" w:rsidP="004A4FAB">
      <w:pPr>
        <w:spacing w:line="360" w:lineRule="auto"/>
        <w:rPr>
          <w:rFonts w:ascii="Arial" w:hAnsi="Arial" w:cs="Arial"/>
          <w:lang w:val="es-MX"/>
        </w:rPr>
      </w:pPr>
    </w:p>
    <w:p w14:paraId="56155C07"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II</w:t>
      </w:r>
    </w:p>
    <w:p w14:paraId="58055CC6"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Derechos por Servicios de Vigilancia.</w:t>
      </w:r>
    </w:p>
    <w:p w14:paraId="385C7E74" w14:textId="77777777" w:rsidR="006606E9" w:rsidRPr="00B43677" w:rsidRDefault="006606E9" w:rsidP="004A4FAB">
      <w:pPr>
        <w:spacing w:line="360" w:lineRule="auto"/>
        <w:rPr>
          <w:rFonts w:ascii="Arial" w:hAnsi="Arial" w:cs="Arial"/>
          <w:lang w:val="es-MX"/>
        </w:rPr>
      </w:pPr>
    </w:p>
    <w:p w14:paraId="4F6BEE6D" w14:textId="77777777" w:rsidR="002E2311"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28</w:t>
      </w:r>
      <w:r w:rsidRPr="00B43677">
        <w:rPr>
          <w:rFonts w:ascii="Arial" w:eastAsia="Arial" w:hAnsi="Arial" w:cs="Arial"/>
          <w:b/>
          <w:lang w:val="es-MX"/>
        </w:rPr>
        <w:t xml:space="preserve">.- </w:t>
      </w:r>
      <w:r w:rsidRPr="00B43677">
        <w:rPr>
          <w:rFonts w:ascii="Arial" w:eastAsia="Arial" w:hAnsi="Arial" w:cs="Arial"/>
          <w:lang w:val="es-MX"/>
        </w:rPr>
        <w:t>Por servicios de Vigilancia que preste el Ayuntamiento se pagara por cada elemento asignado, una cuota de acuerdo a la sig</w:t>
      </w:r>
      <w:r w:rsidR="002E2311" w:rsidRPr="00B43677">
        <w:rPr>
          <w:rFonts w:ascii="Arial" w:eastAsia="Arial" w:hAnsi="Arial" w:cs="Arial"/>
          <w:lang w:val="es-MX"/>
        </w:rPr>
        <w:t>uiente tarifa.</w:t>
      </w:r>
    </w:p>
    <w:p w14:paraId="7AA6A49C" w14:textId="77777777" w:rsidR="002E2311" w:rsidRPr="00B43677" w:rsidRDefault="002E2311" w:rsidP="004A4FAB">
      <w:pPr>
        <w:spacing w:line="360" w:lineRule="auto"/>
        <w:rPr>
          <w:rFonts w:ascii="Arial" w:eastAsia="Arial" w:hAnsi="Arial" w:cs="Arial"/>
          <w:lang w:val="es-MX"/>
        </w:rPr>
      </w:pPr>
    </w:p>
    <w:p w14:paraId="6605ECC8" w14:textId="0ED6B049" w:rsidR="002E2311" w:rsidRPr="00B43677" w:rsidRDefault="002E2311" w:rsidP="004A4FAB">
      <w:pPr>
        <w:spacing w:line="360" w:lineRule="auto"/>
        <w:jc w:val="both"/>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Día por agente………………………………………………………………………….…………$1</w:t>
      </w:r>
      <w:r w:rsidR="000D0C39" w:rsidRPr="00B43677">
        <w:rPr>
          <w:rFonts w:ascii="Arial" w:eastAsia="Arial" w:hAnsi="Arial" w:cs="Arial"/>
          <w:lang w:val="es-MX"/>
        </w:rPr>
        <w:t>6</w:t>
      </w:r>
      <w:r w:rsidR="0002315E" w:rsidRPr="00B43677">
        <w:rPr>
          <w:rFonts w:ascii="Arial" w:eastAsia="Arial" w:hAnsi="Arial" w:cs="Arial"/>
          <w:lang w:val="es-MX"/>
        </w:rPr>
        <w:t>0</w:t>
      </w:r>
      <w:r w:rsidRPr="00B43677">
        <w:rPr>
          <w:rFonts w:ascii="Arial" w:eastAsia="Arial" w:hAnsi="Arial" w:cs="Arial"/>
          <w:lang w:val="es-MX"/>
        </w:rPr>
        <w:t>.00</w:t>
      </w:r>
    </w:p>
    <w:p w14:paraId="5A4E97F7" w14:textId="63F36F0B" w:rsidR="002E2311" w:rsidRPr="00B43677" w:rsidRDefault="002E2311" w:rsidP="004A4FAB">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Hora por agente………….…………………………………………………………</w:t>
      </w:r>
      <w:r w:rsidR="004479F5" w:rsidRPr="00B43677">
        <w:rPr>
          <w:rFonts w:ascii="Arial" w:eastAsia="Arial" w:hAnsi="Arial" w:cs="Arial"/>
          <w:lang w:val="es-MX"/>
        </w:rPr>
        <w:t>..…………...$</w:t>
      </w:r>
      <w:r w:rsidR="000D0C39" w:rsidRPr="00B43677">
        <w:rPr>
          <w:rFonts w:ascii="Arial" w:eastAsia="Arial" w:hAnsi="Arial" w:cs="Arial"/>
          <w:lang w:val="es-MX"/>
        </w:rPr>
        <w:t>60</w:t>
      </w:r>
      <w:r w:rsidRPr="00B43677">
        <w:rPr>
          <w:rFonts w:ascii="Arial" w:eastAsia="Arial" w:hAnsi="Arial" w:cs="Arial"/>
          <w:lang w:val="es-MX"/>
        </w:rPr>
        <w:t>.00</w:t>
      </w:r>
    </w:p>
    <w:p w14:paraId="0D632459" w14:textId="77777777" w:rsidR="006606E9" w:rsidRPr="00B43677" w:rsidRDefault="006606E9" w:rsidP="004A4FAB">
      <w:pPr>
        <w:spacing w:line="360" w:lineRule="auto"/>
        <w:rPr>
          <w:rFonts w:ascii="Arial" w:hAnsi="Arial" w:cs="Arial"/>
          <w:lang w:val="es-MX"/>
        </w:rPr>
      </w:pPr>
    </w:p>
    <w:p w14:paraId="2F763064"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III</w:t>
      </w:r>
    </w:p>
    <w:p w14:paraId="02503AEF"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Derechos por Servicios de Limpia</w:t>
      </w:r>
    </w:p>
    <w:p w14:paraId="7AF57D9C" w14:textId="77777777" w:rsidR="006606E9" w:rsidRPr="00B43677" w:rsidRDefault="006606E9" w:rsidP="004A4FAB">
      <w:pPr>
        <w:spacing w:line="360" w:lineRule="auto"/>
        <w:rPr>
          <w:rFonts w:ascii="Arial" w:hAnsi="Arial" w:cs="Arial"/>
          <w:lang w:val="es-MX"/>
        </w:rPr>
      </w:pPr>
    </w:p>
    <w:p w14:paraId="36E0D45D" w14:textId="77777777"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BB6A37" w:rsidRPr="00B43677">
        <w:rPr>
          <w:rFonts w:ascii="Arial" w:eastAsia="Arial" w:hAnsi="Arial" w:cs="Arial"/>
          <w:b/>
          <w:lang w:val="es-MX"/>
        </w:rPr>
        <w:t>29</w:t>
      </w:r>
      <w:r w:rsidRPr="00B43677">
        <w:rPr>
          <w:rFonts w:ascii="Arial" w:eastAsia="Arial" w:hAnsi="Arial" w:cs="Arial"/>
          <w:b/>
          <w:lang w:val="es-MX"/>
        </w:rPr>
        <w:t xml:space="preserve">.- </w:t>
      </w:r>
      <w:r w:rsidRPr="00B43677">
        <w:rPr>
          <w:rFonts w:ascii="Arial" w:eastAsia="Arial" w:hAnsi="Arial" w:cs="Arial"/>
          <w:lang w:val="es-MX"/>
        </w:rPr>
        <w:t>Por los derechos correspondientes al servicio de limpia, mensualmente se causará y pagará la cuota de:</w:t>
      </w:r>
    </w:p>
    <w:p w14:paraId="6A3FD604" w14:textId="77777777" w:rsidR="006606E9" w:rsidRPr="00B43677" w:rsidRDefault="006606E9" w:rsidP="004A4FAB">
      <w:pPr>
        <w:spacing w:line="360" w:lineRule="auto"/>
        <w:rPr>
          <w:rFonts w:ascii="Arial" w:hAnsi="Arial" w:cs="Arial"/>
          <w:lang w:val="es-MX"/>
        </w:rPr>
      </w:pPr>
    </w:p>
    <w:p w14:paraId="25EA7341" w14:textId="641846A0"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w:t>
      </w:r>
      <w:r w:rsidRPr="00B43677">
        <w:rPr>
          <w:rFonts w:ascii="Arial" w:eastAsia="Arial" w:hAnsi="Arial" w:cs="Arial"/>
          <w:lang w:val="es-MX"/>
        </w:rPr>
        <w:t>.- Por predio habitacional……….……$</w:t>
      </w:r>
      <w:r w:rsidR="000D0C39" w:rsidRPr="00B43677">
        <w:rPr>
          <w:rFonts w:ascii="Arial" w:eastAsia="Arial" w:hAnsi="Arial" w:cs="Arial"/>
          <w:lang w:val="es-MX"/>
        </w:rPr>
        <w:t>20</w:t>
      </w:r>
      <w:r w:rsidRPr="00B43677">
        <w:rPr>
          <w:rFonts w:ascii="Arial" w:eastAsia="Arial" w:hAnsi="Arial" w:cs="Arial"/>
          <w:lang w:val="es-MX"/>
        </w:rPr>
        <w:t>.00</w:t>
      </w:r>
    </w:p>
    <w:p w14:paraId="24EC17A7" w14:textId="30785AAA"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II</w:t>
      </w:r>
      <w:r w:rsidRPr="00B43677">
        <w:rPr>
          <w:rFonts w:ascii="Arial" w:eastAsia="Arial" w:hAnsi="Arial" w:cs="Arial"/>
          <w:lang w:val="es-MX"/>
        </w:rPr>
        <w:t>.- Por predio comercial………………$2</w:t>
      </w:r>
      <w:r w:rsidR="000D0C39" w:rsidRPr="00B43677">
        <w:rPr>
          <w:rFonts w:ascii="Arial" w:eastAsia="Arial" w:hAnsi="Arial" w:cs="Arial"/>
          <w:lang w:val="es-MX"/>
        </w:rPr>
        <w:t>5</w:t>
      </w:r>
      <w:r w:rsidRPr="00B43677">
        <w:rPr>
          <w:rFonts w:ascii="Arial" w:eastAsia="Arial" w:hAnsi="Arial" w:cs="Arial"/>
          <w:lang w:val="es-MX"/>
        </w:rPr>
        <w:t>.00</w:t>
      </w:r>
    </w:p>
    <w:p w14:paraId="10542E53" w14:textId="77777777" w:rsidR="006606E9" w:rsidRPr="00B43677" w:rsidRDefault="006606E9" w:rsidP="004A4FAB">
      <w:pPr>
        <w:spacing w:line="360" w:lineRule="auto"/>
        <w:rPr>
          <w:rFonts w:ascii="Arial" w:hAnsi="Arial" w:cs="Arial"/>
          <w:lang w:val="es-MX"/>
        </w:rPr>
      </w:pPr>
    </w:p>
    <w:p w14:paraId="0881D2AA" w14:textId="77777777" w:rsidR="006606E9" w:rsidRPr="00B43677" w:rsidRDefault="006606E9" w:rsidP="004A4FAB">
      <w:pPr>
        <w:spacing w:line="360" w:lineRule="auto"/>
        <w:rPr>
          <w:rFonts w:ascii="Arial" w:hAnsi="Arial" w:cs="Arial"/>
          <w:lang w:val="es-MX"/>
        </w:rPr>
      </w:pPr>
    </w:p>
    <w:p w14:paraId="777B732F" w14:textId="77777777"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30</w:t>
      </w:r>
      <w:r w:rsidRPr="00B43677">
        <w:rPr>
          <w:rFonts w:ascii="Arial" w:eastAsia="Arial" w:hAnsi="Arial" w:cs="Arial"/>
          <w:b/>
          <w:lang w:val="es-MX"/>
        </w:rPr>
        <w:t xml:space="preserve">.- </w:t>
      </w:r>
      <w:r w:rsidRPr="00B43677">
        <w:rPr>
          <w:rFonts w:ascii="Arial" w:eastAsia="Arial" w:hAnsi="Arial" w:cs="Arial"/>
          <w:lang w:val="es-MX"/>
        </w:rPr>
        <w:t>El derecho por el uso de basurero propiedad del municipio se causará y cobrará de acuerdo a la siguiente clasificación:</w:t>
      </w:r>
    </w:p>
    <w:p w14:paraId="2BB620E4" w14:textId="77777777" w:rsidR="006606E9" w:rsidRPr="00B43677" w:rsidRDefault="006606E9" w:rsidP="004A4FAB">
      <w:pPr>
        <w:spacing w:line="360" w:lineRule="auto"/>
        <w:rPr>
          <w:rFonts w:ascii="Arial" w:hAnsi="Arial" w:cs="Arial"/>
          <w:lang w:val="es-MX"/>
        </w:rPr>
      </w:pPr>
    </w:p>
    <w:p w14:paraId="0AF0A428" w14:textId="77777777" w:rsidR="000D7AF1"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w:t>
      </w:r>
      <w:r w:rsidRPr="00B43677">
        <w:rPr>
          <w:rFonts w:ascii="Arial" w:eastAsia="Arial" w:hAnsi="Arial" w:cs="Arial"/>
          <w:lang w:val="es-MX"/>
        </w:rPr>
        <w:t>.- Basura domiciliaria……….……………………………………………………</w:t>
      </w:r>
      <w:r w:rsidR="004479F5" w:rsidRPr="00B43677">
        <w:rPr>
          <w:rFonts w:ascii="Arial" w:eastAsia="Arial" w:hAnsi="Arial" w:cs="Arial"/>
          <w:lang w:val="es-MX"/>
        </w:rPr>
        <w:t>…$2</w:t>
      </w:r>
      <w:r w:rsidR="000D0C39" w:rsidRPr="00B43677">
        <w:rPr>
          <w:rFonts w:ascii="Arial" w:eastAsia="Arial" w:hAnsi="Arial" w:cs="Arial"/>
          <w:lang w:val="es-MX"/>
        </w:rPr>
        <w:t>8</w:t>
      </w:r>
      <w:r w:rsidRPr="00B43677">
        <w:rPr>
          <w:rFonts w:ascii="Arial" w:eastAsia="Arial" w:hAnsi="Arial" w:cs="Arial"/>
          <w:lang w:val="es-MX"/>
        </w:rPr>
        <w:t xml:space="preserve">.00 por viaje </w:t>
      </w:r>
    </w:p>
    <w:p w14:paraId="78D5F55C" w14:textId="77777777" w:rsidR="000D7AF1"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II</w:t>
      </w:r>
      <w:r w:rsidRPr="00B43677">
        <w:rPr>
          <w:rFonts w:ascii="Arial" w:eastAsia="Arial" w:hAnsi="Arial" w:cs="Arial"/>
          <w:lang w:val="es-MX"/>
        </w:rPr>
        <w:t>.- Desechos orgánicos…………………………………………………</w:t>
      </w:r>
      <w:r w:rsidR="004479F5" w:rsidRPr="00B43677">
        <w:rPr>
          <w:rFonts w:ascii="Arial" w:eastAsia="Arial" w:hAnsi="Arial" w:cs="Arial"/>
          <w:lang w:val="es-MX"/>
        </w:rPr>
        <w:t>..………...$ 3</w:t>
      </w:r>
      <w:r w:rsidR="000D0C39" w:rsidRPr="00B43677">
        <w:rPr>
          <w:rFonts w:ascii="Arial" w:eastAsia="Arial" w:hAnsi="Arial" w:cs="Arial"/>
          <w:lang w:val="es-MX"/>
        </w:rPr>
        <w:t>8</w:t>
      </w:r>
      <w:r w:rsidRPr="00B43677">
        <w:rPr>
          <w:rFonts w:ascii="Arial" w:eastAsia="Arial" w:hAnsi="Arial" w:cs="Arial"/>
          <w:lang w:val="es-MX"/>
        </w:rPr>
        <w:t xml:space="preserve">.00 por viaje </w:t>
      </w:r>
    </w:p>
    <w:p w14:paraId="051884D4" w14:textId="108C7E4C"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 xml:space="preserve">Desechos industriales………………………………………….………………$ </w:t>
      </w:r>
      <w:r w:rsidR="004479F5" w:rsidRPr="00B43677">
        <w:rPr>
          <w:rFonts w:ascii="Arial" w:eastAsia="Arial" w:hAnsi="Arial" w:cs="Arial"/>
          <w:lang w:val="es-MX"/>
        </w:rPr>
        <w:t>5</w:t>
      </w:r>
      <w:r w:rsidR="000D0C39" w:rsidRPr="00B43677">
        <w:rPr>
          <w:rFonts w:ascii="Arial" w:eastAsia="Arial" w:hAnsi="Arial" w:cs="Arial"/>
          <w:lang w:val="es-MX"/>
        </w:rPr>
        <w:t>8</w:t>
      </w:r>
      <w:r w:rsidRPr="00B43677">
        <w:rPr>
          <w:rFonts w:ascii="Arial" w:eastAsia="Arial" w:hAnsi="Arial" w:cs="Arial"/>
          <w:lang w:val="es-MX"/>
        </w:rPr>
        <w:t>.00 por viaje</w:t>
      </w:r>
    </w:p>
    <w:p w14:paraId="276F4A9B" w14:textId="41367356" w:rsidR="00D829E6" w:rsidRDefault="00D829E6">
      <w:pPr>
        <w:spacing w:after="200" w:line="276" w:lineRule="auto"/>
        <w:rPr>
          <w:rFonts w:ascii="Arial" w:hAnsi="Arial" w:cs="Arial"/>
          <w:lang w:val="es-MX"/>
        </w:rPr>
      </w:pPr>
      <w:r>
        <w:rPr>
          <w:rFonts w:ascii="Arial" w:hAnsi="Arial" w:cs="Arial"/>
          <w:lang w:val="es-MX"/>
        </w:rPr>
        <w:br w:type="page"/>
      </w:r>
    </w:p>
    <w:p w14:paraId="738DE4C3"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lastRenderedPageBreak/>
        <w:t>CAPÍTULO IV</w:t>
      </w:r>
    </w:p>
    <w:p w14:paraId="2C6FCB0B"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Derechos por Servicios de Agua Potable</w:t>
      </w:r>
    </w:p>
    <w:p w14:paraId="78E07CDB" w14:textId="77777777" w:rsidR="006606E9" w:rsidRPr="00B43677" w:rsidRDefault="006606E9" w:rsidP="004A4FAB">
      <w:pPr>
        <w:spacing w:line="360" w:lineRule="auto"/>
        <w:rPr>
          <w:rFonts w:ascii="Arial" w:hAnsi="Arial" w:cs="Arial"/>
          <w:lang w:val="es-MX"/>
        </w:rPr>
      </w:pPr>
    </w:p>
    <w:p w14:paraId="5722E840" w14:textId="77777777"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31</w:t>
      </w:r>
      <w:r w:rsidRPr="00B43677">
        <w:rPr>
          <w:rFonts w:ascii="Arial" w:eastAsia="Arial" w:hAnsi="Arial" w:cs="Arial"/>
          <w:b/>
          <w:lang w:val="es-MX"/>
        </w:rPr>
        <w:t xml:space="preserve">.- </w:t>
      </w:r>
      <w:r w:rsidRPr="00B43677">
        <w:rPr>
          <w:rFonts w:ascii="Arial" w:eastAsia="Arial" w:hAnsi="Arial" w:cs="Arial"/>
          <w:lang w:val="es-MX"/>
        </w:rPr>
        <w:t>Por los servicios de agua potable que preste el Municipio se pagarán las siguientes cuotas mensuales:</w:t>
      </w:r>
    </w:p>
    <w:p w14:paraId="7134C17A" w14:textId="77777777" w:rsidR="00382F95" w:rsidRPr="00B43677" w:rsidRDefault="00382F95" w:rsidP="004A4FAB">
      <w:pPr>
        <w:spacing w:line="360" w:lineRule="auto"/>
        <w:rPr>
          <w:rFonts w:ascii="Arial" w:eastAsia="Arial" w:hAnsi="Arial" w:cs="Arial"/>
          <w:b/>
          <w:lang w:val="es-MX"/>
        </w:rPr>
      </w:pPr>
    </w:p>
    <w:p w14:paraId="0FEF6A8C" w14:textId="2B4F14E7" w:rsidR="002E2311" w:rsidRPr="00B43677" w:rsidRDefault="002E2311" w:rsidP="004A4FAB">
      <w:pPr>
        <w:spacing w:line="360" w:lineRule="auto"/>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 xml:space="preserve">Por toma doméstica </w:t>
      </w:r>
      <w:r w:rsidR="000D7AF1" w:rsidRPr="00B43677">
        <w:rPr>
          <w:rFonts w:ascii="Arial" w:eastAsia="Arial" w:hAnsi="Arial" w:cs="Arial"/>
          <w:lang w:val="es-MX"/>
        </w:rPr>
        <w:tab/>
      </w:r>
      <w:r w:rsidR="000D7AF1" w:rsidRPr="00B43677">
        <w:rPr>
          <w:rFonts w:ascii="Arial" w:eastAsia="Arial" w:hAnsi="Arial" w:cs="Arial"/>
          <w:lang w:val="es-MX"/>
        </w:rPr>
        <w:tab/>
      </w:r>
      <w:r w:rsidRPr="00B43677">
        <w:rPr>
          <w:rFonts w:ascii="Arial" w:eastAsia="Arial" w:hAnsi="Arial" w:cs="Arial"/>
          <w:lang w:val="es-MX"/>
        </w:rPr>
        <w:t>$</w:t>
      </w:r>
      <w:r w:rsidR="004479F5" w:rsidRPr="00B43677">
        <w:rPr>
          <w:rFonts w:ascii="Arial" w:eastAsia="Arial" w:hAnsi="Arial" w:cs="Arial"/>
          <w:lang w:val="es-MX"/>
        </w:rPr>
        <w:t>1</w:t>
      </w:r>
      <w:r w:rsidR="000D0C39" w:rsidRPr="00B43677">
        <w:rPr>
          <w:rFonts w:ascii="Arial" w:eastAsia="Arial" w:hAnsi="Arial" w:cs="Arial"/>
          <w:lang w:val="es-MX"/>
        </w:rPr>
        <w:t>5</w:t>
      </w:r>
      <w:r w:rsidR="0002315E" w:rsidRPr="00B43677">
        <w:rPr>
          <w:rFonts w:ascii="Arial" w:eastAsia="Arial" w:hAnsi="Arial" w:cs="Arial"/>
          <w:lang w:val="es-MX"/>
        </w:rPr>
        <w:t>.00</w:t>
      </w:r>
    </w:p>
    <w:p w14:paraId="5C22B8BC" w14:textId="79467F51" w:rsidR="002E2311" w:rsidRPr="00B43677" w:rsidRDefault="002E2311" w:rsidP="004A4FAB">
      <w:pPr>
        <w:spacing w:line="360" w:lineRule="auto"/>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 xml:space="preserve">Por toma comercial </w:t>
      </w:r>
      <w:r w:rsidR="000D7AF1" w:rsidRPr="00B43677">
        <w:rPr>
          <w:rFonts w:ascii="Arial" w:eastAsia="Arial" w:hAnsi="Arial" w:cs="Arial"/>
          <w:lang w:val="es-MX"/>
        </w:rPr>
        <w:tab/>
      </w:r>
      <w:r w:rsidR="000D7AF1" w:rsidRPr="00B43677">
        <w:rPr>
          <w:rFonts w:ascii="Arial" w:eastAsia="Arial" w:hAnsi="Arial" w:cs="Arial"/>
          <w:lang w:val="es-MX"/>
        </w:rPr>
        <w:tab/>
      </w:r>
      <w:r w:rsidRPr="00B43677">
        <w:rPr>
          <w:rFonts w:ascii="Arial" w:eastAsia="Arial" w:hAnsi="Arial" w:cs="Arial"/>
          <w:lang w:val="es-MX"/>
        </w:rPr>
        <w:t>$</w:t>
      </w:r>
      <w:r w:rsidR="000D0C39" w:rsidRPr="00B43677">
        <w:rPr>
          <w:rFonts w:ascii="Arial" w:eastAsia="Arial" w:hAnsi="Arial" w:cs="Arial"/>
          <w:lang w:val="es-MX"/>
        </w:rPr>
        <w:t>40</w:t>
      </w:r>
      <w:r w:rsidRPr="00B43677">
        <w:rPr>
          <w:rFonts w:ascii="Arial" w:eastAsia="Arial" w:hAnsi="Arial" w:cs="Arial"/>
          <w:lang w:val="es-MX"/>
        </w:rPr>
        <w:t>.00</w:t>
      </w:r>
    </w:p>
    <w:p w14:paraId="112242E7" w14:textId="5E7DC035" w:rsidR="002E2311" w:rsidRPr="00B43677" w:rsidRDefault="002E2311" w:rsidP="004A4FAB">
      <w:pPr>
        <w:spacing w:line="360" w:lineRule="auto"/>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por toma indu</w:t>
      </w:r>
      <w:r w:rsidR="0002315E" w:rsidRPr="00B43677">
        <w:rPr>
          <w:rFonts w:ascii="Arial" w:eastAsia="Arial" w:hAnsi="Arial" w:cs="Arial"/>
          <w:lang w:val="es-MX"/>
        </w:rPr>
        <w:t xml:space="preserve">strial </w:t>
      </w:r>
      <w:r w:rsidR="000D7AF1" w:rsidRPr="00B43677">
        <w:rPr>
          <w:rFonts w:ascii="Arial" w:eastAsia="Arial" w:hAnsi="Arial" w:cs="Arial"/>
          <w:lang w:val="es-MX"/>
        </w:rPr>
        <w:tab/>
      </w:r>
      <w:r w:rsidR="000D7AF1" w:rsidRPr="00B43677">
        <w:rPr>
          <w:rFonts w:ascii="Arial" w:eastAsia="Arial" w:hAnsi="Arial" w:cs="Arial"/>
          <w:lang w:val="es-MX"/>
        </w:rPr>
        <w:tab/>
      </w:r>
      <w:r w:rsidRPr="00B43677">
        <w:rPr>
          <w:rFonts w:ascii="Arial" w:eastAsia="Arial" w:hAnsi="Arial" w:cs="Arial"/>
          <w:lang w:val="es-MX"/>
        </w:rPr>
        <w:t>$</w:t>
      </w:r>
      <w:r w:rsidR="000D0C39" w:rsidRPr="00B43677">
        <w:rPr>
          <w:rFonts w:ascii="Arial" w:eastAsia="Arial" w:hAnsi="Arial" w:cs="Arial"/>
          <w:lang w:val="es-MX"/>
        </w:rPr>
        <w:t>55</w:t>
      </w:r>
      <w:r w:rsidRPr="00B43677">
        <w:rPr>
          <w:rFonts w:ascii="Arial" w:eastAsia="Arial" w:hAnsi="Arial" w:cs="Arial"/>
          <w:lang w:val="es-MX"/>
        </w:rPr>
        <w:t>.00</w:t>
      </w:r>
    </w:p>
    <w:p w14:paraId="7AF646DC" w14:textId="025CF339" w:rsidR="002E2311" w:rsidRPr="00B43677" w:rsidRDefault="002E2311" w:rsidP="004A4FAB">
      <w:pPr>
        <w:spacing w:line="360" w:lineRule="auto"/>
        <w:rPr>
          <w:rFonts w:ascii="Arial" w:eastAsia="Arial" w:hAnsi="Arial" w:cs="Arial"/>
          <w:lang w:val="es-MX"/>
        </w:rPr>
      </w:pPr>
      <w:r w:rsidRPr="00B43677">
        <w:rPr>
          <w:rFonts w:ascii="Arial" w:eastAsia="Arial" w:hAnsi="Arial" w:cs="Arial"/>
          <w:b/>
          <w:lang w:val="es-MX"/>
        </w:rPr>
        <w:t>IV.-</w:t>
      </w:r>
      <w:r w:rsidRPr="00B43677">
        <w:rPr>
          <w:rFonts w:ascii="Arial" w:eastAsia="Arial" w:hAnsi="Arial" w:cs="Arial"/>
          <w:lang w:val="es-MX"/>
        </w:rPr>
        <w:t>por contrato tom</w:t>
      </w:r>
      <w:r w:rsidR="004479F5" w:rsidRPr="00B43677">
        <w:rPr>
          <w:rFonts w:ascii="Arial" w:eastAsia="Arial" w:hAnsi="Arial" w:cs="Arial"/>
          <w:lang w:val="es-MX"/>
        </w:rPr>
        <w:t xml:space="preserve">a nueva </w:t>
      </w:r>
      <w:r w:rsidR="000D7AF1" w:rsidRPr="00B43677">
        <w:rPr>
          <w:rFonts w:ascii="Arial" w:eastAsia="Arial" w:hAnsi="Arial" w:cs="Arial"/>
          <w:lang w:val="es-MX"/>
        </w:rPr>
        <w:tab/>
      </w:r>
      <w:r w:rsidR="004479F5" w:rsidRPr="00B43677">
        <w:rPr>
          <w:rFonts w:ascii="Arial" w:eastAsia="Arial" w:hAnsi="Arial" w:cs="Arial"/>
          <w:lang w:val="es-MX"/>
        </w:rPr>
        <w:t>$1</w:t>
      </w:r>
      <w:r w:rsidR="000D0C39" w:rsidRPr="00B43677">
        <w:rPr>
          <w:rFonts w:ascii="Arial" w:eastAsia="Arial" w:hAnsi="Arial" w:cs="Arial"/>
          <w:lang w:val="es-MX"/>
        </w:rPr>
        <w:t>9</w:t>
      </w:r>
      <w:r w:rsidRPr="00B43677">
        <w:rPr>
          <w:rFonts w:ascii="Arial" w:eastAsia="Arial" w:hAnsi="Arial" w:cs="Arial"/>
          <w:lang w:val="es-MX"/>
        </w:rPr>
        <w:t>0.00</w:t>
      </w:r>
    </w:p>
    <w:p w14:paraId="63917787" w14:textId="5C5C666C" w:rsidR="002E2311" w:rsidRPr="00B43677" w:rsidRDefault="002E2311" w:rsidP="004A4FAB">
      <w:pPr>
        <w:spacing w:line="360" w:lineRule="auto"/>
        <w:rPr>
          <w:rFonts w:ascii="Arial" w:eastAsia="Arial" w:hAnsi="Arial" w:cs="Arial"/>
          <w:lang w:val="es-MX"/>
        </w:rPr>
      </w:pPr>
    </w:p>
    <w:p w14:paraId="3D54CA57"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V</w:t>
      </w:r>
    </w:p>
    <w:p w14:paraId="558CAF6A"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Derechos por Certificados y Constancias</w:t>
      </w:r>
    </w:p>
    <w:p w14:paraId="11324A7B" w14:textId="77777777" w:rsidR="006606E9" w:rsidRPr="00B43677" w:rsidRDefault="006606E9" w:rsidP="004A4FAB">
      <w:pPr>
        <w:spacing w:line="360" w:lineRule="auto"/>
        <w:rPr>
          <w:rFonts w:ascii="Arial" w:hAnsi="Arial" w:cs="Arial"/>
          <w:lang w:val="es-MX"/>
        </w:rPr>
      </w:pPr>
    </w:p>
    <w:p w14:paraId="3620F329" w14:textId="77777777"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32</w:t>
      </w:r>
      <w:r w:rsidRPr="00B43677">
        <w:rPr>
          <w:rFonts w:ascii="Arial" w:eastAsia="Arial" w:hAnsi="Arial" w:cs="Arial"/>
          <w:b/>
          <w:lang w:val="es-MX"/>
        </w:rPr>
        <w:t xml:space="preserve">.- </w:t>
      </w:r>
      <w:r w:rsidRPr="00B43677">
        <w:rPr>
          <w:rFonts w:ascii="Arial" w:eastAsia="Arial" w:hAnsi="Arial" w:cs="Arial"/>
          <w:lang w:val="es-MX"/>
        </w:rPr>
        <w:t>Por los certificados y constancias que expida la autoridad Municipal, se pagarán las cuotas siguientes:</w:t>
      </w:r>
    </w:p>
    <w:p w14:paraId="291D3673" w14:textId="77777777" w:rsidR="006606E9" w:rsidRPr="00B43677" w:rsidRDefault="006606E9" w:rsidP="004A4FAB">
      <w:pPr>
        <w:spacing w:line="360" w:lineRule="auto"/>
        <w:rPr>
          <w:rFonts w:ascii="Arial" w:hAnsi="Arial" w:cs="Arial"/>
          <w:lang w:val="es-MX"/>
        </w:rPr>
      </w:pPr>
    </w:p>
    <w:p w14:paraId="60BEA959" w14:textId="12229A33"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Por cada certificado que expida el Ayuntamiento…………………………………</w:t>
      </w:r>
      <w:r w:rsidR="004479F5" w:rsidRPr="00B43677">
        <w:rPr>
          <w:rFonts w:ascii="Arial" w:eastAsia="Arial" w:hAnsi="Arial" w:cs="Arial"/>
          <w:lang w:val="es-MX"/>
        </w:rPr>
        <w:t>….….$1</w:t>
      </w:r>
      <w:r w:rsidR="000D0C39" w:rsidRPr="00B43677">
        <w:rPr>
          <w:rFonts w:ascii="Arial" w:eastAsia="Arial" w:hAnsi="Arial" w:cs="Arial"/>
          <w:lang w:val="es-MX"/>
        </w:rPr>
        <w:t>3</w:t>
      </w:r>
      <w:r w:rsidRPr="00B43677">
        <w:rPr>
          <w:rFonts w:ascii="Arial" w:eastAsia="Arial" w:hAnsi="Arial" w:cs="Arial"/>
          <w:lang w:val="es-MX"/>
        </w:rPr>
        <w:t>.00</w:t>
      </w:r>
    </w:p>
    <w:p w14:paraId="659D41E8" w14:textId="3BA3D5E4"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Por cada copia certificada que expida el Ayuntamiento……………………………..…..$3.00</w:t>
      </w:r>
      <w:r w:rsidR="00B43677">
        <w:rPr>
          <w:rFonts w:ascii="Arial" w:eastAsia="Arial" w:hAnsi="Arial" w:cs="Arial"/>
          <w:lang w:val="es-MX"/>
        </w:rPr>
        <w:t xml:space="preserve"> por hoja</w:t>
      </w:r>
    </w:p>
    <w:p w14:paraId="6B5E1D83" w14:textId="2491C338"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Por cada constancia que expida el Ayuntamiento………………………………………$</w:t>
      </w:r>
      <w:r w:rsidR="004479F5" w:rsidRPr="00B43677">
        <w:rPr>
          <w:rFonts w:ascii="Arial" w:eastAsia="Arial" w:hAnsi="Arial" w:cs="Arial"/>
          <w:lang w:val="es-MX"/>
        </w:rPr>
        <w:t>1</w:t>
      </w:r>
      <w:r w:rsidR="000D0C39" w:rsidRPr="00B43677">
        <w:rPr>
          <w:rFonts w:ascii="Arial" w:eastAsia="Arial" w:hAnsi="Arial" w:cs="Arial"/>
          <w:lang w:val="es-MX"/>
        </w:rPr>
        <w:t>3</w:t>
      </w:r>
      <w:r w:rsidRPr="00B43677">
        <w:rPr>
          <w:rFonts w:ascii="Arial" w:eastAsia="Arial" w:hAnsi="Arial" w:cs="Arial"/>
          <w:lang w:val="es-MX"/>
        </w:rPr>
        <w:t>.00</w:t>
      </w:r>
    </w:p>
    <w:p w14:paraId="118E4B91" w14:textId="77777777" w:rsidR="006606E9" w:rsidRPr="00B43677" w:rsidRDefault="006606E9" w:rsidP="004A4FAB">
      <w:pPr>
        <w:spacing w:line="360" w:lineRule="auto"/>
        <w:rPr>
          <w:rFonts w:ascii="Arial" w:hAnsi="Arial" w:cs="Arial"/>
          <w:lang w:val="es-MX"/>
        </w:rPr>
      </w:pPr>
    </w:p>
    <w:p w14:paraId="1AF5B8B1" w14:textId="77777777" w:rsidR="006606E9" w:rsidRPr="00B43677" w:rsidRDefault="006606E9" w:rsidP="00B43677">
      <w:pPr>
        <w:spacing w:line="360" w:lineRule="auto"/>
        <w:jc w:val="center"/>
        <w:rPr>
          <w:rFonts w:ascii="Arial" w:eastAsia="Arial" w:hAnsi="Arial" w:cs="Arial"/>
          <w:lang w:val="es-MX"/>
        </w:rPr>
      </w:pPr>
      <w:r w:rsidRPr="00B43677">
        <w:rPr>
          <w:rFonts w:ascii="Arial" w:eastAsia="Arial" w:hAnsi="Arial" w:cs="Arial"/>
          <w:b/>
          <w:lang w:val="es-MX"/>
        </w:rPr>
        <w:t>CAPÍTULO Vl</w:t>
      </w:r>
    </w:p>
    <w:p w14:paraId="534D5496" w14:textId="77777777" w:rsidR="006606E9" w:rsidRPr="00B43677" w:rsidRDefault="006606E9" w:rsidP="00B43677">
      <w:pPr>
        <w:spacing w:line="360" w:lineRule="auto"/>
        <w:jc w:val="center"/>
        <w:rPr>
          <w:rFonts w:ascii="Arial" w:eastAsia="Arial" w:hAnsi="Arial" w:cs="Arial"/>
          <w:lang w:val="es-MX"/>
        </w:rPr>
      </w:pPr>
      <w:r w:rsidRPr="00B43677">
        <w:rPr>
          <w:rFonts w:ascii="Arial" w:eastAsia="Arial" w:hAnsi="Arial" w:cs="Arial"/>
          <w:b/>
          <w:lang w:val="es-MX"/>
        </w:rPr>
        <w:t>Derechos por Servicios de Mercados y Centrales de Abastos</w:t>
      </w:r>
    </w:p>
    <w:p w14:paraId="7E3F38D6" w14:textId="77777777" w:rsidR="006606E9" w:rsidRPr="00B43677" w:rsidRDefault="006606E9" w:rsidP="00B43677">
      <w:pPr>
        <w:spacing w:line="360" w:lineRule="auto"/>
        <w:rPr>
          <w:rFonts w:ascii="Arial" w:hAnsi="Arial" w:cs="Arial"/>
          <w:lang w:val="es-MX"/>
        </w:rPr>
      </w:pPr>
    </w:p>
    <w:p w14:paraId="5A7470C3" w14:textId="77777777" w:rsidR="006606E9" w:rsidRPr="00B43677" w:rsidRDefault="006606E9" w:rsidP="00B43677">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33</w:t>
      </w:r>
      <w:r w:rsidRPr="00B43677">
        <w:rPr>
          <w:rFonts w:ascii="Arial" w:eastAsia="Arial" w:hAnsi="Arial" w:cs="Arial"/>
          <w:b/>
          <w:lang w:val="es-MX"/>
        </w:rPr>
        <w:t xml:space="preserve">.- </w:t>
      </w:r>
      <w:r w:rsidRPr="00B43677">
        <w:rPr>
          <w:rFonts w:ascii="Arial" w:eastAsia="Arial" w:hAnsi="Arial" w:cs="Arial"/>
          <w:lang w:val="es-MX"/>
        </w:rPr>
        <w:t>Los derechos por servicios de mercados se causarán y pagarán de conformidad con las siguientes tarifas:</w:t>
      </w:r>
    </w:p>
    <w:p w14:paraId="4016CEF8" w14:textId="77777777" w:rsidR="006606E9" w:rsidRPr="00B43677" w:rsidRDefault="006606E9" w:rsidP="004A4FAB">
      <w:pPr>
        <w:spacing w:line="360" w:lineRule="auto"/>
        <w:rPr>
          <w:rFonts w:ascii="Arial" w:hAnsi="Arial" w:cs="Arial"/>
          <w:lang w:val="es-MX"/>
        </w:rPr>
      </w:pPr>
    </w:p>
    <w:p w14:paraId="405BB38F" w14:textId="6C8BF4DE"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Locatarios fijos…………………………………………………………</w:t>
      </w:r>
      <w:r w:rsidR="00A011B8" w:rsidRPr="00B43677">
        <w:rPr>
          <w:rFonts w:ascii="Arial" w:eastAsia="Arial" w:hAnsi="Arial" w:cs="Arial"/>
          <w:lang w:val="es-MX"/>
        </w:rPr>
        <w:t>………... $4</w:t>
      </w:r>
      <w:r w:rsidR="00001FD8" w:rsidRPr="00B43677">
        <w:rPr>
          <w:rFonts w:ascii="Arial" w:eastAsia="Arial" w:hAnsi="Arial" w:cs="Arial"/>
          <w:lang w:val="es-MX"/>
        </w:rPr>
        <w:t>8</w:t>
      </w:r>
      <w:r w:rsidRPr="00B43677">
        <w:rPr>
          <w:rFonts w:ascii="Arial" w:eastAsia="Arial" w:hAnsi="Arial" w:cs="Arial"/>
          <w:lang w:val="es-MX"/>
        </w:rPr>
        <w:t>.00 mensuales</w:t>
      </w:r>
    </w:p>
    <w:p w14:paraId="4B2CD4BF" w14:textId="70C79433"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Locatarios semifijos……………………………………………………………...$1</w:t>
      </w:r>
      <w:r w:rsidR="00001FD8" w:rsidRPr="00B43677">
        <w:rPr>
          <w:rFonts w:ascii="Arial" w:eastAsia="Arial" w:hAnsi="Arial" w:cs="Arial"/>
          <w:lang w:val="es-MX"/>
        </w:rPr>
        <w:t>3</w:t>
      </w:r>
      <w:r w:rsidRPr="00B43677">
        <w:rPr>
          <w:rFonts w:ascii="Arial" w:eastAsia="Arial" w:hAnsi="Arial" w:cs="Arial"/>
          <w:lang w:val="es-MX"/>
        </w:rPr>
        <w:t>.00 diari</w:t>
      </w:r>
      <w:r w:rsidR="001D0D0C" w:rsidRPr="00B43677">
        <w:rPr>
          <w:rFonts w:ascii="Arial" w:eastAsia="Arial" w:hAnsi="Arial" w:cs="Arial"/>
          <w:lang w:val="es-MX"/>
        </w:rPr>
        <w:t>os</w:t>
      </w:r>
    </w:p>
    <w:p w14:paraId="6CEC9F11" w14:textId="78DCCE46" w:rsidR="00D829E6" w:rsidRDefault="00D829E6">
      <w:pPr>
        <w:spacing w:after="200" w:line="276" w:lineRule="auto"/>
        <w:rPr>
          <w:rFonts w:ascii="Arial" w:eastAsia="Arial" w:hAnsi="Arial" w:cs="Arial"/>
          <w:lang w:val="es-MX"/>
        </w:rPr>
      </w:pPr>
      <w:r>
        <w:rPr>
          <w:rFonts w:ascii="Arial" w:eastAsia="Arial" w:hAnsi="Arial" w:cs="Arial"/>
          <w:lang w:val="es-MX"/>
        </w:rPr>
        <w:br w:type="page"/>
      </w:r>
    </w:p>
    <w:p w14:paraId="4C9F3AB3" w14:textId="77777777" w:rsidR="00F6666E" w:rsidRPr="00B43677" w:rsidRDefault="00F6666E" w:rsidP="004A4FAB">
      <w:pPr>
        <w:spacing w:line="360" w:lineRule="auto"/>
        <w:jc w:val="center"/>
        <w:rPr>
          <w:rFonts w:ascii="Arial" w:eastAsia="Arial" w:hAnsi="Arial" w:cs="Arial"/>
          <w:lang w:val="es-MX"/>
        </w:rPr>
      </w:pPr>
      <w:r w:rsidRPr="00B43677">
        <w:rPr>
          <w:rFonts w:ascii="Arial" w:eastAsia="Arial" w:hAnsi="Arial" w:cs="Arial"/>
          <w:b/>
          <w:lang w:val="es-MX"/>
        </w:rPr>
        <w:lastRenderedPageBreak/>
        <w:t>CAPÍTULO VII</w:t>
      </w:r>
    </w:p>
    <w:p w14:paraId="56FC3315" w14:textId="77777777" w:rsidR="00F6666E" w:rsidRPr="00B43677" w:rsidRDefault="00F6666E" w:rsidP="004A4FAB">
      <w:pPr>
        <w:spacing w:line="360" w:lineRule="auto"/>
        <w:jc w:val="center"/>
        <w:rPr>
          <w:rFonts w:ascii="Arial" w:eastAsia="Arial" w:hAnsi="Arial" w:cs="Arial"/>
          <w:lang w:val="es-MX"/>
        </w:rPr>
      </w:pPr>
      <w:r w:rsidRPr="00B43677">
        <w:rPr>
          <w:rFonts w:ascii="Arial" w:eastAsia="Arial" w:hAnsi="Arial" w:cs="Arial"/>
          <w:b/>
          <w:lang w:val="es-MX"/>
        </w:rPr>
        <w:t>Derechos por Servicios de Cementerios.</w:t>
      </w:r>
    </w:p>
    <w:p w14:paraId="59D8423F" w14:textId="77777777" w:rsidR="00F6666E" w:rsidRPr="00B43677" w:rsidRDefault="00F6666E" w:rsidP="004A4FAB">
      <w:pPr>
        <w:spacing w:line="360" w:lineRule="auto"/>
        <w:rPr>
          <w:rFonts w:ascii="Arial" w:hAnsi="Arial" w:cs="Arial"/>
          <w:lang w:val="es-MX"/>
        </w:rPr>
      </w:pPr>
    </w:p>
    <w:p w14:paraId="587262FF" w14:textId="77777777" w:rsidR="00F6666E" w:rsidRPr="00B43677" w:rsidRDefault="00F6666E" w:rsidP="004A4FAB">
      <w:pPr>
        <w:spacing w:line="360" w:lineRule="auto"/>
        <w:rPr>
          <w:rFonts w:ascii="Arial" w:eastAsia="Arial" w:hAnsi="Arial" w:cs="Arial"/>
          <w:lang w:val="es-MX"/>
        </w:rPr>
      </w:pPr>
      <w:r w:rsidRPr="00B43677">
        <w:rPr>
          <w:rFonts w:ascii="Arial" w:eastAsia="Arial" w:hAnsi="Arial" w:cs="Arial"/>
          <w:b/>
          <w:lang w:val="es-MX"/>
        </w:rPr>
        <w:t xml:space="preserve">Artículo </w:t>
      </w:r>
      <w:r w:rsidR="0079466A" w:rsidRPr="00B43677">
        <w:rPr>
          <w:rFonts w:ascii="Arial" w:eastAsia="Arial" w:hAnsi="Arial" w:cs="Arial"/>
          <w:b/>
          <w:lang w:val="es-MX"/>
        </w:rPr>
        <w:t>34</w:t>
      </w:r>
      <w:r w:rsidRPr="00B43677">
        <w:rPr>
          <w:rFonts w:ascii="Arial" w:eastAsia="Arial" w:hAnsi="Arial" w:cs="Arial"/>
          <w:b/>
          <w:lang w:val="es-MX"/>
        </w:rPr>
        <w:t xml:space="preserve">.- </w:t>
      </w:r>
      <w:r w:rsidRPr="00B43677">
        <w:rPr>
          <w:rFonts w:ascii="Arial" w:eastAsia="Arial" w:hAnsi="Arial" w:cs="Arial"/>
          <w:lang w:val="es-MX"/>
        </w:rPr>
        <w:t>Los derechos a que se refiere este Capítulo, se causarán y pagarán conforme a las siguientes cuotas:</w:t>
      </w:r>
    </w:p>
    <w:p w14:paraId="142EF0BE" w14:textId="77777777" w:rsidR="00F6666E" w:rsidRPr="00B43677" w:rsidRDefault="00F6666E" w:rsidP="004A4FAB">
      <w:pPr>
        <w:spacing w:line="360" w:lineRule="auto"/>
        <w:rPr>
          <w:rFonts w:ascii="Arial" w:hAnsi="Arial" w:cs="Arial"/>
          <w:lang w:val="es-MX"/>
        </w:rPr>
      </w:pPr>
    </w:p>
    <w:p w14:paraId="67D67526" w14:textId="77777777" w:rsidR="00F6666E" w:rsidRPr="00B43677" w:rsidRDefault="00F6666E" w:rsidP="004A4FAB">
      <w:pPr>
        <w:spacing w:line="360" w:lineRule="auto"/>
        <w:jc w:val="both"/>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Inhumaciones en fosas y criptas</w:t>
      </w:r>
    </w:p>
    <w:p w14:paraId="5B6BC367" w14:textId="77777777" w:rsidR="00F6666E" w:rsidRPr="00B43677" w:rsidRDefault="00F6666E" w:rsidP="004A4FAB">
      <w:pPr>
        <w:spacing w:line="360" w:lineRule="auto"/>
        <w:rPr>
          <w:rFonts w:ascii="Arial" w:hAnsi="Arial" w:cs="Arial"/>
          <w:lang w:val="es-MX"/>
        </w:rPr>
      </w:pPr>
    </w:p>
    <w:p w14:paraId="50341CCF" w14:textId="77777777" w:rsidR="00F6666E" w:rsidRPr="00B43677" w:rsidRDefault="00F6666E" w:rsidP="004A4FAB">
      <w:pPr>
        <w:spacing w:line="360" w:lineRule="auto"/>
        <w:jc w:val="both"/>
        <w:rPr>
          <w:rFonts w:ascii="Arial" w:eastAsia="Arial" w:hAnsi="Arial" w:cs="Arial"/>
          <w:lang w:val="es-MX"/>
        </w:rPr>
      </w:pPr>
      <w:r w:rsidRPr="00B43677">
        <w:rPr>
          <w:rFonts w:ascii="Arial" w:eastAsia="Arial" w:hAnsi="Arial" w:cs="Arial"/>
          <w:lang w:val="es-MX"/>
        </w:rPr>
        <w:t>ADULTOS</w:t>
      </w:r>
    </w:p>
    <w:p w14:paraId="552993B9" w14:textId="77777777" w:rsidR="00F6666E" w:rsidRPr="00B43677" w:rsidRDefault="00F6666E" w:rsidP="004A4FAB">
      <w:pPr>
        <w:spacing w:line="360" w:lineRule="auto"/>
        <w:rPr>
          <w:rFonts w:ascii="Arial" w:hAnsi="Arial" w:cs="Arial"/>
          <w:lang w:val="es-MX"/>
        </w:rPr>
      </w:pPr>
    </w:p>
    <w:p w14:paraId="581CAA0E" w14:textId="77777777" w:rsidR="000D7AF1" w:rsidRPr="00B43677" w:rsidRDefault="00F6666E" w:rsidP="004A4FAB">
      <w:pPr>
        <w:spacing w:line="360" w:lineRule="auto"/>
        <w:jc w:val="both"/>
        <w:rPr>
          <w:rFonts w:ascii="Arial" w:eastAsia="Arial" w:hAnsi="Arial" w:cs="Arial"/>
          <w:lang w:val="es-MX"/>
        </w:rPr>
      </w:pPr>
      <w:r w:rsidRPr="00B43677">
        <w:rPr>
          <w:rFonts w:ascii="Arial" w:eastAsia="Arial" w:hAnsi="Arial" w:cs="Arial"/>
          <w:b/>
          <w:lang w:val="es-MX"/>
        </w:rPr>
        <w:t>a)</w:t>
      </w:r>
      <w:r w:rsidRPr="00B43677">
        <w:rPr>
          <w:rFonts w:ascii="Arial" w:eastAsia="Arial" w:hAnsi="Arial" w:cs="Arial"/>
          <w:lang w:val="es-MX"/>
        </w:rPr>
        <w:t xml:space="preserve"> Por temporalidad de 4 años……………………………………………………………</w:t>
      </w:r>
      <w:r w:rsidR="00A011B8" w:rsidRPr="00B43677">
        <w:rPr>
          <w:rFonts w:ascii="Arial" w:eastAsia="Arial" w:hAnsi="Arial" w:cs="Arial"/>
          <w:lang w:val="es-MX"/>
        </w:rPr>
        <w:t>..$30</w:t>
      </w:r>
      <w:r w:rsidRPr="00B43677">
        <w:rPr>
          <w:rFonts w:ascii="Arial" w:eastAsia="Arial" w:hAnsi="Arial" w:cs="Arial"/>
          <w:lang w:val="es-MX"/>
        </w:rPr>
        <w:t xml:space="preserve">0.00 </w:t>
      </w:r>
    </w:p>
    <w:p w14:paraId="0B2C6A58" w14:textId="77777777" w:rsidR="000D7AF1" w:rsidRPr="00B43677" w:rsidRDefault="00F6666E" w:rsidP="004A4FAB">
      <w:pPr>
        <w:spacing w:line="360" w:lineRule="auto"/>
        <w:jc w:val="both"/>
        <w:rPr>
          <w:rFonts w:ascii="Arial" w:eastAsia="Arial" w:hAnsi="Arial" w:cs="Arial"/>
          <w:lang w:val="es-MX"/>
        </w:rPr>
      </w:pPr>
      <w:r w:rsidRPr="00B43677">
        <w:rPr>
          <w:rFonts w:ascii="Arial" w:eastAsia="Arial" w:hAnsi="Arial" w:cs="Arial"/>
          <w:b/>
          <w:lang w:val="es-MX"/>
        </w:rPr>
        <w:t>b)</w:t>
      </w:r>
      <w:r w:rsidRPr="00B43677">
        <w:rPr>
          <w:rFonts w:ascii="Arial" w:eastAsia="Arial" w:hAnsi="Arial" w:cs="Arial"/>
          <w:lang w:val="es-MX"/>
        </w:rPr>
        <w:t xml:space="preserve"> Adquirida a perpetuidad…………………………………………………………………</w:t>
      </w:r>
      <w:r w:rsidR="00A011B8" w:rsidRPr="00B43677">
        <w:rPr>
          <w:rFonts w:ascii="Arial" w:eastAsia="Arial" w:hAnsi="Arial" w:cs="Arial"/>
          <w:lang w:val="es-MX"/>
        </w:rPr>
        <w:t>.$720</w:t>
      </w:r>
      <w:r w:rsidRPr="00B43677">
        <w:rPr>
          <w:rFonts w:ascii="Arial" w:eastAsia="Arial" w:hAnsi="Arial" w:cs="Arial"/>
          <w:lang w:val="es-MX"/>
        </w:rPr>
        <w:t xml:space="preserve">.00 </w:t>
      </w:r>
    </w:p>
    <w:p w14:paraId="371503A3" w14:textId="6F56D38C" w:rsidR="00F6666E" w:rsidRPr="00B43677" w:rsidRDefault="00F6666E" w:rsidP="004A4FAB">
      <w:pPr>
        <w:spacing w:line="360" w:lineRule="auto"/>
        <w:jc w:val="both"/>
        <w:rPr>
          <w:rFonts w:ascii="Arial" w:eastAsia="Arial" w:hAnsi="Arial" w:cs="Arial"/>
          <w:lang w:val="es-MX"/>
        </w:rPr>
      </w:pPr>
      <w:r w:rsidRPr="00B43677">
        <w:rPr>
          <w:rFonts w:ascii="Arial" w:eastAsia="Arial" w:hAnsi="Arial" w:cs="Arial"/>
          <w:b/>
          <w:lang w:val="es-MX"/>
        </w:rPr>
        <w:t>c)</w:t>
      </w:r>
      <w:r w:rsidRPr="00B43677">
        <w:rPr>
          <w:rFonts w:ascii="Arial" w:eastAsia="Arial" w:hAnsi="Arial" w:cs="Arial"/>
          <w:lang w:val="es-MX"/>
        </w:rPr>
        <w:t xml:space="preserve"> Refrendo por depósitos de restos a 4 años……………………………………………</w:t>
      </w:r>
      <w:r w:rsidR="00A011B8" w:rsidRPr="00B43677">
        <w:rPr>
          <w:rFonts w:ascii="Arial" w:eastAsia="Arial" w:hAnsi="Arial" w:cs="Arial"/>
          <w:lang w:val="es-MX"/>
        </w:rPr>
        <w:t>$185</w:t>
      </w:r>
      <w:r w:rsidRPr="00B43677">
        <w:rPr>
          <w:rFonts w:ascii="Arial" w:eastAsia="Arial" w:hAnsi="Arial" w:cs="Arial"/>
          <w:lang w:val="es-MX"/>
        </w:rPr>
        <w:t>.00</w:t>
      </w:r>
    </w:p>
    <w:p w14:paraId="76B1C3C6" w14:textId="77777777" w:rsidR="006606E9" w:rsidRPr="00B43677" w:rsidRDefault="006606E9" w:rsidP="004A4FAB">
      <w:pPr>
        <w:spacing w:line="360" w:lineRule="auto"/>
        <w:rPr>
          <w:rFonts w:ascii="Arial" w:hAnsi="Arial" w:cs="Arial"/>
          <w:lang w:val="es-MX"/>
        </w:rPr>
      </w:pPr>
    </w:p>
    <w:p w14:paraId="2E18F0DE" w14:textId="6C34B495" w:rsidR="006606E9" w:rsidRPr="00B43677" w:rsidRDefault="006606E9" w:rsidP="000D7AF1">
      <w:pPr>
        <w:spacing w:line="360" w:lineRule="auto"/>
        <w:rPr>
          <w:rFonts w:ascii="Arial" w:eastAsia="Arial" w:hAnsi="Arial" w:cs="Arial"/>
          <w:lang w:val="es-MX"/>
        </w:rPr>
      </w:pPr>
      <w:r w:rsidRPr="00B43677">
        <w:rPr>
          <w:rFonts w:ascii="Arial" w:eastAsia="Arial" w:hAnsi="Arial" w:cs="Arial"/>
          <w:lang w:val="es-MX"/>
        </w:rPr>
        <w:t>En las fosas o criptas para niños, las tarifas aplicadas a cada uno de los conceptos serán el</w:t>
      </w:r>
      <w:r w:rsidR="000D7AF1" w:rsidRPr="00B43677">
        <w:rPr>
          <w:rFonts w:ascii="Arial" w:eastAsia="Arial" w:hAnsi="Arial" w:cs="Arial"/>
          <w:lang w:val="es-MX"/>
        </w:rPr>
        <w:t xml:space="preserve"> </w:t>
      </w:r>
      <w:r w:rsidRPr="00B43677">
        <w:rPr>
          <w:rFonts w:ascii="Arial" w:eastAsia="Arial" w:hAnsi="Arial" w:cs="Arial"/>
          <w:lang w:val="es-MX"/>
        </w:rPr>
        <w:t>50% de las aplicadas por los adultos.</w:t>
      </w:r>
    </w:p>
    <w:p w14:paraId="0DDD5070" w14:textId="77777777" w:rsidR="006606E9" w:rsidRPr="00B43677" w:rsidRDefault="006606E9" w:rsidP="004A4FAB">
      <w:pPr>
        <w:spacing w:line="360" w:lineRule="auto"/>
        <w:rPr>
          <w:rFonts w:ascii="Arial" w:hAnsi="Arial" w:cs="Arial"/>
          <w:lang w:val="es-MX"/>
        </w:rPr>
      </w:pPr>
    </w:p>
    <w:p w14:paraId="4EF3372D" w14:textId="4D35131D" w:rsidR="006606E9" w:rsidRPr="00B43677" w:rsidRDefault="006606E9" w:rsidP="000D7AF1">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Permiso de construcción de cripta o gaveta en cualquiera de las clases de los panteones municipales………………………………………………………….……………………………$1</w:t>
      </w:r>
      <w:r w:rsidR="00A011B8" w:rsidRPr="00B43677">
        <w:rPr>
          <w:rFonts w:ascii="Arial" w:eastAsia="Arial" w:hAnsi="Arial" w:cs="Arial"/>
          <w:lang w:val="es-MX"/>
        </w:rPr>
        <w:t>6</w:t>
      </w:r>
      <w:r w:rsidR="0002315E" w:rsidRPr="00B43677">
        <w:rPr>
          <w:rFonts w:ascii="Arial" w:eastAsia="Arial" w:hAnsi="Arial" w:cs="Arial"/>
          <w:lang w:val="es-MX"/>
        </w:rPr>
        <w:t>0</w:t>
      </w:r>
      <w:r w:rsidRPr="00B43677">
        <w:rPr>
          <w:rFonts w:ascii="Arial" w:eastAsia="Arial" w:hAnsi="Arial" w:cs="Arial"/>
          <w:lang w:val="es-MX"/>
        </w:rPr>
        <w:t>.00</w:t>
      </w:r>
    </w:p>
    <w:p w14:paraId="6F0E6D36"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Exhumación después de transcurrido el término de Ley…………………………</w:t>
      </w:r>
      <w:r w:rsidR="00A011B8" w:rsidRPr="00B43677">
        <w:rPr>
          <w:rFonts w:ascii="Arial" w:eastAsia="Arial" w:hAnsi="Arial" w:cs="Arial"/>
          <w:lang w:val="es-MX"/>
        </w:rPr>
        <w:t>……...$16</w:t>
      </w:r>
      <w:r w:rsidR="0002315E" w:rsidRPr="00B43677">
        <w:rPr>
          <w:rFonts w:ascii="Arial" w:eastAsia="Arial" w:hAnsi="Arial" w:cs="Arial"/>
          <w:lang w:val="es-MX"/>
        </w:rPr>
        <w:t>0</w:t>
      </w:r>
      <w:r w:rsidRPr="00B43677">
        <w:rPr>
          <w:rFonts w:ascii="Arial" w:eastAsia="Arial" w:hAnsi="Arial" w:cs="Arial"/>
          <w:lang w:val="es-MX"/>
        </w:rPr>
        <w:t>.00</w:t>
      </w:r>
    </w:p>
    <w:p w14:paraId="320B77E7" w14:textId="77777777" w:rsidR="006606E9" w:rsidRPr="00B43677" w:rsidRDefault="006606E9" w:rsidP="00B43677">
      <w:pPr>
        <w:spacing w:line="360" w:lineRule="auto"/>
        <w:rPr>
          <w:rFonts w:ascii="Arial" w:hAnsi="Arial" w:cs="Arial"/>
          <w:lang w:val="es-MX"/>
        </w:rPr>
      </w:pPr>
    </w:p>
    <w:p w14:paraId="7D039C93" w14:textId="77777777" w:rsidR="004B2285" w:rsidRPr="00B43677" w:rsidRDefault="004B2285" w:rsidP="00B43677">
      <w:pPr>
        <w:spacing w:line="360" w:lineRule="auto"/>
        <w:jc w:val="center"/>
        <w:rPr>
          <w:rFonts w:ascii="Arial" w:eastAsiaTheme="minorHAnsi" w:hAnsi="Arial" w:cs="Arial"/>
          <w:b/>
          <w:lang w:val="es-MX"/>
        </w:rPr>
      </w:pPr>
      <w:r w:rsidRPr="00B43677">
        <w:rPr>
          <w:rFonts w:ascii="Arial" w:eastAsiaTheme="minorHAnsi" w:hAnsi="Arial" w:cs="Arial"/>
          <w:b/>
          <w:lang w:val="es-MX"/>
        </w:rPr>
        <w:t>CAPÍTULO VIII</w:t>
      </w:r>
    </w:p>
    <w:p w14:paraId="0E9AB46F" w14:textId="24705684" w:rsidR="004B2285" w:rsidRPr="00B43677" w:rsidRDefault="004B2285" w:rsidP="00B43677">
      <w:pPr>
        <w:spacing w:line="360" w:lineRule="auto"/>
        <w:jc w:val="center"/>
        <w:rPr>
          <w:rFonts w:ascii="Arial" w:eastAsiaTheme="minorHAnsi" w:hAnsi="Arial" w:cs="Arial"/>
          <w:b/>
          <w:lang w:val="es-MX"/>
        </w:rPr>
      </w:pPr>
      <w:r w:rsidRPr="00B43677">
        <w:rPr>
          <w:rFonts w:ascii="Arial" w:eastAsiaTheme="minorHAnsi" w:hAnsi="Arial" w:cs="Arial"/>
          <w:b/>
          <w:lang w:val="es-MX"/>
        </w:rPr>
        <w:t>Derechos por Servicios de la Unidad de Acceso a la Información Pública.</w:t>
      </w:r>
    </w:p>
    <w:p w14:paraId="04B3BE87" w14:textId="77777777" w:rsidR="004F166B" w:rsidRPr="00B43677" w:rsidRDefault="004F166B" w:rsidP="00B43677">
      <w:pPr>
        <w:spacing w:line="360" w:lineRule="auto"/>
        <w:jc w:val="center"/>
        <w:rPr>
          <w:rFonts w:ascii="Arial" w:eastAsiaTheme="minorHAnsi" w:hAnsi="Arial" w:cs="Arial"/>
          <w:b/>
          <w:lang w:val="es-MX"/>
        </w:rPr>
      </w:pPr>
    </w:p>
    <w:p w14:paraId="6008B1B5" w14:textId="77777777" w:rsidR="004B2285" w:rsidRDefault="004B2285" w:rsidP="004A4FAB">
      <w:pPr>
        <w:spacing w:line="360" w:lineRule="auto"/>
        <w:jc w:val="both"/>
        <w:rPr>
          <w:rFonts w:ascii="Arial" w:eastAsiaTheme="minorHAnsi" w:hAnsi="Arial" w:cs="Arial"/>
          <w:lang w:val="es-MX"/>
        </w:rPr>
      </w:pPr>
      <w:r w:rsidRPr="00B43677">
        <w:rPr>
          <w:rFonts w:ascii="Arial" w:eastAsiaTheme="minorHAnsi" w:hAnsi="Arial" w:cs="Arial"/>
          <w:b/>
          <w:lang w:val="es-MX"/>
        </w:rPr>
        <w:t>Artículo 35.-</w:t>
      </w:r>
      <w:r w:rsidRPr="00B43677">
        <w:rPr>
          <w:rFonts w:ascii="Arial" w:eastAsiaTheme="minorHAnsi" w:hAnsi="Arial" w:cs="Arial"/>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930380" w14:textId="77777777" w:rsidR="00D829E6" w:rsidRPr="00B43677" w:rsidRDefault="00D829E6" w:rsidP="004A4FAB">
      <w:pPr>
        <w:spacing w:line="360" w:lineRule="auto"/>
        <w:jc w:val="both"/>
        <w:rPr>
          <w:rFonts w:ascii="Arial" w:eastAsiaTheme="minorHAnsi" w:hAnsi="Arial" w:cs="Arial"/>
          <w:lang w:val="es-MX"/>
        </w:rPr>
      </w:pPr>
    </w:p>
    <w:p w14:paraId="48964D1D" w14:textId="0F4BABCC" w:rsidR="004B2285" w:rsidRPr="00B43677" w:rsidRDefault="004B2285" w:rsidP="004A4FAB">
      <w:pPr>
        <w:spacing w:line="360" w:lineRule="auto"/>
        <w:jc w:val="both"/>
        <w:rPr>
          <w:rFonts w:ascii="Arial" w:eastAsiaTheme="minorHAnsi" w:hAnsi="Arial" w:cs="Arial"/>
          <w:lang w:val="es-MX"/>
        </w:rPr>
      </w:pPr>
      <w:r w:rsidRPr="00B43677">
        <w:rPr>
          <w:rFonts w:ascii="Arial" w:eastAsiaTheme="minorHAnsi" w:hAnsi="Arial" w:cs="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50A75E4" w14:textId="77777777" w:rsidR="000D7AF1" w:rsidRPr="00B43677" w:rsidRDefault="000D7AF1" w:rsidP="004A4FAB">
      <w:pPr>
        <w:spacing w:line="360" w:lineRule="auto"/>
        <w:jc w:val="both"/>
        <w:rPr>
          <w:rFonts w:ascii="Arial" w:eastAsiaTheme="minorHAnsi" w:hAnsi="Arial" w:cs="Arial"/>
          <w:lang w:val="es-MX"/>
        </w:rPr>
      </w:pPr>
    </w:p>
    <w:tbl>
      <w:tblPr>
        <w:tblStyle w:val="Tablaconcuadrcula"/>
        <w:tblW w:w="5000" w:type="pct"/>
        <w:tblLook w:val="04A0" w:firstRow="1" w:lastRow="0" w:firstColumn="1" w:lastColumn="0" w:noHBand="0" w:noVBand="1"/>
      </w:tblPr>
      <w:tblGrid>
        <w:gridCol w:w="6571"/>
        <w:gridCol w:w="2766"/>
      </w:tblGrid>
      <w:tr w:rsidR="004B2285" w:rsidRPr="00B43677" w14:paraId="167A9E36" w14:textId="77777777" w:rsidTr="000D7AF1">
        <w:tc>
          <w:tcPr>
            <w:tcW w:w="3519" w:type="pct"/>
          </w:tcPr>
          <w:p w14:paraId="49191BA4" w14:textId="77777777" w:rsidR="004B2285" w:rsidRPr="00B43677" w:rsidRDefault="004B2285" w:rsidP="004A4FAB">
            <w:pPr>
              <w:spacing w:line="360" w:lineRule="auto"/>
              <w:jc w:val="center"/>
              <w:rPr>
                <w:rFonts w:ascii="Arial" w:eastAsiaTheme="minorHAnsi" w:hAnsi="Arial" w:cs="Arial"/>
                <w:lang w:val="es-MX"/>
              </w:rPr>
            </w:pPr>
            <w:r w:rsidRPr="00B43677">
              <w:rPr>
                <w:rFonts w:ascii="Arial" w:eastAsiaTheme="minorHAnsi" w:hAnsi="Arial" w:cs="Arial"/>
                <w:lang w:val="es-MX"/>
              </w:rPr>
              <w:t>Medio de reproducción</w:t>
            </w:r>
          </w:p>
        </w:tc>
        <w:tc>
          <w:tcPr>
            <w:tcW w:w="1481" w:type="pct"/>
          </w:tcPr>
          <w:p w14:paraId="63462EB4" w14:textId="77777777" w:rsidR="004B2285" w:rsidRPr="00B43677" w:rsidRDefault="004B2285" w:rsidP="004A4FAB">
            <w:pPr>
              <w:spacing w:line="360" w:lineRule="auto"/>
              <w:jc w:val="center"/>
              <w:rPr>
                <w:rFonts w:ascii="Arial" w:eastAsiaTheme="minorHAnsi" w:hAnsi="Arial" w:cs="Arial"/>
                <w:lang w:val="es-MX"/>
              </w:rPr>
            </w:pPr>
            <w:r w:rsidRPr="00B43677">
              <w:rPr>
                <w:rFonts w:ascii="Arial" w:eastAsiaTheme="minorHAnsi" w:hAnsi="Arial" w:cs="Arial"/>
                <w:lang w:val="es-MX"/>
              </w:rPr>
              <w:t>Costo aplicable</w:t>
            </w:r>
          </w:p>
        </w:tc>
      </w:tr>
      <w:tr w:rsidR="004B2285" w:rsidRPr="00B43677" w14:paraId="329C9E16" w14:textId="77777777" w:rsidTr="00B43677">
        <w:tc>
          <w:tcPr>
            <w:tcW w:w="3519" w:type="pct"/>
            <w:shd w:val="clear" w:color="auto" w:fill="auto"/>
          </w:tcPr>
          <w:p w14:paraId="1A63AC96" w14:textId="5A31ADC9" w:rsidR="004B2285" w:rsidRPr="00B43677" w:rsidRDefault="004B2285" w:rsidP="000D7AF1">
            <w:pPr>
              <w:numPr>
                <w:ilvl w:val="0"/>
                <w:numId w:val="3"/>
              </w:numPr>
              <w:spacing w:line="360" w:lineRule="auto"/>
              <w:ind w:left="0" w:firstLine="0"/>
              <w:contextualSpacing/>
              <w:jc w:val="both"/>
              <w:rPr>
                <w:rFonts w:ascii="Arial" w:eastAsiaTheme="minorHAnsi" w:hAnsi="Arial" w:cs="Arial"/>
                <w:lang w:val="es-MX"/>
              </w:rPr>
            </w:pPr>
            <w:r w:rsidRPr="00B43677">
              <w:rPr>
                <w:rFonts w:ascii="Arial" w:eastAsiaTheme="minorHAnsi" w:hAnsi="Arial" w:cs="Arial"/>
                <w:lang w:val="es-MX"/>
              </w:rPr>
              <w:t>Copia simple o impresa a partir de la vigesimoprimera hoja proporcionada por la Unidad de Transparencia.</w:t>
            </w:r>
          </w:p>
        </w:tc>
        <w:tc>
          <w:tcPr>
            <w:tcW w:w="1481" w:type="pct"/>
            <w:shd w:val="clear" w:color="auto" w:fill="auto"/>
          </w:tcPr>
          <w:p w14:paraId="7CE0BA99" w14:textId="77777777" w:rsidR="004B2285" w:rsidRPr="00B43677" w:rsidRDefault="004B2285" w:rsidP="004A4FAB">
            <w:pPr>
              <w:spacing w:line="360" w:lineRule="auto"/>
              <w:jc w:val="center"/>
              <w:rPr>
                <w:rFonts w:ascii="Arial" w:eastAsiaTheme="minorHAnsi" w:hAnsi="Arial" w:cs="Arial"/>
                <w:lang w:val="es-MX"/>
              </w:rPr>
            </w:pPr>
          </w:p>
          <w:p w14:paraId="5EEFDA75" w14:textId="1767CBCD" w:rsidR="004B2285" w:rsidRPr="00B43677" w:rsidRDefault="004B2285" w:rsidP="000D7AF1">
            <w:pPr>
              <w:spacing w:line="360" w:lineRule="auto"/>
              <w:jc w:val="center"/>
              <w:rPr>
                <w:rFonts w:ascii="Arial" w:eastAsiaTheme="minorHAnsi" w:hAnsi="Arial" w:cs="Arial"/>
                <w:lang w:val="es-MX"/>
              </w:rPr>
            </w:pPr>
            <w:r w:rsidRPr="00B43677">
              <w:rPr>
                <w:rFonts w:ascii="Arial" w:eastAsiaTheme="minorHAnsi" w:hAnsi="Arial" w:cs="Arial"/>
                <w:lang w:val="es-MX"/>
              </w:rPr>
              <w:t>$1.00</w:t>
            </w:r>
          </w:p>
        </w:tc>
      </w:tr>
      <w:tr w:rsidR="004B2285" w:rsidRPr="00B43677" w14:paraId="24FFE450" w14:textId="77777777" w:rsidTr="00B43677">
        <w:tc>
          <w:tcPr>
            <w:tcW w:w="3519" w:type="pct"/>
            <w:shd w:val="clear" w:color="auto" w:fill="auto"/>
          </w:tcPr>
          <w:p w14:paraId="11B3C3C2" w14:textId="41353F88" w:rsidR="004B2285" w:rsidRPr="00B43677" w:rsidRDefault="004B2285" w:rsidP="000D7AF1">
            <w:pPr>
              <w:numPr>
                <w:ilvl w:val="0"/>
                <w:numId w:val="2"/>
              </w:numPr>
              <w:spacing w:line="360" w:lineRule="auto"/>
              <w:ind w:left="0" w:firstLine="0"/>
              <w:contextualSpacing/>
              <w:jc w:val="both"/>
              <w:rPr>
                <w:rFonts w:ascii="Arial" w:eastAsiaTheme="minorHAnsi" w:hAnsi="Arial" w:cs="Arial"/>
                <w:lang w:val="es-MX"/>
              </w:rPr>
            </w:pPr>
            <w:r w:rsidRPr="00B43677">
              <w:rPr>
                <w:rFonts w:ascii="Arial" w:eastAsiaTheme="minorHAnsi" w:hAnsi="Arial" w:cs="Arial"/>
                <w:lang w:val="es-MX"/>
              </w:rPr>
              <w:t>Copia certificada a partir de la vigesimoprimera hoja proporcionada por la Unidad de Transparencia.</w:t>
            </w:r>
          </w:p>
        </w:tc>
        <w:tc>
          <w:tcPr>
            <w:tcW w:w="1481" w:type="pct"/>
            <w:shd w:val="clear" w:color="auto" w:fill="auto"/>
          </w:tcPr>
          <w:p w14:paraId="38699BAE" w14:textId="77777777" w:rsidR="004B2285" w:rsidRPr="00B43677" w:rsidRDefault="004B2285" w:rsidP="004A4FAB">
            <w:pPr>
              <w:spacing w:line="360" w:lineRule="auto"/>
              <w:jc w:val="center"/>
              <w:rPr>
                <w:rFonts w:ascii="Arial" w:eastAsiaTheme="minorHAnsi" w:hAnsi="Arial" w:cs="Arial"/>
                <w:lang w:val="es-MX"/>
              </w:rPr>
            </w:pPr>
          </w:p>
          <w:p w14:paraId="46863083" w14:textId="175158DB" w:rsidR="004B2285" w:rsidRPr="00B43677" w:rsidRDefault="004B2285" w:rsidP="004A4FAB">
            <w:pPr>
              <w:spacing w:line="360" w:lineRule="auto"/>
              <w:jc w:val="center"/>
              <w:rPr>
                <w:rFonts w:ascii="Arial" w:eastAsiaTheme="minorHAnsi" w:hAnsi="Arial" w:cs="Arial"/>
                <w:lang w:val="es-MX"/>
              </w:rPr>
            </w:pPr>
            <w:r w:rsidRPr="00B43677">
              <w:rPr>
                <w:rFonts w:ascii="Arial" w:eastAsiaTheme="minorHAnsi" w:hAnsi="Arial" w:cs="Arial"/>
                <w:lang w:val="es-MX"/>
              </w:rPr>
              <w:t>$2.00</w:t>
            </w:r>
            <w:r w:rsidR="00B43677">
              <w:rPr>
                <w:rFonts w:ascii="Arial" w:eastAsiaTheme="minorHAnsi" w:hAnsi="Arial" w:cs="Arial"/>
                <w:lang w:val="es-MX"/>
              </w:rPr>
              <w:t xml:space="preserve"> por hoja</w:t>
            </w:r>
          </w:p>
        </w:tc>
      </w:tr>
      <w:tr w:rsidR="004B2285" w:rsidRPr="00B43677" w14:paraId="4C0CD973" w14:textId="77777777" w:rsidTr="00B43677">
        <w:tc>
          <w:tcPr>
            <w:tcW w:w="3519" w:type="pct"/>
            <w:shd w:val="clear" w:color="auto" w:fill="auto"/>
          </w:tcPr>
          <w:p w14:paraId="07E698EC" w14:textId="77777777" w:rsidR="004B2285" w:rsidRPr="00B43677" w:rsidRDefault="004B2285" w:rsidP="004A4FAB">
            <w:pPr>
              <w:numPr>
                <w:ilvl w:val="0"/>
                <w:numId w:val="2"/>
              </w:numPr>
              <w:spacing w:line="360" w:lineRule="auto"/>
              <w:ind w:left="0" w:firstLine="0"/>
              <w:contextualSpacing/>
              <w:jc w:val="both"/>
              <w:rPr>
                <w:rFonts w:ascii="Arial" w:eastAsiaTheme="minorHAnsi" w:hAnsi="Arial" w:cs="Arial"/>
                <w:lang w:val="es-MX"/>
              </w:rPr>
            </w:pPr>
            <w:r w:rsidRPr="00B43677">
              <w:rPr>
                <w:rFonts w:ascii="Arial" w:eastAsiaTheme="minorHAnsi" w:hAnsi="Arial" w:cs="Arial"/>
                <w:lang w:val="es-MX"/>
              </w:rPr>
              <w:t>Disco compacto o multimedia (CD ó DVD) proporcionada por la Unidad de Transparencia.</w:t>
            </w:r>
          </w:p>
        </w:tc>
        <w:tc>
          <w:tcPr>
            <w:tcW w:w="1481" w:type="pct"/>
            <w:shd w:val="clear" w:color="auto" w:fill="auto"/>
          </w:tcPr>
          <w:p w14:paraId="348550A1" w14:textId="77777777" w:rsidR="004B2285" w:rsidRPr="00B43677" w:rsidRDefault="004B2285" w:rsidP="004A4FAB">
            <w:pPr>
              <w:spacing w:line="360" w:lineRule="auto"/>
              <w:jc w:val="center"/>
              <w:rPr>
                <w:rFonts w:ascii="Arial" w:eastAsiaTheme="minorHAnsi" w:hAnsi="Arial" w:cs="Arial"/>
                <w:lang w:val="es-MX"/>
              </w:rPr>
            </w:pPr>
          </w:p>
          <w:p w14:paraId="7973017C" w14:textId="77777777" w:rsidR="004B2285" w:rsidRPr="00B43677" w:rsidRDefault="004B2285" w:rsidP="004A4FAB">
            <w:pPr>
              <w:spacing w:line="360" w:lineRule="auto"/>
              <w:jc w:val="center"/>
              <w:rPr>
                <w:rFonts w:ascii="Arial" w:eastAsiaTheme="minorHAnsi" w:hAnsi="Arial" w:cs="Arial"/>
                <w:lang w:val="es-MX"/>
              </w:rPr>
            </w:pPr>
            <w:r w:rsidRPr="00B43677">
              <w:rPr>
                <w:rFonts w:ascii="Arial" w:eastAsiaTheme="minorHAnsi" w:hAnsi="Arial" w:cs="Arial"/>
                <w:lang w:val="es-MX"/>
              </w:rPr>
              <w:t>$8.50</w:t>
            </w:r>
          </w:p>
        </w:tc>
      </w:tr>
    </w:tbl>
    <w:p w14:paraId="23FEDDBB" w14:textId="77777777" w:rsidR="004B2285" w:rsidRPr="00B43677" w:rsidRDefault="004B2285" w:rsidP="004A4FAB">
      <w:pPr>
        <w:spacing w:line="360" w:lineRule="auto"/>
        <w:rPr>
          <w:rFonts w:ascii="Arial" w:eastAsiaTheme="minorHAnsi" w:hAnsi="Arial" w:cs="Arial"/>
          <w:lang w:val="es-MX"/>
        </w:rPr>
      </w:pPr>
    </w:p>
    <w:p w14:paraId="1286B83A" w14:textId="77777777" w:rsidR="006606E9" w:rsidRPr="00B43677" w:rsidRDefault="006606E9" w:rsidP="00B43677">
      <w:pPr>
        <w:spacing w:line="360" w:lineRule="auto"/>
        <w:jc w:val="center"/>
        <w:rPr>
          <w:rFonts w:ascii="Arial" w:eastAsia="Arial" w:hAnsi="Arial" w:cs="Arial"/>
          <w:lang w:val="es-MX"/>
        </w:rPr>
      </w:pPr>
      <w:r w:rsidRPr="00B43677">
        <w:rPr>
          <w:rFonts w:ascii="Arial" w:eastAsia="Arial" w:hAnsi="Arial" w:cs="Arial"/>
          <w:b/>
          <w:lang w:val="es-MX"/>
        </w:rPr>
        <w:t>CAPÍTULO lX</w:t>
      </w:r>
    </w:p>
    <w:p w14:paraId="26B7FF98" w14:textId="77777777" w:rsidR="006606E9" w:rsidRPr="00B43677" w:rsidRDefault="006606E9" w:rsidP="00B43677">
      <w:pPr>
        <w:spacing w:line="360" w:lineRule="auto"/>
        <w:jc w:val="center"/>
        <w:rPr>
          <w:rFonts w:ascii="Arial" w:eastAsia="Arial" w:hAnsi="Arial" w:cs="Arial"/>
          <w:lang w:val="es-MX"/>
        </w:rPr>
      </w:pPr>
      <w:r w:rsidRPr="00B43677">
        <w:rPr>
          <w:rFonts w:ascii="Arial" w:eastAsia="Arial" w:hAnsi="Arial" w:cs="Arial"/>
          <w:b/>
          <w:lang w:val="es-MX"/>
        </w:rPr>
        <w:t>Derechos por Servicio de Alumbrado Público.</w:t>
      </w:r>
    </w:p>
    <w:p w14:paraId="0235B2BD" w14:textId="77777777" w:rsidR="006606E9" w:rsidRPr="00B43677" w:rsidRDefault="006606E9" w:rsidP="00B43677">
      <w:pPr>
        <w:spacing w:line="360" w:lineRule="auto"/>
        <w:rPr>
          <w:rFonts w:ascii="Arial" w:hAnsi="Arial" w:cs="Arial"/>
          <w:lang w:val="es-MX"/>
        </w:rPr>
      </w:pPr>
    </w:p>
    <w:p w14:paraId="6116B35B" w14:textId="77777777" w:rsidR="006606E9" w:rsidRPr="00B43677" w:rsidRDefault="006606E9" w:rsidP="00B43677">
      <w:pPr>
        <w:spacing w:line="360" w:lineRule="auto"/>
        <w:rPr>
          <w:rFonts w:ascii="Arial" w:eastAsia="Arial" w:hAnsi="Arial" w:cs="Arial"/>
          <w:lang w:val="es-MX"/>
        </w:rPr>
      </w:pPr>
      <w:r w:rsidRPr="00B43677">
        <w:rPr>
          <w:rFonts w:ascii="Arial" w:eastAsia="Arial" w:hAnsi="Arial" w:cs="Arial"/>
          <w:b/>
          <w:lang w:val="es-MX"/>
        </w:rPr>
        <w:t xml:space="preserve">Artículo 36.- </w:t>
      </w:r>
      <w:r w:rsidRPr="00B43677">
        <w:rPr>
          <w:rFonts w:ascii="Arial" w:eastAsia="Arial" w:hAnsi="Arial" w:cs="Arial"/>
          <w:lang w:val="es-MX"/>
        </w:rPr>
        <w:t>El Derecho por Servicio de Alumbrado Público será el que resulte de aplicar la tarifa que se describe en la Ley de Hacienda Municipal del Estado de Yucatán.</w:t>
      </w:r>
    </w:p>
    <w:p w14:paraId="3E0D59B9" w14:textId="77777777" w:rsidR="006606E9" w:rsidRPr="00B43677" w:rsidRDefault="006606E9" w:rsidP="00B43677">
      <w:pPr>
        <w:spacing w:line="360" w:lineRule="auto"/>
        <w:rPr>
          <w:rFonts w:ascii="Arial" w:hAnsi="Arial" w:cs="Arial"/>
          <w:lang w:val="es-MX"/>
        </w:rPr>
      </w:pPr>
    </w:p>
    <w:p w14:paraId="2137E460" w14:textId="25BBAABD" w:rsidR="006606E9" w:rsidRPr="00B43677" w:rsidRDefault="00F5407D" w:rsidP="00B43677">
      <w:pPr>
        <w:spacing w:line="360" w:lineRule="auto"/>
        <w:jc w:val="center"/>
        <w:rPr>
          <w:rFonts w:ascii="Arial" w:eastAsia="Arial" w:hAnsi="Arial" w:cs="Arial"/>
          <w:lang w:val="es-MX"/>
        </w:rPr>
      </w:pPr>
      <w:r w:rsidRPr="00B43677">
        <w:rPr>
          <w:rFonts w:ascii="Arial" w:eastAsia="Arial" w:hAnsi="Arial" w:cs="Arial"/>
          <w:b/>
          <w:lang w:val="es-MX"/>
        </w:rPr>
        <w:t>CAPÍTULO X</w:t>
      </w:r>
    </w:p>
    <w:p w14:paraId="59D6C9E6" w14:textId="77777777" w:rsidR="006606E9" w:rsidRPr="00B43677" w:rsidRDefault="006606E9" w:rsidP="00B43677">
      <w:pPr>
        <w:spacing w:line="360" w:lineRule="auto"/>
        <w:jc w:val="center"/>
        <w:rPr>
          <w:rFonts w:ascii="Arial" w:eastAsia="Arial" w:hAnsi="Arial" w:cs="Arial"/>
          <w:lang w:val="es-MX"/>
        </w:rPr>
      </w:pPr>
      <w:r w:rsidRPr="00B43677">
        <w:rPr>
          <w:rFonts w:ascii="Arial" w:eastAsia="Arial" w:hAnsi="Arial" w:cs="Arial"/>
          <w:b/>
          <w:lang w:val="es-MX"/>
        </w:rPr>
        <w:t>Derechos por Servicios de Supervisión Sanitaria de Matanza.</w:t>
      </w:r>
    </w:p>
    <w:p w14:paraId="545C13BD" w14:textId="77777777" w:rsidR="006606E9" w:rsidRPr="00B43677" w:rsidRDefault="006606E9" w:rsidP="00B43677">
      <w:pPr>
        <w:spacing w:line="360" w:lineRule="auto"/>
        <w:rPr>
          <w:rFonts w:ascii="Arial" w:hAnsi="Arial" w:cs="Arial"/>
          <w:lang w:val="es-MX"/>
        </w:rPr>
      </w:pPr>
    </w:p>
    <w:p w14:paraId="6B6E215C" w14:textId="77777777" w:rsidR="006606E9" w:rsidRPr="00B43677" w:rsidRDefault="006606E9" w:rsidP="00B43677">
      <w:pPr>
        <w:spacing w:line="360" w:lineRule="auto"/>
        <w:rPr>
          <w:rFonts w:ascii="Arial" w:eastAsia="Arial" w:hAnsi="Arial" w:cs="Arial"/>
          <w:lang w:val="es-MX"/>
        </w:rPr>
      </w:pPr>
      <w:r w:rsidRPr="00B43677">
        <w:rPr>
          <w:rFonts w:ascii="Arial" w:eastAsia="Arial" w:hAnsi="Arial" w:cs="Arial"/>
          <w:b/>
          <w:lang w:val="es-MX"/>
        </w:rPr>
        <w:t xml:space="preserve">Artículo 37.- </w:t>
      </w:r>
      <w:r w:rsidRPr="00B43677">
        <w:rPr>
          <w:rFonts w:ascii="Arial" w:eastAsia="Arial" w:hAnsi="Arial" w:cs="Arial"/>
          <w:lang w:val="es-MX"/>
        </w:rPr>
        <w:t>Los derechos por la autorización de la matanza de ganado se pagarán de acuerdo a la siguiente tarifa:</w:t>
      </w:r>
    </w:p>
    <w:p w14:paraId="3109E239" w14:textId="77777777" w:rsidR="006606E9" w:rsidRPr="00B43677" w:rsidRDefault="006606E9" w:rsidP="00B43677">
      <w:pPr>
        <w:spacing w:line="360" w:lineRule="auto"/>
        <w:rPr>
          <w:rFonts w:ascii="Arial" w:hAnsi="Arial" w:cs="Arial"/>
          <w:lang w:val="es-MX"/>
        </w:rPr>
      </w:pPr>
    </w:p>
    <w:p w14:paraId="6338728E" w14:textId="521489D2" w:rsidR="006606E9" w:rsidRPr="00B43677" w:rsidRDefault="006606E9" w:rsidP="00B43677">
      <w:pPr>
        <w:spacing w:line="360" w:lineRule="auto"/>
        <w:jc w:val="both"/>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Ganado Vacuno………………………………………………………</w:t>
      </w:r>
      <w:r w:rsidR="00A011B8" w:rsidRPr="00B43677">
        <w:rPr>
          <w:rFonts w:ascii="Arial" w:eastAsia="Arial" w:hAnsi="Arial" w:cs="Arial"/>
          <w:lang w:val="es-MX"/>
        </w:rPr>
        <w:t>………….. $ 4</w:t>
      </w:r>
      <w:r w:rsidR="00001FD8" w:rsidRPr="00B43677">
        <w:rPr>
          <w:rFonts w:ascii="Arial" w:eastAsia="Arial" w:hAnsi="Arial" w:cs="Arial"/>
          <w:lang w:val="es-MX"/>
        </w:rPr>
        <w:t>5</w:t>
      </w:r>
      <w:r w:rsidRPr="00B43677">
        <w:rPr>
          <w:rFonts w:ascii="Arial" w:eastAsia="Arial" w:hAnsi="Arial" w:cs="Arial"/>
          <w:lang w:val="es-MX"/>
        </w:rPr>
        <w:t>.00 por cabeza</w:t>
      </w:r>
    </w:p>
    <w:p w14:paraId="36D6F3E5" w14:textId="42BD7863" w:rsidR="006606E9" w:rsidRPr="00B43677" w:rsidRDefault="006606E9" w:rsidP="00B43677">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 xml:space="preserve">Ganado Porcino……………………………………………………………………$ </w:t>
      </w:r>
      <w:r w:rsidR="00001FD8" w:rsidRPr="00B43677">
        <w:rPr>
          <w:rFonts w:ascii="Arial" w:eastAsia="Arial" w:hAnsi="Arial" w:cs="Arial"/>
          <w:lang w:val="es-MX"/>
        </w:rPr>
        <w:t>30</w:t>
      </w:r>
      <w:r w:rsidRPr="00B43677">
        <w:rPr>
          <w:rFonts w:ascii="Arial" w:eastAsia="Arial" w:hAnsi="Arial" w:cs="Arial"/>
          <w:lang w:val="es-MX"/>
        </w:rPr>
        <w:t>.00 por cab</w:t>
      </w:r>
      <w:r w:rsidR="001D0D0C" w:rsidRPr="00B43677">
        <w:rPr>
          <w:rFonts w:ascii="Arial" w:eastAsia="Arial" w:hAnsi="Arial" w:cs="Arial"/>
          <w:lang w:val="es-MX"/>
        </w:rPr>
        <w:t>eza</w:t>
      </w:r>
    </w:p>
    <w:p w14:paraId="04D61B96" w14:textId="77777777" w:rsidR="00F6666E" w:rsidRPr="00B43677" w:rsidRDefault="00F6666E" w:rsidP="00F5407D">
      <w:pPr>
        <w:jc w:val="both"/>
        <w:rPr>
          <w:rFonts w:ascii="Arial" w:eastAsia="Arial" w:hAnsi="Arial" w:cs="Arial"/>
          <w:lang w:val="es-MX"/>
        </w:rPr>
      </w:pPr>
    </w:p>
    <w:p w14:paraId="572CD8F7" w14:textId="77777777" w:rsidR="00F5407D" w:rsidRPr="00B43677" w:rsidRDefault="00F6666E"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TÍTULO CUARTO </w:t>
      </w:r>
    </w:p>
    <w:p w14:paraId="24ED0B5B" w14:textId="21A52298" w:rsidR="00F6666E" w:rsidRPr="00B43677" w:rsidRDefault="00F6666E" w:rsidP="004A4FAB">
      <w:pPr>
        <w:spacing w:line="360" w:lineRule="auto"/>
        <w:jc w:val="center"/>
        <w:rPr>
          <w:rFonts w:ascii="Arial" w:eastAsia="Arial" w:hAnsi="Arial" w:cs="Arial"/>
          <w:lang w:val="es-MX"/>
        </w:rPr>
      </w:pPr>
      <w:r w:rsidRPr="00B43677">
        <w:rPr>
          <w:rFonts w:ascii="Arial" w:eastAsia="Arial" w:hAnsi="Arial" w:cs="Arial"/>
          <w:b/>
          <w:lang w:val="es-MX"/>
        </w:rPr>
        <w:t>CONTRIBUCIONES DE MEJORAS.</w:t>
      </w:r>
    </w:p>
    <w:p w14:paraId="1481AE9A" w14:textId="77777777" w:rsidR="00F6666E" w:rsidRPr="00B43677" w:rsidRDefault="00F6666E" w:rsidP="004A4FAB">
      <w:pPr>
        <w:spacing w:line="360" w:lineRule="auto"/>
        <w:rPr>
          <w:rFonts w:ascii="Arial" w:hAnsi="Arial" w:cs="Arial"/>
          <w:lang w:val="es-MX"/>
        </w:rPr>
      </w:pPr>
    </w:p>
    <w:p w14:paraId="540FF32D" w14:textId="77777777" w:rsidR="00F5407D" w:rsidRPr="00B43677" w:rsidRDefault="00F6666E"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CAPÍTULO UNICO </w:t>
      </w:r>
    </w:p>
    <w:p w14:paraId="4E141360" w14:textId="2F43B8A9" w:rsidR="00F6666E" w:rsidRPr="00B43677" w:rsidRDefault="00F6666E" w:rsidP="00F5407D">
      <w:pPr>
        <w:jc w:val="center"/>
        <w:rPr>
          <w:rFonts w:ascii="Arial" w:eastAsia="Arial" w:hAnsi="Arial" w:cs="Arial"/>
          <w:lang w:val="es-MX"/>
        </w:rPr>
      </w:pPr>
      <w:r w:rsidRPr="00B43677">
        <w:rPr>
          <w:rFonts w:ascii="Arial" w:eastAsia="Arial" w:hAnsi="Arial" w:cs="Arial"/>
          <w:b/>
          <w:lang w:val="es-MX"/>
        </w:rPr>
        <w:t>Contribuciones de Mejoras</w:t>
      </w:r>
    </w:p>
    <w:p w14:paraId="30E95A45" w14:textId="77777777" w:rsidR="00F6666E" w:rsidRPr="00B43677" w:rsidRDefault="00F6666E" w:rsidP="004A4FAB">
      <w:pPr>
        <w:spacing w:line="360" w:lineRule="auto"/>
        <w:rPr>
          <w:rFonts w:ascii="Arial" w:hAnsi="Arial" w:cs="Arial"/>
          <w:lang w:val="es-MX"/>
        </w:rPr>
      </w:pPr>
    </w:p>
    <w:p w14:paraId="0338E6BB" w14:textId="6B666F15" w:rsidR="00F6666E" w:rsidRPr="00B43677" w:rsidRDefault="00FE02DD"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F6666E" w:rsidRPr="00B43677">
        <w:rPr>
          <w:rFonts w:ascii="Arial" w:eastAsia="Arial" w:hAnsi="Arial" w:cs="Arial"/>
          <w:b/>
          <w:lang w:val="es-MX"/>
        </w:rPr>
        <w:t xml:space="preserve">38.- </w:t>
      </w:r>
      <w:r w:rsidR="00F6666E" w:rsidRPr="00B43677">
        <w:rPr>
          <w:rFonts w:ascii="Arial" w:eastAsia="Arial" w:hAnsi="Arial" w:cs="Arial"/>
          <w:lang w:val="es-MX"/>
        </w:rPr>
        <w:t>Son contribucione</w:t>
      </w:r>
      <w:r w:rsidRPr="00B43677">
        <w:rPr>
          <w:rFonts w:ascii="Arial" w:eastAsia="Arial" w:hAnsi="Arial" w:cs="Arial"/>
          <w:lang w:val="es-MX"/>
        </w:rPr>
        <w:t xml:space="preserve">s </w:t>
      </w:r>
      <w:r w:rsidR="00F6666E" w:rsidRPr="00B43677">
        <w:rPr>
          <w:rFonts w:ascii="Arial" w:eastAsia="Arial" w:hAnsi="Arial" w:cs="Arial"/>
          <w:lang w:val="es-MX"/>
        </w:rPr>
        <w:t>especial</w:t>
      </w:r>
      <w:r w:rsidRPr="00B43677">
        <w:rPr>
          <w:rFonts w:ascii="Arial" w:eastAsia="Arial" w:hAnsi="Arial" w:cs="Arial"/>
          <w:lang w:val="es-MX"/>
        </w:rPr>
        <w:t xml:space="preserve">es </w:t>
      </w:r>
      <w:r w:rsidR="00F6666E" w:rsidRPr="00B43677">
        <w:rPr>
          <w:rFonts w:ascii="Arial" w:eastAsia="Arial" w:hAnsi="Arial" w:cs="Arial"/>
          <w:lang w:val="es-MX"/>
        </w:rPr>
        <w:t>por mejoras las cantidades que la Hacienda Pública Municipal tiene derecho de percibir como aportación a los gastos que ocasione la realización de obra</w:t>
      </w:r>
      <w:r w:rsidRPr="00B43677">
        <w:rPr>
          <w:rFonts w:ascii="Arial" w:eastAsia="Arial" w:hAnsi="Arial" w:cs="Arial"/>
          <w:lang w:val="es-MX"/>
        </w:rPr>
        <w:t>s</w:t>
      </w:r>
      <w:r w:rsidR="00F6666E" w:rsidRPr="00B43677">
        <w:rPr>
          <w:rFonts w:ascii="Arial" w:eastAsia="Arial" w:hAnsi="Arial" w:cs="Arial"/>
          <w:lang w:val="es-MX"/>
        </w:rPr>
        <w:t xml:space="preserve"> de mejora</w:t>
      </w:r>
      <w:r w:rsidRPr="00B43677">
        <w:rPr>
          <w:rFonts w:ascii="Arial" w:eastAsia="Arial" w:hAnsi="Arial" w:cs="Arial"/>
          <w:lang w:val="es-MX"/>
        </w:rPr>
        <w:t>miento</w:t>
      </w:r>
      <w:r w:rsidR="00F6666E" w:rsidRPr="00B43677">
        <w:rPr>
          <w:rFonts w:ascii="Arial" w:eastAsia="Arial" w:hAnsi="Arial" w:cs="Arial"/>
          <w:lang w:val="es-MX"/>
        </w:rPr>
        <w:t xml:space="preserve"> o la prestación </w:t>
      </w:r>
      <w:r w:rsidRPr="00B43677">
        <w:rPr>
          <w:rFonts w:ascii="Arial" w:eastAsia="Arial" w:hAnsi="Arial" w:cs="Arial"/>
          <w:lang w:val="es-MX"/>
        </w:rPr>
        <w:t xml:space="preserve">de un servicio </w:t>
      </w:r>
      <w:r w:rsidR="00F6666E" w:rsidRPr="00B43677">
        <w:rPr>
          <w:rFonts w:ascii="Arial" w:eastAsia="Arial" w:hAnsi="Arial" w:cs="Arial"/>
          <w:lang w:val="es-MX"/>
        </w:rPr>
        <w:t>de in</w:t>
      </w:r>
      <w:r w:rsidRPr="00B43677">
        <w:rPr>
          <w:rFonts w:ascii="Arial" w:eastAsia="Arial" w:hAnsi="Arial" w:cs="Arial"/>
          <w:lang w:val="es-MX"/>
        </w:rPr>
        <w:t xml:space="preserve">terés </w:t>
      </w:r>
      <w:r w:rsidR="00F6666E" w:rsidRPr="00B43677">
        <w:rPr>
          <w:rFonts w:ascii="Arial" w:eastAsia="Arial" w:hAnsi="Arial" w:cs="Arial"/>
          <w:lang w:val="es-MX"/>
        </w:rPr>
        <w:t>general, emprendidos p</w:t>
      </w:r>
      <w:r w:rsidRPr="00B43677">
        <w:rPr>
          <w:rFonts w:ascii="Arial" w:eastAsia="Arial" w:hAnsi="Arial" w:cs="Arial"/>
          <w:lang w:val="es-MX"/>
        </w:rPr>
        <w:t xml:space="preserve">ara </w:t>
      </w:r>
      <w:r w:rsidR="00F6666E" w:rsidRPr="00B43677">
        <w:rPr>
          <w:rFonts w:ascii="Arial" w:eastAsia="Arial" w:hAnsi="Arial" w:cs="Arial"/>
          <w:lang w:val="es-MX"/>
        </w:rPr>
        <w:t>el beneficio común.</w:t>
      </w:r>
    </w:p>
    <w:p w14:paraId="179C844E" w14:textId="77777777" w:rsidR="00FE02DD" w:rsidRPr="00B43677" w:rsidRDefault="00FE02DD" w:rsidP="004A4FAB">
      <w:pPr>
        <w:spacing w:line="360" w:lineRule="auto"/>
        <w:jc w:val="both"/>
        <w:rPr>
          <w:rFonts w:ascii="Arial" w:eastAsia="Arial" w:hAnsi="Arial" w:cs="Arial"/>
          <w:lang w:val="es-MX"/>
        </w:rPr>
      </w:pPr>
    </w:p>
    <w:p w14:paraId="38F8495C" w14:textId="4EFE94BA" w:rsidR="00F6666E" w:rsidRPr="00B43677" w:rsidRDefault="00F6666E" w:rsidP="004A4FAB">
      <w:pPr>
        <w:spacing w:line="360" w:lineRule="auto"/>
        <w:jc w:val="both"/>
        <w:rPr>
          <w:rFonts w:ascii="Arial" w:eastAsia="Arial" w:hAnsi="Arial" w:cs="Arial"/>
          <w:lang w:val="es-MX"/>
        </w:rPr>
      </w:pPr>
      <w:r w:rsidRPr="00B43677">
        <w:rPr>
          <w:rFonts w:ascii="Arial" w:eastAsia="Arial" w:hAnsi="Arial" w:cs="Arial"/>
          <w:lang w:val="es-MX"/>
        </w:rPr>
        <w:t>La cuota a pagar se determinará de conformidad con lo establecido al efecto por el Artículo 123 de la Ley de Hacienda Municipal del Estado de Yucatán.</w:t>
      </w:r>
    </w:p>
    <w:p w14:paraId="3FD3AB55" w14:textId="4824494C" w:rsidR="00BD3E3F" w:rsidRPr="00B43677" w:rsidRDefault="00BD3E3F" w:rsidP="004A4FAB">
      <w:pPr>
        <w:spacing w:line="360" w:lineRule="auto"/>
        <w:jc w:val="both"/>
        <w:rPr>
          <w:rFonts w:ascii="Arial" w:eastAsia="Arial" w:hAnsi="Arial" w:cs="Arial"/>
          <w:lang w:val="es-MX"/>
        </w:rPr>
      </w:pPr>
    </w:p>
    <w:p w14:paraId="7FBA2F39" w14:textId="77777777" w:rsidR="00FE02DD"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TÍTULO QUINTO </w:t>
      </w:r>
    </w:p>
    <w:p w14:paraId="359E4E17" w14:textId="24522DF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PRODUCTOS</w:t>
      </w:r>
    </w:p>
    <w:p w14:paraId="6F9FF76A" w14:textId="77777777" w:rsidR="004F166B" w:rsidRPr="00B43677" w:rsidRDefault="004F166B" w:rsidP="004A4FAB">
      <w:pPr>
        <w:spacing w:line="360" w:lineRule="auto"/>
        <w:jc w:val="center"/>
        <w:rPr>
          <w:rFonts w:ascii="Arial" w:eastAsia="Arial" w:hAnsi="Arial" w:cs="Arial"/>
          <w:b/>
          <w:lang w:val="es-MX"/>
        </w:rPr>
      </w:pPr>
    </w:p>
    <w:p w14:paraId="5EF07DD2" w14:textId="36E44E63"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I</w:t>
      </w:r>
    </w:p>
    <w:p w14:paraId="68EE4D19"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Productos Derivados de Bienes Inmuebles</w:t>
      </w:r>
    </w:p>
    <w:p w14:paraId="24A28882" w14:textId="77777777" w:rsidR="006606E9" w:rsidRPr="00B43677" w:rsidRDefault="006606E9" w:rsidP="004A4FAB">
      <w:pPr>
        <w:spacing w:line="360" w:lineRule="auto"/>
        <w:rPr>
          <w:rFonts w:ascii="Arial" w:hAnsi="Arial" w:cs="Arial"/>
          <w:lang w:val="es-MX"/>
        </w:rPr>
      </w:pPr>
    </w:p>
    <w:p w14:paraId="0A5BAB89" w14:textId="373A6913" w:rsidR="006606E9" w:rsidRPr="00B43677" w:rsidRDefault="00BB6A37" w:rsidP="004A4FAB">
      <w:pPr>
        <w:spacing w:line="360" w:lineRule="auto"/>
        <w:jc w:val="both"/>
        <w:rPr>
          <w:rFonts w:ascii="Arial" w:hAnsi="Arial" w:cs="Arial"/>
          <w:lang w:val="es-MX"/>
        </w:rPr>
      </w:pPr>
      <w:r w:rsidRPr="00B43677">
        <w:rPr>
          <w:rFonts w:ascii="Arial" w:eastAsia="Arial" w:hAnsi="Arial" w:cs="Arial"/>
          <w:b/>
          <w:lang w:val="es-MX"/>
        </w:rPr>
        <w:t xml:space="preserve">Artículo </w:t>
      </w:r>
      <w:r w:rsidR="00001FD8" w:rsidRPr="00B43677">
        <w:rPr>
          <w:rFonts w:ascii="Arial" w:eastAsia="Arial" w:hAnsi="Arial" w:cs="Arial"/>
          <w:b/>
          <w:lang w:val="es-MX"/>
        </w:rPr>
        <w:t>39</w:t>
      </w:r>
      <w:r w:rsidR="006606E9" w:rsidRPr="00B43677">
        <w:rPr>
          <w:rFonts w:ascii="Arial" w:eastAsia="Arial" w:hAnsi="Arial" w:cs="Arial"/>
          <w:b/>
          <w:lang w:val="es-MX"/>
        </w:rPr>
        <w:t xml:space="preserve">.- </w:t>
      </w:r>
      <w:r w:rsidR="006606E9" w:rsidRPr="00B43677">
        <w:rPr>
          <w:rFonts w:ascii="Arial" w:eastAsia="Arial" w:hAnsi="Arial" w:cs="Arial"/>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79D0651B" w14:textId="77777777" w:rsidR="006606E9" w:rsidRPr="00B43677" w:rsidRDefault="006606E9" w:rsidP="004A4FAB">
      <w:pPr>
        <w:spacing w:line="360" w:lineRule="auto"/>
        <w:rPr>
          <w:rFonts w:ascii="Arial" w:hAnsi="Arial" w:cs="Arial"/>
          <w:lang w:val="es-MX"/>
        </w:rPr>
      </w:pPr>
    </w:p>
    <w:p w14:paraId="4AC3C1CE"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lang w:val="es-MX"/>
        </w:rPr>
        <w:t>El Municipio percibirá productos derivados de sus bienes inmuebles por los siguientes conceptos:</w:t>
      </w:r>
    </w:p>
    <w:p w14:paraId="52EEE58F" w14:textId="77777777" w:rsidR="006606E9" w:rsidRPr="00B43677" w:rsidRDefault="006606E9" w:rsidP="004A4FAB">
      <w:pPr>
        <w:spacing w:line="360" w:lineRule="auto"/>
        <w:rPr>
          <w:rFonts w:ascii="Arial" w:hAnsi="Arial" w:cs="Arial"/>
          <w:lang w:val="es-MX"/>
        </w:rPr>
      </w:pPr>
    </w:p>
    <w:p w14:paraId="31E9841B"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 </w:t>
      </w:r>
      <w:r w:rsidRPr="00B43677">
        <w:rPr>
          <w:rFonts w:ascii="Arial" w:eastAsia="Arial" w:hAnsi="Arial" w:cs="Arial"/>
          <w:lang w:val="es-MX"/>
        </w:rPr>
        <w:t>Arrendamiento o enajenación de bienes inmuebles.</w:t>
      </w:r>
    </w:p>
    <w:p w14:paraId="008FFAF8" w14:textId="77777777" w:rsidR="006606E9" w:rsidRPr="00B43677" w:rsidRDefault="006606E9" w:rsidP="004A4FAB">
      <w:pPr>
        <w:spacing w:line="360" w:lineRule="auto"/>
        <w:rPr>
          <w:rFonts w:ascii="Arial" w:hAnsi="Arial" w:cs="Arial"/>
          <w:lang w:val="es-MX"/>
        </w:rPr>
      </w:pPr>
    </w:p>
    <w:p w14:paraId="2E9BB62A" w14:textId="45266EAA"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II.</w:t>
      </w:r>
      <w:r w:rsidRPr="00B43677">
        <w:rPr>
          <w:rFonts w:ascii="Arial" w:eastAsia="Arial" w:hAnsi="Arial" w:cs="Arial"/>
          <w:lang w:val="es-MX"/>
        </w:rPr>
        <w:t xml:space="preserve">- Por arrendamiento temporal o concesión por el tiempo útil de locales ubicados en bienes </w:t>
      </w:r>
      <w:r w:rsidR="00FE02DD" w:rsidRPr="00B43677">
        <w:rPr>
          <w:rFonts w:ascii="Arial" w:eastAsia="Arial" w:hAnsi="Arial" w:cs="Arial"/>
          <w:lang w:val="es-MX"/>
        </w:rPr>
        <w:t xml:space="preserve">de dominio </w:t>
      </w:r>
      <w:r w:rsidRPr="00B43677">
        <w:rPr>
          <w:rFonts w:ascii="Arial" w:eastAsia="Arial" w:hAnsi="Arial" w:cs="Arial"/>
          <w:lang w:val="es-MX"/>
        </w:rPr>
        <w:t>público, tales como mercados, plazas</w:t>
      </w:r>
      <w:r w:rsidR="00FE02DD" w:rsidRPr="00B43677">
        <w:rPr>
          <w:rFonts w:ascii="Arial" w:eastAsia="Arial" w:hAnsi="Arial" w:cs="Arial"/>
          <w:lang w:val="es-MX"/>
        </w:rPr>
        <w:t xml:space="preserve">, </w:t>
      </w:r>
      <w:r w:rsidRPr="00B43677">
        <w:rPr>
          <w:rFonts w:ascii="Arial" w:eastAsia="Arial" w:hAnsi="Arial" w:cs="Arial"/>
          <w:lang w:val="es-MX"/>
        </w:rPr>
        <w:t>jardines, unidades deportivas y otros bienes destinados a un servicio público, y</w:t>
      </w:r>
    </w:p>
    <w:p w14:paraId="1ED2A264" w14:textId="77777777" w:rsidR="006606E9" w:rsidRPr="00B43677" w:rsidRDefault="006606E9" w:rsidP="004A4FAB">
      <w:pPr>
        <w:spacing w:line="360" w:lineRule="auto"/>
        <w:rPr>
          <w:rFonts w:ascii="Arial" w:hAnsi="Arial" w:cs="Arial"/>
          <w:lang w:val="es-MX"/>
        </w:rPr>
      </w:pPr>
    </w:p>
    <w:p w14:paraId="11AC8772"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Por concesión del uso del piso en la vía pública o en bienes destinados a un servicio público como unidades deportivas, plazas y otros bienes de dominio público.</w:t>
      </w:r>
    </w:p>
    <w:p w14:paraId="22D4E995" w14:textId="77777777" w:rsidR="006606E9" w:rsidRPr="00B43677" w:rsidRDefault="006606E9" w:rsidP="004A4FAB">
      <w:pPr>
        <w:spacing w:line="360" w:lineRule="auto"/>
        <w:rPr>
          <w:rFonts w:ascii="Arial" w:hAnsi="Arial" w:cs="Arial"/>
          <w:lang w:val="es-MX"/>
        </w:rPr>
      </w:pPr>
    </w:p>
    <w:p w14:paraId="5D11CE0F" w14:textId="49764243" w:rsidR="006606E9" w:rsidRPr="00B43677" w:rsidRDefault="006606E9" w:rsidP="00FE02DD">
      <w:pPr>
        <w:spacing w:line="360" w:lineRule="auto"/>
        <w:ind w:left="284"/>
        <w:jc w:val="both"/>
        <w:rPr>
          <w:rFonts w:ascii="Arial" w:eastAsia="Arial" w:hAnsi="Arial" w:cs="Arial"/>
          <w:lang w:val="es-MX"/>
        </w:rPr>
      </w:pPr>
      <w:r w:rsidRPr="00B43677">
        <w:rPr>
          <w:rFonts w:ascii="Arial" w:eastAsia="Arial" w:hAnsi="Arial" w:cs="Arial"/>
          <w:b/>
          <w:lang w:val="es-MX"/>
        </w:rPr>
        <w:t>a)</w:t>
      </w:r>
      <w:r w:rsidRPr="00B43677">
        <w:rPr>
          <w:rFonts w:ascii="Arial" w:eastAsia="Arial" w:hAnsi="Arial" w:cs="Arial"/>
          <w:lang w:val="es-MX"/>
        </w:rPr>
        <w:t xml:space="preserve"> Por d</w:t>
      </w:r>
      <w:r w:rsidR="00FE02DD" w:rsidRPr="00B43677">
        <w:rPr>
          <w:rFonts w:ascii="Arial" w:eastAsia="Arial" w:hAnsi="Arial" w:cs="Arial"/>
          <w:lang w:val="es-MX"/>
        </w:rPr>
        <w:t xml:space="preserve">erecho </w:t>
      </w:r>
      <w:r w:rsidRPr="00B43677">
        <w:rPr>
          <w:rFonts w:ascii="Arial" w:eastAsia="Arial" w:hAnsi="Arial" w:cs="Arial"/>
          <w:lang w:val="es-MX"/>
        </w:rPr>
        <w:t>de pi</w:t>
      </w:r>
      <w:r w:rsidR="00FE02DD" w:rsidRPr="00B43677">
        <w:rPr>
          <w:rFonts w:ascii="Arial" w:eastAsia="Arial" w:hAnsi="Arial" w:cs="Arial"/>
          <w:lang w:val="es-MX"/>
        </w:rPr>
        <w:t xml:space="preserve">so a </w:t>
      </w:r>
      <w:r w:rsidRPr="00B43677">
        <w:rPr>
          <w:rFonts w:ascii="Arial" w:eastAsia="Arial" w:hAnsi="Arial" w:cs="Arial"/>
          <w:lang w:val="es-MX"/>
        </w:rPr>
        <w:t>vendedore</w:t>
      </w:r>
      <w:r w:rsidR="00FE02DD" w:rsidRPr="00B43677">
        <w:rPr>
          <w:rFonts w:ascii="Arial" w:eastAsia="Arial" w:hAnsi="Arial" w:cs="Arial"/>
          <w:lang w:val="es-MX"/>
        </w:rPr>
        <w:t xml:space="preserve">s </w:t>
      </w:r>
      <w:r w:rsidRPr="00B43677">
        <w:rPr>
          <w:rFonts w:ascii="Arial" w:eastAsia="Arial" w:hAnsi="Arial" w:cs="Arial"/>
          <w:lang w:val="es-MX"/>
        </w:rPr>
        <w:t>con puestos semifijos se pagará una cu</w:t>
      </w:r>
      <w:r w:rsidR="00FE02DD" w:rsidRPr="00B43677">
        <w:rPr>
          <w:rFonts w:ascii="Arial" w:eastAsia="Arial" w:hAnsi="Arial" w:cs="Arial"/>
          <w:lang w:val="es-MX"/>
        </w:rPr>
        <w:t>ota de $</w:t>
      </w:r>
      <w:r w:rsidR="00001FD8" w:rsidRPr="00B43677">
        <w:rPr>
          <w:rFonts w:ascii="Arial" w:eastAsia="Arial" w:hAnsi="Arial" w:cs="Arial"/>
          <w:lang w:val="es-MX"/>
        </w:rPr>
        <w:t>20</w:t>
      </w:r>
      <w:r w:rsidRPr="00B43677">
        <w:rPr>
          <w:rFonts w:ascii="Arial" w:eastAsia="Arial" w:hAnsi="Arial" w:cs="Arial"/>
          <w:lang w:val="es-MX"/>
        </w:rPr>
        <w:t>.00 diario</w:t>
      </w:r>
      <w:r w:rsidR="00F6666E" w:rsidRPr="00B43677">
        <w:rPr>
          <w:rFonts w:ascii="Arial" w:eastAsia="Arial" w:hAnsi="Arial" w:cs="Arial"/>
          <w:lang w:val="es-MX"/>
        </w:rPr>
        <w:t>s</w:t>
      </w:r>
    </w:p>
    <w:p w14:paraId="199831CB" w14:textId="0A8F9A58" w:rsidR="006606E9" w:rsidRPr="00B43677" w:rsidRDefault="006606E9" w:rsidP="00FE02DD">
      <w:pPr>
        <w:spacing w:line="360" w:lineRule="auto"/>
        <w:ind w:left="284"/>
        <w:jc w:val="both"/>
        <w:rPr>
          <w:rFonts w:ascii="Arial" w:eastAsia="Arial" w:hAnsi="Arial" w:cs="Arial"/>
          <w:lang w:val="es-MX"/>
        </w:rPr>
      </w:pPr>
      <w:r w:rsidRPr="00B43677">
        <w:rPr>
          <w:rFonts w:ascii="Arial" w:eastAsia="Arial" w:hAnsi="Arial" w:cs="Arial"/>
          <w:b/>
          <w:lang w:val="es-MX"/>
        </w:rPr>
        <w:t>b)</w:t>
      </w:r>
      <w:r w:rsidRPr="00B43677">
        <w:rPr>
          <w:rFonts w:ascii="Arial" w:eastAsia="Arial" w:hAnsi="Arial" w:cs="Arial"/>
          <w:lang w:val="es-MX"/>
        </w:rPr>
        <w:t xml:space="preserve"> En los casos de vendedores ambulantes se establecerá una cuota f</w:t>
      </w:r>
      <w:r w:rsidR="0002315E" w:rsidRPr="00B43677">
        <w:rPr>
          <w:rFonts w:ascii="Arial" w:eastAsia="Arial" w:hAnsi="Arial" w:cs="Arial"/>
          <w:lang w:val="es-MX"/>
        </w:rPr>
        <w:t>ija de $ 2</w:t>
      </w:r>
      <w:r w:rsidR="00001FD8" w:rsidRPr="00B43677">
        <w:rPr>
          <w:rFonts w:ascii="Arial" w:eastAsia="Arial" w:hAnsi="Arial" w:cs="Arial"/>
          <w:lang w:val="es-MX"/>
        </w:rPr>
        <w:t>5</w:t>
      </w:r>
      <w:r w:rsidRPr="00B43677">
        <w:rPr>
          <w:rFonts w:ascii="Arial" w:eastAsia="Arial" w:hAnsi="Arial" w:cs="Arial"/>
          <w:lang w:val="es-MX"/>
        </w:rPr>
        <w:t>.00 por día.</w:t>
      </w:r>
    </w:p>
    <w:p w14:paraId="35D66E7B" w14:textId="77777777" w:rsidR="006606E9" w:rsidRPr="00B43677" w:rsidRDefault="006606E9" w:rsidP="00ED7030">
      <w:pPr>
        <w:rPr>
          <w:rFonts w:ascii="Arial" w:hAnsi="Arial" w:cs="Arial"/>
          <w:lang w:val="es-MX"/>
        </w:rPr>
      </w:pPr>
    </w:p>
    <w:p w14:paraId="7E5923C5" w14:textId="77777777" w:rsidR="006606E9" w:rsidRPr="00B43677" w:rsidRDefault="006606E9" w:rsidP="00B43677">
      <w:pPr>
        <w:spacing w:line="360" w:lineRule="auto"/>
        <w:jc w:val="center"/>
        <w:rPr>
          <w:rFonts w:ascii="Arial" w:eastAsia="Arial" w:hAnsi="Arial" w:cs="Arial"/>
          <w:lang w:val="es-MX"/>
        </w:rPr>
      </w:pPr>
      <w:r w:rsidRPr="00B43677">
        <w:rPr>
          <w:rFonts w:ascii="Arial" w:eastAsia="Arial" w:hAnsi="Arial" w:cs="Arial"/>
          <w:b/>
          <w:lang w:val="es-MX"/>
        </w:rPr>
        <w:t>CAPÍTULO II</w:t>
      </w:r>
    </w:p>
    <w:p w14:paraId="68D7E731" w14:textId="77777777" w:rsidR="006606E9" w:rsidRPr="00B43677" w:rsidRDefault="006606E9" w:rsidP="00ED7030">
      <w:pPr>
        <w:jc w:val="center"/>
        <w:rPr>
          <w:rFonts w:ascii="Arial" w:eastAsia="Arial" w:hAnsi="Arial" w:cs="Arial"/>
          <w:lang w:val="es-MX"/>
        </w:rPr>
      </w:pPr>
      <w:r w:rsidRPr="00B43677">
        <w:rPr>
          <w:rFonts w:ascii="Arial" w:eastAsia="Arial" w:hAnsi="Arial" w:cs="Arial"/>
          <w:b/>
          <w:lang w:val="es-MX"/>
        </w:rPr>
        <w:t>Productos Derivados de Bienes Muebles</w:t>
      </w:r>
    </w:p>
    <w:p w14:paraId="3DCD2BB3" w14:textId="77777777" w:rsidR="006606E9" w:rsidRPr="00B43677" w:rsidRDefault="006606E9" w:rsidP="00B43677">
      <w:pPr>
        <w:spacing w:line="360" w:lineRule="auto"/>
        <w:rPr>
          <w:rFonts w:ascii="Arial" w:hAnsi="Arial" w:cs="Arial"/>
          <w:lang w:val="es-MX"/>
        </w:rPr>
      </w:pPr>
    </w:p>
    <w:p w14:paraId="2BA5E390" w14:textId="7B3A8452" w:rsidR="006606E9" w:rsidRPr="00B43677" w:rsidRDefault="00BB6A37" w:rsidP="00B43677">
      <w:pPr>
        <w:spacing w:line="360" w:lineRule="auto"/>
        <w:jc w:val="both"/>
        <w:rPr>
          <w:rFonts w:ascii="Arial" w:eastAsia="Arial" w:hAnsi="Arial" w:cs="Arial"/>
          <w:lang w:val="es-MX"/>
        </w:rPr>
      </w:pPr>
      <w:r w:rsidRPr="00B43677">
        <w:rPr>
          <w:rFonts w:ascii="Arial" w:eastAsia="Arial" w:hAnsi="Arial" w:cs="Arial"/>
          <w:b/>
          <w:lang w:val="es-MX"/>
        </w:rPr>
        <w:t>Artículo 4</w:t>
      </w:r>
      <w:r w:rsidR="00001FD8" w:rsidRPr="00B43677">
        <w:rPr>
          <w:rFonts w:ascii="Arial" w:eastAsia="Arial" w:hAnsi="Arial" w:cs="Arial"/>
          <w:b/>
          <w:lang w:val="es-MX"/>
        </w:rPr>
        <w:t>0</w:t>
      </w:r>
      <w:r w:rsidR="006606E9" w:rsidRPr="00B43677">
        <w:rPr>
          <w:rFonts w:ascii="Arial" w:eastAsia="Arial" w:hAnsi="Arial" w:cs="Arial"/>
          <w:b/>
          <w:lang w:val="es-MX"/>
        </w:rPr>
        <w:t xml:space="preserve">.- </w:t>
      </w:r>
      <w:r w:rsidR="006606E9" w:rsidRPr="00B43677">
        <w:rPr>
          <w:rFonts w:ascii="Arial" w:eastAsia="Arial" w:hAnsi="Arial" w:cs="Arial"/>
          <w:lang w:val="es-MX"/>
        </w:rPr>
        <w:t>El Municipio podrá percibir Productos por concepto de la enajenación de sus bienes muebles</w:t>
      </w:r>
      <w:r w:rsidR="00FE02DD" w:rsidRPr="00B43677">
        <w:rPr>
          <w:rFonts w:ascii="Arial" w:eastAsia="Arial" w:hAnsi="Arial" w:cs="Arial"/>
          <w:lang w:val="es-MX"/>
        </w:rPr>
        <w:t xml:space="preserve">, </w:t>
      </w:r>
      <w:r w:rsidR="006606E9" w:rsidRPr="00B43677">
        <w:rPr>
          <w:rFonts w:ascii="Arial" w:eastAsia="Arial" w:hAnsi="Arial" w:cs="Arial"/>
          <w:lang w:val="es-MX"/>
        </w:rPr>
        <w:t xml:space="preserve">siempre </w:t>
      </w:r>
      <w:r w:rsidR="00FE02DD" w:rsidRPr="00B43677">
        <w:rPr>
          <w:rFonts w:ascii="Arial" w:eastAsia="Arial" w:hAnsi="Arial" w:cs="Arial"/>
          <w:lang w:val="es-MX"/>
        </w:rPr>
        <w:t xml:space="preserve">y </w:t>
      </w:r>
      <w:r w:rsidR="006606E9" w:rsidRPr="00B43677">
        <w:rPr>
          <w:rFonts w:ascii="Arial" w:eastAsia="Arial" w:hAnsi="Arial" w:cs="Arial"/>
          <w:lang w:val="es-MX"/>
        </w:rPr>
        <w:t>cuando éstos resulten innecesarios para la administrac</w:t>
      </w:r>
      <w:r w:rsidR="00FE02DD" w:rsidRPr="00B43677">
        <w:rPr>
          <w:rFonts w:ascii="Arial" w:eastAsia="Arial" w:hAnsi="Arial" w:cs="Arial"/>
          <w:lang w:val="es-MX"/>
        </w:rPr>
        <w:t xml:space="preserve">ión </w:t>
      </w:r>
      <w:r w:rsidR="006606E9" w:rsidRPr="00B43677">
        <w:rPr>
          <w:rFonts w:ascii="Arial" w:eastAsia="Arial" w:hAnsi="Arial" w:cs="Arial"/>
          <w:lang w:val="es-MX"/>
        </w:rPr>
        <w:t>municip</w:t>
      </w:r>
      <w:r w:rsidR="00FE02DD" w:rsidRPr="00B43677">
        <w:rPr>
          <w:rFonts w:ascii="Arial" w:eastAsia="Arial" w:hAnsi="Arial" w:cs="Arial"/>
          <w:lang w:val="es-MX"/>
        </w:rPr>
        <w:t>al,</w:t>
      </w:r>
      <w:r w:rsidR="006606E9" w:rsidRPr="00B43677">
        <w:rPr>
          <w:rFonts w:ascii="Arial" w:eastAsia="Arial" w:hAnsi="Arial" w:cs="Arial"/>
          <w:lang w:val="es-MX"/>
        </w:rPr>
        <w:t xml:space="preserve"> o bien que </w:t>
      </w:r>
      <w:r w:rsidR="006606E9" w:rsidRPr="00B43677">
        <w:rPr>
          <w:rFonts w:ascii="Arial" w:eastAsia="Arial" w:hAnsi="Arial" w:cs="Arial"/>
          <w:lang w:val="es-MX"/>
        </w:rPr>
        <w:lastRenderedPageBreak/>
        <w:t>resulte incosteable su mantenimiento y conservación, debiendo sujetarse las enajenaciones a las reglas establecidas en el Artículo 136 de la Ley de Hacienda Municipal del Estado de Yucatán.</w:t>
      </w:r>
    </w:p>
    <w:p w14:paraId="1617DCC3" w14:textId="77777777" w:rsidR="006606E9" w:rsidRPr="00B43677" w:rsidRDefault="006606E9" w:rsidP="00B43677">
      <w:pPr>
        <w:spacing w:line="360" w:lineRule="auto"/>
        <w:rPr>
          <w:rFonts w:ascii="Arial" w:hAnsi="Arial" w:cs="Arial"/>
          <w:lang w:val="es-MX"/>
        </w:rPr>
      </w:pPr>
    </w:p>
    <w:p w14:paraId="15AAC061" w14:textId="77777777" w:rsidR="00FE02DD" w:rsidRPr="00B43677" w:rsidRDefault="006606E9" w:rsidP="00B43677">
      <w:pPr>
        <w:spacing w:line="360" w:lineRule="auto"/>
        <w:jc w:val="center"/>
        <w:rPr>
          <w:rFonts w:ascii="Arial" w:eastAsia="Arial" w:hAnsi="Arial" w:cs="Arial"/>
          <w:b/>
          <w:lang w:val="es-MX"/>
        </w:rPr>
      </w:pPr>
      <w:r w:rsidRPr="00B43677">
        <w:rPr>
          <w:rFonts w:ascii="Arial" w:eastAsia="Arial" w:hAnsi="Arial" w:cs="Arial"/>
          <w:b/>
          <w:lang w:val="es-MX"/>
        </w:rPr>
        <w:t xml:space="preserve">CAPÍTULO III </w:t>
      </w:r>
    </w:p>
    <w:p w14:paraId="316D16A7" w14:textId="4D06B717" w:rsidR="006606E9" w:rsidRPr="00B43677" w:rsidRDefault="006606E9" w:rsidP="00B43677">
      <w:pPr>
        <w:spacing w:line="360" w:lineRule="auto"/>
        <w:jc w:val="center"/>
        <w:rPr>
          <w:rFonts w:ascii="Arial" w:eastAsia="Arial" w:hAnsi="Arial" w:cs="Arial"/>
          <w:lang w:val="es-MX"/>
        </w:rPr>
      </w:pPr>
      <w:r w:rsidRPr="00B43677">
        <w:rPr>
          <w:rFonts w:ascii="Arial" w:eastAsia="Arial" w:hAnsi="Arial" w:cs="Arial"/>
          <w:b/>
          <w:lang w:val="es-MX"/>
        </w:rPr>
        <w:t>Productos Financieros</w:t>
      </w:r>
    </w:p>
    <w:p w14:paraId="58887896" w14:textId="77777777" w:rsidR="006606E9" w:rsidRPr="00B43677" w:rsidRDefault="006606E9" w:rsidP="004A4FAB">
      <w:pPr>
        <w:spacing w:line="360" w:lineRule="auto"/>
        <w:rPr>
          <w:rFonts w:ascii="Arial" w:hAnsi="Arial" w:cs="Arial"/>
          <w:lang w:val="es-MX"/>
        </w:rPr>
      </w:pPr>
    </w:p>
    <w:p w14:paraId="05415B39" w14:textId="6CF8A946"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Artículo 4</w:t>
      </w:r>
      <w:r w:rsidR="00001FD8" w:rsidRPr="00B43677">
        <w:rPr>
          <w:rFonts w:ascii="Arial" w:eastAsia="Arial" w:hAnsi="Arial" w:cs="Arial"/>
          <w:b/>
          <w:lang w:val="es-MX"/>
        </w:rPr>
        <w:t>1</w:t>
      </w:r>
      <w:r w:rsidRPr="00B43677">
        <w:rPr>
          <w:rFonts w:ascii="Arial" w:eastAsia="Arial" w:hAnsi="Arial" w:cs="Arial"/>
          <w:b/>
          <w:lang w:val="es-MX"/>
        </w:rPr>
        <w:t xml:space="preserve">.- </w:t>
      </w:r>
      <w:r w:rsidRPr="00B43677">
        <w:rPr>
          <w:rFonts w:ascii="Arial" w:eastAsia="Arial" w:hAnsi="Arial" w:cs="Arial"/>
          <w:lang w:val="es-MX"/>
        </w:rPr>
        <w:t>El Municipio percibirá productos derivados de las inversiones financieras que realice transitoriamente con motivo de la percepción de ingresos extraordinarios o períodos de alta</w:t>
      </w:r>
      <w:r w:rsidR="00FE02DD" w:rsidRPr="00B43677">
        <w:rPr>
          <w:rFonts w:ascii="Arial" w:eastAsia="Arial" w:hAnsi="Arial" w:cs="Arial"/>
          <w:lang w:val="es-MX"/>
        </w:rPr>
        <w:t xml:space="preserve"> </w:t>
      </w:r>
      <w:r w:rsidRPr="00B43677">
        <w:rPr>
          <w:rFonts w:ascii="Arial" w:eastAsia="Arial" w:hAnsi="Arial" w:cs="Arial"/>
          <w:lang w:val="es-MX"/>
        </w:rPr>
        <w:t>recaudaci</w:t>
      </w:r>
      <w:r w:rsidR="00FE02DD" w:rsidRPr="00B43677">
        <w:rPr>
          <w:rFonts w:ascii="Arial" w:eastAsia="Arial" w:hAnsi="Arial" w:cs="Arial"/>
          <w:lang w:val="es-MX"/>
        </w:rPr>
        <w:t xml:space="preserve">ón. </w:t>
      </w:r>
      <w:r w:rsidRPr="00B43677">
        <w:rPr>
          <w:rFonts w:ascii="Arial" w:eastAsia="Arial" w:hAnsi="Arial" w:cs="Arial"/>
          <w:lang w:val="es-MX"/>
        </w:rPr>
        <w:t>Dichos depósitos debe</w:t>
      </w:r>
      <w:r w:rsidR="00FE02DD" w:rsidRPr="00B43677">
        <w:rPr>
          <w:rFonts w:ascii="Arial" w:eastAsia="Arial" w:hAnsi="Arial" w:cs="Arial"/>
          <w:lang w:val="es-MX"/>
        </w:rPr>
        <w:t xml:space="preserve">rán </w:t>
      </w:r>
      <w:r w:rsidRPr="00B43677">
        <w:rPr>
          <w:rFonts w:ascii="Arial" w:eastAsia="Arial" w:hAnsi="Arial" w:cs="Arial"/>
          <w:lang w:val="es-MX"/>
        </w:rPr>
        <w:t>ha</w:t>
      </w:r>
      <w:r w:rsidR="00FE02DD" w:rsidRPr="00B43677">
        <w:rPr>
          <w:rFonts w:ascii="Arial" w:eastAsia="Arial" w:hAnsi="Arial" w:cs="Arial"/>
          <w:lang w:val="es-MX"/>
        </w:rPr>
        <w:t xml:space="preserve">cerse </w:t>
      </w:r>
      <w:r w:rsidRPr="00B43677">
        <w:rPr>
          <w:rFonts w:ascii="Arial" w:eastAsia="Arial" w:hAnsi="Arial" w:cs="Arial"/>
          <w:lang w:val="es-MX"/>
        </w:rPr>
        <w:t xml:space="preserve">eligiendo la </w:t>
      </w:r>
      <w:r w:rsidR="00FE02DD" w:rsidRPr="00B43677">
        <w:rPr>
          <w:rFonts w:ascii="Arial" w:eastAsia="Arial" w:hAnsi="Arial" w:cs="Arial"/>
          <w:lang w:val="es-MX"/>
        </w:rPr>
        <w:t xml:space="preserve">alternativa </w:t>
      </w:r>
      <w:r w:rsidRPr="00B43677">
        <w:rPr>
          <w:rFonts w:ascii="Arial" w:eastAsia="Arial" w:hAnsi="Arial" w:cs="Arial"/>
          <w:lang w:val="es-MX"/>
        </w:rPr>
        <w:t>de mayo</w:t>
      </w:r>
      <w:r w:rsidR="00FE02DD" w:rsidRPr="00B43677">
        <w:rPr>
          <w:rFonts w:ascii="Arial" w:eastAsia="Arial" w:hAnsi="Arial" w:cs="Arial"/>
          <w:lang w:val="es-MX"/>
        </w:rPr>
        <w:t xml:space="preserve">r </w:t>
      </w:r>
      <w:r w:rsidRPr="00B43677">
        <w:rPr>
          <w:rFonts w:ascii="Arial" w:eastAsia="Arial" w:hAnsi="Arial" w:cs="Arial"/>
          <w:lang w:val="es-MX"/>
        </w:rPr>
        <w:t>rendimiento financiero siempre y cuando, no se límite la disponibilidad inmediata de los recursos conforme las fechas en que éstos serán requeridos por la administración.</w:t>
      </w:r>
    </w:p>
    <w:p w14:paraId="64A55C25" w14:textId="77777777" w:rsidR="006606E9" w:rsidRPr="00B43677" w:rsidRDefault="006606E9" w:rsidP="004A4FAB">
      <w:pPr>
        <w:spacing w:line="360" w:lineRule="auto"/>
        <w:rPr>
          <w:rFonts w:ascii="Arial" w:hAnsi="Arial" w:cs="Arial"/>
          <w:lang w:val="es-MX"/>
        </w:rPr>
      </w:pPr>
    </w:p>
    <w:p w14:paraId="69AFAB6D" w14:textId="77777777" w:rsidR="00FE02DD"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CAPÍTULO IV </w:t>
      </w:r>
    </w:p>
    <w:p w14:paraId="36CCD374" w14:textId="22E29660"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Otros Productos</w:t>
      </w:r>
    </w:p>
    <w:p w14:paraId="29AAA80A" w14:textId="77777777" w:rsidR="006606E9" w:rsidRPr="00B43677" w:rsidRDefault="006606E9" w:rsidP="004A4FAB">
      <w:pPr>
        <w:spacing w:line="360" w:lineRule="auto"/>
        <w:rPr>
          <w:rFonts w:ascii="Arial" w:hAnsi="Arial" w:cs="Arial"/>
          <w:lang w:val="es-MX"/>
        </w:rPr>
      </w:pPr>
    </w:p>
    <w:p w14:paraId="12FD47ED" w14:textId="795014A4"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Artículo 4</w:t>
      </w:r>
      <w:r w:rsidR="00001FD8" w:rsidRPr="00B43677">
        <w:rPr>
          <w:rFonts w:ascii="Arial" w:eastAsia="Arial" w:hAnsi="Arial" w:cs="Arial"/>
          <w:b/>
          <w:lang w:val="es-MX"/>
        </w:rPr>
        <w:t>2</w:t>
      </w:r>
      <w:r w:rsidRPr="00B43677">
        <w:rPr>
          <w:rFonts w:ascii="Arial" w:eastAsia="Arial" w:hAnsi="Arial" w:cs="Arial"/>
          <w:b/>
          <w:lang w:val="es-MX"/>
        </w:rPr>
        <w:t xml:space="preserve">.- </w:t>
      </w:r>
      <w:r w:rsidRPr="00B43677">
        <w:rPr>
          <w:rFonts w:ascii="Arial" w:eastAsia="Arial" w:hAnsi="Arial" w:cs="Arial"/>
          <w:lang w:val="es-MX"/>
        </w:rPr>
        <w:t>El Municipio percibirá productos derivados de sus funciones de derecho privado, por el ejercici</w:t>
      </w:r>
      <w:r w:rsidR="00FE02DD" w:rsidRPr="00B43677">
        <w:rPr>
          <w:rFonts w:ascii="Arial" w:eastAsia="Arial" w:hAnsi="Arial" w:cs="Arial"/>
          <w:lang w:val="es-MX"/>
        </w:rPr>
        <w:t xml:space="preserve">o de </w:t>
      </w:r>
      <w:r w:rsidRPr="00B43677">
        <w:rPr>
          <w:rFonts w:ascii="Arial" w:eastAsia="Arial" w:hAnsi="Arial" w:cs="Arial"/>
          <w:lang w:val="es-MX"/>
        </w:rPr>
        <w:t>su</w:t>
      </w:r>
      <w:r w:rsidR="00FE02DD" w:rsidRPr="00B43677">
        <w:rPr>
          <w:rFonts w:ascii="Arial" w:eastAsia="Arial" w:hAnsi="Arial" w:cs="Arial"/>
          <w:lang w:val="es-MX"/>
        </w:rPr>
        <w:t xml:space="preserve">s </w:t>
      </w:r>
      <w:r w:rsidRPr="00B43677">
        <w:rPr>
          <w:rFonts w:ascii="Arial" w:eastAsia="Arial" w:hAnsi="Arial" w:cs="Arial"/>
          <w:lang w:val="es-MX"/>
        </w:rPr>
        <w:t>derecho</w:t>
      </w:r>
      <w:r w:rsidR="00FE02DD" w:rsidRPr="00B43677">
        <w:rPr>
          <w:rFonts w:ascii="Arial" w:eastAsia="Arial" w:hAnsi="Arial" w:cs="Arial"/>
          <w:lang w:val="es-MX"/>
        </w:rPr>
        <w:t xml:space="preserve">s </w:t>
      </w:r>
      <w:r w:rsidRPr="00B43677">
        <w:rPr>
          <w:rFonts w:ascii="Arial" w:eastAsia="Arial" w:hAnsi="Arial" w:cs="Arial"/>
          <w:lang w:val="es-MX"/>
        </w:rPr>
        <w:t>sob</w:t>
      </w:r>
      <w:r w:rsidR="00FE02DD" w:rsidRPr="00B43677">
        <w:rPr>
          <w:rFonts w:ascii="Arial" w:eastAsia="Arial" w:hAnsi="Arial" w:cs="Arial"/>
          <w:lang w:val="es-MX"/>
        </w:rPr>
        <w:t xml:space="preserve">re </w:t>
      </w:r>
      <w:r w:rsidRPr="00B43677">
        <w:rPr>
          <w:rFonts w:ascii="Arial" w:eastAsia="Arial" w:hAnsi="Arial" w:cs="Arial"/>
          <w:lang w:val="es-MX"/>
        </w:rPr>
        <w:t>bien</w:t>
      </w:r>
      <w:r w:rsidR="00FE02DD" w:rsidRPr="00B43677">
        <w:rPr>
          <w:rFonts w:ascii="Arial" w:eastAsia="Arial" w:hAnsi="Arial" w:cs="Arial"/>
          <w:lang w:val="es-MX"/>
        </w:rPr>
        <w:t xml:space="preserve">es </w:t>
      </w:r>
      <w:r w:rsidRPr="00B43677">
        <w:rPr>
          <w:rFonts w:ascii="Arial" w:eastAsia="Arial" w:hAnsi="Arial" w:cs="Arial"/>
          <w:lang w:val="es-MX"/>
        </w:rPr>
        <w:t>ajeno</w:t>
      </w:r>
      <w:r w:rsidR="00FE02DD" w:rsidRPr="00B43677">
        <w:rPr>
          <w:rFonts w:ascii="Arial" w:eastAsia="Arial" w:hAnsi="Arial" w:cs="Arial"/>
          <w:lang w:val="es-MX"/>
        </w:rPr>
        <w:t xml:space="preserve">s y </w:t>
      </w:r>
      <w:r w:rsidRPr="00B43677">
        <w:rPr>
          <w:rFonts w:ascii="Arial" w:eastAsia="Arial" w:hAnsi="Arial" w:cs="Arial"/>
          <w:lang w:val="es-MX"/>
        </w:rPr>
        <w:t>cualquie</w:t>
      </w:r>
      <w:r w:rsidR="00FE02DD" w:rsidRPr="00B43677">
        <w:rPr>
          <w:rFonts w:ascii="Arial" w:eastAsia="Arial" w:hAnsi="Arial" w:cs="Arial"/>
          <w:lang w:val="es-MX"/>
        </w:rPr>
        <w:t xml:space="preserve">r otro tipo de </w:t>
      </w:r>
      <w:r w:rsidRPr="00B43677">
        <w:rPr>
          <w:rFonts w:ascii="Arial" w:eastAsia="Arial" w:hAnsi="Arial" w:cs="Arial"/>
          <w:lang w:val="es-MX"/>
        </w:rPr>
        <w:t>producto</w:t>
      </w:r>
      <w:r w:rsidR="00FE02DD" w:rsidRPr="00B43677">
        <w:rPr>
          <w:rFonts w:ascii="Arial" w:eastAsia="Arial" w:hAnsi="Arial" w:cs="Arial"/>
          <w:lang w:val="es-MX"/>
        </w:rPr>
        <w:t xml:space="preserve">s </w:t>
      </w:r>
      <w:r w:rsidRPr="00B43677">
        <w:rPr>
          <w:rFonts w:ascii="Arial" w:eastAsia="Arial" w:hAnsi="Arial" w:cs="Arial"/>
          <w:lang w:val="es-MX"/>
        </w:rPr>
        <w:t>no comprendidos en los tres capítulos anteriores.</w:t>
      </w:r>
    </w:p>
    <w:p w14:paraId="02C9B0A9" w14:textId="77777777" w:rsidR="006606E9" w:rsidRPr="00B43677" w:rsidRDefault="006606E9" w:rsidP="004A4FAB">
      <w:pPr>
        <w:spacing w:line="360" w:lineRule="auto"/>
        <w:rPr>
          <w:rFonts w:ascii="Arial" w:hAnsi="Arial" w:cs="Arial"/>
          <w:lang w:val="es-MX"/>
        </w:rPr>
      </w:pPr>
    </w:p>
    <w:p w14:paraId="20DECDE5" w14:textId="77777777" w:rsidR="00FE02DD"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TÍTULO SEXTO </w:t>
      </w:r>
    </w:p>
    <w:p w14:paraId="0E8B05EF" w14:textId="756AE4F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APROVECHAMIENTOS</w:t>
      </w:r>
    </w:p>
    <w:p w14:paraId="066F60B2" w14:textId="77777777" w:rsidR="006606E9" w:rsidRPr="00B43677" w:rsidRDefault="006606E9" w:rsidP="004A4FAB">
      <w:pPr>
        <w:spacing w:line="360" w:lineRule="auto"/>
        <w:rPr>
          <w:rFonts w:ascii="Arial" w:hAnsi="Arial" w:cs="Arial"/>
          <w:lang w:val="es-MX"/>
        </w:rPr>
      </w:pPr>
    </w:p>
    <w:p w14:paraId="79DD3FFD"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I</w:t>
      </w:r>
    </w:p>
    <w:p w14:paraId="0F35A95D"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Aprovechamientos Derivados por Sanciones Municipales</w:t>
      </w:r>
    </w:p>
    <w:p w14:paraId="55F64085" w14:textId="77777777" w:rsidR="006606E9" w:rsidRPr="00B43677" w:rsidRDefault="006606E9" w:rsidP="004A4FAB">
      <w:pPr>
        <w:spacing w:line="360" w:lineRule="auto"/>
        <w:rPr>
          <w:rFonts w:ascii="Arial" w:hAnsi="Arial" w:cs="Arial"/>
          <w:lang w:val="es-MX"/>
        </w:rPr>
      </w:pPr>
    </w:p>
    <w:p w14:paraId="63160B73" w14:textId="2DFA8C1D"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Artículo 4</w:t>
      </w:r>
      <w:r w:rsidR="00001FD8" w:rsidRPr="00B43677">
        <w:rPr>
          <w:rFonts w:ascii="Arial" w:eastAsia="Arial" w:hAnsi="Arial" w:cs="Arial"/>
          <w:b/>
          <w:lang w:val="es-MX"/>
        </w:rPr>
        <w:t>3</w:t>
      </w:r>
      <w:r w:rsidRPr="00B43677">
        <w:rPr>
          <w:rFonts w:ascii="Arial" w:eastAsia="Arial" w:hAnsi="Arial" w:cs="Arial"/>
          <w:b/>
          <w:lang w:val="es-MX"/>
        </w:rPr>
        <w:t xml:space="preserve">.- </w:t>
      </w:r>
      <w:r w:rsidRPr="00B43677">
        <w:rPr>
          <w:rFonts w:ascii="Arial" w:eastAsia="Arial" w:hAnsi="Arial" w:cs="Arial"/>
          <w:lang w:val="es-MX"/>
        </w:rPr>
        <w:t>Son aprovechamientos los ingresos que percibe el Estado por funciones de derecho públic</w:t>
      </w:r>
      <w:r w:rsidR="00FE02DD" w:rsidRPr="00B43677">
        <w:rPr>
          <w:rFonts w:ascii="Arial" w:eastAsia="Arial" w:hAnsi="Arial" w:cs="Arial"/>
          <w:lang w:val="es-MX"/>
        </w:rPr>
        <w:t xml:space="preserve">o </w:t>
      </w:r>
      <w:r w:rsidRPr="00B43677">
        <w:rPr>
          <w:rFonts w:ascii="Arial" w:eastAsia="Arial" w:hAnsi="Arial" w:cs="Arial"/>
          <w:lang w:val="es-MX"/>
        </w:rPr>
        <w:t>disti</w:t>
      </w:r>
      <w:r w:rsidR="00FE02DD" w:rsidRPr="00B43677">
        <w:rPr>
          <w:rFonts w:ascii="Arial" w:eastAsia="Arial" w:hAnsi="Arial" w:cs="Arial"/>
          <w:lang w:val="es-MX"/>
        </w:rPr>
        <w:t xml:space="preserve">ntos de </w:t>
      </w:r>
      <w:r w:rsidRPr="00B43677">
        <w:rPr>
          <w:rFonts w:ascii="Arial" w:eastAsia="Arial" w:hAnsi="Arial" w:cs="Arial"/>
          <w:lang w:val="es-MX"/>
        </w:rPr>
        <w:t>la</w:t>
      </w:r>
      <w:r w:rsidR="00FE02DD" w:rsidRPr="00B43677">
        <w:rPr>
          <w:rFonts w:ascii="Arial" w:eastAsia="Arial" w:hAnsi="Arial" w:cs="Arial"/>
          <w:lang w:val="es-MX"/>
        </w:rPr>
        <w:t xml:space="preserve">s </w:t>
      </w:r>
      <w:r w:rsidRPr="00B43677">
        <w:rPr>
          <w:rFonts w:ascii="Arial" w:eastAsia="Arial" w:hAnsi="Arial" w:cs="Arial"/>
          <w:lang w:val="es-MX"/>
        </w:rPr>
        <w:t>contribucion</w:t>
      </w:r>
      <w:r w:rsidR="00FE02DD" w:rsidRPr="00B43677">
        <w:rPr>
          <w:rFonts w:ascii="Arial" w:eastAsia="Arial" w:hAnsi="Arial" w:cs="Arial"/>
          <w:lang w:val="es-MX"/>
        </w:rPr>
        <w:t xml:space="preserve">es. </w:t>
      </w:r>
      <w:r w:rsidRPr="00B43677">
        <w:rPr>
          <w:rFonts w:ascii="Arial" w:eastAsia="Arial" w:hAnsi="Arial" w:cs="Arial"/>
          <w:lang w:val="es-MX"/>
        </w:rPr>
        <w:t>Lo</w:t>
      </w:r>
      <w:r w:rsidR="00FE02DD" w:rsidRPr="00B43677">
        <w:rPr>
          <w:rFonts w:ascii="Arial" w:eastAsia="Arial" w:hAnsi="Arial" w:cs="Arial"/>
          <w:lang w:val="es-MX"/>
        </w:rPr>
        <w:t xml:space="preserve">s </w:t>
      </w:r>
      <w:r w:rsidRPr="00B43677">
        <w:rPr>
          <w:rFonts w:ascii="Arial" w:eastAsia="Arial" w:hAnsi="Arial" w:cs="Arial"/>
          <w:lang w:val="es-MX"/>
        </w:rPr>
        <w:t>ingreso</w:t>
      </w:r>
      <w:r w:rsidR="00FE02DD" w:rsidRPr="00B43677">
        <w:rPr>
          <w:rFonts w:ascii="Arial" w:eastAsia="Arial" w:hAnsi="Arial" w:cs="Arial"/>
          <w:lang w:val="es-MX"/>
        </w:rPr>
        <w:t xml:space="preserve">s </w:t>
      </w:r>
      <w:r w:rsidRPr="00B43677">
        <w:rPr>
          <w:rFonts w:ascii="Arial" w:eastAsia="Arial" w:hAnsi="Arial" w:cs="Arial"/>
          <w:lang w:val="es-MX"/>
        </w:rPr>
        <w:t>derivad</w:t>
      </w:r>
      <w:r w:rsidR="00FE02DD" w:rsidRPr="00B43677">
        <w:rPr>
          <w:rFonts w:ascii="Arial" w:eastAsia="Arial" w:hAnsi="Arial" w:cs="Arial"/>
          <w:lang w:val="es-MX"/>
        </w:rPr>
        <w:t xml:space="preserve">os de </w:t>
      </w:r>
      <w:r w:rsidRPr="00B43677">
        <w:rPr>
          <w:rFonts w:ascii="Arial" w:eastAsia="Arial" w:hAnsi="Arial" w:cs="Arial"/>
          <w:lang w:val="es-MX"/>
        </w:rPr>
        <w:t>fina</w:t>
      </w:r>
      <w:r w:rsidR="00FE02DD" w:rsidRPr="00B43677">
        <w:rPr>
          <w:rFonts w:ascii="Arial" w:eastAsia="Arial" w:hAnsi="Arial" w:cs="Arial"/>
          <w:lang w:val="es-MX"/>
        </w:rPr>
        <w:t xml:space="preserve">nciamiento y de los </w:t>
      </w:r>
      <w:r w:rsidRPr="00B43677">
        <w:rPr>
          <w:rFonts w:ascii="Arial" w:eastAsia="Arial" w:hAnsi="Arial" w:cs="Arial"/>
          <w:lang w:val="es-MX"/>
        </w:rPr>
        <w:t>que obtengan los organismos descentralizados y las empresas de participación estatal.</w:t>
      </w:r>
    </w:p>
    <w:p w14:paraId="5FC23283" w14:textId="77777777" w:rsidR="006606E9" w:rsidRPr="00B43677" w:rsidRDefault="006606E9" w:rsidP="004A4FAB">
      <w:pPr>
        <w:spacing w:line="360" w:lineRule="auto"/>
        <w:rPr>
          <w:rFonts w:ascii="Arial" w:hAnsi="Arial" w:cs="Arial"/>
          <w:lang w:val="es-MX"/>
        </w:rPr>
      </w:pPr>
    </w:p>
    <w:p w14:paraId="5F3E1397" w14:textId="77777777" w:rsidR="006606E9" w:rsidRDefault="006606E9" w:rsidP="004A4FAB">
      <w:pPr>
        <w:spacing w:line="360" w:lineRule="auto"/>
        <w:jc w:val="both"/>
        <w:rPr>
          <w:rFonts w:ascii="Arial" w:eastAsia="Arial" w:hAnsi="Arial" w:cs="Arial"/>
          <w:lang w:val="es-MX"/>
        </w:rPr>
      </w:pPr>
      <w:r w:rsidRPr="00B43677">
        <w:rPr>
          <w:rFonts w:ascii="Arial" w:eastAsia="Arial" w:hAnsi="Arial" w:cs="Arial"/>
          <w:lang w:val="es-MX"/>
        </w:rPr>
        <w:t>El Municipio percibirá aprovechamientos derivados de:</w:t>
      </w:r>
    </w:p>
    <w:p w14:paraId="2DF9FD19" w14:textId="77777777" w:rsidR="00D829E6" w:rsidRPr="00B43677" w:rsidRDefault="00D829E6" w:rsidP="004A4FAB">
      <w:pPr>
        <w:spacing w:line="360" w:lineRule="auto"/>
        <w:jc w:val="both"/>
        <w:rPr>
          <w:rFonts w:ascii="Arial" w:eastAsia="Arial" w:hAnsi="Arial" w:cs="Arial"/>
          <w:lang w:val="es-MX"/>
        </w:rPr>
      </w:pPr>
    </w:p>
    <w:p w14:paraId="6B8261EB"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w:t>
      </w:r>
      <w:r w:rsidRPr="00B43677">
        <w:rPr>
          <w:rFonts w:ascii="Arial" w:eastAsia="Arial" w:hAnsi="Arial" w:cs="Arial"/>
          <w:lang w:val="es-MX"/>
        </w:rPr>
        <w:t>.- Infracciones por faltas administrativ</w:t>
      </w:r>
      <w:r w:rsidR="00042A19" w:rsidRPr="00B43677">
        <w:rPr>
          <w:rFonts w:ascii="Arial" w:eastAsia="Arial" w:hAnsi="Arial" w:cs="Arial"/>
          <w:lang w:val="es-MX"/>
        </w:rPr>
        <w:t>as:</w:t>
      </w:r>
    </w:p>
    <w:p w14:paraId="03F35AF4" w14:textId="5F9BB92E" w:rsidR="006606E9" w:rsidRPr="00B43677" w:rsidRDefault="00FE02DD" w:rsidP="004A4FAB">
      <w:pPr>
        <w:spacing w:line="360" w:lineRule="auto"/>
        <w:jc w:val="both"/>
        <w:rPr>
          <w:rFonts w:ascii="Arial" w:hAnsi="Arial" w:cs="Arial"/>
          <w:lang w:val="es-MX"/>
        </w:rPr>
      </w:pPr>
      <w:r w:rsidRPr="00B43677">
        <w:rPr>
          <w:rFonts w:ascii="Arial" w:eastAsia="Arial" w:hAnsi="Arial" w:cs="Arial"/>
          <w:b/>
          <w:lang w:val="es-MX"/>
        </w:rPr>
        <w:lastRenderedPageBreak/>
        <w:t xml:space="preserve">a) </w:t>
      </w:r>
      <w:r w:rsidRPr="00B43677">
        <w:rPr>
          <w:rFonts w:ascii="Arial" w:eastAsia="Arial" w:hAnsi="Arial" w:cs="Arial"/>
          <w:lang w:val="es-MX"/>
        </w:rPr>
        <w:t xml:space="preserve">Por </w:t>
      </w:r>
      <w:r w:rsidR="006606E9" w:rsidRPr="00B43677">
        <w:rPr>
          <w:rFonts w:ascii="Arial" w:eastAsia="Arial" w:hAnsi="Arial" w:cs="Arial"/>
          <w:lang w:val="es-MX"/>
        </w:rPr>
        <w:t>viola</w:t>
      </w:r>
      <w:r w:rsidRPr="00B43677">
        <w:rPr>
          <w:rFonts w:ascii="Arial" w:eastAsia="Arial" w:hAnsi="Arial" w:cs="Arial"/>
          <w:lang w:val="es-MX"/>
        </w:rPr>
        <w:t xml:space="preserve">ción a las </w:t>
      </w:r>
      <w:r w:rsidR="006606E9" w:rsidRPr="00B43677">
        <w:rPr>
          <w:rFonts w:ascii="Arial" w:eastAsia="Arial" w:hAnsi="Arial" w:cs="Arial"/>
          <w:lang w:val="es-MX"/>
        </w:rPr>
        <w:t>disposici</w:t>
      </w:r>
      <w:r w:rsidRPr="00B43677">
        <w:rPr>
          <w:rFonts w:ascii="Arial" w:eastAsia="Arial" w:hAnsi="Arial" w:cs="Arial"/>
          <w:lang w:val="es-MX"/>
        </w:rPr>
        <w:t xml:space="preserve">ones </w:t>
      </w:r>
      <w:r w:rsidR="006606E9" w:rsidRPr="00B43677">
        <w:rPr>
          <w:rFonts w:ascii="Arial" w:eastAsia="Arial" w:hAnsi="Arial" w:cs="Arial"/>
          <w:lang w:val="es-MX"/>
        </w:rPr>
        <w:t>conten</w:t>
      </w:r>
      <w:r w:rsidRPr="00B43677">
        <w:rPr>
          <w:rFonts w:ascii="Arial" w:eastAsia="Arial" w:hAnsi="Arial" w:cs="Arial"/>
          <w:lang w:val="es-MX"/>
        </w:rPr>
        <w:t xml:space="preserve">idas en </w:t>
      </w:r>
      <w:r w:rsidR="006606E9" w:rsidRPr="00B43677">
        <w:rPr>
          <w:rFonts w:ascii="Arial" w:eastAsia="Arial" w:hAnsi="Arial" w:cs="Arial"/>
          <w:lang w:val="es-MX"/>
        </w:rPr>
        <w:t>lo</w:t>
      </w:r>
      <w:r w:rsidRPr="00B43677">
        <w:rPr>
          <w:rFonts w:ascii="Arial" w:eastAsia="Arial" w:hAnsi="Arial" w:cs="Arial"/>
          <w:lang w:val="es-MX"/>
        </w:rPr>
        <w:t xml:space="preserve">s </w:t>
      </w:r>
      <w:r w:rsidR="006606E9" w:rsidRPr="00B43677">
        <w:rPr>
          <w:rFonts w:ascii="Arial" w:eastAsia="Arial" w:hAnsi="Arial" w:cs="Arial"/>
          <w:lang w:val="es-MX"/>
        </w:rPr>
        <w:t>regla</w:t>
      </w:r>
      <w:r w:rsidRPr="00B43677">
        <w:rPr>
          <w:rFonts w:ascii="Arial" w:eastAsia="Arial" w:hAnsi="Arial" w:cs="Arial"/>
          <w:lang w:val="es-MX"/>
        </w:rPr>
        <w:t xml:space="preserve">mentos </w:t>
      </w:r>
      <w:r w:rsidR="006606E9" w:rsidRPr="00B43677">
        <w:rPr>
          <w:rFonts w:ascii="Arial" w:eastAsia="Arial" w:hAnsi="Arial" w:cs="Arial"/>
          <w:lang w:val="es-MX"/>
        </w:rPr>
        <w:t>municipal</w:t>
      </w:r>
      <w:r w:rsidRPr="00B43677">
        <w:rPr>
          <w:rFonts w:ascii="Arial" w:eastAsia="Arial" w:hAnsi="Arial" w:cs="Arial"/>
          <w:lang w:val="es-MX"/>
        </w:rPr>
        <w:t xml:space="preserve">es, se </w:t>
      </w:r>
      <w:r w:rsidR="006606E9" w:rsidRPr="00B43677">
        <w:rPr>
          <w:rFonts w:ascii="Arial" w:eastAsia="Arial" w:hAnsi="Arial" w:cs="Arial"/>
          <w:lang w:val="es-MX"/>
        </w:rPr>
        <w:t>cobrar</w:t>
      </w:r>
      <w:r w:rsidRPr="00B43677">
        <w:rPr>
          <w:rFonts w:ascii="Arial" w:eastAsia="Arial" w:hAnsi="Arial" w:cs="Arial"/>
          <w:lang w:val="es-MX"/>
        </w:rPr>
        <w:t xml:space="preserve">án </w:t>
      </w:r>
      <w:r w:rsidR="006606E9" w:rsidRPr="00B43677">
        <w:rPr>
          <w:rFonts w:ascii="Arial" w:eastAsia="Arial" w:hAnsi="Arial" w:cs="Arial"/>
          <w:lang w:val="es-MX"/>
        </w:rPr>
        <w:t>las multas establecidas en cada uno de dichos ordenamientos.</w:t>
      </w:r>
    </w:p>
    <w:p w14:paraId="29F4E961" w14:textId="77777777" w:rsidR="006606E9" w:rsidRPr="00B43677" w:rsidRDefault="006606E9" w:rsidP="004A4FAB">
      <w:pPr>
        <w:spacing w:line="360" w:lineRule="auto"/>
        <w:rPr>
          <w:rFonts w:ascii="Arial" w:hAnsi="Arial" w:cs="Arial"/>
          <w:lang w:val="es-MX"/>
        </w:rPr>
      </w:pPr>
    </w:p>
    <w:p w14:paraId="33AA048F"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II</w:t>
      </w:r>
      <w:r w:rsidRPr="00B43677">
        <w:rPr>
          <w:rFonts w:ascii="Arial" w:eastAsia="Arial" w:hAnsi="Arial" w:cs="Arial"/>
          <w:lang w:val="es-MX"/>
        </w:rPr>
        <w:t>.-  Infracciones por faltas de carácter fiscal:</w:t>
      </w:r>
    </w:p>
    <w:p w14:paraId="1A4A37B8" w14:textId="1B957334"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a).- </w:t>
      </w:r>
      <w:r w:rsidRPr="00B43677">
        <w:rPr>
          <w:rFonts w:ascii="Arial" w:eastAsia="Arial" w:hAnsi="Arial" w:cs="Arial"/>
          <w:lang w:val="es-MX"/>
        </w:rPr>
        <w:t xml:space="preserve">Por pagarse en forma extemporánea y a requerimiento de la autoridad municipal cualquiera </w:t>
      </w:r>
      <w:r w:rsidR="00FE02DD" w:rsidRPr="00B43677">
        <w:rPr>
          <w:rFonts w:ascii="Arial" w:eastAsia="Arial" w:hAnsi="Arial" w:cs="Arial"/>
          <w:lang w:val="es-MX"/>
        </w:rPr>
        <w:t xml:space="preserve">de las </w:t>
      </w:r>
      <w:r w:rsidRPr="00B43677">
        <w:rPr>
          <w:rFonts w:ascii="Arial" w:eastAsia="Arial" w:hAnsi="Arial" w:cs="Arial"/>
          <w:lang w:val="es-MX"/>
        </w:rPr>
        <w:t>contribuci</w:t>
      </w:r>
      <w:r w:rsidR="00FE02DD" w:rsidRPr="00B43677">
        <w:rPr>
          <w:rFonts w:ascii="Arial" w:eastAsia="Arial" w:hAnsi="Arial" w:cs="Arial"/>
          <w:lang w:val="es-MX"/>
        </w:rPr>
        <w:t xml:space="preserve">ones a </w:t>
      </w:r>
      <w:r w:rsidRPr="00B43677">
        <w:rPr>
          <w:rFonts w:ascii="Arial" w:eastAsia="Arial" w:hAnsi="Arial" w:cs="Arial"/>
          <w:lang w:val="es-MX"/>
        </w:rPr>
        <w:t>qu</w:t>
      </w:r>
      <w:r w:rsidR="00FE02DD" w:rsidRPr="00B43677">
        <w:rPr>
          <w:rFonts w:ascii="Arial" w:eastAsia="Arial" w:hAnsi="Arial" w:cs="Arial"/>
          <w:lang w:val="es-MX"/>
        </w:rPr>
        <w:t xml:space="preserve">e se esta </w:t>
      </w:r>
      <w:r w:rsidRPr="00B43677">
        <w:rPr>
          <w:rFonts w:ascii="Arial" w:eastAsia="Arial" w:hAnsi="Arial" w:cs="Arial"/>
          <w:lang w:val="es-MX"/>
        </w:rPr>
        <w:t>Ley</w:t>
      </w:r>
      <w:r w:rsidR="00FE02DD" w:rsidRPr="00B43677">
        <w:rPr>
          <w:rFonts w:ascii="Arial" w:eastAsia="Arial" w:hAnsi="Arial" w:cs="Arial"/>
          <w:lang w:val="es-MX"/>
        </w:rPr>
        <w:t xml:space="preserve">. </w:t>
      </w:r>
      <w:r w:rsidRPr="00B43677">
        <w:rPr>
          <w:rFonts w:ascii="Arial" w:eastAsia="Arial" w:hAnsi="Arial" w:cs="Arial"/>
          <w:lang w:val="es-MX"/>
        </w:rPr>
        <w:t>Mu</w:t>
      </w:r>
      <w:r w:rsidR="00FE02DD" w:rsidRPr="00B43677">
        <w:rPr>
          <w:rFonts w:ascii="Arial" w:eastAsia="Arial" w:hAnsi="Arial" w:cs="Arial"/>
          <w:lang w:val="es-MX"/>
        </w:rPr>
        <w:t xml:space="preserve">lta </w:t>
      </w:r>
      <w:r w:rsidRPr="00B43677">
        <w:rPr>
          <w:rFonts w:ascii="Arial" w:eastAsia="Arial" w:hAnsi="Arial" w:cs="Arial"/>
          <w:lang w:val="es-MX"/>
        </w:rPr>
        <w:t>d</w:t>
      </w:r>
      <w:r w:rsidR="00FE02DD" w:rsidRPr="00B43677">
        <w:rPr>
          <w:rFonts w:ascii="Arial" w:eastAsia="Arial" w:hAnsi="Arial" w:cs="Arial"/>
          <w:lang w:val="es-MX"/>
        </w:rPr>
        <w:t xml:space="preserve">e </w:t>
      </w:r>
      <w:r w:rsidRPr="00B43677">
        <w:rPr>
          <w:rFonts w:ascii="Arial" w:eastAsia="Arial" w:hAnsi="Arial" w:cs="Arial"/>
          <w:lang w:val="es-MX"/>
        </w:rPr>
        <w:t>1</w:t>
      </w:r>
      <w:r w:rsidR="00FE02DD" w:rsidRPr="00B43677">
        <w:rPr>
          <w:rFonts w:ascii="Arial" w:eastAsia="Arial" w:hAnsi="Arial" w:cs="Arial"/>
          <w:lang w:val="es-MX"/>
        </w:rPr>
        <w:t xml:space="preserve">.5 a </w:t>
      </w:r>
      <w:r w:rsidRPr="00B43677">
        <w:rPr>
          <w:rFonts w:ascii="Arial" w:eastAsia="Arial" w:hAnsi="Arial" w:cs="Arial"/>
          <w:lang w:val="es-MX"/>
        </w:rPr>
        <w:t>4.</w:t>
      </w:r>
      <w:r w:rsidR="00FE02DD" w:rsidRPr="00B43677">
        <w:rPr>
          <w:rFonts w:ascii="Arial" w:eastAsia="Arial" w:hAnsi="Arial" w:cs="Arial"/>
          <w:lang w:val="es-MX"/>
        </w:rPr>
        <w:t xml:space="preserve">5 </w:t>
      </w:r>
      <w:r w:rsidRPr="00B43677">
        <w:rPr>
          <w:rFonts w:ascii="Arial" w:eastAsia="Arial" w:hAnsi="Arial" w:cs="Arial"/>
          <w:lang w:val="es-MX"/>
        </w:rPr>
        <w:t>vece</w:t>
      </w:r>
      <w:r w:rsidR="00FE02DD" w:rsidRPr="00B43677">
        <w:rPr>
          <w:rFonts w:ascii="Arial" w:eastAsia="Arial" w:hAnsi="Arial" w:cs="Arial"/>
          <w:lang w:val="es-MX"/>
        </w:rPr>
        <w:t xml:space="preserve">s </w:t>
      </w:r>
      <w:r w:rsidRPr="00B43677">
        <w:rPr>
          <w:rFonts w:ascii="Arial" w:eastAsia="Arial" w:hAnsi="Arial" w:cs="Arial"/>
          <w:lang w:val="es-MX"/>
        </w:rPr>
        <w:t>d</w:t>
      </w:r>
      <w:r w:rsidR="00FE02DD" w:rsidRPr="00B43677">
        <w:rPr>
          <w:rFonts w:ascii="Arial" w:eastAsia="Arial" w:hAnsi="Arial" w:cs="Arial"/>
          <w:lang w:val="es-MX"/>
        </w:rPr>
        <w:t xml:space="preserve">e </w:t>
      </w:r>
      <w:r w:rsidRPr="00B43677">
        <w:rPr>
          <w:rFonts w:ascii="Arial" w:eastAsia="Arial" w:hAnsi="Arial" w:cs="Arial"/>
          <w:lang w:val="es-MX"/>
        </w:rPr>
        <w:t>Unida</w:t>
      </w:r>
      <w:r w:rsidR="00FE02DD" w:rsidRPr="00B43677">
        <w:rPr>
          <w:rFonts w:ascii="Arial" w:eastAsia="Arial" w:hAnsi="Arial" w:cs="Arial"/>
          <w:lang w:val="es-MX"/>
        </w:rPr>
        <w:t xml:space="preserve">d de </w:t>
      </w:r>
      <w:r w:rsidRPr="00B43677">
        <w:rPr>
          <w:rFonts w:ascii="Arial" w:eastAsia="Arial" w:hAnsi="Arial" w:cs="Arial"/>
          <w:lang w:val="es-MX"/>
        </w:rPr>
        <w:t>Medi</w:t>
      </w:r>
      <w:r w:rsidR="00FE02DD" w:rsidRPr="00B43677">
        <w:rPr>
          <w:rFonts w:ascii="Arial" w:eastAsia="Arial" w:hAnsi="Arial" w:cs="Arial"/>
          <w:lang w:val="es-MX"/>
        </w:rPr>
        <w:t xml:space="preserve">da </w:t>
      </w:r>
      <w:r w:rsidRPr="00B43677">
        <w:rPr>
          <w:rFonts w:ascii="Arial" w:eastAsia="Arial" w:hAnsi="Arial" w:cs="Arial"/>
          <w:lang w:val="es-MX"/>
        </w:rPr>
        <w:t>y Actualizació</w:t>
      </w:r>
      <w:r w:rsidR="00042A19" w:rsidRPr="00B43677">
        <w:rPr>
          <w:rFonts w:ascii="Arial" w:eastAsia="Arial" w:hAnsi="Arial" w:cs="Arial"/>
          <w:lang w:val="es-MX"/>
        </w:rPr>
        <w:t>n.</w:t>
      </w:r>
    </w:p>
    <w:p w14:paraId="2C484A76" w14:textId="3238E9F6" w:rsidR="006606E9" w:rsidRPr="00B43677" w:rsidRDefault="00FE02DD" w:rsidP="00FE02DD">
      <w:pPr>
        <w:spacing w:line="360" w:lineRule="auto"/>
        <w:jc w:val="both"/>
        <w:rPr>
          <w:rFonts w:ascii="Arial" w:eastAsia="Arial" w:hAnsi="Arial" w:cs="Arial"/>
          <w:lang w:val="es-MX"/>
        </w:rPr>
      </w:pPr>
      <w:r w:rsidRPr="00B43677">
        <w:rPr>
          <w:rFonts w:ascii="Arial" w:eastAsia="Arial" w:hAnsi="Arial" w:cs="Arial"/>
          <w:b/>
          <w:lang w:val="es-MX"/>
        </w:rPr>
        <w:t xml:space="preserve">b).- </w:t>
      </w:r>
      <w:r w:rsidRPr="00B43677">
        <w:rPr>
          <w:rFonts w:ascii="Arial" w:eastAsia="Arial" w:hAnsi="Arial" w:cs="Arial"/>
          <w:lang w:val="es-MX"/>
        </w:rPr>
        <w:t xml:space="preserve">Por no presentar o </w:t>
      </w:r>
      <w:r w:rsidR="006606E9" w:rsidRPr="00B43677">
        <w:rPr>
          <w:rFonts w:ascii="Arial" w:eastAsia="Arial" w:hAnsi="Arial" w:cs="Arial"/>
          <w:lang w:val="es-MX"/>
        </w:rPr>
        <w:t xml:space="preserve">proporcionar </w:t>
      </w:r>
      <w:r w:rsidRPr="00B43677">
        <w:rPr>
          <w:rFonts w:ascii="Arial" w:eastAsia="Arial" w:hAnsi="Arial" w:cs="Arial"/>
          <w:lang w:val="es-MX"/>
        </w:rPr>
        <w:t xml:space="preserve">el </w:t>
      </w:r>
      <w:r w:rsidR="006606E9" w:rsidRPr="00B43677">
        <w:rPr>
          <w:rFonts w:ascii="Arial" w:eastAsia="Arial" w:hAnsi="Arial" w:cs="Arial"/>
          <w:lang w:val="es-MX"/>
        </w:rPr>
        <w:t>contribuyent</w:t>
      </w:r>
      <w:r w:rsidRPr="00B43677">
        <w:rPr>
          <w:rFonts w:ascii="Arial" w:eastAsia="Arial" w:hAnsi="Arial" w:cs="Arial"/>
          <w:lang w:val="es-MX"/>
        </w:rPr>
        <w:t xml:space="preserve">e los </w:t>
      </w:r>
      <w:r w:rsidR="006606E9" w:rsidRPr="00B43677">
        <w:rPr>
          <w:rFonts w:ascii="Arial" w:eastAsia="Arial" w:hAnsi="Arial" w:cs="Arial"/>
          <w:lang w:val="es-MX"/>
        </w:rPr>
        <w:t>da</w:t>
      </w:r>
      <w:r w:rsidRPr="00B43677">
        <w:rPr>
          <w:rFonts w:ascii="Arial" w:eastAsia="Arial" w:hAnsi="Arial" w:cs="Arial"/>
          <w:lang w:val="es-MX"/>
        </w:rPr>
        <w:t xml:space="preserve">tos e </w:t>
      </w:r>
      <w:r w:rsidR="006606E9" w:rsidRPr="00B43677">
        <w:rPr>
          <w:rFonts w:ascii="Arial" w:eastAsia="Arial" w:hAnsi="Arial" w:cs="Arial"/>
          <w:lang w:val="es-MX"/>
        </w:rPr>
        <w:t>informe</w:t>
      </w:r>
      <w:r w:rsidRPr="00B43677">
        <w:rPr>
          <w:rFonts w:ascii="Arial" w:eastAsia="Arial" w:hAnsi="Arial" w:cs="Arial"/>
          <w:lang w:val="es-MX"/>
        </w:rPr>
        <w:t xml:space="preserve">s que </w:t>
      </w:r>
      <w:r w:rsidR="006606E9" w:rsidRPr="00B43677">
        <w:rPr>
          <w:rFonts w:ascii="Arial" w:eastAsia="Arial" w:hAnsi="Arial" w:cs="Arial"/>
          <w:lang w:val="es-MX"/>
        </w:rPr>
        <w:t>exige</w:t>
      </w:r>
      <w:r w:rsidRPr="00B43677">
        <w:rPr>
          <w:rFonts w:ascii="Arial" w:eastAsia="Arial" w:hAnsi="Arial" w:cs="Arial"/>
          <w:lang w:val="es-MX"/>
        </w:rPr>
        <w:t xml:space="preserve">n las </w:t>
      </w:r>
      <w:r w:rsidR="006606E9" w:rsidRPr="00B43677">
        <w:rPr>
          <w:rFonts w:ascii="Arial" w:eastAsia="Arial" w:hAnsi="Arial" w:cs="Arial"/>
          <w:lang w:val="es-MX"/>
        </w:rPr>
        <w:t>leye</w:t>
      </w:r>
      <w:r w:rsidRPr="00B43677">
        <w:rPr>
          <w:rFonts w:ascii="Arial" w:eastAsia="Arial" w:hAnsi="Arial" w:cs="Arial"/>
          <w:lang w:val="es-MX"/>
        </w:rPr>
        <w:t xml:space="preserve">s fiscales o </w:t>
      </w:r>
      <w:r w:rsidR="006606E9" w:rsidRPr="00B43677">
        <w:rPr>
          <w:rFonts w:ascii="Arial" w:eastAsia="Arial" w:hAnsi="Arial" w:cs="Arial"/>
          <w:lang w:val="es-MX"/>
        </w:rPr>
        <w:t>proporcion</w:t>
      </w:r>
      <w:r w:rsidRPr="00B43677">
        <w:rPr>
          <w:rFonts w:ascii="Arial" w:eastAsia="Arial" w:hAnsi="Arial" w:cs="Arial"/>
          <w:lang w:val="es-MX"/>
        </w:rPr>
        <w:t xml:space="preserve">arlos </w:t>
      </w:r>
      <w:r w:rsidR="006606E9" w:rsidRPr="00B43677">
        <w:rPr>
          <w:rFonts w:ascii="Arial" w:eastAsia="Arial" w:hAnsi="Arial" w:cs="Arial"/>
          <w:lang w:val="es-MX"/>
        </w:rPr>
        <w:t>extemporáneamen</w:t>
      </w:r>
      <w:r w:rsidRPr="00B43677">
        <w:rPr>
          <w:rFonts w:ascii="Arial" w:eastAsia="Arial" w:hAnsi="Arial" w:cs="Arial"/>
          <w:lang w:val="es-MX"/>
        </w:rPr>
        <w:t xml:space="preserve">te, </w:t>
      </w:r>
      <w:r w:rsidR="006606E9" w:rsidRPr="00B43677">
        <w:rPr>
          <w:rFonts w:ascii="Arial" w:eastAsia="Arial" w:hAnsi="Arial" w:cs="Arial"/>
          <w:lang w:val="es-MX"/>
        </w:rPr>
        <w:t>ha</w:t>
      </w:r>
      <w:r w:rsidRPr="00B43677">
        <w:rPr>
          <w:rFonts w:ascii="Arial" w:eastAsia="Arial" w:hAnsi="Arial" w:cs="Arial"/>
          <w:lang w:val="es-MX"/>
        </w:rPr>
        <w:t xml:space="preserve">cerlo </w:t>
      </w:r>
      <w:r w:rsidR="006606E9" w:rsidRPr="00B43677">
        <w:rPr>
          <w:rFonts w:ascii="Arial" w:eastAsia="Arial" w:hAnsi="Arial" w:cs="Arial"/>
          <w:lang w:val="es-MX"/>
        </w:rPr>
        <w:t>co</w:t>
      </w:r>
      <w:r w:rsidRPr="00B43677">
        <w:rPr>
          <w:rFonts w:ascii="Arial" w:eastAsia="Arial" w:hAnsi="Arial" w:cs="Arial"/>
          <w:lang w:val="es-MX"/>
        </w:rPr>
        <w:t xml:space="preserve">n </w:t>
      </w:r>
      <w:r w:rsidR="006606E9" w:rsidRPr="00B43677">
        <w:rPr>
          <w:rFonts w:ascii="Arial" w:eastAsia="Arial" w:hAnsi="Arial" w:cs="Arial"/>
          <w:lang w:val="es-MX"/>
        </w:rPr>
        <w:t>informació</w:t>
      </w:r>
      <w:r w:rsidRPr="00B43677">
        <w:rPr>
          <w:rFonts w:ascii="Arial" w:eastAsia="Arial" w:hAnsi="Arial" w:cs="Arial"/>
          <w:lang w:val="es-MX"/>
        </w:rPr>
        <w:t xml:space="preserve">n </w:t>
      </w:r>
      <w:r w:rsidR="006606E9" w:rsidRPr="00B43677">
        <w:rPr>
          <w:rFonts w:ascii="Arial" w:eastAsia="Arial" w:hAnsi="Arial" w:cs="Arial"/>
          <w:lang w:val="es-MX"/>
        </w:rPr>
        <w:t>alterada</w:t>
      </w:r>
      <w:r w:rsidRPr="00B43677">
        <w:rPr>
          <w:rFonts w:ascii="Arial" w:eastAsia="Arial" w:hAnsi="Arial" w:cs="Arial"/>
          <w:lang w:val="es-MX"/>
        </w:rPr>
        <w:t xml:space="preserve">. Multa de </w:t>
      </w:r>
      <w:r w:rsidR="006606E9" w:rsidRPr="00B43677">
        <w:rPr>
          <w:rFonts w:ascii="Arial" w:eastAsia="Arial" w:hAnsi="Arial" w:cs="Arial"/>
          <w:lang w:val="es-MX"/>
        </w:rPr>
        <w:t>1</w:t>
      </w:r>
      <w:r w:rsidRPr="00B43677">
        <w:rPr>
          <w:rFonts w:ascii="Arial" w:eastAsia="Arial" w:hAnsi="Arial" w:cs="Arial"/>
          <w:lang w:val="es-MX"/>
        </w:rPr>
        <w:t xml:space="preserve">.5 </w:t>
      </w:r>
      <w:r w:rsidR="008F13E2" w:rsidRPr="00B43677">
        <w:rPr>
          <w:rFonts w:ascii="Arial" w:eastAsia="Arial" w:hAnsi="Arial" w:cs="Arial"/>
          <w:lang w:val="es-MX"/>
        </w:rPr>
        <w:t xml:space="preserve">a </w:t>
      </w:r>
      <w:r w:rsidR="006606E9" w:rsidRPr="00B43677">
        <w:rPr>
          <w:rFonts w:ascii="Arial" w:eastAsia="Arial" w:hAnsi="Arial" w:cs="Arial"/>
          <w:lang w:val="es-MX"/>
        </w:rPr>
        <w:t>4.5 veces Unidad de Medida y Actualización</w:t>
      </w:r>
      <w:r w:rsidR="00042A19" w:rsidRPr="00B43677">
        <w:rPr>
          <w:rFonts w:ascii="Arial" w:eastAsia="Arial" w:hAnsi="Arial" w:cs="Arial"/>
          <w:lang w:val="es-MX"/>
        </w:rPr>
        <w:t>.</w:t>
      </w:r>
    </w:p>
    <w:p w14:paraId="5685D6EB" w14:textId="5779B49C" w:rsidR="00382F95" w:rsidRPr="00B43677" w:rsidRDefault="00FE02DD" w:rsidP="004A4FAB">
      <w:pPr>
        <w:spacing w:line="360" w:lineRule="auto"/>
        <w:jc w:val="both"/>
        <w:rPr>
          <w:rFonts w:ascii="Arial" w:eastAsia="Arial" w:hAnsi="Arial" w:cs="Arial"/>
          <w:lang w:val="es-MX"/>
        </w:rPr>
      </w:pPr>
      <w:r w:rsidRPr="00B43677">
        <w:rPr>
          <w:rFonts w:ascii="Arial" w:eastAsia="Arial" w:hAnsi="Arial" w:cs="Arial"/>
          <w:b/>
          <w:lang w:val="es-MX"/>
        </w:rPr>
        <w:t xml:space="preserve">c).- </w:t>
      </w:r>
      <w:r w:rsidR="006606E9" w:rsidRPr="00B43677">
        <w:rPr>
          <w:rFonts w:ascii="Arial" w:eastAsia="Arial" w:hAnsi="Arial" w:cs="Arial"/>
          <w:lang w:val="es-MX"/>
        </w:rPr>
        <w:t>Por no comparecer el contribuyente ante la autoridad municipa</w:t>
      </w:r>
      <w:r w:rsidRPr="00B43677">
        <w:rPr>
          <w:rFonts w:ascii="Arial" w:eastAsia="Arial" w:hAnsi="Arial" w:cs="Arial"/>
          <w:lang w:val="es-MX"/>
        </w:rPr>
        <w:t xml:space="preserve">l </w:t>
      </w:r>
      <w:r w:rsidR="006606E9" w:rsidRPr="00B43677">
        <w:rPr>
          <w:rFonts w:ascii="Arial" w:eastAsia="Arial" w:hAnsi="Arial" w:cs="Arial"/>
          <w:lang w:val="es-MX"/>
        </w:rPr>
        <w:t>par</w:t>
      </w:r>
      <w:r w:rsidRPr="00B43677">
        <w:rPr>
          <w:rFonts w:ascii="Arial" w:eastAsia="Arial" w:hAnsi="Arial" w:cs="Arial"/>
          <w:lang w:val="es-MX"/>
        </w:rPr>
        <w:t>a</w:t>
      </w:r>
      <w:r w:rsidR="006606E9" w:rsidRPr="00B43677">
        <w:rPr>
          <w:rFonts w:ascii="Arial" w:eastAsia="Arial" w:hAnsi="Arial" w:cs="Arial"/>
          <w:lang w:val="es-MX"/>
        </w:rPr>
        <w:t xml:space="preserve"> presen</w:t>
      </w:r>
      <w:r w:rsidRPr="00B43677">
        <w:rPr>
          <w:rFonts w:ascii="Arial" w:eastAsia="Arial" w:hAnsi="Arial" w:cs="Arial"/>
          <w:lang w:val="es-MX"/>
        </w:rPr>
        <w:t xml:space="preserve">tar, </w:t>
      </w:r>
      <w:r w:rsidR="006606E9" w:rsidRPr="00B43677">
        <w:rPr>
          <w:rFonts w:ascii="Arial" w:eastAsia="Arial" w:hAnsi="Arial" w:cs="Arial"/>
          <w:lang w:val="es-MX"/>
        </w:rPr>
        <w:t>comproba</w:t>
      </w:r>
      <w:r w:rsidRPr="00B43677">
        <w:rPr>
          <w:rFonts w:ascii="Arial" w:eastAsia="Arial" w:hAnsi="Arial" w:cs="Arial"/>
          <w:lang w:val="es-MX"/>
        </w:rPr>
        <w:t>r</w:t>
      </w:r>
      <w:r w:rsidR="006606E9" w:rsidRPr="00B43677">
        <w:rPr>
          <w:rFonts w:ascii="Arial" w:eastAsia="Arial" w:hAnsi="Arial" w:cs="Arial"/>
          <w:lang w:val="es-MX"/>
        </w:rPr>
        <w:t xml:space="preserve"> o aclarar  cualquier  asunto,  para  el  que  dicha  autoridad  esté  facultada  por  las  leyes  fiscales  vigentes. Multa de 1.5 a 4.5 veces Unidad de Medida y Actualización.</w:t>
      </w:r>
    </w:p>
    <w:p w14:paraId="08EFA9A4" w14:textId="77777777" w:rsidR="00FE02DD" w:rsidRPr="00B43677" w:rsidRDefault="00FE02DD" w:rsidP="004A4FAB">
      <w:pPr>
        <w:spacing w:line="360" w:lineRule="auto"/>
        <w:jc w:val="both"/>
        <w:rPr>
          <w:rFonts w:ascii="Arial" w:eastAsia="Arial" w:hAnsi="Arial" w:cs="Arial"/>
          <w:b/>
          <w:lang w:val="es-MX"/>
        </w:rPr>
      </w:pPr>
    </w:p>
    <w:p w14:paraId="54091BDE" w14:textId="725379E7" w:rsidR="008F13E2" w:rsidRPr="00B43677" w:rsidRDefault="006606E9" w:rsidP="00FE02DD">
      <w:pPr>
        <w:spacing w:line="360" w:lineRule="auto"/>
        <w:jc w:val="both"/>
        <w:rPr>
          <w:rFonts w:ascii="Arial" w:eastAsia="Arial" w:hAnsi="Arial" w:cs="Arial"/>
          <w:lang w:val="es-MX"/>
        </w:rPr>
      </w:pPr>
      <w:r w:rsidRPr="00B43677">
        <w:rPr>
          <w:rFonts w:ascii="Arial" w:eastAsia="Arial" w:hAnsi="Arial" w:cs="Arial"/>
          <w:b/>
          <w:lang w:val="es-MX"/>
        </w:rPr>
        <w:t>III</w:t>
      </w:r>
      <w:r w:rsidRPr="00B43677">
        <w:rPr>
          <w:rFonts w:ascii="Arial" w:eastAsia="Arial" w:hAnsi="Arial" w:cs="Arial"/>
          <w:lang w:val="es-MX"/>
        </w:rPr>
        <w:t>.- Sanciones por falta de pago oportuno de créditos fiscales.</w:t>
      </w:r>
      <w:r w:rsidR="00FE02DD" w:rsidRPr="00B43677">
        <w:rPr>
          <w:rFonts w:ascii="Arial" w:eastAsia="Arial" w:hAnsi="Arial" w:cs="Arial"/>
          <w:lang w:val="es-MX"/>
        </w:rPr>
        <w:t xml:space="preserve"> </w:t>
      </w:r>
      <w:r w:rsidR="008F13E2" w:rsidRPr="00B43677">
        <w:rPr>
          <w:rFonts w:ascii="Arial" w:eastAsia="Arial" w:hAnsi="Arial" w:cs="Arial"/>
          <w:lang w:val="es-MX"/>
        </w:rPr>
        <w:t>Multa de 1.5 a 4.5 veces Unidad de Medida y Actualización</w:t>
      </w:r>
    </w:p>
    <w:p w14:paraId="15C7AC04" w14:textId="77777777" w:rsidR="00001FD8" w:rsidRPr="00B43677" w:rsidRDefault="00001FD8" w:rsidP="004A4FAB">
      <w:pPr>
        <w:spacing w:line="360" w:lineRule="auto"/>
        <w:rPr>
          <w:rFonts w:ascii="Arial" w:hAnsi="Arial" w:cs="Arial"/>
          <w:lang w:val="es-MX"/>
        </w:rPr>
      </w:pPr>
    </w:p>
    <w:p w14:paraId="2FA860B5"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II</w:t>
      </w:r>
    </w:p>
    <w:p w14:paraId="4161F183"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Aprovechamientos Derivados de Recursos Transferidos al Municipio</w:t>
      </w:r>
    </w:p>
    <w:p w14:paraId="6C2C8D75" w14:textId="77777777" w:rsidR="006606E9" w:rsidRPr="00B43677" w:rsidRDefault="006606E9" w:rsidP="004A4FAB">
      <w:pPr>
        <w:spacing w:line="360" w:lineRule="auto"/>
        <w:rPr>
          <w:rFonts w:ascii="Arial" w:hAnsi="Arial" w:cs="Arial"/>
          <w:lang w:val="es-MX"/>
        </w:rPr>
      </w:pPr>
    </w:p>
    <w:p w14:paraId="043BB559" w14:textId="06EE3D1A" w:rsidR="006606E9" w:rsidRPr="00B43677" w:rsidRDefault="006606E9" w:rsidP="004A4FAB">
      <w:pPr>
        <w:spacing w:line="360" w:lineRule="auto"/>
        <w:rPr>
          <w:rFonts w:ascii="Arial" w:eastAsia="Arial" w:hAnsi="Arial" w:cs="Arial"/>
          <w:lang w:val="es-MX"/>
        </w:rPr>
      </w:pPr>
      <w:r w:rsidRPr="00B43677">
        <w:rPr>
          <w:rFonts w:ascii="Arial" w:eastAsia="Arial" w:hAnsi="Arial" w:cs="Arial"/>
          <w:b/>
          <w:lang w:val="es-MX"/>
        </w:rPr>
        <w:t>Artículo 4</w:t>
      </w:r>
      <w:r w:rsidR="00001FD8" w:rsidRPr="00B43677">
        <w:rPr>
          <w:rFonts w:ascii="Arial" w:eastAsia="Arial" w:hAnsi="Arial" w:cs="Arial"/>
          <w:b/>
          <w:lang w:val="es-MX"/>
        </w:rPr>
        <w:t>4</w:t>
      </w:r>
      <w:r w:rsidRPr="00B43677">
        <w:rPr>
          <w:rFonts w:ascii="Arial" w:eastAsia="Arial" w:hAnsi="Arial" w:cs="Arial"/>
          <w:b/>
          <w:lang w:val="es-MX"/>
        </w:rPr>
        <w:t xml:space="preserve">.- </w:t>
      </w:r>
      <w:r w:rsidRPr="00B43677">
        <w:rPr>
          <w:rFonts w:ascii="Arial" w:eastAsia="Arial" w:hAnsi="Arial" w:cs="Arial"/>
          <w:lang w:val="es-MX"/>
        </w:rPr>
        <w:t>Corresponderán a este capítulo de ingresos, los que perciba el municipio por cuenta de:</w:t>
      </w:r>
    </w:p>
    <w:p w14:paraId="7B398E75" w14:textId="77777777" w:rsidR="006606E9" w:rsidRPr="00B43677" w:rsidRDefault="006606E9" w:rsidP="004A4FAB">
      <w:pPr>
        <w:spacing w:line="360" w:lineRule="auto"/>
        <w:rPr>
          <w:rFonts w:ascii="Arial" w:hAnsi="Arial" w:cs="Arial"/>
          <w:lang w:val="es-MX"/>
        </w:rPr>
      </w:pPr>
    </w:p>
    <w:p w14:paraId="6A1B2273"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I</w:t>
      </w:r>
      <w:r w:rsidRPr="00B43677">
        <w:rPr>
          <w:rFonts w:ascii="Arial" w:eastAsia="Arial" w:hAnsi="Arial" w:cs="Arial"/>
          <w:lang w:val="es-MX"/>
        </w:rPr>
        <w:t>.</w:t>
      </w:r>
      <w:r w:rsidRPr="00B43677">
        <w:rPr>
          <w:rFonts w:ascii="Arial" w:eastAsia="Arial" w:hAnsi="Arial" w:cs="Arial"/>
          <w:b/>
          <w:lang w:val="es-MX"/>
        </w:rPr>
        <w:t xml:space="preserve">- </w:t>
      </w:r>
      <w:r w:rsidRPr="00B43677">
        <w:rPr>
          <w:rFonts w:ascii="Arial" w:eastAsia="Arial" w:hAnsi="Arial" w:cs="Arial"/>
          <w:lang w:val="es-MX"/>
        </w:rPr>
        <w:t>Cesiones</w:t>
      </w:r>
    </w:p>
    <w:p w14:paraId="770F5129"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II.- </w:t>
      </w:r>
      <w:r w:rsidRPr="00B43677">
        <w:rPr>
          <w:rFonts w:ascii="Arial" w:eastAsia="Arial" w:hAnsi="Arial" w:cs="Arial"/>
          <w:lang w:val="es-MX"/>
        </w:rPr>
        <w:t>Herencias;</w:t>
      </w:r>
    </w:p>
    <w:p w14:paraId="13EEA24C"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III.- </w:t>
      </w:r>
      <w:r w:rsidRPr="00B43677">
        <w:rPr>
          <w:rFonts w:ascii="Arial" w:eastAsia="Arial" w:hAnsi="Arial" w:cs="Arial"/>
          <w:lang w:val="es-MX"/>
        </w:rPr>
        <w:t>Legados;</w:t>
      </w:r>
    </w:p>
    <w:p w14:paraId="66648B78"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IV.- </w:t>
      </w:r>
      <w:r w:rsidRPr="00B43677">
        <w:rPr>
          <w:rFonts w:ascii="Arial" w:eastAsia="Arial" w:hAnsi="Arial" w:cs="Arial"/>
          <w:lang w:val="es-MX"/>
        </w:rPr>
        <w:t>Donaciones;</w:t>
      </w:r>
    </w:p>
    <w:p w14:paraId="5E5C4F93"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V</w:t>
      </w:r>
      <w:r w:rsidRPr="00B43677">
        <w:rPr>
          <w:rFonts w:ascii="Arial" w:eastAsia="Arial" w:hAnsi="Arial" w:cs="Arial"/>
          <w:lang w:val="es-MX"/>
        </w:rPr>
        <w:t>.- Adjudicaciones Judiciales;</w:t>
      </w:r>
    </w:p>
    <w:p w14:paraId="0336112A" w14:textId="77777777" w:rsidR="006606E9" w:rsidRPr="00B43677" w:rsidRDefault="006606E9" w:rsidP="004A4FAB">
      <w:pPr>
        <w:spacing w:line="360" w:lineRule="auto"/>
        <w:jc w:val="both"/>
        <w:rPr>
          <w:rFonts w:ascii="Arial" w:hAnsi="Arial" w:cs="Arial"/>
          <w:lang w:val="es-MX"/>
        </w:rPr>
      </w:pPr>
      <w:r w:rsidRPr="00B43677">
        <w:rPr>
          <w:rFonts w:ascii="Arial" w:eastAsia="Arial" w:hAnsi="Arial" w:cs="Arial"/>
          <w:b/>
          <w:lang w:val="es-MX"/>
        </w:rPr>
        <w:t>VI</w:t>
      </w:r>
      <w:r w:rsidRPr="00B43677">
        <w:rPr>
          <w:rFonts w:ascii="Arial" w:eastAsia="Arial" w:hAnsi="Arial" w:cs="Arial"/>
          <w:lang w:val="es-MX"/>
        </w:rPr>
        <w:t>.</w:t>
      </w:r>
      <w:r w:rsidRPr="00B43677">
        <w:rPr>
          <w:rFonts w:ascii="Arial" w:eastAsia="Arial" w:hAnsi="Arial" w:cs="Arial"/>
          <w:b/>
          <w:lang w:val="es-MX"/>
        </w:rPr>
        <w:t xml:space="preserve">- </w:t>
      </w:r>
      <w:r w:rsidRPr="00B43677">
        <w:rPr>
          <w:rFonts w:ascii="Arial" w:eastAsia="Arial" w:hAnsi="Arial" w:cs="Arial"/>
          <w:lang w:val="es-MX"/>
        </w:rPr>
        <w:t>Adjudicaciones Administrativas;</w:t>
      </w:r>
    </w:p>
    <w:p w14:paraId="63EB8423"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VII</w:t>
      </w:r>
      <w:r w:rsidRPr="00B43677">
        <w:rPr>
          <w:rFonts w:ascii="Arial" w:eastAsia="Arial" w:hAnsi="Arial" w:cs="Arial"/>
          <w:lang w:val="es-MX"/>
        </w:rPr>
        <w:t>.</w:t>
      </w:r>
      <w:r w:rsidRPr="00B43677">
        <w:rPr>
          <w:rFonts w:ascii="Arial" w:eastAsia="Arial" w:hAnsi="Arial" w:cs="Arial"/>
          <w:b/>
          <w:lang w:val="es-MX"/>
        </w:rPr>
        <w:t xml:space="preserve">- </w:t>
      </w:r>
      <w:r w:rsidRPr="00B43677">
        <w:rPr>
          <w:rFonts w:ascii="Arial" w:eastAsia="Arial" w:hAnsi="Arial" w:cs="Arial"/>
          <w:lang w:val="es-MX"/>
        </w:rPr>
        <w:t>Subsidios de Otro Nivel de Gobierno;</w:t>
      </w:r>
    </w:p>
    <w:p w14:paraId="27702A77"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VIII.- </w:t>
      </w:r>
      <w:r w:rsidRPr="00B43677">
        <w:rPr>
          <w:rFonts w:ascii="Arial" w:eastAsia="Arial" w:hAnsi="Arial" w:cs="Arial"/>
          <w:lang w:val="es-MX"/>
        </w:rPr>
        <w:t>Subsidios de Organismos Públicos y Privados, y</w:t>
      </w:r>
    </w:p>
    <w:p w14:paraId="7064891F" w14:textId="77777777"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 xml:space="preserve">IX.- </w:t>
      </w:r>
      <w:r w:rsidRPr="00B43677">
        <w:rPr>
          <w:rFonts w:ascii="Arial" w:eastAsia="Arial" w:hAnsi="Arial" w:cs="Arial"/>
          <w:lang w:val="es-MX"/>
        </w:rPr>
        <w:t>Multas Impuestas por Autoridades Administrativas Federales no Fiscales.</w:t>
      </w:r>
    </w:p>
    <w:p w14:paraId="297A0CB3" w14:textId="6A6F7961" w:rsidR="00D829E6" w:rsidRDefault="00D829E6">
      <w:pPr>
        <w:spacing w:after="200" w:line="276" w:lineRule="auto"/>
        <w:rPr>
          <w:rFonts w:ascii="Arial" w:hAnsi="Arial" w:cs="Arial"/>
          <w:lang w:val="es-MX"/>
        </w:rPr>
      </w:pPr>
      <w:r>
        <w:rPr>
          <w:rFonts w:ascii="Arial" w:hAnsi="Arial" w:cs="Arial"/>
          <w:lang w:val="es-MX"/>
        </w:rPr>
        <w:br w:type="page"/>
      </w:r>
    </w:p>
    <w:p w14:paraId="5E995B7E" w14:textId="77777777" w:rsidR="00FE02DD"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lastRenderedPageBreak/>
        <w:t xml:space="preserve">CAPÍTULO III </w:t>
      </w:r>
    </w:p>
    <w:p w14:paraId="4A45FCF4" w14:textId="407EE163"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Aprovechamientos Diversos</w:t>
      </w:r>
    </w:p>
    <w:p w14:paraId="5143A490" w14:textId="77777777" w:rsidR="006606E9" w:rsidRPr="00B43677" w:rsidRDefault="006606E9" w:rsidP="003A4FCE">
      <w:pPr>
        <w:rPr>
          <w:rFonts w:ascii="Arial" w:hAnsi="Arial" w:cs="Arial"/>
          <w:lang w:val="es-MX"/>
        </w:rPr>
      </w:pPr>
    </w:p>
    <w:p w14:paraId="2B0D07D9" w14:textId="2124FEBC" w:rsidR="006606E9" w:rsidRPr="00B43677" w:rsidRDefault="00FE02DD" w:rsidP="004A4FAB">
      <w:pPr>
        <w:spacing w:line="360" w:lineRule="auto"/>
        <w:jc w:val="both"/>
        <w:rPr>
          <w:rFonts w:ascii="Arial" w:eastAsia="Arial" w:hAnsi="Arial" w:cs="Arial"/>
          <w:lang w:val="es-MX"/>
        </w:rPr>
      </w:pPr>
      <w:r w:rsidRPr="00B43677">
        <w:rPr>
          <w:rFonts w:ascii="Arial" w:eastAsia="Arial" w:hAnsi="Arial" w:cs="Arial"/>
          <w:b/>
          <w:lang w:val="es-MX"/>
        </w:rPr>
        <w:t xml:space="preserve">Artículo </w:t>
      </w:r>
      <w:r w:rsidR="006606E9" w:rsidRPr="00B43677">
        <w:rPr>
          <w:rFonts w:ascii="Arial" w:eastAsia="Arial" w:hAnsi="Arial" w:cs="Arial"/>
          <w:b/>
          <w:lang w:val="es-MX"/>
        </w:rPr>
        <w:t>4</w:t>
      </w:r>
      <w:r w:rsidR="00001FD8" w:rsidRPr="00B43677">
        <w:rPr>
          <w:rFonts w:ascii="Arial" w:eastAsia="Arial" w:hAnsi="Arial" w:cs="Arial"/>
          <w:b/>
          <w:lang w:val="es-MX"/>
        </w:rPr>
        <w:t>5</w:t>
      </w:r>
      <w:r w:rsidRPr="00B43677">
        <w:rPr>
          <w:rFonts w:ascii="Arial" w:eastAsia="Arial" w:hAnsi="Arial" w:cs="Arial"/>
          <w:b/>
          <w:lang w:val="es-MX"/>
        </w:rPr>
        <w:t xml:space="preserve">.- </w:t>
      </w:r>
      <w:r w:rsidR="006606E9" w:rsidRPr="00B43677">
        <w:rPr>
          <w:rFonts w:ascii="Arial" w:eastAsia="Arial" w:hAnsi="Arial" w:cs="Arial"/>
          <w:lang w:val="es-MX"/>
        </w:rPr>
        <w:t>El Municipio percibirá aprovechamientos derivados de otro</w:t>
      </w:r>
      <w:r w:rsidRPr="00B43677">
        <w:rPr>
          <w:rFonts w:ascii="Arial" w:eastAsia="Arial" w:hAnsi="Arial" w:cs="Arial"/>
          <w:lang w:val="es-MX"/>
        </w:rPr>
        <w:t xml:space="preserve">s </w:t>
      </w:r>
      <w:r w:rsidR="006606E9" w:rsidRPr="00B43677">
        <w:rPr>
          <w:rFonts w:ascii="Arial" w:eastAsia="Arial" w:hAnsi="Arial" w:cs="Arial"/>
          <w:lang w:val="es-MX"/>
        </w:rPr>
        <w:t>conceptos no previstos en lo</w:t>
      </w:r>
      <w:r w:rsidRPr="00B43677">
        <w:rPr>
          <w:rFonts w:ascii="Arial" w:eastAsia="Arial" w:hAnsi="Arial" w:cs="Arial"/>
          <w:lang w:val="es-MX"/>
        </w:rPr>
        <w:t xml:space="preserve">s </w:t>
      </w:r>
      <w:r w:rsidR="006606E9" w:rsidRPr="00B43677">
        <w:rPr>
          <w:rFonts w:ascii="Arial" w:eastAsia="Arial" w:hAnsi="Arial" w:cs="Arial"/>
          <w:lang w:val="es-MX"/>
        </w:rPr>
        <w:t>capít</w:t>
      </w:r>
      <w:r w:rsidRPr="00B43677">
        <w:rPr>
          <w:rFonts w:ascii="Arial" w:eastAsia="Arial" w:hAnsi="Arial" w:cs="Arial"/>
          <w:lang w:val="es-MX"/>
        </w:rPr>
        <w:t xml:space="preserve">ulos </w:t>
      </w:r>
      <w:r w:rsidR="006606E9" w:rsidRPr="00B43677">
        <w:rPr>
          <w:rFonts w:ascii="Arial" w:eastAsia="Arial" w:hAnsi="Arial" w:cs="Arial"/>
          <w:lang w:val="es-MX"/>
        </w:rPr>
        <w:t>ante</w:t>
      </w:r>
      <w:r w:rsidRPr="00B43677">
        <w:rPr>
          <w:rFonts w:ascii="Arial" w:eastAsia="Arial" w:hAnsi="Arial" w:cs="Arial"/>
          <w:lang w:val="es-MX"/>
        </w:rPr>
        <w:t xml:space="preserve">riores, </w:t>
      </w:r>
      <w:r w:rsidR="006606E9" w:rsidRPr="00B43677">
        <w:rPr>
          <w:rFonts w:ascii="Arial" w:eastAsia="Arial" w:hAnsi="Arial" w:cs="Arial"/>
          <w:lang w:val="es-MX"/>
        </w:rPr>
        <w:t>cuyo rendimiento, ya sea en efectivo o en especie, deberá ser ingresado al erario Municipal, expidiendo de inmediato el recibo oficial respectivo.</w:t>
      </w:r>
    </w:p>
    <w:p w14:paraId="6F1C0385" w14:textId="77777777" w:rsidR="00382F95" w:rsidRPr="00B43677" w:rsidRDefault="00382F95" w:rsidP="003A4FCE">
      <w:pPr>
        <w:jc w:val="center"/>
        <w:rPr>
          <w:rFonts w:ascii="Arial" w:hAnsi="Arial" w:cs="Arial"/>
          <w:lang w:val="es-MX"/>
        </w:rPr>
      </w:pPr>
    </w:p>
    <w:p w14:paraId="10C7656C" w14:textId="77777777" w:rsidR="00FE02DD"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TÍTULO SÉPTIMO </w:t>
      </w:r>
    </w:p>
    <w:p w14:paraId="20BFF9AF" w14:textId="3B7BA074"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PARTICIPACIONES Y APORTACIONES</w:t>
      </w:r>
    </w:p>
    <w:p w14:paraId="78749871" w14:textId="77777777" w:rsidR="006606E9" w:rsidRPr="00B43677" w:rsidRDefault="006606E9" w:rsidP="003A4FCE">
      <w:pPr>
        <w:rPr>
          <w:rFonts w:ascii="Arial" w:hAnsi="Arial" w:cs="Arial"/>
          <w:lang w:val="es-MX"/>
        </w:rPr>
      </w:pPr>
    </w:p>
    <w:p w14:paraId="2C09290E"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ÚNICO</w:t>
      </w:r>
    </w:p>
    <w:p w14:paraId="7D06B6C6" w14:textId="77777777" w:rsidR="006606E9" w:rsidRPr="00B43677" w:rsidRDefault="006606E9" w:rsidP="003A4FCE">
      <w:pPr>
        <w:jc w:val="center"/>
        <w:rPr>
          <w:rFonts w:ascii="Arial" w:eastAsia="Arial" w:hAnsi="Arial" w:cs="Arial"/>
          <w:lang w:val="es-MX"/>
        </w:rPr>
      </w:pPr>
      <w:r w:rsidRPr="00B43677">
        <w:rPr>
          <w:rFonts w:ascii="Arial" w:eastAsia="Arial" w:hAnsi="Arial" w:cs="Arial"/>
          <w:b/>
          <w:lang w:val="es-MX"/>
        </w:rPr>
        <w:t>Participaciones Federales, Estatales y Aportaciones</w:t>
      </w:r>
    </w:p>
    <w:p w14:paraId="7258545A" w14:textId="77777777" w:rsidR="006606E9" w:rsidRPr="00B43677" w:rsidRDefault="006606E9" w:rsidP="004A4FAB">
      <w:pPr>
        <w:spacing w:line="360" w:lineRule="auto"/>
        <w:rPr>
          <w:rFonts w:ascii="Arial" w:hAnsi="Arial" w:cs="Arial"/>
          <w:lang w:val="es-MX"/>
        </w:rPr>
      </w:pPr>
    </w:p>
    <w:p w14:paraId="41A8ED91" w14:textId="69B332F5" w:rsidR="006606E9" w:rsidRPr="00B43677" w:rsidRDefault="006606E9" w:rsidP="004A4FAB">
      <w:pPr>
        <w:spacing w:line="360" w:lineRule="auto"/>
        <w:jc w:val="both"/>
        <w:rPr>
          <w:rFonts w:ascii="Arial" w:eastAsia="Arial" w:hAnsi="Arial" w:cs="Arial"/>
          <w:lang w:val="es-MX"/>
        </w:rPr>
      </w:pPr>
      <w:r w:rsidRPr="00B43677">
        <w:rPr>
          <w:rFonts w:ascii="Arial" w:eastAsia="Arial" w:hAnsi="Arial" w:cs="Arial"/>
          <w:b/>
          <w:lang w:val="es-MX"/>
        </w:rPr>
        <w:t>Artículo 4</w:t>
      </w:r>
      <w:r w:rsidR="00001FD8" w:rsidRPr="00B43677">
        <w:rPr>
          <w:rFonts w:ascii="Arial" w:eastAsia="Arial" w:hAnsi="Arial" w:cs="Arial"/>
          <w:b/>
          <w:lang w:val="es-MX"/>
        </w:rPr>
        <w:t>6</w:t>
      </w:r>
      <w:r w:rsidRPr="00B43677">
        <w:rPr>
          <w:rFonts w:ascii="Arial" w:eastAsia="Arial" w:hAnsi="Arial" w:cs="Arial"/>
          <w:b/>
          <w:lang w:val="es-MX"/>
        </w:rPr>
        <w:t>.</w:t>
      </w:r>
      <w:r w:rsidRPr="00B43677">
        <w:rPr>
          <w:rFonts w:ascii="Arial" w:eastAsia="Arial" w:hAnsi="Arial" w:cs="Arial"/>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FD6378A" w14:textId="77777777" w:rsidR="006606E9" w:rsidRPr="00B43677" w:rsidRDefault="006606E9" w:rsidP="004A4FAB">
      <w:pPr>
        <w:spacing w:line="360" w:lineRule="auto"/>
        <w:rPr>
          <w:rFonts w:ascii="Arial" w:hAnsi="Arial" w:cs="Arial"/>
          <w:lang w:val="es-MX"/>
        </w:rPr>
      </w:pPr>
    </w:p>
    <w:p w14:paraId="2F9DD779" w14:textId="4A5BAAF4" w:rsidR="00382F95" w:rsidRPr="00B43677" w:rsidRDefault="006606E9" w:rsidP="004A4FAB">
      <w:pPr>
        <w:spacing w:line="360" w:lineRule="auto"/>
        <w:jc w:val="both"/>
        <w:rPr>
          <w:rFonts w:ascii="Arial" w:eastAsia="Arial" w:hAnsi="Arial" w:cs="Arial"/>
          <w:lang w:val="es-MX"/>
        </w:rPr>
      </w:pPr>
      <w:r w:rsidRPr="00B43677">
        <w:rPr>
          <w:rFonts w:ascii="Arial" w:eastAsia="Arial" w:hAnsi="Arial" w:cs="Arial"/>
          <w:lang w:val="es-MX"/>
        </w:rPr>
        <w:t>La Hacienda Pública Municipal percibirá las participaciones estatales y federales determinadas en los convenios relativos y en la Ley de Coordinación Fiscal del Estado de Yucatán</w:t>
      </w:r>
      <w:r w:rsidR="00001FD8" w:rsidRPr="00B43677">
        <w:rPr>
          <w:rFonts w:ascii="Arial" w:eastAsia="Arial" w:hAnsi="Arial" w:cs="Arial"/>
          <w:lang w:val="es-MX"/>
        </w:rPr>
        <w:t>.</w:t>
      </w:r>
    </w:p>
    <w:p w14:paraId="55601B71" w14:textId="77777777" w:rsidR="006606E9" w:rsidRPr="00B43677" w:rsidRDefault="006606E9" w:rsidP="003A4FCE">
      <w:pPr>
        <w:rPr>
          <w:rFonts w:ascii="Arial" w:hAnsi="Arial" w:cs="Arial"/>
          <w:lang w:val="es-MX"/>
        </w:rPr>
      </w:pPr>
    </w:p>
    <w:p w14:paraId="630999C3" w14:textId="77777777" w:rsidR="00382F95" w:rsidRPr="00B43677" w:rsidRDefault="006606E9" w:rsidP="004A4FAB">
      <w:pPr>
        <w:spacing w:line="360" w:lineRule="auto"/>
        <w:jc w:val="center"/>
        <w:rPr>
          <w:rFonts w:ascii="Arial" w:eastAsia="Arial" w:hAnsi="Arial" w:cs="Arial"/>
          <w:b/>
          <w:lang w:val="es-MX"/>
        </w:rPr>
      </w:pPr>
      <w:r w:rsidRPr="00B43677">
        <w:rPr>
          <w:rFonts w:ascii="Arial" w:eastAsia="Arial" w:hAnsi="Arial" w:cs="Arial"/>
          <w:b/>
          <w:lang w:val="es-MX"/>
        </w:rPr>
        <w:t xml:space="preserve">TÍTULO OCTAVO </w:t>
      </w:r>
    </w:p>
    <w:p w14:paraId="025CB445" w14:textId="77777777" w:rsidR="006606E9" w:rsidRPr="00B43677" w:rsidRDefault="006606E9" w:rsidP="003A4FCE">
      <w:pPr>
        <w:jc w:val="center"/>
        <w:rPr>
          <w:rFonts w:ascii="Arial" w:eastAsia="Arial" w:hAnsi="Arial" w:cs="Arial"/>
          <w:lang w:val="es-MX"/>
        </w:rPr>
      </w:pPr>
      <w:r w:rsidRPr="00B43677">
        <w:rPr>
          <w:rFonts w:ascii="Arial" w:eastAsia="Arial" w:hAnsi="Arial" w:cs="Arial"/>
          <w:b/>
          <w:lang w:val="es-MX"/>
        </w:rPr>
        <w:t>INGRESOS EXTRAORDINARIOS</w:t>
      </w:r>
    </w:p>
    <w:p w14:paraId="7767281F" w14:textId="77777777" w:rsidR="006606E9" w:rsidRPr="00B43677" w:rsidRDefault="006606E9" w:rsidP="003A4FCE">
      <w:pPr>
        <w:rPr>
          <w:rFonts w:ascii="Arial" w:hAnsi="Arial" w:cs="Arial"/>
          <w:lang w:val="es-MX"/>
        </w:rPr>
      </w:pPr>
    </w:p>
    <w:p w14:paraId="4B7B2B11" w14:textId="77777777" w:rsidR="006606E9" w:rsidRPr="00B43677" w:rsidRDefault="006606E9" w:rsidP="004A4FAB">
      <w:pPr>
        <w:spacing w:line="360" w:lineRule="auto"/>
        <w:jc w:val="center"/>
        <w:rPr>
          <w:rFonts w:ascii="Arial" w:eastAsia="Arial" w:hAnsi="Arial" w:cs="Arial"/>
          <w:lang w:val="es-MX"/>
        </w:rPr>
      </w:pPr>
      <w:r w:rsidRPr="00B43677">
        <w:rPr>
          <w:rFonts w:ascii="Arial" w:eastAsia="Arial" w:hAnsi="Arial" w:cs="Arial"/>
          <w:b/>
          <w:lang w:val="es-MX"/>
        </w:rPr>
        <w:t>CAPÍTULO ÚNICO</w:t>
      </w:r>
    </w:p>
    <w:p w14:paraId="001ABDAE" w14:textId="77777777" w:rsidR="006606E9" w:rsidRPr="00B43677" w:rsidRDefault="006606E9" w:rsidP="003A4FCE">
      <w:pPr>
        <w:jc w:val="center"/>
        <w:rPr>
          <w:rFonts w:ascii="Arial" w:eastAsia="Arial" w:hAnsi="Arial" w:cs="Arial"/>
          <w:lang w:val="es-MX"/>
        </w:rPr>
      </w:pPr>
      <w:r w:rsidRPr="00B43677">
        <w:rPr>
          <w:rFonts w:ascii="Arial" w:eastAsia="Arial" w:hAnsi="Arial" w:cs="Arial"/>
          <w:b/>
          <w:lang w:val="es-MX"/>
        </w:rPr>
        <w:t>De los Empréstitos, Subsidios y los Provenientes del Estado o la Federación</w:t>
      </w:r>
    </w:p>
    <w:p w14:paraId="4B82F8EC" w14:textId="77777777" w:rsidR="006606E9" w:rsidRPr="00B43677" w:rsidRDefault="006606E9" w:rsidP="003A4FCE">
      <w:pPr>
        <w:rPr>
          <w:rFonts w:ascii="Arial" w:hAnsi="Arial" w:cs="Arial"/>
          <w:lang w:val="es-MX"/>
        </w:rPr>
      </w:pPr>
    </w:p>
    <w:p w14:paraId="7A944DFF" w14:textId="744F46E8" w:rsidR="006606E9" w:rsidRPr="00B43677" w:rsidRDefault="00BB6A37" w:rsidP="004A4FAB">
      <w:pPr>
        <w:spacing w:line="360" w:lineRule="auto"/>
        <w:jc w:val="both"/>
        <w:rPr>
          <w:rFonts w:ascii="Arial" w:eastAsia="Arial" w:hAnsi="Arial" w:cs="Arial"/>
          <w:lang w:val="es-MX"/>
        </w:rPr>
      </w:pPr>
      <w:r w:rsidRPr="00B43677">
        <w:rPr>
          <w:rFonts w:ascii="Arial" w:eastAsia="Arial" w:hAnsi="Arial" w:cs="Arial"/>
          <w:b/>
          <w:lang w:val="es-MX"/>
        </w:rPr>
        <w:t>Artículo 4</w:t>
      </w:r>
      <w:r w:rsidR="00001FD8" w:rsidRPr="00B43677">
        <w:rPr>
          <w:rFonts w:ascii="Arial" w:eastAsia="Arial" w:hAnsi="Arial" w:cs="Arial"/>
          <w:b/>
          <w:lang w:val="es-MX"/>
        </w:rPr>
        <w:t>7</w:t>
      </w:r>
      <w:r w:rsidR="006606E9" w:rsidRPr="00B43677">
        <w:rPr>
          <w:rFonts w:ascii="Arial" w:eastAsia="Arial" w:hAnsi="Arial" w:cs="Arial"/>
          <w:b/>
          <w:lang w:val="es-MX"/>
        </w:rPr>
        <w:t>.-</w:t>
      </w:r>
      <w:r w:rsidR="00382F95" w:rsidRPr="00B43677">
        <w:rPr>
          <w:rFonts w:ascii="Arial" w:eastAsia="Arial" w:hAnsi="Arial" w:cs="Arial"/>
          <w:b/>
          <w:lang w:val="es-MX"/>
        </w:rPr>
        <w:t xml:space="preserve"> </w:t>
      </w:r>
      <w:r w:rsidR="006606E9" w:rsidRPr="00B43677">
        <w:rPr>
          <w:rFonts w:ascii="Arial" w:eastAsia="Arial" w:hAnsi="Arial" w:cs="Arial"/>
          <w:lang w:val="es-MX"/>
        </w:rPr>
        <w:t>Son ingresos extraordinarios los empréstitos, los subsidios o aquellos que el Municipio reciba de la Federación o del Estado, por conceptos diferentes a Participaciones o Aportaciones y los decretados excepcionalmente.</w:t>
      </w:r>
    </w:p>
    <w:p w14:paraId="26812ECB" w14:textId="5A4A69A2" w:rsidR="00D829E6" w:rsidRDefault="00D829E6" w:rsidP="003A4FCE">
      <w:pPr>
        <w:spacing w:after="200"/>
        <w:rPr>
          <w:rFonts w:ascii="Arial" w:hAnsi="Arial" w:cs="Arial"/>
          <w:lang w:val="es-MX"/>
        </w:rPr>
      </w:pPr>
    </w:p>
    <w:p w14:paraId="4E26ED15" w14:textId="2E565669" w:rsidR="006606E9" w:rsidRPr="00B43677" w:rsidRDefault="00FE02DD" w:rsidP="003A4FCE">
      <w:pPr>
        <w:jc w:val="center"/>
        <w:rPr>
          <w:rFonts w:ascii="Arial" w:eastAsia="Arial" w:hAnsi="Arial" w:cs="Arial"/>
          <w:lang w:val="es-MX"/>
        </w:rPr>
      </w:pPr>
      <w:r w:rsidRPr="00B43677">
        <w:rPr>
          <w:rFonts w:ascii="Arial" w:eastAsia="Arial" w:hAnsi="Arial" w:cs="Arial"/>
          <w:b/>
          <w:lang w:val="es-MX"/>
        </w:rPr>
        <w:t>T r a n s i t o r i o</w:t>
      </w:r>
    </w:p>
    <w:p w14:paraId="3EEC6743" w14:textId="77777777" w:rsidR="006606E9" w:rsidRPr="00B43677" w:rsidRDefault="006606E9" w:rsidP="004A4FAB">
      <w:pPr>
        <w:spacing w:line="360" w:lineRule="auto"/>
        <w:rPr>
          <w:rFonts w:ascii="Arial" w:hAnsi="Arial" w:cs="Arial"/>
          <w:lang w:val="es-MX"/>
        </w:rPr>
      </w:pPr>
    </w:p>
    <w:p w14:paraId="35BFE7EC" w14:textId="0DF82161" w:rsidR="00D5121A" w:rsidRPr="00B43677" w:rsidRDefault="006606E9" w:rsidP="003A4FCE">
      <w:pPr>
        <w:spacing w:line="360" w:lineRule="auto"/>
        <w:jc w:val="both"/>
        <w:rPr>
          <w:rFonts w:ascii="Arial" w:hAnsi="Arial" w:cs="Arial"/>
          <w:lang w:val="es-MX"/>
        </w:rPr>
      </w:pPr>
      <w:r w:rsidRPr="00B43677">
        <w:rPr>
          <w:rFonts w:ascii="Arial" w:eastAsia="Arial" w:hAnsi="Arial" w:cs="Arial"/>
          <w:b/>
          <w:lang w:val="es-MX"/>
        </w:rPr>
        <w:t xml:space="preserve">Artículo </w:t>
      </w:r>
      <w:r w:rsidR="00ED7030">
        <w:rPr>
          <w:rFonts w:ascii="Arial" w:eastAsia="Arial" w:hAnsi="Arial" w:cs="Arial"/>
          <w:b/>
          <w:lang w:val="es-MX"/>
        </w:rPr>
        <w:t>ú</w:t>
      </w:r>
      <w:r w:rsidRPr="00B43677">
        <w:rPr>
          <w:rFonts w:ascii="Arial" w:eastAsia="Arial" w:hAnsi="Arial" w:cs="Arial"/>
          <w:b/>
          <w:lang w:val="es-MX"/>
        </w:rPr>
        <w:t xml:space="preserve">nico.- </w:t>
      </w:r>
      <w:r w:rsidRPr="00B43677">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sectPr w:rsidR="00D5121A" w:rsidRPr="00B43677" w:rsidSect="004A4FAB">
      <w:headerReference w:type="default" r:id="rId8"/>
      <w:footerReference w:type="default" r:id="rId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59465" w14:textId="77777777" w:rsidR="004F166B" w:rsidRDefault="004F166B">
      <w:r>
        <w:separator/>
      </w:r>
    </w:p>
  </w:endnote>
  <w:endnote w:type="continuationSeparator" w:id="0">
    <w:p w14:paraId="6766CBA6" w14:textId="77777777" w:rsidR="004F166B" w:rsidRDefault="004F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02320"/>
      <w:docPartObj>
        <w:docPartGallery w:val="Page Numbers (Bottom of Page)"/>
        <w:docPartUnique/>
      </w:docPartObj>
    </w:sdtPr>
    <w:sdtEndPr>
      <w:rPr>
        <w:rFonts w:ascii="Arial" w:hAnsi="Arial" w:cs="Arial"/>
      </w:rPr>
    </w:sdtEndPr>
    <w:sdtContent>
      <w:p w14:paraId="3530B403" w14:textId="224960D1" w:rsidR="00FE02DD" w:rsidRPr="00FE02DD" w:rsidRDefault="00FE02DD">
        <w:pPr>
          <w:pStyle w:val="Piedepgina"/>
          <w:jc w:val="center"/>
          <w:rPr>
            <w:rFonts w:ascii="Arial" w:hAnsi="Arial" w:cs="Arial"/>
          </w:rPr>
        </w:pPr>
        <w:r w:rsidRPr="00FE02DD">
          <w:rPr>
            <w:rFonts w:ascii="Arial" w:hAnsi="Arial" w:cs="Arial"/>
          </w:rPr>
          <w:fldChar w:fldCharType="begin"/>
        </w:r>
        <w:r w:rsidRPr="00FE02DD">
          <w:rPr>
            <w:rFonts w:ascii="Arial" w:hAnsi="Arial" w:cs="Arial"/>
          </w:rPr>
          <w:instrText>PAGE   \* MERGEFORMAT</w:instrText>
        </w:r>
        <w:r w:rsidRPr="00FE02DD">
          <w:rPr>
            <w:rFonts w:ascii="Arial" w:hAnsi="Arial" w:cs="Arial"/>
          </w:rPr>
          <w:fldChar w:fldCharType="separate"/>
        </w:r>
        <w:r w:rsidR="003A4FCE" w:rsidRPr="003A4FCE">
          <w:rPr>
            <w:rFonts w:ascii="Arial" w:hAnsi="Arial" w:cs="Arial"/>
            <w:noProof/>
            <w:lang w:val="es-ES"/>
          </w:rPr>
          <w:t>1</w:t>
        </w:r>
        <w:r w:rsidRPr="00FE02D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F20C7" w14:textId="77777777" w:rsidR="004F166B" w:rsidRDefault="004F166B">
      <w:r>
        <w:separator/>
      </w:r>
    </w:p>
  </w:footnote>
  <w:footnote w:type="continuationSeparator" w:id="0">
    <w:p w14:paraId="3D30D2B3" w14:textId="77777777" w:rsidR="004F166B" w:rsidRDefault="004F16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5E18" w14:textId="2F8ECC6A" w:rsidR="004A4FAB" w:rsidRDefault="004A4FAB">
    <w:pPr>
      <w:pStyle w:val="Encabezado"/>
    </w:pPr>
    <w:r>
      <w:rPr>
        <w:noProof/>
        <w:lang w:val="es-MX" w:eastAsia="es-MX"/>
      </w:rPr>
      <mc:AlternateContent>
        <mc:Choice Requires="wpg">
          <w:drawing>
            <wp:anchor distT="0" distB="0" distL="114300" distR="114300" simplePos="0" relativeHeight="251662848" behindDoc="0" locked="0" layoutInCell="1" allowOverlap="1" wp14:anchorId="1444CF49" wp14:editId="2ED0CFA7">
              <wp:simplePos x="0" y="0"/>
              <wp:positionH relativeFrom="column">
                <wp:posOffset>-474345</wp:posOffset>
              </wp:positionH>
              <wp:positionV relativeFrom="paragraph">
                <wp:posOffset>-271780</wp:posOffset>
              </wp:positionV>
              <wp:extent cx="6087745" cy="1481455"/>
              <wp:effectExtent l="0" t="0" r="8255" b="444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45" cy="1481455"/>
                        <a:chOff x="1351" y="364"/>
                        <a:chExt cx="9587" cy="2333"/>
                      </a:xfrm>
                    </wpg:grpSpPr>
                    <wps:wsp>
                      <wps:cNvPr id="2" name="Text Box 2"/>
                      <wps:cNvSpPr txBox="1">
                        <a:spLocks noChangeArrowheads="1"/>
                      </wps:cNvSpPr>
                      <wps:spPr bwMode="auto">
                        <a:xfrm>
                          <a:off x="4188" y="862"/>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44C1D" w14:textId="77777777" w:rsidR="004A4FAB" w:rsidRPr="004857A8" w:rsidRDefault="004A4FAB" w:rsidP="004A4FAB">
                            <w:pPr>
                              <w:pStyle w:val="Encabezado"/>
                              <w:jc w:val="center"/>
                              <w:rPr>
                                <w:sz w:val="24"/>
                                <w:szCs w:val="24"/>
                              </w:rPr>
                            </w:pPr>
                            <w:r w:rsidRPr="004857A8">
                              <w:rPr>
                                <w:sz w:val="24"/>
                                <w:szCs w:val="24"/>
                              </w:rPr>
                              <w:t>GOBIERNO DEL ESTADO DE YUCATÁN</w:t>
                            </w:r>
                          </w:p>
                          <w:p w14:paraId="6E689CB2" w14:textId="77777777" w:rsidR="004A4FAB" w:rsidRPr="004857A8" w:rsidRDefault="004A4FAB" w:rsidP="004A4FAB">
                            <w:pPr>
                              <w:pStyle w:val="Ttulo5"/>
                              <w:tabs>
                                <w:tab w:val="clear" w:pos="3600"/>
                              </w:tabs>
                              <w:spacing w:before="0" w:after="0"/>
                              <w:ind w:left="0" w:firstLine="0"/>
                              <w:jc w:val="center"/>
                              <w:rPr>
                                <w:rFonts w:ascii="Times New Roman" w:hAnsi="Times New Roman" w:cs="Times New Roman"/>
                                <w:bCs w:val="0"/>
                                <w:i w:val="0"/>
                                <w:iCs w:val="0"/>
                                <w:sz w:val="24"/>
                              </w:rPr>
                            </w:pPr>
                            <w:r w:rsidRPr="004857A8">
                              <w:rPr>
                                <w:rFonts w:ascii="Times New Roman" w:hAnsi="Times New Roman" w:cs="Times New Roman"/>
                                <w:i w:val="0"/>
                                <w:iCs w:val="0"/>
                                <w:sz w:val="24"/>
                              </w:rPr>
                              <w:t>PODER LEGISLATIVO</w:t>
                            </w:r>
                          </w:p>
                        </w:txbxContent>
                      </wps:txbx>
                      <wps:bodyPr rot="0" vert="horz" wrap="square" lIns="91440" tIns="45720" rIns="91440" bIns="45720" anchor="t" anchorCtr="0" upright="1">
                        <a:noAutofit/>
                      </wps:bodyPr>
                    </wps:wsp>
                    <wpg:grpSp>
                      <wpg:cNvPr id="3" name="Group 3"/>
                      <wpg:cNvGrpSpPr>
                        <a:grpSpLocks/>
                      </wpg:cNvGrpSpPr>
                      <wpg:grpSpPr bwMode="auto">
                        <a:xfrm>
                          <a:off x="1351" y="364"/>
                          <a:ext cx="3345" cy="2333"/>
                          <a:chOff x="1351" y="364"/>
                          <a:chExt cx="3345" cy="2333"/>
                        </a:xfrm>
                      </wpg:grpSpPr>
                      <wps:wsp>
                        <wps:cNvPr id="4" name="Text Box 4"/>
                        <wps:cNvSpPr txBox="1">
                          <a:spLocks noChangeArrowheads="1"/>
                        </wps:cNvSpPr>
                        <wps:spPr bwMode="auto">
                          <a:xfrm>
                            <a:off x="1351"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0404B" w14:textId="77777777" w:rsidR="004A4FAB" w:rsidRDefault="004A4FAB" w:rsidP="004A4FAB">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7BF445B" w14:textId="77777777" w:rsidR="004A4FAB" w:rsidRDefault="004A4FAB" w:rsidP="004A4FAB">
                              <w:pPr>
                                <w:jc w:val="center"/>
                                <w:rPr>
                                  <w:rFonts w:ascii="Tahoma" w:hAnsi="Tahoma" w:cs="Tahoma"/>
                                  <w:sz w:val="16"/>
                                  <w:szCs w:val="16"/>
                                </w:rPr>
                              </w:pPr>
                              <w:r>
                                <w:rPr>
                                  <w:rFonts w:ascii="Tahoma" w:hAnsi="Tahoma" w:cs="Tahoma"/>
                                  <w:sz w:val="16"/>
                                  <w:szCs w:val="16"/>
                                </w:rPr>
                                <w:t>LIBRE Y SOBERANO DE</w:t>
                              </w:r>
                            </w:p>
                            <w:p w14:paraId="6FAE18FE" w14:textId="77777777" w:rsidR="004A4FAB" w:rsidRPr="00603AF2" w:rsidRDefault="004A4FAB" w:rsidP="004A4FAB">
                              <w:pPr>
                                <w:jc w:val="center"/>
                                <w:rPr>
                                  <w:rFonts w:ascii="Tahoma" w:hAnsi="Tahoma" w:cs="Tahoma"/>
                                  <w:sz w:val="16"/>
                                  <w:szCs w:val="16"/>
                                </w:rPr>
                              </w:pPr>
                              <w:r>
                                <w:rPr>
                                  <w:rFonts w:ascii="Tahoma" w:hAnsi="Tahoma" w:cs="Tahoma"/>
                                  <w:sz w:val="16"/>
                                  <w:szCs w:val="16"/>
                                </w:rPr>
                                <w:t>YUCATAN</w:t>
                              </w:r>
                            </w:p>
                          </w:txbxContent>
                        </wps:txbx>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1444CF49" id="Grupo 1" o:spid="_x0000_s1026" style="position:absolute;margin-left:-37.35pt;margin-top:-21.4pt;width:479.35pt;height:116.65pt;z-index:251662848" coordorigin="1351,364" coordsize="9587,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">
              <v:shapetype id="_x0000_t202" coordsize="21600,21600" o:spt="202" path="m,l,21600r21600,l21600,xe">
                <v:stroke joinstyle="miter"/>
                <v:path gradientshapeok="t" o:connecttype="rect"/>
              </v:shapetype>
              <v:shape id="Text Box 2" o:spid="_x0000_s1027" type="#_x0000_t202" style="position:absolute;left:4188;top:862;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0844C1D" w14:textId="77777777" w:rsidR="004A4FAB" w:rsidRPr="004857A8" w:rsidRDefault="004A4FAB" w:rsidP="004A4FAB">
                      <w:pPr>
                        <w:pStyle w:val="Encabezado"/>
                        <w:jc w:val="center"/>
                        <w:rPr>
                          <w:sz w:val="24"/>
                          <w:szCs w:val="24"/>
                        </w:rPr>
                      </w:pPr>
                      <w:r w:rsidRPr="004857A8">
                        <w:rPr>
                          <w:sz w:val="24"/>
                          <w:szCs w:val="24"/>
                        </w:rPr>
                        <w:t>GOBIERNO DEL ESTADO DE YUCATÁN</w:t>
                      </w:r>
                    </w:p>
                    <w:p w14:paraId="6E689CB2" w14:textId="77777777" w:rsidR="004A4FAB" w:rsidRPr="004857A8" w:rsidRDefault="004A4FAB" w:rsidP="004A4FAB">
                      <w:pPr>
                        <w:pStyle w:val="Ttulo5"/>
                        <w:tabs>
                          <w:tab w:val="clear" w:pos="3600"/>
                        </w:tabs>
                        <w:spacing w:before="0" w:after="0"/>
                        <w:ind w:left="0" w:firstLine="0"/>
                        <w:jc w:val="center"/>
                        <w:rPr>
                          <w:rFonts w:ascii="Times New Roman" w:hAnsi="Times New Roman" w:cs="Times New Roman"/>
                          <w:bCs w:val="0"/>
                          <w:i w:val="0"/>
                          <w:iCs w:val="0"/>
                          <w:sz w:val="24"/>
                        </w:rPr>
                      </w:pPr>
                      <w:r w:rsidRPr="004857A8">
                        <w:rPr>
                          <w:rFonts w:ascii="Times New Roman" w:hAnsi="Times New Roman" w:cs="Times New Roman"/>
                          <w:i w:val="0"/>
                          <w:iCs w:val="0"/>
                          <w:sz w:val="24"/>
                        </w:rPr>
                        <w:t>PODER LEGISLATIVO</w:t>
                      </w:r>
                    </w:p>
                  </w:txbxContent>
                </v:textbox>
              </v:shape>
              <v:group id="Group 3" o:spid="_x0000_s1028" style="position:absolute;left:1351;top:364;width:3345;height:2333" coordorigin="1351,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29" type="#_x0000_t202" style="position:absolute;left:1351;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E50404B" w14:textId="77777777" w:rsidR="004A4FAB" w:rsidRDefault="004A4FAB" w:rsidP="004A4FAB">
                        <w:pPr>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27BF445B" w14:textId="77777777" w:rsidR="004A4FAB" w:rsidRDefault="004A4FAB" w:rsidP="004A4FAB">
                        <w:pPr>
                          <w:jc w:val="center"/>
                          <w:rPr>
                            <w:rFonts w:ascii="Tahoma" w:hAnsi="Tahoma" w:cs="Tahoma"/>
                            <w:sz w:val="16"/>
                            <w:szCs w:val="16"/>
                          </w:rPr>
                        </w:pPr>
                        <w:r>
                          <w:rPr>
                            <w:rFonts w:ascii="Tahoma" w:hAnsi="Tahoma" w:cs="Tahoma"/>
                            <w:sz w:val="16"/>
                            <w:szCs w:val="16"/>
                          </w:rPr>
                          <w:t>LIBRE Y SOBERANO DE</w:t>
                        </w:r>
                      </w:p>
                      <w:p w14:paraId="6FAE18FE" w14:textId="77777777" w:rsidR="004A4FAB" w:rsidRPr="00603AF2" w:rsidRDefault="004A4FAB" w:rsidP="004A4FAB">
                        <w:pPr>
                          <w:jc w:val="center"/>
                          <w:rPr>
                            <w:rFonts w:ascii="Tahoma" w:hAnsi="Tahoma" w:cs="Tahoma"/>
                            <w:sz w:val="16"/>
                            <w:szCs w:val="16"/>
                          </w:rPr>
                        </w:pPr>
                        <w:r>
                          <w:rPr>
                            <w:rFonts w:ascii="Tahoma" w:hAnsi="Tahoma" w:cs="Tahoma"/>
                            <w:sz w:val="16"/>
                            <w:szCs w:val="16"/>
                          </w:rPr>
                          <w:t>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673A6"/>
    <w:multiLevelType w:val="hybridMultilevel"/>
    <w:tmpl w:val="7CBE02E6"/>
    <w:lvl w:ilvl="0" w:tplc="91B8AB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E9"/>
    <w:rsid w:val="00001FD8"/>
    <w:rsid w:val="000046BA"/>
    <w:rsid w:val="0002315E"/>
    <w:rsid w:val="00024A1A"/>
    <w:rsid w:val="000373C4"/>
    <w:rsid w:val="00042A19"/>
    <w:rsid w:val="00051A77"/>
    <w:rsid w:val="000A515A"/>
    <w:rsid w:val="000D0C39"/>
    <w:rsid w:val="000D7AF1"/>
    <w:rsid w:val="000E444B"/>
    <w:rsid w:val="00111121"/>
    <w:rsid w:val="00122748"/>
    <w:rsid w:val="00153657"/>
    <w:rsid w:val="001546C4"/>
    <w:rsid w:val="001812F2"/>
    <w:rsid w:val="00187685"/>
    <w:rsid w:val="001B6D85"/>
    <w:rsid w:val="001D0D0C"/>
    <w:rsid w:val="001E187B"/>
    <w:rsid w:val="001E3294"/>
    <w:rsid w:val="002005AD"/>
    <w:rsid w:val="00253B77"/>
    <w:rsid w:val="00272B01"/>
    <w:rsid w:val="00275F5D"/>
    <w:rsid w:val="002D0037"/>
    <w:rsid w:val="002E2311"/>
    <w:rsid w:val="0031497C"/>
    <w:rsid w:val="00382F95"/>
    <w:rsid w:val="00384F2F"/>
    <w:rsid w:val="003A4FCE"/>
    <w:rsid w:val="003B04EB"/>
    <w:rsid w:val="003C033D"/>
    <w:rsid w:val="003C50C2"/>
    <w:rsid w:val="003F33CC"/>
    <w:rsid w:val="004479F5"/>
    <w:rsid w:val="004523C0"/>
    <w:rsid w:val="00457475"/>
    <w:rsid w:val="00461D8D"/>
    <w:rsid w:val="00466BB4"/>
    <w:rsid w:val="00483420"/>
    <w:rsid w:val="004A47A9"/>
    <w:rsid w:val="004A4FAB"/>
    <w:rsid w:val="004B2285"/>
    <w:rsid w:val="004B6739"/>
    <w:rsid w:val="004E268D"/>
    <w:rsid w:val="004F166B"/>
    <w:rsid w:val="004F3284"/>
    <w:rsid w:val="005058CC"/>
    <w:rsid w:val="005110CF"/>
    <w:rsid w:val="00532909"/>
    <w:rsid w:val="00566968"/>
    <w:rsid w:val="00574DB7"/>
    <w:rsid w:val="00593830"/>
    <w:rsid w:val="005B47BB"/>
    <w:rsid w:val="005C6F12"/>
    <w:rsid w:val="005E6B5F"/>
    <w:rsid w:val="006369A8"/>
    <w:rsid w:val="00644139"/>
    <w:rsid w:val="006571FD"/>
    <w:rsid w:val="006606E9"/>
    <w:rsid w:val="00661D0A"/>
    <w:rsid w:val="00664A83"/>
    <w:rsid w:val="00697A0F"/>
    <w:rsid w:val="006C1AAE"/>
    <w:rsid w:val="006E387E"/>
    <w:rsid w:val="00735709"/>
    <w:rsid w:val="00750FBB"/>
    <w:rsid w:val="0077111F"/>
    <w:rsid w:val="00776D44"/>
    <w:rsid w:val="0079466A"/>
    <w:rsid w:val="007A1ED2"/>
    <w:rsid w:val="007B660D"/>
    <w:rsid w:val="00825EF1"/>
    <w:rsid w:val="008758A7"/>
    <w:rsid w:val="008A3464"/>
    <w:rsid w:val="008F13E2"/>
    <w:rsid w:val="00907F3E"/>
    <w:rsid w:val="00922C47"/>
    <w:rsid w:val="00923760"/>
    <w:rsid w:val="00946E90"/>
    <w:rsid w:val="00980E21"/>
    <w:rsid w:val="00984AAF"/>
    <w:rsid w:val="009967F3"/>
    <w:rsid w:val="009977CE"/>
    <w:rsid w:val="00A011B8"/>
    <w:rsid w:val="00A569E9"/>
    <w:rsid w:val="00A646F2"/>
    <w:rsid w:val="00AC0278"/>
    <w:rsid w:val="00AF6F59"/>
    <w:rsid w:val="00AF7BCE"/>
    <w:rsid w:val="00B04892"/>
    <w:rsid w:val="00B15436"/>
    <w:rsid w:val="00B1679F"/>
    <w:rsid w:val="00B21B66"/>
    <w:rsid w:val="00B31F4C"/>
    <w:rsid w:val="00B43677"/>
    <w:rsid w:val="00B50DD8"/>
    <w:rsid w:val="00B60A14"/>
    <w:rsid w:val="00B711BD"/>
    <w:rsid w:val="00BB6A37"/>
    <w:rsid w:val="00BC45A3"/>
    <w:rsid w:val="00BC511A"/>
    <w:rsid w:val="00BD053B"/>
    <w:rsid w:val="00BD3E3F"/>
    <w:rsid w:val="00C43D9A"/>
    <w:rsid w:val="00C540B0"/>
    <w:rsid w:val="00CA199A"/>
    <w:rsid w:val="00CB5619"/>
    <w:rsid w:val="00CC35B2"/>
    <w:rsid w:val="00D10E7A"/>
    <w:rsid w:val="00D23F3A"/>
    <w:rsid w:val="00D5121A"/>
    <w:rsid w:val="00D6624F"/>
    <w:rsid w:val="00D673E5"/>
    <w:rsid w:val="00D829E6"/>
    <w:rsid w:val="00D92202"/>
    <w:rsid w:val="00DA7EF4"/>
    <w:rsid w:val="00DD795E"/>
    <w:rsid w:val="00E173C2"/>
    <w:rsid w:val="00E876E3"/>
    <w:rsid w:val="00E90842"/>
    <w:rsid w:val="00EA16BA"/>
    <w:rsid w:val="00EB05D9"/>
    <w:rsid w:val="00EC5A0A"/>
    <w:rsid w:val="00ED7030"/>
    <w:rsid w:val="00EE1909"/>
    <w:rsid w:val="00EF151F"/>
    <w:rsid w:val="00EF65D4"/>
    <w:rsid w:val="00F33974"/>
    <w:rsid w:val="00F5407D"/>
    <w:rsid w:val="00F60206"/>
    <w:rsid w:val="00F6666E"/>
    <w:rsid w:val="00F93DCC"/>
    <w:rsid w:val="00F94817"/>
    <w:rsid w:val="00FA490A"/>
    <w:rsid w:val="00FD585D"/>
    <w:rsid w:val="00FE02DD"/>
    <w:rsid w:val="00FE7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3CAAC0"/>
  <w15:docId w15:val="{5695F3BE-E888-4F5C-95E2-956540C8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E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606E9"/>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606E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606E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606E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606E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606E9"/>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6606E9"/>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606E9"/>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606E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6E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606E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606E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606E9"/>
    <w:rPr>
      <w:rFonts w:eastAsiaTheme="minorEastAsia"/>
      <w:b/>
      <w:bCs/>
      <w:sz w:val="28"/>
      <w:szCs w:val="28"/>
      <w:lang w:val="en-US"/>
    </w:rPr>
  </w:style>
  <w:style w:type="character" w:customStyle="1" w:styleId="Ttulo5Car">
    <w:name w:val="Título 5 Car"/>
    <w:basedOn w:val="Fuentedeprrafopredeter"/>
    <w:link w:val="Ttulo5"/>
    <w:uiPriority w:val="9"/>
    <w:semiHidden/>
    <w:rsid w:val="006606E9"/>
    <w:rPr>
      <w:rFonts w:eastAsiaTheme="minorEastAsia"/>
      <w:b/>
      <w:bCs/>
      <w:i/>
      <w:iCs/>
      <w:sz w:val="26"/>
      <w:szCs w:val="26"/>
      <w:lang w:val="en-US"/>
    </w:rPr>
  </w:style>
  <w:style w:type="character" w:customStyle="1" w:styleId="Ttulo6Car">
    <w:name w:val="Título 6 Car"/>
    <w:basedOn w:val="Fuentedeprrafopredeter"/>
    <w:link w:val="Ttulo6"/>
    <w:rsid w:val="006606E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606E9"/>
    <w:rPr>
      <w:rFonts w:eastAsiaTheme="minorEastAsia"/>
      <w:sz w:val="24"/>
      <w:szCs w:val="24"/>
      <w:lang w:val="en-US"/>
    </w:rPr>
  </w:style>
  <w:style w:type="character" w:customStyle="1" w:styleId="Ttulo8Car">
    <w:name w:val="Título 8 Car"/>
    <w:basedOn w:val="Fuentedeprrafopredeter"/>
    <w:link w:val="Ttulo8"/>
    <w:uiPriority w:val="9"/>
    <w:semiHidden/>
    <w:rsid w:val="006606E9"/>
    <w:rPr>
      <w:rFonts w:eastAsiaTheme="minorEastAsia"/>
      <w:i/>
      <w:iCs/>
      <w:sz w:val="24"/>
      <w:szCs w:val="24"/>
      <w:lang w:val="en-US"/>
    </w:rPr>
  </w:style>
  <w:style w:type="character" w:customStyle="1" w:styleId="Ttulo9Car">
    <w:name w:val="Título 9 Car"/>
    <w:basedOn w:val="Fuentedeprrafopredeter"/>
    <w:link w:val="Ttulo9"/>
    <w:uiPriority w:val="9"/>
    <w:semiHidden/>
    <w:rsid w:val="006606E9"/>
    <w:rPr>
      <w:rFonts w:asciiTheme="majorHAnsi" w:eastAsiaTheme="majorEastAsia" w:hAnsiTheme="majorHAnsi" w:cstheme="majorBidi"/>
      <w:lang w:val="en-US"/>
    </w:rPr>
  </w:style>
  <w:style w:type="table" w:styleId="Tablaconcuadrcula">
    <w:name w:val="Table Grid"/>
    <w:basedOn w:val="Tablanormal"/>
    <w:uiPriority w:val="59"/>
    <w:rsid w:val="004B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4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17"/>
    <w:rPr>
      <w:rFonts w:ascii="Tahoma" w:eastAsia="Times New Roman" w:hAnsi="Tahoma" w:cs="Tahoma"/>
      <w:sz w:val="16"/>
      <w:szCs w:val="16"/>
      <w:lang w:val="en-US"/>
    </w:rPr>
  </w:style>
  <w:style w:type="character" w:styleId="Hipervnculo">
    <w:name w:val="Hyperlink"/>
    <w:basedOn w:val="Fuentedeprrafopredeter"/>
    <w:uiPriority w:val="99"/>
    <w:semiHidden/>
    <w:unhideWhenUsed/>
    <w:rsid w:val="00D5121A"/>
    <w:rPr>
      <w:color w:val="0000FF"/>
      <w:u w:val="single"/>
    </w:rPr>
  </w:style>
  <w:style w:type="character" w:styleId="Hipervnculovisitado">
    <w:name w:val="FollowedHyperlink"/>
    <w:basedOn w:val="Fuentedeprrafopredeter"/>
    <w:uiPriority w:val="99"/>
    <w:semiHidden/>
    <w:unhideWhenUsed/>
    <w:rsid w:val="00D5121A"/>
    <w:rPr>
      <w:color w:val="800080"/>
      <w:u w:val="single"/>
    </w:rPr>
  </w:style>
  <w:style w:type="paragraph" w:customStyle="1" w:styleId="msonormal0">
    <w:name w:val="msonormal"/>
    <w:basedOn w:val="Normal"/>
    <w:rsid w:val="00D5121A"/>
    <w:pPr>
      <w:spacing w:before="100" w:beforeAutospacing="1" w:after="100" w:afterAutospacing="1"/>
    </w:pPr>
    <w:rPr>
      <w:sz w:val="24"/>
      <w:szCs w:val="24"/>
      <w:lang w:val="es-MX" w:eastAsia="es-MX"/>
    </w:rPr>
  </w:style>
  <w:style w:type="paragraph" w:customStyle="1" w:styleId="xl64">
    <w:name w:val="xl64"/>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65">
    <w:name w:val="xl65"/>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D5121A"/>
    <w:pPr>
      <w:spacing w:before="100" w:beforeAutospacing="1" w:after="100" w:afterAutospacing="1"/>
    </w:pPr>
    <w:rPr>
      <w:b/>
      <w:bCs/>
      <w:sz w:val="24"/>
      <w:szCs w:val="24"/>
      <w:lang w:val="es-MX" w:eastAsia="es-MX"/>
    </w:rPr>
  </w:style>
  <w:style w:type="paragraph" w:customStyle="1" w:styleId="xl67">
    <w:name w:val="xl67"/>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D5121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0">
    <w:name w:val="xl70"/>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1">
    <w:name w:val="xl71"/>
    <w:basedOn w:val="Normal"/>
    <w:rsid w:val="00D5121A"/>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2">
    <w:name w:val="xl72"/>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D512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4">
    <w:name w:val="xl74"/>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6"/>
      <w:szCs w:val="16"/>
      <w:lang w:val="es-MX" w:eastAsia="es-MX"/>
    </w:rPr>
  </w:style>
  <w:style w:type="paragraph" w:customStyle="1" w:styleId="xl75">
    <w:name w:val="xl75"/>
    <w:basedOn w:val="Normal"/>
    <w:rsid w:val="00D512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76">
    <w:name w:val="xl76"/>
    <w:basedOn w:val="Normal"/>
    <w:rsid w:val="00D5121A"/>
    <w:pPr>
      <w:spacing w:before="100" w:beforeAutospacing="1" w:after="100" w:afterAutospacing="1"/>
      <w:jc w:val="center"/>
    </w:pPr>
    <w:rPr>
      <w:b/>
      <w:bCs/>
      <w:sz w:val="24"/>
      <w:szCs w:val="24"/>
      <w:lang w:val="es-MX" w:eastAsia="es-MX"/>
    </w:rPr>
  </w:style>
  <w:style w:type="paragraph" w:customStyle="1" w:styleId="xl77">
    <w:name w:val="xl77"/>
    <w:basedOn w:val="Normal"/>
    <w:rsid w:val="00D5121A"/>
    <w:pPr>
      <w:spacing w:before="100" w:beforeAutospacing="1" w:after="100" w:afterAutospacing="1"/>
      <w:jc w:val="center"/>
      <w:textAlignment w:val="top"/>
    </w:pPr>
    <w:rPr>
      <w:rFonts w:ascii="Arial" w:hAnsi="Arial" w:cs="Arial"/>
      <w:b/>
      <w:bCs/>
      <w:sz w:val="24"/>
      <w:szCs w:val="24"/>
      <w:lang w:val="es-MX" w:eastAsia="es-MX"/>
    </w:rPr>
  </w:style>
  <w:style w:type="paragraph" w:styleId="Encabezado">
    <w:name w:val="header"/>
    <w:basedOn w:val="Normal"/>
    <w:link w:val="EncabezadoCar"/>
    <w:uiPriority w:val="99"/>
    <w:unhideWhenUsed/>
    <w:rsid w:val="004A4FAB"/>
    <w:pPr>
      <w:tabs>
        <w:tab w:val="center" w:pos="4419"/>
        <w:tab w:val="right" w:pos="8838"/>
      </w:tabs>
    </w:pPr>
  </w:style>
  <w:style w:type="character" w:customStyle="1" w:styleId="EncabezadoCar">
    <w:name w:val="Encabezado Car"/>
    <w:basedOn w:val="Fuentedeprrafopredeter"/>
    <w:link w:val="Encabezado"/>
    <w:uiPriority w:val="99"/>
    <w:rsid w:val="004A4FA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4A4FAB"/>
    <w:pPr>
      <w:tabs>
        <w:tab w:val="center" w:pos="4419"/>
        <w:tab w:val="right" w:pos="8838"/>
      </w:tabs>
    </w:pPr>
  </w:style>
  <w:style w:type="character" w:customStyle="1" w:styleId="PiedepginaCar">
    <w:name w:val="Pie de página Car"/>
    <w:basedOn w:val="Fuentedeprrafopredeter"/>
    <w:link w:val="Piedepgina"/>
    <w:uiPriority w:val="99"/>
    <w:rsid w:val="004A4FA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37852">
      <w:bodyDiv w:val="1"/>
      <w:marLeft w:val="0"/>
      <w:marRight w:val="0"/>
      <w:marTop w:val="0"/>
      <w:marBottom w:val="0"/>
      <w:divBdr>
        <w:top w:val="none" w:sz="0" w:space="0" w:color="auto"/>
        <w:left w:val="none" w:sz="0" w:space="0" w:color="auto"/>
        <w:bottom w:val="none" w:sz="0" w:space="0" w:color="auto"/>
        <w:right w:val="none" w:sz="0" w:space="0" w:color="auto"/>
      </w:divBdr>
    </w:div>
    <w:div w:id="500000669">
      <w:bodyDiv w:val="1"/>
      <w:marLeft w:val="0"/>
      <w:marRight w:val="0"/>
      <w:marTop w:val="0"/>
      <w:marBottom w:val="0"/>
      <w:divBdr>
        <w:top w:val="none" w:sz="0" w:space="0" w:color="auto"/>
        <w:left w:val="none" w:sz="0" w:space="0" w:color="auto"/>
        <w:bottom w:val="none" w:sz="0" w:space="0" w:color="auto"/>
        <w:right w:val="none" w:sz="0" w:space="0" w:color="auto"/>
      </w:divBdr>
    </w:div>
    <w:div w:id="548497891">
      <w:bodyDiv w:val="1"/>
      <w:marLeft w:val="0"/>
      <w:marRight w:val="0"/>
      <w:marTop w:val="0"/>
      <w:marBottom w:val="0"/>
      <w:divBdr>
        <w:top w:val="none" w:sz="0" w:space="0" w:color="auto"/>
        <w:left w:val="none" w:sz="0" w:space="0" w:color="auto"/>
        <w:bottom w:val="none" w:sz="0" w:space="0" w:color="auto"/>
        <w:right w:val="none" w:sz="0" w:space="0" w:color="auto"/>
      </w:divBdr>
    </w:div>
    <w:div w:id="548805564">
      <w:bodyDiv w:val="1"/>
      <w:marLeft w:val="0"/>
      <w:marRight w:val="0"/>
      <w:marTop w:val="0"/>
      <w:marBottom w:val="0"/>
      <w:divBdr>
        <w:top w:val="none" w:sz="0" w:space="0" w:color="auto"/>
        <w:left w:val="none" w:sz="0" w:space="0" w:color="auto"/>
        <w:bottom w:val="none" w:sz="0" w:space="0" w:color="auto"/>
        <w:right w:val="none" w:sz="0" w:space="0" w:color="auto"/>
      </w:divBdr>
    </w:div>
    <w:div w:id="622230932">
      <w:bodyDiv w:val="1"/>
      <w:marLeft w:val="0"/>
      <w:marRight w:val="0"/>
      <w:marTop w:val="0"/>
      <w:marBottom w:val="0"/>
      <w:divBdr>
        <w:top w:val="none" w:sz="0" w:space="0" w:color="auto"/>
        <w:left w:val="none" w:sz="0" w:space="0" w:color="auto"/>
        <w:bottom w:val="none" w:sz="0" w:space="0" w:color="auto"/>
        <w:right w:val="none" w:sz="0" w:space="0" w:color="auto"/>
      </w:divBdr>
    </w:div>
    <w:div w:id="681469149">
      <w:bodyDiv w:val="1"/>
      <w:marLeft w:val="0"/>
      <w:marRight w:val="0"/>
      <w:marTop w:val="0"/>
      <w:marBottom w:val="0"/>
      <w:divBdr>
        <w:top w:val="none" w:sz="0" w:space="0" w:color="auto"/>
        <w:left w:val="none" w:sz="0" w:space="0" w:color="auto"/>
        <w:bottom w:val="none" w:sz="0" w:space="0" w:color="auto"/>
        <w:right w:val="none" w:sz="0" w:space="0" w:color="auto"/>
      </w:divBdr>
    </w:div>
    <w:div w:id="903179890">
      <w:bodyDiv w:val="1"/>
      <w:marLeft w:val="0"/>
      <w:marRight w:val="0"/>
      <w:marTop w:val="0"/>
      <w:marBottom w:val="0"/>
      <w:divBdr>
        <w:top w:val="none" w:sz="0" w:space="0" w:color="auto"/>
        <w:left w:val="none" w:sz="0" w:space="0" w:color="auto"/>
        <w:bottom w:val="none" w:sz="0" w:space="0" w:color="auto"/>
        <w:right w:val="none" w:sz="0" w:space="0" w:color="auto"/>
      </w:divBdr>
    </w:div>
    <w:div w:id="1065569288">
      <w:bodyDiv w:val="1"/>
      <w:marLeft w:val="0"/>
      <w:marRight w:val="0"/>
      <w:marTop w:val="0"/>
      <w:marBottom w:val="0"/>
      <w:divBdr>
        <w:top w:val="none" w:sz="0" w:space="0" w:color="auto"/>
        <w:left w:val="none" w:sz="0" w:space="0" w:color="auto"/>
        <w:bottom w:val="none" w:sz="0" w:space="0" w:color="auto"/>
        <w:right w:val="none" w:sz="0" w:space="0" w:color="auto"/>
      </w:divBdr>
    </w:div>
    <w:div w:id="1092430218">
      <w:bodyDiv w:val="1"/>
      <w:marLeft w:val="0"/>
      <w:marRight w:val="0"/>
      <w:marTop w:val="0"/>
      <w:marBottom w:val="0"/>
      <w:divBdr>
        <w:top w:val="none" w:sz="0" w:space="0" w:color="auto"/>
        <w:left w:val="none" w:sz="0" w:space="0" w:color="auto"/>
        <w:bottom w:val="none" w:sz="0" w:space="0" w:color="auto"/>
        <w:right w:val="none" w:sz="0" w:space="0" w:color="auto"/>
      </w:divBdr>
    </w:div>
    <w:div w:id="1139109121">
      <w:bodyDiv w:val="1"/>
      <w:marLeft w:val="0"/>
      <w:marRight w:val="0"/>
      <w:marTop w:val="0"/>
      <w:marBottom w:val="0"/>
      <w:divBdr>
        <w:top w:val="none" w:sz="0" w:space="0" w:color="auto"/>
        <w:left w:val="none" w:sz="0" w:space="0" w:color="auto"/>
        <w:bottom w:val="none" w:sz="0" w:space="0" w:color="auto"/>
        <w:right w:val="none" w:sz="0" w:space="0" w:color="auto"/>
      </w:divBdr>
    </w:div>
    <w:div w:id="1168713360">
      <w:bodyDiv w:val="1"/>
      <w:marLeft w:val="0"/>
      <w:marRight w:val="0"/>
      <w:marTop w:val="0"/>
      <w:marBottom w:val="0"/>
      <w:divBdr>
        <w:top w:val="none" w:sz="0" w:space="0" w:color="auto"/>
        <w:left w:val="none" w:sz="0" w:space="0" w:color="auto"/>
        <w:bottom w:val="none" w:sz="0" w:space="0" w:color="auto"/>
        <w:right w:val="none" w:sz="0" w:space="0" w:color="auto"/>
      </w:divBdr>
    </w:div>
    <w:div w:id="1293101100">
      <w:bodyDiv w:val="1"/>
      <w:marLeft w:val="0"/>
      <w:marRight w:val="0"/>
      <w:marTop w:val="0"/>
      <w:marBottom w:val="0"/>
      <w:divBdr>
        <w:top w:val="none" w:sz="0" w:space="0" w:color="auto"/>
        <w:left w:val="none" w:sz="0" w:space="0" w:color="auto"/>
        <w:bottom w:val="none" w:sz="0" w:space="0" w:color="auto"/>
        <w:right w:val="none" w:sz="0" w:space="0" w:color="auto"/>
      </w:divBdr>
    </w:div>
    <w:div w:id="1582369463">
      <w:bodyDiv w:val="1"/>
      <w:marLeft w:val="0"/>
      <w:marRight w:val="0"/>
      <w:marTop w:val="0"/>
      <w:marBottom w:val="0"/>
      <w:divBdr>
        <w:top w:val="none" w:sz="0" w:space="0" w:color="auto"/>
        <w:left w:val="none" w:sz="0" w:space="0" w:color="auto"/>
        <w:bottom w:val="none" w:sz="0" w:space="0" w:color="auto"/>
        <w:right w:val="none" w:sz="0" w:space="0" w:color="auto"/>
      </w:divBdr>
    </w:div>
    <w:div w:id="1636835329">
      <w:bodyDiv w:val="1"/>
      <w:marLeft w:val="0"/>
      <w:marRight w:val="0"/>
      <w:marTop w:val="0"/>
      <w:marBottom w:val="0"/>
      <w:divBdr>
        <w:top w:val="none" w:sz="0" w:space="0" w:color="auto"/>
        <w:left w:val="none" w:sz="0" w:space="0" w:color="auto"/>
        <w:bottom w:val="none" w:sz="0" w:space="0" w:color="auto"/>
        <w:right w:val="none" w:sz="0" w:space="0" w:color="auto"/>
      </w:divBdr>
    </w:div>
    <w:div w:id="21433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4C9EDD-1857-47FD-BEC9-4D29B23F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19</Pages>
  <Words>4348</Words>
  <Characters>23920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Delmy</cp:lastModifiedBy>
  <cp:revision>48</cp:revision>
  <cp:lastPrinted>2023-12-04T19:54:00Z</cp:lastPrinted>
  <dcterms:created xsi:type="dcterms:W3CDTF">2022-11-07T17:15:00Z</dcterms:created>
  <dcterms:modified xsi:type="dcterms:W3CDTF">2023-12-04T19:54:00Z</dcterms:modified>
</cp:coreProperties>
</file>