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B1590" w14:textId="02380486" w:rsidR="000E226C" w:rsidRDefault="00CE67C0" w:rsidP="00F96BE9">
      <w:pPr>
        <w:widowControl w:val="0"/>
        <w:autoSpaceDE w:val="0"/>
        <w:autoSpaceDN w:val="0"/>
        <w:adjustRightInd w:val="0"/>
        <w:spacing w:after="0" w:line="360" w:lineRule="auto"/>
        <w:ind w:left="1322" w:right="9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B34FD3">
        <w:rPr>
          <w:rFonts w:ascii="Arial" w:hAnsi="Arial" w:cs="Arial"/>
          <w:b/>
          <w:bCs/>
          <w:sz w:val="20"/>
          <w:szCs w:val="20"/>
        </w:rPr>
        <w:t>INICIATIVA DE LA</w:t>
      </w:r>
      <w:r w:rsidR="00D63A4D">
        <w:rPr>
          <w:rFonts w:ascii="Arial" w:hAnsi="Arial" w:cs="Arial"/>
          <w:b/>
          <w:bCs/>
          <w:sz w:val="20"/>
          <w:szCs w:val="20"/>
        </w:rPr>
        <w:t xml:space="preserve"> </w:t>
      </w:r>
      <w:r w:rsidR="00684255" w:rsidRPr="00F26689">
        <w:rPr>
          <w:rFonts w:ascii="Arial" w:hAnsi="Arial" w:cs="Arial"/>
          <w:b/>
          <w:bCs/>
          <w:sz w:val="20"/>
          <w:szCs w:val="20"/>
        </w:rPr>
        <w:t xml:space="preserve">LEY DE INGRESOS DEL MUNICIPIO DE </w:t>
      </w:r>
      <w:r w:rsidR="00033226">
        <w:rPr>
          <w:rFonts w:ascii="Arial" w:hAnsi="Arial" w:cs="Arial"/>
          <w:b/>
          <w:bCs/>
          <w:sz w:val="20"/>
          <w:szCs w:val="20"/>
        </w:rPr>
        <w:t>MUNA</w:t>
      </w:r>
      <w:r w:rsidR="00A75E0C">
        <w:rPr>
          <w:rFonts w:ascii="Arial" w:hAnsi="Arial" w:cs="Arial"/>
          <w:b/>
          <w:bCs/>
          <w:sz w:val="20"/>
          <w:szCs w:val="20"/>
        </w:rPr>
        <w:t xml:space="preserve"> </w:t>
      </w:r>
      <w:r w:rsidR="00A75E0C" w:rsidRPr="00F26689">
        <w:rPr>
          <w:rFonts w:ascii="Arial" w:hAnsi="Arial" w:cs="Arial"/>
          <w:b/>
          <w:bCs/>
          <w:sz w:val="20"/>
          <w:szCs w:val="20"/>
        </w:rPr>
        <w:t>YUCATÁN</w:t>
      </w:r>
      <w:r w:rsidR="00684255" w:rsidRPr="00F26689">
        <w:rPr>
          <w:rFonts w:ascii="Arial" w:hAnsi="Arial" w:cs="Arial"/>
          <w:b/>
          <w:bCs/>
          <w:sz w:val="20"/>
          <w:szCs w:val="20"/>
        </w:rPr>
        <w:t xml:space="preserve">, PARA EL EJERCICIO </w:t>
      </w:r>
      <w:r w:rsidR="00B34FD3">
        <w:rPr>
          <w:rFonts w:ascii="Arial" w:hAnsi="Arial" w:cs="Arial"/>
          <w:b/>
          <w:bCs/>
          <w:sz w:val="20"/>
          <w:szCs w:val="20"/>
        </w:rPr>
        <w:t xml:space="preserve"> </w:t>
      </w:r>
      <w:r w:rsidR="00A75E0C">
        <w:rPr>
          <w:rFonts w:ascii="Arial" w:hAnsi="Arial" w:cs="Arial"/>
          <w:b/>
          <w:bCs/>
          <w:sz w:val="20"/>
          <w:szCs w:val="20"/>
        </w:rPr>
        <w:t xml:space="preserve"> </w:t>
      </w:r>
      <w:r w:rsidR="00684255" w:rsidRPr="00F26689">
        <w:rPr>
          <w:rFonts w:ascii="Arial" w:hAnsi="Arial" w:cs="Arial"/>
          <w:b/>
          <w:bCs/>
          <w:sz w:val="20"/>
          <w:szCs w:val="20"/>
        </w:rPr>
        <w:t>FISCAL</w:t>
      </w:r>
      <w:r w:rsidR="00A75E0C">
        <w:rPr>
          <w:rFonts w:ascii="Arial" w:hAnsi="Arial" w:cs="Arial"/>
          <w:b/>
          <w:bCs/>
          <w:sz w:val="20"/>
          <w:szCs w:val="20"/>
        </w:rPr>
        <w:t xml:space="preserve"> </w:t>
      </w:r>
      <w:r w:rsidR="00684255" w:rsidRPr="00F26689">
        <w:rPr>
          <w:rFonts w:ascii="Arial" w:hAnsi="Arial" w:cs="Arial"/>
          <w:b/>
          <w:bCs/>
          <w:sz w:val="20"/>
          <w:szCs w:val="20"/>
        </w:rPr>
        <w:t>20</w:t>
      </w:r>
      <w:r w:rsidR="003E40EA">
        <w:rPr>
          <w:rFonts w:ascii="Arial" w:hAnsi="Arial" w:cs="Arial"/>
          <w:b/>
          <w:bCs/>
          <w:sz w:val="20"/>
          <w:szCs w:val="20"/>
        </w:rPr>
        <w:t>2</w:t>
      </w:r>
      <w:r w:rsidR="00800614">
        <w:rPr>
          <w:rFonts w:ascii="Arial" w:hAnsi="Arial" w:cs="Arial"/>
          <w:b/>
          <w:bCs/>
          <w:sz w:val="20"/>
          <w:szCs w:val="20"/>
        </w:rPr>
        <w:t>4</w:t>
      </w:r>
      <w:r w:rsidR="00CD2E60">
        <w:rPr>
          <w:rFonts w:ascii="Arial" w:hAnsi="Arial" w:cs="Arial"/>
          <w:b/>
          <w:bCs/>
          <w:sz w:val="20"/>
          <w:szCs w:val="20"/>
        </w:rPr>
        <w:t>.</w:t>
      </w:r>
    </w:p>
    <w:p w14:paraId="4209740E" w14:textId="77777777" w:rsidR="00B14672" w:rsidRPr="00F26689" w:rsidRDefault="00B14672" w:rsidP="00A24997">
      <w:pPr>
        <w:widowControl w:val="0"/>
        <w:autoSpaceDE w:val="0"/>
        <w:autoSpaceDN w:val="0"/>
        <w:adjustRightInd w:val="0"/>
        <w:spacing w:after="0" w:line="360" w:lineRule="auto"/>
        <w:ind w:right="94"/>
        <w:jc w:val="both"/>
        <w:rPr>
          <w:rFonts w:ascii="Arial" w:hAnsi="Arial" w:cs="Arial"/>
          <w:b/>
          <w:bCs/>
          <w:sz w:val="20"/>
          <w:szCs w:val="20"/>
        </w:rPr>
      </w:pPr>
    </w:p>
    <w:p w14:paraId="75A70602" w14:textId="77777777" w:rsidR="00684255" w:rsidRPr="00F26689" w:rsidRDefault="00684255" w:rsidP="00744B9E">
      <w:pPr>
        <w:widowControl w:val="0"/>
        <w:autoSpaceDE w:val="0"/>
        <w:autoSpaceDN w:val="0"/>
        <w:adjustRightInd w:val="0"/>
        <w:spacing w:after="0" w:line="360" w:lineRule="auto"/>
        <w:ind w:left="4425" w:right="3225" w:firstLine="1"/>
        <w:jc w:val="center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>TÍTULO PRIMERO DISPOSICIONES GENERALES</w:t>
      </w:r>
    </w:p>
    <w:p w14:paraId="239E6C9F" w14:textId="77777777" w:rsidR="000E226C" w:rsidRPr="00F26689" w:rsidRDefault="000E226C" w:rsidP="00744B9E">
      <w:pPr>
        <w:widowControl w:val="0"/>
        <w:autoSpaceDE w:val="0"/>
        <w:autoSpaceDN w:val="0"/>
        <w:adjustRightInd w:val="0"/>
        <w:spacing w:after="0" w:line="360" w:lineRule="auto"/>
        <w:ind w:left="5281" w:right="4077"/>
        <w:jc w:val="center"/>
        <w:rPr>
          <w:rFonts w:ascii="Arial" w:hAnsi="Arial" w:cs="Arial"/>
          <w:b/>
          <w:bCs/>
          <w:sz w:val="20"/>
          <w:szCs w:val="20"/>
        </w:rPr>
      </w:pPr>
    </w:p>
    <w:p w14:paraId="0FB9C6D6" w14:textId="31C5B970" w:rsidR="00684255" w:rsidRPr="00F26689" w:rsidRDefault="00684255" w:rsidP="00033226">
      <w:pPr>
        <w:widowControl w:val="0"/>
        <w:autoSpaceDE w:val="0"/>
        <w:autoSpaceDN w:val="0"/>
        <w:adjustRightInd w:val="0"/>
        <w:spacing w:after="0" w:line="360" w:lineRule="auto"/>
        <w:ind w:left="5281" w:right="70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 xml:space="preserve">CAPÍTULO </w:t>
      </w:r>
      <w:r w:rsidR="00033226">
        <w:rPr>
          <w:rFonts w:ascii="Arial" w:hAnsi="Arial" w:cs="Arial"/>
          <w:b/>
          <w:bCs/>
          <w:sz w:val="20"/>
          <w:szCs w:val="20"/>
        </w:rPr>
        <w:t>UNICO</w:t>
      </w:r>
    </w:p>
    <w:p w14:paraId="650DC69F" w14:textId="77777777" w:rsidR="00684255" w:rsidRPr="00F26689" w:rsidRDefault="00684255" w:rsidP="00744B9E">
      <w:pPr>
        <w:widowControl w:val="0"/>
        <w:autoSpaceDE w:val="0"/>
        <w:autoSpaceDN w:val="0"/>
        <w:adjustRightInd w:val="0"/>
        <w:spacing w:after="0" w:line="360" w:lineRule="auto"/>
        <w:ind w:left="4081" w:right="2876"/>
        <w:jc w:val="center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>De la Naturaleza y el Objeto de la Ley</w:t>
      </w:r>
    </w:p>
    <w:p w14:paraId="5C89BB85" w14:textId="77777777" w:rsidR="000E226C" w:rsidRPr="00F26689" w:rsidRDefault="000E226C" w:rsidP="00744B9E">
      <w:pPr>
        <w:widowControl w:val="0"/>
        <w:autoSpaceDE w:val="0"/>
        <w:autoSpaceDN w:val="0"/>
        <w:adjustRightInd w:val="0"/>
        <w:spacing w:after="0" w:line="360" w:lineRule="auto"/>
        <w:ind w:left="1322" w:right="84"/>
        <w:jc w:val="both"/>
        <w:rPr>
          <w:rFonts w:ascii="Arial" w:hAnsi="Arial" w:cs="Arial"/>
          <w:b/>
          <w:bCs/>
          <w:sz w:val="20"/>
          <w:szCs w:val="20"/>
        </w:rPr>
      </w:pPr>
    </w:p>
    <w:p w14:paraId="30D2A036" w14:textId="40DDDCB9" w:rsidR="000E226C" w:rsidRDefault="00684255" w:rsidP="00033226">
      <w:pPr>
        <w:widowControl w:val="0"/>
        <w:autoSpaceDE w:val="0"/>
        <w:autoSpaceDN w:val="0"/>
        <w:adjustRightInd w:val="0"/>
        <w:spacing w:after="0" w:line="360" w:lineRule="auto"/>
        <w:ind w:left="1322" w:right="84"/>
        <w:jc w:val="both"/>
        <w:rPr>
          <w:rFonts w:ascii="Arial" w:hAnsi="Arial" w:cs="Arial"/>
          <w:b/>
          <w:bCs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 xml:space="preserve">Artículo 1.- </w:t>
      </w:r>
      <w:r w:rsidRPr="00F26689">
        <w:rPr>
          <w:rFonts w:ascii="Arial" w:hAnsi="Arial" w:cs="Arial"/>
          <w:sz w:val="20"/>
          <w:szCs w:val="20"/>
        </w:rPr>
        <w:t xml:space="preserve">La presente Ley es de orden público y de interés social, y tiene por objeto establecer los ingresos que percibirá la Hacienda Pública del </w:t>
      </w:r>
      <w:r w:rsidR="00033226">
        <w:rPr>
          <w:rFonts w:ascii="Arial" w:hAnsi="Arial" w:cs="Arial"/>
          <w:sz w:val="20"/>
          <w:szCs w:val="20"/>
        </w:rPr>
        <w:t>Municipio</w:t>
      </w:r>
      <w:r w:rsidRPr="00F26689">
        <w:rPr>
          <w:rFonts w:ascii="Arial" w:hAnsi="Arial" w:cs="Arial"/>
          <w:sz w:val="20"/>
          <w:szCs w:val="20"/>
        </w:rPr>
        <w:t xml:space="preserve"> de </w:t>
      </w:r>
      <w:r w:rsidR="00033226">
        <w:rPr>
          <w:rFonts w:ascii="Arial" w:hAnsi="Arial" w:cs="Arial"/>
          <w:sz w:val="20"/>
          <w:szCs w:val="20"/>
        </w:rPr>
        <w:t>Muna</w:t>
      </w:r>
      <w:r w:rsidRPr="00F26689">
        <w:rPr>
          <w:rFonts w:ascii="Arial" w:hAnsi="Arial" w:cs="Arial"/>
          <w:sz w:val="20"/>
          <w:szCs w:val="20"/>
        </w:rPr>
        <w:t xml:space="preserve">, </w:t>
      </w:r>
      <w:r w:rsidR="00033226">
        <w:rPr>
          <w:rFonts w:ascii="Arial" w:hAnsi="Arial" w:cs="Arial"/>
          <w:sz w:val="20"/>
          <w:szCs w:val="20"/>
        </w:rPr>
        <w:t xml:space="preserve">mediante las tasas, tarifas, cuotas contenidas en la misma, en la Ley de Hacienda del Municipio de Muna, </w:t>
      </w:r>
      <w:r w:rsidR="00966587">
        <w:rPr>
          <w:rFonts w:ascii="Arial" w:hAnsi="Arial" w:cs="Arial"/>
          <w:sz w:val="20"/>
          <w:szCs w:val="20"/>
        </w:rPr>
        <w:t>Yucatán</w:t>
      </w:r>
      <w:r w:rsidR="00033226">
        <w:rPr>
          <w:rFonts w:ascii="Arial" w:hAnsi="Arial" w:cs="Arial"/>
          <w:sz w:val="20"/>
          <w:szCs w:val="20"/>
        </w:rPr>
        <w:t>, y las demás leyes fiscales de carácter Local y Federal.</w:t>
      </w:r>
    </w:p>
    <w:p w14:paraId="072A585E" w14:textId="77777777" w:rsidR="00033226" w:rsidRPr="00F26689" w:rsidRDefault="00033226" w:rsidP="00033226">
      <w:pPr>
        <w:widowControl w:val="0"/>
        <w:autoSpaceDE w:val="0"/>
        <w:autoSpaceDN w:val="0"/>
        <w:adjustRightInd w:val="0"/>
        <w:spacing w:after="0" w:line="360" w:lineRule="auto"/>
        <w:ind w:left="1322" w:right="82"/>
        <w:jc w:val="both"/>
        <w:rPr>
          <w:rFonts w:ascii="Arial" w:hAnsi="Arial" w:cs="Arial"/>
          <w:b/>
          <w:bCs/>
          <w:sz w:val="20"/>
          <w:szCs w:val="20"/>
        </w:rPr>
      </w:pPr>
    </w:p>
    <w:p w14:paraId="7E8CB3E9" w14:textId="0F0C485C" w:rsidR="00033226" w:rsidRPr="00F26689" w:rsidRDefault="00033226" w:rsidP="00033226">
      <w:pPr>
        <w:widowControl w:val="0"/>
        <w:autoSpaceDE w:val="0"/>
        <w:autoSpaceDN w:val="0"/>
        <w:adjustRightInd w:val="0"/>
        <w:spacing w:after="0" w:line="360" w:lineRule="auto"/>
        <w:ind w:left="1322" w:right="82"/>
        <w:jc w:val="both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 xml:space="preserve">Artículo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F26689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F26689">
        <w:rPr>
          <w:rFonts w:ascii="Arial" w:hAnsi="Arial" w:cs="Arial"/>
          <w:sz w:val="20"/>
          <w:szCs w:val="20"/>
        </w:rPr>
        <w:t xml:space="preserve">Los ingresos </w:t>
      </w:r>
      <w:r>
        <w:rPr>
          <w:rFonts w:ascii="Arial" w:hAnsi="Arial" w:cs="Arial"/>
          <w:sz w:val="20"/>
          <w:szCs w:val="20"/>
        </w:rPr>
        <w:t xml:space="preserve">a </w:t>
      </w:r>
      <w:r w:rsidRPr="00F26689">
        <w:rPr>
          <w:rFonts w:ascii="Arial" w:hAnsi="Arial" w:cs="Arial"/>
          <w:sz w:val="20"/>
          <w:szCs w:val="20"/>
        </w:rPr>
        <w:t xml:space="preserve">que se </w:t>
      </w:r>
      <w:r>
        <w:rPr>
          <w:rFonts w:ascii="Arial" w:hAnsi="Arial" w:cs="Arial"/>
          <w:sz w:val="20"/>
          <w:szCs w:val="20"/>
        </w:rPr>
        <w:t xml:space="preserve">refiere el </w:t>
      </w:r>
      <w:r w:rsidR="004305DD">
        <w:rPr>
          <w:rFonts w:ascii="Arial" w:hAnsi="Arial" w:cs="Arial"/>
          <w:sz w:val="20"/>
          <w:szCs w:val="20"/>
        </w:rPr>
        <w:t>artículo</w:t>
      </w:r>
      <w:r>
        <w:rPr>
          <w:rFonts w:ascii="Arial" w:hAnsi="Arial" w:cs="Arial"/>
          <w:sz w:val="20"/>
          <w:szCs w:val="20"/>
        </w:rPr>
        <w:t xml:space="preserve"> anterior, </w:t>
      </w:r>
      <w:r w:rsidR="004305DD">
        <w:rPr>
          <w:rFonts w:ascii="Arial" w:hAnsi="Arial" w:cs="Arial"/>
          <w:sz w:val="20"/>
          <w:szCs w:val="20"/>
        </w:rPr>
        <w:t xml:space="preserve">serán los que provengan de la recaudación de impuestos, derechos, contribuciones de mejoras, productos, aprovechamientos, participaciones y aportaciones estatales e ingresos extraordinarios y dispondrá de los mismos para cubrir los gastos de su administración, servicios públicos, obras y demás obligaciones a su cargo de conformidad al </w:t>
      </w:r>
      <w:r w:rsidRPr="00F26689">
        <w:rPr>
          <w:rFonts w:ascii="Arial" w:hAnsi="Arial" w:cs="Arial"/>
          <w:sz w:val="20"/>
          <w:szCs w:val="20"/>
        </w:rPr>
        <w:t xml:space="preserve">Presupuesto de Egresos del Municipio de </w:t>
      </w:r>
      <w:r w:rsidR="004305DD">
        <w:rPr>
          <w:rFonts w:ascii="Arial" w:hAnsi="Arial" w:cs="Arial"/>
          <w:sz w:val="20"/>
          <w:szCs w:val="20"/>
        </w:rPr>
        <w:t>Muna</w:t>
      </w:r>
      <w:r w:rsidRPr="00F26689">
        <w:rPr>
          <w:rFonts w:ascii="Arial" w:hAnsi="Arial" w:cs="Arial"/>
          <w:sz w:val="20"/>
          <w:szCs w:val="20"/>
        </w:rPr>
        <w:t>, Yucatán, así como en lo dispuesto en los convenios de coordinación fiscal y en las leyes en que se fundamenten.</w:t>
      </w:r>
    </w:p>
    <w:p w14:paraId="66092055" w14:textId="77777777" w:rsidR="00033226" w:rsidRPr="00F26689" w:rsidRDefault="00033226" w:rsidP="00744B9E">
      <w:pPr>
        <w:widowControl w:val="0"/>
        <w:autoSpaceDE w:val="0"/>
        <w:autoSpaceDN w:val="0"/>
        <w:adjustRightInd w:val="0"/>
        <w:spacing w:after="0" w:line="360" w:lineRule="auto"/>
        <w:ind w:left="1322" w:right="82"/>
        <w:jc w:val="both"/>
        <w:rPr>
          <w:rFonts w:ascii="Arial" w:hAnsi="Arial" w:cs="Arial"/>
          <w:b/>
          <w:bCs/>
          <w:sz w:val="20"/>
          <w:szCs w:val="20"/>
        </w:rPr>
      </w:pPr>
    </w:p>
    <w:p w14:paraId="2204F39D" w14:textId="77777777" w:rsidR="003604A0" w:rsidRDefault="00684255" w:rsidP="003604A0">
      <w:pPr>
        <w:widowControl w:val="0"/>
        <w:autoSpaceDE w:val="0"/>
        <w:autoSpaceDN w:val="0"/>
        <w:adjustRightInd w:val="0"/>
        <w:spacing w:after="0" w:line="360" w:lineRule="auto"/>
        <w:ind w:left="1322" w:right="82"/>
        <w:jc w:val="both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4305DD">
        <w:rPr>
          <w:rFonts w:ascii="Arial" w:hAnsi="Arial" w:cs="Arial"/>
          <w:b/>
          <w:bCs/>
          <w:sz w:val="20"/>
          <w:szCs w:val="20"/>
        </w:rPr>
        <w:t>3</w:t>
      </w:r>
      <w:r w:rsidRPr="00F26689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F26689">
        <w:rPr>
          <w:rFonts w:ascii="Arial" w:hAnsi="Arial" w:cs="Arial"/>
          <w:sz w:val="20"/>
          <w:szCs w:val="20"/>
        </w:rPr>
        <w:t xml:space="preserve">Las personas domiciliadas dentro del Municipio de </w:t>
      </w:r>
      <w:r w:rsidR="004305DD">
        <w:rPr>
          <w:rFonts w:ascii="Arial" w:hAnsi="Arial" w:cs="Arial"/>
          <w:sz w:val="20"/>
          <w:szCs w:val="20"/>
        </w:rPr>
        <w:t>Muna</w:t>
      </w:r>
      <w:r w:rsidRPr="00F26689">
        <w:rPr>
          <w:rFonts w:ascii="Arial" w:hAnsi="Arial" w:cs="Arial"/>
          <w:sz w:val="20"/>
          <w:szCs w:val="20"/>
        </w:rPr>
        <w:t>, Yucatán que tuvieren bienes en su territorio o celebren actos que surtan efectos en el mismo, están obligados a contribuir para los gastos públicos de la manera que disponga la</w:t>
      </w:r>
      <w:r w:rsidR="00CA4ECF">
        <w:rPr>
          <w:rFonts w:ascii="Arial" w:hAnsi="Arial" w:cs="Arial"/>
          <w:sz w:val="20"/>
          <w:szCs w:val="20"/>
        </w:rPr>
        <w:t xml:space="preserve"> presente Ley, así como la Ley </w:t>
      </w:r>
      <w:r w:rsidRPr="00F26689">
        <w:rPr>
          <w:rFonts w:ascii="Arial" w:hAnsi="Arial" w:cs="Arial"/>
          <w:sz w:val="20"/>
          <w:szCs w:val="20"/>
        </w:rPr>
        <w:t>de Hacienda</w:t>
      </w:r>
      <w:r w:rsidR="00CA4ECF">
        <w:rPr>
          <w:rFonts w:ascii="Arial" w:hAnsi="Arial" w:cs="Arial"/>
          <w:sz w:val="20"/>
          <w:szCs w:val="20"/>
        </w:rPr>
        <w:t xml:space="preserve"> Municipal</w:t>
      </w:r>
      <w:r w:rsidRPr="00F26689">
        <w:rPr>
          <w:rFonts w:ascii="Arial" w:hAnsi="Arial" w:cs="Arial"/>
          <w:sz w:val="20"/>
          <w:szCs w:val="20"/>
        </w:rPr>
        <w:t xml:space="preserve"> del Estado de Yucatán, el Código Fiscal del Estado de Yucatán y los demás ordenamientos fiscales de carácter local y federal.</w:t>
      </w:r>
    </w:p>
    <w:p w14:paraId="03D3703F" w14:textId="77777777" w:rsidR="003604A0" w:rsidRDefault="00097C7F" w:rsidP="003604A0">
      <w:pPr>
        <w:widowControl w:val="0"/>
        <w:autoSpaceDE w:val="0"/>
        <w:autoSpaceDN w:val="0"/>
        <w:adjustRightInd w:val="0"/>
        <w:spacing w:after="0" w:line="360" w:lineRule="auto"/>
        <w:ind w:left="1322" w:right="82"/>
        <w:jc w:val="center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 xml:space="preserve">TÍTULO </w:t>
      </w:r>
      <w:r>
        <w:rPr>
          <w:rFonts w:ascii="Arial" w:hAnsi="Arial" w:cs="Arial"/>
          <w:b/>
          <w:bCs/>
          <w:sz w:val="20"/>
          <w:szCs w:val="20"/>
        </w:rPr>
        <w:t>SEGUND</w:t>
      </w:r>
      <w:r w:rsidRPr="00F26689">
        <w:rPr>
          <w:rFonts w:ascii="Arial" w:hAnsi="Arial" w:cs="Arial"/>
          <w:b/>
          <w:bCs/>
          <w:sz w:val="20"/>
          <w:szCs w:val="20"/>
        </w:rPr>
        <w:t>O</w:t>
      </w:r>
    </w:p>
    <w:p w14:paraId="3A1628B8" w14:textId="77777777" w:rsidR="003604A0" w:rsidRDefault="00097C7F" w:rsidP="003604A0">
      <w:pPr>
        <w:widowControl w:val="0"/>
        <w:autoSpaceDE w:val="0"/>
        <w:autoSpaceDN w:val="0"/>
        <w:adjustRightInd w:val="0"/>
        <w:spacing w:after="0" w:line="360" w:lineRule="auto"/>
        <w:ind w:left="1322" w:right="8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 LOS INGRESOS</w:t>
      </w:r>
    </w:p>
    <w:p w14:paraId="47F3ED6F" w14:textId="77777777" w:rsidR="003604A0" w:rsidRDefault="003604A0" w:rsidP="003604A0">
      <w:pPr>
        <w:widowControl w:val="0"/>
        <w:autoSpaceDE w:val="0"/>
        <w:autoSpaceDN w:val="0"/>
        <w:adjustRightInd w:val="0"/>
        <w:spacing w:after="0" w:line="360" w:lineRule="auto"/>
        <w:ind w:left="1322" w:right="82"/>
        <w:jc w:val="center"/>
        <w:rPr>
          <w:rFonts w:ascii="Arial" w:hAnsi="Arial" w:cs="Arial"/>
          <w:sz w:val="20"/>
          <w:szCs w:val="20"/>
        </w:rPr>
      </w:pPr>
    </w:p>
    <w:p w14:paraId="202FD0C0" w14:textId="77777777" w:rsidR="003604A0" w:rsidRDefault="00684255" w:rsidP="003604A0">
      <w:pPr>
        <w:widowControl w:val="0"/>
        <w:autoSpaceDE w:val="0"/>
        <w:autoSpaceDN w:val="0"/>
        <w:adjustRightInd w:val="0"/>
        <w:spacing w:after="0" w:line="360" w:lineRule="auto"/>
        <w:ind w:left="1322" w:right="82"/>
        <w:jc w:val="center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>CAPÍTULO</w:t>
      </w:r>
      <w:r w:rsidR="00097C7F">
        <w:rPr>
          <w:rFonts w:ascii="Arial" w:hAnsi="Arial" w:cs="Arial"/>
          <w:b/>
          <w:bCs/>
          <w:sz w:val="20"/>
          <w:szCs w:val="20"/>
        </w:rPr>
        <w:t xml:space="preserve"> UNICO</w:t>
      </w:r>
    </w:p>
    <w:p w14:paraId="0502D607" w14:textId="3FA10B00" w:rsidR="00684255" w:rsidRPr="00F26689" w:rsidRDefault="00684255" w:rsidP="003604A0">
      <w:pPr>
        <w:widowControl w:val="0"/>
        <w:autoSpaceDE w:val="0"/>
        <w:autoSpaceDN w:val="0"/>
        <w:adjustRightInd w:val="0"/>
        <w:spacing w:after="0" w:line="360" w:lineRule="auto"/>
        <w:ind w:left="1322" w:right="82"/>
        <w:jc w:val="center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>De los Conceptos de Ingresos y su Pronóstico</w:t>
      </w:r>
    </w:p>
    <w:p w14:paraId="58D96B49" w14:textId="77777777" w:rsidR="000E226C" w:rsidRPr="00F26689" w:rsidRDefault="000E226C" w:rsidP="00744B9E">
      <w:pPr>
        <w:widowControl w:val="0"/>
        <w:autoSpaceDE w:val="0"/>
        <w:autoSpaceDN w:val="0"/>
        <w:adjustRightInd w:val="0"/>
        <w:spacing w:after="0" w:line="360" w:lineRule="auto"/>
        <w:ind w:left="1322" w:right="85"/>
        <w:jc w:val="both"/>
        <w:rPr>
          <w:rFonts w:ascii="Arial" w:hAnsi="Arial" w:cs="Arial"/>
          <w:b/>
          <w:bCs/>
          <w:sz w:val="20"/>
          <w:szCs w:val="20"/>
        </w:rPr>
      </w:pPr>
    </w:p>
    <w:p w14:paraId="2FA5997A" w14:textId="77777777" w:rsidR="003604A0" w:rsidRDefault="00684255" w:rsidP="003604A0">
      <w:pPr>
        <w:widowControl w:val="0"/>
        <w:autoSpaceDE w:val="0"/>
        <w:autoSpaceDN w:val="0"/>
        <w:adjustRightInd w:val="0"/>
        <w:spacing w:after="0" w:line="360" w:lineRule="auto"/>
        <w:ind w:left="1322" w:right="85"/>
        <w:jc w:val="both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 xml:space="preserve">Artículo 4.- </w:t>
      </w:r>
      <w:r w:rsidRPr="00F26689">
        <w:rPr>
          <w:rFonts w:ascii="Arial" w:hAnsi="Arial" w:cs="Arial"/>
          <w:sz w:val="20"/>
          <w:szCs w:val="20"/>
        </w:rPr>
        <w:t xml:space="preserve">Los conceptos por los que la Hacienda Pública del Municipio de </w:t>
      </w:r>
      <w:r w:rsidR="00AC1E11">
        <w:rPr>
          <w:rFonts w:ascii="Arial" w:hAnsi="Arial" w:cs="Arial"/>
          <w:sz w:val="20"/>
          <w:szCs w:val="20"/>
        </w:rPr>
        <w:t>Muna</w:t>
      </w:r>
      <w:r w:rsidRPr="00F26689">
        <w:rPr>
          <w:rFonts w:ascii="Arial" w:hAnsi="Arial" w:cs="Arial"/>
          <w:sz w:val="20"/>
          <w:szCs w:val="20"/>
        </w:rPr>
        <w:t>, Yucatán, percibirá ingresos, serán los siguientes:</w:t>
      </w:r>
    </w:p>
    <w:p w14:paraId="02838612" w14:textId="77777777" w:rsidR="003604A0" w:rsidRDefault="00684255">
      <w:pPr>
        <w:pStyle w:val="Prrafodelista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right="85"/>
        <w:jc w:val="both"/>
        <w:rPr>
          <w:rFonts w:ascii="Arial" w:hAnsi="Arial" w:cs="Arial"/>
          <w:sz w:val="20"/>
          <w:szCs w:val="20"/>
        </w:rPr>
      </w:pPr>
      <w:r w:rsidRPr="003604A0">
        <w:rPr>
          <w:rFonts w:ascii="Arial" w:hAnsi="Arial" w:cs="Arial"/>
          <w:sz w:val="20"/>
          <w:szCs w:val="20"/>
        </w:rPr>
        <w:t>Impuestos;</w:t>
      </w:r>
    </w:p>
    <w:p w14:paraId="3949121D" w14:textId="77777777" w:rsidR="003604A0" w:rsidRDefault="00684255">
      <w:pPr>
        <w:pStyle w:val="Prrafodelista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right="85"/>
        <w:jc w:val="both"/>
        <w:rPr>
          <w:rFonts w:ascii="Arial" w:hAnsi="Arial" w:cs="Arial"/>
          <w:sz w:val="20"/>
          <w:szCs w:val="20"/>
        </w:rPr>
      </w:pPr>
      <w:r w:rsidRPr="003604A0">
        <w:rPr>
          <w:rFonts w:ascii="Arial" w:hAnsi="Arial" w:cs="Arial"/>
          <w:sz w:val="20"/>
          <w:szCs w:val="20"/>
        </w:rPr>
        <w:t>Derechos;</w:t>
      </w:r>
    </w:p>
    <w:p w14:paraId="34B08169" w14:textId="77777777" w:rsidR="003604A0" w:rsidRDefault="00684255">
      <w:pPr>
        <w:pStyle w:val="Prrafodelista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right="85"/>
        <w:jc w:val="both"/>
        <w:rPr>
          <w:rFonts w:ascii="Arial" w:hAnsi="Arial" w:cs="Arial"/>
          <w:sz w:val="20"/>
          <w:szCs w:val="20"/>
        </w:rPr>
      </w:pPr>
      <w:r w:rsidRPr="003604A0">
        <w:rPr>
          <w:rFonts w:ascii="Arial" w:hAnsi="Arial" w:cs="Arial"/>
          <w:sz w:val="20"/>
          <w:szCs w:val="20"/>
        </w:rPr>
        <w:t>Contribuciones</w:t>
      </w:r>
      <w:r w:rsidR="00CE67C0" w:rsidRPr="003604A0">
        <w:rPr>
          <w:rFonts w:ascii="Arial" w:hAnsi="Arial" w:cs="Arial"/>
          <w:sz w:val="20"/>
          <w:szCs w:val="20"/>
        </w:rPr>
        <w:t xml:space="preserve"> de Mejoras</w:t>
      </w:r>
      <w:r w:rsidRPr="003604A0">
        <w:rPr>
          <w:rFonts w:ascii="Arial" w:hAnsi="Arial" w:cs="Arial"/>
          <w:sz w:val="20"/>
          <w:szCs w:val="20"/>
        </w:rPr>
        <w:t>;</w:t>
      </w:r>
    </w:p>
    <w:p w14:paraId="38E468B6" w14:textId="77777777" w:rsidR="003604A0" w:rsidRDefault="00684255">
      <w:pPr>
        <w:pStyle w:val="Prrafodelista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right="85"/>
        <w:jc w:val="both"/>
        <w:rPr>
          <w:rFonts w:ascii="Arial" w:hAnsi="Arial" w:cs="Arial"/>
          <w:sz w:val="20"/>
          <w:szCs w:val="20"/>
        </w:rPr>
      </w:pPr>
      <w:r w:rsidRPr="003604A0">
        <w:rPr>
          <w:rFonts w:ascii="Arial" w:hAnsi="Arial" w:cs="Arial"/>
          <w:sz w:val="20"/>
          <w:szCs w:val="20"/>
        </w:rPr>
        <w:t>Productos;</w:t>
      </w:r>
    </w:p>
    <w:p w14:paraId="137EBDF5" w14:textId="77777777" w:rsidR="003604A0" w:rsidRDefault="00684255">
      <w:pPr>
        <w:pStyle w:val="Prrafodelista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right="85"/>
        <w:jc w:val="both"/>
        <w:rPr>
          <w:rFonts w:ascii="Arial" w:hAnsi="Arial" w:cs="Arial"/>
          <w:sz w:val="20"/>
          <w:szCs w:val="20"/>
        </w:rPr>
      </w:pPr>
      <w:r w:rsidRPr="003604A0">
        <w:rPr>
          <w:rFonts w:ascii="Arial" w:hAnsi="Arial" w:cs="Arial"/>
          <w:sz w:val="20"/>
          <w:szCs w:val="20"/>
        </w:rPr>
        <w:lastRenderedPageBreak/>
        <w:t>Aprovechamientos;</w:t>
      </w:r>
    </w:p>
    <w:p w14:paraId="3F71659F" w14:textId="77777777" w:rsidR="003604A0" w:rsidRDefault="00684255">
      <w:pPr>
        <w:pStyle w:val="Prrafodelista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right="85"/>
        <w:jc w:val="both"/>
        <w:rPr>
          <w:rFonts w:ascii="Arial" w:hAnsi="Arial" w:cs="Arial"/>
          <w:sz w:val="20"/>
          <w:szCs w:val="20"/>
        </w:rPr>
      </w:pPr>
      <w:r w:rsidRPr="003604A0">
        <w:rPr>
          <w:rFonts w:ascii="Arial" w:hAnsi="Arial" w:cs="Arial"/>
          <w:sz w:val="20"/>
          <w:szCs w:val="20"/>
        </w:rPr>
        <w:t>Participaciones Federales y Estatales;</w:t>
      </w:r>
    </w:p>
    <w:p w14:paraId="2BAA7790" w14:textId="77777777" w:rsidR="003604A0" w:rsidRDefault="00684255">
      <w:pPr>
        <w:pStyle w:val="Prrafodelista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right="85"/>
        <w:jc w:val="both"/>
        <w:rPr>
          <w:rFonts w:ascii="Arial" w:hAnsi="Arial" w:cs="Arial"/>
          <w:sz w:val="20"/>
          <w:szCs w:val="20"/>
        </w:rPr>
      </w:pPr>
      <w:r w:rsidRPr="003604A0">
        <w:rPr>
          <w:rFonts w:ascii="Arial" w:hAnsi="Arial" w:cs="Arial"/>
          <w:sz w:val="20"/>
          <w:szCs w:val="20"/>
        </w:rPr>
        <w:t>Aportaciones</w:t>
      </w:r>
      <w:r w:rsidR="00AC1E11" w:rsidRPr="003604A0">
        <w:rPr>
          <w:rFonts w:ascii="Arial" w:hAnsi="Arial" w:cs="Arial"/>
          <w:sz w:val="20"/>
          <w:szCs w:val="20"/>
        </w:rPr>
        <w:t xml:space="preserve"> Federales</w:t>
      </w:r>
      <w:r w:rsidR="0048012F" w:rsidRPr="003604A0">
        <w:rPr>
          <w:rFonts w:ascii="Arial" w:hAnsi="Arial" w:cs="Arial"/>
          <w:sz w:val="20"/>
          <w:szCs w:val="20"/>
        </w:rPr>
        <w:t>, y</w:t>
      </w:r>
    </w:p>
    <w:p w14:paraId="5E49CE5A" w14:textId="45B98C14" w:rsidR="00FF2272" w:rsidRDefault="00684255">
      <w:pPr>
        <w:pStyle w:val="Prrafodelista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right="85"/>
        <w:jc w:val="both"/>
        <w:rPr>
          <w:rFonts w:ascii="Arial" w:hAnsi="Arial" w:cs="Arial"/>
          <w:sz w:val="20"/>
          <w:szCs w:val="20"/>
        </w:rPr>
      </w:pPr>
      <w:r w:rsidRPr="003604A0">
        <w:rPr>
          <w:rFonts w:ascii="Arial" w:hAnsi="Arial" w:cs="Arial"/>
          <w:sz w:val="20"/>
          <w:szCs w:val="20"/>
        </w:rPr>
        <w:t>Ingresos Extraordinarios.</w:t>
      </w:r>
    </w:p>
    <w:p w14:paraId="7A3FC104" w14:textId="77777777" w:rsidR="003604A0" w:rsidRPr="003604A0" w:rsidRDefault="003604A0" w:rsidP="003604A0">
      <w:pPr>
        <w:pStyle w:val="Prrafodelista"/>
        <w:widowControl w:val="0"/>
        <w:autoSpaceDE w:val="0"/>
        <w:autoSpaceDN w:val="0"/>
        <w:adjustRightInd w:val="0"/>
        <w:spacing w:after="0" w:line="360" w:lineRule="auto"/>
        <w:ind w:left="2042" w:right="85"/>
        <w:jc w:val="both"/>
        <w:rPr>
          <w:rFonts w:ascii="Arial" w:hAnsi="Arial" w:cs="Arial"/>
          <w:sz w:val="20"/>
          <w:szCs w:val="20"/>
        </w:rPr>
      </w:pPr>
    </w:p>
    <w:p w14:paraId="507E2FC1" w14:textId="77777777" w:rsidR="00A86413" w:rsidRPr="00F26689" w:rsidRDefault="00A86413" w:rsidP="00A86413">
      <w:pPr>
        <w:widowControl w:val="0"/>
        <w:autoSpaceDE w:val="0"/>
        <w:autoSpaceDN w:val="0"/>
        <w:adjustRightInd w:val="0"/>
        <w:spacing w:after="0" w:line="360" w:lineRule="auto"/>
        <w:ind w:left="1322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sz w:val="20"/>
          <w:szCs w:val="20"/>
        </w:rPr>
        <w:t xml:space="preserve">Artículo 5.- </w:t>
      </w:r>
      <w:r w:rsidRPr="00F26689">
        <w:rPr>
          <w:rFonts w:ascii="Arial" w:hAnsi="Arial" w:cs="Arial"/>
          <w:sz w:val="20"/>
          <w:szCs w:val="20"/>
        </w:rPr>
        <w:t>Los impuestos que el municipio percibirá se clasificarán como sigue:</w:t>
      </w:r>
    </w:p>
    <w:p w14:paraId="13FAEFE2" w14:textId="77777777" w:rsidR="00A86413" w:rsidRPr="00F26689" w:rsidRDefault="00A86413" w:rsidP="00744B9E">
      <w:pPr>
        <w:widowControl w:val="0"/>
        <w:autoSpaceDE w:val="0"/>
        <w:autoSpaceDN w:val="0"/>
        <w:adjustRightInd w:val="0"/>
        <w:spacing w:after="0" w:line="360" w:lineRule="auto"/>
        <w:ind w:left="1322"/>
        <w:rPr>
          <w:rFonts w:ascii="Arial" w:hAnsi="Arial" w:cs="Arial"/>
          <w:sz w:val="20"/>
          <w:szCs w:val="20"/>
        </w:rPr>
      </w:pPr>
    </w:p>
    <w:tbl>
      <w:tblPr>
        <w:tblW w:w="10120" w:type="dxa"/>
        <w:tblInd w:w="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2280"/>
      </w:tblGrid>
      <w:tr w:rsidR="00A86413" w:rsidRPr="00F26689" w14:paraId="65E5F669" w14:textId="77777777" w:rsidTr="00A86413">
        <w:trPr>
          <w:trHeight w:val="268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14:paraId="1CD172BE" w14:textId="77777777" w:rsidR="00A86413" w:rsidRPr="00F26689" w:rsidRDefault="00A86413" w:rsidP="00A86413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Impuestos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A2B9AFF" w14:textId="06D3BD65" w:rsidR="00A86413" w:rsidRPr="00F26689" w:rsidRDefault="00415E33" w:rsidP="00170FB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="00E46C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33,126</w:t>
            </w:r>
            <w:r w:rsidR="00336B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A86413" w:rsidRPr="00F26689" w14:paraId="352A2757" w14:textId="77777777" w:rsidTr="00A8641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14:paraId="422B08D0" w14:textId="77777777" w:rsidR="00A86413" w:rsidRPr="00F26689" w:rsidRDefault="00A86413" w:rsidP="00A86413">
            <w:pPr>
              <w:spacing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Impuestos sobre los ingresos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07FDF845" w14:textId="63E67685" w:rsidR="00A86413" w:rsidRPr="00F26689" w:rsidRDefault="00E46C4B" w:rsidP="00A86413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  <w:r w:rsidR="00336B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,000</w:t>
            </w:r>
            <w:r w:rsidR="00A86413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A86413" w:rsidRPr="00F26689" w14:paraId="1AA18D4B" w14:textId="77777777" w:rsidTr="00A8641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33F7E4" w14:textId="77777777" w:rsidR="00A86413" w:rsidRPr="00F26689" w:rsidRDefault="00A86413" w:rsidP="00A86413">
            <w:pPr>
              <w:spacing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Impuesto sobre Espectáculos y Diversiones Públicas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C403" w14:textId="18C7ECB1" w:rsidR="00A86413" w:rsidRPr="00F26689" w:rsidRDefault="00E46C4B" w:rsidP="00170FB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  <w:r w:rsidR="00336B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  <w:r w:rsidR="00CC19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A86413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A86413" w:rsidRPr="00F26689" w14:paraId="146861B5" w14:textId="77777777" w:rsidTr="00A8641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14:paraId="42B646CB" w14:textId="77777777" w:rsidR="00A86413" w:rsidRPr="00F26689" w:rsidRDefault="00A86413" w:rsidP="00A86413">
            <w:pPr>
              <w:spacing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Impuestos sobre el patrimonio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65C6BDB3" w14:textId="406CFA13" w:rsidR="00A86413" w:rsidRPr="00F26689" w:rsidRDefault="00415E33" w:rsidP="00E46C4B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  <w:r w:rsidR="00E46C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,000</w:t>
            </w:r>
            <w:r w:rsidR="00A86413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A86413" w:rsidRPr="00F26689" w14:paraId="765FD8F8" w14:textId="77777777" w:rsidTr="00A8641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7922E4" w14:textId="77777777" w:rsidR="00A86413" w:rsidRPr="00F26689" w:rsidRDefault="00A86413" w:rsidP="00A86413">
            <w:pPr>
              <w:spacing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Impuesto Predial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38E7" w14:textId="7CA97B7E" w:rsidR="00A86413" w:rsidRPr="00F26689" w:rsidRDefault="00E46C4B" w:rsidP="00170FB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155</w:t>
            </w:r>
            <w:r w:rsidR="00415E3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,000.00</w:t>
            </w:r>
          </w:p>
        </w:tc>
      </w:tr>
      <w:tr w:rsidR="00A86413" w:rsidRPr="00F26689" w14:paraId="6AEF4333" w14:textId="77777777" w:rsidTr="00A8641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14:paraId="5613A73E" w14:textId="77777777" w:rsidR="00A86413" w:rsidRPr="00F26689" w:rsidRDefault="00A86413" w:rsidP="00A86413">
            <w:pPr>
              <w:spacing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Impuestos sobre la producción, el consumo y las transacciones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4B03C6D2" w14:textId="385F784D" w:rsidR="00A86413" w:rsidRPr="00F26689" w:rsidRDefault="00E46C4B" w:rsidP="00A86413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153</w:t>
            </w:r>
            <w:r w:rsidR="00415E3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,000</w:t>
            </w:r>
            <w:r w:rsidR="00A86413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A86413" w:rsidRPr="00F26689" w14:paraId="4561FC81" w14:textId="77777777" w:rsidTr="00A8641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F1DE5B" w14:textId="77777777" w:rsidR="00A86413" w:rsidRPr="00F26689" w:rsidRDefault="00A86413" w:rsidP="00A86413">
            <w:pPr>
              <w:spacing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Impuesto sobre Adquisición de Inmuebles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3961" w14:textId="007CD9E7" w:rsidR="00A86413" w:rsidRPr="00F26689" w:rsidRDefault="00E46C4B" w:rsidP="00A86413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153</w:t>
            </w:r>
            <w:r w:rsidR="00415E3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,000</w:t>
            </w:r>
            <w:r w:rsidR="00A86413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A86413" w:rsidRPr="00F26689" w14:paraId="5EB0095F" w14:textId="77777777" w:rsidTr="00A8641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14:paraId="5B20B887" w14:textId="77777777" w:rsidR="00A86413" w:rsidRPr="00F26689" w:rsidRDefault="00A86413" w:rsidP="00A86413">
            <w:pPr>
              <w:spacing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Accesorios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115400D1" w14:textId="4FFF9D27" w:rsidR="00A86413" w:rsidRPr="00F26689" w:rsidRDefault="00DF17C2" w:rsidP="00170FB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="00CC19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,126</w:t>
            </w:r>
            <w:r w:rsidR="00A86413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A86413" w:rsidRPr="00F26689" w14:paraId="2A87695C" w14:textId="77777777" w:rsidTr="00A8641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646B3D" w14:textId="77777777" w:rsidR="00A86413" w:rsidRPr="00F26689" w:rsidRDefault="00A86413" w:rsidP="00A86413">
            <w:pPr>
              <w:spacing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Actualizaciones y Recargos de Impuestos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C1F4" w14:textId="79FA834E" w:rsidR="00A86413" w:rsidRPr="00F26689" w:rsidRDefault="006403D1" w:rsidP="00DF17C2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170F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="00CC19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</w:t>
            </w:r>
            <w:r w:rsidR="00A86413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A86413" w:rsidRPr="00F26689" w14:paraId="4EEF43A3" w14:textId="77777777" w:rsidTr="00A8641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E1BF59" w14:textId="77777777" w:rsidR="00A86413" w:rsidRPr="00F26689" w:rsidRDefault="00A86413" w:rsidP="00A86413">
            <w:pPr>
              <w:spacing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Multas de Impuestos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7EE8" w14:textId="66A3B0BE" w:rsidR="00A86413" w:rsidRPr="00F26689" w:rsidRDefault="006403D1" w:rsidP="00A86413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170F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="00DF17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="00CC19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  <w:r w:rsidR="00A86413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A86413" w:rsidRPr="00F26689" w14:paraId="0AE7083F" w14:textId="77777777" w:rsidTr="00A8641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02B2FF" w14:textId="77777777" w:rsidR="00A86413" w:rsidRPr="00F26689" w:rsidRDefault="00A86413" w:rsidP="00A86413">
            <w:pPr>
              <w:spacing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Gastos de Ejecución de Impuestos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BCA7" w14:textId="46927E97" w:rsidR="00A86413" w:rsidRPr="00F26689" w:rsidRDefault="006403D1" w:rsidP="00170FB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170F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="00DF17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="00CC19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</w:t>
            </w:r>
            <w:r w:rsidR="00A86413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A86413" w:rsidRPr="00F26689" w14:paraId="32550800" w14:textId="77777777" w:rsidTr="00A8641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14:paraId="5C34077E" w14:textId="77777777" w:rsidR="00A86413" w:rsidRPr="00F26689" w:rsidRDefault="00A86413" w:rsidP="00A86413">
            <w:pPr>
              <w:spacing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Otros Impuestos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531045DD" w14:textId="77777777" w:rsidR="001678EB" w:rsidRPr="00F26689" w:rsidRDefault="001678EB" w:rsidP="001678EB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A86413" w:rsidRPr="00F26689" w14:paraId="14DEB630" w14:textId="77777777" w:rsidTr="00A86413">
        <w:trPr>
          <w:trHeight w:val="51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14:paraId="0320C43E" w14:textId="77777777" w:rsidR="00A86413" w:rsidRPr="00F26689" w:rsidRDefault="00A86413" w:rsidP="00A86413">
            <w:pPr>
              <w:spacing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Impuestos no comprendidos en la Ley de Ingresos</w:t>
            </w:r>
            <w:r w:rsidR="00F336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vigente,</w:t>
            </w: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causadas en ejercicios fiscales anteriores pendientes de liquidación o pago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1B1522A4" w14:textId="1EC73014" w:rsidR="00A86413" w:rsidRPr="00F26689" w:rsidRDefault="00415E33" w:rsidP="00216257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</w:tbl>
    <w:p w14:paraId="3F001A4B" w14:textId="77777777" w:rsidR="00A86413" w:rsidRPr="00F26689" w:rsidRDefault="00A86413" w:rsidP="00744B9E">
      <w:pPr>
        <w:widowControl w:val="0"/>
        <w:autoSpaceDE w:val="0"/>
        <w:autoSpaceDN w:val="0"/>
        <w:adjustRightInd w:val="0"/>
        <w:spacing w:after="0" w:line="360" w:lineRule="auto"/>
        <w:ind w:left="1322"/>
        <w:rPr>
          <w:rFonts w:ascii="Arial" w:hAnsi="Arial" w:cs="Arial"/>
          <w:sz w:val="20"/>
          <w:szCs w:val="20"/>
        </w:rPr>
      </w:pPr>
    </w:p>
    <w:p w14:paraId="01FD7456" w14:textId="77777777" w:rsidR="00A86413" w:rsidRPr="00F26689" w:rsidRDefault="00A86413" w:rsidP="00A86413">
      <w:pPr>
        <w:widowControl w:val="0"/>
        <w:autoSpaceDE w:val="0"/>
        <w:autoSpaceDN w:val="0"/>
        <w:adjustRightInd w:val="0"/>
        <w:spacing w:after="0" w:line="360" w:lineRule="auto"/>
        <w:ind w:left="1322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sz w:val="20"/>
          <w:szCs w:val="20"/>
        </w:rPr>
        <w:t xml:space="preserve">Artículo 6.- </w:t>
      </w:r>
      <w:r w:rsidRPr="00F26689">
        <w:rPr>
          <w:rFonts w:ascii="Arial" w:hAnsi="Arial" w:cs="Arial"/>
          <w:sz w:val="20"/>
          <w:szCs w:val="20"/>
        </w:rPr>
        <w:t>Los derechos que el municipio percibirá se causarán por los siguientes conceptos:</w:t>
      </w:r>
    </w:p>
    <w:tbl>
      <w:tblPr>
        <w:tblW w:w="9978" w:type="dxa"/>
        <w:tblInd w:w="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98"/>
        <w:gridCol w:w="2280"/>
      </w:tblGrid>
      <w:tr w:rsidR="0002049F" w:rsidRPr="00F26689" w14:paraId="66C967F0" w14:textId="77777777" w:rsidTr="004F0734">
        <w:trPr>
          <w:trHeight w:val="324"/>
        </w:trPr>
        <w:tc>
          <w:tcPr>
            <w:tcW w:w="7698" w:type="dxa"/>
            <w:shd w:val="clear" w:color="auto" w:fill="D9D9D9" w:themeFill="background1" w:themeFillShade="D9"/>
            <w:vAlign w:val="center"/>
            <w:hideMark/>
          </w:tcPr>
          <w:p w14:paraId="7364A67C" w14:textId="77777777" w:rsidR="0002049F" w:rsidRPr="00F26689" w:rsidRDefault="00F35B45" w:rsidP="00F35B45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Derechos</w:t>
            </w:r>
          </w:p>
        </w:tc>
        <w:tc>
          <w:tcPr>
            <w:tcW w:w="2280" w:type="dxa"/>
            <w:shd w:val="clear" w:color="auto" w:fill="D9D9D9" w:themeFill="background1" w:themeFillShade="D9"/>
            <w:vAlign w:val="center"/>
            <w:hideMark/>
          </w:tcPr>
          <w:p w14:paraId="7753D96F" w14:textId="0F5DEEEA" w:rsidR="0002049F" w:rsidRPr="00F26689" w:rsidRDefault="00E46C4B" w:rsidP="00CD2E60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753,206</w:t>
            </w:r>
            <w:r w:rsidR="00415E3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02049F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02049F" w:rsidRPr="00F26689" w14:paraId="560848F3" w14:textId="77777777" w:rsidTr="004F0734">
        <w:trPr>
          <w:trHeight w:val="510"/>
        </w:trPr>
        <w:tc>
          <w:tcPr>
            <w:tcW w:w="7698" w:type="dxa"/>
            <w:shd w:val="clear" w:color="000000" w:fill="D7E4BC"/>
            <w:vAlign w:val="center"/>
            <w:hideMark/>
          </w:tcPr>
          <w:p w14:paraId="57A562B0" w14:textId="77777777" w:rsidR="0002049F" w:rsidRPr="00F26689" w:rsidRDefault="0002049F" w:rsidP="0002049F">
            <w:pPr>
              <w:spacing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Derechos por el uso, goce, aprovechamiento o explotación de bienes de dominio público</w:t>
            </w:r>
          </w:p>
        </w:tc>
        <w:tc>
          <w:tcPr>
            <w:tcW w:w="2280" w:type="dxa"/>
            <w:shd w:val="clear" w:color="000000" w:fill="D7E4BC"/>
            <w:vAlign w:val="center"/>
            <w:hideMark/>
          </w:tcPr>
          <w:p w14:paraId="7EC7E77B" w14:textId="20A44D2D" w:rsidR="0002049F" w:rsidRPr="00F26689" w:rsidRDefault="00336BD4" w:rsidP="0002049F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  <w:r w:rsidR="00E46C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="00415E3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,000</w:t>
            </w:r>
            <w:r w:rsidR="0002049F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02049F" w:rsidRPr="00F26689" w14:paraId="4990F119" w14:textId="77777777" w:rsidTr="004F0734">
        <w:trPr>
          <w:trHeight w:val="510"/>
        </w:trPr>
        <w:tc>
          <w:tcPr>
            <w:tcW w:w="7698" w:type="dxa"/>
            <w:shd w:val="clear" w:color="auto" w:fill="auto"/>
            <w:vAlign w:val="center"/>
            <w:hideMark/>
          </w:tcPr>
          <w:p w14:paraId="16E38871" w14:textId="77777777" w:rsidR="0002049F" w:rsidRPr="00F26689" w:rsidRDefault="0002049F" w:rsidP="0002049F">
            <w:pPr>
              <w:spacing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Por el uso de locales o pisos de mercados, espacios en la vía o parques públicos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31F61BB0" w14:textId="0663E4DB" w:rsidR="0002049F" w:rsidRPr="00F26689" w:rsidRDefault="00415E33" w:rsidP="00E46C4B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  <w:r w:rsidR="00E46C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,000</w:t>
            </w:r>
            <w:r w:rsidR="0002049F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02049F" w:rsidRPr="00F26689" w14:paraId="12AFDF6A" w14:textId="77777777" w:rsidTr="004F0734">
        <w:trPr>
          <w:trHeight w:val="480"/>
        </w:trPr>
        <w:tc>
          <w:tcPr>
            <w:tcW w:w="7698" w:type="dxa"/>
            <w:shd w:val="clear" w:color="auto" w:fill="auto"/>
            <w:vAlign w:val="center"/>
            <w:hideMark/>
          </w:tcPr>
          <w:p w14:paraId="587E34D5" w14:textId="77777777" w:rsidR="0002049F" w:rsidRPr="00F26689" w:rsidRDefault="0002049F" w:rsidP="0002049F">
            <w:pPr>
              <w:spacing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Por el uso y aprovechamiento de los bienes de dominio público del patrimonio municipal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7CBDA6AB" w14:textId="1C14F65C" w:rsidR="0002049F" w:rsidRPr="00F26689" w:rsidRDefault="00415E33" w:rsidP="00212CC9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10,000</w:t>
            </w:r>
            <w:r w:rsidR="00212C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02049F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02049F" w:rsidRPr="00F26689" w14:paraId="67E462DF" w14:textId="77777777" w:rsidTr="004F0734">
        <w:trPr>
          <w:trHeight w:val="300"/>
        </w:trPr>
        <w:tc>
          <w:tcPr>
            <w:tcW w:w="7698" w:type="dxa"/>
            <w:shd w:val="clear" w:color="000000" w:fill="D7E4BC"/>
            <w:vAlign w:val="center"/>
            <w:hideMark/>
          </w:tcPr>
          <w:p w14:paraId="001AB190" w14:textId="77777777" w:rsidR="0002049F" w:rsidRPr="00F26689" w:rsidRDefault="0002049F" w:rsidP="0002049F">
            <w:pPr>
              <w:spacing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Derechos por prestación de servicios</w:t>
            </w:r>
          </w:p>
        </w:tc>
        <w:tc>
          <w:tcPr>
            <w:tcW w:w="2280" w:type="dxa"/>
            <w:shd w:val="clear" w:color="000000" w:fill="D7E4BC"/>
            <w:vAlign w:val="center"/>
            <w:hideMark/>
          </w:tcPr>
          <w:p w14:paraId="1B1AA2CD" w14:textId="5FA4AD00" w:rsidR="0002049F" w:rsidRPr="00F26689" w:rsidRDefault="00E46C4B" w:rsidP="00CD2E60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  <w:r w:rsidR="00336B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="00415E3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,997</w:t>
            </w:r>
            <w:r w:rsidR="0002049F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02049F" w:rsidRPr="00F26689" w14:paraId="6D71CA9E" w14:textId="77777777" w:rsidTr="004F0734">
        <w:trPr>
          <w:trHeight w:val="300"/>
        </w:trPr>
        <w:tc>
          <w:tcPr>
            <w:tcW w:w="7698" w:type="dxa"/>
            <w:shd w:val="clear" w:color="auto" w:fill="auto"/>
            <w:vAlign w:val="center"/>
            <w:hideMark/>
          </w:tcPr>
          <w:p w14:paraId="3FB1E96A" w14:textId="77777777" w:rsidR="0002049F" w:rsidRPr="00F26689" w:rsidRDefault="0002049F" w:rsidP="0002049F">
            <w:pPr>
              <w:spacing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Servicios de Agua potable, drenaje y alcantarillado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275470A2" w14:textId="32F3470F" w:rsidR="0002049F" w:rsidRPr="00F26689" w:rsidRDefault="00E46C4B" w:rsidP="00CD2E60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  <w:r w:rsidR="00415E3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0,545</w:t>
            </w:r>
            <w:r w:rsidR="0002049F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02049F" w:rsidRPr="00F26689" w14:paraId="27311681" w14:textId="77777777" w:rsidTr="004F0734">
        <w:trPr>
          <w:trHeight w:val="300"/>
        </w:trPr>
        <w:tc>
          <w:tcPr>
            <w:tcW w:w="7698" w:type="dxa"/>
            <w:shd w:val="clear" w:color="auto" w:fill="auto"/>
            <w:vAlign w:val="center"/>
            <w:hideMark/>
          </w:tcPr>
          <w:p w14:paraId="41771273" w14:textId="77777777" w:rsidR="0002049F" w:rsidRPr="00F26689" w:rsidRDefault="0002049F" w:rsidP="0002049F">
            <w:pPr>
              <w:spacing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Servicio de Alumbrado público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100B93C8" w14:textId="71A6D007" w:rsidR="0002049F" w:rsidRPr="00F26689" w:rsidRDefault="00415E33" w:rsidP="0002049F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02049F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02049F" w:rsidRPr="00F26689" w14:paraId="62854463" w14:textId="77777777" w:rsidTr="004F0734">
        <w:trPr>
          <w:trHeight w:val="300"/>
        </w:trPr>
        <w:tc>
          <w:tcPr>
            <w:tcW w:w="7698" w:type="dxa"/>
            <w:shd w:val="clear" w:color="auto" w:fill="auto"/>
            <w:vAlign w:val="center"/>
            <w:hideMark/>
          </w:tcPr>
          <w:p w14:paraId="21392B35" w14:textId="77777777" w:rsidR="0002049F" w:rsidRPr="00F26689" w:rsidRDefault="0002049F" w:rsidP="0002049F">
            <w:pPr>
              <w:spacing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&gt; Servicio de Limpia, Recolección, Traslado y disposición final de residuos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293B49A7" w14:textId="4842033B" w:rsidR="0002049F" w:rsidRPr="00F26689" w:rsidRDefault="00415E33" w:rsidP="00135711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10,000</w:t>
            </w:r>
            <w:r w:rsidR="0002049F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02049F" w:rsidRPr="00F26689" w14:paraId="0A794D85" w14:textId="77777777" w:rsidTr="004F0734">
        <w:trPr>
          <w:trHeight w:val="300"/>
        </w:trPr>
        <w:tc>
          <w:tcPr>
            <w:tcW w:w="7698" w:type="dxa"/>
            <w:shd w:val="clear" w:color="auto" w:fill="auto"/>
            <w:vAlign w:val="center"/>
            <w:hideMark/>
          </w:tcPr>
          <w:p w14:paraId="2D9D7710" w14:textId="77777777" w:rsidR="0002049F" w:rsidRPr="00F26689" w:rsidRDefault="0002049F" w:rsidP="0002049F">
            <w:pPr>
              <w:spacing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Servicio de Mercados y centrales de abasto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0CED6646" w14:textId="292B0EDF" w:rsidR="0002049F" w:rsidRPr="00F26689" w:rsidRDefault="00415E33" w:rsidP="0002049F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20,000</w:t>
            </w:r>
            <w:r w:rsidR="0002049F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02049F" w:rsidRPr="00F26689" w14:paraId="0009CDAD" w14:textId="77777777" w:rsidTr="004F0734">
        <w:trPr>
          <w:trHeight w:val="300"/>
        </w:trPr>
        <w:tc>
          <w:tcPr>
            <w:tcW w:w="7698" w:type="dxa"/>
            <w:shd w:val="clear" w:color="auto" w:fill="auto"/>
            <w:vAlign w:val="center"/>
            <w:hideMark/>
          </w:tcPr>
          <w:p w14:paraId="6A9FA2BB" w14:textId="77777777" w:rsidR="0002049F" w:rsidRPr="00F26689" w:rsidRDefault="0002049F" w:rsidP="0002049F">
            <w:pPr>
              <w:spacing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Servicio de Panteones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0932E1B7" w14:textId="36474145" w:rsidR="0002049F" w:rsidRPr="00F26689" w:rsidRDefault="00415E33" w:rsidP="0002049F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90,000</w:t>
            </w:r>
            <w:r w:rsidR="0002049F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02049F" w:rsidRPr="00F26689" w14:paraId="041D18AE" w14:textId="77777777" w:rsidTr="004F0734">
        <w:trPr>
          <w:trHeight w:val="300"/>
        </w:trPr>
        <w:tc>
          <w:tcPr>
            <w:tcW w:w="7698" w:type="dxa"/>
            <w:shd w:val="clear" w:color="auto" w:fill="auto"/>
            <w:vAlign w:val="center"/>
            <w:hideMark/>
          </w:tcPr>
          <w:p w14:paraId="13240F10" w14:textId="77777777" w:rsidR="0002049F" w:rsidRPr="00F26689" w:rsidRDefault="0002049F" w:rsidP="0002049F">
            <w:pPr>
              <w:spacing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Servicio de Rastro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6962888B" w14:textId="77777777" w:rsidR="0002049F" w:rsidRPr="00F26689" w:rsidRDefault="00216257" w:rsidP="0002049F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02049F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02049F" w:rsidRPr="00F26689" w14:paraId="00930B39" w14:textId="77777777" w:rsidTr="004F0734">
        <w:trPr>
          <w:trHeight w:val="300"/>
        </w:trPr>
        <w:tc>
          <w:tcPr>
            <w:tcW w:w="7698" w:type="dxa"/>
            <w:shd w:val="clear" w:color="auto" w:fill="auto"/>
            <w:vAlign w:val="center"/>
            <w:hideMark/>
          </w:tcPr>
          <w:p w14:paraId="6B4886DA" w14:textId="77777777" w:rsidR="0002049F" w:rsidRPr="00F26689" w:rsidRDefault="0002049F" w:rsidP="0002049F">
            <w:pPr>
              <w:spacing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&gt; Servicio de Seguridad pública (Policía Preventiva y </w:t>
            </w:r>
            <w:r w:rsidR="009C44DD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Tránsito</w:t>
            </w: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Municipal)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586A4983" w14:textId="5C668FEF" w:rsidR="0002049F" w:rsidRPr="00F26689" w:rsidRDefault="00415E33" w:rsidP="0002049F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02049F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02049F" w:rsidRPr="00F26689" w14:paraId="0EF95674" w14:textId="77777777" w:rsidTr="004F0734">
        <w:trPr>
          <w:trHeight w:val="300"/>
        </w:trPr>
        <w:tc>
          <w:tcPr>
            <w:tcW w:w="7698" w:type="dxa"/>
            <w:shd w:val="clear" w:color="auto" w:fill="auto"/>
            <w:vAlign w:val="center"/>
            <w:hideMark/>
          </w:tcPr>
          <w:p w14:paraId="24223B03" w14:textId="77777777" w:rsidR="0002049F" w:rsidRPr="00F26689" w:rsidRDefault="0002049F" w:rsidP="0002049F">
            <w:pPr>
              <w:spacing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Servicio de Catastro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503EA97F" w14:textId="43148920" w:rsidR="0002049F" w:rsidRPr="00F26689" w:rsidRDefault="00415E33" w:rsidP="0002049F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105,452</w:t>
            </w:r>
            <w:r w:rsidR="0002049F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02049F" w:rsidRPr="00F26689" w14:paraId="4A786B69" w14:textId="77777777" w:rsidTr="004F0734">
        <w:trPr>
          <w:trHeight w:val="300"/>
        </w:trPr>
        <w:tc>
          <w:tcPr>
            <w:tcW w:w="7698" w:type="dxa"/>
            <w:shd w:val="clear" w:color="000000" w:fill="D7E4BC"/>
            <w:vAlign w:val="center"/>
            <w:hideMark/>
          </w:tcPr>
          <w:p w14:paraId="0E764BC1" w14:textId="77777777" w:rsidR="0002049F" w:rsidRPr="00F26689" w:rsidRDefault="0002049F" w:rsidP="0002049F">
            <w:pPr>
              <w:spacing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Otros Derechos</w:t>
            </w:r>
          </w:p>
        </w:tc>
        <w:tc>
          <w:tcPr>
            <w:tcW w:w="2280" w:type="dxa"/>
            <w:shd w:val="clear" w:color="000000" w:fill="D7E4BC"/>
            <w:vAlign w:val="center"/>
            <w:hideMark/>
          </w:tcPr>
          <w:p w14:paraId="6B44D3A6" w14:textId="33EE1561" w:rsidR="0002049F" w:rsidRPr="00F26689" w:rsidRDefault="00E46C4B" w:rsidP="00CD2E60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237,783</w:t>
            </w:r>
            <w:r w:rsidR="0002049F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02049F" w:rsidRPr="00F26689" w14:paraId="67C1F51A" w14:textId="77777777" w:rsidTr="004F0734">
        <w:trPr>
          <w:trHeight w:val="300"/>
        </w:trPr>
        <w:tc>
          <w:tcPr>
            <w:tcW w:w="7698" w:type="dxa"/>
            <w:shd w:val="clear" w:color="auto" w:fill="auto"/>
            <w:vAlign w:val="center"/>
            <w:hideMark/>
          </w:tcPr>
          <w:p w14:paraId="08BD6866" w14:textId="77777777" w:rsidR="0002049F" w:rsidRPr="00F26689" w:rsidRDefault="0002049F" w:rsidP="0002049F">
            <w:pPr>
              <w:spacing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Licencias de funcionamiento y Permisos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655ACEF2" w14:textId="0188634E" w:rsidR="0002049F" w:rsidRPr="00F26689" w:rsidRDefault="00E46C4B" w:rsidP="00E46C4B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200,</w:t>
            </w:r>
            <w:r w:rsidR="00415E3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  <w:r w:rsidR="0002049F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02049F" w:rsidRPr="00F26689" w14:paraId="12D66A06" w14:textId="77777777" w:rsidTr="004F0734">
        <w:trPr>
          <w:trHeight w:val="300"/>
        </w:trPr>
        <w:tc>
          <w:tcPr>
            <w:tcW w:w="7698" w:type="dxa"/>
            <w:shd w:val="clear" w:color="auto" w:fill="auto"/>
            <w:vAlign w:val="center"/>
            <w:hideMark/>
          </w:tcPr>
          <w:p w14:paraId="16E4C276" w14:textId="77777777" w:rsidR="0002049F" w:rsidRPr="00F26689" w:rsidRDefault="0002049F" w:rsidP="0002049F">
            <w:pPr>
              <w:spacing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Servicios que presta la Dirección de Obras Públicas y Desarrollo Urbano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6104DE70" w14:textId="3BABBEF5" w:rsidR="0002049F" w:rsidRPr="00F26689" w:rsidRDefault="00415E33" w:rsidP="00135711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16,400</w:t>
            </w:r>
            <w:r w:rsidR="00212C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02049F" w:rsidRPr="00F26689" w14:paraId="7A8B28DF" w14:textId="77777777" w:rsidTr="004F0734">
        <w:trPr>
          <w:trHeight w:val="300"/>
        </w:trPr>
        <w:tc>
          <w:tcPr>
            <w:tcW w:w="7698" w:type="dxa"/>
            <w:shd w:val="clear" w:color="auto" w:fill="auto"/>
            <w:vAlign w:val="center"/>
            <w:hideMark/>
          </w:tcPr>
          <w:p w14:paraId="46AE1AE8" w14:textId="77777777" w:rsidR="0002049F" w:rsidRPr="00F26689" w:rsidRDefault="0002049F" w:rsidP="0002049F">
            <w:pPr>
              <w:spacing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Expedición de certificados, constancias, copias, fotografías y formas oficiales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204B0F00" w14:textId="27A69C54" w:rsidR="0002049F" w:rsidRPr="00F26689" w:rsidRDefault="00415E33" w:rsidP="00CD2E60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5,000</w:t>
            </w:r>
            <w:r w:rsidR="0002049F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02049F" w:rsidRPr="00F26689" w14:paraId="49121236" w14:textId="77777777" w:rsidTr="004F0734">
        <w:trPr>
          <w:trHeight w:val="300"/>
        </w:trPr>
        <w:tc>
          <w:tcPr>
            <w:tcW w:w="7698" w:type="dxa"/>
            <w:shd w:val="clear" w:color="auto" w:fill="auto"/>
            <w:vAlign w:val="center"/>
            <w:hideMark/>
          </w:tcPr>
          <w:p w14:paraId="47ABE3DB" w14:textId="77777777" w:rsidR="0002049F" w:rsidRPr="00F26689" w:rsidRDefault="0002049F" w:rsidP="0002049F">
            <w:pPr>
              <w:spacing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Servicios que presta la Unidad de Acceso a la Información Pública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28511151" w14:textId="68600EB8" w:rsidR="0002049F" w:rsidRPr="00F26689" w:rsidRDefault="007119C3" w:rsidP="007119C3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="006859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="00CC19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632</w:t>
            </w:r>
            <w:r w:rsidR="0002049F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02049F" w:rsidRPr="00F26689" w14:paraId="57E89DD7" w14:textId="77777777" w:rsidTr="004F0734">
        <w:trPr>
          <w:trHeight w:val="300"/>
        </w:trPr>
        <w:tc>
          <w:tcPr>
            <w:tcW w:w="7698" w:type="dxa"/>
            <w:shd w:val="clear" w:color="auto" w:fill="auto"/>
            <w:vAlign w:val="center"/>
            <w:hideMark/>
          </w:tcPr>
          <w:p w14:paraId="55518DE3" w14:textId="77777777" w:rsidR="0002049F" w:rsidRPr="00F26689" w:rsidRDefault="0002049F" w:rsidP="0002049F">
            <w:pPr>
              <w:spacing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Servicio de Supervisión Sanitaria de Matanza de Ganado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34BD295D" w14:textId="21115AB0" w:rsidR="0002049F" w:rsidRPr="00F26689" w:rsidRDefault="00441D39" w:rsidP="0002049F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212C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="00CC19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751</w:t>
            </w:r>
            <w:r w:rsidR="0002049F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48012F" w:rsidRPr="00F26689" w14:paraId="317E2FBE" w14:textId="77777777" w:rsidTr="004F0734">
        <w:trPr>
          <w:trHeight w:val="300"/>
        </w:trPr>
        <w:tc>
          <w:tcPr>
            <w:tcW w:w="7698" w:type="dxa"/>
            <w:shd w:val="clear" w:color="auto" w:fill="auto"/>
            <w:vAlign w:val="center"/>
          </w:tcPr>
          <w:p w14:paraId="7F2F2C67" w14:textId="3FAC5C57" w:rsidR="0048012F" w:rsidRPr="00F26689" w:rsidRDefault="0048012F" w:rsidP="0048012F">
            <w:pPr>
              <w:spacing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&gt;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Otros Derechos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4FC77271" w14:textId="532F6880" w:rsidR="0048012F" w:rsidRDefault="00415E33" w:rsidP="0048012F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10,000</w:t>
            </w:r>
            <w:r w:rsidR="0048012F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48012F" w:rsidRPr="00F26689" w14:paraId="613F774E" w14:textId="77777777" w:rsidTr="004F0734">
        <w:trPr>
          <w:trHeight w:val="300"/>
        </w:trPr>
        <w:tc>
          <w:tcPr>
            <w:tcW w:w="7698" w:type="dxa"/>
            <w:shd w:val="clear" w:color="000000" w:fill="D7E4BC"/>
            <w:vAlign w:val="center"/>
            <w:hideMark/>
          </w:tcPr>
          <w:p w14:paraId="11FC1EC5" w14:textId="77777777" w:rsidR="0048012F" w:rsidRPr="00F26689" w:rsidRDefault="0048012F" w:rsidP="0048012F">
            <w:pPr>
              <w:spacing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Accesorios</w:t>
            </w:r>
          </w:p>
        </w:tc>
        <w:tc>
          <w:tcPr>
            <w:tcW w:w="2280" w:type="dxa"/>
            <w:shd w:val="clear" w:color="000000" w:fill="D7E4BC"/>
            <w:vAlign w:val="center"/>
            <w:hideMark/>
          </w:tcPr>
          <w:p w14:paraId="103520FE" w14:textId="75D98404" w:rsidR="0048012F" w:rsidRPr="00F26689" w:rsidRDefault="00E46C4B" w:rsidP="0048012F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4,426</w:t>
            </w:r>
            <w:r w:rsidR="0048012F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48012F" w:rsidRPr="00F26689" w14:paraId="5665F345" w14:textId="77777777" w:rsidTr="004F0734">
        <w:trPr>
          <w:trHeight w:val="300"/>
        </w:trPr>
        <w:tc>
          <w:tcPr>
            <w:tcW w:w="7698" w:type="dxa"/>
            <w:shd w:val="clear" w:color="auto" w:fill="auto"/>
            <w:vAlign w:val="center"/>
            <w:hideMark/>
          </w:tcPr>
          <w:p w14:paraId="5AD0CCAB" w14:textId="77777777" w:rsidR="0048012F" w:rsidRPr="00F26689" w:rsidRDefault="0048012F" w:rsidP="0048012F">
            <w:pPr>
              <w:spacing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Actualizaciones y Recargos de Derechos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17489417" w14:textId="53A689B8" w:rsidR="0048012F" w:rsidRPr="00F26689" w:rsidRDefault="00E46C4B" w:rsidP="0048012F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1,4</w:t>
            </w:r>
            <w:r w:rsidR="004801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</w:t>
            </w:r>
            <w:r w:rsidR="0048012F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48012F" w:rsidRPr="00F26689" w14:paraId="7AF7AE4E" w14:textId="77777777" w:rsidTr="004F0734">
        <w:trPr>
          <w:trHeight w:val="300"/>
        </w:trPr>
        <w:tc>
          <w:tcPr>
            <w:tcW w:w="7698" w:type="dxa"/>
            <w:shd w:val="clear" w:color="auto" w:fill="auto"/>
            <w:vAlign w:val="center"/>
            <w:hideMark/>
          </w:tcPr>
          <w:p w14:paraId="203291C2" w14:textId="77777777" w:rsidR="0048012F" w:rsidRPr="00F26689" w:rsidRDefault="0048012F" w:rsidP="0048012F">
            <w:pPr>
              <w:spacing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Multas de Derechos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4F0E8456" w14:textId="19518014" w:rsidR="0048012F" w:rsidRPr="00F26689" w:rsidRDefault="00E46C4B" w:rsidP="0048012F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1,4</w:t>
            </w:r>
            <w:r w:rsidR="004801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</w:t>
            </w:r>
            <w:r w:rsidR="0048012F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48012F" w:rsidRPr="00F26689" w14:paraId="35A66161" w14:textId="77777777" w:rsidTr="004F0734">
        <w:trPr>
          <w:trHeight w:val="300"/>
        </w:trPr>
        <w:tc>
          <w:tcPr>
            <w:tcW w:w="7698" w:type="dxa"/>
            <w:shd w:val="clear" w:color="auto" w:fill="auto"/>
            <w:vAlign w:val="center"/>
            <w:hideMark/>
          </w:tcPr>
          <w:p w14:paraId="0AE6E917" w14:textId="77777777" w:rsidR="0048012F" w:rsidRPr="00F26689" w:rsidRDefault="0048012F" w:rsidP="0048012F">
            <w:pPr>
              <w:spacing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Gastos de Ejecución de Derechos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5788C97B" w14:textId="729219DB" w:rsidR="0048012F" w:rsidRPr="00F26689" w:rsidRDefault="00E46C4B" w:rsidP="0048012F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1,4</w:t>
            </w:r>
            <w:r w:rsidR="004801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</w:t>
            </w:r>
            <w:r w:rsidR="0048012F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48012F" w:rsidRPr="00F26689" w14:paraId="666E74F3" w14:textId="77777777" w:rsidTr="004F0734">
        <w:trPr>
          <w:trHeight w:val="510"/>
        </w:trPr>
        <w:tc>
          <w:tcPr>
            <w:tcW w:w="7698" w:type="dxa"/>
            <w:shd w:val="clear" w:color="000000" w:fill="D7E4BC"/>
            <w:vAlign w:val="center"/>
            <w:hideMark/>
          </w:tcPr>
          <w:p w14:paraId="4AF29D14" w14:textId="77777777" w:rsidR="0048012F" w:rsidRPr="00F26689" w:rsidRDefault="0048012F" w:rsidP="0048012F">
            <w:pPr>
              <w:spacing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Derechos no comprendidos en la Ley de Ingresos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vigente,</w:t>
            </w: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causadas en ejercicios fiscales anteriores pendientes de liquidación o pago</w:t>
            </w:r>
          </w:p>
        </w:tc>
        <w:tc>
          <w:tcPr>
            <w:tcW w:w="2280" w:type="dxa"/>
            <w:shd w:val="clear" w:color="000000" w:fill="D7E4BC"/>
            <w:vAlign w:val="center"/>
            <w:hideMark/>
          </w:tcPr>
          <w:p w14:paraId="5880F61C" w14:textId="099B96AD" w:rsidR="0048012F" w:rsidRPr="00F26689" w:rsidRDefault="00415E33" w:rsidP="0048012F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48012F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</w:tbl>
    <w:p w14:paraId="368973E2" w14:textId="77777777" w:rsidR="00A86413" w:rsidRPr="00F26689" w:rsidRDefault="00A86413" w:rsidP="00744B9E">
      <w:pPr>
        <w:widowControl w:val="0"/>
        <w:autoSpaceDE w:val="0"/>
        <w:autoSpaceDN w:val="0"/>
        <w:adjustRightInd w:val="0"/>
        <w:spacing w:after="0" w:line="360" w:lineRule="auto"/>
        <w:ind w:left="1322"/>
        <w:rPr>
          <w:rFonts w:ascii="Arial" w:hAnsi="Arial" w:cs="Arial"/>
          <w:sz w:val="20"/>
          <w:szCs w:val="20"/>
        </w:rPr>
      </w:pPr>
    </w:p>
    <w:p w14:paraId="522F6444" w14:textId="7ADCA9EA" w:rsidR="0002049F" w:rsidRDefault="0002049F" w:rsidP="0002049F">
      <w:pPr>
        <w:widowControl w:val="0"/>
        <w:autoSpaceDE w:val="0"/>
        <w:autoSpaceDN w:val="0"/>
        <w:adjustRightInd w:val="0"/>
        <w:spacing w:after="0" w:line="360" w:lineRule="auto"/>
        <w:ind w:left="1322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sz w:val="20"/>
          <w:szCs w:val="20"/>
        </w:rPr>
        <w:t xml:space="preserve">Artículo </w:t>
      </w:r>
      <w:r w:rsidR="00F35B45" w:rsidRPr="00F26689">
        <w:rPr>
          <w:rFonts w:ascii="Arial" w:hAnsi="Arial" w:cs="Arial"/>
          <w:b/>
          <w:sz w:val="20"/>
          <w:szCs w:val="20"/>
        </w:rPr>
        <w:t>7</w:t>
      </w:r>
      <w:r w:rsidRPr="00F26689">
        <w:rPr>
          <w:rFonts w:ascii="Arial" w:hAnsi="Arial" w:cs="Arial"/>
          <w:b/>
          <w:sz w:val="20"/>
          <w:szCs w:val="20"/>
        </w:rPr>
        <w:t xml:space="preserve">.- </w:t>
      </w:r>
      <w:r w:rsidR="00F35B45" w:rsidRPr="00F26689">
        <w:rPr>
          <w:rFonts w:ascii="Arial" w:hAnsi="Arial" w:cs="Arial"/>
          <w:sz w:val="20"/>
          <w:szCs w:val="20"/>
        </w:rPr>
        <w:t>La</w:t>
      </w:r>
      <w:r w:rsidRPr="00F26689">
        <w:rPr>
          <w:rFonts w:ascii="Arial" w:hAnsi="Arial" w:cs="Arial"/>
          <w:sz w:val="20"/>
          <w:szCs w:val="20"/>
        </w:rPr>
        <w:t xml:space="preserve">s </w:t>
      </w:r>
      <w:r w:rsidR="00F35B45" w:rsidRPr="00F26689">
        <w:rPr>
          <w:rFonts w:ascii="Arial" w:hAnsi="Arial" w:cs="Arial"/>
          <w:sz w:val="20"/>
          <w:szCs w:val="20"/>
        </w:rPr>
        <w:t xml:space="preserve">contribuciones de mejoras que la Hacienda Pública Municipal tiene </w:t>
      </w:r>
      <w:r w:rsidRPr="00F26689">
        <w:rPr>
          <w:rFonts w:ascii="Arial" w:hAnsi="Arial" w:cs="Arial"/>
          <w:sz w:val="20"/>
          <w:szCs w:val="20"/>
        </w:rPr>
        <w:t xml:space="preserve">derecho </w:t>
      </w:r>
      <w:r w:rsidR="00F35B45" w:rsidRPr="00F26689">
        <w:rPr>
          <w:rFonts w:ascii="Arial" w:hAnsi="Arial" w:cs="Arial"/>
          <w:sz w:val="20"/>
          <w:szCs w:val="20"/>
        </w:rPr>
        <w:t>de percibir, serán</w:t>
      </w:r>
      <w:r w:rsidR="009A0880">
        <w:rPr>
          <w:rFonts w:ascii="Arial" w:hAnsi="Arial" w:cs="Arial"/>
          <w:sz w:val="20"/>
          <w:szCs w:val="20"/>
        </w:rPr>
        <w:t xml:space="preserve"> </w:t>
      </w:r>
      <w:r w:rsidR="00F35B45" w:rsidRPr="00F26689">
        <w:rPr>
          <w:rFonts w:ascii="Arial" w:hAnsi="Arial" w:cs="Arial"/>
          <w:sz w:val="20"/>
          <w:szCs w:val="20"/>
        </w:rPr>
        <w:t>las siguientes</w:t>
      </w:r>
      <w:r w:rsidRPr="00F26689">
        <w:rPr>
          <w:rFonts w:ascii="Arial" w:hAnsi="Arial" w:cs="Arial"/>
          <w:sz w:val="20"/>
          <w:szCs w:val="20"/>
        </w:rPr>
        <w:t>:</w:t>
      </w:r>
    </w:p>
    <w:p w14:paraId="7E6F72C3" w14:textId="77777777" w:rsidR="003604A0" w:rsidRPr="00F26689" w:rsidRDefault="003604A0" w:rsidP="0002049F">
      <w:pPr>
        <w:widowControl w:val="0"/>
        <w:autoSpaceDE w:val="0"/>
        <w:autoSpaceDN w:val="0"/>
        <w:adjustRightInd w:val="0"/>
        <w:spacing w:after="0" w:line="360" w:lineRule="auto"/>
        <w:ind w:left="1322"/>
        <w:rPr>
          <w:rFonts w:ascii="Arial" w:hAnsi="Arial" w:cs="Arial"/>
          <w:sz w:val="20"/>
          <w:szCs w:val="20"/>
        </w:rPr>
      </w:pPr>
    </w:p>
    <w:tbl>
      <w:tblPr>
        <w:tblW w:w="10120" w:type="dxa"/>
        <w:tblInd w:w="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2280"/>
      </w:tblGrid>
      <w:tr w:rsidR="00F35B45" w:rsidRPr="00F26689" w14:paraId="62CA7632" w14:textId="77777777" w:rsidTr="00A7075F">
        <w:trPr>
          <w:trHeight w:val="300"/>
        </w:trPr>
        <w:tc>
          <w:tcPr>
            <w:tcW w:w="7840" w:type="dxa"/>
            <w:shd w:val="clear" w:color="000000" w:fill="D8D8D8"/>
            <w:vAlign w:val="center"/>
            <w:hideMark/>
          </w:tcPr>
          <w:p w14:paraId="7F266342" w14:textId="77777777" w:rsidR="00F35B45" w:rsidRPr="00F26689" w:rsidRDefault="00F35B45" w:rsidP="00F35B45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Contribuciones de mejoras</w:t>
            </w:r>
          </w:p>
        </w:tc>
        <w:tc>
          <w:tcPr>
            <w:tcW w:w="2280" w:type="dxa"/>
            <w:shd w:val="clear" w:color="000000" w:fill="D8D8D8"/>
            <w:vAlign w:val="center"/>
            <w:hideMark/>
          </w:tcPr>
          <w:p w14:paraId="7EBAE404" w14:textId="0581B497" w:rsidR="00F35B45" w:rsidRPr="00F26689" w:rsidRDefault="00E46C4B" w:rsidP="00685908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="00415E3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,000</w:t>
            </w:r>
            <w:r w:rsidR="00F35B45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F35B45" w:rsidRPr="00F26689" w14:paraId="1186C0E4" w14:textId="77777777" w:rsidTr="00A7075F">
        <w:trPr>
          <w:trHeight w:val="300"/>
        </w:trPr>
        <w:tc>
          <w:tcPr>
            <w:tcW w:w="7840" w:type="dxa"/>
            <w:shd w:val="clear" w:color="000000" w:fill="D7E4BC"/>
            <w:vAlign w:val="center"/>
            <w:hideMark/>
          </w:tcPr>
          <w:p w14:paraId="0C25490A" w14:textId="77777777" w:rsidR="00F35B45" w:rsidRPr="00F26689" w:rsidRDefault="00F35B45" w:rsidP="00F35B45">
            <w:pPr>
              <w:spacing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Contribución de mejoras por obras públicas</w:t>
            </w:r>
          </w:p>
        </w:tc>
        <w:tc>
          <w:tcPr>
            <w:tcW w:w="2280" w:type="dxa"/>
            <w:shd w:val="clear" w:color="000000" w:fill="D7E4BC"/>
            <w:vAlign w:val="center"/>
            <w:hideMark/>
          </w:tcPr>
          <w:p w14:paraId="0D6FB531" w14:textId="5C1ECEAD" w:rsidR="00F35B45" w:rsidRPr="00F26689" w:rsidRDefault="00E46C4B" w:rsidP="00441D39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="00415E3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  <w:r w:rsidR="00F373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F35B45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F35B45" w:rsidRPr="00F26689" w14:paraId="3A9C123E" w14:textId="77777777" w:rsidTr="00A7075F">
        <w:trPr>
          <w:trHeight w:val="300"/>
        </w:trPr>
        <w:tc>
          <w:tcPr>
            <w:tcW w:w="7840" w:type="dxa"/>
            <w:shd w:val="clear" w:color="auto" w:fill="auto"/>
            <w:vAlign w:val="center"/>
            <w:hideMark/>
          </w:tcPr>
          <w:p w14:paraId="79A2A51F" w14:textId="77777777" w:rsidR="00F35B45" w:rsidRPr="00F26689" w:rsidRDefault="00F35B45" w:rsidP="00F35B45">
            <w:pPr>
              <w:spacing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Contribuciones de mejoras por obras públicas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6FA57C3D" w14:textId="16C69470" w:rsidR="00F35B45" w:rsidRPr="00F26689" w:rsidRDefault="00E46C4B" w:rsidP="00441D39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="00415E3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,000</w:t>
            </w:r>
            <w:r w:rsidR="00F35B45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F35B45" w:rsidRPr="00F26689" w14:paraId="7A1A4DCB" w14:textId="77777777" w:rsidTr="00A7075F">
        <w:trPr>
          <w:trHeight w:val="300"/>
        </w:trPr>
        <w:tc>
          <w:tcPr>
            <w:tcW w:w="7840" w:type="dxa"/>
            <w:shd w:val="clear" w:color="auto" w:fill="auto"/>
            <w:vAlign w:val="center"/>
            <w:hideMark/>
          </w:tcPr>
          <w:p w14:paraId="1074A586" w14:textId="77777777" w:rsidR="00F35B45" w:rsidRPr="00F26689" w:rsidRDefault="00F35B45" w:rsidP="00F35B45">
            <w:pPr>
              <w:spacing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Contribuciones de mejoras por servicios públicos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65FEC6B7" w14:textId="77777777" w:rsidR="00F35B45" w:rsidRPr="00F26689" w:rsidRDefault="00F35B45" w:rsidP="00F35B45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F35B45" w:rsidRPr="00F26689" w14:paraId="0A8695E3" w14:textId="77777777" w:rsidTr="00A7075F">
        <w:trPr>
          <w:trHeight w:val="765"/>
        </w:trPr>
        <w:tc>
          <w:tcPr>
            <w:tcW w:w="7840" w:type="dxa"/>
            <w:shd w:val="clear" w:color="000000" w:fill="D7E4BC"/>
            <w:vAlign w:val="center"/>
            <w:hideMark/>
          </w:tcPr>
          <w:p w14:paraId="5E27537D" w14:textId="77777777" w:rsidR="00F35B45" w:rsidRPr="00F26689" w:rsidRDefault="00F35B45" w:rsidP="00F35B45">
            <w:pPr>
              <w:spacing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Contribuciones de Mejoras no comprendidas en la Ley de Ingresos</w:t>
            </w:r>
            <w:r w:rsidR="00F336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vigente,</w:t>
            </w: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causadas en ejercicios fiscales anteriores pendientes de liquidación o pago</w:t>
            </w:r>
          </w:p>
        </w:tc>
        <w:tc>
          <w:tcPr>
            <w:tcW w:w="2280" w:type="dxa"/>
            <w:shd w:val="clear" w:color="000000" w:fill="D7E4BC"/>
            <w:vAlign w:val="center"/>
            <w:hideMark/>
          </w:tcPr>
          <w:p w14:paraId="25BACE3C" w14:textId="77777777" w:rsidR="00F35B45" w:rsidRPr="00F26689" w:rsidRDefault="00F35B45" w:rsidP="00F35B45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</w:tbl>
    <w:p w14:paraId="6830E0E1" w14:textId="77777777" w:rsidR="00F35B45" w:rsidRPr="00F26689" w:rsidRDefault="00F35B45" w:rsidP="0002049F">
      <w:pPr>
        <w:widowControl w:val="0"/>
        <w:autoSpaceDE w:val="0"/>
        <w:autoSpaceDN w:val="0"/>
        <w:adjustRightInd w:val="0"/>
        <w:spacing w:after="0" w:line="360" w:lineRule="auto"/>
        <w:ind w:left="1322"/>
        <w:rPr>
          <w:rFonts w:ascii="Arial" w:hAnsi="Arial" w:cs="Arial"/>
          <w:sz w:val="20"/>
          <w:szCs w:val="20"/>
        </w:rPr>
      </w:pPr>
    </w:p>
    <w:p w14:paraId="36301984" w14:textId="77777777" w:rsidR="00F35B45" w:rsidRPr="00F26689" w:rsidRDefault="00F35B45" w:rsidP="00F35B45">
      <w:pPr>
        <w:widowControl w:val="0"/>
        <w:autoSpaceDE w:val="0"/>
        <w:autoSpaceDN w:val="0"/>
        <w:adjustRightInd w:val="0"/>
        <w:spacing w:after="0" w:line="360" w:lineRule="auto"/>
        <w:ind w:left="1322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sz w:val="20"/>
          <w:szCs w:val="20"/>
        </w:rPr>
        <w:t xml:space="preserve">Artículo 8.- </w:t>
      </w:r>
      <w:r w:rsidRPr="00F26689">
        <w:rPr>
          <w:rFonts w:ascii="Arial" w:hAnsi="Arial" w:cs="Arial"/>
          <w:sz w:val="20"/>
          <w:szCs w:val="20"/>
        </w:rPr>
        <w:t>Los ingresos que la Hacienda Pública Municipal percibirá por concepto de productos, serán las siguientes:</w:t>
      </w:r>
    </w:p>
    <w:p w14:paraId="6E4FA781" w14:textId="77777777" w:rsidR="0002049F" w:rsidRDefault="0002049F" w:rsidP="00744B9E">
      <w:pPr>
        <w:widowControl w:val="0"/>
        <w:autoSpaceDE w:val="0"/>
        <w:autoSpaceDN w:val="0"/>
        <w:adjustRightInd w:val="0"/>
        <w:spacing w:after="0" w:line="360" w:lineRule="auto"/>
        <w:ind w:left="1322"/>
        <w:rPr>
          <w:rFonts w:ascii="Arial" w:hAnsi="Arial" w:cs="Arial"/>
          <w:sz w:val="20"/>
          <w:szCs w:val="20"/>
        </w:rPr>
      </w:pPr>
    </w:p>
    <w:tbl>
      <w:tblPr>
        <w:tblW w:w="10120" w:type="dxa"/>
        <w:tblInd w:w="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2280"/>
      </w:tblGrid>
      <w:tr w:rsidR="00F35B45" w:rsidRPr="00F26689" w14:paraId="27325EA5" w14:textId="77777777" w:rsidTr="00A7075F">
        <w:trPr>
          <w:trHeight w:val="300"/>
        </w:trPr>
        <w:tc>
          <w:tcPr>
            <w:tcW w:w="7840" w:type="dxa"/>
            <w:shd w:val="clear" w:color="000000" w:fill="D8D8D8"/>
            <w:vAlign w:val="center"/>
            <w:hideMark/>
          </w:tcPr>
          <w:p w14:paraId="51113BF1" w14:textId="77777777" w:rsidR="00F35B45" w:rsidRPr="00F26689" w:rsidRDefault="00F35B45" w:rsidP="00F35B45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Productos</w:t>
            </w:r>
          </w:p>
        </w:tc>
        <w:tc>
          <w:tcPr>
            <w:tcW w:w="2280" w:type="dxa"/>
            <w:shd w:val="clear" w:color="000000" w:fill="D8D8D8"/>
            <w:vAlign w:val="center"/>
            <w:hideMark/>
          </w:tcPr>
          <w:p w14:paraId="1D357767" w14:textId="301F908F" w:rsidR="00F35B45" w:rsidRPr="00F26689" w:rsidRDefault="001678EB" w:rsidP="00CD2E60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E46C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="00952C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,065</w:t>
            </w:r>
            <w:r w:rsidR="00F35B45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F35B45" w:rsidRPr="00F26689" w14:paraId="343E1B1A" w14:textId="77777777" w:rsidTr="00A7075F">
        <w:trPr>
          <w:trHeight w:val="300"/>
        </w:trPr>
        <w:tc>
          <w:tcPr>
            <w:tcW w:w="7840" w:type="dxa"/>
            <w:shd w:val="clear" w:color="000000" w:fill="D7E4BC"/>
            <w:vAlign w:val="center"/>
            <w:hideMark/>
          </w:tcPr>
          <w:p w14:paraId="5265AA92" w14:textId="77777777" w:rsidR="00F35B45" w:rsidRPr="00F26689" w:rsidRDefault="00F35B45" w:rsidP="00F35B45">
            <w:pPr>
              <w:spacing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Productos de tipo corriente</w:t>
            </w:r>
          </w:p>
        </w:tc>
        <w:tc>
          <w:tcPr>
            <w:tcW w:w="2280" w:type="dxa"/>
            <w:shd w:val="clear" w:color="000000" w:fill="D7E4BC"/>
            <w:vAlign w:val="center"/>
            <w:hideMark/>
          </w:tcPr>
          <w:p w14:paraId="214D7995" w14:textId="552137C7" w:rsidR="00F35B45" w:rsidRPr="00F26689" w:rsidRDefault="00E46C4B" w:rsidP="00CD2E60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  <w:r w:rsidR="00415E3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,065</w:t>
            </w:r>
            <w:r w:rsidR="00F35B45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F35B45" w:rsidRPr="00F26689" w14:paraId="7ED0C526" w14:textId="77777777" w:rsidTr="00A7075F">
        <w:trPr>
          <w:trHeight w:val="300"/>
        </w:trPr>
        <w:tc>
          <w:tcPr>
            <w:tcW w:w="7840" w:type="dxa"/>
            <w:shd w:val="clear" w:color="auto" w:fill="auto"/>
            <w:vAlign w:val="center"/>
            <w:hideMark/>
          </w:tcPr>
          <w:p w14:paraId="4DA28358" w14:textId="77777777" w:rsidR="00F35B45" w:rsidRPr="00F26689" w:rsidRDefault="00F35B45" w:rsidP="00F35B45">
            <w:pPr>
              <w:spacing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&gt;Derivados de Productos Financieros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6E95AB12" w14:textId="0B153303" w:rsidR="00F35B45" w:rsidRPr="00F26689" w:rsidRDefault="00E46C4B" w:rsidP="00CD2E60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  <w:r w:rsidR="00415E3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,065</w:t>
            </w:r>
            <w:r w:rsidR="00F35B45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F35B45" w:rsidRPr="00F26689" w14:paraId="7FEC6C01" w14:textId="77777777" w:rsidTr="00A7075F">
        <w:trPr>
          <w:trHeight w:val="300"/>
        </w:trPr>
        <w:tc>
          <w:tcPr>
            <w:tcW w:w="7840" w:type="dxa"/>
            <w:shd w:val="clear" w:color="000000" w:fill="D7E4BC"/>
            <w:vAlign w:val="center"/>
            <w:hideMark/>
          </w:tcPr>
          <w:p w14:paraId="2A284D80" w14:textId="77777777" w:rsidR="00F35B45" w:rsidRPr="00F26689" w:rsidRDefault="00F35B45" w:rsidP="00F35B45">
            <w:pPr>
              <w:spacing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Productos de capital</w:t>
            </w:r>
          </w:p>
        </w:tc>
        <w:tc>
          <w:tcPr>
            <w:tcW w:w="2280" w:type="dxa"/>
            <w:shd w:val="clear" w:color="000000" w:fill="D7E4BC"/>
            <w:vAlign w:val="center"/>
            <w:hideMark/>
          </w:tcPr>
          <w:p w14:paraId="6731E35E" w14:textId="77777777" w:rsidR="001F5E23" w:rsidRPr="00F26689" w:rsidRDefault="001F5E23" w:rsidP="001F5E23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F35B45" w:rsidRPr="00F26689" w14:paraId="21C3C400" w14:textId="77777777" w:rsidTr="00A7075F">
        <w:trPr>
          <w:trHeight w:val="510"/>
        </w:trPr>
        <w:tc>
          <w:tcPr>
            <w:tcW w:w="7840" w:type="dxa"/>
            <w:shd w:val="clear" w:color="auto" w:fill="auto"/>
            <w:vAlign w:val="center"/>
            <w:hideMark/>
          </w:tcPr>
          <w:p w14:paraId="2BF860EB" w14:textId="77777777" w:rsidR="00F35B45" w:rsidRPr="00F26689" w:rsidRDefault="00F35B45" w:rsidP="00F35B45">
            <w:pPr>
              <w:spacing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Arrendamiento, enajenación, uso y explotación de bienes muebles del dominio privado del Municipio.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72AAE944" w14:textId="77777777" w:rsidR="00F35B45" w:rsidRPr="00F26689" w:rsidRDefault="00F35B45" w:rsidP="00F35B45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F35B45" w:rsidRPr="00F26689" w14:paraId="1816C8D3" w14:textId="77777777" w:rsidTr="00A7075F">
        <w:trPr>
          <w:trHeight w:val="525"/>
        </w:trPr>
        <w:tc>
          <w:tcPr>
            <w:tcW w:w="7840" w:type="dxa"/>
            <w:shd w:val="clear" w:color="auto" w:fill="auto"/>
            <w:vAlign w:val="center"/>
            <w:hideMark/>
          </w:tcPr>
          <w:p w14:paraId="6E42F5DC" w14:textId="77777777" w:rsidR="00F35B45" w:rsidRPr="00F26689" w:rsidRDefault="00F35B45" w:rsidP="00F35B45">
            <w:pPr>
              <w:spacing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Arrendamiento, enajenación, uso y explotación de bienes Inmuebles del dominio privado del Municipio.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19DEEC2A" w14:textId="77777777" w:rsidR="00F35B45" w:rsidRPr="00F26689" w:rsidRDefault="00F35B45" w:rsidP="00455A12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F35B45" w:rsidRPr="00F26689" w14:paraId="3580A765" w14:textId="77777777" w:rsidTr="00A7075F">
        <w:trPr>
          <w:trHeight w:val="510"/>
        </w:trPr>
        <w:tc>
          <w:tcPr>
            <w:tcW w:w="7840" w:type="dxa"/>
            <w:shd w:val="clear" w:color="000000" w:fill="D7E4BC"/>
            <w:vAlign w:val="center"/>
            <w:hideMark/>
          </w:tcPr>
          <w:p w14:paraId="3D22F7A8" w14:textId="77777777" w:rsidR="00F35B45" w:rsidRPr="00F26689" w:rsidRDefault="00F35B45" w:rsidP="00F35B45">
            <w:pPr>
              <w:spacing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Productos no comprendidos en la</w:t>
            </w:r>
            <w:r w:rsidR="00F336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Ley de Ingresos</w:t>
            </w:r>
            <w:r w:rsidR="00F336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vigente,</w:t>
            </w: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causadas en ejercicios fiscales anteriores pendientes de liquidación o pago</w:t>
            </w:r>
          </w:p>
        </w:tc>
        <w:tc>
          <w:tcPr>
            <w:tcW w:w="2280" w:type="dxa"/>
            <w:shd w:val="clear" w:color="000000" w:fill="D7E4BC"/>
            <w:vAlign w:val="center"/>
            <w:hideMark/>
          </w:tcPr>
          <w:p w14:paraId="0183B9EF" w14:textId="76DC0520" w:rsidR="00F35B45" w:rsidRPr="00F26689" w:rsidRDefault="0026710B" w:rsidP="0026710B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F35B45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F35B45" w:rsidRPr="00F26689" w14:paraId="3664EDDB" w14:textId="77777777" w:rsidTr="00A7075F">
        <w:trPr>
          <w:trHeight w:val="300"/>
        </w:trPr>
        <w:tc>
          <w:tcPr>
            <w:tcW w:w="7840" w:type="dxa"/>
            <w:shd w:val="clear" w:color="auto" w:fill="auto"/>
            <w:vAlign w:val="center"/>
            <w:hideMark/>
          </w:tcPr>
          <w:p w14:paraId="23A28F8E" w14:textId="77777777" w:rsidR="00F35B45" w:rsidRPr="00F26689" w:rsidRDefault="00F35B45" w:rsidP="00F35B45">
            <w:pPr>
              <w:spacing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Otros Productos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2E6A12EE" w14:textId="722B526E" w:rsidR="00F35B45" w:rsidRPr="00F26689" w:rsidRDefault="00952CBE" w:rsidP="00F35B45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F35B45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</w:tbl>
    <w:p w14:paraId="5905C9A4" w14:textId="77777777" w:rsidR="00F35B45" w:rsidRPr="00F26689" w:rsidRDefault="00F35B45" w:rsidP="00744B9E">
      <w:pPr>
        <w:widowControl w:val="0"/>
        <w:autoSpaceDE w:val="0"/>
        <w:autoSpaceDN w:val="0"/>
        <w:adjustRightInd w:val="0"/>
        <w:spacing w:after="0" w:line="360" w:lineRule="auto"/>
        <w:ind w:left="1322"/>
        <w:rPr>
          <w:rFonts w:ascii="Arial" w:hAnsi="Arial" w:cs="Arial"/>
          <w:sz w:val="20"/>
          <w:szCs w:val="20"/>
        </w:rPr>
      </w:pPr>
    </w:p>
    <w:p w14:paraId="4E1585AC" w14:textId="77777777" w:rsidR="00483AFD" w:rsidRDefault="00F35B45" w:rsidP="009A7A9C">
      <w:pPr>
        <w:widowControl w:val="0"/>
        <w:autoSpaceDE w:val="0"/>
        <w:autoSpaceDN w:val="0"/>
        <w:adjustRightInd w:val="0"/>
        <w:spacing w:after="0" w:line="360" w:lineRule="auto"/>
        <w:ind w:left="1322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sz w:val="20"/>
          <w:szCs w:val="20"/>
        </w:rPr>
        <w:t xml:space="preserve">Artículo 9.- </w:t>
      </w:r>
      <w:r w:rsidRPr="00F26689">
        <w:rPr>
          <w:rFonts w:ascii="Arial" w:hAnsi="Arial" w:cs="Arial"/>
          <w:sz w:val="20"/>
          <w:szCs w:val="20"/>
        </w:rPr>
        <w:t>Los ingresos que la Hacienda Pública Municipal percibirá por concepto de aprovechamientos, se clasificarán de la siguiente manera:</w:t>
      </w:r>
    </w:p>
    <w:p w14:paraId="2AB6034F" w14:textId="77777777" w:rsidR="009A7A9C" w:rsidRPr="00F26689" w:rsidRDefault="009A7A9C" w:rsidP="009A7A9C">
      <w:pPr>
        <w:widowControl w:val="0"/>
        <w:autoSpaceDE w:val="0"/>
        <w:autoSpaceDN w:val="0"/>
        <w:adjustRightInd w:val="0"/>
        <w:spacing w:after="0" w:line="360" w:lineRule="auto"/>
        <w:ind w:left="1322"/>
        <w:rPr>
          <w:rFonts w:ascii="Arial" w:hAnsi="Arial" w:cs="Arial"/>
          <w:sz w:val="20"/>
          <w:szCs w:val="20"/>
        </w:rPr>
      </w:pPr>
    </w:p>
    <w:tbl>
      <w:tblPr>
        <w:tblW w:w="10120" w:type="dxa"/>
        <w:tblInd w:w="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2280"/>
      </w:tblGrid>
      <w:tr w:rsidR="00483AFD" w:rsidRPr="00F26689" w14:paraId="3337FAE3" w14:textId="77777777" w:rsidTr="00A7075F">
        <w:trPr>
          <w:trHeight w:val="300"/>
        </w:trPr>
        <w:tc>
          <w:tcPr>
            <w:tcW w:w="7840" w:type="dxa"/>
            <w:shd w:val="clear" w:color="000000" w:fill="D8D8D8"/>
            <w:vAlign w:val="center"/>
            <w:hideMark/>
          </w:tcPr>
          <w:p w14:paraId="23A9AFCA" w14:textId="77777777" w:rsidR="00483AFD" w:rsidRPr="00F26689" w:rsidRDefault="00483AFD" w:rsidP="00483AFD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Aprovechamientos</w:t>
            </w:r>
          </w:p>
        </w:tc>
        <w:tc>
          <w:tcPr>
            <w:tcW w:w="2280" w:type="dxa"/>
            <w:shd w:val="clear" w:color="000000" w:fill="D8D8D8"/>
            <w:vAlign w:val="center"/>
            <w:hideMark/>
          </w:tcPr>
          <w:p w14:paraId="3FC993CD" w14:textId="02724E7F" w:rsidR="00483AFD" w:rsidRPr="00F26689" w:rsidRDefault="00415E33" w:rsidP="0026710B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E46C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,000</w:t>
            </w:r>
            <w:r w:rsidR="00952C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483AFD" w:rsidRPr="00F26689" w14:paraId="133E2E6C" w14:textId="77777777" w:rsidTr="00A7075F">
        <w:trPr>
          <w:trHeight w:val="300"/>
        </w:trPr>
        <w:tc>
          <w:tcPr>
            <w:tcW w:w="7840" w:type="dxa"/>
            <w:shd w:val="clear" w:color="000000" w:fill="D7E4BC"/>
            <w:vAlign w:val="center"/>
            <w:hideMark/>
          </w:tcPr>
          <w:p w14:paraId="05A0A106" w14:textId="77777777" w:rsidR="00483AFD" w:rsidRPr="00F26689" w:rsidRDefault="00483AFD" w:rsidP="00483AFD">
            <w:pPr>
              <w:spacing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Aprovechamientos de tipo corriente</w:t>
            </w:r>
          </w:p>
        </w:tc>
        <w:tc>
          <w:tcPr>
            <w:tcW w:w="2280" w:type="dxa"/>
            <w:shd w:val="clear" w:color="000000" w:fill="D7E4BC"/>
            <w:vAlign w:val="center"/>
            <w:hideMark/>
          </w:tcPr>
          <w:p w14:paraId="7E4E0C63" w14:textId="4B6E13F9" w:rsidR="00483AFD" w:rsidRPr="00F26689" w:rsidRDefault="00441D39" w:rsidP="00E46C4B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336B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  <w:r w:rsidR="00E46C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  <w:r w:rsidR="00415E3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,000</w:t>
            </w:r>
            <w:r w:rsidR="00952C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483AFD" w:rsidRPr="00F26689" w14:paraId="74658E30" w14:textId="77777777" w:rsidTr="00A7075F">
        <w:trPr>
          <w:trHeight w:val="300"/>
        </w:trPr>
        <w:tc>
          <w:tcPr>
            <w:tcW w:w="7840" w:type="dxa"/>
            <w:shd w:val="clear" w:color="auto" w:fill="auto"/>
            <w:vAlign w:val="center"/>
            <w:hideMark/>
          </w:tcPr>
          <w:p w14:paraId="5387B3D5" w14:textId="77777777" w:rsidR="00483AFD" w:rsidRPr="00F26689" w:rsidRDefault="00483AFD" w:rsidP="00483AFD">
            <w:pPr>
              <w:spacing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Infracciones por faltas administrativas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180AE0FA" w14:textId="5C78970E" w:rsidR="00483AFD" w:rsidRPr="00F26689" w:rsidRDefault="00336BD4" w:rsidP="00E46C4B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E46C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,000</w:t>
            </w:r>
            <w:r w:rsidR="00952C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483AFD" w:rsidRPr="00F26689" w14:paraId="285E5972" w14:textId="77777777" w:rsidTr="00A7075F">
        <w:trPr>
          <w:trHeight w:val="300"/>
        </w:trPr>
        <w:tc>
          <w:tcPr>
            <w:tcW w:w="7840" w:type="dxa"/>
            <w:shd w:val="clear" w:color="auto" w:fill="auto"/>
            <w:vAlign w:val="center"/>
            <w:hideMark/>
          </w:tcPr>
          <w:p w14:paraId="770CD08E" w14:textId="77777777" w:rsidR="00483AFD" w:rsidRPr="00F26689" w:rsidRDefault="00483AFD" w:rsidP="00483AFD">
            <w:pPr>
              <w:spacing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Sanciones por faltas al reglamento de tránsito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41A9C103" w14:textId="3C263050" w:rsidR="00483AFD" w:rsidRPr="00F26689" w:rsidRDefault="00336BD4" w:rsidP="00483AF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50,000</w:t>
            </w:r>
            <w:r w:rsidR="00483AFD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483AFD" w:rsidRPr="00F26689" w14:paraId="045C50A5" w14:textId="77777777" w:rsidTr="00A7075F">
        <w:trPr>
          <w:trHeight w:val="300"/>
        </w:trPr>
        <w:tc>
          <w:tcPr>
            <w:tcW w:w="7840" w:type="dxa"/>
            <w:shd w:val="clear" w:color="auto" w:fill="auto"/>
            <w:vAlign w:val="center"/>
            <w:hideMark/>
          </w:tcPr>
          <w:p w14:paraId="469A3D96" w14:textId="77777777" w:rsidR="00483AFD" w:rsidRPr="00F26689" w:rsidRDefault="00483AFD" w:rsidP="00483AFD">
            <w:pPr>
              <w:spacing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Cesiones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26396ECC" w14:textId="7E58DE9D" w:rsidR="00483AFD" w:rsidRPr="00F26689" w:rsidRDefault="00336BD4" w:rsidP="00483AF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2,000</w:t>
            </w:r>
            <w:r w:rsidR="00483AFD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483AFD" w:rsidRPr="00F26689" w14:paraId="3DED9E82" w14:textId="77777777" w:rsidTr="00A7075F">
        <w:trPr>
          <w:trHeight w:val="300"/>
        </w:trPr>
        <w:tc>
          <w:tcPr>
            <w:tcW w:w="7840" w:type="dxa"/>
            <w:shd w:val="clear" w:color="auto" w:fill="auto"/>
            <w:vAlign w:val="center"/>
            <w:hideMark/>
          </w:tcPr>
          <w:p w14:paraId="648E76D2" w14:textId="77777777" w:rsidR="00483AFD" w:rsidRPr="00F26689" w:rsidRDefault="00483AFD" w:rsidP="00483AFD">
            <w:pPr>
              <w:spacing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Herencias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48714EEC" w14:textId="7F4D8BA2" w:rsidR="00483AFD" w:rsidRPr="00F26689" w:rsidRDefault="00336BD4" w:rsidP="00483AF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483AFD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483AFD" w:rsidRPr="00F26689" w14:paraId="1FF3A54C" w14:textId="77777777" w:rsidTr="00A7075F">
        <w:trPr>
          <w:trHeight w:val="300"/>
        </w:trPr>
        <w:tc>
          <w:tcPr>
            <w:tcW w:w="7840" w:type="dxa"/>
            <w:shd w:val="clear" w:color="auto" w:fill="auto"/>
            <w:vAlign w:val="center"/>
            <w:hideMark/>
          </w:tcPr>
          <w:p w14:paraId="5FE6B4D8" w14:textId="77777777" w:rsidR="00483AFD" w:rsidRPr="00F26689" w:rsidRDefault="00483AFD" w:rsidP="00483AFD">
            <w:pPr>
              <w:spacing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Legados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30B4B795" w14:textId="1F9DE733" w:rsidR="00483AFD" w:rsidRPr="00F26689" w:rsidRDefault="00336BD4" w:rsidP="00483AF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483AFD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483AFD" w:rsidRPr="00F26689" w14:paraId="14BDEE83" w14:textId="77777777" w:rsidTr="00A7075F">
        <w:trPr>
          <w:trHeight w:val="300"/>
        </w:trPr>
        <w:tc>
          <w:tcPr>
            <w:tcW w:w="7840" w:type="dxa"/>
            <w:shd w:val="clear" w:color="auto" w:fill="auto"/>
            <w:vAlign w:val="center"/>
            <w:hideMark/>
          </w:tcPr>
          <w:p w14:paraId="61192A1A" w14:textId="77777777" w:rsidR="00483AFD" w:rsidRPr="00F26689" w:rsidRDefault="00483AFD" w:rsidP="00483AFD">
            <w:pPr>
              <w:spacing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Donaciones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1D710AF4" w14:textId="043E4AE8" w:rsidR="00483AFD" w:rsidRPr="00F26689" w:rsidRDefault="00336BD4" w:rsidP="00483AF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5,000</w:t>
            </w:r>
            <w:r w:rsidR="00483AFD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483AFD" w:rsidRPr="00F26689" w14:paraId="1DC740E6" w14:textId="77777777" w:rsidTr="00A7075F">
        <w:trPr>
          <w:trHeight w:val="300"/>
        </w:trPr>
        <w:tc>
          <w:tcPr>
            <w:tcW w:w="7840" w:type="dxa"/>
            <w:shd w:val="clear" w:color="auto" w:fill="auto"/>
            <w:vAlign w:val="center"/>
            <w:hideMark/>
          </w:tcPr>
          <w:p w14:paraId="5573D016" w14:textId="77777777" w:rsidR="00483AFD" w:rsidRPr="00F26689" w:rsidRDefault="00483AFD" w:rsidP="00483AFD">
            <w:pPr>
              <w:spacing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Adjudicaciones Judiciales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5702B42F" w14:textId="17F23161" w:rsidR="00483AFD" w:rsidRPr="00F26689" w:rsidRDefault="00336BD4" w:rsidP="00483AF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483AFD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483AFD" w:rsidRPr="00F26689" w14:paraId="4C00F27A" w14:textId="77777777" w:rsidTr="00A7075F">
        <w:trPr>
          <w:trHeight w:val="300"/>
        </w:trPr>
        <w:tc>
          <w:tcPr>
            <w:tcW w:w="7840" w:type="dxa"/>
            <w:shd w:val="clear" w:color="auto" w:fill="auto"/>
            <w:vAlign w:val="center"/>
            <w:hideMark/>
          </w:tcPr>
          <w:p w14:paraId="00117886" w14:textId="77777777" w:rsidR="00483AFD" w:rsidRPr="00F26689" w:rsidRDefault="00483AFD" w:rsidP="00483AFD">
            <w:pPr>
              <w:spacing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Adjudicaciones administrativas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39494C4D" w14:textId="107BF68B" w:rsidR="00483AFD" w:rsidRPr="00F26689" w:rsidRDefault="00336BD4" w:rsidP="00483AF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5,000</w:t>
            </w:r>
            <w:r w:rsidR="00483AFD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483AFD" w:rsidRPr="00F26689" w14:paraId="4D7C3EAC" w14:textId="77777777" w:rsidTr="00A7075F">
        <w:trPr>
          <w:trHeight w:val="300"/>
        </w:trPr>
        <w:tc>
          <w:tcPr>
            <w:tcW w:w="7840" w:type="dxa"/>
            <w:shd w:val="clear" w:color="auto" w:fill="auto"/>
            <w:vAlign w:val="center"/>
            <w:hideMark/>
          </w:tcPr>
          <w:p w14:paraId="5B6304E4" w14:textId="77777777" w:rsidR="00483AFD" w:rsidRPr="00F26689" w:rsidRDefault="00483AFD" w:rsidP="00483AFD">
            <w:pPr>
              <w:spacing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Subsidios de otro nivel de gobierno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00BF7F1D" w14:textId="7A968C7B" w:rsidR="00483AFD" w:rsidRPr="00F26689" w:rsidRDefault="00336BD4" w:rsidP="00483AF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483AFD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483AFD" w:rsidRPr="00F26689" w14:paraId="74D2C53F" w14:textId="77777777" w:rsidTr="00A7075F">
        <w:trPr>
          <w:trHeight w:val="300"/>
        </w:trPr>
        <w:tc>
          <w:tcPr>
            <w:tcW w:w="7840" w:type="dxa"/>
            <w:shd w:val="clear" w:color="auto" w:fill="auto"/>
            <w:vAlign w:val="center"/>
            <w:hideMark/>
          </w:tcPr>
          <w:p w14:paraId="327D1CBC" w14:textId="77777777" w:rsidR="00483AFD" w:rsidRPr="00F26689" w:rsidRDefault="00483AFD" w:rsidP="00483AFD">
            <w:pPr>
              <w:spacing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&gt; Subsidios de organismos públicos y privados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04C42BD9" w14:textId="5B7CA332" w:rsidR="00483AFD" w:rsidRPr="00F26689" w:rsidRDefault="00336BD4" w:rsidP="00483AF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483AFD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483AFD" w:rsidRPr="00F26689" w14:paraId="65C98725" w14:textId="77777777" w:rsidTr="00A7075F">
        <w:trPr>
          <w:trHeight w:val="300"/>
        </w:trPr>
        <w:tc>
          <w:tcPr>
            <w:tcW w:w="7840" w:type="dxa"/>
            <w:shd w:val="clear" w:color="auto" w:fill="auto"/>
            <w:vAlign w:val="center"/>
            <w:hideMark/>
          </w:tcPr>
          <w:p w14:paraId="54E6028A" w14:textId="77777777" w:rsidR="00483AFD" w:rsidRPr="00F26689" w:rsidRDefault="00483AFD" w:rsidP="00483AFD">
            <w:pPr>
              <w:spacing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Multas impuestas por autoridades federales, no fiscales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16FC3D54" w14:textId="3C8DD4F7" w:rsidR="00483AFD" w:rsidRPr="00F26689" w:rsidRDefault="00336BD4" w:rsidP="00483AF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483AFD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483AFD" w:rsidRPr="00F26689" w14:paraId="5B7D3141" w14:textId="77777777" w:rsidTr="00A7075F">
        <w:trPr>
          <w:trHeight w:val="300"/>
        </w:trPr>
        <w:tc>
          <w:tcPr>
            <w:tcW w:w="7840" w:type="dxa"/>
            <w:shd w:val="clear" w:color="auto" w:fill="auto"/>
            <w:vAlign w:val="center"/>
            <w:hideMark/>
          </w:tcPr>
          <w:p w14:paraId="7F528927" w14:textId="18096712" w:rsidR="00483AFD" w:rsidRPr="00F26689" w:rsidRDefault="00483AFD" w:rsidP="00483AFD">
            <w:pPr>
              <w:spacing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&gt; Convenidos con la </w:t>
            </w:r>
            <w:r w:rsidR="009C44DD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Federación</w:t>
            </w: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y el Estado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1C64A0E5" w14:textId="77777777" w:rsidR="00483AFD" w:rsidRPr="00F26689" w:rsidRDefault="00483AFD" w:rsidP="00483AF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483AFD" w:rsidRPr="00F26689" w14:paraId="4B4A2D14" w14:textId="77777777" w:rsidTr="00A7075F">
        <w:trPr>
          <w:trHeight w:val="300"/>
        </w:trPr>
        <w:tc>
          <w:tcPr>
            <w:tcW w:w="7840" w:type="dxa"/>
            <w:shd w:val="clear" w:color="auto" w:fill="auto"/>
            <w:vAlign w:val="center"/>
            <w:hideMark/>
          </w:tcPr>
          <w:p w14:paraId="6CD77010" w14:textId="28F0213F" w:rsidR="00483AFD" w:rsidRPr="00F26689" w:rsidRDefault="00483AFD" w:rsidP="00483AFD">
            <w:pPr>
              <w:spacing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&gt; </w:t>
            </w:r>
            <w:r w:rsidR="009F3E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Otros Aprovechamientos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1FF313C5" w14:textId="241AA60E" w:rsidR="00483AFD" w:rsidRPr="00F26689" w:rsidRDefault="00441D39" w:rsidP="00483AF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415E3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00,000</w:t>
            </w:r>
            <w:r w:rsidR="00483AFD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483AFD" w:rsidRPr="00F26689" w14:paraId="6297F72B" w14:textId="77777777" w:rsidTr="00A7075F">
        <w:trPr>
          <w:trHeight w:val="300"/>
        </w:trPr>
        <w:tc>
          <w:tcPr>
            <w:tcW w:w="7840" w:type="dxa"/>
            <w:shd w:val="clear" w:color="000000" w:fill="D7E4BC"/>
            <w:vAlign w:val="center"/>
            <w:hideMark/>
          </w:tcPr>
          <w:p w14:paraId="77B0412A" w14:textId="3FA94D4C" w:rsidR="00483AFD" w:rsidRPr="00F26689" w:rsidRDefault="00483AFD" w:rsidP="00483AFD">
            <w:pPr>
              <w:spacing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Aprovechamientos</w:t>
            </w:r>
            <w:r w:rsidR="009F3E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Patrimoniales</w:t>
            </w:r>
          </w:p>
        </w:tc>
        <w:tc>
          <w:tcPr>
            <w:tcW w:w="2280" w:type="dxa"/>
            <w:shd w:val="clear" w:color="000000" w:fill="D7E4BC"/>
            <w:vAlign w:val="center"/>
            <w:hideMark/>
          </w:tcPr>
          <w:p w14:paraId="3FC0CD7C" w14:textId="77777777" w:rsidR="00483AFD" w:rsidRPr="00F26689" w:rsidRDefault="00483AFD" w:rsidP="00483AF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9F3E8E" w:rsidRPr="00F26689" w14:paraId="64157987" w14:textId="77777777" w:rsidTr="00A7075F">
        <w:trPr>
          <w:trHeight w:val="300"/>
        </w:trPr>
        <w:tc>
          <w:tcPr>
            <w:tcW w:w="7840" w:type="dxa"/>
            <w:shd w:val="clear" w:color="000000" w:fill="D7E4BC"/>
            <w:vAlign w:val="center"/>
          </w:tcPr>
          <w:p w14:paraId="4FA3DE12" w14:textId="384ED5FD" w:rsidR="009F3E8E" w:rsidRPr="00F26689" w:rsidRDefault="009F3E8E" w:rsidP="009F3E8E">
            <w:pPr>
              <w:spacing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ccesorios de Aprovechamientos</w:t>
            </w:r>
          </w:p>
        </w:tc>
        <w:tc>
          <w:tcPr>
            <w:tcW w:w="2280" w:type="dxa"/>
            <w:shd w:val="clear" w:color="000000" w:fill="D7E4BC"/>
            <w:vAlign w:val="center"/>
          </w:tcPr>
          <w:p w14:paraId="5C8B38F8" w14:textId="09129C2F" w:rsidR="009F3E8E" w:rsidRPr="00F26689" w:rsidRDefault="009F3E8E" w:rsidP="009F3E8E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9F3E8E" w:rsidRPr="00F26689" w14:paraId="55370479" w14:textId="77777777" w:rsidTr="00A7075F">
        <w:trPr>
          <w:trHeight w:val="510"/>
        </w:trPr>
        <w:tc>
          <w:tcPr>
            <w:tcW w:w="7840" w:type="dxa"/>
            <w:shd w:val="clear" w:color="000000" w:fill="D7E4BC"/>
            <w:vAlign w:val="center"/>
            <w:hideMark/>
          </w:tcPr>
          <w:p w14:paraId="7AF226C0" w14:textId="77777777" w:rsidR="009F3E8E" w:rsidRPr="00F26689" w:rsidRDefault="009F3E8E" w:rsidP="009F3E8E">
            <w:pPr>
              <w:spacing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Aprovechamientos no comprendidos en la Ley de Ingresos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vigente,</w:t>
            </w: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causadas en ejercicios fiscales anteriores pendientes de liquidación o pago</w:t>
            </w:r>
          </w:p>
        </w:tc>
        <w:tc>
          <w:tcPr>
            <w:tcW w:w="2280" w:type="dxa"/>
            <w:shd w:val="clear" w:color="000000" w:fill="D7E4BC"/>
            <w:vAlign w:val="center"/>
            <w:hideMark/>
          </w:tcPr>
          <w:p w14:paraId="36C596CD" w14:textId="3B530887" w:rsidR="009F3E8E" w:rsidRPr="00F26689" w:rsidRDefault="007E517A" w:rsidP="009F3E8E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9F3E8E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</w:tbl>
    <w:p w14:paraId="3AB3732B" w14:textId="77777777" w:rsidR="00483AFD" w:rsidRPr="00F26689" w:rsidRDefault="00483AFD" w:rsidP="00F35B45">
      <w:pPr>
        <w:widowControl w:val="0"/>
        <w:autoSpaceDE w:val="0"/>
        <w:autoSpaceDN w:val="0"/>
        <w:adjustRightInd w:val="0"/>
        <w:spacing w:after="0" w:line="360" w:lineRule="auto"/>
        <w:ind w:left="1322"/>
        <w:rPr>
          <w:rFonts w:ascii="Arial" w:hAnsi="Arial" w:cs="Arial"/>
          <w:sz w:val="20"/>
          <w:szCs w:val="20"/>
        </w:rPr>
      </w:pPr>
    </w:p>
    <w:p w14:paraId="115610F7" w14:textId="77777777" w:rsidR="00483AFD" w:rsidRPr="00F26689" w:rsidRDefault="00483AFD" w:rsidP="00483AFD">
      <w:pPr>
        <w:widowControl w:val="0"/>
        <w:autoSpaceDE w:val="0"/>
        <w:autoSpaceDN w:val="0"/>
        <w:adjustRightInd w:val="0"/>
        <w:spacing w:after="0" w:line="360" w:lineRule="auto"/>
        <w:ind w:left="1322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sz w:val="20"/>
          <w:szCs w:val="20"/>
        </w:rPr>
        <w:t xml:space="preserve">Artículo 10.- </w:t>
      </w:r>
      <w:r w:rsidRPr="00F26689">
        <w:rPr>
          <w:rFonts w:ascii="Arial" w:hAnsi="Arial" w:cs="Arial"/>
          <w:sz w:val="20"/>
          <w:szCs w:val="20"/>
        </w:rPr>
        <w:t>Los ingresos por Participaciones que percibirá la Hacienda Pública Municipal se integrarán por los siguientes conceptos:</w:t>
      </w:r>
    </w:p>
    <w:p w14:paraId="2DD58D21" w14:textId="77777777" w:rsidR="00483AFD" w:rsidRPr="00F26689" w:rsidRDefault="00483AFD" w:rsidP="00483AFD">
      <w:pPr>
        <w:widowControl w:val="0"/>
        <w:autoSpaceDE w:val="0"/>
        <w:autoSpaceDN w:val="0"/>
        <w:adjustRightInd w:val="0"/>
        <w:spacing w:after="0" w:line="360" w:lineRule="auto"/>
        <w:ind w:left="1322"/>
        <w:rPr>
          <w:rFonts w:ascii="Arial" w:hAnsi="Arial" w:cs="Arial"/>
          <w:sz w:val="20"/>
          <w:szCs w:val="20"/>
        </w:rPr>
      </w:pPr>
    </w:p>
    <w:tbl>
      <w:tblPr>
        <w:tblW w:w="10120" w:type="dxa"/>
        <w:tblInd w:w="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2280"/>
      </w:tblGrid>
      <w:tr w:rsidR="00483AFD" w:rsidRPr="00F26689" w14:paraId="7E3607A6" w14:textId="77777777" w:rsidTr="00A7075F">
        <w:trPr>
          <w:trHeight w:val="300"/>
        </w:trPr>
        <w:tc>
          <w:tcPr>
            <w:tcW w:w="7840" w:type="dxa"/>
            <w:shd w:val="clear" w:color="000000" w:fill="D7E4BC"/>
            <w:vAlign w:val="center"/>
            <w:hideMark/>
          </w:tcPr>
          <w:p w14:paraId="7493E3B5" w14:textId="77777777" w:rsidR="00483AFD" w:rsidRPr="00F26689" w:rsidRDefault="00483AFD" w:rsidP="00483AFD">
            <w:pPr>
              <w:spacing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Participaciones</w:t>
            </w:r>
          </w:p>
        </w:tc>
        <w:tc>
          <w:tcPr>
            <w:tcW w:w="2280" w:type="dxa"/>
            <w:shd w:val="clear" w:color="000000" w:fill="D7E4BC"/>
            <w:vAlign w:val="center"/>
            <w:hideMark/>
          </w:tcPr>
          <w:p w14:paraId="689383D9" w14:textId="6FD97230" w:rsidR="00483AFD" w:rsidRPr="00F26689" w:rsidRDefault="00E46C4B" w:rsidP="00E46C4B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31,201,360</w:t>
            </w:r>
            <w:r w:rsidR="007E51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483AFD" w:rsidRPr="00F26689" w14:paraId="197E5871" w14:textId="77777777" w:rsidTr="00A7075F">
        <w:trPr>
          <w:trHeight w:val="300"/>
        </w:trPr>
        <w:tc>
          <w:tcPr>
            <w:tcW w:w="7840" w:type="dxa"/>
            <w:shd w:val="clear" w:color="auto" w:fill="auto"/>
            <w:vAlign w:val="center"/>
            <w:hideMark/>
          </w:tcPr>
          <w:p w14:paraId="79D07A1D" w14:textId="77777777" w:rsidR="00483AFD" w:rsidRPr="00F26689" w:rsidRDefault="00483AFD" w:rsidP="00483AFD">
            <w:pPr>
              <w:spacing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Participaciones Federales y Estatales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4DE9B2D4" w14:textId="040231CF" w:rsidR="00483AFD" w:rsidRPr="00F26689" w:rsidRDefault="00E46C4B" w:rsidP="00CD2E60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31,201,360</w:t>
            </w:r>
            <w:r w:rsidR="007E51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</w:tbl>
    <w:p w14:paraId="1F13B055" w14:textId="77777777" w:rsidR="00483AFD" w:rsidRPr="00F26689" w:rsidRDefault="00483AFD" w:rsidP="00483AFD">
      <w:pPr>
        <w:widowControl w:val="0"/>
        <w:autoSpaceDE w:val="0"/>
        <w:autoSpaceDN w:val="0"/>
        <w:adjustRightInd w:val="0"/>
        <w:spacing w:after="0" w:line="360" w:lineRule="auto"/>
        <w:ind w:left="1322"/>
        <w:rPr>
          <w:rFonts w:ascii="Arial" w:hAnsi="Arial" w:cs="Arial"/>
          <w:sz w:val="20"/>
          <w:szCs w:val="20"/>
        </w:rPr>
      </w:pPr>
    </w:p>
    <w:p w14:paraId="51607915" w14:textId="77777777" w:rsidR="00483AFD" w:rsidRPr="00F26689" w:rsidRDefault="00483AFD" w:rsidP="00483AFD">
      <w:pPr>
        <w:widowControl w:val="0"/>
        <w:autoSpaceDE w:val="0"/>
        <w:autoSpaceDN w:val="0"/>
        <w:adjustRightInd w:val="0"/>
        <w:spacing w:after="0" w:line="360" w:lineRule="auto"/>
        <w:ind w:left="1322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sz w:val="20"/>
          <w:szCs w:val="20"/>
        </w:rPr>
        <w:t xml:space="preserve">Artículo 11.- </w:t>
      </w:r>
      <w:r w:rsidRPr="00F26689">
        <w:rPr>
          <w:rFonts w:ascii="Arial" w:hAnsi="Arial" w:cs="Arial"/>
          <w:sz w:val="20"/>
          <w:szCs w:val="20"/>
        </w:rPr>
        <w:t>Las aportaciones que recaudará la Hacienda Pública Municipal se integrarán con los siguientes conceptos:</w:t>
      </w:r>
    </w:p>
    <w:p w14:paraId="7D11EA0D" w14:textId="77777777" w:rsidR="00F35B45" w:rsidRPr="00F26689" w:rsidRDefault="00F35B45" w:rsidP="00744B9E">
      <w:pPr>
        <w:widowControl w:val="0"/>
        <w:autoSpaceDE w:val="0"/>
        <w:autoSpaceDN w:val="0"/>
        <w:adjustRightInd w:val="0"/>
        <w:spacing w:after="0" w:line="360" w:lineRule="auto"/>
        <w:ind w:left="1322"/>
        <w:rPr>
          <w:rFonts w:ascii="Arial" w:hAnsi="Arial" w:cs="Arial"/>
          <w:sz w:val="20"/>
          <w:szCs w:val="20"/>
        </w:rPr>
      </w:pPr>
    </w:p>
    <w:tbl>
      <w:tblPr>
        <w:tblW w:w="10120" w:type="dxa"/>
        <w:tblInd w:w="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2280"/>
      </w:tblGrid>
      <w:tr w:rsidR="00483AFD" w:rsidRPr="00F26689" w14:paraId="230015A2" w14:textId="77777777" w:rsidTr="00A7075F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14:paraId="334CE33E" w14:textId="77777777" w:rsidR="00483AFD" w:rsidRPr="00F26689" w:rsidRDefault="00483AFD" w:rsidP="00483AFD">
            <w:pPr>
              <w:spacing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Aportaciones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27B6985E" w14:textId="32948EE6" w:rsidR="00895599" w:rsidRPr="00F26689" w:rsidRDefault="00E46C4B" w:rsidP="00895599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33,253,680</w:t>
            </w:r>
            <w:r w:rsidR="007E51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483AFD" w:rsidRPr="00F26689" w14:paraId="4DE9E9DD" w14:textId="77777777" w:rsidTr="00A7075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AA644" w14:textId="77777777" w:rsidR="00483AFD" w:rsidRPr="00F26689" w:rsidRDefault="00483AFD" w:rsidP="00483AFD">
            <w:pPr>
              <w:spacing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Fondo de Aportaciones para la Infraestructura Social Municipal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644F" w14:textId="3806719C" w:rsidR="00E46C4B" w:rsidRPr="00F26689" w:rsidRDefault="00E46C4B" w:rsidP="00E46C4B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21,021,040.00</w:t>
            </w:r>
          </w:p>
        </w:tc>
      </w:tr>
      <w:tr w:rsidR="00483AFD" w:rsidRPr="00F26689" w14:paraId="4EE99A1C" w14:textId="77777777" w:rsidTr="00A7075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BDA1D9" w14:textId="77777777" w:rsidR="00483AFD" w:rsidRPr="00F26689" w:rsidRDefault="00483AFD" w:rsidP="00483AFD">
            <w:pPr>
              <w:spacing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Fondo de Aportaciones para el Fortalecimiento Municipal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BE27" w14:textId="4A021EE1" w:rsidR="00483AFD" w:rsidRPr="00F26689" w:rsidRDefault="00E46C4B" w:rsidP="00E46C4B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12,232,640</w:t>
            </w:r>
            <w:r w:rsidR="007E51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</w:tbl>
    <w:p w14:paraId="72CA0A00" w14:textId="77777777" w:rsidR="00483AFD" w:rsidRPr="00F26689" w:rsidRDefault="00483AFD" w:rsidP="00744B9E">
      <w:pPr>
        <w:widowControl w:val="0"/>
        <w:autoSpaceDE w:val="0"/>
        <w:autoSpaceDN w:val="0"/>
        <w:adjustRightInd w:val="0"/>
        <w:spacing w:after="0" w:line="360" w:lineRule="auto"/>
        <w:ind w:left="1322"/>
        <w:rPr>
          <w:rFonts w:ascii="Arial" w:hAnsi="Arial" w:cs="Arial"/>
          <w:sz w:val="20"/>
          <w:szCs w:val="20"/>
        </w:rPr>
      </w:pPr>
    </w:p>
    <w:p w14:paraId="4BEE8D12" w14:textId="77777777" w:rsidR="00483AFD" w:rsidRPr="00F26689" w:rsidRDefault="00483AFD" w:rsidP="00483AFD">
      <w:pPr>
        <w:widowControl w:val="0"/>
        <w:autoSpaceDE w:val="0"/>
        <w:autoSpaceDN w:val="0"/>
        <w:adjustRightInd w:val="0"/>
        <w:spacing w:after="0" w:line="360" w:lineRule="auto"/>
        <w:ind w:left="1322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sz w:val="20"/>
          <w:szCs w:val="20"/>
        </w:rPr>
        <w:t xml:space="preserve">Artículo 12.- </w:t>
      </w:r>
      <w:r w:rsidRPr="00F26689">
        <w:rPr>
          <w:rFonts w:ascii="Arial" w:hAnsi="Arial" w:cs="Arial"/>
          <w:sz w:val="20"/>
          <w:szCs w:val="20"/>
        </w:rPr>
        <w:t>Los ingresos extraordinarios que podrá percibir la Hacienda Pública Municipal serán los siguientes:</w:t>
      </w:r>
    </w:p>
    <w:p w14:paraId="19A6DB1C" w14:textId="77777777" w:rsidR="00483AFD" w:rsidRPr="00F26689" w:rsidRDefault="00483AFD" w:rsidP="00483AFD">
      <w:pPr>
        <w:widowControl w:val="0"/>
        <w:autoSpaceDE w:val="0"/>
        <w:autoSpaceDN w:val="0"/>
        <w:adjustRightInd w:val="0"/>
        <w:spacing w:after="0" w:line="360" w:lineRule="auto"/>
        <w:ind w:left="1322"/>
        <w:rPr>
          <w:rFonts w:ascii="Arial" w:hAnsi="Arial" w:cs="Arial"/>
          <w:sz w:val="20"/>
          <w:szCs w:val="20"/>
        </w:rPr>
      </w:pPr>
    </w:p>
    <w:tbl>
      <w:tblPr>
        <w:tblW w:w="10120" w:type="dxa"/>
        <w:tblInd w:w="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2280"/>
      </w:tblGrid>
      <w:tr w:rsidR="00483AFD" w:rsidRPr="00F26689" w14:paraId="1808B94D" w14:textId="77777777" w:rsidTr="00A7075F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14:paraId="31308668" w14:textId="77777777" w:rsidR="00483AFD" w:rsidRPr="00F26689" w:rsidRDefault="00483AFD" w:rsidP="00483AFD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Ingresos por ventas de bienes y servicios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DA11754" w14:textId="77777777" w:rsidR="00483AFD" w:rsidRPr="00F26689" w:rsidRDefault="00483AFD" w:rsidP="00483AF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483AFD" w:rsidRPr="00F26689" w14:paraId="7261CB82" w14:textId="77777777" w:rsidTr="00A7075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14:paraId="21B972E6" w14:textId="77777777" w:rsidR="00483AFD" w:rsidRPr="00F26689" w:rsidRDefault="00483AFD" w:rsidP="00483AFD">
            <w:pPr>
              <w:spacing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Ingresos por ventas de bienes y servicios de organismos descentralizados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6279B6AC" w14:textId="77777777" w:rsidR="00483AFD" w:rsidRPr="00F26689" w:rsidRDefault="00483AFD" w:rsidP="00483AF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483AFD" w:rsidRPr="00F26689" w14:paraId="72A9B837" w14:textId="77777777" w:rsidTr="00A7075F">
        <w:trPr>
          <w:trHeight w:val="51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14:paraId="7CB4FA2E" w14:textId="77777777" w:rsidR="00483AFD" w:rsidRPr="00F26689" w:rsidRDefault="00483AFD" w:rsidP="00483AFD">
            <w:pPr>
              <w:spacing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Ingresos por ventas de bienes y servicios producidos en establecimientos del Gobierno Central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45EEBBDC" w14:textId="77777777" w:rsidR="00483AFD" w:rsidRPr="00F26689" w:rsidRDefault="00483AFD" w:rsidP="00483AF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</w:tbl>
    <w:p w14:paraId="740D1941" w14:textId="77777777" w:rsidR="00483AFD" w:rsidRPr="00F26689" w:rsidRDefault="00483AFD" w:rsidP="00483AFD">
      <w:pPr>
        <w:widowControl w:val="0"/>
        <w:autoSpaceDE w:val="0"/>
        <w:autoSpaceDN w:val="0"/>
        <w:adjustRightInd w:val="0"/>
        <w:spacing w:after="0" w:line="360" w:lineRule="auto"/>
        <w:ind w:left="1322"/>
        <w:rPr>
          <w:rFonts w:ascii="Arial" w:hAnsi="Arial" w:cs="Arial"/>
          <w:sz w:val="20"/>
          <w:szCs w:val="20"/>
        </w:rPr>
      </w:pPr>
    </w:p>
    <w:tbl>
      <w:tblPr>
        <w:tblW w:w="10120" w:type="dxa"/>
        <w:tblInd w:w="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2280"/>
      </w:tblGrid>
      <w:tr w:rsidR="00483AFD" w:rsidRPr="00F26689" w14:paraId="57BC1AB3" w14:textId="77777777" w:rsidTr="00A7075F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14:paraId="358EB572" w14:textId="0A1AD2D1" w:rsidR="00483AFD" w:rsidRPr="00F26689" w:rsidRDefault="00483AFD" w:rsidP="000A1D7E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Transferencias, Asignaciones, Subsidios</w:t>
            </w:r>
            <w:r w:rsidR="009F3E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subvenciones, pensiones y jubilaciones</w:t>
            </w: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ED3A05E" w14:textId="77777777" w:rsidR="00483AFD" w:rsidRPr="00F26689" w:rsidRDefault="00483AFD" w:rsidP="000A1D7E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483AFD" w:rsidRPr="00F26689" w14:paraId="5A7F0089" w14:textId="77777777" w:rsidTr="00A7075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14:paraId="66593C16" w14:textId="77777777" w:rsidR="00483AFD" w:rsidRPr="00F26689" w:rsidRDefault="00483AFD" w:rsidP="000A1D7E">
            <w:pPr>
              <w:spacing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Transferencias Internas y Asignaciones del Sector Público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086309E3" w14:textId="77777777" w:rsidR="00483AFD" w:rsidRPr="00F26689" w:rsidRDefault="00483AFD" w:rsidP="000A1D7E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483AFD" w:rsidRPr="00F26689" w14:paraId="35367E0A" w14:textId="77777777" w:rsidTr="00A7075F">
        <w:trPr>
          <w:trHeight w:val="48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47504" w14:textId="77777777" w:rsidR="00483AFD" w:rsidRPr="00F26689" w:rsidRDefault="00483AFD" w:rsidP="000A1D7E">
            <w:pPr>
              <w:spacing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&gt; Las recibidas por conceptos diversos a participaciones, aportaciones o aprovechamientos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EDD9" w14:textId="77777777" w:rsidR="00483AFD" w:rsidRPr="00F26689" w:rsidRDefault="00483AFD" w:rsidP="000A1D7E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483AFD" w:rsidRPr="00F26689" w14:paraId="38D69332" w14:textId="77777777" w:rsidTr="00A7075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14:paraId="068E282B" w14:textId="77777777" w:rsidR="00483AFD" w:rsidRPr="00F26689" w:rsidRDefault="00483AFD" w:rsidP="000A1D7E">
            <w:pPr>
              <w:spacing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Transferencias del Sector Público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16A7A7A1" w14:textId="77777777" w:rsidR="00483AFD" w:rsidRPr="00F26689" w:rsidRDefault="00483AFD" w:rsidP="000A1D7E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483AFD" w:rsidRPr="00F26689" w14:paraId="39A0452C" w14:textId="77777777" w:rsidTr="00A7075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14:paraId="1AD9B87D" w14:textId="77777777" w:rsidR="00483AFD" w:rsidRPr="00F26689" w:rsidRDefault="00483AFD" w:rsidP="000A1D7E">
            <w:pPr>
              <w:spacing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Subsidios y Subvenciones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2D87464A" w14:textId="77777777" w:rsidR="00483AFD" w:rsidRPr="00F26689" w:rsidRDefault="00483AFD" w:rsidP="000A1D7E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483AFD" w:rsidRPr="00F26689" w14:paraId="1A23C813" w14:textId="77777777" w:rsidTr="00A7075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14:paraId="548A7CFA" w14:textId="77777777" w:rsidR="00483AFD" w:rsidRPr="00F26689" w:rsidRDefault="00483AFD" w:rsidP="000A1D7E">
            <w:pPr>
              <w:spacing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Ayudas sociales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5FE97469" w14:textId="77777777" w:rsidR="00483AFD" w:rsidRPr="00F26689" w:rsidRDefault="00483AFD" w:rsidP="000A1D7E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483AFD" w:rsidRPr="00F26689" w14:paraId="48EBA3A4" w14:textId="77777777" w:rsidTr="00A7075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14:paraId="69BF31E7" w14:textId="77777777" w:rsidR="00483AFD" w:rsidRPr="00F26689" w:rsidRDefault="00483AFD" w:rsidP="000A1D7E">
            <w:pPr>
              <w:spacing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Transferencias de Fideicomisos, mandatos y análogos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66EA632D" w14:textId="77777777" w:rsidR="00483AFD" w:rsidRPr="00F26689" w:rsidRDefault="00483AFD" w:rsidP="000A1D7E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</w:tbl>
    <w:p w14:paraId="12F1B2CE" w14:textId="77777777" w:rsidR="00483AFD" w:rsidRPr="00F26689" w:rsidRDefault="00483AFD" w:rsidP="00483AFD">
      <w:pPr>
        <w:widowControl w:val="0"/>
        <w:autoSpaceDE w:val="0"/>
        <w:autoSpaceDN w:val="0"/>
        <w:adjustRightInd w:val="0"/>
        <w:spacing w:after="0" w:line="360" w:lineRule="auto"/>
        <w:ind w:left="1322"/>
        <w:rPr>
          <w:rFonts w:ascii="Arial" w:hAnsi="Arial" w:cs="Arial"/>
          <w:sz w:val="20"/>
          <w:szCs w:val="20"/>
        </w:rPr>
      </w:pPr>
    </w:p>
    <w:tbl>
      <w:tblPr>
        <w:tblW w:w="10120" w:type="dxa"/>
        <w:tblInd w:w="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2280"/>
      </w:tblGrid>
      <w:tr w:rsidR="000A1D7E" w:rsidRPr="00F26689" w14:paraId="7EC6309E" w14:textId="77777777" w:rsidTr="00A7075F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14:paraId="5D6555B6" w14:textId="77777777" w:rsidR="000A1D7E" w:rsidRPr="00F26689" w:rsidRDefault="000A1D7E" w:rsidP="000A1D7E">
            <w:pPr>
              <w:spacing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Convenios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13960EE5" w14:textId="15F1EDA7" w:rsidR="000A1D7E" w:rsidRPr="00F26689" w:rsidRDefault="000A1D7E" w:rsidP="0026710B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0A1D7E" w:rsidRPr="00F26689" w14:paraId="5A2D0438" w14:textId="77777777" w:rsidTr="00A7075F">
        <w:trPr>
          <w:trHeight w:val="48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441DE7" w14:textId="72547B51" w:rsidR="000A1D7E" w:rsidRPr="00F26689" w:rsidRDefault="000A1D7E" w:rsidP="000A1D7E">
            <w:pPr>
              <w:spacing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Con la Federación o el Estado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EE2E" w14:textId="34EA062E" w:rsidR="000A1D7E" w:rsidRPr="00F26689" w:rsidRDefault="00B848AB" w:rsidP="003B3F10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0A1D7E"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</w:tbl>
    <w:p w14:paraId="070E5793" w14:textId="77777777" w:rsidR="00A7075F" w:rsidRPr="00F26689" w:rsidRDefault="00A7075F" w:rsidP="00A2499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4C424FCF" w14:textId="77777777" w:rsidR="004F0734" w:rsidRPr="00F26689" w:rsidRDefault="004F0734" w:rsidP="00744B9E">
      <w:pPr>
        <w:widowControl w:val="0"/>
        <w:autoSpaceDE w:val="0"/>
        <w:autoSpaceDN w:val="0"/>
        <w:adjustRightInd w:val="0"/>
        <w:spacing w:after="0" w:line="360" w:lineRule="auto"/>
        <w:ind w:left="1322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-246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869"/>
      </w:tblGrid>
      <w:tr w:rsidR="00491B3E" w:rsidRPr="00F26689" w14:paraId="6FDE5091" w14:textId="77777777" w:rsidTr="00491B3E">
        <w:trPr>
          <w:trHeight w:val="300"/>
        </w:trPr>
        <w:tc>
          <w:tcPr>
            <w:tcW w:w="7840" w:type="dxa"/>
            <w:shd w:val="clear" w:color="000000" w:fill="D8D8D8"/>
            <w:vAlign w:val="center"/>
            <w:hideMark/>
          </w:tcPr>
          <w:p w14:paraId="26FC94E3" w14:textId="77777777" w:rsidR="00491B3E" w:rsidRPr="00F26689" w:rsidRDefault="00491B3E" w:rsidP="00491B3E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Ingresos derivados de Financiamientos</w:t>
            </w:r>
          </w:p>
        </w:tc>
        <w:tc>
          <w:tcPr>
            <w:tcW w:w="1869" w:type="dxa"/>
            <w:shd w:val="clear" w:color="000000" w:fill="D8D8D8"/>
            <w:vAlign w:val="center"/>
            <w:hideMark/>
          </w:tcPr>
          <w:p w14:paraId="42E89664" w14:textId="77777777" w:rsidR="00491B3E" w:rsidRPr="00F26689" w:rsidRDefault="00491B3E" w:rsidP="00491B3E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491B3E" w:rsidRPr="00F26689" w14:paraId="7C6E2E72" w14:textId="77777777" w:rsidTr="00491B3E">
        <w:trPr>
          <w:trHeight w:val="300"/>
        </w:trPr>
        <w:tc>
          <w:tcPr>
            <w:tcW w:w="7840" w:type="dxa"/>
            <w:shd w:val="clear" w:color="000000" w:fill="D7E4BC"/>
            <w:vAlign w:val="center"/>
            <w:hideMark/>
          </w:tcPr>
          <w:p w14:paraId="3EC5CD80" w14:textId="77777777" w:rsidR="00491B3E" w:rsidRPr="00F26689" w:rsidRDefault="00491B3E" w:rsidP="00491B3E">
            <w:pPr>
              <w:spacing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Endeudamiento interno</w:t>
            </w:r>
          </w:p>
        </w:tc>
        <w:tc>
          <w:tcPr>
            <w:tcW w:w="1869" w:type="dxa"/>
            <w:shd w:val="clear" w:color="000000" w:fill="D7E4BC"/>
            <w:vAlign w:val="center"/>
            <w:hideMark/>
          </w:tcPr>
          <w:p w14:paraId="45698709" w14:textId="77777777" w:rsidR="00491B3E" w:rsidRPr="00F26689" w:rsidRDefault="00491B3E" w:rsidP="00491B3E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491B3E" w:rsidRPr="00F26689" w14:paraId="34A3B7A4" w14:textId="77777777" w:rsidTr="00491B3E">
        <w:trPr>
          <w:trHeight w:val="300"/>
        </w:trPr>
        <w:tc>
          <w:tcPr>
            <w:tcW w:w="7840" w:type="dxa"/>
            <w:shd w:val="clear" w:color="auto" w:fill="auto"/>
            <w:vAlign w:val="center"/>
            <w:hideMark/>
          </w:tcPr>
          <w:p w14:paraId="29F8C4E0" w14:textId="77777777" w:rsidR="00491B3E" w:rsidRPr="00F26689" w:rsidRDefault="00491B3E" w:rsidP="00491B3E">
            <w:pPr>
              <w:spacing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Empréstitos o anticipos del Gobierno del Estado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14:paraId="47A589C9" w14:textId="77777777" w:rsidR="00491B3E" w:rsidRPr="00F26689" w:rsidRDefault="00491B3E" w:rsidP="00491B3E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491B3E" w:rsidRPr="00F26689" w14:paraId="0449D012" w14:textId="77777777" w:rsidTr="00491B3E">
        <w:trPr>
          <w:trHeight w:val="300"/>
        </w:trPr>
        <w:tc>
          <w:tcPr>
            <w:tcW w:w="7840" w:type="dxa"/>
            <w:shd w:val="clear" w:color="auto" w:fill="auto"/>
            <w:vAlign w:val="center"/>
            <w:hideMark/>
          </w:tcPr>
          <w:p w14:paraId="07C8DD55" w14:textId="77777777" w:rsidR="00491B3E" w:rsidRPr="00F26689" w:rsidRDefault="00491B3E" w:rsidP="00491B3E">
            <w:pPr>
              <w:spacing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Empréstitos o financiamientos de Banca de Desarrollo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14:paraId="3FDFB5AF" w14:textId="77777777" w:rsidR="00491B3E" w:rsidRPr="00F26689" w:rsidRDefault="00491B3E" w:rsidP="00491B3E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491B3E" w:rsidRPr="00F26689" w14:paraId="65A505E8" w14:textId="77777777" w:rsidTr="00491B3E">
        <w:trPr>
          <w:trHeight w:val="300"/>
        </w:trPr>
        <w:tc>
          <w:tcPr>
            <w:tcW w:w="7840" w:type="dxa"/>
            <w:shd w:val="clear" w:color="auto" w:fill="auto"/>
            <w:vAlign w:val="center"/>
            <w:hideMark/>
          </w:tcPr>
          <w:p w14:paraId="1EBFFFAF" w14:textId="77777777" w:rsidR="00491B3E" w:rsidRPr="00F26689" w:rsidRDefault="00491B3E" w:rsidP="00491B3E">
            <w:pPr>
              <w:spacing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Empréstitos o financiamientos de Banca Comercial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14:paraId="46C09871" w14:textId="77777777" w:rsidR="00491B3E" w:rsidRPr="00F26689" w:rsidRDefault="00491B3E" w:rsidP="00491B3E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9F3E8E" w:rsidRPr="00F26689" w14:paraId="209E4170" w14:textId="77777777" w:rsidTr="00491B3E">
        <w:trPr>
          <w:trHeight w:val="300"/>
        </w:trPr>
        <w:tc>
          <w:tcPr>
            <w:tcW w:w="7840" w:type="dxa"/>
            <w:shd w:val="clear" w:color="auto" w:fill="auto"/>
            <w:vAlign w:val="center"/>
          </w:tcPr>
          <w:p w14:paraId="037A58CD" w14:textId="4393670F" w:rsidR="009F3E8E" w:rsidRPr="00F26689" w:rsidRDefault="009F3E8E" w:rsidP="009F3E8E">
            <w:pPr>
              <w:spacing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Endeudamiento Externo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07AD5B8F" w14:textId="49DD428B" w:rsidR="009F3E8E" w:rsidRPr="00F26689" w:rsidRDefault="009F3E8E" w:rsidP="009F3E8E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9F3E8E" w:rsidRPr="00F26689" w14:paraId="07D756EA" w14:textId="77777777" w:rsidTr="00491B3E">
        <w:trPr>
          <w:trHeight w:val="300"/>
        </w:trPr>
        <w:tc>
          <w:tcPr>
            <w:tcW w:w="7840" w:type="dxa"/>
            <w:shd w:val="clear" w:color="auto" w:fill="auto"/>
            <w:vAlign w:val="center"/>
          </w:tcPr>
          <w:p w14:paraId="10ECC71C" w14:textId="56F48009" w:rsidR="009F3E8E" w:rsidRPr="00F26689" w:rsidRDefault="009F3E8E" w:rsidP="009F3E8E">
            <w:pPr>
              <w:spacing w:line="24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Financiamiento Interno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669F4999" w14:textId="2F06EACF" w:rsidR="009F3E8E" w:rsidRPr="00F26689" w:rsidRDefault="009F3E8E" w:rsidP="009F3E8E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</w:tbl>
    <w:p w14:paraId="06E093D7" w14:textId="77777777" w:rsidR="00D62C65" w:rsidRPr="00F26689" w:rsidRDefault="00D62C65" w:rsidP="00245A6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99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1"/>
        <w:gridCol w:w="2877"/>
      </w:tblGrid>
      <w:tr w:rsidR="00295D2F" w:rsidRPr="00F26689" w14:paraId="15839AB0" w14:textId="77777777" w:rsidTr="00491B3E">
        <w:trPr>
          <w:trHeight w:hRule="exact" w:val="724"/>
        </w:trPr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4A90" w14:textId="0948FA4E" w:rsidR="00295D2F" w:rsidRPr="00F26689" w:rsidRDefault="00295D2F" w:rsidP="00B848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266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 TOTAL DE INGRESOS QUE EL MUNICIPIO DE </w:t>
            </w:r>
            <w:r w:rsidR="000107A9">
              <w:rPr>
                <w:rFonts w:ascii="Arial" w:hAnsi="Arial" w:cs="Arial"/>
                <w:b/>
                <w:bCs/>
                <w:sz w:val="20"/>
                <w:szCs w:val="20"/>
              </w:rPr>
              <w:t>MUNA</w:t>
            </w:r>
            <w:r w:rsidRPr="00F26689">
              <w:rPr>
                <w:rFonts w:ascii="Arial" w:hAnsi="Arial" w:cs="Arial"/>
                <w:b/>
                <w:bCs/>
                <w:sz w:val="20"/>
                <w:szCs w:val="20"/>
              </w:rPr>
              <w:t>, YUCATÁN PERCIBIRÁ DURANTE EL EJERCICIO FISCAL 20</w:t>
            </w:r>
            <w:r w:rsidR="00F3360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7D2807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8C1EC2" w:rsidRPr="00F26689">
              <w:rPr>
                <w:rFonts w:ascii="Arial" w:hAnsi="Arial" w:cs="Arial"/>
                <w:b/>
                <w:bCs/>
                <w:sz w:val="20"/>
                <w:szCs w:val="20"/>
              </w:rPr>
              <w:t>, ASCENDERÁ</w:t>
            </w:r>
            <w:r w:rsidRPr="00F266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A: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D5DA5" w14:textId="77777777" w:rsidR="00295D2F" w:rsidRPr="00F26689" w:rsidRDefault="00295D2F" w:rsidP="00295D2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FE22A3" w14:textId="5027BC9C" w:rsidR="00295D2F" w:rsidRPr="00F26689" w:rsidRDefault="0026710B" w:rsidP="001678E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295D2F" w:rsidRPr="00F266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 </w:t>
            </w:r>
            <w:r w:rsidR="007D2807">
              <w:rPr>
                <w:rFonts w:ascii="Arial" w:hAnsi="Arial" w:cs="Arial"/>
                <w:b/>
                <w:bCs/>
                <w:sz w:val="20"/>
                <w:szCs w:val="20"/>
              </w:rPr>
              <w:t>65,839,437</w:t>
            </w:r>
            <w:r w:rsidR="007E517A">
              <w:rPr>
                <w:rFonts w:ascii="Arial" w:hAnsi="Arial" w:cs="Arial"/>
                <w:b/>
                <w:bCs/>
                <w:sz w:val="20"/>
                <w:szCs w:val="20"/>
              </w:rPr>
              <w:t>.00</w:t>
            </w:r>
          </w:p>
        </w:tc>
      </w:tr>
    </w:tbl>
    <w:p w14:paraId="74D212BF" w14:textId="77777777" w:rsidR="00A7075F" w:rsidRPr="00F26689" w:rsidRDefault="00A7075F" w:rsidP="00744B9E">
      <w:pPr>
        <w:widowControl w:val="0"/>
        <w:autoSpaceDE w:val="0"/>
        <w:autoSpaceDN w:val="0"/>
        <w:adjustRightInd w:val="0"/>
        <w:spacing w:after="0" w:line="360" w:lineRule="auto"/>
        <w:ind w:left="1418" w:right="7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A262E29" w14:textId="77777777" w:rsidR="00A7075F" w:rsidRPr="00F26689" w:rsidRDefault="00A7075F" w:rsidP="00744B9E">
      <w:pPr>
        <w:widowControl w:val="0"/>
        <w:autoSpaceDE w:val="0"/>
        <w:autoSpaceDN w:val="0"/>
        <w:adjustRightInd w:val="0"/>
        <w:spacing w:after="0" w:line="360" w:lineRule="auto"/>
        <w:ind w:left="1418" w:right="7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5C5AFA3" w14:textId="77777777" w:rsidR="00A7075F" w:rsidRPr="00F26689" w:rsidRDefault="00A7075F" w:rsidP="00744B9E">
      <w:pPr>
        <w:widowControl w:val="0"/>
        <w:autoSpaceDE w:val="0"/>
        <w:autoSpaceDN w:val="0"/>
        <w:adjustRightInd w:val="0"/>
        <w:spacing w:after="0" w:line="360" w:lineRule="auto"/>
        <w:ind w:left="1418" w:right="7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BEFEAC3" w14:textId="77777777" w:rsidR="00A7075F" w:rsidRPr="00F26689" w:rsidRDefault="00A7075F" w:rsidP="00744B9E">
      <w:pPr>
        <w:widowControl w:val="0"/>
        <w:autoSpaceDE w:val="0"/>
        <w:autoSpaceDN w:val="0"/>
        <w:adjustRightInd w:val="0"/>
        <w:spacing w:after="0" w:line="360" w:lineRule="auto"/>
        <w:ind w:left="1418" w:right="7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E0E1FEA" w14:textId="6A547FE6" w:rsidR="00D62C65" w:rsidRPr="00F26689" w:rsidRDefault="00684255" w:rsidP="00744B9E">
      <w:pPr>
        <w:widowControl w:val="0"/>
        <w:autoSpaceDE w:val="0"/>
        <w:autoSpaceDN w:val="0"/>
        <w:adjustRightInd w:val="0"/>
        <w:spacing w:after="0" w:line="360" w:lineRule="auto"/>
        <w:ind w:left="1418" w:right="70"/>
        <w:jc w:val="center"/>
        <w:rPr>
          <w:rFonts w:ascii="Arial" w:hAnsi="Arial" w:cs="Arial"/>
          <w:b/>
          <w:bCs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>T</w:t>
      </w:r>
      <w:r w:rsidR="004852C7" w:rsidRPr="00F26689">
        <w:rPr>
          <w:rFonts w:ascii="Arial" w:hAnsi="Arial" w:cs="Arial"/>
          <w:b/>
          <w:bCs/>
          <w:sz w:val="20"/>
          <w:szCs w:val="20"/>
        </w:rPr>
        <w:t>ÍT</w:t>
      </w:r>
      <w:r w:rsidRPr="00F26689">
        <w:rPr>
          <w:rFonts w:ascii="Arial" w:hAnsi="Arial" w:cs="Arial"/>
          <w:b/>
          <w:bCs/>
          <w:sz w:val="20"/>
          <w:szCs w:val="20"/>
        </w:rPr>
        <w:t xml:space="preserve">ULO </w:t>
      </w:r>
      <w:r w:rsidR="000107A9">
        <w:rPr>
          <w:rFonts w:ascii="Arial" w:hAnsi="Arial" w:cs="Arial"/>
          <w:b/>
          <w:bCs/>
          <w:sz w:val="20"/>
          <w:szCs w:val="20"/>
        </w:rPr>
        <w:t>TERCERO</w:t>
      </w:r>
    </w:p>
    <w:p w14:paraId="2EEB558F" w14:textId="77777777" w:rsidR="00684255" w:rsidRPr="00F26689" w:rsidRDefault="00684255" w:rsidP="00744B9E">
      <w:pPr>
        <w:widowControl w:val="0"/>
        <w:autoSpaceDE w:val="0"/>
        <w:autoSpaceDN w:val="0"/>
        <w:adjustRightInd w:val="0"/>
        <w:spacing w:after="0" w:line="360" w:lineRule="auto"/>
        <w:ind w:left="1418" w:right="70"/>
        <w:jc w:val="center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 xml:space="preserve"> IMPUESTOS</w:t>
      </w:r>
    </w:p>
    <w:p w14:paraId="153E2B0A" w14:textId="77777777" w:rsidR="00684255" w:rsidRPr="00F26689" w:rsidRDefault="00684255" w:rsidP="00744B9E">
      <w:pPr>
        <w:widowControl w:val="0"/>
        <w:autoSpaceDE w:val="0"/>
        <w:autoSpaceDN w:val="0"/>
        <w:adjustRightInd w:val="0"/>
        <w:spacing w:after="0" w:line="360" w:lineRule="auto"/>
        <w:ind w:left="1418" w:right="70"/>
        <w:rPr>
          <w:rFonts w:ascii="Arial" w:hAnsi="Arial" w:cs="Arial"/>
          <w:sz w:val="20"/>
          <w:szCs w:val="20"/>
        </w:rPr>
      </w:pPr>
    </w:p>
    <w:p w14:paraId="0D05DB2E" w14:textId="77777777" w:rsidR="00D62C65" w:rsidRPr="00A936D2" w:rsidRDefault="00684255" w:rsidP="00744B9E">
      <w:pPr>
        <w:widowControl w:val="0"/>
        <w:autoSpaceDE w:val="0"/>
        <w:autoSpaceDN w:val="0"/>
        <w:adjustRightInd w:val="0"/>
        <w:spacing w:after="0" w:line="360" w:lineRule="auto"/>
        <w:ind w:left="1418" w:right="70" w:firstLine="3"/>
        <w:jc w:val="center"/>
        <w:rPr>
          <w:rFonts w:ascii="Arial" w:hAnsi="Arial" w:cs="Arial"/>
          <w:b/>
          <w:bCs/>
          <w:sz w:val="20"/>
          <w:szCs w:val="20"/>
        </w:rPr>
      </w:pPr>
      <w:r w:rsidRPr="00A936D2">
        <w:rPr>
          <w:rFonts w:ascii="Arial" w:hAnsi="Arial" w:cs="Arial"/>
          <w:b/>
          <w:bCs/>
          <w:sz w:val="20"/>
          <w:szCs w:val="20"/>
        </w:rPr>
        <w:t xml:space="preserve">CAPÍTULO I </w:t>
      </w:r>
    </w:p>
    <w:p w14:paraId="34B61E32" w14:textId="77777777" w:rsidR="00684255" w:rsidRPr="00F26689" w:rsidRDefault="00684255" w:rsidP="00744B9E">
      <w:pPr>
        <w:widowControl w:val="0"/>
        <w:autoSpaceDE w:val="0"/>
        <w:autoSpaceDN w:val="0"/>
        <w:adjustRightInd w:val="0"/>
        <w:spacing w:after="0" w:line="360" w:lineRule="auto"/>
        <w:ind w:left="1418" w:right="70" w:firstLine="3"/>
        <w:jc w:val="center"/>
        <w:rPr>
          <w:rFonts w:ascii="Arial" w:hAnsi="Arial" w:cs="Arial"/>
          <w:sz w:val="20"/>
          <w:szCs w:val="20"/>
        </w:rPr>
      </w:pPr>
      <w:r w:rsidRPr="00A936D2">
        <w:rPr>
          <w:rFonts w:ascii="Arial" w:hAnsi="Arial" w:cs="Arial"/>
          <w:b/>
          <w:bCs/>
          <w:sz w:val="20"/>
          <w:szCs w:val="20"/>
        </w:rPr>
        <w:t>Impuesto Predial</w:t>
      </w:r>
    </w:p>
    <w:p w14:paraId="49B13DA1" w14:textId="77777777" w:rsidR="00684255" w:rsidRPr="00F26689" w:rsidRDefault="00684255" w:rsidP="00744B9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AF4D71D" w14:textId="77777777" w:rsidR="00F96BE9" w:rsidRDefault="00684255" w:rsidP="00F96BE9">
      <w:pPr>
        <w:widowControl w:val="0"/>
        <w:autoSpaceDE w:val="0"/>
        <w:autoSpaceDN w:val="0"/>
        <w:adjustRightInd w:val="0"/>
        <w:spacing w:after="0" w:line="360" w:lineRule="auto"/>
        <w:ind w:left="1322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0A1D7E" w:rsidRPr="00F26689">
        <w:rPr>
          <w:rFonts w:ascii="Arial" w:hAnsi="Arial" w:cs="Arial"/>
          <w:b/>
          <w:bCs/>
          <w:sz w:val="20"/>
          <w:szCs w:val="20"/>
        </w:rPr>
        <w:t>13</w:t>
      </w:r>
      <w:r w:rsidRPr="00F26689">
        <w:rPr>
          <w:rFonts w:ascii="Arial" w:hAnsi="Arial" w:cs="Arial"/>
          <w:b/>
          <w:bCs/>
          <w:sz w:val="20"/>
          <w:szCs w:val="20"/>
        </w:rPr>
        <w:t>.-</w:t>
      </w:r>
      <w:r w:rsidR="006549FE" w:rsidRPr="006549FE">
        <w:rPr>
          <w:rFonts w:ascii="Arial" w:hAnsi="Arial" w:cs="Arial"/>
          <w:sz w:val="20"/>
          <w:szCs w:val="20"/>
        </w:rPr>
        <w:t xml:space="preserve"> S</w:t>
      </w:r>
      <w:r w:rsidR="006549FE">
        <w:rPr>
          <w:rFonts w:ascii="Arial" w:hAnsi="Arial" w:cs="Arial"/>
          <w:sz w:val="20"/>
          <w:szCs w:val="20"/>
        </w:rPr>
        <w:t xml:space="preserve">on impuestos las contribuciones establecidas en la ley que deben pagar las personas físicas y morales que se encuentren en la situación jurídica o de hecho prevista por la misma y que sean distintas de las señaladas en los títulos cuarto y quinto de esta </w:t>
      </w:r>
    </w:p>
    <w:p w14:paraId="24F49FA8" w14:textId="77777777" w:rsidR="00F96BE9" w:rsidRDefault="00F96BE9" w:rsidP="00F96BE9">
      <w:pPr>
        <w:widowControl w:val="0"/>
        <w:autoSpaceDE w:val="0"/>
        <w:autoSpaceDN w:val="0"/>
        <w:adjustRightInd w:val="0"/>
        <w:spacing w:after="0" w:line="360" w:lineRule="auto"/>
        <w:ind w:left="1322"/>
        <w:rPr>
          <w:rFonts w:ascii="Arial" w:hAnsi="Arial" w:cs="Arial"/>
          <w:b/>
          <w:bCs/>
          <w:sz w:val="20"/>
          <w:szCs w:val="20"/>
        </w:rPr>
      </w:pPr>
    </w:p>
    <w:p w14:paraId="645A1FFF" w14:textId="7FB60E01" w:rsidR="00A75CD6" w:rsidRPr="00A75CD6" w:rsidRDefault="006549FE" w:rsidP="00B14672">
      <w:pPr>
        <w:widowControl w:val="0"/>
        <w:autoSpaceDE w:val="0"/>
        <w:autoSpaceDN w:val="0"/>
        <w:adjustRightInd w:val="0"/>
        <w:spacing w:after="0" w:line="360" w:lineRule="auto"/>
        <w:ind w:left="1322"/>
        <w:rPr>
          <w:rFonts w:ascii="Arial" w:hAnsi="Arial" w:cs="Arial"/>
          <w:sz w:val="20"/>
          <w:szCs w:val="20"/>
        </w:rPr>
      </w:pPr>
      <w:r w:rsidRPr="00A75CD6">
        <w:rPr>
          <w:rFonts w:ascii="Arial" w:hAnsi="Arial" w:cs="Arial"/>
          <w:b/>
          <w:bCs/>
          <w:sz w:val="20"/>
          <w:szCs w:val="20"/>
        </w:rPr>
        <w:t xml:space="preserve">Artículo 14.- </w:t>
      </w:r>
      <w:r w:rsidR="009C2857" w:rsidRPr="00A75CD6">
        <w:rPr>
          <w:rFonts w:ascii="Arial" w:hAnsi="Arial" w:cs="Arial"/>
          <w:sz w:val="20"/>
          <w:szCs w:val="20"/>
        </w:rPr>
        <w:t>Para el cálculo</w:t>
      </w:r>
      <w:r w:rsidR="00A80955" w:rsidRPr="00A75CD6">
        <w:rPr>
          <w:rFonts w:ascii="Arial" w:hAnsi="Arial" w:cs="Arial"/>
          <w:sz w:val="20"/>
          <w:szCs w:val="20"/>
        </w:rPr>
        <w:t xml:space="preserve"> del impuesto predial se realiza</w:t>
      </w:r>
      <w:r w:rsidR="009C2857" w:rsidRPr="00A75CD6">
        <w:rPr>
          <w:rFonts w:ascii="Arial" w:hAnsi="Arial" w:cs="Arial"/>
          <w:sz w:val="20"/>
          <w:szCs w:val="20"/>
        </w:rPr>
        <w:t xml:space="preserve"> los siguientes pasos:</w:t>
      </w:r>
    </w:p>
    <w:p w14:paraId="6C2F4C4A" w14:textId="77777777" w:rsidR="00DE6306" w:rsidRDefault="009C2857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C299D">
        <w:rPr>
          <w:rFonts w:ascii="Arial" w:hAnsi="Arial" w:cs="Arial"/>
          <w:sz w:val="20"/>
          <w:szCs w:val="20"/>
        </w:rPr>
        <w:lastRenderedPageBreak/>
        <w:t>Se determina</w:t>
      </w:r>
      <w:r w:rsidRPr="00DE6306">
        <w:rPr>
          <w:rFonts w:ascii="Arial" w:hAnsi="Arial" w:cs="Arial"/>
          <w:sz w:val="20"/>
          <w:szCs w:val="20"/>
        </w:rPr>
        <w:t xml:space="preserve"> el </w:t>
      </w:r>
      <w:r w:rsidRPr="00DE6306">
        <w:rPr>
          <w:rFonts w:ascii="Arial" w:hAnsi="Arial" w:cs="Arial"/>
          <w:b/>
          <w:sz w:val="20"/>
          <w:szCs w:val="20"/>
        </w:rPr>
        <w:t>valor por M2 unitario</w:t>
      </w:r>
      <w:r w:rsidRPr="00DE6306">
        <w:rPr>
          <w:rFonts w:ascii="Arial" w:hAnsi="Arial" w:cs="Arial"/>
          <w:sz w:val="20"/>
          <w:szCs w:val="20"/>
        </w:rPr>
        <w:t xml:space="preserve"> del terreno correspondiente a su ubicación según su sección y manzana.</w:t>
      </w:r>
    </w:p>
    <w:p w14:paraId="73D56465" w14:textId="77777777" w:rsidR="00DE6306" w:rsidRDefault="009C2857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E6306">
        <w:rPr>
          <w:rFonts w:ascii="Arial" w:hAnsi="Arial" w:cs="Arial"/>
          <w:sz w:val="20"/>
          <w:szCs w:val="20"/>
        </w:rPr>
        <w:t>Se clasifica el tipo de construcción de acuerdo a los materiales de las construcciones techadas en concreto, vigas de hierro y rollizos, zinc, asbesto o teja, cartón o paja y se vincula a la zona centro, media o periferia de la localidad.</w:t>
      </w:r>
    </w:p>
    <w:p w14:paraId="364BE263" w14:textId="77777777" w:rsidR="00DE6306" w:rsidRDefault="009C2857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E6306">
        <w:rPr>
          <w:rFonts w:ascii="Arial" w:hAnsi="Arial" w:cs="Arial"/>
          <w:sz w:val="20"/>
          <w:szCs w:val="20"/>
        </w:rPr>
        <w:t xml:space="preserve">Al sumarse ambos puntos anteriores se obtiene el valor catastral del inmueble o terreno. </w:t>
      </w:r>
    </w:p>
    <w:p w14:paraId="62568444" w14:textId="77777777" w:rsidR="00DE6306" w:rsidRDefault="009C2857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E6306">
        <w:rPr>
          <w:rFonts w:ascii="Arial" w:hAnsi="Arial" w:cs="Arial"/>
          <w:sz w:val="20"/>
          <w:szCs w:val="20"/>
        </w:rPr>
        <w:t>Para la tarifa del im</w:t>
      </w:r>
      <w:r w:rsidR="00A80955" w:rsidRPr="00DE6306">
        <w:rPr>
          <w:rFonts w:ascii="Arial" w:hAnsi="Arial" w:cs="Arial"/>
          <w:sz w:val="20"/>
          <w:szCs w:val="20"/>
        </w:rPr>
        <w:t>puesto predial el factor será</w:t>
      </w:r>
      <w:r w:rsidRPr="00DE6306">
        <w:rPr>
          <w:rFonts w:ascii="Arial" w:hAnsi="Arial" w:cs="Arial"/>
          <w:sz w:val="20"/>
          <w:szCs w:val="20"/>
        </w:rPr>
        <w:t xml:space="preserve"> el 0.00025 del valor catastral actualizado C= (Tabla A + Tabla </w:t>
      </w:r>
      <w:r w:rsidR="00A75CD6" w:rsidRPr="00DE6306">
        <w:rPr>
          <w:rFonts w:ascii="Arial" w:hAnsi="Arial" w:cs="Arial"/>
          <w:sz w:val="20"/>
          <w:szCs w:val="20"/>
        </w:rPr>
        <w:t>B) (</w:t>
      </w:r>
      <w:r w:rsidRPr="00DE6306">
        <w:rPr>
          <w:rFonts w:ascii="Arial" w:hAnsi="Arial" w:cs="Arial"/>
          <w:sz w:val="20"/>
          <w:szCs w:val="20"/>
        </w:rPr>
        <w:t>0.00025).</w:t>
      </w:r>
    </w:p>
    <w:p w14:paraId="47AD8B00" w14:textId="4FE6865C" w:rsidR="009C2857" w:rsidRPr="00DE6306" w:rsidRDefault="009C2857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E6306">
        <w:rPr>
          <w:rFonts w:ascii="Arial" w:hAnsi="Arial" w:cs="Arial"/>
          <w:sz w:val="20"/>
          <w:szCs w:val="20"/>
        </w:rPr>
        <w:t>En caso de predios cuyo valor catastral sea igual o menor a $200,000.00. el contribuyente pagará como cuota fija para el impuesto predial la cantidad de $50.00</w:t>
      </w:r>
      <w:r w:rsidR="00C72ADC">
        <w:rPr>
          <w:rFonts w:ascii="Arial" w:hAnsi="Arial" w:cs="Arial"/>
          <w:sz w:val="20"/>
          <w:szCs w:val="20"/>
        </w:rPr>
        <w:t xml:space="preserve">. </w:t>
      </w:r>
    </w:p>
    <w:tbl>
      <w:tblPr>
        <w:tblpPr w:leftFromText="141" w:rightFromText="141" w:vertAnchor="page" w:horzAnchor="margin" w:tblpXSpec="right" w:tblpY="6565"/>
        <w:tblW w:w="90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7"/>
        <w:gridCol w:w="426"/>
        <w:gridCol w:w="1417"/>
        <w:gridCol w:w="136"/>
        <w:gridCol w:w="160"/>
        <w:gridCol w:w="1822"/>
        <w:gridCol w:w="576"/>
        <w:gridCol w:w="411"/>
        <w:gridCol w:w="160"/>
        <w:gridCol w:w="1555"/>
        <w:gridCol w:w="267"/>
        <w:gridCol w:w="160"/>
        <w:gridCol w:w="1001"/>
        <w:gridCol w:w="6"/>
      </w:tblGrid>
      <w:tr w:rsidR="00C72ADC" w:rsidRPr="005516CB" w14:paraId="3E52B86B" w14:textId="77777777" w:rsidTr="009867DF">
        <w:trPr>
          <w:gridAfter w:val="4"/>
          <w:wAfter w:w="1434" w:type="dxa"/>
          <w:trHeight w:val="193"/>
        </w:trPr>
        <w:tc>
          <w:tcPr>
            <w:tcW w:w="76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7F51A" w14:textId="77777777" w:rsidR="00C72ADC" w:rsidRPr="005516CB" w:rsidRDefault="00C72ADC" w:rsidP="00947E2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516CB">
              <w:rPr>
                <w:rFonts w:cs="Calibri"/>
                <w:b/>
                <w:bCs/>
                <w:color w:val="000000"/>
                <w:sz w:val="20"/>
                <w:szCs w:val="20"/>
              </w:rPr>
              <w:t>VALORES UNITARIOS DE TERRENO (TABLA A)</w:t>
            </w:r>
          </w:p>
        </w:tc>
      </w:tr>
      <w:tr w:rsidR="00C72ADC" w:rsidRPr="005516CB" w14:paraId="0558FCAD" w14:textId="77777777" w:rsidTr="009867DF">
        <w:trPr>
          <w:gridAfter w:val="4"/>
          <w:wAfter w:w="1434" w:type="dxa"/>
          <w:trHeight w:val="193"/>
        </w:trPr>
        <w:tc>
          <w:tcPr>
            <w:tcW w:w="76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9AFC6" w14:textId="77777777" w:rsidR="00C72ADC" w:rsidRPr="005516CB" w:rsidRDefault="00C72ADC" w:rsidP="00947E2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516CB">
              <w:rPr>
                <w:rFonts w:cs="Calibri"/>
                <w:b/>
                <w:bCs/>
                <w:color w:val="000000"/>
                <w:sz w:val="20"/>
                <w:szCs w:val="20"/>
              </w:rPr>
              <w:t>MUNA</w:t>
            </w:r>
          </w:p>
        </w:tc>
      </w:tr>
      <w:tr w:rsidR="00C72ADC" w:rsidRPr="005516CB" w14:paraId="1AE8538E" w14:textId="77777777" w:rsidTr="009867DF">
        <w:trPr>
          <w:gridAfter w:val="4"/>
          <w:wAfter w:w="1434" w:type="dxa"/>
          <w:trHeight w:val="193"/>
        </w:trPr>
        <w:tc>
          <w:tcPr>
            <w:tcW w:w="76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21FBC" w14:textId="77777777" w:rsidR="00C72ADC" w:rsidRPr="005516CB" w:rsidRDefault="00C72ADC" w:rsidP="00947E2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516CB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VALORES UNITARIOS DE TERRENO </w:t>
            </w:r>
          </w:p>
        </w:tc>
      </w:tr>
      <w:tr w:rsidR="00C72ADC" w:rsidRPr="005516CB" w14:paraId="446DB267" w14:textId="77777777" w:rsidTr="009867DF">
        <w:trPr>
          <w:gridAfter w:val="4"/>
          <w:wAfter w:w="1434" w:type="dxa"/>
          <w:trHeight w:val="193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A2369" w14:textId="77777777" w:rsidR="00C72ADC" w:rsidRPr="005516CB" w:rsidRDefault="00C72ADC" w:rsidP="00947E2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516CB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D4F29" w14:textId="77777777" w:rsidR="00C72ADC" w:rsidRPr="005516CB" w:rsidRDefault="00C72ADC" w:rsidP="00947E2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516CB">
              <w:rPr>
                <w:rFonts w:cs="Calibri"/>
                <w:b/>
                <w:bCs/>
                <w:color w:val="000000"/>
                <w:sz w:val="20"/>
                <w:szCs w:val="20"/>
              </w:rPr>
              <w:t>ÁREA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28D79" w14:textId="77777777" w:rsidR="00C72ADC" w:rsidRPr="005516CB" w:rsidRDefault="00C72ADC" w:rsidP="00947E2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516CB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MANZANA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A0990" w14:textId="77777777" w:rsidR="00C72ADC" w:rsidRPr="005516CB" w:rsidRDefault="00C72ADC" w:rsidP="00947E2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516CB">
              <w:rPr>
                <w:rFonts w:cs="Calibri"/>
                <w:b/>
                <w:bCs/>
                <w:color w:val="000000"/>
                <w:sz w:val="20"/>
                <w:szCs w:val="20"/>
              </w:rPr>
              <w:t>$ POR M2</w:t>
            </w:r>
          </w:p>
        </w:tc>
      </w:tr>
      <w:tr w:rsidR="00C72ADC" w:rsidRPr="005516CB" w14:paraId="1DFED70C" w14:textId="77777777" w:rsidTr="009867DF">
        <w:trPr>
          <w:gridAfter w:val="4"/>
          <w:wAfter w:w="1434" w:type="dxa"/>
          <w:trHeight w:val="193"/>
        </w:trPr>
        <w:tc>
          <w:tcPr>
            <w:tcW w:w="1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61F222" w14:textId="77777777" w:rsidR="00C72ADC" w:rsidRPr="005516CB" w:rsidRDefault="00C72ADC" w:rsidP="00947E2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516CB">
              <w:rPr>
                <w:rFonts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2DE97" w14:textId="77777777" w:rsidR="00C72ADC" w:rsidRPr="005516CB" w:rsidRDefault="00C72ADC" w:rsidP="00947E2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516CB">
              <w:rPr>
                <w:rFonts w:cs="Calibri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21156" w14:textId="77777777" w:rsidR="00C72ADC" w:rsidRPr="005516CB" w:rsidRDefault="00C72ADC" w:rsidP="00947E2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516CB">
              <w:rPr>
                <w:rFonts w:cs="Calibri"/>
                <w:color w:val="000000"/>
                <w:sz w:val="20"/>
                <w:szCs w:val="20"/>
              </w:rPr>
              <w:t>1,2,17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FD8D8" w14:textId="77777777" w:rsidR="00C72ADC" w:rsidRPr="005516CB" w:rsidRDefault="00C72ADC" w:rsidP="00947E2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516CB">
              <w:rPr>
                <w:rFonts w:cs="Calibri"/>
                <w:color w:val="000000"/>
                <w:sz w:val="20"/>
                <w:szCs w:val="20"/>
              </w:rPr>
              <w:t>510.00</w:t>
            </w:r>
          </w:p>
        </w:tc>
      </w:tr>
      <w:tr w:rsidR="00C72ADC" w:rsidRPr="005516CB" w14:paraId="46D650C5" w14:textId="77777777" w:rsidTr="009867DF">
        <w:trPr>
          <w:gridAfter w:val="4"/>
          <w:wAfter w:w="1434" w:type="dxa"/>
          <w:trHeight w:val="285"/>
        </w:trPr>
        <w:tc>
          <w:tcPr>
            <w:tcW w:w="1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CB582" w14:textId="77777777" w:rsidR="00C72ADC" w:rsidRPr="005516CB" w:rsidRDefault="00C72ADC" w:rsidP="00947E2A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1C2760" w14:textId="77777777" w:rsidR="00C72ADC" w:rsidRPr="005516CB" w:rsidRDefault="00C72ADC" w:rsidP="00947E2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516CB">
              <w:rPr>
                <w:rFonts w:cs="Calibri"/>
                <w:color w:val="000000"/>
                <w:sz w:val="20"/>
                <w:szCs w:val="20"/>
              </w:rPr>
              <w:t xml:space="preserve">MEDIA </w:t>
            </w:r>
          </w:p>
        </w:tc>
        <w:tc>
          <w:tcPr>
            <w:tcW w:w="2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F5DFA" w14:textId="77777777" w:rsidR="00C72ADC" w:rsidRPr="005516CB" w:rsidRDefault="00C72ADC" w:rsidP="00947E2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516CB">
              <w:rPr>
                <w:rFonts w:cs="Calibri"/>
                <w:color w:val="000000"/>
                <w:sz w:val="20"/>
                <w:szCs w:val="20"/>
              </w:rPr>
              <w:t>30, 31, 57, 58, 77, 78, 90, 91, 109, 110, 127, 128, 137, 138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4F9F8" w14:textId="77777777" w:rsidR="00C72ADC" w:rsidRPr="005516CB" w:rsidRDefault="00C72ADC" w:rsidP="00947E2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516CB">
              <w:rPr>
                <w:rFonts w:cs="Calibri"/>
                <w:color w:val="000000"/>
                <w:sz w:val="20"/>
                <w:szCs w:val="20"/>
              </w:rPr>
              <w:t>370.00</w:t>
            </w:r>
          </w:p>
        </w:tc>
      </w:tr>
      <w:tr w:rsidR="00C72ADC" w:rsidRPr="005516CB" w14:paraId="6DBFB4CB" w14:textId="77777777" w:rsidTr="009867DF">
        <w:trPr>
          <w:trHeight w:val="193"/>
        </w:trPr>
        <w:tc>
          <w:tcPr>
            <w:tcW w:w="1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57FD1" w14:textId="77777777" w:rsidR="00C72ADC" w:rsidRPr="005516CB" w:rsidRDefault="00C72ADC" w:rsidP="00947E2A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53E21" w14:textId="77777777" w:rsidR="00C72ADC" w:rsidRPr="005516CB" w:rsidRDefault="00C72ADC" w:rsidP="00947E2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D6396" w14:textId="77777777" w:rsidR="00C72ADC" w:rsidRPr="005516CB" w:rsidRDefault="00C72ADC" w:rsidP="00947E2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24509" w14:textId="77777777" w:rsidR="00C72ADC" w:rsidRPr="005516CB" w:rsidRDefault="00C72ADC" w:rsidP="00947E2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586A" w14:textId="77777777" w:rsidR="00C72ADC" w:rsidRPr="005516CB" w:rsidRDefault="00C72ADC" w:rsidP="00947E2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72ADC" w:rsidRPr="005516CB" w14:paraId="2A19C611" w14:textId="77777777" w:rsidTr="009867DF">
        <w:trPr>
          <w:trHeight w:val="193"/>
        </w:trPr>
        <w:tc>
          <w:tcPr>
            <w:tcW w:w="1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7CB3A" w14:textId="77777777" w:rsidR="00C72ADC" w:rsidRPr="005516CB" w:rsidRDefault="00C72ADC" w:rsidP="00947E2A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C5718" w14:textId="77777777" w:rsidR="00C72ADC" w:rsidRPr="005516CB" w:rsidRDefault="00C72ADC" w:rsidP="00947E2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516CB">
              <w:rPr>
                <w:rFonts w:cs="Calibri"/>
                <w:color w:val="000000"/>
                <w:sz w:val="20"/>
                <w:szCs w:val="20"/>
              </w:rPr>
              <w:t>PERIFERIA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62AA2" w14:textId="77777777" w:rsidR="00C72ADC" w:rsidRPr="005516CB" w:rsidRDefault="00C72ADC" w:rsidP="00947E2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516CB">
              <w:rPr>
                <w:rFonts w:cs="Calibri"/>
                <w:color w:val="000000"/>
                <w:sz w:val="20"/>
                <w:szCs w:val="20"/>
              </w:rPr>
              <w:t xml:space="preserve">RESTO DE SECCIÓN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E4672" w14:textId="77777777" w:rsidR="00C72ADC" w:rsidRPr="005516CB" w:rsidRDefault="00C72ADC" w:rsidP="00947E2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516CB">
              <w:rPr>
                <w:rFonts w:cs="Calibri"/>
                <w:color w:val="000000"/>
                <w:sz w:val="20"/>
                <w:szCs w:val="20"/>
              </w:rPr>
              <w:t>220.00</w:t>
            </w:r>
          </w:p>
        </w:tc>
        <w:tc>
          <w:tcPr>
            <w:tcW w:w="1434" w:type="dxa"/>
            <w:gridSpan w:val="4"/>
            <w:vAlign w:val="center"/>
            <w:hideMark/>
          </w:tcPr>
          <w:p w14:paraId="0E7142BB" w14:textId="77777777" w:rsidR="00C72ADC" w:rsidRPr="005516CB" w:rsidRDefault="00C72ADC" w:rsidP="00947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2ADC" w:rsidRPr="005516CB" w14:paraId="3D9CC724" w14:textId="77777777" w:rsidTr="009867DF">
        <w:trPr>
          <w:trHeight w:val="193"/>
        </w:trPr>
        <w:tc>
          <w:tcPr>
            <w:tcW w:w="76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549D" w14:textId="77777777" w:rsidR="00C72ADC" w:rsidRPr="005516CB" w:rsidRDefault="00C72ADC" w:rsidP="00947E2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516C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4"/>
            <w:vAlign w:val="center"/>
            <w:hideMark/>
          </w:tcPr>
          <w:p w14:paraId="084AEE18" w14:textId="77777777" w:rsidR="00C72ADC" w:rsidRPr="005516CB" w:rsidRDefault="00C72ADC" w:rsidP="00947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2ADC" w:rsidRPr="005516CB" w14:paraId="053E2954" w14:textId="77777777" w:rsidTr="009867DF">
        <w:trPr>
          <w:trHeight w:val="193"/>
        </w:trPr>
        <w:tc>
          <w:tcPr>
            <w:tcW w:w="1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90814D" w14:textId="77777777" w:rsidR="00C72ADC" w:rsidRPr="005516CB" w:rsidRDefault="00C72ADC" w:rsidP="00947E2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516CB">
              <w:rPr>
                <w:rFonts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3CEA" w14:textId="77777777" w:rsidR="00C72ADC" w:rsidRPr="005516CB" w:rsidRDefault="00C72ADC" w:rsidP="00947E2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516CB">
              <w:rPr>
                <w:rFonts w:cs="Calibri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6C3F6" w14:textId="77777777" w:rsidR="00C72ADC" w:rsidRPr="005516CB" w:rsidRDefault="00C72ADC" w:rsidP="00947E2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516CB">
              <w:rPr>
                <w:rFonts w:cs="Calibri"/>
                <w:color w:val="000000"/>
                <w:sz w:val="20"/>
                <w:szCs w:val="20"/>
              </w:rPr>
              <w:t>1, 2, 16, 17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87DDF" w14:textId="77777777" w:rsidR="00C72ADC" w:rsidRPr="005516CB" w:rsidRDefault="00C72ADC" w:rsidP="00947E2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516CB">
              <w:rPr>
                <w:rFonts w:cs="Calibri"/>
                <w:color w:val="000000"/>
                <w:sz w:val="20"/>
                <w:szCs w:val="20"/>
              </w:rPr>
              <w:t>510.00</w:t>
            </w:r>
          </w:p>
        </w:tc>
        <w:tc>
          <w:tcPr>
            <w:tcW w:w="1434" w:type="dxa"/>
            <w:gridSpan w:val="4"/>
            <w:vAlign w:val="center"/>
            <w:hideMark/>
          </w:tcPr>
          <w:p w14:paraId="6071B51E" w14:textId="77777777" w:rsidR="00C72ADC" w:rsidRPr="005516CB" w:rsidRDefault="00C72ADC" w:rsidP="00947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2ADC" w:rsidRPr="005516CB" w14:paraId="1FDA3BD5" w14:textId="77777777" w:rsidTr="009867DF">
        <w:trPr>
          <w:trHeight w:val="193"/>
        </w:trPr>
        <w:tc>
          <w:tcPr>
            <w:tcW w:w="1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41E6F" w14:textId="77777777" w:rsidR="00C72ADC" w:rsidRPr="005516CB" w:rsidRDefault="00C72ADC" w:rsidP="00947E2A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5487" w14:textId="77777777" w:rsidR="00C72ADC" w:rsidRPr="005516CB" w:rsidRDefault="00C72ADC" w:rsidP="00947E2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516CB">
              <w:rPr>
                <w:rFonts w:cs="Calibri"/>
                <w:color w:val="000000"/>
                <w:sz w:val="20"/>
                <w:szCs w:val="20"/>
              </w:rPr>
              <w:t>PERIFERIA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78E78" w14:textId="77777777" w:rsidR="00C72ADC" w:rsidRPr="005516CB" w:rsidRDefault="00C72ADC" w:rsidP="00947E2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516CB">
              <w:rPr>
                <w:rFonts w:cs="Calibri"/>
                <w:color w:val="000000"/>
                <w:sz w:val="20"/>
                <w:szCs w:val="20"/>
              </w:rPr>
              <w:t xml:space="preserve">RESTO DE SECCIÓN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159C1" w14:textId="77777777" w:rsidR="00C72ADC" w:rsidRPr="005516CB" w:rsidRDefault="00C72ADC" w:rsidP="00947E2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516CB">
              <w:rPr>
                <w:rFonts w:cs="Calibri"/>
                <w:color w:val="000000"/>
                <w:sz w:val="20"/>
                <w:szCs w:val="20"/>
              </w:rPr>
              <w:t>220.00</w:t>
            </w:r>
          </w:p>
        </w:tc>
        <w:tc>
          <w:tcPr>
            <w:tcW w:w="1434" w:type="dxa"/>
            <w:gridSpan w:val="4"/>
            <w:vAlign w:val="center"/>
            <w:hideMark/>
          </w:tcPr>
          <w:p w14:paraId="214CF185" w14:textId="77777777" w:rsidR="00C72ADC" w:rsidRPr="005516CB" w:rsidRDefault="00C72ADC" w:rsidP="00947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2ADC" w:rsidRPr="005516CB" w14:paraId="3D2E40D9" w14:textId="77777777" w:rsidTr="009867DF">
        <w:trPr>
          <w:trHeight w:val="193"/>
        </w:trPr>
        <w:tc>
          <w:tcPr>
            <w:tcW w:w="76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61CEB" w14:textId="77777777" w:rsidR="00C72ADC" w:rsidRPr="005516CB" w:rsidRDefault="00C72ADC" w:rsidP="00947E2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516C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4"/>
            <w:vAlign w:val="center"/>
            <w:hideMark/>
          </w:tcPr>
          <w:p w14:paraId="4100223C" w14:textId="77777777" w:rsidR="00C72ADC" w:rsidRPr="005516CB" w:rsidRDefault="00C72ADC" w:rsidP="00947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2ADC" w:rsidRPr="005516CB" w14:paraId="74CDB084" w14:textId="77777777" w:rsidTr="009867DF">
        <w:trPr>
          <w:trHeight w:val="193"/>
        </w:trPr>
        <w:tc>
          <w:tcPr>
            <w:tcW w:w="1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7A91A2" w14:textId="77777777" w:rsidR="00C72ADC" w:rsidRPr="005516CB" w:rsidRDefault="00C72ADC" w:rsidP="00947E2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516CB">
              <w:rPr>
                <w:rFonts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1D4A9" w14:textId="77777777" w:rsidR="00C72ADC" w:rsidRPr="005516CB" w:rsidRDefault="00C72ADC" w:rsidP="00947E2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516CB">
              <w:rPr>
                <w:rFonts w:cs="Calibri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824F2" w14:textId="77777777" w:rsidR="00C72ADC" w:rsidRPr="005516CB" w:rsidRDefault="00C72ADC" w:rsidP="00947E2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516CB">
              <w:rPr>
                <w:rFonts w:cs="Calibri"/>
                <w:color w:val="000000"/>
                <w:sz w:val="20"/>
                <w:szCs w:val="20"/>
              </w:rPr>
              <w:t>1, 2, 16, 17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E31AE" w14:textId="77777777" w:rsidR="00C72ADC" w:rsidRPr="005516CB" w:rsidRDefault="00C72ADC" w:rsidP="00947E2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516CB">
              <w:rPr>
                <w:rFonts w:cs="Calibri"/>
                <w:color w:val="000000"/>
                <w:sz w:val="20"/>
                <w:szCs w:val="20"/>
              </w:rPr>
              <w:t>510.00</w:t>
            </w:r>
          </w:p>
        </w:tc>
        <w:tc>
          <w:tcPr>
            <w:tcW w:w="1434" w:type="dxa"/>
            <w:gridSpan w:val="4"/>
            <w:vAlign w:val="center"/>
            <w:hideMark/>
          </w:tcPr>
          <w:p w14:paraId="7674AAE9" w14:textId="77777777" w:rsidR="00C72ADC" w:rsidRPr="005516CB" w:rsidRDefault="00C72ADC" w:rsidP="00947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2ADC" w:rsidRPr="005516CB" w14:paraId="7EAFD85F" w14:textId="77777777" w:rsidTr="009867DF">
        <w:trPr>
          <w:trHeight w:val="193"/>
        </w:trPr>
        <w:tc>
          <w:tcPr>
            <w:tcW w:w="1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9AC2C" w14:textId="77777777" w:rsidR="00C72ADC" w:rsidRPr="005516CB" w:rsidRDefault="00C72ADC" w:rsidP="00947E2A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EBCF9" w14:textId="77777777" w:rsidR="00C72ADC" w:rsidRPr="005516CB" w:rsidRDefault="00C72ADC" w:rsidP="00947E2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516CB">
              <w:rPr>
                <w:rFonts w:cs="Calibri"/>
                <w:color w:val="000000"/>
                <w:sz w:val="20"/>
                <w:szCs w:val="20"/>
              </w:rPr>
              <w:t>MEDIA</w:t>
            </w:r>
          </w:p>
        </w:tc>
        <w:tc>
          <w:tcPr>
            <w:tcW w:w="2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45DA6" w14:textId="77777777" w:rsidR="00C72ADC" w:rsidRPr="005516CB" w:rsidRDefault="00C72ADC" w:rsidP="00947E2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516CB">
              <w:rPr>
                <w:rFonts w:cs="Calibri"/>
                <w:color w:val="000000"/>
                <w:sz w:val="20"/>
                <w:szCs w:val="20"/>
              </w:rPr>
              <w:t>3, 18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95DD4" w14:textId="77777777" w:rsidR="00C72ADC" w:rsidRPr="005516CB" w:rsidRDefault="00C72ADC" w:rsidP="00947E2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516CB">
              <w:rPr>
                <w:rFonts w:cs="Calibri"/>
                <w:color w:val="000000"/>
                <w:sz w:val="20"/>
                <w:szCs w:val="20"/>
              </w:rPr>
              <w:t>370.00</w:t>
            </w:r>
          </w:p>
        </w:tc>
        <w:tc>
          <w:tcPr>
            <w:tcW w:w="1434" w:type="dxa"/>
            <w:gridSpan w:val="4"/>
            <w:vAlign w:val="center"/>
            <w:hideMark/>
          </w:tcPr>
          <w:p w14:paraId="7E117484" w14:textId="77777777" w:rsidR="00C72ADC" w:rsidRPr="005516CB" w:rsidRDefault="00C72ADC" w:rsidP="00947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2ADC" w:rsidRPr="005516CB" w14:paraId="49D75D6E" w14:textId="77777777" w:rsidTr="009867DF">
        <w:trPr>
          <w:trHeight w:val="193"/>
        </w:trPr>
        <w:tc>
          <w:tcPr>
            <w:tcW w:w="1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CAE6C" w14:textId="77777777" w:rsidR="00C72ADC" w:rsidRPr="005516CB" w:rsidRDefault="00C72ADC" w:rsidP="00947E2A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C2D17" w14:textId="77777777" w:rsidR="00C72ADC" w:rsidRPr="005516CB" w:rsidRDefault="00C72ADC" w:rsidP="00947E2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AAC9D" w14:textId="77777777" w:rsidR="00C72ADC" w:rsidRPr="005516CB" w:rsidRDefault="00C72ADC" w:rsidP="00947E2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CD42F" w14:textId="77777777" w:rsidR="00C72ADC" w:rsidRPr="005516CB" w:rsidRDefault="00C72ADC" w:rsidP="00947E2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DE0C" w14:textId="77777777" w:rsidR="00C72ADC" w:rsidRPr="005516CB" w:rsidRDefault="00C72ADC" w:rsidP="00947E2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72ADC" w:rsidRPr="005516CB" w14:paraId="1EE68CC1" w14:textId="77777777" w:rsidTr="009867DF">
        <w:trPr>
          <w:trHeight w:val="193"/>
        </w:trPr>
        <w:tc>
          <w:tcPr>
            <w:tcW w:w="1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83474" w14:textId="77777777" w:rsidR="00C72ADC" w:rsidRPr="005516CB" w:rsidRDefault="00C72ADC" w:rsidP="00947E2A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12AC5" w14:textId="77777777" w:rsidR="00C72ADC" w:rsidRPr="005516CB" w:rsidRDefault="00C72ADC" w:rsidP="00947E2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516CB">
              <w:rPr>
                <w:rFonts w:cs="Calibri"/>
                <w:color w:val="000000"/>
                <w:sz w:val="20"/>
                <w:szCs w:val="20"/>
              </w:rPr>
              <w:t>PERIFERIA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29F3C" w14:textId="77777777" w:rsidR="00C72ADC" w:rsidRPr="005516CB" w:rsidRDefault="00C72ADC" w:rsidP="00947E2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516CB">
              <w:rPr>
                <w:rFonts w:cs="Calibri"/>
                <w:color w:val="000000"/>
                <w:sz w:val="20"/>
                <w:szCs w:val="20"/>
              </w:rPr>
              <w:t xml:space="preserve">RESTO DE SECCIÓN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38834" w14:textId="77777777" w:rsidR="00C72ADC" w:rsidRPr="005516CB" w:rsidRDefault="00C72ADC" w:rsidP="00947E2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516CB">
              <w:rPr>
                <w:rFonts w:cs="Calibri"/>
                <w:color w:val="000000"/>
                <w:sz w:val="20"/>
                <w:szCs w:val="20"/>
              </w:rPr>
              <w:t>220.00</w:t>
            </w:r>
          </w:p>
        </w:tc>
        <w:tc>
          <w:tcPr>
            <w:tcW w:w="1434" w:type="dxa"/>
            <w:gridSpan w:val="4"/>
            <w:vAlign w:val="center"/>
            <w:hideMark/>
          </w:tcPr>
          <w:p w14:paraId="1F2D10B4" w14:textId="77777777" w:rsidR="00C72ADC" w:rsidRPr="005516CB" w:rsidRDefault="00C72ADC" w:rsidP="00947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2ADC" w:rsidRPr="005516CB" w14:paraId="106786ED" w14:textId="77777777" w:rsidTr="009867DF">
        <w:trPr>
          <w:trHeight w:val="193"/>
        </w:trPr>
        <w:tc>
          <w:tcPr>
            <w:tcW w:w="76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286E8" w14:textId="77777777" w:rsidR="00C72ADC" w:rsidRPr="005516CB" w:rsidRDefault="00C72ADC" w:rsidP="00947E2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516CB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gridSpan w:val="4"/>
            <w:vAlign w:val="center"/>
            <w:hideMark/>
          </w:tcPr>
          <w:p w14:paraId="14EE2E01" w14:textId="77777777" w:rsidR="00C72ADC" w:rsidRPr="005516CB" w:rsidRDefault="00C72ADC" w:rsidP="00947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2ADC" w:rsidRPr="005516CB" w14:paraId="37BB7C29" w14:textId="77777777" w:rsidTr="009867DF">
        <w:trPr>
          <w:trHeight w:val="193"/>
        </w:trPr>
        <w:tc>
          <w:tcPr>
            <w:tcW w:w="1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FEC2A" w14:textId="77777777" w:rsidR="00C72ADC" w:rsidRPr="005516CB" w:rsidRDefault="00C72ADC" w:rsidP="00947E2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516CB">
              <w:rPr>
                <w:rFonts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3FEB1" w14:textId="77777777" w:rsidR="00C72ADC" w:rsidRPr="005516CB" w:rsidRDefault="00C72ADC" w:rsidP="00947E2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516CB">
              <w:rPr>
                <w:rFonts w:cs="Calibri"/>
                <w:color w:val="000000"/>
                <w:sz w:val="20"/>
                <w:szCs w:val="20"/>
              </w:rPr>
              <w:t xml:space="preserve">CENTRO 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EBAD2" w14:textId="77777777" w:rsidR="00C72ADC" w:rsidRPr="005516CB" w:rsidRDefault="00C72ADC" w:rsidP="00947E2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516CB">
              <w:rPr>
                <w:rFonts w:cs="Calibri"/>
                <w:color w:val="000000"/>
                <w:sz w:val="20"/>
                <w:szCs w:val="20"/>
              </w:rPr>
              <w:t>1, 2, 11, 12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61E122" w14:textId="77777777" w:rsidR="00C72ADC" w:rsidRPr="005516CB" w:rsidRDefault="00C72ADC" w:rsidP="00947E2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516CB">
              <w:rPr>
                <w:rFonts w:cs="Calibri"/>
                <w:color w:val="000000"/>
                <w:sz w:val="20"/>
                <w:szCs w:val="20"/>
              </w:rPr>
              <w:t>510.00</w:t>
            </w:r>
          </w:p>
        </w:tc>
        <w:tc>
          <w:tcPr>
            <w:tcW w:w="1434" w:type="dxa"/>
            <w:gridSpan w:val="4"/>
            <w:vAlign w:val="center"/>
            <w:hideMark/>
          </w:tcPr>
          <w:p w14:paraId="2B069CD6" w14:textId="77777777" w:rsidR="00C72ADC" w:rsidRPr="005516CB" w:rsidRDefault="00C72ADC" w:rsidP="00947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2ADC" w:rsidRPr="005516CB" w14:paraId="6999010B" w14:textId="77777777" w:rsidTr="009867DF">
        <w:trPr>
          <w:trHeight w:val="193"/>
        </w:trPr>
        <w:tc>
          <w:tcPr>
            <w:tcW w:w="1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6F023" w14:textId="77777777" w:rsidR="00C72ADC" w:rsidRPr="005516CB" w:rsidRDefault="00C72ADC" w:rsidP="00947E2A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72DE0" w14:textId="77777777" w:rsidR="00C72ADC" w:rsidRPr="005516CB" w:rsidRDefault="00C72ADC" w:rsidP="00947E2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516CB">
              <w:rPr>
                <w:rFonts w:cs="Calibri"/>
                <w:color w:val="000000"/>
                <w:sz w:val="20"/>
                <w:szCs w:val="20"/>
              </w:rPr>
              <w:t>MEDIA</w:t>
            </w:r>
          </w:p>
        </w:tc>
        <w:tc>
          <w:tcPr>
            <w:tcW w:w="2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7EF4D" w14:textId="77777777" w:rsidR="00C72ADC" w:rsidRPr="005516CB" w:rsidRDefault="00C72ADC" w:rsidP="00947E2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516CB">
              <w:rPr>
                <w:rFonts w:cs="Calibri"/>
                <w:color w:val="000000"/>
                <w:sz w:val="20"/>
                <w:szCs w:val="20"/>
              </w:rPr>
              <w:t>3, 13, 26, 27, 28, 33, 34, 35, 36, 44, 45, 46, 53, 54, 55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41970" w14:textId="77777777" w:rsidR="00C72ADC" w:rsidRPr="005516CB" w:rsidRDefault="00C72ADC" w:rsidP="00947E2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516CB">
              <w:rPr>
                <w:rFonts w:cs="Calibri"/>
                <w:color w:val="000000"/>
                <w:sz w:val="20"/>
                <w:szCs w:val="20"/>
              </w:rPr>
              <w:t>370.00</w:t>
            </w:r>
          </w:p>
        </w:tc>
        <w:tc>
          <w:tcPr>
            <w:tcW w:w="1434" w:type="dxa"/>
            <w:gridSpan w:val="4"/>
            <w:vAlign w:val="center"/>
            <w:hideMark/>
          </w:tcPr>
          <w:p w14:paraId="1370CDEF" w14:textId="77777777" w:rsidR="00C72ADC" w:rsidRPr="005516CB" w:rsidRDefault="00C72ADC" w:rsidP="00947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2ADC" w:rsidRPr="005516CB" w14:paraId="48A3BC5C" w14:textId="77777777" w:rsidTr="009867DF">
        <w:trPr>
          <w:trHeight w:val="193"/>
        </w:trPr>
        <w:tc>
          <w:tcPr>
            <w:tcW w:w="1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9FE2E" w14:textId="77777777" w:rsidR="00C72ADC" w:rsidRPr="005516CB" w:rsidRDefault="00C72ADC" w:rsidP="00947E2A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8F5DD" w14:textId="77777777" w:rsidR="00C72ADC" w:rsidRPr="005516CB" w:rsidRDefault="00C72ADC" w:rsidP="00947E2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D003D" w14:textId="77777777" w:rsidR="00C72ADC" w:rsidRPr="005516CB" w:rsidRDefault="00C72ADC" w:rsidP="00947E2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F2603" w14:textId="77777777" w:rsidR="00C72ADC" w:rsidRPr="005516CB" w:rsidRDefault="00C72ADC" w:rsidP="00947E2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12B0" w14:textId="77777777" w:rsidR="00C72ADC" w:rsidRPr="005516CB" w:rsidRDefault="00C72ADC" w:rsidP="00947E2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72ADC" w:rsidRPr="005516CB" w14:paraId="043F8764" w14:textId="77777777" w:rsidTr="009867DF">
        <w:trPr>
          <w:trHeight w:val="193"/>
        </w:trPr>
        <w:tc>
          <w:tcPr>
            <w:tcW w:w="1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DE7C5" w14:textId="77777777" w:rsidR="00C72ADC" w:rsidRPr="005516CB" w:rsidRDefault="00C72ADC" w:rsidP="00947E2A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313BF2" w14:textId="77777777" w:rsidR="00C72ADC" w:rsidRPr="005516CB" w:rsidRDefault="00C72ADC" w:rsidP="00947E2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516CB">
              <w:rPr>
                <w:rFonts w:cs="Calibri"/>
                <w:color w:val="000000"/>
                <w:sz w:val="20"/>
                <w:szCs w:val="20"/>
              </w:rPr>
              <w:t>PERIFERIA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5826A" w14:textId="77777777" w:rsidR="00C72ADC" w:rsidRPr="005516CB" w:rsidRDefault="00C72ADC" w:rsidP="00947E2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516CB">
              <w:rPr>
                <w:rFonts w:cs="Calibri"/>
                <w:color w:val="000000"/>
                <w:sz w:val="20"/>
                <w:szCs w:val="20"/>
              </w:rPr>
              <w:t xml:space="preserve">RESTO DE SECCIÓN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F8EBA2" w14:textId="77777777" w:rsidR="00C72ADC" w:rsidRPr="005516CB" w:rsidRDefault="00C72ADC" w:rsidP="00947E2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516CB">
              <w:rPr>
                <w:rFonts w:cs="Calibri"/>
                <w:color w:val="000000"/>
                <w:sz w:val="20"/>
                <w:szCs w:val="20"/>
              </w:rPr>
              <w:t>220.00</w:t>
            </w:r>
          </w:p>
        </w:tc>
        <w:tc>
          <w:tcPr>
            <w:tcW w:w="1434" w:type="dxa"/>
            <w:gridSpan w:val="4"/>
            <w:vAlign w:val="center"/>
            <w:hideMark/>
          </w:tcPr>
          <w:p w14:paraId="7974787F" w14:textId="77777777" w:rsidR="00C72ADC" w:rsidRPr="005516CB" w:rsidRDefault="00C72ADC" w:rsidP="00947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2ADC" w:rsidRPr="005516CB" w14:paraId="7789B141" w14:textId="77777777" w:rsidTr="009867DF">
        <w:trPr>
          <w:trHeight w:val="193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9C67F" w14:textId="77777777" w:rsidR="00C72ADC" w:rsidRPr="005516CB" w:rsidRDefault="00C72ADC" w:rsidP="00947E2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516CB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TODAS LAS COMISARIAS 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0AE56" w14:textId="77777777" w:rsidR="00C72ADC" w:rsidRPr="005516CB" w:rsidRDefault="00C72ADC" w:rsidP="00947E2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516CB">
              <w:rPr>
                <w:rFonts w:cs="Calibri"/>
                <w:b/>
                <w:bCs/>
                <w:color w:val="000000"/>
                <w:sz w:val="20"/>
                <w:szCs w:val="20"/>
              </w:rPr>
              <w:t>$220.00</w:t>
            </w:r>
          </w:p>
        </w:tc>
        <w:tc>
          <w:tcPr>
            <w:tcW w:w="1434" w:type="dxa"/>
            <w:gridSpan w:val="4"/>
            <w:vAlign w:val="center"/>
            <w:hideMark/>
          </w:tcPr>
          <w:p w14:paraId="6EACD58F" w14:textId="77777777" w:rsidR="00C72ADC" w:rsidRPr="005516CB" w:rsidRDefault="00C72ADC" w:rsidP="00947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2ADC" w:rsidRPr="005516CB" w14:paraId="75D46DAB" w14:textId="77777777" w:rsidTr="009867DF">
        <w:trPr>
          <w:gridAfter w:val="1"/>
          <w:wAfter w:w="6" w:type="dxa"/>
          <w:trHeight w:val="19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F070" w14:textId="77777777" w:rsidR="00C72ADC" w:rsidRPr="005516CB" w:rsidRDefault="00C72ADC" w:rsidP="00947E2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F332" w14:textId="77777777" w:rsidR="00C72ADC" w:rsidRPr="005516CB" w:rsidRDefault="00C72ADC" w:rsidP="00947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9E67" w14:textId="77777777" w:rsidR="00C72ADC" w:rsidRPr="005516CB" w:rsidRDefault="00C72ADC" w:rsidP="00947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BC11" w14:textId="77777777" w:rsidR="00C72ADC" w:rsidRPr="005516CB" w:rsidRDefault="00C72ADC" w:rsidP="00947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D28A" w14:textId="77777777" w:rsidR="00C72ADC" w:rsidRPr="005516CB" w:rsidRDefault="00C72ADC" w:rsidP="00947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9D00" w14:textId="77777777" w:rsidR="00C72ADC" w:rsidRPr="005516CB" w:rsidRDefault="00C72ADC" w:rsidP="00947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CA90" w14:textId="77777777" w:rsidR="00C72ADC" w:rsidRPr="005516CB" w:rsidRDefault="00C72ADC" w:rsidP="00947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CDAD" w14:textId="77777777" w:rsidR="00C72ADC" w:rsidRPr="005516CB" w:rsidRDefault="00C72ADC" w:rsidP="00947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5E1C" w14:textId="77777777" w:rsidR="00C72ADC" w:rsidRPr="005516CB" w:rsidRDefault="00C72ADC" w:rsidP="00947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vAlign w:val="center"/>
            <w:hideMark/>
          </w:tcPr>
          <w:p w14:paraId="5E58201A" w14:textId="77777777" w:rsidR="00C72ADC" w:rsidRPr="005516CB" w:rsidRDefault="00C72ADC" w:rsidP="00947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2ADC" w:rsidRPr="005516CB" w14:paraId="77210011" w14:textId="77777777" w:rsidTr="009867DF">
        <w:trPr>
          <w:trHeight w:val="193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02C5C" w14:textId="77777777" w:rsidR="00C72ADC" w:rsidRPr="005516CB" w:rsidRDefault="00C72ADC" w:rsidP="00947E2A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516CB"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</w:rPr>
              <w:t>RÚSTICO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2AD59" w14:textId="77777777" w:rsidR="00C72ADC" w:rsidRPr="005516CB" w:rsidRDefault="00C72ADC" w:rsidP="00947E2A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516CB"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</w:rPr>
              <w:t>VXHAS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106C5" w14:textId="77777777" w:rsidR="00C72ADC" w:rsidRPr="005516CB" w:rsidRDefault="00C72ADC" w:rsidP="00947E2A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516CB"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</w:rPr>
              <w:t>$ POR M2</w:t>
            </w:r>
          </w:p>
        </w:tc>
        <w:tc>
          <w:tcPr>
            <w:tcW w:w="1434" w:type="dxa"/>
            <w:gridSpan w:val="4"/>
            <w:vAlign w:val="center"/>
            <w:hideMark/>
          </w:tcPr>
          <w:p w14:paraId="7FDDB2CB" w14:textId="77777777" w:rsidR="00C72ADC" w:rsidRPr="005516CB" w:rsidRDefault="00C72ADC" w:rsidP="00947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2ADC" w:rsidRPr="005516CB" w14:paraId="068E91DD" w14:textId="77777777" w:rsidTr="009867DF">
        <w:trPr>
          <w:trHeight w:val="193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C82C9" w14:textId="77777777" w:rsidR="00C72ADC" w:rsidRPr="005516CB" w:rsidRDefault="00C72ADC" w:rsidP="00947E2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516CB">
              <w:rPr>
                <w:rFonts w:cs="Calibri"/>
                <w:color w:val="000000"/>
                <w:sz w:val="20"/>
                <w:szCs w:val="20"/>
              </w:rPr>
              <w:t xml:space="preserve">BRECHA 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2478A" w14:textId="5860A756" w:rsidR="00C72ADC" w:rsidRPr="005516CB" w:rsidRDefault="005516CB" w:rsidP="00947E2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$ </w:t>
            </w:r>
            <w:r w:rsidR="00C72ADC" w:rsidRPr="005516CB">
              <w:rPr>
                <w:rFonts w:cs="Calibri"/>
                <w:color w:val="000000"/>
                <w:sz w:val="20"/>
                <w:szCs w:val="20"/>
              </w:rPr>
              <w:t>8,500.00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F4FE7" w14:textId="7B12658D" w:rsidR="00C72ADC" w:rsidRPr="005516CB" w:rsidRDefault="005516CB" w:rsidP="00947E2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$ </w:t>
            </w:r>
            <w:r w:rsidR="00C72ADC" w:rsidRPr="005516CB">
              <w:rPr>
                <w:rFonts w:cs="Calibri"/>
                <w:color w:val="000000"/>
                <w:sz w:val="20"/>
                <w:szCs w:val="20"/>
              </w:rPr>
              <w:t xml:space="preserve">0.85 </w:t>
            </w:r>
          </w:p>
        </w:tc>
        <w:tc>
          <w:tcPr>
            <w:tcW w:w="1434" w:type="dxa"/>
            <w:gridSpan w:val="4"/>
            <w:vAlign w:val="center"/>
            <w:hideMark/>
          </w:tcPr>
          <w:p w14:paraId="1429116F" w14:textId="77777777" w:rsidR="00C72ADC" w:rsidRPr="005516CB" w:rsidRDefault="00C72ADC" w:rsidP="00947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2ADC" w:rsidRPr="005516CB" w14:paraId="63FA20FC" w14:textId="77777777" w:rsidTr="009867DF">
        <w:trPr>
          <w:trHeight w:val="193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E8A27" w14:textId="77777777" w:rsidR="00C72ADC" w:rsidRPr="005516CB" w:rsidRDefault="00C72ADC" w:rsidP="00947E2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516CB">
              <w:rPr>
                <w:rFonts w:cs="Calibri"/>
                <w:color w:val="000000"/>
                <w:sz w:val="20"/>
                <w:szCs w:val="20"/>
              </w:rPr>
              <w:t>CAMINO BLANCO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6BCDA" w14:textId="0C3BDDB6" w:rsidR="00C72ADC" w:rsidRPr="005516CB" w:rsidRDefault="005516CB" w:rsidP="00947E2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$ </w:t>
            </w:r>
            <w:r w:rsidR="00C72ADC" w:rsidRPr="005516CB">
              <w:rPr>
                <w:rFonts w:cs="Calibri"/>
                <w:color w:val="000000"/>
                <w:sz w:val="20"/>
                <w:szCs w:val="20"/>
              </w:rPr>
              <w:t xml:space="preserve">12,800.00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07EA5C" w14:textId="13E0AF53" w:rsidR="00C72ADC" w:rsidRPr="005516CB" w:rsidRDefault="005516CB" w:rsidP="00947E2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$ </w:t>
            </w:r>
            <w:r w:rsidR="00C72ADC" w:rsidRPr="005516CB">
              <w:rPr>
                <w:rFonts w:cs="Calibri"/>
                <w:color w:val="000000"/>
                <w:sz w:val="20"/>
                <w:szCs w:val="20"/>
              </w:rPr>
              <w:t xml:space="preserve">1.28 </w:t>
            </w:r>
          </w:p>
        </w:tc>
        <w:tc>
          <w:tcPr>
            <w:tcW w:w="1434" w:type="dxa"/>
            <w:gridSpan w:val="4"/>
            <w:vAlign w:val="center"/>
            <w:hideMark/>
          </w:tcPr>
          <w:p w14:paraId="7DB6AC3A" w14:textId="77777777" w:rsidR="00C72ADC" w:rsidRPr="005516CB" w:rsidRDefault="00C72ADC" w:rsidP="00947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2ADC" w:rsidRPr="005516CB" w14:paraId="55E94185" w14:textId="77777777" w:rsidTr="009867DF">
        <w:trPr>
          <w:trHeight w:val="193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03D64" w14:textId="77777777" w:rsidR="00C72ADC" w:rsidRPr="005516CB" w:rsidRDefault="00C72ADC" w:rsidP="00947E2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516CB">
              <w:rPr>
                <w:rFonts w:cs="Calibri"/>
                <w:color w:val="000000"/>
                <w:sz w:val="20"/>
                <w:szCs w:val="20"/>
              </w:rPr>
              <w:t>CARRETERA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FD0A4" w14:textId="242CDFA6" w:rsidR="00C72ADC" w:rsidRPr="005516CB" w:rsidRDefault="005516CB" w:rsidP="00947E2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$ </w:t>
            </w:r>
            <w:r w:rsidR="00C72ADC" w:rsidRPr="005516CB">
              <w:rPr>
                <w:rFonts w:cs="Calibri"/>
                <w:color w:val="000000"/>
                <w:sz w:val="20"/>
                <w:szCs w:val="20"/>
              </w:rPr>
              <w:t xml:space="preserve">15,000.00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83D69B" w14:textId="1D8A7688" w:rsidR="00C72ADC" w:rsidRPr="005516CB" w:rsidRDefault="005516CB" w:rsidP="00947E2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$ </w:t>
            </w:r>
            <w:r w:rsidR="00C72ADC" w:rsidRPr="005516CB">
              <w:rPr>
                <w:rFonts w:cs="Calibri"/>
                <w:color w:val="000000"/>
                <w:sz w:val="20"/>
                <w:szCs w:val="20"/>
              </w:rPr>
              <w:t xml:space="preserve">1.50 </w:t>
            </w:r>
          </w:p>
        </w:tc>
        <w:tc>
          <w:tcPr>
            <w:tcW w:w="1434" w:type="dxa"/>
            <w:gridSpan w:val="4"/>
            <w:vAlign w:val="center"/>
            <w:hideMark/>
          </w:tcPr>
          <w:p w14:paraId="07CCC68A" w14:textId="77777777" w:rsidR="00C72ADC" w:rsidRPr="005516CB" w:rsidRDefault="00C72ADC" w:rsidP="00947E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A846F59" w14:textId="77777777" w:rsidR="00947E2A" w:rsidRDefault="00947E2A" w:rsidP="00C72ADC">
      <w:pPr>
        <w:spacing w:after="0"/>
        <w:ind w:left="720" w:firstLine="720"/>
        <w:rPr>
          <w:rFonts w:ascii="Arial" w:hAnsi="Arial" w:cs="Arial"/>
          <w:b/>
          <w:bCs/>
          <w:sz w:val="20"/>
          <w:szCs w:val="20"/>
        </w:rPr>
      </w:pPr>
    </w:p>
    <w:p w14:paraId="15B05BB0" w14:textId="77777777" w:rsidR="00947E2A" w:rsidRDefault="00947E2A" w:rsidP="00C72ADC">
      <w:pPr>
        <w:spacing w:after="0"/>
        <w:ind w:left="720" w:firstLine="720"/>
        <w:rPr>
          <w:rFonts w:ascii="Arial" w:hAnsi="Arial" w:cs="Arial"/>
          <w:b/>
          <w:bCs/>
          <w:sz w:val="20"/>
          <w:szCs w:val="20"/>
        </w:rPr>
      </w:pPr>
    </w:p>
    <w:p w14:paraId="5E71B773" w14:textId="77777777" w:rsidR="009867DF" w:rsidRDefault="009867DF" w:rsidP="009867DF">
      <w:pPr>
        <w:spacing w:after="0"/>
        <w:ind w:left="720" w:firstLine="720"/>
        <w:rPr>
          <w:rFonts w:ascii="Arial" w:hAnsi="Arial" w:cs="Arial"/>
          <w:b/>
          <w:bCs/>
          <w:sz w:val="20"/>
          <w:szCs w:val="20"/>
        </w:rPr>
      </w:pPr>
    </w:p>
    <w:p w14:paraId="4B97B063" w14:textId="77777777" w:rsidR="009867DF" w:rsidRDefault="009867DF" w:rsidP="009867DF">
      <w:pPr>
        <w:spacing w:after="0"/>
        <w:ind w:left="720" w:firstLine="720"/>
        <w:rPr>
          <w:rFonts w:ascii="Arial" w:hAnsi="Arial" w:cs="Arial"/>
          <w:b/>
          <w:bCs/>
          <w:sz w:val="20"/>
          <w:szCs w:val="20"/>
        </w:rPr>
      </w:pPr>
    </w:p>
    <w:p w14:paraId="5544143F" w14:textId="3B0F44E6" w:rsidR="003604A0" w:rsidRDefault="00C72ADC" w:rsidP="009867DF">
      <w:pPr>
        <w:spacing w:after="0"/>
        <w:ind w:left="720" w:firstLine="720"/>
        <w:rPr>
          <w:rFonts w:ascii="Arial" w:hAnsi="Arial" w:cs="Arial"/>
          <w:b/>
          <w:bCs/>
          <w:sz w:val="20"/>
          <w:szCs w:val="20"/>
        </w:rPr>
      </w:pPr>
      <w:r w:rsidRPr="00436DDC">
        <w:rPr>
          <w:rFonts w:ascii="Arial" w:hAnsi="Arial" w:cs="Arial"/>
          <w:b/>
          <w:bCs/>
          <w:sz w:val="20"/>
          <w:szCs w:val="20"/>
        </w:rPr>
        <w:t>La tabla de valores catastrales par</w:t>
      </w:r>
      <w:r>
        <w:rPr>
          <w:rFonts w:ascii="Arial" w:hAnsi="Arial" w:cs="Arial"/>
          <w:b/>
          <w:bCs/>
          <w:sz w:val="20"/>
          <w:szCs w:val="20"/>
        </w:rPr>
        <w:t>a el año 2024</w:t>
      </w:r>
      <w:r w:rsidR="009867DF">
        <w:rPr>
          <w:rFonts w:ascii="Arial" w:hAnsi="Arial" w:cs="Arial"/>
          <w:b/>
          <w:bCs/>
          <w:sz w:val="20"/>
          <w:szCs w:val="20"/>
        </w:rPr>
        <w:t xml:space="preserve"> es la siguiente:</w:t>
      </w:r>
    </w:p>
    <w:p w14:paraId="089042E9" w14:textId="77777777" w:rsidR="00E714EF" w:rsidRPr="00436DDC" w:rsidRDefault="00E714EF" w:rsidP="00436DDC">
      <w:pPr>
        <w:spacing w:after="0"/>
        <w:ind w:left="1418"/>
        <w:jc w:val="both"/>
        <w:rPr>
          <w:rFonts w:ascii="Arial" w:hAnsi="Arial" w:cs="Arial"/>
          <w:sz w:val="20"/>
          <w:szCs w:val="20"/>
        </w:rPr>
      </w:pPr>
    </w:p>
    <w:p w14:paraId="52A56C0D" w14:textId="2F2F0BC9" w:rsidR="00A75CD6" w:rsidRDefault="00A75CD6" w:rsidP="00436DDC">
      <w:pPr>
        <w:widowControl w:val="0"/>
        <w:autoSpaceDE w:val="0"/>
        <w:autoSpaceDN w:val="0"/>
        <w:adjustRightInd w:val="0"/>
        <w:spacing w:after="0" w:line="360" w:lineRule="auto"/>
        <w:ind w:right="-72"/>
        <w:jc w:val="both"/>
        <w:rPr>
          <w:rFonts w:ascii="Arial" w:hAnsi="Arial" w:cs="Arial"/>
          <w:b/>
          <w:bCs/>
          <w:sz w:val="20"/>
          <w:szCs w:val="20"/>
        </w:rPr>
      </w:pPr>
    </w:p>
    <w:p w14:paraId="56343F3D" w14:textId="36847B04" w:rsidR="008C5087" w:rsidRDefault="008C5087" w:rsidP="008C5087">
      <w:pPr>
        <w:tabs>
          <w:tab w:val="left" w:pos="3506"/>
        </w:tabs>
        <w:jc w:val="both"/>
        <w:rPr>
          <w:rFonts w:ascii="Arial" w:hAnsi="Arial" w:cs="Arial"/>
          <w:b/>
          <w:sz w:val="20"/>
          <w:szCs w:val="20"/>
        </w:rPr>
      </w:pPr>
    </w:p>
    <w:p w14:paraId="13701BC7" w14:textId="4EE6542B" w:rsidR="00C75E09" w:rsidRDefault="00C75E09" w:rsidP="008C5087">
      <w:pPr>
        <w:tabs>
          <w:tab w:val="left" w:pos="3506"/>
        </w:tabs>
        <w:jc w:val="both"/>
        <w:rPr>
          <w:rFonts w:ascii="Arial" w:hAnsi="Arial" w:cs="Arial"/>
          <w:b/>
          <w:sz w:val="20"/>
          <w:szCs w:val="20"/>
        </w:rPr>
      </w:pPr>
    </w:p>
    <w:p w14:paraId="7537DC45" w14:textId="7B0A3D6C" w:rsidR="00C75E09" w:rsidRDefault="00C75E09" w:rsidP="008C5087">
      <w:pPr>
        <w:tabs>
          <w:tab w:val="left" w:pos="3506"/>
        </w:tabs>
        <w:jc w:val="both"/>
        <w:rPr>
          <w:rFonts w:ascii="Arial" w:hAnsi="Arial" w:cs="Arial"/>
          <w:b/>
          <w:sz w:val="20"/>
          <w:szCs w:val="20"/>
        </w:rPr>
      </w:pPr>
    </w:p>
    <w:p w14:paraId="52E349E6" w14:textId="7496EB85" w:rsidR="00C75E09" w:rsidRDefault="00C75E09" w:rsidP="008C5087">
      <w:pPr>
        <w:tabs>
          <w:tab w:val="left" w:pos="3506"/>
        </w:tabs>
        <w:jc w:val="both"/>
        <w:rPr>
          <w:rFonts w:ascii="Arial" w:hAnsi="Arial" w:cs="Arial"/>
          <w:b/>
          <w:sz w:val="20"/>
          <w:szCs w:val="20"/>
        </w:rPr>
      </w:pPr>
    </w:p>
    <w:p w14:paraId="1BB82558" w14:textId="77777777" w:rsidR="00947E2A" w:rsidRDefault="00947E2A" w:rsidP="00947E2A">
      <w:pPr>
        <w:widowControl w:val="0"/>
        <w:autoSpaceDE w:val="0"/>
        <w:autoSpaceDN w:val="0"/>
        <w:adjustRightInd w:val="0"/>
        <w:spacing w:after="0" w:line="360" w:lineRule="auto"/>
        <w:ind w:right="70"/>
        <w:jc w:val="both"/>
        <w:rPr>
          <w:rFonts w:ascii="Arial" w:hAnsi="Arial" w:cs="Arial"/>
          <w:b/>
          <w:bCs/>
          <w:sz w:val="20"/>
          <w:szCs w:val="20"/>
        </w:rPr>
      </w:pPr>
    </w:p>
    <w:p w14:paraId="027D5A98" w14:textId="77777777" w:rsidR="00947E2A" w:rsidRDefault="00947E2A" w:rsidP="00FB4E7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60" w:lineRule="auto"/>
        <w:ind w:left="1701" w:right="70" w:firstLine="379"/>
        <w:jc w:val="both"/>
        <w:rPr>
          <w:rFonts w:ascii="Arial" w:hAnsi="Arial" w:cs="Arial"/>
          <w:b/>
          <w:bCs/>
          <w:sz w:val="20"/>
          <w:szCs w:val="20"/>
        </w:rPr>
      </w:pPr>
    </w:p>
    <w:p w14:paraId="1E09207C" w14:textId="77777777" w:rsidR="00947E2A" w:rsidRDefault="00947E2A" w:rsidP="00436DDC">
      <w:pPr>
        <w:widowControl w:val="0"/>
        <w:autoSpaceDE w:val="0"/>
        <w:autoSpaceDN w:val="0"/>
        <w:adjustRightInd w:val="0"/>
        <w:spacing w:after="0" w:line="360" w:lineRule="auto"/>
        <w:ind w:left="1322" w:right="7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-23"/>
        <w:tblW w:w="65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4"/>
        <w:gridCol w:w="1482"/>
        <w:gridCol w:w="1559"/>
        <w:gridCol w:w="1701"/>
      </w:tblGrid>
      <w:tr w:rsidR="00AE50E1" w:rsidRPr="00947E2A" w14:paraId="36AFA3F7" w14:textId="77777777" w:rsidTr="009867DF">
        <w:trPr>
          <w:trHeight w:val="334"/>
        </w:trPr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9E414" w14:textId="77777777" w:rsidR="00AE50E1" w:rsidRPr="00947E2A" w:rsidRDefault="00AE50E1" w:rsidP="005849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419"/>
              </w:rPr>
            </w:pPr>
            <w:r w:rsidRPr="00947E2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419"/>
              </w:rPr>
              <w:lastRenderedPageBreak/>
              <w:t>VALORES UNITARIOS DE CONSTRUCCIÓN (TABLA B)</w:t>
            </w:r>
          </w:p>
        </w:tc>
      </w:tr>
      <w:tr w:rsidR="00AE50E1" w:rsidRPr="00947E2A" w14:paraId="05BB7C65" w14:textId="77777777" w:rsidTr="009867DF">
        <w:trPr>
          <w:trHeight w:val="334"/>
        </w:trPr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20643" w14:textId="77777777" w:rsidR="00AE50E1" w:rsidRPr="00947E2A" w:rsidRDefault="00AE50E1" w:rsidP="005849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419"/>
              </w:rPr>
            </w:pPr>
            <w:r w:rsidRPr="00947E2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419"/>
              </w:rPr>
              <w:t>TIPO DE CONSTRUCCION</w:t>
            </w:r>
          </w:p>
        </w:tc>
        <w:tc>
          <w:tcPr>
            <w:tcW w:w="4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26EF6A" w14:textId="77777777" w:rsidR="00AE50E1" w:rsidRPr="00947E2A" w:rsidRDefault="00AE50E1" w:rsidP="005849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419"/>
              </w:rPr>
            </w:pPr>
            <w:r w:rsidRPr="00947E2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419"/>
              </w:rPr>
              <w:t>$ POR M2</w:t>
            </w:r>
          </w:p>
        </w:tc>
      </w:tr>
      <w:tr w:rsidR="00AE50E1" w:rsidRPr="00947E2A" w14:paraId="63B2E711" w14:textId="77777777" w:rsidTr="009867DF">
        <w:trPr>
          <w:trHeight w:val="334"/>
        </w:trPr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FDBBA" w14:textId="77777777" w:rsidR="00AE50E1" w:rsidRPr="00947E2A" w:rsidRDefault="00AE50E1" w:rsidP="005849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D286B" w14:textId="77777777" w:rsidR="00AE50E1" w:rsidRPr="00947E2A" w:rsidRDefault="00AE50E1" w:rsidP="005849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419"/>
              </w:rPr>
            </w:pPr>
            <w:r w:rsidRPr="00947E2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419"/>
              </w:rPr>
              <w:t>CENTRO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C44D0B" w14:textId="77777777" w:rsidR="00AE50E1" w:rsidRPr="00947E2A" w:rsidRDefault="00AE50E1" w:rsidP="005849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419"/>
              </w:rPr>
            </w:pPr>
            <w:r w:rsidRPr="00947E2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419"/>
              </w:rPr>
              <w:t>MEDIA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4D01" w14:textId="77777777" w:rsidR="00AE50E1" w:rsidRPr="00947E2A" w:rsidRDefault="00AE50E1" w:rsidP="005849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419"/>
              </w:rPr>
            </w:pPr>
            <w:r w:rsidRPr="00947E2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419"/>
              </w:rPr>
              <w:t>PERIFERIA</w:t>
            </w:r>
          </w:p>
        </w:tc>
      </w:tr>
      <w:tr w:rsidR="00AE50E1" w:rsidRPr="00947E2A" w14:paraId="3DC15A87" w14:textId="77777777" w:rsidTr="009867DF">
        <w:trPr>
          <w:trHeight w:val="334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770DC" w14:textId="77777777" w:rsidR="00AE50E1" w:rsidRPr="00947E2A" w:rsidRDefault="00AE50E1" w:rsidP="009867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419"/>
              </w:rPr>
            </w:pPr>
            <w:r w:rsidRPr="00947E2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419"/>
              </w:rPr>
              <w:t>CONCRETO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8129" w14:textId="77777777" w:rsidR="00AE50E1" w:rsidRPr="00947E2A" w:rsidRDefault="00AE50E1" w:rsidP="005849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419"/>
              </w:rPr>
            </w:pPr>
            <w:r w:rsidRPr="00947E2A">
              <w:rPr>
                <w:rFonts w:ascii="Arial" w:hAnsi="Arial" w:cs="Arial"/>
                <w:color w:val="000000"/>
                <w:sz w:val="20"/>
                <w:szCs w:val="20"/>
                <w:lang w:eastAsia="es-419"/>
              </w:rPr>
              <w:t>4,540.00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14E88C" w14:textId="77777777" w:rsidR="00AE50E1" w:rsidRPr="00947E2A" w:rsidRDefault="00AE50E1" w:rsidP="005849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419"/>
              </w:rPr>
            </w:pPr>
            <w:r w:rsidRPr="00947E2A">
              <w:rPr>
                <w:rFonts w:ascii="Arial" w:hAnsi="Arial" w:cs="Arial"/>
                <w:color w:val="000000"/>
                <w:sz w:val="20"/>
                <w:szCs w:val="20"/>
                <w:lang w:eastAsia="es-419"/>
              </w:rPr>
              <w:t>3,060.00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1701" w14:textId="77777777" w:rsidR="00AE50E1" w:rsidRPr="00947E2A" w:rsidRDefault="00AE50E1" w:rsidP="005849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419"/>
              </w:rPr>
            </w:pPr>
            <w:r w:rsidRPr="00947E2A">
              <w:rPr>
                <w:rFonts w:ascii="Arial" w:hAnsi="Arial" w:cs="Arial"/>
                <w:color w:val="000000"/>
                <w:sz w:val="20"/>
                <w:szCs w:val="20"/>
                <w:lang w:eastAsia="es-419"/>
              </w:rPr>
              <w:t>1,700.00</w:t>
            </w:r>
          </w:p>
        </w:tc>
      </w:tr>
      <w:tr w:rsidR="00AE50E1" w:rsidRPr="00947E2A" w14:paraId="2E1739FD" w14:textId="77777777" w:rsidTr="009867DF">
        <w:trPr>
          <w:trHeight w:val="594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ACCBA" w14:textId="77777777" w:rsidR="00AE50E1" w:rsidRPr="00947E2A" w:rsidRDefault="00AE50E1" w:rsidP="009867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419"/>
              </w:rPr>
            </w:pPr>
            <w:r w:rsidRPr="00947E2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419"/>
              </w:rPr>
              <w:t>HIERRO Y ROLLIZOS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D3B0" w14:textId="77777777" w:rsidR="00AE50E1" w:rsidRPr="00947E2A" w:rsidRDefault="00AE50E1" w:rsidP="005849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419"/>
              </w:rPr>
            </w:pPr>
            <w:r w:rsidRPr="00947E2A">
              <w:rPr>
                <w:rFonts w:ascii="Arial" w:hAnsi="Arial" w:cs="Arial"/>
                <w:color w:val="000000"/>
                <w:sz w:val="20"/>
                <w:szCs w:val="20"/>
                <w:lang w:eastAsia="es-419"/>
              </w:rPr>
              <w:t>3,400.00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1D1CB" w14:textId="77777777" w:rsidR="00AE50E1" w:rsidRPr="00947E2A" w:rsidRDefault="00AE50E1" w:rsidP="005849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419"/>
              </w:rPr>
            </w:pPr>
            <w:r w:rsidRPr="00947E2A">
              <w:rPr>
                <w:rFonts w:ascii="Arial" w:hAnsi="Arial" w:cs="Arial"/>
                <w:color w:val="000000"/>
                <w:sz w:val="20"/>
                <w:szCs w:val="20"/>
                <w:lang w:eastAsia="es-419"/>
              </w:rPr>
              <w:t>1,700.00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1DD4" w14:textId="77777777" w:rsidR="00AE50E1" w:rsidRPr="00947E2A" w:rsidRDefault="00AE50E1" w:rsidP="005849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419"/>
              </w:rPr>
            </w:pPr>
            <w:r w:rsidRPr="00947E2A">
              <w:rPr>
                <w:rFonts w:ascii="Arial" w:hAnsi="Arial" w:cs="Arial"/>
                <w:color w:val="000000"/>
                <w:sz w:val="20"/>
                <w:szCs w:val="20"/>
                <w:lang w:eastAsia="es-419"/>
              </w:rPr>
              <w:t>1,130.00</w:t>
            </w:r>
          </w:p>
        </w:tc>
      </w:tr>
      <w:tr w:rsidR="00AE50E1" w:rsidRPr="00947E2A" w14:paraId="3336C5A1" w14:textId="77777777" w:rsidTr="009867DF">
        <w:trPr>
          <w:trHeight w:val="557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86F02" w14:textId="77777777" w:rsidR="00AE50E1" w:rsidRPr="00947E2A" w:rsidRDefault="00AE50E1" w:rsidP="009867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419"/>
              </w:rPr>
            </w:pPr>
            <w:r w:rsidRPr="00947E2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419"/>
              </w:rPr>
              <w:t>ZINC, ASBESTO, TEJA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803C" w14:textId="77777777" w:rsidR="00AE50E1" w:rsidRPr="00947E2A" w:rsidRDefault="00AE50E1" w:rsidP="005849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419"/>
              </w:rPr>
            </w:pPr>
            <w:r w:rsidRPr="00947E2A">
              <w:rPr>
                <w:rFonts w:ascii="Arial" w:hAnsi="Arial" w:cs="Arial"/>
                <w:color w:val="000000"/>
                <w:sz w:val="20"/>
                <w:szCs w:val="20"/>
                <w:lang w:eastAsia="es-419"/>
              </w:rPr>
              <w:t>1,770.00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AF55D6" w14:textId="77777777" w:rsidR="00AE50E1" w:rsidRPr="00947E2A" w:rsidRDefault="00AE50E1" w:rsidP="005849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419"/>
              </w:rPr>
            </w:pPr>
            <w:r w:rsidRPr="00947E2A">
              <w:rPr>
                <w:rFonts w:ascii="Arial" w:hAnsi="Arial" w:cs="Arial"/>
                <w:color w:val="000000"/>
                <w:sz w:val="20"/>
                <w:szCs w:val="20"/>
                <w:lang w:eastAsia="es-419"/>
              </w:rPr>
              <w:t>1,380.00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DCFD" w14:textId="77777777" w:rsidR="00AE50E1" w:rsidRPr="00947E2A" w:rsidRDefault="00AE50E1" w:rsidP="005849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419"/>
              </w:rPr>
            </w:pPr>
            <w:r w:rsidRPr="00947E2A">
              <w:rPr>
                <w:rFonts w:ascii="Arial" w:hAnsi="Arial" w:cs="Arial"/>
                <w:color w:val="000000"/>
                <w:sz w:val="20"/>
                <w:szCs w:val="20"/>
                <w:lang w:eastAsia="es-419"/>
              </w:rPr>
              <w:t>980.00</w:t>
            </w:r>
          </w:p>
        </w:tc>
      </w:tr>
      <w:tr w:rsidR="00AE50E1" w:rsidRPr="00947E2A" w14:paraId="3931FA70" w14:textId="77777777" w:rsidTr="009867DF">
        <w:trPr>
          <w:trHeight w:val="334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884A8" w14:textId="77777777" w:rsidR="00AE50E1" w:rsidRPr="00947E2A" w:rsidRDefault="00AE50E1" w:rsidP="009867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419"/>
              </w:rPr>
            </w:pPr>
            <w:r w:rsidRPr="00947E2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419"/>
              </w:rPr>
              <w:t>CARTON Y PAJA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12B3" w14:textId="77777777" w:rsidR="00AE50E1" w:rsidRPr="00947E2A" w:rsidRDefault="00AE50E1" w:rsidP="005849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419"/>
              </w:rPr>
            </w:pPr>
            <w:r w:rsidRPr="00947E2A">
              <w:rPr>
                <w:rFonts w:ascii="Arial" w:hAnsi="Arial" w:cs="Arial"/>
                <w:color w:val="000000"/>
                <w:sz w:val="20"/>
                <w:szCs w:val="20"/>
                <w:lang w:eastAsia="es-419"/>
              </w:rPr>
              <w:t>980.00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8258F" w14:textId="77777777" w:rsidR="00AE50E1" w:rsidRPr="00947E2A" w:rsidRDefault="00AE50E1" w:rsidP="005849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419"/>
              </w:rPr>
            </w:pPr>
            <w:r w:rsidRPr="00947E2A">
              <w:rPr>
                <w:rFonts w:ascii="Arial" w:hAnsi="Arial" w:cs="Arial"/>
                <w:color w:val="000000"/>
                <w:sz w:val="20"/>
                <w:szCs w:val="20"/>
                <w:lang w:eastAsia="es-419"/>
              </w:rPr>
              <w:t>790.00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B232" w14:textId="77777777" w:rsidR="00AE50E1" w:rsidRPr="00947E2A" w:rsidRDefault="00AE50E1" w:rsidP="005849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419"/>
              </w:rPr>
            </w:pPr>
            <w:r w:rsidRPr="00947E2A">
              <w:rPr>
                <w:rFonts w:ascii="Arial" w:hAnsi="Arial" w:cs="Arial"/>
                <w:color w:val="000000"/>
                <w:sz w:val="20"/>
                <w:szCs w:val="20"/>
                <w:lang w:eastAsia="es-419"/>
              </w:rPr>
              <w:t>590.00</w:t>
            </w:r>
          </w:p>
        </w:tc>
      </w:tr>
    </w:tbl>
    <w:p w14:paraId="5F2FEF6B" w14:textId="77777777" w:rsidR="00947E2A" w:rsidRDefault="00947E2A" w:rsidP="00436DDC">
      <w:pPr>
        <w:widowControl w:val="0"/>
        <w:autoSpaceDE w:val="0"/>
        <w:autoSpaceDN w:val="0"/>
        <w:adjustRightInd w:val="0"/>
        <w:spacing w:after="0" w:line="360" w:lineRule="auto"/>
        <w:ind w:left="1322" w:right="70"/>
        <w:jc w:val="both"/>
        <w:rPr>
          <w:rFonts w:ascii="Arial" w:hAnsi="Arial" w:cs="Arial"/>
          <w:b/>
          <w:bCs/>
          <w:sz w:val="20"/>
          <w:szCs w:val="20"/>
        </w:rPr>
      </w:pPr>
    </w:p>
    <w:p w14:paraId="5710A24B" w14:textId="77777777" w:rsidR="00947E2A" w:rsidRDefault="00947E2A" w:rsidP="00947E2A">
      <w:pPr>
        <w:widowControl w:val="0"/>
        <w:autoSpaceDE w:val="0"/>
        <w:autoSpaceDN w:val="0"/>
        <w:adjustRightInd w:val="0"/>
        <w:spacing w:after="0" w:line="360" w:lineRule="auto"/>
        <w:ind w:right="70"/>
        <w:jc w:val="both"/>
        <w:rPr>
          <w:rFonts w:ascii="Arial" w:hAnsi="Arial" w:cs="Arial"/>
          <w:b/>
          <w:bCs/>
          <w:sz w:val="20"/>
          <w:szCs w:val="20"/>
        </w:rPr>
      </w:pPr>
    </w:p>
    <w:p w14:paraId="19EA80ED" w14:textId="77777777" w:rsidR="00AE50E1" w:rsidRDefault="00AE50E1" w:rsidP="00947E2A">
      <w:pPr>
        <w:widowControl w:val="0"/>
        <w:autoSpaceDE w:val="0"/>
        <w:autoSpaceDN w:val="0"/>
        <w:adjustRightInd w:val="0"/>
        <w:spacing w:after="0" w:line="360" w:lineRule="auto"/>
        <w:ind w:right="70"/>
        <w:jc w:val="both"/>
        <w:rPr>
          <w:rFonts w:ascii="Arial" w:hAnsi="Arial" w:cs="Arial"/>
          <w:b/>
          <w:bCs/>
          <w:sz w:val="20"/>
          <w:szCs w:val="20"/>
        </w:rPr>
      </w:pPr>
    </w:p>
    <w:p w14:paraId="5460BF71" w14:textId="77777777" w:rsidR="00AE50E1" w:rsidRDefault="00AE50E1" w:rsidP="00947E2A">
      <w:pPr>
        <w:widowControl w:val="0"/>
        <w:autoSpaceDE w:val="0"/>
        <w:autoSpaceDN w:val="0"/>
        <w:adjustRightInd w:val="0"/>
        <w:spacing w:after="0" w:line="360" w:lineRule="auto"/>
        <w:ind w:right="70"/>
        <w:jc w:val="both"/>
        <w:rPr>
          <w:rFonts w:ascii="Arial" w:hAnsi="Arial" w:cs="Arial"/>
          <w:b/>
          <w:bCs/>
          <w:sz w:val="20"/>
          <w:szCs w:val="20"/>
        </w:rPr>
      </w:pPr>
    </w:p>
    <w:p w14:paraId="1E9D267F" w14:textId="77777777" w:rsidR="00AE50E1" w:rsidRDefault="00AE50E1" w:rsidP="00947E2A">
      <w:pPr>
        <w:widowControl w:val="0"/>
        <w:autoSpaceDE w:val="0"/>
        <w:autoSpaceDN w:val="0"/>
        <w:adjustRightInd w:val="0"/>
        <w:spacing w:after="0" w:line="360" w:lineRule="auto"/>
        <w:ind w:right="70"/>
        <w:jc w:val="both"/>
        <w:rPr>
          <w:rFonts w:ascii="Arial" w:hAnsi="Arial" w:cs="Arial"/>
          <w:b/>
          <w:bCs/>
          <w:sz w:val="20"/>
          <w:szCs w:val="20"/>
        </w:rPr>
      </w:pPr>
    </w:p>
    <w:p w14:paraId="0DDAA4D1" w14:textId="77777777" w:rsidR="00AE50E1" w:rsidRDefault="00AE50E1" w:rsidP="00947E2A">
      <w:pPr>
        <w:widowControl w:val="0"/>
        <w:autoSpaceDE w:val="0"/>
        <w:autoSpaceDN w:val="0"/>
        <w:adjustRightInd w:val="0"/>
        <w:spacing w:after="0" w:line="360" w:lineRule="auto"/>
        <w:ind w:right="70"/>
        <w:jc w:val="both"/>
        <w:rPr>
          <w:rFonts w:ascii="Arial" w:hAnsi="Arial" w:cs="Arial"/>
          <w:b/>
          <w:bCs/>
          <w:sz w:val="20"/>
          <w:szCs w:val="20"/>
        </w:rPr>
      </w:pPr>
    </w:p>
    <w:p w14:paraId="17F18EC4" w14:textId="77777777" w:rsidR="00AE50E1" w:rsidRDefault="00AE50E1" w:rsidP="00947E2A">
      <w:pPr>
        <w:widowControl w:val="0"/>
        <w:autoSpaceDE w:val="0"/>
        <w:autoSpaceDN w:val="0"/>
        <w:adjustRightInd w:val="0"/>
        <w:spacing w:after="0" w:line="360" w:lineRule="auto"/>
        <w:ind w:right="70"/>
        <w:jc w:val="both"/>
        <w:rPr>
          <w:rFonts w:ascii="Arial" w:hAnsi="Arial" w:cs="Arial"/>
          <w:b/>
          <w:bCs/>
          <w:sz w:val="20"/>
          <w:szCs w:val="20"/>
        </w:rPr>
      </w:pPr>
    </w:p>
    <w:p w14:paraId="28FEA875" w14:textId="77777777" w:rsidR="00AE50E1" w:rsidRDefault="00AE50E1" w:rsidP="00947E2A">
      <w:pPr>
        <w:widowControl w:val="0"/>
        <w:autoSpaceDE w:val="0"/>
        <w:autoSpaceDN w:val="0"/>
        <w:adjustRightInd w:val="0"/>
        <w:spacing w:after="0" w:line="360" w:lineRule="auto"/>
        <w:ind w:right="70"/>
        <w:jc w:val="both"/>
        <w:rPr>
          <w:rFonts w:ascii="Arial" w:hAnsi="Arial" w:cs="Arial"/>
          <w:b/>
          <w:bCs/>
          <w:sz w:val="20"/>
          <w:szCs w:val="20"/>
        </w:rPr>
      </w:pPr>
    </w:p>
    <w:p w14:paraId="342EF2E2" w14:textId="77777777" w:rsidR="00947E2A" w:rsidRDefault="00947E2A" w:rsidP="00436DDC">
      <w:pPr>
        <w:widowControl w:val="0"/>
        <w:autoSpaceDE w:val="0"/>
        <w:autoSpaceDN w:val="0"/>
        <w:adjustRightInd w:val="0"/>
        <w:spacing w:after="0" w:line="360" w:lineRule="auto"/>
        <w:ind w:left="1322" w:right="7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1756" w:tblpY="114"/>
        <w:tblW w:w="9067" w:type="dxa"/>
        <w:tblLook w:val="04A0" w:firstRow="1" w:lastRow="0" w:firstColumn="1" w:lastColumn="0" w:noHBand="0" w:noVBand="1"/>
      </w:tblPr>
      <w:tblGrid>
        <w:gridCol w:w="2500"/>
        <w:gridCol w:w="2307"/>
        <w:gridCol w:w="4260"/>
      </w:tblGrid>
      <w:tr w:rsidR="00AE50E1" w14:paraId="06C0ADEE" w14:textId="77777777" w:rsidTr="00AE50E1">
        <w:trPr>
          <w:trHeight w:val="1833"/>
        </w:trPr>
        <w:tc>
          <w:tcPr>
            <w:tcW w:w="2500" w:type="dxa"/>
            <w:vMerge w:val="restart"/>
            <w:vAlign w:val="center"/>
          </w:tcPr>
          <w:p w14:paraId="6E94265A" w14:textId="77777777" w:rsidR="00AE50E1" w:rsidRPr="00C72ADC" w:rsidRDefault="00AE50E1" w:rsidP="00AE50E1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ADC">
              <w:rPr>
                <w:rFonts w:ascii="Arial" w:hAnsi="Arial" w:cs="Arial"/>
                <w:b/>
                <w:bCs/>
                <w:sz w:val="20"/>
                <w:szCs w:val="20"/>
              </w:rPr>
              <w:t>CONSTRUCCIONES</w:t>
            </w:r>
          </w:p>
        </w:tc>
        <w:tc>
          <w:tcPr>
            <w:tcW w:w="2307" w:type="dxa"/>
            <w:vAlign w:val="center"/>
          </w:tcPr>
          <w:p w14:paraId="449035D8" w14:textId="77777777" w:rsidR="00AE50E1" w:rsidRPr="00C72ADC" w:rsidRDefault="00AE50E1" w:rsidP="00AE50E1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ADC">
              <w:rPr>
                <w:rFonts w:ascii="Arial" w:hAnsi="Arial" w:cs="Arial"/>
                <w:b/>
                <w:bCs/>
                <w:sz w:val="20"/>
                <w:szCs w:val="20"/>
              </w:rPr>
              <w:t>CONCRET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4260" w:type="dxa"/>
            <w:vAlign w:val="center"/>
          </w:tcPr>
          <w:p w14:paraId="6B6E6FB7" w14:textId="77777777" w:rsidR="00AE50E1" w:rsidRPr="00C72ADC" w:rsidRDefault="00AE50E1" w:rsidP="00AE50E1">
            <w:pPr>
              <w:widowControl w:val="0"/>
              <w:autoSpaceDE w:val="0"/>
              <w:autoSpaceDN w:val="0"/>
              <w:adjustRightInd w:val="0"/>
              <w:ind w:right="-7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2ADC">
              <w:rPr>
                <w:rFonts w:ascii="Arial" w:hAnsi="Arial" w:cs="Arial"/>
                <w:sz w:val="20"/>
                <w:szCs w:val="20"/>
              </w:rPr>
              <w:t xml:space="preserve">Muros de mampostería o block, techo de concreto armado, muebles de baños completos de buena calidad, drenaje entubado, aplanados con estuco o molduras, </w:t>
            </w:r>
            <w:proofErr w:type="spellStart"/>
            <w:r w:rsidRPr="00C72ADC">
              <w:rPr>
                <w:rFonts w:ascii="Arial" w:hAnsi="Arial" w:cs="Arial"/>
                <w:sz w:val="20"/>
                <w:szCs w:val="20"/>
              </w:rPr>
              <w:t>lambrines</w:t>
            </w:r>
            <w:proofErr w:type="spellEnd"/>
            <w:r w:rsidRPr="00C72ADC">
              <w:rPr>
                <w:rFonts w:ascii="Arial" w:hAnsi="Arial" w:cs="Arial"/>
                <w:sz w:val="20"/>
                <w:szCs w:val="20"/>
              </w:rPr>
              <w:t xml:space="preserve"> de pasta, azulejos, pisos de cerámica, mármol o cantera; puertas y ventanas de madera, herrería o aluminio.</w:t>
            </w:r>
          </w:p>
        </w:tc>
      </w:tr>
      <w:tr w:rsidR="00AE50E1" w14:paraId="49E17386" w14:textId="77777777" w:rsidTr="00AE50E1">
        <w:trPr>
          <w:trHeight w:val="1343"/>
        </w:trPr>
        <w:tc>
          <w:tcPr>
            <w:tcW w:w="2500" w:type="dxa"/>
            <w:vMerge/>
            <w:vAlign w:val="center"/>
          </w:tcPr>
          <w:p w14:paraId="28DD2D0C" w14:textId="77777777" w:rsidR="00AE50E1" w:rsidRPr="00C72ADC" w:rsidRDefault="00AE50E1" w:rsidP="00AE50E1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7" w:type="dxa"/>
            <w:vAlign w:val="center"/>
          </w:tcPr>
          <w:p w14:paraId="4815F7EE" w14:textId="77777777" w:rsidR="00AE50E1" w:rsidRPr="00C72ADC" w:rsidRDefault="00AE50E1" w:rsidP="00AE50E1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ADC">
              <w:rPr>
                <w:rFonts w:ascii="Arial" w:hAnsi="Arial" w:cs="Arial"/>
                <w:b/>
                <w:bCs/>
                <w:sz w:val="20"/>
                <w:szCs w:val="20"/>
              </w:rPr>
              <w:t>HIERRO Y ROLLIZOS</w:t>
            </w:r>
          </w:p>
        </w:tc>
        <w:tc>
          <w:tcPr>
            <w:tcW w:w="4260" w:type="dxa"/>
            <w:vAlign w:val="center"/>
          </w:tcPr>
          <w:p w14:paraId="0DD545BF" w14:textId="77777777" w:rsidR="00AE50E1" w:rsidRPr="00C72ADC" w:rsidRDefault="00AE50E1" w:rsidP="00AE50E1">
            <w:pPr>
              <w:widowControl w:val="0"/>
              <w:autoSpaceDE w:val="0"/>
              <w:autoSpaceDN w:val="0"/>
              <w:adjustRightInd w:val="0"/>
              <w:ind w:right="-7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2ADC">
              <w:rPr>
                <w:rFonts w:ascii="Arial" w:hAnsi="Arial" w:cs="Arial"/>
                <w:sz w:val="20"/>
                <w:szCs w:val="20"/>
              </w:rPr>
              <w:t xml:space="preserve">Muros de mampostería o block, techo de con vigas de madera o hierro; muebles de baños completos de mediana calidad; </w:t>
            </w:r>
            <w:proofErr w:type="spellStart"/>
            <w:r w:rsidRPr="00C72ADC">
              <w:rPr>
                <w:rFonts w:ascii="Arial" w:hAnsi="Arial" w:cs="Arial"/>
                <w:sz w:val="20"/>
                <w:szCs w:val="20"/>
              </w:rPr>
              <w:t>lambrines</w:t>
            </w:r>
            <w:proofErr w:type="spellEnd"/>
            <w:r w:rsidRPr="00C72ADC">
              <w:rPr>
                <w:rFonts w:ascii="Arial" w:hAnsi="Arial" w:cs="Arial"/>
                <w:sz w:val="20"/>
                <w:szCs w:val="20"/>
              </w:rPr>
              <w:t xml:space="preserve"> de pasta, azulejos o cerámico; pisos de cerámica; puertas y ventanas de madera o herrería. </w:t>
            </w:r>
          </w:p>
        </w:tc>
      </w:tr>
      <w:tr w:rsidR="00AE50E1" w14:paraId="2BF4953F" w14:textId="77777777" w:rsidTr="00AE50E1">
        <w:trPr>
          <w:trHeight w:val="1040"/>
        </w:trPr>
        <w:tc>
          <w:tcPr>
            <w:tcW w:w="2500" w:type="dxa"/>
            <w:vMerge/>
            <w:vAlign w:val="center"/>
          </w:tcPr>
          <w:p w14:paraId="6919ABED" w14:textId="77777777" w:rsidR="00AE50E1" w:rsidRPr="00C72ADC" w:rsidRDefault="00AE50E1" w:rsidP="00AE50E1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7" w:type="dxa"/>
            <w:vAlign w:val="center"/>
          </w:tcPr>
          <w:p w14:paraId="18E5918B" w14:textId="77777777" w:rsidR="00AE50E1" w:rsidRPr="00C72ADC" w:rsidRDefault="00AE50E1" w:rsidP="00AE50E1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ADC">
              <w:rPr>
                <w:rFonts w:ascii="Arial" w:hAnsi="Arial" w:cs="Arial"/>
                <w:b/>
                <w:bCs/>
                <w:sz w:val="20"/>
                <w:szCs w:val="20"/>
              </w:rPr>
              <w:t>ZINC, ASBESTOS Y TEJA</w:t>
            </w:r>
          </w:p>
        </w:tc>
        <w:tc>
          <w:tcPr>
            <w:tcW w:w="4260" w:type="dxa"/>
            <w:vAlign w:val="center"/>
          </w:tcPr>
          <w:p w14:paraId="3A0D514C" w14:textId="77777777" w:rsidR="00AE50E1" w:rsidRPr="00C72ADC" w:rsidRDefault="00AE50E1" w:rsidP="00AE50E1">
            <w:pPr>
              <w:widowControl w:val="0"/>
              <w:autoSpaceDE w:val="0"/>
              <w:autoSpaceDN w:val="0"/>
              <w:adjustRightInd w:val="0"/>
              <w:ind w:right="-7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2ADC">
              <w:rPr>
                <w:rFonts w:ascii="Arial" w:hAnsi="Arial" w:cs="Arial"/>
                <w:sz w:val="20"/>
                <w:szCs w:val="20"/>
              </w:rPr>
              <w:t>Muros de mampostería block, techo de teja, paja, lamina o similar, muebles de baños completos; pisos de pasta, puerta y ventanas de madera o herrería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E50E1" w14:paraId="6FB9A63B" w14:textId="77777777" w:rsidTr="00AE50E1">
        <w:trPr>
          <w:trHeight w:val="915"/>
        </w:trPr>
        <w:tc>
          <w:tcPr>
            <w:tcW w:w="2500" w:type="dxa"/>
            <w:vMerge/>
            <w:vAlign w:val="center"/>
          </w:tcPr>
          <w:p w14:paraId="610E540C" w14:textId="77777777" w:rsidR="00AE50E1" w:rsidRPr="00C72ADC" w:rsidRDefault="00AE50E1" w:rsidP="00AE50E1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7" w:type="dxa"/>
            <w:vAlign w:val="center"/>
          </w:tcPr>
          <w:p w14:paraId="7DBB391B" w14:textId="77777777" w:rsidR="00AE50E1" w:rsidRPr="00C72ADC" w:rsidRDefault="00AE50E1" w:rsidP="00AE50E1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ADC">
              <w:rPr>
                <w:rFonts w:ascii="Arial" w:hAnsi="Arial" w:cs="Arial"/>
                <w:b/>
                <w:bCs/>
                <w:sz w:val="20"/>
                <w:szCs w:val="20"/>
              </w:rPr>
              <w:t>CARTON Y PAJA</w:t>
            </w:r>
          </w:p>
        </w:tc>
        <w:tc>
          <w:tcPr>
            <w:tcW w:w="4260" w:type="dxa"/>
            <w:vAlign w:val="center"/>
          </w:tcPr>
          <w:p w14:paraId="128ABE77" w14:textId="77777777" w:rsidR="00AE50E1" w:rsidRPr="00C72ADC" w:rsidRDefault="00AE50E1" w:rsidP="00AE50E1">
            <w:pPr>
              <w:widowControl w:val="0"/>
              <w:autoSpaceDE w:val="0"/>
              <w:autoSpaceDN w:val="0"/>
              <w:adjustRightInd w:val="0"/>
              <w:ind w:right="-7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2ADC">
              <w:rPr>
                <w:rFonts w:ascii="Arial" w:hAnsi="Arial" w:cs="Arial"/>
                <w:sz w:val="20"/>
                <w:szCs w:val="20"/>
              </w:rPr>
              <w:t>Muros de madera, techo de teja, paja, lamina o similar, pisos de tierra, puertas y ventas de madera o herrería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4156BD0" w14:textId="77777777" w:rsidR="00AE50E1" w:rsidRDefault="00AE50E1" w:rsidP="00436DDC">
      <w:pPr>
        <w:widowControl w:val="0"/>
        <w:autoSpaceDE w:val="0"/>
        <w:autoSpaceDN w:val="0"/>
        <w:adjustRightInd w:val="0"/>
        <w:spacing w:after="0" w:line="360" w:lineRule="auto"/>
        <w:ind w:left="1322" w:right="70"/>
        <w:jc w:val="both"/>
        <w:rPr>
          <w:rFonts w:ascii="Arial" w:hAnsi="Arial" w:cs="Arial"/>
          <w:b/>
          <w:bCs/>
          <w:sz w:val="20"/>
          <w:szCs w:val="20"/>
        </w:rPr>
      </w:pPr>
    </w:p>
    <w:p w14:paraId="04D5DDF6" w14:textId="77777777" w:rsidR="00AE50E1" w:rsidRDefault="00AE50E1" w:rsidP="00436DDC">
      <w:pPr>
        <w:widowControl w:val="0"/>
        <w:autoSpaceDE w:val="0"/>
        <w:autoSpaceDN w:val="0"/>
        <w:adjustRightInd w:val="0"/>
        <w:spacing w:after="0" w:line="360" w:lineRule="auto"/>
        <w:ind w:left="1322" w:right="70"/>
        <w:jc w:val="both"/>
        <w:rPr>
          <w:rFonts w:ascii="Arial" w:hAnsi="Arial" w:cs="Arial"/>
          <w:b/>
          <w:bCs/>
          <w:sz w:val="20"/>
          <w:szCs w:val="20"/>
        </w:rPr>
      </w:pPr>
    </w:p>
    <w:p w14:paraId="7F8DEEF3" w14:textId="2C7BDA49" w:rsidR="00E714EF" w:rsidRPr="00331836" w:rsidRDefault="00E714EF" w:rsidP="007E316C">
      <w:pPr>
        <w:widowControl w:val="0"/>
        <w:autoSpaceDE w:val="0"/>
        <w:autoSpaceDN w:val="0"/>
        <w:adjustRightInd w:val="0"/>
        <w:spacing w:after="0" w:line="360" w:lineRule="auto"/>
        <w:ind w:left="1322" w:right="70"/>
        <w:jc w:val="both"/>
        <w:rPr>
          <w:rFonts w:ascii="Arial" w:hAnsi="Arial" w:cs="Arial"/>
          <w:sz w:val="20"/>
          <w:szCs w:val="20"/>
        </w:rPr>
      </w:pPr>
      <w:r w:rsidRPr="00331836">
        <w:rPr>
          <w:rFonts w:ascii="Arial" w:hAnsi="Arial" w:cs="Arial"/>
          <w:b/>
          <w:bCs/>
          <w:sz w:val="20"/>
          <w:szCs w:val="20"/>
        </w:rPr>
        <w:t xml:space="preserve">Nota: </w:t>
      </w:r>
      <w:r w:rsidRPr="00331836">
        <w:rPr>
          <w:rFonts w:ascii="Arial" w:hAnsi="Arial" w:cs="Arial"/>
          <w:sz w:val="20"/>
          <w:szCs w:val="20"/>
        </w:rPr>
        <w:t>B= Todas las construcciones existentes (tipo y calidad). En caso de no estar clasificadas las construcciones se propone usar un valor genérico del tipo de construcción concreto de zona</w:t>
      </w:r>
      <w:r w:rsidR="00C72ADC">
        <w:rPr>
          <w:rFonts w:ascii="Arial" w:hAnsi="Arial" w:cs="Arial"/>
          <w:sz w:val="20"/>
          <w:szCs w:val="20"/>
        </w:rPr>
        <w:t xml:space="preserve"> media correspondiente a: $3,060</w:t>
      </w:r>
      <w:r w:rsidRPr="00331836">
        <w:rPr>
          <w:rFonts w:ascii="Arial" w:hAnsi="Arial" w:cs="Arial"/>
          <w:sz w:val="20"/>
          <w:szCs w:val="20"/>
        </w:rPr>
        <w:t>.00 /m2</w:t>
      </w:r>
      <w:r w:rsidR="00A80955" w:rsidRPr="00331836">
        <w:rPr>
          <w:rFonts w:ascii="Arial" w:hAnsi="Arial" w:cs="Arial"/>
          <w:sz w:val="20"/>
          <w:szCs w:val="20"/>
        </w:rPr>
        <w:t>.</w:t>
      </w:r>
    </w:p>
    <w:p w14:paraId="6CE7C591" w14:textId="77777777" w:rsidR="00436DDC" w:rsidRPr="00436DDC" w:rsidRDefault="00436DDC" w:rsidP="00436DDC">
      <w:pPr>
        <w:widowControl w:val="0"/>
        <w:autoSpaceDE w:val="0"/>
        <w:autoSpaceDN w:val="0"/>
        <w:adjustRightInd w:val="0"/>
        <w:spacing w:after="0" w:line="360" w:lineRule="auto"/>
        <w:ind w:left="1322" w:right="70"/>
        <w:jc w:val="both"/>
        <w:rPr>
          <w:rFonts w:ascii="Arial" w:hAnsi="Arial" w:cs="Arial"/>
          <w:b/>
          <w:bCs/>
          <w:sz w:val="20"/>
          <w:szCs w:val="20"/>
        </w:rPr>
      </w:pPr>
    </w:p>
    <w:p w14:paraId="049E0617" w14:textId="35E65443" w:rsidR="0032228D" w:rsidRDefault="00EA1DC0" w:rsidP="0032228D">
      <w:pPr>
        <w:widowControl w:val="0"/>
        <w:autoSpaceDE w:val="0"/>
        <w:autoSpaceDN w:val="0"/>
        <w:adjustRightInd w:val="0"/>
        <w:spacing w:after="0" w:line="360" w:lineRule="auto"/>
        <w:ind w:left="1322" w:right="70"/>
        <w:jc w:val="both"/>
        <w:rPr>
          <w:rFonts w:ascii="Arial" w:hAnsi="Arial" w:cs="Arial"/>
          <w:sz w:val="20"/>
          <w:szCs w:val="20"/>
          <w:lang w:eastAsia="es-ES"/>
        </w:rPr>
      </w:pPr>
      <w:r w:rsidRPr="00F26689">
        <w:rPr>
          <w:rFonts w:ascii="Arial" w:hAnsi="Arial" w:cs="Arial"/>
          <w:b/>
          <w:bCs/>
          <w:sz w:val="20"/>
          <w:szCs w:val="20"/>
        </w:rPr>
        <w:t>Artículo 1</w:t>
      </w:r>
      <w:r w:rsidR="00A80955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 xml:space="preserve">.- </w:t>
      </w:r>
      <w:r w:rsidR="0032228D">
        <w:rPr>
          <w:rFonts w:ascii="Arial" w:hAnsi="Arial" w:cs="Arial"/>
          <w:sz w:val="20"/>
          <w:szCs w:val="20"/>
          <w:lang w:eastAsia="es-ES"/>
        </w:rPr>
        <w:t>Para efectos de lo dispuesto en la Ley de Hacienda para el Municipio de Muna, Yucatán,</w:t>
      </w:r>
      <w:r w:rsidR="0032228D">
        <w:rPr>
          <w:rFonts w:ascii="Arial" w:hAnsi="Arial" w:cs="Arial"/>
          <w:sz w:val="20"/>
          <w:szCs w:val="20"/>
        </w:rPr>
        <w:t xml:space="preserve"> </w:t>
      </w:r>
      <w:r w:rsidR="0032228D">
        <w:rPr>
          <w:rFonts w:ascii="Arial" w:hAnsi="Arial" w:cs="Arial"/>
          <w:sz w:val="20"/>
          <w:szCs w:val="20"/>
          <w:lang w:eastAsia="es-ES"/>
        </w:rPr>
        <w:t>cuando se pague el impuesto predial durante el primer mes del año fiscal en curso, el contribuyente</w:t>
      </w:r>
      <w:r w:rsidR="0032228D">
        <w:rPr>
          <w:rFonts w:ascii="Arial" w:hAnsi="Arial" w:cs="Arial"/>
          <w:sz w:val="20"/>
          <w:szCs w:val="20"/>
        </w:rPr>
        <w:t xml:space="preserve"> </w:t>
      </w:r>
      <w:r w:rsidR="0032228D">
        <w:rPr>
          <w:rFonts w:ascii="Arial" w:hAnsi="Arial" w:cs="Arial"/>
          <w:sz w:val="20"/>
          <w:szCs w:val="20"/>
          <w:lang w:eastAsia="es-ES"/>
        </w:rPr>
        <w:t>gozará de un descuento por pronto pago del 50% anual, cuando el pago se realice durante el segundo</w:t>
      </w:r>
      <w:r w:rsidR="0032228D">
        <w:rPr>
          <w:rFonts w:ascii="Arial" w:hAnsi="Arial" w:cs="Arial"/>
          <w:sz w:val="20"/>
          <w:szCs w:val="20"/>
        </w:rPr>
        <w:t xml:space="preserve"> </w:t>
      </w:r>
      <w:r w:rsidR="0032228D">
        <w:rPr>
          <w:rFonts w:ascii="Arial" w:hAnsi="Arial" w:cs="Arial"/>
          <w:sz w:val="20"/>
          <w:szCs w:val="20"/>
          <w:lang w:eastAsia="es-ES"/>
        </w:rPr>
        <w:t>mes del año, el descuento al contribuyente será del 40% anual, y cuando el pago sea en el tercer mes</w:t>
      </w:r>
      <w:r w:rsidR="0032228D">
        <w:rPr>
          <w:rFonts w:ascii="Arial" w:hAnsi="Arial" w:cs="Arial"/>
          <w:sz w:val="20"/>
          <w:szCs w:val="20"/>
        </w:rPr>
        <w:t xml:space="preserve"> </w:t>
      </w:r>
      <w:r w:rsidR="0032228D">
        <w:rPr>
          <w:rFonts w:ascii="Arial" w:hAnsi="Arial" w:cs="Arial"/>
          <w:sz w:val="20"/>
          <w:szCs w:val="20"/>
          <w:lang w:eastAsia="es-ES"/>
        </w:rPr>
        <w:t>del año el descuento al contribuyente será del 30% anual.</w:t>
      </w:r>
    </w:p>
    <w:p w14:paraId="603B6435" w14:textId="77777777" w:rsidR="0032228D" w:rsidRDefault="0032228D" w:rsidP="0032228D">
      <w:pPr>
        <w:widowControl w:val="0"/>
        <w:autoSpaceDE w:val="0"/>
        <w:autoSpaceDN w:val="0"/>
        <w:adjustRightInd w:val="0"/>
        <w:spacing w:after="0" w:line="360" w:lineRule="auto"/>
        <w:ind w:left="1322" w:right="70"/>
        <w:jc w:val="both"/>
        <w:rPr>
          <w:rFonts w:ascii="Arial" w:hAnsi="Arial" w:cs="Arial"/>
          <w:sz w:val="20"/>
          <w:szCs w:val="20"/>
        </w:rPr>
      </w:pPr>
    </w:p>
    <w:p w14:paraId="3C034828" w14:textId="77777777" w:rsidR="00F96BE9" w:rsidRDefault="00F96BE9" w:rsidP="0032228D">
      <w:pPr>
        <w:widowControl w:val="0"/>
        <w:autoSpaceDE w:val="0"/>
        <w:autoSpaceDN w:val="0"/>
        <w:adjustRightInd w:val="0"/>
        <w:spacing w:after="0" w:line="360" w:lineRule="auto"/>
        <w:ind w:left="1322" w:right="7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3E0C125D" w14:textId="2E779105" w:rsidR="0032228D" w:rsidRDefault="0032228D" w:rsidP="0032228D">
      <w:pPr>
        <w:widowControl w:val="0"/>
        <w:autoSpaceDE w:val="0"/>
        <w:autoSpaceDN w:val="0"/>
        <w:adjustRightInd w:val="0"/>
        <w:spacing w:after="0" w:line="360" w:lineRule="auto"/>
        <w:ind w:left="1322" w:right="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s-ES"/>
        </w:rPr>
        <w:t>Respecto a los contribuyentes jubilados, pensionados por el Instituto Nacional de las Personas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eastAsia="es-ES"/>
        </w:rPr>
        <w:t>Adultos Mayores (INAPAM), de la tercera edad y/o personas con capacidades diferentes, gozarán de</w:t>
      </w:r>
    </w:p>
    <w:p w14:paraId="1B32FF6B" w14:textId="64F3EA1D" w:rsidR="0032228D" w:rsidRDefault="0032228D" w:rsidP="0032228D">
      <w:pPr>
        <w:widowControl w:val="0"/>
        <w:autoSpaceDE w:val="0"/>
        <w:autoSpaceDN w:val="0"/>
        <w:adjustRightInd w:val="0"/>
        <w:spacing w:after="0" w:line="360" w:lineRule="auto"/>
        <w:ind w:left="1322" w:right="70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un descuento general del 50% anual.</w:t>
      </w:r>
    </w:p>
    <w:p w14:paraId="7C695497" w14:textId="77777777" w:rsidR="00F96BE9" w:rsidRDefault="00F96BE9" w:rsidP="0032228D">
      <w:pPr>
        <w:widowControl w:val="0"/>
        <w:autoSpaceDE w:val="0"/>
        <w:autoSpaceDN w:val="0"/>
        <w:adjustRightInd w:val="0"/>
        <w:spacing w:after="0" w:line="360" w:lineRule="auto"/>
        <w:ind w:left="1322" w:right="7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62BF8B76" w14:textId="4FCA33D3" w:rsidR="00684255" w:rsidRPr="00F26689" w:rsidRDefault="00684255" w:rsidP="0032228D">
      <w:pPr>
        <w:widowControl w:val="0"/>
        <w:autoSpaceDE w:val="0"/>
        <w:autoSpaceDN w:val="0"/>
        <w:adjustRightInd w:val="0"/>
        <w:spacing w:after="0" w:line="360" w:lineRule="auto"/>
        <w:ind w:left="1322" w:right="70"/>
        <w:jc w:val="center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>CAPÍTULO ll</w:t>
      </w:r>
    </w:p>
    <w:p w14:paraId="69562048" w14:textId="28F9B361" w:rsidR="00684255" w:rsidRPr="00F26689" w:rsidRDefault="00773BA0" w:rsidP="00D22910">
      <w:pPr>
        <w:widowControl w:val="0"/>
        <w:autoSpaceDE w:val="0"/>
        <w:autoSpaceDN w:val="0"/>
        <w:adjustRightInd w:val="0"/>
        <w:spacing w:after="0" w:line="360" w:lineRule="auto"/>
        <w:ind w:left="1276" w:right="7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Del </w:t>
      </w:r>
      <w:r w:rsidR="00684255" w:rsidRPr="00F26689">
        <w:rPr>
          <w:rFonts w:ascii="Arial" w:hAnsi="Arial" w:cs="Arial"/>
          <w:b/>
          <w:bCs/>
          <w:sz w:val="20"/>
          <w:szCs w:val="20"/>
        </w:rPr>
        <w:t>Impuesto Sobre Adquisición de Inmuebles</w:t>
      </w:r>
    </w:p>
    <w:p w14:paraId="28215202" w14:textId="77777777" w:rsidR="00684255" w:rsidRPr="00F26689" w:rsidRDefault="00684255" w:rsidP="00D2291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2153E720" w14:textId="75B187F2" w:rsidR="00684255" w:rsidRDefault="00684255" w:rsidP="00D22910">
      <w:pPr>
        <w:widowControl w:val="0"/>
        <w:autoSpaceDE w:val="0"/>
        <w:autoSpaceDN w:val="0"/>
        <w:adjustRightInd w:val="0"/>
        <w:spacing w:after="0" w:line="360" w:lineRule="auto"/>
        <w:ind w:left="1322" w:right="70"/>
        <w:jc w:val="both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0A1D7E" w:rsidRPr="00F26689">
        <w:rPr>
          <w:rFonts w:ascii="Arial" w:hAnsi="Arial" w:cs="Arial"/>
          <w:b/>
          <w:bCs/>
          <w:sz w:val="20"/>
          <w:szCs w:val="20"/>
        </w:rPr>
        <w:t>1</w:t>
      </w:r>
      <w:r w:rsidR="00A80955">
        <w:rPr>
          <w:rFonts w:ascii="Arial" w:hAnsi="Arial" w:cs="Arial"/>
          <w:b/>
          <w:bCs/>
          <w:sz w:val="20"/>
          <w:szCs w:val="20"/>
        </w:rPr>
        <w:t>6</w:t>
      </w:r>
      <w:r w:rsidRPr="00F26689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F26689">
        <w:rPr>
          <w:rFonts w:ascii="Arial" w:hAnsi="Arial" w:cs="Arial"/>
          <w:sz w:val="20"/>
          <w:szCs w:val="20"/>
        </w:rPr>
        <w:t>El impuesto a que se refiere este capítulo, se c</w:t>
      </w:r>
      <w:r w:rsidR="006345BF" w:rsidRPr="00F26689">
        <w:rPr>
          <w:rFonts w:ascii="Arial" w:hAnsi="Arial" w:cs="Arial"/>
          <w:sz w:val="20"/>
          <w:szCs w:val="20"/>
        </w:rPr>
        <w:t xml:space="preserve">alculará aplicando la tasa del </w:t>
      </w:r>
      <w:r w:rsidR="00773BA0">
        <w:rPr>
          <w:rFonts w:ascii="Arial" w:hAnsi="Arial" w:cs="Arial"/>
          <w:sz w:val="20"/>
          <w:szCs w:val="20"/>
        </w:rPr>
        <w:t>3</w:t>
      </w:r>
      <w:r w:rsidR="006345BF" w:rsidRPr="00F26689">
        <w:rPr>
          <w:rFonts w:ascii="Arial" w:hAnsi="Arial" w:cs="Arial"/>
          <w:sz w:val="20"/>
          <w:szCs w:val="20"/>
        </w:rPr>
        <w:t xml:space="preserve"> </w:t>
      </w:r>
      <w:r w:rsidRPr="00F26689">
        <w:rPr>
          <w:rFonts w:ascii="Arial" w:hAnsi="Arial" w:cs="Arial"/>
          <w:sz w:val="20"/>
          <w:szCs w:val="20"/>
        </w:rPr>
        <w:t xml:space="preserve">% a la base gravable señalada en la Ley de Hacienda </w:t>
      </w:r>
      <w:r w:rsidR="00773BA0">
        <w:rPr>
          <w:rFonts w:ascii="Arial" w:hAnsi="Arial" w:cs="Arial"/>
          <w:sz w:val="20"/>
          <w:szCs w:val="20"/>
        </w:rPr>
        <w:t>del Municipio de Muna,</w:t>
      </w:r>
      <w:r w:rsidRPr="00F26689">
        <w:rPr>
          <w:rFonts w:ascii="Arial" w:hAnsi="Arial" w:cs="Arial"/>
          <w:sz w:val="20"/>
          <w:szCs w:val="20"/>
        </w:rPr>
        <w:t xml:space="preserve"> Yucatán.</w:t>
      </w:r>
    </w:p>
    <w:p w14:paraId="04B5BCE3" w14:textId="77777777" w:rsidR="004F0734" w:rsidRPr="00F26689" w:rsidRDefault="004F0734" w:rsidP="00D22910">
      <w:pPr>
        <w:widowControl w:val="0"/>
        <w:autoSpaceDE w:val="0"/>
        <w:autoSpaceDN w:val="0"/>
        <w:adjustRightInd w:val="0"/>
        <w:spacing w:after="0" w:line="360" w:lineRule="auto"/>
        <w:ind w:right="70"/>
        <w:rPr>
          <w:rFonts w:ascii="Arial" w:hAnsi="Arial" w:cs="Arial"/>
          <w:sz w:val="20"/>
          <w:szCs w:val="20"/>
        </w:rPr>
      </w:pPr>
    </w:p>
    <w:p w14:paraId="4B1C0B95" w14:textId="77777777" w:rsidR="00684255" w:rsidRPr="00F26689" w:rsidRDefault="00684255" w:rsidP="00D22910">
      <w:pPr>
        <w:widowControl w:val="0"/>
        <w:autoSpaceDE w:val="0"/>
        <w:autoSpaceDN w:val="0"/>
        <w:adjustRightInd w:val="0"/>
        <w:spacing w:after="0" w:line="360" w:lineRule="auto"/>
        <w:ind w:left="1276" w:right="70"/>
        <w:jc w:val="center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 xml:space="preserve">CAPÍTULO </w:t>
      </w:r>
      <w:proofErr w:type="spellStart"/>
      <w:r w:rsidRPr="00F26689">
        <w:rPr>
          <w:rFonts w:ascii="Arial" w:hAnsi="Arial" w:cs="Arial"/>
          <w:b/>
          <w:bCs/>
          <w:sz w:val="20"/>
          <w:szCs w:val="20"/>
        </w:rPr>
        <w:t>lll</w:t>
      </w:r>
      <w:proofErr w:type="spellEnd"/>
    </w:p>
    <w:p w14:paraId="0DF53909" w14:textId="1B541600" w:rsidR="00684255" w:rsidRPr="00F26689" w:rsidRDefault="00684255" w:rsidP="00D22910">
      <w:pPr>
        <w:widowControl w:val="0"/>
        <w:autoSpaceDE w:val="0"/>
        <w:autoSpaceDN w:val="0"/>
        <w:adjustRightInd w:val="0"/>
        <w:spacing w:after="0" w:line="360" w:lineRule="auto"/>
        <w:ind w:left="1276" w:right="70"/>
        <w:jc w:val="center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 xml:space="preserve">Impuesto </w:t>
      </w:r>
      <w:r w:rsidR="00773BA0">
        <w:rPr>
          <w:rFonts w:ascii="Arial" w:hAnsi="Arial" w:cs="Arial"/>
          <w:b/>
          <w:bCs/>
          <w:sz w:val="20"/>
          <w:szCs w:val="20"/>
        </w:rPr>
        <w:t>sobre</w:t>
      </w:r>
      <w:r w:rsidRPr="00F26689">
        <w:rPr>
          <w:rFonts w:ascii="Arial" w:hAnsi="Arial" w:cs="Arial"/>
          <w:b/>
          <w:bCs/>
          <w:sz w:val="20"/>
          <w:szCs w:val="20"/>
        </w:rPr>
        <w:t xml:space="preserve"> Diversiones </w:t>
      </w:r>
      <w:r w:rsidR="00773BA0">
        <w:rPr>
          <w:rFonts w:ascii="Arial" w:hAnsi="Arial" w:cs="Arial"/>
          <w:b/>
          <w:bCs/>
          <w:sz w:val="20"/>
          <w:szCs w:val="20"/>
        </w:rPr>
        <w:t xml:space="preserve">y Espectáculos </w:t>
      </w:r>
      <w:r w:rsidRPr="00F26689">
        <w:rPr>
          <w:rFonts w:ascii="Arial" w:hAnsi="Arial" w:cs="Arial"/>
          <w:b/>
          <w:bCs/>
          <w:sz w:val="20"/>
          <w:szCs w:val="20"/>
        </w:rPr>
        <w:t>Públic</w:t>
      </w:r>
      <w:r w:rsidR="00773BA0">
        <w:rPr>
          <w:rFonts w:ascii="Arial" w:hAnsi="Arial" w:cs="Arial"/>
          <w:b/>
          <w:bCs/>
          <w:sz w:val="20"/>
          <w:szCs w:val="20"/>
        </w:rPr>
        <w:t>o</w:t>
      </w:r>
      <w:r w:rsidRPr="00F26689">
        <w:rPr>
          <w:rFonts w:ascii="Arial" w:hAnsi="Arial" w:cs="Arial"/>
          <w:b/>
          <w:bCs/>
          <w:sz w:val="20"/>
          <w:szCs w:val="20"/>
        </w:rPr>
        <w:t>s</w:t>
      </w:r>
    </w:p>
    <w:p w14:paraId="1399C2F2" w14:textId="77777777" w:rsidR="00684255" w:rsidRPr="00F26689" w:rsidRDefault="00684255" w:rsidP="00D22910">
      <w:pPr>
        <w:widowControl w:val="0"/>
        <w:autoSpaceDE w:val="0"/>
        <w:autoSpaceDN w:val="0"/>
        <w:adjustRightInd w:val="0"/>
        <w:spacing w:after="0" w:line="360" w:lineRule="auto"/>
        <w:ind w:right="70"/>
        <w:rPr>
          <w:rFonts w:ascii="Arial" w:hAnsi="Arial" w:cs="Arial"/>
          <w:sz w:val="20"/>
          <w:szCs w:val="20"/>
        </w:rPr>
      </w:pPr>
    </w:p>
    <w:p w14:paraId="009EBCFB" w14:textId="77777777" w:rsidR="003604A0" w:rsidRDefault="00684255" w:rsidP="003604A0">
      <w:pPr>
        <w:widowControl w:val="0"/>
        <w:autoSpaceDE w:val="0"/>
        <w:autoSpaceDN w:val="0"/>
        <w:adjustRightInd w:val="0"/>
        <w:spacing w:after="0" w:line="360" w:lineRule="auto"/>
        <w:ind w:left="1322" w:right="70"/>
        <w:jc w:val="both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0A1D7E" w:rsidRPr="00F26689">
        <w:rPr>
          <w:rFonts w:ascii="Arial" w:hAnsi="Arial" w:cs="Arial"/>
          <w:b/>
          <w:bCs/>
          <w:sz w:val="20"/>
          <w:szCs w:val="20"/>
        </w:rPr>
        <w:t>1</w:t>
      </w:r>
      <w:r w:rsidR="00A80955">
        <w:rPr>
          <w:rFonts w:ascii="Arial" w:hAnsi="Arial" w:cs="Arial"/>
          <w:b/>
          <w:bCs/>
          <w:sz w:val="20"/>
          <w:szCs w:val="20"/>
        </w:rPr>
        <w:t>7</w:t>
      </w:r>
      <w:r w:rsidRPr="00F26689">
        <w:rPr>
          <w:rFonts w:ascii="Arial" w:hAnsi="Arial" w:cs="Arial"/>
          <w:b/>
          <w:bCs/>
          <w:sz w:val="20"/>
          <w:szCs w:val="20"/>
        </w:rPr>
        <w:t xml:space="preserve">.- </w:t>
      </w:r>
      <w:r w:rsidR="00773BA0">
        <w:rPr>
          <w:rFonts w:ascii="Arial" w:hAnsi="Arial" w:cs="Arial"/>
          <w:sz w:val="20"/>
          <w:szCs w:val="20"/>
        </w:rPr>
        <w:t>El impuesto se calculará sobre el monto total de los Ingresos percibidos, y se determinara aplicando a la base referida, las tasas que se establecen a continuación:</w:t>
      </w:r>
    </w:p>
    <w:p w14:paraId="51258064" w14:textId="320B722C" w:rsidR="003604A0" w:rsidRDefault="00684255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right="70"/>
        <w:jc w:val="both"/>
        <w:rPr>
          <w:rFonts w:ascii="Arial" w:hAnsi="Arial" w:cs="Arial"/>
          <w:sz w:val="20"/>
          <w:szCs w:val="20"/>
        </w:rPr>
      </w:pPr>
      <w:r w:rsidRPr="003604A0">
        <w:rPr>
          <w:rFonts w:ascii="Arial" w:hAnsi="Arial" w:cs="Arial"/>
          <w:sz w:val="20"/>
          <w:szCs w:val="20"/>
        </w:rPr>
        <w:t>Funciones de circo……</w:t>
      </w:r>
      <w:r w:rsidR="00B34AC2" w:rsidRPr="003604A0">
        <w:rPr>
          <w:rFonts w:ascii="Arial" w:hAnsi="Arial" w:cs="Arial"/>
          <w:sz w:val="20"/>
          <w:szCs w:val="20"/>
        </w:rPr>
        <w:t>….</w:t>
      </w:r>
      <w:r w:rsidRPr="003604A0">
        <w:rPr>
          <w:rFonts w:ascii="Arial" w:hAnsi="Arial" w:cs="Arial"/>
          <w:sz w:val="20"/>
          <w:szCs w:val="20"/>
        </w:rPr>
        <w:t>…………………………………</w:t>
      </w:r>
      <w:r w:rsidR="00DE6306" w:rsidRPr="003604A0">
        <w:rPr>
          <w:rFonts w:ascii="Arial" w:hAnsi="Arial" w:cs="Arial"/>
          <w:sz w:val="20"/>
          <w:szCs w:val="20"/>
        </w:rPr>
        <w:t>.…</w:t>
      </w:r>
      <w:r w:rsidR="00DE3D12" w:rsidRPr="003604A0">
        <w:rPr>
          <w:rFonts w:ascii="Arial" w:hAnsi="Arial" w:cs="Arial"/>
          <w:sz w:val="20"/>
          <w:szCs w:val="20"/>
        </w:rPr>
        <w:t xml:space="preserve">.$ </w:t>
      </w:r>
      <w:r w:rsidR="006F35ED">
        <w:rPr>
          <w:rFonts w:ascii="Arial" w:hAnsi="Arial" w:cs="Arial"/>
          <w:sz w:val="20"/>
          <w:szCs w:val="20"/>
        </w:rPr>
        <w:t>2,0</w:t>
      </w:r>
      <w:r w:rsidR="00F757FF" w:rsidRPr="003604A0">
        <w:rPr>
          <w:rFonts w:ascii="Arial" w:hAnsi="Arial" w:cs="Arial"/>
          <w:sz w:val="20"/>
          <w:szCs w:val="20"/>
        </w:rPr>
        <w:t>00.00</w:t>
      </w:r>
    </w:p>
    <w:p w14:paraId="0901930D" w14:textId="77777777" w:rsidR="003604A0" w:rsidRDefault="00773BA0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right="70"/>
        <w:jc w:val="both"/>
        <w:rPr>
          <w:rFonts w:ascii="Arial" w:hAnsi="Arial" w:cs="Arial"/>
          <w:sz w:val="20"/>
          <w:szCs w:val="20"/>
        </w:rPr>
      </w:pPr>
      <w:r w:rsidRPr="003604A0">
        <w:rPr>
          <w:rFonts w:ascii="Arial" w:hAnsi="Arial" w:cs="Arial"/>
          <w:sz w:val="20"/>
          <w:szCs w:val="20"/>
        </w:rPr>
        <w:t>Espectáculos taurinos………………………………………</w:t>
      </w:r>
      <w:r w:rsidR="00DE6306" w:rsidRPr="003604A0">
        <w:rPr>
          <w:rFonts w:ascii="Arial" w:hAnsi="Arial" w:cs="Arial"/>
          <w:sz w:val="20"/>
          <w:szCs w:val="20"/>
        </w:rPr>
        <w:t>.</w:t>
      </w:r>
      <w:r w:rsidR="00DE3D12" w:rsidRPr="003604A0">
        <w:rPr>
          <w:rFonts w:ascii="Arial" w:hAnsi="Arial" w:cs="Arial"/>
          <w:sz w:val="20"/>
          <w:szCs w:val="20"/>
        </w:rPr>
        <w:t xml:space="preserve">…$ </w:t>
      </w:r>
      <w:r w:rsidR="00F757FF" w:rsidRPr="003604A0">
        <w:rPr>
          <w:rFonts w:ascii="Arial" w:hAnsi="Arial" w:cs="Arial"/>
          <w:sz w:val="20"/>
          <w:szCs w:val="20"/>
        </w:rPr>
        <w:t>3,500.00</w:t>
      </w:r>
    </w:p>
    <w:p w14:paraId="2069EE63" w14:textId="77777777" w:rsidR="003604A0" w:rsidRDefault="00773BA0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right="70"/>
        <w:jc w:val="both"/>
        <w:rPr>
          <w:rFonts w:ascii="Arial" w:hAnsi="Arial" w:cs="Arial"/>
          <w:sz w:val="20"/>
          <w:szCs w:val="20"/>
        </w:rPr>
      </w:pPr>
      <w:r w:rsidRPr="003604A0">
        <w:rPr>
          <w:rFonts w:ascii="Arial" w:hAnsi="Arial" w:cs="Arial"/>
          <w:sz w:val="20"/>
          <w:szCs w:val="20"/>
        </w:rPr>
        <w:t>Luz y sonido………………</w:t>
      </w:r>
      <w:r w:rsidR="00B34AC2" w:rsidRPr="003604A0">
        <w:rPr>
          <w:rFonts w:ascii="Arial" w:hAnsi="Arial" w:cs="Arial"/>
          <w:sz w:val="20"/>
          <w:szCs w:val="20"/>
        </w:rPr>
        <w:t>…...</w:t>
      </w:r>
      <w:r w:rsidRPr="003604A0">
        <w:rPr>
          <w:rFonts w:ascii="Arial" w:hAnsi="Arial" w:cs="Arial"/>
          <w:sz w:val="20"/>
          <w:szCs w:val="20"/>
        </w:rPr>
        <w:t>…………………</w:t>
      </w:r>
      <w:r w:rsidR="00DE6306" w:rsidRPr="003604A0">
        <w:rPr>
          <w:rFonts w:ascii="Arial" w:hAnsi="Arial" w:cs="Arial"/>
          <w:sz w:val="20"/>
          <w:szCs w:val="20"/>
        </w:rPr>
        <w:t>..…….</w:t>
      </w:r>
      <w:r w:rsidRPr="003604A0">
        <w:rPr>
          <w:rFonts w:ascii="Arial" w:hAnsi="Arial" w:cs="Arial"/>
          <w:sz w:val="20"/>
          <w:szCs w:val="20"/>
        </w:rPr>
        <w:t>…</w:t>
      </w:r>
      <w:r w:rsidR="00DE6306" w:rsidRPr="003604A0">
        <w:rPr>
          <w:rFonts w:ascii="Arial" w:hAnsi="Arial" w:cs="Arial"/>
          <w:sz w:val="20"/>
          <w:szCs w:val="20"/>
        </w:rPr>
        <w:t>.</w:t>
      </w:r>
      <w:r w:rsidR="00B34AC2" w:rsidRPr="003604A0">
        <w:rPr>
          <w:rFonts w:ascii="Arial" w:hAnsi="Arial" w:cs="Arial"/>
          <w:sz w:val="20"/>
          <w:szCs w:val="20"/>
        </w:rPr>
        <w:t>…</w:t>
      </w:r>
      <w:r w:rsidR="00DE3D12" w:rsidRPr="003604A0">
        <w:rPr>
          <w:rFonts w:ascii="Arial" w:hAnsi="Arial" w:cs="Arial"/>
          <w:sz w:val="20"/>
          <w:szCs w:val="20"/>
        </w:rPr>
        <w:t xml:space="preserve">..$ </w:t>
      </w:r>
      <w:r w:rsidR="00F757FF" w:rsidRPr="003604A0">
        <w:rPr>
          <w:rFonts w:ascii="Arial" w:hAnsi="Arial" w:cs="Arial"/>
          <w:sz w:val="20"/>
          <w:szCs w:val="20"/>
        </w:rPr>
        <w:t>2,000.00</w:t>
      </w:r>
    </w:p>
    <w:p w14:paraId="698B91D7" w14:textId="77777777" w:rsidR="003604A0" w:rsidRDefault="00773BA0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right="70"/>
        <w:jc w:val="both"/>
        <w:rPr>
          <w:rFonts w:ascii="Arial" w:hAnsi="Arial" w:cs="Arial"/>
          <w:sz w:val="20"/>
          <w:szCs w:val="20"/>
        </w:rPr>
      </w:pPr>
      <w:r w:rsidRPr="003604A0">
        <w:rPr>
          <w:rFonts w:ascii="Arial" w:hAnsi="Arial" w:cs="Arial"/>
          <w:sz w:val="20"/>
          <w:szCs w:val="20"/>
        </w:rPr>
        <w:t>Bailes populares……………………</w:t>
      </w:r>
      <w:r w:rsidR="00B34AC2" w:rsidRPr="003604A0">
        <w:rPr>
          <w:rFonts w:ascii="Arial" w:hAnsi="Arial" w:cs="Arial"/>
          <w:sz w:val="20"/>
          <w:szCs w:val="20"/>
        </w:rPr>
        <w:t>...</w:t>
      </w:r>
      <w:r w:rsidRPr="003604A0">
        <w:rPr>
          <w:rFonts w:ascii="Arial" w:hAnsi="Arial" w:cs="Arial"/>
          <w:sz w:val="20"/>
          <w:szCs w:val="20"/>
        </w:rPr>
        <w:t>………</w:t>
      </w:r>
      <w:r w:rsidR="00B34AC2" w:rsidRPr="003604A0">
        <w:rPr>
          <w:rFonts w:ascii="Arial" w:hAnsi="Arial" w:cs="Arial"/>
          <w:sz w:val="20"/>
          <w:szCs w:val="20"/>
        </w:rPr>
        <w:t>……</w:t>
      </w:r>
      <w:r w:rsidRPr="003604A0">
        <w:rPr>
          <w:rFonts w:ascii="Arial" w:hAnsi="Arial" w:cs="Arial"/>
          <w:sz w:val="20"/>
          <w:szCs w:val="20"/>
        </w:rPr>
        <w:t>…</w:t>
      </w:r>
      <w:r w:rsidR="00B34AC2" w:rsidRPr="003604A0">
        <w:rPr>
          <w:rFonts w:ascii="Arial" w:hAnsi="Arial" w:cs="Arial"/>
          <w:sz w:val="20"/>
          <w:szCs w:val="20"/>
        </w:rPr>
        <w:t>……</w:t>
      </w:r>
      <w:r w:rsidR="00DE6306" w:rsidRPr="003604A0">
        <w:rPr>
          <w:rFonts w:ascii="Arial" w:hAnsi="Arial" w:cs="Arial"/>
          <w:sz w:val="20"/>
          <w:szCs w:val="20"/>
        </w:rPr>
        <w:t>.</w:t>
      </w:r>
      <w:r w:rsidRPr="003604A0">
        <w:rPr>
          <w:rFonts w:ascii="Arial" w:hAnsi="Arial" w:cs="Arial"/>
          <w:sz w:val="20"/>
          <w:szCs w:val="20"/>
        </w:rPr>
        <w:t>…</w:t>
      </w:r>
      <w:r w:rsidR="00DE3D12" w:rsidRPr="003604A0">
        <w:rPr>
          <w:rFonts w:ascii="Arial" w:hAnsi="Arial" w:cs="Arial"/>
          <w:sz w:val="20"/>
          <w:szCs w:val="20"/>
        </w:rPr>
        <w:t xml:space="preserve">  $ </w:t>
      </w:r>
      <w:r w:rsidR="00F757FF" w:rsidRPr="003604A0">
        <w:rPr>
          <w:rFonts w:ascii="Arial" w:hAnsi="Arial" w:cs="Arial"/>
          <w:sz w:val="20"/>
          <w:szCs w:val="20"/>
        </w:rPr>
        <w:t>2,000.00</w:t>
      </w:r>
    </w:p>
    <w:p w14:paraId="0956FE36" w14:textId="77777777" w:rsidR="003604A0" w:rsidRDefault="00684255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right="70"/>
        <w:jc w:val="both"/>
        <w:rPr>
          <w:rFonts w:ascii="Arial" w:hAnsi="Arial" w:cs="Arial"/>
          <w:sz w:val="20"/>
          <w:szCs w:val="20"/>
        </w:rPr>
      </w:pPr>
      <w:r w:rsidRPr="003604A0">
        <w:rPr>
          <w:rFonts w:ascii="Arial" w:hAnsi="Arial" w:cs="Arial"/>
          <w:sz w:val="20"/>
          <w:szCs w:val="20"/>
        </w:rPr>
        <w:t>Otros permitidos por la Ley de la Materia……</w:t>
      </w:r>
      <w:r w:rsidR="00B34AC2" w:rsidRPr="003604A0">
        <w:rPr>
          <w:rFonts w:ascii="Arial" w:hAnsi="Arial" w:cs="Arial"/>
          <w:sz w:val="20"/>
          <w:szCs w:val="20"/>
        </w:rPr>
        <w:t>……</w:t>
      </w:r>
      <w:r w:rsidRPr="003604A0">
        <w:rPr>
          <w:rFonts w:ascii="Arial" w:hAnsi="Arial" w:cs="Arial"/>
          <w:sz w:val="20"/>
          <w:szCs w:val="20"/>
        </w:rPr>
        <w:t>…</w:t>
      </w:r>
      <w:r w:rsidR="00DE6306" w:rsidRPr="003604A0">
        <w:rPr>
          <w:rFonts w:ascii="Arial" w:hAnsi="Arial" w:cs="Arial"/>
          <w:sz w:val="20"/>
          <w:szCs w:val="20"/>
        </w:rPr>
        <w:t>..</w:t>
      </w:r>
      <w:r w:rsidRPr="003604A0">
        <w:rPr>
          <w:rFonts w:ascii="Arial" w:hAnsi="Arial" w:cs="Arial"/>
          <w:sz w:val="20"/>
          <w:szCs w:val="20"/>
        </w:rPr>
        <w:t>……</w:t>
      </w:r>
      <w:r w:rsidR="00DE3D12" w:rsidRPr="003604A0">
        <w:rPr>
          <w:rFonts w:ascii="Arial" w:hAnsi="Arial" w:cs="Arial"/>
          <w:sz w:val="20"/>
          <w:szCs w:val="20"/>
        </w:rPr>
        <w:t xml:space="preserve">  $</w:t>
      </w:r>
      <w:r w:rsidR="00F757FF" w:rsidRPr="003604A0">
        <w:rPr>
          <w:rFonts w:ascii="Arial" w:hAnsi="Arial" w:cs="Arial"/>
          <w:sz w:val="20"/>
          <w:szCs w:val="20"/>
        </w:rPr>
        <w:t>1,000.00</w:t>
      </w:r>
    </w:p>
    <w:p w14:paraId="0FD1D1D9" w14:textId="5EB2B858" w:rsidR="0080210C" w:rsidRPr="003604A0" w:rsidRDefault="0080210C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right="70"/>
        <w:jc w:val="both"/>
        <w:rPr>
          <w:rFonts w:ascii="Arial" w:hAnsi="Arial" w:cs="Arial"/>
          <w:sz w:val="20"/>
          <w:szCs w:val="20"/>
        </w:rPr>
      </w:pPr>
      <w:r w:rsidRPr="003604A0">
        <w:rPr>
          <w:rFonts w:ascii="Arial" w:hAnsi="Arial" w:cs="Arial"/>
          <w:sz w:val="20"/>
          <w:szCs w:val="20"/>
        </w:rPr>
        <w:t>Todos los eventos Culturales</w:t>
      </w:r>
      <w:r w:rsidR="008B2559" w:rsidRPr="003604A0">
        <w:rPr>
          <w:rFonts w:ascii="Arial" w:hAnsi="Arial" w:cs="Arial"/>
          <w:sz w:val="20"/>
          <w:szCs w:val="20"/>
        </w:rPr>
        <w:t xml:space="preserve"> no causaran impuesto alguno.</w:t>
      </w:r>
    </w:p>
    <w:p w14:paraId="7F6C224F" w14:textId="77777777" w:rsidR="0080210C" w:rsidRPr="00F26689" w:rsidRDefault="0080210C" w:rsidP="0080210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26D1E8B" w14:textId="34FADDA7" w:rsidR="00684255" w:rsidRPr="00F26689" w:rsidRDefault="00684255" w:rsidP="00744B9E">
      <w:pPr>
        <w:widowControl w:val="0"/>
        <w:autoSpaceDE w:val="0"/>
        <w:autoSpaceDN w:val="0"/>
        <w:adjustRightInd w:val="0"/>
        <w:spacing w:after="0" w:line="360" w:lineRule="auto"/>
        <w:ind w:left="4987" w:right="3785"/>
        <w:jc w:val="center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 xml:space="preserve">TÍTULO </w:t>
      </w:r>
      <w:r w:rsidR="00773BA0">
        <w:rPr>
          <w:rFonts w:ascii="Arial" w:hAnsi="Arial" w:cs="Arial"/>
          <w:b/>
          <w:bCs/>
          <w:sz w:val="20"/>
          <w:szCs w:val="20"/>
        </w:rPr>
        <w:t>CUART</w:t>
      </w:r>
      <w:r w:rsidRPr="00F26689">
        <w:rPr>
          <w:rFonts w:ascii="Arial" w:hAnsi="Arial" w:cs="Arial"/>
          <w:b/>
          <w:bCs/>
          <w:sz w:val="20"/>
          <w:szCs w:val="20"/>
        </w:rPr>
        <w:t>O DERECHOS</w:t>
      </w:r>
    </w:p>
    <w:p w14:paraId="5F399F6C" w14:textId="77777777" w:rsidR="00684255" w:rsidRPr="00F26689" w:rsidRDefault="00684255" w:rsidP="00744B9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40A5E5D9" w14:textId="77777777" w:rsidR="00684255" w:rsidRPr="00F26689" w:rsidRDefault="00684255" w:rsidP="00744B9E">
      <w:pPr>
        <w:widowControl w:val="0"/>
        <w:autoSpaceDE w:val="0"/>
        <w:autoSpaceDN w:val="0"/>
        <w:adjustRightInd w:val="0"/>
        <w:spacing w:after="0" w:line="360" w:lineRule="auto"/>
        <w:ind w:left="5281" w:right="4076"/>
        <w:jc w:val="center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>CAPÍTULO l</w:t>
      </w:r>
    </w:p>
    <w:p w14:paraId="376F9A16" w14:textId="0E7A4ACA" w:rsidR="00684255" w:rsidRPr="00F26689" w:rsidRDefault="00684255" w:rsidP="00773BA0">
      <w:pPr>
        <w:widowControl w:val="0"/>
        <w:autoSpaceDE w:val="0"/>
        <w:autoSpaceDN w:val="0"/>
        <w:adjustRightInd w:val="0"/>
        <w:spacing w:after="0" w:line="360" w:lineRule="auto"/>
        <w:ind w:left="3402" w:right="1771"/>
        <w:jc w:val="center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 xml:space="preserve">Derechos por </w:t>
      </w:r>
      <w:r w:rsidR="00773BA0">
        <w:rPr>
          <w:rFonts w:ascii="Arial" w:hAnsi="Arial" w:cs="Arial"/>
          <w:b/>
          <w:bCs/>
          <w:sz w:val="20"/>
          <w:szCs w:val="20"/>
        </w:rPr>
        <w:t xml:space="preserve">Servicios de </w:t>
      </w:r>
      <w:r w:rsidRPr="00F26689">
        <w:rPr>
          <w:rFonts w:ascii="Arial" w:hAnsi="Arial" w:cs="Arial"/>
          <w:b/>
          <w:bCs/>
          <w:sz w:val="20"/>
          <w:szCs w:val="20"/>
        </w:rPr>
        <w:t>Licencias y Permisos</w:t>
      </w:r>
    </w:p>
    <w:p w14:paraId="4F77192E" w14:textId="77777777" w:rsidR="00684255" w:rsidRPr="00F26689" w:rsidRDefault="00684255" w:rsidP="00744B9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270DD5BA" w14:textId="61A2E21F" w:rsidR="00684255" w:rsidRDefault="00684255" w:rsidP="00744B9E">
      <w:pPr>
        <w:widowControl w:val="0"/>
        <w:autoSpaceDE w:val="0"/>
        <w:autoSpaceDN w:val="0"/>
        <w:adjustRightInd w:val="0"/>
        <w:spacing w:after="0" w:line="360" w:lineRule="auto"/>
        <w:ind w:left="1322" w:right="79"/>
        <w:jc w:val="both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0A1D7E" w:rsidRPr="00F26689">
        <w:rPr>
          <w:rFonts w:ascii="Arial" w:hAnsi="Arial" w:cs="Arial"/>
          <w:b/>
          <w:bCs/>
          <w:sz w:val="20"/>
          <w:szCs w:val="20"/>
        </w:rPr>
        <w:t>1</w:t>
      </w:r>
      <w:r w:rsidR="00A80955">
        <w:rPr>
          <w:rFonts w:ascii="Arial" w:hAnsi="Arial" w:cs="Arial"/>
          <w:b/>
          <w:bCs/>
          <w:sz w:val="20"/>
          <w:szCs w:val="20"/>
        </w:rPr>
        <w:t>8</w:t>
      </w:r>
      <w:r w:rsidRPr="00F26689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F26689">
        <w:rPr>
          <w:rFonts w:ascii="Arial" w:hAnsi="Arial" w:cs="Arial"/>
          <w:sz w:val="20"/>
          <w:szCs w:val="20"/>
        </w:rPr>
        <w:t xml:space="preserve">Por el otorgamiento de las licencias o permisos a que hace referencia </w:t>
      </w:r>
      <w:r w:rsidR="00CA4ECF">
        <w:rPr>
          <w:rFonts w:ascii="Arial" w:hAnsi="Arial" w:cs="Arial"/>
          <w:sz w:val="20"/>
          <w:szCs w:val="20"/>
        </w:rPr>
        <w:t xml:space="preserve">la Ley </w:t>
      </w:r>
      <w:r w:rsidR="007928D1" w:rsidRPr="00F26689">
        <w:rPr>
          <w:rFonts w:ascii="Arial" w:hAnsi="Arial" w:cs="Arial"/>
          <w:sz w:val="20"/>
          <w:szCs w:val="20"/>
        </w:rPr>
        <w:t xml:space="preserve">de </w:t>
      </w:r>
      <w:r w:rsidR="00CA4ECF">
        <w:rPr>
          <w:rFonts w:ascii="Arial" w:hAnsi="Arial" w:cs="Arial"/>
          <w:sz w:val="20"/>
          <w:szCs w:val="20"/>
        </w:rPr>
        <w:t xml:space="preserve">Hacienda </w:t>
      </w:r>
      <w:r w:rsidR="00AE5C84">
        <w:rPr>
          <w:rFonts w:ascii="Arial" w:hAnsi="Arial" w:cs="Arial"/>
          <w:sz w:val="20"/>
          <w:szCs w:val="20"/>
        </w:rPr>
        <w:t xml:space="preserve">del Municipio de Muna, </w:t>
      </w:r>
      <w:r w:rsidRPr="00F26689">
        <w:rPr>
          <w:rFonts w:ascii="Arial" w:hAnsi="Arial" w:cs="Arial"/>
          <w:sz w:val="20"/>
          <w:szCs w:val="20"/>
        </w:rPr>
        <w:t>Yucatán, se causarán y pagarán derechos de conformidad con las tarifas establecidas en los siguientes artículos</w:t>
      </w:r>
      <w:r w:rsidR="00AE5C84">
        <w:rPr>
          <w:rFonts w:ascii="Arial" w:hAnsi="Arial" w:cs="Arial"/>
          <w:sz w:val="20"/>
          <w:szCs w:val="20"/>
        </w:rPr>
        <w:t>:</w:t>
      </w:r>
    </w:p>
    <w:p w14:paraId="5ACBC9A1" w14:textId="57030FBC" w:rsidR="00B755FF" w:rsidRDefault="00B755FF" w:rsidP="00744B9E">
      <w:pPr>
        <w:widowControl w:val="0"/>
        <w:autoSpaceDE w:val="0"/>
        <w:autoSpaceDN w:val="0"/>
        <w:adjustRightInd w:val="0"/>
        <w:spacing w:after="0" w:line="360" w:lineRule="auto"/>
        <w:ind w:left="1322" w:right="79"/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1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5177"/>
        <w:gridCol w:w="1556"/>
        <w:gridCol w:w="1975"/>
      </w:tblGrid>
      <w:tr w:rsidR="00B755FF" w:rsidRPr="00B755FF" w14:paraId="1FF40B89" w14:textId="77777777" w:rsidTr="002C6735">
        <w:trPr>
          <w:trHeight w:val="315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D6117" w14:textId="458869C2" w:rsidR="00B755FF" w:rsidRPr="00B755FF" w:rsidRDefault="00B755FF" w:rsidP="002C673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29BA1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GIRO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93505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EXPEDICION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3F03D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RENOVACION</w:t>
            </w:r>
          </w:p>
        </w:tc>
      </w:tr>
      <w:tr w:rsidR="00B755FF" w:rsidRPr="00B755FF" w14:paraId="5EB8BBEE" w14:textId="77777777" w:rsidTr="002C6735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4329" w14:textId="77777777" w:rsidR="00B755FF" w:rsidRPr="00B755FF" w:rsidRDefault="00B755FF" w:rsidP="002C673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55FF">
              <w:rPr>
                <w:rFonts w:cs="Calibri"/>
                <w:color w:val="000000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652B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Farmacias, boticas y similares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0467" w14:textId="794C3003" w:rsidR="00B755FF" w:rsidRPr="00B755FF" w:rsidRDefault="006F35ED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</w:t>
            </w:r>
            <w:r w:rsidR="00B755FF" w:rsidRPr="00B755FF">
              <w:rPr>
                <w:rFonts w:ascii="Arial" w:hAnsi="Arial" w:cs="Arial"/>
                <w:color w:val="000000"/>
                <w:sz w:val="20"/>
                <w:szCs w:val="20"/>
              </w:rPr>
              <w:t>,000.00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BED4" w14:textId="373249E4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6F35ED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</w:tr>
      <w:tr w:rsidR="00B755FF" w:rsidRPr="00B755FF" w14:paraId="588930B2" w14:textId="77777777" w:rsidTr="002C6735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8F65" w14:textId="77777777" w:rsidR="00B755FF" w:rsidRPr="00B755FF" w:rsidRDefault="00B755FF" w:rsidP="002C673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55FF">
              <w:rPr>
                <w:rFonts w:cs="Calibri"/>
                <w:color w:val="000000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1225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Bancos, casas de empeño y financieras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0A68" w14:textId="29229F13" w:rsidR="00B755FF" w:rsidRPr="00B755FF" w:rsidRDefault="006F35ED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$6,0</w:t>
            </w:r>
            <w:r w:rsidR="00B755FF" w:rsidRPr="00B755FF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0016" w14:textId="0D37E5A6" w:rsidR="00B755FF" w:rsidRPr="00B755FF" w:rsidRDefault="006F35ED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$3,5</w:t>
            </w:r>
            <w:r w:rsidR="00B755FF" w:rsidRPr="00B755FF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</w:tr>
      <w:tr w:rsidR="00B755FF" w:rsidRPr="00B755FF" w14:paraId="59D12C80" w14:textId="77777777" w:rsidTr="002C6735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FB4D" w14:textId="77777777" w:rsidR="00B755FF" w:rsidRPr="00B755FF" w:rsidRDefault="00B755FF" w:rsidP="002C673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55FF">
              <w:rPr>
                <w:rFonts w:cs="Calibri"/>
                <w:color w:val="000000"/>
              </w:rPr>
              <w:lastRenderedPageBreak/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7C41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Bisutería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CE29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E12B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$100.00</w:t>
            </w:r>
          </w:p>
        </w:tc>
      </w:tr>
      <w:tr w:rsidR="00B755FF" w:rsidRPr="00B755FF" w14:paraId="4472081E" w14:textId="77777777" w:rsidTr="002C6735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0A55" w14:textId="77777777" w:rsidR="00B755FF" w:rsidRPr="00B755FF" w:rsidRDefault="00B755FF" w:rsidP="002C673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55FF">
              <w:rPr>
                <w:rFonts w:cs="Calibri"/>
                <w:color w:val="000000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44EE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Bodegas de refrescos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4770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5998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</w:tr>
      <w:tr w:rsidR="00B755FF" w:rsidRPr="00B755FF" w14:paraId="2106C159" w14:textId="77777777" w:rsidTr="002C6735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2FF4" w14:textId="77777777" w:rsidR="00B755FF" w:rsidRPr="00B755FF" w:rsidRDefault="00B755FF" w:rsidP="002C673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55FF">
              <w:rPr>
                <w:rFonts w:cs="Calibri"/>
                <w:color w:val="000000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814D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Carnicerías, pollerías y pescaderías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42C2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F9DF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</w:tr>
      <w:tr w:rsidR="00B755FF" w:rsidRPr="00B755FF" w14:paraId="55303E8B" w14:textId="77777777" w:rsidTr="002C6735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24F0" w14:textId="77777777" w:rsidR="00B755FF" w:rsidRPr="00B755FF" w:rsidRDefault="00B755FF" w:rsidP="002C673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55FF">
              <w:rPr>
                <w:rFonts w:cs="Calibri"/>
                <w:color w:val="000000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C81B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Carpinterías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8122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E092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</w:tr>
      <w:tr w:rsidR="00B755FF" w:rsidRPr="00B755FF" w14:paraId="19555225" w14:textId="77777777" w:rsidTr="002C6735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3DED" w14:textId="77777777" w:rsidR="00B755FF" w:rsidRPr="00B755FF" w:rsidRDefault="00B755FF" w:rsidP="002C673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55FF">
              <w:rPr>
                <w:rFonts w:cs="Calibri"/>
                <w:color w:val="000000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885C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Centros de foto estudios y grabación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1467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8B3C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</w:tr>
      <w:tr w:rsidR="00B755FF" w:rsidRPr="00B755FF" w14:paraId="39159969" w14:textId="77777777" w:rsidTr="002C6735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04A5" w14:textId="77777777" w:rsidR="00B755FF" w:rsidRPr="00B755FF" w:rsidRDefault="00B755FF" w:rsidP="002C673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55FF">
              <w:rPr>
                <w:rFonts w:cs="Calibri"/>
                <w:color w:val="000000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186A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Ciber café y centros de computo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78B1" w14:textId="6FE6E1F4" w:rsidR="00B755FF" w:rsidRPr="00B755FF" w:rsidRDefault="00092FB2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$5</w:t>
            </w:r>
            <w:r w:rsidR="00B755FF" w:rsidRPr="00B755FF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0482" w14:textId="3307A1A5" w:rsidR="00B755FF" w:rsidRPr="00B755FF" w:rsidRDefault="00092FB2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$25</w:t>
            </w:r>
            <w:r w:rsidR="00B755FF" w:rsidRPr="00B755FF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B755FF" w:rsidRPr="00B755FF" w14:paraId="52AF5D3F" w14:textId="77777777" w:rsidTr="002C6735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351A" w14:textId="77777777" w:rsidR="00B755FF" w:rsidRPr="00B755FF" w:rsidRDefault="00B755FF" w:rsidP="002C673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55FF">
              <w:rPr>
                <w:rFonts w:cs="Calibri"/>
                <w:color w:val="000000"/>
              </w:rPr>
              <w:t>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E5C3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Cinema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2FF9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3DE5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</w:tr>
      <w:tr w:rsidR="00B755FF" w:rsidRPr="00B755FF" w14:paraId="19F4C5E8" w14:textId="77777777" w:rsidTr="002C6735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18AC" w14:textId="77777777" w:rsidR="00B755FF" w:rsidRPr="00B755FF" w:rsidRDefault="00B755FF" w:rsidP="002C673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55FF">
              <w:rPr>
                <w:rFonts w:cs="Calibri"/>
                <w:color w:val="000000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4FB6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Compra/venta de frutas y legumbres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A8B3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9B9E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</w:tr>
      <w:tr w:rsidR="00B755FF" w:rsidRPr="00B755FF" w14:paraId="25BC1DE0" w14:textId="77777777" w:rsidTr="002C6735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1006" w14:textId="77777777" w:rsidR="00B755FF" w:rsidRPr="00B755FF" w:rsidRDefault="00B755FF" w:rsidP="002C673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55FF">
              <w:rPr>
                <w:rFonts w:cs="Calibri"/>
                <w:color w:val="000000"/>
              </w:rPr>
              <w:t>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9F9B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Compra/venta de materiales de construcción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C697" w14:textId="72037F52" w:rsidR="00B755FF" w:rsidRPr="00B755FF" w:rsidRDefault="001D5C96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$1,500</w:t>
            </w:r>
            <w:r w:rsidR="00B755FF" w:rsidRPr="00B755FF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5B0F" w14:textId="486F0FCB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1D5C96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B755FF" w:rsidRPr="00B755FF" w14:paraId="56E9510E" w14:textId="77777777" w:rsidTr="002C6735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E288" w14:textId="77777777" w:rsidR="00B755FF" w:rsidRPr="00B755FF" w:rsidRDefault="00B755FF" w:rsidP="002C673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55FF">
              <w:rPr>
                <w:rFonts w:cs="Calibri"/>
                <w:color w:val="000000"/>
              </w:rPr>
              <w:t>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522D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Compra/venta de oro y plata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48DC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08D3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</w:tr>
      <w:tr w:rsidR="00B755FF" w:rsidRPr="00B755FF" w14:paraId="07A0FAEE" w14:textId="77777777" w:rsidTr="002C6735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6E16" w14:textId="77777777" w:rsidR="00B755FF" w:rsidRPr="00B755FF" w:rsidRDefault="00B755FF" w:rsidP="002C673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55FF">
              <w:rPr>
                <w:rFonts w:cs="Calibri"/>
                <w:color w:val="000000"/>
              </w:rPr>
              <w:t>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2054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Consultorios y clínicas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044B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798D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</w:tr>
      <w:tr w:rsidR="00B755FF" w:rsidRPr="00B755FF" w14:paraId="5A71D940" w14:textId="77777777" w:rsidTr="002C6735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34BB" w14:textId="77777777" w:rsidR="00B755FF" w:rsidRPr="00B755FF" w:rsidRDefault="00B755FF" w:rsidP="002C673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55FF">
              <w:rPr>
                <w:rFonts w:cs="Calibri"/>
                <w:color w:val="000000"/>
              </w:rPr>
              <w:t>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D396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Despachos contables y jurídicos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D951" w14:textId="4BA7D4D6" w:rsidR="00B755FF" w:rsidRPr="00B755FF" w:rsidRDefault="007173E5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$1,0</w:t>
            </w:r>
            <w:r w:rsidR="00B755FF" w:rsidRPr="00B755FF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B843" w14:textId="6C917812" w:rsidR="00B755FF" w:rsidRPr="00B755FF" w:rsidRDefault="007173E5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$30</w:t>
            </w:r>
            <w:r w:rsidR="00B755FF" w:rsidRPr="00B755FF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B755FF" w:rsidRPr="00B755FF" w14:paraId="6F1A5B49" w14:textId="77777777" w:rsidTr="00842B4C">
        <w:trPr>
          <w:trHeight w:val="296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5034" w14:textId="77777777" w:rsidR="00B755FF" w:rsidRPr="00B755FF" w:rsidRDefault="00B755FF" w:rsidP="002C673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55FF">
              <w:rPr>
                <w:rFonts w:cs="Calibri"/>
                <w:color w:val="000000"/>
              </w:rPr>
              <w:t>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C092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Distribución de telefonías y medios de comunicación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672C" w14:textId="53E07CB7" w:rsidR="00B755FF" w:rsidRPr="00B755FF" w:rsidRDefault="007173E5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$2,0</w:t>
            </w:r>
            <w:r w:rsidR="00B755FF" w:rsidRPr="00B755FF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DD6D" w14:textId="7CADF944" w:rsidR="00B755FF" w:rsidRPr="00B755FF" w:rsidRDefault="007173E5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$7</w:t>
            </w:r>
            <w:r w:rsidR="00B755FF" w:rsidRPr="00B755FF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</w:tr>
      <w:tr w:rsidR="00B755FF" w:rsidRPr="00B755FF" w14:paraId="75585A49" w14:textId="77777777" w:rsidTr="002C6735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04AA" w14:textId="77777777" w:rsidR="00B755FF" w:rsidRPr="00B755FF" w:rsidRDefault="00B755FF" w:rsidP="002C673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55FF">
              <w:rPr>
                <w:rFonts w:cs="Calibri"/>
                <w:color w:val="000000"/>
              </w:rPr>
              <w:t>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E56C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Escuelas particulares y academias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16C9" w14:textId="74AD7110" w:rsidR="00B755FF" w:rsidRPr="00B755FF" w:rsidRDefault="007173E5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$1,0</w:t>
            </w:r>
            <w:r w:rsidR="00B755FF" w:rsidRPr="00B755FF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D97D" w14:textId="5BD0EC37" w:rsidR="00B755FF" w:rsidRPr="00B755FF" w:rsidRDefault="007173E5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$5</w:t>
            </w:r>
            <w:r w:rsidR="00B755FF" w:rsidRPr="00B755FF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</w:tr>
      <w:tr w:rsidR="00B755FF" w:rsidRPr="00B755FF" w14:paraId="2BF3F763" w14:textId="77777777" w:rsidTr="002C6735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A678" w14:textId="77777777" w:rsidR="00B755FF" w:rsidRPr="00B755FF" w:rsidRDefault="00B755FF" w:rsidP="002C673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55FF">
              <w:rPr>
                <w:rFonts w:cs="Calibri"/>
                <w:color w:val="000000"/>
              </w:rPr>
              <w:t>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1E7E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Estéticas unisex y peluquerías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7389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053E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$100.00</w:t>
            </w:r>
          </w:p>
        </w:tc>
      </w:tr>
      <w:tr w:rsidR="00B755FF" w:rsidRPr="00B755FF" w14:paraId="3B685673" w14:textId="77777777" w:rsidTr="002C6735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5EF7" w14:textId="77777777" w:rsidR="00B755FF" w:rsidRPr="00B755FF" w:rsidRDefault="00B755FF" w:rsidP="002C673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55FF">
              <w:rPr>
                <w:rFonts w:cs="Calibri"/>
                <w:color w:val="000000"/>
              </w:rPr>
              <w:t>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06F0" w14:textId="254E8F8B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Expendio</w:t>
            </w:r>
            <w:r w:rsidR="001D5C96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 xml:space="preserve"> de refrescos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23E4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C1A9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</w:tr>
      <w:tr w:rsidR="00B755FF" w:rsidRPr="00B755FF" w14:paraId="4A93070A" w14:textId="77777777" w:rsidTr="002C6735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3C8A" w14:textId="77777777" w:rsidR="00B755FF" w:rsidRPr="00B755FF" w:rsidRDefault="00B755FF" w:rsidP="002C673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55FF">
              <w:rPr>
                <w:rFonts w:cs="Calibri"/>
                <w:color w:val="000000"/>
              </w:rPr>
              <w:t>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4DE7" w14:textId="51E58769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Expendio</w:t>
            </w:r>
            <w:r w:rsidR="001D5C96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 xml:space="preserve"> de refrescos naturales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739A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CF3C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</w:tr>
      <w:tr w:rsidR="00B755FF" w:rsidRPr="00B755FF" w14:paraId="6DE9F678" w14:textId="77777777" w:rsidTr="002C6735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E719" w14:textId="77777777" w:rsidR="00B755FF" w:rsidRPr="00B755FF" w:rsidRDefault="00B755FF" w:rsidP="002C673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55FF">
              <w:rPr>
                <w:rFonts w:cs="Calibri"/>
                <w:color w:val="000000"/>
              </w:rPr>
              <w:t>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631A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Expendios de alimentos balanceados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BF0C" w14:textId="782AA839" w:rsidR="00B755FF" w:rsidRPr="00B755FF" w:rsidRDefault="007173E5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$1,0</w:t>
            </w:r>
            <w:r w:rsidR="00B755FF" w:rsidRPr="00B755FF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310F" w14:textId="67D643B0" w:rsidR="00B755FF" w:rsidRPr="00B755FF" w:rsidRDefault="007173E5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$5</w:t>
            </w:r>
            <w:r w:rsidR="00B755FF" w:rsidRPr="00B755FF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</w:tr>
      <w:tr w:rsidR="00B755FF" w:rsidRPr="00B755FF" w14:paraId="513193B5" w14:textId="77777777" w:rsidTr="002C6735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5A9F" w14:textId="77777777" w:rsidR="00B755FF" w:rsidRPr="00B755FF" w:rsidRDefault="00B755FF" w:rsidP="002C673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55FF">
              <w:rPr>
                <w:rFonts w:cs="Calibri"/>
                <w:color w:val="000000"/>
              </w:rPr>
              <w:t>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5783" w14:textId="7EBFFF3B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Fábrica de hielo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F696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$2,000.00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A299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</w:tr>
      <w:tr w:rsidR="00B755FF" w:rsidRPr="00B755FF" w14:paraId="39B795D7" w14:textId="77777777" w:rsidTr="002C6735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7592" w14:textId="77777777" w:rsidR="00B755FF" w:rsidRPr="00B755FF" w:rsidRDefault="00B755FF" w:rsidP="002C673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55FF">
              <w:rPr>
                <w:rFonts w:cs="Calibri"/>
                <w:color w:val="000000"/>
              </w:rPr>
              <w:t>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54AD" w14:textId="3376C2C1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Fábrica de jugos embolsados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6DC0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5729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</w:tr>
      <w:tr w:rsidR="00B755FF" w:rsidRPr="00B755FF" w14:paraId="263DC0EB" w14:textId="77777777" w:rsidTr="002C6735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19B1" w14:textId="77777777" w:rsidR="00B755FF" w:rsidRPr="00B755FF" w:rsidRDefault="00B755FF" w:rsidP="002C673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55FF">
              <w:rPr>
                <w:rFonts w:cs="Calibri"/>
                <w:color w:val="000000"/>
              </w:rPr>
              <w:t>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8B2C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Fabrica maquiladora (ropa, zapatos, mochilas, muebles) de 1 a 50 empleados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D1BA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$10,000.00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B5FE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$4,500.00</w:t>
            </w:r>
          </w:p>
        </w:tc>
      </w:tr>
      <w:tr w:rsidR="00B755FF" w:rsidRPr="00B755FF" w14:paraId="1255473D" w14:textId="77777777" w:rsidTr="002C6735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C3BA" w14:textId="77777777" w:rsidR="00B755FF" w:rsidRPr="00B755FF" w:rsidRDefault="00B755FF" w:rsidP="002C673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55FF">
              <w:rPr>
                <w:rFonts w:cs="Calibri"/>
                <w:color w:val="000000"/>
              </w:rPr>
              <w:t>24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6D91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Fabrica maquiladora (ropa, zapatos, mochilas, muebles) de 51 a 100 empleados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39F4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$18,000.00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1D3B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$8,500.00</w:t>
            </w:r>
          </w:p>
        </w:tc>
      </w:tr>
      <w:tr w:rsidR="00B755FF" w:rsidRPr="00B755FF" w14:paraId="184A5A68" w14:textId="77777777" w:rsidTr="002C6735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AABA" w14:textId="77777777" w:rsidR="00B755FF" w:rsidRPr="00B755FF" w:rsidRDefault="00B755FF" w:rsidP="002C673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55FF">
              <w:rPr>
                <w:rFonts w:cs="Calibri"/>
                <w:color w:val="000000"/>
              </w:rPr>
              <w:t>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8AEC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Fabrica maquiladora (ropas, zapatos, mochilas, muebles) de 101 empleados en adelante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4232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$35,000.00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566C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$14,500.00</w:t>
            </w:r>
          </w:p>
        </w:tc>
      </w:tr>
      <w:tr w:rsidR="00B755FF" w:rsidRPr="00B755FF" w14:paraId="6D918D58" w14:textId="77777777" w:rsidTr="002C6735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1434" w14:textId="77777777" w:rsidR="00B755FF" w:rsidRPr="00B755FF" w:rsidRDefault="00B755FF" w:rsidP="002C673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55FF">
              <w:rPr>
                <w:rFonts w:cs="Calibri"/>
                <w:color w:val="000000"/>
              </w:rPr>
              <w:t>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1995" w14:textId="3D0DCFCC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Fábricas de cajas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4B5D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E748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</w:tr>
      <w:tr w:rsidR="00B755FF" w:rsidRPr="00B755FF" w14:paraId="69A8DB23" w14:textId="77777777" w:rsidTr="002C6735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6128" w14:textId="77777777" w:rsidR="00B755FF" w:rsidRPr="00B755FF" w:rsidRDefault="00B755FF" w:rsidP="002C673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55FF">
              <w:rPr>
                <w:rFonts w:cs="Calibri"/>
                <w:color w:val="000000"/>
              </w:rPr>
              <w:t>27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FC7F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Florerías y funerarias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5A1F" w14:textId="228AA418" w:rsidR="00B755FF" w:rsidRPr="00B755FF" w:rsidRDefault="007173E5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$5</w:t>
            </w:r>
            <w:r w:rsidR="00B755FF" w:rsidRPr="00B755FF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23C3" w14:textId="165CBA3F" w:rsidR="00B755FF" w:rsidRPr="00B755FF" w:rsidRDefault="007173E5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$20</w:t>
            </w:r>
            <w:r w:rsidR="00B755FF" w:rsidRPr="00B755FF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B755FF" w:rsidRPr="00B755FF" w14:paraId="4A11584A" w14:textId="77777777" w:rsidTr="002C6735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ABC1" w14:textId="77777777" w:rsidR="00B755FF" w:rsidRPr="00B755FF" w:rsidRDefault="00B755FF" w:rsidP="002C673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55FF">
              <w:rPr>
                <w:rFonts w:cs="Calibri"/>
                <w:color w:val="000000"/>
              </w:rPr>
              <w:t>28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BD04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Fruterías y legumbres Compra/venta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1B3F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FCBB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</w:tr>
      <w:tr w:rsidR="00B755FF" w:rsidRPr="00B755FF" w14:paraId="395A2FA3" w14:textId="77777777" w:rsidTr="002C6735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FE3B" w14:textId="77777777" w:rsidR="00B755FF" w:rsidRPr="00B755FF" w:rsidRDefault="00B755FF" w:rsidP="002C673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55FF">
              <w:rPr>
                <w:rFonts w:cs="Calibri"/>
                <w:color w:val="000000"/>
              </w:rPr>
              <w:t>29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CDC4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Gaseras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91C0" w14:textId="283088D7" w:rsidR="00B755FF" w:rsidRPr="00B755FF" w:rsidRDefault="00B15CA1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$33,0</w:t>
            </w:r>
            <w:r w:rsidR="00B755FF" w:rsidRPr="00B755FF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3968" w14:textId="3A2C0353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2C6735">
              <w:rPr>
                <w:rFonts w:ascii="Arial" w:hAnsi="Arial" w:cs="Arial"/>
                <w:color w:val="000000"/>
                <w:sz w:val="20"/>
                <w:szCs w:val="20"/>
              </w:rPr>
              <w:t>7,000</w:t>
            </w: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B755FF" w:rsidRPr="00B755FF" w14:paraId="7E7F0B72" w14:textId="77777777" w:rsidTr="002C6735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466C" w14:textId="77777777" w:rsidR="00B755FF" w:rsidRPr="00B755FF" w:rsidRDefault="00B755FF" w:rsidP="002C673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55FF">
              <w:rPr>
                <w:rFonts w:cs="Calibri"/>
                <w:color w:val="000000"/>
              </w:rPr>
              <w:t>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7EA5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Gasolineras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3883" w14:textId="0C73B12D" w:rsidR="00B755FF" w:rsidRPr="00B755FF" w:rsidRDefault="00B755FF" w:rsidP="00B15CA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$5</w:t>
            </w:r>
            <w:r w:rsidR="00B15CA1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D8BF" w14:textId="64FD4DFB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2C6735">
              <w:rPr>
                <w:rFonts w:ascii="Arial" w:hAnsi="Arial" w:cs="Arial"/>
                <w:color w:val="000000"/>
                <w:sz w:val="20"/>
                <w:szCs w:val="20"/>
              </w:rPr>
              <w:t>7,000</w:t>
            </w: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B755FF" w:rsidRPr="00B755FF" w14:paraId="4B89C2D8" w14:textId="77777777" w:rsidTr="002C6735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227A" w14:textId="77777777" w:rsidR="00B755FF" w:rsidRPr="00B755FF" w:rsidRDefault="00B755FF" w:rsidP="002C673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55FF">
              <w:rPr>
                <w:rFonts w:cs="Calibri"/>
                <w:color w:val="000000"/>
              </w:rPr>
              <w:t>31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8B25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Granja industrial avícola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E8C8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$20,000.00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E812" w14:textId="6A6CAB06" w:rsidR="00B755FF" w:rsidRPr="00B755FF" w:rsidRDefault="00B15CA1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$7</w:t>
            </w:r>
            <w:r w:rsidR="00B755FF" w:rsidRPr="00B755FF">
              <w:rPr>
                <w:rFonts w:ascii="Arial" w:hAnsi="Arial" w:cs="Arial"/>
                <w:color w:val="000000"/>
                <w:sz w:val="20"/>
                <w:szCs w:val="20"/>
              </w:rPr>
              <w:t>,000.00</w:t>
            </w:r>
          </w:p>
        </w:tc>
      </w:tr>
      <w:tr w:rsidR="00B755FF" w:rsidRPr="00B755FF" w14:paraId="3FAAF076" w14:textId="77777777" w:rsidTr="002C6735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BD2B" w14:textId="77777777" w:rsidR="00B755FF" w:rsidRPr="00B755FF" w:rsidRDefault="00B755FF" w:rsidP="002C673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55FF">
              <w:rPr>
                <w:rFonts w:cs="Calibri"/>
                <w:color w:val="000000"/>
              </w:rPr>
              <w:t>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1F9E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Granja industrial porcícola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DA20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$20,000.00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BC7E" w14:textId="53A99531" w:rsidR="00B755FF" w:rsidRPr="00B755FF" w:rsidRDefault="00B15CA1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$7</w:t>
            </w:r>
            <w:r w:rsidR="00B755FF" w:rsidRPr="00B755FF">
              <w:rPr>
                <w:rFonts w:ascii="Arial" w:hAnsi="Arial" w:cs="Arial"/>
                <w:color w:val="000000"/>
                <w:sz w:val="20"/>
                <w:szCs w:val="20"/>
              </w:rPr>
              <w:t>,000.00</w:t>
            </w:r>
          </w:p>
        </w:tc>
      </w:tr>
      <w:tr w:rsidR="00B755FF" w:rsidRPr="00B755FF" w14:paraId="0E908B44" w14:textId="77777777" w:rsidTr="002C6735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ABAC" w14:textId="77777777" w:rsidR="00B755FF" w:rsidRPr="00B755FF" w:rsidRDefault="00B755FF" w:rsidP="002C673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55FF">
              <w:rPr>
                <w:rFonts w:cs="Calibri"/>
                <w:color w:val="000000"/>
              </w:rPr>
              <w:t>33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9FEE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Hoteles, hospedajes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3B03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BBDA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$750.00</w:t>
            </w:r>
          </w:p>
        </w:tc>
      </w:tr>
      <w:tr w:rsidR="00B755FF" w:rsidRPr="00B755FF" w14:paraId="41410255" w14:textId="77777777" w:rsidTr="00842B4C">
        <w:trPr>
          <w:trHeight w:val="506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66D9" w14:textId="77777777" w:rsidR="00B755FF" w:rsidRPr="00B755FF" w:rsidRDefault="00B755FF" w:rsidP="002C673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55FF">
              <w:rPr>
                <w:rFonts w:cs="Calibri"/>
                <w:color w:val="000000"/>
              </w:rPr>
              <w:t>34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870C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Instalación y operación de plantas fotovoltaicas para la generación de energía renovable o no renovable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A6A3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$500,000.00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7570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$70,000.00</w:t>
            </w:r>
          </w:p>
        </w:tc>
      </w:tr>
      <w:tr w:rsidR="00B755FF" w:rsidRPr="00B755FF" w14:paraId="1D1CE916" w14:textId="77777777" w:rsidTr="00842B4C">
        <w:trPr>
          <w:trHeight w:val="273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5D01" w14:textId="77777777" w:rsidR="00B755FF" w:rsidRPr="00B755FF" w:rsidRDefault="00B755FF" w:rsidP="002C673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55FF">
              <w:rPr>
                <w:rFonts w:cs="Calibri"/>
                <w:color w:val="000000"/>
              </w:rPr>
              <w:t>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DF4E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Instalación y operación de plantas y/o parques eólicos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9B8F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$500,000.00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B043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$70,000.00</w:t>
            </w:r>
          </w:p>
        </w:tc>
      </w:tr>
      <w:tr w:rsidR="00B755FF" w:rsidRPr="00B755FF" w14:paraId="33639928" w14:textId="77777777" w:rsidTr="002C6735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B673" w14:textId="77777777" w:rsidR="00B755FF" w:rsidRPr="00B755FF" w:rsidRDefault="00B755FF" w:rsidP="002C673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55FF">
              <w:rPr>
                <w:rFonts w:cs="Calibri"/>
                <w:color w:val="000000"/>
              </w:rPr>
              <w:t>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423A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Laboratorios de análisis clínicos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8D00" w14:textId="0BA8A7AE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FB4E74"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225A" w14:textId="7BADD1BF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FB4E7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</w:tr>
      <w:tr w:rsidR="00B755FF" w:rsidRPr="00B755FF" w14:paraId="2FC77507" w14:textId="77777777" w:rsidTr="002C6735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71CB" w14:textId="77777777" w:rsidR="00B755FF" w:rsidRPr="00B755FF" w:rsidRDefault="00B755FF" w:rsidP="002C673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55FF">
              <w:rPr>
                <w:rFonts w:cs="Calibri"/>
                <w:color w:val="000000"/>
              </w:rPr>
              <w:t>37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3F8E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Llanteras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F704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126B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</w:tr>
      <w:tr w:rsidR="00B755FF" w:rsidRPr="00B755FF" w14:paraId="0ADC441E" w14:textId="77777777" w:rsidTr="002C6735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6570" w14:textId="77777777" w:rsidR="00B755FF" w:rsidRPr="00B755FF" w:rsidRDefault="00B755FF" w:rsidP="002C673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55FF">
              <w:rPr>
                <w:rFonts w:cs="Calibri"/>
                <w:color w:val="000000"/>
              </w:rPr>
              <w:t>38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2FA4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Minisúper sin venta de bebidas alcohólicas.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51AA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$10,000.00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AB3E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</w:tr>
      <w:tr w:rsidR="00B755FF" w:rsidRPr="00B755FF" w14:paraId="66F33B2A" w14:textId="77777777" w:rsidTr="002C6735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D72A" w14:textId="77777777" w:rsidR="00B755FF" w:rsidRPr="00B755FF" w:rsidRDefault="00B755FF" w:rsidP="002C673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55FF">
              <w:rPr>
                <w:rFonts w:cs="Calibri"/>
                <w:color w:val="000000"/>
              </w:rPr>
              <w:t>39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3CCC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Mudanzas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5672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2251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</w:tr>
      <w:tr w:rsidR="00B755FF" w:rsidRPr="00B755FF" w14:paraId="6725AD0A" w14:textId="77777777" w:rsidTr="002C6735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ADE0" w14:textId="77777777" w:rsidR="00B755FF" w:rsidRPr="00B755FF" w:rsidRDefault="00B755FF" w:rsidP="002C673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55FF">
              <w:rPr>
                <w:rFonts w:cs="Calibri"/>
                <w:color w:val="000000"/>
              </w:rPr>
              <w:t>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2844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Negocios de telefonía celular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93E4" w14:textId="29275BC7" w:rsidR="00B755FF" w:rsidRPr="00B755FF" w:rsidRDefault="00FB4E74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$1,0</w:t>
            </w:r>
            <w:r w:rsidR="00B755FF" w:rsidRPr="00B755FF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6DD7" w14:textId="7A49E167" w:rsidR="00B755FF" w:rsidRPr="00B755FF" w:rsidRDefault="00FB4E74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B755FF" w:rsidRPr="00B755F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B755FF" w:rsidRPr="00B755FF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B755FF" w:rsidRPr="00B755FF" w14:paraId="1270406D" w14:textId="77777777" w:rsidTr="002C6735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53F7" w14:textId="77777777" w:rsidR="00B755FF" w:rsidRPr="00B755FF" w:rsidRDefault="00B755FF" w:rsidP="002C673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55FF">
              <w:rPr>
                <w:rFonts w:cs="Calibri"/>
                <w:color w:val="000000"/>
              </w:rPr>
              <w:t>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03D1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Paleterías y dulcerías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6801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CA9A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$100.00</w:t>
            </w:r>
          </w:p>
        </w:tc>
      </w:tr>
      <w:tr w:rsidR="00B755FF" w:rsidRPr="00B755FF" w14:paraId="33A7DA6B" w14:textId="77777777" w:rsidTr="002C6735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5E33" w14:textId="77777777" w:rsidR="00B755FF" w:rsidRPr="00B755FF" w:rsidRDefault="00B755FF" w:rsidP="002C673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55FF">
              <w:rPr>
                <w:rFonts w:cs="Calibri"/>
                <w:color w:val="000000"/>
              </w:rPr>
              <w:lastRenderedPageBreak/>
              <w:t>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CB1A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Panaderías y tortillerías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98F5" w14:textId="49880955" w:rsidR="00B755FF" w:rsidRPr="00B755FF" w:rsidRDefault="00581C2D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$8</w:t>
            </w:r>
            <w:r w:rsidR="00B755FF" w:rsidRPr="00B755FF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DA27" w14:textId="5D258A0D" w:rsidR="00B755FF" w:rsidRPr="00B755FF" w:rsidRDefault="00581C2D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$4</w:t>
            </w:r>
            <w:r w:rsidR="00B755FF" w:rsidRPr="00B755FF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</w:tr>
      <w:tr w:rsidR="00B755FF" w:rsidRPr="00B755FF" w14:paraId="43760ED5" w14:textId="77777777" w:rsidTr="002C6735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02F4" w14:textId="77777777" w:rsidR="00B755FF" w:rsidRPr="00B755FF" w:rsidRDefault="00B755FF" w:rsidP="002C673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55FF">
              <w:rPr>
                <w:rFonts w:cs="Calibri"/>
                <w:color w:val="000000"/>
              </w:rPr>
              <w:t>43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1A70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Papelerías y centro de copiado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25AF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931A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</w:tr>
      <w:tr w:rsidR="00B755FF" w:rsidRPr="00B755FF" w14:paraId="1F7134DF" w14:textId="77777777" w:rsidTr="002C6735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D8AC" w14:textId="77777777" w:rsidR="00B755FF" w:rsidRPr="00B755FF" w:rsidRDefault="00B755FF" w:rsidP="002C673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55FF">
              <w:rPr>
                <w:rFonts w:cs="Calibri"/>
                <w:color w:val="000000"/>
              </w:rPr>
              <w:t>44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096A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Peleterías, compra/venta de sintéticos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F38F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$650.00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9CCC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</w:tr>
      <w:tr w:rsidR="00B755FF" w:rsidRPr="00B755FF" w14:paraId="2B0076DB" w14:textId="77777777" w:rsidTr="002C6735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2507" w14:textId="77777777" w:rsidR="00B755FF" w:rsidRPr="00B755FF" w:rsidRDefault="00B755FF" w:rsidP="002C673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55FF">
              <w:rPr>
                <w:rFonts w:cs="Calibri"/>
                <w:color w:val="000000"/>
              </w:rPr>
              <w:t>45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6B76" w14:textId="61B9853E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Pizzería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799D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5D85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</w:tr>
      <w:tr w:rsidR="00B755FF" w:rsidRPr="00B755FF" w14:paraId="2475FAE1" w14:textId="77777777" w:rsidTr="002C6735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8A99" w14:textId="77777777" w:rsidR="00B755FF" w:rsidRPr="00B755FF" w:rsidRDefault="00B755FF" w:rsidP="002C673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55FF">
              <w:rPr>
                <w:rFonts w:cs="Calibri"/>
                <w:color w:val="000000"/>
              </w:rPr>
              <w:t>46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DDA8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Puestos de pronósticos y Lotería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5A36" w14:textId="2C94E852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0C479F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9DD6" w14:textId="336656CC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0C479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</w:tr>
      <w:tr w:rsidR="00B755FF" w:rsidRPr="00B755FF" w14:paraId="1200C317" w14:textId="77777777" w:rsidTr="00842B4C">
        <w:trPr>
          <w:trHeight w:val="27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3EF0" w14:textId="77777777" w:rsidR="00B755FF" w:rsidRPr="00B755FF" w:rsidRDefault="00B755FF" w:rsidP="002C673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55FF">
              <w:rPr>
                <w:rFonts w:cs="Calibri"/>
                <w:color w:val="000000"/>
              </w:rPr>
              <w:t>47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55AE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Puestos de venta de revistas, periódicos y casetes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BB8B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9A56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$100.00</w:t>
            </w:r>
          </w:p>
        </w:tc>
      </w:tr>
      <w:tr w:rsidR="00B755FF" w:rsidRPr="00B755FF" w14:paraId="607F3F9D" w14:textId="77777777" w:rsidTr="002C6735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07C5" w14:textId="77777777" w:rsidR="00B755FF" w:rsidRPr="00B755FF" w:rsidRDefault="00B755FF" w:rsidP="002C673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55FF">
              <w:rPr>
                <w:rFonts w:cs="Calibri"/>
                <w:color w:val="000000"/>
              </w:rPr>
              <w:t>48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F62C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Purificadoras de agua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B525" w14:textId="2C5A6BD8" w:rsidR="00B755FF" w:rsidRPr="00B755FF" w:rsidRDefault="00581C2D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$3</w:t>
            </w:r>
            <w:r w:rsidR="00B755FF" w:rsidRPr="00B755FF">
              <w:rPr>
                <w:rFonts w:ascii="Arial" w:hAnsi="Arial" w:cs="Arial"/>
                <w:color w:val="000000"/>
                <w:sz w:val="20"/>
                <w:szCs w:val="20"/>
              </w:rPr>
              <w:t>,000.00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515D" w14:textId="529A70A4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6062A5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</w:tr>
      <w:tr w:rsidR="00B755FF" w:rsidRPr="00B755FF" w14:paraId="4FEE63E7" w14:textId="77777777" w:rsidTr="002C6735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5A48" w14:textId="77777777" w:rsidR="00B755FF" w:rsidRPr="00B755FF" w:rsidRDefault="00B755FF" w:rsidP="002C673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55FF">
              <w:rPr>
                <w:rFonts w:cs="Calibri"/>
                <w:color w:val="000000"/>
              </w:rPr>
              <w:t>49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3362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Refaccionarias automotriz/motos Compra/venta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E50F" w14:textId="2627ED5A" w:rsidR="00B755FF" w:rsidRPr="00B755FF" w:rsidRDefault="00581C2D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$2,0</w:t>
            </w:r>
            <w:r w:rsidR="00B755FF" w:rsidRPr="00B755FF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3B9A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</w:tr>
      <w:tr w:rsidR="00B755FF" w:rsidRPr="00B755FF" w14:paraId="60BC4B32" w14:textId="77777777" w:rsidTr="002C6735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7069" w14:textId="77777777" w:rsidR="00B755FF" w:rsidRPr="00B755FF" w:rsidRDefault="00B755FF" w:rsidP="002C673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55FF">
              <w:rPr>
                <w:rFonts w:cs="Calibri"/>
                <w:color w:val="000000"/>
              </w:rPr>
              <w:t>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174E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Restaurante sin venta de cerveza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D6CA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$2,000.00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D9DA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</w:tr>
      <w:tr w:rsidR="00B755FF" w:rsidRPr="00B755FF" w14:paraId="39E02BF0" w14:textId="77777777" w:rsidTr="002C6735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B68D" w14:textId="77777777" w:rsidR="00B755FF" w:rsidRPr="00B755FF" w:rsidRDefault="00B755FF" w:rsidP="002C673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55FF">
              <w:rPr>
                <w:rFonts w:cs="Calibri"/>
                <w:color w:val="000000"/>
              </w:rPr>
              <w:t>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FC96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Salas de fiestas y plazas de toros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FDA0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DBFC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</w:tr>
      <w:tr w:rsidR="00B755FF" w:rsidRPr="00B755FF" w14:paraId="2E622F38" w14:textId="77777777" w:rsidTr="002C6735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6469" w14:textId="77777777" w:rsidR="00B755FF" w:rsidRPr="00B755FF" w:rsidRDefault="00B755FF" w:rsidP="002C673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55FF">
              <w:rPr>
                <w:rFonts w:cs="Calibri"/>
                <w:color w:val="000000"/>
              </w:rPr>
              <w:t>52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0243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Servicio de sistema de cablevisión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9051" w14:textId="777DF94E" w:rsidR="00B755FF" w:rsidRPr="00B755FF" w:rsidRDefault="005D2859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$1,0</w:t>
            </w:r>
            <w:r w:rsidR="00B755FF" w:rsidRPr="00B755FF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544E" w14:textId="3411523F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5D285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6062A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B755FF" w:rsidRPr="00B755FF" w14:paraId="184B6268" w14:textId="77777777" w:rsidTr="002C6735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4CFE" w14:textId="77777777" w:rsidR="00B755FF" w:rsidRPr="00B755FF" w:rsidRDefault="00B755FF" w:rsidP="002C673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55FF">
              <w:rPr>
                <w:rFonts w:cs="Calibri"/>
                <w:color w:val="000000"/>
              </w:rPr>
              <w:t>53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50FE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Supermercados (cadenas) sin venta de bebidas alcohólicas.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D3E6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$20,000.00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FE29" w14:textId="2A72BD5E" w:rsidR="00B755FF" w:rsidRPr="00B755FF" w:rsidRDefault="005D2859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$6</w:t>
            </w:r>
            <w:r w:rsidR="00B755FF" w:rsidRPr="00B755FF">
              <w:rPr>
                <w:rFonts w:ascii="Arial" w:hAnsi="Arial" w:cs="Arial"/>
                <w:color w:val="000000"/>
                <w:sz w:val="20"/>
                <w:szCs w:val="20"/>
              </w:rPr>
              <w:t>,000.00</w:t>
            </w:r>
          </w:p>
        </w:tc>
      </w:tr>
      <w:tr w:rsidR="00B755FF" w:rsidRPr="00B755FF" w14:paraId="1A1CFD60" w14:textId="77777777" w:rsidTr="002C6735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FED5" w14:textId="77777777" w:rsidR="00B755FF" w:rsidRPr="00B755FF" w:rsidRDefault="00B755FF" w:rsidP="002C673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55FF">
              <w:rPr>
                <w:rFonts w:cs="Calibri"/>
                <w:color w:val="000000"/>
              </w:rPr>
              <w:t>54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FD0F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Taller de torno y herrería en 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ED76" w14:textId="030ED2EF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6062A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8683" w14:textId="078B8971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$2</w:t>
            </w:r>
            <w:r w:rsidR="006062A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B755FF" w:rsidRPr="00B755FF" w14:paraId="40AA6ADB" w14:textId="77777777" w:rsidTr="002C6735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FEAD" w14:textId="77777777" w:rsidR="00B755FF" w:rsidRPr="00B755FF" w:rsidRDefault="00B755FF" w:rsidP="002C673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55FF">
              <w:rPr>
                <w:rFonts w:cs="Calibri"/>
                <w:color w:val="000000"/>
              </w:rPr>
              <w:t>55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1288" w14:textId="182B72D6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Talleres mecánicos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C385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B689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</w:tr>
      <w:tr w:rsidR="00B755FF" w:rsidRPr="00B755FF" w14:paraId="724F2336" w14:textId="77777777" w:rsidTr="002C6735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192A" w14:textId="77777777" w:rsidR="00B755FF" w:rsidRPr="00B755FF" w:rsidRDefault="00B755FF" w:rsidP="002C673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55FF">
              <w:rPr>
                <w:rFonts w:cs="Calibri"/>
                <w:color w:val="000000"/>
              </w:rPr>
              <w:t>56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56A4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Taller y expendio de alfarerías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D17B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37EC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</w:tr>
      <w:tr w:rsidR="00B755FF" w:rsidRPr="00B755FF" w14:paraId="1624777B" w14:textId="77777777" w:rsidTr="002C6735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BD96" w14:textId="77777777" w:rsidR="00B755FF" w:rsidRPr="00B755FF" w:rsidRDefault="00B755FF" w:rsidP="002C673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55FF">
              <w:rPr>
                <w:rFonts w:cs="Calibri"/>
                <w:color w:val="000000"/>
              </w:rPr>
              <w:t>57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FDC8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Talleres de reparación y eléctrica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B6C6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B0F5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</w:tr>
      <w:tr w:rsidR="00B755FF" w:rsidRPr="00B755FF" w14:paraId="3CA731D2" w14:textId="77777777" w:rsidTr="002C6735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604F" w14:textId="77777777" w:rsidR="00B755FF" w:rsidRPr="00B755FF" w:rsidRDefault="00B755FF" w:rsidP="002C673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55FF">
              <w:rPr>
                <w:rFonts w:cs="Calibri"/>
                <w:color w:val="000000"/>
              </w:rPr>
              <w:t>58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7A23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Talleres y expendio de zapaterías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5678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3DEA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</w:tr>
      <w:tr w:rsidR="00B755FF" w:rsidRPr="00B755FF" w14:paraId="5010E6A0" w14:textId="77777777" w:rsidTr="002C6735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09D8" w14:textId="77777777" w:rsidR="00B755FF" w:rsidRPr="00B755FF" w:rsidRDefault="00B755FF" w:rsidP="002C673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55FF">
              <w:rPr>
                <w:rFonts w:cs="Calibri"/>
                <w:color w:val="000000"/>
              </w:rPr>
              <w:t>59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AB64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Taquerías, loncherías y fondas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E1FD" w14:textId="351150BE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6062A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6566" w14:textId="3D1314D2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6062A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</w:tr>
      <w:tr w:rsidR="00B755FF" w:rsidRPr="00B755FF" w14:paraId="3DB079FD" w14:textId="77777777" w:rsidTr="002C6735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699C" w14:textId="77777777" w:rsidR="00B755FF" w:rsidRPr="00B755FF" w:rsidRDefault="00B755FF" w:rsidP="002C673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55FF">
              <w:rPr>
                <w:rFonts w:cs="Calibri"/>
                <w:color w:val="000000"/>
              </w:rPr>
              <w:t>60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4536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Terminales de taxis, autobuses y triciclos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03A8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121C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</w:tr>
      <w:tr w:rsidR="00B755FF" w:rsidRPr="00B755FF" w14:paraId="1BA54ADA" w14:textId="77777777" w:rsidTr="002C6735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B321" w14:textId="77777777" w:rsidR="00B755FF" w:rsidRPr="00B755FF" w:rsidRDefault="00B755FF" w:rsidP="002C673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55FF">
              <w:rPr>
                <w:rFonts w:cs="Calibri"/>
                <w:color w:val="000000"/>
              </w:rPr>
              <w:t>61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D920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Tienda de línea blanca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55D2" w14:textId="3268AD22" w:rsidR="00B755FF" w:rsidRPr="00B755FF" w:rsidRDefault="005D2859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$1,50</w:t>
            </w:r>
            <w:r w:rsidR="00B755FF" w:rsidRPr="00B755FF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5824" w14:textId="2D4E69D8" w:rsidR="00B755FF" w:rsidRPr="00B755FF" w:rsidRDefault="005D2859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$5</w:t>
            </w:r>
            <w:r w:rsidR="00B755FF" w:rsidRPr="00B755FF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</w:tr>
      <w:tr w:rsidR="00B755FF" w:rsidRPr="00B755FF" w14:paraId="029FE5AE" w14:textId="77777777" w:rsidTr="002C6735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44A5" w14:textId="77777777" w:rsidR="00B755FF" w:rsidRPr="00B755FF" w:rsidRDefault="00B755FF" w:rsidP="002C673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55FF">
              <w:rPr>
                <w:rFonts w:cs="Calibri"/>
                <w:color w:val="000000"/>
              </w:rPr>
              <w:t>62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314E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Tiendas de ropa y almacenes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3C21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$1,250.00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79B4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$650.00</w:t>
            </w:r>
          </w:p>
        </w:tc>
      </w:tr>
      <w:tr w:rsidR="00B755FF" w:rsidRPr="00B755FF" w14:paraId="18DB5A4B" w14:textId="77777777" w:rsidTr="002C6735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FE48" w14:textId="77777777" w:rsidR="00B755FF" w:rsidRPr="00B755FF" w:rsidRDefault="00B755FF" w:rsidP="002C673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55FF">
              <w:rPr>
                <w:rFonts w:cs="Calibri"/>
                <w:color w:val="000000"/>
              </w:rPr>
              <w:t>63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E13B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Tiendas de venta de Pinturas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7372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9C2D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</w:tr>
      <w:tr w:rsidR="00B755FF" w:rsidRPr="00B755FF" w14:paraId="6A261D94" w14:textId="77777777" w:rsidTr="002C6735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B11C" w14:textId="77777777" w:rsidR="00B755FF" w:rsidRPr="00B755FF" w:rsidRDefault="00B755FF" w:rsidP="002C673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55FF">
              <w:rPr>
                <w:rFonts w:cs="Calibri"/>
                <w:color w:val="000000"/>
              </w:rPr>
              <w:t>64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4C0D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Tiendas, tendejones y misceláneas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5023" w14:textId="637144CE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6062A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1824" w14:textId="69CDD43D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6062A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</w:tr>
      <w:tr w:rsidR="00B755FF" w:rsidRPr="00B755FF" w14:paraId="774FD3A7" w14:textId="77777777" w:rsidTr="002C6735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9A463" w14:textId="77777777" w:rsidR="00B755FF" w:rsidRPr="00B755FF" w:rsidRDefault="00B755FF" w:rsidP="002C673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55FF">
              <w:rPr>
                <w:rFonts w:cs="Calibri"/>
                <w:color w:val="000000"/>
              </w:rPr>
              <w:t>65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39D7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Tlapalerías y Ferreterías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B8B6" w14:textId="6D27F6FE" w:rsidR="00B755FF" w:rsidRPr="00B755FF" w:rsidRDefault="005D2859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$1,0</w:t>
            </w:r>
            <w:r w:rsidR="00B755FF" w:rsidRPr="00B755FF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DC28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</w:tr>
      <w:tr w:rsidR="00B755FF" w:rsidRPr="00B755FF" w14:paraId="36127659" w14:textId="77777777" w:rsidTr="002C6735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A7CD" w14:textId="77777777" w:rsidR="00B755FF" w:rsidRPr="00B755FF" w:rsidRDefault="00B755FF" w:rsidP="002C673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55FF">
              <w:rPr>
                <w:rFonts w:cs="Calibri"/>
                <w:color w:val="000000"/>
              </w:rPr>
              <w:t>66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4050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Veterinarias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F28F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4C50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</w:tr>
      <w:tr w:rsidR="00B755FF" w:rsidRPr="00B755FF" w14:paraId="297D4865" w14:textId="77777777" w:rsidTr="002C6735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13A3" w14:textId="77777777" w:rsidR="00B755FF" w:rsidRPr="00B755FF" w:rsidRDefault="00B755FF" w:rsidP="002C673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55FF">
              <w:rPr>
                <w:rFonts w:cs="Calibri"/>
                <w:color w:val="000000"/>
              </w:rPr>
              <w:t>67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5636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Video clubs en 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5B83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A135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</w:tr>
      <w:tr w:rsidR="00B755FF" w:rsidRPr="00B755FF" w14:paraId="01325EDA" w14:textId="77777777" w:rsidTr="002C6735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11E0" w14:textId="77777777" w:rsidR="00B755FF" w:rsidRPr="00B755FF" w:rsidRDefault="00B755FF" w:rsidP="002C673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B755FF">
              <w:rPr>
                <w:rFonts w:cs="Calibri"/>
                <w:color w:val="000000"/>
              </w:rPr>
              <w:t>68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8747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Viveros de producción y comercialización de todo tipo de plantas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A4E2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2FC4" w14:textId="77777777" w:rsidR="00B755FF" w:rsidRPr="00B755FF" w:rsidRDefault="00B755FF" w:rsidP="00B755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5FF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</w:tr>
    </w:tbl>
    <w:p w14:paraId="689E24E4" w14:textId="3EC0C672" w:rsidR="00AE5C84" w:rsidRDefault="00AE5C84" w:rsidP="00B755FF">
      <w:pPr>
        <w:widowControl w:val="0"/>
        <w:autoSpaceDE w:val="0"/>
        <w:autoSpaceDN w:val="0"/>
        <w:adjustRightInd w:val="0"/>
        <w:spacing w:after="0" w:line="360" w:lineRule="auto"/>
        <w:ind w:right="79"/>
        <w:jc w:val="both"/>
        <w:rPr>
          <w:rFonts w:ascii="Arial" w:hAnsi="Arial" w:cs="Arial"/>
          <w:sz w:val="20"/>
          <w:szCs w:val="20"/>
        </w:rPr>
      </w:pPr>
    </w:p>
    <w:p w14:paraId="0489C9ED" w14:textId="21FAB7D4" w:rsidR="00A61EC9" w:rsidRPr="00A61EC9" w:rsidRDefault="00A61EC9" w:rsidP="00744B9E">
      <w:pPr>
        <w:widowControl w:val="0"/>
        <w:autoSpaceDE w:val="0"/>
        <w:autoSpaceDN w:val="0"/>
        <w:adjustRightInd w:val="0"/>
        <w:spacing w:after="0" w:line="360" w:lineRule="auto"/>
        <w:ind w:left="1322" w:right="7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cumplimiento a lo dispuesto por el </w:t>
      </w:r>
      <w:r w:rsidR="00E97270">
        <w:rPr>
          <w:rFonts w:ascii="Arial" w:hAnsi="Arial" w:cs="Arial"/>
          <w:sz w:val="20"/>
          <w:szCs w:val="20"/>
        </w:rPr>
        <w:t>artículo</w:t>
      </w:r>
      <w:r>
        <w:rPr>
          <w:rFonts w:ascii="Arial" w:hAnsi="Arial" w:cs="Arial"/>
          <w:sz w:val="20"/>
          <w:szCs w:val="20"/>
        </w:rPr>
        <w:t xml:space="preserve"> 10-A de la ley de coordinación fiscal federal, el cobro de estos derechos no condiciona el ejercicio de las actividades comerciales, industriales o de prestación de servicios</w:t>
      </w:r>
    </w:p>
    <w:p w14:paraId="58CCF625" w14:textId="77777777" w:rsidR="00684255" w:rsidRPr="00F26689" w:rsidRDefault="00684255" w:rsidP="00744B9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CB296B5" w14:textId="77777777" w:rsidR="00B14672" w:rsidRDefault="00684255" w:rsidP="00B14672">
      <w:pPr>
        <w:widowControl w:val="0"/>
        <w:autoSpaceDE w:val="0"/>
        <w:autoSpaceDN w:val="0"/>
        <w:adjustRightInd w:val="0"/>
        <w:spacing w:after="0" w:line="360" w:lineRule="auto"/>
        <w:ind w:left="1322" w:right="92"/>
        <w:jc w:val="both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A80955">
        <w:rPr>
          <w:rFonts w:ascii="Arial" w:hAnsi="Arial" w:cs="Arial"/>
          <w:b/>
          <w:bCs/>
          <w:sz w:val="20"/>
          <w:szCs w:val="20"/>
        </w:rPr>
        <w:t>19</w:t>
      </w:r>
      <w:r w:rsidRPr="00F26689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F26689">
        <w:rPr>
          <w:rFonts w:ascii="Arial" w:hAnsi="Arial" w:cs="Arial"/>
          <w:sz w:val="20"/>
          <w:szCs w:val="20"/>
        </w:rPr>
        <w:t>En el otorgamiento de las licencias para el funcionamiento de giros relacionados con la venta de bebidas alcohólicas se cobrará una cuota de acuerdo a la</w:t>
      </w:r>
      <w:r w:rsidR="00036019">
        <w:rPr>
          <w:rFonts w:ascii="Arial" w:hAnsi="Arial" w:cs="Arial"/>
          <w:sz w:val="20"/>
          <w:szCs w:val="20"/>
        </w:rPr>
        <w:t>s</w:t>
      </w:r>
      <w:r w:rsidRPr="00F26689">
        <w:rPr>
          <w:rFonts w:ascii="Arial" w:hAnsi="Arial" w:cs="Arial"/>
          <w:sz w:val="20"/>
          <w:szCs w:val="20"/>
        </w:rPr>
        <w:t xml:space="preserve"> siguiente</w:t>
      </w:r>
      <w:r w:rsidR="00A61EC9">
        <w:rPr>
          <w:rFonts w:ascii="Arial" w:hAnsi="Arial" w:cs="Arial"/>
          <w:sz w:val="20"/>
          <w:szCs w:val="20"/>
        </w:rPr>
        <w:t>s</w:t>
      </w:r>
      <w:r w:rsidRPr="00F26689">
        <w:rPr>
          <w:rFonts w:ascii="Arial" w:hAnsi="Arial" w:cs="Arial"/>
          <w:sz w:val="20"/>
          <w:szCs w:val="20"/>
        </w:rPr>
        <w:t xml:space="preserve"> tarifa</w:t>
      </w:r>
      <w:r w:rsidR="00036019">
        <w:rPr>
          <w:rFonts w:ascii="Arial" w:hAnsi="Arial" w:cs="Arial"/>
          <w:sz w:val="20"/>
          <w:szCs w:val="20"/>
        </w:rPr>
        <w:t>s</w:t>
      </w:r>
      <w:r w:rsidRPr="00F26689">
        <w:rPr>
          <w:rFonts w:ascii="Arial" w:hAnsi="Arial" w:cs="Arial"/>
          <w:sz w:val="20"/>
          <w:szCs w:val="20"/>
        </w:rPr>
        <w:t>:</w:t>
      </w:r>
    </w:p>
    <w:p w14:paraId="298B3B26" w14:textId="77777777" w:rsidR="00B14672" w:rsidRDefault="00684255">
      <w:pPr>
        <w:pStyle w:val="Prrafodelista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right="92"/>
        <w:jc w:val="both"/>
        <w:rPr>
          <w:rFonts w:ascii="Arial" w:hAnsi="Arial" w:cs="Arial"/>
          <w:sz w:val="20"/>
          <w:szCs w:val="20"/>
        </w:rPr>
      </w:pPr>
      <w:r w:rsidRPr="00B14672">
        <w:rPr>
          <w:rFonts w:ascii="Arial" w:hAnsi="Arial" w:cs="Arial"/>
          <w:sz w:val="20"/>
          <w:szCs w:val="20"/>
        </w:rPr>
        <w:t>Vinaterías o licorerías………………………………………</w:t>
      </w:r>
      <w:r w:rsidR="00B34AC2" w:rsidRPr="00B14672">
        <w:rPr>
          <w:rFonts w:ascii="Arial" w:hAnsi="Arial" w:cs="Arial"/>
          <w:sz w:val="20"/>
          <w:szCs w:val="20"/>
        </w:rPr>
        <w:t>……</w:t>
      </w:r>
      <w:r w:rsidRPr="00B14672">
        <w:rPr>
          <w:rFonts w:ascii="Arial" w:hAnsi="Arial" w:cs="Arial"/>
          <w:sz w:val="20"/>
          <w:szCs w:val="20"/>
        </w:rPr>
        <w:t>………</w:t>
      </w:r>
      <w:r w:rsidR="00B34AC2" w:rsidRPr="00B14672">
        <w:rPr>
          <w:rFonts w:ascii="Arial" w:hAnsi="Arial" w:cs="Arial"/>
          <w:sz w:val="20"/>
          <w:szCs w:val="20"/>
        </w:rPr>
        <w:t>……</w:t>
      </w:r>
      <w:r w:rsidRPr="00B14672">
        <w:rPr>
          <w:rFonts w:ascii="Arial" w:hAnsi="Arial" w:cs="Arial"/>
          <w:sz w:val="20"/>
          <w:szCs w:val="20"/>
        </w:rPr>
        <w:t>$</w:t>
      </w:r>
      <w:r w:rsidR="0021594C" w:rsidRPr="00B14672">
        <w:rPr>
          <w:rFonts w:ascii="Arial" w:hAnsi="Arial" w:cs="Arial"/>
          <w:sz w:val="20"/>
          <w:szCs w:val="20"/>
        </w:rPr>
        <w:t xml:space="preserve"> </w:t>
      </w:r>
      <w:r w:rsidR="00A61EC9" w:rsidRPr="00B14672">
        <w:rPr>
          <w:rFonts w:ascii="Arial" w:hAnsi="Arial" w:cs="Arial"/>
          <w:sz w:val="20"/>
          <w:szCs w:val="20"/>
        </w:rPr>
        <w:t>20</w:t>
      </w:r>
      <w:r w:rsidR="0021594C" w:rsidRPr="00B14672">
        <w:rPr>
          <w:rFonts w:ascii="Arial" w:hAnsi="Arial" w:cs="Arial"/>
          <w:sz w:val="20"/>
          <w:szCs w:val="20"/>
        </w:rPr>
        <w:t>,000.00</w:t>
      </w:r>
    </w:p>
    <w:p w14:paraId="1D33587D" w14:textId="77777777" w:rsidR="00B14672" w:rsidRDefault="00684255">
      <w:pPr>
        <w:pStyle w:val="Prrafodelista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right="92"/>
        <w:jc w:val="both"/>
        <w:rPr>
          <w:rFonts w:ascii="Arial" w:hAnsi="Arial" w:cs="Arial"/>
          <w:sz w:val="20"/>
          <w:szCs w:val="20"/>
        </w:rPr>
      </w:pPr>
      <w:r w:rsidRPr="00B14672">
        <w:rPr>
          <w:rFonts w:ascii="Arial" w:hAnsi="Arial" w:cs="Arial"/>
          <w:sz w:val="20"/>
          <w:szCs w:val="20"/>
        </w:rPr>
        <w:t>Expendios de cerveza……………………………………………</w:t>
      </w:r>
      <w:r w:rsidR="00B34AC2" w:rsidRPr="00B14672">
        <w:rPr>
          <w:rFonts w:ascii="Arial" w:hAnsi="Arial" w:cs="Arial"/>
          <w:sz w:val="20"/>
          <w:szCs w:val="20"/>
        </w:rPr>
        <w:t>……</w:t>
      </w:r>
      <w:r w:rsidRPr="00B14672">
        <w:rPr>
          <w:rFonts w:ascii="Arial" w:hAnsi="Arial" w:cs="Arial"/>
          <w:sz w:val="20"/>
          <w:szCs w:val="20"/>
        </w:rPr>
        <w:t>…</w:t>
      </w:r>
      <w:r w:rsidR="00C41EEC" w:rsidRPr="00B14672">
        <w:rPr>
          <w:rFonts w:ascii="Arial" w:hAnsi="Arial" w:cs="Arial"/>
          <w:sz w:val="20"/>
          <w:szCs w:val="20"/>
        </w:rPr>
        <w:t>...</w:t>
      </w:r>
      <w:r w:rsidRPr="00B14672">
        <w:rPr>
          <w:rFonts w:ascii="Arial" w:hAnsi="Arial" w:cs="Arial"/>
          <w:sz w:val="20"/>
          <w:szCs w:val="20"/>
        </w:rPr>
        <w:t>…$</w:t>
      </w:r>
      <w:r w:rsidR="0021594C" w:rsidRPr="00B14672">
        <w:rPr>
          <w:rFonts w:ascii="Arial" w:hAnsi="Arial" w:cs="Arial"/>
          <w:sz w:val="20"/>
          <w:szCs w:val="20"/>
        </w:rPr>
        <w:t xml:space="preserve"> </w:t>
      </w:r>
      <w:r w:rsidR="00A61EC9" w:rsidRPr="00B14672">
        <w:rPr>
          <w:rFonts w:ascii="Arial" w:hAnsi="Arial" w:cs="Arial"/>
          <w:sz w:val="20"/>
          <w:szCs w:val="20"/>
        </w:rPr>
        <w:t>20</w:t>
      </w:r>
      <w:r w:rsidR="0021594C" w:rsidRPr="00B14672">
        <w:rPr>
          <w:rFonts w:ascii="Arial" w:hAnsi="Arial" w:cs="Arial"/>
          <w:sz w:val="20"/>
          <w:szCs w:val="20"/>
        </w:rPr>
        <w:t>,000.00</w:t>
      </w:r>
    </w:p>
    <w:p w14:paraId="64918102" w14:textId="77777777" w:rsidR="00B14672" w:rsidRDefault="00C41EEC">
      <w:pPr>
        <w:pStyle w:val="Prrafodelista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right="92"/>
        <w:jc w:val="both"/>
        <w:rPr>
          <w:rFonts w:ascii="Arial" w:hAnsi="Arial" w:cs="Arial"/>
          <w:sz w:val="20"/>
          <w:szCs w:val="20"/>
        </w:rPr>
      </w:pPr>
      <w:r w:rsidRPr="00B14672">
        <w:rPr>
          <w:rFonts w:ascii="Arial" w:hAnsi="Arial" w:cs="Arial"/>
          <w:sz w:val="20"/>
          <w:szCs w:val="20"/>
        </w:rPr>
        <w:t>Supermercados (Cadenas) con venta de cervezas, vinos y licores……..$ 50,000.00</w:t>
      </w:r>
    </w:p>
    <w:p w14:paraId="662EE9C8" w14:textId="7B10D529" w:rsidR="00C41EEC" w:rsidRDefault="00C41EEC">
      <w:pPr>
        <w:pStyle w:val="Prrafodelista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right="92"/>
        <w:jc w:val="both"/>
        <w:rPr>
          <w:rFonts w:ascii="Arial" w:hAnsi="Arial" w:cs="Arial"/>
          <w:sz w:val="20"/>
          <w:szCs w:val="20"/>
        </w:rPr>
      </w:pPr>
      <w:r w:rsidRPr="00B14672">
        <w:rPr>
          <w:rFonts w:ascii="Arial" w:hAnsi="Arial" w:cs="Arial"/>
          <w:sz w:val="20"/>
          <w:szCs w:val="20"/>
        </w:rPr>
        <w:t>Minisúper con venta de cervezas</w:t>
      </w:r>
      <w:r w:rsidR="00B755FF" w:rsidRPr="00B14672">
        <w:rPr>
          <w:rFonts w:ascii="Arial" w:hAnsi="Arial" w:cs="Arial"/>
          <w:sz w:val="20"/>
          <w:szCs w:val="20"/>
        </w:rPr>
        <w:t>, vinos</w:t>
      </w:r>
      <w:r w:rsidRPr="00B14672">
        <w:rPr>
          <w:rFonts w:ascii="Arial" w:hAnsi="Arial" w:cs="Arial"/>
          <w:sz w:val="20"/>
          <w:szCs w:val="20"/>
        </w:rPr>
        <w:t xml:space="preserve"> y licores………………………….$ </w:t>
      </w:r>
      <w:r w:rsidR="00B755FF" w:rsidRPr="00B14672">
        <w:rPr>
          <w:rFonts w:ascii="Arial" w:hAnsi="Arial" w:cs="Arial"/>
          <w:sz w:val="20"/>
          <w:szCs w:val="20"/>
        </w:rPr>
        <w:t>10</w:t>
      </w:r>
      <w:r w:rsidRPr="00B14672">
        <w:rPr>
          <w:rFonts w:ascii="Arial" w:hAnsi="Arial" w:cs="Arial"/>
          <w:sz w:val="20"/>
          <w:szCs w:val="20"/>
        </w:rPr>
        <w:t>,000.00</w:t>
      </w:r>
    </w:p>
    <w:p w14:paraId="4FCE6EB8" w14:textId="77777777" w:rsidR="003604A0" w:rsidRPr="00B14672" w:rsidRDefault="003604A0" w:rsidP="003604A0">
      <w:pPr>
        <w:pStyle w:val="Prrafodelista"/>
        <w:widowControl w:val="0"/>
        <w:autoSpaceDE w:val="0"/>
        <w:autoSpaceDN w:val="0"/>
        <w:adjustRightInd w:val="0"/>
        <w:spacing w:after="0" w:line="360" w:lineRule="auto"/>
        <w:ind w:left="2042" w:right="92"/>
        <w:jc w:val="both"/>
        <w:rPr>
          <w:rFonts w:ascii="Arial" w:hAnsi="Arial" w:cs="Arial"/>
          <w:sz w:val="20"/>
          <w:szCs w:val="20"/>
        </w:rPr>
      </w:pPr>
    </w:p>
    <w:p w14:paraId="09CC900F" w14:textId="06515C37" w:rsidR="00684255" w:rsidRDefault="00684255" w:rsidP="00744B9E">
      <w:pPr>
        <w:widowControl w:val="0"/>
        <w:autoSpaceDE w:val="0"/>
        <w:autoSpaceDN w:val="0"/>
        <w:adjustRightInd w:val="0"/>
        <w:spacing w:after="0" w:line="360" w:lineRule="auto"/>
        <w:ind w:left="1322" w:right="82"/>
        <w:jc w:val="both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lastRenderedPageBreak/>
        <w:t xml:space="preserve">Artículo </w:t>
      </w:r>
      <w:r w:rsidR="00A80955">
        <w:rPr>
          <w:rFonts w:ascii="Arial" w:hAnsi="Arial" w:cs="Arial"/>
          <w:b/>
          <w:bCs/>
          <w:sz w:val="20"/>
          <w:szCs w:val="20"/>
        </w:rPr>
        <w:t>20</w:t>
      </w:r>
      <w:r w:rsidRPr="00036019">
        <w:rPr>
          <w:rFonts w:ascii="Arial" w:hAnsi="Arial" w:cs="Arial"/>
          <w:sz w:val="20"/>
          <w:szCs w:val="20"/>
        </w:rPr>
        <w:t xml:space="preserve">.- </w:t>
      </w:r>
      <w:r w:rsidR="00036019" w:rsidRPr="00036019">
        <w:rPr>
          <w:rFonts w:ascii="Arial" w:hAnsi="Arial" w:cs="Arial"/>
          <w:sz w:val="20"/>
          <w:szCs w:val="20"/>
        </w:rPr>
        <w:t>A</w:t>
      </w:r>
      <w:r w:rsidR="00036019">
        <w:rPr>
          <w:rFonts w:ascii="Arial" w:hAnsi="Arial" w:cs="Arial"/>
          <w:b/>
          <w:bCs/>
          <w:sz w:val="20"/>
          <w:szCs w:val="20"/>
        </w:rPr>
        <w:t xml:space="preserve"> </w:t>
      </w:r>
      <w:r w:rsidRPr="00F26689">
        <w:rPr>
          <w:rFonts w:ascii="Arial" w:hAnsi="Arial" w:cs="Arial"/>
          <w:sz w:val="20"/>
          <w:szCs w:val="20"/>
        </w:rPr>
        <w:t xml:space="preserve">los permisos eventuales para el funcionamiento de giros relacionados con la venta de </w:t>
      </w:r>
      <w:r w:rsidR="00036019">
        <w:rPr>
          <w:rFonts w:ascii="Arial" w:hAnsi="Arial" w:cs="Arial"/>
          <w:sz w:val="20"/>
          <w:szCs w:val="20"/>
        </w:rPr>
        <w:t>cervezas se le</w:t>
      </w:r>
      <w:r w:rsidRPr="00F26689">
        <w:rPr>
          <w:rFonts w:ascii="Arial" w:hAnsi="Arial" w:cs="Arial"/>
          <w:sz w:val="20"/>
          <w:szCs w:val="20"/>
        </w:rPr>
        <w:t xml:space="preserve">s aplicará </w:t>
      </w:r>
      <w:r w:rsidR="00036019">
        <w:rPr>
          <w:rFonts w:ascii="Arial" w:hAnsi="Arial" w:cs="Arial"/>
          <w:sz w:val="20"/>
          <w:szCs w:val="20"/>
        </w:rPr>
        <w:t>una</w:t>
      </w:r>
      <w:r w:rsidRPr="00F26689">
        <w:rPr>
          <w:rFonts w:ascii="Arial" w:hAnsi="Arial" w:cs="Arial"/>
          <w:sz w:val="20"/>
          <w:szCs w:val="20"/>
        </w:rPr>
        <w:t xml:space="preserve"> cuota</w:t>
      </w:r>
      <w:r w:rsidR="00036019">
        <w:rPr>
          <w:rFonts w:ascii="Arial" w:hAnsi="Arial" w:cs="Arial"/>
          <w:sz w:val="20"/>
          <w:szCs w:val="20"/>
        </w:rPr>
        <w:t xml:space="preserve"> diaria</w:t>
      </w:r>
      <w:r w:rsidRPr="00F26689">
        <w:rPr>
          <w:rFonts w:ascii="Arial" w:hAnsi="Arial" w:cs="Arial"/>
          <w:sz w:val="20"/>
          <w:szCs w:val="20"/>
        </w:rPr>
        <w:t xml:space="preserve"> de $ </w:t>
      </w:r>
      <w:r w:rsidR="001D5C96">
        <w:rPr>
          <w:rFonts w:ascii="Arial" w:hAnsi="Arial" w:cs="Arial"/>
          <w:sz w:val="20"/>
          <w:szCs w:val="20"/>
        </w:rPr>
        <w:t>200</w:t>
      </w:r>
      <w:r w:rsidR="00857642">
        <w:rPr>
          <w:rFonts w:ascii="Arial" w:hAnsi="Arial" w:cs="Arial"/>
          <w:sz w:val="20"/>
          <w:szCs w:val="20"/>
        </w:rPr>
        <w:t>.00</w:t>
      </w:r>
      <w:r w:rsidR="00036019">
        <w:rPr>
          <w:rFonts w:ascii="Arial" w:hAnsi="Arial" w:cs="Arial"/>
          <w:sz w:val="20"/>
          <w:szCs w:val="20"/>
        </w:rPr>
        <w:t xml:space="preserve"> pesos por horas efectivas de venta</w:t>
      </w:r>
      <w:r w:rsidRPr="00F26689">
        <w:rPr>
          <w:rFonts w:ascii="Arial" w:hAnsi="Arial" w:cs="Arial"/>
          <w:sz w:val="20"/>
          <w:szCs w:val="20"/>
        </w:rPr>
        <w:t>.</w:t>
      </w:r>
    </w:p>
    <w:p w14:paraId="3679FF62" w14:textId="0D5477BA" w:rsidR="00036019" w:rsidRPr="00036019" w:rsidRDefault="00036019" w:rsidP="00744B9E">
      <w:pPr>
        <w:widowControl w:val="0"/>
        <w:autoSpaceDE w:val="0"/>
        <w:autoSpaceDN w:val="0"/>
        <w:adjustRightInd w:val="0"/>
        <w:spacing w:after="0" w:line="360" w:lineRule="auto"/>
        <w:ind w:left="1322" w:right="82"/>
        <w:jc w:val="both"/>
        <w:rPr>
          <w:rFonts w:ascii="Arial" w:hAnsi="Arial" w:cs="Arial"/>
          <w:sz w:val="20"/>
          <w:szCs w:val="20"/>
        </w:rPr>
      </w:pPr>
      <w:r w:rsidRPr="00036019">
        <w:rPr>
          <w:rFonts w:ascii="Arial" w:hAnsi="Arial" w:cs="Arial"/>
          <w:sz w:val="20"/>
          <w:szCs w:val="20"/>
        </w:rPr>
        <w:t xml:space="preserve">En lo </w:t>
      </w:r>
      <w:r>
        <w:rPr>
          <w:rFonts w:ascii="Arial" w:hAnsi="Arial" w:cs="Arial"/>
          <w:sz w:val="20"/>
          <w:szCs w:val="20"/>
        </w:rPr>
        <w:t xml:space="preserve">que respecta a los vendedores ambulantes en espacios públicos asignados que realicen la venta de bebidas y preparados que contengan alcohol además del espacio que ocupen especificado en la Ley de Hacienda del municipio, se les cobrara un adicional de $60.00 pesos por </w:t>
      </w:r>
      <w:r w:rsidR="00966587">
        <w:rPr>
          <w:rFonts w:ascii="Arial" w:hAnsi="Arial" w:cs="Arial"/>
          <w:sz w:val="20"/>
          <w:szCs w:val="20"/>
        </w:rPr>
        <w:t>día</w:t>
      </w:r>
      <w:r>
        <w:rPr>
          <w:rFonts w:ascii="Arial" w:hAnsi="Arial" w:cs="Arial"/>
          <w:sz w:val="20"/>
          <w:szCs w:val="20"/>
        </w:rPr>
        <w:t>.</w:t>
      </w:r>
    </w:p>
    <w:p w14:paraId="07BF35F7" w14:textId="77777777" w:rsidR="00684255" w:rsidRPr="00F26689" w:rsidRDefault="00684255" w:rsidP="00744B9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45A75568" w14:textId="77777777" w:rsidR="00B14672" w:rsidRDefault="00684255" w:rsidP="00B14672">
      <w:pPr>
        <w:widowControl w:val="0"/>
        <w:autoSpaceDE w:val="0"/>
        <w:autoSpaceDN w:val="0"/>
        <w:adjustRightInd w:val="0"/>
        <w:spacing w:after="0" w:line="360" w:lineRule="auto"/>
        <w:ind w:left="1322" w:right="89"/>
        <w:jc w:val="both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0A1D7E" w:rsidRPr="00F26689">
        <w:rPr>
          <w:rFonts w:ascii="Arial" w:hAnsi="Arial" w:cs="Arial"/>
          <w:b/>
          <w:bCs/>
          <w:sz w:val="20"/>
          <w:szCs w:val="20"/>
        </w:rPr>
        <w:t>2</w:t>
      </w:r>
      <w:r w:rsidR="00A80955">
        <w:rPr>
          <w:rFonts w:ascii="Arial" w:hAnsi="Arial" w:cs="Arial"/>
          <w:b/>
          <w:bCs/>
          <w:sz w:val="20"/>
          <w:szCs w:val="20"/>
        </w:rPr>
        <w:t>1</w:t>
      </w:r>
      <w:r w:rsidRPr="00F26689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F26689">
        <w:rPr>
          <w:rFonts w:ascii="Arial" w:hAnsi="Arial" w:cs="Arial"/>
          <w:sz w:val="20"/>
          <w:szCs w:val="20"/>
        </w:rPr>
        <w:t>Para el otorgamiento de l</w:t>
      </w:r>
      <w:r w:rsidR="008D5BF4">
        <w:rPr>
          <w:rFonts w:ascii="Arial" w:hAnsi="Arial" w:cs="Arial"/>
          <w:sz w:val="20"/>
          <w:szCs w:val="20"/>
        </w:rPr>
        <w:t>i</w:t>
      </w:r>
      <w:r w:rsidRPr="00F26689">
        <w:rPr>
          <w:rFonts w:ascii="Arial" w:hAnsi="Arial" w:cs="Arial"/>
          <w:sz w:val="20"/>
          <w:szCs w:val="20"/>
        </w:rPr>
        <w:t>cenc</w:t>
      </w:r>
      <w:r w:rsidR="008D5BF4">
        <w:rPr>
          <w:rFonts w:ascii="Arial" w:hAnsi="Arial" w:cs="Arial"/>
          <w:sz w:val="20"/>
          <w:szCs w:val="20"/>
        </w:rPr>
        <w:t>i</w:t>
      </w:r>
      <w:r w:rsidRPr="00F26689">
        <w:rPr>
          <w:rFonts w:ascii="Arial" w:hAnsi="Arial" w:cs="Arial"/>
          <w:sz w:val="20"/>
          <w:szCs w:val="20"/>
        </w:rPr>
        <w:t xml:space="preserve">as de funcionamiento de giros relacionados con la prestación de servicios que incluyan </w:t>
      </w:r>
      <w:r w:rsidR="00036019">
        <w:rPr>
          <w:rFonts w:ascii="Arial" w:hAnsi="Arial" w:cs="Arial"/>
          <w:sz w:val="20"/>
          <w:szCs w:val="20"/>
        </w:rPr>
        <w:t>la venta</w:t>
      </w:r>
      <w:r w:rsidRPr="00F26689">
        <w:rPr>
          <w:rFonts w:ascii="Arial" w:hAnsi="Arial" w:cs="Arial"/>
          <w:sz w:val="20"/>
          <w:szCs w:val="20"/>
        </w:rPr>
        <w:t xml:space="preserve"> de bebidas alcohólicas se aplicará la tarifa que se relaciona a continuación:</w:t>
      </w:r>
    </w:p>
    <w:p w14:paraId="0A303E9C" w14:textId="77777777" w:rsidR="00B14672" w:rsidRDefault="00684255">
      <w:pPr>
        <w:pStyle w:val="Prrafodelista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right="89"/>
        <w:jc w:val="both"/>
        <w:rPr>
          <w:rFonts w:ascii="Arial" w:hAnsi="Arial" w:cs="Arial"/>
          <w:sz w:val="20"/>
          <w:szCs w:val="20"/>
        </w:rPr>
      </w:pPr>
      <w:r w:rsidRPr="00B14672">
        <w:rPr>
          <w:rFonts w:ascii="Arial" w:hAnsi="Arial" w:cs="Arial"/>
          <w:sz w:val="20"/>
          <w:szCs w:val="20"/>
        </w:rPr>
        <w:t>C</w:t>
      </w:r>
      <w:r w:rsidR="0079479A" w:rsidRPr="00B14672">
        <w:rPr>
          <w:rFonts w:ascii="Arial" w:hAnsi="Arial" w:cs="Arial"/>
          <w:sz w:val="20"/>
          <w:szCs w:val="20"/>
        </w:rPr>
        <w:t>entros nocturnos y cabarets</w:t>
      </w:r>
      <w:r w:rsidRPr="00B14672">
        <w:rPr>
          <w:rFonts w:ascii="Arial" w:hAnsi="Arial" w:cs="Arial"/>
          <w:sz w:val="20"/>
          <w:szCs w:val="20"/>
        </w:rPr>
        <w:t>…………………………………</w:t>
      </w:r>
      <w:r w:rsidR="0079479A" w:rsidRPr="00B14672">
        <w:rPr>
          <w:rFonts w:ascii="Arial" w:hAnsi="Arial" w:cs="Arial"/>
          <w:sz w:val="20"/>
          <w:szCs w:val="20"/>
        </w:rPr>
        <w:t>…………</w:t>
      </w:r>
      <w:r w:rsidRPr="00B14672">
        <w:rPr>
          <w:rFonts w:ascii="Arial" w:hAnsi="Arial" w:cs="Arial"/>
          <w:sz w:val="20"/>
          <w:szCs w:val="20"/>
        </w:rPr>
        <w:t>$</w:t>
      </w:r>
      <w:r w:rsidR="00673DB5" w:rsidRPr="00B14672">
        <w:rPr>
          <w:rFonts w:ascii="Arial" w:hAnsi="Arial" w:cs="Arial"/>
          <w:sz w:val="20"/>
          <w:szCs w:val="20"/>
        </w:rPr>
        <w:t xml:space="preserve"> </w:t>
      </w:r>
      <w:r w:rsidR="002C43D8" w:rsidRPr="00B14672">
        <w:rPr>
          <w:rFonts w:ascii="Arial" w:hAnsi="Arial" w:cs="Arial"/>
          <w:sz w:val="20"/>
          <w:szCs w:val="20"/>
        </w:rPr>
        <w:t>3</w:t>
      </w:r>
      <w:r w:rsidR="0079479A" w:rsidRPr="00B14672">
        <w:rPr>
          <w:rFonts w:ascii="Arial" w:hAnsi="Arial" w:cs="Arial"/>
          <w:sz w:val="20"/>
          <w:szCs w:val="20"/>
        </w:rPr>
        <w:t>0</w:t>
      </w:r>
      <w:r w:rsidR="00673DB5" w:rsidRPr="00B14672">
        <w:rPr>
          <w:rFonts w:ascii="Arial" w:hAnsi="Arial" w:cs="Arial"/>
          <w:sz w:val="20"/>
          <w:szCs w:val="20"/>
        </w:rPr>
        <w:t>,000.00</w:t>
      </w:r>
    </w:p>
    <w:p w14:paraId="2C8EA806" w14:textId="77777777" w:rsidR="00B14672" w:rsidRDefault="0079479A">
      <w:pPr>
        <w:pStyle w:val="Prrafodelista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right="89"/>
        <w:jc w:val="both"/>
        <w:rPr>
          <w:rFonts w:ascii="Arial" w:hAnsi="Arial" w:cs="Arial"/>
          <w:sz w:val="20"/>
          <w:szCs w:val="20"/>
        </w:rPr>
      </w:pPr>
      <w:r w:rsidRPr="00B14672">
        <w:rPr>
          <w:rFonts w:ascii="Arial" w:hAnsi="Arial" w:cs="Arial"/>
          <w:sz w:val="20"/>
          <w:szCs w:val="20"/>
        </w:rPr>
        <w:t>Cantinas y bares</w:t>
      </w:r>
      <w:r w:rsidR="00684255" w:rsidRPr="00B14672">
        <w:rPr>
          <w:rFonts w:ascii="Arial" w:hAnsi="Arial" w:cs="Arial"/>
          <w:sz w:val="20"/>
          <w:szCs w:val="20"/>
        </w:rPr>
        <w:t>…………………………………………………</w:t>
      </w:r>
      <w:r w:rsidR="004F7CAC" w:rsidRPr="00B14672">
        <w:rPr>
          <w:rFonts w:ascii="Arial" w:hAnsi="Arial" w:cs="Arial"/>
          <w:sz w:val="20"/>
          <w:szCs w:val="20"/>
        </w:rPr>
        <w:t>..</w:t>
      </w:r>
      <w:r w:rsidR="00684255" w:rsidRPr="00B14672">
        <w:rPr>
          <w:rFonts w:ascii="Arial" w:hAnsi="Arial" w:cs="Arial"/>
          <w:sz w:val="20"/>
          <w:szCs w:val="20"/>
        </w:rPr>
        <w:t>……</w:t>
      </w:r>
      <w:r w:rsidR="008A57EE" w:rsidRPr="00B14672">
        <w:rPr>
          <w:rFonts w:ascii="Arial" w:hAnsi="Arial" w:cs="Arial"/>
          <w:sz w:val="20"/>
          <w:szCs w:val="20"/>
        </w:rPr>
        <w:t>…</w:t>
      </w:r>
      <w:r w:rsidR="00684255" w:rsidRPr="00B14672">
        <w:rPr>
          <w:rFonts w:ascii="Arial" w:hAnsi="Arial" w:cs="Arial"/>
          <w:sz w:val="20"/>
          <w:szCs w:val="20"/>
        </w:rPr>
        <w:t>$</w:t>
      </w:r>
      <w:r w:rsidR="00673DB5" w:rsidRPr="00B14672">
        <w:rPr>
          <w:rFonts w:ascii="Arial" w:hAnsi="Arial" w:cs="Arial"/>
          <w:sz w:val="20"/>
          <w:szCs w:val="20"/>
        </w:rPr>
        <w:t xml:space="preserve"> </w:t>
      </w:r>
      <w:r w:rsidR="002C43D8" w:rsidRPr="00B14672">
        <w:rPr>
          <w:rFonts w:ascii="Arial" w:hAnsi="Arial" w:cs="Arial"/>
          <w:sz w:val="20"/>
          <w:szCs w:val="20"/>
        </w:rPr>
        <w:t>3</w:t>
      </w:r>
      <w:r w:rsidRPr="00B14672">
        <w:rPr>
          <w:rFonts w:ascii="Arial" w:hAnsi="Arial" w:cs="Arial"/>
          <w:sz w:val="20"/>
          <w:szCs w:val="20"/>
        </w:rPr>
        <w:t>0</w:t>
      </w:r>
      <w:r w:rsidR="00673DB5" w:rsidRPr="00B14672">
        <w:rPr>
          <w:rFonts w:ascii="Arial" w:hAnsi="Arial" w:cs="Arial"/>
          <w:sz w:val="20"/>
          <w:szCs w:val="20"/>
        </w:rPr>
        <w:t>,000.00</w:t>
      </w:r>
    </w:p>
    <w:p w14:paraId="5EA776E6" w14:textId="77777777" w:rsidR="00B14672" w:rsidRDefault="0079479A">
      <w:pPr>
        <w:pStyle w:val="Prrafodelista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right="89"/>
        <w:jc w:val="both"/>
        <w:rPr>
          <w:rFonts w:ascii="Arial" w:hAnsi="Arial" w:cs="Arial"/>
          <w:sz w:val="20"/>
          <w:szCs w:val="20"/>
        </w:rPr>
      </w:pPr>
      <w:r w:rsidRPr="00B14672">
        <w:rPr>
          <w:rFonts w:ascii="Arial" w:hAnsi="Arial" w:cs="Arial"/>
          <w:sz w:val="20"/>
          <w:szCs w:val="20"/>
        </w:rPr>
        <w:t>Restaurantes-Bar…………………………………………………</w:t>
      </w:r>
      <w:r w:rsidR="004F7CAC" w:rsidRPr="00B14672">
        <w:rPr>
          <w:rFonts w:ascii="Arial" w:hAnsi="Arial" w:cs="Arial"/>
          <w:sz w:val="20"/>
          <w:szCs w:val="20"/>
        </w:rPr>
        <w:t>.</w:t>
      </w:r>
      <w:r w:rsidRPr="00B14672">
        <w:rPr>
          <w:rFonts w:ascii="Arial" w:hAnsi="Arial" w:cs="Arial"/>
          <w:sz w:val="20"/>
          <w:szCs w:val="20"/>
        </w:rPr>
        <w:t>………$</w:t>
      </w:r>
      <w:r w:rsidR="002C43D8" w:rsidRPr="00B14672">
        <w:rPr>
          <w:rFonts w:ascii="Arial" w:hAnsi="Arial" w:cs="Arial"/>
          <w:sz w:val="20"/>
          <w:szCs w:val="20"/>
        </w:rPr>
        <w:t>3</w:t>
      </w:r>
      <w:r w:rsidRPr="00B14672">
        <w:rPr>
          <w:rFonts w:ascii="Arial" w:hAnsi="Arial" w:cs="Arial"/>
          <w:sz w:val="20"/>
          <w:szCs w:val="20"/>
        </w:rPr>
        <w:t>0,000.00</w:t>
      </w:r>
    </w:p>
    <w:p w14:paraId="782700E4" w14:textId="77777777" w:rsidR="00B14672" w:rsidRDefault="0079479A">
      <w:pPr>
        <w:pStyle w:val="Prrafodelista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right="89"/>
        <w:jc w:val="both"/>
        <w:rPr>
          <w:rFonts w:ascii="Arial" w:hAnsi="Arial" w:cs="Arial"/>
          <w:sz w:val="20"/>
          <w:szCs w:val="20"/>
        </w:rPr>
      </w:pPr>
      <w:r w:rsidRPr="00B14672">
        <w:rPr>
          <w:rFonts w:ascii="Arial" w:hAnsi="Arial" w:cs="Arial"/>
          <w:sz w:val="20"/>
          <w:szCs w:val="20"/>
        </w:rPr>
        <w:t>Discotecas y clubes sociales……………………………………</w:t>
      </w:r>
      <w:r w:rsidR="004F7CAC" w:rsidRPr="00B14672">
        <w:rPr>
          <w:rFonts w:ascii="Arial" w:hAnsi="Arial" w:cs="Arial"/>
          <w:sz w:val="20"/>
          <w:szCs w:val="20"/>
        </w:rPr>
        <w:t>.</w:t>
      </w:r>
      <w:r w:rsidRPr="00B14672">
        <w:rPr>
          <w:rFonts w:ascii="Arial" w:hAnsi="Arial" w:cs="Arial"/>
          <w:sz w:val="20"/>
          <w:szCs w:val="20"/>
        </w:rPr>
        <w:t>………$</w:t>
      </w:r>
      <w:r w:rsidR="002C43D8" w:rsidRPr="00B14672">
        <w:rPr>
          <w:rFonts w:ascii="Arial" w:hAnsi="Arial" w:cs="Arial"/>
          <w:sz w:val="20"/>
          <w:szCs w:val="20"/>
        </w:rPr>
        <w:t>3</w:t>
      </w:r>
      <w:r w:rsidRPr="00B14672">
        <w:rPr>
          <w:rFonts w:ascii="Arial" w:hAnsi="Arial" w:cs="Arial"/>
          <w:sz w:val="20"/>
          <w:szCs w:val="20"/>
        </w:rPr>
        <w:t>0,000.00</w:t>
      </w:r>
    </w:p>
    <w:p w14:paraId="58A81006" w14:textId="77777777" w:rsidR="00B14672" w:rsidRDefault="0079479A">
      <w:pPr>
        <w:pStyle w:val="Prrafodelista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right="89"/>
        <w:jc w:val="both"/>
        <w:rPr>
          <w:rFonts w:ascii="Arial" w:hAnsi="Arial" w:cs="Arial"/>
          <w:sz w:val="20"/>
          <w:szCs w:val="20"/>
        </w:rPr>
      </w:pPr>
      <w:r w:rsidRPr="00B14672">
        <w:rPr>
          <w:rFonts w:ascii="Arial" w:hAnsi="Arial" w:cs="Arial"/>
          <w:sz w:val="20"/>
          <w:szCs w:val="20"/>
        </w:rPr>
        <w:t>Salones de baile, de billar o boliche…………………………</w:t>
      </w:r>
      <w:r w:rsidR="004F7CAC" w:rsidRPr="00B14672">
        <w:rPr>
          <w:rFonts w:ascii="Arial" w:hAnsi="Arial" w:cs="Arial"/>
          <w:sz w:val="20"/>
          <w:szCs w:val="20"/>
        </w:rPr>
        <w:t>..</w:t>
      </w:r>
      <w:r w:rsidRPr="00B14672">
        <w:rPr>
          <w:rFonts w:ascii="Arial" w:hAnsi="Arial" w:cs="Arial"/>
          <w:sz w:val="20"/>
          <w:szCs w:val="20"/>
        </w:rPr>
        <w:t>…………$</w:t>
      </w:r>
      <w:r w:rsidR="002C43D8" w:rsidRPr="00B14672">
        <w:rPr>
          <w:rFonts w:ascii="Arial" w:hAnsi="Arial" w:cs="Arial"/>
          <w:sz w:val="20"/>
          <w:szCs w:val="20"/>
        </w:rPr>
        <w:t>3</w:t>
      </w:r>
      <w:r w:rsidRPr="00B14672">
        <w:rPr>
          <w:rFonts w:ascii="Arial" w:hAnsi="Arial" w:cs="Arial"/>
          <w:sz w:val="20"/>
          <w:szCs w:val="20"/>
        </w:rPr>
        <w:t>0,000.00</w:t>
      </w:r>
    </w:p>
    <w:p w14:paraId="1688D82B" w14:textId="77777777" w:rsidR="00B14672" w:rsidRDefault="0079479A">
      <w:pPr>
        <w:pStyle w:val="Prrafodelista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right="89"/>
        <w:jc w:val="both"/>
        <w:rPr>
          <w:rFonts w:ascii="Arial" w:hAnsi="Arial" w:cs="Arial"/>
          <w:sz w:val="20"/>
          <w:szCs w:val="20"/>
        </w:rPr>
      </w:pPr>
      <w:r w:rsidRPr="00B14672">
        <w:rPr>
          <w:rFonts w:ascii="Arial" w:hAnsi="Arial" w:cs="Arial"/>
          <w:sz w:val="20"/>
          <w:szCs w:val="20"/>
        </w:rPr>
        <w:t>Restaurantes en general, fondas y loncherías…………………………$</w:t>
      </w:r>
      <w:r w:rsidR="002C43D8" w:rsidRPr="00B14672">
        <w:rPr>
          <w:rFonts w:ascii="Arial" w:hAnsi="Arial" w:cs="Arial"/>
          <w:sz w:val="20"/>
          <w:szCs w:val="20"/>
        </w:rPr>
        <w:t>3</w:t>
      </w:r>
      <w:r w:rsidRPr="00B14672">
        <w:rPr>
          <w:rFonts w:ascii="Arial" w:hAnsi="Arial" w:cs="Arial"/>
          <w:sz w:val="20"/>
          <w:szCs w:val="20"/>
        </w:rPr>
        <w:t>0,000.00</w:t>
      </w:r>
    </w:p>
    <w:p w14:paraId="30A07CDB" w14:textId="3A6D84B5" w:rsidR="0079479A" w:rsidRPr="00B14672" w:rsidRDefault="0079479A">
      <w:pPr>
        <w:pStyle w:val="Prrafodelista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right="89"/>
        <w:jc w:val="both"/>
        <w:rPr>
          <w:rFonts w:ascii="Arial" w:hAnsi="Arial" w:cs="Arial"/>
          <w:sz w:val="20"/>
          <w:szCs w:val="20"/>
        </w:rPr>
      </w:pPr>
      <w:r w:rsidRPr="00B14672">
        <w:rPr>
          <w:rFonts w:ascii="Arial" w:hAnsi="Arial" w:cs="Arial"/>
          <w:sz w:val="20"/>
          <w:szCs w:val="20"/>
        </w:rPr>
        <w:t>Hoteles, moteles y posadas………………………………………………$</w:t>
      </w:r>
      <w:r w:rsidR="002C43D8" w:rsidRPr="00B14672">
        <w:rPr>
          <w:rFonts w:ascii="Arial" w:hAnsi="Arial" w:cs="Arial"/>
          <w:sz w:val="20"/>
          <w:szCs w:val="20"/>
        </w:rPr>
        <w:t>3</w:t>
      </w:r>
      <w:r w:rsidRPr="00B14672">
        <w:rPr>
          <w:rFonts w:ascii="Arial" w:hAnsi="Arial" w:cs="Arial"/>
          <w:sz w:val="20"/>
          <w:szCs w:val="20"/>
        </w:rPr>
        <w:t>0,000.00</w:t>
      </w:r>
    </w:p>
    <w:p w14:paraId="3B8DBFC0" w14:textId="77777777" w:rsidR="00684255" w:rsidRPr="00F26689" w:rsidRDefault="00684255" w:rsidP="00744B9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75208C7" w14:textId="77777777" w:rsidR="00B14672" w:rsidRDefault="00684255" w:rsidP="00B14672">
      <w:pPr>
        <w:widowControl w:val="0"/>
        <w:autoSpaceDE w:val="0"/>
        <w:autoSpaceDN w:val="0"/>
        <w:adjustRightInd w:val="0"/>
        <w:spacing w:after="0" w:line="360" w:lineRule="auto"/>
        <w:ind w:left="1322" w:right="88"/>
        <w:jc w:val="both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0A1D7E" w:rsidRPr="00F26689">
        <w:rPr>
          <w:rFonts w:ascii="Arial" w:hAnsi="Arial" w:cs="Arial"/>
          <w:b/>
          <w:bCs/>
          <w:sz w:val="20"/>
          <w:szCs w:val="20"/>
        </w:rPr>
        <w:t>2</w:t>
      </w:r>
      <w:r w:rsidR="00A80955">
        <w:rPr>
          <w:rFonts w:ascii="Arial" w:hAnsi="Arial" w:cs="Arial"/>
          <w:b/>
          <w:bCs/>
          <w:sz w:val="20"/>
          <w:szCs w:val="20"/>
        </w:rPr>
        <w:t>2</w:t>
      </w:r>
      <w:r w:rsidRPr="00F26689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F26689">
        <w:rPr>
          <w:rFonts w:ascii="Arial" w:hAnsi="Arial" w:cs="Arial"/>
          <w:sz w:val="20"/>
          <w:szCs w:val="20"/>
        </w:rPr>
        <w:t>Por el otorgamiento de la revalidación</w:t>
      </w:r>
      <w:r w:rsidR="0079479A">
        <w:rPr>
          <w:rFonts w:ascii="Arial" w:hAnsi="Arial" w:cs="Arial"/>
          <w:sz w:val="20"/>
          <w:szCs w:val="20"/>
        </w:rPr>
        <w:t xml:space="preserve"> anual</w:t>
      </w:r>
      <w:r w:rsidRPr="00F26689">
        <w:rPr>
          <w:rFonts w:ascii="Arial" w:hAnsi="Arial" w:cs="Arial"/>
          <w:sz w:val="20"/>
          <w:szCs w:val="20"/>
        </w:rPr>
        <w:t xml:space="preserve"> de licencias para el funcionamiento de los establecimientos que se relacionan en los artículos </w:t>
      </w:r>
      <w:r w:rsidR="0079479A">
        <w:rPr>
          <w:rFonts w:ascii="Arial" w:hAnsi="Arial" w:cs="Arial"/>
          <w:sz w:val="20"/>
          <w:szCs w:val="20"/>
        </w:rPr>
        <w:t>20</w:t>
      </w:r>
      <w:r w:rsidRPr="00F26689">
        <w:rPr>
          <w:rFonts w:ascii="Arial" w:hAnsi="Arial" w:cs="Arial"/>
          <w:sz w:val="20"/>
          <w:szCs w:val="20"/>
        </w:rPr>
        <w:t xml:space="preserve"> y </w:t>
      </w:r>
      <w:r w:rsidR="003659E7">
        <w:rPr>
          <w:rFonts w:ascii="Arial" w:hAnsi="Arial" w:cs="Arial"/>
          <w:sz w:val="20"/>
          <w:szCs w:val="20"/>
        </w:rPr>
        <w:t>2</w:t>
      </w:r>
      <w:r w:rsidR="0079479A">
        <w:rPr>
          <w:rFonts w:ascii="Arial" w:hAnsi="Arial" w:cs="Arial"/>
          <w:sz w:val="20"/>
          <w:szCs w:val="20"/>
        </w:rPr>
        <w:t>2</w:t>
      </w:r>
      <w:r w:rsidRPr="00F26689">
        <w:rPr>
          <w:rFonts w:ascii="Arial" w:hAnsi="Arial" w:cs="Arial"/>
          <w:sz w:val="20"/>
          <w:szCs w:val="20"/>
        </w:rPr>
        <w:t xml:space="preserve"> de esta Ley, se pagará un derecho conforme a la siguiente tarifa:</w:t>
      </w:r>
    </w:p>
    <w:p w14:paraId="328521C7" w14:textId="291C3134" w:rsidR="00B14672" w:rsidRDefault="00684255">
      <w:pPr>
        <w:pStyle w:val="Prrafodelista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right="88"/>
        <w:jc w:val="both"/>
        <w:rPr>
          <w:rFonts w:ascii="Arial" w:hAnsi="Arial" w:cs="Arial"/>
          <w:sz w:val="20"/>
          <w:szCs w:val="20"/>
        </w:rPr>
      </w:pPr>
      <w:r w:rsidRPr="00B14672">
        <w:rPr>
          <w:rFonts w:ascii="Arial" w:hAnsi="Arial" w:cs="Arial"/>
          <w:sz w:val="20"/>
          <w:szCs w:val="20"/>
        </w:rPr>
        <w:t>Vinaterías o licorerías…………………...…………</w:t>
      </w:r>
      <w:r w:rsidR="002C43D8" w:rsidRPr="00B14672">
        <w:rPr>
          <w:rFonts w:ascii="Arial" w:hAnsi="Arial" w:cs="Arial"/>
          <w:sz w:val="20"/>
          <w:szCs w:val="20"/>
        </w:rPr>
        <w:t>……</w:t>
      </w:r>
      <w:r w:rsidRPr="00B14672">
        <w:rPr>
          <w:rFonts w:ascii="Arial" w:hAnsi="Arial" w:cs="Arial"/>
          <w:sz w:val="20"/>
          <w:szCs w:val="20"/>
        </w:rPr>
        <w:t>……</w:t>
      </w:r>
      <w:r w:rsidR="002C43D8" w:rsidRPr="00B14672">
        <w:rPr>
          <w:rFonts w:ascii="Arial" w:hAnsi="Arial" w:cs="Arial"/>
          <w:sz w:val="20"/>
          <w:szCs w:val="20"/>
        </w:rPr>
        <w:t>………</w:t>
      </w:r>
      <w:r w:rsidRPr="00B14672">
        <w:rPr>
          <w:rFonts w:ascii="Arial" w:hAnsi="Arial" w:cs="Arial"/>
          <w:sz w:val="20"/>
          <w:szCs w:val="20"/>
        </w:rPr>
        <w:t>………...</w:t>
      </w:r>
      <w:r w:rsidR="004F7CAC" w:rsidRPr="00B14672">
        <w:rPr>
          <w:rFonts w:ascii="Arial" w:hAnsi="Arial" w:cs="Arial"/>
          <w:sz w:val="20"/>
          <w:szCs w:val="20"/>
        </w:rPr>
        <w:t>…….</w:t>
      </w:r>
      <w:r w:rsidRPr="00B14672">
        <w:rPr>
          <w:rFonts w:ascii="Arial" w:hAnsi="Arial" w:cs="Arial"/>
          <w:sz w:val="20"/>
          <w:szCs w:val="20"/>
        </w:rPr>
        <w:t xml:space="preserve">$ </w:t>
      </w:r>
      <w:r w:rsidR="0021380D">
        <w:rPr>
          <w:rFonts w:ascii="Arial" w:hAnsi="Arial" w:cs="Arial"/>
          <w:sz w:val="20"/>
          <w:szCs w:val="20"/>
        </w:rPr>
        <w:t>4</w:t>
      </w:r>
      <w:r w:rsidR="0079479A" w:rsidRPr="00B14672">
        <w:rPr>
          <w:rFonts w:ascii="Arial" w:hAnsi="Arial" w:cs="Arial"/>
          <w:sz w:val="20"/>
          <w:szCs w:val="20"/>
        </w:rPr>
        <w:t>,</w:t>
      </w:r>
      <w:r w:rsidR="0021380D">
        <w:rPr>
          <w:rFonts w:ascii="Arial" w:hAnsi="Arial" w:cs="Arial"/>
          <w:sz w:val="20"/>
          <w:szCs w:val="20"/>
        </w:rPr>
        <w:t>0</w:t>
      </w:r>
      <w:r w:rsidR="00673DB5" w:rsidRPr="00B14672">
        <w:rPr>
          <w:rFonts w:ascii="Arial" w:hAnsi="Arial" w:cs="Arial"/>
          <w:sz w:val="20"/>
          <w:szCs w:val="20"/>
        </w:rPr>
        <w:t>00.00</w:t>
      </w:r>
    </w:p>
    <w:p w14:paraId="55D23CD5" w14:textId="391ECECF" w:rsidR="00B14672" w:rsidRDefault="00684255">
      <w:pPr>
        <w:pStyle w:val="Prrafodelista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right="88"/>
        <w:jc w:val="both"/>
        <w:rPr>
          <w:rFonts w:ascii="Arial" w:hAnsi="Arial" w:cs="Arial"/>
          <w:sz w:val="20"/>
          <w:szCs w:val="20"/>
        </w:rPr>
      </w:pPr>
      <w:r w:rsidRPr="00B14672">
        <w:rPr>
          <w:rFonts w:ascii="Arial" w:hAnsi="Arial" w:cs="Arial"/>
          <w:sz w:val="20"/>
          <w:szCs w:val="20"/>
        </w:rPr>
        <w:t>Expendios de cerveza……………………………………….………</w:t>
      </w:r>
      <w:r w:rsidR="002C43D8" w:rsidRPr="00B14672">
        <w:rPr>
          <w:rFonts w:ascii="Arial" w:hAnsi="Arial" w:cs="Arial"/>
          <w:sz w:val="20"/>
          <w:szCs w:val="20"/>
        </w:rPr>
        <w:t>…..</w:t>
      </w:r>
      <w:r w:rsidRPr="00B14672">
        <w:rPr>
          <w:rFonts w:ascii="Arial" w:hAnsi="Arial" w:cs="Arial"/>
          <w:sz w:val="20"/>
          <w:szCs w:val="20"/>
        </w:rPr>
        <w:t>……..…</w:t>
      </w:r>
      <w:r w:rsidR="002C43D8" w:rsidRPr="00B14672">
        <w:rPr>
          <w:rFonts w:ascii="Arial" w:hAnsi="Arial" w:cs="Arial"/>
          <w:sz w:val="20"/>
          <w:szCs w:val="20"/>
        </w:rPr>
        <w:t>...</w:t>
      </w:r>
      <w:r w:rsidR="004F7CAC" w:rsidRPr="00B14672">
        <w:rPr>
          <w:rFonts w:ascii="Arial" w:hAnsi="Arial" w:cs="Arial"/>
          <w:sz w:val="20"/>
          <w:szCs w:val="20"/>
        </w:rPr>
        <w:t>..</w:t>
      </w:r>
      <w:r w:rsidR="009E3ED2" w:rsidRPr="00B14672">
        <w:rPr>
          <w:rFonts w:ascii="Arial" w:hAnsi="Arial" w:cs="Arial"/>
          <w:sz w:val="20"/>
          <w:szCs w:val="20"/>
        </w:rPr>
        <w:t xml:space="preserve">$ </w:t>
      </w:r>
      <w:r w:rsidR="0021380D">
        <w:rPr>
          <w:rFonts w:ascii="Arial" w:hAnsi="Arial" w:cs="Arial"/>
          <w:sz w:val="20"/>
          <w:szCs w:val="20"/>
        </w:rPr>
        <w:t>4,0</w:t>
      </w:r>
      <w:r w:rsidR="002C43D8" w:rsidRPr="00B14672">
        <w:rPr>
          <w:rFonts w:ascii="Arial" w:hAnsi="Arial" w:cs="Arial"/>
          <w:sz w:val="20"/>
          <w:szCs w:val="20"/>
        </w:rPr>
        <w:t>00.00</w:t>
      </w:r>
    </w:p>
    <w:p w14:paraId="710FA7E5" w14:textId="77777777" w:rsidR="00B14672" w:rsidRDefault="002C43D8">
      <w:pPr>
        <w:pStyle w:val="Prrafodelista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right="88"/>
        <w:jc w:val="both"/>
        <w:rPr>
          <w:rFonts w:ascii="Arial" w:hAnsi="Arial" w:cs="Arial"/>
          <w:sz w:val="20"/>
          <w:szCs w:val="20"/>
        </w:rPr>
      </w:pPr>
      <w:r w:rsidRPr="00B14672">
        <w:rPr>
          <w:rFonts w:ascii="Arial" w:hAnsi="Arial" w:cs="Arial"/>
          <w:sz w:val="20"/>
          <w:szCs w:val="20"/>
        </w:rPr>
        <w:t xml:space="preserve">Supermercados (Cadenas) </w:t>
      </w:r>
      <w:r w:rsidR="00684255" w:rsidRPr="00B14672">
        <w:rPr>
          <w:rFonts w:ascii="Arial" w:hAnsi="Arial" w:cs="Arial"/>
          <w:sz w:val="20"/>
          <w:szCs w:val="20"/>
        </w:rPr>
        <w:t>con</w:t>
      </w:r>
      <w:r w:rsidR="0079479A" w:rsidRPr="00B14672">
        <w:rPr>
          <w:rFonts w:ascii="Arial" w:hAnsi="Arial" w:cs="Arial"/>
          <w:sz w:val="20"/>
          <w:szCs w:val="20"/>
        </w:rPr>
        <w:t xml:space="preserve"> venta de</w:t>
      </w:r>
      <w:r w:rsidR="00C41EEC" w:rsidRPr="00B14672">
        <w:rPr>
          <w:rFonts w:ascii="Arial" w:hAnsi="Arial" w:cs="Arial"/>
          <w:sz w:val="20"/>
          <w:szCs w:val="20"/>
        </w:rPr>
        <w:t xml:space="preserve"> </w:t>
      </w:r>
      <w:r w:rsidR="0079479A" w:rsidRPr="00B14672">
        <w:rPr>
          <w:rFonts w:ascii="Arial" w:hAnsi="Arial" w:cs="Arial"/>
          <w:sz w:val="20"/>
          <w:szCs w:val="20"/>
        </w:rPr>
        <w:t>cervezas</w:t>
      </w:r>
      <w:r w:rsidR="00C41EEC" w:rsidRPr="00B14672">
        <w:rPr>
          <w:rFonts w:ascii="Arial" w:hAnsi="Arial" w:cs="Arial"/>
          <w:sz w:val="20"/>
          <w:szCs w:val="20"/>
        </w:rPr>
        <w:t>, vinos</w:t>
      </w:r>
      <w:r w:rsidR="0079479A" w:rsidRPr="00B14672">
        <w:rPr>
          <w:rFonts w:ascii="Arial" w:hAnsi="Arial" w:cs="Arial"/>
          <w:sz w:val="20"/>
          <w:szCs w:val="20"/>
        </w:rPr>
        <w:t xml:space="preserve"> y</w:t>
      </w:r>
      <w:r w:rsidR="00684255" w:rsidRPr="00B14672">
        <w:rPr>
          <w:rFonts w:ascii="Arial" w:hAnsi="Arial" w:cs="Arial"/>
          <w:sz w:val="20"/>
          <w:szCs w:val="20"/>
        </w:rPr>
        <w:t xml:space="preserve"> licores…………</w:t>
      </w:r>
      <w:r w:rsidR="004F7CAC" w:rsidRPr="00B14672">
        <w:rPr>
          <w:rFonts w:ascii="Arial" w:hAnsi="Arial" w:cs="Arial"/>
          <w:sz w:val="20"/>
          <w:szCs w:val="20"/>
        </w:rPr>
        <w:t>….</w:t>
      </w:r>
      <w:r w:rsidR="00684255" w:rsidRPr="00B14672">
        <w:rPr>
          <w:rFonts w:ascii="Arial" w:hAnsi="Arial" w:cs="Arial"/>
          <w:sz w:val="20"/>
          <w:szCs w:val="20"/>
        </w:rPr>
        <w:t>$</w:t>
      </w:r>
      <w:r w:rsidR="00673DB5" w:rsidRPr="00B14672">
        <w:rPr>
          <w:rFonts w:ascii="Arial" w:hAnsi="Arial" w:cs="Arial"/>
          <w:sz w:val="20"/>
          <w:szCs w:val="20"/>
        </w:rPr>
        <w:t xml:space="preserve"> </w:t>
      </w:r>
      <w:r w:rsidR="0080210C" w:rsidRPr="00B14672">
        <w:rPr>
          <w:rFonts w:ascii="Arial" w:hAnsi="Arial" w:cs="Arial"/>
          <w:sz w:val="20"/>
          <w:szCs w:val="20"/>
        </w:rPr>
        <w:t>1</w:t>
      </w:r>
      <w:r w:rsidR="0079479A" w:rsidRPr="00B14672">
        <w:rPr>
          <w:rFonts w:ascii="Arial" w:hAnsi="Arial" w:cs="Arial"/>
          <w:sz w:val="20"/>
          <w:szCs w:val="20"/>
        </w:rPr>
        <w:t>5,</w:t>
      </w:r>
      <w:r w:rsidR="0080210C" w:rsidRPr="00B14672">
        <w:rPr>
          <w:rFonts w:ascii="Arial" w:hAnsi="Arial" w:cs="Arial"/>
          <w:sz w:val="20"/>
          <w:szCs w:val="20"/>
        </w:rPr>
        <w:t>0</w:t>
      </w:r>
      <w:r w:rsidR="00673DB5" w:rsidRPr="00B14672">
        <w:rPr>
          <w:rFonts w:ascii="Arial" w:hAnsi="Arial" w:cs="Arial"/>
          <w:sz w:val="20"/>
          <w:szCs w:val="20"/>
        </w:rPr>
        <w:t>00.00</w:t>
      </w:r>
    </w:p>
    <w:p w14:paraId="58D80727" w14:textId="77777777" w:rsidR="00B14672" w:rsidRDefault="002C43D8">
      <w:pPr>
        <w:pStyle w:val="Prrafodelista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right="88"/>
        <w:jc w:val="both"/>
        <w:rPr>
          <w:rFonts w:ascii="Arial" w:hAnsi="Arial" w:cs="Arial"/>
          <w:sz w:val="20"/>
          <w:szCs w:val="20"/>
        </w:rPr>
      </w:pPr>
      <w:r w:rsidRPr="00B14672">
        <w:rPr>
          <w:rFonts w:ascii="Arial" w:hAnsi="Arial" w:cs="Arial"/>
          <w:sz w:val="20"/>
          <w:szCs w:val="20"/>
        </w:rPr>
        <w:t>Minisúper con venta de cervezas y licores……………………………..……..…...$ 5,000.00</w:t>
      </w:r>
    </w:p>
    <w:p w14:paraId="375C876A" w14:textId="46850436" w:rsidR="00B14672" w:rsidRDefault="002C43D8">
      <w:pPr>
        <w:pStyle w:val="Prrafodelista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right="88"/>
        <w:jc w:val="both"/>
        <w:rPr>
          <w:rFonts w:ascii="Arial" w:hAnsi="Arial" w:cs="Arial"/>
          <w:sz w:val="20"/>
          <w:szCs w:val="20"/>
        </w:rPr>
      </w:pPr>
      <w:r w:rsidRPr="00B14672">
        <w:rPr>
          <w:rFonts w:ascii="Arial" w:hAnsi="Arial" w:cs="Arial"/>
          <w:sz w:val="20"/>
          <w:szCs w:val="20"/>
        </w:rPr>
        <w:t>Cantinas o bares………</w:t>
      </w:r>
      <w:r w:rsidR="004F7CAC" w:rsidRPr="00B14672">
        <w:rPr>
          <w:rFonts w:ascii="Arial" w:hAnsi="Arial" w:cs="Arial"/>
          <w:sz w:val="20"/>
          <w:szCs w:val="20"/>
        </w:rPr>
        <w:t>……</w:t>
      </w:r>
      <w:r w:rsidR="0021380D">
        <w:rPr>
          <w:rFonts w:ascii="Arial" w:hAnsi="Arial" w:cs="Arial"/>
          <w:sz w:val="20"/>
          <w:szCs w:val="20"/>
        </w:rPr>
        <w:t>……….……………………………………………..…$ 4,0</w:t>
      </w:r>
      <w:r w:rsidRPr="00B14672">
        <w:rPr>
          <w:rFonts w:ascii="Arial" w:hAnsi="Arial" w:cs="Arial"/>
          <w:sz w:val="20"/>
          <w:szCs w:val="20"/>
        </w:rPr>
        <w:t>00.00</w:t>
      </w:r>
    </w:p>
    <w:p w14:paraId="0288D48D" w14:textId="2FB32314" w:rsidR="00B14672" w:rsidRDefault="002C43D8">
      <w:pPr>
        <w:pStyle w:val="Prrafodelista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right="88"/>
        <w:jc w:val="both"/>
        <w:rPr>
          <w:rFonts w:ascii="Arial" w:hAnsi="Arial" w:cs="Arial"/>
          <w:sz w:val="20"/>
          <w:szCs w:val="20"/>
        </w:rPr>
      </w:pPr>
      <w:r w:rsidRPr="00B14672">
        <w:rPr>
          <w:rFonts w:ascii="Arial" w:hAnsi="Arial" w:cs="Arial"/>
          <w:sz w:val="20"/>
          <w:szCs w:val="20"/>
        </w:rPr>
        <w:t>Restaurante-bar</w:t>
      </w:r>
      <w:r w:rsidR="004F7CAC" w:rsidRPr="00B14672">
        <w:rPr>
          <w:rFonts w:ascii="Arial" w:hAnsi="Arial" w:cs="Arial"/>
          <w:sz w:val="20"/>
          <w:szCs w:val="20"/>
        </w:rPr>
        <w:t>……</w:t>
      </w:r>
      <w:r w:rsidRPr="00B14672">
        <w:rPr>
          <w:rFonts w:ascii="Arial" w:hAnsi="Arial" w:cs="Arial"/>
          <w:sz w:val="20"/>
          <w:szCs w:val="20"/>
        </w:rPr>
        <w:t>.……………………………………………………………..</w:t>
      </w:r>
      <w:r w:rsidR="004F7CAC" w:rsidRPr="00B14672">
        <w:rPr>
          <w:rFonts w:ascii="Arial" w:hAnsi="Arial" w:cs="Arial"/>
          <w:sz w:val="20"/>
          <w:szCs w:val="20"/>
        </w:rPr>
        <w:t>...</w:t>
      </w:r>
      <w:r w:rsidR="0021380D">
        <w:rPr>
          <w:rFonts w:ascii="Arial" w:hAnsi="Arial" w:cs="Arial"/>
          <w:sz w:val="20"/>
          <w:szCs w:val="20"/>
        </w:rPr>
        <w:t>.$ 4,0</w:t>
      </w:r>
      <w:r w:rsidRPr="00B14672">
        <w:rPr>
          <w:rFonts w:ascii="Arial" w:hAnsi="Arial" w:cs="Arial"/>
          <w:sz w:val="20"/>
          <w:szCs w:val="20"/>
        </w:rPr>
        <w:t>00.00</w:t>
      </w:r>
    </w:p>
    <w:p w14:paraId="28FD2040" w14:textId="7D2595DE" w:rsidR="00B14672" w:rsidRDefault="002C43D8">
      <w:pPr>
        <w:pStyle w:val="Prrafodelista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right="88"/>
        <w:jc w:val="both"/>
        <w:rPr>
          <w:rFonts w:ascii="Arial" w:hAnsi="Arial" w:cs="Arial"/>
          <w:sz w:val="20"/>
          <w:szCs w:val="20"/>
        </w:rPr>
      </w:pPr>
      <w:r w:rsidRPr="00B14672">
        <w:rPr>
          <w:rFonts w:ascii="Arial" w:hAnsi="Arial" w:cs="Arial"/>
          <w:sz w:val="20"/>
          <w:szCs w:val="20"/>
        </w:rPr>
        <w:t>Centros nocturnos y cabarets…………………………………………..………</w:t>
      </w:r>
      <w:r w:rsidR="004F7CAC" w:rsidRPr="00B14672">
        <w:rPr>
          <w:rFonts w:ascii="Arial" w:hAnsi="Arial" w:cs="Arial"/>
          <w:sz w:val="20"/>
          <w:szCs w:val="20"/>
        </w:rPr>
        <w:t>..</w:t>
      </w:r>
      <w:r w:rsidRPr="00B14672">
        <w:rPr>
          <w:rFonts w:ascii="Arial" w:hAnsi="Arial" w:cs="Arial"/>
          <w:sz w:val="20"/>
          <w:szCs w:val="20"/>
        </w:rPr>
        <w:t>…</w:t>
      </w:r>
      <w:r w:rsidR="004F7CAC" w:rsidRPr="00B14672">
        <w:rPr>
          <w:rFonts w:ascii="Arial" w:hAnsi="Arial" w:cs="Arial"/>
          <w:sz w:val="20"/>
          <w:szCs w:val="20"/>
        </w:rPr>
        <w:t>.</w:t>
      </w:r>
      <w:r w:rsidR="0021380D">
        <w:rPr>
          <w:rFonts w:ascii="Arial" w:hAnsi="Arial" w:cs="Arial"/>
          <w:sz w:val="20"/>
          <w:szCs w:val="20"/>
        </w:rPr>
        <w:t>$4,0</w:t>
      </w:r>
      <w:r w:rsidRPr="00B14672">
        <w:rPr>
          <w:rFonts w:ascii="Arial" w:hAnsi="Arial" w:cs="Arial"/>
          <w:sz w:val="20"/>
          <w:szCs w:val="20"/>
        </w:rPr>
        <w:t>00.00</w:t>
      </w:r>
    </w:p>
    <w:p w14:paraId="6D2EFC3A" w14:textId="18126F19" w:rsidR="002C43D8" w:rsidRPr="00B14672" w:rsidRDefault="002C43D8">
      <w:pPr>
        <w:pStyle w:val="Prrafodelista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right="88"/>
        <w:jc w:val="both"/>
        <w:rPr>
          <w:rFonts w:ascii="Arial" w:hAnsi="Arial" w:cs="Arial"/>
          <w:sz w:val="20"/>
          <w:szCs w:val="20"/>
        </w:rPr>
      </w:pPr>
      <w:r w:rsidRPr="00B14672">
        <w:rPr>
          <w:rFonts w:ascii="Arial" w:hAnsi="Arial" w:cs="Arial"/>
          <w:sz w:val="20"/>
          <w:szCs w:val="20"/>
        </w:rPr>
        <w:t>Salones de baile, de billar o boliche……………………………………………...</w:t>
      </w:r>
      <w:r w:rsidR="004F7CAC" w:rsidRPr="00B14672">
        <w:rPr>
          <w:rFonts w:ascii="Arial" w:hAnsi="Arial" w:cs="Arial"/>
          <w:sz w:val="20"/>
          <w:szCs w:val="20"/>
        </w:rPr>
        <w:t>....</w:t>
      </w:r>
      <w:r w:rsidR="0021380D">
        <w:rPr>
          <w:rFonts w:ascii="Arial" w:hAnsi="Arial" w:cs="Arial"/>
          <w:sz w:val="20"/>
          <w:szCs w:val="20"/>
        </w:rPr>
        <w:t>$4,0</w:t>
      </w:r>
      <w:r w:rsidRPr="00B14672">
        <w:rPr>
          <w:rFonts w:ascii="Arial" w:hAnsi="Arial" w:cs="Arial"/>
          <w:sz w:val="20"/>
          <w:szCs w:val="20"/>
        </w:rPr>
        <w:t>00.00</w:t>
      </w:r>
    </w:p>
    <w:p w14:paraId="1A961CCC" w14:textId="77777777" w:rsidR="009E3ED2" w:rsidRPr="00F26689" w:rsidRDefault="009E3ED2" w:rsidP="009E3ED2">
      <w:pPr>
        <w:widowControl w:val="0"/>
        <w:autoSpaceDE w:val="0"/>
        <w:autoSpaceDN w:val="0"/>
        <w:adjustRightInd w:val="0"/>
        <w:spacing w:after="0" w:line="360" w:lineRule="auto"/>
        <w:ind w:left="1322" w:right="451"/>
        <w:jc w:val="both"/>
        <w:rPr>
          <w:rFonts w:ascii="Arial" w:hAnsi="Arial" w:cs="Arial"/>
          <w:sz w:val="20"/>
          <w:szCs w:val="20"/>
        </w:rPr>
      </w:pPr>
    </w:p>
    <w:p w14:paraId="7978603F" w14:textId="77777777" w:rsidR="00B14672" w:rsidRDefault="00684255" w:rsidP="00B14672">
      <w:pPr>
        <w:widowControl w:val="0"/>
        <w:autoSpaceDE w:val="0"/>
        <w:autoSpaceDN w:val="0"/>
        <w:adjustRightInd w:val="0"/>
        <w:spacing w:after="0" w:line="360" w:lineRule="auto"/>
        <w:ind w:left="1322" w:right="79"/>
        <w:jc w:val="both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0A1D7E" w:rsidRPr="00F26689">
        <w:rPr>
          <w:rFonts w:ascii="Arial" w:hAnsi="Arial" w:cs="Arial"/>
          <w:b/>
          <w:bCs/>
          <w:sz w:val="20"/>
          <w:szCs w:val="20"/>
        </w:rPr>
        <w:t>2</w:t>
      </w:r>
      <w:r w:rsidR="00A80955">
        <w:rPr>
          <w:rFonts w:ascii="Arial" w:hAnsi="Arial" w:cs="Arial"/>
          <w:b/>
          <w:bCs/>
          <w:sz w:val="20"/>
          <w:szCs w:val="20"/>
        </w:rPr>
        <w:t>3</w:t>
      </w:r>
      <w:r w:rsidRPr="00F26689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F26689">
        <w:rPr>
          <w:rFonts w:ascii="Arial" w:hAnsi="Arial" w:cs="Arial"/>
          <w:sz w:val="20"/>
          <w:szCs w:val="20"/>
        </w:rPr>
        <w:t xml:space="preserve">Por el otorgamiento </w:t>
      </w:r>
      <w:r w:rsidR="0079479A">
        <w:rPr>
          <w:rFonts w:ascii="Arial" w:hAnsi="Arial" w:cs="Arial"/>
          <w:sz w:val="20"/>
          <w:szCs w:val="20"/>
        </w:rPr>
        <w:t>de las licencias para instalación de anuncios de toda índole, causara y pagaran derechos de acuerdo con la siguiente tarifa:</w:t>
      </w:r>
    </w:p>
    <w:p w14:paraId="7B66D337" w14:textId="77777777" w:rsidR="00B14672" w:rsidRDefault="00820E2F">
      <w:pPr>
        <w:pStyle w:val="Prrafodelista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right="79"/>
        <w:jc w:val="both"/>
        <w:rPr>
          <w:rFonts w:ascii="Arial" w:hAnsi="Arial" w:cs="Arial"/>
          <w:sz w:val="20"/>
          <w:szCs w:val="20"/>
        </w:rPr>
      </w:pPr>
      <w:r w:rsidRPr="00B14672">
        <w:rPr>
          <w:rFonts w:ascii="Arial" w:hAnsi="Arial" w:cs="Arial"/>
          <w:sz w:val="20"/>
          <w:szCs w:val="20"/>
        </w:rPr>
        <w:t xml:space="preserve">Anuncios murales por metro cuadrado o </w:t>
      </w:r>
      <w:r w:rsidR="00966587" w:rsidRPr="00B14672">
        <w:rPr>
          <w:rFonts w:ascii="Arial" w:hAnsi="Arial" w:cs="Arial"/>
          <w:sz w:val="20"/>
          <w:szCs w:val="20"/>
        </w:rPr>
        <w:t>fracción</w:t>
      </w:r>
      <w:r w:rsidRPr="00B14672">
        <w:rPr>
          <w:rFonts w:ascii="Arial" w:hAnsi="Arial" w:cs="Arial"/>
          <w:sz w:val="20"/>
          <w:szCs w:val="20"/>
        </w:rPr>
        <w:t>…………………………</w:t>
      </w:r>
      <w:r w:rsidR="0096598F" w:rsidRPr="00B14672">
        <w:rPr>
          <w:rFonts w:ascii="Arial" w:hAnsi="Arial" w:cs="Arial"/>
          <w:sz w:val="20"/>
          <w:szCs w:val="20"/>
        </w:rPr>
        <w:t>..</w:t>
      </w:r>
      <w:r w:rsidRPr="00B14672">
        <w:rPr>
          <w:rFonts w:ascii="Arial" w:hAnsi="Arial" w:cs="Arial"/>
          <w:sz w:val="20"/>
          <w:szCs w:val="20"/>
        </w:rPr>
        <w:t>……….. $</w:t>
      </w:r>
      <w:r w:rsidR="001D5C96" w:rsidRPr="00B14672">
        <w:rPr>
          <w:rFonts w:ascii="Arial" w:hAnsi="Arial" w:cs="Arial"/>
          <w:sz w:val="20"/>
          <w:szCs w:val="20"/>
        </w:rPr>
        <w:t>25</w:t>
      </w:r>
      <w:r w:rsidRPr="00B14672">
        <w:rPr>
          <w:rFonts w:ascii="Arial" w:hAnsi="Arial" w:cs="Arial"/>
          <w:sz w:val="20"/>
          <w:szCs w:val="20"/>
        </w:rPr>
        <w:t>.00</w:t>
      </w:r>
    </w:p>
    <w:p w14:paraId="17AE3BA4" w14:textId="77777777" w:rsidR="00B14672" w:rsidRDefault="0096598F">
      <w:pPr>
        <w:pStyle w:val="Prrafodelista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right="79"/>
        <w:jc w:val="both"/>
        <w:rPr>
          <w:rFonts w:ascii="Arial" w:hAnsi="Arial" w:cs="Arial"/>
          <w:sz w:val="20"/>
          <w:szCs w:val="20"/>
        </w:rPr>
      </w:pPr>
      <w:r w:rsidRPr="00B14672">
        <w:rPr>
          <w:rFonts w:ascii="Arial" w:hAnsi="Arial" w:cs="Arial"/>
          <w:sz w:val="20"/>
          <w:szCs w:val="20"/>
        </w:rPr>
        <w:t>A</w:t>
      </w:r>
      <w:r w:rsidR="00820E2F" w:rsidRPr="00B14672">
        <w:rPr>
          <w:rFonts w:ascii="Arial" w:hAnsi="Arial" w:cs="Arial"/>
          <w:sz w:val="20"/>
          <w:szCs w:val="20"/>
        </w:rPr>
        <w:t>nuncios estructurales fijos por metro cuadrado o fracción………………………… $</w:t>
      </w:r>
      <w:r w:rsidR="001D5C96" w:rsidRPr="00B14672">
        <w:rPr>
          <w:rFonts w:ascii="Arial" w:hAnsi="Arial" w:cs="Arial"/>
          <w:sz w:val="20"/>
          <w:szCs w:val="20"/>
        </w:rPr>
        <w:t>50</w:t>
      </w:r>
      <w:r w:rsidR="00820E2F" w:rsidRPr="00B14672">
        <w:rPr>
          <w:rFonts w:ascii="Arial" w:hAnsi="Arial" w:cs="Arial"/>
          <w:sz w:val="20"/>
          <w:szCs w:val="20"/>
        </w:rPr>
        <w:t>.00</w:t>
      </w:r>
    </w:p>
    <w:p w14:paraId="7AD97DEC" w14:textId="77777777" w:rsidR="00B14672" w:rsidRDefault="00820E2F">
      <w:pPr>
        <w:pStyle w:val="Prrafodelista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right="79"/>
        <w:jc w:val="both"/>
        <w:rPr>
          <w:rFonts w:ascii="Arial" w:hAnsi="Arial" w:cs="Arial"/>
          <w:sz w:val="20"/>
          <w:szCs w:val="20"/>
        </w:rPr>
      </w:pPr>
      <w:r w:rsidRPr="00B14672">
        <w:rPr>
          <w:rFonts w:ascii="Arial" w:hAnsi="Arial" w:cs="Arial"/>
          <w:sz w:val="20"/>
          <w:szCs w:val="20"/>
        </w:rPr>
        <w:t>Anuncios en carteles mayores de 2 metros cuadrados, por cada metro……</w:t>
      </w:r>
      <w:r w:rsidR="0096598F" w:rsidRPr="00B14672">
        <w:rPr>
          <w:rFonts w:ascii="Arial" w:hAnsi="Arial" w:cs="Arial"/>
          <w:sz w:val="20"/>
          <w:szCs w:val="20"/>
        </w:rPr>
        <w:t>..</w:t>
      </w:r>
      <w:r w:rsidRPr="00B14672">
        <w:rPr>
          <w:rFonts w:ascii="Arial" w:hAnsi="Arial" w:cs="Arial"/>
          <w:sz w:val="20"/>
          <w:szCs w:val="20"/>
        </w:rPr>
        <w:t>…… $2</w:t>
      </w:r>
      <w:r w:rsidR="001D5C96" w:rsidRPr="00B14672">
        <w:rPr>
          <w:rFonts w:ascii="Arial" w:hAnsi="Arial" w:cs="Arial"/>
          <w:sz w:val="20"/>
          <w:szCs w:val="20"/>
        </w:rPr>
        <w:t>5</w:t>
      </w:r>
      <w:r w:rsidRPr="00B14672">
        <w:rPr>
          <w:rFonts w:ascii="Arial" w:hAnsi="Arial" w:cs="Arial"/>
          <w:sz w:val="20"/>
          <w:szCs w:val="20"/>
        </w:rPr>
        <w:t>.00</w:t>
      </w:r>
    </w:p>
    <w:p w14:paraId="419BD8A6" w14:textId="4DDB8DBE" w:rsidR="00DE6306" w:rsidRPr="00B14672" w:rsidRDefault="00820E2F">
      <w:pPr>
        <w:pStyle w:val="Prrafodelista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right="79"/>
        <w:jc w:val="both"/>
        <w:rPr>
          <w:rFonts w:ascii="Arial" w:hAnsi="Arial" w:cs="Arial"/>
          <w:sz w:val="20"/>
          <w:szCs w:val="20"/>
        </w:rPr>
      </w:pPr>
      <w:r w:rsidRPr="00B14672">
        <w:rPr>
          <w:rFonts w:ascii="Arial" w:hAnsi="Arial" w:cs="Arial"/>
          <w:sz w:val="20"/>
          <w:szCs w:val="20"/>
        </w:rPr>
        <w:t>Anuncios en carteleras oficiales, por cada una…………………………………</w:t>
      </w:r>
      <w:r w:rsidR="0096598F" w:rsidRPr="00B14672">
        <w:rPr>
          <w:rFonts w:ascii="Arial" w:hAnsi="Arial" w:cs="Arial"/>
          <w:sz w:val="20"/>
          <w:szCs w:val="20"/>
        </w:rPr>
        <w:t>..</w:t>
      </w:r>
      <w:r w:rsidRPr="00B14672">
        <w:rPr>
          <w:rFonts w:ascii="Arial" w:hAnsi="Arial" w:cs="Arial"/>
          <w:sz w:val="20"/>
          <w:szCs w:val="20"/>
        </w:rPr>
        <w:t>….. $1</w:t>
      </w:r>
      <w:r w:rsidR="001D5C96" w:rsidRPr="00B14672">
        <w:rPr>
          <w:rFonts w:ascii="Arial" w:hAnsi="Arial" w:cs="Arial"/>
          <w:sz w:val="20"/>
          <w:szCs w:val="20"/>
        </w:rPr>
        <w:t>40</w:t>
      </w:r>
      <w:r w:rsidRPr="00B14672">
        <w:rPr>
          <w:rFonts w:ascii="Arial" w:hAnsi="Arial" w:cs="Arial"/>
          <w:sz w:val="20"/>
          <w:szCs w:val="20"/>
        </w:rPr>
        <w:t>.0</w:t>
      </w:r>
      <w:r w:rsidR="0096598F" w:rsidRPr="00B14672">
        <w:rPr>
          <w:rFonts w:ascii="Arial" w:hAnsi="Arial" w:cs="Arial"/>
          <w:sz w:val="20"/>
          <w:szCs w:val="20"/>
        </w:rPr>
        <w:t>0</w:t>
      </w:r>
    </w:p>
    <w:p w14:paraId="091E854A" w14:textId="77777777" w:rsidR="00B14672" w:rsidRDefault="00B14672" w:rsidP="00842B4C">
      <w:pPr>
        <w:widowControl w:val="0"/>
        <w:autoSpaceDE w:val="0"/>
        <w:autoSpaceDN w:val="0"/>
        <w:adjustRightInd w:val="0"/>
        <w:spacing w:after="0" w:line="360" w:lineRule="auto"/>
        <w:ind w:right="79"/>
        <w:jc w:val="both"/>
        <w:rPr>
          <w:rFonts w:ascii="Arial" w:hAnsi="Arial" w:cs="Arial"/>
          <w:b/>
          <w:bCs/>
          <w:sz w:val="20"/>
          <w:szCs w:val="20"/>
        </w:rPr>
      </w:pPr>
    </w:p>
    <w:p w14:paraId="6AB31254" w14:textId="77777777" w:rsidR="007E316C" w:rsidRDefault="007E316C" w:rsidP="00B14672">
      <w:pPr>
        <w:widowControl w:val="0"/>
        <w:autoSpaceDE w:val="0"/>
        <w:autoSpaceDN w:val="0"/>
        <w:adjustRightInd w:val="0"/>
        <w:spacing w:after="0" w:line="360" w:lineRule="auto"/>
        <w:ind w:left="1322" w:right="79"/>
        <w:jc w:val="both"/>
        <w:rPr>
          <w:rFonts w:ascii="Arial" w:hAnsi="Arial" w:cs="Arial"/>
          <w:b/>
          <w:bCs/>
          <w:sz w:val="20"/>
          <w:szCs w:val="20"/>
        </w:rPr>
      </w:pPr>
    </w:p>
    <w:p w14:paraId="72D31134" w14:textId="77777777" w:rsidR="007E316C" w:rsidRDefault="007E316C" w:rsidP="00B14672">
      <w:pPr>
        <w:widowControl w:val="0"/>
        <w:autoSpaceDE w:val="0"/>
        <w:autoSpaceDN w:val="0"/>
        <w:adjustRightInd w:val="0"/>
        <w:spacing w:after="0" w:line="360" w:lineRule="auto"/>
        <w:ind w:left="1322" w:right="79"/>
        <w:jc w:val="both"/>
        <w:rPr>
          <w:rFonts w:ascii="Arial" w:hAnsi="Arial" w:cs="Arial"/>
          <w:b/>
          <w:bCs/>
          <w:sz w:val="20"/>
          <w:szCs w:val="20"/>
        </w:rPr>
      </w:pPr>
    </w:p>
    <w:p w14:paraId="72A2D723" w14:textId="035904EC" w:rsidR="00B14672" w:rsidRDefault="00820E2F" w:rsidP="00B14672">
      <w:pPr>
        <w:widowControl w:val="0"/>
        <w:autoSpaceDE w:val="0"/>
        <w:autoSpaceDN w:val="0"/>
        <w:adjustRightInd w:val="0"/>
        <w:spacing w:after="0" w:line="360" w:lineRule="auto"/>
        <w:ind w:left="1322" w:right="79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DE6306">
        <w:rPr>
          <w:rFonts w:ascii="Arial" w:hAnsi="Arial" w:cs="Arial"/>
          <w:b/>
          <w:bCs/>
          <w:sz w:val="20"/>
          <w:szCs w:val="20"/>
        </w:rPr>
        <w:lastRenderedPageBreak/>
        <w:t>Artículo 2</w:t>
      </w:r>
      <w:r w:rsidR="00A80955" w:rsidRPr="00DE6306">
        <w:rPr>
          <w:rFonts w:ascii="Arial" w:hAnsi="Arial" w:cs="Arial"/>
          <w:b/>
          <w:bCs/>
          <w:sz w:val="20"/>
          <w:szCs w:val="20"/>
        </w:rPr>
        <w:t>4</w:t>
      </w:r>
      <w:r w:rsidRPr="00DE6306">
        <w:rPr>
          <w:rFonts w:ascii="Arial" w:hAnsi="Arial" w:cs="Arial"/>
          <w:b/>
          <w:bCs/>
          <w:sz w:val="20"/>
          <w:szCs w:val="20"/>
        </w:rPr>
        <w:t xml:space="preserve">.- </w:t>
      </w:r>
      <w:r w:rsidR="002C43D8" w:rsidRPr="00DE6306">
        <w:rPr>
          <w:rFonts w:ascii="Arial" w:hAnsi="Arial" w:cs="Arial"/>
          <w:sz w:val="20"/>
          <w:szCs w:val="20"/>
          <w:lang w:eastAsia="es-ES"/>
        </w:rPr>
        <w:t>Por el otorgamiento de los permisos para cierre de calles se pagará conforme a la</w:t>
      </w:r>
      <w:r w:rsidR="00DE6306" w:rsidRPr="00DE6306">
        <w:rPr>
          <w:rFonts w:ascii="Arial" w:hAnsi="Arial" w:cs="Arial"/>
          <w:sz w:val="20"/>
          <w:szCs w:val="20"/>
          <w:lang w:eastAsia="es-ES"/>
        </w:rPr>
        <w:t xml:space="preserve"> </w:t>
      </w:r>
      <w:r w:rsidR="002C43D8" w:rsidRPr="00DE6306">
        <w:rPr>
          <w:rFonts w:ascii="Arial" w:hAnsi="Arial" w:cs="Arial"/>
          <w:sz w:val="20"/>
          <w:szCs w:val="20"/>
          <w:lang w:eastAsia="es-ES"/>
        </w:rPr>
        <w:t>siguiente tarifa:</w:t>
      </w:r>
    </w:p>
    <w:p w14:paraId="6778DF81" w14:textId="77777777" w:rsidR="00B14672" w:rsidRDefault="0096598F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right="79"/>
        <w:jc w:val="both"/>
        <w:rPr>
          <w:rFonts w:ascii="Arial" w:hAnsi="Arial" w:cs="Arial"/>
          <w:sz w:val="20"/>
          <w:szCs w:val="20"/>
        </w:rPr>
      </w:pPr>
      <w:r w:rsidRPr="00B14672">
        <w:rPr>
          <w:rFonts w:ascii="Arial" w:hAnsi="Arial" w:cs="Arial"/>
          <w:sz w:val="20"/>
          <w:szCs w:val="20"/>
          <w:lang w:eastAsia="es-ES"/>
        </w:rPr>
        <w:t xml:space="preserve">Por el permiso para cierre de calles por fiestas o cualquier evento o espectáculo en la </w:t>
      </w:r>
      <w:r w:rsidR="00C41EEC" w:rsidRPr="00B14672">
        <w:rPr>
          <w:rFonts w:ascii="Arial" w:hAnsi="Arial" w:cs="Arial"/>
          <w:sz w:val="20"/>
          <w:szCs w:val="20"/>
          <w:lang w:eastAsia="es-ES"/>
        </w:rPr>
        <w:t>vía</w:t>
      </w:r>
      <w:r w:rsidRPr="00B14672">
        <w:rPr>
          <w:rFonts w:ascii="Arial" w:hAnsi="Arial" w:cs="Arial"/>
          <w:sz w:val="20"/>
          <w:szCs w:val="20"/>
          <w:lang w:eastAsia="es-ES"/>
        </w:rPr>
        <w:t xml:space="preserve"> </w:t>
      </w:r>
      <w:r w:rsidR="00DE6306" w:rsidRPr="00B14672">
        <w:rPr>
          <w:rFonts w:ascii="Arial" w:hAnsi="Arial" w:cs="Arial"/>
          <w:sz w:val="20"/>
          <w:szCs w:val="20"/>
          <w:lang w:eastAsia="es-ES"/>
        </w:rPr>
        <w:t>pública</w:t>
      </w:r>
      <w:r w:rsidRPr="00B14672">
        <w:rPr>
          <w:rFonts w:ascii="Arial" w:hAnsi="Arial" w:cs="Arial"/>
          <w:sz w:val="20"/>
          <w:szCs w:val="20"/>
          <w:lang w:eastAsia="es-ES"/>
        </w:rPr>
        <w:t>, se pagará la cantidad de $ 100.00 por día</w:t>
      </w:r>
    </w:p>
    <w:p w14:paraId="5B1BBC74" w14:textId="1B6AB39A" w:rsidR="0096598F" w:rsidRPr="00B14672" w:rsidRDefault="0096598F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right="79"/>
        <w:jc w:val="both"/>
        <w:rPr>
          <w:rFonts w:ascii="Arial" w:hAnsi="Arial" w:cs="Arial"/>
          <w:sz w:val="20"/>
          <w:szCs w:val="20"/>
        </w:rPr>
      </w:pPr>
      <w:r w:rsidRPr="00B14672">
        <w:rPr>
          <w:rFonts w:ascii="Arial" w:hAnsi="Arial" w:cs="Arial"/>
          <w:sz w:val="20"/>
          <w:szCs w:val="20"/>
        </w:rPr>
        <w:t>Por el permiso para el cierre de calles por construcción y manejo de maquinaria pesada en la vía pública, se pagará la cantidad de $ 300.00 por día.</w:t>
      </w:r>
    </w:p>
    <w:p w14:paraId="5E8E6AEF" w14:textId="78A36724" w:rsidR="00820E2F" w:rsidRDefault="00820E2F" w:rsidP="0096598F">
      <w:pPr>
        <w:widowControl w:val="0"/>
        <w:autoSpaceDE w:val="0"/>
        <w:autoSpaceDN w:val="0"/>
        <w:adjustRightInd w:val="0"/>
        <w:spacing w:after="0" w:line="360" w:lineRule="auto"/>
        <w:ind w:right="79"/>
        <w:jc w:val="both"/>
        <w:rPr>
          <w:rFonts w:ascii="Arial" w:hAnsi="Arial" w:cs="Arial"/>
          <w:sz w:val="20"/>
          <w:szCs w:val="20"/>
        </w:rPr>
      </w:pPr>
    </w:p>
    <w:p w14:paraId="227ACB01" w14:textId="21076DA8" w:rsidR="00A26E57" w:rsidRDefault="00820E2F" w:rsidP="00A26E57">
      <w:pPr>
        <w:widowControl w:val="0"/>
        <w:autoSpaceDE w:val="0"/>
        <w:autoSpaceDN w:val="0"/>
        <w:adjustRightInd w:val="0"/>
        <w:spacing w:after="0" w:line="360" w:lineRule="auto"/>
        <w:ind w:left="1322" w:right="84"/>
        <w:rPr>
          <w:rFonts w:ascii="Arial" w:hAnsi="Arial" w:cs="Arial"/>
          <w:b/>
          <w:bCs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>Artículo 2</w:t>
      </w:r>
      <w:r w:rsidR="00A80955">
        <w:rPr>
          <w:rFonts w:ascii="Arial" w:hAnsi="Arial" w:cs="Arial"/>
          <w:b/>
          <w:bCs/>
          <w:sz w:val="20"/>
          <w:szCs w:val="20"/>
        </w:rPr>
        <w:t>5</w:t>
      </w:r>
      <w:r w:rsidRPr="00F26689">
        <w:rPr>
          <w:rFonts w:ascii="Arial" w:hAnsi="Arial" w:cs="Arial"/>
          <w:b/>
          <w:bCs/>
          <w:sz w:val="20"/>
          <w:szCs w:val="20"/>
        </w:rPr>
        <w:t>.</w:t>
      </w:r>
      <w:r w:rsidR="00A26E57" w:rsidRPr="00F26689">
        <w:rPr>
          <w:rFonts w:ascii="Arial" w:hAnsi="Arial" w:cs="Arial"/>
          <w:b/>
          <w:bCs/>
          <w:sz w:val="20"/>
          <w:szCs w:val="20"/>
        </w:rPr>
        <w:t xml:space="preserve">- </w:t>
      </w:r>
      <w:r w:rsidR="00A26E57" w:rsidRPr="00A26E57">
        <w:rPr>
          <w:rFonts w:ascii="Arial" w:hAnsi="Arial" w:cs="Arial"/>
          <w:sz w:val="20"/>
          <w:szCs w:val="20"/>
        </w:rPr>
        <w:t>Por</w:t>
      </w:r>
      <w:r w:rsidR="00A26E57">
        <w:rPr>
          <w:rFonts w:ascii="Arial" w:hAnsi="Arial" w:cs="Arial"/>
          <w:sz w:val="20"/>
          <w:szCs w:val="20"/>
          <w:lang w:eastAsia="es-ES"/>
        </w:rPr>
        <w:t xml:space="preserve"> el otorgamiento de los permisos eventuales se pagará conforme a la siguiente tarifa:</w:t>
      </w:r>
    </w:p>
    <w:p w14:paraId="7B0F65D7" w14:textId="58C14238" w:rsidR="00A26E57" w:rsidRDefault="00A26E57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right="84"/>
        <w:rPr>
          <w:rFonts w:ascii="Arial" w:hAnsi="Arial" w:cs="Arial"/>
          <w:sz w:val="20"/>
          <w:szCs w:val="20"/>
          <w:lang w:eastAsia="es-ES"/>
        </w:rPr>
      </w:pPr>
      <w:r w:rsidRPr="00A26E57">
        <w:rPr>
          <w:rFonts w:ascii="Arial" w:hAnsi="Arial" w:cs="Arial"/>
          <w:sz w:val="20"/>
          <w:szCs w:val="20"/>
          <w:lang w:eastAsia="es-ES"/>
        </w:rPr>
        <w:t>Luz y sonido, bailes populares, sin venta de bebidas alcohólicas se</w:t>
      </w:r>
      <w:r w:rsidRPr="00A26E57">
        <w:rPr>
          <w:rFonts w:ascii="Arial" w:hAnsi="Arial" w:cs="Arial"/>
          <w:b/>
          <w:bCs/>
          <w:sz w:val="20"/>
          <w:szCs w:val="20"/>
        </w:rPr>
        <w:t xml:space="preserve"> </w:t>
      </w:r>
      <w:r w:rsidRPr="00A26E57">
        <w:rPr>
          <w:rFonts w:ascii="Arial" w:hAnsi="Arial" w:cs="Arial"/>
          <w:sz w:val="20"/>
          <w:szCs w:val="20"/>
          <w:lang w:eastAsia="es-ES"/>
        </w:rPr>
        <w:t>causarán y pagarán derechos de</w:t>
      </w:r>
      <w:r>
        <w:rPr>
          <w:rFonts w:ascii="Arial" w:hAnsi="Arial" w:cs="Arial"/>
          <w:sz w:val="20"/>
          <w:szCs w:val="20"/>
          <w:lang w:eastAsia="es-ES"/>
        </w:rPr>
        <w:t xml:space="preserve"> $2,000.00</w:t>
      </w:r>
    </w:p>
    <w:p w14:paraId="3F6A6E15" w14:textId="41BA898C" w:rsidR="00A26E57" w:rsidRPr="00A26E57" w:rsidRDefault="00A26E57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right="84"/>
        <w:rPr>
          <w:rFonts w:ascii="Arial" w:hAnsi="Arial" w:cs="Arial"/>
          <w:sz w:val="20"/>
          <w:szCs w:val="20"/>
          <w:lang w:eastAsia="es-ES"/>
        </w:rPr>
      </w:pPr>
      <w:r w:rsidRPr="00A26E57">
        <w:rPr>
          <w:rFonts w:ascii="Arial" w:hAnsi="Arial" w:cs="Arial"/>
          <w:sz w:val="20"/>
          <w:szCs w:val="20"/>
          <w:lang w:eastAsia="es-ES"/>
        </w:rPr>
        <w:t>Luz y sonido, bailes populares, con venta de bebidas alcohólicas se</w:t>
      </w:r>
      <w:r w:rsidRPr="00A26E57">
        <w:rPr>
          <w:rFonts w:ascii="Arial" w:hAnsi="Arial" w:cs="Arial"/>
          <w:b/>
          <w:bCs/>
          <w:sz w:val="20"/>
          <w:szCs w:val="20"/>
        </w:rPr>
        <w:t xml:space="preserve"> </w:t>
      </w:r>
      <w:r w:rsidRPr="00A26E57">
        <w:rPr>
          <w:rFonts w:ascii="Arial" w:hAnsi="Arial" w:cs="Arial"/>
          <w:sz w:val="20"/>
          <w:szCs w:val="20"/>
          <w:lang w:eastAsia="es-ES"/>
        </w:rPr>
        <w:t>causarán y pagarán derechos de</w:t>
      </w:r>
      <w:r>
        <w:rPr>
          <w:rFonts w:ascii="Arial" w:hAnsi="Arial" w:cs="Arial"/>
          <w:sz w:val="20"/>
          <w:szCs w:val="20"/>
          <w:lang w:eastAsia="es-ES"/>
        </w:rPr>
        <w:t xml:space="preserve"> $4,000.00</w:t>
      </w:r>
    </w:p>
    <w:p w14:paraId="528A1FF7" w14:textId="77777777" w:rsidR="00A26E57" w:rsidRDefault="00A26E57" w:rsidP="00A26E57">
      <w:pPr>
        <w:widowControl w:val="0"/>
        <w:autoSpaceDE w:val="0"/>
        <w:autoSpaceDN w:val="0"/>
        <w:adjustRightInd w:val="0"/>
        <w:spacing w:after="0" w:line="360" w:lineRule="auto"/>
        <w:ind w:left="1322" w:right="84"/>
        <w:rPr>
          <w:rFonts w:ascii="Arial" w:hAnsi="Arial" w:cs="Arial"/>
          <w:b/>
          <w:bCs/>
          <w:sz w:val="20"/>
          <w:szCs w:val="20"/>
        </w:rPr>
      </w:pPr>
    </w:p>
    <w:p w14:paraId="5C31D9C0" w14:textId="77777777" w:rsidR="00820E2F" w:rsidRPr="00F26689" w:rsidRDefault="00820E2F" w:rsidP="00820E2F">
      <w:pPr>
        <w:widowControl w:val="0"/>
        <w:autoSpaceDE w:val="0"/>
        <w:autoSpaceDN w:val="0"/>
        <w:adjustRightInd w:val="0"/>
        <w:spacing w:after="0" w:line="360" w:lineRule="auto"/>
        <w:ind w:left="5281" w:right="4076"/>
        <w:jc w:val="center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 xml:space="preserve">CAPÍTULO </w:t>
      </w:r>
      <w:proofErr w:type="spellStart"/>
      <w:r w:rsidRPr="00F26689">
        <w:rPr>
          <w:rFonts w:ascii="Arial" w:hAnsi="Arial" w:cs="Arial"/>
          <w:b/>
          <w:bCs/>
          <w:sz w:val="20"/>
          <w:szCs w:val="20"/>
        </w:rPr>
        <w:t>Il</w:t>
      </w:r>
      <w:proofErr w:type="spellEnd"/>
    </w:p>
    <w:p w14:paraId="7F7B8658" w14:textId="280DD650" w:rsidR="00820E2F" w:rsidRDefault="00820E2F" w:rsidP="00E0216D">
      <w:pPr>
        <w:widowControl w:val="0"/>
        <w:autoSpaceDE w:val="0"/>
        <w:autoSpaceDN w:val="0"/>
        <w:adjustRightInd w:val="0"/>
        <w:spacing w:after="0" w:line="360" w:lineRule="auto"/>
        <w:ind w:left="1276" w:right="70"/>
        <w:jc w:val="center"/>
        <w:rPr>
          <w:rFonts w:ascii="Arial" w:hAnsi="Arial" w:cs="Arial"/>
          <w:b/>
          <w:bCs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>Derechos por Servic</w:t>
      </w:r>
      <w:r>
        <w:rPr>
          <w:rFonts w:ascii="Arial" w:hAnsi="Arial" w:cs="Arial"/>
          <w:b/>
          <w:bCs/>
          <w:sz w:val="20"/>
          <w:szCs w:val="20"/>
        </w:rPr>
        <w:t xml:space="preserve">ios que presta la </w:t>
      </w:r>
      <w:r w:rsidR="00E0216D">
        <w:rPr>
          <w:rFonts w:ascii="Arial" w:hAnsi="Arial" w:cs="Arial"/>
          <w:b/>
          <w:bCs/>
          <w:sz w:val="20"/>
          <w:szCs w:val="20"/>
        </w:rPr>
        <w:t>Dirección</w:t>
      </w:r>
      <w:r>
        <w:rPr>
          <w:rFonts w:ascii="Arial" w:hAnsi="Arial" w:cs="Arial"/>
          <w:b/>
          <w:bCs/>
          <w:sz w:val="20"/>
          <w:szCs w:val="20"/>
        </w:rPr>
        <w:t xml:space="preserve"> de Obras </w:t>
      </w:r>
      <w:r w:rsidR="00E0216D">
        <w:rPr>
          <w:rFonts w:ascii="Arial" w:hAnsi="Arial" w:cs="Arial"/>
          <w:b/>
          <w:bCs/>
          <w:sz w:val="20"/>
          <w:szCs w:val="20"/>
        </w:rPr>
        <w:t>Públicas</w:t>
      </w:r>
      <w:r>
        <w:rPr>
          <w:rFonts w:ascii="Arial" w:hAnsi="Arial" w:cs="Arial"/>
          <w:b/>
          <w:bCs/>
          <w:sz w:val="20"/>
          <w:szCs w:val="20"/>
        </w:rPr>
        <w:t xml:space="preserve"> y Desarrollo Urbano</w:t>
      </w:r>
    </w:p>
    <w:p w14:paraId="35E39474" w14:textId="77777777" w:rsidR="00B46FF4" w:rsidRPr="00F26689" w:rsidRDefault="00B46FF4" w:rsidP="00E0216D">
      <w:pPr>
        <w:widowControl w:val="0"/>
        <w:autoSpaceDE w:val="0"/>
        <w:autoSpaceDN w:val="0"/>
        <w:adjustRightInd w:val="0"/>
        <w:spacing w:after="0" w:line="360" w:lineRule="auto"/>
        <w:ind w:left="1276" w:right="7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BDB7AE2" w14:textId="45D1D0B0" w:rsidR="00684255" w:rsidRPr="00F26689" w:rsidRDefault="00E0216D" w:rsidP="008E3E85">
      <w:pPr>
        <w:widowControl w:val="0"/>
        <w:autoSpaceDE w:val="0"/>
        <w:autoSpaceDN w:val="0"/>
        <w:adjustRightInd w:val="0"/>
        <w:spacing w:after="0" w:line="360" w:lineRule="auto"/>
        <w:ind w:left="1322" w:right="79"/>
        <w:jc w:val="both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>Artículo 2</w:t>
      </w:r>
      <w:r w:rsidR="00A80955">
        <w:rPr>
          <w:rFonts w:ascii="Arial" w:hAnsi="Arial" w:cs="Arial"/>
          <w:b/>
          <w:bCs/>
          <w:sz w:val="20"/>
          <w:szCs w:val="20"/>
        </w:rPr>
        <w:t>6</w:t>
      </w:r>
      <w:r w:rsidRPr="00F26689">
        <w:rPr>
          <w:rFonts w:ascii="Arial" w:hAnsi="Arial" w:cs="Arial"/>
          <w:b/>
          <w:bCs/>
          <w:sz w:val="20"/>
          <w:szCs w:val="20"/>
        </w:rPr>
        <w:t xml:space="preserve">.- </w:t>
      </w:r>
      <w:r w:rsidR="00B46FF4" w:rsidRPr="00B46FF4">
        <w:rPr>
          <w:rFonts w:ascii="Arial" w:hAnsi="Arial" w:cs="Arial"/>
          <w:sz w:val="20"/>
          <w:szCs w:val="20"/>
        </w:rPr>
        <w:t>Por el otorgamiento</w:t>
      </w:r>
      <w:r w:rsidR="00B46FF4">
        <w:rPr>
          <w:rFonts w:ascii="Arial" w:hAnsi="Arial" w:cs="Arial"/>
          <w:b/>
          <w:bCs/>
          <w:sz w:val="20"/>
          <w:szCs w:val="20"/>
        </w:rPr>
        <w:t xml:space="preserve"> </w:t>
      </w:r>
      <w:r w:rsidR="00684255" w:rsidRPr="00F26689">
        <w:rPr>
          <w:rFonts w:ascii="Arial" w:hAnsi="Arial" w:cs="Arial"/>
          <w:sz w:val="20"/>
          <w:szCs w:val="20"/>
        </w:rPr>
        <w:t>de los permisos a qu</w:t>
      </w:r>
      <w:r w:rsidR="00CA4ECF">
        <w:rPr>
          <w:rFonts w:ascii="Arial" w:hAnsi="Arial" w:cs="Arial"/>
          <w:sz w:val="20"/>
          <w:szCs w:val="20"/>
        </w:rPr>
        <w:t>e hace referencia la Ley de Hacienda</w:t>
      </w:r>
      <w:r w:rsidR="00B46FF4">
        <w:rPr>
          <w:rFonts w:ascii="Arial" w:hAnsi="Arial" w:cs="Arial"/>
          <w:sz w:val="20"/>
          <w:szCs w:val="20"/>
        </w:rPr>
        <w:t xml:space="preserve"> del Municipio de Muna,</w:t>
      </w:r>
      <w:r w:rsidR="00684255" w:rsidRPr="00F26689">
        <w:rPr>
          <w:rFonts w:ascii="Arial" w:hAnsi="Arial" w:cs="Arial"/>
          <w:sz w:val="20"/>
          <w:szCs w:val="20"/>
        </w:rPr>
        <w:t xml:space="preserve"> Yucatán, causarán y pagarán derechos de acuerdo con las siguientes </w:t>
      </w:r>
      <w:r w:rsidR="00B46FF4">
        <w:rPr>
          <w:rFonts w:ascii="Arial" w:hAnsi="Arial" w:cs="Arial"/>
          <w:sz w:val="20"/>
          <w:szCs w:val="20"/>
        </w:rPr>
        <w:t>cuotas</w:t>
      </w:r>
      <w:r w:rsidR="00684255" w:rsidRPr="00F26689">
        <w:rPr>
          <w:rFonts w:ascii="Arial" w:hAnsi="Arial" w:cs="Arial"/>
          <w:sz w:val="20"/>
          <w:szCs w:val="20"/>
        </w:rPr>
        <w:t>:</w:t>
      </w:r>
    </w:p>
    <w:p w14:paraId="7E05E021" w14:textId="77777777" w:rsidR="00684255" w:rsidRPr="00F26689" w:rsidRDefault="00684255" w:rsidP="008E3E8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42743C63" w14:textId="0C5E0B99" w:rsidR="00684255" w:rsidRPr="008E3E85" w:rsidRDefault="00684255" w:rsidP="008E3E85">
      <w:pPr>
        <w:widowControl w:val="0"/>
        <w:autoSpaceDE w:val="0"/>
        <w:autoSpaceDN w:val="0"/>
        <w:adjustRightInd w:val="0"/>
        <w:spacing w:after="0" w:line="360" w:lineRule="auto"/>
        <w:ind w:left="1322" w:right="4777"/>
        <w:jc w:val="both"/>
        <w:rPr>
          <w:rFonts w:ascii="Arial" w:hAnsi="Arial" w:cs="Arial"/>
          <w:sz w:val="20"/>
          <w:szCs w:val="20"/>
        </w:rPr>
      </w:pPr>
      <w:r w:rsidRPr="000C299D">
        <w:rPr>
          <w:rFonts w:ascii="Arial" w:hAnsi="Arial" w:cs="Arial"/>
          <w:b/>
          <w:bCs/>
          <w:sz w:val="20"/>
          <w:szCs w:val="20"/>
        </w:rPr>
        <w:t>I.-</w:t>
      </w:r>
      <w:r w:rsidRPr="008E3E85">
        <w:rPr>
          <w:rFonts w:ascii="Arial" w:hAnsi="Arial" w:cs="Arial"/>
          <w:sz w:val="20"/>
          <w:szCs w:val="20"/>
        </w:rPr>
        <w:t xml:space="preserve"> </w:t>
      </w:r>
      <w:r w:rsidR="0066016A" w:rsidRPr="008E3E85">
        <w:rPr>
          <w:rFonts w:ascii="Arial" w:hAnsi="Arial" w:cs="Arial"/>
          <w:sz w:val="20"/>
          <w:szCs w:val="20"/>
        </w:rPr>
        <w:t>Permisos de construcción de particulares:</w:t>
      </w:r>
    </w:p>
    <w:p w14:paraId="1D9B5D9C" w14:textId="77777777" w:rsidR="00F96BE9" w:rsidRPr="008E3E85" w:rsidRDefault="0066016A" w:rsidP="008E3E85">
      <w:pPr>
        <w:widowControl w:val="0"/>
        <w:autoSpaceDE w:val="0"/>
        <w:autoSpaceDN w:val="0"/>
        <w:adjustRightInd w:val="0"/>
        <w:spacing w:after="0" w:line="360" w:lineRule="auto"/>
        <w:ind w:left="1322" w:right="240"/>
        <w:jc w:val="both"/>
        <w:rPr>
          <w:rFonts w:ascii="Arial" w:hAnsi="Arial" w:cs="Arial"/>
          <w:sz w:val="20"/>
          <w:szCs w:val="20"/>
        </w:rPr>
      </w:pPr>
      <w:r w:rsidRPr="000C299D">
        <w:rPr>
          <w:rFonts w:ascii="Arial" w:hAnsi="Arial" w:cs="Arial"/>
          <w:b/>
          <w:bCs/>
          <w:sz w:val="20"/>
          <w:szCs w:val="20"/>
        </w:rPr>
        <w:t>a)</w:t>
      </w:r>
      <w:r w:rsidRPr="008E3E85">
        <w:rPr>
          <w:rFonts w:ascii="Arial" w:hAnsi="Arial" w:cs="Arial"/>
          <w:sz w:val="20"/>
          <w:szCs w:val="20"/>
        </w:rPr>
        <w:t xml:space="preserve"> Laminas de zinc, cartón, madera, paja:</w:t>
      </w:r>
    </w:p>
    <w:p w14:paraId="60D28FF5" w14:textId="77777777" w:rsidR="00F96BE9" w:rsidRPr="008E3E85" w:rsidRDefault="0066016A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right="240"/>
        <w:jc w:val="both"/>
        <w:rPr>
          <w:rFonts w:ascii="Arial" w:hAnsi="Arial" w:cs="Arial"/>
          <w:sz w:val="20"/>
          <w:szCs w:val="20"/>
        </w:rPr>
      </w:pPr>
      <w:r w:rsidRPr="008E3E85">
        <w:rPr>
          <w:rFonts w:ascii="Arial" w:hAnsi="Arial" w:cs="Arial"/>
          <w:sz w:val="20"/>
          <w:szCs w:val="20"/>
        </w:rPr>
        <w:t>Por cada permiso de construcción de hasta 40 metros cuadrados. 0.03 de Unidad de Medida y Actualización por M2;</w:t>
      </w:r>
    </w:p>
    <w:p w14:paraId="6F856516" w14:textId="77777777" w:rsidR="00F96BE9" w:rsidRPr="008E3E85" w:rsidRDefault="0066016A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right="240"/>
        <w:jc w:val="both"/>
        <w:rPr>
          <w:rFonts w:ascii="Arial" w:hAnsi="Arial" w:cs="Arial"/>
          <w:sz w:val="20"/>
          <w:szCs w:val="20"/>
        </w:rPr>
      </w:pPr>
      <w:r w:rsidRPr="008E3E85">
        <w:rPr>
          <w:rFonts w:ascii="Arial" w:hAnsi="Arial" w:cs="Arial"/>
          <w:sz w:val="20"/>
          <w:szCs w:val="20"/>
        </w:rPr>
        <w:t xml:space="preserve">Por cada permiso de </w:t>
      </w:r>
      <w:r w:rsidR="00A936D2" w:rsidRPr="008E3E85">
        <w:rPr>
          <w:rFonts w:ascii="Arial" w:hAnsi="Arial" w:cs="Arial"/>
          <w:sz w:val="20"/>
          <w:szCs w:val="20"/>
        </w:rPr>
        <w:t>construcción</w:t>
      </w:r>
      <w:r w:rsidRPr="008E3E85">
        <w:rPr>
          <w:rFonts w:ascii="Arial" w:hAnsi="Arial" w:cs="Arial"/>
          <w:sz w:val="20"/>
          <w:szCs w:val="20"/>
        </w:rPr>
        <w:t xml:space="preserve"> de 41 a 120 metros. 0.04 de Unidad de Medida y Actualización por M2;</w:t>
      </w:r>
    </w:p>
    <w:p w14:paraId="3EBFDEB6" w14:textId="77777777" w:rsidR="00F96BE9" w:rsidRPr="008E3E85" w:rsidRDefault="00A936D2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right="240"/>
        <w:jc w:val="both"/>
        <w:rPr>
          <w:rFonts w:ascii="Arial" w:hAnsi="Arial" w:cs="Arial"/>
          <w:sz w:val="20"/>
          <w:szCs w:val="20"/>
        </w:rPr>
      </w:pPr>
      <w:r w:rsidRPr="008E3E85">
        <w:rPr>
          <w:rFonts w:ascii="Arial" w:hAnsi="Arial" w:cs="Arial"/>
          <w:sz w:val="20"/>
          <w:szCs w:val="20"/>
        </w:rPr>
        <w:t xml:space="preserve">Por cada permiso de </w:t>
      </w:r>
      <w:r w:rsidR="00066FCA" w:rsidRPr="008E3E85">
        <w:rPr>
          <w:rFonts w:ascii="Arial" w:hAnsi="Arial" w:cs="Arial"/>
          <w:sz w:val="20"/>
          <w:szCs w:val="20"/>
        </w:rPr>
        <w:t>construcción</w:t>
      </w:r>
      <w:r w:rsidRPr="008E3E85">
        <w:rPr>
          <w:rFonts w:ascii="Arial" w:hAnsi="Arial" w:cs="Arial"/>
          <w:sz w:val="20"/>
          <w:szCs w:val="20"/>
        </w:rPr>
        <w:t xml:space="preserve"> de 121 a 240 metros cuadrados. 0.05 de Unidad de Medida y </w:t>
      </w:r>
      <w:r w:rsidR="00066FCA" w:rsidRPr="008E3E85">
        <w:rPr>
          <w:rFonts w:ascii="Arial" w:hAnsi="Arial" w:cs="Arial"/>
          <w:sz w:val="20"/>
          <w:szCs w:val="20"/>
        </w:rPr>
        <w:t>Actualización</w:t>
      </w:r>
      <w:r w:rsidRPr="008E3E85">
        <w:rPr>
          <w:rFonts w:ascii="Arial" w:hAnsi="Arial" w:cs="Arial"/>
          <w:sz w:val="20"/>
          <w:szCs w:val="20"/>
        </w:rPr>
        <w:t xml:space="preserve"> por M2;</w:t>
      </w:r>
    </w:p>
    <w:p w14:paraId="2DCDA44A" w14:textId="6C2767A4" w:rsidR="00066FCA" w:rsidRPr="008E3E85" w:rsidRDefault="00A936D2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right="240"/>
        <w:jc w:val="both"/>
        <w:rPr>
          <w:rFonts w:ascii="Arial" w:hAnsi="Arial" w:cs="Arial"/>
          <w:sz w:val="20"/>
          <w:szCs w:val="20"/>
        </w:rPr>
      </w:pPr>
      <w:r w:rsidRPr="008E3E85">
        <w:rPr>
          <w:rFonts w:ascii="Arial" w:hAnsi="Arial" w:cs="Arial"/>
          <w:sz w:val="20"/>
          <w:szCs w:val="20"/>
        </w:rPr>
        <w:t xml:space="preserve">Por cada permiso de </w:t>
      </w:r>
      <w:r w:rsidR="00066FCA" w:rsidRPr="008E3E85">
        <w:rPr>
          <w:rFonts w:ascii="Arial" w:hAnsi="Arial" w:cs="Arial"/>
          <w:sz w:val="20"/>
          <w:szCs w:val="20"/>
        </w:rPr>
        <w:t>construcción</w:t>
      </w:r>
      <w:r w:rsidRPr="008E3E85">
        <w:rPr>
          <w:rFonts w:ascii="Arial" w:hAnsi="Arial" w:cs="Arial"/>
          <w:sz w:val="20"/>
          <w:szCs w:val="20"/>
        </w:rPr>
        <w:t xml:space="preserve"> de 241 metros cuadrados en adelante. 0.06</w:t>
      </w:r>
      <w:r w:rsidR="00066FCA" w:rsidRPr="008E3E85">
        <w:rPr>
          <w:rFonts w:ascii="Arial" w:hAnsi="Arial" w:cs="Arial"/>
          <w:sz w:val="20"/>
          <w:szCs w:val="20"/>
        </w:rPr>
        <w:t xml:space="preserve"> de Unidad de Medida y Actualización por M2;</w:t>
      </w:r>
    </w:p>
    <w:p w14:paraId="7978D477" w14:textId="77777777" w:rsidR="00F96BE9" w:rsidRPr="008E3E85" w:rsidRDefault="00066FCA" w:rsidP="008E3E85">
      <w:pPr>
        <w:widowControl w:val="0"/>
        <w:autoSpaceDE w:val="0"/>
        <w:autoSpaceDN w:val="0"/>
        <w:adjustRightInd w:val="0"/>
        <w:spacing w:after="0" w:line="360" w:lineRule="auto"/>
        <w:ind w:left="1322" w:right="240"/>
        <w:jc w:val="both"/>
        <w:rPr>
          <w:rFonts w:ascii="Arial" w:hAnsi="Arial" w:cs="Arial"/>
          <w:sz w:val="20"/>
          <w:szCs w:val="20"/>
        </w:rPr>
      </w:pPr>
      <w:r w:rsidRPr="000C299D">
        <w:rPr>
          <w:rFonts w:ascii="Arial" w:hAnsi="Arial" w:cs="Arial"/>
          <w:b/>
          <w:bCs/>
          <w:sz w:val="20"/>
          <w:szCs w:val="20"/>
        </w:rPr>
        <w:t>b)</w:t>
      </w:r>
      <w:r w:rsidRPr="008E3E85">
        <w:rPr>
          <w:rFonts w:ascii="Arial" w:hAnsi="Arial" w:cs="Arial"/>
          <w:sz w:val="20"/>
          <w:szCs w:val="20"/>
        </w:rPr>
        <w:t xml:space="preserve"> Vigueta y bovedilla:</w:t>
      </w:r>
    </w:p>
    <w:p w14:paraId="612AD67D" w14:textId="77777777" w:rsidR="00F96BE9" w:rsidRPr="008E3E85" w:rsidRDefault="00066FCA">
      <w:pPr>
        <w:pStyle w:val="Prrafodelista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240"/>
        <w:jc w:val="both"/>
        <w:rPr>
          <w:rFonts w:ascii="Arial" w:hAnsi="Arial" w:cs="Arial"/>
          <w:sz w:val="20"/>
          <w:szCs w:val="20"/>
        </w:rPr>
      </w:pPr>
      <w:r w:rsidRPr="008E3E85">
        <w:rPr>
          <w:rFonts w:ascii="Arial" w:hAnsi="Arial" w:cs="Arial"/>
          <w:sz w:val="20"/>
          <w:szCs w:val="20"/>
        </w:rPr>
        <w:t>Por cada permiso de construcción de hasta 40 m2</w:t>
      </w:r>
      <w:r w:rsidR="00F96BE9" w:rsidRPr="008E3E85">
        <w:rPr>
          <w:rFonts w:ascii="Arial" w:hAnsi="Arial" w:cs="Arial"/>
          <w:sz w:val="20"/>
          <w:szCs w:val="20"/>
        </w:rPr>
        <w:t>.</w:t>
      </w:r>
      <w:r w:rsidRPr="008E3E85">
        <w:rPr>
          <w:rFonts w:ascii="Arial" w:hAnsi="Arial" w:cs="Arial"/>
          <w:sz w:val="20"/>
          <w:szCs w:val="20"/>
        </w:rPr>
        <w:t xml:space="preserve"> 0.07 de Unidad de Medida y Actualización por M2;</w:t>
      </w:r>
    </w:p>
    <w:p w14:paraId="14751989" w14:textId="77777777" w:rsidR="00F96BE9" w:rsidRPr="008E3E85" w:rsidRDefault="00066FCA">
      <w:pPr>
        <w:pStyle w:val="Prrafodelista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240"/>
        <w:jc w:val="both"/>
        <w:rPr>
          <w:rFonts w:ascii="Arial" w:hAnsi="Arial" w:cs="Arial"/>
          <w:sz w:val="20"/>
          <w:szCs w:val="20"/>
        </w:rPr>
      </w:pPr>
      <w:r w:rsidRPr="008E3E85">
        <w:rPr>
          <w:rFonts w:ascii="Arial" w:hAnsi="Arial" w:cs="Arial"/>
          <w:sz w:val="20"/>
          <w:szCs w:val="20"/>
        </w:rPr>
        <w:t>Por cada permiso de construcción de 41 a 120 m2. 0.08 de Unidad de Medida y Actualización por M2;</w:t>
      </w:r>
    </w:p>
    <w:p w14:paraId="2A51C7FA" w14:textId="77777777" w:rsidR="00F96BE9" w:rsidRPr="008E3E85" w:rsidRDefault="00066FCA">
      <w:pPr>
        <w:pStyle w:val="Prrafodelista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240"/>
        <w:jc w:val="both"/>
        <w:rPr>
          <w:rFonts w:ascii="Arial" w:hAnsi="Arial" w:cs="Arial"/>
          <w:sz w:val="20"/>
          <w:szCs w:val="20"/>
        </w:rPr>
      </w:pPr>
      <w:r w:rsidRPr="008E3E85">
        <w:rPr>
          <w:rFonts w:ascii="Arial" w:hAnsi="Arial" w:cs="Arial"/>
          <w:sz w:val="20"/>
          <w:szCs w:val="20"/>
        </w:rPr>
        <w:t>Por cada permiso de construcción de 121 a 240 m2. 0.09 de Unidad de Medida y Actualización por M2;</w:t>
      </w:r>
    </w:p>
    <w:p w14:paraId="609DEB45" w14:textId="5BAB3FFE" w:rsidR="00066FCA" w:rsidRDefault="00066FCA">
      <w:pPr>
        <w:pStyle w:val="Prrafodelista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240"/>
        <w:jc w:val="both"/>
        <w:rPr>
          <w:rFonts w:ascii="Arial" w:hAnsi="Arial" w:cs="Arial"/>
          <w:sz w:val="20"/>
          <w:szCs w:val="20"/>
        </w:rPr>
      </w:pPr>
      <w:r w:rsidRPr="008E3E85">
        <w:rPr>
          <w:rFonts w:ascii="Arial" w:hAnsi="Arial" w:cs="Arial"/>
          <w:sz w:val="20"/>
          <w:szCs w:val="20"/>
        </w:rPr>
        <w:t>Por cada permiso de construcción de 241 m2. 0.10 de Unidad de Medida y Actualización por M2;</w:t>
      </w:r>
    </w:p>
    <w:p w14:paraId="53C2EBFB" w14:textId="77777777" w:rsidR="008E3E85" w:rsidRPr="008E3E85" w:rsidRDefault="008E3E85" w:rsidP="008E3E85">
      <w:pPr>
        <w:widowControl w:val="0"/>
        <w:autoSpaceDE w:val="0"/>
        <w:autoSpaceDN w:val="0"/>
        <w:adjustRightInd w:val="0"/>
        <w:spacing w:after="0" w:line="360" w:lineRule="auto"/>
        <w:ind w:left="1682" w:right="240"/>
        <w:jc w:val="both"/>
        <w:rPr>
          <w:rFonts w:ascii="Arial" w:hAnsi="Arial" w:cs="Arial"/>
          <w:sz w:val="20"/>
          <w:szCs w:val="20"/>
        </w:rPr>
      </w:pPr>
    </w:p>
    <w:p w14:paraId="67E54B61" w14:textId="77777777" w:rsidR="00F96BE9" w:rsidRPr="008E3E85" w:rsidRDefault="00066FCA" w:rsidP="008E3E85">
      <w:pPr>
        <w:widowControl w:val="0"/>
        <w:autoSpaceDE w:val="0"/>
        <w:autoSpaceDN w:val="0"/>
        <w:adjustRightInd w:val="0"/>
        <w:spacing w:after="0" w:line="360" w:lineRule="auto"/>
        <w:ind w:left="1322" w:right="240"/>
        <w:jc w:val="both"/>
        <w:rPr>
          <w:rFonts w:ascii="Arial" w:hAnsi="Arial" w:cs="Arial"/>
          <w:sz w:val="20"/>
          <w:szCs w:val="20"/>
        </w:rPr>
      </w:pPr>
      <w:r w:rsidRPr="000C299D">
        <w:rPr>
          <w:rFonts w:ascii="Arial" w:hAnsi="Arial" w:cs="Arial"/>
          <w:b/>
          <w:bCs/>
          <w:sz w:val="20"/>
          <w:szCs w:val="20"/>
        </w:rPr>
        <w:t>II.-</w:t>
      </w:r>
      <w:r w:rsidRPr="008E3E85">
        <w:rPr>
          <w:rFonts w:ascii="Arial" w:hAnsi="Arial" w:cs="Arial"/>
          <w:sz w:val="20"/>
          <w:szCs w:val="20"/>
        </w:rPr>
        <w:t xml:space="preserve"> Permisos de </w:t>
      </w:r>
      <w:r w:rsidR="007E2FB0" w:rsidRPr="008E3E85">
        <w:rPr>
          <w:rFonts w:ascii="Arial" w:hAnsi="Arial" w:cs="Arial"/>
          <w:sz w:val="20"/>
          <w:szCs w:val="20"/>
        </w:rPr>
        <w:t>construcción</w:t>
      </w:r>
      <w:r w:rsidRPr="008E3E85">
        <w:rPr>
          <w:rFonts w:ascii="Arial" w:hAnsi="Arial" w:cs="Arial"/>
          <w:sz w:val="20"/>
          <w:szCs w:val="20"/>
        </w:rPr>
        <w:t xml:space="preserve"> de INFONAVIT, Bodegas, Industriales, comerciales y grandes construcciones:</w:t>
      </w:r>
    </w:p>
    <w:p w14:paraId="5B97E0CD" w14:textId="1F355732" w:rsidR="00F96BE9" w:rsidRPr="008E3E85" w:rsidRDefault="00F96BE9" w:rsidP="008E3E85">
      <w:pPr>
        <w:widowControl w:val="0"/>
        <w:autoSpaceDE w:val="0"/>
        <w:autoSpaceDN w:val="0"/>
        <w:adjustRightInd w:val="0"/>
        <w:spacing w:after="0" w:line="360" w:lineRule="auto"/>
        <w:ind w:left="1322" w:right="240"/>
        <w:jc w:val="both"/>
        <w:rPr>
          <w:rFonts w:ascii="Arial" w:hAnsi="Arial" w:cs="Arial"/>
          <w:sz w:val="20"/>
          <w:szCs w:val="20"/>
        </w:rPr>
      </w:pPr>
      <w:r w:rsidRPr="000C299D">
        <w:rPr>
          <w:rFonts w:ascii="Arial" w:hAnsi="Arial" w:cs="Arial"/>
          <w:b/>
          <w:bCs/>
          <w:sz w:val="20"/>
          <w:szCs w:val="20"/>
        </w:rPr>
        <w:t>a)</w:t>
      </w:r>
      <w:r w:rsidRPr="008E3E85">
        <w:rPr>
          <w:rFonts w:ascii="Arial" w:hAnsi="Arial" w:cs="Arial"/>
          <w:sz w:val="20"/>
          <w:szCs w:val="20"/>
        </w:rPr>
        <w:t xml:space="preserve"> </w:t>
      </w:r>
      <w:r w:rsidR="00066FCA" w:rsidRPr="008E3E85">
        <w:rPr>
          <w:rFonts w:ascii="Arial" w:hAnsi="Arial" w:cs="Arial"/>
          <w:sz w:val="20"/>
          <w:szCs w:val="20"/>
        </w:rPr>
        <w:t>Lamina de zinc, cartón, madera, paja:</w:t>
      </w:r>
    </w:p>
    <w:p w14:paraId="3AEFE411" w14:textId="77777777" w:rsidR="00F96BE9" w:rsidRPr="008E3E85" w:rsidRDefault="00066FCA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240"/>
        <w:jc w:val="both"/>
        <w:rPr>
          <w:rFonts w:ascii="Arial" w:hAnsi="Arial" w:cs="Arial"/>
          <w:sz w:val="20"/>
          <w:szCs w:val="20"/>
        </w:rPr>
      </w:pPr>
      <w:r w:rsidRPr="008E3E85">
        <w:rPr>
          <w:rFonts w:ascii="Arial" w:hAnsi="Arial" w:cs="Arial"/>
          <w:sz w:val="20"/>
          <w:szCs w:val="20"/>
        </w:rPr>
        <w:t xml:space="preserve">Por cada permiso de </w:t>
      </w:r>
      <w:r w:rsidR="007E2FB0" w:rsidRPr="008E3E85">
        <w:rPr>
          <w:rFonts w:ascii="Arial" w:hAnsi="Arial" w:cs="Arial"/>
          <w:sz w:val="20"/>
          <w:szCs w:val="20"/>
        </w:rPr>
        <w:t>construcción</w:t>
      </w:r>
      <w:r w:rsidRPr="008E3E85">
        <w:rPr>
          <w:rFonts w:ascii="Arial" w:hAnsi="Arial" w:cs="Arial"/>
          <w:sz w:val="20"/>
          <w:szCs w:val="20"/>
        </w:rPr>
        <w:t xml:space="preserve"> de hasta 40 metros cuadrados. 0.05 de Unidad de Medida y </w:t>
      </w:r>
      <w:r w:rsidR="007E2FB0" w:rsidRPr="008E3E85">
        <w:rPr>
          <w:rFonts w:ascii="Arial" w:hAnsi="Arial" w:cs="Arial"/>
          <w:sz w:val="20"/>
          <w:szCs w:val="20"/>
        </w:rPr>
        <w:t>Actualización</w:t>
      </w:r>
      <w:r w:rsidRPr="008E3E85">
        <w:rPr>
          <w:rFonts w:ascii="Arial" w:hAnsi="Arial" w:cs="Arial"/>
          <w:sz w:val="20"/>
          <w:szCs w:val="20"/>
        </w:rPr>
        <w:t xml:space="preserve"> por M2;</w:t>
      </w:r>
    </w:p>
    <w:p w14:paraId="14F63881" w14:textId="77777777" w:rsidR="00F96BE9" w:rsidRPr="008E3E85" w:rsidRDefault="007E2FB0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240"/>
        <w:jc w:val="both"/>
        <w:rPr>
          <w:rFonts w:ascii="Arial" w:hAnsi="Arial" w:cs="Arial"/>
          <w:sz w:val="20"/>
          <w:szCs w:val="20"/>
        </w:rPr>
      </w:pPr>
      <w:r w:rsidRPr="008E3E85">
        <w:rPr>
          <w:rFonts w:ascii="Arial" w:hAnsi="Arial" w:cs="Arial"/>
          <w:sz w:val="20"/>
          <w:szCs w:val="20"/>
        </w:rPr>
        <w:t>Por cada permiso de construcción de 41 a 120 metros cuadrados. 0.06 de Unidad de Medida y Actualización por M2;</w:t>
      </w:r>
    </w:p>
    <w:p w14:paraId="03BE7A00" w14:textId="77777777" w:rsidR="00F96BE9" w:rsidRPr="008E3E85" w:rsidRDefault="007E2FB0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240"/>
        <w:jc w:val="both"/>
        <w:rPr>
          <w:rFonts w:ascii="Arial" w:hAnsi="Arial" w:cs="Arial"/>
          <w:sz w:val="20"/>
          <w:szCs w:val="20"/>
        </w:rPr>
      </w:pPr>
      <w:r w:rsidRPr="008E3E85">
        <w:rPr>
          <w:rFonts w:ascii="Arial" w:hAnsi="Arial" w:cs="Arial"/>
          <w:sz w:val="20"/>
          <w:szCs w:val="20"/>
        </w:rPr>
        <w:t>Por cada permiso de construcción de 121 a 240 metros cuadrados. 0.07 de Unidad de Medida y Actualización por M2;</w:t>
      </w:r>
    </w:p>
    <w:p w14:paraId="4BE221E1" w14:textId="53C6913B" w:rsidR="007E2FB0" w:rsidRPr="008E3E85" w:rsidRDefault="007E2FB0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240"/>
        <w:jc w:val="both"/>
        <w:rPr>
          <w:rFonts w:ascii="Arial" w:hAnsi="Arial" w:cs="Arial"/>
          <w:sz w:val="20"/>
          <w:szCs w:val="20"/>
        </w:rPr>
      </w:pPr>
      <w:r w:rsidRPr="008E3E85">
        <w:rPr>
          <w:rFonts w:ascii="Arial" w:hAnsi="Arial" w:cs="Arial"/>
          <w:sz w:val="20"/>
          <w:szCs w:val="20"/>
        </w:rPr>
        <w:t>Por cada permiso de construcción de 241 metros cuadrados en adelante. 0.08 de Unidad de Medida y Actualización por M2;</w:t>
      </w:r>
    </w:p>
    <w:p w14:paraId="394C670A" w14:textId="77777777" w:rsidR="00F96BE9" w:rsidRPr="008E3E85" w:rsidRDefault="007E2FB0" w:rsidP="008E3E85">
      <w:pPr>
        <w:widowControl w:val="0"/>
        <w:autoSpaceDE w:val="0"/>
        <w:autoSpaceDN w:val="0"/>
        <w:adjustRightInd w:val="0"/>
        <w:spacing w:after="0" w:line="360" w:lineRule="auto"/>
        <w:ind w:left="1322" w:right="240"/>
        <w:jc w:val="both"/>
        <w:rPr>
          <w:rFonts w:ascii="Arial" w:hAnsi="Arial" w:cs="Arial"/>
          <w:sz w:val="20"/>
          <w:szCs w:val="20"/>
        </w:rPr>
      </w:pPr>
      <w:r w:rsidRPr="000C299D">
        <w:rPr>
          <w:rFonts w:ascii="Arial" w:hAnsi="Arial" w:cs="Arial"/>
          <w:b/>
          <w:bCs/>
          <w:sz w:val="20"/>
          <w:szCs w:val="20"/>
        </w:rPr>
        <w:t>b)</w:t>
      </w:r>
      <w:r w:rsidRPr="008E3E85">
        <w:rPr>
          <w:rFonts w:ascii="Arial" w:hAnsi="Arial" w:cs="Arial"/>
          <w:sz w:val="20"/>
          <w:szCs w:val="20"/>
        </w:rPr>
        <w:t xml:space="preserve"> Vigueta y bovedilla:</w:t>
      </w:r>
    </w:p>
    <w:p w14:paraId="692B1F37" w14:textId="77777777" w:rsidR="00F96BE9" w:rsidRPr="008E3E85" w:rsidRDefault="007E2FB0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right="240"/>
        <w:jc w:val="both"/>
        <w:rPr>
          <w:rFonts w:ascii="Arial" w:hAnsi="Arial" w:cs="Arial"/>
          <w:sz w:val="20"/>
          <w:szCs w:val="20"/>
        </w:rPr>
      </w:pPr>
      <w:r w:rsidRPr="008E3E85">
        <w:rPr>
          <w:rFonts w:ascii="Arial" w:hAnsi="Arial" w:cs="Arial"/>
          <w:sz w:val="20"/>
          <w:szCs w:val="20"/>
        </w:rPr>
        <w:t>Por cada permiso de construcción de hasta 40 metros cuadrados. 0.10 de Unidad de Medida y Actualización por M2;</w:t>
      </w:r>
      <w:r w:rsidR="00F96BE9" w:rsidRPr="008E3E85">
        <w:rPr>
          <w:rFonts w:ascii="Arial" w:hAnsi="Arial" w:cs="Arial"/>
          <w:sz w:val="20"/>
          <w:szCs w:val="20"/>
        </w:rPr>
        <w:t xml:space="preserve"> </w:t>
      </w:r>
    </w:p>
    <w:p w14:paraId="4D17BC09" w14:textId="77777777" w:rsidR="00F96BE9" w:rsidRPr="008E3E85" w:rsidRDefault="007E2FB0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right="240"/>
        <w:jc w:val="both"/>
        <w:rPr>
          <w:rFonts w:ascii="Arial" w:hAnsi="Arial" w:cs="Arial"/>
          <w:sz w:val="20"/>
          <w:szCs w:val="20"/>
        </w:rPr>
      </w:pPr>
      <w:r w:rsidRPr="008E3E85">
        <w:rPr>
          <w:rFonts w:ascii="Arial" w:hAnsi="Arial" w:cs="Arial"/>
          <w:sz w:val="20"/>
          <w:szCs w:val="20"/>
        </w:rPr>
        <w:t>Por cada permiso de construcción de 41 a 120 metros cuadrados. 0.12 de Unidad de Medida y Actualización por M2;</w:t>
      </w:r>
    </w:p>
    <w:p w14:paraId="332DA653" w14:textId="77777777" w:rsidR="00F96BE9" w:rsidRPr="008E3E85" w:rsidRDefault="007E2FB0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right="240"/>
        <w:jc w:val="both"/>
        <w:rPr>
          <w:rFonts w:ascii="Arial" w:hAnsi="Arial" w:cs="Arial"/>
          <w:sz w:val="20"/>
          <w:szCs w:val="20"/>
        </w:rPr>
      </w:pPr>
      <w:r w:rsidRPr="008E3E85">
        <w:rPr>
          <w:rFonts w:ascii="Arial" w:hAnsi="Arial" w:cs="Arial"/>
          <w:sz w:val="20"/>
          <w:szCs w:val="20"/>
        </w:rPr>
        <w:t>Por cada permiso de construcción de 121 a 240 metros cuadrados. 0.14 de Unidad de Medida y Actualización por M2;</w:t>
      </w:r>
    </w:p>
    <w:p w14:paraId="0EDC91E6" w14:textId="115279DA" w:rsidR="007E2FB0" w:rsidRDefault="007E2FB0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right="240"/>
        <w:jc w:val="both"/>
        <w:rPr>
          <w:rFonts w:ascii="Arial" w:hAnsi="Arial" w:cs="Arial"/>
          <w:sz w:val="20"/>
          <w:szCs w:val="20"/>
        </w:rPr>
      </w:pPr>
      <w:r w:rsidRPr="008E3E85">
        <w:rPr>
          <w:rFonts w:ascii="Arial" w:hAnsi="Arial" w:cs="Arial"/>
          <w:sz w:val="20"/>
          <w:szCs w:val="20"/>
        </w:rPr>
        <w:t>Por cada permiso de construcción de 241 metros cuadrados. 0.16 de Unidad de Medida y Actualización por M2;</w:t>
      </w:r>
    </w:p>
    <w:p w14:paraId="24195193" w14:textId="77777777" w:rsidR="008E3E85" w:rsidRPr="008E3E85" w:rsidRDefault="008E3E85" w:rsidP="008E3E85">
      <w:pPr>
        <w:widowControl w:val="0"/>
        <w:autoSpaceDE w:val="0"/>
        <w:autoSpaceDN w:val="0"/>
        <w:adjustRightInd w:val="0"/>
        <w:spacing w:after="0" w:line="360" w:lineRule="auto"/>
        <w:ind w:right="240"/>
        <w:jc w:val="both"/>
        <w:rPr>
          <w:rFonts w:ascii="Arial" w:hAnsi="Arial" w:cs="Arial"/>
          <w:sz w:val="20"/>
          <w:szCs w:val="20"/>
        </w:rPr>
      </w:pPr>
    </w:p>
    <w:p w14:paraId="2D3AB7AA" w14:textId="100A6C7B" w:rsidR="007E2FB0" w:rsidRPr="008E3E85" w:rsidRDefault="007E2FB0" w:rsidP="008E3E85">
      <w:pPr>
        <w:widowControl w:val="0"/>
        <w:autoSpaceDE w:val="0"/>
        <w:autoSpaceDN w:val="0"/>
        <w:adjustRightInd w:val="0"/>
        <w:spacing w:after="0" w:line="360" w:lineRule="auto"/>
        <w:ind w:left="1322" w:right="240"/>
        <w:jc w:val="both"/>
        <w:rPr>
          <w:rFonts w:ascii="Arial" w:hAnsi="Arial" w:cs="Arial"/>
          <w:sz w:val="20"/>
          <w:szCs w:val="20"/>
        </w:rPr>
      </w:pPr>
      <w:r w:rsidRPr="000C299D">
        <w:rPr>
          <w:rFonts w:ascii="Arial" w:hAnsi="Arial" w:cs="Arial"/>
          <w:b/>
          <w:bCs/>
          <w:sz w:val="20"/>
          <w:szCs w:val="20"/>
        </w:rPr>
        <w:t>III.-</w:t>
      </w:r>
      <w:r w:rsidRPr="008E3E85">
        <w:rPr>
          <w:rFonts w:ascii="Arial" w:hAnsi="Arial" w:cs="Arial"/>
          <w:sz w:val="20"/>
          <w:szCs w:val="20"/>
        </w:rPr>
        <w:t xml:space="preserve"> Por cada permiso de remodelación 0.06 Unidad de Medida y </w:t>
      </w:r>
      <w:r w:rsidR="000F06D3" w:rsidRPr="008E3E85">
        <w:rPr>
          <w:rFonts w:ascii="Arial" w:hAnsi="Arial" w:cs="Arial"/>
          <w:sz w:val="20"/>
          <w:szCs w:val="20"/>
        </w:rPr>
        <w:t>Actualización por</w:t>
      </w:r>
      <w:r w:rsidRPr="008E3E85">
        <w:rPr>
          <w:rFonts w:ascii="Arial" w:hAnsi="Arial" w:cs="Arial"/>
          <w:sz w:val="20"/>
          <w:szCs w:val="20"/>
        </w:rPr>
        <w:t xml:space="preserve"> M2</w:t>
      </w:r>
    </w:p>
    <w:p w14:paraId="65336EF2" w14:textId="0134315B" w:rsidR="007E2FB0" w:rsidRPr="008E3E85" w:rsidRDefault="007E2FB0" w:rsidP="008E3E85">
      <w:pPr>
        <w:widowControl w:val="0"/>
        <w:autoSpaceDE w:val="0"/>
        <w:autoSpaceDN w:val="0"/>
        <w:adjustRightInd w:val="0"/>
        <w:spacing w:after="0" w:line="360" w:lineRule="auto"/>
        <w:ind w:left="1322" w:right="240"/>
        <w:jc w:val="both"/>
        <w:rPr>
          <w:rFonts w:ascii="Arial" w:hAnsi="Arial" w:cs="Arial"/>
          <w:sz w:val="20"/>
          <w:szCs w:val="20"/>
        </w:rPr>
      </w:pPr>
    </w:p>
    <w:p w14:paraId="3591DE34" w14:textId="1640F21B" w:rsidR="007E2FB0" w:rsidRPr="008E3E85" w:rsidRDefault="007E2FB0" w:rsidP="008E3E85">
      <w:pPr>
        <w:widowControl w:val="0"/>
        <w:autoSpaceDE w:val="0"/>
        <w:autoSpaceDN w:val="0"/>
        <w:adjustRightInd w:val="0"/>
        <w:spacing w:after="0" w:line="360" w:lineRule="auto"/>
        <w:ind w:left="1322" w:right="240"/>
        <w:jc w:val="both"/>
        <w:rPr>
          <w:rFonts w:ascii="Arial" w:hAnsi="Arial" w:cs="Arial"/>
          <w:sz w:val="20"/>
          <w:szCs w:val="20"/>
        </w:rPr>
      </w:pPr>
      <w:r w:rsidRPr="000C299D">
        <w:rPr>
          <w:rFonts w:ascii="Arial" w:hAnsi="Arial" w:cs="Arial"/>
          <w:b/>
          <w:bCs/>
          <w:sz w:val="20"/>
          <w:szCs w:val="20"/>
        </w:rPr>
        <w:t>IV.-</w:t>
      </w:r>
      <w:r w:rsidRPr="008E3E85">
        <w:rPr>
          <w:rFonts w:ascii="Arial" w:hAnsi="Arial" w:cs="Arial"/>
          <w:sz w:val="20"/>
          <w:szCs w:val="20"/>
        </w:rPr>
        <w:t xml:space="preserve"> Por cada permiso de ampliación 0.06 Unidad de Medida y </w:t>
      </w:r>
      <w:r w:rsidR="000F06D3" w:rsidRPr="008E3E85">
        <w:rPr>
          <w:rFonts w:ascii="Arial" w:hAnsi="Arial" w:cs="Arial"/>
          <w:sz w:val="20"/>
          <w:szCs w:val="20"/>
        </w:rPr>
        <w:t>Actualización por</w:t>
      </w:r>
      <w:r w:rsidRPr="008E3E85">
        <w:rPr>
          <w:rFonts w:ascii="Arial" w:hAnsi="Arial" w:cs="Arial"/>
          <w:sz w:val="20"/>
          <w:szCs w:val="20"/>
        </w:rPr>
        <w:t xml:space="preserve"> M2</w:t>
      </w:r>
    </w:p>
    <w:p w14:paraId="4A5611B3" w14:textId="65762DB5" w:rsidR="007E2FB0" w:rsidRPr="008E3E85" w:rsidRDefault="007E2FB0" w:rsidP="008E3E85">
      <w:pPr>
        <w:widowControl w:val="0"/>
        <w:autoSpaceDE w:val="0"/>
        <w:autoSpaceDN w:val="0"/>
        <w:adjustRightInd w:val="0"/>
        <w:spacing w:after="0" w:line="360" w:lineRule="auto"/>
        <w:ind w:left="1322" w:right="240"/>
        <w:jc w:val="both"/>
        <w:rPr>
          <w:rFonts w:ascii="Arial" w:hAnsi="Arial" w:cs="Arial"/>
          <w:sz w:val="20"/>
          <w:szCs w:val="20"/>
        </w:rPr>
      </w:pPr>
    </w:p>
    <w:p w14:paraId="1E0052DF" w14:textId="6A848AA4" w:rsidR="007E2FB0" w:rsidRPr="008E3E85" w:rsidRDefault="007E2FB0" w:rsidP="008E3E85">
      <w:pPr>
        <w:widowControl w:val="0"/>
        <w:autoSpaceDE w:val="0"/>
        <w:autoSpaceDN w:val="0"/>
        <w:adjustRightInd w:val="0"/>
        <w:spacing w:after="0" w:line="360" w:lineRule="auto"/>
        <w:ind w:left="1322" w:right="240"/>
        <w:jc w:val="both"/>
        <w:rPr>
          <w:rFonts w:ascii="Arial" w:hAnsi="Arial" w:cs="Arial"/>
          <w:sz w:val="20"/>
          <w:szCs w:val="20"/>
        </w:rPr>
      </w:pPr>
      <w:r w:rsidRPr="000C299D">
        <w:rPr>
          <w:rFonts w:ascii="Arial" w:hAnsi="Arial" w:cs="Arial"/>
          <w:b/>
          <w:bCs/>
          <w:sz w:val="20"/>
          <w:szCs w:val="20"/>
        </w:rPr>
        <w:t>V.-</w:t>
      </w:r>
      <w:r w:rsidRPr="008E3E85">
        <w:rPr>
          <w:rFonts w:ascii="Arial" w:hAnsi="Arial" w:cs="Arial"/>
          <w:sz w:val="20"/>
          <w:szCs w:val="20"/>
        </w:rPr>
        <w:t xml:space="preserve"> Por cada permiso de demolición 0.06 Unidad de Medida y </w:t>
      </w:r>
      <w:r w:rsidR="000F06D3" w:rsidRPr="008E3E85">
        <w:rPr>
          <w:rFonts w:ascii="Arial" w:hAnsi="Arial" w:cs="Arial"/>
          <w:sz w:val="20"/>
          <w:szCs w:val="20"/>
        </w:rPr>
        <w:t>Actualización por</w:t>
      </w:r>
      <w:r w:rsidRPr="008E3E85">
        <w:rPr>
          <w:rFonts w:ascii="Arial" w:hAnsi="Arial" w:cs="Arial"/>
          <w:sz w:val="20"/>
          <w:szCs w:val="20"/>
        </w:rPr>
        <w:t xml:space="preserve"> M2</w:t>
      </w:r>
    </w:p>
    <w:p w14:paraId="01C456A5" w14:textId="272217A3" w:rsidR="007E2FB0" w:rsidRPr="008E3E85" w:rsidRDefault="007E2FB0" w:rsidP="008E3E85">
      <w:pPr>
        <w:widowControl w:val="0"/>
        <w:autoSpaceDE w:val="0"/>
        <w:autoSpaceDN w:val="0"/>
        <w:adjustRightInd w:val="0"/>
        <w:spacing w:after="0" w:line="360" w:lineRule="auto"/>
        <w:ind w:left="1322" w:right="240"/>
        <w:jc w:val="both"/>
        <w:rPr>
          <w:rFonts w:ascii="Arial" w:hAnsi="Arial" w:cs="Arial"/>
          <w:sz w:val="20"/>
          <w:szCs w:val="20"/>
        </w:rPr>
      </w:pPr>
    </w:p>
    <w:p w14:paraId="398EC2E4" w14:textId="67B79A1B" w:rsidR="000F06D3" w:rsidRPr="008E3E85" w:rsidRDefault="007E2FB0" w:rsidP="008E3E85">
      <w:pPr>
        <w:widowControl w:val="0"/>
        <w:autoSpaceDE w:val="0"/>
        <w:autoSpaceDN w:val="0"/>
        <w:adjustRightInd w:val="0"/>
        <w:spacing w:after="0" w:line="360" w:lineRule="auto"/>
        <w:ind w:left="1322" w:right="240"/>
        <w:jc w:val="both"/>
        <w:rPr>
          <w:rFonts w:ascii="Arial" w:hAnsi="Arial" w:cs="Arial"/>
          <w:sz w:val="20"/>
          <w:szCs w:val="20"/>
        </w:rPr>
      </w:pPr>
      <w:r w:rsidRPr="000C299D">
        <w:rPr>
          <w:rFonts w:ascii="Arial" w:hAnsi="Arial" w:cs="Arial"/>
          <w:b/>
          <w:bCs/>
          <w:sz w:val="20"/>
          <w:szCs w:val="20"/>
        </w:rPr>
        <w:t>VI.-</w:t>
      </w:r>
      <w:r w:rsidRPr="008E3E85">
        <w:rPr>
          <w:rFonts w:ascii="Arial" w:hAnsi="Arial" w:cs="Arial"/>
          <w:sz w:val="20"/>
          <w:szCs w:val="20"/>
        </w:rPr>
        <w:t xml:space="preserve"> Por cada permiso para la ruptura de banquetas, emped</w:t>
      </w:r>
      <w:r w:rsidR="000F06D3" w:rsidRPr="008E3E85">
        <w:rPr>
          <w:rFonts w:ascii="Arial" w:hAnsi="Arial" w:cs="Arial"/>
          <w:sz w:val="20"/>
          <w:szCs w:val="20"/>
        </w:rPr>
        <w:t>rados o pavimento 1 Unidad de Medida y Actualización por M2</w:t>
      </w:r>
    </w:p>
    <w:p w14:paraId="61F199BC" w14:textId="099FFB04" w:rsidR="007E2FB0" w:rsidRPr="008E3E85" w:rsidRDefault="007E2FB0" w:rsidP="008E3E85">
      <w:pPr>
        <w:widowControl w:val="0"/>
        <w:autoSpaceDE w:val="0"/>
        <w:autoSpaceDN w:val="0"/>
        <w:adjustRightInd w:val="0"/>
        <w:spacing w:after="0" w:line="360" w:lineRule="auto"/>
        <w:ind w:left="1322" w:right="240"/>
        <w:jc w:val="both"/>
        <w:rPr>
          <w:rFonts w:ascii="Arial" w:hAnsi="Arial" w:cs="Arial"/>
          <w:sz w:val="20"/>
          <w:szCs w:val="20"/>
        </w:rPr>
      </w:pPr>
    </w:p>
    <w:p w14:paraId="6FA2F1B9" w14:textId="508322CF" w:rsidR="000F06D3" w:rsidRPr="008E3E85" w:rsidRDefault="000F06D3" w:rsidP="008E3E85">
      <w:pPr>
        <w:widowControl w:val="0"/>
        <w:autoSpaceDE w:val="0"/>
        <w:autoSpaceDN w:val="0"/>
        <w:adjustRightInd w:val="0"/>
        <w:spacing w:after="0" w:line="360" w:lineRule="auto"/>
        <w:ind w:left="1322" w:right="240"/>
        <w:jc w:val="both"/>
        <w:rPr>
          <w:rFonts w:ascii="Arial" w:hAnsi="Arial" w:cs="Arial"/>
          <w:sz w:val="20"/>
          <w:szCs w:val="20"/>
        </w:rPr>
      </w:pPr>
      <w:r w:rsidRPr="000C299D">
        <w:rPr>
          <w:rFonts w:ascii="Arial" w:hAnsi="Arial" w:cs="Arial"/>
          <w:b/>
          <w:bCs/>
          <w:sz w:val="20"/>
          <w:szCs w:val="20"/>
        </w:rPr>
        <w:t>VII.-</w:t>
      </w:r>
      <w:r w:rsidRPr="008E3E85">
        <w:rPr>
          <w:rFonts w:ascii="Arial" w:hAnsi="Arial" w:cs="Arial"/>
          <w:sz w:val="20"/>
          <w:szCs w:val="20"/>
        </w:rPr>
        <w:t xml:space="preserve"> Por construcción de albercas 0.04 Unidad de Medida y Actualización por M3 de capacidad;</w:t>
      </w:r>
    </w:p>
    <w:p w14:paraId="368AE89D" w14:textId="0A0AA7E8" w:rsidR="000F06D3" w:rsidRPr="008E3E85" w:rsidRDefault="000F06D3" w:rsidP="008E3E85">
      <w:pPr>
        <w:widowControl w:val="0"/>
        <w:autoSpaceDE w:val="0"/>
        <w:autoSpaceDN w:val="0"/>
        <w:adjustRightInd w:val="0"/>
        <w:spacing w:after="0" w:line="360" w:lineRule="auto"/>
        <w:ind w:left="1322" w:right="240"/>
        <w:jc w:val="both"/>
        <w:rPr>
          <w:rFonts w:ascii="Arial" w:hAnsi="Arial" w:cs="Arial"/>
          <w:sz w:val="20"/>
          <w:szCs w:val="20"/>
        </w:rPr>
      </w:pPr>
    </w:p>
    <w:p w14:paraId="6F49003E" w14:textId="65724069" w:rsidR="000F06D3" w:rsidRPr="008E3E85" w:rsidRDefault="000F06D3" w:rsidP="008E3E85">
      <w:pPr>
        <w:widowControl w:val="0"/>
        <w:autoSpaceDE w:val="0"/>
        <w:autoSpaceDN w:val="0"/>
        <w:adjustRightInd w:val="0"/>
        <w:spacing w:after="0" w:line="360" w:lineRule="auto"/>
        <w:ind w:left="1322" w:right="240"/>
        <w:jc w:val="both"/>
        <w:rPr>
          <w:rFonts w:ascii="Arial" w:hAnsi="Arial" w:cs="Arial"/>
          <w:sz w:val="20"/>
          <w:szCs w:val="20"/>
        </w:rPr>
      </w:pPr>
      <w:r w:rsidRPr="000C299D">
        <w:rPr>
          <w:rFonts w:ascii="Arial" w:hAnsi="Arial" w:cs="Arial"/>
          <w:b/>
          <w:bCs/>
          <w:sz w:val="20"/>
          <w:szCs w:val="20"/>
        </w:rPr>
        <w:t>VIII.-</w:t>
      </w:r>
      <w:r w:rsidRPr="008E3E85">
        <w:rPr>
          <w:rFonts w:ascii="Arial" w:hAnsi="Arial" w:cs="Arial"/>
          <w:sz w:val="20"/>
          <w:szCs w:val="20"/>
        </w:rPr>
        <w:t xml:space="preserve"> Por construcción de pozos 0.03 Unidad de Medida y Actualización por metro lineal de profundidad;</w:t>
      </w:r>
    </w:p>
    <w:p w14:paraId="740CB8C7" w14:textId="77DBE262" w:rsidR="000F06D3" w:rsidRPr="008E3E85" w:rsidRDefault="000F06D3" w:rsidP="008E3E85">
      <w:pPr>
        <w:widowControl w:val="0"/>
        <w:autoSpaceDE w:val="0"/>
        <w:autoSpaceDN w:val="0"/>
        <w:adjustRightInd w:val="0"/>
        <w:spacing w:after="0" w:line="360" w:lineRule="auto"/>
        <w:ind w:left="1322" w:right="240"/>
        <w:jc w:val="both"/>
        <w:rPr>
          <w:rFonts w:ascii="Arial" w:hAnsi="Arial" w:cs="Arial"/>
          <w:sz w:val="20"/>
          <w:szCs w:val="20"/>
        </w:rPr>
      </w:pPr>
    </w:p>
    <w:p w14:paraId="00F705D7" w14:textId="759AF434" w:rsidR="000F06D3" w:rsidRPr="008E3E85" w:rsidRDefault="000F06D3" w:rsidP="008E3E85">
      <w:pPr>
        <w:widowControl w:val="0"/>
        <w:autoSpaceDE w:val="0"/>
        <w:autoSpaceDN w:val="0"/>
        <w:adjustRightInd w:val="0"/>
        <w:spacing w:after="0" w:line="360" w:lineRule="auto"/>
        <w:ind w:left="1322" w:right="240"/>
        <w:jc w:val="both"/>
        <w:rPr>
          <w:rFonts w:ascii="Arial" w:hAnsi="Arial" w:cs="Arial"/>
          <w:sz w:val="20"/>
          <w:szCs w:val="20"/>
        </w:rPr>
      </w:pPr>
      <w:r w:rsidRPr="000C299D">
        <w:rPr>
          <w:rFonts w:ascii="Arial" w:hAnsi="Arial" w:cs="Arial"/>
          <w:b/>
          <w:bCs/>
          <w:sz w:val="20"/>
          <w:szCs w:val="20"/>
        </w:rPr>
        <w:t>IX.-</w:t>
      </w:r>
      <w:r w:rsidRPr="008E3E85">
        <w:rPr>
          <w:rFonts w:ascii="Arial" w:hAnsi="Arial" w:cs="Arial"/>
          <w:sz w:val="20"/>
          <w:szCs w:val="20"/>
        </w:rPr>
        <w:t xml:space="preserve"> Por cada autorización para la construcción o demolición de bardas u obras lineales 0.05 Unidad de Medida y Actualización por M2</w:t>
      </w:r>
    </w:p>
    <w:p w14:paraId="4988CB01" w14:textId="1FA7AA3A" w:rsidR="000F06D3" w:rsidRPr="008E3E85" w:rsidRDefault="000F06D3" w:rsidP="008E3E85">
      <w:pPr>
        <w:widowControl w:val="0"/>
        <w:autoSpaceDE w:val="0"/>
        <w:autoSpaceDN w:val="0"/>
        <w:adjustRightInd w:val="0"/>
        <w:spacing w:after="0" w:line="360" w:lineRule="auto"/>
        <w:ind w:left="1322" w:right="240"/>
        <w:jc w:val="both"/>
        <w:rPr>
          <w:rFonts w:ascii="Arial" w:hAnsi="Arial" w:cs="Arial"/>
          <w:sz w:val="20"/>
          <w:szCs w:val="20"/>
        </w:rPr>
      </w:pPr>
    </w:p>
    <w:p w14:paraId="7D8A9440" w14:textId="77777777" w:rsidR="00F96BE9" w:rsidRPr="008E3E85" w:rsidRDefault="000F06D3" w:rsidP="008E3E85">
      <w:pPr>
        <w:widowControl w:val="0"/>
        <w:autoSpaceDE w:val="0"/>
        <w:autoSpaceDN w:val="0"/>
        <w:adjustRightInd w:val="0"/>
        <w:spacing w:after="0" w:line="360" w:lineRule="auto"/>
        <w:ind w:left="1322" w:right="240"/>
        <w:jc w:val="both"/>
        <w:rPr>
          <w:rFonts w:ascii="Arial" w:hAnsi="Arial" w:cs="Arial"/>
          <w:sz w:val="20"/>
          <w:szCs w:val="20"/>
        </w:rPr>
      </w:pPr>
      <w:r w:rsidRPr="000C299D">
        <w:rPr>
          <w:rFonts w:ascii="Arial" w:hAnsi="Arial" w:cs="Arial"/>
          <w:b/>
          <w:bCs/>
          <w:sz w:val="20"/>
          <w:szCs w:val="20"/>
        </w:rPr>
        <w:t>X.-</w:t>
      </w:r>
      <w:r w:rsidRPr="008E3E85">
        <w:rPr>
          <w:rFonts w:ascii="Arial" w:hAnsi="Arial" w:cs="Arial"/>
          <w:sz w:val="20"/>
          <w:szCs w:val="20"/>
        </w:rPr>
        <w:t xml:space="preserve"> Por inspección para el otorgamiento de la constancia de terminación de obra.</w:t>
      </w:r>
    </w:p>
    <w:p w14:paraId="54DF73EB" w14:textId="77777777" w:rsidR="00F96BE9" w:rsidRPr="008E3E85" w:rsidRDefault="000F06D3" w:rsidP="008E3E85">
      <w:pPr>
        <w:widowControl w:val="0"/>
        <w:autoSpaceDE w:val="0"/>
        <w:autoSpaceDN w:val="0"/>
        <w:adjustRightInd w:val="0"/>
        <w:spacing w:after="0" w:line="360" w:lineRule="auto"/>
        <w:ind w:left="1322" w:right="240"/>
        <w:jc w:val="both"/>
        <w:rPr>
          <w:rFonts w:ascii="Arial" w:hAnsi="Arial" w:cs="Arial"/>
          <w:sz w:val="20"/>
          <w:szCs w:val="20"/>
        </w:rPr>
      </w:pPr>
      <w:r w:rsidRPr="000C299D">
        <w:rPr>
          <w:rFonts w:ascii="Arial" w:hAnsi="Arial" w:cs="Arial"/>
          <w:b/>
          <w:bCs/>
          <w:sz w:val="20"/>
          <w:szCs w:val="20"/>
        </w:rPr>
        <w:t>a)</w:t>
      </w:r>
      <w:r w:rsidRPr="008E3E85">
        <w:rPr>
          <w:rFonts w:ascii="Arial" w:hAnsi="Arial" w:cs="Arial"/>
          <w:sz w:val="20"/>
          <w:szCs w:val="20"/>
        </w:rPr>
        <w:t xml:space="preserve"> Lamina de zinc, cartón, madera, paja:</w:t>
      </w:r>
    </w:p>
    <w:p w14:paraId="670BDE18" w14:textId="77777777" w:rsidR="00F96BE9" w:rsidRPr="008E3E85" w:rsidRDefault="000F06D3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right="240"/>
        <w:jc w:val="both"/>
        <w:rPr>
          <w:rFonts w:ascii="Arial" w:hAnsi="Arial" w:cs="Arial"/>
          <w:sz w:val="20"/>
          <w:szCs w:val="20"/>
        </w:rPr>
      </w:pPr>
      <w:r w:rsidRPr="008E3E85">
        <w:rPr>
          <w:rFonts w:ascii="Arial" w:hAnsi="Arial" w:cs="Arial"/>
          <w:sz w:val="20"/>
          <w:szCs w:val="20"/>
        </w:rPr>
        <w:t>Hasta 40 metros cuadrados 0.013 de Unidad de Medida y Actualización por M2</w:t>
      </w:r>
    </w:p>
    <w:p w14:paraId="0F3DC195" w14:textId="77777777" w:rsidR="00F96BE9" w:rsidRPr="008E3E85" w:rsidRDefault="000F06D3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right="240"/>
        <w:jc w:val="both"/>
        <w:rPr>
          <w:rFonts w:ascii="Arial" w:hAnsi="Arial" w:cs="Arial"/>
          <w:sz w:val="20"/>
          <w:szCs w:val="20"/>
        </w:rPr>
      </w:pPr>
      <w:r w:rsidRPr="008E3E85">
        <w:rPr>
          <w:rFonts w:ascii="Arial" w:hAnsi="Arial" w:cs="Arial"/>
          <w:sz w:val="20"/>
          <w:szCs w:val="20"/>
        </w:rPr>
        <w:t>De 41 a 120 metros cuadrados 0.015 de Unidad de Medida y Actualización por M2</w:t>
      </w:r>
    </w:p>
    <w:p w14:paraId="6C560964" w14:textId="77777777" w:rsidR="00F96BE9" w:rsidRPr="008E3E85" w:rsidRDefault="000F06D3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right="240"/>
        <w:jc w:val="both"/>
        <w:rPr>
          <w:rFonts w:ascii="Arial" w:hAnsi="Arial" w:cs="Arial"/>
          <w:sz w:val="20"/>
          <w:szCs w:val="20"/>
        </w:rPr>
      </w:pPr>
      <w:r w:rsidRPr="008E3E85">
        <w:rPr>
          <w:rFonts w:ascii="Arial" w:hAnsi="Arial" w:cs="Arial"/>
          <w:sz w:val="20"/>
          <w:szCs w:val="20"/>
        </w:rPr>
        <w:t>De 121 a 240 metros cuadrados 0.018 de Unidad de Medida y Actualización por M2</w:t>
      </w:r>
    </w:p>
    <w:p w14:paraId="0349FB9E" w14:textId="277C730A" w:rsidR="000F06D3" w:rsidRPr="008E3E85" w:rsidRDefault="000F06D3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right="240"/>
        <w:jc w:val="both"/>
        <w:rPr>
          <w:rFonts w:ascii="Arial" w:hAnsi="Arial" w:cs="Arial"/>
          <w:sz w:val="20"/>
          <w:szCs w:val="20"/>
        </w:rPr>
      </w:pPr>
      <w:r w:rsidRPr="008E3E85">
        <w:rPr>
          <w:rFonts w:ascii="Arial" w:hAnsi="Arial" w:cs="Arial"/>
          <w:sz w:val="20"/>
          <w:szCs w:val="20"/>
        </w:rPr>
        <w:t>De 241 metros cuadrados en adelante 0.020 de Unidad de Medida y Actualización por M2</w:t>
      </w:r>
    </w:p>
    <w:p w14:paraId="3076A7D4" w14:textId="77777777" w:rsidR="00F96BE9" w:rsidRPr="008E3E85" w:rsidRDefault="000F06D3" w:rsidP="008E3E85">
      <w:pPr>
        <w:widowControl w:val="0"/>
        <w:autoSpaceDE w:val="0"/>
        <w:autoSpaceDN w:val="0"/>
        <w:adjustRightInd w:val="0"/>
        <w:spacing w:after="0" w:line="360" w:lineRule="auto"/>
        <w:ind w:left="1322" w:right="240"/>
        <w:jc w:val="both"/>
        <w:rPr>
          <w:rFonts w:ascii="Arial" w:hAnsi="Arial" w:cs="Arial"/>
          <w:sz w:val="20"/>
          <w:szCs w:val="20"/>
        </w:rPr>
      </w:pPr>
      <w:r w:rsidRPr="000C299D">
        <w:rPr>
          <w:rFonts w:ascii="Arial" w:hAnsi="Arial" w:cs="Arial"/>
          <w:b/>
          <w:bCs/>
          <w:sz w:val="20"/>
          <w:szCs w:val="20"/>
        </w:rPr>
        <w:t>b)</w:t>
      </w:r>
      <w:r w:rsidRPr="008E3E85">
        <w:rPr>
          <w:rFonts w:ascii="Arial" w:hAnsi="Arial" w:cs="Arial"/>
          <w:sz w:val="20"/>
          <w:szCs w:val="20"/>
        </w:rPr>
        <w:t xml:space="preserve"> Vigueta y bovedilla:</w:t>
      </w:r>
    </w:p>
    <w:p w14:paraId="224D3EEA" w14:textId="77777777" w:rsidR="00F96BE9" w:rsidRPr="008E3E85" w:rsidRDefault="000F06D3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right="240"/>
        <w:jc w:val="both"/>
        <w:rPr>
          <w:rFonts w:ascii="Arial" w:hAnsi="Arial" w:cs="Arial"/>
          <w:sz w:val="20"/>
          <w:szCs w:val="20"/>
        </w:rPr>
      </w:pPr>
      <w:r w:rsidRPr="008E3E85">
        <w:rPr>
          <w:rFonts w:ascii="Arial" w:hAnsi="Arial" w:cs="Arial"/>
          <w:sz w:val="20"/>
          <w:szCs w:val="20"/>
        </w:rPr>
        <w:t>Hasta 40 metros cuadrados 0.025 de Unidad de Medida y Actualización por M2</w:t>
      </w:r>
    </w:p>
    <w:p w14:paraId="75B99410" w14:textId="77777777" w:rsidR="00F96BE9" w:rsidRPr="008E3E85" w:rsidRDefault="000F06D3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right="240"/>
        <w:jc w:val="both"/>
        <w:rPr>
          <w:rFonts w:ascii="Arial" w:hAnsi="Arial" w:cs="Arial"/>
          <w:sz w:val="20"/>
          <w:szCs w:val="20"/>
        </w:rPr>
      </w:pPr>
      <w:r w:rsidRPr="008E3E85">
        <w:rPr>
          <w:rFonts w:ascii="Arial" w:hAnsi="Arial" w:cs="Arial"/>
          <w:sz w:val="20"/>
          <w:szCs w:val="20"/>
        </w:rPr>
        <w:t>De 41 a 120 metros cuadrados 0.030 de Unidad de Medida y Actualización por M2</w:t>
      </w:r>
    </w:p>
    <w:p w14:paraId="4C326B30" w14:textId="77777777" w:rsidR="00F96BE9" w:rsidRPr="008E3E85" w:rsidRDefault="000F06D3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right="240"/>
        <w:jc w:val="both"/>
        <w:rPr>
          <w:rFonts w:ascii="Arial" w:hAnsi="Arial" w:cs="Arial"/>
          <w:sz w:val="20"/>
          <w:szCs w:val="20"/>
        </w:rPr>
      </w:pPr>
      <w:r w:rsidRPr="008E3E85">
        <w:rPr>
          <w:rFonts w:ascii="Arial" w:hAnsi="Arial" w:cs="Arial"/>
          <w:sz w:val="20"/>
          <w:szCs w:val="20"/>
        </w:rPr>
        <w:t>De 121 a 240 metros cuadrados 0.035 de Unidad de Medida y Actualización por M2</w:t>
      </w:r>
    </w:p>
    <w:p w14:paraId="1C85A2AF" w14:textId="53D2772A" w:rsidR="000F06D3" w:rsidRPr="008E3E85" w:rsidRDefault="000F06D3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right="240"/>
        <w:jc w:val="both"/>
        <w:rPr>
          <w:rFonts w:ascii="Arial" w:hAnsi="Arial" w:cs="Arial"/>
          <w:sz w:val="20"/>
          <w:szCs w:val="20"/>
        </w:rPr>
      </w:pPr>
      <w:r w:rsidRPr="008E3E85">
        <w:rPr>
          <w:rFonts w:ascii="Arial" w:hAnsi="Arial" w:cs="Arial"/>
          <w:sz w:val="20"/>
          <w:szCs w:val="20"/>
        </w:rPr>
        <w:t>De 241 metros cuadrados en adelante 0.040 de Unidad de Medida y Actualización por M2</w:t>
      </w:r>
    </w:p>
    <w:p w14:paraId="596D8FEF" w14:textId="792C7E22" w:rsidR="000F06D3" w:rsidRPr="008E3E85" w:rsidRDefault="000F06D3" w:rsidP="008E3E85">
      <w:pPr>
        <w:widowControl w:val="0"/>
        <w:autoSpaceDE w:val="0"/>
        <w:autoSpaceDN w:val="0"/>
        <w:adjustRightInd w:val="0"/>
        <w:spacing w:after="0" w:line="360" w:lineRule="auto"/>
        <w:ind w:left="1322" w:right="240"/>
        <w:jc w:val="both"/>
        <w:rPr>
          <w:rFonts w:ascii="Arial" w:hAnsi="Arial" w:cs="Arial"/>
          <w:sz w:val="20"/>
          <w:szCs w:val="20"/>
        </w:rPr>
      </w:pPr>
    </w:p>
    <w:p w14:paraId="3AEFE0EA" w14:textId="475D02CC" w:rsidR="000F06D3" w:rsidRPr="008E3E85" w:rsidRDefault="000F06D3" w:rsidP="008E3E85">
      <w:pPr>
        <w:widowControl w:val="0"/>
        <w:autoSpaceDE w:val="0"/>
        <w:autoSpaceDN w:val="0"/>
        <w:adjustRightInd w:val="0"/>
        <w:spacing w:after="0" w:line="360" w:lineRule="auto"/>
        <w:ind w:left="1322" w:right="240"/>
        <w:jc w:val="both"/>
        <w:rPr>
          <w:rFonts w:ascii="Arial" w:hAnsi="Arial" w:cs="Arial"/>
          <w:sz w:val="20"/>
          <w:szCs w:val="20"/>
        </w:rPr>
      </w:pPr>
      <w:r w:rsidRPr="000C299D">
        <w:rPr>
          <w:rFonts w:ascii="Arial" w:hAnsi="Arial" w:cs="Arial"/>
          <w:b/>
          <w:bCs/>
          <w:sz w:val="20"/>
          <w:szCs w:val="20"/>
        </w:rPr>
        <w:t>XI.-</w:t>
      </w:r>
      <w:r w:rsidRPr="008E3E85">
        <w:rPr>
          <w:rFonts w:ascii="Arial" w:hAnsi="Arial" w:cs="Arial"/>
          <w:sz w:val="20"/>
          <w:szCs w:val="20"/>
        </w:rPr>
        <w:t xml:space="preserve"> Por inspección, revisión de planos y alineamientos del terreno para el otorgamiento de la licencia o permiso de </w:t>
      </w:r>
      <w:r w:rsidR="00AA3CC9" w:rsidRPr="008E3E85">
        <w:rPr>
          <w:rFonts w:ascii="Arial" w:hAnsi="Arial" w:cs="Arial"/>
          <w:sz w:val="20"/>
          <w:szCs w:val="20"/>
        </w:rPr>
        <w:t>construcción</w:t>
      </w:r>
      <w:r w:rsidRPr="008E3E85">
        <w:rPr>
          <w:rFonts w:ascii="Arial" w:hAnsi="Arial" w:cs="Arial"/>
          <w:sz w:val="20"/>
          <w:szCs w:val="20"/>
        </w:rPr>
        <w:t xml:space="preserve"> para viviendas de tipo INFONAVIT o cuyo uso</w:t>
      </w:r>
      <w:r w:rsidR="007060FF" w:rsidRPr="008E3E85">
        <w:rPr>
          <w:rFonts w:ascii="Arial" w:hAnsi="Arial" w:cs="Arial"/>
          <w:sz w:val="20"/>
          <w:szCs w:val="20"/>
        </w:rPr>
        <w:t xml:space="preserve"> sea para bodegas, industrias, comercio, </w:t>
      </w:r>
      <w:r w:rsidR="008E3E85" w:rsidRPr="008E3E85">
        <w:rPr>
          <w:rFonts w:ascii="Arial" w:hAnsi="Arial" w:cs="Arial"/>
          <w:sz w:val="20"/>
          <w:szCs w:val="20"/>
        </w:rPr>
        <w:t>etc.</w:t>
      </w:r>
      <w:r w:rsidR="007060FF" w:rsidRPr="008E3E85">
        <w:rPr>
          <w:rFonts w:ascii="Arial" w:hAnsi="Arial" w:cs="Arial"/>
          <w:sz w:val="20"/>
          <w:szCs w:val="20"/>
        </w:rPr>
        <w:t>:</w:t>
      </w:r>
    </w:p>
    <w:p w14:paraId="5F7A0618" w14:textId="77777777" w:rsidR="00F96BE9" w:rsidRPr="008E3E85" w:rsidRDefault="007060FF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240"/>
        <w:jc w:val="both"/>
        <w:rPr>
          <w:rFonts w:ascii="Arial" w:hAnsi="Arial" w:cs="Arial"/>
          <w:sz w:val="20"/>
          <w:szCs w:val="20"/>
        </w:rPr>
      </w:pPr>
      <w:r w:rsidRPr="008E3E85">
        <w:rPr>
          <w:rFonts w:ascii="Arial" w:hAnsi="Arial" w:cs="Arial"/>
          <w:sz w:val="20"/>
          <w:szCs w:val="20"/>
        </w:rPr>
        <w:t>Lamina de zinc, cartón, madera, paja:</w:t>
      </w:r>
    </w:p>
    <w:p w14:paraId="1BE7A95A" w14:textId="77777777" w:rsidR="00F96BE9" w:rsidRPr="008E3E85" w:rsidRDefault="00CF3694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right="240"/>
        <w:jc w:val="both"/>
        <w:rPr>
          <w:rFonts w:ascii="Arial" w:hAnsi="Arial" w:cs="Arial"/>
          <w:sz w:val="20"/>
          <w:szCs w:val="20"/>
        </w:rPr>
      </w:pPr>
      <w:r w:rsidRPr="008E3E85">
        <w:rPr>
          <w:rFonts w:ascii="Arial" w:hAnsi="Arial" w:cs="Arial"/>
          <w:sz w:val="20"/>
          <w:szCs w:val="20"/>
        </w:rPr>
        <w:t>Hasta 40 metros cuadrados 0.05 de Unidad de Medida y Actualización por M2</w:t>
      </w:r>
    </w:p>
    <w:p w14:paraId="6AFDF221" w14:textId="77777777" w:rsidR="00F96BE9" w:rsidRPr="008E3E85" w:rsidRDefault="00CF3694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right="240"/>
        <w:jc w:val="both"/>
        <w:rPr>
          <w:rFonts w:ascii="Arial" w:hAnsi="Arial" w:cs="Arial"/>
          <w:sz w:val="20"/>
          <w:szCs w:val="20"/>
        </w:rPr>
      </w:pPr>
      <w:r w:rsidRPr="008E3E85">
        <w:rPr>
          <w:rFonts w:ascii="Arial" w:hAnsi="Arial" w:cs="Arial"/>
          <w:sz w:val="20"/>
          <w:szCs w:val="20"/>
        </w:rPr>
        <w:t>De 41 a 120 metros cuadrados 0.06 de Unidad de Medida y Actualización por M2</w:t>
      </w:r>
    </w:p>
    <w:p w14:paraId="27B46FE1" w14:textId="77777777" w:rsidR="00F96BE9" w:rsidRPr="008E3E85" w:rsidRDefault="00CF3694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right="240"/>
        <w:jc w:val="both"/>
        <w:rPr>
          <w:rFonts w:ascii="Arial" w:hAnsi="Arial" w:cs="Arial"/>
          <w:sz w:val="20"/>
          <w:szCs w:val="20"/>
        </w:rPr>
      </w:pPr>
      <w:r w:rsidRPr="008E3E85">
        <w:rPr>
          <w:rFonts w:ascii="Arial" w:hAnsi="Arial" w:cs="Arial"/>
          <w:sz w:val="20"/>
          <w:szCs w:val="20"/>
        </w:rPr>
        <w:t>De 121 a 240 metros cuadrados 0.07 de Unidad de Medida y Actualización por M2</w:t>
      </w:r>
    </w:p>
    <w:p w14:paraId="2EAD8A4B" w14:textId="77777777" w:rsidR="008E3E85" w:rsidRPr="008E3E85" w:rsidRDefault="00CF3694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right="240"/>
        <w:jc w:val="both"/>
        <w:rPr>
          <w:rFonts w:ascii="Arial" w:hAnsi="Arial" w:cs="Arial"/>
          <w:sz w:val="20"/>
          <w:szCs w:val="20"/>
        </w:rPr>
      </w:pPr>
      <w:r w:rsidRPr="008E3E85">
        <w:rPr>
          <w:rFonts w:ascii="Arial" w:hAnsi="Arial" w:cs="Arial"/>
          <w:sz w:val="20"/>
          <w:szCs w:val="20"/>
        </w:rPr>
        <w:t>De 241 metros cuadrados en adelante 0.08 de Unidad de Medida y Actualización por M2</w:t>
      </w:r>
    </w:p>
    <w:p w14:paraId="580A4D77" w14:textId="77777777" w:rsidR="008E3E85" w:rsidRPr="008E3E85" w:rsidRDefault="00CF3694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240"/>
        <w:jc w:val="both"/>
        <w:rPr>
          <w:rFonts w:ascii="Arial" w:hAnsi="Arial" w:cs="Arial"/>
          <w:sz w:val="20"/>
          <w:szCs w:val="20"/>
        </w:rPr>
      </w:pPr>
      <w:r w:rsidRPr="008E3E85">
        <w:rPr>
          <w:rFonts w:ascii="Arial" w:hAnsi="Arial" w:cs="Arial"/>
          <w:sz w:val="20"/>
          <w:szCs w:val="20"/>
        </w:rPr>
        <w:t>Vigueta y bovedilla.</w:t>
      </w:r>
    </w:p>
    <w:p w14:paraId="200F931E" w14:textId="77777777" w:rsidR="008E3E85" w:rsidRPr="008E3E85" w:rsidRDefault="00CF3694">
      <w:pPr>
        <w:pStyle w:val="Prrafodelista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right="240"/>
        <w:jc w:val="both"/>
        <w:rPr>
          <w:rFonts w:ascii="Arial" w:hAnsi="Arial" w:cs="Arial"/>
          <w:sz w:val="20"/>
          <w:szCs w:val="20"/>
        </w:rPr>
      </w:pPr>
      <w:r w:rsidRPr="008E3E85">
        <w:rPr>
          <w:rFonts w:ascii="Arial" w:hAnsi="Arial" w:cs="Arial"/>
          <w:sz w:val="20"/>
          <w:szCs w:val="20"/>
        </w:rPr>
        <w:t>Hasta 40 metros cuadrados 0.10 de Unidad de Medida y Actualización por M2</w:t>
      </w:r>
    </w:p>
    <w:p w14:paraId="4CEB5E6C" w14:textId="77777777" w:rsidR="008E3E85" w:rsidRPr="008E3E85" w:rsidRDefault="00CF3694">
      <w:pPr>
        <w:pStyle w:val="Prrafodelista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right="240"/>
        <w:jc w:val="both"/>
        <w:rPr>
          <w:rFonts w:ascii="Arial" w:hAnsi="Arial" w:cs="Arial"/>
          <w:sz w:val="20"/>
          <w:szCs w:val="20"/>
        </w:rPr>
      </w:pPr>
      <w:r w:rsidRPr="008E3E85">
        <w:rPr>
          <w:rFonts w:ascii="Arial" w:hAnsi="Arial" w:cs="Arial"/>
          <w:sz w:val="20"/>
          <w:szCs w:val="20"/>
        </w:rPr>
        <w:t>De 41 a 120 metros cuadrados 0.12 de Unidad de Medida y Actualización por M2</w:t>
      </w:r>
    </w:p>
    <w:p w14:paraId="3F170695" w14:textId="77777777" w:rsidR="008E3E85" w:rsidRPr="008E3E85" w:rsidRDefault="00CF3694">
      <w:pPr>
        <w:pStyle w:val="Prrafodelista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right="240"/>
        <w:jc w:val="both"/>
        <w:rPr>
          <w:rFonts w:ascii="Arial" w:hAnsi="Arial" w:cs="Arial"/>
          <w:sz w:val="20"/>
          <w:szCs w:val="20"/>
        </w:rPr>
      </w:pPr>
      <w:r w:rsidRPr="008E3E85">
        <w:rPr>
          <w:rFonts w:ascii="Arial" w:hAnsi="Arial" w:cs="Arial"/>
          <w:sz w:val="20"/>
          <w:szCs w:val="20"/>
        </w:rPr>
        <w:t>De 121 a 240 metros cuadrados 0.14 de Unidad de Medida y Actualización por M2</w:t>
      </w:r>
    </w:p>
    <w:p w14:paraId="1F433A41" w14:textId="105F9D02" w:rsidR="00CF3694" w:rsidRPr="008E3E85" w:rsidRDefault="00CF3694">
      <w:pPr>
        <w:pStyle w:val="Prrafodelista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right="240"/>
        <w:jc w:val="both"/>
        <w:rPr>
          <w:rFonts w:ascii="Arial" w:hAnsi="Arial" w:cs="Arial"/>
          <w:sz w:val="20"/>
          <w:szCs w:val="20"/>
        </w:rPr>
      </w:pPr>
      <w:r w:rsidRPr="008E3E85">
        <w:rPr>
          <w:rFonts w:ascii="Arial" w:hAnsi="Arial" w:cs="Arial"/>
          <w:sz w:val="20"/>
          <w:szCs w:val="20"/>
        </w:rPr>
        <w:t>De 241 metros cuadrados en adelante 0.16 de Unidad de Medida y Actualización por M2</w:t>
      </w:r>
    </w:p>
    <w:p w14:paraId="568B2A27" w14:textId="77777777" w:rsidR="00CF3694" w:rsidRPr="008E3E85" w:rsidRDefault="00CF3694" w:rsidP="008E3E85">
      <w:pPr>
        <w:widowControl w:val="0"/>
        <w:autoSpaceDE w:val="0"/>
        <w:autoSpaceDN w:val="0"/>
        <w:adjustRightInd w:val="0"/>
        <w:spacing w:after="0" w:line="360" w:lineRule="auto"/>
        <w:ind w:left="1322" w:right="240"/>
        <w:jc w:val="both"/>
        <w:rPr>
          <w:rFonts w:ascii="Arial" w:hAnsi="Arial" w:cs="Arial"/>
          <w:sz w:val="20"/>
          <w:szCs w:val="20"/>
        </w:rPr>
      </w:pPr>
    </w:p>
    <w:p w14:paraId="5BF4F318" w14:textId="68B836D0" w:rsidR="00CF3694" w:rsidRPr="008E3E85" w:rsidRDefault="00CF3694" w:rsidP="008E3E85">
      <w:pPr>
        <w:widowControl w:val="0"/>
        <w:autoSpaceDE w:val="0"/>
        <w:autoSpaceDN w:val="0"/>
        <w:adjustRightInd w:val="0"/>
        <w:spacing w:after="0" w:line="360" w:lineRule="auto"/>
        <w:ind w:left="1322" w:right="240"/>
        <w:jc w:val="both"/>
        <w:rPr>
          <w:rFonts w:ascii="Arial" w:hAnsi="Arial" w:cs="Arial"/>
          <w:sz w:val="20"/>
          <w:szCs w:val="20"/>
        </w:rPr>
      </w:pPr>
      <w:r w:rsidRPr="000C299D">
        <w:rPr>
          <w:rFonts w:ascii="Arial" w:hAnsi="Arial" w:cs="Arial"/>
          <w:b/>
          <w:bCs/>
          <w:sz w:val="20"/>
          <w:szCs w:val="20"/>
        </w:rPr>
        <w:t>XII.-</w:t>
      </w:r>
      <w:r w:rsidRPr="008E3E85">
        <w:rPr>
          <w:rFonts w:ascii="Arial" w:hAnsi="Arial" w:cs="Arial"/>
          <w:sz w:val="20"/>
          <w:szCs w:val="20"/>
        </w:rPr>
        <w:t xml:space="preserve"> Por el derecho de inspección para el otorgamiento exclusivamente de la constancia de alineamiento de un predio, 1 Unidad de Medida y </w:t>
      </w:r>
      <w:r w:rsidR="006A2E64" w:rsidRPr="008E3E85">
        <w:rPr>
          <w:rFonts w:ascii="Arial" w:hAnsi="Arial" w:cs="Arial"/>
          <w:sz w:val="20"/>
          <w:szCs w:val="20"/>
        </w:rPr>
        <w:t>Actualización</w:t>
      </w:r>
      <w:r w:rsidRPr="008E3E85">
        <w:rPr>
          <w:rFonts w:ascii="Arial" w:hAnsi="Arial" w:cs="Arial"/>
          <w:sz w:val="20"/>
          <w:szCs w:val="20"/>
        </w:rPr>
        <w:t>.</w:t>
      </w:r>
    </w:p>
    <w:p w14:paraId="664B9C84" w14:textId="7DC05E20" w:rsidR="00CF3694" w:rsidRPr="008E3E85" w:rsidRDefault="00CF3694" w:rsidP="008E3E85">
      <w:pPr>
        <w:widowControl w:val="0"/>
        <w:autoSpaceDE w:val="0"/>
        <w:autoSpaceDN w:val="0"/>
        <w:adjustRightInd w:val="0"/>
        <w:spacing w:after="0" w:line="360" w:lineRule="auto"/>
        <w:ind w:left="1322" w:right="240"/>
        <w:jc w:val="both"/>
        <w:rPr>
          <w:rFonts w:ascii="Arial" w:hAnsi="Arial" w:cs="Arial"/>
          <w:sz w:val="20"/>
          <w:szCs w:val="20"/>
        </w:rPr>
      </w:pPr>
    </w:p>
    <w:p w14:paraId="57E7DA39" w14:textId="0A7FDCBC" w:rsidR="00CF3694" w:rsidRPr="008E3E85" w:rsidRDefault="006A2E64" w:rsidP="008E3E85">
      <w:pPr>
        <w:widowControl w:val="0"/>
        <w:autoSpaceDE w:val="0"/>
        <w:autoSpaceDN w:val="0"/>
        <w:adjustRightInd w:val="0"/>
        <w:spacing w:after="0" w:line="360" w:lineRule="auto"/>
        <w:ind w:left="1322" w:right="240"/>
        <w:jc w:val="both"/>
        <w:rPr>
          <w:rFonts w:ascii="Arial" w:hAnsi="Arial" w:cs="Arial"/>
          <w:sz w:val="20"/>
          <w:szCs w:val="20"/>
        </w:rPr>
      </w:pPr>
      <w:r w:rsidRPr="000C299D">
        <w:rPr>
          <w:rFonts w:ascii="Arial" w:hAnsi="Arial" w:cs="Arial"/>
          <w:b/>
          <w:bCs/>
          <w:sz w:val="20"/>
          <w:szCs w:val="20"/>
        </w:rPr>
        <w:t>XIII.-</w:t>
      </w:r>
      <w:r w:rsidRPr="008E3E85">
        <w:rPr>
          <w:rFonts w:ascii="Arial" w:hAnsi="Arial" w:cs="Arial"/>
          <w:sz w:val="20"/>
          <w:szCs w:val="20"/>
        </w:rPr>
        <w:t xml:space="preserve"> Certificado de cooperación, 1 Unidad de Medida y Actualización.</w:t>
      </w:r>
    </w:p>
    <w:p w14:paraId="79CDCBAD" w14:textId="670B9545" w:rsidR="006A2E64" w:rsidRPr="008E3E85" w:rsidRDefault="006A2E64" w:rsidP="008E3E85">
      <w:pPr>
        <w:widowControl w:val="0"/>
        <w:autoSpaceDE w:val="0"/>
        <w:autoSpaceDN w:val="0"/>
        <w:adjustRightInd w:val="0"/>
        <w:spacing w:after="0" w:line="360" w:lineRule="auto"/>
        <w:ind w:left="1322" w:right="240"/>
        <w:jc w:val="both"/>
        <w:rPr>
          <w:rFonts w:ascii="Arial" w:hAnsi="Arial" w:cs="Arial"/>
          <w:sz w:val="20"/>
          <w:szCs w:val="20"/>
        </w:rPr>
      </w:pPr>
    </w:p>
    <w:p w14:paraId="426A67C9" w14:textId="4CABB70C" w:rsidR="006A2E64" w:rsidRPr="008E3E85" w:rsidRDefault="006A2E64" w:rsidP="008E3E85">
      <w:pPr>
        <w:widowControl w:val="0"/>
        <w:autoSpaceDE w:val="0"/>
        <w:autoSpaceDN w:val="0"/>
        <w:adjustRightInd w:val="0"/>
        <w:spacing w:after="0" w:line="360" w:lineRule="auto"/>
        <w:ind w:left="1322" w:right="240"/>
        <w:jc w:val="both"/>
        <w:rPr>
          <w:rFonts w:ascii="Arial" w:hAnsi="Arial" w:cs="Arial"/>
          <w:sz w:val="20"/>
          <w:szCs w:val="20"/>
        </w:rPr>
      </w:pPr>
      <w:r w:rsidRPr="000C299D">
        <w:rPr>
          <w:rFonts w:ascii="Arial" w:hAnsi="Arial" w:cs="Arial"/>
          <w:b/>
          <w:bCs/>
          <w:sz w:val="20"/>
          <w:szCs w:val="20"/>
        </w:rPr>
        <w:t>XIV.-</w:t>
      </w:r>
      <w:r w:rsidRPr="008E3E85">
        <w:rPr>
          <w:rFonts w:ascii="Arial" w:hAnsi="Arial" w:cs="Arial"/>
          <w:sz w:val="20"/>
          <w:szCs w:val="20"/>
        </w:rPr>
        <w:t xml:space="preserve"> Licencia de uso del suelo 1 Unidad de Medida y Actualización por M2</w:t>
      </w:r>
    </w:p>
    <w:p w14:paraId="1B066DC4" w14:textId="729A259E" w:rsidR="00CF3694" w:rsidRPr="008E3E85" w:rsidRDefault="00CF3694" w:rsidP="008E3E85">
      <w:pPr>
        <w:widowControl w:val="0"/>
        <w:autoSpaceDE w:val="0"/>
        <w:autoSpaceDN w:val="0"/>
        <w:adjustRightInd w:val="0"/>
        <w:spacing w:after="0" w:line="360" w:lineRule="auto"/>
        <w:ind w:left="1322" w:right="240"/>
        <w:jc w:val="both"/>
        <w:rPr>
          <w:rFonts w:ascii="Arial" w:hAnsi="Arial" w:cs="Arial"/>
          <w:sz w:val="20"/>
          <w:szCs w:val="20"/>
        </w:rPr>
      </w:pPr>
    </w:p>
    <w:p w14:paraId="1EA20B92" w14:textId="40C3318E" w:rsidR="006A2E64" w:rsidRPr="008E3E85" w:rsidRDefault="006A2E64" w:rsidP="008E3E85">
      <w:pPr>
        <w:widowControl w:val="0"/>
        <w:autoSpaceDE w:val="0"/>
        <w:autoSpaceDN w:val="0"/>
        <w:adjustRightInd w:val="0"/>
        <w:spacing w:after="0" w:line="360" w:lineRule="auto"/>
        <w:ind w:left="1322" w:right="240"/>
        <w:jc w:val="both"/>
        <w:rPr>
          <w:rFonts w:ascii="Arial" w:hAnsi="Arial" w:cs="Arial"/>
          <w:sz w:val="20"/>
          <w:szCs w:val="20"/>
        </w:rPr>
      </w:pPr>
      <w:r w:rsidRPr="000C299D">
        <w:rPr>
          <w:rFonts w:ascii="Arial" w:hAnsi="Arial" w:cs="Arial"/>
          <w:b/>
          <w:bCs/>
          <w:sz w:val="20"/>
          <w:szCs w:val="20"/>
        </w:rPr>
        <w:t>XV.</w:t>
      </w:r>
      <w:r w:rsidRPr="008E3E85">
        <w:rPr>
          <w:rFonts w:ascii="Arial" w:hAnsi="Arial" w:cs="Arial"/>
          <w:sz w:val="20"/>
          <w:szCs w:val="20"/>
        </w:rPr>
        <w:t>-</w:t>
      </w:r>
      <w:r w:rsidR="000C299D">
        <w:rPr>
          <w:rFonts w:ascii="Arial" w:hAnsi="Arial" w:cs="Arial"/>
          <w:sz w:val="20"/>
          <w:szCs w:val="20"/>
        </w:rPr>
        <w:t xml:space="preserve"> </w:t>
      </w:r>
      <w:r w:rsidRPr="008E3E85">
        <w:rPr>
          <w:rFonts w:ascii="Arial" w:hAnsi="Arial" w:cs="Arial"/>
          <w:sz w:val="20"/>
          <w:szCs w:val="20"/>
        </w:rPr>
        <w:t xml:space="preserve">Inspección para expedir licencia para efectuar excavaciones o zanjas en </w:t>
      </w:r>
      <w:r w:rsidR="00AA3CC9" w:rsidRPr="008E3E85">
        <w:rPr>
          <w:rFonts w:ascii="Arial" w:hAnsi="Arial" w:cs="Arial"/>
          <w:sz w:val="20"/>
          <w:szCs w:val="20"/>
        </w:rPr>
        <w:t>vía</w:t>
      </w:r>
      <w:r w:rsidRPr="008E3E85">
        <w:rPr>
          <w:rFonts w:ascii="Arial" w:hAnsi="Arial" w:cs="Arial"/>
          <w:sz w:val="20"/>
          <w:szCs w:val="20"/>
        </w:rPr>
        <w:t xml:space="preserve"> </w:t>
      </w:r>
      <w:r w:rsidR="008E3E85" w:rsidRPr="008E3E85">
        <w:rPr>
          <w:rFonts w:ascii="Arial" w:hAnsi="Arial" w:cs="Arial"/>
          <w:sz w:val="20"/>
          <w:szCs w:val="20"/>
        </w:rPr>
        <w:t>pública</w:t>
      </w:r>
      <w:r w:rsidRPr="008E3E85">
        <w:rPr>
          <w:rFonts w:ascii="Arial" w:hAnsi="Arial" w:cs="Arial"/>
          <w:sz w:val="20"/>
          <w:szCs w:val="20"/>
        </w:rPr>
        <w:t>, 0.25 Unidad de Medida y Actualización por M3.</w:t>
      </w:r>
    </w:p>
    <w:p w14:paraId="60645076" w14:textId="77777777" w:rsidR="006A2E64" w:rsidRPr="008E3E85" w:rsidRDefault="006A2E64" w:rsidP="008E3E85">
      <w:pPr>
        <w:widowControl w:val="0"/>
        <w:autoSpaceDE w:val="0"/>
        <w:autoSpaceDN w:val="0"/>
        <w:adjustRightInd w:val="0"/>
        <w:spacing w:after="0" w:line="360" w:lineRule="auto"/>
        <w:ind w:left="1322" w:right="240"/>
        <w:jc w:val="both"/>
        <w:rPr>
          <w:rFonts w:ascii="Arial" w:hAnsi="Arial" w:cs="Arial"/>
          <w:sz w:val="20"/>
          <w:szCs w:val="20"/>
        </w:rPr>
      </w:pPr>
    </w:p>
    <w:p w14:paraId="6BAC7EDC" w14:textId="334FDAD3" w:rsidR="006A2E64" w:rsidRPr="008E3E85" w:rsidRDefault="006A2E64" w:rsidP="008E3E85">
      <w:pPr>
        <w:widowControl w:val="0"/>
        <w:autoSpaceDE w:val="0"/>
        <w:autoSpaceDN w:val="0"/>
        <w:adjustRightInd w:val="0"/>
        <w:spacing w:after="0" w:line="360" w:lineRule="auto"/>
        <w:ind w:left="1322" w:right="240"/>
        <w:jc w:val="both"/>
        <w:rPr>
          <w:rFonts w:ascii="Arial" w:hAnsi="Arial" w:cs="Arial"/>
          <w:sz w:val="20"/>
          <w:szCs w:val="20"/>
        </w:rPr>
      </w:pPr>
      <w:r w:rsidRPr="000C299D">
        <w:rPr>
          <w:rFonts w:ascii="Arial" w:hAnsi="Arial" w:cs="Arial"/>
          <w:b/>
          <w:bCs/>
          <w:sz w:val="20"/>
          <w:szCs w:val="20"/>
        </w:rPr>
        <w:t>XVI.-</w:t>
      </w:r>
      <w:r w:rsidRPr="008E3E85">
        <w:rPr>
          <w:rFonts w:ascii="Arial" w:hAnsi="Arial" w:cs="Arial"/>
          <w:sz w:val="20"/>
          <w:szCs w:val="20"/>
        </w:rPr>
        <w:t xml:space="preserve"> Inspección para expedir licencia o permiso para uso de andamios o tapiales, 0.05 Unidad de </w:t>
      </w:r>
      <w:r w:rsidRPr="008E3E85">
        <w:rPr>
          <w:rFonts w:ascii="Arial" w:hAnsi="Arial" w:cs="Arial"/>
          <w:sz w:val="20"/>
          <w:szCs w:val="20"/>
        </w:rPr>
        <w:lastRenderedPageBreak/>
        <w:t>Medida y Actualización por M2</w:t>
      </w:r>
    </w:p>
    <w:p w14:paraId="198A92BE" w14:textId="10F37A51" w:rsidR="006A2E64" w:rsidRPr="008E3E85" w:rsidRDefault="006A2E64" w:rsidP="008E3E85">
      <w:pPr>
        <w:widowControl w:val="0"/>
        <w:autoSpaceDE w:val="0"/>
        <w:autoSpaceDN w:val="0"/>
        <w:adjustRightInd w:val="0"/>
        <w:spacing w:after="0" w:line="360" w:lineRule="auto"/>
        <w:ind w:left="1322" w:right="240"/>
        <w:jc w:val="both"/>
        <w:rPr>
          <w:rFonts w:ascii="Arial" w:hAnsi="Arial" w:cs="Arial"/>
          <w:sz w:val="20"/>
          <w:szCs w:val="20"/>
        </w:rPr>
      </w:pPr>
    </w:p>
    <w:p w14:paraId="67A81DA9" w14:textId="1B50FBB1" w:rsidR="006A2E64" w:rsidRPr="008E3E85" w:rsidRDefault="00292254" w:rsidP="008E3E85">
      <w:pPr>
        <w:widowControl w:val="0"/>
        <w:autoSpaceDE w:val="0"/>
        <w:autoSpaceDN w:val="0"/>
        <w:adjustRightInd w:val="0"/>
        <w:spacing w:after="0" w:line="360" w:lineRule="auto"/>
        <w:ind w:left="1322" w:right="240"/>
        <w:jc w:val="both"/>
        <w:rPr>
          <w:rFonts w:ascii="Arial" w:hAnsi="Arial" w:cs="Arial"/>
          <w:sz w:val="20"/>
          <w:szCs w:val="20"/>
        </w:rPr>
      </w:pPr>
      <w:r w:rsidRPr="000C299D">
        <w:rPr>
          <w:rFonts w:ascii="Arial" w:hAnsi="Arial" w:cs="Arial"/>
          <w:b/>
          <w:bCs/>
          <w:sz w:val="20"/>
          <w:szCs w:val="20"/>
        </w:rPr>
        <w:t>XVII.-</w:t>
      </w:r>
      <w:r w:rsidR="000C299D">
        <w:rPr>
          <w:rFonts w:ascii="Arial" w:hAnsi="Arial" w:cs="Arial"/>
          <w:sz w:val="20"/>
          <w:szCs w:val="20"/>
        </w:rPr>
        <w:t xml:space="preserve"> </w:t>
      </w:r>
      <w:r w:rsidRPr="008E3E85">
        <w:rPr>
          <w:rFonts w:ascii="Arial" w:hAnsi="Arial" w:cs="Arial"/>
          <w:sz w:val="20"/>
          <w:szCs w:val="20"/>
        </w:rPr>
        <w:t xml:space="preserve">Constancia de factibilidad de uso de suelo, apertura de una vía </w:t>
      </w:r>
      <w:r w:rsidR="008E3E85" w:rsidRPr="008E3E85">
        <w:rPr>
          <w:rFonts w:ascii="Arial" w:hAnsi="Arial" w:cs="Arial"/>
          <w:sz w:val="20"/>
          <w:szCs w:val="20"/>
        </w:rPr>
        <w:t>pública</w:t>
      </w:r>
      <w:r w:rsidRPr="008E3E85">
        <w:rPr>
          <w:rFonts w:ascii="Arial" w:hAnsi="Arial" w:cs="Arial"/>
          <w:sz w:val="20"/>
          <w:szCs w:val="20"/>
        </w:rPr>
        <w:t>, unión, división, rectificación de medidas o fraccionamiento de inmuebles, 1 Unidad de Medida y Actualización.</w:t>
      </w:r>
    </w:p>
    <w:p w14:paraId="19C9F43C" w14:textId="73AB5B57" w:rsidR="00292254" w:rsidRPr="008E3E85" w:rsidRDefault="00292254" w:rsidP="008E3E85">
      <w:pPr>
        <w:widowControl w:val="0"/>
        <w:autoSpaceDE w:val="0"/>
        <w:autoSpaceDN w:val="0"/>
        <w:adjustRightInd w:val="0"/>
        <w:spacing w:after="0" w:line="360" w:lineRule="auto"/>
        <w:ind w:left="1322" w:right="240"/>
        <w:jc w:val="both"/>
        <w:rPr>
          <w:rFonts w:ascii="Arial" w:hAnsi="Arial" w:cs="Arial"/>
          <w:sz w:val="20"/>
          <w:szCs w:val="20"/>
        </w:rPr>
      </w:pPr>
    </w:p>
    <w:p w14:paraId="0FDC05A1" w14:textId="0CD46662" w:rsidR="00292254" w:rsidRDefault="00292254" w:rsidP="008E3E85">
      <w:pPr>
        <w:widowControl w:val="0"/>
        <w:autoSpaceDE w:val="0"/>
        <w:autoSpaceDN w:val="0"/>
        <w:adjustRightInd w:val="0"/>
        <w:spacing w:after="0" w:line="360" w:lineRule="auto"/>
        <w:ind w:left="1322" w:right="240"/>
        <w:jc w:val="both"/>
        <w:rPr>
          <w:rFonts w:ascii="Arial" w:hAnsi="Arial" w:cs="Arial"/>
          <w:sz w:val="20"/>
          <w:szCs w:val="20"/>
        </w:rPr>
      </w:pPr>
      <w:r w:rsidRPr="000C299D">
        <w:rPr>
          <w:rFonts w:ascii="Arial" w:hAnsi="Arial" w:cs="Arial"/>
          <w:b/>
          <w:bCs/>
          <w:sz w:val="20"/>
          <w:szCs w:val="20"/>
        </w:rPr>
        <w:t>XVIII.-</w:t>
      </w:r>
      <w:r w:rsidRPr="008E3E85">
        <w:rPr>
          <w:rFonts w:ascii="Arial" w:hAnsi="Arial" w:cs="Arial"/>
          <w:sz w:val="20"/>
          <w:szCs w:val="20"/>
        </w:rPr>
        <w:t xml:space="preserve"> Inspección para el otorgamiento de la licencia que autorice romper o hacer cortes del pavimento, las banquetas y las guarniciones, así como ocupar la vía </w:t>
      </w:r>
      <w:r w:rsidR="008E3E85" w:rsidRPr="008E3E85">
        <w:rPr>
          <w:rFonts w:ascii="Arial" w:hAnsi="Arial" w:cs="Arial"/>
          <w:sz w:val="20"/>
          <w:szCs w:val="20"/>
        </w:rPr>
        <w:t>pública</w:t>
      </w:r>
      <w:r w:rsidRPr="008E3E85">
        <w:rPr>
          <w:rFonts w:ascii="Arial" w:hAnsi="Arial" w:cs="Arial"/>
          <w:sz w:val="20"/>
          <w:szCs w:val="20"/>
        </w:rPr>
        <w:t xml:space="preserve"> para instalaciones provisionales, 1 Unidad de Medida y Actualización.</w:t>
      </w:r>
    </w:p>
    <w:p w14:paraId="4B68701A" w14:textId="77777777" w:rsidR="000C299D" w:rsidRPr="008E3E85" w:rsidRDefault="000C299D" w:rsidP="008E3E85">
      <w:pPr>
        <w:widowControl w:val="0"/>
        <w:autoSpaceDE w:val="0"/>
        <w:autoSpaceDN w:val="0"/>
        <w:adjustRightInd w:val="0"/>
        <w:spacing w:after="0" w:line="360" w:lineRule="auto"/>
        <w:ind w:left="1322" w:right="240"/>
        <w:jc w:val="both"/>
        <w:rPr>
          <w:rFonts w:ascii="Arial" w:hAnsi="Arial" w:cs="Arial"/>
          <w:sz w:val="20"/>
          <w:szCs w:val="20"/>
        </w:rPr>
      </w:pPr>
    </w:p>
    <w:p w14:paraId="1BC42D51" w14:textId="11F937CA" w:rsidR="00292254" w:rsidRPr="008E3E85" w:rsidRDefault="00292254" w:rsidP="008E3E85">
      <w:pPr>
        <w:widowControl w:val="0"/>
        <w:autoSpaceDE w:val="0"/>
        <w:autoSpaceDN w:val="0"/>
        <w:adjustRightInd w:val="0"/>
        <w:spacing w:after="0" w:line="360" w:lineRule="auto"/>
        <w:ind w:left="1322" w:right="240"/>
        <w:jc w:val="both"/>
        <w:rPr>
          <w:rFonts w:ascii="Arial" w:hAnsi="Arial" w:cs="Arial"/>
          <w:sz w:val="20"/>
          <w:szCs w:val="20"/>
        </w:rPr>
      </w:pPr>
      <w:r w:rsidRPr="000C299D">
        <w:rPr>
          <w:rFonts w:ascii="Arial" w:hAnsi="Arial" w:cs="Arial"/>
          <w:b/>
          <w:bCs/>
          <w:sz w:val="20"/>
          <w:szCs w:val="20"/>
        </w:rPr>
        <w:t>XIX.-</w:t>
      </w:r>
      <w:r w:rsidRPr="008E3E85">
        <w:rPr>
          <w:rFonts w:ascii="Arial" w:hAnsi="Arial" w:cs="Arial"/>
          <w:sz w:val="20"/>
          <w:szCs w:val="20"/>
        </w:rPr>
        <w:t xml:space="preserve"> Revisión de planos, supervisión y expedición de constancia para obras de urbanización (vialidad, aceras, guarnición, drenaje, alumbrado, placas de nomenclatura, agua potable, etcétera.) 1 Unidad de Medida y Actualización por M2</w:t>
      </w:r>
      <w:r w:rsidR="008E3E85" w:rsidRPr="008E3E85">
        <w:rPr>
          <w:rFonts w:ascii="Arial" w:hAnsi="Arial" w:cs="Arial"/>
          <w:sz w:val="20"/>
          <w:szCs w:val="20"/>
        </w:rPr>
        <w:t xml:space="preserve"> </w:t>
      </w:r>
      <w:r w:rsidRPr="008E3E85">
        <w:rPr>
          <w:rFonts w:ascii="Arial" w:hAnsi="Arial" w:cs="Arial"/>
          <w:sz w:val="20"/>
          <w:szCs w:val="20"/>
        </w:rPr>
        <w:t>de vía pública.</w:t>
      </w:r>
    </w:p>
    <w:p w14:paraId="310EB210" w14:textId="3AB78AD5" w:rsidR="00292254" w:rsidRPr="008E3E85" w:rsidRDefault="00292254" w:rsidP="008E3E85">
      <w:pPr>
        <w:widowControl w:val="0"/>
        <w:autoSpaceDE w:val="0"/>
        <w:autoSpaceDN w:val="0"/>
        <w:adjustRightInd w:val="0"/>
        <w:spacing w:after="0" w:line="360" w:lineRule="auto"/>
        <w:ind w:left="1322" w:right="240"/>
        <w:jc w:val="both"/>
        <w:rPr>
          <w:rFonts w:ascii="Arial" w:hAnsi="Arial" w:cs="Arial"/>
          <w:sz w:val="20"/>
          <w:szCs w:val="20"/>
        </w:rPr>
      </w:pPr>
      <w:r w:rsidRPr="008E3E85">
        <w:rPr>
          <w:rFonts w:ascii="Arial" w:hAnsi="Arial" w:cs="Arial"/>
          <w:sz w:val="20"/>
          <w:szCs w:val="20"/>
        </w:rPr>
        <w:t>Quedaran exentos del pago de este derecho, las construcciones de cartón, madera o paja, siempre que se destinen a casa habitación.</w:t>
      </w:r>
    </w:p>
    <w:p w14:paraId="112DAC4B" w14:textId="77777777" w:rsidR="00684255" w:rsidRPr="00F26689" w:rsidRDefault="00684255" w:rsidP="00744B9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20377D0F" w14:textId="77777777" w:rsidR="00684255" w:rsidRPr="00F26689" w:rsidRDefault="00684255" w:rsidP="00D22910">
      <w:pPr>
        <w:widowControl w:val="0"/>
        <w:autoSpaceDE w:val="0"/>
        <w:autoSpaceDN w:val="0"/>
        <w:adjustRightInd w:val="0"/>
        <w:spacing w:after="0" w:line="360" w:lineRule="auto"/>
        <w:ind w:left="5252" w:right="4050"/>
        <w:jc w:val="center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 xml:space="preserve">CAPÍTULO </w:t>
      </w:r>
      <w:r w:rsidR="008C1EC2" w:rsidRPr="00F26689">
        <w:rPr>
          <w:rFonts w:ascii="Arial" w:hAnsi="Arial" w:cs="Arial"/>
          <w:b/>
          <w:bCs/>
          <w:sz w:val="20"/>
          <w:szCs w:val="20"/>
        </w:rPr>
        <w:t>I</w:t>
      </w:r>
      <w:r w:rsidRPr="00F26689">
        <w:rPr>
          <w:rFonts w:ascii="Arial" w:hAnsi="Arial" w:cs="Arial"/>
          <w:b/>
          <w:bCs/>
          <w:sz w:val="20"/>
          <w:szCs w:val="20"/>
        </w:rPr>
        <w:t>II</w:t>
      </w:r>
    </w:p>
    <w:p w14:paraId="0BC56AB0" w14:textId="622E9F6A" w:rsidR="00684255" w:rsidRPr="00F26689" w:rsidRDefault="00684255" w:rsidP="00F2047B">
      <w:pPr>
        <w:widowControl w:val="0"/>
        <w:autoSpaceDE w:val="0"/>
        <w:autoSpaceDN w:val="0"/>
        <w:adjustRightInd w:val="0"/>
        <w:spacing w:after="0" w:line="360" w:lineRule="auto"/>
        <w:ind w:left="1276" w:right="354"/>
        <w:jc w:val="center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 xml:space="preserve">Derechos por </w:t>
      </w:r>
      <w:r w:rsidR="00292254">
        <w:rPr>
          <w:rFonts w:ascii="Arial" w:hAnsi="Arial" w:cs="Arial"/>
          <w:b/>
          <w:bCs/>
          <w:sz w:val="20"/>
          <w:szCs w:val="20"/>
        </w:rPr>
        <w:t xml:space="preserve">los </w:t>
      </w:r>
      <w:r w:rsidRPr="00F26689">
        <w:rPr>
          <w:rFonts w:ascii="Arial" w:hAnsi="Arial" w:cs="Arial"/>
          <w:b/>
          <w:bCs/>
          <w:sz w:val="20"/>
          <w:szCs w:val="20"/>
        </w:rPr>
        <w:t xml:space="preserve">Servicios </w:t>
      </w:r>
      <w:r w:rsidR="00292254">
        <w:rPr>
          <w:rFonts w:ascii="Arial" w:hAnsi="Arial" w:cs="Arial"/>
          <w:b/>
          <w:bCs/>
          <w:sz w:val="20"/>
          <w:szCs w:val="20"/>
        </w:rPr>
        <w:t xml:space="preserve">que presta la </w:t>
      </w:r>
      <w:r w:rsidR="00F2047B">
        <w:rPr>
          <w:rFonts w:ascii="Arial" w:hAnsi="Arial" w:cs="Arial"/>
          <w:b/>
          <w:bCs/>
          <w:sz w:val="20"/>
          <w:szCs w:val="20"/>
        </w:rPr>
        <w:t>Dirección de Protección y Vialidad</w:t>
      </w:r>
    </w:p>
    <w:p w14:paraId="2F9AAB4B" w14:textId="77777777" w:rsidR="00684255" w:rsidRPr="00F26689" w:rsidRDefault="00684255" w:rsidP="00D2291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BAA2F6A" w14:textId="5BAADFFC" w:rsidR="00684255" w:rsidRDefault="00684255" w:rsidP="00D22910">
      <w:pPr>
        <w:widowControl w:val="0"/>
        <w:autoSpaceDE w:val="0"/>
        <w:autoSpaceDN w:val="0"/>
        <w:adjustRightInd w:val="0"/>
        <w:spacing w:after="0" w:line="360" w:lineRule="auto"/>
        <w:ind w:left="1322" w:right="85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A80955">
        <w:rPr>
          <w:rFonts w:ascii="Arial" w:hAnsi="Arial" w:cs="Arial"/>
          <w:b/>
          <w:bCs/>
          <w:sz w:val="20"/>
          <w:szCs w:val="20"/>
        </w:rPr>
        <w:t>27</w:t>
      </w:r>
      <w:r w:rsidRPr="00F26689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F26689">
        <w:rPr>
          <w:rFonts w:ascii="Arial" w:hAnsi="Arial" w:cs="Arial"/>
          <w:sz w:val="20"/>
          <w:szCs w:val="20"/>
        </w:rPr>
        <w:t>Por</w:t>
      </w:r>
      <w:r w:rsidR="00F2047B">
        <w:rPr>
          <w:rFonts w:ascii="Arial" w:hAnsi="Arial" w:cs="Arial"/>
          <w:sz w:val="20"/>
          <w:szCs w:val="20"/>
        </w:rPr>
        <w:t xml:space="preserve"> los</w:t>
      </w:r>
      <w:r w:rsidRPr="00F26689">
        <w:rPr>
          <w:rFonts w:ascii="Arial" w:hAnsi="Arial" w:cs="Arial"/>
          <w:sz w:val="20"/>
          <w:szCs w:val="20"/>
        </w:rPr>
        <w:t xml:space="preserve"> servicios de vigilancia que preste el </w:t>
      </w:r>
      <w:r w:rsidR="00F2047B">
        <w:rPr>
          <w:rFonts w:ascii="Arial" w:hAnsi="Arial" w:cs="Arial"/>
          <w:sz w:val="20"/>
          <w:szCs w:val="20"/>
        </w:rPr>
        <w:t xml:space="preserve">Municipio a particulares a través de la </w:t>
      </w:r>
      <w:r w:rsidR="008518D3">
        <w:rPr>
          <w:rFonts w:ascii="Arial" w:hAnsi="Arial" w:cs="Arial"/>
          <w:sz w:val="20"/>
          <w:szCs w:val="20"/>
        </w:rPr>
        <w:t>Dirección</w:t>
      </w:r>
      <w:r w:rsidR="00F2047B">
        <w:rPr>
          <w:rFonts w:ascii="Arial" w:hAnsi="Arial" w:cs="Arial"/>
          <w:sz w:val="20"/>
          <w:szCs w:val="20"/>
        </w:rPr>
        <w:t xml:space="preserve"> de </w:t>
      </w:r>
      <w:r w:rsidR="008518D3">
        <w:rPr>
          <w:rFonts w:ascii="Arial" w:hAnsi="Arial" w:cs="Arial"/>
          <w:sz w:val="20"/>
          <w:szCs w:val="20"/>
        </w:rPr>
        <w:t>Protección</w:t>
      </w:r>
      <w:r w:rsidR="00F2047B">
        <w:rPr>
          <w:rFonts w:ascii="Arial" w:hAnsi="Arial" w:cs="Arial"/>
          <w:sz w:val="20"/>
          <w:szCs w:val="20"/>
        </w:rPr>
        <w:t xml:space="preserve"> y Vialidad, se pagara por cada elemento de una cuota de acuerdo a la siguiente tarifa:</w:t>
      </w:r>
    </w:p>
    <w:p w14:paraId="094905BE" w14:textId="516DF721" w:rsidR="00F2047B" w:rsidRDefault="00F2047B" w:rsidP="00D22910">
      <w:pPr>
        <w:widowControl w:val="0"/>
        <w:autoSpaceDE w:val="0"/>
        <w:autoSpaceDN w:val="0"/>
        <w:adjustRightInd w:val="0"/>
        <w:spacing w:after="0" w:line="360" w:lineRule="auto"/>
        <w:ind w:left="1322" w:right="85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668" w:type="dxa"/>
        <w:tblLook w:val="04A0" w:firstRow="1" w:lastRow="0" w:firstColumn="1" w:lastColumn="0" w:noHBand="0" w:noVBand="1"/>
      </w:tblPr>
      <w:tblGrid>
        <w:gridCol w:w="5528"/>
        <w:gridCol w:w="2551"/>
      </w:tblGrid>
      <w:tr w:rsidR="008518D3" w14:paraId="0F339CD7" w14:textId="77777777" w:rsidTr="006001EA">
        <w:tc>
          <w:tcPr>
            <w:tcW w:w="5528" w:type="dxa"/>
          </w:tcPr>
          <w:p w14:paraId="34595686" w14:textId="67411F8D" w:rsidR="008518D3" w:rsidRDefault="008518D3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I.- P</w:t>
            </w:r>
            <w:r w:rsidR="006001EA">
              <w:rPr>
                <w:rFonts w:ascii="Arial" w:hAnsi="Arial" w:cs="Arial"/>
                <w:sz w:val="20"/>
                <w:szCs w:val="20"/>
              </w:rPr>
              <w:t>or evento de 5 horas de servicio</w:t>
            </w:r>
          </w:p>
        </w:tc>
        <w:tc>
          <w:tcPr>
            <w:tcW w:w="2551" w:type="dxa"/>
          </w:tcPr>
          <w:p w14:paraId="6259197C" w14:textId="14F555B4" w:rsidR="008518D3" w:rsidRDefault="006001EA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32228D">
              <w:rPr>
                <w:rFonts w:ascii="Arial" w:hAnsi="Arial" w:cs="Arial"/>
                <w:sz w:val="20"/>
                <w:szCs w:val="20"/>
              </w:rPr>
              <w:t>50</w:t>
            </w: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8518D3" w14:paraId="03957A8F" w14:textId="77777777" w:rsidTr="006001EA">
        <w:tc>
          <w:tcPr>
            <w:tcW w:w="5528" w:type="dxa"/>
          </w:tcPr>
          <w:p w14:paraId="4A14A212" w14:textId="6C3DCF0E" w:rsidR="008518D3" w:rsidRDefault="006001EA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II.- Por hora</w:t>
            </w:r>
          </w:p>
        </w:tc>
        <w:tc>
          <w:tcPr>
            <w:tcW w:w="2551" w:type="dxa"/>
          </w:tcPr>
          <w:p w14:paraId="149A6EB3" w14:textId="6C35DCAD" w:rsidR="008518D3" w:rsidRDefault="006001EA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32228D">
              <w:rPr>
                <w:rFonts w:ascii="Arial" w:hAnsi="Arial" w:cs="Arial"/>
                <w:sz w:val="20"/>
                <w:szCs w:val="20"/>
              </w:rPr>
              <w:t>50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</w:tbl>
    <w:p w14:paraId="02AE942B" w14:textId="7E76EDAA" w:rsidR="00F2047B" w:rsidRDefault="00F2047B" w:rsidP="00D22910">
      <w:pPr>
        <w:widowControl w:val="0"/>
        <w:autoSpaceDE w:val="0"/>
        <w:autoSpaceDN w:val="0"/>
        <w:adjustRightInd w:val="0"/>
        <w:spacing w:after="0" w:line="360" w:lineRule="auto"/>
        <w:ind w:left="1322" w:right="85"/>
        <w:rPr>
          <w:rFonts w:ascii="Arial" w:hAnsi="Arial" w:cs="Arial"/>
          <w:sz w:val="20"/>
          <w:szCs w:val="20"/>
        </w:rPr>
      </w:pPr>
    </w:p>
    <w:p w14:paraId="33888DDE" w14:textId="77777777" w:rsidR="00F2047B" w:rsidRPr="00F26689" w:rsidRDefault="00F2047B" w:rsidP="00D22910">
      <w:pPr>
        <w:widowControl w:val="0"/>
        <w:autoSpaceDE w:val="0"/>
        <w:autoSpaceDN w:val="0"/>
        <w:adjustRightInd w:val="0"/>
        <w:spacing w:after="0" w:line="360" w:lineRule="auto"/>
        <w:ind w:left="1322" w:right="85"/>
        <w:rPr>
          <w:rFonts w:ascii="Arial" w:hAnsi="Arial" w:cs="Arial"/>
          <w:sz w:val="20"/>
          <w:szCs w:val="20"/>
        </w:rPr>
      </w:pPr>
    </w:p>
    <w:p w14:paraId="670EECB2" w14:textId="77777777" w:rsidR="00684255" w:rsidRPr="00F26689" w:rsidRDefault="00684255" w:rsidP="00D22910">
      <w:pPr>
        <w:widowControl w:val="0"/>
        <w:autoSpaceDE w:val="0"/>
        <w:autoSpaceDN w:val="0"/>
        <w:adjustRightInd w:val="0"/>
        <w:spacing w:after="0" w:line="360" w:lineRule="auto"/>
        <w:ind w:left="5224" w:right="4023"/>
        <w:jc w:val="center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>CAPÍTULO I</w:t>
      </w:r>
      <w:r w:rsidR="008C1EC2" w:rsidRPr="00F26689">
        <w:rPr>
          <w:rFonts w:ascii="Arial" w:hAnsi="Arial" w:cs="Arial"/>
          <w:b/>
          <w:bCs/>
          <w:sz w:val="20"/>
          <w:szCs w:val="20"/>
        </w:rPr>
        <w:t>V</w:t>
      </w:r>
    </w:p>
    <w:p w14:paraId="429B62A6" w14:textId="37B739CE" w:rsidR="00684255" w:rsidRPr="00F26689" w:rsidRDefault="00684255" w:rsidP="00F2047B">
      <w:pPr>
        <w:widowControl w:val="0"/>
        <w:autoSpaceDE w:val="0"/>
        <w:autoSpaceDN w:val="0"/>
        <w:adjustRightInd w:val="0"/>
        <w:spacing w:after="0" w:line="360" w:lineRule="auto"/>
        <w:ind w:left="1276" w:right="495"/>
        <w:jc w:val="center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>Derechos por Servicios de Limpia</w:t>
      </w:r>
      <w:r w:rsidR="00F2047B">
        <w:rPr>
          <w:rFonts w:ascii="Arial" w:hAnsi="Arial" w:cs="Arial"/>
          <w:b/>
          <w:bCs/>
          <w:sz w:val="20"/>
          <w:szCs w:val="20"/>
        </w:rPr>
        <w:t xml:space="preserve"> y Recolección de Basura</w:t>
      </w:r>
    </w:p>
    <w:p w14:paraId="5E24600E" w14:textId="77777777" w:rsidR="00684255" w:rsidRPr="00F26689" w:rsidRDefault="00684255" w:rsidP="00D2291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3485EC8D" w14:textId="619EE9FB" w:rsidR="00684255" w:rsidRDefault="00684255" w:rsidP="00D22910">
      <w:pPr>
        <w:widowControl w:val="0"/>
        <w:autoSpaceDE w:val="0"/>
        <w:autoSpaceDN w:val="0"/>
        <w:adjustRightInd w:val="0"/>
        <w:spacing w:after="0" w:line="360" w:lineRule="auto"/>
        <w:ind w:left="1322" w:right="81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A80955">
        <w:rPr>
          <w:rFonts w:ascii="Arial" w:hAnsi="Arial" w:cs="Arial"/>
          <w:b/>
          <w:bCs/>
          <w:sz w:val="20"/>
          <w:szCs w:val="20"/>
        </w:rPr>
        <w:t>28</w:t>
      </w:r>
      <w:r w:rsidRPr="00F26689">
        <w:rPr>
          <w:rFonts w:ascii="Arial" w:hAnsi="Arial" w:cs="Arial"/>
          <w:b/>
          <w:bCs/>
          <w:sz w:val="20"/>
          <w:szCs w:val="20"/>
        </w:rPr>
        <w:t xml:space="preserve">.- </w:t>
      </w:r>
      <w:r w:rsidR="00F2047B">
        <w:rPr>
          <w:rFonts w:ascii="Arial" w:hAnsi="Arial" w:cs="Arial"/>
          <w:sz w:val="20"/>
          <w:szCs w:val="20"/>
        </w:rPr>
        <w:t>L</w:t>
      </w:r>
      <w:r w:rsidRPr="00F26689">
        <w:rPr>
          <w:rFonts w:ascii="Arial" w:hAnsi="Arial" w:cs="Arial"/>
          <w:sz w:val="20"/>
          <w:szCs w:val="20"/>
        </w:rPr>
        <w:t>os derechos correspondientes al servicio de limpia</w:t>
      </w:r>
      <w:r w:rsidR="00F2047B">
        <w:rPr>
          <w:rFonts w:ascii="Arial" w:hAnsi="Arial" w:cs="Arial"/>
          <w:sz w:val="20"/>
          <w:szCs w:val="20"/>
        </w:rPr>
        <w:t xml:space="preserve"> </w:t>
      </w:r>
      <w:r w:rsidRPr="00F26689">
        <w:rPr>
          <w:rFonts w:ascii="Arial" w:hAnsi="Arial" w:cs="Arial"/>
          <w:sz w:val="20"/>
          <w:szCs w:val="20"/>
        </w:rPr>
        <w:t>se causará</w:t>
      </w:r>
      <w:r w:rsidR="00F2047B">
        <w:rPr>
          <w:rFonts w:ascii="Arial" w:hAnsi="Arial" w:cs="Arial"/>
          <w:sz w:val="20"/>
          <w:szCs w:val="20"/>
        </w:rPr>
        <w:t>n</w:t>
      </w:r>
      <w:r w:rsidRPr="00F26689">
        <w:rPr>
          <w:rFonts w:ascii="Arial" w:hAnsi="Arial" w:cs="Arial"/>
          <w:sz w:val="20"/>
          <w:szCs w:val="20"/>
        </w:rPr>
        <w:t xml:space="preserve"> y pagará</w:t>
      </w:r>
      <w:r w:rsidR="00F2047B">
        <w:rPr>
          <w:rFonts w:ascii="Arial" w:hAnsi="Arial" w:cs="Arial"/>
          <w:sz w:val="20"/>
          <w:szCs w:val="20"/>
        </w:rPr>
        <w:t xml:space="preserve">n de conformidad con la siguiente </w:t>
      </w:r>
      <w:r w:rsidR="006001EA">
        <w:rPr>
          <w:rFonts w:ascii="Arial" w:hAnsi="Arial" w:cs="Arial"/>
          <w:sz w:val="20"/>
          <w:szCs w:val="20"/>
        </w:rPr>
        <w:t>clasificación</w:t>
      </w:r>
      <w:r w:rsidRPr="00F26689">
        <w:rPr>
          <w:rFonts w:ascii="Arial" w:hAnsi="Arial" w:cs="Arial"/>
          <w:sz w:val="20"/>
          <w:szCs w:val="20"/>
        </w:rPr>
        <w:t>:</w:t>
      </w:r>
    </w:p>
    <w:p w14:paraId="6F865412" w14:textId="0F541ED8" w:rsidR="008518D3" w:rsidRDefault="008518D3" w:rsidP="00D22910">
      <w:pPr>
        <w:widowControl w:val="0"/>
        <w:autoSpaceDE w:val="0"/>
        <w:autoSpaceDN w:val="0"/>
        <w:adjustRightInd w:val="0"/>
        <w:spacing w:after="0" w:line="360" w:lineRule="auto"/>
        <w:ind w:left="1322" w:right="81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668" w:type="dxa"/>
        <w:tblLook w:val="04A0" w:firstRow="1" w:lastRow="0" w:firstColumn="1" w:lastColumn="0" w:noHBand="0" w:noVBand="1"/>
      </w:tblPr>
      <w:tblGrid>
        <w:gridCol w:w="7229"/>
        <w:gridCol w:w="1276"/>
      </w:tblGrid>
      <w:tr w:rsidR="008518D3" w14:paraId="4A6F131B" w14:textId="77777777" w:rsidTr="002E24EF">
        <w:tc>
          <w:tcPr>
            <w:tcW w:w="7229" w:type="dxa"/>
          </w:tcPr>
          <w:p w14:paraId="2F61DAEF" w14:textId="77777777" w:rsidR="008518D3" w:rsidRDefault="008518D3" w:rsidP="002E24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I.- Por cada viaje de recolección adicional a los servicios prestados</w:t>
            </w:r>
          </w:p>
        </w:tc>
        <w:tc>
          <w:tcPr>
            <w:tcW w:w="1276" w:type="dxa"/>
          </w:tcPr>
          <w:p w14:paraId="5818CCA1" w14:textId="77777777" w:rsidR="008518D3" w:rsidRDefault="008518D3" w:rsidP="002E24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$100.00</w:t>
            </w:r>
          </w:p>
        </w:tc>
      </w:tr>
      <w:tr w:rsidR="008518D3" w14:paraId="5D34D285" w14:textId="77777777" w:rsidTr="002E24EF">
        <w:tc>
          <w:tcPr>
            <w:tcW w:w="7229" w:type="dxa"/>
          </w:tcPr>
          <w:p w14:paraId="223CCBC0" w14:textId="77777777" w:rsidR="008518D3" w:rsidRDefault="008518D3" w:rsidP="002E24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5"/>
              <w:rPr>
                <w:rFonts w:ascii="Arial" w:hAnsi="Arial" w:cs="Arial"/>
                <w:sz w:val="20"/>
                <w:szCs w:val="20"/>
              </w:rPr>
            </w:pPr>
            <w:r w:rsidRPr="000C299D">
              <w:rPr>
                <w:rFonts w:ascii="Arial" w:hAnsi="Arial" w:cs="Arial"/>
                <w:b/>
                <w:bCs/>
                <w:sz w:val="20"/>
                <w:szCs w:val="20"/>
              </w:rPr>
              <w:t>II.-</w:t>
            </w:r>
            <w:r>
              <w:rPr>
                <w:rFonts w:ascii="Arial" w:hAnsi="Arial" w:cs="Arial"/>
                <w:sz w:val="20"/>
                <w:szCs w:val="20"/>
              </w:rPr>
              <w:t>En el caso de predios baldíos (por metro cuadrado)</w:t>
            </w:r>
          </w:p>
        </w:tc>
        <w:tc>
          <w:tcPr>
            <w:tcW w:w="1276" w:type="dxa"/>
          </w:tcPr>
          <w:p w14:paraId="11614F88" w14:textId="77777777" w:rsidR="008518D3" w:rsidRDefault="008518D3" w:rsidP="002E24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$5.00</w:t>
            </w:r>
          </w:p>
        </w:tc>
      </w:tr>
      <w:tr w:rsidR="008518D3" w14:paraId="0FF82FCF" w14:textId="77777777" w:rsidTr="002E24EF">
        <w:tc>
          <w:tcPr>
            <w:tcW w:w="7229" w:type="dxa"/>
          </w:tcPr>
          <w:p w14:paraId="4E7D2869" w14:textId="77777777" w:rsidR="008518D3" w:rsidRDefault="008518D3" w:rsidP="002E24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5"/>
              <w:rPr>
                <w:rFonts w:ascii="Arial" w:hAnsi="Arial" w:cs="Arial"/>
                <w:sz w:val="20"/>
                <w:szCs w:val="20"/>
              </w:rPr>
            </w:pPr>
            <w:r w:rsidRPr="000C299D">
              <w:rPr>
                <w:rFonts w:ascii="Arial" w:hAnsi="Arial" w:cs="Arial"/>
                <w:b/>
                <w:bCs/>
                <w:sz w:val="20"/>
                <w:szCs w:val="20"/>
              </w:rPr>
              <w:t>III.-</w:t>
            </w:r>
            <w:r>
              <w:rPr>
                <w:rFonts w:ascii="Arial" w:hAnsi="Arial" w:cs="Arial"/>
                <w:sz w:val="20"/>
                <w:szCs w:val="20"/>
              </w:rPr>
              <w:t xml:space="preserve"> Tratándose de servicio mensual contratado, se aplicará:</w:t>
            </w:r>
          </w:p>
        </w:tc>
        <w:tc>
          <w:tcPr>
            <w:tcW w:w="1276" w:type="dxa"/>
          </w:tcPr>
          <w:p w14:paraId="328413CB" w14:textId="77777777" w:rsidR="008518D3" w:rsidRDefault="008518D3" w:rsidP="002E24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8D3" w14:paraId="5E4EC33F" w14:textId="77777777" w:rsidTr="002E24EF">
        <w:tc>
          <w:tcPr>
            <w:tcW w:w="7229" w:type="dxa"/>
          </w:tcPr>
          <w:p w14:paraId="3F4EE29A" w14:textId="77777777" w:rsidR="008518D3" w:rsidRPr="008518D3" w:rsidRDefault="008518D3" w:rsidP="002E24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5"/>
              <w:rPr>
                <w:rFonts w:ascii="Arial" w:hAnsi="Arial" w:cs="Arial"/>
                <w:sz w:val="20"/>
                <w:szCs w:val="20"/>
              </w:rPr>
            </w:pPr>
            <w:r w:rsidRPr="000C299D">
              <w:rPr>
                <w:rFonts w:ascii="Arial" w:hAnsi="Arial" w:cs="Arial"/>
                <w:b/>
                <w:bCs/>
                <w:sz w:val="20"/>
                <w:szCs w:val="20"/>
              </w:rPr>
              <w:t>a).</w:t>
            </w:r>
            <w:r w:rsidRPr="008518D3">
              <w:rPr>
                <w:rFonts w:ascii="Arial" w:hAnsi="Arial" w:cs="Arial"/>
                <w:sz w:val="20"/>
                <w:szCs w:val="20"/>
              </w:rPr>
              <w:t xml:space="preserve"> Habitacional por recolección periódica que no exceda de 40</w:t>
            </w:r>
          </w:p>
        </w:tc>
        <w:tc>
          <w:tcPr>
            <w:tcW w:w="1276" w:type="dxa"/>
          </w:tcPr>
          <w:p w14:paraId="505815F2" w14:textId="77777777" w:rsidR="008518D3" w:rsidRDefault="008518D3" w:rsidP="002E24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$11.00</w:t>
            </w:r>
          </w:p>
        </w:tc>
      </w:tr>
      <w:tr w:rsidR="008518D3" w14:paraId="3DB38989" w14:textId="77777777" w:rsidTr="002E24EF">
        <w:tc>
          <w:tcPr>
            <w:tcW w:w="7229" w:type="dxa"/>
          </w:tcPr>
          <w:p w14:paraId="0EA53C07" w14:textId="77777777" w:rsidR="008518D3" w:rsidRDefault="008518D3" w:rsidP="002E24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5"/>
              <w:rPr>
                <w:rFonts w:ascii="Arial" w:hAnsi="Arial" w:cs="Arial"/>
                <w:sz w:val="20"/>
                <w:szCs w:val="20"/>
              </w:rPr>
            </w:pPr>
            <w:r w:rsidRPr="000C299D">
              <w:rPr>
                <w:rFonts w:ascii="Arial" w:hAnsi="Arial" w:cs="Arial"/>
                <w:b/>
                <w:bCs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Comercial por recolección periódica que no exceda de 80</w:t>
            </w:r>
          </w:p>
        </w:tc>
        <w:tc>
          <w:tcPr>
            <w:tcW w:w="1276" w:type="dxa"/>
          </w:tcPr>
          <w:p w14:paraId="73FCA0D9" w14:textId="77777777" w:rsidR="008518D3" w:rsidRDefault="008518D3" w:rsidP="002E24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$40.00</w:t>
            </w:r>
          </w:p>
        </w:tc>
      </w:tr>
      <w:tr w:rsidR="008518D3" w14:paraId="1BA2825D" w14:textId="77777777" w:rsidTr="002E24EF">
        <w:tc>
          <w:tcPr>
            <w:tcW w:w="7229" w:type="dxa"/>
          </w:tcPr>
          <w:p w14:paraId="2BB02B68" w14:textId="77777777" w:rsidR="008518D3" w:rsidRDefault="008518D3" w:rsidP="002E24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5"/>
              <w:rPr>
                <w:rFonts w:ascii="Arial" w:hAnsi="Arial" w:cs="Arial"/>
                <w:sz w:val="20"/>
                <w:szCs w:val="20"/>
              </w:rPr>
            </w:pPr>
            <w:r w:rsidRPr="000C299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Industrial por recolección periódica que no exceda de 200</w:t>
            </w:r>
          </w:p>
        </w:tc>
        <w:tc>
          <w:tcPr>
            <w:tcW w:w="1276" w:type="dxa"/>
          </w:tcPr>
          <w:p w14:paraId="207DF812" w14:textId="77777777" w:rsidR="008518D3" w:rsidRDefault="008518D3" w:rsidP="002E24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$85.00</w:t>
            </w:r>
          </w:p>
        </w:tc>
      </w:tr>
    </w:tbl>
    <w:p w14:paraId="5A7147B9" w14:textId="77777777" w:rsidR="006001EA" w:rsidRDefault="006001EA" w:rsidP="00D22910">
      <w:pPr>
        <w:widowControl w:val="0"/>
        <w:autoSpaceDE w:val="0"/>
        <w:autoSpaceDN w:val="0"/>
        <w:adjustRightInd w:val="0"/>
        <w:spacing w:after="0" w:line="360" w:lineRule="auto"/>
        <w:ind w:left="1322" w:right="87"/>
        <w:rPr>
          <w:rFonts w:ascii="Arial" w:hAnsi="Arial" w:cs="Arial"/>
          <w:b/>
          <w:bCs/>
          <w:sz w:val="20"/>
          <w:szCs w:val="20"/>
        </w:rPr>
      </w:pPr>
    </w:p>
    <w:p w14:paraId="671EE636" w14:textId="572D34E1" w:rsidR="00684255" w:rsidRPr="00F26689" w:rsidRDefault="00684255" w:rsidP="00D22910">
      <w:pPr>
        <w:widowControl w:val="0"/>
        <w:autoSpaceDE w:val="0"/>
        <w:autoSpaceDN w:val="0"/>
        <w:adjustRightInd w:val="0"/>
        <w:spacing w:after="0" w:line="360" w:lineRule="auto"/>
        <w:ind w:left="1322" w:right="87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A80955">
        <w:rPr>
          <w:rFonts w:ascii="Arial" w:hAnsi="Arial" w:cs="Arial"/>
          <w:b/>
          <w:bCs/>
          <w:sz w:val="20"/>
          <w:szCs w:val="20"/>
        </w:rPr>
        <w:t>29</w:t>
      </w:r>
      <w:r w:rsidRPr="00F26689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F26689">
        <w:rPr>
          <w:rFonts w:ascii="Arial" w:hAnsi="Arial" w:cs="Arial"/>
          <w:sz w:val="20"/>
          <w:szCs w:val="20"/>
        </w:rPr>
        <w:t>El derecho por el uso de basurero propiedad del Municipio se causará y cobrará de acuerdo a la siguiente clasificación:</w:t>
      </w:r>
    </w:p>
    <w:p w14:paraId="2772A18D" w14:textId="77777777" w:rsidR="00684255" w:rsidRPr="00F26689" w:rsidRDefault="00684255" w:rsidP="00D2291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3AC6254" w14:textId="47EAD946" w:rsidR="008A57EE" w:rsidRPr="00DE3D12" w:rsidRDefault="00684255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212"/>
        <w:rPr>
          <w:rFonts w:ascii="Arial" w:hAnsi="Arial" w:cs="Arial"/>
          <w:sz w:val="20"/>
          <w:szCs w:val="20"/>
        </w:rPr>
      </w:pPr>
      <w:r w:rsidRPr="00DE3D12">
        <w:rPr>
          <w:rFonts w:ascii="Arial" w:hAnsi="Arial" w:cs="Arial"/>
          <w:sz w:val="20"/>
          <w:szCs w:val="20"/>
        </w:rPr>
        <w:t>Basura domiciliaria…………….…</w:t>
      </w:r>
      <w:r w:rsidR="00D62C65" w:rsidRPr="00DE3D12">
        <w:rPr>
          <w:rFonts w:ascii="Arial" w:hAnsi="Arial" w:cs="Arial"/>
          <w:sz w:val="20"/>
          <w:szCs w:val="20"/>
        </w:rPr>
        <w:tab/>
      </w:r>
      <w:r w:rsidRPr="00DE3D12">
        <w:rPr>
          <w:rFonts w:ascii="Arial" w:hAnsi="Arial" w:cs="Arial"/>
          <w:sz w:val="20"/>
          <w:szCs w:val="20"/>
        </w:rPr>
        <w:t>$</w:t>
      </w:r>
      <w:r w:rsidR="001F7F20" w:rsidRPr="00DE3D12">
        <w:rPr>
          <w:rFonts w:ascii="Arial" w:hAnsi="Arial" w:cs="Arial"/>
          <w:sz w:val="20"/>
          <w:szCs w:val="20"/>
        </w:rPr>
        <w:t xml:space="preserve"> </w:t>
      </w:r>
      <w:r w:rsidR="006001EA" w:rsidRPr="00DE3D12">
        <w:rPr>
          <w:rFonts w:ascii="Arial" w:hAnsi="Arial" w:cs="Arial"/>
          <w:sz w:val="20"/>
          <w:szCs w:val="20"/>
        </w:rPr>
        <w:t>3</w:t>
      </w:r>
      <w:r w:rsidR="001F7F20" w:rsidRPr="00DE3D12">
        <w:rPr>
          <w:rFonts w:ascii="Arial" w:hAnsi="Arial" w:cs="Arial"/>
          <w:sz w:val="20"/>
          <w:szCs w:val="20"/>
        </w:rPr>
        <w:t>0.00</w:t>
      </w:r>
      <w:r w:rsidR="009E3ED2" w:rsidRPr="00DE3D12">
        <w:rPr>
          <w:rFonts w:ascii="Arial" w:hAnsi="Arial" w:cs="Arial"/>
          <w:sz w:val="20"/>
          <w:szCs w:val="20"/>
        </w:rPr>
        <w:t xml:space="preserve"> </w:t>
      </w:r>
      <w:r w:rsidRPr="00DE3D12">
        <w:rPr>
          <w:rFonts w:ascii="Arial" w:hAnsi="Arial" w:cs="Arial"/>
          <w:sz w:val="20"/>
          <w:szCs w:val="20"/>
        </w:rPr>
        <w:t xml:space="preserve">por viaje </w:t>
      </w:r>
    </w:p>
    <w:p w14:paraId="374534FD" w14:textId="578D5106" w:rsidR="008A57EE" w:rsidRPr="00DE3D12" w:rsidRDefault="00684255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212"/>
        <w:rPr>
          <w:rFonts w:ascii="Arial" w:hAnsi="Arial" w:cs="Arial"/>
          <w:sz w:val="20"/>
          <w:szCs w:val="20"/>
        </w:rPr>
      </w:pPr>
      <w:r w:rsidRPr="00DE3D12">
        <w:rPr>
          <w:rFonts w:ascii="Arial" w:hAnsi="Arial" w:cs="Arial"/>
          <w:sz w:val="20"/>
          <w:szCs w:val="20"/>
        </w:rPr>
        <w:t>Desechos orgánicos………………$</w:t>
      </w:r>
      <w:r w:rsidR="00DE3D12">
        <w:rPr>
          <w:rFonts w:ascii="Arial" w:hAnsi="Arial" w:cs="Arial"/>
          <w:sz w:val="20"/>
          <w:szCs w:val="20"/>
        </w:rPr>
        <w:t xml:space="preserve"> </w:t>
      </w:r>
      <w:r w:rsidR="006001EA" w:rsidRPr="00DE3D12">
        <w:rPr>
          <w:rFonts w:ascii="Arial" w:hAnsi="Arial" w:cs="Arial"/>
          <w:sz w:val="20"/>
          <w:szCs w:val="20"/>
        </w:rPr>
        <w:t>5</w:t>
      </w:r>
      <w:r w:rsidR="001F7F20" w:rsidRPr="00DE3D12">
        <w:rPr>
          <w:rFonts w:ascii="Arial" w:hAnsi="Arial" w:cs="Arial"/>
          <w:sz w:val="20"/>
          <w:szCs w:val="20"/>
        </w:rPr>
        <w:t>0.00</w:t>
      </w:r>
      <w:r w:rsidR="009E3ED2" w:rsidRPr="00DE3D12">
        <w:rPr>
          <w:rFonts w:ascii="Arial" w:hAnsi="Arial" w:cs="Arial"/>
          <w:sz w:val="20"/>
          <w:szCs w:val="20"/>
        </w:rPr>
        <w:t xml:space="preserve"> </w:t>
      </w:r>
      <w:r w:rsidRPr="00DE3D12">
        <w:rPr>
          <w:rFonts w:ascii="Arial" w:hAnsi="Arial" w:cs="Arial"/>
          <w:sz w:val="20"/>
          <w:szCs w:val="20"/>
        </w:rPr>
        <w:t xml:space="preserve">por viaje </w:t>
      </w:r>
    </w:p>
    <w:p w14:paraId="750EAD24" w14:textId="39DFBE1E" w:rsidR="00684255" w:rsidRPr="00DE3D12" w:rsidRDefault="00684255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right="212"/>
        <w:rPr>
          <w:rFonts w:ascii="Arial" w:hAnsi="Arial" w:cs="Arial"/>
          <w:sz w:val="20"/>
          <w:szCs w:val="20"/>
        </w:rPr>
      </w:pPr>
      <w:r w:rsidRPr="00DE3D12">
        <w:rPr>
          <w:rFonts w:ascii="Arial" w:hAnsi="Arial" w:cs="Arial"/>
          <w:sz w:val="20"/>
          <w:szCs w:val="20"/>
        </w:rPr>
        <w:t xml:space="preserve">Desechos industriales……….……$ </w:t>
      </w:r>
      <w:r w:rsidR="006001EA" w:rsidRPr="00DE3D12">
        <w:rPr>
          <w:rFonts w:ascii="Arial" w:hAnsi="Arial" w:cs="Arial"/>
          <w:sz w:val="20"/>
          <w:szCs w:val="20"/>
        </w:rPr>
        <w:t>80</w:t>
      </w:r>
      <w:r w:rsidR="001F7F20" w:rsidRPr="00DE3D12">
        <w:rPr>
          <w:rFonts w:ascii="Arial" w:hAnsi="Arial" w:cs="Arial"/>
          <w:sz w:val="20"/>
          <w:szCs w:val="20"/>
        </w:rPr>
        <w:t>.00</w:t>
      </w:r>
      <w:r w:rsidR="009E3ED2" w:rsidRPr="00DE3D12">
        <w:rPr>
          <w:rFonts w:ascii="Arial" w:hAnsi="Arial" w:cs="Arial"/>
          <w:sz w:val="20"/>
          <w:szCs w:val="20"/>
        </w:rPr>
        <w:t xml:space="preserve"> </w:t>
      </w:r>
      <w:r w:rsidRPr="00DE3D12">
        <w:rPr>
          <w:rFonts w:ascii="Arial" w:hAnsi="Arial" w:cs="Arial"/>
          <w:sz w:val="20"/>
          <w:szCs w:val="20"/>
        </w:rPr>
        <w:t>por viaje</w:t>
      </w:r>
    </w:p>
    <w:p w14:paraId="4F15391C" w14:textId="77777777" w:rsidR="00113378" w:rsidRPr="00F26689" w:rsidRDefault="00113378" w:rsidP="00D22910">
      <w:pPr>
        <w:widowControl w:val="0"/>
        <w:autoSpaceDE w:val="0"/>
        <w:autoSpaceDN w:val="0"/>
        <w:adjustRightInd w:val="0"/>
        <w:spacing w:after="0" w:line="360" w:lineRule="auto"/>
        <w:ind w:left="5214" w:right="401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C3CCAE6" w14:textId="77777777" w:rsidR="00E1282B" w:rsidRDefault="00E1282B" w:rsidP="00D22910">
      <w:pPr>
        <w:widowControl w:val="0"/>
        <w:autoSpaceDE w:val="0"/>
        <w:autoSpaceDN w:val="0"/>
        <w:adjustRightInd w:val="0"/>
        <w:spacing w:after="0" w:line="360" w:lineRule="auto"/>
        <w:ind w:left="5214" w:right="401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340D0B1" w14:textId="77777777" w:rsidR="00684255" w:rsidRPr="00F26689" w:rsidRDefault="008C1EC2" w:rsidP="00D22910">
      <w:pPr>
        <w:widowControl w:val="0"/>
        <w:autoSpaceDE w:val="0"/>
        <w:autoSpaceDN w:val="0"/>
        <w:adjustRightInd w:val="0"/>
        <w:spacing w:after="0" w:line="360" w:lineRule="auto"/>
        <w:ind w:left="5214" w:right="4010"/>
        <w:jc w:val="center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 xml:space="preserve">CAPÍTULO </w:t>
      </w:r>
      <w:r w:rsidR="00684255" w:rsidRPr="00F26689">
        <w:rPr>
          <w:rFonts w:ascii="Arial" w:hAnsi="Arial" w:cs="Arial"/>
          <w:b/>
          <w:bCs/>
          <w:sz w:val="20"/>
          <w:szCs w:val="20"/>
        </w:rPr>
        <w:t>V</w:t>
      </w:r>
    </w:p>
    <w:p w14:paraId="2892E8F3" w14:textId="77777777" w:rsidR="00684255" w:rsidRPr="00F26689" w:rsidRDefault="00684255" w:rsidP="00D22910">
      <w:pPr>
        <w:widowControl w:val="0"/>
        <w:autoSpaceDE w:val="0"/>
        <w:autoSpaceDN w:val="0"/>
        <w:adjustRightInd w:val="0"/>
        <w:spacing w:after="0" w:line="360" w:lineRule="auto"/>
        <w:ind w:left="3918" w:right="2719"/>
        <w:jc w:val="center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>Derechos por Servicios de Agua Potable</w:t>
      </w:r>
    </w:p>
    <w:p w14:paraId="26FF732B" w14:textId="77777777" w:rsidR="00684255" w:rsidRPr="00F26689" w:rsidRDefault="00684255" w:rsidP="00D2291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4DB5F8D6" w14:textId="060C4EE0" w:rsidR="00684255" w:rsidRDefault="00684255" w:rsidP="006001EA">
      <w:pPr>
        <w:widowControl w:val="0"/>
        <w:autoSpaceDE w:val="0"/>
        <w:autoSpaceDN w:val="0"/>
        <w:adjustRightInd w:val="0"/>
        <w:spacing w:after="0" w:line="360" w:lineRule="auto"/>
        <w:ind w:left="1322" w:right="142"/>
        <w:rPr>
          <w:rFonts w:ascii="Arial" w:hAnsi="Arial" w:cs="Arial"/>
          <w:sz w:val="20"/>
          <w:szCs w:val="20"/>
        </w:rPr>
      </w:pPr>
      <w:r w:rsidRPr="00F26689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096941" w:rsidRPr="00F26689">
        <w:rPr>
          <w:rFonts w:ascii="Arial" w:hAnsi="Arial" w:cs="Arial"/>
          <w:b/>
          <w:bCs/>
          <w:sz w:val="20"/>
          <w:szCs w:val="20"/>
        </w:rPr>
        <w:t>3</w:t>
      </w:r>
      <w:r w:rsidR="00A80955">
        <w:rPr>
          <w:rFonts w:ascii="Arial" w:hAnsi="Arial" w:cs="Arial"/>
          <w:b/>
          <w:bCs/>
          <w:sz w:val="20"/>
          <w:szCs w:val="20"/>
        </w:rPr>
        <w:t>0</w:t>
      </w:r>
      <w:r w:rsidRPr="00F26689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F26689">
        <w:rPr>
          <w:rFonts w:ascii="Arial" w:hAnsi="Arial" w:cs="Arial"/>
          <w:sz w:val="20"/>
          <w:szCs w:val="20"/>
        </w:rPr>
        <w:t>Por los servicios de agua potable</w:t>
      </w:r>
      <w:r w:rsidR="006001EA">
        <w:rPr>
          <w:rFonts w:ascii="Arial" w:hAnsi="Arial" w:cs="Arial"/>
          <w:sz w:val="20"/>
          <w:szCs w:val="20"/>
        </w:rPr>
        <w:t xml:space="preserve"> establecidos por la Ley de Hacienda del Municipio de Muna, </w:t>
      </w:r>
      <w:r w:rsidR="002231A3">
        <w:rPr>
          <w:rFonts w:ascii="Arial" w:hAnsi="Arial" w:cs="Arial"/>
          <w:sz w:val="20"/>
          <w:szCs w:val="20"/>
        </w:rPr>
        <w:t>Yucatán</w:t>
      </w:r>
      <w:r w:rsidRPr="00F26689">
        <w:rPr>
          <w:rFonts w:ascii="Arial" w:hAnsi="Arial" w:cs="Arial"/>
          <w:sz w:val="20"/>
          <w:szCs w:val="20"/>
        </w:rPr>
        <w:t xml:space="preserve"> que preste el Municipio</w:t>
      </w:r>
      <w:r w:rsidR="006001EA">
        <w:rPr>
          <w:rFonts w:ascii="Arial" w:hAnsi="Arial" w:cs="Arial"/>
          <w:sz w:val="20"/>
          <w:szCs w:val="20"/>
        </w:rPr>
        <w:t>,</w:t>
      </w:r>
      <w:r w:rsidRPr="00F26689">
        <w:rPr>
          <w:rFonts w:ascii="Arial" w:hAnsi="Arial" w:cs="Arial"/>
          <w:sz w:val="20"/>
          <w:szCs w:val="20"/>
        </w:rPr>
        <w:t xml:space="preserve"> se pagarán </w:t>
      </w:r>
      <w:r w:rsidR="006001EA">
        <w:rPr>
          <w:rFonts w:ascii="Arial" w:hAnsi="Arial" w:cs="Arial"/>
          <w:sz w:val="20"/>
          <w:szCs w:val="20"/>
        </w:rPr>
        <w:t>mensual</w:t>
      </w:r>
      <w:r w:rsidRPr="00F26689">
        <w:rPr>
          <w:rFonts w:ascii="Arial" w:hAnsi="Arial" w:cs="Arial"/>
          <w:sz w:val="20"/>
          <w:szCs w:val="20"/>
        </w:rPr>
        <w:t>mente las siguientes cuotas</w:t>
      </w:r>
      <w:r w:rsidR="006001EA">
        <w:rPr>
          <w:rFonts w:ascii="Arial" w:hAnsi="Arial" w:cs="Arial"/>
          <w:sz w:val="20"/>
          <w:szCs w:val="20"/>
        </w:rPr>
        <w:t>:</w:t>
      </w:r>
    </w:p>
    <w:p w14:paraId="6D59467E" w14:textId="14F230E2" w:rsidR="006001EA" w:rsidRDefault="006001EA" w:rsidP="006001EA">
      <w:pPr>
        <w:widowControl w:val="0"/>
        <w:autoSpaceDE w:val="0"/>
        <w:autoSpaceDN w:val="0"/>
        <w:adjustRightInd w:val="0"/>
        <w:spacing w:after="0" w:line="360" w:lineRule="auto"/>
        <w:ind w:left="1322" w:right="142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322" w:type="dxa"/>
        <w:tblLook w:val="04A0" w:firstRow="1" w:lastRow="0" w:firstColumn="1" w:lastColumn="0" w:noHBand="0" w:noVBand="1"/>
      </w:tblPr>
      <w:tblGrid>
        <w:gridCol w:w="6866"/>
        <w:gridCol w:w="1701"/>
      </w:tblGrid>
      <w:tr w:rsidR="006001EA" w14:paraId="58F1395E" w14:textId="77777777" w:rsidTr="006001EA">
        <w:tc>
          <w:tcPr>
            <w:tcW w:w="6866" w:type="dxa"/>
          </w:tcPr>
          <w:p w14:paraId="03F817B7" w14:textId="0F7A2E7B" w:rsidR="006001EA" w:rsidRDefault="006001EA" w:rsidP="006001E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0C299D">
              <w:rPr>
                <w:rFonts w:ascii="Arial" w:hAnsi="Arial" w:cs="Arial"/>
                <w:b/>
                <w:bCs/>
                <w:sz w:val="20"/>
                <w:szCs w:val="20"/>
              </w:rPr>
              <w:t>I.-</w:t>
            </w:r>
            <w:r>
              <w:rPr>
                <w:rFonts w:ascii="Arial" w:hAnsi="Arial" w:cs="Arial"/>
                <w:sz w:val="20"/>
                <w:szCs w:val="20"/>
              </w:rPr>
              <w:t>Consumo domestico</w:t>
            </w:r>
          </w:p>
        </w:tc>
        <w:tc>
          <w:tcPr>
            <w:tcW w:w="1701" w:type="dxa"/>
          </w:tcPr>
          <w:p w14:paraId="5FB28525" w14:textId="37968A40" w:rsidR="006001EA" w:rsidRDefault="006001EA" w:rsidP="006001E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$30.00</w:t>
            </w:r>
          </w:p>
        </w:tc>
      </w:tr>
      <w:tr w:rsidR="006001EA" w14:paraId="08772F2E" w14:textId="77777777" w:rsidTr="006001EA">
        <w:tc>
          <w:tcPr>
            <w:tcW w:w="6866" w:type="dxa"/>
          </w:tcPr>
          <w:p w14:paraId="3932A5F6" w14:textId="2EFDE616" w:rsidR="006001EA" w:rsidRDefault="006001EA" w:rsidP="006001E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0C299D">
              <w:rPr>
                <w:rFonts w:ascii="Arial" w:hAnsi="Arial" w:cs="Arial"/>
                <w:b/>
                <w:bCs/>
                <w:sz w:val="20"/>
                <w:szCs w:val="20"/>
              </w:rPr>
              <w:t>II.-</w:t>
            </w:r>
            <w:r>
              <w:rPr>
                <w:rFonts w:ascii="Arial" w:hAnsi="Arial" w:cs="Arial"/>
                <w:sz w:val="20"/>
                <w:szCs w:val="20"/>
              </w:rPr>
              <w:t>Domicilio con sembrados</w:t>
            </w:r>
          </w:p>
        </w:tc>
        <w:tc>
          <w:tcPr>
            <w:tcW w:w="1701" w:type="dxa"/>
          </w:tcPr>
          <w:p w14:paraId="6715ADE6" w14:textId="4DF2ACD6" w:rsidR="006001EA" w:rsidRDefault="006001EA" w:rsidP="006001E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$52.00</w:t>
            </w:r>
          </w:p>
        </w:tc>
      </w:tr>
      <w:tr w:rsidR="006001EA" w14:paraId="7F4D9128" w14:textId="77777777" w:rsidTr="006001EA">
        <w:tc>
          <w:tcPr>
            <w:tcW w:w="6866" w:type="dxa"/>
          </w:tcPr>
          <w:p w14:paraId="5F59BC0B" w14:textId="3BDB1068" w:rsidR="006001EA" w:rsidRDefault="006001EA" w:rsidP="006001E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0C299D">
              <w:rPr>
                <w:rFonts w:ascii="Arial" w:hAnsi="Arial" w:cs="Arial"/>
                <w:b/>
                <w:bCs/>
                <w:sz w:val="20"/>
                <w:szCs w:val="20"/>
              </w:rPr>
              <w:t>III.-</w:t>
            </w:r>
            <w:r>
              <w:rPr>
                <w:rFonts w:ascii="Arial" w:hAnsi="Arial" w:cs="Arial"/>
                <w:sz w:val="20"/>
                <w:szCs w:val="20"/>
              </w:rPr>
              <w:t>Comercio</w:t>
            </w:r>
          </w:p>
        </w:tc>
        <w:tc>
          <w:tcPr>
            <w:tcW w:w="1701" w:type="dxa"/>
          </w:tcPr>
          <w:p w14:paraId="108FE504" w14:textId="172EF71E" w:rsidR="006001EA" w:rsidRDefault="006001EA" w:rsidP="006001E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$100.00</w:t>
            </w:r>
          </w:p>
        </w:tc>
      </w:tr>
      <w:tr w:rsidR="006001EA" w14:paraId="0A78BE23" w14:textId="77777777" w:rsidTr="006001EA">
        <w:tc>
          <w:tcPr>
            <w:tcW w:w="6866" w:type="dxa"/>
          </w:tcPr>
          <w:p w14:paraId="5DC6AAFC" w14:textId="76CE3CF1" w:rsidR="006001EA" w:rsidRDefault="006001EA" w:rsidP="006001E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0C299D">
              <w:rPr>
                <w:rFonts w:ascii="Arial" w:hAnsi="Arial" w:cs="Arial"/>
                <w:b/>
                <w:bCs/>
                <w:sz w:val="20"/>
                <w:szCs w:val="20"/>
              </w:rPr>
              <w:t>IV.-</w:t>
            </w:r>
            <w:r>
              <w:rPr>
                <w:rFonts w:ascii="Arial" w:hAnsi="Arial" w:cs="Arial"/>
                <w:sz w:val="20"/>
                <w:szCs w:val="20"/>
              </w:rPr>
              <w:t>Industria</w:t>
            </w:r>
          </w:p>
        </w:tc>
        <w:tc>
          <w:tcPr>
            <w:tcW w:w="1701" w:type="dxa"/>
          </w:tcPr>
          <w:p w14:paraId="299A5E57" w14:textId="1DA9BB1B" w:rsidR="006001EA" w:rsidRDefault="006001EA" w:rsidP="006001E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$150.00</w:t>
            </w:r>
          </w:p>
        </w:tc>
      </w:tr>
      <w:tr w:rsidR="006001EA" w14:paraId="60B346C0" w14:textId="77777777" w:rsidTr="006001EA">
        <w:tc>
          <w:tcPr>
            <w:tcW w:w="6866" w:type="dxa"/>
          </w:tcPr>
          <w:p w14:paraId="55230DB2" w14:textId="164EF97F" w:rsidR="006001EA" w:rsidRDefault="006001EA" w:rsidP="006001E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0C299D">
              <w:rPr>
                <w:rFonts w:ascii="Arial" w:hAnsi="Arial" w:cs="Arial"/>
                <w:b/>
                <w:bCs/>
                <w:sz w:val="20"/>
                <w:szCs w:val="20"/>
              </w:rPr>
              <w:t>V.-</w:t>
            </w:r>
            <w:r>
              <w:rPr>
                <w:rFonts w:ascii="Arial" w:hAnsi="Arial" w:cs="Arial"/>
                <w:sz w:val="20"/>
                <w:szCs w:val="20"/>
              </w:rPr>
              <w:t xml:space="preserve">Por contratos e instalaciones de toma de agua domestico (Manguera 15m, </w:t>
            </w:r>
            <w:r w:rsidR="002231A3">
              <w:rPr>
                <w:rFonts w:ascii="Arial" w:hAnsi="Arial" w:cs="Arial"/>
                <w:sz w:val="20"/>
                <w:szCs w:val="20"/>
              </w:rPr>
              <w:t>hidro toma</w:t>
            </w:r>
            <w:r>
              <w:rPr>
                <w:rFonts w:ascii="Arial" w:hAnsi="Arial" w:cs="Arial"/>
                <w:sz w:val="20"/>
                <w:szCs w:val="20"/>
              </w:rPr>
              <w:t>, llave jardín)</w:t>
            </w:r>
          </w:p>
        </w:tc>
        <w:tc>
          <w:tcPr>
            <w:tcW w:w="1701" w:type="dxa"/>
          </w:tcPr>
          <w:p w14:paraId="3CD13C5B" w14:textId="5B0DD9D3" w:rsidR="006001EA" w:rsidRDefault="006001EA" w:rsidP="006001E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$200.00</w:t>
            </w:r>
          </w:p>
        </w:tc>
      </w:tr>
      <w:tr w:rsidR="006001EA" w14:paraId="3878855B" w14:textId="77777777" w:rsidTr="006001EA">
        <w:tc>
          <w:tcPr>
            <w:tcW w:w="6866" w:type="dxa"/>
          </w:tcPr>
          <w:p w14:paraId="58AE189A" w14:textId="5755C8A0" w:rsidR="006001EA" w:rsidRDefault="006001EA" w:rsidP="006001E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0C299D">
              <w:rPr>
                <w:rFonts w:ascii="Arial" w:hAnsi="Arial" w:cs="Arial"/>
                <w:b/>
                <w:bCs/>
                <w:sz w:val="20"/>
                <w:szCs w:val="20"/>
              </w:rPr>
              <w:t>VI.-</w:t>
            </w:r>
            <w:r>
              <w:rPr>
                <w:rFonts w:ascii="Arial" w:hAnsi="Arial" w:cs="Arial"/>
                <w:sz w:val="20"/>
                <w:szCs w:val="20"/>
              </w:rPr>
              <w:t xml:space="preserve"> Por contratos e instalaciones de toma de agua comercial (Ma</w:t>
            </w:r>
            <w:r w:rsidR="002231A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guera 15m, </w:t>
            </w:r>
            <w:r w:rsidR="002231A3">
              <w:rPr>
                <w:rFonts w:ascii="Arial" w:hAnsi="Arial" w:cs="Arial"/>
                <w:sz w:val="20"/>
                <w:szCs w:val="20"/>
              </w:rPr>
              <w:t>hidro toma</w:t>
            </w:r>
            <w:r>
              <w:rPr>
                <w:rFonts w:ascii="Arial" w:hAnsi="Arial" w:cs="Arial"/>
                <w:sz w:val="20"/>
                <w:szCs w:val="20"/>
              </w:rPr>
              <w:t>, llave jardín)</w:t>
            </w:r>
          </w:p>
        </w:tc>
        <w:tc>
          <w:tcPr>
            <w:tcW w:w="1701" w:type="dxa"/>
          </w:tcPr>
          <w:p w14:paraId="29F2B885" w14:textId="3B5E8512" w:rsidR="006001EA" w:rsidRDefault="002231A3" w:rsidP="006001E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$300.00</w:t>
            </w:r>
          </w:p>
        </w:tc>
      </w:tr>
      <w:tr w:rsidR="006001EA" w14:paraId="6AE94690" w14:textId="77777777" w:rsidTr="006001EA">
        <w:tc>
          <w:tcPr>
            <w:tcW w:w="6866" w:type="dxa"/>
          </w:tcPr>
          <w:p w14:paraId="02A0D339" w14:textId="77510B2A" w:rsidR="006001EA" w:rsidRDefault="002231A3" w:rsidP="006001E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0C299D">
              <w:rPr>
                <w:rFonts w:ascii="Arial" w:hAnsi="Arial" w:cs="Arial"/>
                <w:b/>
                <w:bCs/>
                <w:sz w:val="20"/>
                <w:szCs w:val="20"/>
              </w:rPr>
              <w:t>VII.-</w:t>
            </w:r>
            <w:r>
              <w:rPr>
                <w:rFonts w:ascii="Arial" w:hAnsi="Arial" w:cs="Arial"/>
                <w:sz w:val="20"/>
                <w:szCs w:val="20"/>
              </w:rPr>
              <w:t xml:space="preserve"> Por contratos e instalaciones de toma de agua Industrial (Manguera 15m, hidro toma, llave jardín)</w:t>
            </w:r>
          </w:p>
        </w:tc>
        <w:tc>
          <w:tcPr>
            <w:tcW w:w="1701" w:type="dxa"/>
          </w:tcPr>
          <w:p w14:paraId="6ED3D90B" w14:textId="708EA832" w:rsidR="006001EA" w:rsidRDefault="002231A3" w:rsidP="006001E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$600.00</w:t>
            </w:r>
          </w:p>
        </w:tc>
      </w:tr>
    </w:tbl>
    <w:p w14:paraId="2A4A112A" w14:textId="77777777" w:rsidR="006001EA" w:rsidRPr="00F26689" w:rsidRDefault="006001EA" w:rsidP="006001EA">
      <w:pPr>
        <w:widowControl w:val="0"/>
        <w:autoSpaceDE w:val="0"/>
        <w:autoSpaceDN w:val="0"/>
        <w:adjustRightInd w:val="0"/>
        <w:spacing w:after="0" w:line="360" w:lineRule="auto"/>
        <w:ind w:left="1322" w:right="142"/>
        <w:rPr>
          <w:rFonts w:ascii="Arial" w:hAnsi="Arial" w:cs="Arial"/>
          <w:sz w:val="20"/>
          <w:szCs w:val="20"/>
        </w:rPr>
      </w:pPr>
    </w:p>
    <w:p w14:paraId="35B4670A" w14:textId="77777777" w:rsidR="00245A60" w:rsidRPr="00F26689" w:rsidRDefault="00245A60" w:rsidP="00744B9E">
      <w:pPr>
        <w:widowControl w:val="0"/>
        <w:autoSpaceDE w:val="0"/>
        <w:autoSpaceDN w:val="0"/>
        <w:adjustRightInd w:val="0"/>
        <w:spacing w:after="0" w:line="360" w:lineRule="auto"/>
        <w:ind w:left="5240" w:right="404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4E1A8D2" w14:textId="77777777" w:rsidR="00AD7690" w:rsidRPr="00D22910" w:rsidRDefault="008C1EC2" w:rsidP="00D22910">
      <w:pPr>
        <w:widowControl w:val="0"/>
        <w:autoSpaceDE w:val="0"/>
        <w:autoSpaceDN w:val="0"/>
        <w:adjustRightInd w:val="0"/>
        <w:spacing w:after="0" w:line="360" w:lineRule="auto"/>
        <w:ind w:left="5214" w:right="4010"/>
        <w:jc w:val="center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 xml:space="preserve">CAPÍTULO </w:t>
      </w:r>
      <w:r w:rsidR="00AD7690" w:rsidRPr="00D22910">
        <w:rPr>
          <w:rFonts w:ascii="Arial" w:hAnsi="Arial" w:cs="Arial"/>
          <w:b/>
          <w:bCs/>
          <w:sz w:val="20"/>
          <w:szCs w:val="20"/>
        </w:rPr>
        <w:t>V</w:t>
      </w:r>
      <w:r w:rsidRPr="00D22910">
        <w:rPr>
          <w:rFonts w:ascii="Arial" w:hAnsi="Arial" w:cs="Arial"/>
          <w:b/>
          <w:bCs/>
          <w:sz w:val="20"/>
          <w:szCs w:val="20"/>
        </w:rPr>
        <w:t>I</w:t>
      </w:r>
    </w:p>
    <w:p w14:paraId="4016775A" w14:textId="77777777" w:rsidR="00AD7690" w:rsidRPr="00D22910" w:rsidRDefault="00AD7690" w:rsidP="00D22910">
      <w:pPr>
        <w:widowControl w:val="0"/>
        <w:autoSpaceDE w:val="0"/>
        <w:autoSpaceDN w:val="0"/>
        <w:adjustRightInd w:val="0"/>
        <w:spacing w:after="0" w:line="360" w:lineRule="auto"/>
        <w:ind w:left="3918" w:right="2719"/>
        <w:jc w:val="center"/>
        <w:rPr>
          <w:rFonts w:ascii="Arial" w:hAnsi="Arial" w:cs="Arial"/>
          <w:b/>
          <w:bCs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 xml:space="preserve">Derechos por Servicios Rastro </w:t>
      </w:r>
    </w:p>
    <w:p w14:paraId="38ED8339" w14:textId="77777777" w:rsidR="00724A21" w:rsidRPr="00313C95" w:rsidRDefault="00724A21" w:rsidP="00D22910">
      <w:pPr>
        <w:widowControl w:val="0"/>
        <w:autoSpaceDE w:val="0"/>
        <w:autoSpaceDN w:val="0"/>
        <w:adjustRightInd w:val="0"/>
        <w:spacing w:after="0" w:line="360" w:lineRule="auto"/>
        <w:ind w:left="1322" w:right="87"/>
        <w:rPr>
          <w:rFonts w:ascii="Arial" w:hAnsi="Arial" w:cs="Arial"/>
          <w:sz w:val="20"/>
          <w:szCs w:val="20"/>
        </w:rPr>
      </w:pPr>
    </w:p>
    <w:p w14:paraId="0ACFFF25" w14:textId="6B7EBE7F" w:rsidR="00724A21" w:rsidRDefault="0080619C" w:rsidP="00D22910">
      <w:pPr>
        <w:widowControl w:val="0"/>
        <w:autoSpaceDE w:val="0"/>
        <w:autoSpaceDN w:val="0"/>
        <w:adjustRightInd w:val="0"/>
        <w:spacing w:after="0" w:line="360" w:lineRule="auto"/>
        <w:ind w:left="1322" w:right="87"/>
        <w:rPr>
          <w:rFonts w:ascii="Arial" w:hAnsi="Arial" w:cs="Arial"/>
          <w:sz w:val="20"/>
          <w:szCs w:val="20"/>
        </w:rPr>
      </w:pPr>
      <w:r w:rsidRPr="00272252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096941" w:rsidRPr="00272252">
        <w:rPr>
          <w:rFonts w:ascii="Arial" w:hAnsi="Arial" w:cs="Arial"/>
          <w:b/>
          <w:bCs/>
          <w:sz w:val="20"/>
          <w:szCs w:val="20"/>
        </w:rPr>
        <w:t>3</w:t>
      </w:r>
      <w:r w:rsidR="00A80955">
        <w:rPr>
          <w:rFonts w:ascii="Arial" w:hAnsi="Arial" w:cs="Arial"/>
          <w:b/>
          <w:bCs/>
          <w:sz w:val="20"/>
          <w:szCs w:val="20"/>
        </w:rPr>
        <w:t>1</w:t>
      </w:r>
      <w:r w:rsidRPr="00313C95">
        <w:rPr>
          <w:rFonts w:ascii="Arial" w:hAnsi="Arial" w:cs="Arial"/>
          <w:sz w:val="20"/>
          <w:szCs w:val="20"/>
        </w:rPr>
        <w:t xml:space="preserve">.- </w:t>
      </w:r>
      <w:r w:rsidR="00272252">
        <w:rPr>
          <w:rFonts w:ascii="Arial" w:hAnsi="Arial" w:cs="Arial"/>
          <w:sz w:val="20"/>
          <w:szCs w:val="20"/>
        </w:rPr>
        <w:t>Son objeto de este derecho,</w:t>
      </w:r>
      <w:r w:rsidR="00515D54" w:rsidRPr="00313C95">
        <w:rPr>
          <w:rFonts w:ascii="Arial" w:hAnsi="Arial" w:cs="Arial"/>
          <w:sz w:val="20"/>
          <w:szCs w:val="20"/>
        </w:rPr>
        <w:t xml:space="preserve"> </w:t>
      </w:r>
      <w:r w:rsidR="00724A21" w:rsidRPr="00313C95">
        <w:rPr>
          <w:rFonts w:ascii="Arial" w:hAnsi="Arial" w:cs="Arial"/>
          <w:sz w:val="20"/>
          <w:szCs w:val="20"/>
        </w:rPr>
        <w:t>matanza</w:t>
      </w:r>
      <w:r w:rsidR="00272252">
        <w:rPr>
          <w:rFonts w:ascii="Arial" w:hAnsi="Arial" w:cs="Arial"/>
          <w:sz w:val="20"/>
          <w:szCs w:val="20"/>
        </w:rPr>
        <w:t>, guarda en corrales, transporte, pesaje en basculas e inspección de animales realizados en el rastro municipal, se pagarán y causarán las siguientes tarifas:</w:t>
      </w:r>
    </w:p>
    <w:p w14:paraId="785EF922" w14:textId="77777777" w:rsidR="000C299D" w:rsidRDefault="000C299D" w:rsidP="00D22910">
      <w:pPr>
        <w:widowControl w:val="0"/>
        <w:autoSpaceDE w:val="0"/>
        <w:autoSpaceDN w:val="0"/>
        <w:adjustRightInd w:val="0"/>
        <w:spacing w:after="0" w:line="360" w:lineRule="auto"/>
        <w:ind w:left="1322" w:right="87"/>
        <w:rPr>
          <w:rFonts w:ascii="Arial" w:hAnsi="Arial" w:cs="Arial"/>
          <w:sz w:val="20"/>
          <w:szCs w:val="20"/>
        </w:rPr>
      </w:pPr>
    </w:p>
    <w:p w14:paraId="6A5D094B" w14:textId="6E8875E0" w:rsidR="000C299D" w:rsidRDefault="00272252" w:rsidP="000C299D">
      <w:pPr>
        <w:widowControl w:val="0"/>
        <w:autoSpaceDE w:val="0"/>
        <w:autoSpaceDN w:val="0"/>
        <w:adjustRightInd w:val="0"/>
        <w:spacing w:after="0" w:line="360" w:lineRule="auto"/>
        <w:ind w:left="1322" w:right="87"/>
        <w:rPr>
          <w:rFonts w:ascii="Arial" w:hAnsi="Arial" w:cs="Arial"/>
          <w:sz w:val="20"/>
          <w:szCs w:val="20"/>
        </w:rPr>
      </w:pPr>
      <w:r w:rsidRPr="000C299D">
        <w:rPr>
          <w:rFonts w:ascii="Arial" w:hAnsi="Arial" w:cs="Arial"/>
          <w:b/>
          <w:bCs/>
          <w:sz w:val="20"/>
          <w:szCs w:val="20"/>
        </w:rPr>
        <w:t>I.-</w:t>
      </w:r>
      <w:r>
        <w:rPr>
          <w:rFonts w:ascii="Arial" w:hAnsi="Arial" w:cs="Arial"/>
          <w:sz w:val="20"/>
          <w:szCs w:val="20"/>
        </w:rPr>
        <w:t xml:space="preserve"> Los derechos por matanza de ganado, se pagarán de acuerdo a la siguiente tarifa:</w:t>
      </w:r>
    </w:p>
    <w:p w14:paraId="3A24D4EE" w14:textId="77777777" w:rsidR="000C299D" w:rsidRDefault="00724A21">
      <w:pPr>
        <w:pStyle w:val="Prrafodelista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right="87"/>
        <w:rPr>
          <w:rFonts w:ascii="Arial" w:hAnsi="Arial" w:cs="Arial"/>
          <w:sz w:val="20"/>
          <w:szCs w:val="20"/>
        </w:rPr>
      </w:pPr>
      <w:r w:rsidRPr="000C299D">
        <w:rPr>
          <w:rFonts w:ascii="Arial" w:hAnsi="Arial" w:cs="Arial"/>
          <w:sz w:val="20"/>
          <w:szCs w:val="20"/>
        </w:rPr>
        <w:t>Ganado</w:t>
      </w:r>
      <w:r w:rsidR="00515D54" w:rsidRPr="000C299D">
        <w:rPr>
          <w:rFonts w:ascii="Arial" w:hAnsi="Arial" w:cs="Arial"/>
          <w:sz w:val="20"/>
          <w:szCs w:val="20"/>
        </w:rPr>
        <w:t xml:space="preserve"> </w:t>
      </w:r>
      <w:r w:rsidRPr="000C299D">
        <w:rPr>
          <w:rFonts w:ascii="Arial" w:hAnsi="Arial" w:cs="Arial"/>
          <w:sz w:val="20"/>
          <w:szCs w:val="20"/>
        </w:rPr>
        <w:t>vacuno</w:t>
      </w:r>
      <w:r w:rsidRPr="000C299D">
        <w:rPr>
          <w:rFonts w:ascii="Arial" w:hAnsi="Arial" w:cs="Arial"/>
          <w:sz w:val="20"/>
          <w:szCs w:val="20"/>
        </w:rPr>
        <w:tab/>
        <w:t>$</w:t>
      </w:r>
      <w:r w:rsidR="00272252" w:rsidRPr="000C299D">
        <w:rPr>
          <w:rFonts w:ascii="Arial" w:hAnsi="Arial" w:cs="Arial"/>
          <w:sz w:val="20"/>
          <w:szCs w:val="20"/>
        </w:rPr>
        <w:t>1</w:t>
      </w:r>
      <w:r w:rsidR="001F7F20" w:rsidRPr="000C299D">
        <w:rPr>
          <w:rFonts w:ascii="Arial" w:hAnsi="Arial" w:cs="Arial"/>
          <w:sz w:val="20"/>
          <w:szCs w:val="20"/>
        </w:rPr>
        <w:t xml:space="preserve">0.00 </w:t>
      </w:r>
      <w:r w:rsidRPr="000C299D">
        <w:rPr>
          <w:rFonts w:ascii="Arial" w:hAnsi="Arial" w:cs="Arial"/>
          <w:sz w:val="20"/>
          <w:szCs w:val="20"/>
        </w:rPr>
        <w:t>por</w:t>
      </w:r>
      <w:r w:rsidR="001F7F20" w:rsidRPr="000C299D">
        <w:rPr>
          <w:rFonts w:ascii="Arial" w:hAnsi="Arial" w:cs="Arial"/>
          <w:sz w:val="20"/>
          <w:szCs w:val="20"/>
        </w:rPr>
        <w:t xml:space="preserve"> </w:t>
      </w:r>
      <w:r w:rsidRPr="000C299D">
        <w:rPr>
          <w:rFonts w:ascii="Arial" w:hAnsi="Arial" w:cs="Arial"/>
          <w:sz w:val="20"/>
          <w:szCs w:val="20"/>
        </w:rPr>
        <w:t>cabeza.</w:t>
      </w:r>
    </w:p>
    <w:p w14:paraId="7F104D30" w14:textId="77777777" w:rsidR="000C299D" w:rsidRDefault="00724A21">
      <w:pPr>
        <w:pStyle w:val="Prrafodelista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right="87"/>
        <w:rPr>
          <w:rFonts w:ascii="Arial" w:hAnsi="Arial" w:cs="Arial"/>
          <w:sz w:val="20"/>
          <w:szCs w:val="20"/>
        </w:rPr>
      </w:pPr>
      <w:r w:rsidRPr="000C299D">
        <w:rPr>
          <w:rFonts w:ascii="Arial" w:hAnsi="Arial" w:cs="Arial"/>
          <w:sz w:val="20"/>
          <w:szCs w:val="20"/>
        </w:rPr>
        <w:lastRenderedPageBreak/>
        <w:t>Ganado porcino</w:t>
      </w:r>
      <w:r w:rsidRPr="000C299D">
        <w:rPr>
          <w:rFonts w:ascii="Arial" w:hAnsi="Arial" w:cs="Arial"/>
          <w:sz w:val="20"/>
          <w:szCs w:val="20"/>
        </w:rPr>
        <w:tab/>
      </w:r>
      <w:r w:rsidR="001F7F20" w:rsidRPr="000C299D">
        <w:rPr>
          <w:rFonts w:ascii="Arial" w:hAnsi="Arial" w:cs="Arial"/>
          <w:sz w:val="20"/>
          <w:szCs w:val="20"/>
        </w:rPr>
        <w:t>$</w:t>
      </w:r>
      <w:r w:rsidR="00272252" w:rsidRPr="000C299D">
        <w:rPr>
          <w:rFonts w:ascii="Arial" w:hAnsi="Arial" w:cs="Arial"/>
          <w:sz w:val="20"/>
          <w:szCs w:val="20"/>
        </w:rPr>
        <w:t>1</w:t>
      </w:r>
      <w:r w:rsidR="001F7F20" w:rsidRPr="000C299D">
        <w:rPr>
          <w:rFonts w:ascii="Arial" w:hAnsi="Arial" w:cs="Arial"/>
          <w:sz w:val="20"/>
          <w:szCs w:val="20"/>
        </w:rPr>
        <w:t xml:space="preserve">0.00 </w:t>
      </w:r>
      <w:r w:rsidRPr="000C299D">
        <w:rPr>
          <w:rFonts w:ascii="Arial" w:hAnsi="Arial" w:cs="Arial"/>
          <w:sz w:val="20"/>
          <w:szCs w:val="20"/>
        </w:rPr>
        <w:t>por</w:t>
      </w:r>
      <w:r w:rsidR="001F7F20" w:rsidRPr="000C299D">
        <w:rPr>
          <w:rFonts w:ascii="Arial" w:hAnsi="Arial" w:cs="Arial"/>
          <w:sz w:val="20"/>
          <w:szCs w:val="20"/>
        </w:rPr>
        <w:t xml:space="preserve"> </w:t>
      </w:r>
      <w:r w:rsidRPr="000C299D">
        <w:rPr>
          <w:rFonts w:ascii="Arial" w:hAnsi="Arial" w:cs="Arial"/>
          <w:sz w:val="20"/>
          <w:szCs w:val="20"/>
        </w:rPr>
        <w:t>cabeza</w:t>
      </w:r>
    </w:p>
    <w:p w14:paraId="1913A51F" w14:textId="084FF901" w:rsidR="00272252" w:rsidRPr="000C299D" w:rsidRDefault="00272252">
      <w:pPr>
        <w:pStyle w:val="Prrafodelista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right="87"/>
        <w:rPr>
          <w:rFonts w:ascii="Arial" w:hAnsi="Arial" w:cs="Arial"/>
          <w:sz w:val="20"/>
          <w:szCs w:val="20"/>
        </w:rPr>
      </w:pPr>
      <w:r w:rsidRPr="000C299D">
        <w:rPr>
          <w:rFonts w:ascii="Arial" w:hAnsi="Arial" w:cs="Arial"/>
          <w:sz w:val="20"/>
          <w:szCs w:val="20"/>
        </w:rPr>
        <w:t>Caprino</w:t>
      </w:r>
      <w:r w:rsidRPr="000C299D">
        <w:rPr>
          <w:rFonts w:ascii="Arial" w:hAnsi="Arial" w:cs="Arial"/>
          <w:sz w:val="20"/>
          <w:szCs w:val="20"/>
        </w:rPr>
        <w:tab/>
      </w:r>
      <w:r w:rsidRPr="000C299D">
        <w:rPr>
          <w:rFonts w:ascii="Arial" w:hAnsi="Arial" w:cs="Arial"/>
          <w:sz w:val="20"/>
          <w:szCs w:val="20"/>
        </w:rPr>
        <w:tab/>
        <w:t>$10.00 por cabeza</w:t>
      </w:r>
    </w:p>
    <w:p w14:paraId="0B758F12" w14:textId="41C7BAA2" w:rsidR="00724A21" w:rsidRDefault="00724A21" w:rsidP="00D22910">
      <w:pPr>
        <w:widowControl w:val="0"/>
        <w:autoSpaceDE w:val="0"/>
        <w:autoSpaceDN w:val="0"/>
        <w:adjustRightInd w:val="0"/>
        <w:spacing w:after="0" w:line="360" w:lineRule="auto"/>
        <w:ind w:left="1322" w:right="87"/>
        <w:rPr>
          <w:rFonts w:ascii="Arial" w:hAnsi="Arial" w:cs="Arial"/>
          <w:sz w:val="20"/>
          <w:szCs w:val="20"/>
        </w:rPr>
      </w:pPr>
    </w:p>
    <w:p w14:paraId="7397E1F4" w14:textId="77777777" w:rsidR="000C299D" w:rsidRDefault="00272252" w:rsidP="000C299D">
      <w:pPr>
        <w:widowControl w:val="0"/>
        <w:autoSpaceDE w:val="0"/>
        <w:autoSpaceDN w:val="0"/>
        <w:adjustRightInd w:val="0"/>
        <w:spacing w:after="0" w:line="360" w:lineRule="auto"/>
        <w:ind w:left="1322" w:right="87"/>
        <w:rPr>
          <w:rFonts w:ascii="Arial" w:hAnsi="Arial" w:cs="Arial"/>
          <w:sz w:val="20"/>
          <w:szCs w:val="20"/>
        </w:rPr>
      </w:pPr>
      <w:r w:rsidRPr="000C299D">
        <w:rPr>
          <w:rFonts w:ascii="Arial" w:hAnsi="Arial" w:cs="Arial"/>
          <w:b/>
          <w:bCs/>
          <w:sz w:val="20"/>
          <w:szCs w:val="20"/>
        </w:rPr>
        <w:t>II.-</w:t>
      </w:r>
      <w:r>
        <w:rPr>
          <w:rFonts w:ascii="Arial" w:hAnsi="Arial" w:cs="Arial"/>
          <w:sz w:val="20"/>
          <w:szCs w:val="20"/>
        </w:rPr>
        <w:t xml:space="preserve"> Los derechos por pesaje de ganado en basculas del Ayuntamiento, se pagarán de acuerdo a la siguiente tarifa:</w:t>
      </w:r>
    </w:p>
    <w:p w14:paraId="0BC4F907" w14:textId="77777777" w:rsidR="000C299D" w:rsidRDefault="00272252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right="87"/>
        <w:rPr>
          <w:rFonts w:ascii="Arial" w:hAnsi="Arial" w:cs="Arial"/>
          <w:sz w:val="20"/>
          <w:szCs w:val="20"/>
        </w:rPr>
      </w:pPr>
      <w:r w:rsidRPr="000C299D">
        <w:rPr>
          <w:rFonts w:ascii="Arial" w:hAnsi="Arial" w:cs="Arial"/>
          <w:sz w:val="20"/>
          <w:szCs w:val="20"/>
        </w:rPr>
        <w:t>Ganado vacuno</w:t>
      </w:r>
      <w:r w:rsidRPr="000C299D">
        <w:rPr>
          <w:rFonts w:ascii="Arial" w:hAnsi="Arial" w:cs="Arial"/>
          <w:sz w:val="20"/>
          <w:szCs w:val="20"/>
        </w:rPr>
        <w:tab/>
        <w:t>$10.00 por cabeza.</w:t>
      </w:r>
    </w:p>
    <w:p w14:paraId="38236AF2" w14:textId="77777777" w:rsidR="000C299D" w:rsidRDefault="00272252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right="87"/>
        <w:rPr>
          <w:rFonts w:ascii="Arial" w:hAnsi="Arial" w:cs="Arial"/>
          <w:sz w:val="20"/>
          <w:szCs w:val="20"/>
        </w:rPr>
      </w:pPr>
      <w:r w:rsidRPr="000C299D">
        <w:rPr>
          <w:rFonts w:ascii="Arial" w:hAnsi="Arial" w:cs="Arial"/>
          <w:sz w:val="20"/>
          <w:szCs w:val="20"/>
        </w:rPr>
        <w:t>Ganado porcino</w:t>
      </w:r>
      <w:r w:rsidRPr="000C299D">
        <w:rPr>
          <w:rFonts w:ascii="Arial" w:hAnsi="Arial" w:cs="Arial"/>
          <w:sz w:val="20"/>
          <w:szCs w:val="20"/>
        </w:rPr>
        <w:tab/>
        <w:t>$10.00 por cabeza</w:t>
      </w:r>
    </w:p>
    <w:p w14:paraId="7F53AD2D" w14:textId="0374EFE2" w:rsidR="00272252" w:rsidRPr="000C299D" w:rsidRDefault="00272252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right="87"/>
        <w:rPr>
          <w:rFonts w:ascii="Arial" w:hAnsi="Arial" w:cs="Arial"/>
          <w:sz w:val="20"/>
          <w:szCs w:val="20"/>
        </w:rPr>
      </w:pPr>
      <w:r w:rsidRPr="000C299D">
        <w:rPr>
          <w:rFonts w:ascii="Arial" w:hAnsi="Arial" w:cs="Arial"/>
          <w:sz w:val="20"/>
          <w:szCs w:val="20"/>
        </w:rPr>
        <w:t>Caprino</w:t>
      </w:r>
      <w:r w:rsidRPr="000C299D">
        <w:rPr>
          <w:rFonts w:ascii="Arial" w:hAnsi="Arial" w:cs="Arial"/>
          <w:sz w:val="20"/>
          <w:szCs w:val="20"/>
        </w:rPr>
        <w:tab/>
      </w:r>
      <w:r w:rsidRPr="000C299D">
        <w:rPr>
          <w:rFonts w:ascii="Arial" w:hAnsi="Arial" w:cs="Arial"/>
          <w:sz w:val="20"/>
          <w:szCs w:val="20"/>
        </w:rPr>
        <w:tab/>
        <w:t>$10.00 por cabeza</w:t>
      </w:r>
    </w:p>
    <w:p w14:paraId="030EF775" w14:textId="77777777" w:rsidR="00272252" w:rsidRPr="00313C95" w:rsidRDefault="00272252" w:rsidP="00D22910">
      <w:pPr>
        <w:widowControl w:val="0"/>
        <w:autoSpaceDE w:val="0"/>
        <w:autoSpaceDN w:val="0"/>
        <w:adjustRightInd w:val="0"/>
        <w:spacing w:after="0" w:line="360" w:lineRule="auto"/>
        <w:ind w:left="1322" w:right="87"/>
        <w:rPr>
          <w:rFonts w:ascii="Arial" w:hAnsi="Arial" w:cs="Arial"/>
          <w:sz w:val="20"/>
          <w:szCs w:val="20"/>
        </w:rPr>
      </w:pPr>
    </w:p>
    <w:p w14:paraId="13763265" w14:textId="77777777" w:rsidR="000C299D" w:rsidRDefault="00272252" w:rsidP="000C299D">
      <w:pPr>
        <w:widowControl w:val="0"/>
        <w:autoSpaceDE w:val="0"/>
        <w:autoSpaceDN w:val="0"/>
        <w:adjustRightInd w:val="0"/>
        <w:spacing w:after="0" w:line="360" w:lineRule="auto"/>
        <w:ind w:left="1322" w:right="87"/>
        <w:rPr>
          <w:rFonts w:ascii="Arial" w:hAnsi="Arial" w:cs="Arial"/>
          <w:sz w:val="20"/>
          <w:szCs w:val="20"/>
        </w:rPr>
      </w:pPr>
      <w:r w:rsidRPr="000C299D">
        <w:rPr>
          <w:rFonts w:ascii="Arial" w:hAnsi="Arial" w:cs="Arial"/>
          <w:b/>
          <w:bCs/>
          <w:sz w:val="20"/>
          <w:szCs w:val="20"/>
        </w:rPr>
        <w:t>III.-</w:t>
      </w:r>
      <w:r>
        <w:rPr>
          <w:rFonts w:ascii="Arial" w:hAnsi="Arial" w:cs="Arial"/>
          <w:sz w:val="20"/>
          <w:szCs w:val="20"/>
        </w:rPr>
        <w:t xml:space="preserve"> </w:t>
      </w:r>
      <w:r w:rsidR="00724A21" w:rsidRPr="00313C95">
        <w:rPr>
          <w:rFonts w:ascii="Arial" w:hAnsi="Arial" w:cs="Arial"/>
          <w:sz w:val="20"/>
          <w:szCs w:val="20"/>
        </w:rPr>
        <w:t>Los</w:t>
      </w:r>
      <w:r w:rsidR="00E1282B" w:rsidRPr="00313C95">
        <w:rPr>
          <w:rFonts w:ascii="Arial" w:hAnsi="Arial" w:cs="Arial"/>
          <w:sz w:val="20"/>
          <w:szCs w:val="20"/>
        </w:rPr>
        <w:t xml:space="preserve"> </w:t>
      </w:r>
      <w:r w:rsidR="00724A21" w:rsidRPr="00313C95">
        <w:rPr>
          <w:rFonts w:ascii="Arial" w:hAnsi="Arial" w:cs="Arial"/>
          <w:sz w:val="20"/>
          <w:szCs w:val="20"/>
        </w:rPr>
        <w:t>derechos</w:t>
      </w:r>
      <w:r w:rsidR="00E1282B" w:rsidRPr="00313C95">
        <w:rPr>
          <w:rFonts w:ascii="Arial" w:hAnsi="Arial" w:cs="Arial"/>
          <w:sz w:val="20"/>
          <w:szCs w:val="20"/>
        </w:rPr>
        <w:t xml:space="preserve"> </w:t>
      </w:r>
      <w:r w:rsidR="00724A21" w:rsidRPr="00313C95">
        <w:rPr>
          <w:rFonts w:ascii="Arial" w:hAnsi="Arial" w:cs="Arial"/>
          <w:sz w:val="20"/>
          <w:szCs w:val="20"/>
        </w:rPr>
        <w:t>por</w:t>
      </w:r>
      <w:r w:rsidR="00E1282B" w:rsidRPr="00313C9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la guarda en corrales del ganado, </w:t>
      </w:r>
      <w:r w:rsidR="00724A21" w:rsidRPr="00313C95">
        <w:rPr>
          <w:rFonts w:ascii="Arial" w:hAnsi="Arial" w:cs="Arial"/>
          <w:sz w:val="20"/>
          <w:szCs w:val="20"/>
        </w:rPr>
        <w:t>se</w:t>
      </w:r>
      <w:r w:rsidR="00E1282B" w:rsidRPr="00313C95">
        <w:rPr>
          <w:rFonts w:ascii="Arial" w:hAnsi="Arial" w:cs="Arial"/>
          <w:sz w:val="20"/>
          <w:szCs w:val="20"/>
        </w:rPr>
        <w:t xml:space="preserve"> </w:t>
      </w:r>
      <w:r w:rsidR="00724A21" w:rsidRPr="00313C95">
        <w:rPr>
          <w:rFonts w:ascii="Arial" w:hAnsi="Arial" w:cs="Arial"/>
          <w:sz w:val="20"/>
          <w:szCs w:val="20"/>
        </w:rPr>
        <w:t>pagarán</w:t>
      </w:r>
      <w:r w:rsidR="00E1282B" w:rsidRPr="00313C95">
        <w:rPr>
          <w:rFonts w:ascii="Arial" w:hAnsi="Arial" w:cs="Arial"/>
          <w:sz w:val="20"/>
          <w:szCs w:val="20"/>
        </w:rPr>
        <w:t xml:space="preserve"> </w:t>
      </w:r>
      <w:r w:rsidR="00724A21" w:rsidRPr="00313C95">
        <w:rPr>
          <w:rFonts w:ascii="Arial" w:hAnsi="Arial" w:cs="Arial"/>
          <w:sz w:val="20"/>
          <w:szCs w:val="20"/>
        </w:rPr>
        <w:t>de</w:t>
      </w:r>
      <w:r w:rsidR="00E1282B" w:rsidRPr="00313C95">
        <w:rPr>
          <w:rFonts w:ascii="Arial" w:hAnsi="Arial" w:cs="Arial"/>
          <w:sz w:val="20"/>
          <w:szCs w:val="20"/>
        </w:rPr>
        <w:t xml:space="preserve"> </w:t>
      </w:r>
      <w:r w:rsidR="00724A21" w:rsidRPr="00313C95">
        <w:rPr>
          <w:rFonts w:ascii="Arial" w:hAnsi="Arial" w:cs="Arial"/>
          <w:sz w:val="20"/>
          <w:szCs w:val="20"/>
        </w:rPr>
        <w:t>acuerdo</w:t>
      </w:r>
      <w:r w:rsidR="00E1282B" w:rsidRPr="00313C95">
        <w:rPr>
          <w:rFonts w:ascii="Arial" w:hAnsi="Arial" w:cs="Arial"/>
          <w:sz w:val="20"/>
          <w:szCs w:val="20"/>
        </w:rPr>
        <w:t xml:space="preserve"> </w:t>
      </w:r>
      <w:r w:rsidR="00724A21" w:rsidRPr="00313C95">
        <w:rPr>
          <w:rFonts w:ascii="Arial" w:hAnsi="Arial" w:cs="Arial"/>
          <w:sz w:val="20"/>
          <w:szCs w:val="20"/>
        </w:rPr>
        <w:t>a</w:t>
      </w:r>
      <w:r w:rsidR="00E1282B" w:rsidRPr="00313C95">
        <w:rPr>
          <w:rFonts w:ascii="Arial" w:hAnsi="Arial" w:cs="Arial"/>
          <w:sz w:val="20"/>
          <w:szCs w:val="20"/>
        </w:rPr>
        <w:t xml:space="preserve"> </w:t>
      </w:r>
      <w:r w:rsidR="00724A21" w:rsidRPr="00313C95">
        <w:rPr>
          <w:rFonts w:ascii="Arial" w:hAnsi="Arial" w:cs="Arial"/>
          <w:sz w:val="20"/>
          <w:szCs w:val="20"/>
        </w:rPr>
        <w:t>la</w:t>
      </w:r>
      <w:r w:rsidR="00E1282B" w:rsidRPr="00313C95">
        <w:rPr>
          <w:rFonts w:ascii="Arial" w:hAnsi="Arial" w:cs="Arial"/>
          <w:sz w:val="20"/>
          <w:szCs w:val="20"/>
        </w:rPr>
        <w:t xml:space="preserve"> </w:t>
      </w:r>
      <w:r w:rsidR="00724A21" w:rsidRPr="00313C95">
        <w:rPr>
          <w:rFonts w:ascii="Arial" w:hAnsi="Arial" w:cs="Arial"/>
          <w:sz w:val="20"/>
          <w:szCs w:val="20"/>
        </w:rPr>
        <w:t>siguiente</w:t>
      </w:r>
      <w:r w:rsidR="00E1282B" w:rsidRPr="00313C95">
        <w:rPr>
          <w:rFonts w:ascii="Arial" w:hAnsi="Arial" w:cs="Arial"/>
          <w:sz w:val="20"/>
          <w:szCs w:val="20"/>
        </w:rPr>
        <w:t xml:space="preserve"> </w:t>
      </w:r>
      <w:r w:rsidR="00724A21" w:rsidRPr="00313C95">
        <w:rPr>
          <w:rFonts w:ascii="Arial" w:hAnsi="Arial" w:cs="Arial"/>
          <w:sz w:val="20"/>
          <w:szCs w:val="20"/>
        </w:rPr>
        <w:t>tarifa:</w:t>
      </w:r>
    </w:p>
    <w:p w14:paraId="6F2C71DB" w14:textId="77777777" w:rsidR="000C299D" w:rsidRDefault="00272252">
      <w:pPr>
        <w:pStyle w:val="Prrafodelista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right="87"/>
        <w:rPr>
          <w:rFonts w:ascii="Arial" w:hAnsi="Arial" w:cs="Arial"/>
          <w:sz w:val="20"/>
          <w:szCs w:val="20"/>
        </w:rPr>
      </w:pPr>
      <w:r w:rsidRPr="000C299D">
        <w:rPr>
          <w:rFonts w:ascii="Arial" w:hAnsi="Arial" w:cs="Arial"/>
          <w:sz w:val="20"/>
          <w:szCs w:val="20"/>
        </w:rPr>
        <w:t>Ganado vacuno</w:t>
      </w:r>
      <w:r w:rsidRPr="000C299D">
        <w:rPr>
          <w:rFonts w:ascii="Arial" w:hAnsi="Arial" w:cs="Arial"/>
          <w:sz w:val="20"/>
          <w:szCs w:val="20"/>
        </w:rPr>
        <w:tab/>
        <w:t>$10.00 por cabeza.</w:t>
      </w:r>
    </w:p>
    <w:p w14:paraId="434598A2" w14:textId="77777777" w:rsidR="000C299D" w:rsidRDefault="00272252">
      <w:pPr>
        <w:pStyle w:val="Prrafodelista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right="87"/>
        <w:rPr>
          <w:rFonts w:ascii="Arial" w:hAnsi="Arial" w:cs="Arial"/>
          <w:sz w:val="20"/>
          <w:szCs w:val="20"/>
        </w:rPr>
      </w:pPr>
      <w:r w:rsidRPr="000C299D">
        <w:rPr>
          <w:rFonts w:ascii="Arial" w:hAnsi="Arial" w:cs="Arial"/>
          <w:sz w:val="20"/>
          <w:szCs w:val="20"/>
        </w:rPr>
        <w:t>Ganado porcino</w:t>
      </w:r>
      <w:r w:rsidRPr="000C299D">
        <w:rPr>
          <w:rFonts w:ascii="Arial" w:hAnsi="Arial" w:cs="Arial"/>
          <w:sz w:val="20"/>
          <w:szCs w:val="20"/>
        </w:rPr>
        <w:tab/>
        <w:t>$10.00 por cabeza</w:t>
      </w:r>
    </w:p>
    <w:p w14:paraId="7DE1F8C5" w14:textId="7DB27BD5" w:rsidR="00272252" w:rsidRPr="000C299D" w:rsidRDefault="00272252">
      <w:pPr>
        <w:pStyle w:val="Prrafodelista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right="87"/>
        <w:rPr>
          <w:rFonts w:ascii="Arial" w:hAnsi="Arial" w:cs="Arial"/>
          <w:sz w:val="20"/>
          <w:szCs w:val="20"/>
        </w:rPr>
      </w:pPr>
      <w:r w:rsidRPr="000C299D">
        <w:rPr>
          <w:rFonts w:ascii="Arial" w:hAnsi="Arial" w:cs="Arial"/>
          <w:sz w:val="20"/>
          <w:szCs w:val="20"/>
        </w:rPr>
        <w:t>Caprino</w:t>
      </w:r>
      <w:r w:rsidRPr="000C299D">
        <w:rPr>
          <w:rFonts w:ascii="Arial" w:hAnsi="Arial" w:cs="Arial"/>
          <w:sz w:val="20"/>
          <w:szCs w:val="20"/>
        </w:rPr>
        <w:tab/>
      </w:r>
      <w:r w:rsidRPr="000C299D">
        <w:rPr>
          <w:rFonts w:ascii="Arial" w:hAnsi="Arial" w:cs="Arial"/>
          <w:sz w:val="20"/>
          <w:szCs w:val="20"/>
        </w:rPr>
        <w:tab/>
        <w:t>$10.00 por cabeza</w:t>
      </w:r>
    </w:p>
    <w:p w14:paraId="302D2DC5" w14:textId="77777777" w:rsidR="00724A21" w:rsidRPr="00313C95" w:rsidRDefault="00724A21" w:rsidP="00D22910">
      <w:pPr>
        <w:widowControl w:val="0"/>
        <w:autoSpaceDE w:val="0"/>
        <w:autoSpaceDN w:val="0"/>
        <w:adjustRightInd w:val="0"/>
        <w:spacing w:after="0" w:line="360" w:lineRule="auto"/>
        <w:ind w:left="1322" w:right="87"/>
        <w:rPr>
          <w:rFonts w:ascii="Arial" w:hAnsi="Arial" w:cs="Arial"/>
          <w:sz w:val="20"/>
          <w:szCs w:val="20"/>
        </w:rPr>
      </w:pPr>
    </w:p>
    <w:p w14:paraId="7FF27433" w14:textId="77777777" w:rsidR="000C299D" w:rsidRDefault="00272252" w:rsidP="000C299D">
      <w:pPr>
        <w:widowControl w:val="0"/>
        <w:autoSpaceDE w:val="0"/>
        <w:autoSpaceDN w:val="0"/>
        <w:adjustRightInd w:val="0"/>
        <w:spacing w:after="0" w:line="360" w:lineRule="auto"/>
        <w:ind w:left="1322" w:right="87"/>
        <w:rPr>
          <w:rFonts w:ascii="Arial" w:hAnsi="Arial" w:cs="Arial"/>
          <w:sz w:val="20"/>
          <w:szCs w:val="20"/>
        </w:rPr>
      </w:pPr>
      <w:r w:rsidRPr="000C299D">
        <w:rPr>
          <w:rFonts w:ascii="Arial" w:hAnsi="Arial" w:cs="Arial"/>
          <w:b/>
          <w:bCs/>
          <w:sz w:val="20"/>
          <w:szCs w:val="20"/>
        </w:rPr>
        <w:t>IV.-</w:t>
      </w:r>
      <w:r w:rsidR="00724A21" w:rsidRPr="00313C95">
        <w:rPr>
          <w:rFonts w:ascii="Arial" w:hAnsi="Arial" w:cs="Arial"/>
          <w:sz w:val="20"/>
          <w:szCs w:val="20"/>
        </w:rPr>
        <w:t>Los derechos por</w:t>
      </w:r>
      <w:r w:rsidR="001F7F20" w:rsidRPr="00313C95">
        <w:rPr>
          <w:rFonts w:ascii="Arial" w:hAnsi="Arial" w:cs="Arial"/>
          <w:sz w:val="20"/>
          <w:szCs w:val="20"/>
        </w:rPr>
        <w:t xml:space="preserve"> </w:t>
      </w:r>
      <w:r w:rsidR="00724A21" w:rsidRPr="00313C95">
        <w:rPr>
          <w:rFonts w:ascii="Arial" w:hAnsi="Arial" w:cs="Arial"/>
          <w:sz w:val="20"/>
          <w:szCs w:val="20"/>
        </w:rPr>
        <w:t>servicio</w:t>
      </w:r>
      <w:r w:rsidR="001F7F20" w:rsidRPr="00313C95">
        <w:rPr>
          <w:rFonts w:ascii="Arial" w:hAnsi="Arial" w:cs="Arial"/>
          <w:sz w:val="20"/>
          <w:szCs w:val="20"/>
        </w:rPr>
        <w:t xml:space="preserve"> </w:t>
      </w:r>
      <w:r w:rsidR="00724A21" w:rsidRPr="00313C95">
        <w:rPr>
          <w:rFonts w:ascii="Arial" w:hAnsi="Arial" w:cs="Arial"/>
          <w:sz w:val="20"/>
          <w:szCs w:val="20"/>
        </w:rPr>
        <w:t>de</w:t>
      </w:r>
      <w:r w:rsidR="001F7F20" w:rsidRPr="00313C95">
        <w:rPr>
          <w:rFonts w:ascii="Arial" w:hAnsi="Arial" w:cs="Arial"/>
          <w:sz w:val="20"/>
          <w:szCs w:val="20"/>
        </w:rPr>
        <w:t xml:space="preserve"> </w:t>
      </w:r>
      <w:r w:rsidR="00724A21" w:rsidRPr="00313C95">
        <w:rPr>
          <w:rFonts w:ascii="Arial" w:hAnsi="Arial" w:cs="Arial"/>
          <w:sz w:val="20"/>
          <w:szCs w:val="20"/>
        </w:rPr>
        <w:t>transporte, se</w:t>
      </w:r>
      <w:r w:rsidR="001F7F20" w:rsidRPr="00313C95">
        <w:rPr>
          <w:rFonts w:ascii="Arial" w:hAnsi="Arial" w:cs="Arial"/>
          <w:sz w:val="20"/>
          <w:szCs w:val="20"/>
        </w:rPr>
        <w:t xml:space="preserve"> </w:t>
      </w:r>
      <w:r w:rsidR="00724A21" w:rsidRPr="00313C95">
        <w:rPr>
          <w:rFonts w:ascii="Arial" w:hAnsi="Arial" w:cs="Arial"/>
          <w:sz w:val="20"/>
          <w:szCs w:val="20"/>
        </w:rPr>
        <w:t>pagará</w:t>
      </w:r>
      <w:r w:rsidR="001F7F20" w:rsidRPr="00313C95">
        <w:rPr>
          <w:rFonts w:ascii="Arial" w:hAnsi="Arial" w:cs="Arial"/>
          <w:sz w:val="20"/>
          <w:szCs w:val="20"/>
        </w:rPr>
        <w:t xml:space="preserve"> </w:t>
      </w:r>
      <w:r w:rsidR="00724A21" w:rsidRPr="00313C95">
        <w:rPr>
          <w:rFonts w:ascii="Arial" w:hAnsi="Arial" w:cs="Arial"/>
          <w:sz w:val="20"/>
          <w:szCs w:val="20"/>
        </w:rPr>
        <w:t>de</w:t>
      </w:r>
      <w:r w:rsidR="001F7F20" w:rsidRPr="00313C95">
        <w:rPr>
          <w:rFonts w:ascii="Arial" w:hAnsi="Arial" w:cs="Arial"/>
          <w:sz w:val="20"/>
          <w:szCs w:val="20"/>
        </w:rPr>
        <w:t xml:space="preserve"> </w:t>
      </w:r>
      <w:r w:rsidR="00724A21" w:rsidRPr="00313C95">
        <w:rPr>
          <w:rFonts w:ascii="Arial" w:hAnsi="Arial" w:cs="Arial"/>
          <w:sz w:val="20"/>
          <w:szCs w:val="20"/>
        </w:rPr>
        <w:t>acuerdo</w:t>
      </w:r>
      <w:r w:rsidR="001F7F20" w:rsidRPr="00313C95">
        <w:rPr>
          <w:rFonts w:ascii="Arial" w:hAnsi="Arial" w:cs="Arial"/>
          <w:sz w:val="20"/>
          <w:szCs w:val="20"/>
        </w:rPr>
        <w:t xml:space="preserve"> </w:t>
      </w:r>
      <w:r w:rsidR="00724A21" w:rsidRPr="00313C95">
        <w:rPr>
          <w:rFonts w:ascii="Arial" w:hAnsi="Arial" w:cs="Arial"/>
          <w:sz w:val="20"/>
          <w:szCs w:val="20"/>
        </w:rPr>
        <w:t>a</w:t>
      </w:r>
      <w:r w:rsidR="001F7F20" w:rsidRPr="00313C95">
        <w:rPr>
          <w:rFonts w:ascii="Arial" w:hAnsi="Arial" w:cs="Arial"/>
          <w:sz w:val="20"/>
          <w:szCs w:val="20"/>
        </w:rPr>
        <w:t xml:space="preserve"> </w:t>
      </w:r>
      <w:r w:rsidR="00724A21" w:rsidRPr="00313C95">
        <w:rPr>
          <w:rFonts w:ascii="Arial" w:hAnsi="Arial" w:cs="Arial"/>
          <w:sz w:val="20"/>
          <w:szCs w:val="20"/>
        </w:rPr>
        <w:t>la</w:t>
      </w:r>
      <w:r w:rsidR="001F7F20" w:rsidRPr="00313C95">
        <w:rPr>
          <w:rFonts w:ascii="Arial" w:hAnsi="Arial" w:cs="Arial"/>
          <w:sz w:val="20"/>
          <w:szCs w:val="20"/>
        </w:rPr>
        <w:t xml:space="preserve"> </w:t>
      </w:r>
      <w:r w:rsidR="00724A21" w:rsidRPr="00313C95">
        <w:rPr>
          <w:rFonts w:ascii="Arial" w:hAnsi="Arial" w:cs="Arial"/>
          <w:sz w:val="20"/>
          <w:szCs w:val="20"/>
        </w:rPr>
        <w:t>siguie</w:t>
      </w:r>
      <w:r w:rsidR="00387822" w:rsidRPr="00313C95">
        <w:rPr>
          <w:rFonts w:ascii="Arial" w:hAnsi="Arial" w:cs="Arial"/>
          <w:sz w:val="20"/>
          <w:szCs w:val="20"/>
        </w:rPr>
        <w:t>nt</w:t>
      </w:r>
      <w:r w:rsidR="00724A21" w:rsidRPr="00313C95">
        <w:rPr>
          <w:rFonts w:ascii="Arial" w:hAnsi="Arial" w:cs="Arial"/>
          <w:sz w:val="20"/>
          <w:szCs w:val="20"/>
        </w:rPr>
        <w:t>e</w:t>
      </w:r>
      <w:r w:rsidR="00387822" w:rsidRPr="00313C95">
        <w:rPr>
          <w:rFonts w:ascii="Arial" w:hAnsi="Arial" w:cs="Arial"/>
          <w:sz w:val="20"/>
          <w:szCs w:val="20"/>
        </w:rPr>
        <w:t xml:space="preserve"> </w:t>
      </w:r>
      <w:r w:rsidR="00724A21" w:rsidRPr="00313C95">
        <w:rPr>
          <w:rFonts w:ascii="Arial" w:hAnsi="Arial" w:cs="Arial"/>
          <w:sz w:val="20"/>
          <w:szCs w:val="20"/>
        </w:rPr>
        <w:t>tarifa:</w:t>
      </w:r>
    </w:p>
    <w:p w14:paraId="1B646330" w14:textId="77777777" w:rsidR="000C299D" w:rsidRDefault="00272252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right="87"/>
        <w:rPr>
          <w:rFonts w:ascii="Arial" w:hAnsi="Arial" w:cs="Arial"/>
          <w:sz w:val="20"/>
          <w:szCs w:val="20"/>
        </w:rPr>
      </w:pPr>
      <w:r w:rsidRPr="000C299D">
        <w:rPr>
          <w:rFonts w:ascii="Arial" w:hAnsi="Arial" w:cs="Arial"/>
          <w:sz w:val="20"/>
          <w:szCs w:val="20"/>
        </w:rPr>
        <w:t>Ganado vacuno</w:t>
      </w:r>
      <w:r w:rsidRPr="000C299D">
        <w:rPr>
          <w:rFonts w:ascii="Arial" w:hAnsi="Arial" w:cs="Arial"/>
          <w:sz w:val="20"/>
          <w:szCs w:val="20"/>
        </w:rPr>
        <w:tab/>
        <w:t>$10.00 por cabeza.</w:t>
      </w:r>
    </w:p>
    <w:p w14:paraId="2C6CF84F" w14:textId="77777777" w:rsidR="000C299D" w:rsidRDefault="00272252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right="87"/>
        <w:rPr>
          <w:rFonts w:ascii="Arial" w:hAnsi="Arial" w:cs="Arial"/>
          <w:sz w:val="20"/>
          <w:szCs w:val="20"/>
        </w:rPr>
      </w:pPr>
      <w:r w:rsidRPr="000C299D">
        <w:rPr>
          <w:rFonts w:ascii="Arial" w:hAnsi="Arial" w:cs="Arial"/>
          <w:sz w:val="20"/>
          <w:szCs w:val="20"/>
        </w:rPr>
        <w:t>Ganado porcino</w:t>
      </w:r>
      <w:r w:rsidRPr="000C299D">
        <w:rPr>
          <w:rFonts w:ascii="Arial" w:hAnsi="Arial" w:cs="Arial"/>
          <w:sz w:val="20"/>
          <w:szCs w:val="20"/>
        </w:rPr>
        <w:tab/>
        <w:t>$10.00 por cabeza</w:t>
      </w:r>
    </w:p>
    <w:p w14:paraId="153AABA5" w14:textId="5BAA3981" w:rsidR="00272252" w:rsidRPr="000C299D" w:rsidRDefault="00272252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right="87"/>
        <w:rPr>
          <w:rFonts w:ascii="Arial" w:hAnsi="Arial" w:cs="Arial"/>
          <w:sz w:val="20"/>
          <w:szCs w:val="20"/>
        </w:rPr>
      </w:pPr>
      <w:r w:rsidRPr="000C299D">
        <w:rPr>
          <w:rFonts w:ascii="Arial" w:hAnsi="Arial" w:cs="Arial"/>
          <w:sz w:val="20"/>
          <w:szCs w:val="20"/>
        </w:rPr>
        <w:t>Caprino</w:t>
      </w:r>
      <w:r w:rsidRPr="000C299D">
        <w:rPr>
          <w:rFonts w:ascii="Arial" w:hAnsi="Arial" w:cs="Arial"/>
          <w:sz w:val="20"/>
          <w:szCs w:val="20"/>
        </w:rPr>
        <w:tab/>
      </w:r>
      <w:r w:rsidRPr="000C299D">
        <w:rPr>
          <w:rFonts w:ascii="Arial" w:hAnsi="Arial" w:cs="Arial"/>
          <w:sz w:val="20"/>
          <w:szCs w:val="20"/>
        </w:rPr>
        <w:tab/>
        <w:t>$10.00 por cabeza</w:t>
      </w:r>
    </w:p>
    <w:p w14:paraId="5C1F6792" w14:textId="3BD523DB" w:rsidR="00E640D7" w:rsidRDefault="00E640D7" w:rsidP="00272252">
      <w:pPr>
        <w:widowControl w:val="0"/>
        <w:autoSpaceDE w:val="0"/>
        <w:autoSpaceDN w:val="0"/>
        <w:adjustRightInd w:val="0"/>
        <w:spacing w:after="0" w:line="360" w:lineRule="auto"/>
        <w:ind w:left="1322" w:right="87"/>
        <w:rPr>
          <w:rFonts w:ascii="Arial" w:hAnsi="Arial" w:cs="Arial"/>
          <w:sz w:val="20"/>
          <w:szCs w:val="20"/>
        </w:rPr>
      </w:pPr>
    </w:p>
    <w:p w14:paraId="7ACD5DE6" w14:textId="38E6157A" w:rsidR="00E640D7" w:rsidRDefault="00E640D7" w:rsidP="00272252">
      <w:pPr>
        <w:widowControl w:val="0"/>
        <w:autoSpaceDE w:val="0"/>
        <w:autoSpaceDN w:val="0"/>
        <w:adjustRightInd w:val="0"/>
        <w:spacing w:after="0" w:line="360" w:lineRule="auto"/>
        <w:ind w:left="1322" w:right="87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>Artículo 3</w:t>
      </w:r>
      <w:r w:rsidR="00A80955">
        <w:rPr>
          <w:rFonts w:ascii="Arial" w:hAnsi="Arial" w:cs="Arial"/>
          <w:b/>
          <w:bCs/>
          <w:sz w:val="20"/>
          <w:szCs w:val="20"/>
        </w:rPr>
        <w:t>2</w:t>
      </w:r>
      <w:r w:rsidRPr="00D22910">
        <w:rPr>
          <w:rFonts w:ascii="Arial" w:hAnsi="Arial" w:cs="Arial"/>
          <w:b/>
          <w:bCs/>
          <w:sz w:val="20"/>
          <w:szCs w:val="20"/>
        </w:rPr>
        <w:t xml:space="preserve">.- </w:t>
      </w:r>
      <w:r>
        <w:rPr>
          <w:rFonts w:ascii="Arial" w:hAnsi="Arial" w:cs="Arial"/>
          <w:sz w:val="20"/>
          <w:szCs w:val="20"/>
        </w:rPr>
        <w:t>Es objeto de este derecho, la supervisión sanitaria efectuada por la autoridad municipal para la autorización de matanza de animales de consumo fuera del rastro Municipal</w:t>
      </w:r>
    </w:p>
    <w:p w14:paraId="685E8AE4" w14:textId="77777777" w:rsidR="00E640D7" w:rsidRDefault="00E640D7" w:rsidP="00272252">
      <w:pPr>
        <w:widowControl w:val="0"/>
        <w:autoSpaceDE w:val="0"/>
        <w:autoSpaceDN w:val="0"/>
        <w:adjustRightInd w:val="0"/>
        <w:spacing w:after="0" w:line="360" w:lineRule="auto"/>
        <w:ind w:left="1322" w:right="87"/>
        <w:rPr>
          <w:rFonts w:ascii="Arial" w:hAnsi="Arial" w:cs="Arial"/>
          <w:sz w:val="20"/>
          <w:szCs w:val="20"/>
        </w:rPr>
      </w:pPr>
    </w:p>
    <w:p w14:paraId="5ADDE5DF" w14:textId="27260E91" w:rsidR="00E640D7" w:rsidRDefault="00E640D7" w:rsidP="00272252">
      <w:pPr>
        <w:widowControl w:val="0"/>
        <w:autoSpaceDE w:val="0"/>
        <w:autoSpaceDN w:val="0"/>
        <w:adjustRightInd w:val="0"/>
        <w:spacing w:after="0" w:line="360" w:lineRule="auto"/>
        <w:ind w:left="1322" w:right="87"/>
        <w:rPr>
          <w:rFonts w:ascii="Arial" w:hAnsi="Arial" w:cs="Arial"/>
          <w:sz w:val="20"/>
          <w:szCs w:val="20"/>
        </w:rPr>
      </w:pPr>
      <w:r w:rsidRPr="00E640D7">
        <w:rPr>
          <w:rFonts w:ascii="Arial" w:hAnsi="Arial" w:cs="Arial"/>
          <w:sz w:val="20"/>
          <w:szCs w:val="20"/>
        </w:rPr>
        <w:t>Los derechos, se pagarán de acuerdo a la siguiente tarifa:</w:t>
      </w:r>
    </w:p>
    <w:tbl>
      <w:tblPr>
        <w:tblStyle w:val="Tablaconcuadrcula"/>
        <w:tblW w:w="0" w:type="auto"/>
        <w:tblInd w:w="1526" w:type="dxa"/>
        <w:tblLook w:val="04A0" w:firstRow="1" w:lastRow="0" w:firstColumn="1" w:lastColumn="0" w:noHBand="0" w:noVBand="1"/>
      </w:tblPr>
      <w:tblGrid>
        <w:gridCol w:w="4528"/>
        <w:gridCol w:w="4119"/>
      </w:tblGrid>
      <w:tr w:rsidR="00E640D7" w14:paraId="5203A912" w14:textId="77777777" w:rsidTr="00E640D7">
        <w:tc>
          <w:tcPr>
            <w:tcW w:w="4528" w:type="dxa"/>
          </w:tcPr>
          <w:p w14:paraId="77B9BA30" w14:textId="1FBCFF19" w:rsidR="00E640D7" w:rsidRDefault="00E640D7" w:rsidP="002722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I.- Ganado vacuno</w:t>
            </w:r>
          </w:p>
        </w:tc>
        <w:tc>
          <w:tcPr>
            <w:tcW w:w="4119" w:type="dxa"/>
          </w:tcPr>
          <w:p w14:paraId="2B28A9B7" w14:textId="2AB51E46" w:rsidR="00E640D7" w:rsidRDefault="00E640D7" w:rsidP="002722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$10.00 por cabeza</w:t>
            </w:r>
          </w:p>
        </w:tc>
      </w:tr>
      <w:tr w:rsidR="00E640D7" w14:paraId="77BC3E31" w14:textId="77777777" w:rsidTr="00E640D7">
        <w:tc>
          <w:tcPr>
            <w:tcW w:w="4528" w:type="dxa"/>
          </w:tcPr>
          <w:p w14:paraId="7179FE57" w14:textId="65E98909" w:rsidR="00E640D7" w:rsidRDefault="00E640D7" w:rsidP="002722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II.- Ganado porcino</w:t>
            </w:r>
          </w:p>
        </w:tc>
        <w:tc>
          <w:tcPr>
            <w:tcW w:w="4119" w:type="dxa"/>
          </w:tcPr>
          <w:p w14:paraId="701F3189" w14:textId="7CB89C1A" w:rsidR="00E640D7" w:rsidRDefault="00E640D7" w:rsidP="002722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$10.00 por cabeza</w:t>
            </w:r>
          </w:p>
        </w:tc>
      </w:tr>
      <w:tr w:rsidR="00E640D7" w14:paraId="08227896" w14:textId="77777777" w:rsidTr="00E640D7">
        <w:tc>
          <w:tcPr>
            <w:tcW w:w="4528" w:type="dxa"/>
          </w:tcPr>
          <w:p w14:paraId="0BAACD86" w14:textId="0668232C" w:rsidR="00E640D7" w:rsidRDefault="00E640D7" w:rsidP="002722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III.- Caprino</w:t>
            </w:r>
          </w:p>
        </w:tc>
        <w:tc>
          <w:tcPr>
            <w:tcW w:w="4119" w:type="dxa"/>
          </w:tcPr>
          <w:p w14:paraId="329B3A90" w14:textId="6DA1ED1A" w:rsidR="00E640D7" w:rsidRDefault="00E640D7" w:rsidP="002722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$10.00 por cabeza</w:t>
            </w:r>
          </w:p>
        </w:tc>
      </w:tr>
      <w:tr w:rsidR="00E640D7" w14:paraId="1A018FE3" w14:textId="77777777" w:rsidTr="00E640D7">
        <w:tc>
          <w:tcPr>
            <w:tcW w:w="4528" w:type="dxa"/>
          </w:tcPr>
          <w:p w14:paraId="2D78D6E7" w14:textId="58E18083" w:rsidR="00E640D7" w:rsidRDefault="00E640D7" w:rsidP="002722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IV.-Aves</w:t>
            </w:r>
          </w:p>
        </w:tc>
        <w:tc>
          <w:tcPr>
            <w:tcW w:w="4119" w:type="dxa"/>
          </w:tcPr>
          <w:p w14:paraId="0FD92F8B" w14:textId="35242906" w:rsidR="00E640D7" w:rsidRDefault="00E640D7" w:rsidP="002722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$10.00 por cabeza</w:t>
            </w:r>
          </w:p>
        </w:tc>
      </w:tr>
    </w:tbl>
    <w:p w14:paraId="16E7810F" w14:textId="77777777" w:rsidR="009A7A9C" w:rsidRPr="00D22910" w:rsidRDefault="009A7A9C" w:rsidP="00E9727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4A4ED4DF" w14:textId="77777777" w:rsidR="00684255" w:rsidRPr="00D22910" w:rsidRDefault="00684255" w:rsidP="00D2291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4D49403C" w14:textId="68C623FF" w:rsidR="00684255" w:rsidRPr="00D22910" w:rsidRDefault="008C1EC2" w:rsidP="00D22910">
      <w:pPr>
        <w:widowControl w:val="0"/>
        <w:autoSpaceDE w:val="0"/>
        <w:autoSpaceDN w:val="0"/>
        <w:adjustRightInd w:val="0"/>
        <w:spacing w:after="0" w:line="360" w:lineRule="auto"/>
        <w:ind w:left="5214" w:right="3614"/>
        <w:jc w:val="center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 xml:space="preserve">CAPÍTULO </w:t>
      </w:r>
      <w:proofErr w:type="spellStart"/>
      <w:r w:rsidR="00684255" w:rsidRPr="00D22910">
        <w:rPr>
          <w:rFonts w:ascii="Arial" w:hAnsi="Arial" w:cs="Arial"/>
          <w:b/>
          <w:bCs/>
          <w:sz w:val="20"/>
          <w:szCs w:val="20"/>
        </w:rPr>
        <w:t>Vl</w:t>
      </w:r>
      <w:r w:rsidR="00E97270">
        <w:rPr>
          <w:rFonts w:ascii="Arial" w:hAnsi="Arial" w:cs="Arial"/>
          <w:b/>
          <w:bCs/>
          <w:sz w:val="20"/>
          <w:szCs w:val="20"/>
        </w:rPr>
        <w:t>I</w:t>
      </w:r>
      <w:proofErr w:type="spellEnd"/>
    </w:p>
    <w:p w14:paraId="0E3213BE" w14:textId="77777777" w:rsidR="00684255" w:rsidRPr="00D22910" w:rsidRDefault="00684255" w:rsidP="00D22910">
      <w:pPr>
        <w:widowControl w:val="0"/>
        <w:autoSpaceDE w:val="0"/>
        <w:autoSpaceDN w:val="0"/>
        <w:adjustRightInd w:val="0"/>
        <w:spacing w:after="0" w:line="360" w:lineRule="auto"/>
        <w:ind w:left="2957" w:right="1755"/>
        <w:jc w:val="center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>Derechos por Servicios de Mercados y Centrales de Abastos</w:t>
      </w:r>
    </w:p>
    <w:p w14:paraId="322C209D" w14:textId="77777777" w:rsidR="00684255" w:rsidRPr="00D22910" w:rsidRDefault="00684255" w:rsidP="00D2291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1EBF08A" w14:textId="4A9817C8" w:rsidR="00684255" w:rsidRPr="00D22910" w:rsidRDefault="00684255" w:rsidP="00D22910">
      <w:pPr>
        <w:widowControl w:val="0"/>
        <w:autoSpaceDE w:val="0"/>
        <w:autoSpaceDN w:val="0"/>
        <w:adjustRightInd w:val="0"/>
        <w:spacing w:after="0" w:line="360" w:lineRule="auto"/>
        <w:ind w:left="1322" w:right="93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A23035" w:rsidRPr="00D22910">
        <w:rPr>
          <w:rFonts w:ascii="Arial" w:hAnsi="Arial" w:cs="Arial"/>
          <w:b/>
          <w:bCs/>
          <w:sz w:val="20"/>
          <w:szCs w:val="20"/>
        </w:rPr>
        <w:t>3</w:t>
      </w:r>
      <w:r w:rsidR="00A80955">
        <w:rPr>
          <w:rFonts w:ascii="Arial" w:hAnsi="Arial" w:cs="Arial"/>
          <w:b/>
          <w:bCs/>
          <w:sz w:val="20"/>
          <w:szCs w:val="20"/>
        </w:rPr>
        <w:t>4</w:t>
      </w:r>
      <w:r w:rsidRPr="00D22910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D22910">
        <w:rPr>
          <w:rFonts w:ascii="Arial" w:hAnsi="Arial" w:cs="Arial"/>
          <w:sz w:val="20"/>
          <w:szCs w:val="20"/>
        </w:rPr>
        <w:t>Los derechos por servicios de mercados se causarán y pagarán de conformidad con las siguientes tarifas:</w:t>
      </w:r>
    </w:p>
    <w:p w14:paraId="3ED59178" w14:textId="156D4618" w:rsidR="00226F0C" w:rsidRDefault="00226F0C" w:rsidP="00D22910">
      <w:pPr>
        <w:widowControl w:val="0"/>
        <w:autoSpaceDE w:val="0"/>
        <w:autoSpaceDN w:val="0"/>
        <w:adjustRightInd w:val="0"/>
        <w:spacing w:after="0" w:line="360" w:lineRule="auto"/>
        <w:ind w:left="1322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526" w:type="dxa"/>
        <w:tblLook w:val="04A0" w:firstRow="1" w:lastRow="0" w:firstColumn="1" w:lastColumn="0" w:noHBand="0" w:noVBand="1"/>
      </w:tblPr>
      <w:tblGrid>
        <w:gridCol w:w="4551"/>
        <w:gridCol w:w="4237"/>
      </w:tblGrid>
      <w:tr w:rsidR="00CC439F" w14:paraId="108F5E28" w14:textId="77777777" w:rsidTr="00CC439F">
        <w:tc>
          <w:tcPr>
            <w:tcW w:w="4551" w:type="dxa"/>
          </w:tcPr>
          <w:p w14:paraId="37700C71" w14:textId="281FE1A8" w:rsidR="00CC439F" w:rsidRDefault="00CC439F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I.-Locatarios fijos en bazares y mercados</w:t>
            </w:r>
          </w:p>
        </w:tc>
        <w:tc>
          <w:tcPr>
            <w:tcW w:w="4237" w:type="dxa"/>
          </w:tcPr>
          <w:p w14:paraId="609A0A70" w14:textId="395D5C49" w:rsidR="00CC439F" w:rsidRDefault="00CC439F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$10.00 por día</w:t>
            </w:r>
          </w:p>
        </w:tc>
      </w:tr>
      <w:tr w:rsidR="00CC439F" w14:paraId="4DBB2F95" w14:textId="77777777" w:rsidTr="00CC439F">
        <w:tc>
          <w:tcPr>
            <w:tcW w:w="4551" w:type="dxa"/>
          </w:tcPr>
          <w:p w14:paraId="671BD47C" w14:textId="0B5A9A0D" w:rsidR="00CC439F" w:rsidRDefault="00CC439F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II.-Locatarios semifijos</w:t>
            </w:r>
          </w:p>
        </w:tc>
        <w:tc>
          <w:tcPr>
            <w:tcW w:w="4237" w:type="dxa"/>
          </w:tcPr>
          <w:p w14:paraId="31B37C7A" w14:textId="4C09313D" w:rsidR="00CC439F" w:rsidRDefault="00CC439F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777DD">
              <w:rPr>
                <w:rFonts w:ascii="Arial" w:hAnsi="Arial" w:cs="Arial"/>
                <w:sz w:val="20"/>
                <w:szCs w:val="20"/>
              </w:rPr>
              <w:t>80</w:t>
            </w:r>
            <w:r>
              <w:rPr>
                <w:rFonts w:ascii="Arial" w:hAnsi="Arial" w:cs="Arial"/>
                <w:sz w:val="20"/>
                <w:szCs w:val="20"/>
              </w:rPr>
              <w:t xml:space="preserve">.00 </w:t>
            </w:r>
            <w:r w:rsidR="005777DD">
              <w:rPr>
                <w:rFonts w:ascii="Arial" w:hAnsi="Arial" w:cs="Arial"/>
                <w:sz w:val="20"/>
                <w:szCs w:val="20"/>
              </w:rPr>
              <w:t>mensual</w:t>
            </w:r>
          </w:p>
        </w:tc>
      </w:tr>
      <w:tr w:rsidR="00CC439F" w14:paraId="4D5A1E41" w14:textId="77777777" w:rsidTr="00CC439F">
        <w:tc>
          <w:tcPr>
            <w:tcW w:w="4551" w:type="dxa"/>
          </w:tcPr>
          <w:p w14:paraId="211D4A1D" w14:textId="70F72A7D" w:rsidR="00CC439F" w:rsidRDefault="00CC439F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III.-Por uso de baños públicos</w:t>
            </w:r>
          </w:p>
        </w:tc>
        <w:tc>
          <w:tcPr>
            <w:tcW w:w="4237" w:type="dxa"/>
          </w:tcPr>
          <w:p w14:paraId="7BB0EBFC" w14:textId="1889E350" w:rsidR="00CC439F" w:rsidRDefault="00CC439F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434933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.00 por servicio</w:t>
            </w:r>
          </w:p>
        </w:tc>
      </w:tr>
      <w:tr w:rsidR="00CC439F" w14:paraId="10B98714" w14:textId="77777777" w:rsidTr="00CC439F">
        <w:tc>
          <w:tcPr>
            <w:tcW w:w="4551" w:type="dxa"/>
          </w:tcPr>
          <w:p w14:paraId="15477942" w14:textId="4E73E7EE" w:rsidR="00CC439F" w:rsidRDefault="00CC439F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IV.-Ambulantes</w:t>
            </w:r>
          </w:p>
        </w:tc>
        <w:tc>
          <w:tcPr>
            <w:tcW w:w="4237" w:type="dxa"/>
          </w:tcPr>
          <w:p w14:paraId="7203A40D" w14:textId="132A0372" w:rsidR="00CC439F" w:rsidRDefault="00CC439F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777DD">
              <w:rPr>
                <w:rFonts w:ascii="Arial" w:hAnsi="Arial" w:cs="Arial"/>
                <w:sz w:val="20"/>
                <w:szCs w:val="20"/>
              </w:rPr>
              <w:t>2</w:t>
            </w:r>
            <w:r w:rsidR="00434933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.00 </w:t>
            </w:r>
            <w:r w:rsidR="005777DD">
              <w:rPr>
                <w:rFonts w:ascii="Arial" w:hAnsi="Arial" w:cs="Arial"/>
                <w:sz w:val="20"/>
                <w:szCs w:val="20"/>
              </w:rPr>
              <w:t xml:space="preserve">el metro </w:t>
            </w:r>
            <w:r>
              <w:rPr>
                <w:rFonts w:ascii="Arial" w:hAnsi="Arial" w:cs="Arial"/>
                <w:sz w:val="20"/>
                <w:szCs w:val="20"/>
              </w:rPr>
              <w:t>por día</w:t>
            </w:r>
          </w:p>
        </w:tc>
      </w:tr>
    </w:tbl>
    <w:p w14:paraId="1C26CEA7" w14:textId="17D29E88" w:rsidR="00CC439F" w:rsidRDefault="00CC439F" w:rsidP="00D22910">
      <w:pPr>
        <w:widowControl w:val="0"/>
        <w:autoSpaceDE w:val="0"/>
        <w:autoSpaceDN w:val="0"/>
        <w:adjustRightInd w:val="0"/>
        <w:spacing w:after="0" w:line="360" w:lineRule="auto"/>
        <w:ind w:left="1322"/>
        <w:rPr>
          <w:rFonts w:ascii="Arial" w:hAnsi="Arial" w:cs="Arial"/>
          <w:sz w:val="20"/>
          <w:szCs w:val="20"/>
        </w:rPr>
      </w:pPr>
    </w:p>
    <w:p w14:paraId="06189449" w14:textId="77777777" w:rsidR="00CC439F" w:rsidRPr="00D22910" w:rsidRDefault="00CC439F" w:rsidP="00D22910">
      <w:pPr>
        <w:widowControl w:val="0"/>
        <w:autoSpaceDE w:val="0"/>
        <w:autoSpaceDN w:val="0"/>
        <w:adjustRightInd w:val="0"/>
        <w:spacing w:after="0" w:line="360" w:lineRule="auto"/>
        <w:ind w:left="1322"/>
        <w:rPr>
          <w:rFonts w:ascii="Arial" w:hAnsi="Arial" w:cs="Arial"/>
          <w:sz w:val="20"/>
          <w:szCs w:val="20"/>
        </w:rPr>
      </w:pPr>
    </w:p>
    <w:p w14:paraId="6D63BF21" w14:textId="33A1695F" w:rsidR="00684255" w:rsidRPr="00D22910" w:rsidRDefault="008C1EC2" w:rsidP="00D22910">
      <w:pPr>
        <w:widowControl w:val="0"/>
        <w:autoSpaceDE w:val="0"/>
        <w:autoSpaceDN w:val="0"/>
        <w:adjustRightInd w:val="0"/>
        <w:spacing w:after="0" w:line="360" w:lineRule="auto"/>
        <w:ind w:left="5185" w:right="3985"/>
        <w:jc w:val="center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 xml:space="preserve">CAPÍTULO </w:t>
      </w:r>
      <w:r w:rsidR="00E97270">
        <w:rPr>
          <w:rFonts w:ascii="Arial" w:hAnsi="Arial" w:cs="Arial"/>
          <w:b/>
          <w:bCs/>
          <w:sz w:val="20"/>
          <w:szCs w:val="20"/>
        </w:rPr>
        <w:t>VIII</w:t>
      </w:r>
    </w:p>
    <w:p w14:paraId="26A84AC7" w14:textId="74C00CE4" w:rsidR="00684255" w:rsidRPr="00D22910" w:rsidRDefault="00684255" w:rsidP="00D22910">
      <w:pPr>
        <w:widowControl w:val="0"/>
        <w:autoSpaceDE w:val="0"/>
        <w:autoSpaceDN w:val="0"/>
        <w:adjustRightInd w:val="0"/>
        <w:spacing w:after="0" w:line="360" w:lineRule="auto"/>
        <w:ind w:left="3952" w:right="2752"/>
        <w:jc w:val="center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 xml:space="preserve">Derechos por Servicios </w:t>
      </w:r>
      <w:r w:rsidR="00CC439F">
        <w:rPr>
          <w:rFonts w:ascii="Arial" w:hAnsi="Arial" w:cs="Arial"/>
          <w:b/>
          <w:bCs/>
          <w:sz w:val="20"/>
          <w:szCs w:val="20"/>
        </w:rPr>
        <w:t>en</w:t>
      </w:r>
      <w:r w:rsidRPr="00D22910">
        <w:rPr>
          <w:rFonts w:ascii="Arial" w:hAnsi="Arial" w:cs="Arial"/>
          <w:b/>
          <w:bCs/>
          <w:sz w:val="20"/>
          <w:szCs w:val="20"/>
        </w:rPr>
        <w:t xml:space="preserve"> </w:t>
      </w:r>
      <w:r w:rsidR="00CC439F">
        <w:rPr>
          <w:rFonts w:ascii="Arial" w:hAnsi="Arial" w:cs="Arial"/>
          <w:b/>
          <w:bCs/>
          <w:sz w:val="20"/>
          <w:szCs w:val="20"/>
        </w:rPr>
        <w:t>Panteones</w:t>
      </w:r>
    </w:p>
    <w:p w14:paraId="21497C73" w14:textId="77777777" w:rsidR="00684255" w:rsidRPr="00D22910" w:rsidRDefault="00684255" w:rsidP="00D2291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1B381E8C" w14:textId="42E5C9A5" w:rsidR="00684255" w:rsidRPr="00D22910" w:rsidRDefault="00684255" w:rsidP="00D22910">
      <w:pPr>
        <w:widowControl w:val="0"/>
        <w:autoSpaceDE w:val="0"/>
        <w:autoSpaceDN w:val="0"/>
        <w:adjustRightInd w:val="0"/>
        <w:spacing w:after="0" w:line="360" w:lineRule="auto"/>
        <w:ind w:left="1322" w:right="85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A23035" w:rsidRPr="00D22910">
        <w:rPr>
          <w:rFonts w:ascii="Arial" w:hAnsi="Arial" w:cs="Arial"/>
          <w:b/>
          <w:bCs/>
          <w:sz w:val="20"/>
          <w:szCs w:val="20"/>
        </w:rPr>
        <w:t>3</w:t>
      </w:r>
      <w:r w:rsidR="00A80955">
        <w:rPr>
          <w:rFonts w:ascii="Arial" w:hAnsi="Arial" w:cs="Arial"/>
          <w:b/>
          <w:bCs/>
          <w:sz w:val="20"/>
          <w:szCs w:val="20"/>
        </w:rPr>
        <w:t>5</w:t>
      </w:r>
      <w:r w:rsidRPr="00D22910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D22910">
        <w:rPr>
          <w:rFonts w:ascii="Arial" w:hAnsi="Arial" w:cs="Arial"/>
          <w:sz w:val="20"/>
          <w:szCs w:val="20"/>
        </w:rPr>
        <w:t>Los derechos a que se refiere este capítulo, se causarán y pagarán conforme a las siguientes cuotas:</w:t>
      </w:r>
    </w:p>
    <w:p w14:paraId="1A659006" w14:textId="77777777" w:rsidR="0041683C" w:rsidRDefault="0041683C" w:rsidP="00A44836">
      <w:pPr>
        <w:widowControl w:val="0"/>
        <w:autoSpaceDE w:val="0"/>
        <w:autoSpaceDN w:val="0"/>
        <w:adjustRightInd w:val="0"/>
        <w:spacing w:after="0" w:line="360" w:lineRule="auto"/>
        <w:ind w:right="66"/>
        <w:rPr>
          <w:rFonts w:ascii="Arial" w:hAnsi="Arial" w:cs="Arial"/>
          <w:b/>
          <w:bCs/>
          <w:sz w:val="20"/>
          <w:szCs w:val="20"/>
        </w:rPr>
      </w:pPr>
    </w:p>
    <w:p w14:paraId="69112635" w14:textId="26D6D146" w:rsidR="00A44836" w:rsidRPr="00A44836" w:rsidRDefault="00A44836" w:rsidP="00A44836">
      <w:pPr>
        <w:pStyle w:val="Prrafodelista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right="6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Servicios de </w:t>
      </w:r>
      <w:r w:rsidR="00EF365B">
        <w:rPr>
          <w:rFonts w:ascii="Arial" w:hAnsi="Arial" w:cs="Arial"/>
          <w:sz w:val="20"/>
          <w:szCs w:val="20"/>
        </w:rPr>
        <w:t>Inhumación en bóvedas y nichos</w:t>
      </w:r>
    </w:p>
    <w:p w14:paraId="29B74C0F" w14:textId="4D85093F" w:rsidR="00A44836" w:rsidRDefault="00A44836" w:rsidP="00A44836">
      <w:pPr>
        <w:widowControl w:val="0"/>
        <w:autoSpaceDE w:val="0"/>
        <w:autoSpaceDN w:val="0"/>
        <w:adjustRightInd w:val="0"/>
        <w:spacing w:after="0" w:line="360" w:lineRule="auto"/>
        <w:ind w:left="1322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>ADULTOS</w:t>
      </w:r>
    </w:p>
    <w:p w14:paraId="77EDAB65" w14:textId="77777777" w:rsidR="00A44836" w:rsidRDefault="00A44836" w:rsidP="00A44836">
      <w:pPr>
        <w:pStyle w:val="Prrafodelista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B14672">
        <w:rPr>
          <w:rFonts w:ascii="Arial" w:hAnsi="Arial" w:cs="Arial"/>
          <w:sz w:val="20"/>
          <w:szCs w:val="20"/>
        </w:rPr>
        <w:t>Por temporalidad de 3 años…………………………………………………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B14672">
        <w:rPr>
          <w:rFonts w:ascii="Arial" w:hAnsi="Arial" w:cs="Arial"/>
          <w:sz w:val="20"/>
          <w:szCs w:val="20"/>
        </w:rPr>
        <w:t>………...</w:t>
      </w:r>
      <w:r w:rsidRPr="00B14672">
        <w:rPr>
          <w:rFonts w:ascii="Arial" w:hAnsi="Arial" w:cs="Arial"/>
          <w:sz w:val="20"/>
          <w:szCs w:val="20"/>
        </w:rPr>
        <w:tab/>
        <w:t>$2,500.00</w:t>
      </w:r>
    </w:p>
    <w:p w14:paraId="73D53A9F" w14:textId="77777777" w:rsidR="00A44836" w:rsidRDefault="00A44836" w:rsidP="00A44836">
      <w:pPr>
        <w:pStyle w:val="Prrafodelista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B14672">
        <w:rPr>
          <w:rFonts w:ascii="Arial" w:hAnsi="Arial" w:cs="Arial"/>
          <w:sz w:val="20"/>
          <w:szCs w:val="20"/>
        </w:rPr>
        <w:t>Adquirida a perpetuidad………………………………………………………………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…..</w:t>
      </w:r>
      <w:r w:rsidRPr="00B14672">
        <w:rPr>
          <w:rFonts w:ascii="Arial" w:hAnsi="Arial" w:cs="Arial"/>
          <w:sz w:val="20"/>
          <w:szCs w:val="20"/>
        </w:rPr>
        <w:t>.</w:t>
      </w:r>
      <w:r w:rsidRPr="00B14672">
        <w:rPr>
          <w:rFonts w:ascii="Arial" w:hAnsi="Arial" w:cs="Arial"/>
          <w:sz w:val="20"/>
          <w:szCs w:val="20"/>
        </w:rPr>
        <w:tab/>
        <w:t>$10,000.00</w:t>
      </w:r>
    </w:p>
    <w:p w14:paraId="5636EC8F" w14:textId="77777777" w:rsidR="00A44836" w:rsidRDefault="00A44836" w:rsidP="00A44836">
      <w:pPr>
        <w:pStyle w:val="Prrafodelista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B14672">
        <w:rPr>
          <w:rFonts w:ascii="Arial" w:hAnsi="Arial" w:cs="Arial"/>
          <w:sz w:val="20"/>
          <w:szCs w:val="20"/>
        </w:rPr>
        <w:t>Refrendo por depósitos de restos a 3 año……………………………………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B14672">
        <w:rPr>
          <w:rFonts w:ascii="Arial" w:hAnsi="Arial" w:cs="Arial"/>
          <w:sz w:val="20"/>
          <w:szCs w:val="20"/>
        </w:rPr>
        <w:t>………$2,500.00</w:t>
      </w:r>
    </w:p>
    <w:p w14:paraId="141DFB19" w14:textId="77777777" w:rsidR="00A44836" w:rsidRDefault="00A44836" w:rsidP="00B2747C">
      <w:pPr>
        <w:widowControl w:val="0"/>
        <w:autoSpaceDE w:val="0"/>
        <w:autoSpaceDN w:val="0"/>
        <w:adjustRightInd w:val="0"/>
        <w:spacing w:after="0" w:line="360" w:lineRule="auto"/>
        <w:ind w:right="66"/>
        <w:rPr>
          <w:rFonts w:ascii="Arial" w:hAnsi="Arial" w:cs="Arial"/>
          <w:sz w:val="20"/>
          <w:szCs w:val="20"/>
        </w:rPr>
      </w:pPr>
    </w:p>
    <w:p w14:paraId="5D36BD0E" w14:textId="16639A26" w:rsidR="00A44836" w:rsidRDefault="00A44836" w:rsidP="00A44836">
      <w:pPr>
        <w:widowControl w:val="0"/>
        <w:autoSpaceDE w:val="0"/>
        <w:autoSpaceDN w:val="0"/>
        <w:adjustRightInd w:val="0"/>
        <w:spacing w:after="0" w:line="360" w:lineRule="auto"/>
        <w:ind w:left="1440" w:right="66"/>
        <w:rPr>
          <w:rFonts w:ascii="Arial" w:hAnsi="Arial" w:cs="Arial"/>
          <w:b/>
          <w:bCs/>
          <w:sz w:val="20"/>
          <w:szCs w:val="20"/>
        </w:rPr>
      </w:pPr>
      <w:r w:rsidRPr="00EF365B">
        <w:rPr>
          <w:rFonts w:ascii="Arial" w:hAnsi="Arial" w:cs="Arial"/>
          <w:b/>
          <w:bCs/>
          <w:sz w:val="20"/>
          <w:szCs w:val="20"/>
        </w:rPr>
        <w:t xml:space="preserve">En las </w:t>
      </w:r>
      <w:r w:rsidR="00EF365B" w:rsidRPr="00EF365B">
        <w:rPr>
          <w:rFonts w:ascii="Arial" w:hAnsi="Arial" w:cs="Arial"/>
          <w:b/>
          <w:sz w:val="20"/>
          <w:szCs w:val="20"/>
        </w:rPr>
        <w:t>bóvedas y nichos</w:t>
      </w:r>
      <w:r w:rsidR="00EF365B" w:rsidRPr="008E3E85">
        <w:rPr>
          <w:rFonts w:ascii="Arial" w:hAnsi="Arial" w:cs="Arial"/>
          <w:b/>
          <w:bCs/>
          <w:sz w:val="20"/>
          <w:szCs w:val="20"/>
        </w:rPr>
        <w:t xml:space="preserve"> </w:t>
      </w:r>
      <w:r w:rsidRPr="008E3E85">
        <w:rPr>
          <w:rFonts w:ascii="Arial" w:hAnsi="Arial" w:cs="Arial"/>
          <w:b/>
          <w:bCs/>
          <w:sz w:val="20"/>
          <w:szCs w:val="20"/>
        </w:rPr>
        <w:t>para niños, las tarifas aplicadas a cada uno de los conceptos serán del 50% de la aplicable por los adultos.</w:t>
      </w:r>
    </w:p>
    <w:p w14:paraId="65528E28" w14:textId="77777777" w:rsidR="00A44836" w:rsidRPr="00A44836" w:rsidRDefault="00A44836" w:rsidP="00A44836">
      <w:pPr>
        <w:widowControl w:val="0"/>
        <w:autoSpaceDE w:val="0"/>
        <w:autoSpaceDN w:val="0"/>
        <w:adjustRightInd w:val="0"/>
        <w:spacing w:after="0" w:line="360" w:lineRule="auto"/>
        <w:ind w:right="66"/>
        <w:rPr>
          <w:rFonts w:ascii="Arial" w:hAnsi="Arial" w:cs="Arial"/>
          <w:b/>
          <w:bCs/>
          <w:sz w:val="20"/>
          <w:szCs w:val="20"/>
        </w:rPr>
      </w:pPr>
    </w:p>
    <w:p w14:paraId="50B8A0CB" w14:textId="7F432DE0" w:rsidR="00521D0D" w:rsidRPr="00521D0D" w:rsidRDefault="00521D0D" w:rsidP="00521D0D">
      <w:pPr>
        <w:pStyle w:val="Prrafodelista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right="470"/>
        <w:rPr>
          <w:rFonts w:ascii="Arial" w:hAnsi="Arial" w:cs="Arial"/>
          <w:sz w:val="20"/>
          <w:szCs w:val="20"/>
        </w:rPr>
      </w:pPr>
      <w:r w:rsidRPr="00521D0D">
        <w:rPr>
          <w:rFonts w:ascii="Arial" w:hAnsi="Arial" w:cs="Arial"/>
          <w:sz w:val="20"/>
          <w:szCs w:val="20"/>
        </w:rPr>
        <w:t>Permiso de mantenimiento o construcción de cripta o bóveda en cualquiera de las clases de los panteones muni</w:t>
      </w:r>
      <w:r>
        <w:rPr>
          <w:rFonts w:ascii="Arial" w:hAnsi="Arial" w:cs="Arial"/>
          <w:sz w:val="20"/>
          <w:szCs w:val="20"/>
        </w:rPr>
        <w:t>cipales……………………….</w:t>
      </w:r>
      <w:r w:rsidRPr="00521D0D">
        <w:rPr>
          <w:rFonts w:ascii="Arial" w:hAnsi="Arial" w:cs="Arial"/>
          <w:sz w:val="20"/>
          <w:szCs w:val="20"/>
        </w:rPr>
        <w:t>…………</w:t>
      </w:r>
      <w:r w:rsidRPr="00521D0D">
        <w:rPr>
          <w:rFonts w:ascii="Arial" w:hAnsi="Arial" w:cs="Arial"/>
          <w:sz w:val="20"/>
          <w:szCs w:val="20"/>
        </w:rPr>
        <w:tab/>
      </w:r>
      <w:r w:rsidR="00A24997">
        <w:rPr>
          <w:rFonts w:ascii="Arial" w:hAnsi="Arial" w:cs="Arial"/>
          <w:sz w:val="20"/>
          <w:szCs w:val="20"/>
        </w:rPr>
        <w:t>……….</w:t>
      </w:r>
      <w:r w:rsidRPr="00521D0D">
        <w:rPr>
          <w:rFonts w:ascii="Arial" w:hAnsi="Arial" w:cs="Arial"/>
          <w:sz w:val="20"/>
          <w:szCs w:val="20"/>
        </w:rPr>
        <w:t>$ 200.00</w:t>
      </w:r>
    </w:p>
    <w:p w14:paraId="6B5F30B5" w14:textId="744E8DFD" w:rsidR="00521D0D" w:rsidRDefault="00F07981" w:rsidP="00521D0D">
      <w:pPr>
        <w:pStyle w:val="Prrafodelista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right="66"/>
        <w:rPr>
          <w:rFonts w:ascii="Arial" w:hAnsi="Arial" w:cs="Arial"/>
          <w:b/>
          <w:bCs/>
          <w:sz w:val="20"/>
          <w:szCs w:val="20"/>
        </w:rPr>
      </w:pPr>
      <w:r w:rsidRPr="00D22910">
        <w:rPr>
          <w:rFonts w:ascii="Arial" w:hAnsi="Arial" w:cs="Arial"/>
          <w:sz w:val="20"/>
          <w:szCs w:val="20"/>
        </w:rPr>
        <w:t>Exhumación después de transcurrido el término de Ley…………………</w:t>
      </w:r>
      <w:r w:rsidR="00842B4C">
        <w:rPr>
          <w:rFonts w:ascii="Arial" w:hAnsi="Arial" w:cs="Arial"/>
          <w:sz w:val="20"/>
          <w:szCs w:val="20"/>
        </w:rPr>
        <w:t>.</w:t>
      </w:r>
      <w:r w:rsidRPr="00D22910">
        <w:rPr>
          <w:rFonts w:ascii="Arial" w:hAnsi="Arial" w:cs="Arial"/>
          <w:sz w:val="20"/>
          <w:szCs w:val="20"/>
        </w:rPr>
        <w:t>……….$</w:t>
      </w:r>
      <w:r>
        <w:rPr>
          <w:rFonts w:ascii="Arial" w:hAnsi="Arial" w:cs="Arial"/>
          <w:sz w:val="20"/>
          <w:szCs w:val="20"/>
        </w:rPr>
        <w:t xml:space="preserve"> 300.00</w:t>
      </w:r>
    </w:p>
    <w:p w14:paraId="5FEB4684" w14:textId="7F1E4007" w:rsidR="00521D0D" w:rsidRPr="00A44836" w:rsidRDefault="00A44836" w:rsidP="00521D0D">
      <w:pPr>
        <w:pStyle w:val="Prrafodelista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right="66"/>
        <w:rPr>
          <w:rFonts w:ascii="Arial" w:hAnsi="Arial" w:cs="Arial"/>
          <w:bCs/>
          <w:sz w:val="20"/>
          <w:szCs w:val="20"/>
        </w:rPr>
      </w:pPr>
      <w:r w:rsidRPr="00A44836">
        <w:rPr>
          <w:rFonts w:ascii="Arial" w:hAnsi="Arial" w:cs="Arial"/>
          <w:bCs/>
          <w:sz w:val="20"/>
          <w:szCs w:val="20"/>
        </w:rPr>
        <w:t>Inhumación………………………………………………………………</w:t>
      </w:r>
      <w:r w:rsidR="00842B4C">
        <w:rPr>
          <w:rFonts w:ascii="Arial" w:hAnsi="Arial" w:cs="Arial"/>
          <w:bCs/>
          <w:sz w:val="20"/>
          <w:szCs w:val="20"/>
        </w:rPr>
        <w:t>…..</w:t>
      </w:r>
      <w:r w:rsidRPr="00A44836">
        <w:rPr>
          <w:rFonts w:ascii="Arial" w:hAnsi="Arial" w:cs="Arial"/>
          <w:bCs/>
          <w:sz w:val="20"/>
          <w:szCs w:val="20"/>
        </w:rPr>
        <w:t>…</w:t>
      </w:r>
      <w:r w:rsidR="00842B4C">
        <w:rPr>
          <w:rFonts w:ascii="Arial" w:hAnsi="Arial" w:cs="Arial"/>
          <w:bCs/>
          <w:sz w:val="20"/>
          <w:szCs w:val="20"/>
        </w:rPr>
        <w:t>.</w:t>
      </w:r>
      <w:r w:rsidRPr="00A44836">
        <w:rPr>
          <w:rFonts w:ascii="Arial" w:hAnsi="Arial" w:cs="Arial"/>
          <w:bCs/>
          <w:sz w:val="20"/>
          <w:szCs w:val="20"/>
        </w:rPr>
        <w:t>………$ 300.00</w:t>
      </w:r>
    </w:p>
    <w:p w14:paraId="083F326C" w14:textId="6AEEF768" w:rsidR="00A44836" w:rsidRPr="00A44836" w:rsidRDefault="00A44836" w:rsidP="00A44836">
      <w:pPr>
        <w:pStyle w:val="Prrafodelista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44836">
        <w:rPr>
          <w:rFonts w:ascii="Arial" w:hAnsi="Arial" w:cs="Arial"/>
          <w:sz w:val="20"/>
          <w:szCs w:val="20"/>
        </w:rPr>
        <w:t>A solicitud del interesado an</w:t>
      </w:r>
      <w:r>
        <w:rPr>
          <w:rFonts w:ascii="Arial" w:hAnsi="Arial" w:cs="Arial"/>
          <w:sz w:val="20"/>
          <w:szCs w:val="20"/>
        </w:rPr>
        <w:t>ualmente por mantenimiento……………</w:t>
      </w:r>
      <w:r w:rsidRPr="00A44836">
        <w:rPr>
          <w:rFonts w:ascii="Arial" w:hAnsi="Arial" w:cs="Arial"/>
          <w:sz w:val="20"/>
          <w:szCs w:val="20"/>
        </w:rPr>
        <w:t>…</w:t>
      </w:r>
      <w:r w:rsidR="00842B4C">
        <w:rPr>
          <w:rFonts w:ascii="Arial" w:hAnsi="Arial" w:cs="Arial"/>
          <w:sz w:val="20"/>
          <w:szCs w:val="20"/>
        </w:rPr>
        <w:t>.</w:t>
      </w:r>
      <w:r w:rsidRPr="00A44836">
        <w:rPr>
          <w:rFonts w:ascii="Arial" w:hAnsi="Arial" w:cs="Arial"/>
          <w:sz w:val="20"/>
          <w:szCs w:val="20"/>
        </w:rPr>
        <w:t>………..$</w:t>
      </w:r>
      <w:r w:rsidR="00842B4C">
        <w:rPr>
          <w:rFonts w:ascii="Arial" w:hAnsi="Arial" w:cs="Arial"/>
          <w:sz w:val="20"/>
          <w:szCs w:val="20"/>
        </w:rPr>
        <w:t xml:space="preserve"> </w:t>
      </w:r>
      <w:r w:rsidRPr="00A44836">
        <w:rPr>
          <w:rFonts w:ascii="Arial" w:hAnsi="Arial" w:cs="Arial"/>
          <w:sz w:val="20"/>
          <w:szCs w:val="20"/>
        </w:rPr>
        <w:t>130.00</w:t>
      </w:r>
    </w:p>
    <w:p w14:paraId="4F3570CD" w14:textId="6C962F57" w:rsidR="00521D0D" w:rsidRDefault="00A44836" w:rsidP="00521D0D">
      <w:pPr>
        <w:pStyle w:val="Prrafodelista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right="6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Actualización de documentos por concesiones asignados………………………..$</w:t>
      </w:r>
      <w:r w:rsidR="00842B4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300.00</w:t>
      </w:r>
    </w:p>
    <w:p w14:paraId="7B867C02" w14:textId="58A2FF6F" w:rsidR="00521D0D" w:rsidRDefault="00A44836" w:rsidP="00521D0D">
      <w:pPr>
        <w:pStyle w:val="Prrafodelista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right="6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Expedición de duplicados por documentos de concesiones………………………$</w:t>
      </w:r>
      <w:r w:rsidR="00842B4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200.00</w:t>
      </w:r>
    </w:p>
    <w:p w14:paraId="7DFF91EF" w14:textId="725E5846" w:rsidR="00B2747C" w:rsidRPr="007E316C" w:rsidRDefault="00A44836" w:rsidP="00B2747C">
      <w:pPr>
        <w:pStyle w:val="Prrafodelista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right="6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Por permiso para efectuar trabajos en el interior del panteón se cobrará un derecho a los prestadores de servicios, de acuerdo con las siguientes tarifas:</w:t>
      </w:r>
    </w:p>
    <w:p w14:paraId="77D81284" w14:textId="77777777" w:rsidR="00B2747C" w:rsidRDefault="00B2747C" w:rsidP="00B2747C">
      <w:pPr>
        <w:pStyle w:val="Prrafodelista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0C299D">
        <w:rPr>
          <w:rFonts w:ascii="Arial" w:hAnsi="Arial" w:cs="Arial"/>
          <w:sz w:val="20"/>
          <w:szCs w:val="20"/>
        </w:rPr>
        <w:t>Permiso para realizar trabajos de pintura y rotulación</w:t>
      </w:r>
      <w:r>
        <w:rPr>
          <w:rFonts w:ascii="Arial" w:hAnsi="Arial" w:cs="Arial"/>
          <w:sz w:val="20"/>
          <w:szCs w:val="20"/>
        </w:rPr>
        <w:t>……</w:t>
      </w:r>
      <w:r w:rsidRPr="000C299D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…..</w:t>
      </w:r>
      <w:r w:rsidRPr="000C299D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.</w:t>
      </w:r>
      <w:r w:rsidRPr="000C299D">
        <w:rPr>
          <w:rFonts w:ascii="Arial" w:hAnsi="Arial" w:cs="Arial"/>
          <w:sz w:val="20"/>
          <w:szCs w:val="20"/>
        </w:rPr>
        <w:t>$</w:t>
      </w:r>
      <w:r>
        <w:rPr>
          <w:rFonts w:ascii="Arial" w:hAnsi="Arial" w:cs="Arial"/>
          <w:sz w:val="20"/>
          <w:szCs w:val="20"/>
        </w:rPr>
        <w:t xml:space="preserve"> </w:t>
      </w:r>
      <w:r w:rsidRPr="000C299D">
        <w:rPr>
          <w:rFonts w:ascii="Arial" w:hAnsi="Arial" w:cs="Arial"/>
          <w:sz w:val="20"/>
          <w:szCs w:val="20"/>
        </w:rPr>
        <w:t>70.00</w:t>
      </w:r>
    </w:p>
    <w:p w14:paraId="374B4EDC" w14:textId="77777777" w:rsidR="00B2747C" w:rsidRDefault="00B2747C" w:rsidP="00B2747C">
      <w:pPr>
        <w:pStyle w:val="Prrafodelista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0C299D">
        <w:rPr>
          <w:rFonts w:ascii="Arial" w:hAnsi="Arial" w:cs="Arial"/>
          <w:sz w:val="20"/>
          <w:szCs w:val="20"/>
        </w:rPr>
        <w:t>Permiso para realizar trabajos de restauración e instalación de mon</w:t>
      </w:r>
      <w:r>
        <w:rPr>
          <w:rFonts w:ascii="Arial" w:hAnsi="Arial" w:cs="Arial"/>
          <w:sz w:val="20"/>
          <w:szCs w:val="20"/>
        </w:rPr>
        <w:t>umentos en cementerio………</w:t>
      </w:r>
      <w:r w:rsidRPr="000C299D">
        <w:rPr>
          <w:rFonts w:ascii="Arial" w:hAnsi="Arial" w:cs="Arial"/>
          <w:sz w:val="20"/>
          <w:szCs w:val="20"/>
        </w:rPr>
        <w:t>…………………………………………………</w:t>
      </w:r>
      <w:r>
        <w:rPr>
          <w:rFonts w:ascii="Arial" w:hAnsi="Arial" w:cs="Arial"/>
          <w:sz w:val="20"/>
          <w:szCs w:val="20"/>
        </w:rPr>
        <w:t>…...</w:t>
      </w:r>
      <w:r w:rsidRPr="000C299D">
        <w:rPr>
          <w:rFonts w:ascii="Arial" w:hAnsi="Arial" w:cs="Arial"/>
          <w:sz w:val="20"/>
          <w:szCs w:val="20"/>
        </w:rPr>
        <w:t>….$</w:t>
      </w:r>
      <w:r>
        <w:rPr>
          <w:rFonts w:ascii="Arial" w:hAnsi="Arial" w:cs="Arial"/>
          <w:sz w:val="20"/>
          <w:szCs w:val="20"/>
        </w:rPr>
        <w:t xml:space="preserve"> </w:t>
      </w:r>
      <w:r w:rsidRPr="000C299D">
        <w:rPr>
          <w:rFonts w:ascii="Arial" w:hAnsi="Arial" w:cs="Arial"/>
          <w:sz w:val="20"/>
          <w:szCs w:val="20"/>
        </w:rPr>
        <w:t>50.00</w:t>
      </w:r>
    </w:p>
    <w:p w14:paraId="020B5530" w14:textId="5F26AF54" w:rsidR="00B2747C" w:rsidRPr="007E316C" w:rsidRDefault="00B2747C" w:rsidP="007E316C">
      <w:pPr>
        <w:pStyle w:val="Prrafodelista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0C299D">
        <w:rPr>
          <w:rFonts w:ascii="Arial" w:hAnsi="Arial" w:cs="Arial"/>
          <w:sz w:val="20"/>
          <w:szCs w:val="20"/>
        </w:rPr>
        <w:t>Permiso para realizar trabajos de</w:t>
      </w:r>
      <w:r>
        <w:rPr>
          <w:rFonts w:ascii="Arial" w:hAnsi="Arial" w:cs="Arial"/>
          <w:sz w:val="20"/>
          <w:szCs w:val="20"/>
        </w:rPr>
        <w:t xml:space="preserve"> instalación de monumentos……….…$ 90</w:t>
      </w:r>
      <w:r w:rsidRPr="000C299D">
        <w:rPr>
          <w:rFonts w:ascii="Arial" w:hAnsi="Arial" w:cs="Arial"/>
          <w:sz w:val="20"/>
          <w:szCs w:val="20"/>
        </w:rPr>
        <w:t>.00</w:t>
      </w:r>
    </w:p>
    <w:p w14:paraId="07CFB9A1" w14:textId="30DD7059" w:rsidR="00B2747C" w:rsidRPr="007E316C" w:rsidRDefault="00B2747C" w:rsidP="00B2747C">
      <w:pPr>
        <w:pStyle w:val="Prrafodelista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right="66"/>
        <w:rPr>
          <w:rFonts w:ascii="Arial" w:hAnsi="Arial" w:cs="Arial"/>
          <w:sz w:val="20"/>
          <w:szCs w:val="20"/>
        </w:rPr>
      </w:pPr>
      <w:r w:rsidRPr="007E316C">
        <w:rPr>
          <w:rFonts w:ascii="Arial" w:hAnsi="Arial" w:cs="Arial"/>
          <w:sz w:val="20"/>
          <w:szCs w:val="20"/>
        </w:rPr>
        <w:t>Por venta a perpetuid</w:t>
      </w:r>
      <w:r w:rsidR="007E316C">
        <w:rPr>
          <w:rFonts w:ascii="Arial" w:hAnsi="Arial" w:cs="Arial"/>
          <w:sz w:val="20"/>
          <w:szCs w:val="20"/>
        </w:rPr>
        <w:t>ad de las criptas……………………..</w:t>
      </w:r>
      <w:r w:rsidR="007E316C" w:rsidRPr="007E316C">
        <w:rPr>
          <w:rFonts w:ascii="Arial" w:hAnsi="Arial" w:cs="Arial"/>
          <w:sz w:val="20"/>
          <w:szCs w:val="20"/>
        </w:rPr>
        <w:t>……………………..</w:t>
      </w:r>
      <w:r w:rsidRPr="007E316C">
        <w:rPr>
          <w:rFonts w:ascii="Arial" w:hAnsi="Arial" w:cs="Arial"/>
          <w:sz w:val="20"/>
          <w:szCs w:val="20"/>
        </w:rPr>
        <w:t xml:space="preserve"> $ 3,500.00</w:t>
      </w:r>
    </w:p>
    <w:p w14:paraId="5CD08DD0" w14:textId="7168C2B4" w:rsidR="00B2747C" w:rsidRPr="007E316C" w:rsidRDefault="00B2747C" w:rsidP="00B2747C">
      <w:pPr>
        <w:pStyle w:val="Prrafodelista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right="66"/>
        <w:rPr>
          <w:rFonts w:ascii="Arial" w:hAnsi="Arial" w:cs="Arial"/>
          <w:sz w:val="20"/>
          <w:szCs w:val="20"/>
        </w:rPr>
      </w:pPr>
      <w:r w:rsidRPr="007E316C">
        <w:rPr>
          <w:rFonts w:ascii="Arial" w:hAnsi="Arial" w:cs="Arial"/>
          <w:sz w:val="20"/>
          <w:szCs w:val="20"/>
        </w:rPr>
        <w:t>Por uso a temporalidad anual de cripta…………………………</w:t>
      </w:r>
      <w:r w:rsidR="007E316C">
        <w:rPr>
          <w:rFonts w:ascii="Arial" w:hAnsi="Arial" w:cs="Arial"/>
          <w:sz w:val="20"/>
          <w:szCs w:val="20"/>
        </w:rPr>
        <w:t>..</w:t>
      </w:r>
      <w:r w:rsidRPr="007E316C">
        <w:rPr>
          <w:rFonts w:ascii="Arial" w:hAnsi="Arial" w:cs="Arial"/>
          <w:sz w:val="20"/>
          <w:szCs w:val="20"/>
        </w:rPr>
        <w:t>………………… $ 500.00</w:t>
      </w:r>
    </w:p>
    <w:p w14:paraId="4B438FC3" w14:textId="448FBF80" w:rsidR="00A11C4F" w:rsidRDefault="00A11C4F" w:rsidP="00A11C4F">
      <w:pPr>
        <w:widowControl w:val="0"/>
        <w:autoSpaceDE w:val="0"/>
        <w:autoSpaceDN w:val="0"/>
        <w:adjustRightInd w:val="0"/>
        <w:spacing w:after="0" w:line="360" w:lineRule="auto"/>
        <w:ind w:left="1322"/>
        <w:rPr>
          <w:rFonts w:ascii="Arial" w:hAnsi="Arial" w:cs="Arial"/>
          <w:sz w:val="20"/>
          <w:szCs w:val="20"/>
        </w:rPr>
      </w:pPr>
    </w:p>
    <w:p w14:paraId="577CD94D" w14:textId="6E50BE81" w:rsidR="00A10D53" w:rsidRPr="00A11C4F" w:rsidRDefault="00A10D53" w:rsidP="00A11C4F">
      <w:pPr>
        <w:widowControl w:val="0"/>
        <w:autoSpaceDE w:val="0"/>
        <w:autoSpaceDN w:val="0"/>
        <w:adjustRightInd w:val="0"/>
        <w:spacing w:after="0" w:line="360" w:lineRule="auto"/>
        <w:ind w:left="13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pago de los derechos correspondientes se hará en el momento en que se solicite el servicio.</w:t>
      </w:r>
    </w:p>
    <w:p w14:paraId="157F0F3F" w14:textId="77777777" w:rsidR="00684255" w:rsidRDefault="00684255" w:rsidP="00D2291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4678993C" w14:textId="52541F8D" w:rsidR="00684255" w:rsidRPr="00D22910" w:rsidRDefault="00D00F5E" w:rsidP="00D22910">
      <w:pPr>
        <w:widowControl w:val="0"/>
        <w:autoSpaceDE w:val="0"/>
        <w:autoSpaceDN w:val="0"/>
        <w:adjustRightInd w:val="0"/>
        <w:spacing w:after="0" w:line="360" w:lineRule="auto"/>
        <w:ind w:left="5214" w:right="3991"/>
        <w:jc w:val="center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lastRenderedPageBreak/>
        <w:t xml:space="preserve">CAPÍTULO </w:t>
      </w:r>
      <w:r w:rsidR="00E97270">
        <w:rPr>
          <w:rFonts w:ascii="Arial" w:hAnsi="Arial" w:cs="Arial"/>
          <w:b/>
          <w:bCs/>
          <w:sz w:val="20"/>
          <w:szCs w:val="20"/>
        </w:rPr>
        <w:t>I</w:t>
      </w:r>
      <w:r w:rsidR="00684255" w:rsidRPr="00D22910">
        <w:rPr>
          <w:rFonts w:ascii="Arial" w:hAnsi="Arial" w:cs="Arial"/>
          <w:b/>
          <w:bCs/>
          <w:sz w:val="20"/>
          <w:szCs w:val="20"/>
        </w:rPr>
        <w:t>X</w:t>
      </w:r>
    </w:p>
    <w:p w14:paraId="1B9B793A" w14:textId="77777777" w:rsidR="00684255" w:rsidRPr="00D22910" w:rsidRDefault="00684255" w:rsidP="00D22910">
      <w:pPr>
        <w:widowControl w:val="0"/>
        <w:autoSpaceDE w:val="0"/>
        <w:autoSpaceDN w:val="0"/>
        <w:adjustRightInd w:val="0"/>
        <w:spacing w:after="0" w:line="360" w:lineRule="auto"/>
        <w:ind w:left="3697" w:right="2476"/>
        <w:jc w:val="center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>Derechos por Servicio de Alumbrado Público</w:t>
      </w:r>
    </w:p>
    <w:p w14:paraId="36866529" w14:textId="77777777" w:rsidR="00684255" w:rsidRPr="00D22910" w:rsidRDefault="00684255" w:rsidP="00D2291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CE3AD7C" w14:textId="0B2D2DEE" w:rsidR="00684255" w:rsidRDefault="00684255" w:rsidP="00D22910">
      <w:pPr>
        <w:widowControl w:val="0"/>
        <w:autoSpaceDE w:val="0"/>
        <w:autoSpaceDN w:val="0"/>
        <w:adjustRightInd w:val="0"/>
        <w:spacing w:after="0" w:line="360" w:lineRule="auto"/>
        <w:ind w:left="1322" w:right="66"/>
        <w:jc w:val="both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A10D53">
        <w:rPr>
          <w:rFonts w:ascii="Arial" w:hAnsi="Arial" w:cs="Arial"/>
          <w:b/>
          <w:bCs/>
          <w:sz w:val="20"/>
          <w:szCs w:val="20"/>
        </w:rPr>
        <w:t>3</w:t>
      </w:r>
      <w:r w:rsidR="00A80955">
        <w:rPr>
          <w:rFonts w:ascii="Arial" w:hAnsi="Arial" w:cs="Arial"/>
          <w:b/>
          <w:bCs/>
          <w:sz w:val="20"/>
          <w:szCs w:val="20"/>
        </w:rPr>
        <w:t>6</w:t>
      </w:r>
      <w:r w:rsidRPr="00D22910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D22910">
        <w:rPr>
          <w:rFonts w:ascii="Arial" w:hAnsi="Arial" w:cs="Arial"/>
          <w:sz w:val="20"/>
          <w:szCs w:val="20"/>
        </w:rPr>
        <w:t>El derecho por servicio de alumbrado público será el que resulte de aplicar la tarifa q</w:t>
      </w:r>
      <w:r w:rsidR="009744FF">
        <w:rPr>
          <w:rFonts w:ascii="Arial" w:hAnsi="Arial" w:cs="Arial"/>
          <w:sz w:val="20"/>
          <w:szCs w:val="20"/>
        </w:rPr>
        <w:t xml:space="preserve">ue se describe en la </w:t>
      </w:r>
      <w:r w:rsidR="00A10D53">
        <w:rPr>
          <w:rFonts w:ascii="Arial" w:hAnsi="Arial" w:cs="Arial"/>
          <w:sz w:val="20"/>
          <w:szCs w:val="20"/>
        </w:rPr>
        <w:t xml:space="preserve">respectiva </w:t>
      </w:r>
      <w:r w:rsidR="009744FF">
        <w:rPr>
          <w:rFonts w:ascii="Arial" w:hAnsi="Arial" w:cs="Arial"/>
          <w:sz w:val="20"/>
          <w:szCs w:val="20"/>
        </w:rPr>
        <w:t>Ley</w:t>
      </w:r>
      <w:r w:rsidRPr="00D22910">
        <w:rPr>
          <w:rFonts w:ascii="Arial" w:hAnsi="Arial" w:cs="Arial"/>
          <w:sz w:val="20"/>
          <w:szCs w:val="20"/>
        </w:rPr>
        <w:t xml:space="preserve"> d</w:t>
      </w:r>
      <w:r w:rsidR="009744FF">
        <w:rPr>
          <w:rFonts w:ascii="Arial" w:hAnsi="Arial" w:cs="Arial"/>
          <w:sz w:val="20"/>
          <w:szCs w:val="20"/>
        </w:rPr>
        <w:t xml:space="preserve">e Hacienda </w:t>
      </w:r>
      <w:r w:rsidR="00A10D53">
        <w:rPr>
          <w:rFonts w:ascii="Arial" w:hAnsi="Arial" w:cs="Arial"/>
          <w:sz w:val="20"/>
          <w:szCs w:val="20"/>
        </w:rPr>
        <w:t>del Municipio de Muna,</w:t>
      </w:r>
      <w:r w:rsidRPr="00D22910">
        <w:rPr>
          <w:rFonts w:ascii="Arial" w:hAnsi="Arial" w:cs="Arial"/>
          <w:sz w:val="20"/>
          <w:szCs w:val="20"/>
        </w:rPr>
        <w:t xml:space="preserve"> Yucatán.</w:t>
      </w:r>
    </w:p>
    <w:p w14:paraId="39FB2A60" w14:textId="77777777" w:rsidR="00226F0C" w:rsidRPr="00D22910" w:rsidRDefault="00226F0C" w:rsidP="00D22910">
      <w:pPr>
        <w:widowControl w:val="0"/>
        <w:autoSpaceDE w:val="0"/>
        <w:autoSpaceDN w:val="0"/>
        <w:adjustRightInd w:val="0"/>
        <w:spacing w:after="0" w:line="360" w:lineRule="auto"/>
        <w:ind w:left="1322" w:right="66"/>
        <w:jc w:val="both"/>
        <w:rPr>
          <w:rFonts w:ascii="Arial" w:hAnsi="Arial" w:cs="Arial"/>
          <w:sz w:val="20"/>
          <w:szCs w:val="20"/>
        </w:rPr>
      </w:pPr>
    </w:p>
    <w:p w14:paraId="258354DA" w14:textId="004B4D5A" w:rsidR="00684255" w:rsidRPr="00D22910" w:rsidRDefault="00684255" w:rsidP="00D22910">
      <w:pPr>
        <w:widowControl w:val="0"/>
        <w:autoSpaceDE w:val="0"/>
        <w:autoSpaceDN w:val="0"/>
        <w:adjustRightInd w:val="0"/>
        <w:spacing w:after="0" w:line="360" w:lineRule="auto"/>
        <w:ind w:left="5240" w:right="3897"/>
        <w:jc w:val="center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>CAPÍTULO X</w:t>
      </w:r>
    </w:p>
    <w:p w14:paraId="3A5AEAC4" w14:textId="1018848C" w:rsidR="00684255" w:rsidRPr="00D22910" w:rsidRDefault="00684255" w:rsidP="00D22910">
      <w:pPr>
        <w:widowControl w:val="0"/>
        <w:autoSpaceDE w:val="0"/>
        <w:autoSpaceDN w:val="0"/>
        <w:adjustRightInd w:val="0"/>
        <w:spacing w:after="0" w:line="360" w:lineRule="auto"/>
        <w:ind w:left="2967" w:right="1742"/>
        <w:jc w:val="center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 xml:space="preserve">Derechos por </w:t>
      </w:r>
      <w:r w:rsidR="00A10D53">
        <w:rPr>
          <w:rFonts w:ascii="Arial" w:hAnsi="Arial" w:cs="Arial"/>
          <w:b/>
          <w:bCs/>
          <w:sz w:val="20"/>
          <w:szCs w:val="20"/>
        </w:rPr>
        <w:t xml:space="preserve">los </w:t>
      </w:r>
      <w:r w:rsidRPr="00D22910">
        <w:rPr>
          <w:rFonts w:ascii="Arial" w:hAnsi="Arial" w:cs="Arial"/>
          <w:b/>
          <w:bCs/>
          <w:sz w:val="20"/>
          <w:szCs w:val="20"/>
        </w:rPr>
        <w:t>Servicios de</w:t>
      </w:r>
      <w:r w:rsidR="00A10D53">
        <w:rPr>
          <w:rFonts w:ascii="Arial" w:hAnsi="Arial" w:cs="Arial"/>
          <w:b/>
          <w:bCs/>
          <w:sz w:val="20"/>
          <w:szCs w:val="20"/>
        </w:rPr>
        <w:t>l Catastro</w:t>
      </w:r>
    </w:p>
    <w:p w14:paraId="4CED2430" w14:textId="77777777" w:rsidR="00684255" w:rsidRPr="00D22910" w:rsidRDefault="00684255" w:rsidP="00D2291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40922E1D" w14:textId="3B3487B9" w:rsidR="00684255" w:rsidRDefault="00684255" w:rsidP="00D22910">
      <w:pPr>
        <w:widowControl w:val="0"/>
        <w:autoSpaceDE w:val="0"/>
        <w:autoSpaceDN w:val="0"/>
        <w:adjustRightInd w:val="0"/>
        <w:spacing w:after="0" w:line="360" w:lineRule="auto"/>
        <w:ind w:left="1322" w:right="83"/>
        <w:jc w:val="both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A10D53">
        <w:rPr>
          <w:rFonts w:ascii="Arial" w:hAnsi="Arial" w:cs="Arial"/>
          <w:b/>
          <w:bCs/>
          <w:sz w:val="20"/>
          <w:szCs w:val="20"/>
        </w:rPr>
        <w:t>3</w:t>
      </w:r>
      <w:r w:rsidR="00A80955">
        <w:rPr>
          <w:rFonts w:ascii="Arial" w:hAnsi="Arial" w:cs="Arial"/>
          <w:b/>
          <w:bCs/>
          <w:sz w:val="20"/>
          <w:szCs w:val="20"/>
        </w:rPr>
        <w:t>7</w:t>
      </w:r>
      <w:r w:rsidRPr="00D22910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D22910">
        <w:rPr>
          <w:rFonts w:ascii="Arial" w:hAnsi="Arial" w:cs="Arial"/>
          <w:sz w:val="20"/>
          <w:szCs w:val="20"/>
        </w:rPr>
        <w:t xml:space="preserve">Los </w:t>
      </w:r>
      <w:r w:rsidR="00A10D53">
        <w:rPr>
          <w:rFonts w:ascii="Arial" w:hAnsi="Arial" w:cs="Arial"/>
          <w:sz w:val="20"/>
          <w:szCs w:val="20"/>
        </w:rPr>
        <w:t xml:space="preserve">servicios que presta la </w:t>
      </w:r>
      <w:r w:rsidR="00AA3CC9">
        <w:rPr>
          <w:rFonts w:ascii="Arial" w:hAnsi="Arial" w:cs="Arial"/>
          <w:sz w:val="20"/>
          <w:szCs w:val="20"/>
        </w:rPr>
        <w:t>Dirección</w:t>
      </w:r>
      <w:r w:rsidR="00A10D53">
        <w:rPr>
          <w:rFonts w:ascii="Arial" w:hAnsi="Arial" w:cs="Arial"/>
          <w:sz w:val="20"/>
          <w:szCs w:val="20"/>
        </w:rPr>
        <w:t xml:space="preserve"> del Castro Municipal causaran</w:t>
      </w:r>
      <w:r w:rsidR="00B64FE9">
        <w:rPr>
          <w:rFonts w:ascii="Arial" w:hAnsi="Arial" w:cs="Arial"/>
          <w:sz w:val="20"/>
          <w:szCs w:val="20"/>
        </w:rPr>
        <w:t xml:space="preserve"> derechos de conformidad con la</w:t>
      </w:r>
      <w:r w:rsidRPr="00D22910">
        <w:rPr>
          <w:rFonts w:ascii="Arial" w:hAnsi="Arial" w:cs="Arial"/>
          <w:sz w:val="20"/>
          <w:szCs w:val="20"/>
        </w:rPr>
        <w:t xml:space="preserve"> siguiente tarifa:</w:t>
      </w:r>
    </w:p>
    <w:p w14:paraId="78E4AE59" w14:textId="547B2CDB" w:rsidR="00B64FE9" w:rsidRDefault="00B64FE9" w:rsidP="00D22910">
      <w:pPr>
        <w:widowControl w:val="0"/>
        <w:autoSpaceDE w:val="0"/>
        <w:autoSpaceDN w:val="0"/>
        <w:adjustRightInd w:val="0"/>
        <w:spacing w:after="0" w:line="360" w:lineRule="auto"/>
        <w:ind w:left="1322" w:right="83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526" w:type="dxa"/>
        <w:tblLook w:val="04A0" w:firstRow="1" w:lastRow="0" w:firstColumn="1" w:lastColumn="0" w:noHBand="0" w:noVBand="1"/>
      </w:tblPr>
      <w:tblGrid>
        <w:gridCol w:w="7796"/>
        <w:gridCol w:w="1134"/>
      </w:tblGrid>
      <w:tr w:rsidR="00E05935" w14:paraId="338794D7" w14:textId="77777777" w:rsidTr="00E05935">
        <w:tc>
          <w:tcPr>
            <w:tcW w:w="7796" w:type="dxa"/>
          </w:tcPr>
          <w:p w14:paraId="6C29E4DA" w14:textId="3223571F" w:rsidR="00EE659C" w:rsidRDefault="00E05935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I.-Emisión de copias fotostática simples</w:t>
            </w:r>
          </w:p>
        </w:tc>
        <w:tc>
          <w:tcPr>
            <w:tcW w:w="1134" w:type="dxa"/>
          </w:tcPr>
          <w:p w14:paraId="1E3D5F8E" w14:textId="77777777" w:rsidR="00EE659C" w:rsidRDefault="00EE659C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935" w14:paraId="441E6FA1" w14:textId="77777777" w:rsidTr="00E05935">
        <w:tc>
          <w:tcPr>
            <w:tcW w:w="7796" w:type="dxa"/>
          </w:tcPr>
          <w:p w14:paraId="7365D62B" w14:textId="259A0043" w:rsidR="00EE659C" w:rsidRPr="00E05935" w:rsidRDefault="00E05935" w:rsidP="00E059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Por cada hoja simple tamaño carta, de cedulas, planos, parcelas, manifestación de traslado de dominio o cualquier otra manifestación</w:t>
            </w:r>
          </w:p>
        </w:tc>
        <w:tc>
          <w:tcPr>
            <w:tcW w:w="1134" w:type="dxa"/>
          </w:tcPr>
          <w:p w14:paraId="24D61633" w14:textId="3A55C5C9" w:rsidR="00EE659C" w:rsidRDefault="00E05935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$17.00</w:t>
            </w:r>
          </w:p>
        </w:tc>
      </w:tr>
      <w:tr w:rsidR="00E05935" w14:paraId="34BBD6F8" w14:textId="77777777" w:rsidTr="00E05935">
        <w:tc>
          <w:tcPr>
            <w:tcW w:w="7796" w:type="dxa"/>
          </w:tcPr>
          <w:p w14:paraId="5EAD49CE" w14:textId="1A94C866" w:rsidR="00EE659C" w:rsidRDefault="00E05935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Por cada copia simple tamaño oficio</w:t>
            </w:r>
          </w:p>
        </w:tc>
        <w:tc>
          <w:tcPr>
            <w:tcW w:w="1134" w:type="dxa"/>
          </w:tcPr>
          <w:p w14:paraId="38F54744" w14:textId="5A523E1D" w:rsidR="00EE659C" w:rsidRDefault="00E05935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$20.00</w:t>
            </w:r>
          </w:p>
        </w:tc>
      </w:tr>
      <w:tr w:rsidR="00E05935" w14:paraId="60E7F32A" w14:textId="77777777" w:rsidTr="00E05935">
        <w:tc>
          <w:tcPr>
            <w:tcW w:w="7796" w:type="dxa"/>
          </w:tcPr>
          <w:p w14:paraId="2532A4B6" w14:textId="64D77C33" w:rsidR="00EE659C" w:rsidRDefault="00E05935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II.-Por expedición de copias fotostáticas certificadas de:</w:t>
            </w:r>
          </w:p>
        </w:tc>
        <w:tc>
          <w:tcPr>
            <w:tcW w:w="1134" w:type="dxa"/>
          </w:tcPr>
          <w:p w14:paraId="22E5B1EF" w14:textId="77777777" w:rsidR="00EE659C" w:rsidRDefault="00EE659C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935" w14:paraId="476D15C1" w14:textId="77777777" w:rsidTr="00E05935">
        <w:tc>
          <w:tcPr>
            <w:tcW w:w="7796" w:type="dxa"/>
          </w:tcPr>
          <w:p w14:paraId="3D688E31" w14:textId="7AD70B3A" w:rsidR="00EE659C" w:rsidRDefault="00E05935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Cedulas, planos, parcelas, manifestaciones, tamaño carta</w:t>
            </w:r>
          </w:p>
        </w:tc>
        <w:tc>
          <w:tcPr>
            <w:tcW w:w="1134" w:type="dxa"/>
          </w:tcPr>
          <w:p w14:paraId="6F23B1E8" w14:textId="70CE58AB" w:rsidR="00EE659C" w:rsidRDefault="00E05935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$20.00</w:t>
            </w:r>
          </w:p>
        </w:tc>
      </w:tr>
      <w:tr w:rsidR="00E05935" w14:paraId="66294E94" w14:textId="77777777" w:rsidTr="00E05935">
        <w:tc>
          <w:tcPr>
            <w:tcW w:w="7796" w:type="dxa"/>
          </w:tcPr>
          <w:p w14:paraId="3EE86C59" w14:textId="0645E376" w:rsidR="00EE659C" w:rsidRDefault="00E05935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Fotostáticas de plano tamaño oficio, por cada una</w:t>
            </w:r>
          </w:p>
        </w:tc>
        <w:tc>
          <w:tcPr>
            <w:tcW w:w="1134" w:type="dxa"/>
          </w:tcPr>
          <w:p w14:paraId="75916700" w14:textId="765F2E0D" w:rsidR="00EE659C" w:rsidRDefault="00E05935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$22.00</w:t>
            </w:r>
          </w:p>
        </w:tc>
      </w:tr>
      <w:tr w:rsidR="00E05935" w14:paraId="7EFFB00C" w14:textId="77777777" w:rsidTr="00E05935">
        <w:tc>
          <w:tcPr>
            <w:tcW w:w="7796" w:type="dxa"/>
          </w:tcPr>
          <w:p w14:paraId="59B86D0A" w14:textId="2275BB8B" w:rsidR="00EE659C" w:rsidRDefault="00E05935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c)Fotostáticas de plano hasta 4 veces tamaño oficio por cada una</w:t>
            </w:r>
          </w:p>
        </w:tc>
        <w:tc>
          <w:tcPr>
            <w:tcW w:w="1134" w:type="dxa"/>
          </w:tcPr>
          <w:p w14:paraId="133BFA58" w14:textId="48096886" w:rsidR="00EE659C" w:rsidRDefault="00E05935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$78.00</w:t>
            </w:r>
          </w:p>
        </w:tc>
      </w:tr>
      <w:tr w:rsidR="00E05935" w14:paraId="0E7207F9" w14:textId="77777777" w:rsidTr="00E05935">
        <w:tc>
          <w:tcPr>
            <w:tcW w:w="7796" w:type="dxa"/>
          </w:tcPr>
          <w:p w14:paraId="3211B166" w14:textId="530EA94D" w:rsidR="00EE659C" w:rsidRDefault="00E05935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</w:t>
            </w:r>
            <w:r w:rsidR="00B60B66">
              <w:rPr>
                <w:rFonts w:ascii="Arial" w:hAnsi="Arial" w:cs="Arial"/>
                <w:sz w:val="20"/>
                <w:szCs w:val="20"/>
              </w:rPr>
              <w:t>Fotostáticas</w:t>
            </w:r>
            <w:r>
              <w:rPr>
                <w:rFonts w:ascii="Arial" w:hAnsi="Arial" w:cs="Arial"/>
                <w:sz w:val="20"/>
                <w:szCs w:val="20"/>
              </w:rPr>
              <w:t xml:space="preserve"> de planos mayores de 4 veces tamaño oficio</w:t>
            </w:r>
          </w:p>
        </w:tc>
        <w:tc>
          <w:tcPr>
            <w:tcW w:w="1134" w:type="dxa"/>
          </w:tcPr>
          <w:p w14:paraId="6BCF6567" w14:textId="3F0AF6CA" w:rsidR="00EE659C" w:rsidRDefault="00E05935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$109.00</w:t>
            </w:r>
          </w:p>
        </w:tc>
      </w:tr>
      <w:tr w:rsidR="00E05935" w14:paraId="35644107" w14:textId="77777777" w:rsidTr="00E05935">
        <w:tc>
          <w:tcPr>
            <w:tcW w:w="7796" w:type="dxa"/>
          </w:tcPr>
          <w:p w14:paraId="09A15288" w14:textId="3CEA6E55" w:rsidR="00E05935" w:rsidRDefault="00E05935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III.-Por expedición de oficios de;</w:t>
            </w:r>
          </w:p>
        </w:tc>
        <w:tc>
          <w:tcPr>
            <w:tcW w:w="1134" w:type="dxa"/>
          </w:tcPr>
          <w:p w14:paraId="0CE7D85E" w14:textId="77777777" w:rsidR="00E05935" w:rsidRDefault="00E05935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935" w14:paraId="28F6ED8D" w14:textId="77777777" w:rsidTr="00E05935">
        <w:tc>
          <w:tcPr>
            <w:tcW w:w="7796" w:type="dxa"/>
          </w:tcPr>
          <w:p w14:paraId="3B000EB3" w14:textId="73773026" w:rsidR="00E05935" w:rsidRDefault="00B60B66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División</w:t>
            </w:r>
            <w:r w:rsidR="00E05935">
              <w:rPr>
                <w:rFonts w:ascii="Arial" w:hAnsi="Arial" w:cs="Arial"/>
                <w:sz w:val="20"/>
                <w:szCs w:val="20"/>
              </w:rPr>
              <w:t xml:space="preserve"> (por cada parte)</w:t>
            </w:r>
          </w:p>
        </w:tc>
        <w:tc>
          <w:tcPr>
            <w:tcW w:w="1134" w:type="dxa"/>
          </w:tcPr>
          <w:p w14:paraId="0C40B1F0" w14:textId="1D9581AC" w:rsidR="00E05935" w:rsidRDefault="00E05935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$27.00</w:t>
            </w:r>
          </w:p>
        </w:tc>
      </w:tr>
      <w:tr w:rsidR="00E05935" w14:paraId="0A724D6A" w14:textId="77777777" w:rsidTr="00E05935">
        <w:tc>
          <w:tcPr>
            <w:tcW w:w="7796" w:type="dxa"/>
          </w:tcPr>
          <w:p w14:paraId="072FDBAC" w14:textId="677907F8" w:rsidR="00E05935" w:rsidRDefault="00B60B66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Unión</w:t>
            </w:r>
            <w:r w:rsidR="00E05935">
              <w:rPr>
                <w:rFonts w:ascii="Arial" w:hAnsi="Arial" w:cs="Arial"/>
                <w:sz w:val="20"/>
                <w:szCs w:val="20"/>
              </w:rPr>
              <w:t>, rectificación de medidas, urbanización y cambio de nomenclatura</w:t>
            </w:r>
          </w:p>
        </w:tc>
        <w:tc>
          <w:tcPr>
            <w:tcW w:w="1134" w:type="dxa"/>
          </w:tcPr>
          <w:p w14:paraId="520AFBFF" w14:textId="373E0192" w:rsidR="00E05935" w:rsidRDefault="00E05935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$120.00</w:t>
            </w:r>
          </w:p>
        </w:tc>
      </w:tr>
      <w:tr w:rsidR="00E05935" w14:paraId="62EC1EE0" w14:textId="77777777" w:rsidTr="00E05935">
        <w:tc>
          <w:tcPr>
            <w:tcW w:w="7796" w:type="dxa"/>
          </w:tcPr>
          <w:p w14:paraId="30E5021B" w14:textId="0EC9089F" w:rsidR="00E05935" w:rsidRDefault="00E05935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c)Cedulas catastrales</w:t>
            </w:r>
          </w:p>
        </w:tc>
        <w:tc>
          <w:tcPr>
            <w:tcW w:w="1134" w:type="dxa"/>
          </w:tcPr>
          <w:p w14:paraId="5C8E875F" w14:textId="2F49E822" w:rsidR="00E05935" w:rsidRDefault="00E05935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$22.00</w:t>
            </w:r>
          </w:p>
        </w:tc>
      </w:tr>
      <w:tr w:rsidR="00E05935" w14:paraId="03412452" w14:textId="77777777" w:rsidTr="00E05935">
        <w:tc>
          <w:tcPr>
            <w:tcW w:w="7796" w:type="dxa"/>
          </w:tcPr>
          <w:p w14:paraId="27BF1EDE" w14:textId="6868068C" w:rsidR="00E05935" w:rsidRDefault="00E05935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d)Constancia de no propiedad, única propiedad, valor catastral, numero oficial</w:t>
            </w:r>
            <w:r w:rsidR="00B60B66">
              <w:rPr>
                <w:rFonts w:ascii="Arial" w:hAnsi="Arial" w:cs="Arial"/>
                <w:sz w:val="20"/>
                <w:szCs w:val="20"/>
              </w:rPr>
              <w:t xml:space="preserve"> de predio, certificado de inscripción vigente, información de bienes inmuebles</w:t>
            </w:r>
          </w:p>
        </w:tc>
        <w:tc>
          <w:tcPr>
            <w:tcW w:w="1134" w:type="dxa"/>
          </w:tcPr>
          <w:p w14:paraId="6A10029D" w14:textId="1C139449" w:rsidR="00E05935" w:rsidRDefault="00B60B66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$55.00</w:t>
            </w:r>
          </w:p>
        </w:tc>
      </w:tr>
      <w:tr w:rsidR="00B60B66" w14:paraId="15A0AFF5" w14:textId="77777777" w:rsidTr="00E05935">
        <w:tc>
          <w:tcPr>
            <w:tcW w:w="7796" w:type="dxa"/>
          </w:tcPr>
          <w:p w14:paraId="40D992EB" w14:textId="4121651C" w:rsidR="00B60B66" w:rsidRDefault="00B60B66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IV.-Por elaboración de planos:</w:t>
            </w:r>
          </w:p>
        </w:tc>
        <w:tc>
          <w:tcPr>
            <w:tcW w:w="1134" w:type="dxa"/>
          </w:tcPr>
          <w:p w14:paraId="75E60D7F" w14:textId="77777777" w:rsidR="00B60B66" w:rsidRDefault="00B60B66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B66" w14:paraId="56473087" w14:textId="77777777" w:rsidTr="00E05935">
        <w:tc>
          <w:tcPr>
            <w:tcW w:w="7796" w:type="dxa"/>
          </w:tcPr>
          <w:p w14:paraId="4C65853B" w14:textId="61199306" w:rsidR="00B60B66" w:rsidRDefault="00B60B66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Catastrales a escala</w:t>
            </w:r>
          </w:p>
        </w:tc>
        <w:tc>
          <w:tcPr>
            <w:tcW w:w="1134" w:type="dxa"/>
          </w:tcPr>
          <w:p w14:paraId="6DB51082" w14:textId="3528DDC0" w:rsidR="00B60B66" w:rsidRDefault="00B60B66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$22.00</w:t>
            </w:r>
          </w:p>
        </w:tc>
      </w:tr>
      <w:tr w:rsidR="00B60B66" w14:paraId="198F6CC8" w14:textId="77777777" w:rsidTr="00E05935">
        <w:tc>
          <w:tcPr>
            <w:tcW w:w="7796" w:type="dxa"/>
          </w:tcPr>
          <w:p w14:paraId="19879DC7" w14:textId="35D9A886" w:rsidR="00B60B66" w:rsidRDefault="00B60B66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Planos topográficos hasta 100 hectáreas.</w:t>
            </w:r>
          </w:p>
        </w:tc>
        <w:tc>
          <w:tcPr>
            <w:tcW w:w="1134" w:type="dxa"/>
          </w:tcPr>
          <w:p w14:paraId="02BCA194" w14:textId="03774F90" w:rsidR="00B60B66" w:rsidRDefault="00B60B66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$120.00</w:t>
            </w:r>
          </w:p>
        </w:tc>
      </w:tr>
      <w:tr w:rsidR="00B60B66" w14:paraId="2249968E" w14:textId="77777777" w:rsidTr="00E05935">
        <w:tc>
          <w:tcPr>
            <w:tcW w:w="7796" w:type="dxa"/>
          </w:tcPr>
          <w:p w14:paraId="436AEAC1" w14:textId="34F5FCA2" w:rsidR="00B60B66" w:rsidRDefault="00B60B66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V.-Por revalidación de oficios de división, unión y rectificación de medidas</w:t>
            </w:r>
          </w:p>
        </w:tc>
        <w:tc>
          <w:tcPr>
            <w:tcW w:w="1134" w:type="dxa"/>
          </w:tcPr>
          <w:p w14:paraId="77BCD523" w14:textId="15966815" w:rsidR="00B60B66" w:rsidRDefault="00B60B66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$22.00</w:t>
            </w:r>
          </w:p>
        </w:tc>
      </w:tr>
      <w:tr w:rsidR="00B60B66" w14:paraId="44209E60" w14:textId="77777777" w:rsidTr="00E05935">
        <w:tc>
          <w:tcPr>
            <w:tcW w:w="7796" w:type="dxa"/>
          </w:tcPr>
          <w:p w14:paraId="6C252BF4" w14:textId="749929B9" w:rsidR="00B60B66" w:rsidRDefault="00B60B66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VI.-Por diligencias de verificación de medidas físicas y de colindancias</w:t>
            </w:r>
          </w:p>
        </w:tc>
        <w:tc>
          <w:tcPr>
            <w:tcW w:w="1134" w:type="dxa"/>
          </w:tcPr>
          <w:p w14:paraId="6914201B" w14:textId="77777777" w:rsidR="00B60B66" w:rsidRDefault="00B60B66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B66" w14:paraId="7C9BE659" w14:textId="77777777" w:rsidTr="00E05935">
        <w:tc>
          <w:tcPr>
            <w:tcW w:w="7796" w:type="dxa"/>
          </w:tcPr>
          <w:p w14:paraId="76C3B247" w14:textId="5257A14C" w:rsidR="00B60B66" w:rsidRDefault="00B60B66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Zona habitacional</w:t>
            </w:r>
          </w:p>
        </w:tc>
        <w:tc>
          <w:tcPr>
            <w:tcW w:w="1134" w:type="dxa"/>
          </w:tcPr>
          <w:p w14:paraId="4C9B4B13" w14:textId="3222C5CC" w:rsidR="00B60B66" w:rsidRDefault="00B60B66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$135.00</w:t>
            </w:r>
          </w:p>
        </w:tc>
      </w:tr>
      <w:tr w:rsidR="00B60B66" w14:paraId="60B33DAA" w14:textId="77777777" w:rsidTr="00E05935">
        <w:tc>
          <w:tcPr>
            <w:tcW w:w="7796" w:type="dxa"/>
          </w:tcPr>
          <w:p w14:paraId="28CCD711" w14:textId="7EFD4F6B" w:rsidR="00B60B66" w:rsidRDefault="00B60B66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Zona comercial</w:t>
            </w:r>
          </w:p>
        </w:tc>
        <w:tc>
          <w:tcPr>
            <w:tcW w:w="1134" w:type="dxa"/>
          </w:tcPr>
          <w:p w14:paraId="556361FE" w14:textId="7A2CA8BF" w:rsidR="00B60B66" w:rsidRDefault="00B60B66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$140.00</w:t>
            </w:r>
          </w:p>
        </w:tc>
      </w:tr>
      <w:tr w:rsidR="00B60B66" w14:paraId="6DD4926C" w14:textId="77777777" w:rsidTr="00E05935">
        <w:tc>
          <w:tcPr>
            <w:tcW w:w="7796" w:type="dxa"/>
          </w:tcPr>
          <w:p w14:paraId="75F3F07D" w14:textId="6434A918" w:rsidR="00B60B66" w:rsidRDefault="00B60B66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c)Zona industrial</w:t>
            </w:r>
          </w:p>
        </w:tc>
        <w:tc>
          <w:tcPr>
            <w:tcW w:w="1134" w:type="dxa"/>
          </w:tcPr>
          <w:p w14:paraId="2A5DDC2E" w14:textId="6A2782A2" w:rsidR="00B60B66" w:rsidRDefault="00B60B66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$163.00</w:t>
            </w:r>
          </w:p>
        </w:tc>
      </w:tr>
      <w:tr w:rsidR="00B60B66" w14:paraId="12EDACDD" w14:textId="77777777" w:rsidTr="00E05935">
        <w:tc>
          <w:tcPr>
            <w:tcW w:w="7796" w:type="dxa"/>
          </w:tcPr>
          <w:p w14:paraId="198F616D" w14:textId="2E4E964D" w:rsidR="00B60B66" w:rsidRDefault="00B60B66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VII.-Por los tramites referentes al fundo legal:</w:t>
            </w:r>
          </w:p>
        </w:tc>
        <w:tc>
          <w:tcPr>
            <w:tcW w:w="1134" w:type="dxa"/>
          </w:tcPr>
          <w:p w14:paraId="2C995F67" w14:textId="77777777" w:rsidR="00B60B66" w:rsidRDefault="00B60B66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B66" w14:paraId="15DD2F28" w14:textId="77777777" w:rsidTr="00E05935">
        <w:tc>
          <w:tcPr>
            <w:tcW w:w="7796" w:type="dxa"/>
          </w:tcPr>
          <w:p w14:paraId="0B8E694C" w14:textId="05A2EDC4" w:rsidR="00B60B66" w:rsidRDefault="00B60B66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Historia de pago</w:t>
            </w:r>
          </w:p>
        </w:tc>
        <w:tc>
          <w:tcPr>
            <w:tcW w:w="1134" w:type="dxa"/>
          </w:tcPr>
          <w:p w14:paraId="716A4B71" w14:textId="0156EAE5" w:rsidR="00B60B66" w:rsidRDefault="00B60B66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725B0B">
              <w:rPr>
                <w:rFonts w:ascii="Arial" w:hAnsi="Arial" w:cs="Arial"/>
                <w:sz w:val="20"/>
                <w:szCs w:val="20"/>
              </w:rPr>
              <w:t>100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B60B66" w14:paraId="00CB24F3" w14:textId="77777777" w:rsidTr="00E05935">
        <w:tc>
          <w:tcPr>
            <w:tcW w:w="7796" w:type="dxa"/>
          </w:tcPr>
          <w:p w14:paraId="592B925B" w14:textId="0309AD72" w:rsidR="00B60B66" w:rsidRDefault="00B60B66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b) Reposición</w:t>
            </w:r>
          </w:p>
        </w:tc>
        <w:tc>
          <w:tcPr>
            <w:tcW w:w="1134" w:type="dxa"/>
          </w:tcPr>
          <w:p w14:paraId="779A9821" w14:textId="1BC67923" w:rsidR="00B60B66" w:rsidRDefault="00B60B66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725B0B">
              <w:rPr>
                <w:rFonts w:ascii="Arial" w:hAnsi="Arial" w:cs="Arial"/>
                <w:sz w:val="20"/>
                <w:szCs w:val="20"/>
              </w:rPr>
              <w:t>200</w:t>
            </w:r>
            <w:r w:rsidR="00E9727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B60B66" w14:paraId="45061F5B" w14:textId="77777777" w:rsidTr="00E05935">
        <w:tc>
          <w:tcPr>
            <w:tcW w:w="7796" w:type="dxa"/>
          </w:tcPr>
          <w:p w14:paraId="7F59256F" w14:textId="0B6F4860" w:rsidR="00B60B66" w:rsidRDefault="00B60B66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</w:t>
            </w:r>
            <w:r w:rsidR="003F3B7C">
              <w:rPr>
                <w:rFonts w:ascii="Arial" w:hAnsi="Arial" w:cs="Arial"/>
                <w:sz w:val="20"/>
                <w:szCs w:val="20"/>
              </w:rPr>
              <w:t>Renovación</w:t>
            </w:r>
          </w:p>
        </w:tc>
        <w:tc>
          <w:tcPr>
            <w:tcW w:w="1134" w:type="dxa"/>
          </w:tcPr>
          <w:p w14:paraId="19FE1F5E" w14:textId="25EEBD7B" w:rsidR="00B60B66" w:rsidRDefault="00B60B66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725B0B">
              <w:rPr>
                <w:rFonts w:ascii="Arial" w:hAnsi="Arial" w:cs="Arial"/>
                <w:sz w:val="20"/>
                <w:szCs w:val="20"/>
              </w:rPr>
              <w:t>150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B60B66" w14:paraId="7D221821" w14:textId="77777777" w:rsidTr="00E05935">
        <w:tc>
          <w:tcPr>
            <w:tcW w:w="7796" w:type="dxa"/>
          </w:tcPr>
          <w:p w14:paraId="3B904233" w14:textId="55D37C50" w:rsidR="00B60B66" w:rsidRDefault="00B60B66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d)Traspaso y </w:t>
            </w:r>
            <w:r w:rsidR="003F3B7C">
              <w:rPr>
                <w:rFonts w:ascii="Arial" w:hAnsi="Arial" w:cs="Arial"/>
                <w:sz w:val="20"/>
                <w:szCs w:val="20"/>
              </w:rPr>
              <w:t>sesión</w:t>
            </w:r>
          </w:p>
        </w:tc>
        <w:tc>
          <w:tcPr>
            <w:tcW w:w="1134" w:type="dxa"/>
          </w:tcPr>
          <w:p w14:paraId="28486A48" w14:textId="62C03CFC" w:rsidR="00B60B66" w:rsidRDefault="00B60B66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725B0B">
              <w:rPr>
                <w:rFonts w:ascii="Arial" w:hAnsi="Arial" w:cs="Arial"/>
                <w:sz w:val="20"/>
                <w:szCs w:val="20"/>
              </w:rPr>
              <w:t>200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B60B66" w14:paraId="6AE20DD7" w14:textId="77777777" w:rsidTr="00E05935">
        <w:tc>
          <w:tcPr>
            <w:tcW w:w="7796" w:type="dxa"/>
          </w:tcPr>
          <w:p w14:paraId="7A68CB8B" w14:textId="50F130F0" w:rsidR="00B60B66" w:rsidRDefault="003F3B7C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Extravió</w:t>
            </w:r>
          </w:p>
        </w:tc>
        <w:tc>
          <w:tcPr>
            <w:tcW w:w="1134" w:type="dxa"/>
          </w:tcPr>
          <w:p w14:paraId="21559280" w14:textId="6D58B3E0" w:rsidR="00B60B66" w:rsidRDefault="00B60B66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725B0B">
              <w:rPr>
                <w:rFonts w:ascii="Arial" w:hAnsi="Arial" w:cs="Arial"/>
                <w:sz w:val="20"/>
                <w:szCs w:val="20"/>
              </w:rPr>
              <w:t>200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B60B66" w14:paraId="0C12FF0C" w14:textId="77777777" w:rsidTr="00E05935">
        <w:tc>
          <w:tcPr>
            <w:tcW w:w="7796" w:type="dxa"/>
          </w:tcPr>
          <w:p w14:paraId="3DCAE5B4" w14:textId="4BDDA95D" w:rsidR="00B60B66" w:rsidRDefault="003F3B7C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Actualización</w:t>
            </w:r>
            <w:r w:rsidR="00B60B66">
              <w:rPr>
                <w:rFonts w:ascii="Arial" w:hAnsi="Arial" w:cs="Arial"/>
                <w:sz w:val="20"/>
                <w:szCs w:val="20"/>
              </w:rPr>
              <w:t xml:space="preserve"> de cedula</w:t>
            </w:r>
          </w:p>
        </w:tc>
        <w:tc>
          <w:tcPr>
            <w:tcW w:w="1134" w:type="dxa"/>
          </w:tcPr>
          <w:p w14:paraId="2BDB031B" w14:textId="43B8F487" w:rsidR="00B60B66" w:rsidRDefault="00B60B66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</w:t>
            </w:r>
            <w:r w:rsidR="00725B0B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B60B66" w14:paraId="349DEC39" w14:textId="77777777" w:rsidTr="00E05935">
        <w:tc>
          <w:tcPr>
            <w:tcW w:w="7796" w:type="dxa"/>
          </w:tcPr>
          <w:p w14:paraId="4F1E1D11" w14:textId="284E9E99" w:rsidR="00B60B66" w:rsidRDefault="003F3B7C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 Traslado</w:t>
            </w:r>
            <w:r w:rsidR="00B60B66">
              <w:rPr>
                <w:rFonts w:ascii="Arial" w:hAnsi="Arial" w:cs="Arial"/>
                <w:sz w:val="20"/>
                <w:szCs w:val="20"/>
              </w:rPr>
              <w:t xml:space="preserve"> de dominio</w:t>
            </w:r>
          </w:p>
        </w:tc>
        <w:tc>
          <w:tcPr>
            <w:tcW w:w="1134" w:type="dxa"/>
          </w:tcPr>
          <w:p w14:paraId="514DE6D9" w14:textId="130C85F9" w:rsidR="00B60B66" w:rsidRDefault="00B60B66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725B0B">
              <w:rPr>
                <w:rFonts w:ascii="Arial" w:hAnsi="Arial" w:cs="Arial"/>
                <w:sz w:val="20"/>
                <w:szCs w:val="20"/>
              </w:rPr>
              <w:t>50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B60B66" w14:paraId="339B389F" w14:textId="77777777" w:rsidTr="00E05935">
        <w:tc>
          <w:tcPr>
            <w:tcW w:w="7796" w:type="dxa"/>
          </w:tcPr>
          <w:p w14:paraId="2005057D" w14:textId="08EF4446" w:rsidR="00B60B66" w:rsidRDefault="003F3B7C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 Derecho</w:t>
            </w:r>
            <w:r w:rsidR="00B60B66">
              <w:rPr>
                <w:rFonts w:ascii="Arial" w:hAnsi="Arial" w:cs="Arial"/>
                <w:sz w:val="20"/>
                <w:szCs w:val="20"/>
              </w:rPr>
              <w:t xml:space="preserve"> de mejora</w:t>
            </w:r>
          </w:p>
        </w:tc>
        <w:tc>
          <w:tcPr>
            <w:tcW w:w="1134" w:type="dxa"/>
          </w:tcPr>
          <w:p w14:paraId="7BB0402F" w14:textId="4CD6F7CA" w:rsidR="00B60B66" w:rsidRDefault="00B60B66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</w:t>
            </w:r>
            <w:r w:rsidR="00725B0B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B60B66" w14:paraId="41850A14" w14:textId="77777777" w:rsidTr="00E05935">
        <w:tc>
          <w:tcPr>
            <w:tcW w:w="7796" w:type="dxa"/>
          </w:tcPr>
          <w:p w14:paraId="6D586D83" w14:textId="481FF1B6" w:rsidR="00B60B66" w:rsidRDefault="00B60B66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</w:t>
            </w:r>
            <w:r w:rsidR="003F3B7C">
              <w:rPr>
                <w:rFonts w:ascii="Arial" w:hAnsi="Arial" w:cs="Arial"/>
                <w:sz w:val="20"/>
                <w:szCs w:val="20"/>
              </w:rPr>
              <w:t>Corrección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de superficie</w:t>
            </w:r>
          </w:p>
        </w:tc>
        <w:tc>
          <w:tcPr>
            <w:tcW w:w="1134" w:type="dxa"/>
          </w:tcPr>
          <w:p w14:paraId="746E2B6E" w14:textId="70FBBCB8" w:rsidR="00B60B66" w:rsidRDefault="00B60B66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725B0B">
              <w:rPr>
                <w:rFonts w:ascii="Arial" w:hAnsi="Arial" w:cs="Arial"/>
                <w:sz w:val="20"/>
                <w:szCs w:val="20"/>
              </w:rPr>
              <w:t>50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B60B66" w14:paraId="04575B7C" w14:textId="77777777" w:rsidTr="00E05935">
        <w:tc>
          <w:tcPr>
            <w:tcW w:w="7796" w:type="dxa"/>
          </w:tcPr>
          <w:p w14:paraId="2297133B" w14:textId="643EC4CD" w:rsidR="00B60B66" w:rsidRDefault="003F3B7C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 Urbanización</w:t>
            </w:r>
          </w:p>
        </w:tc>
        <w:tc>
          <w:tcPr>
            <w:tcW w:w="1134" w:type="dxa"/>
          </w:tcPr>
          <w:p w14:paraId="18C979EE" w14:textId="1C1394E8" w:rsidR="00B60B66" w:rsidRDefault="00B60B66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725B0B">
              <w:rPr>
                <w:rFonts w:ascii="Arial" w:hAnsi="Arial" w:cs="Arial"/>
                <w:sz w:val="20"/>
                <w:szCs w:val="20"/>
              </w:rPr>
              <w:t>50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</w:tbl>
    <w:p w14:paraId="1474BBEE" w14:textId="77777777" w:rsidR="00B64FE9" w:rsidRDefault="00B64FE9" w:rsidP="00D22910">
      <w:pPr>
        <w:widowControl w:val="0"/>
        <w:autoSpaceDE w:val="0"/>
        <w:autoSpaceDN w:val="0"/>
        <w:adjustRightInd w:val="0"/>
        <w:spacing w:after="0" w:line="360" w:lineRule="auto"/>
        <w:ind w:left="1322" w:right="83"/>
        <w:jc w:val="both"/>
        <w:rPr>
          <w:rFonts w:ascii="Arial" w:hAnsi="Arial" w:cs="Arial"/>
          <w:sz w:val="20"/>
          <w:szCs w:val="20"/>
        </w:rPr>
      </w:pPr>
    </w:p>
    <w:p w14:paraId="7DFEBA61" w14:textId="77777777" w:rsidR="009B4D88" w:rsidRDefault="009B4D88" w:rsidP="00D22910">
      <w:pPr>
        <w:widowControl w:val="0"/>
        <w:autoSpaceDE w:val="0"/>
        <w:autoSpaceDN w:val="0"/>
        <w:adjustRightInd w:val="0"/>
        <w:spacing w:after="0" w:line="360" w:lineRule="auto"/>
        <w:ind w:left="1322" w:right="83"/>
        <w:jc w:val="both"/>
        <w:rPr>
          <w:rFonts w:ascii="Arial" w:hAnsi="Arial" w:cs="Arial"/>
          <w:sz w:val="20"/>
          <w:szCs w:val="20"/>
        </w:rPr>
      </w:pPr>
    </w:p>
    <w:p w14:paraId="6F596B6D" w14:textId="29821224" w:rsidR="00B64FE9" w:rsidRDefault="00B60B66" w:rsidP="00D22910">
      <w:pPr>
        <w:widowControl w:val="0"/>
        <w:autoSpaceDE w:val="0"/>
        <w:autoSpaceDN w:val="0"/>
        <w:adjustRightInd w:val="0"/>
        <w:spacing w:after="0" w:line="360" w:lineRule="auto"/>
        <w:ind w:left="1322" w:right="83"/>
        <w:jc w:val="both"/>
        <w:rPr>
          <w:rFonts w:ascii="Arial" w:hAnsi="Arial" w:cs="Arial"/>
          <w:sz w:val="20"/>
          <w:szCs w:val="20"/>
        </w:rPr>
      </w:pPr>
      <w:r w:rsidRPr="00B14672">
        <w:rPr>
          <w:rFonts w:ascii="Arial" w:hAnsi="Arial" w:cs="Arial"/>
          <w:b/>
          <w:bCs/>
          <w:sz w:val="20"/>
          <w:szCs w:val="20"/>
        </w:rPr>
        <w:t>VIII.-</w:t>
      </w:r>
      <w:r>
        <w:rPr>
          <w:rFonts w:ascii="Arial" w:hAnsi="Arial" w:cs="Arial"/>
          <w:sz w:val="20"/>
          <w:szCs w:val="20"/>
        </w:rPr>
        <w:t xml:space="preserve"> Por actualizaciones de predios</w:t>
      </w:r>
      <w:r w:rsidR="003F3B7C">
        <w:rPr>
          <w:rFonts w:ascii="Arial" w:hAnsi="Arial" w:cs="Arial"/>
          <w:sz w:val="20"/>
          <w:szCs w:val="20"/>
        </w:rPr>
        <w:t xml:space="preserve"> urbanos</w:t>
      </w:r>
      <w:r>
        <w:rPr>
          <w:rFonts w:ascii="Arial" w:hAnsi="Arial" w:cs="Arial"/>
          <w:sz w:val="20"/>
          <w:szCs w:val="20"/>
        </w:rPr>
        <w:t xml:space="preserve"> se </w:t>
      </w:r>
      <w:r w:rsidR="003F3B7C">
        <w:rPr>
          <w:rFonts w:ascii="Arial" w:hAnsi="Arial" w:cs="Arial"/>
          <w:sz w:val="20"/>
          <w:szCs w:val="20"/>
        </w:rPr>
        <w:t>causarán</w:t>
      </w:r>
      <w:r>
        <w:rPr>
          <w:rFonts w:ascii="Arial" w:hAnsi="Arial" w:cs="Arial"/>
          <w:sz w:val="20"/>
          <w:szCs w:val="20"/>
        </w:rPr>
        <w:t xml:space="preserve"> y </w:t>
      </w:r>
      <w:r w:rsidR="003F3B7C">
        <w:rPr>
          <w:rFonts w:ascii="Arial" w:hAnsi="Arial" w:cs="Arial"/>
          <w:sz w:val="20"/>
          <w:szCs w:val="20"/>
        </w:rPr>
        <w:t>pagarán</w:t>
      </w:r>
      <w:r>
        <w:rPr>
          <w:rFonts w:ascii="Arial" w:hAnsi="Arial" w:cs="Arial"/>
          <w:sz w:val="20"/>
          <w:szCs w:val="20"/>
        </w:rPr>
        <w:t xml:space="preserve"> los siguientes derechos:</w:t>
      </w:r>
    </w:p>
    <w:p w14:paraId="31F9CD65" w14:textId="57497C33" w:rsidR="00B60B66" w:rsidRDefault="00B60B66" w:rsidP="00D22910">
      <w:pPr>
        <w:widowControl w:val="0"/>
        <w:autoSpaceDE w:val="0"/>
        <w:autoSpaceDN w:val="0"/>
        <w:adjustRightInd w:val="0"/>
        <w:spacing w:after="0" w:line="360" w:lineRule="auto"/>
        <w:ind w:left="1322" w:right="83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809" w:type="dxa"/>
        <w:tblLook w:val="04A0" w:firstRow="1" w:lastRow="0" w:firstColumn="1" w:lastColumn="0" w:noHBand="0" w:noVBand="1"/>
      </w:tblPr>
      <w:tblGrid>
        <w:gridCol w:w="2977"/>
        <w:gridCol w:w="1418"/>
        <w:gridCol w:w="2209"/>
        <w:gridCol w:w="1618"/>
      </w:tblGrid>
      <w:tr w:rsidR="003F3B7C" w14:paraId="099733A0" w14:textId="77777777" w:rsidTr="003F3B7C">
        <w:tc>
          <w:tcPr>
            <w:tcW w:w="2977" w:type="dxa"/>
          </w:tcPr>
          <w:p w14:paraId="766800F9" w14:textId="39318BF3" w:rsidR="003F3B7C" w:rsidRDefault="003F3B7C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un valor $0.01</w:t>
            </w:r>
          </w:p>
        </w:tc>
        <w:tc>
          <w:tcPr>
            <w:tcW w:w="1418" w:type="dxa"/>
          </w:tcPr>
          <w:p w14:paraId="0EFA59E1" w14:textId="6EDBD407" w:rsidR="003F3B7C" w:rsidRDefault="003F3B7C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</w:tcPr>
          <w:p w14:paraId="3556C54F" w14:textId="16EE669A" w:rsidR="003F3B7C" w:rsidRDefault="003F3B7C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$2,000.00</w:t>
            </w:r>
          </w:p>
        </w:tc>
        <w:tc>
          <w:tcPr>
            <w:tcW w:w="1618" w:type="dxa"/>
          </w:tcPr>
          <w:p w14:paraId="5CDC46DB" w14:textId="5D146E47" w:rsidR="003F3B7C" w:rsidRDefault="003F3B7C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$23.00</w:t>
            </w:r>
          </w:p>
        </w:tc>
      </w:tr>
      <w:tr w:rsidR="003F3B7C" w14:paraId="5A08D9B0" w14:textId="77777777" w:rsidTr="003F3B7C">
        <w:tc>
          <w:tcPr>
            <w:tcW w:w="2977" w:type="dxa"/>
          </w:tcPr>
          <w:p w14:paraId="08A44277" w14:textId="3C48CEE4" w:rsidR="003F3B7C" w:rsidRDefault="003F3B7C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un valor $2,000.01</w:t>
            </w:r>
          </w:p>
        </w:tc>
        <w:tc>
          <w:tcPr>
            <w:tcW w:w="1418" w:type="dxa"/>
          </w:tcPr>
          <w:p w14:paraId="209691B2" w14:textId="5035C383" w:rsidR="003F3B7C" w:rsidRDefault="003F3B7C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</w:tcPr>
          <w:p w14:paraId="4B60118F" w14:textId="518F7653" w:rsidR="003F3B7C" w:rsidRDefault="003F3B7C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$4,000.00</w:t>
            </w:r>
          </w:p>
        </w:tc>
        <w:tc>
          <w:tcPr>
            <w:tcW w:w="1618" w:type="dxa"/>
          </w:tcPr>
          <w:p w14:paraId="3F8E881F" w14:textId="07B78331" w:rsidR="003F3B7C" w:rsidRDefault="003F3B7C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$30.00</w:t>
            </w:r>
          </w:p>
        </w:tc>
      </w:tr>
      <w:tr w:rsidR="003F3B7C" w14:paraId="4F7F17C4" w14:textId="77777777" w:rsidTr="003F3B7C">
        <w:tc>
          <w:tcPr>
            <w:tcW w:w="2977" w:type="dxa"/>
          </w:tcPr>
          <w:p w14:paraId="20941945" w14:textId="35EA51C6" w:rsidR="003F3B7C" w:rsidRDefault="003F3B7C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un valor $4,000.01</w:t>
            </w:r>
          </w:p>
        </w:tc>
        <w:tc>
          <w:tcPr>
            <w:tcW w:w="1418" w:type="dxa"/>
          </w:tcPr>
          <w:p w14:paraId="6C9A27DB" w14:textId="794FD877" w:rsidR="003F3B7C" w:rsidRDefault="003F3B7C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</w:tcPr>
          <w:p w14:paraId="70F7FACF" w14:textId="260EB187" w:rsidR="003F3B7C" w:rsidRDefault="003F3B7C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$6,000.00</w:t>
            </w:r>
          </w:p>
        </w:tc>
        <w:tc>
          <w:tcPr>
            <w:tcW w:w="1618" w:type="dxa"/>
          </w:tcPr>
          <w:p w14:paraId="745DD9F2" w14:textId="1585FC44" w:rsidR="003F3B7C" w:rsidRDefault="003F3B7C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$35.00</w:t>
            </w:r>
          </w:p>
        </w:tc>
      </w:tr>
      <w:tr w:rsidR="003F3B7C" w14:paraId="6C4C60FB" w14:textId="77777777" w:rsidTr="003F3B7C">
        <w:tc>
          <w:tcPr>
            <w:tcW w:w="2977" w:type="dxa"/>
          </w:tcPr>
          <w:p w14:paraId="59BFA7F9" w14:textId="64718FAE" w:rsidR="003F3B7C" w:rsidRDefault="003F3B7C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un valor $6,000.01</w:t>
            </w:r>
          </w:p>
        </w:tc>
        <w:tc>
          <w:tcPr>
            <w:tcW w:w="1418" w:type="dxa"/>
          </w:tcPr>
          <w:p w14:paraId="289BD945" w14:textId="73A1E465" w:rsidR="003F3B7C" w:rsidRDefault="003F3B7C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</w:tcPr>
          <w:p w14:paraId="7DEAEF6C" w14:textId="704BC698" w:rsidR="003F3B7C" w:rsidRDefault="003F3B7C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$8,000.00</w:t>
            </w:r>
          </w:p>
        </w:tc>
        <w:tc>
          <w:tcPr>
            <w:tcW w:w="1618" w:type="dxa"/>
          </w:tcPr>
          <w:p w14:paraId="38F00DC0" w14:textId="6FF5BAAA" w:rsidR="003F3B7C" w:rsidRDefault="003F3B7C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$40.00</w:t>
            </w:r>
          </w:p>
        </w:tc>
      </w:tr>
      <w:tr w:rsidR="003F3B7C" w14:paraId="7210C2B9" w14:textId="77777777" w:rsidTr="003F3B7C">
        <w:tc>
          <w:tcPr>
            <w:tcW w:w="2977" w:type="dxa"/>
          </w:tcPr>
          <w:p w14:paraId="49315C0B" w14:textId="22F40718" w:rsidR="003F3B7C" w:rsidRDefault="003F3B7C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un valor $8,000.01</w:t>
            </w:r>
          </w:p>
        </w:tc>
        <w:tc>
          <w:tcPr>
            <w:tcW w:w="1418" w:type="dxa"/>
          </w:tcPr>
          <w:p w14:paraId="05A4EA57" w14:textId="06C0FBB0" w:rsidR="003F3B7C" w:rsidRDefault="003F3B7C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</w:tcPr>
          <w:p w14:paraId="22BEC501" w14:textId="445E5656" w:rsidR="003F3B7C" w:rsidRDefault="003F3B7C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$10,000.00</w:t>
            </w:r>
          </w:p>
        </w:tc>
        <w:tc>
          <w:tcPr>
            <w:tcW w:w="1618" w:type="dxa"/>
          </w:tcPr>
          <w:p w14:paraId="0B987016" w14:textId="1C0B8B57" w:rsidR="003F3B7C" w:rsidRDefault="003F3B7C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$46.00</w:t>
            </w:r>
          </w:p>
        </w:tc>
      </w:tr>
      <w:tr w:rsidR="003F3B7C" w14:paraId="25300242" w14:textId="77777777" w:rsidTr="003F3B7C">
        <w:tc>
          <w:tcPr>
            <w:tcW w:w="2977" w:type="dxa"/>
          </w:tcPr>
          <w:p w14:paraId="080B1F08" w14:textId="794F56EF" w:rsidR="003F3B7C" w:rsidRDefault="003F3B7C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un valor $10,000.01</w:t>
            </w:r>
          </w:p>
        </w:tc>
        <w:tc>
          <w:tcPr>
            <w:tcW w:w="1418" w:type="dxa"/>
          </w:tcPr>
          <w:p w14:paraId="2DB23812" w14:textId="73C6F4CC" w:rsidR="003F3B7C" w:rsidRDefault="003F3B7C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</w:tcPr>
          <w:p w14:paraId="291DCCED" w14:textId="03D851AC" w:rsidR="003F3B7C" w:rsidRDefault="003F3B7C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adelante</w:t>
            </w:r>
          </w:p>
        </w:tc>
        <w:tc>
          <w:tcPr>
            <w:tcW w:w="1618" w:type="dxa"/>
          </w:tcPr>
          <w:p w14:paraId="774B7763" w14:textId="662A47FD" w:rsidR="003F3B7C" w:rsidRDefault="003F3B7C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$49.00</w:t>
            </w:r>
          </w:p>
        </w:tc>
      </w:tr>
    </w:tbl>
    <w:p w14:paraId="392E8892" w14:textId="6D6BCEE9" w:rsidR="00B60B66" w:rsidRDefault="00B60B66" w:rsidP="00D22910">
      <w:pPr>
        <w:widowControl w:val="0"/>
        <w:autoSpaceDE w:val="0"/>
        <w:autoSpaceDN w:val="0"/>
        <w:adjustRightInd w:val="0"/>
        <w:spacing w:after="0" w:line="360" w:lineRule="auto"/>
        <w:ind w:left="1322" w:right="83"/>
        <w:jc w:val="both"/>
        <w:rPr>
          <w:rFonts w:ascii="Arial" w:hAnsi="Arial" w:cs="Arial"/>
          <w:sz w:val="20"/>
          <w:szCs w:val="20"/>
        </w:rPr>
      </w:pPr>
    </w:p>
    <w:p w14:paraId="5BEDA319" w14:textId="03F5F01F" w:rsidR="003F3B7C" w:rsidRDefault="003F3B7C" w:rsidP="00D22910">
      <w:pPr>
        <w:widowControl w:val="0"/>
        <w:autoSpaceDE w:val="0"/>
        <w:autoSpaceDN w:val="0"/>
        <w:adjustRightInd w:val="0"/>
        <w:spacing w:after="0" w:line="360" w:lineRule="auto"/>
        <w:ind w:left="1322" w:right="83"/>
        <w:jc w:val="both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A80955">
        <w:rPr>
          <w:rFonts w:ascii="Arial" w:hAnsi="Arial" w:cs="Arial"/>
          <w:b/>
          <w:bCs/>
          <w:sz w:val="20"/>
          <w:szCs w:val="20"/>
        </w:rPr>
        <w:t>38</w:t>
      </w:r>
      <w:r w:rsidRPr="00D22910">
        <w:rPr>
          <w:rFonts w:ascii="Arial" w:hAnsi="Arial" w:cs="Arial"/>
          <w:b/>
          <w:sz w:val="20"/>
          <w:szCs w:val="20"/>
        </w:rPr>
        <w:t xml:space="preserve">.- </w:t>
      </w:r>
      <w:r>
        <w:rPr>
          <w:rFonts w:ascii="Arial" w:hAnsi="Arial" w:cs="Arial"/>
          <w:sz w:val="20"/>
          <w:szCs w:val="20"/>
        </w:rPr>
        <w:t>No causaran derecho alguno las divisiones o fracciones de terrenos en zonas rusticas que sean destinadas plenamente a la producción agrícola o ganadera.</w:t>
      </w:r>
    </w:p>
    <w:p w14:paraId="0BED7F91" w14:textId="77777777" w:rsidR="003F3B7C" w:rsidRDefault="003F3B7C" w:rsidP="0032228D">
      <w:pPr>
        <w:widowControl w:val="0"/>
        <w:autoSpaceDE w:val="0"/>
        <w:autoSpaceDN w:val="0"/>
        <w:adjustRightInd w:val="0"/>
        <w:spacing w:after="0" w:line="360" w:lineRule="auto"/>
        <w:ind w:right="83"/>
        <w:jc w:val="both"/>
        <w:rPr>
          <w:rFonts w:ascii="Arial" w:hAnsi="Arial" w:cs="Arial"/>
          <w:sz w:val="20"/>
          <w:szCs w:val="20"/>
        </w:rPr>
      </w:pPr>
    </w:p>
    <w:p w14:paraId="3143999F" w14:textId="2BAA8316" w:rsidR="003F3B7C" w:rsidRDefault="003F3B7C" w:rsidP="003F3B7C">
      <w:pPr>
        <w:widowControl w:val="0"/>
        <w:autoSpaceDE w:val="0"/>
        <w:autoSpaceDN w:val="0"/>
        <w:adjustRightInd w:val="0"/>
        <w:spacing w:after="0" w:line="360" w:lineRule="auto"/>
        <w:ind w:left="1322" w:right="83"/>
        <w:jc w:val="both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A80955">
        <w:rPr>
          <w:rFonts w:ascii="Arial" w:hAnsi="Arial" w:cs="Arial"/>
          <w:b/>
          <w:bCs/>
          <w:sz w:val="20"/>
          <w:szCs w:val="20"/>
        </w:rPr>
        <w:t>39</w:t>
      </w:r>
      <w:r w:rsidRPr="00D22910">
        <w:rPr>
          <w:rFonts w:ascii="Arial" w:hAnsi="Arial" w:cs="Arial"/>
          <w:b/>
          <w:sz w:val="20"/>
          <w:szCs w:val="20"/>
        </w:rPr>
        <w:t xml:space="preserve">.- </w:t>
      </w:r>
      <w:r>
        <w:rPr>
          <w:rFonts w:ascii="Arial" w:hAnsi="Arial" w:cs="Arial"/>
          <w:sz w:val="20"/>
          <w:szCs w:val="20"/>
        </w:rPr>
        <w:t xml:space="preserve">Los fraccionamientos causaran derecho de deslinde a excepción de lo señalado en el </w:t>
      </w:r>
      <w:r w:rsidR="0032228D">
        <w:rPr>
          <w:rFonts w:ascii="Arial" w:hAnsi="Arial" w:cs="Arial"/>
          <w:sz w:val="20"/>
          <w:szCs w:val="20"/>
        </w:rPr>
        <w:t>artículo</w:t>
      </w:r>
      <w:r>
        <w:rPr>
          <w:rFonts w:ascii="Arial" w:hAnsi="Arial" w:cs="Arial"/>
          <w:sz w:val="20"/>
          <w:szCs w:val="20"/>
        </w:rPr>
        <w:t xml:space="preserve"> anterior, de conformidad con lo siguiente:</w:t>
      </w:r>
    </w:p>
    <w:p w14:paraId="17073E4B" w14:textId="220C9B67" w:rsidR="003F3B7C" w:rsidRDefault="003F3B7C" w:rsidP="00D22910">
      <w:pPr>
        <w:widowControl w:val="0"/>
        <w:autoSpaceDE w:val="0"/>
        <w:autoSpaceDN w:val="0"/>
        <w:adjustRightInd w:val="0"/>
        <w:spacing w:after="0" w:line="360" w:lineRule="auto"/>
        <w:ind w:left="1322" w:right="83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526" w:type="dxa"/>
        <w:tblLook w:val="04A0" w:firstRow="1" w:lastRow="0" w:firstColumn="1" w:lastColumn="0" w:noHBand="0" w:noVBand="1"/>
      </w:tblPr>
      <w:tblGrid>
        <w:gridCol w:w="4523"/>
        <w:gridCol w:w="4265"/>
      </w:tblGrid>
      <w:tr w:rsidR="003F3B7C" w14:paraId="6394C79E" w14:textId="77777777" w:rsidTr="003F3B7C">
        <w:tc>
          <w:tcPr>
            <w:tcW w:w="4523" w:type="dxa"/>
          </w:tcPr>
          <w:p w14:paraId="3869F3A6" w14:textId="25AE6704" w:rsidR="003F3B7C" w:rsidRDefault="003F3B7C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I.-Hasta 160,000m2</w:t>
            </w:r>
          </w:p>
        </w:tc>
        <w:tc>
          <w:tcPr>
            <w:tcW w:w="4265" w:type="dxa"/>
          </w:tcPr>
          <w:p w14:paraId="53B50BDC" w14:textId="1BCEADAE" w:rsidR="003F3B7C" w:rsidRDefault="003F3B7C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$0.083</w:t>
            </w:r>
            <w:r w:rsidR="00AA239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por m2</w:t>
            </w:r>
          </w:p>
        </w:tc>
      </w:tr>
      <w:tr w:rsidR="003F3B7C" w14:paraId="2D886EAC" w14:textId="77777777" w:rsidTr="003F3B7C">
        <w:tc>
          <w:tcPr>
            <w:tcW w:w="4523" w:type="dxa"/>
          </w:tcPr>
          <w:p w14:paraId="5DBAEA4A" w14:textId="4F1475C7" w:rsidR="003F3B7C" w:rsidRDefault="003F3B7C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II.- Mas de 160,000m2 por metros excedentes</w:t>
            </w:r>
          </w:p>
        </w:tc>
        <w:tc>
          <w:tcPr>
            <w:tcW w:w="4265" w:type="dxa"/>
          </w:tcPr>
          <w:p w14:paraId="66BAF651" w14:textId="2C2F61EB" w:rsidR="003F3B7C" w:rsidRDefault="003F3B7C" w:rsidP="00D22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$0.052 por m2</w:t>
            </w:r>
          </w:p>
        </w:tc>
      </w:tr>
    </w:tbl>
    <w:p w14:paraId="58B2878C" w14:textId="5406EA7D" w:rsidR="003F3B7C" w:rsidRDefault="003F3B7C" w:rsidP="00D22910">
      <w:pPr>
        <w:widowControl w:val="0"/>
        <w:autoSpaceDE w:val="0"/>
        <w:autoSpaceDN w:val="0"/>
        <w:adjustRightInd w:val="0"/>
        <w:spacing w:after="0" w:line="360" w:lineRule="auto"/>
        <w:ind w:left="1322" w:right="83"/>
        <w:jc w:val="both"/>
        <w:rPr>
          <w:rFonts w:ascii="Arial" w:hAnsi="Arial" w:cs="Arial"/>
          <w:sz w:val="20"/>
          <w:szCs w:val="20"/>
        </w:rPr>
      </w:pPr>
    </w:p>
    <w:p w14:paraId="5DEC6138" w14:textId="322BA767" w:rsidR="00EA34A8" w:rsidRDefault="00EA34A8" w:rsidP="00EA34A8">
      <w:pPr>
        <w:widowControl w:val="0"/>
        <w:autoSpaceDE w:val="0"/>
        <w:autoSpaceDN w:val="0"/>
        <w:adjustRightInd w:val="0"/>
        <w:spacing w:after="0" w:line="360" w:lineRule="auto"/>
        <w:ind w:left="1322" w:right="83"/>
        <w:jc w:val="both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 xml:space="preserve">Artículo 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="00A80955">
        <w:rPr>
          <w:rFonts w:ascii="Arial" w:hAnsi="Arial" w:cs="Arial"/>
          <w:b/>
          <w:bCs/>
          <w:sz w:val="20"/>
          <w:szCs w:val="20"/>
        </w:rPr>
        <w:t>0</w:t>
      </w:r>
      <w:r w:rsidRPr="00D22910">
        <w:rPr>
          <w:rFonts w:ascii="Arial" w:hAnsi="Arial" w:cs="Arial"/>
          <w:b/>
          <w:sz w:val="20"/>
          <w:szCs w:val="20"/>
        </w:rPr>
        <w:t xml:space="preserve">.- </w:t>
      </w:r>
      <w:r>
        <w:rPr>
          <w:rFonts w:ascii="Arial" w:hAnsi="Arial" w:cs="Arial"/>
          <w:sz w:val="20"/>
          <w:szCs w:val="20"/>
        </w:rPr>
        <w:t>Por la revisión de la documentación de construcciones en régimen de condominio, se causarán derechos de acuerdo a su tipo:</w:t>
      </w:r>
    </w:p>
    <w:p w14:paraId="505A934F" w14:textId="77777777" w:rsidR="00EA34A8" w:rsidRDefault="00EA34A8" w:rsidP="00EA34A8">
      <w:pPr>
        <w:widowControl w:val="0"/>
        <w:autoSpaceDE w:val="0"/>
        <w:autoSpaceDN w:val="0"/>
        <w:adjustRightInd w:val="0"/>
        <w:spacing w:after="0" w:line="360" w:lineRule="auto"/>
        <w:ind w:left="1322" w:right="83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526" w:type="dxa"/>
        <w:tblLook w:val="04A0" w:firstRow="1" w:lastRow="0" w:firstColumn="1" w:lastColumn="0" w:noHBand="0" w:noVBand="1"/>
      </w:tblPr>
      <w:tblGrid>
        <w:gridCol w:w="4523"/>
        <w:gridCol w:w="4265"/>
      </w:tblGrid>
      <w:tr w:rsidR="00EA34A8" w14:paraId="79E83CCE" w14:textId="77777777" w:rsidTr="002E24EF">
        <w:tc>
          <w:tcPr>
            <w:tcW w:w="4523" w:type="dxa"/>
          </w:tcPr>
          <w:p w14:paraId="3DD2221B" w14:textId="33A420C9" w:rsidR="00EA34A8" w:rsidRDefault="00EA34A8" w:rsidP="002E24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I.-Tipo comercial</w:t>
            </w:r>
          </w:p>
        </w:tc>
        <w:tc>
          <w:tcPr>
            <w:tcW w:w="4265" w:type="dxa"/>
          </w:tcPr>
          <w:p w14:paraId="41732892" w14:textId="549A9223" w:rsidR="00EA34A8" w:rsidRDefault="00EA34A8" w:rsidP="002E24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$55.00 por departamento</w:t>
            </w:r>
          </w:p>
        </w:tc>
      </w:tr>
      <w:tr w:rsidR="00EA34A8" w14:paraId="4C46D171" w14:textId="77777777" w:rsidTr="002E24EF">
        <w:tc>
          <w:tcPr>
            <w:tcW w:w="4523" w:type="dxa"/>
          </w:tcPr>
          <w:p w14:paraId="5D71ADE2" w14:textId="5B6B9291" w:rsidR="00EA34A8" w:rsidRDefault="00EA34A8" w:rsidP="002E24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II.-Tipo habitacional</w:t>
            </w:r>
          </w:p>
        </w:tc>
        <w:tc>
          <w:tcPr>
            <w:tcW w:w="4265" w:type="dxa"/>
          </w:tcPr>
          <w:p w14:paraId="6D28AB76" w14:textId="0A1C4DDD" w:rsidR="00EA34A8" w:rsidRDefault="00EA34A8" w:rsidP="002E24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$44.00 por departamento</w:t>
            </w:r>
          </w:p>
        </w:tc>
      </w:tr>
    </w:tbl>
    <w:p w14:paraId="53DDB464" w14:textId="77777777" w:rsidR="00EA34A8" w:rsidRDefault="00EA34A8" w:rsidP="00EA34A8">
      <w:pPr>
        <w:widowControl w:val="0"/>
        <w:autoSpaceDE w:val="0"/>
        <w:autoSpaceDN w:val="0"/>
        <w:adjustRightInd w:val="0"/>
        <w:spacing w:after="0" w:line="360" w:lineRule="auto"/>
        <w:ind w:left="1322" w:right="83"/>
        <w:jc w:val="both"/>
        <w:rPr>
          <w:rFonts w:ascii="Arial" w:hAnsi="Arial" w:cs="Arial"/>
          <w:sz w:val="20"/>
          <w:szCs w:val="20"/>
        </w:rPr>
      </w:pPr>
    </w:p>
    <w:p w14:paraId="70601E13" w14:textId="7DDB2570" w:rsidR="00EA34A8" w:rsidRDefault="00EA34A8" w:rsidP="00EA34A8">
      <w:pPr>
        <w:widowControl w:val="0"/>
        <w:autoSpaceDE w:val="0"/>
        <w:autoSpaceDN w:val="0"/>
        <w:adjustRightInd w:val="0"/>
        <w:spacing w:after="0" w:line="360" w:lineRule="auto"/>
        <w:ind w:left="1322" w:right="83"/>
        <w:jc w:val="both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 xml:space="preserve">Artículo 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="00A80955">
        <w:rPr>
          <w:rFonts w:ascii="Arial" w:hAnsi="Arial" w:cs="Arial"/>
          <w:b/>
          <w:bCs/>
          <w:sz w:val="20"/>
          <w:szCs w:val="20"/>
        </w:rPr>
        <w:t>1</w:t>
      </w:r>
      <w:r w:rsidRPr="00D22910">
        <w:rPr>
          <w:rFonts w:ascii="Arial" w:hAnsi="Arial" w:cs="Arial"/>
          <w:b/>
          <w:sz w:val="20"/>
          <w:szCs w:val="20"/>
        </w:rPr>
        <w:t xml:space="preserve">.- </w:t>
      </w:r>
      <w:r>
        <w:rPr>
          <w:rFonts w:ascii="Arial" w:hAnsi="Arial" w:cs="Arial"/>
          <w:sz w:val="20"/>
          <w:szCs w:val="20"/>
        </w:rPr>
        <w:t>Queda exentas del pago de los derechos que establece esta sección, las instituciones públicas.</w:t>
      </w:r>
    </w:p>
    <w:p w14:paraId="42FFDEDC" w14:textId="77777777" w:rsidR="00684255" w:rsidRPr="00D22910" w:rsidRDefault="00684255" w:rsidP="00D2291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15FE38B2" w14:textId="01568EDC" w:rsidR="00684255" w:rsidRPr="00D22910" w:rsidRDefault="002E24EF" w:rsidP="00D22910">
      <w:pPr>
        <w:widowControl w:val="0"/>
        <w:autoSpaceDE w:val="0"/>
        <w:autoSpaceDN w:val="0"/>
        <w:adjustRightInd w:val="0"/>
        <w:spacing w:after="0" w:line="360" w:lineRule="auto"/>
        <w:ind w:left="4293" w:right="3089" w:hanging="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TÍTULO QUINTO </w:t>
      </w:r>
      <w:r w:rsidR="00684255" w:rsidRPr="00EB7343">
        <w:rPr>
          <w:rFonts w:ascii="Arial" w:hAnsi="Arial" w:cs="Arial"/>
          <w:b/>
          <w:bCs/>
          <w:sz w:val="20"/>
          <w:szCs w:val="20"/>
        </w:rPr>
        <w:t>CONTRIBUCIONES ESPECIALES</w:t>
      </w:r>
    </w:p>
    <w:p w14:paraId="54D1C627" w14:textId="77777777" w:rsidR="00684255" w:rsidRPr="00D22910" w:rsidRDefault="00684255" w:rsidP="00D2291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0EAB9692" w14:textId="77777777" w:rsidR="008A57EE" w:rsidRPr="00D22910" w:rsidRDefault="00684255" w:rsidP="00D22910">
      <w:pPr>
        <w:widowControl w:val="0"/>
        <w:autoSpaceDE w:val="0"/>
        <w:autoSpaceDN w:val="0"/>
        <w:adjustRightInd w:val="0"/>
        <w:spacing w:after="0" w:line="360" w:lineRule="auto"/>
        <w:ind w:left="3991" w:right="2792" w:firstLine="3"/>
        <w:jc w:val="center"/>
        <w:rPr>
          <w:rFonts w:ascii="Arial" w:hAnsi="Arial" w:cs="Arial"/>
          <w:b/>
          <w:bCs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>CAPÍTULO ÚNICO</w:t>
      </w:r>
    </w:p>
    <w:p w14:paraId="67BC0EB1" w14:textId="77777777" w:rsidR="00684255" w:rsidRPr="00D22910" w:rsidRDefault="00684255" w:rsidP="00D22910">
      <w:pPr>
        <w:widowControl w:val="0"/>
        <w:autoSpaceDE w:val="0"/>
        <w:autoSpaceDN w:val="0"/>
        <w:adjustRightInd w:val="0"/>
        <w:spacing w:after="0" w:line="360" w:lineRule="auto"/>
        <w:ind w:left="1276" w:right="70" w:firstLine="3"/>
        <w:jc w:val="center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 xml:space="preserve"> Contribuciones Especiales por Mejoras</w:t>
      </w:r>
    </w:p>
    <w:p w14:paraId="348C8A39" w14:textId="77777777" w:rsidR="00684255" w:rsidRPr="00D22910" w:rsidRDefault="00684255" w:rsidP="00D2291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0EE818D8" w14:textId="77777777" w:rsidR="00B14672" w:rsidRDefault="00684255" w:rsidP="00B14672">
      <w:pPr>
        <w:widowControl w:val="0"/>
        <w:autoSpaceDE w:val="0"/>
        <w:autoSpaceDN w:val="0"/>
        <w:adjustRightInd w:val="0"/>
        <w:spacing w:after="0" w:line="360" w:lineRule="auto"/>
        <w:ind w:left="1322" w:right="83"/>
        <w:jc w:val="both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096941" w:rsidRPr="00D22910">
        <w:rPr>
          <w:rFonts w:ascii="Arial" w:hAnsi="Arial" w:cs="Arial"/>
          <w:b/>
          <w:bCs/>
          <w:sz w:val="20"/>
          <w:szCs w:val="20"/>
        </w:rPr>
        <w:t>4</w:t>
      </w:r>
      <w:r w:rsidR="00A80955">
        <w:rPr>
          <w:rFonts w:ascii="Arial" w:hAnsi="Arial" w:cs="Arial"/>
          <w:b/>
          <w:bCs/>
          <w:sz w:val="20"/>
          <w:szCs w:val="20"/>
        </w:rPr>
        <w:t>2</w:t>
      </w:r>
      <w:r w:rsidRPr="00D22910">
        <w:rPr>
          <w:rFonts w:ascii="Arial" w:hAnsi="Arial" w:cs="Arial"/>
          <w:b/>
          <w:sz w:val="20"/>
          <w:szCs w:val="20"/>
        </w:rPr>
        <w:t xml:space="preserve">.- </w:t>
      </w:r>
      <w:r w:rsidRPr="00D22910">
        <w:rPr>
          <w:rFonts w:ascii="Arial" w:hAnsi="Arial" w:cs="Arial"/>
          <w:sz w:val="20"/>
          <w:szCs w:val="20"/>
        </w:rPr>
        <w:t xml:space="preserve">Son contribuciones especiales por mejoras las cantidades que la Hacienda Pública Municipal tiene derecho de percibir </w:t>
      </w:r>
      <w:r w:rsidR="00EB7343">
        <w:rPr>
          <w:rFonts w:ascii="Arial" w:hAnsi="Arial" w:cs="Arial"/>
          <w:sz w:val="20"/>
          <w:szCs w:val="20"/>
        </w:rPr>
        <w:t>de la ciudadanía directamente beneficiada, como aportación a los gastos que ocasione la realización de obras de mejoramiento o la prestación de un servicio de interés general, emprendidos para el beneficio</w:t>
      </w:r>
      <w:r w:rsidRPr="00D22910">
        <w:rPr>
          <w:rFonts w:ascii="Arial" w:hAnsi="Arial" w:cs="Arial"/>
          <w:sz w:val="20"/>
          <w:szCs w:val="20"/>
        </w:rPr>
        <w:t xml:space="preserve"> común.</w:t>
      </w:r>
    </w:p>
    <w:p w14:paraId="1B13A179" w14:textId="63E3231A" w:rsidR="00B14672" w:rsidRPr="00E97270" w:rsidRDefault="00684255" w:rsidP="00E97270">
      <w:pPr>
        <w:widowControl w:val="0"/>
        <w:autoSpaceDE w:val="0"/>
        <w:autoSpaceDN w:val="0"/>
        <w:adjustRightInd w:val="0"/>
        <w:spacing w:after="0" w:line="360" w:lineRule="auto"/>
        <w:ind w:left="1322" w:right="83"/>
        <w:jc w:val="both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sz w:val="20"/>
          <w:szCs w:val="20"/>
        </w:rPr>
        <w:t xml:space="preserve">La cuota a pagar se determinará de conformidad con lo establecido al efecto por </w:t>
      </w:r>
      <w:r w:rsidR="009744FF">
        <w:rPr>
          <w:rFonts w:ascii="Arial" w:hAnsi="Arial" w:cs="Arial"/>
          <w:sz w:val="20"/>
          <w:szCs w:val="20"/>
        </w:rPr>
        <w:t xml:space="preserve">la Ley de Hacienda </w:t>
      </w:r>
      <w:r w:rsidR="00EB7343">
        <w:rPr>
          <w:rFonts w:ascii="Arial" w:hAnsi="Arial" w:cs="Arial"/>
          <w:sz w:val="20"/>
          <w:szCs w:val="20"/>
        </w:rPr>
        <w:t>del Municipio de Muna,</w:t>
      </w:r>
      <w:r w:rsidRPr="00D22910">
        <w:rPr>
          <w:rFonts w:ascii="Arial" w:hAnsi="Arial" w:cs="Arial"/>
          <w:sz w:val="20"/>
          <w:szCs w:val="20"/>
        </w:rPr>
        <w:t xml:space="preserve"> Yucatán.</w:t>
      </w:r>
    </w:p>
    <w:p w14:paraId="6C48AF0C" w14:textId="77777777" w:rsidR="00B14672" w:rsidRDefault="00B14672" w:rsidP="00D22910">
      <w:pPr>
        <w:widowControl w:val="0"/>
        <w:autoSpaceDE w:val="0"/>
        <w:autoSpaceDN w:val="0"/>
        <w:adjustRightInd w:val="0"/>
        <w:spacing w:after="0" w:line="360" w:lineRule="auto"/>
        <w:ind w:left="5088" w:right="3882"/>
        <w:jc w:val="center"/>
        <w:rPr>
          <w:rFonts w:ascii="Arial" w:hAnsi="Arial" w:cs="Arial"/>
          <w:b/>
          <w:bCs/>
          <w:sz w:val="20"/>
          <w:szCs w:val="20"/>
        </w:rPr>
      </w:pPr>
    </w:p>
    <w:p w14:paraId="65ADCF42" w14:textId="5B266DA1" w:rsidR="00684255" w:rsidRPr="00D22910" w:rsidRDefault="002E24EF" w:rsidP="00D22910">
      <w:pPr>
        <w:widowControl w:val="0"/>
        <w:autoSpaceDE w:val="0"/>
        <w:autoSpaceDN w:val="0"/>
        <w:adjustRightInd w:val="0"/>
        <w:spacing w:after="0" w:line="360" w:lineRule="auto"/>
        <w:ind w:left="5088" w:right="388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TÍTULO SEXTO</w:t>
      </w:r>
      <w:r w:rsidR="00684255" w:rsidRPr="00D22910">
        <w:rPr>
          <w:rFonts w:ascii="Arial" w:hAnsi="Arial" w:cs="Arial"/>
          <w:b/>
          <w:bCs/>
          <w:sz w:val="20"/>
          <w:szCs w:val="20"/>
        </w:rPr>
        <w:t xml:space="preserve"> PRODUCTOS</w:t>
      </w:r>
    </w:p>
    <w:p w14:paraId="57F4FB28" w14:textId="77777777" w:rsidR="00684255" w:rsidRPr="00D22910" w:rsidRDefault="00684255" w:rsidP="00D2291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C5401C0" w14:textId="77777777" w:rsidR="00684255" w:rsidRPr="00D22910" w:rsidRDefault="00684255" w:rsidP="00D22910">
      <w:pPr>
        <w:widowControl w:val="0"/>
        <w:autoSpaceDE w:val="0"/>
        <w:autoSpaceDN w:val="0"/>
        <w:adjustRightInd w:val="0"/>
        <w:spacing w:after="0" w:line="360" w:lineRule="auto"/>
        <w:ind w:left="5281" w:right="4077"/>
        <w:jc w:val="center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>CAPÍTULO I</w:t>
      </w:r>
    </w:p>
    <w:p w14:paraId="6DD402E1" w14:textId="77777777" w:rsidR="00684255" w:rsidRPr="00D22910" w:rsidRDefault="00684255" w:rsidP="00D22910">
      <w:pPr>
        <w:widowControl w:val="0"/>
        <w:autoSpaceDE w:val="0"/>
        <w:autoSpaceDN w:val="0"/>
        <w:adjustRightInd w:val="0"/>
        <w:spacing w:after="0" w:line="360" w:lineRule="auto"/>
        <w:ind w:left="3817" w:right="2617"/>
        <w:jc w:val="center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>Productos Derivados de Bienes Inmuebles</w:t>
      </w:r>
    </w:p>
    <w:p w14:paraId="797F73BC" w14:textId="77777777" w:rsidR="00684255" w:rsidRPr="00D22910" w:rsidRDefault="00684255" w:rsidP="00D2291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2987F932" w14:textId="28C43793" w:rsidR="00684255" w:rsidRPr="00D22910" w:rsidRDefault="00684255" w:rsidP="00D22910">
      <w:pPr>
        <w:widowControl w:val="0"/>
        <w:autoSpaceDE w:val="0"/>
        <w:autoSpaceDN w:val="0"/>
        <w:adjustRightInd w:val="0"/>
        <w:spacing w:after="0" w:line="360" w:lineRule="auto"/>
        <w:ind w:left="1322" w:right="90"/>
        <w:jc w:val="both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096941" w:rsidRPr="00D22910">
        <w:rPr>
          <w:rFonts w:ascii="Arial" w:hAnsi="Arial" w:cs="Arial"/>
          <w:b/>
          <w:bCs/>
          <w:sz w:val="20"/>
          <w:szCs w:val="20"/>
        </w:rPr>
        <w:t>4</w:t>
      </w:r>
      <w:r w:rsidR="00A80955">
        <w:rPr>
          <w:rFonts w:ascii="Arial" w:hAnsi="Arial" w:cs="Arial"/>
          <w:b/>
          <w:bCs/>
          <w:sz w:val="20"/>
          <w:szCs w:val="20"/>
        </w:rPr>
        <w:t>3</w:t>
      </w:r>
      <w:r w:rsidRPr="00D22910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D22910">
        <w:rPr>
          <w:rFonts w:ascii="Arial" w:hAnsi="Arial" w:cs="Arial"/>
          <w:sz w:val="20"/>
          <w:szCs w:val="20"/>
        </w:rPr>
        <w:t>El Municipio percibirá productos derivados de sus bienes inmuebles por los siguientes conceptos:</w:t>
      </w:r>
    </w:p>
    <w:p w14:paraId="606FBD6B" w14:textId="77777777" w:rsidR="00684255" w:rsidRPr="00D22910" w:rsidRDefault="00684255" w:rsidP="00D2291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39C28BF0" w14:textId="2F4EE336" w:rsidR="00684255" w:rsidRPr="00D22910" w:rsidRDefault="00684255" w:rsidP="00D22910">
      <w:pPr>
        <w:widowControl w:val="0"/>
        <w:autoSpaceDE w:val="0"/>
        <w:autoSpaceDN w:val="0"/>
        <w:adjustRightInd w:val="0"/>
        <w:spacing w:after="0" w:line="360" w:lineRule="auto"/>
        <w:ind w:left="1322" w:right="70"/>
        <w:jc w:val="both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D22910">
        <w:rPr>
          <w:rFonts w:ascii="Arial" w:hAnsi="Arial" w:cs="Arial"/>
          <w:sz w:val="20"/>
          <w:szCs w:val="20"/>
        </w:rPr>
        <w:t>Arrendamiento o enajenación de bienes inmuebles</w:t>
      </w:r>
      <w:r w:rsidR="00EB7343">
        <w:rPr>
          <w:rFonts w:ascii="Arial" w:hAnsi="Arial" w:cs="Arial"/>
          <w:sz w:val="20"/>
          <w:szCs w:val="20"/>
        </w:rPr>
        <w:t>. La cantidad por percibir será la acordada por el Cabildo al considerar las características y ubicación del Inmueble;</w:t>
      </w:r>
    </w:p>
    <w:p w14:paraId="777F3666" w14:textId="77777777" w:rsidR="00684255" w:rsidRPr="00D22910" w:rsidRDefault="00684255" w:rsidP="00D2291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656DA71" w14:textId="6CB6753D" w:rsidR="00684255" w:rsidRPr="00D22910" w:rsidRDefault="00684255" w:rsidP="00D22910">
      <w:pPr>
        <w:widowControl w:val="0"/>
        <w:autoSpaceDE w:val="0"/>
        <w:autoSpaceDN w:val="0"/>
        <w:adjustRightInd w:val="0"/>
        <w:spacing w:after="0" w:line="360" w:lineRule="auto"/>
        <w:ind w:left="1322" w:right="86"/>
        <w:jc w:val="both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>II.</w:t>
      </w:r>
      <w:r w:rsidRPr="00D22910">
        <w:rPr>
          <w:rFonts w:ascii="Arial" w:hAnsi="Arial" w:cs="Arial"/>
          <w:sz w:val="20"/>
          <w:szCs w:val="20"/>
        </w:rPr>
        <w:t>- Por arrendamiento temporal o concesión por el tiempo útil de locales ubicados en bienes de dominio público, tales como mercados</w:t>
      </w:r>
      <w:r w:rsidR="008A57EE" w:rsidRPr="00D22910">
        <w:rPr>
          <w:rFonts w:ascii="Arial" w:hAnsi="Arial" w:cs="Arial"/>
          <w:sz w:val="20"/>
          <w:szCs w:val="20"/>
        </w:rPr>
        <w:t xml:space="preserve">, </w:t>
      </w:r>
      <w:r w:rsidRPr="00D22910">
        <w:rPr>
          <w:rFonts w:ascii="Arial" w:hAnsi="Arial" w:cs="Arial"/>
          <w:sz w:val="20"/>
          <w:szCs w:val="20"/>
        </w:rPr>
        <w:t>plazas, jardines, unidades deportivas y otros bienes des</w:t>
      </w:r>
      <w:r w:rsidR="000511FE">
        <w:rPr>
          <w:rFonts w:ascii="Arial" w:hAnsi="Arial" w:cs="Arial"/>
          <w:sz w:val="20"/>
          <w:szCs w:val="20"/>
        </w:rPr>
        <w:t>tinados a un servicio público, la cantidad a percibir será la acordada por el cabildo</w:t>
      </w:r>
      <w:r w:rsidR="00EB7343">
        <w:rPr>
          <w:rFonts w:ascii="Arial" w:hAnsi="Arial" w:cs="Arial"/>
          <w:sz w:val="20"/>
          <w:szCs w:val="20"/>
        </w:rPr>
        <w:t xml:space="preserve"> al considerar las características y ubicación del inmueble, y</w:t>
      </w:r>
    </w:p>
    <w:p w14:paraId="2D0716C4" w14:textId="77777777" w:rsidR="00684255" w:rsidRPr="00D22910" w:rsidRDefault="00684255" w:rsidP="00D2291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39F7BD38" w14:textId="72C97209" w:rsidR="00684255" w:rsidRPr="00D22910" w:rsidRDefault="00684255" w:rsidP="00434933">
      <w:pPr>
        <w:widowControl w:val="0"/>
        <w:autoSpaceDE w:val="0"/>
        <w:autoSpaceDN w:val="0"/>
        <w:adjustRightInd w:val="0"/>
        <w:spacing w:after="0" w:line="360" w:lineRule="auto"/>
        <w:ind w:left="1322" w:right="86"/>
        <w:jc w:val="both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 xml:space="preserve">III.- </w:t>
      </w:r>
      <w:r w:rsidRPr="00D22910">
        <w:rPr>
          <w:rFonts w:ascii="Arial" w:hAnsi="Arial" w:cs="Arial"/>
          <w:sz w:val="20"/>
          <w:szCs w:val="20"/>
        </w:rPr>
        <w:t xml:space="preserve">Por concesión del uso del piso en la vía pública o en bienes destinados a un servicio público como </w:t>
      </w:r>
      <w:r w:rsidR="00EB7343">
        <w:rPr>
          <w:rFonts w:ascii="Arial" w:hAnsi="Arial" w:cs="Arial"/>
          <w:sz w:val="20"/>
          <w:szCs w:val="20"/>
        </w:rPr>
        <w:t xml:space="preserve">mercados, </w:t>
      </w:r>
      <w:r w:rsidRPr="00D22910">
        <w:rPr>
          <w:rFonts w:ascii="Arial" w:hAnsi="Arial" w:cs="Arial"/>
          <w:sz w:val="20"/>
          <w:szCs w:val="20"/>
        </w:rPr>
        <w:t>unidades deportivas, plazas y otros bienes de dominio público</w:t>
      </w:r>
      <w:r w:rsidR="000511FE">
        <w:rPr>
          <w:rFonts w:ascii="Arial" w:hAnsi="Arial" w:cs="Arial"/>
          <w:sz w:val="20"/>
          <w:szCs w:val="20"/>
        </w:rPr>
        <w:t>.</w:t>
      </w:r>
    </w:p>
    <w:p w14:paraId="7022CD7B" w14:textId="04113A2C" w:rsidR="00684255" w:rsidRPr="00D22910" w:rsidRDefault="00684255">
      <w:pPr>
        <w:pStyle w:val="Prrafodelista"/>
        <w:widowControl w:val="0"/>
        <w:numPr>
          <w:ilvl w:val="0"/>
          <w:numId w:val="1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1701" w:right="81" w:hanging="141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sz w:val="20"/>
          <w:szCs w:val="20"/>
        </w:rPr>
        <w:t>Por derecho de piso a vendedores con puestos semifijos</w:t>
      </w:r>
      <w:r w:rsidR="00814AEB" w:rsidRPr="00D22910">
        <w:rPr>
          <w:rFonts w:ascii="Arial" w:hAnsi="Arial" w:cs="Arial"/>
          <w:sz w:val="20"/>
          <w:szCs w:val="20"/>
        </w:rPr>
        <w:t xml:space="preserve"> se pagará una cuota de $ </w:t>
      </w:r>
      <w:r w:rsidR="00EB7343">
        <w:rPr>
          <w:rFonts w:ascii="Arial" w:hAnsi="Arial" w:cs="Arial"/>
          <w:sz w:val="20"/>
          <w:szCs w:val="20"/>
        </w:rPr>
        <w:t>12</w:t>
      </w:r>
      <w:r w:rsidR="00EE4ED3">
        <w:rPr>
          <w:rFonts w:ascii="Arial" w:hAnsi="Arial" w:cs="Arial"/>
          <w:sz w:val="20"/>
          <w:szCs w:val="20"/>
        </w:rPr>
        <w:t>.00</w:t>
      </w:r>
      <w:r w:rsidR="002871E8" w:rsidRPr="00D22910">
        <w:rPr>
          <w:rFonts w:ascii="Arial" w:hAnsi="Arial" w:cs="Arial"/>
          <w:sz w:val="20"/>
          <w:szCs w:val="20"/>
        </w:rPr>
        <w:t xml:space="preserve"> </w:t>
      </w:r>
      <w:r w:rsidRPr="00D22910">
        <w:rPr>
          <w:rFonts w:ascii="Arial" w:hAnsi="Arial" w:cs="Arial"/>
          <w:sz w:val="20"/>
          <w:szCs w:val="20"/>
        </w:rPr>
        <w:t>diarios</w:t>
      </w:r>
      <w:r w:rsidR="00EB7343">
        <w:rPr>
          <w:rFonts w:ascii="Arial" w:hAnsi="Arial" w:cs="Arial"/>
          <w:sz w:val="20"/>
          <w:szCs w:val="20"/>
        </w:rPr>
        <w:t xml:space="preserve"> por metro cuadrado asignado;</w:t>
      </w:r>
    </w:p>
    <w:p w14:paraId="0231D41C" w14:textId="561D745A" w:rsidR="00684255" w:rsidRDefault="00684255">
      <w:pPr>
        <w:pStyle w:val="Prrafodelista"/>
        <w:widowControl w:val="0"/>
        <w:numPr>
          <w:ilvl w:val="0"/>
          <w:numId w:val="1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1701" w:right="557" w:hanging="141"/>
        <w:jc w:val="center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sz w:val="20"/>
          <w:szCs w:val="20"/>
        </w:rPr>
        <w:t xml:space="preserve">En los casos de vendedores ambulantes se establecerá una cuota fija de $ </w:t>
      </w:r>
      <w:r w:rsidR="00EB7343">
        <w:rPr>
          <w:rFonts w:ascii="Arial" w:hAnsi="Arial" w:cs="Arial"/>
          <w:sz w:val="20"/>
          <w:szCs w:val="20"/>
        </w:rPr>
        <w:t>75</w:t>
      </w:r>
      <w:r w:rsidR="00EE4ED3">
        <w:rPr>
          <w:rFonts w:ascii="Arial" w:hAnsi="Arial" w:cs="Arial"/>
          <w:sz w:val="20"/>
          <w:szCs w:val="20"/>
        </w:rPr>
        <w:t xml:space="preserve">.00 </w:t>
      </w:r>
      <w:r w:rsidRPr="00D22910">
        <w:rPr>
          <w:rFonts w:ascii="Arial" w:hAnsi="Arial" w:cs="Arial"/>
          <w:sz w:val="20"/>
          <w:szCs w:val="20"/>
        </w:rPr>
        <w:t>por día.</w:t>
      </w:r>
    </w:p>
    <w:p w14:paraId="43058985" w14:textId="28514E63" w:rsidR="00EB7343" w:rsidRDefault="00EB7343" w:rsidP="00EB7343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360" w:lineRule="auto"/>
        <w:ind w:left="1560" w:right="557"/>
        <w:rPr>
          <w:rFonts w:ascii="Arial" w:hAnsi="Arial" w:cs="Arial"/>
          <w:sz w:val="20"/>
          <w:szCs w:val="20"/>
        </w:rPr>
      </w:pPr>
    </w:p>
    <w:p w14:paraId="52390428" w14:textId="4A04EDD7" w:rsidR="00EB7343" w:rsidRPr="00EB7343" w:rsidRDefault="00EB7343" w:rsidP="00EB7343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360" w:lineRule="auto"/>
        <w:ind w:left="1560" w:right="5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Cuando los bienes a los que se refieren las fracciones I y II sean arrendados por mes o meses, </w:t>
      </w:r>
      <w:r>
        <w:rPr>
          <w:rFonts w:ascii="Arial" w:hAnsi="Arial" w:cs="Arial"/>
          <w:sz w:val="20"/>
          <w:szCs w:val="20"/>
        </w:rPr>
        <w:lastRenderedPageBreak/>
        <w:t>la persona que renta deberá pagar por el consumo de energía eléctrica que utilice.</w:t>
      </w:r>
    </w:p>
    <w:p w14:paraId="4CA2E35A" w14:textId="77777777" w:rsidR="00684255" w:rsidRDefault="00684255" w:rsidP="00D2291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1FF8E1D8" w14:textId="77777777" w:rsidR="000511FE" w:rsidRDefault="000511FE" w:rsidP="00D2291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29FCE666" w14:textId="77777777" w:rsidR="00684255" w:rsidRPr="00D22910" w:rsidRDefault="00684255" w:rsidP="00D22910">
      <w:pPr>
        <w:widowControl w:val="0"/>
        <w:autoSpaceDE w:val="0"/>
        <w:autoSpaceDN w:val="0"/>
        <w:adjustRightInd w:val="0"/>
        <w:spacing w:after="0" w:line="360" w:lineRule="auto"/>
        <w:ind w:left="5252" w:right="4050"/>
        <w:jc w:val="center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>CAPÍTULO II</w:t>
      </w:r>
    </w:p>
    <w:p w14:paraId="661FA31B" w14:textId="77777777" w:rsidR="00684255" w:rsidRPr="00D22910" w:rsidRDefault="00684255" w:rsidP="00D22910">
      <w:pPr>
        <w:widowControl w:val="0"/>
        <w:autoSpaceDE w:val="0"/>
        <w:autoSpaceDN w:val="0"/>
        <w:adjustRightInd w:val="0"/>
        <w:spacing w:after="0" w:line="360" w:lineRule="auto"/>
        <w:ind w:left="3913" w:right="2710"/>
        <w:jc w:val="center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>Productos Derivados de Bienes Muebles</w:t>
      </w:r>
    </w:p>
    <w:p w14:paraId="66C12AA8" w14:textId="77777777" w:rsidR="00684255" w:rsidRPr="00D22910" w:rsidRDefault="00684255" w:rsidP="00D2291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1B8E65CC" w14:textId="5AC728CA" w:rsidR="00684255" w:rsidRPr="00D22910" w:rsidRDefault="00684255" w:rsidP="00D22910">
      <w:pPr>
        <w:widowControl w:val="0"/>
        <w:autoSpaceDE w:val="0"/>
        <w:autoSpaceDN w:val="0"/>
        <w:adjustRightInd w:val="0"/>
        <w:spacing w:after="0" w:line="360" w:lineRule="auto"/>
        <w:ind w:left="1322" w:right="85"/>
        <w:jc w:val="both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096941" w:rsidRPr="00D22910">
        <w:rPr>
          <w:rFonts w:ascii="Arial" w:hAnsi="Arial" w:cs="Arial"/>
          <w:b/>
          <w:bCs/>
          <w:sz w:val="20"/>
          <w:szCs w:val="20"/>
        </w:rPr>
        <w:t>4</w:t>
      </w:r>
      <w:r w:rsidR="00A80955">
        <w:rPr>
          <w:rFonts w:ascii="Arial" w:hAnsi="Arial" w:cs="Arial"/>
          <w:b/>
          <w:bCs/>
          <w:sz w:val="20"/>
          <w:szCs w:val="20"/>
        </w:rPr>
        <w:t>4</w:t>
      </w:r>
      <w:r w:rsidRPr="00D22910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D22910">
        <w:rPr>
          <w:rFonts w:ascii="Arial" w:hAnsi="Arial" w:cs="Arial"/>
          <w:sz w:val="20"/>
          <w:szCs w:val="20"/>
        </w:rPr>
        <w:t xml:space="preserve">El Municipio podrá percibir productos por concepto de la enajenación de sus bienes muebles, siempre y cuando éstos resulten innecesarios para la administración municipal, o bien que resulte incosteable su mantenimiento y conservación, </w:t>
      </w:r>
      <w:r w:rsidR="00FD6071">
        <w:rPr>
          <w:rFonts w:ascii="Arial" w:hAnsi="Arial" w:cs="Arial"/>
          <w:sz w:val="20"/>
          <w:szCs w:val="20"/>
        </w:rPr>
        <w:t xml:space="preserve">de conformidad a lo establecido en la </w:t>
      </w:r>
      <w:r w:rsidR="009744FF">
        <w:rPr>
          <w:rFonts w:ascii="Arial" w:hAnsi="Arial" w:cs="Arial"/>
          <w:sz w:val="20"/>
          <w:szCs w:val="20"/>
        </w:rPr>
        <w:t xml:space="preserve">Ley de Hacienda </w:t>
      </w:r>
      <w:r w:rsidR="00FD6071">
        <w:rPr>
          <w:rFonts w:ascii="Arial" w:hAnsi="Arial" w:cs="Arial"/>
          <w:sz w:val="20"/>
          <w:szCs w:val="20"/>
        </w:rPr>
        <w:t>del Municipio de Muna,</w:t>
      </w:r>
      <w:r w:rsidRPr="00D22910">
        <w:rPr>
          <w:rFonts w:ascii="Arial" w:hAnsi="Arial" w:cs="Arial"/>
          <w:sz w:val="20"/>
          <w:szCs w:val="20"/>
        </w:rPr>
        <w:t xml:space="preserve"> Yucatán.</w:t>
      </w:r>
    </w:p>
    <w:p w14:paraId="1A38094C" w14:textId="77777777" w:rsidR="00434933" w:rsidRDefault="00434933" w:rsidP="00A24997">
      <w:pPr>
        <w:widowControl w:val="0"/>
        <w:autoSpaceDE w:val="0"/>
        <w:autoSpaceDN w:val="0"/>
        <w:adjustRightInd w:val="0"/>
        <w:spacing w:after="0" w:line="360" w:lineRule="auto"/>
        <w:ind w:right="3581"/>
        <w:rPr>
          <w:rFonts w:ascii="Arial" w:hAnsi="Arial" w:cs="Arial"/>
          <w:b/>
          <w:bCs/>
          <w:sz w:val="20"/>
          <w:szCs w:val="20"/>
        </w:rPr>
      </w:pPr>
    </w:p>
    <w:p w14:paraId="03E510C3" w14:textId="4939A744" w:rsidR="00684255" w:rsidRPr="00D22910" w:rsidRDefault="00684255" w:rsidP="00D22910">
      <w:pPr>
        <w:widowControl w:val="0"/>
        <w:autoSpaceDE w:val="0"/>
        <w:autoSpaceDN w:val="0"/>
        <w:adjustRightInd w:val="0"/>
        <w:spacing w:after="0" w:line="360" w:lineRule="auto"/>
        <w:ind w:left="4781" w:right="3581" w:firstLine="1"/>
        <w:jc w:val="center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>CAPÍTULO III Productos Financieros</w:t>
      </w:r>
    </w:p>
    <w:p w14:paraId="05C0CE3A" w14:textId="77777777" w:rsidR="00684255" w:rsidRPr="00D22910" w:rsidRDefault="00684255" w:rsidP="00D2291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0B44230" w14:textId="4813DE39" w:rsidR="00684255" w:rsidRPr="00D22910" w:rsidRDefault="00684255" w:rsidP="00D22910">
      <w:pPr>
        <w:widowControl w:val="0"/>
        <w:autoSpaceDE w:val="0"/>
        <w:autoSpaceDN w:val="0"/>
        <w:adjustRightInd w:val="0"/>
        <w:spacing w:after="0" w:line="360" w:lineRule="auto"/>
        <w:ind w:left="1322" w:right="83"/>
        <w:jc w:val="both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096941" w:rsidRPr="00D22910">
        <w:rPr>
          <w:rFonts w:ascii="Arial" w:hAnsi="Arial" w:cs="Arial"/>
          <w:b/>
          <w:bCs/>
          <w:sz w:val="20"/>
          <w:szCs w:val="20"/>
        </w:rPr>
        <w:t>4</w:t>
      </w:r>
      <w:r w:rsidR="00A80955">
        <w:rPr>
          <w:rFonts w:ascii="Arial" w:hAnsi="Arial" w:cs="Arial"/>
          <w:b/>
          <w:bCs/>
          <w:sz w:val="20"/>
          <w:szCs w:val="20"/>
        </w:rPr>
        <w:t>5</w:t>
      </w:r>
      <w:r w:rsidRPr="00D22910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D22910">
        <w:rPr>
          <w:rFonts w:ascii="Arial" w:hAnsi="Arial" w:cs="Arial"/>
          <w:sz w:val="20"/>
          <w:szCs w:val="20"/>
        </w:rPr>
        <w:t>El Municipio percibirá productos derivados de las inversiones financieras que realice transitoriamente con motivo de la percepción de ingresos extraordinarios o períodos de alta recaudación. Dichos depósitos deberán hacerse eligiendo la alternativa de mayor rendimiento financiero siempre y cuando, no se límite la disponibilidad inmediata de los recursos conforme las fechas en que éstos serán requeridos por la administración.</w:t>
      </w:r>
    </w:p>
    <w:p w14:paraId="2E5C1157" w14:textId="77777777" w:rsidR="00684255" w:rsidRPr="00D22910" w:rsidRDefault="00684255" w:rsidP="00D2291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1D1211A5" w14:textId="77777777" w:rsidR="00684255" w:rsidRPr="00D22910" w:rsidRDefault="00684255" w:rsidP="009A7A9C">
      <w:pPr>
        <w:widowControl w:val="0"/>
        <w:autoSpaceDE w:val="0"/>
        <w:autoSpaceDN w:val="0"/>
        <w:adjustRightInd w:val="0"/>
        <w:spacing w:after="0" w:line="360" w:lineRule="auto"/>
        <w:ind w:left="5076" w:right="3874" w:firstLine="1"/>
        <w:jc w:val="center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>CAPÍTULO IV Otros Productos</w:t>
      </w:r>
    </w:p>
    <w:p w14:paraId="593BB504" w14:textId="597CFE77" w:rsidR="00684255" w:rsidRPr="00D22910" w:rsidRDefault="00684255" w:rsidP="00D22910">
      <w:pPr>
        <w:widowControl w:val="0"/>
        <w:autoSpaceDE w:val="0"/>
        <w:autoSpaceDN w:val="0"/>
        <w:adjustRightInd w:val="0"/>
        <w:spacing w:after="0" w:line="360" w:lineRule="auto"/>
        <w:ind w:left="1322" w:right="88"/>
        <w:jc w:val="both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A23035" w:rsidRPr="00D22910">
        <w:rPr>
          <w:rFonts w:ascii="Arial" w:hAnsi="Arial" w:cs="Arial"/>
          <w:b/>
          <w:bCs/>
          <w:sz w:val="20"/>
          <w:szCs w:val="20"/>
        </w:rPr>
        <w:t>4</w:t>
      </w:r>
      <w:r w:rsidR="00A80955">
        <w:rPr>
          <w:rFonts w:ascii="Arial" w:hAnsi="Arial" w:cs="Arial"/>
          <w:b/>
          <w:bCs/>
          <w:sz w:val="20"/>
          <w:szCs w:val="20"/>
        </w:rPr>
        <w:t>6</w:t>
      </w:r>
      <w:r w:rsidRPr="00D22910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D22910">
        <w:rPr>
          <w:rFonts w:ascii="Arial" w:hAnsi="Arial" w:cs="Arial"/>
          <w:sz w:val="20"/>
          <w:szCs w:val="20"/>
        </w:rPr>
        <w:t>El Municipio percibirá productos derivados de sus funciones de derecho privado, por el ejercicio de sus derechos sobre bienes ajenos y cualquier otro tipo de productos no comprendidos en los tres capítulos anteriores.</w:t>
      </w:r>
    </w:p>
    <w:p w14:paraId="629C3EA1" w14:textId="77777777" w:rsidR="00744B9E" w:rsidRDefault="00744B9E" w:rsidP="00D22910">
      <w:pPr>
        <w:widowControl w:val="0"/>
        <w:autoSpaceDE w:val="0"/>
        <w:autoSpaceDN w:val="0"/>
        <w:adjustRightInd w:val="0"/>
        <w:spacing w:after="0" w:line="360" w:lineRule="auto"/>
        <w:ind w:left="1322" w:right="88"/>
        <w:jc w:val="both"/>
        <w:rPr>
          <w:rFonts w:ascii="Arial" w:hAnsi="Arial" w:cs="Arial"/>
          <w:sz w:val="20"/>
          <w:szCs w:val="20"/>
        </w:rPr>
      </w:pPr>
    </w:p>
    <w:p w14:paraId="1F1BA113" w14:textId="3FDD17F7" w:rsidR="00684255" w:rsidRPr="00D22910" w:rsidRDefault="002E24EF" w:rsidP="00D22910">
      <w:pPr>
        <w:widowControl w:val="0"/>
        <w:autoSpaceDE w:val="0"/>
        <w:autoSpaceDN w:val="0"/>
        <w:adjustRightInd w:val="0"/>
        <w:spacing w:after="0" w:line="360" w:lineRule="auto"/>
        <w:ind w:left="4771" w:right="3566" w:hanging="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TÍTULO SEPTIMO</w:t>
      </w:r>
      <w:r w:rsidR="00684255" w:rsidRPr="00D22910">
        <w:rPr>
          <w:rFonts w:ascii="Arial" w:hAnsi="Arial" w:cs="Arial"/>
          <w:b/>
          <w:bCs/>
          <w:sz w:val="20"/>
          <w:szCs w:val="20"/>
        </w:rPr>
        <w:t xml:space="preserve"> APROVECHAMIENTOS</w:t>
      </w:r>
    </w:p>
    <w:p w14:paraId="01FF0FAD" w14:textId="77777777" w:rsidR="00684255" w:rsidRPr="00D22910" w:rsidRDefault="00684255" w:rsidP="00D2291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3109150C" w14:textId="77777777" w:rsidR="00684255" w:rsidRPr="00D22910" w:rsidRDefault="00684255" w:rsidP="00D22910">
      <w:pPr>
        <w:widowControl w:val="0"/>
        <w:autoSpaceDE w:val="0"/>
        <w:autoSpaceDN w:val="0"/>
        <w:adjustRightInd w:val="0"/>
        <w:spacing w:after="0" w:line="360" w:lineRule="auto"/>
        <w:ind w:left="5281" w:right="4077"/>
        <w:jc w:val="center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>CAPÍTULO I</w:t>
      </w:r>
    </w:p>
    <w:p w14:paraId="447945DA" w14:textId="2A0E93D4" w:rsidR="00684255" w:rsidRDefault="00684255" w:rsidP="00D22910">
      <w:pPr>
        <w:widowControl w:val="0"/>
        <w:autoSpaceDE w:val="0"/>
        <w:autoSpaceDN w:val="0"/>
        <w:adjustRightInd w:val="0"/>
        <w:spacing w:after="0" w:line="360" w:lineRule="auto"/>
        <w:ind w:left="3119" w:right="1917"/>
        <w:jc w:val="center"/>
        <w:rPr>
          <w:rFonts w:ascii="Arial" w:hAnsi="Arial" w:cs="Arial"/>
          <w:b/>
          <w:bCs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>Aprovechamientos Derivados por Sanciones Municipales</w:t>
      </w:r>
    </w:p>
    <w:p w14:paraId="0C4A0050" w14:textId="77777777" w:rsidR="004F204C" w:rsidRPr="00D22910" w:rsidRDefault="004F204C" w:rsidP="00D22910">
      <w:pPr>
        <w:widowControl w:val="0"/>
        <w:autoSpaceDE w:val="0"/>
        <w:autoSpaceDN w:val="0"/>
        <w:adjustRightInd w:val="0"/>
        <w:spacing w:after="0" w:line="360" w:lineRule="auto"/>
        <w:ind w:left="3119" w:right="1917"/>
        <w:jc w:val="center"/>
        <w:rPr>
          <w:rFonts w:ascii="Arial" w:hAnsi="Arial" w:cs="Arial"/>
          <w:sz w:val="20"/>
          <w:szCs w:val="20"/>
        </w:rPr>
      </w:pPr>
    </w:p>
    <w:p w14:paraId="7B799A87" w14:textId="125DC931" w:rsidR="00684255" w:rsidRPr="00D22910" w:rsidRDefault="00684255" w:rsidP="00D22910">
      <w:pPr>
        <w:widowControl w:val="0"/>
        <w:autoSpaceDE w:val="0"/>
        <w:autoSpaceDN w:val="0"/>
        <w:adjustRightInd w:val="0"/>
        <w:spacing w:after="0" w:line="360" w:lineRule="auto"/>
        <w:ind w:left="1322" w:right="84"/>
        <w:jc w:val="both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34266E" w:rsidRPr="00D22910">
        <w:rPr>
          <w:rFonts w:ascii="Arial" w:hAnsi="Arial" w:cs="Arial"/>
          <w:b/>
          <w:bCs/>
          <w:sz w:val="20"/>
          <w:szCs w:val="20"/>
        </w:rPr>
        <w:t>4</w:t>
      </w:r>
      <w:r w:rsidR="00A80955">
        <w:rPr>
          <w:rFonts w:ascii="Arial" w:hAnsi="Arial" w:cs="Arial"/>
          <w:b/>
          <w:bCs/>
          <w:sz w:val="20"/>
          <w:szCs w:val="20"/>
        </w:rPr>
        <w:t>7</w:t>
      </w:r>
      <w:r w:rsidRPr="00D22910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D22910">
        <w:rPr>
          <w:rFonts w:ascii="Arial" w:hAnsi="Arial" w:cs="Arial"/>
          <w:sz w:val="20"/>
          <w:szCs w:val="20"/>
        </w:rPr>
        <w:t xml:space="preserve">Son aprovechamientos los ingresos que percibe </w:t>
      </w:r>
      <w:r w:rsidR="00FD6071">
        <w:rPr>
          <w:rFonts w:ascii="Arial" w:hAnsi="Arial" w:cs="Arial"/>
          <w:sz w:val="20"/>
          <w:szCs w:val="20"/>
        </w:rPr>
        <w:t xml:space="preserve">el Municipio por </w:t>
      </w:r>
      <w:r w:rsidRPr="00D22910">
        <w:rPr>
          <w:rFonts w:ascii="Arial" w:hAnsi="Arial" w:cs="Arial"/>
          <w:sz w:val="20"/>
          <w:szCs w:val="20"/>
        </w:rPr>
        <w:t>funciones de derecho público distintos de las contribuciones. Los ingresos derivad</w:t>
      </w:r>
      <w:r w:rsidR="008A57EE" w:rsidRPr="00D22910">
        <w:rPr>
          <w:rFonts w:ascii="Arial" w:hAnsi="Arial" w:cs="Arial"/>
          <w:sz w:val="20"/>
          <w:szCs w:val="20"/>
        </w:rPr>
        <w:t xml:space="preserve">os </w:t>
      </w:r>
      <w:r w:rsidRPr="00D22910">
        <w:rPr>
          <w:rFonts w:ascii="Arial" w:hAnsi="Arial" w:cs="Arial"/>
          <w:sz w:val="20"/>
          <w:szCs w:val="20"/>
        </w:rPr>
        <w:t>de financiamiento</w:t>
      </w:r>
      <w:r w:rsidR="00FD6071">
        <w:rPr>
          <w:rFonts w:ascii="Arial" w:hAnsi="Arial" w:cs="Arial"/>
          <w:sz w:val="20"/>
          <w:szCs w:val="20"/>
        </w:rPr>
        <w:t>s</w:t>
      </w:r>
      <w:r w:rsidRPr="00D22910">
        <w:rPr>
          <w:rFonts w:ascii="Arial" w:hAnsi="Arial" w:cs="Arial"/>
          <w:sz w:val="20"/>
          <w:szCs w:val="20"/>
        </w:rPr>
        <w:t xml:space="preserve"> y de los que obtengan los organismos descentralizados</w:t>
      </w:r>
      <w:r w:rsidR="00FD6071">
        <w:rPr>
          <w:rFonts w:ascii="Arial" w:hAnsi="Arial" w:cs="Arial"/>
          <w:sz w:val="20"/>
          <w:szCs w:val="20"/>
        </w:rPr>
        <w:t>.</w:t>
      </w:r>
    </w:p>
    <w:p w14:paraId="032A2130" w14:textId="77777777" w:rsidR="00684255" w:rsidRPr="00D22910" w:rsidRDefault="00684255" w:rsidP="00D2291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0247D089" w14:textId="77777777" w:rsidR="00684255" w:rsidRPr="00D22910" w:rsidRDefault="00684255" w:rsidP="00D22910">
      <w:pPr>
        <w:widowControl w:val="0"/>
        <w:autoSpaceDE w:val="0"/>
        <w:autoSpaceDN w:val="0"/>
        <w:adjustRightInd w:val="0"/>
        <w:spacing w:after="0" w:line="360" w:lineRule="auto"/>
        <w:ind w:left="1322" w:right="-72"/>
        <w:jc w:val="both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sz w:val="20"/>
          <w:szCs w:val="20"/>
        </w:rPr>
        <w:t>El Municipio percibirá aprovechamientos derivados de:</w:t>
      </w:r>
    </w:p>
    <w:p w14:paraId="1817BDB0" w14:textId="77777777" w:rsidR="00684255" w:rsidRPr="00D22910" w:rsidRDefault="00684255" w:rsidP="00D2291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1D4CFF7" w14:textId="77777777" w:rsidR="00684255" w:rsidRPr="00D22910" w:rsidRDefault="00684255" w:rsidP="00D22910">
      <w:pPr>
        <w:widowControl w:val="0"/>
        <w:autoSpaceDE w:val="0"/>
        <w:autoSpaceDN w:val="0"/>
        <w:adjustRightInd w:val="0"/>
        <w:spacing w:after="0" w:line="360" w:lineRule="auto"/>
        <w:ind w:left="1322" w:right="5256"/>
        <w:jc w:val="both"/>
        <w:rPr>
          <w:rFonts w:ascii="Arial" w:hAnsi="Arial" w:cs="Arial"/>
          <w:sz w:val="20"/>
          <w:szCs w:val="20"/>
        </w:rPr>
      </w:pPr>
      <w:r w:rsidRPr="00B14672">
        <w:rPr>
          <w:rFonts w:ascii="Arial" w:hAnsi="Arial" w:cs="Arial"/>
          <w:b/>
          <w:bCs/>
          <w:sz w:val="20"/>
          <w:szCs w:val="20"/>
        </w:rPr>
        <w:lastRenderedPageBreak/>
        <w:t>I.-</w:t>
      </w:r>
      <w:r w:rsidRPr="00B14672">
        <w:rPr>
          <w:rFonts w:ascii="Arial" w:hAnsi="Arial" w:cs="Arial"/>
          <w:sz w:val="20"/>
          <w:szCs w:val="20"/>
        </w:rPr>
        <w:t xml:space="preserve"> Infracciones por faltas administrativas:</w:t>
      </w:r>
    </w:p>
    <w:p w14:paraId="40F27AEB" w14:textId="0E1FA963" w:rsidR="00684255" w:rsidRPr="00B14672" w:rsidRDefault="00966587">
      <w:pPr>
        <w:pStyle w:val="Prrafodelista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right="94"/>
        <w:jc w:val="both"/>
        <w:rPr>
          <w:rFonts w:ascii="Arial" w:hAnsi="Arial" w:cs="Arial"/>
          <w:sz w:val="20"/>
          <w:szCs w:val="20"/>
        </w:rPr>
      </w:pPr>
      <w:r w:rsidRPr="00B14672">
        <w:rPr>
          <w:rFonts w:ascii="Arial" w:hAnsi="Arial" w:cs="Arial"/>
          <w:sz w:val="20"/>
          <w:szCs w:val="20"/>
        </w:rPr>
        <w:t>Por</w:t>
      </w:r>
      <w:r w:rsidR="00684255" w:rsidRPr="00B14672">
        <w:rPr>
          <w:rFonts w:ascii="Arial" w:hAnsi="Arial" w:cs="Arial"/>
          <w:sz w:val="20"/>
          <w:szCs w:val="20"/>
        </w:rPr>
        <w:t xml:space="preserve"> violación a las disposiciones contenidas en los reglamentos municipales, se cobrarán las multas establecidas en cada uno de dichos ordenamientos.</w:t>
      </w:r>
    </w:p>
    <w:p w14:paraId="1529ADF9" w14:textId="77777777" w:rsidR="009B4D88" w:rsidRDefault="009B4D88" w:rsidP="00D22910">
      <w:pPr>
        <w:widowControl w:val="0"/>
        <w:autoSpaceDE w:val="0"/>
        <w:autoSpaceDN w:val="0"/>
        <w:adjustRightInd w:val="0"/>
        <w:spacing w:after="0" w:line="360" w:lineRule="auto"/>
        <w:ind w:left="1322" w:right="4974"/>
        <w:jc w:val="both"/>
        <w:rPr>
          <w:rFonts w:ascii="Arial" w:hAnsi="Arial" w:cs="Arial"/>
          <w:b/>
          <w:bCs/>
          <w:sz w:val="20"/>
          <w:szCs w:val="20"/>
        </w:rPr>
      </w:pPr>
    </w:p>
    <w:p w14:paraId="5516593D" w14:textId="1D11574C" w:rsidR="00684255" w:rsidRPr="00D22910" w:rsidRDefault="00684255" w:rsidP="00B14672">
      <w:pPr>
        <w:widowControl w:val="0"/>
        <w:autoSpaceDE w:val="0"/>
        <w:autoSpaceDN w:val="0"/>
        <w:adjustRightInd w:val="0"/>
        <w:spacing w:after="0" w:line="360" w:lineRule="auto"/>
        <w:ind w:left="1322" w:right="4974"/>
        <w:jc w:val="both"/>
        <w:rPr>
          <w:rFonts w:ascii="Arial" w:hAnsi="Arial" w:cs="Arial"/>
          <w:sz w:val="20"/>
          <w:szCs w:val="20"/>
        </w:rPr>
      </w:pPr>
      <w:r w:rsidRPr="00B14672">
        <w:rPr>
          <w:rFonts w:ascii="Arial" w:hAnsi="Arial" w:cs="Arial"/>
          <w:b/>
          <w:bCs/>
          <w:sz w:val="20"/>
          <w:szCs w:val="20"/>
        </w:rPr>
        <w:t>II.-</w:t>
      </w:r>
      <w:r w:rsidRPr="00B14672">
        <w:rPr>
          <w:rFonts w:ascii="Arial" w:hAnsi="Arial" w:cs="Arial"/>
          <w:sz w:val="20"/>
          <w:szCs w:val="20"/>
        </w:rPr>
        <w:t xml:space="preserve"> Infracciones por faltas de carácter fiscal:</w:t>
      </w:r>
    </w:p>
    <w:p w14:paraId="556A6581" w14:textId="321BE6EB" w:rsidR="00684255" w:rsidRPr="00D22910" w:rsidRDefault="00684255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84"/>
        <w:jc w:val="both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sz w:val="20"/>
          <w:szCs w:val="20"/>
        </w:rPr>
        <w:t>Por pagarse en forma extemporánea y a requerimiento de la autoridad municipal cualquiera de las contribuciones a que se refiera a esta Ley. Multa de</w:t>
      </w:r>
      <w:r w:rsidR="00FD6071">
        <w:rPr>
          <w:rFonts w:ascii="Arial" w:hAnsi="Arial" w:cs="Arial"/>
          <w:sz w:val="20"/>
          <w:szCs w:val="20"/>
        </w:rPr>
        <w:t>sde</w:t>
      </w:r>
      <w:r w:rsidRPr="00D22910">
        <w:rPr>
          <w:rFonts w:ascii="Arial" w:hAnsi="Arial" w:cs="Arial"/>
          <w:sz w:val="20"/>
          <w:szCs w:val="20"/>
        </w:rPr>
        <w:t xml:space="preserve"> </w:t>
      </w:r>
      <w:r w:rsidR="00FD6071">
        <w:rPr>
          <w:rFonts w:ascii="Arial" w:hAnsi="Arial" w:cs="Arial"/>
          <w:sz w:val="20"/>
          <w:szCs w:val="20"/>
        </w:rPr>
        <w:t>1.5</w:t>
      </w:r>
      <w:r w:rsidR="00EE4ED3">
        <w:rPr>
          <w:rFonts w:ascii="Arial" w:hAnsi="Arial" w:cs="Arial"/>
          <w:sz w:val="20"/>
          <w:szCs w:val="20"/>
        </w:rPr>
        <w:t xml:space="preserve"> </w:t>
      </w:r>
      <w:r w:rsidRPr="00D22910">
        <w:rPr>
          <w:rFonts w:ascii="Arial" w:hAnsi="Arial" w:cs="Arial"/>
          <w:sz w:val="20"/>
          <w:szCs w:val="20"/>
        </w:rPr>
        <w:t xml:space="preserve">a </w:t>
      </w:r>
      <w:r w:rsidR="00FD6071">
        <w:rPr>
          <w:rFonts w:ascii="Arial" w:hAnsi="Arial" w:cs="Arial"/>
          <w:sz w:val="20"/>
          <w:szCs w:val="20"/>
        </w:rPr>
        <w:t>4</w:t>
      </w:r>
      <w:r w:rsidR="002871E8" w:rsidRPr="00D22910">
        <w:rPr>
          <w:rFonts w:ascii="Arial" w:hAnsi="Arial" w:cs="Arial"/>
          <w:sz w:val="20"/>
          <w:szCs w:val="20"/>
        </w:rPr>
        <w:t xml:space="preserve"> </w:t>
      </w:r>
      <w:r w:rsidRPr="00D22910">
        <w:rPr>
          <w:rFonts w:ascii="Arial" w:hAnsi="Arial" w:cs="Arial"/>
          <w:sz w:val="20"/>
          <w:szCs w:val="20"/>
        </w:rPr>
        <w:t xml:space="preserve">veces </w:t>
      </w:r>
      <w:r w:rsidR="009744FF">
        <w:rPr>
          <w:rFonts w:ascii="Arial" w:hAnsi="Arial" w:cs="Arial"/>
          <w:sz w:val="20"/>
          <w:szCs w:val="20"/>
        </w:rPr>
        <w:t>la Unidad de Medida y Actualización</w:t>
      </w:r>
      <w:r w:rsidRPr="00D22910">
        <w:rPr>
          <w:rFonts w:ascii="Arial" w:hAnsi="Arial" w:cs="Arial"/>
          <w:sz w:val="20"/>
          <w:szCs w:val="20"/>
        </w:rPr>
        <w:t>.</w:t>
      </w:r>
    </w:p>
    <w:p w14:paraId="6DC4F8BA" w14:textId="6D9A7F86" w:rsidR="00684255" w:rsidRPr="00D22910" w:rsidRDefault="00684255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83"/>
        <w:jc w:val="both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sz w:val="20"/>
          <w:szCs w:val="20"/>
        </w:rPr>
        <w:t xml:space="preserve">Por no presentar o proporcionar el contribuyente los datos e informes que exigen las leyes fiscales o proporcionarlos extemporáneamente, hacerlo con información alterada. Multa de </w:t>
      </w:r>
      <w:r w:rsidR="00FD6071">
        <w:rPr>
          <w:rFonts w:ascii="Arial" w:hAnsi="Arial" w:cs="Arial"/>
          <w:sz w:val="20"/>
          <w:szCs w:val="20"/>
        </w:rPr>
        <w:t>1.5</w:t>
      </w:r>
      <w:r w:rsidR="002871E8" w:rsidRPr="00D22910">
        <w:rPr>
          <w:rFonts w:ascii="Arial" w:hAnsi="Arial" w:cs="Arial"/>
          <w:sz w:val="20"/>
          <w:szCs w:val="20"/>
        </w:rPr>
        <w:t xml:space="preserve"> </w:t>
      </w:r>
      <w:r w:rsidRPr="00D22910">
        <w:rPr>
          <w:rFonts w:ascii="Arial" w:hAnsi="Arial" w:cs="Arial"/>
          <w:sz w:val="20"/>
          <w:szCs w:val="20"/>
        </w:rPr>
        <w:t xml:space="preserve">a </w:t>
      </w:r>
      <w:r w:rsidR="00FD6071">
        <w:rPr>
          <w:rFonts w:ascii="Arial" w:hAnsi="Arial" w:cs="Arial"/>
          <w:sz w:val="20"/>
          <w:szCs w:val="20"/>
        </w:rPr>
        <w:t>4</w:t>
      </w:r>
      <w:r w:rsidR="002871E8" w:rsidRPr="00D22910">
        <w:rPr>
          <w:rFonts w:ascii="Arial" w:hAnsi="Arial" w:cs="Arial"/>
          <w:sz w:val="20"/>
          <w:szCs w:val="20"/>
        </w:rPr>
        <w:t xml:space="preserve"> </w:t>
      </w:r>
      <w:r w:rsidRPr="00D22910">
        <w:rPr>
          <w:rFonts w:ascii="Arial" w:hAnsi="Arial" w:cs="Arial"/>
          <w:sz w:val="20"/>
          <w:szCs w:val="20"/>
        </w:rPr>
        <w:t xml:space="preserve">veces </w:t>
      </w:r>
      <w:r w:rsidR="009744FF">
        <w:rPr>
          <w:rFonts w:ascii="Arial" w:hAnsi="Arial" w:cs="Arial"/>
          <w:sz w:val="20"/>
          <w:szCs w:val="20"/>
        </w:rPr>
        <w:t>la Unidad de Medida y Actualización</w:t>
      </w:r>
      <w:r w:rsidRPr="00D22910">
        <w:rPr>
          <w:rFonts w:ascii="Arial" w:hAnsi="Arial" w:cs="Arial"/>
          <w:sz w:val="20"/>
          <w:szCs w:val="20"/>
        </w:rPr>
        <w:t>.</w:t>
      </w:r>
    </w:p>
    <w:p w14:paraId="3886E2DE" w14:textId="3B13FB22" w:rsidR="00684255" w:rsidRDefault="00684255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85"/>
        <w:jc w:val="both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sz w:val="20"/>
          <w:szCs w:val="20"/>
        </w:rPr>
        <w:t xml:space="preserve">Por no comparecer el contribuyente ante la autoridad municipal para presentar, comprobar o aclarar cualquier asunto, para el que dicha autoridad esté facultada por las leyes fiscales vigentes. Multa de </w:t>
      </w:r>
      <w:r w:rsidR="00FD6071">
        <w:rPr>
          <w:rFonts w:ascii="Arial" w:hAnsi="Arial" w:cs="Arial"/>
          <w:sz w:val="20"/>
          <w:szCs w:val="20"/>
        </w:rPr>
        <w:t xml:space="preserve">1.5 </w:t>
      </w:r>
      <w:r w:rsidRPr="00D22910">
        <w:rPr>
          <w:rFonts w:ascii="Arial" w:hAnsi="Arial" w:cs="Arial"/>
          <w:sz w:val="20"/>
          <w:szCs w:val="20"/>
        </w:rPr>
        <w:t xml:space="preserve">a </w:t>
      </w:r>
      <w:r w:rsidR="00FD6071">
        <w:rPr>
          <w:rFonts w:ascii="Arial" w:hAnsi="Arial" w:cs="Arial"/>
          <w:sz w:val="20"/>
          <w:szCs w:val="20"/>
        </w:rPr>
        <w:t>4</w:t>
      </w:r>
      <w:r w:rsidR="002871E8" w:rsidRPr="00D22910">
        <w:rPr>
          <w:rFonts w:ascii="Arial" w:hAnsi="Arial" w:cs="Arial"/>
          <w:sz w:val="20"/>
          <w:szCs w:val="20"/>
        </w:rPr>
        <w:t xml:space="preserve"> </w:t>
      </w:r>
      <w:r w:rsidRPr="00D22910">
        <w:rPr>
          <w:rFonts w:ascii="Arial" w:hAnsi="Arial" w:cs="Arial"/>
          <w:sz w:val="20"/>
          <w:szCs w:val="20"/>
        </w:rPr>
        <w:t xml:space="preserve">veces </w:t>
      </w:r>
      <w:r w:rsidR="009744FF">
        <w:rPr>
          <w:rFonts w:ascii="Arial" w:hAnsi="Arial" w:cs="Arial"/>
          <w:sz w:val="20"/>
          <w:szCs w:val="20"/>
        </w:rPr>
        <w:t>la Unidad de Medida y Actualización</w:t>
      </w:r>
      <w:r w:rsidRPr="00D22910">
        <w:rPr>
          <w:rFonts w:ascii="Arial" w:hAnsi="Arial" w:cs="Arial"/>
          <w:sz w:val="20"/>
          <w:szCs w:val="20"/>
        </w:rPr>
        <w:t>.</w:t>
      </w:r>
    </w:p>
    <w:p w14:paraId="29BA3CAF" w14:textId="77777777" w:rsidR="00684255" w:rsidRPr="00D22910" w:rsidRDefault="00684255" w:rsidP="00D2291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8B6DDD6" w14:textId="732BB340" w:rsidR="00684255" w:rsidRDefault="00684255" w:rsidP="00D22910">
      <w:pPr>
        <w:widowControl w:val="0"/>
        <w:autoSpaceDE w:val="0"/>
        <w:autoSpaceDN w:val="0"/>
        <w:adjustRightInd w:val="0"/>
        <w:spacing w:after="0" w:line="360" w:lineRule="auto"/>
        <w:ind w:left="1322" w:right="3718"/>
        <w:jc w:val="both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>III</w:t>
      </w:r>
      <w:r w:rsidRPr="00D22910">
        <w:rPr>
          <w:rFonts w:ascii="Arial" w:hAnsi="Arial" w:cs="Arial"/>
          <w:sz w:val="20"/>
          <w:szCs w:val="20"/>
        </w:rPr>
        <w:t>.- Sanciones por falta de pago oportuno de créditos fiscales</w:t>
      </w:r>
      <w:r w:rsidR="00966587">
        <w:rPr>
          <w:rFonts w:ascii="Arial" w:hAnsi="Arial" w:cs="Arial"/>
          <w:sz w:val="20"/>
          <w:szCs w:val="20"/>
        </w:rPr>
        <w:t>:</w:t>
      </w:r>
    </w:p>
    <w:p w14:paraId="147B4AB9" w14:textId="77777777" w:rsidR="00966587" w:rsidRPr="00D22910" w:rsidRDefault="00966587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 la falta de pago oportuno de los créditos fiscales y demás impuestos a que tiene derecho el municipio por parte de los contribuyentes municipales, en apego a lo dispuesto en la Ley de Hacienda del Municipio de Muna, Yucatán, se causaran recargos en la forma establecida en el Código Fiscal del Estado de Yucatán.</w:t>
      </w:r>
    </w:p>
    <w:p w14:paraId="7033F643" w14:textId="77777777" w:rsidR="00966587" w:rsidRPr="00D22910" w:rsidRDefault="00966587" w:rsidP="00D22910">
      <w:pPr>
        <w:widowControl w:val="0"/>
        <w:autoSpaceDE w:val="0"/>
        <w:autoSpaceDN w:val="0"/>
        <w:adjustRightInd w:val="0"/>
        <w:spacing w:after="0" w:line="360" w:lineRule="auto"/>
        <w:ind w:left="1322" w:right="3718"/>
        <w:jc w:val="both"/>
        <w:rPr>
          <w:rFonts w:ascii="Arial" w:hAnsi="Arial" w:cs="Arial"/>
          <w:sz w:val="20"/>
          <w:szCs w:val="20"/>
        </w:rPr>
      </w:pPr>
    </w:p>
    <w:p w14:paraId="4A6959E5" w14:textId="77777777" w:rsidR="00744B9E" w:rsidRPr="00D22910" w:rsidRDefault="00744B9E" w:rsidP="00D2291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46AA8965" w14:textId="77777777" w:rsidR="00684255" w:rsidRPr="00D22910" w:rsidRDefault="00684255" w:rsidP="00D22910">
      <w:pPr>
        <w:widowControl w:val="0"/>
        <w:autoSpaceDE w:val="0"/>
        <w:autoSpaceDN w:val="0"/>
        <w:adjustRightInd w:val="0"/>
        <w:spacing w:after="0" w:line="360" w:lineRule="auto"/>
        <w:ind w:left="5252" w:right="4050"/>
        <w:jc w:val="center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>CAPÍTULO II</w:t>
      </w:r>
    </w:p>
    <w:p w14:paraId="1765D46A" w14:textId="77777777" w:rsidR="00684255" w:rsidRPr="00D22910" w:rsidRDefault="00684255" w:rsidP="00D22910">
      <w:pPr>
        <w:widowControl w:val="0"/>
        <w:autoSpaceDE w:val="0"/>
        <w:autoSpaceDN w:val="0"/>
        <w:adjustRightInd w:val="0"/>
        <w:spacing w:after="0" w:line="360" w:lineRule="auto"/>
        <w:ind w:left="2566" w:right="1365"/>
        <w:jc w:val="center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>Aprovechamientos Derivados de Recursos Transferidos al Municipio</w:t>
      </w:r>
    </w:p>
    <w:p w14:paraId="3892AF7D" w14:textId="77777777" w:rsidR="00684255" w:rsidRPr="00D22910" w:rsidRDefault="00684255" w:rsidP="00D2291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41BFC9F8" w14:textId="77777777" w:rsidR="00434933" w:rsidRDefault="00684255" w:rsidP="00434933">
      <w:pPr>
        <w:widowControl w:val="0"/>
        <w:autoSpaceDE w:val="0"/>
        <w:autoSpaceDN w:val="0"/>
        <w:adjustRightInd w:val="0"/>
        <w:spacing w:after="0" w:line="360" w:lineRule="auto"/>
        <w:ind w:left="1322" w:right="195"/>
        <w:jc w:val="both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A80955">
        <w:rPr>
          <w:rFonts w:ascii="Arial" w:hAnsi="Arial" w:cs="Arial"/>
          <w:b/>
          <w:bCs/>
          <w:sz w:val="20"/>
          <w:szCs w:val="20"/>
        </w:rPr>
        <w:t>48</w:t>
      </w:r>
      <w:r w:rsidRPr="00D22910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D22910">
        <w:rPr>
          <w:rFonts w:ascii="Arial" w:hAnsi="Arial" w:cs="Arial"/>
          <w:sz w:val="20"/>
          <w:szCs w:val="20"/>
        </w:rPr>
        <w:t xml:space="preserve">Corresponderán a este capítulo de ingresos, los que perciba el </w:t>
      </w:r>
      <w:r w:rsidR="00966587">
        <w:rPr>
          <w:rFonts w:ascii="Arial" w:hAnsi="Arial" w:cs="Arial"/>
          <w:sz w:val="20"/>
          <w:szCs w:val="20"/>
        </w:rPr>
        <w:t>M</w:t>
      </w:r>
      <w:r w:rsidRPr="00D22910">
        <w:rPr>
          <w:rFonts w:ascii="Arial" w:hAnsi="Arial" w:cs="Arial"/>
          <w:sz w:val="20"/>
          <w:szCs w:val="20"/>
        </w:rPr>
        <w:t>unicipio por cuenta de:</w:t>
      </w:r>
    </w:p>
    <w:p w14:paraId="759E5B32" w14:textId="77777777" w:rsidR="00434933" w:rsidRDefault="00966587">
      <w:pPr>
        <w:pStyle w:val="Prrafodelista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right="195"/>
        <w:jc w:val="both"/>
        <w:rPr>
          <w:rFonts w:ascii="Arial" w:hAnsi="Arial" w:cs="Arial"/>
          <w:sz w:val="20"/>
          <w:szCs w:val="20"/>
        </w:rPr>
      </w:pPr>
      <w:r w:rsidRPr="00434933">
        <w:rPr>
          <w:rFonts w:ascii="Arial" w:hAnsi="Arial" w:cs="Arial"/>
          <w:sz w:val="20"/>
          <w:szCs w:val="20"/>
        </w:rPr>
        <w:t>C</w:t>
      </w:r>
      <w:r w:rsidR="00684255" w:rsidRPr="00434933">
        <w:rPr>
          <w:rFonts w:ascii="Arial" w:hAnsi="Arial" w:cs="Arial"/>
          <w:sz w:val="20"/>
          <w:szCs w:val="20"/>
        </w:rPr>
        <w:t>e</w:t>
      </w:r>
      <w:r w:rsidR="008857F1" w:rsidRPr="00434933">
        <w:rPr>
          <w:rFonts w:ascii="Arial" w:hAnsi="Arial" w:cs="Arial"/>
          <w:sz w:val="20"/>
          <w:szCs w:val="20"/>
        </w:rPr>
        <w:t>s</w:t>
      </w:r>
      <w:r w:rsidR="00684255" w:rsidRPr="00434933">
        <w:rPr>
          <w:rFonts w:ascii="Arial" w:hAnsi="Arial" w:cs="Arial"/>
          <w:sz w:val="20"/>
          <w:szCs w:val="20"/>
        </w:rPr>
        <w:t>iones;</w:t>
      </w:r>
    </w:p>
    <w:p w14:paraId="6A2C371A" w14:textId="77777777" w:rsidR="00434933" w:rsidRDefault="00684255">
      <w:pPr>
        <w:pStyle w:val="Prrafodelista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right="195"/>
        <w:jc w:val="both"/>
        <w:rPr>
          <w:rFonts w:ascii="Arial" w:hAnsi="Arial" w:cs="Arial"/>
          <w:sz w:val="20"/>
          <w:szCs w:val="20"/>
        </w:rPr>
      </w:pPr>
      <w:r w:rsidRPr="00434933">
        <w:rPr>
          <w:rFonts w:ascii="Arial" w:hAnsi="Arial" w:cs="Arial"/>
          <w:sz w:val="20"/>
          <w:szCs w:val="20"/>
        </w:rPr>
        <w:t>Herencias;</w:t>
      </w:r>
    </w:p>
    <w:p w14:paraId="4191E75B" w14:textId="77777777" w:rsidR="00434933" w:rsidRDefault="00684255">
      <w:pPr>
        <w:pStyle w:val="Prrafodelista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right="195"/>
        <w:jc w:val="both"/>
        <w:rPr>
          <w:rFonts w:ascii="Arial" w:hAnsi="Arial" w:cs="Arial"/>
          <w:sz w:val="20"/>
          <w:szCs w:val="20"/>
        </w:rPr>
      </w:pPr>
      <w:r w:rsidRPr="00434933">
        <w:rPr>
          <w:rFonts w:ascii="Arial" w:hAnsi="Arial" w:cs="Arial"/>
          <w:sz w:val="20"/>
          <w:szCs w:val="20"/>
        </w:rPr>
        <w:t>Legados;</w:t>
      </w:r>
    </w:p>
    <w:p w14:paraId="29D8DA9F" w14:textId="77777777" w:rsidR="00434933" w:rsidRDefault="00684255">
      <w:pPr>
        <w:pStyle w:val="Prrafodelista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right="195"/>
        <w:jc w:val="both"/>
        <w:rPr>
          <w:rFonts w:ascii="Arial" w:hAnsi="Arial" w:cs="Arial"/>
          <w:sz w:val="20"/>
          <w:szCs w:val="20"/>
        </w:rPr>
      </w:pPr>
      <w:r w:rsidRPr="00434933">
        <w:rPr>
          <w:rFonts w:ascii="Arial" w:hAnsi="Arial" w:cs="Arial"/>
          <w:sz w:val="20"/>
          <w:szCs w:val="20"/>
        </w:rPr>
        <w:t>Donaciones;</w:t>
      </w:r>
    </w:p>
    <w:p w14:paraId="5E02CEE3" w14:textId="77777777" w:rsidR="00434933" w:rsidRDefault="00684255">
      <w:pPr>
        <w:pStyle w:val="Prrafodelista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right="195"/>
        <w:jc w:val="both"/>
        <w:rPr>
          <w:rFonts w:ascii="Arial" w:hAnsi="Arial" w:cs="Arial"/>
          <w:sz w:val="20"/>
          <w:szCs w:val="20"/>
        </w:rPr>
      </w:pPr>
      <w:r w:rsidRPr="00434933">
        <w:rPr>
          <w:rFonts w:ascii="Arial" w:hAnsi="Arial" w:cs="Arial"/>
          <w:sz w:val="20"/>
          <w:szCs w:val="20"/>
        </w:rPr>
        <w:t xml:space="preserve">Adjudicaciones </w:t>
      </w:r>
      <w:r w:rsidR="00814AEB" w:rsidRPr="00434933">
        <w:rPr>
          <w:rFonts w:ascii="Arial" w:hAnsi="Arial" w:cs="Arial"/>
          <w:sz w:val="20"/>
          <w:szCs w:val="20"/>
        </w:rPr>
        <w:t>j</w:t>
      </w:r>
      <w:r w:rsidRPr="00434933">
        <w:rPr>
          <w:rFonts w:ascii="Arial" w:hAnsi="Arial" w:cs="Arial"/>
          <w:sz w:val="20"/>
          <w:szCs w:val="20"/>
        </w:rPr>
        <w:t>udiciales;</w:t>
      </w:r>
    </w:p>
    <w:p w14:paraId="0EC659BA" w14:textId="77777777" w:rsidR="00434933" w:rsidRDefault="00684255">
      <w:pPr>
        <w:pStyle w:val="Prrafodelista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right="195"/>
        <w:jc w:val="both"/>
        <w:rPr>
          <w:rFonts w:ascii="Arial" w:hAnsi="Arial" w:cs="Arial"/>
          <w:sz w:val="20"/>
          <w:szCs w:val="20"/>
        </w:rPr>
      </w:pPr>
      <w:r w:rsidRPr="00434933">
        <w:rPr>
          <w:rFonts w:ascii="Arial" w:hAnsi="Arial" w:cs="Arial"/>
          <w:sz w:val="20"/>
          <w:szCs w:val="20"/>
        </w:rPr>
        <w:t xml:space="preserve">Adjudicaciones </w:t>
      </w:r>
      <w:r w:rsidR="00814AEB" w:rsidRPr="00434933">
        <w:rPr>
          <w:rFonts w:ascii="Arial" w:hAnsi="Arial" w:cs="Arial"/>
          <w:sz w:val="20"/>
          <w:szCs w:val="20"/>
        </w:rPr>
        <w:t>a</w:t>
      </w:r>
      <w:r w:rsidRPr="00434933">
        <w:rPr>
          <w:rFonts w:ascii="Arial" w:hAnsi="Arial" w:cs="Arial"/>
          <w:sz w:val="20"/>
          <w:szCs w:val="20"/>
        </w:rPr>
        <w:t>dministrativas;</w:t>
      </w:r>
    </w:p>
    <w:p w14:paraId="4B57AA98" w14:textId="77777777" w:rsidR="00434933" w:rsidRDefault="00684255">
      <w:pPr>
        <w:pStyle w:val="Prrafodelista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right="195"/>
        <w:jc w:val="both"/>
        <w:rPr>
          <w:rFonts w:ascii="Arial" w:hAnsi="Arial" w:cs="Arial"/>
          <w:sz w:val="20"/>
          <w:szCs w:val="20"/>
        </w:rPr>
      </w:pPr>
      <w:r w:rsidRPr="00434933">
        <w:rPr>
          <w:rFonts w:ascii="Arial" w:hAnsi="Arial" w:cs="Arial"/>
          <w:sz w:val="20"/>
          <w:szCs w:val="20"/>
        </w:rPr>
        <w:t xml:space="preserve">Subsidios de </w:t>
      </w:r>
      <w:r w:rsidR="00814AEB" w:rsidRPr="00434933">
        <w:rPr>
          <w:rFonts w:ascii="Arial" w:hAnsi="Arial" w:cs="Arial"/>
          <w:sz w:val="20"/>
          <w:szCs w:val="20"/>
        </w:rPr>
        <w:t>o</w:t>
      </w:r>
      <w:r w:rsidRPr="00434933">
        <w:rPr>
          <w:rFonts w:ascii="Arial" w:hAnsi="Arial" w:cs="Arial"/>
          <w:sz w:val="20"/>
          <w:szCs w:val="20"/>
        </w:rPr>
        <w:t xml:space="preserve">tro </w:t>
      </w:r>
      <w:r w:rsidR="00814AEB" w:rsidRPr="00434933">
        <w:rPr>
          <w:rFonts w:ascii="Arial" w:hAnsi="Arial" w:cs="Arial"/>
          <w:sz w:val="20"/>
          <w:szCs w:val="20"/>
        </w:rPr>
        <w:t>n</w:t>
      </w:r>
      <w:r w:rsidRPr="00434933">
        <w:rPr>
          <w:rFonts w:ascii="Arial" w:hAnsi="Arial" w:cs="Arial"/>
          <w:sz w:val="20"/>
          <w:szCs w:val="20"/>
        </w:rPr>
        <w:t xml:space="preserve">ivel de </w:t>
      </w:r>
      <w:r w:rsidR="00814AEB" w:rsidRPr="00434933">
        <w:rPr>
          <w:rFonts w:ascii="Arial" w:hAnsi="Arial" w:cs="Arial"/>
          <w:sz w:val="20"/>
          <w:szCs w:val="20"/>
        </w:rPr>
        <w:t>g</w:t>
      </w:r>
      <w:r w:rsidRPr="00434933">
        <w:rPr>
          <w:rFonts w:ascii="Arial" w:hAnsi="Arial" w:cs="Arial"/>
          <w:sz w:val="20"/>
          <w:szCs w:val="20"/>
        </w:rPr>
        <w:t>obierno;</w:t>
      </w:r>
    </w:p>
    <w:p w14:paraId="07CE017E" w14:textId="77777777" w:rsidR="00434933" w:rsidRDefault="00684255">
      <w:pPr>
        <w:pStyle w:val="Prrafodelista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right="195"/>
        <w:jc w:val="both"/>
        <w:rPr>
          <w:rFonts w:ascii="Arial" w:hAnsi="Arial" w:cs="Arial"/>
          <w:sz w:val="20"/>
          <w:szCs w:val="20"/>
        </w:rPr>
      </w:pPr>
      <w:r w:rsidRPr="00434933">
        <w:rPr>
          <w:rFonts w:ascii="Arial" w:hAnsi="Arial" w:cs="Arial"/>
          <w:sz w:val="20"/>
          <w:szCs w:val="20"/>
        </w:rPr>
        <w:t xml:space="preserve">Subsidios de </w:t>
      </w:r>
      <w:r w:rsidR="00814AEB" w:rsidRPr="00434933">
        <w:rPr>
          <w:rFonts w:ascii="Arial" w:hAnsi="Arial" w:cs="Arial"/>
          <w:sz w:val="20"/>
          <w:szCs w:val="20"/>
        </w:rPr>
        <w:t>o</w:t>
      </w:r>
      <w:r w:rsidRPr="00434933">
        <w:rPr>
          <w:rFonts w:ascii="Arial" w:hAnsi="Arial" w:cs="Arial"/>
          <w:sz w:val="20"/>
          <w:szCs w:val="20"/>
        </w:rPr>
        <w:t xml:space="preserve">rganismos </w:t>
      </w:r>
      <w:r w:rsidR="00814AEB" w:rsidRPr="00434933">
        <w:rPr>
          <w:rFonts w:ascii="Arial" w:hAnsi="Arial" w:cs="Arial"/>
          <w:sz w:val="20"/>
          <w:szCs w:val="20"/>
        </w:rPr>
        <w:t>p</w:t>
      </w:r>
      <w:r w:rsidRPr="00434933">
        <w:rPr>
          <w:rFonts w:ascii="Arial" w:hAnsi="Arial" w:cs="Arial"/>
          <w:sz w:val="20"/>
          <w:szCs w:val="20"/>
        </w:rPr>
        <w:t xml:space="preserve">úblicos y </w:t>
      </w:r>
      <w:r w:rsidR="00814AEB" w:rsidRPr="00434933">
        <w:rPr>
          <w:rFonts w:ascii="Arial" w:hAnsi="Arial" w:cs="Arial"/>
          <w:sz w:val="20"/>
          <w:szCs w:val="20"/>
        </w:rPr>
        <w:t>p</w:t>
      </w:r>
      <w:r w:rsidRPr="00434933">
        <w:rPr>
          <w:rFonts w:ascii="Arial" w:hAnsi="Arial" w:cs="Arial"/>
          <w:sz w:val="20"/>
          <w:szCs w:val="20"/>
        </w:rPr>
        <w:t>rivados, y</w:t>
      </w:r>
    </w:p>
    <w:p w14:paraId="68B60387" w14:textId="347F0420" w:rsidR="00B14672" w:rsidRPr="00434933" w:rsidRDefault="00684255">
      <w:pPr>
        <w:pStyle w:val="Prrafodelista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right="195"/>
        <w:jc w:val="both"/>
        <w:rPr>
          <w:rFonts w:ascii="Arial" w:hAnsi="Arial" w:cs="Arial"/>
          <w:sz w:val="20"/>
          <w:szCs w:val="20"/>
        </w:rPr>
      </w:pPr>
      <w:r w:rsidRPr="00434933">
        <w:rPr>
          <w:rFonts w:ascii="Arial" w:hAnsi="Arial" w:cs="Arial"/>
          <w:sz w:val="20"/>
          <w:szCs w:val="20"/>
        </w:rPr>
        <w:t xml:space="preserve">Multas </w:t>
      </w:r>
      <w:r w:rsidR="00814AEB" w:rsidRPr="00434933">
        <w:rPr>
          <w:rFonts w:ascii="Arial" w:hAnsi="Arial" w:cs="Arial"/>
          <w:sz w:val="20"/>
          <w:szCs w:val="20"/>
        </w:rPr>
        <w:t>i</w:t>
      </w:r>
      <w:r w:rsidRPr="00434933">
        <w:rPr>
          <w:rFonts w:ascii="Arial" w:hAnsi="Arial" w:cs="Arial"/>
          <w:sz w:val="20"/>
          <w:szCs w:val="20"/>
        </w:rPr>
        <w:t xml:space="preserve">mpuestas por </w:t>
      </w:r>
      <w:r w:rsidR="00814AEB" w:rsidRPr="00434933">
        <w:rPr>
          <w:rFonts w:ascii="Arial" w:hAnsi="Arial" w:cs="Arial"/>
          <w:sz w:val="20"/>
          <w:szCs w:val="20"/>
        </w:rPr>
        <w:t>a</w:t>
      </w:r>
      <w:r w:rsidRPr="00434933">
        <w:rPr>
          <w:rFonts w:ascii="Arial" w:hAnsi="Arial" w:cs="Arial"/>
          <w:sz w:val="20"/>
          <w:szCs w:val="20"/>
        </w:rPr>
        <w:t xml:space="preserve">utoridades </w:t>
      </w:r>
      <w:r w:rsidR="00814AEB" w:rsidRPr="00434933">
        <w:rPr>
          <w:rFonts w:ascii="Arial" w:hAnsi="Arial" w:cs="Arial"/>
          <w:sz w:val="20"/>
          <w:szCs w:val="20"/>
        </w:rPr>
        <w:t>a</w:t>
      </w:r>
      <w:r w:rsidRPr="00434933">
        <w:rPr>
          <w:rFonts w:ascii="Arial" w:hAnsi="Arial" w:cs="Arial"/>
          <w:sz w:val="20"/>
          <w:szCs w:val="20"/>
        </w:rPr>
        <w:t xml:space="preserve">dministrativas </w:t>
      </w:r>
      <w:r w:rsidR="00814AEB" w:rsidRPr="00434933">
        <w:rPr>
          <w:rFonts w:ascii="Arial" w:hAnsi="Arial" w:cs="Arial"/>
          <w:sz w:val="20"/>
          <w:szCs w:val="20"/>
        </w:rPr>
        <w:t>f</w:t>
      </w:r>
      <w:r w:rsidRPr="00434933">
        <w:rPr>
          <w:rFonts w:ascii="Arial" w:hAnsi="Arial" w:cs="Arial"/>
          <w:sz w:val="20"/>
          <w:szCs w:val="20"/>
        </w:rPr>
        <w:t xml:space="preserve">ederales no </w:t>
      </w:r>
      <w:r w:rsidR="00814AEB" w:rsidRPr="00434933">
        <w:rPr>
          <w:rFonts w:ascii="Arial" w:hAnsi="Arial" w:cs="Arial"/>
          <w:sz w:val="20"/>
          <w:szCs w:val="20"/>
        </w:rPr>
        <w:t>f</w:t>
      </w:r>
      <w:r w:rsidRPr="00434933">
        <w:rPr>
          <w:rFonts w:ascii="Arial" w:hAnsi="Arial" w:cs="Arial"/>
          <w:sz w:val="20"/>
          <w:szCs w:val="20"/>
        </w:rPr>
        <w:t>iscales.</w:t>
      </w:r>
    </w:p>
    <w:p w14:paraId="7FF658B3" w14:textId="77777777" w:rsidR="00B14672" w:rsidRDefault="00B14672" w:rsidP="00B14672">
      <w:pPr>
        <w:widowControl w:val="0"/>
        <w:autoSpaceDE w:val="0"/>
        <w:autoSpaceDN w:val="0"/>
        <w:adjustRightInd w:val="0"/>
        <w:spacing w:after="0" w:line="360" w:lineRule="auto"/>
        <w:ind w:left="1682" w:right="7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A557F21" w14:textId="77777777" w:rsidR="00B14672" w:rsidRDefault="00684255" w:rsidP="00B14672">
      <w:pPr>
        <w:widowControl w:val="0"/>
        <w:autoSpaceDE w:val="0"/>
        <w:autoSpaceDN w:val="0"/>
        <w:adjustRightInd w:val="0"/>
        <w:spacing w:after="0" w:line="360" w:lineRule="auto"/>
        <w:ind w:left="1682" w:right="70"/>
        <w:jc w:val="center"/>
        <w:rPr>
          <w:rFonts w:ascii="Arial" w:hAnsi="Arial" w:cs="Arial"/>
          <w:sz w:val="20"/>
          <w:szCs w:val="20"/>
        </w:rPr>
      </w:pPr>
      <w:r w:rsidRPr="00B14672">
        <w:rPr>
          <w:rFonts w:ascii="Arial" w:hAnsi="Arial" w:cs="Arial"/>
          <w:b/>
          <w:bCs/>
          <w:sz w:val="20"/>
          <w:szCs w:val="20"/>
        </w:rPr>
        <w:t>CAPÍTULO III</w:t>
      </w:r>
    </w:p>
    <w:p w14:paraId="407A7087" w14:textId="6039F414" w:rsidR="00684255" w:rsidRPr="00D22910" w:rsidRDefault="00684255" w:rsidP="00B14672">
      <w:pPr>
        <w:widowControl w:val="0"/>
        <w:autoSpaceDE w:val="0"/>
        <w:autoSpaceDN w:val="0"/>
        <w:adjustRightInd w:val="0"/>
        <w:spacing w:after="0" w:line="360" w:lineRule="auto"/>
        <w:ind w:left="1682" w:right="70"/>
        <w:jc w:val="center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>Aprovechamientos Diversos</w:t>
      </w:r>
    </w:p>
    <w:p w14:paraId="343BCCE6" w14:textId="77777777" w:rsidR="00684255" w:rsidRPr="00D22910" w:rsidRDefault="00684255" w:rsidP="009B4D88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E766D73" w14:textId="0C63E8F2" w:rsidR="00B14672" w:rsidRPr="00A24997" w:rsidRDefault="00684255" w:rsidP="00A24997">
      <w:pPr>
        <w:widowControl w:val="0"/>
        <w:autoSpaceDE w:val="0"/>
        <w:autoSpaceDN w:val="0"/>
        <w:adjustRightInd w:val="0"/>
        <w:spacing w:after="0" w:line="360" w:lineRule="auto"/>
        <w:ind w:left="1322" w:right="83"/>
        <w:jc w:val="both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A80955">
        <w:rPr>
          <w:rFonts w:ascii="Arial" w:hAnsi="Arial" w:cs="Arial"/>
          <w:b/>
          <w:bCs/>
          <w:sz w:val="20"/>
          <w:szCs w:val="20"/>
        </w:rPr>
        <w:t>49</w:t>
      </w:r>
      <w:r w:rsidRPr="00D22910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D22910">
        <w:rPr>
          <w:rFonts w:ascii="Arial" w:hAnsi="Arial" w:cs="Arial"/>
          <w:sz w:val="20"/>
          <w:szCs w:val="20"/>
        </w:rPr>
        <w:t>El Municipio percibirá aprovechamientos derivados de otros conceptos no previstos en los capítulos anteriores, cuyo rendimiento, ya sea en efectivo o en especie, deberá ser ingresado al erario municipal, expidiendo de inmediato el recibo oficial respectivo.</w:t>
      </w:r>
    </w:p>
    <w:p w14:paraId="4C5429B6" w14:textId="3C031CD8" w:rsidR="000466C9" w:rsidRPr="00D22910" w:rsidRDefault="002E24EF" w:rsidP="009B4D88">
      <w:pPr>
        <w:widowControl w:val="0"/>
        <w:autoSpaceDE w:val="0"/>
        <w:autoSpaceDN w:val="0"/>
        <w:adjustRightInd w:val="0"/>
        <w:spacing w:after="0" w:line="360" w:lineRule="auto"/>
        <w:ind w:left="4015" w:right="2814" w:firstLine="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TÍTULO OCTAVO</w:t>
      </w:r>
    </w:p>
    <w:p w14:paraId="53D0FDB0" w14:textId="77777777" w:rsidR="00684255" w:rsidRPr="00D22910" w:rsidRDefault="00684255" w:rsidP="009B4D88">
      <w:pPr>
        <w:widowControl w:val="0"/>
        <w:autoSpaceDE w:val="0"/>
        <w:autoSpaceDN w:val="0"/>
        <w:adjustRightInd w:val="0"/>
        <w:spacing w:after="0" w:line="360" w:lineRule="auto"/>
        <w:ind w:left="4015" w:right="2814" w:firstLine="2"/>
        <w:jc w:val="center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>PARTICIPACIONES Y APORTACIONES</w:t>
      </w:r>
    </w:p>
    <w:p w14:paraId="13A12939" w14:textId="77777777" w:rsidR="00684255" w:rsidRPr="00D22910" w:rsidRDefault="00684255" w:rsidP="009B4D88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28B732D8" w14:textId="77777777" w:rsidR="00684255" w:rsidRPr="00D22910" w:rsidRDefault="00684255" w:rsidP="009B4D88">
      <w:pPr>
        <w:widowControl w:val="0"/>
        <w:autoSpaceDE w:val="0"/>
        <w:autoSpaceDN w:val="0"/>
        <w:adjustRightInd w:val="0"/>
        <w:spacing w:after="0" w:line="360" w:lineRule="auto"/>
        <w:ind w:left="4986" w:right="3785"/>
        <w:jc w:val="center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>CAPÍTULO ÚNICO</w:t>
      </w:r>
    </w:p>
    <w:p w14:paraId="172658B8" w14:textId="77777777" w:rsidR="00684255" w:rsidRPr="00D22910" w:rsidRDefault="00684255" w:rsidP="009B4D88">
      <w:pPr>
        <w:widowControl w:val="0"/>
        <w:autoSpaceDE w:val="0"/>
        <w:autoSpaceDN w:val="0"/>
        <w:adjustRightInd w:val="0"/>
        <w:spacing w:after="0" w:line="360" w:lineRule="auto"/>
        <w:ind w:left="3368" w:right="2165"/>
        <w:jc w:val="center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>Participaciones Federales, Estatales y Aportaciones</w:t>
      </w:r>
    </w:p>
    <w:p w14:paraId="352652ED" w14:textId="77777777" w:rsidR="00EF2608" w:rsidRPr="00D22910" w:rsidRDefault="00EF2608" w:rsidP="009B4D88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012CAAF7" w14:textId="5C7D529A" w:rsidR="00684255" w:rsidRPr="00D22910" w:rsidRDefault="00684255" w:rsidP="009B4D88">
      <w:pPr>
        <w:widowControl w:val="0"/>
        <w:autoSpaceDE w:val="0"/>
        <w:autoSpaceDN w:val="0"/>
        <w:adjustRightInd w:val="0"/>
        <w:spacing w:after="0" w:line="360" w:lineRule="auto"/>
        <w:ind w:left="1322" w:right="78"/>
        <w:jc w:val="both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096941" w:rsidRPr="00D22910">
        <w:rPr>
          <w:rFonts w:ascii="Arial" w:hAnsi="Arial" w:cs="Arial"/>
          <w:b/>
          <w:bCs/>
          <w:sz w:val="20"/>
          <w:szCs w:val="20"/>
        </w:rPr>
        <w:t>5</w:t>
      </w:r>
      <w:r w:rsidR="00A80955">
        <w:rPr>
          <w:rFonts w:ascii="Arial" w:hAnsi="Arial" w:cs="Arial"/>
          <w:b/>
          <w:bCs/>
          <w:sz w:val="20"/>
          <w:szCs w:val="20"/>
        </w:rPr>
        <w:t>0</w:t>
      </w:r>
      <w:r w:rsidRPr="00D22910">
        <w:rPr>
          <w:rFonts w:ascii="Arial" w:hAnsi="Arial" w:cs="Arial"/>
          <w:b/>
          <w:bCs/>
          <w:sz w:val="20"/>
          <w:szCs w:val="20"/>
        </w:rPr>
        <w:t>.</w:t>
      </w:r>
      <w:r w:rsidRPr="00D22910">
        <w:rPr>
          <w:rFonts w:ascii="Arial" w:hAnsi="Arial" w:cs="Arial"/>
          <w:sz w:val="20"/>
          <w:szCs w:val="20"/>
        </w:rPr>
        <w:t>- Son participaciones y aportaciones, los ingresos provenientes de contribuciones y aprovechamientos federales</w:t>
      </w:r>
      <w:r w:rsidR="00966587">
        <w:rPr>
          <w:rFonts w:ascii="Arial" w:hAnsi="Arial" w:cs="Arial"/>
          <w:sz w:val="20"/>
          <w:szCs w:val="20"/>
        </w:rPr>
        <w:t xml:space="preserve"> o</w:t>
      </w:r>
      <w:r w:rsidRPr="00D22910">
        <w:rPr>
          <w:rFonts w:ascii="Arial" w:hAnsi="Arial" w:cs="Arial"/>
          <w:sz w:val="20"/>
          <w:szCs w:val="20"/>
        </w:rPr>
        <w:t xml:space="preserve"> estatales </w:t>
      </w:r>
      <w:r w:rsidR="00966587">
        <w:rPr>
          <w:rFonts w:ascii="Arial" w:hAnsi="Arial" w:cs="Arial"/>
          <w:sz w:val="20"/>
          <w:szCs w:val="20"/>
        </w:rPr>
        <w:t>que tiene derecho a</w:t>
      </w:r>
      <w:r w:rsidRPr="00D22910">
        <w:rPr>
          <w:rFonts w:ascii="Arial" w:hAnsi="Arial" w:cs="Arial"/>
          <w:sz w:val="20"/>
          <w:szCs w:val="20"/>
        </w:rPr>
        <w:t xml:space="preserve"> percibir </w:t>
      </w:r>
      <w:r w:rsidR="00966587">
        <w:rPr>
          <w:rFonts w:ascii="Arial" w:hAnsi="Arial" w:cs="Arial"/>
          <w:sz w:val="20"/>
          <w:szCs w:val="20"/>
        </w:rPr>
        <w:t>los</w:t>
      </w:r>
      <w:r w:rsidRPr="00D22910">
        <w:rPr>
          <w:rFonts w:ascii="Arial" w:hAnsi="Arial" w:cs="Arial"/>
          <w:sz w:val="20"/>
          <w:szCs w:val="20"/>
        </w:rPr>
        <w:t xml:space="preserve"> Municipios, en virtud de </w:t>
      </w:r>
      <w:r w:rsidR="00966587">
        <w:rPr>
          <w:rFonts w:ascii="Arial" w:hAnsi="Arial" w:cs="Arial"/>
          <w:sz w:val="20"/>
          <w:szCs w:val="20"/>
        </w:rPr>
        <w:t>los convenios de</w:t>
      </w:r>
      <w:r w:rsidRPr="00D22910">
        <w:rPr>
          <w:rFonts w:ascii="Arial" w:hAnsi="Arial" w:cs="Arial"/>
          <w:sz w:val="20"/>
          <w:szCs w:val="20"/>
        </w:rPr>
        <w:t xml:space="preserve"> adhesión al Sistema Nacional de Coordinación Fiscal</w:t>
      </w:r>
      <w:r w:rsidR="00966587">
        <w:rPr>
          <w:rFonts w:ascii="Arial" w:hAnsi="Arial" w:cs="Arial"/>
          <w:sz w:val="20"/>
          <w:szCs w:val="20"/>
        </w:rPr>
        <w:t>, celebrados entre el Estado y la Federación</w:t>
      </w:r>
      <w:r w:rsidRPr="00D22910">
        <w:rPr>
          <w:rFonts w:ascii="Arial" w:hAnsi="Arial" w:cs="Arial"/>
          <w:sz w:val="20"/>
          <w:szCs w:val="20"/>
        </w:rPr>
        <w:t xml:space="preserve"> o de las leyes fiscales relativas y conforme a las normas que establezcan y regulen su distribución.</w:t>
      </w:r>
      <w:r w:rsidR="00966587">
        <w:rPr>
          <w:rFonts w:ascii="Arial" w:hAnsi="Arial" w:cs="Arial"/>
          <w:sz w:val="20"/>
          <w:szCs w:val="20"/>
        </w:rPr>
        <w:t xml:space="preserve"> </w:t>
      </w:r>
      <w:r w:rsidRPr="00D22910">
        <w:rPr>
          <w:rFonts w:ascii="Arial" w:hAnsi="Arial" w:cs="Arial"/>
          <w:sz w:val="20"/>
          <w:szCs w:val="20"/>
        </w:rPr>
        <w:t>La Hacienda Pública Municipal percibirá las participaciones estatales y federales determinadas en los convenios relativos y en la Ley de Coordinación Fiscal del Estado de Yucatán.</w:t>
      </w:r>
    </w:p>
    <w:p w14:paraId="29A7881E" w14:textId="77777777" w:rsidR="00A54196" w:rsidRPr="00D22910" w:rsidRDefault="00A54196" w:rsidP="009B4D88">
      <w:pPr>
        <w:widowControl w:val="0"/>
        <w:autoSpaceDE w:val="0"/>
        <w:autoSpaceDN w:val="0"/>
        <w:adjustRightInd w:val="0"/>
        <w:spacing w:after="0" w:line="360" w:lineRule="auto"/>
        <w:ind w:left="1322" w:right="82"/>
        <w:rPr>
          <w:rFonts w:ascii="Arial" w:hAnsi="Arial" w:cs="Arial"/>
          <w:sz w:val="20"/>
          <w:szCs w:val="20"/>
        </w:rPr>
      </w:pPr>
    </w:p>
    <w:p w14:paraId="1B1DBE32" w14:textId="4F27AD07" w:rsidR="000466C9" w:rsidRPr="00D22910" w:rsidRDefault="002E24EF" w:rsidP="009B4D88">
      <w:pPr>
        <w:widowControl w:val="0"/>
        <w:autoSpaceDE w:val="0"/>
        <w:autoSpaceDN w:val="0"/>
        <w:adjustRightInd w:val="0"/>
        <w:spacing w:after="0" w:line="360" w:lineRule="auto"/>
        <w:ind w:left="1276" w:right="70" w:hanging="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TÍTULO NOVENO</w:t>
      </w:r>
    </w:p>
    <w:p w14:paraId="5F16343B" w14:textId="77777777" w:rsidR="00684255" w:rsidRPr="00D22910" w:rsidRDefault="00684255" w:rsidP="009B4D88">
      <w:pPr>
        <w:widowControl w:val="0"/>
        <w:autoSpaceDE w:val="0"/>
        <w:autoSpaceDN w:val="0"/>
        <w:adjustRightInd w:val="0"/>
        <w:spacing w:after="0" w:line="360" w:lineRule="auto"/>
        <w:ind w:left="1276" w:right="70" w:hanging="4"/>
        <w:jc w:val="center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 xml:space="preserve"> INGRESOS</w:t>
      </w:r>
      <w:r w:rsidR="00D00743">
        <w:rPr>
          <w:rFonts w:ascii="Arial" w:hAnsi="Arial" w:cs="Arial"/>
          <w:b/>
          <w:bCs/>
          <w:sz w:val="20"/>
          <w:szCs w:val="20"/>
        </w:rPr>
        <w:t xml:space="preserve"> </w:t>
      </w:r>
      <w:r w:rsidRPr="00D22910">
        <w:rPr>
          <w:rFonts w:ascii="Arial" w:hAnsi="Arial" w:cs="Arial"/>
          <w:b/>
          <w:bCs/>
          <w:sz w:val="20"/>
          <w:szCs w:val="20"/>
        </w:rPr>
        <w:t>EXTRAORDINARIOS</w:t>
      </w:r>
    </w:p>
    <w:p w14:paraId="71DE9622" w14:textId="77777777" w:rsidR="00684255" w:rsidRPr="00D22910" w:rsidRDefault="00684255" w:rsidP="009B4D88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03327EA8" w14:textId="77777777" w:rsidR="00684255" w:rsidRPr="00D22910" w:rsidRDefault="00684255" w:rsidP="009B4D88">
      <w:pPr>
        <w:widowControl w:val="0"/>
        <w:autoSpaceDE w:val="0"/>
        <w:autoSpaceDN w:val="0"/>
        <w:adjustRightInd w:val="0"/>
        <w:spacing w:after="0" w:line="360" w:lineRule="auto"/>
        <w:ind w:left="4986" w:right="3784"/>
        <w:jc w:val="center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>CAPÍTULO ÚNICO</w:t>
      </w:r>
    </w:p>
    <w:p w14:paraId="4331A083" w14:textId="77777777" w:rsidR="00684255" w:rsidRPr="00D22910" w:rsidRDefault="00684255" w:rsidP="009B4D88">
      <w:pPr>
        <w:widowControl w:val="0"/>
        <w:autoSpaceDE w:val="0"/>
        <w:autoSpaceDN w:val="0"/>
        <w:adjustRightInd w:val="0"/>
        <w:spacing w:after="0" w:line="360" w:lineRule="auto"/>
        <w:ind w:left="2201" w:right="997"/>
        <w:jc w:val="center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>De los Empréstitos, Subsidios y los Provenientes del Estado o la Federación</w:t>
      </w:r>
    </w:p>
    <w:p w14:paraId="61E7A53F" w14:textId="77777777" w:rsidR="00684255" w:rsidRPr="00D22910" w:rsidRDefault="00684255" w:rsidP="009B4D88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0EBB42B3" w14:textId="218ECBFC" w:rsidR="00684255" w:rsidRPr="00D22910" w:rsidRDefault="00684255" w:rsidP="009B4D88">
      <w:pPr>
        <w:widowControl w:val="0"/>
        <w:autoSpaceDE w:val="0"/>
        <w:autoSpaceDN w:val="0"/>
        <w:adjustRightInd w:val="0"/>
        <w:spacing w:after="0" w:line="360" w:lineRule="auto"/>
        <w:ind w:left="1322" w:right="85"/>
        <w:jc w:val="both"/>
        <w:rPr>
          <w:rFonts w:ascii="Arial" w:hAnsi="Arial" w:cs="Arial"/>
          <w:sz w:val="20"/>
          <w:szCs w:val="20"/>
        </w:rPr>
      </w:pPr>
      <w:r w:rsidRPr="00D22910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096941" w:rsidRPr="00D22910">
        <w:rPr>
          <w:rFonts w:ascii="Arial" w:hAnsi="Arial" w:cs="Arial"/>
          <w:b/>
          <w:bCs/>
          <w:sz w:val="20"/>
          <w:szCs w:val="20"/>
        </w:rPr>
        <w:t>5</w:t>
      </w:r>
      <w:r w:rsidR="00A80955">
        <w:rPr>
          <w:rFonts w:ascii="Arial" w:hAnsi="Arial" w:cs="Arial"/>
          <w:b/>
          <w:bCs/>
          <w:sz w:val="20"/>
          <w:szCs w:val="20"/>
        </w:rPr>
        <w:t>1</w:t>
      </w:r>
      <w:r w:rsidRPr="00D22910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D22910">
        <w:rPr>
          <w:rFonts w:ascii="Arial" w:hAnsi="Arial" w:cs="Arial"/>
          <w:sz w:val="20"/>
          <w:szCs w:val="20"/>
        </w:rPr>
        <w:t>Son ingresos extraordinarios los empréstitos, los subsidios o aquellos que el Municipio reciba de la Federación o del Estado, por conceptos diferentes a participaciones o aportaciones y los decretados excepcionalmente.</w:t>
      </w:r>
    </w:p>
    <w:p w14:paraId="40FA7437" w14:textId="77777777" w:rsidR="00684255" w:rsidRPr="00D22910" w:rsidRDefault="00684255" w:rsidP="009B4D88">
      <w:pPr>
        <w:widowControl w:val="0"/>
        <w:autoSpaceDE w:val="0"/>
        <w:autoSpaceDN w:val="0"/>
        <w:adjustRightInd w:val="0"/>
        <w:spacing w:after="0" w:line="360" w:lineRule="auto"/>
        <w:ind w:left="5012" w:right="3813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 w:rsidRPr="00D22910">
        <w:rPr>
          <w:rFonts w:ascii="Arial" w:hAnsi="Arial" w:cs="Arial"/>
          <w:b/>
          <w:bCs/>
          <w:sz w:val="20"/>
          <w:szCs w:val="20"/>
          <w:lang w:val="en-US"/>
        </w:rPr>
        <w:t xml:space="preserve">T r </w:t>
      </w:r>
      <w:r w:rsidR="008857F1">
        <w:rPr>
          <w:rFonts w:ascii="Arial" w:hAnsi="Arial" w:cs="Arial"/>
          <w:b/>
          <w:bCs/>
          <w:sz w:val="20"/>
          <w:szCs w:val="20"/>
          <w:lang w:val="en-US"/>
        </w:rPr>
        <w:t xml:space="preserve">á </w:t>
      </w:r>
      <w:r w:rsidRPr="00D22910">
        <w:rPr>
          <w:rFonts w:ascii="Arial" w:hAnsi="Arial" w:cs="Arial"/>
          <w:b/>
          <w:bCs/>
          <w:sz w:val="20"/>
          <w:szCs w:val="20"/>
          <w:lang w:val="en-US"/>
        </w:rPr>
        <w:t>n s i t o r i o:</w:t>
      </w:r>
    </w:p>
    <w:p w14:paraId="63493BBE" w14:textId="77777777" w:rsidR="00907A0A" w:rsidRPr="00D22910" w:rsidRDefault="00907A0A" w:rsidP="009B4D88">
      <w:pPr>
        <w:widowControl w:val="0"/>
        <w:autoSpaceDE w:val="0"/>
        <w:autoSpaceDN w:val="0"/>
        <w:adjustRightInd w:val="0"/>
        <w:spacing w:after="0" w:line="360" w:lineRule="auto"/>
        <w:ind w:left="5012" w:right="3813"/>
        <w:jc w:val="center"/>
        <w:rPr>
          <w:rFonts w:ascii="Arial" w:hAnsi="Arial" w:cs="Arial"/>
          <w:sz w:val="20"/>
          <w:szCs w:val="20"/>
          <w:lang w:val="en-US"/>
        </w:rPr>
      </w:pPr>
    </w:p>
    <w:p w14:paraId="0B85D918" w14:textId="7021BAC5" w:rsidR="00684255" w:rsidRDefault="002E24EF" w:rsidP="009B4D88">
      <w:pPr>
        <w:widowControl w:val="0"/>
        <w:autoSpaceDE w:val="0"/>
        <w:autoSpaceDN w:val="0"/>
        <w:adjustRightInd w:val="0"/>
        <w:spacing w:after="0" w:line="360" w:lineRule="auto"/>
        <w:ind w:left="1322" w:right="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Artículo Primero</w:t>
      </w:r>
      <w:r w:rsidR="00684255" w:rsidRPr="00D22910">
        <w:rPr>
          <w:rFonts w:ascii="Arial" w:hAnsi="Arial" w:cs="Arial"/>
          <w:b/>
          <w:bCs/>
          <w:sz w:val="20"/>
          <w:szCs w:val="20"/>
        </w:rPr>
        <w:t>.</w:t>
      </w:r>
      <w:r w:rsidR="008857F1">
        <w:rPr>
          <w:rFonts w:ascii="Arial" w:hAnsi="Arial" w:cs="Arial"/>
          <w:b/>
          <w:bCs/>
          <w:sz w:val="20"/>
          <w:szCs w:val="20"/>
        </w:rPr>
        <w:t xml:space="preserve"> </w:t>
      </w:r>
      <w:r w:rsidR="00684255" w:rsidRPr="00D22910">
        <w:rPr>
          <w:rFonts w:ascii="Arial" w:hAnsi="Arial" w:cs="Arial"/>
          <w:b/>
          <w:bCs/>
          <w:sz w:val="20"/>
          <w:szCs w:val="20"/>
        </w:rPr>
        <w:t>-</w:t>
      </w:r>
      <w:r w:rsidR="008857F1">
        <w:rPr>
          <w:rFonts w:ascii="Arial" w:hAnsi="Arial" w:cs="Arial"/>
          <w:b/>
          <w:bCs/>
          <w:sz w:val="20"/>
          <w:szCs w:val="20"/>
        </w:rPr>
        <w:t xml:space="preserve"> </w:t>
      </w:r>
      <w:r w:rsidR="00684255" w:rsidRPr="00D22910">
        <w:rPr>
          <w:rFonts w:ascii="Arial" w:hAnsi="Arial" w:cs="Arial"/>
          <w:b/>
          <w:bCs/>
          <w:sz w:val="20"/>
          <w:szCs w:val="20"/>
        </w:rPr>
        <w:t xml:space="preserve"> </w:t>
      </w:r>
      <w:r w:rsidR="00684255" w:rsidRPr="00D22910">
        <w:rPr>
          <w:rFonts w:ascii="Arial" w:hAnsi="Arial" w:cs="Arial"/>
          <w:sz w:val="20"/>
          <w:szCs w:val="20"/>
        </w:rPr>
        <w:t>Para poder percibir aprovechamientos vía infracciones por faltas administrativas, el Ayuntamiento deberá contar con los reglamentos municipales respectivos, los que establecerán los montos de las sanciones correspondientes.</w:t>
      </w:r>
    </w:p>
    <w:p w14:paraId="05B47EAD" w14:textId="77777777" w:rsidR="002E24EF" w:rsidRPr="00631A45" w:rsidRDefault="002E24EF" w:rsidP="009B4D88">
      <w:pPr>
        <w:widowControl w:val="0"/>
        <w:autoSpaceDE w:val="0"/>
        <w:autoSpaceDN w:val="0"/>
        <w:adjustRightInd w:val="0"/>
        <w:spacing w:after="0" w:line="360" w:lineRule="auto"/>
        <w:ind w:left="5012" w:right="3813"/>
        <w:jc w:val="center"/>
        <w:rPr>
          <w:rFonts w:ascii="Arial" w:hAnsi="Arial" w:cs="Arial"/>
          <w:sz w:val="20"/>
          <w:szCs w:val="20"/>
        </w:rPr>
      </w:pPr>
    </w:p>
    <w:p w14:paraId="49B65D66" w14:textId="431007E4" w:rsidR="002E24EF" w:rsidRPr="009368A2" w:rsidRDefault="002E24EF" w:rsidP="009B4D88">
      <w:pPr>
        <w:spacing w:after="0" w:line="360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9368A2">
        <w:rPr>
          <w:rFonts w:ascii="Arial" w:hAnsi="Arial" w:cs="Arial"/>
          <w:b/>
          <w:bCs/>
          <w:sz w:val="20"/>
          <w:szCs w:val="20"/>
        </w:rPr>
        <w:t xml:space="preserve">Artículo Segundo. - </w:t>
      </w:r>
      <w:r w:rsidR="007D2807">
        <w:rPr>
          <w:rFonts w:ascii="Arial" w:hAnsi="Arial" w:cs="Arial"/>
          <w:sz w:val="20"/>
          <w:szCs w:val="20"/>
        </w:rPr>
        <w:t>En el ejercicio fiscal 2024</w:t>
      </w:r>
      <w:r w:rsidRPr="009368A2">
        <w:rPr>
          <w:rFonts w:ascii="Arial" w:hAnsi="Arial" w:cs="Arial"/>
          <w:sz w:val="20"/>
          <w:szCs w:val="20"/>
        </w:rPr>
        <w:t xml:space="preserve"> el importe anual a pagar por los contribuyentes del impuesto predial base valor catastral, para el caso de los predios cuyo valor catastral sea menor o igual a $200,000.00 el importe predial base valor catastral no podrá exceder de un 6% del que les haya correspondido durante el ejercicio inmediato anterior, para el caso de los predios cuyo valor catastral sea igual o superior a $200.000.01 el impuesto predial base valor catastral no podrá exceder de un 10% del que les haya correspondido durante el ejercicio inmediato anterior. Este comparativo se efectuará </w:t>
      </w:r>
      <w:r w:rsidRPr="009368A2">
        <w:rPr>
          <w:rFonts w:ascii="Arial" w:hAnsi="Arial" w:cs="Arial"/>
          <w:sz w:val="20"/>
          <w:szCs w:val="20"/>
        </w:rPr>
        <w:lastRenderedPageBreak/>
        <w:t xml:space="preserve">solamente sobre impuesto principal, sin tomar en consideración, bonificaciones, exenciones, reducciones, estímulos o accesorios legales. </w:t>
      </w:r>
    </w:p>
    <w:p w14:paraId="786C748F" w14:textId="3A959A67" w:rsidR="002E24EF" w:rsidRPr="009368A2" w:rsidRDefault="002E24EF" w:rsidP="009B4D88">
      <w:pPr>
        <w:widowControl w:val="0"/>
        <w:autoSpaceDE w:val="0"/>
        <w:autoSpaceDN w:val="0"/>
        <w:adjustRightInd w:val="0"/>
        <w:spacing w:after="0" w:line="360" w:lineRule="auto"/>
        <w:ind w:left="1322" w:right="85"/>
        <w:jc w:val="both"/>
        <w:rPr>
          <w:rFonts w:ascii="Arial" w:hAnsi="Arial" w:cs="Arial"/>
          <w:sz w:val="20"/>
          <w:szCs w:val="20"/>
        </w:rPr>
      </w:pPr>
    </w:p>
    <w:p w14:paraId="5C1DA3B4" w14:textId="77777777" w:rsidR="00A15C54" w:rsidRDefault="009368A2" w:rsidP="009B4D88">
      <w:pPr>
        <w:spacing w:after="0" w:line="36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9368A2">
        <w:rPr>
          <w:rFonts w:ascii="Arial" w:hAnsi="Arial" w:cs="Arial"/>
          <w:sz w:val="20"/>
          <w:szCs w:val="20"/>
        </w:rPr>
        <w:t>Se exceptúan de los dispuestos en los dos párrafos que anteceden:</w:t>
      </w:r>
    </w:p>
    <w:p w14:paraId="33C04801" w14:textId="77777777" w:rsidR="00A15C54" w:rsidRDefault="00A15C54" w:rsidP="009B4D88">
      <w:pPr>
        <w:spacing w:after="0" w:line="360" w:lineRule="auto"/>
        <w:ind w:left="1418"/>
        <w:jc w:val="both"/>
        <w:rPr>
          <w:rFonts w:ascii="Arial" w:hAnsi="Arial" w:cs="Arial"/>
          <w:sz w:val="20"/>
          <w:szCs w:val="20"/>
        </w:rPr>
      </w:pPr>
    </w:p>
    <w:p w14:paraId="16C8C061" w14:textId="77777777" w:rsidR="00A15C54" w:rsidRDefault="009368A2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15C54">
        <w:rPr>
          <w:rFonts w:ascii="Arial" w:hAnsi="Arial" w:cs="Arial"/>
          <w:sz w:val="20"/>
          <w:szCs w:val="20"/>
        </w:rPr>
        <w:t>Los predios que, como resultado de algunas modificaciones en su superficie de terreno, construcción, así como de la tipología de su construcción, haya aumentado en más de un 50% el valor catastral que tenían antes de dichas modificaciones, de conformidad con las disposiciones legales aplicables, en cuyo caso aplicará el cálculo establecido en el Artículo 14.</w:t>
      </w:r>
    </w:p>
    <w:p w14:paraId="120F4942" w14:textId="1D992262" w:rsidR="002E24EF" w:rsidRPr="00A15C54" w:rsidRDefault="009368A2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15C54">
        <w:rPr>
          <w:rFonts w:ascii="Arial" w:hAnsi="Arial" w:cs="Arial"/>
          <w:sz w:val="20"/>
          <w:szCs w:val="20"/>
        </w:rPr>
        <w:t>Los predios que fueron objeto de traslación de dominio del ejercicio inmediato anterior, en cuyo caso aplicará el cálculo establecido en el Artículo 14.</w:t>
      </w:r>
    </w:p>
    <w:sectPr w:rsidR="002E24EF" w:rsidRPr="00A15C54" w:rsidSect="000A1D7E">
      <w:footerReference w:type="default" r:id="rId8"/>
      <w:pgSz w:w="12240" w:h="15840" w:code="1"/>
      <w:pgMar w:top="1418" w:right="1300" w:bottom="1418" w:left="380" w:header="229" w:footer="30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18C1E7" w14:textId="77777777" w:rsidR="00840D7A" w:rsidRDefault="00840D7A">
      <w:pPr>
        <w:spacing w:after="0" w:line="240" w:lineRule="auto"/>
      </w:pPr>
      <w:r>
        <w:separator/>
      </w:r>
    </w:p>
  </w:endnote>
  <w:endnote w:type="continuationSeparator" w:id="0">
    <w:p w14:paraId="0D2A7FC1" w14:textId="77777777" w:rsidR="00840D7A" w:rsidRDefault="00840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64150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90D67A6" w14:textId="5CAB3F9D" w:rsidR="00842B4C" w:rsidRPr="000E226C" w:rsidRDefault="00842B4C">
        <w:pPr>
          <w:pStyle w:val="Piedepgina"/>
          <w:jc w:val="center"/>
          <w:rPr>
            <w:rFonts w:ascii="Arial" w:hAnsi="Arial" w:cs="Arial"/>
            <w:sz w:val="20"/>
            <w:szCs w:val="20"/>
          </w:rPr>
        </w:pPr>
        <w:r w:rsidRPr="000E226C">
          <w:rPr>
            <w:rFonts w:ascii="Arial" w:hAnsi="Arial" w:cs="Arial"/>
            <w:sz w:val="20"/>
            <w:szCs w:val="20"/>
          </w:rPr>
          <w:fldChar w:fldCharType="begin"/>
        </w:r>
        <w:r w:rsidRPr="000E226C">
          <w:rPr>
            <w:rFonts w:ascii="Arial" w:hAnsi="Arial" w:cs="Arial"/>
            <w:sz w:val="20"/>
            <w:szCs w:val="20"/>
          </w:rPr>
          <w:instrText>PAGE   \* MERGEFORMAT</w:instrText>
        </w:r>
        <w:r w:rsidRPr="000E226C">
          <w:rPr>
            <w:rFonts w:ascii="Arial" w:hAnsi="Arial" w:cs="Arial"/>
            <w:sz w:val="20"/>
            <w:szCs w:val="20"/>
          </w:rPr>
          <w:fldChar w:fldCharType="separate"/>
        </w:r>
        <w:r w:rsidR="007E316C" w:rsidRPr="007E316C">
          <w:rPr>
            <w:rFonts w:ascii="Arial" w:hAnsi="Arial" w:cs="Arial"/>
            <w:noProof/>
            <w:sz w:val="20"/>
            <w:szCs w:val="20"/>
            <w:lang w:val="es-ES"/>
          </w:rPr>
          <w:t>26</w:t>
        </w:r>
        <w:r w:rsidRPr="000E226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24E061F" w14:textId="77777777" w:rsidR="00842B4C" w:rsidRDefault="00842B4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5A7E37" w14:textId="77777777" w:rsidR="00840D7A" w:rsidRDefault="00840D7A">
      <w:pPr>
        <w:spacing w:after="0" w:line="240" w:lineRule="auto"/>
      </w:pPr>
      <w:r>
        <w:separator/>
      </w:r>
    </w:p>
  </w:footnote>
  <w:footnote w:type="continuationSeparator" w:id="0">
    <w:p w14:paraId="5780BC67" w14:textId="77777777" w:rsidR="00840D7A" w:rsidRDefault="00840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6543"/>
    <w:multiLevelType w:val="hybridMultilevel"/>
    <w:tmpl w:val="1D4E9FB0"/>
    <w:lvl w:ilvl="0" w:tplc="080A0013">
      <w:start w:val="1"/>
      <w:numFmt w:val="upperRoman"/>
      <w:lvlText w:val="%1."/>
      <w:lvlJc w:val="right"/>
      <w:pPr>
        <w:ind w:left="2042" w:hanging="360"/>
      </w:pPr>
    </w:lvl>
    <w:lvl w:ilvl="1" w:tplc="080A0019" w:tentative="1">
      <w:start w:val="1"/>
      <w:numFmt w:val="lowerLetter"/>
      <w:lvlText w:val="%2."/>
      <w:lvlJc w:val="left"/>
      <w:pPr>
        <w:ind w:left="2762" w:hanging="360"/>
      </w:pPr>
    </w:lvl>
    <w:lvl w:ilvl="2" w:tplc="080A001B" w:tentative="1">
      <w:start w:val="1"/>
      <w:numFmt w:val="lowerRoman"/>
      <w:lvlText w:val="%3."/>
      <w:lvlJc w:val="right"/>
      <w:pPr>
        <w:ind w:left="3482" w:hanging="180"/>
      </w:pPr>
    </w:lvl>
    <w:lvl w:ilvl="3" w:tplc="080A000F" w:tentative="1">
      <w:start w:val="1"/>
      <w:numFmt w:val="decimal"/>
      <w:lvlText w:val="%4."/>
      <w:lvlJc w:val="left"/>
      <w:pPr>
        <w:ind w:left="4202" w:hanging="360"/>
      </w:pPr>
    </w:lvl>
    <w:lvl w:ilvl="4" w:tplc="080A0019" w:tentative="1">
      <w:start w:val="1"/>
      <w:numFmt w:val="lowerLetter"/>
      <w:lvlText w:val="%5."/>
      <w:lvlJc w:val="left"/>
      <w:pPr>
        <w:ind w:left="4922" w:hanging="360"/>
      </w:pPr>
    </w:lvl>
    <w:lvl w:ilvl="5" w:tplc="080A001B" w:tentative="1">
      <w:start w:val="1"/>
      <w:numFmt w:val="lowerRoman"/>
      <w:lvlText w:val="%6."/>
      <w:lvlJc w:val="right"/>
      <w:pPr>
        <w:ind w:left="5642" w:hanging="180"/>
      </w:pPr>
    </w:lvl>
    <w:lvl w:ilvl="6" w:tplc="080A000F" w:tentative="1">
      <w:start w:val="1"/>
      <w:numFmt w:val="decimal"/>
      <w:lvlText w:val="%7."/>
      <w:lvlJc w:val="left"/>
      <w:pPr>
        <w:ind w:left="6362" w:hanging="360"/>
      </w:pPr>
    </w:lvl>
    <w:lvl w:ilvl="7" w:tplc="080A0019" w:tentative="1">
      <w:start w:val="1"/>
      <w:numFmt w:val="lowerLetter"/>
      <w:lvlText w:val="%8."/>
      <w:lvlJc w:val="left"/>
      <w:pPr>
        <w:ind w:left="7082" w:hanging="360"/>
      </w:pPr>
    </w:lvl>
    <w:lvl w:ilvl="8" w:tplc="080A001B" w:tentative="1">
      <w:start w:val="1"/>
      <w:numFmt w:val="lowerRoman"/>
      <w:lvlText w:val="%9."/>
      <w:lvlJc w:val="right"/>
      <w:pPr>
        <w:ind w:left="7802" w:hanging="180"/>
      </w:pPr>
    </w:lvl>
  </w:abstractNum>
  <w:abstractNum w:abstractNumId="1" w15:restartNumberingAfterBreak="0">
    <w:nsid w:val="06B4530F"/>
    <w:multiLevelType w:val="hybridMultilevel"/>
    <w:tmpl w:val="357EACB6"/>
    <w:lvl w:ilvl="0" w:tplc="98B86144">
      <w:start w:val="1"/>
      <w:numFmt w:val="lowerLetter"/>
      <w:lvlText w:val="%1)"/>
      <w:lvlJc w:val="left"/>
      <w:pPr>
        <w:ind w:left="204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762" w:hanging="360"/>
      </w:pPr>
    </w:lvl>
    <w:lvl w:ilvl="2" w:tplc="080A001B" w:tentative="1">
      <w:start w:val="1"/>
      <w:numFmt w:val="lowerRoman"/>
      <w:lvlText w:val="%3."/>
      <w:lvlJc w:val="right"/>
      <w:pPr>
        <w:ind w:left="3482" w:hanging="180"/>
      </w:pPr>
    </w:lvl>
    <w:lvl w:ilvl="3" w:tplc="080A000F" w:tentative="1">
      <w:start w:val="1"/>
      <w:numFmt w:val="decimal"/>
      <w:lvlText w:val="%4."/>
      <w:lvlJc w:val="left"/>
      <w:pPr>
        <w:ind w:left="4202" w:hanging="360"/>
      </w:pPr>
    </w:lvl>
    <w:lvl w:ilvl="4" w:tplc="080A0019" w:tentative="1">
      <w:start w:val="1"/>
      <w:numFmt w:val="lowerLetter"/>
      <w:lvlText w:val="%5."/>
      <w:lvlJc w:val="left"/>
      <w:pPr>
        <w:ind w:left="4922" w:hanging="360"/>
      </w:pPr>
    </w:lvl>
    <w:lvl w:ilvl="5" w:tplc="080A001B" w:tentative="1">
      <w:start w:val="1"/>
      <w:numFmt w:val="lowerRoman"/>
      <w:lvlText w:val="%6."/>
      <w:lvlJc w:val="right"/>
      <w:pPr>
        <w:ind w:left="5642" w:hanging="180"/>
      </w:pPr>
    </w:lvl>
    <w:lvl w:ilvl="6" w:tplc="080A000F" w:tentative="1">
      <w:start w:val="1"/>
      <w:numFmt w:val="decimal"/>
      <w:lvlText w:val="%7."/>
      <w:lvlJc w:val="left"/>
      <w:pPr>
        <w:ind w:left="6362" w:hanging="360"/>
      </w:pPr>
    </w:lvl>
    <w:lvl w:ilvl="7" w:tplc="080A0019" w:tentative="1">
      <w:start w:val="1"/>
      <w:numFmt w:val="lowerLetter"/>
      <w:lvlText w:val="%8."/>
      <w:lvlJc w:val="left"/>
      <w:pPr>
        <w:ind w:left="7082" w:hanging="360"/>
      </w:pPr>
    </w:lvl>
    <w:lvl w:ilvl="8" w:tplc="080A001B" w:tentative="1">
      <w:start w:val="1"/>
      <w:numFmt w:val="lowerRoman"/>
      <w:lvlText w:val="%9."/>
      <w:lvlJc w:val="right"/>
      <w:pPr>
        <w:ind w:left="7802" w:hanging="180"/>
      </w:pPr>
    </w:lvl>
  </w:abstractNum>
  <w:abstractNum w:abstractNumId="2" w15:restartNumberingAfterBreak="0">
    <w:nsid w:val="07836770"/>
    <w:multiLevelType w:val="hybridMultilevel"/>
    <w:tmpl w:val="5B5E810E"/>
    <w:lvl w:ilvl="0" w:tplc="B1A6D686">
      <w:start w:val="1"/>
      <w:numFmt w:val="upperRoman"/>
      <w:lvlText w:val="%1."/>
      <w:lvlJc w:val="left"/>
      <w:pPr>
        <w:ind w:left="2042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402" w:hanging="360"/>
      </w:pPr>
    </w:lvl>
    <w:lvl w:ilvl="2" w:tplc="080A001B" w:tentative="1">
      <w:start w:val="1"/>
      <w:numFmt w:val="lowerRoman"/>
      <w:lvlText w:val="%3."/>
      <w:lvlJc w:val="right"/>
      <w:pPr>
        <w:ind w:left="3122" w:hanging="180"/>
      </w:pPr>
    </w:lvl>
    <w:lvl w:ilvl="3" w:tplc="080A000F" w:tentative="1">
      <w:start w:val="1"/>
      <w:numFmt w:val="decimal"/>
      <w:lvlText w:val="%4."/>
      <w:lvlJc w:val="left"/>
      <w:pPr>
        <w:ind w:left="3842" w:hanging="360"/>
      </w:pPr>
    </w:lvl>
    <w:lvl w:ilvl="4" w:tplc="080A0019" w:tentative="1">
      <w:start w:val="1"/>
      <w:numFmt w:val="lowerLetter"/>
      <w:lvlText w:val="%5."/>
      <w:lvlJc w:val="left"/>
      <w:pPr>
        <w:ind w:left="4562" w:hanging="360"/>
      </w:pPr>
    </w:lvl>
    <w:lvl w:ilvl="5" w:tplc="080A001B" w:tentative="1">
      <w:start w:val="1"/>
      <w:numFmt w:val="lowerRoman"/>
      <w:lvlText w:val="%6."/>
      <w:lvlJc w:val="right"/>
      <w:pPr>
        <w:ind w:left="5282" w:hanging="180"/>
      </w:pPr>
    </w:lvl>
    <w:lvl w:ilvl="6" w:tplc="080A000F" w:tentative="1">
      <w:start w:val="1"/>
      <w:numFmt w:val="decimal"/>
      <w:lvlText w:val="%7."/>
      <w:lvlJc w:val="left"/>
      <w:pPr>
        <w:ind w:left="6002" w:hanging="360"/>
      </w:pPr>
    </w:lvl>
    <w:lvl w:ilvl="7" w:tplc="080A0019" w:tentative="1">
      <w:start w:val="1"/>
      <w:numFmt w:val="lowerLetter"/>
      <w:lvlText w:val="%8."/>
      <w:lvlJc w:val="left"/>
      <w:pPr>
        <w:ind w:left="6722" w:hanging="360"/>
      </w:pPr>
    </w:lvl>
    <w:lvl w:ilvl="8" w:tplc="080A001B" w:tentative="1">
      <w:start w:val="1"/>
      <w:numFmt w:val="lowerRoman"/>
      <w:lvlText w:val="%9."/>
      <w:lvlJc w:val="right"/>
      <w:pPr>
        <w:ind w:left="7442" w:hanging="180"/>
      </w:pPr>
    </w:lvl>
  </w:abstractNum>
  <w:abstractNum w:abstractNumId="3" w15:restartNumberingAfterBreak="0">
    <w:nsid w:val="0A534AAA"/>
    <w:multiLevelType w:val="hybridMultilevel"/>
    <w:tmpl w:val="3CCA9434"/>
    <w:lvl w:ilvl="0" w:tplc="080A0013">
      <w:start w:val="1"/>
      <w:numFmt w:val="upperRoman"/>
      <w:lvlText w:val="%1."/>
      <w:lvlJc w:val="right"/>
      <w:pPr>
        <w:ind w:left="2042" w:hanging="360"/>
      </w:pPr>
    </w:lvl>
    <w:lvl w:ilvl="1" w:tplc="080A0019" w:tentative="1">
      <w:start w:val="1"/>
      <w:numFmt w:val="lowerLetter"/>
      <w:lvlText w:val="%2."/>
      <w:lvlJc w:val="left"/>
      <w:pPr>
        <w:ind w:left="2762" w:hanging="360"/>
      </w:pPr>
    </w:lvl>
    <w:lvl w:ilvl="2" w:tplc="080A001B" w:tentative="1">
      <w:start w:val="1"/>
      <w:numFmt w:val="lowerRoman"/>
      <w:lvlText w:val="%3."/>
      <w:lvlJc w:val="right"/>
      <w:pPr>
        <w:ind w:left="3482" w:hanging="180"/>
      </w:pPr>
    </w:lvl>
    <w:lvl w:ilvl="3" w:tplc="080A000F" w:tentative="1">
      <w:start w:val="1"/>
      <w:numFmt w:val="decimal"/>
      <w:lvlText w:val="%4."/>
      <w:lvlJc w:val="left"/>
      <w:pPr>
        <w:ind w:left="4202" w:hanging="360"/>
      </w:pPr>
    </w:lvl>
    <w:lvl w:ilvl="4" w:tplc="080A0019" w:tentative="1">
      <w:start w:val="1"/>
      <w:numFmt w:val="lowerLetter"/>
      <w:lvlText w:val="%5."/>
      <w:lvlJc w:val="left"/>
      <w:pPr>
        <w:ind w:left="4922" w:hanging="360"/>
      </w:pPr>
    </w:lvl>
    <w:lvl w:ilvl="5" w:tplc="080A001B" w:tentative="1">
      <w:start w:val="1"/>
      <w:numFmt w:val="lowerRoman"/>
      <w:lvlText w:val="%6."/>
      <w:lvlJc w:val="right"/>
      <w:pPr>
        <w:ind w:left="5642" w:hanging="180"/>
      </w:pPr>
    </w:lvl>
    <w:lvl w:ilvl="6" w:tplc="080A000F" w:tentative="1">
      <w:start w:val="1"/>
      <w:numFmt w:val="decimal"/>
      <w:lvlText w:val="%7."/>
      <w:lvlJc w:val="left"/>
      <w:pPr>
        <w:ind w:left="6362" w:hanging="360"/>
      </w:pPr>
    </w:lvl>
    <w:lvl w:ilvl="7" w:tplc="080A0019" w:tentative="1">
      <w:start w:val="1"/>
      <w:numFmt w:val="lowerLetter"/>
      <w:lvlText w:val="%8."/>
      <w:lvlJc w:val="left"/>
      <w:pPr>
        <w:ind w:left="7082" w:hanging="360"/>
      </w:pPr>
    </w:lvl>
    <w:lvl w:ilvl="8" w:tplc="080A001B" w:tentative="1">
      <w:start w:val="1"/>
      <w:numFmt w:val="lowerRoman"/>
      <w:lvlText w:val="%9."/>
      <w:lvlJc w:val="right"/>
      <w:pPr>
        <w:ind w:left="7802" w:hanging="180"/>
      </w:pPr>
    </w:lvl>
  </w:abstractNum>
  <w:abstractNum w:abstractNumId="4" w15:restartNumberingAfterBreak="0">
    <w:nsid w:val="0F9F76B5"/>
    <w:multiLevelType w:val="hybridMultilevel"/>
    <w:tmpl w:val="8FD4411C"/>
    <w:lvl w:ilvl="0" w:tplc="080A000F">
      <w:start w:val="1"/>
      <w:numFmt w:val="decimal"/>
      <w:lvlText w:val="%1."/>
      <w:lvlJc w:val="left"/>
      <w:pPr>
        <w:ind w:left="2042" w:hanging="360"/>
      </w:pPr>
    </w:lvl>
    <w:lvl w:ilvl="1" w:tplc="080A0019" w:tentative="1">
      <w:start w:val="1"/>
      <w:numFmt w:val="lowerLetter"/>
      <w:lvlText w:val="%2."/>
      <w:lvlJc w:val="left"/>
      <w:pPr>
        <w:ind w:left="2762" w:hanging="360"/>
      </w:pPr>
    </w:lvl>
    <w:lvl w:ilvl="2" w:tplc="080A001B" w:tentative="1">
      <w:start w:val="1"/>
      <w:numFmt w:val="lowerRoman"/>
      <w:lvlText w:val="%3."/>
      <w:lvlJc w:val="right"/>
      <w:pPr>
        <w:ind w:left="3482" w:hanging="180"/>
      </w:pPr>
    </w:lvl>
    <w:lvl w:ilvl="3" w:tplc="080A000F" w:tentative="1">
      <w:start w:val="1"/>
      <w:numFmt w:val="decimal"/>
      <w:lvlText w:val="%4."/>
      <w:lvlJc w:val="left"/>
      <w:pPr>
        <w:ind w:left="4202" w:hanging="360"/>
      </w:pPr>
    </w:lvl>
    <w:lvl w:ilvl="4" w:tplc="080A0019" w:tentative="1">
      <w:start w:val="1"/>
      <w:numFmt w:val="lowerLetter"/>
      <w:lvlText w:val="%5."/>
      <w:lvlJc w:val="left"/>
      <w:pPr>
        <w:ind w:left="4922" w:hanging="360"/>
      </w:pPr>
    </w:lvl>
    <w:lvl w:ilvl="5" w:tplc="080A001B" w:tentative="1">
      <w:start w:val="1"/>
      <w:numFmt w:val="lowerRoman"/>
      <w:lvlText w:val="%6."/>
      <w:lvlJc w:val="right"/>
      <w:pPr>
        <w:ind w:left="5642" w:hanging="180"/>
      </w:pPr>
    </w:lvl>
    <w:lvl w:ilvl="6" w:tplc="080A000F" w:tentative="1">
      <w:start w:val="1"/>
      <w:numFmt w:val="decimal"/>
      <w:lvlText w:val="%7."/>
      <w:lvlJc w:val="left"/>
      <w:pPr>
        <w:ind w:left="6362" w:hanging="360"/>
      </w:pPr>
    </w:lvl>
    <w:lvl w:ilvl="7" w:tplc="080A0019" w:tentative="1">
      <w:start w:val="1"/>
      <w:numFmt w:val="lowerLetter"/>
      <w:lvlText w:val="%8."/>
      <w:lvlJc w:val="left"/>
      <w:pPr>
        <w:ind w:left="7082" w:hanging="360"/>
      </w:pPr>
    </w:lvl>
    <w:lvl w:ilvl="8" w:tplc="080A001B" w:tentative="1">
      <w:start w:val="1"/>
      <w:numFmt w:val="lowerRoman"/>
      <w:lvlText w:val="%9."/>
      <w:lvlJc w:val="right"/>
      <w:pPr>
        <w:ind w:left="7802" w:hanging="180"/>
      </w:pPr>
    </w:lvl>
  </w:abstractNum>
  <w:abstractNum w:abstractNumId="5" w15:restartNumberingAfterBreak="0">
    <w:nsid w:val="13F6051B"/>
    <w:multiLevelType w:val="hybridMultilevel"/>
    <w:tmpl w:val="3E049CA8"/>
    <w:lvl w:ilvl="0" w:tplc="D846B472">
      <w:start w:val="1"/>
      <w:numFmt w:val="lowerLetter"/>
      <w:lvlText w:val="%1)"/>
      <w:lvlJc w:val="left"/>
      <w:pPr>
        <w:ind w:left="168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02" w:hanging="360"/>
      </w:pPr>
    </w:lvl>
    <w:lvl w:ilvl="2" w:tplc="080A001B" w:tentative="1">
      <w:start w:val="1"/>
      <w:numFmt w:val="lowerRoman"/>
      <w:lvlText w:val="%3."/>
      <w:lvlJc w:val="right"/>
      <w:pPr>
        <w:ind w:left="3122" w:hanging="180"/>
      </w:pPr>
    </w:lvl>
    <w:lvl w:ilvl="3" w:tplc="080A000F" w:tentative="1">
      <w:start w:val="1"/>
      <w:numFmt w:val="decimal"/>
      <w:lvlText w:val="%4."/>
      <w:lvlJc w:val="left"/>
      <w:pPr>
        <w:ind w:left="3842" w:hanging="360"/>
      </w:pPr>
    </w:lvl>
    <w:lvl w:ilvl="4" w:tplc="080A0019" w:tentative="1">
      <w:start w:val="1"/>
      <w:numFmt w:val="lowerLetter"/>
      <w:lvlText w:val="%5."/>
      <w:lvlJc w:val="left"/>
      <w:pPr>
        <w:ind w:left="4562" w:hanging="360"/>
      </w:pPr>
    </w:lvl>
    <w:lvl w:ilvl="5" w:tplc="080A001B" w:tentative="1">
      <w:start w:val="1"/>
      <w:numFmt w:val="lowerRoman"/>
      <w:lvlText w:val="%6."/>
      <w:lvlJc w:val="right"/>
      <w:pPr>
        <w:ind w:left="5282" w:hanging="180"/>
      </w:pPr>
    </w:lvl>
    <w:lvl w:ilvl="6" w:tplc="080A000F" w:tentative="1">
      <w:start w:val="1"/>
      <w:numFmt w:val="decimal"/>
      <w:lvlText w:val="%7."/>
      <w:lvlJc w:val="left"/>
      <w:pPr>
        <w:ind w:left="6002" w:hanging="360"/>
      </w:pPr>
    </w:lvl>
    <w:lvl w:ilvl="7" w:tplc="080A0019" w:tentative="1">
      <w:start w:val="1"/>
      <w:numFmt w:val="lowerLetter"/>
      <w:lvlText w:val="%8."/>
      <w:lvlJc w:val="left"/>
      <w:pPr>
        <w:ind w:left="6722" w:hanging="360"/>
      </w:pPr>
    </w:lvl>
    <w:lvl w:ilvl="8" w:tplc="080A001B" w:tentative="1">
      <w:start w:val="1"/>
      <w:numFmt w:val="lowerRoman"/>
      <w:lvlText w:val="%9."/>
      <w:lvlJc w:val="right"/>
      <w:pPr>
        <w:ind w:left="7442" w:hanging="180"/>
      </w:pPr>
    </w:lvl>
  </w:abstractNum>
  <w:abstractNum w:abstractNumId="6" w15:restartNumberingAfterBreak="0">
    <w:nsid w:val="13F607C0"/>
    <w:multiLevelType w:val="hybridMultilevel"/>
    <w:tmpl w:val="DF00C2C8"/>
    <w:lvl w:ilvl="0" w:tplc="080A000F">
      <w:start w:val="1"/>
      <w:numFmt w:val="decimal"/>
      <w:lvlText w:val="%1."/>
      <w:lvlJc w:val="left"/>
      <w:pPr>
        <w:ind w:left="2042" w:hanging="360"/>
      </w:pPr>
    </w:lvl>
    <w:lvl w:ilvl="1" w:tplc="080A0019" w:tentative="1">
      <w:start w:val="1"/>
      <w:numFmt w:val="lowerLetter"/>
      <w:lvlText w:val="%2."/>
      <w:lvlJc w:val="left"/>
      <w:pPr>
        <w:ind w:left="2762" w:hanging="360"/>
      </w:pPr>
    </w:lvl>
    <w:lvl w:ilvl="2" w:tplc="080A001B" w:tentative="1">
      <w:start w:val="1"/>
      <w:numFmt w:val="lowerRoman"/>
      <w:lvlText w:val="%3."/>
      <w:lvlJc w:val="right"/>
      <w:pPr>
        <w:ind w:left="3482" w:hanging="180"/>
      </w:pPr>
    </w:lvl>
    <w:lvl w:ilvl="3" w:tplc="080A000F" w:tentative="1">
      <w:start w:val="1"/>
      <w:numFmt w:val="decimal"/>
      <w:lvlText w:val="%4."/>
      <w:lvlJc w:val="left"/>
      <w:pPr>
        <w:ind w:left="4202" w:hanging="360"/>
      </w:pPr>
    </w:lvl>
    <w:lvl w:ilvl="4" w:tplc="080A0019" w:tentative="1">
      <w:start w:val="1"/>
      <w:numFmt w:val="lowerLetter"/>
      <w:lvlText w:val="%5."/>
      <w:lvlJc w:val="left"/>
      <w:pPr>
        <w:ind w:left="4922" w:hanging="360"/>
      </w:pPr>
    </w:lvl>
    <w:lvl w:ilvl="5" w:tplc="080A001B" w:tentative="1">
      <w:start w:val="1"/>
      <w:numFmt w:val="lowerRoman"/>
      <w:lvlText w:val="%6."/>
      <w:lvlJc w:val="right"/>
      <w:pPr>
        <w:ind w:left="5642" w:hanging="180"/>
      </w:pPr>
    </w:lvl>
    <w:lvl w:ilvl="6" w:tplc="080A000F" w:tentative="1">
      <w:start w:val="1"/>
      <w:numFmt w:val="decimal"/>
      <w:lvlText w:val="%7."/>
      <w:lvlJc w:val="left"/>
      <w:pPr>
        <w:ind w:left="6362" w:hanging="360"/>
      </w:pPr>
    </w:lvl>
    <w:lvl w:ilvl="7" w:tplc="080A0019" w:tentative="1">
      <w:start w:val="1"/>
      <w:numFmt w:val="lowerLetter"/>
      <w:lvlText w:val="%8."/>
      <w:lvlJc w:val="left"/>
      <w:pPr>
        <w:ind w:left="7082" w:hanging="360"/>
      </w:pPr>
    </w:lvl>
    <w:lvl w:ilvl="8" w:tplc="080A001B" w:tentative="1">
      <w:start w:val="1"/>
      <w:numFmt w:val="lowerRoman"/>
      <w:lvlText w:val="%9."/>
      <w:lvlJc w:val="right"/>
      <w:pPr>
        <w:ind w:left="7802" w:hanging="180"/>
      </w:pPr>
    </w:lvl>
  </w:abstractNum>
  <w:abstractNum w:abstractNumId="7" w15:restartNumberingAfterBreak="0">
    <w:nsid w:val="17FF46A2"/>
    <w:multiLevelType w:val="hybridMultilevel"/>
    <w:tmpl w:val="1234DA94"/>
    <w:lvl w:ilvl="0" w:tplc="98B86144">
      <w:start w:val="1"/>
      <w:numFmt w:val="lowerLetter"/>
      <w:lvlText w:val="%1)"/>
      <w:lvlJc w:val="left"/>
      <w:pPr>
        <w:ind w:left="204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762" w:hanging="360"/>
      </w:pPr>
    </w:lvl>
    <w:lvl w:ilvl="2" w:tplc="080A001B" w:tentative="1">
      <w:start w:val="1"/>
      <w:numFmt w:val="lowerRoman"/>
      <w:lvlText w:val="%3."/>
      <w:lvlJc w:val="right"/>
      <w:pPr>
        <w:ind w:left="3482" w:hanging="180"/>
      </w:pPr>
    </w:lvl>
    <w:lvl w:ilvl="3" w:tplc="080A000F" w:tentative="1">
      <w:start w:val="1"/>
      <w:numFmt w:val="decimal"/>
      <w:lvlText w:val="%4."/>
      <w:lvlJc w:val="left"/>
      <w:pPr>
        <w:ind w:left="4202" w:hanging="360"/>
      </w:pPr>
    </w:lvl>
    <w:lvl w:ilvl="4" w:tplc="080A0019" w:tentative="1">
      <w:start w:val="1"/>
      <w:numFmt w:val="lowerLetter"/>
      <w:lvlText w:val="%5."/>
      <w:lvlJc w:val="left"/>
      <w:pPr>
        <w:ind w:left="4922" w:hanging="360"/>
      </w:pPr>
    </w:lvl>
    <w:lvl w:ilvl="5" w:tplc="080A001B" w:tentative="1">
      <w:start w:val="1"/>
      <w:numFmt w:val="lowerRoman"/>
      <w:lvlText w:val="%6."/>
      <w:lvlJc w:val="right"/>
      <w:pPr>
        <w:ind w:left="5642" w:hanging="180"/>
      </w:pPr>
    </w:lvl>
    <w:lvl w:ilvl="6" w:tplc="080A000F" w:tentative="1">
      <w:start w:val="1"/>
      <w:numFmt w:val="decimal"/>
      <w:lvlText w:val="%7."/>
      <w:lvlJc w:val="left"/>
      <w:pPr>
        <w:ind w:left="6362" w:hanging="360"/>
      </w:pPr>
    </w:lvl>
    <w:lvl w:ilvl="7" w:tplc="080A0019" w:tentative="1">
      <w:start w:val="1"/>
      <w:numFmt w:val="lowerLetter"/>
      <w:lvlText w:val="%8."/>
      <w:lvlJc w:val="left"/>
      <w:pPr>
        <w:ind w:left="7082" w:hanging="360"/>
      </w:pPr>
    </w:lvl>
    <w:lvl w:ilvl="8" w:tplc="080A001B" w:tentative="1">
      <w:start w:val="1"/>
      <w:numFmt w:val="lowerRoman"/>
      <w:lvlText w:val="%9."/>
      <w:lvlJc w:val="right"/>
      <w:pPr>
        <w:ind w:left="7802" w:hanging="180"/>
      </w:pPr>
    </w:lvl>
  </w:abstractNum>
  <w:abstractNum w:abstractNumId="8" w15:restartNumberingAfterBreak="0">
    <w:nsid w:val="18DE38ED"/>
    <w:multiLevelType w:val="hybridMultilevel"/>
    <w:tmpl w:val="145C6EE6"/>
    <w:lvl w:ilvl="0" w:tplc="230E4256">
      <w:start w:val="1"/>
      <w:numFmt w:val="upperRoman"/>
      <w:lvlText w:val="%1."/>
      <w:lvlJc w:val="left"/>
      <w:pPr>
        <w:ind w:left="21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E1C27"/>
    <w:multiLevelType w:val="hybridMultilevel"/>
    <w:tmpl w:val="94E6BD8A"/>
    <w:lvl w:ilvl="0" w:tplc="BAD4CA5A">
      <w:start w:val="1"/>
      <w:numFmt w:val="lowerLetter"/>
      <w:lvlText w:val="%1)"/>
      <w:lvlJc w:val="left"/>
      <w:pPr>
        <w:ind w:left="2042" w:hanging="360"/>
      </w:pPr>
      <w:rPr>
        <w:rFonts w:ascii="Arial" w:hAnsi="Arial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2762" w:hanging="360"/>
      </w:pPr>
    </w:lvl>
    <w:lvl w:ilvl="2" w:tplc="080A001B" w:tentative="1">
      <w:start w:val="1"/>
      <w:numFmt w:val="lowerRoman"/>
      <w:lvlText w:val="%3."/>
      <w:lvlJc w:val="right"/>
      <w:pPr>
        <w:ind w:left="3482" w:hanging="180"/>
      </w:pPr>
    </w:lvl>
    <w:lvl w:ilvl="3" w:tplc="080A000F" w:tentative="1">
      <w:start w:val="1"/>
      <w:numFmt w:val="decimal"/>
      <w:lvlText w:val="%4."/>
      <w:lvlJc w:val="left"/>
      <w:pPr>
        <w:ind w:left="4202" w:hanging="360"/>
      </w:pPr>
    </w:lvl>
    <w:lvl w:ilvl="4" w:tplc="080A0019" w:tentative="1">
      <w:start w:val="1"/>
      <w:numFmt w:val="lowerLetter"/>
      <w:lvlText w:val="%5."/>
      <w:lvlJc w:val="left"/>
      <w:pPr>
        <w:ind w:left="4922" w:hanging="360"/>
      </w:pPr>
    </w:lvl>
    <w:lvl w:ilvl="5" w:tplc="080A001B" w:tentative="1">
      <w:start w:val="1"/>
      <w:numFmt w:val="lowerRoman"/>
      <w:lvlText w:val="%6."/>
      <w:lvlJc w:val="right"/>
      <w:pPr>
        <w:ind w:left="5642" w:hanging="180"/>
      </w:pPr>
    </w:lvl>
    <w:lvl w:ilvl="6" w:tplc="080A000F" w:tentative="1">
      <w:start w:val="1"/>
      <w:numFmt w:val="decimal"/>
      <w:lvlText w:val="%7."/>
      <w:lvlJc w:val="left"/>
      <w:pPr>
        <w:ind w:left="6362" w:hanging="360"/>
      </w:pPr>
    </w:lvl>
    <w:lvl w:ilvl="7" w:tplc="080A0019" w:tentative="1">
      <w:start w:val="1"/>
      <w:numFmt w:val="lowerLetter"/>
      <w:lvlText w:val="%8."/>
      <w:lvlJc w:val="left"/>
      <w:pPr>
        <w:ind w:left="7082" w:hanging="360"/>
      </w:pPr>
    </w:lvl>
    <w:lvl w:ilvl="8" w:tplc="080A001B" w:tentative="1">
      <w:start w:val="1"/>
      <w:numFmt w:val="lowerRoman"/>
      <w:lvlText w:val="%9."/>
      <w:lvlJc w:val="right"/>
      <w:pPr>
        <w:ind w:left="7802" w:hanging="180"/>
      </w:pPr>
    </w:lvl>
  </w:abstractNum>
  <w:abstractNum w:abstractNumId="10" w15:restartNumberingAfterBreak="0">
    <w:nsid w:val="1DBD1E9D"/>
    <w:multiLevelType w:val="hybridMultilevel"/>
    <w:tmpl w:val="28CECE26"/>
    <w:lvl w:ilvl="0" w:tplc="080A000F">
      <w:start w:val="1"/>
      <w:numFmt w:val="decimal"/>
      <w:lvlText w:val="%1."/>
      <w:lvlJc w:val="left"/>
      <w:pPr>
        <w:ind w:left="2138" w:hanging="360"/>
      </w:pPr>
    </w:lvl>
    <w:lvl w:ilvl="1" w:tplc="080A0019" w:tentative="1">
      <w:start w:val="1"/>
      <w:numFmt w:val="lowerLetter"/>
      <w:lvlText w:val="%2."/>
      <w:lvlJc w:val="left"/>
      <w:pPr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218F16B6"/>
    <w:multiLevelType w:val="hybridMultilevel"/>
    <w:tmpl w:val="D7AA3CCA"/>
    <w:lvl w:ilvl="0" w:tplc="98B8614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2751441"/>
    <w:multiLevelType w:val="hybridMultilevel"/>
    <w:tmpl w:val="94E6BD8A"/>
    <w:lvl w:ilvl="0" w:tplc="FFFFFFFF">
      <w:start w:val="1"/>
      <w:numFmt w:val="lowerLetter"/>
      <w:lvlText w:val="%1)"/>
      <w:lvlJc w:val="left"/>
      <w:pPr>
        <w:ind w:left="2042" w:hanging="360"/>
      </w:pPr>
      <w:rPr>
        <w:rFonts w:ascii="Arial" w:hAnsi="Arial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762" w:hanging="360"/>
      </w:pPr>
    </w:lvl>
    <w:lvl w:ilvl="2" w:tplc="FFFFFFFF" w:tentative="1">
      <w:start w:val="1"/>
      <w:numFmt w:val="lowerRoman"/>
      <w:lvlText w:val="%3."/>
      <w:lvlJc w:val="right"/>
      <w:pPr>
        <w:ind w:left="3482" w:hanging="180"/>
      </w:pPr>
    </w:lvl>
    <w:lvl w:ilvl="3" w:tplc="FFFFFFFF" w:tentative="1">
      <w:start w:val="1"/>
      <w:numFmt w:val="decimal"/>
      <w:lvlText w:val="%4."/>
      <w:lvlJc w:val="left"/>
      <w:pPr>
        <w:ind w:left="4202" w:hanging="360"/>
      </w:pPr>
    </w:lvl>
    <w:lvl w:ilvl="4" w:tplc="FFFFFFFF" w:tentative="1">
      <w:start w:val="1"/>
      <w:numFmt w:val="lowerLetter"/>
      <w:lvlText w:val="%5."/>
      <w:lvlJc w:val="left"/>
      <w:pPr>
        <w:ind w:left="4922" w:hanging="360"/>
      </w:pPr>
    </w:lvl>
    <w:lvl w:ilvl="5" w:tplc="FFFFFFFF" w:tentative="1">
      <w:start w:val="1"/>
      <w:numFmt w:val="lowerRoman"/>
      <w:lvlText w:val="%6."/>
      <w:lvlJc w:val="right"/>
      <w:pPr>
        <w:ind w:left="5642" w:hanging="180"/>
      </w:pPr>
    </w:lvl>
    <w:lvl w:ilvl="6" w:tplc="FFFFFFFF" w:tentative="1">
      <w:start w:val="1"/>
      <w:numFmt w:val="decimal"/>
      <w:lvlText w:val="%7."/>
      <w:lvlJc w:val="left"/>
      <w:pPr>
        <w:ind w:left="6362" w:hanging="360"/>
      </w:pPr>
    </w:lvl>
    <w:lvl w:ilvl="7" w:tplc="FFFFFFFF" w:tentative="1">
      <w:start w:val="1"/>
      <w:numFmt w:val="lowerLetter"/>
      <w:lvlText w:val="%8."/>
      <w:lvlJc w:val="left"/>
      <w:pPr>
        <w:ind w:left="7082" w:hanging="360"/>
      </w:pPr>
    </w:lvl>
    <w:lvl w:ilvl="8" w:tplc="FFFFFFFF" w:tentative="1">
      <w:start w:val="1"/>
      <w:numFmt w:val="lowerRoman"/>
      <w:lvlText w:val="%9."/>
      <w:lvlJc w:val="right"/>
      <w:pPr>
        <w:ind w:left="7802" w:hanging="180"/>
      </w:pPr>
    </w:lvl>
  </w:abstractNum>
  <w:abstractNum w:abstractNumId="13" w15:restartNumberingAfterBreak="0">
    <w:nsid w:val="283074F5"/>
    <w:multiLevelType w:val="hybridMultilevel"/>
    <w:tmpl w:val="562E9C36"/>
    <w:lvl w:ilvl="0" w:tplc="080A000F">
      <w:start w:val="1"/>
      <w:numFmt w:val="decimal"/>
      <w:lvlText w:val="%1."/>
      <w:lvlJc w:val="left"/>
      <w:pPr>
        <w:ind w:left="2042" w:hanging="360"/>
      </w:pPr>
    </w:lvl>
    <w:lvl w:ilvl="1" w:tplc="080A0019" w:tentative="1">
      <w:start w:val="1"/>
      <w:numFmt w:val="lowerLetter"/>
      <w:lvlText w:val="%2."/>
      <w:lvlJc w:val="left"/>
      <w:pPr>
        <w:ind w:left="2762" w:hanging="360"/>
      </w:pPr>
    </w:lvl>
    <w:lvl w:ilvl="2" w:tplc="080A001B" w:tentative="1">
      <w:start w:val="1"/>
      <w:numFmt w:val="lowerRoman"/>
      <w:lvlText w:val="%3."/>
      <w:lvlJc w:val="right"/>
      <w:pPr>
        <w:ind w:left="3482" w:hanging="180"/>
      </w:pPr>
    </w:lvl>
    <w:lvl w:ilvl="3" w:tplc="080A000F" w:tentative="1">
      <w:start w:val="1"/>
      <w:numFmt w:val="decimal"/>
      <w:lvlText w:val="%4."/>
      <w:lvlJc w:val="left"/>
      <w:pPr>
        <w:ind w:left="4202" w:hanging="360"/>
      </w:pPr>
    </w:lvl>
    <w:lvl w:ilvl="4" w:tplc="080A0019" w:tentative="1">
      <w:start w:val="1"/>
      <w:numFmt w:val="lowerLetter"/>
      <w:lvlText w:val="%5."/>
      <w:lvlJc w:val="left"/>
      <w:pPr>
        <w:ind w:left="4922" w:hanging="360"/>
      </w:pPr>
    </w:lvl>
    <w:lvl w:ilvl="5" w:tplc="080A001B" w:tentative="1">
      <w:start w:val="1"/>
      <w:numFmt w:val="lowerRoman"/>
      <w:lvlText w:val="%6."/>
      <w:lvlJc w:val="right"/>
      <w:pPr>
        <w:ind w:left="5642" w:hanging="180"/>
      </w:pPr>
    </w:lvl>
    <w:lvl w:ilvl="6" w:tplc="080A000F" w:tentative="1">
      <w:start w:val="1"/>
      <w:numFmt w:val="decimal"/>
      <w:lvlText w:val="%7."/>
      <w:lvlJc w:val="left"/>
      <w:pPr>
        <w:ind w:left="6362" w:hanging="360"/>
      </w:pPr>
    </w:lvl>
    <w:lvl w:ilvl="7" w:tplc="080A0019" w:tentative="1">
      <w:start w:val="1"/>
      <w:numFmt w:val="lowerLetter"/>
      <w:lvlText w:val="%8."/>
      <w:lvlJc w:val="left"/>
      <w:pPr>
        <w:ind w:left="7082" w:hanging="360"/>
      </w:pPr>
    </w:lvl>
    <w:lvl w:ilvl="8" w:tplc="080A001B" w:tentative="1">
      <w:start w:val="1"/>
      <w:numFmt w:val="lowerRoman"/>
      <w:lvlText w:val="%9."/>
      <w:lvlJc w:val="right"/>
      <w:pPr>
        <w:ind w:left="7802" w:hanging="180"/>
      </w:pPr>
    </w:lvl>
  </w:abstractNum>
  <w:abstractNum w:abstractNumId="14" w15:restartNumberingAfterBreak="0">
    <w:nsid w:val="2A745561"/>
    <w:multiLevelType w:val="hybridMultilevel"/>
    <w:tmpl w:val="672EAC44"/>
    <w:lvl w:ilvl="0" w:tplc="080A0013">
      <w:start w:val="1"/>
      <w:numFmt w:val="upperRoman"/>
      <w:lvlText w:val="%1."/>
      <w:lvlJc w:val="right"/>
      <w:pPr>
        <w:ind w:left="2042" w:hanging="360"/>
      </w:pPr>
    </w:lvl>
    <w:lvl w:ilvl="1" w:tplc="080A0019" w:tentative="1">
      <w:start w:val="1"/>
      <w:numFmt w:val="lowerLetter"/>
      <w:lvlText w:val="%2."/>
      <w:lvlJc w:val="left"/>
      <w:pPr>
        <w:ind w:left="2762" w:hanging="360"/>
      </w:pPr>
    </w:lvl>
    <w:lvl w:ilvl="2" w:tplc="080A001B" w:tentative="1">
      <w:start w:val="1"/>
      <w:numFmt w:val="lowerRoman"/>
      <w:lvlText w:val="%3."/>
      <w:lvlJc w:val="right"/>
      <w:pPr>
        <w:ind w:left="3482" w:hanging="180"/>
      </w:pPr>
    </w:lvl>
    <w:lvl w:ilvl="3" w:tplc="080A000F" w:tentative="1">
      <w:start w:val="1"/>
      <w:numFmt w:val="decimal"/>
      <w:lvlText w:val="%4."/>
      <w:lvlJc w:val="left"/>
      <w:pPr>
        <w:ind w:left="4202" w:hanging="360"/>
      </w:pPr>
    </w:lvl>
    <w:lvl w:ilvl="4" w:tplc="080A0019" w:tentative="1">
      <w:start w:val="1"/>
      <w:numFmt w:val="lowerLetter"/>
      <w:lvlText w:val="%5."/>
      <w:lvlJc w:val="left"/>
      <w:pPr>
        <w:ind w:left="4922" w:hanging="360"/>
      </w:pPr>
    </w:lvl>
    <w:lvl w:ilvl="5" w:tplc="080A001B" w:tentative="1">
      <w:start w:val="1"/>
      <w:numFmt w:val="lowerRoman"/>
      <w:lvlText w:val="%6."/>
      <w:lvlJc w:val="right"/>
      <w:pPr>
        <w:ind w:left="5642" w:hanging="180"/>
      </w:pPr>
    </w:lvl>
    <w:lvl w:ilvl="6" w:tplc="080A000F" w:tentative="1">
      <w:start w:val="1"/>
      <w:numFmt w:val="decimal"/>
      <w:lvlText w:val="%7."/>
      <w:lvlJc w:val="left"/>
      <w:pPr>
        <w:ind w:left="6362" w:hanging="360"/>
      </w:pPr>
    </w:lvl>
    <w:lvl w:ilvl="7" w:tplc="080A0019" w:tentative="1">
      <w:start w:val="1"/>
      <w:numFmt w:val="lowerLetter"/>
      <w:lvlText w:val="%8."/>
      <w:lvlJc w:val="left"/>
      <w:pPr>
        <w:ind w:left="7082" w:hanging="360"/>
      </w:pPr>
    </w:lvl>
    <w:lvl w:ilvl="8" w:tplc="080A001B" w:tentative="1">
      <w:start w:val="1"/>
      <w:numFmt w:val="lowerRoman"/>
      <w:lvlText w:val="%9."/>
      <w:lvlJc w:val="right"/>
      <w:pPr>
        <w:ind w:left="7802" w:hanging="180"/>
      </w:pPr>
    </w:lvl>
  </w:abstractNum>
  <w:abstractNum w:abstractNumId="15" w15:restartNumberingAfterBreak="0">
    <w:nsid w:val="2BBF6AC5"/>
    <w:multiLevelType w:val="hybridMultilevel"/>
    <w:tmpl w:val="96FE0066"/>
    <w:lvl w:ilvl="0" w:tplc="98B86144">
      <w:start w:val="1"/>
      <w:numFmt w:val="lowerLetter"/>
      <w:lvlText w:val="%1)"/>
      <w:lvlJc w:val="left"/>
      <w:pPr>
        <w:ind w:left="204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762" w:hanging="360"/>
      </w:pPr>
    </w:lvl>
    <w:lvl w:ilvl="2" w:tplc="080A001B" w:tentative="1">
      <w:start w:val="1"/>
      <w:numFmt w:val="lowerRoman"/>
      <w:lvlText w:val="%3."/>
      <w:lvlJc w:val="right"/>
      <w:pPr>
        <w:ind w:left="3482" w:hanging="180"/>
      </w:pPr>
    </w:lvl>
    <w:lvl w:ilvl="3" w:tplc="080A000F" w:tentative="1">
      <w:start w:val="1"/>
      <w:numFmt w:val="decimal"/>
      <w:lvlText w:val="%4."/>
      <w:lvlJc w:val="left"/>
      <w:pPr>
        <w:ind w:left="4202" w:hanging="360"/>
      </w:pPr>
    </w:lvl>
    <w:lvl w:ilvl="4" w:tplc="080A0019" w:tentative="1">
      <w:start w:val="1"/>
      <w:numFmt w:val="lowerLetter"/>
      <w:lvlText w:val="%5."/>
      <w:lvlJc w:val="left"/>
      <w:pPr>
        <w:ind w:left="4922" w:hanging="360"/>
      </w:pPr>
    </w:lvl>
    <w:lvl w:ilvl="5" w:tplc="080A001B" w:tentative="1">
      <w:start w:val="1"/>
      <w:numFmt w:val="lowerRoman"/>
      <w:lvlText w:val="%6."/>
      <w:lvlJc w:val="right"/>
      <w:pPr>
        <w:ind w:left="5642" w:hanging="180"/>
      </w:pPr>
    </w:lvl>
    <w:lvl w:ilvl="6" w:tplc="080A000F" w:tentative="1">
      <w:start w:val="1"/>
      <w:numFmt w:val="decimal"/>
      <w:lvlText w:val="%7."/>
      <w:lvlJc w:val="left"/>
      <w:pPr>
        <w:ind w:left="6362" w:hanging="360"/>
      </w:pPr>
    </w:lvl>
    <w:lvl w:ilvl="7" w:tplc="080A0019" w:tentative="1">
      <w:start w:val="1"/>
      <w:numFmt w:val="lowerLetter"/>
      <w:lvlText w:val="%8."/>
      <w:lvlJc w:val="left"/>
      <w:pPr>
        <w:ind w:left="7082" w:hanging="360"/>
      </w:pPr>
    </w:lvl>
    <w:lvl w:ilvl="8" w:tplc="080A001B" w:tentative="1">
      <w:start w:val="1"/>
      <w:numFmt w:val="lowerRoman"/>
      <w:lvlText w:val="%9."/>
      <w:lvlJc w:val="right"/>
      <w:pPr>
        <w:ind w:left="7802" w:hanging="180"/>
      </w:pPr>
    </w:lvl>
  </w:abstractNum>
  <w:abstractNum w:abstractNumId="16" w15:restartNumberingAfterBreak="0">
    <w:nsid w:val="2FA62322"/>
    <w:multiLevelType w:val="hybridMultilevel"/>
    <w:tmpl w:val="1234DA94"/>
    <w:lvl w:ilvl="0" w:tplc="98B86144">
      <w:start w:val="1"/>
      <w:numFmt w:val="lowerLetter"/>
      <w:lvlText w:val="%1)"/>
      <w:lvlJc w:val="left"/>
      <w:pPr>
        <w:ind w:left="204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762" w:hanging="360"/>
      </w:pPr>
    </w:lvl>
    <w:lvl w:ilvl="2" w:tplc="080A001B" w:tentative="1">
      <w:start w:val="1"/>
      <w:numFmt w:val="lowerRoman"/>
      <w:lvlText w:val="%3."/>
      <w:lvlJc w:val="right"/>
      <w:pPr>
        <w:ind w:left="3482" w:hanging="180"/>
      </w:pPr>
    </w:lvl>
    <w:lvl w:ilvl="3" w:tplc="080A000F" w:tentative="1">
      <w:start w:val="1"/>
      <w:numFmt w:val="decimal"/>
      <w:lvlText w:val="%4."/>
      <w:lvlJc w:val="left"/>
      <w:pPr>
        <w:ind w:left="4202" w:hanging="360"/>
      </w:pPr>
    </w:lvl>
    <w:lvl w:ilvl="4" w:tplc="080A0019" w:tentative="1">
      <w:start w:val="1"/>
      <w:numFmt w:val="lowerLetter"/>
      <w:lvlText w:val="%5."/>
      <w:lvlJc w:val="left"/>
      <w:pPr>
        <w:ind w:left="4922" w:hanging="360"/>
      </w:pPr>
    </w:lvl>
    <w:lvl w:ilvl="5" w:tplc="080A001B" w:tentative="1">
      <w:start w:val="1"/>
      <w:numFmt w:val="lowerRoman"/>
      <w:lvlText w:val="%6."/>
      <w:lvlJc w:val="right"/>
      <w:pPr>
        <w:ind w:left="5642" w:hanging="180"/>
      </w:pPr>
    </w:lvl>
    <w:lvl w:ilvl="6" w:tplc="080A000F" w:tentative="1">
      <w:start w:val="1"/>
      <w:numFmt w:val="decimal"/>
      <w:lvlText w:val="%7."/>
      <w:lvlJc w:val="left"/>
      <w:pPr>
        <w:ind w:left="6362" w:hanging="360"/>
      </w:pPr>
    </w:lvl>
    <w:lvl w:ilvl="7" w:tplc="080A0019" w:tentative="1">
      <w:start w:val="1"/>
      <w:numFmt w:val="lowerLetter"/>
      <w:lvlText w:val="%8."/>
      <w:lvlJc w:val="left"/>
      <w:pPr>
        <w:ind w:left="7082" w:hanging="360"/>
      </w:pPr>
    </w:lvl>
    <w:lvl w:ilvl="8" w:tplc="080A001B" w:tentative="1">
      <w:start w:val="1"/>
      <w:numFmt w:val="lowerRoman"/>
      <w:lvlText w:val="%9."/>
      <w:lvlJc w:val="right"/>
      <w:pPr>
        <w:ind w:left="7802" w:hanging="180"/>
      </w:pPr>
    </w:lvl>
  </w:abstractNum>
  <w:abstractNum w:abstractNumId="17" w15:restartNumberingAfterBreak="0">
    <w:nsid w:val="33255761"/>
    <w:multiLevelType w:val="hybridMultilevel"/>
    <w:tmpl w:val="ED208FF6"/>
    <w:lvl w:ilvl="0" w:tplc="080A0013">
      <w:start w:val="1"/>
      <w:numFmt w:val="upperRoman"/>
      <w:lvlText w:val="%1."/>
      <w:lvlJc w:val="right"/>
      <w:pPr>
        <w:ind w:left="2042" w:hanging="360"/>
      </w:pPr>
    </w:lvl>
    <w:lvl w:ilvl="1" w:tplc="080A0019" w:tentative="1">
      <w:start w:val="1"/>
      <w:numFmt w:val="lowerLetter"/>
      <w:lvlText w:val="%2."/>
      <w:lvlJc w:val="left"/>
      <w:pPr>
        <w:ind w:left="2762" w:hanging="360"/>
      </w:pPr>
    </w:lvl>
    <w:lvl w:ilvl="2" w:tplc="080A001B" w:tentative="1">
      <w:start w:val="1"/>
      <w:numFmt w:val="lowerRoman"/>
      <w:lvlText w:val="%3."/>
      <w:lvlJc w:val="right"/>
      <w:pPr>
        <w:ind w:left="3482" w:hanging="180"/>
      </w:pPr>
    </w:lvl>
    <w:lvl w:ilvl="3" w:tplc="080A000F" w:tentative="1">
      <w:start w:val="1"/>
      <w:numFmt w:val="decimal"/>
      <w:lvlText w:val="%4."/>
      <w:lvlJc w:val="left"/>
      <w:pPr>
        <w:ind w:left="4202" w:hanging="360"/>
      </w:pPr>
    </w:lvl>
    <w:lvl w:ilvl="4" w:tplc="080A0019" w:tentative="1">
      <w:start w:val="1"/>
      <w:numFmt w:val="lowerLetter"/>
      <w:lvlText w:val="%5."/>
      <w:lvlJc w:val="left"/>
      <w:pPr>
        <w:ind w:left="4922" w:hanging="360"/>
      </w:pPr>
    </w:lvl>
    <w:lvl w:ilvl="5" w:tplc="080A001B" w:tentative="1">
      <w:start w:val="1"/>
      <w:numFmt w:val="lowerRoman"/>
      <w:lvlText w:val="%6."/>
      <w:lvlJc w:val="right"/>
      <w:pPr>
        <w:ind w:left="5642" w:hanging="180"/>
      </w:pPr>
    </w:lvl>
    <w:lvl w:ilvl="6" w:tplc="080A000F" w:tentative="1">
      <w:start w:val="1"/>
      <w:numFmt w:val="decimal"/>
      <w:lvlText w:val="%7."/>
      <w:lvlJc w:val="left"/>
      <w:pPr>
        <w:ind w:left="6362" w:hanging="360"/>
      </w:pPr>
    </w:lvl>
    <w:lvl w:ilvl="7" w:tplc="080A0019" w:tentative="1">
      <w:start w:val="1"/>
      <w:numFmt w:val="lowerLetter"/>
      <w:lvlText w:val="%8."/>
      <w:lvlJc w:val="left"/>
      <w:pPr>
        <w:ind w:left="7082" w:hanging="360"/>
      </w:pPr>
    </w:lvl>
    <w:lvl w:ilvl="8" w:tplc="080A001B" w:tentative="1">
      <w:start w:val="1"/>
      <w:numFmt w:val="lowerRoman"/>
      <w:lvlText w:val="%9."/>
      <w:lvlJc w:val="right"/>
      <w:pPr>
        <w:ind w:left="7802" w:hanging="180"/>
      </w:pPr>
    </w:lvl>
  </w:abstractNum>
  <w:abstractNum w:abstractNumId="18" w15:restartNumberingAfterBreak="0">
    <w:nsid w:val="3A202EF8"/>
    <w:multiLevelType w:val="hybridMultilevel"/>
    <w:tmpl w:val="300EE20C"/>
    <w:lvl w:ilvl="0" w:tplc="080A000F">
      <w:start w:val="1"/>
      <w:numFmt w:val="decimal"/>
      <w:lvlText w:val="%1."/>
      <w:lvlJc w:val="left"/>
      <w:pPr>
        <w:ind w:left="2042" w:hanging="360"/>
      </w:pPr>
    </w:lvl>
    <w:lvl w:ilvl="1" w:tplc="080A0019" w:tentative="1">
      <w:start w:val="1"/>
      <w:numFmt w:val="lowerLetter"/>
      <w:lvlText w:val="%2."/>
      <w:lvlJc w:val="left"/>
      <w:pPr>
        <w:ind w:left="2762" w:hanging="360"/>
      </w:pPr>
    </w:lvl>
    <w:lvl w:ilvl="2" w:tplc="080A001B" w:tentative="1">
      <w:start w:val="1"/>
      <w:numFmt w:val="lowerRoman"/>
      <w:lvlText w:val="%3."/>
      <w:lvlJc w:val="right"/>
      <w:pPr>
        <w:ind w:left="3482" w:hanging="180"/>
      </w:pPr>
    </w:lvl>
    <w:lvl w:ilvl="3" w:tplc="080A000F" w:tentative="1">
      <w:start w:val="1"/>
      <w:numFmt w:val="decimal"/>
      <w:lvlText w:val="%4."/>
      <w:lvlJc w:val="left"/>
      <w:pPr>
        <w:ind w:left="4202" w:hanging="360"/>
      </w:pPr>
    </w:lvl>
    <w:lvl w:ilvl="4" w:tplc="080A0019" w:tentative="1">
      <w:start w:val="1"/>
      <w:numFmt w:val="lowerLetter"/>
      <w:lvlText w:val="%5."/>
      <w:lvlJc w:val="left"/>
      <w:pPr>
        <w:ind w:left="4922" w:hanging="360"/>
      </w:pPr>
    </w:lvl>
    <w:lvl w:ilvl="5" w:tplc="080A001B" w:tentative="1">
      <w:start w:val="1"/>
      <w:numFmt w:val="lowerRoman"/>
      <w:lvlText w:val="%6."/>
      <w:lvlJc w:val="right"/>
      <w:pPr>
        <w:ind w:left="5642" w:hanging="180"/>
      </w:pPr>
    </w:lvl>
    <w:lvl w:ilvl="6" w:tplc="080A000F" w:tentative="1">
      <w:start w:val="1"/>
      <w:numFmt w:val="decimal"/>
      <w:lvlText w:val="%7."/>
      <w:lvlJc w:val="left"/>
      <w:pPr>
        <w:ind w:left="6362" w:hanging="360"/>
      </w:pPr>
    </w:lvl>
    <w:lvl w:ilvl="7" w:tplc="080A0019" w:tentative="1">
      <w:start w:val="1"/>
      <w:numFmt w:val="lowerLetter"/>
      <w:lvlText w:val="%8."/>
      <w:lvlJc w:val="left"/>
      <w:pPr>
        <w:ind w:left="7082" w:hanging="360"/>
      </w:pPr>
    </w:lvl>
    <w:lvl w:ilvl="8" w:tplc="080A001B" w:tentative="1">
      <w:start w:val="1"/>
      <w:numFmt w:val="lowerRoman"/>
      <w:lvlText w:val="%9."/>
      <w:lvlJc w:val="right"/>
      <w:pPr>
        <w:ind w:left="7802" w:hanging="180"/>
      </w:pPr>
    </w:lvl>
  </w:abstractNum>
  <w:abstractNum w:abstractNumId="19" w15:restartNumberingAfterBreak="0">
    <w:nsid w:val="3E3549EF"/>
    <w:multiLevelType w:val="hybridMultilevel"/>
    <w:tmpl w:val="51627566"/>
    <w:lvl w:ilvl="0" w:tplc="BAD4CA5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27C96"/>
    <w:multiLevelType w:val="hybridMultilevel"/>
    <w:tmpl w:val="2B78249A"/>
    <w:lvl w:ilvl="0" w:tplc="B1A6D686">
      <w:start w:val="1"/>
      <w:numFmt w:val="upperRoman"/>
      <w:lvlText w:val="%1."/>
      <w:lvlJc w:val="left"/>
      <w:pPr>
        <w:ind w:left="270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3420" w:hanging="360"/>
      </w:pPr>
    </w:lvl>
    <w:lvl w:ilvl="2" w:tplc="080A001B" w:tentative="1">
      <w:start w:val="1"/>
      <w:numFmt w:val="lowerRoman"/>
      <w:lvlText w:val="%3."/>
      <w:lvlJc w:val="right"/>
      <w:pPr>
        <w:ind w:left="4140" w:hanging="180"/>
      </w:pPr>
    </w:lvl>
    <w:lvl w:ilvl="3" w:tplc="080A000F" w:tentative="1">
      <w:start w:val="1"/>
      <w:numFmt w:val="decimal"/>
      <w:lvlText w:val="%4."/>
      <w:lvlJc w:val="left"/>
      <w:pPr>
        <w:ind w:left="4860" w:hanging="360"/>
      </w:pPr>
    </w:lvl>
    <w:lvl w:ilvl="4" w:tplc="080A0019" w:tentative="1">
      <w:start w:val="1"/>
      <w:numFmt w:val="lowerLetter"/>
      <w:lvlText w:val="%5."/>
      <w:lvlJc w:val="left"/>
      <w:pPr>
        <w:ind w:left="5580" w:hanging="360"/>
      </w:pPr>
    </w:lvl>
    <w:lvl w:ilvl="5" w:tplc="080A001B" w:tentative="1">
      <w:start w:val="1"/>
      <w:numFmt w:val="lowerRoman"/>
      <w:lvlText w:val="%6."/>
      <w:lvlJc w:val="right"/>
      <w:pPr>
        <w:ind w:left="6300" w:hanging="180"/>
      </w:pPr>
    </w:lvl>
    <w:lvl w:ilvl="6" w:tplc="080A000F" w:tentative="1">
      <w:start w:val="1"/>
      <w:numFmt w:val="decimal"/>
      <w:lvlText w:val="%7."/>
      <w:lvlJc w:val="left"/>
      <w:pPr>
        <w:ind w:left="7020" w:hanging="360"/>
      </w:pPr>
    </w:lvl>
    <w:lvl w:ilvl="7" w:tplc="080A0019" w:tentative="1">
      <w:start w:val="1"/>
      <w:numFmt w:val="lowerLetter"/>
      <w:lvlText w:val="%8."/>
      <w:lvlJc w:val="left"/>
      <w:pPr>
        <w:ind w:left="7740" w:hanging="360"/>
      </w:pPr>
    </w:lvl>
    <w:lvl w:ilvl="8" w:tplc="080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1" w15:restartNumberingAfterBreak="0">
    <w:nsid w:val="51684E78"/>
    <w:multiLevelType w:val="hybridMultilevel"/>
    <w:tmpl w:val="4DB20BD4"/>
    <w:lvl w:ilvl="0" w:tplc="98B86144">
      <w:start w:val="1"/>
      <w:numFmt w:val="lowerLetter"/>
      <w:lvlText w:val="%1)"/>
      <w:lvlJc w:val="left"/>
      <w:pPr>
        <w:ind w:left="204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762" w:hanging="360"/>
      </w:pPr>
    </w:lvl>
    <w:lvl w:ilvl="2" w:tplc="080A001B" w:tentative="1">
      <w:start w:val="1"/>
      <w:numFmt w:val="lowerRoman"/>
      <w:lvlText w:val="%3."/>
      <w:lvlJc w:val="right"/>
      <w:pPr>
        <w:ind w:left="3482" w:hanging="180"/>
      </w:pPr>
    </w:lvl>
    <w:lvl w:ilvl="3" w:tplc="080A000F" w:tentative="1">
      <w:start w:val="1"/>
      <w:numFmt w:val="decimal"/>
      <w:lvlText w:val="%4."/>
      <w:lvlJc w:val="left"/>
      <w:pPr>
        <w:ind w:left="4202" w:hanging="360"/>
      </w:pPr>
    </w:lvl>
    <w:lvl w:ilvl="4" w:tplc="080A0019" w:tentative="1">
      <w:start w:val="1"/>
      <w:numFmt w:val="lowerLetter"/>
      <w:lvlText w:val="%5."/>
      <w:lvlJc w:val="left"/>
      <w:pPr>
        <w:ind w:left="4922" w:hanging="360"/>
      </w:pPr>
    </w:lvl>
    <w:lvl w:ilvl="5" w:tplc="080A001B" w:tentative="1">
      <w:start w:val="1"/>
      <w:numFmt w:val="lowerRoman"/>
      <w:lvlText w:val="%6."/>
      <w:lvlJc w:val="right"/>
      <w:pPr>
        <w:ind w:left="5642" w:hanging="180"/>
      </w:pPr>
    </w:lvl>
    <w:lvl w:ilvl="6" w:tplc="080A000F" w:tentative="1">
      <w:start w:val="1"/>
      <w:numFmt w:val="decimal"/>
      <w:lvlText w:val="%7."/>
      <w:lvlJc w:val="left"/>
      <w:pPr>
        <w:ind w:left="6362" w:hanging="360"/>
      </w:pPr>
    </w:lvl>
    <w:lvl w:ilvl="7" w:tplc="080A0019" w:tentative="1">
      <w:start w:val="1"/>
      <w:numFmt w:val="lowerLetter"/>
      <w:lvlText w:val="%8."/>
      <w:lvlJc w:val="left"/>
      <w:pPr>
        <w:ind w:left="7082" w:hanging="360"/>
      </w:pPr>
    </w:lvl>
    <w:lvl w:ilvl="8" w:tplc="080A001B" w:tentative="1">
      <w:start w:val="1"/>
      <w:numFmt w:val="lowerRoman"/>
      <w:lvlText w:val="%9."/>
      <w:lvlJc w:val="right"/>
      <w:pPr>
        <w:ind w:left="7802" w:hanging="180"/>
      </w:pPr>
    </w:lvl>
  </w:abstractNum>
  <w:abstractNum w:abstractNumId="22" w15:restartNumberingAfterBreak="0">
    <w:nsid w:val="5339683B"/>
    <w:multiLevelType w:val="hybridMultilevel"/>
    <w:tmpl w:val="E3D05AA4"/>
    <w:lvl w:ilvl="0" w:tplc="080A000F">
      <w:start w:val="1"/>
      <w:numFmt w:val="decimal"/>
      <w:lvlText w:val="%1."/>
      <w:lvlJc w:val="left"/>
      <w:pPr>
        <w:ind w:left="2042" w:hanging="360"/>
      </w:pPr>
    </w:lvl>
    <w:lvl w:ilvl="1" w:tplc="080A0019" w:tentative="1">
      <w:start w:val="1"/>
      <w:numFmt w:val="lowerLetter"/>
      <w:lvlText w:val="%2."/>
      <w:lvlJc w:val="left"/>
      <w:pPr>
        <w:ind w:left="2762" w:hanging="360"/>
      </w:pPr>
    </w:lvl>
    <w:lvl w:ilvl="2" w:tplc="080A001B" w:tentative="1">
      <w:start w:val="1"/>
      <w:numFmt w:val="lowerRoman"/>
      <w:lvlText w:val="%3."/>
      <w:lvlJc w:val="right"/>
      <w:pPr>
        <w:ind w:left="3482" w:hanging="180"/>
      </w:pPr>
    </w:lvl>
    <w:lvl w:ilvl="3" w:tplc="080A000F" w:tentative="1">
      <w:start w:val="1"/>
      <w:numFmt w:val="decimal"/>
      <w:lvlText w:val="%4."/>
      <w:lvlJc w:val="left"/>
      <w:pPr>
        <w:ind w:left="4202" w:hanging="360"/>
      </w:pPr>
    </w:lvl>
    <w:lvl w:ilvl="4" w:tplc="080A0019" w:tentative="1">
      <w:start w:val="1"/>
      <w:numFmt w:val="lowerLetter"/>
      <w:lvlText w:val="%5."/>
      <w:lvlJc w:val="left"/>
      <w:pPr>
        <w:ind w:left="4922" w:hanging="360"/>
      </w:pPr>
    </w:lvl>
    <w:lvl w:ilvl="5" w:tplc="080A001B" w:tentative="1">
      <w:start w:val="1"/>
      <w:numFmt w:val="lowerRoman"/>
      <w:lvlText w:val="%6."/>
      <w:lvlJc w:val="right"/>
      <w:pPr>
        <w:ind w:left="5642" w:hanging="180"/>
      </w:pPr>
    </w:lvl>
    <w:lvl w:ilvl="6" w:tplc="080A000F" w:tentative="1">
      <w:start w:val="1"/>
      <w:numFmt w:val="decimal"/>
      <w:lvlText w:val="%7."/>
      <w:lvlJc w:val="left"/>
      <w:pPr>
        <w:ind w:left="6362" w:hanging="360"/>
      </w:pPr>
    </w:lvl>
    <w:lvl w:ilvl="7" w:tplc="080A0019" w:tentative="1">
      <w:start w:val="1"/>
      <w:numFmt w:val="lowerLetter"/>
      <w:lvlText w:val="%8."/>
      <w:lvlJc w:val="left"/>
      <w:pPr>
        <w:ind w:left="7082" w:hanging="360"/>
      </w:pPr>
    </w:lvl>
    <w:lvl w:ilvl="8" w:tplc="080A001B" w:tentative="1">
      <w:start w:val="1"/>
      <w:numFmt w:val="lowerRoman"/>
      <w:lvlText w:val="%9."/>
      <w:lvlJc w:val="right"/>
      <w:pPr>
        <w:ind w:left="7802" w:hanging="180"/>
      </w:pPr>
    </w:lvl>
  </w:abstractNum>
  <w:abstractNum w:abstractNumId="23" w15:restartNumberingAfterBreak="0">
    <w:nsid w:val="54ED4D09"/>
    <w:multiLevelType w:val="hybridMultilevel"/>
    <w:tmpl w:val="2C1CB562"/>
    <w:lvl w:ilvl="0" w:tplc="98B86144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4320" w:hanging="360"/>
      </w:pPr>
    </w:lvl>
    <w:lvl w:ilvl="2" w:tplc="080A001B" w:tentative="1">
      <w:start w:val="1"/>
      <w:numFmt w:val="lowerRoman"/>
      <w:lvlText w:val="%3."/>
      <w:lvlJc w:val="right"/>
      <w:pPr>
        <w:ind w:left="5040" w:hanging="180"/>
      </w:pPr>
    </w:lvl>
    <w:lvl w:ilvl="3" w:tplc="080A000F" w:tentative="1">
      <w:start w:val="1"/>
      <w:numFmt w:val="decimal"/>
      <w:lvlText w:val="%4."/>
      <w:lvlJc w:val="left"/>
      <w:pPr>
        <w:ind w:left="5760" w:hanging="360"/>
      </w:pPr>
    </w:lvl>
    <w:lvl w:ilvl="4" w:tplc="080A0019" w:tentative="1">
      <w:start w:val="1"/>
      <w:numFmt w:val="lowerLetter"/>
      <w:lvlText w:val="%5."/>
      <w:lvlJc w:val="left"/>
      <w:pPr>
        <w:ind w:left="6480" w:hanging="360"/>
      </w:pPr>
    </w:lvl>
    <w:lvl w:ilvl="5" w:tplc="080A001B" w:tentative="1">
      <w:start w:val="1"/>
      <w:numFmt w:val="lowerRoman"/>
      <w:lvlText w:val="%6."/>
      <w:lvlJc w:val="right"/>
      <w:pPr>
        <w:ind w:left="7200" w:hanging="180"/>
      </w:pPr>
    </w:lvl>
    <w:lvl w:ilvl="6" w:tplc="080A000F" w:tentative="1">
      <w:start w:val="1"/>
      <w:numFmt w:val="decimal"/>
      <w:lvlText w:val="%7."/>
      <w:lvlJc w:val="left"/>
      <w:pPr>
        <w:ind w:left="7920" w:hanging="360"/>
      </w:pPr>
    </w:lvl>
    <w:lvl w:ilvl="7" w:tplc="080A0019" w:tentative="1">
      <w:start w:val="1"/>
      <w:numFmt w:val="lowerLetter"/>
      <w:lvlText w:val="%8."/>
      <w:lvlJc w:val="left"/>
      <w:pPr>
        <w:ind w:left="8640" w:hanging="360"/>
      </w:pPr>
    </w:lvl>
    <w:lvl w:ilvl="8" w:tplc="080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 w15:restartNumberingAfterBreak="0">
    <w:nsid w:val="57784FC3"/>
    <w:multiLevelType w:val="hybridMultilevel"/>
    <w:tmpl w:val="418AB310"/>
    <w:lvl w:ilvl="0" w:tplc="080A000F">
      <w:start w:val="1"/>
      <w:numFmt w:val="decimal"/>
      <w:lvlText w:val="%1."/>
      <w:lvlJc w:val="left"/>
      <w:pPr>
        <w:ind w:left="2042" w:hanging="360"/>
      </w:pPr>
    </w:lvl>
    <w:lvl w:ilvl="1" w:tplc="080A0019" w:tentative="1">
      <w:start w:val="1"/>
      <w:numFmt w:val="lowerLetter"/>
      <w:lvlText w:val="%2."/>
      <w:lvlJc w:val="left"/>
      <w:pPr>
        <w:ind w:left="2762" w:hanging="360"/>
      </w:pPr>
    </w:lvl>
    <w:lvl w:ilvl="2" w:tplc="080A001B" w:tentative="1">
      <w:start w:val="1"/>
      <w:numFmt w:val="lowerRoman"/>
      <w:lvlText w:val="%3."/>
      <w:lvlJc w:val="right"/>
      <w:pPr>
        <w:ind w:left="3482" w:hanging="180"/>
      </w:pPr>
    </w:lvl>
    <w:lvl w:ilvl="3" w:tplc="080A000F" w:tentative="1">
      <w:start w:val="1"/>
      <w:numFmt w:val="decimal"/>
      <w:lvlText w:val="%4."/>
      <w:lvlJc w:val="left"/>
      <w:pPr>
        <w:ind w:left="4202" w:hanging="360"/>
      </w:pPr>
    </w:lvl>
    <w:lvl w:ilvl="4" w:tplc="080A0019" w:tentative="1">
      <w:start w:val="1"/>
      <w:numFmt w:val="lowerLetter"/>
      <w:lvlText w:val="%5."/>
      <w:lvlJc w:val="left"/>
      <w:pPr>
        <w:ind w:left="4922" w:hanging="360"/>
      </w:pPr>
    </w:lvl>
    <w:lvl w:ilvl="5" w:tplc="080A001B" w:tentative="1">
      <w:start w:val="1"/>
      <w:numFmt w:val="lowerRoman"/>
      <w:lvlText w:val="%6."/>
      <w:lvlJc w:val="right"/>
      <w:pPr>
        <w:ind w:left="5642" w:hanging="180"/>
      </w:pPr>
    </w:lvl>
    <w:lvl w:ilvl="6" w:tplc="080A000F" w:tentative="1">
      <w:start w:val="1"/>
      <w:numFmt w:val="decimal"/>
      <w:lvlText w:val="%7."/>
      <w:lvlJc w:val="left"/>
      <w:pPr>
        <w:ind w:left="6362" w:hanging="360"/>
      </w:pPr>
    </w:lvl>
    <w:lvl w:ilvl="7" w:tplc="080A0019" w:tentative="1">
      <w:start w:val="1"/>
      <w:numFmt w:val="lowerLetter"/>
      <w:lvlText w:val="%8."/>
      <w:lvlJc w:val="left"/>
      <w:pPr>
        <w:ind w:left="7082" w:hanging="360"/>
      </w:pPr>
    </w:lvl>
    <w:lvl w:ilvl="8" w:tplc="080A001B" w:tentative="1">
      <w:start w:val="1"/>
      <w:numFmt w:val="lowerRoman"/>
      <w:lvlText w:val="%9."/>
      <w:lvlJc w:val="right"/>
      <w:pPr>
        <w:ind w:left="7802" w:hanging="180"/>
      </w:pPr>
    </w:lvl>
  </w:abstractNum>
  <w:abstractNum w:abstractNumId="25" w15:restartNumberingAfterBreak="0">
    <w:nsid w:val="57BA5411"/>
    <w:multiLevelType w:val="hybridMultilevel"/>
    <w:tmpl w:val="A5BA7566"/>
    <w:lvl w:ilvl="0" w:tplc="080A0013">
      <w:start w:val="1"/>
      <w:numFmt w:val="upperRoman"/>
      <w:lvlText w:val="%1."/>
      <w:lvlJc w:val="right"/>
      <w:pPr>
        <w:ind w:left="2042" w:hanging="360"/>
      </w:pPr>
    </w:lvl>
    <w:lvl w:ilvl="1" w:tplc="080A0019" w:tentative="1">
      <w:start w:val="1"/>
      <w:numFmt w:val="lowerLetter"/>
      <w:lvlText w:val="%2."/>
      <w:lvlJc w:val="left"/>
      <w:pPr>
        <w:ind w:left="2762" w:hanging="360"/>
      </w:pPr>
    </w:lvl>
    <w:lvl w:ilvl="2" w:tplc="080A001B" w:tentative="1">
      <w:start w:val="1"/>
      <w:numFmt w:val="lowerRoman"/>
      <w:lvlText w:val="%3."/>
      <w:lvlJc w:val="right"/>
      <w:pPr>
        <w:ind w:left="3482" w:hanging="180"/>
      </w:pPr>
    </w:lvl>
    <w:lvl w:ilvl="3" w:tplc="080A000F" w:tentative="1">
      <w:start w:val="1"/>
      <w:numFmt w:val="decimal"/>
      <w:lvlText w:val="%4."/>
      <w:lvlJc w:val="left"/>
      <w:pPr>
        <w:ind w:left="4202" w:hanging="360"/>
      </w:pPr>
    </w:lvl>
    <w:lvl w:ilvl="4" w:tplc="080A0019" w:tentative="1">
      <w:start w:val="1"/>
      <w:numFmt w:val="lowerLetter"/>
      <w:lvlText w:val="%5."/>
      <w:lvlJc w:val="left"/>
      <w:pPr>
        <w:ind w:left="4922" w:hanging="360"/>
      </w:pPr>
    </w:lvl>
    <w:lvl w:ilvl="5" w:tplc="080A001B" w:tentative="1">
      <w:start w:val="1"/>
      <w:numFmt w:val="lowerRoman"/>
      <w:lvlText w:val="%6."/>
      <w:lvlJc w:val="right"/>
      <w:pPr>
        <w:ind w:left="5642" w:hanging="180"/>
      </w:pPr>
    </w:lvl>
    <w:lvl w:ilvl="6" w:tplc="080A000F" w:tentative="1">
      <w:start w:val="1"/>
      <w:numFmt w:val="decimal"/>
      <w:lvlText w:val="%7."/>
      <w:lvlJc w:val="left"/>
      <w:pPr>
        <w:ind w:left="6362" w:hanging="360"/>
      </w:pPr>
    </w:lvl>
    <w:lvl w:ilvl="7" w:tplc="080A0019" w:tentative="1">
      <w:start w:val="1"/>
      <w:numFmt w:val="lowerLetter"/>
      <w:lvlText w:val="%8."/>
      <w:lvlJc w:val="left"/>
      <w:pPr>
        <w:ind w:left="7082" w:hanging="360"/>
      </w:pPr>
    </w:lvl>
    <w:lvl w:ilvl="8" w:tplc="080A001B" w:tentative="1">
      <w:start w:val="1"/>
      <w:numFmt w:val="lowerRoman"/>
      <w:lvlText w:val="%9."/>
      <w:lvlJc w:val="right"/>
      <w:pPr>
        <w:ind w:left="7802" w:hanging="180"/>
      </w:pPr>
    </w:lvl>
  </w:abstractNum>
  <w:abstractNum w:abstractNumId="26" w15:restartNumberingAfterBreak="0">
    <w:nsid w:val="59474738"/>
    <w:multiLevelType w:val="hybridMultilevel"/>
    <w:tmpl w:val="CE16C424"/>
    <w:lvl w:ilvl="0" w:tplc="080A0013">
      <w:start w:val="1"/>
      <w:numFmt w:val="upperRoman"/>
      <w:lvlText w:val="%1."/>
      <w:lvlJc w:val="right"/>
      <w:pPr>
        <w:ind w:left="2042" w:hanging="360"/>
      </w:pPr>
    </w:lvl>
    <w:lvl w:ilvl="1" w:tplc="080A0019" w:tentative="1">
      <w:start w:val="1"/>
      <w:numFmt w:val="lowerLetter"/>
      <w:lvlText w:val="%2."/>
      <w:lvlJc w:val="left"/>
      <w:pPr>
        <w:ind w:left="2762" w:hanging="360"/>
      </w:pPr>
    </w:lvl>
    <w:lvl w:ilvl="2" w:tplc="080A001B" w:tentative="1">
      <w:start w:val="1"/>
      <w:numFmt w:val="lowerRoman"/>
      <w:lvlText w:val="%3."/>
      <w:lvlJc w:val="right"/>
      <w:pPr>
        <w:ind w:left="3482" w:hanging="180"/>
      </w:pPr>
    </w:lvl>
    <w:lvl w:ilvl="3" w:tplc="080A000F" w:tentative="1">
      <w:start w:val="1"/>
      <w:numFmt w:val="decimal"/>
      <w:lvlText w:val="%4."/>
      <w:lvlJc w:val="left"/>
      <w:pPr>
        <w:ind w:left="4202" w:hanging="360"/>
      </w:pPr>
    </w:lvl>
    <w:lvl w:ilvl="4" w:tplc="080A0019" w:tentative="1">
      <w:start w:val="1"/>
      <w:numFmt w:val="lowerLetter"/>
      <w:lvlText w:val="%5."/>
      <w:lvlJc w:val="left"/>
      <w:pPr>
        <w:ind w:left="4922" w:hanging="360"/>
      </w:pPr>
    </w:lvl>
    <w:lvl w:ilvl="5" w:tplc="080A001B" w:tentative="1">
      <w:start w:val="1"/>
      <w:numFmt w:val="lowerRoman"/>
      <w:lvlText w:val="%6."/>
      <w:lvlJc w:val="right"/>
      <w:pPr>
        <w:ind w:left="5642" w:hanging="180"/>
      </w:pPr>
    </w:lvl>
    <w:lvl w:ilvl="6" w:tplc="080A000F" w:tentative="1">
      <w:start w:val="1"/>
      <w:numFmt w:val="decimal"/>
      <w:lvlText w:val="%7."/>
      <w:lvlJc w:val="left"/>
      <w:pPr>
        <w:ind w:left="6362" w:hanging="360"/>
      </w:pPr>
    </w:lvl>
    <w:lvl w:ilvl="7" w:tplc="080A0019" w:tentative="1">
      <w:start w:val="1"/>
      <w:numFmt w:val="lowerLetter"/>
      <w:lvlText w:val="%8."/>
      <w:lvlJc w:val="left"/>
      <w:pPr>
        <w:ind w:left="7082" w:hanging="360"/>
      </w:pPr>
    </w:lvl>
    <w:lvl w:ilvl="8" w:tplc="080A001B" w:tentative="1">
      <w:start w:val="1"/>
      <w:numFmt w:val="lowerRoman"/>
      <w:lvlText w:val="%9."/>
      <w:lvlJc w:val="right"/>
      <w:pPr>
        <w:ind w:left="7802" w:hanging="180"/>
      </w:pPr>
    </w:lvl>
  </w:abstractNum>
  <w:abstractNum w:abstractNumId="27" w15:restartNumberingAfterBreak="0">
    <w:nsid w:val="5A34422E"/>
    <w:multiLevelType w:val="hybridMultilevel"/>
    <w:tmpl w:val="59BE50EA"/>
    <w:lvl w:ilvl="0" w:tplc="080A0013">
      <w:start w:val="1"/>
      <w:numFmt w:val="upperRoman"/>
      <w:lvlText w:val="%1."/>
      <w:lvlJc w:val="right"/>
      <w:pPr>
        <w:ind w:left="2042" w:hanging="360"/>
      </w:pPr>
    </w:lvl>
    <w:lvl w:ilvl="1" w:tplc="080A0019" w:tentative="1">
      <w:start w:val="1"/>
      <w:numFmt w:val="lowerLetter"/>
      <w:lvlText w:val="%2."/>
      <w:lvlJc w:val="left"/>
      <w:pPr>
        <w:ind w:left="2762" w:hanging="360"/>
      </w:pPr>
    </w:lvl>
    <w:lvl w:ilvl="2" w:tplc="080A001B" w:tentative="1">
      <w:start w:val="1"/>
      <w:numFmt w:val="lowerRoman"/>
      <w:lvlText w:val="%3."/>
      <w:lvlJc w:val="right"/>
      <w:pPr>
        <w:ind w:left="3482" w:hanging="180"/>
      </w:pPr>
    </w:lvl>
    <w:lvl w:ilvl="3" w:tplc="080A000F" w:tentative="1">
      <w:start w:val="1"/>
      <w:numFmt w:val="decimal"/>
      <w:lvlText w:val="%4."/>
      <w:lvlJc w:val="left"/>
      <w:pPr>
        <w:ind w:left="4202" w:hanging="360"/>
      </w:pPr>
    </w:lvl>
    <w:lvl w:ilvl="4" w:tplc="080A0019" w:tentative="1">
      <w:start w:val="1"/>
      <w:numFmt w:val="lowerLetter"/>
      <w:lvlText w:val="%5."/>
      <w:lvlJc w:val="left"/>
      <w:pPr>
        <w:ind w:left="4922" w:hanging="360"/>
      </w:pPr>
    </w:lvl>
    <w:lvl w:ilvl="5" w:tplc="080A001B" w:tentative="1">
      <w:start w:val="1"/>
      <w:numFmt w:val="lowerRoman"/>
      <w:lvlText w:val="%6."/>
      <w:lvlJc w:val="right"/>
      <w:pPr>
        <w:ind w:left="5642" w:hanging="180"/>
      </w:pPr>
    </w:lvl>
    <w:lvl w:ilvl="6" w:tplc="080A000F" w:tentative="1">
      <w:start w:val="1"/>
      <w:numFmt w:val="decimal"/>
      <w:lvlText w:val="%7."/>
      <w:lvlJc w:val="left"/>
      <w:pPr>
        <w:ind w:left="6362" w:hanging="360"/>
      </w:pPr>
    </w:lvl>
    <w:lvl w:ilvl="7" w:tplc="080A0019" w:tentative="1">
      <w:start w:val="1"/>
      <w:numFmt w:val="lowerLetter"/>
      <w:lvlText w:val="%8."/>
      <w:lvlJc w:val="left"/>
      <w:pPr>
        <w:ind w:left="7082" w:hanging="360"/>
      </w:pPr>
    </w:lvl>
    <w:lvl w:ilvl="8" w:tplc="080A001B" w:tentative="1">
      <w:start w:val="1"/>
      <w:numFmt w:val="lowerRoman"/>
      <w:lvlText w:val="%9."/>
      <w:lvlJc w:val="right"/>
      <w:pPr>
        <w:ind w:left="7802" w:hanging="180"/>
      </w:pPr>
    </w:lvl>
  </w:abstractNum>
  <w:abstractNum w:abstractNumId="28" w15:restartNumberingAfterBreak="0">
    <w:nsid w:val="5D391AB7"/>
    <w:multiLevelType w:val="hybridMultilevel"/>
    <w:tmpl w:val="30E87B5C"/>
    <w:lvl w:ilvl="0" w:tplc="98B86144">
      <w:start w:val="1"/>
      <w:numFmt w:val="lowerLetter"/>
      <w:lvlText w:val="%1)"/>
      <w:lvlJc w:val="left"/>
      <w:pPr>
        <w:ind w:left="204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762" w:hanging="360"/>
      </w:pPr>
    </w:lvl>
    <w:lvl w:ilvl="2" w:tplc="080A001B" w:tentative="1">
      <w:start w:val="1"/>
      <w:numFmt w:val="lowerRoman"/>
      <w:lvlText w:val="%3."/>
      <w:lvlJc w:val="right"/>
      <w:pPr>
        <w:ind w:left="3482" w:hanging="180"/>
      </w:pPr>
    </w:lvl>
    <w:lvl w:ilvl="3" w:tplc="080A000F" w:tentative="1">
      <w:start w:val="1"/>
      <w:numFmt w:val="decimal"/>
      <w:lvlText w:val="%4."/>
      <w:lvlJc w:val="left"/>
      <w:pPr>
        <w:ind w:left="4202" w:hanging="360"/>
      </w:pPr>
    </w:lvl>
    <w:lvl w:ilvl="4" w:tplc="080A0019" w:tentative="1">
      <w:start w:val="1"/>
      <w:numFmt w:val="lowerLetter"/>
      <w:lvlText w:val="%5."/>
      <w:lvlJc w:val="left"/>
      <w:pPr>
        <w:ind w:left="4922" w:hanging="360"/>
      </w:pPr>
    </w:lvl>
    <w:lvl w:ilvl="5" w:tplc="080A001B" w:tentative="1">
      <w:start w:val="1"/>
      <w:numFmt w:val="lowerRoman"/>
      <w:lvlText w:val="%6."/>
      <w:lvlJc w:val="right"/>
      <w:pPr>
        <w:ind w:left="5642" w:hanging="180"/>
      </w:pPr>
    </w:lvl>
    <w:lvl w:ilvl="6" w:tplc="080A000F" w:tentative="1">
      <w:start w:val="1"/>
      <w:numFmt w:val="decimal"/>
      <w:lvlText w:val="%7."/>
      <w:lvlJc w:val="left"/>
      <w:pPr>
        <w:ind w:left="6362" w:hanging="360"/>
      </w:pPr>
    </w:lvl>
    <w:lvl w:ilvl="7" w:tplc="080A0019" w:tentative="1">
      <w:start w:val="1"/>
      <w:numFmt w:val="lowerLetter"/>
      <w:lvlText w:val="%8."/>
      <w:lvlJc w:val="left"/>
      <w:pPr>
        <w:ind w:left="7082" w:hanging="360"/>
      </w:pPr>
    </w:lvl>
    <w:lvl w:ilvl="8" w:tplc="080A001B" w:tentative="1">
      <w:start w:val="1"/>
      <w:numFmt w:val="lowerRoman"/>
      <w:lvlText w:val="%9."/>
      <w:lvlJc w:val="right"/>
      <w:pPr>
        <w:ind w:left="7802" w:hanging="180"/>
      </w:pPr>
    </w:lvl>
  </w:abstractNum>
  <w:abstractNum w:abstractNumId="29" w15:restartNumberingAfterBreak="0">
    <w:nsid w:val="6BE338FB"/>
    <w:multiLevelType w:val="hybridMultilevel"/>
    <w:tmpl w:val="1234DA94"/>
    <w:lvl w:ilvl="0" w:tplc="98B86144">
      <w:start w:val="1"/>
      <w:numFmt w:val="lowerLetter"/>
      <w:lvlText w:val="%1)"/>
      <w:lvlJc w:val="left"/>
      <w:pPr>
        <w:ind w:left="204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762" w:hanging="360"/>
      </w:pPr>
    </w:lvl>
    <w:lvl w:ilvl="2" w:tplc="080A001B" w:tentative="1">
      <w:start w:val="1"/>
      <w:numFmt w:val="lowerRoman"/>
      <w:lvlText w:val="%3."/>
      <w:lvlJc w:val="right"/>
      <w:pPr>
        <w:ind w:left="3482" w:hanging="180"/>
      </w:pPr>
    </w:lvl>
    <w:lvl w:ilvl="3" w:tplc="080A000F" w:tentative="1">
      <w:start w:val="1"/>
      <w:numFmt w:val="decimal"/>
      <w:lvlText w:val="%4."/>
      <w:lvlJc w:val="left"/>
      <w:pPr>
        <w:ind w:left="4202" w:hanging="360"/>
      </w:pPr>
    </w:lvl>
    <w:lvl w:ilvl="4" w:tplc="080A0019" w:tentative="1">
      <w:start w:val="1"/>
      <w:numFmt w:val="lowerLetter"/>
      <w:lvlText w:val="%5."/>
      <w:lvlJc w:val="left"/>
      <w:pPr>
        <w:ind w:left="4922" w:hanging="360"/>
      </w:pPr>
    </w:lvl>
    <w:lvl w:ilvl="5" w:tplc="080A001B" w:tentative="1">
      <w:start w:val="1"/>
      <w:numFmt w:val="lowerRoman"/>
      <w:lvlText w:val="%6."/>
      <w:lvlJc w:val="right"/>
      <w:pPr>
        <w:ind w:left="5642" w:hanging="180"/>
      </w:pPr>
    </w:lvl>
    <w:lvl w:ilvl="6" w:tplc="080A000F" w:tentative="1">
      <w:start w:val="1"/>
      <w:numFmt w:val="decimal"/>
      <w:lvlText w:val="%7."/>
      <w:lvlJc w:val="left"/>
      <w:pPr>
        <w:ind w:left="6362" w:hanging="360"/>
      </w:pPr>
    </w:lvl>
    <w:lvl w:ilvl="7" w:tplc="080A0019" w:tentative="1">
      <w:start w:val="1"/>
      <w:numFmt w:val="lowerLetter"/>
      <w:lvlText w:val="%8."/>
      <w:lvlJc w:val="left"/>
      <w:pPr>
        <w:ind w:left="7082" w:hanging="360"/>
      </w:pPr>
    </w:lvl>
    <w:lvl w:ilvl="8" w:tplc="080A001B" w:tentative="1">
      <w:start w:val="1"/>
      <w:numFmt w:val="lowerRoman"/>
      <w:lvlText w:val="%9."/>
      <w:lvlJc w:val="right"/>
      <w:pPr>
        <w:ind w:left="7802" w:hanging="180"/>
      </w:pPr>
    </w:lvl>
  </w:abstractNum>
  <w:abstractNum w:abstractNumId="30" w15:restartNumberingAfterBreak="0">
    <w:nsid w:val="6EDC505F"/>
    <w:multiLevelType w:val="hybridMultilevel"/>
    <w:tmpl w:val="1DD26F10"/>
    <w:lvl w:ilvl="0" w:tplc="080A0013">
      <w:start w:val="1"/>
      <w:numFmt w:val="upperRoman"/>
      <w:lvlText w:val="%1."/>
      <w:lvlJc w:val="right"/>
      <w:pPr>
        <w:ind w:left="2042" w:hanging="360"/>
      </w:pPr>
    </w:lvl>
    <w:lvl w:ilvl="1" w:tplc="080A0019" w:tentative="1">
      <w:start w:val="1"/>
      <w:numFmt w:val="lowerLetter"/>
      <w:lvlText w:val="%2."/>
      <w:lvlJc w:val="left"/>
      <w:pPr>
        <w:ind w:left="2762" w:hanging="360"/>
      </w:pPr>
    </w:lvl>
    <w:lvl w:ilvl="2" w:tplc="080A001B" w:tentative="1">
      <w:start w:val="1"/>
      <w:numFmt w:val="lowerRoman"/>
      <w:lvlText w:val="%3."/>
      <w:lvlJc w:val="right"/>
      <w:pPr>
        <w:ind w:left="3482" w:hanging="180"/>
      </w:pPr>
    </w:lvl>
    <w:lvl w:ilvl="3" w:tplc="080A000F" w:tentative="1">
      <w:start w:val="1"/>
      <w:numFmt w:val="decimal"/>
      <w:lvlText w:val="%4."/>
      <w:lvlJc w:val="left"/>
      <w:pPr>
        <w:ind w:left="4202" w:hanging="360"/>
      </w:pPr>
    </w:lvl>
    <w:lvl w:ilvl="4" w:tplc="080A0019" w:tentative="1">
      <w:start w:val="1"/>
      <w:numFmt w:val="lowerLetter"/>
      <w:lvlText w:val="%5."/>
      <w:lvlJc w:val="left"/>
      <w:pPr>
        <w:ind w:left="4922" w:hanging="360"/>
      </w:pPr>
    </w:lvl>
    <w:lvl w:ilvl="5" w:tplc="080A001B" w:tentative="1">
      <w:start w:val="1"/>
      <w:numFmt w:val="lowerRoman"/>
      <w:lvlText w:val="%6."/>
      <w:lvlJc w:val="right"/>
      <w:pPr>
        <w:ind w:left="5642" w:hanging="180"/>
      </w:pPr>
    </w:lvl>
    <w:lvl w:ilvl="6" w:tplc="080A000F" w:tentative="1">
      <w:start w:val="1"/>
      <w:numFmt w:val="decimal"/>
      <w:lvlText w:val="%7."/>
      <w:lvlJc w:val="left"/>
      <w:pPr>
        <w:ind w:left="6362" w:hanging="360"/>
      </w:pPr>
    </w:lvl>
    <w:lvl w:ilvl="7" w:tplc="080A0019" w:tentative="1">
      <w:start w:val="1"/>
      <w:numFmt w:val="lowerLetter"/>
      <w:lvlText w:val="%8."/>
      <w:lvlJc w:val="left"/>
      <w:pPr>
        <w:ind w:left="7082" w:hanging="360"/>
      </w:pPr>
    </w:lvl>
    <w:lvl w:ilvl="8" w:tplc="080A001B" w:tentative="1">
      <w:start w:val="1"/>
      <w:numFmt w:val="lowerRoman"/>
      <w:lvlText w:val="%9."/>
      <w:lvlJc w:val="right"/>
      <w:pPr>
        <w:ind w:left="7802" w:hanging="180"/>
      </w:pPr>
    </w:lvl>
  </w:abstractNum>
  <w:abstractNum w:abstractNumId="31" w15:restartNumberingAfterBreak="0">
    <w:nsid w:val="730F514F"/>
    <w:multiLevelType w:val="hybridMultilevel"/>
    <w:tmpl w:val="46DCC876"/>
    <w:lvl w:ilvl="0" w:tplc="D7DA723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73C10998"/>
    <w:multiLevelType w:val="hybridMultilevel"/>
    <w:tmpl w:val="7C368CF0"/>
    <w:lvl w:ilvl="0" w:tplc="080A000F">
      <w:start w:val="1"/>
      <w:numFmt w:val="decimal"/>
      <w:lvlText w:val="%1."/>
      <w:lvlJc w:val="left"/>
      <w:pPr>
        <w:ind w:left="2042" w:hanging="360"/>
      </w:pPr>
    </w:lvl>
    <w:lvl w:ilvl="1" w:tplc="080A0019" w:tentative="1">
      <w:start w:val="1"/>
      <w:numFmt w:val="lowerLetter"/>
      <w:lvlText w:val="%2."/>
      <w:lvlJc w:val="left"/>
      <w:pPr>
        <w:ind w:left="2762" w:hanging="360"/>
      </w:pPr>
    </w:lvl>
    <w:lvl w:ilvl="2" w:tplc="080A001B" w:tentative="1">
      <w:start w:val="1"/>
      <w:numFmt w:val="lowerRoman"/>
      <w:lvlText w:val="%3."/>
      <w:lvlJc w:val="right"/>
      <w:pPr>
        <w:ind w:left="3482" w:hanging="180"/>
      </w:pPr>
    </w:lvl>
    <w:lvl w:ilvl="3" w:tplc="080A000F" w:tentative="1">
      <w:start w:val="1"/>
      <w:numFmt w:val="decimal"/>
      <w:lvlText w:val="%4."/>
      <w:lvlJc w:val="left"/>
      <w:pPr>
        <w:ind w:left="4202" w:hanging="360"/>
      </w:pPr>
    </w:lvl>
    <w:lvl w:ilvl="4" w:tplc="080A0019" w:tentative="1">
      <w:start w:val="1"/>
      <w:numFmt w:val="lowerLetter"/>
      <w:lvlText w:val="%5."/>
      <w:lvlJc w:val="left"/>
      <w:pPr>
        <w:ind w:left="4922" w:hanging="360"/>
      </w:pPr>
    </w:lvl>
    <w:lvl w:ilvl="5" w:tplc="080A001B" w:tentative="1">
      <w:start w:val="1"/>
      <w:numFmt w:val="lowerRoman"/>
      <w:lvlText w:val="%6."/>
      <w:lvlJc w:val="right"/>
      <w:pPr>
        <w:ind w:left="5642" w:hanging="180"/>
      </w:pPr>
    </w:lvl>
    <w:lvl w:ilvl="6" w:tplc="080A000F" w:tentative="1">
      <w:start w:val="1"/>
      <w:numFmt w:val="decimal"/>
      <w:lvlText w:val="%7."/>
      <w:lvlJc w:val="left"/>
      <w:pPr>
        <w:ind w:left="6362" w:hanging="360"/>
      </w:pPr>
    </w:lvl>
    <w:lvl w:ilvl="7" w:tplc="080A0019" w:tentative="1">
      <w:start w:val="1"/>
      <w:numFmt w:val="lowerLetter"/>
      <w:lvlText w:val="%8."/>
      <w:lvlJc w:val="left"/>
      <w:pPr>
        <w:ind w:left="7082" w:hanging="360"/>
      </w:pPr>
    </w:lvl>
    <w:lvl w:ilvl="8" w:tplc="080A001B" w:tentative="1">
      <w:start w:val="1"/>
      <w:numFmt w:val="lowerRoman"/>
      <w:lvlText w:val="%9."/>
      <w:lvlJc w:val="right"/>
      <w:pPr>
        <w:ind w:left="7802" w:hanging="180"/>
      </w:pPr>
    </w:lvl>
  </w:abstractNum>
  <w:abstractNum w:abstractNumId="33" w15:restartNumberingAfterBreak="0">
    <w:nsid w:val="73E86040"/>
    <w:multiLevelType w:val="hybridMultilevel"/>
    <w:tmpl w:val="9698BBE0"/>
    <w:lvl w:ilvl="0" w:tplc="080A000F">
      <w:start w:val="1"/>
      <w:numFmt w:val="decimal"/>
      <w:lvlText w:val="%1."/>
      <w:lvlJc w:val="left"/>
      <w:pPr>
        <w:ind w:left="2042" w:hanging="360"/>
      </w:pPr>
    </w:lvl>
    <w:lvl w:ilvl="1" w:tplc="080A0019" w:tentative="1">
      <w:start w:val="1"/>
      <w:numFmt w:val="lowerLetter"/>
      <w:lvlText w:val="%2."/>
      <w:lvlJc w:val="left"/>
      <w:pPr>
        <w:ind w:left="2762" w:hanging="360"/>
      </w:pPr>
    </w:lvl>
    <w:lvl w:ilvl="2" w:tplc="080A001B" w:tentative="1">
      <w:start w:val="1"/>
      <w:numFmt w:val="lowerRoman"/>
      <w:lvlText w:val="%3."/>
      <w:lvlJc w:val="right"/>
      <w:pPr>
        <w:ind w:left="3482" w:hanging="180"/>
      </w:pPr>
    </w:lvl>
    <w:lvl w:ilvl="3" w:tplc="080A000F" w:tentative="1">
      <w:start w:val="1"/>
      <w:numFmt w:val="decimal"/>
      <w:lvlText w:val="%4."/>
      <w:lvlJc w:val="left"/>
      <w:pPr>
        <w:ind w:left="4202" w:hanging="360"/>
      </w:pPr>
    </w:lvl>
    <w:lvl w:ilvl="4" w:tplc="080A0019" w:tentative="1">
      <w:start w:val="1"/>
      <w:numFmt w:val="lowerLetter"/>
      <w:lvlText w:val="%5."/>
      <w:lvlJc w:val="left"/>
      <w:pPr>
        <w:ind w:left="4922" w:hanging="360"/>
      </w:pPr>
    </w:lvl>
    <w:lvl w:ilvl="5" w:tplc="080A001B" w:tentative="1">
      <w:start w:val="1"/>
      <w:numFmt w:val="lowerRoman"/>
      <w:lvlText w:val="%6."/>
      <w:lvlJc w:val="right"/>
      <w:pPr>
        <w:ind w:left="5642" w:hanging="180"/>
      </w:pPr>
    </w:lvl>
    <w:lvl w:ilvl="6" w:tplc="080A000F" w:tentative="1">
      <w:start w:val="1"/>
      <w:numFmt w:val="decimal"/>
      <w:lvlText w:val="%7."/>
      <w:lvlJc w:val="left"/>
      <w:pPr>
        <w:ind w:left="6362" w:hanging="360"/>
      </w:pPr>
    </w:lvl>
    <w:lvl w:ilvl="7" w:tplc="080A0019" w:tentative="1">
      <w:start w:val="1"/>
      <w:numFmt w:val="lowerLetter"/>
      <w:lvlText w:val="%8."/>
      <w:lvlJc w:val="left"/>
      <w:pPr>
        <w:ind w:left="7082" w:hanging="360"/>
      </w:pPr>
    </w:lvl>
    <w:lvl w:ilvl="8" w:tplc="080A001B" w:tentative="1">
      <w:start w:val="1"/>
      <w:numFmt w:val="lowerRoman"/>
      <w:lvlText w:val="%9."/>
      <w:lvlJc w:val="right"/>
      <w:pPr>
        <w:ind w:left="7802" w:hanging="180"/>
      </w:pPr>
    </w:lvl>
  </w:abstractNum>
  <w:abstractNum w:abstractNumId="34" w15:restartNumberingAfterBreak="0">
    <w:nsid w:val="7C371A89"/>
    <w:multiLevelType w:val="hybridMultilevel"/>
    <w:tmpl w:val="49186C8E"/>
    <w:lvl w:ilvl="0" w:tplc="080A0013">
      <w:start w:val="1"/>
      <w:numFmt w:val="upperRoman"/>
      <w:lvlText w:val="%1."/>
      <w:lvlJc w:val="right"/>
      <w:pPr>
        <w:ind w:left="2042" w:hanging="360"/>
      </w:pPr>
    </w:lvl>
    <w:lvl w:ilvl="1" w:tplc="080A0019" w:tentative="1">
      <w:start w:val="1"/>
      <w:numFmt w:val="lowerLetter"/>
      <w:lvlText w:val="%2."/>
      <w:lvlJc w:val="left"/>
      <w:pPr>
        <w:ind w:left="2762" w:hanging="360"/>
      </w:pPr>
    </w:lvl>
    <w:lvl w:ilvl="2" w:tplc="080A001B" w:tentative="1">
      <w:start w:val="1"/>
      <w:numFmt w:val="lowerRoman"/>
      <w:lvlText w:val="%3."/>
      <w:lvlJc w:val="right"/>
      <w:pPr>
        <w:ind w:left="3482" w:hanging="180"/>
      </w:pPr>
    </w:lvl>
    <w:lvl w:ilvl="3" w:tplc="080A000F" w:tentative="1">
      <w:start w:val="1"/>
      <w:numFmt w:val="decimal"/>
      <w:lvlText w:val="%4."/>
      <w:lvlJc w:val="left"/>
      <w:pPr>
        <w:ind w:left="4202" w:hanging="360"/>
      </w:pPr>
    </w:lvl>
    <w:lvl w:ilvl="4" w:tplc="080A0019" w:tentative="1">
      <w:start w:val="1"/>
      <w:numFmt w:val="lowerLetter"/>
      <w:lvlText w:val="%5."/>
      <w:lvlJc w:val="left"/>
      <w:pPr>
        <w:ind w:left="4922" w:hanging="360"/>
      </w:pPr>
    </w:lvl>
    <w:lvl w:ilvl="5" w:tplc="080A001B" w:tentative="1">
      <w:start w:val="1"/>
      <w:numFmt w:val="lowerRoman"/>
      <w:lvlText w:val="%6."/>
      <w:lvlJc w:val="right"/>
      <w:pPr>
        <w:ind w:left="5642" w:hanging="180"/>
      </w:pPr>
    </w:lvl>
    <w:lvl w:ilvl="6" w:tplc="080A000F" w:tentative="1">
      <w:start w:val="1"/>
      <w:numFmt w:val="decimal"/>
      <w:lvlText w:val="%7."/>
      <w:lvlJc w:val="left"/>
      <w:pPr>
        <w:ind w:left="6362" w:hanging="360"/>
      </w:pPr>
    </w:lvl>
    <w:lvl w:ilvl="7" w:tplc="080A0019" w:tentative="1">
      <w:start w:val="1"/>
      <w:numFmt w:val="lowerLetter"/>
      <w:lvlText w:val="%8."/>
      <w:lvlJc w:val="left"/>
      <w:pPr>
        <w:ind w:left="7082" w:hanging="360"/>
      </w:pPr>
    </w:lvl>
    <w:lvl w:ilvl="8" w:tplc="080A001B" w:tentative="1">
      <w:start w:val="1"/>
      <w:numFmt w:val="lowerRoman"/>
      <w:lvlText w:val="%9."/>
      <w:lvlJc w:val="right"/>
      <w:pPr>
        <w:ind w:left="7802" w:hanging="180"/>
      </w:pPr>
    </w:lvl>
  </w:abstractNum>
  <w:abstractNum w:abstractNumId="35" w15:restartNumberingAfterBreak="0">
    <w:nsid w:val="7CFD47DD"/>
    <w:multiLevelType w:val="hybridMultilevel"/>
    <w:tmpl w:val="41247014"/>
    <w:lvl w:ilvl="0" w:tplc="080A0013">
      <w:start w:val="1"/>
      <w:numFmt w:val="upperRoman"/>
      <w:lvlText w:val="%1."/>
      <w:lvlJc w:val="right"/>
      <w:pPr>
        <w:ind w:left="2042" w:hanging="360"/>
      </w:pPr>
    </w:lvl>
    <w:lvl w:ilvl="1" w:tplc="080A0019" w:tentative="1">
      <w:start w:val="1"/>
      <w:numFmt w:val="lowerLetter"/>
      <w:lvlText w:val="%2."/>
      <w:lvlJc w:val="left"/>
      <w:pPr>
        <w:ind w:left="2762" w:hanging="360"/>
      </w:pPr>
    </w:lvl>
    <w:lvl w:ilvl="2" w:tplc="080A001B" w:tentative="1">
      <w:start w:val="1"/>
      <w:numFmt w:val="lowerRoman"/>
      <w:lvlText w:val="%3."/>
      <w:lvlJc w:val="right"/>
      <w:pPr>
        <w:ind w:left="3482" w:hanging="180"/>
      </w:pPr>
    </w:lvl>
    <w:lvl w:ilvl="3" w:tplc="080A000F" w:tentative="1">
      <w:start w:val="1"/>
      <w:numFmt w:val="decimal"/>
      <w:lvlText w:val="%4."/>
      <w:lvlJc w:val="left"/>
      <w:pPr>
        <w:ind w:left="4202" w:hanging="360"/>
      </w:pPr>
    </w:lvl>
    <w:lvl w:ilvl="4" w:tplc="080A0019" w:tentative="1">
      <w:start w:val="1"/>
      <w:numFmt w:val="lowerLetter"/>
      <w:lvlText w:val="%5."/>
      <w:lvlJc w:val="left"/>
      <w:pPr>
        <w:ind w:left="4922" w:hanging="360"/>
      </w:pPr>
    </w:lvl>
    <w:lvl w:ilvl="5" w:tplc="080A001B" w:tentative="1">
      <w:start w:val="1"/>
      <w:numFmt w:val="lowerRoman"/>
      <w:lvlText w:val="%6."/>
      <w:lvlJc w:val="right"/>
      <w:pPr>
        <w:ind w:left="5642" w:hanging="180"/>
      </w:pPr>
    </w:lvl>
    <w:lvl w:ilvl="6" w:tplc="080A000F" w:tentative="1">
      <w:start w:val="1"/>
      <w:numFmt w:val="decimal"/>
      <w:lvlText w:val="%7."/>
      <w:lvlJc w:val="left"/>
      <w:pPr>
        <w:ind w:left="6362" w:hanging="360"/>
      </w:pPr>
    </w:lvl>
    <w:lvl w:ilvl="7" w:tplc="080A0019" w:tentative="1">
      <w:start w:val="1"/>
      <w:numFmt w:val="lowerLetter"/>
      <w:lvlText w:val="%8."/>
      <w:lvlJc w:val="left"/>
      <w:pPr>
        <w:ind w:left="7082" w:hanging="360"/>
      </w:pPr>
    </w:lvl>
    <w:lvl w:ilvl="8" w:tplc="080A001B" w:tentative="1">
      <w:start w:val="1"/>
      <w:numFmt w:val="lowerRoman"/>
      <w:lvlText w:val="%9."/>
      <w:lvlJc w:val="right"/>
      <w:pPr>
        <w:ind w:left="7802" w:hanging="18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2"/>
  </w:num>
  <w:num w:numId="5">
    <w:abstractNumId w:val="2"/>
  </w:num>
  <w:num w:numId="6">
    <w:abstractNumId w:val="10"/>
  </w:num>
  <w:num w:numId="7">
    <w:abstractNumId w:val="31"/>
  </w:num>
  <w:num w:numId="8">
    <w:abstractNumId w:val="24"/>
  </w:num>
  <w:num w:numId="9">
    <w:abstractNumId w:val="22"/>
  </w:num>
  <w:num w:numId="10">
    <w:abstractNumId w:val="33"/>
  </w:num>
  <w:num w:numId="11">
    <w:abstractNumId w:val="18"/>
  </w:num>
  <w:num w:numId="12">
    <w:abstractNumId w:val="32"/>
  </w:num>
  <w:num w:numId="13">
    <w:abstractNumId w:val="13"/>
  </w:num>
  <w:num w:numId="14">
    <w:abstractNumId w:val="6"/>
  </w:num>
  <w:num w:numId="15">
    <w:abstractNumId w:val="4"/>
  </w:num>
  <w:num w:numId="16">
    <w:abstractNumId w:val="1"/>
  </w:num>
  <w:num w:numId="17">
    <w:abstractNumId w:val="21"/>
  </w:num>
  <w:num w:numId="18">
    <w:abstractNumId w:val="15"/>
  </w:num>
  <w:num w:numId="19">
    <w:abstractNumId w:val="28"/>
  </w:num>
  <w:num w:numId="20">
    <w:abstractNumId w:val="23"/>
  </w:num>
  <w:num w:numId="21">
    <w:abstractNumId w:val="11"/>
  </w:num>
  <w:num w:numId="22">
    <w:abstractNumId w:val="17"/>
  </w:num>
  <w:num w:numId="23">
    <w:abstractNumId w:val="0"/>
  </w:num>
  <w:num w:numId="24">
    <w:abstractNumId w:val="34"/>
  </w:num>
  <w:num w:numId="25">
    <w:abstractNumId w:val="27"/>
  </w:num>
  <w:num w:numId="26">
    <w:abstractNumId w:val="35"/>
  </w:num>
  <w:num w:numId="27">
    <w:abstractNumId w:val="14"/>
  </w:num>
  <w:num w:numId="28">
    <w:abstractNumId w:val="16"/>
  </w:num>
  <w:num w:numId="29">
    <w:abstractNumId w:val="30"/>
  </w:num>
  <w:num w:numId="30">
    <w:abstractNumId w:val="3"/>
  </w:num>
  <w:num w:numId="31">
    <w:abstractNumId w:val="26"/>
  </w:num>
  <w:num w:numId="32">
    <w:abstractNumId w:val="25"/>
  </w:num>
  <w:num w:numId="33">
    <w:abstractNumId w:val="8"/>
  </w:num>
  <w:num w:numId="34">
    <w:abstractNumId w:val="20"/>
  </w:num>
  <w:num w:numId="35">
    <w:abstractNumId w:val="7"/>
  </w:num>
  <w:num w:numId="36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7C"/>
    <w:rsid w:val="00005F2C"/>
    <w:rsid w:val="000107A9"/>
    <w:rsid w:val="0002049F"/>
    <w:rsid w:val="000216C4"/>
    <w:rsid w:val="00023A17"/>
    <w:rsid w:val="00023DEF"/>
    <w:rsid w:val="000304BD"/>
    <w:rsid w:val="00033226"/>
    <w:rsid w:val="00036019"/>
    <w:rsid w:val="00040D55"/>
    <w:rsid w:val="00040FC3"/>
    <w:rsid w:val="00042E44"/>
    <w:rsid w:val="00044F02"/>
    <w:rsid w:val="000466C9"/>
    <w:rsid w:val="000511FE"/>
    <w:rsid w:val="0006350D"/>
    <w:rsid w:val="00066FCA"/>
    <w:rsid w:val="000762D4"/>
    <w:rsid w:val="00092FB2"/>
    <w:rsid w:val="00096941"/>
    <w:rsid w:val="00097C7F"/>
    <w:rsid w:val="000A1D7E"/>
    <w:rsid w:val="000A2939"/>
    <w:rsid w:val="000A78B5"/>
    <w:rsid w:val="000B7C1C"/>
    <w:rsid w:val="000C299D"/>
    <w:rsid w:val="000C479F"/>
    <w:rsid w:val="000C59C2"/>
    <w:rsid w:val="000D673A"/>
    <w:rsid w:val="000E226C"/>
    <w:rsid w:val="000E4A19"/>
    <w:rsid w:val="000E6921"/>
    <w:rsid w:val="000F06D3"/>
    <w:rsid w:val="000F2F1C"/>
    <w:rsid w:val="001007BE"/>
    <w:rsid w:val="00113378"/>
    <w:rsid w:val="00135711"/>
    <w:rsid w:val="00146E99"/>
    <w:rsid w:val="00147766"/>
    <w:rsid w:val="00147BB6"/>
    <w:rsid w:val="00150292"/>
    <w:rsid w:val="00163215"/>
    <w:rsid w:val="001678EB"/>
    <w:rsid w:val="00170929"/>
    <w:rsid w:val="00170FBD"/>
    <w:rsid w:val="0017301C"/>
    <w:rsid w:val="001749E6"/>
    <w:rsid w:val="00176E97"/>
    <w:rsid w:val="001834B4"/>
    <w:rsid w:val="001858E7"/>
    <w:rsid w:val="00194C09"/>
    <w:rsid w:val="001C1004"/>
    <w:rsid w:val="001C3DCF"/>
    <w:rsid w:val="001C4AC2"/>
    <w:rsid w:val="001D5C96"/>
    <w:rsid w:val="001D7825"/>
    <w:rsid w:val="001E2BB7"/>
    <w:rsid w:val="001E4539"/>
    <w:rsid w:val="001F4AE3"/>
    <w:rsid w:val="001F5176"/>
    <w:rsid w:val="001F5E23"/>
    <w:rsid w:val="001F5F68"/>
    <w:rsid w:val="001F7F20"/>
    <w:rsid w:val="0020631C"/>
    <w:rsid w:val="00212CC9"/>
    <w:rsid w:val="0021380D"/>
    <w:rsid w:val="0021594C"/>
    <w:rsid w:val="00216257"/>
    <w:rsid w:val="002163F4"/>
    <w:rsid w:val="002231A3"/>
    <w:rsid w:val="002235E9"/>
    <w:rsid w:val="00226F0C"/>
    <w:rsid w:val="00226F5D"/>
    <w:rsid w:val="00245A60"/>
    <w:rsid w:val="00255EDC"/>
    <w:rsid w:val="00260741"/>
    <w:rsid w:val="00262CAD"/>
    <w:rsid w:val="0026710B"/>
    <w:rsid w:val="00272252"/>
    <w:rsid w:val="00273F2D"/>
    <w:rsid w:val="00275136"/>
    <w:rsid w:val="0027617F"/>
    <w:rsid w:val="00282E91"/>
    <w:rsid w:val="00284E01"/>
    <w:rsid w:val="002871E8"/>
    <w:rsid w:val="00292254"/>
    <w:rsid w:val="00295D2F"/>
    <w:rsid w:val="002C43D8"/>
    <w:rsid w:val="002C6735"/>
    <w:rsid w:val="002C7A26"/>
    <w:rsid w:val="002D470C"/>
    <w:rsid w:val="002D7D03"/>
    <w:rsid w:val="002E0DC5"/>
    <w:rsid w:val="002E24EF"/>
    <w:rsid w:val="002F127E"/>
    <w:rsid w:val="002F444D"/>
    <w:rsid w:val="002F691D"/>
    <w:rsid w:val="00306300"/>
    <w:rsid w:val="003077A8"/>
    <w:rsid w:val="00313C95"/>
    <w:rsid w:val="0032228D"/>
    <w:rsid w:val="00322E85"/>
    <w:rsid w:val="003264D5"/>
    <w:rsid w:val="00331836"/>
    <w:rsid w:val="00334624"/>
    <w:rsid w:val="00336BD4"/>
    <w:rsid w:val="003417DA"/>
    <w:rsid w:val="003425AF"/>
    <w:rsid w:val="0034266E"/>
    <w:rsid w:val="00356C4C"/>
    <w:rsid w:val="003574D5"/>
    <w:rsid w:val="003604A0"/>
    <w:rsid w:val="003659E7"/>
    <w:rsid w:val="00366EB1"/>
    <w:rsid w:val="00387822"/>
    <w:rsid w:val="003B3F10"/>
    <w:rsid w:val="003E40EA"/>
    <w:rsid w:val="003F3B7C"/>
    <w:rsid w:val="003F63CE"/>
    <w:rsid w:val="00407FC2"/>
    <w:rsid w:val="00411212"/>
    <w:rsid w:val="00415E33"/>
    <w:rsid w:val="0041683C"/>
    <w:rsid w:val="004305DD"/>
    <w:rsid w:val="00433C39"/>
    <w:rsid w:val="00434933"/>
    <w:rsid w:val="00436DDC"/>
    <w:rsid w:val="00441D39"/>
    <w:rsid w:val="00455895"/>
    <w:rsid w:val="00455A12"/>
    <w:rsid w:val="00457730"/>
    <w:rsid w:val="00471D4F"/>
    <w:rsid w:val="004730BA"/>
    <w:rsid w:val="0048012F"/>
    <w:rsid w:val="00483AFD"/>
    <w:rsid w:val="004852C7"/>
    <w:rsid w:val="00487B0F"/>
    <w:rsid w:val="00491B3E"/>
    <w:rsid w:val="0049414E"/>
    <w:rsid w:val="00495F3C"/>
    <w:rsid w:val="004D0E88"/>
    <w:rsid w:val="004F0734"/>
    <w:rsid w:val="004F204C"/>
    <w:rsid w:val="004F2A89"/>
    <w:rsid w:val="004F46C6"/>
    <w:rsid w:val="004F7CAC"/>
    <w:rsid w:val="00501FB8"/>
    <w:rsid w:val="00515D54"/>
    <w:rsid w:val="00521D0D"/>
    <w:rsid w:val="00523142"/>
    <w:rsid w:val="0053416E"/>
    <w:rsid w:val="00545CD4"/>
    <w:rsid w:val="005516CB"/>
    <w:rsid w:val="00553163"/>
    <w:rsid w:val="00555A3A"/>
    <w:rsid w:val="00564670"/>
    <w:rsid w:val="005745F8"/>
    <w:rsid w:val="005777DD"/>
    <w:rsid w:val="00581C2D"/>
    <w:rsid w:val="0058546A"/>
    <w:rsid w:val="00586B07"/>
    <w:rsid w:val="005922D5"/>
    <w:rsid w:val="0059422F"/>
    <w:rsid w:val="005A442F"/>
    <w:rsid w:val="005B1D2B"/>
    <w:rsid w:val="005C0B7E"/>
    <w:rsid w:val="005C7D68"/>
    <w:rsid w:val="005D2105"/>
    <w:rsid w:val="005D2859"/>
    <w:rsid w:val="005D7D8B"/>
    <w:rsid w:val="005E1214"/>
    <w:rsid w:val="005E6285"/>
    <w:rsid w:val="005F2B4D"/>
    <w:rsid w:val="005F3248"/>
    <w:rsid w:val="005F7E6B"/>
    <w:rsid w:val="006001EA"/>
    <w:rsid w:val="006062A5"/>
    <w:rsid w:val="00607A83"/>
    <w:rsid w:val="00631A45"/>
    <w:rsid w:val="006345BF"/>
    <w:rsid w:val="006403D1"/>
    <w:rsid w:val="0064193F"/>
    <w:rsid w:val="006549FE"/>
    <w:rsid w:val="00656DFE"/>
    <w:rsid w:val="0066016A"/>
    <w:rsid w:val="006608FB"/>
    <w:rsid w:val="006737A3"/>
    <w:rsid w:val="00673DB5"/>
    <w:rsid w:val="00675DD7"/>
    <w:rsid w:val="006812B1"/>
    <w:rsid w:val="00684255"/>
    <w:rsid w:val="0068438C"/>
    <w:rsid w:val="00685654"/>
    <w:rsid w:val="00685908"/>
    <w:rsid w:val="00696B4D"/>
    <w:rsid w:val="006A2896"/>
    <w:rsid w:val="006A2E64"/>
    <w:rsid w:val="006B1EED"/>
    <w:rsid w:val="006C074B"/>
    <w:rsid w:val="006C1C8E"/>
    <w:rsid w:val="006C445B"/>
    <w:rsid w:val="006C6DBD"/>
    <w:rsid w:val="006E1B1C"/>
    <w:rsid w:val="006F35ED"/>
    <w:rsid w:val="007060FF"/>
    <w:rsid w:val="007119C3"/>
    <w:rsid w:val="007173E5"/>
    <w:rsid w:val="00724A21"/>
    <w:rsid w:val="00725B0B"/>
    <w:rsid w:val="00726364"/>
    <w:rsid w:val="00726D7D"/>
    <w:rsid w:val="00732BC8"/>
    <w:rsid w:val="00741E63"/>
    <w:rsid w:val="00744B9E"/>
    <w:rsid w:val="00754A6E"/>
    <w:rsid w:val="00760128"/>
    <w:rsid w:val="00773BA0"/>
    <w:rsid w:val="007928D1"/>
    <w:rsid w:val="0079479A"/>
    <w:rsid w:val="007B3DCC"/>
    <w:rsid w:val="007B6E1B"/>
    <w:rsid w:val="007D2807"/>
    <w:rsid w:val="007E2FB0"/>
    <w:rsid w:val="007E316C"/>
    <w:rsid w:val="007E4875"/>
    <w:rsid w:val="007E517A"/>
    <w:rsid w:val="007F57C9"/>
    <w:rsid w:val="00800614"/>
    <w:rsid w:val="0080210C"/>
    <w:rsid w:val="0080619C"/>
    <w:rsid w:val="0081132F"/>
    <w:rsid w:val="00814AEB"/>
    <w:rsid w:val="00814B72"/>
    <w:rsid w:val="00820E2F"/>
    <w:rsid w:val="00827C14"/>
    <w:rsid w:val="00840D7A"/>
    <w:rsid w:val="00842B4C"/>
    <w:rsid w:val="0084648B"/>
    <w:rsid w:val="008518D3"/>
    <w:rsid w:val="00857642"/>
    <w:rsid w:val="00863AA2"/>
    <w:rsid w:val="008665F7"/>
    <w:rsid w:val="00873609"/>
    <w:rsid w:val="00874D8E"/>
    <w:rsid w:val="008857F1"/>
    <w:rsid w:val="0089484A"/>
    <w:rsid w:val="00895599"/>
    <w:rsid w:val="008A139E"/>
    <w:rsid w:val="008A1FA4"/>
    <w:rsid w:val="008A57EE"/>
    <w:rsid w:val="008B2559"/>
    <w:rsid w:val="008B3D3B"/>
    <w:rsid w:val="008C1EC2"/>
    <w:rsid w:val="008C1F00"/>
    <w:rsid w:val="008C5087"/>
    <w:rsid w:val="008D1EDF"/>
    <w:rsid w:val="008D5BF4"/>
    <w:rsid w:val="008E3E85"/>
    <w:rsid w:val="00903FB0"/>
    <w:rsid w:val="00905039"/>
    <w:rsid w:val="009074DD"/>
    <w:rsid w:val="00907A0A"/>
    <w:rsid w:val="009132CF"/>
    <w:rsid w:val="00920172"/>
    <w:rsid w:val="00921790"/>
    <w:rsid w:val="009368A2"/>
    <w:rsid w:val="0094528E"/>
    <w:rsid w:val="00945483"/>
    <w:rsid w:val="00947E2A"/>
    <w:rsid w:val="00950FEE"/>
    <w:rsid w:val="00952CBE"/>
    <w:rsid w:val="00956A38"/>
    <w:rsid w:val="009608E3"/>
    <w:rsid w:val="00963091"/>
    <w:rsid w:val="0096598F"/>
    <w:rsid w:val="00966587"/>
    <w:rsid w:val="00972C51"/>
    <w:rsid w:val="009744FF"/>
    <w:rsid w:val="00974FEF"/>
    <w:rsid w:val="00977F30"/>
    <w:rsid w:val="0098599E"/>
    <w:rsid w:val="009867DF"/>
    <w:rsid w:val="00993535"/>
    <w:rsid w:val="009A0880"/>
    <w:rsid w:val="009A4830"/>
    <w:rsid w:val="009A7A9C"/>
    <w:rsid w:val="009B23DB"/>
    <w:rsid w:val="009B4D88"/>
    <w:rsid w:val="009B55C0"/>
    <w:rsid w:val="009C2857"/>
    <w:rsid w:val="009C44DD"/>
    <w:rsid w:val="009D6F95"/>
    <w:rsid w:val="009E1B5C"/>
    <w:rsid w:val="009E3ED2"/>
    <w:rsid w:val="009E73B3"/>
    <w:rsid w:val="009F3E8E"/>
    <w:rsid w:val="009F5AB1"/>
    <w:rsid w:val="00A0277C"/>
    <w:rsid w:val="00A04968"/>
    <w:rsid w:val="00A06DFB"/>
    <w:rsid w:val="00A10D53"/>
    <w:rsid w:val="00A11C4F"/>
    <w:rsid w:val="00A15C54"/>
    <w:rsid w:val="00A23035"/>
    <w:rsid w:val="00A24997"/>
    <w:rsid w:val="00A26E57"/>
    <w:rsid w:val="00A27E6C"/>
    <w:rsid w:val="00A433BD"/>
    <w:rsid w:val="00A44836"/>
    <w:rsid w:val="00A462E2"/>
    <w:rsid w:val="00A54196"/>
    <w:rsid w:val="00A61EC9"/>
    <w:rsid w:val="00A66668"/>
    <w:rsid w:val="00A7075F"/>
    <w:rsid w:val="00A71758"/>
    <w:rsid w:val="00A73635"/>
    <w:rsid w:val="00A73898"/>
    <w:rsid w:val="00A75CD6"/>
    <w:rsid w:val="00A75E0C"/>
    <w:rsid w:val="00A80955"/>
    <w:rsid w:val="00A86413"/>
    <w:rsid w:val="00A936D2"/>
    <w:rsid w:val="00AA239B"/>
    <w:rsid w:val="00AA3CC9"/>
    <w:rsid w:val="00AB0577"/>
    <w:rsid w:val="00AB19B8"/>
    <w:rsid w:val="00AC1E11"/>
    <w:rsid w:val="00AC2C05"/>
    <w:rsid w:val="00AD141E"/>
    <w:rsid w:val="00AD4CC1"/>
    <w:rsid w:val="00AD7690"/>
    <w:rsid w:val="00AE50E1"/>
    <w:rsid w:val="00AE5C84"/>
    <w:rsid w:val="00B14672"/>
    <w:rsid w:val="00B15CA1"/>
    <w:rsid w:val="00B21E33"/>
    <w:rsid w:val="00B2747C"/>
    <w:rsid w:val="00B34AC2"/>
    <w:rsid w:val="00B34FD3"/>
    <w:rsid w:val="00B400D6"/>
    <w:rsid w:val="00B46FF4"/>
    <w:rsid w:val="00B60B66"/>
    <w:rsid w:val="00B64FE9"/>
    <w:rsid w:val="00B659FD"/>
    <w:rsid w:val="00B755FF"/>
    <w:rsid w:val="00B848AB"/>
    <w:rsid w:val="00B85353"/>
    <w:rsid w:val="00B949A5"/>
    <w:rsid w:val="00B96C13"/>
    <w:rsid w:val="00BB0974"/>
    <w:rsid w:val="00BC5DE2"/>
    <w:rsid w:val="00BF035A"/>
    <w:rsid w:val="00C03CA8"/>
    <w:rsid w:val="00C0451E"/>
    <w:rsid w:val="00C15AF7"/>
    <w:rsid w:val="00C2664F"/>
    <w:rsid w:val="00C2772A"/>
    <w:rsid w:val="00C309A4"/>
    <w:rsid w:val="00C41EEC"/>
    <w:rsid w:val="00C51B04"/>
    <w:rsid w:val="00C52EF7"/>
    <w:rsid w:val="00C57869"/>
    <w:rsid w:val="00C67A34"/>
    <w:rsid w:val="00C72ADC"/>
    <w:rsid w:val="00C75E09"/>
    <w:rsid w:val="00C90170"/>
    <w:rsid w:val="00C926F3"/>
    <w:rsid w:val="00C96800"/>
    <w:rsid w:val="00C977B7"/>
    <w:rsid w:val="00CA0BC3"/>
    <w:rsid w:val="00CA4ECF"/>
    <w:rsid w:val="00CB0D24"/>
    <w:rsid w:val="00CB290B"/>
    <w:rsid w:val="00CB6D5F"/>
    <w:rsid w:val="00CC1912"/>
    <w:rsid w:val="00CC2529"/>
    <w:rsid w:val="00CC439F"/>
    <w:rsid w:val="00CD2E60"/>
    <w:rsid w:val="00CE53E2"/>
    <w:rsid w:val="00CE67C0"/>
    <w:rsid w:val="00CE7E79"/>
    <w:rsid w:val="00CF3694"/>
    <w:rsid w:val="00D00743"/>
    <w:rsid w:val="00D00F5E"/>
    <w:rsid w:val="00D150F2"/>
    <w:rsid w:val="00D15A0F"/>
    <w:rsid w:val="00D20A22"/>
    <w:rsid w:val="00D22910"/>
    <w:rsid w:val="00D307C6"/>
    <w:rsid w:val="00D3158D"/>
    <w:rsid w:val="00D5370C"/>
    <w:rsid w:val="00D623E3"/>
    <w:rsid w:val="00D62C65"/>
    <w:rsid w:val="00D62F20"/>
    <w:rsid w:val="00D63988"/>
    <w:rsid w:val="00D63A4D"/>
    <w:rsid w:val="00D6590C"/>
    <w:rsid w:val="00D67167"/>
    <w:rsid w:val="00D77330"/>
    <w:rsid w:val="00D96B1C"/>
    <w:rsid w:val="00DB4679"/>
    <w:rsid w:val="00DC2B91"/>
    <w:rsid w:val="00DE3D12"/>
    <w:rsid w:val="00DE41C0"/>
    <w:rsid w:val="00DE6306"/>
    <w:rsid w:val="00DF17C2"/>
    <w:rsid w:val="00DF7A97"/>
    <w:rsid w:val="00E0216D"/>
    <w:rsid w:val="00E05935"/>
    <w:rsid w:val="00E1282B"/>
    <w:rsid w:val="00E12BA2"/>
    <w:rsid w:val="00E4455E"/>
    <w:rsid w:val="00E46C4B"/>
    <w:rsid w:val="00E51330"/>
    <w:rsid w:val="00E56225"/>
    <w:rsid w:val="00E637C9"/>
    <w:rsid w:val="00E63F35"/>
    <w:rsid w:val="00E640D7"/>
    <w:rsid w:val="00E714EF"/>
    <w:rsid w:val="00E8622B"/>
    <w:rsid w:val="00E95C49"/>
    <w:rsid w:val="00E960BA"/>
    <w:rsid w:val="00E97270"/>
    <w:rsid w:val="00EA119D"/>
    <w:rsid w:val="00EA1DC0"/>
    <w:rsid w:val="00EA34A8"/>
    <w:rsid w:val="00EA74F8"/>
    <w:rsid w:val="00EB7343"/>
    <w:rsid w:val="00ED1CF2"/>
    <w:rsid w:val="00ED1DD8"/>
    <w:rsid w:val="00EE4ED3"/>
    <w:rsid w:val="00EE659C"/>
    <w:rsid w:val="00EF1F13"/>
    <w:rsid w:val="00EF2608"/>
    <w:rsid w:val="00EF365B"/>
    <w:rsid w:val="00F02220"/>
    <w:rsid w:val="00F07981"/>
    <w:rsid w:val="00F12AC1"/>
    <w:rsid w:val="00F2047B"/>
    <w:rsid w:val="00F24CA5"/>
    <w:rsid w:val="00F26689"/>
    <w:rsid w:val="00F33608"/>
    <w:rsid w:val="00F35B45"/>
    <w:rsid w:val="00F363F2"/>
    <w:rsid w:val="00F37334"/>
    <w:rsid w:val="00F40447"/>
    <w:rsid w:val="00F42093"/>
    <w:rsid w:val="00F66735"/>
    <w:rsid w:val="00F70E31"/>
    <w:rsid w:val="00F74FC6"/>
    <w:rsid w:val="00F757FF"/>
    <w:rsid w:val="00F77315"/>
    <w:rsid w:val="00F81441"/>
    <w:rsid w:val="00F85714"/>
    <w:rsid w:val="00F92316"/>
    <w:rsid w:val="00F966F0"/>
    <w:rsid w:val="00F96A18"/>
    <w:rsid w:val="00F96BE9"/>
    <w:rsid w:val="00FA71A8"/>
    <w:rsid w:val="00FB4E74"/>
    <w:rsid w:val="00FB4F7F"/>
    <w:rsid w:val="00FC79AA"/>
    <w:rsid w:val="00FD6071"/>
    <w:rsid w:val="00FF203E"/>
    <w:rsid w:val="00FF2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163A24"/>
  <w15:docId w15:val="{93752C67-C848-4FCB-A648-43B07231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D7D"/>
    <w:pPr>
      <w:spacing w:after="200" w:line="276" w:lineRule="auto"/>
    </w:pPr>
    <w:rPr>
      <w:sz w:val="22"/>
      <w:szCs w:val="22"/>
      <w:lang w:val="es-MX" w:eastAsia="es-MX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E226C"/>
    <w:pPr>
      <w:keepNext/>
      <w:widowControl w:val="0"/>
      <w:autoSpaceDE w:val="0"/>
      <w:autoSpaceDN w:val="0"/>
      <w:spacing w:after="120" w:line="240" w:lineRule="auto"/>
      <w:jc w:val="center"/>
      <w:outlineLvl w:val="4"/>
    </w:pPr>
    <w:rPr>
      <w:rFonts w:ascii="Arial" w:hAnsi="Arial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Car"/>
    <w:basedOn w:val="Normal"/>
    <w:link w:val="EncabezadoCar"/>
    <w:unhideWhenUsed/>
    <w:rsid w:val="001730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Car Car"/>
    <w:basedOn w:val="Fuentedeprrafopredeter"/>
    <w:link w:val="Encabezado"/>
    <w:rsid w:val="0017301C"/>
    <w:rPr>
      <w:sz w:val="22"/>
      <w:szCs w:val="22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1730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301C"/>
    <w:rPr>
      <w:sz w:val="22"/>
      <w:szCs w:val="22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1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1758"/>
    <w:rPr>
      <w:rFonts w:ascii="Tahoma" w:hAnsi="Tahoma" w:cs="Tahoma"/>
      <w:sz w:val="16"/>
      <w:szCs w:val="16"/>
      <w:lang w:val="es-MX" w:eastAsia="es-MX"/>
    </w:rPr>
  </w:style>
  <w:style w:type="paragraph" w:styleId="Prrafodelista">
    <w:name w:val="List Paragraph"/>
    <w:basedOn w:val="Normal"/>
    <w:uiPriority w:val="34"/>
    <w:qFormat/>
    <w:rsid w:val="008A57E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semiHidden/>
    <w:rsid w:val="000E226C"/>
    <w:rPr>
      <w:rFonts w:ascii="Arial" w:hAnsi="Arial"/>
      <w:b/>
      <w:lang w:val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724A21"/>
    <w:pPr>
      <w:widowControl w:val="0"/>
      <w:spacing w:after="0" w:line="240" w:lineRule="auto"/>
      <w:ind w:left="382"/>
    </w:pPr>
    <w:rPr>
      <w:rFonts w:ascii="Times New Roman" w:hAnsi="Times New Roman"/>
      <w:sz w:val="18"/>
      <w:szCs w:val="18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24A21"/>
    <w:rPr>
      <w:rFonts w:ascii="Times New Roman" w:hAnsi="Times New Roman"/>
      <w:sz w:val="18"/>
      <w:szCs w:val="18"/>
      <w:lang w:val="en-US" w:eastAsia="en-US"/>
    </w:rPr>
  </w:style>
  <w:style w:type="table" w:styleId="Tablaconcuadrcula">
    <w:name w:val="Table Grid"/>
    <w:basedOn w:val="Tablanormal"/>
    <w:uiPriority w:val="39"/>
    <w:rsid w:val="002C7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10716-5D69-4AE8-AE94-07C339B82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26</Pages>
  <Words>6675</Words>
  <Characters>36718</Characters>
  <Application>Microsoft Office Word</Application>
  <DocSecurity>0</DocSecurity>
  <Lines>305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INICIATIVA LEY DE INGRESOS</vt:lpstr>
    </vt:vector>
  </TitlesOfParts>
  <Company>Hewlett-Packard Company</Company>
  <LinksUpToDate>false</LinksUpToDate>
  <CharactersWithSpaces>43307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INICIATIVA LEY DE INGRESOS</dc:title>
  <dc:creator>DZAN YUC.</dc:creator>
  <dc:description>DocumentCreationInfo</dc:description>
  <cp:lastModifiedBy>johny gomez</cp:lastModifiedBy>
  <cp:revision>53</cp:revision>
  <cp:lastPrinted>2018-11-21T20:28:00Z</cp:lastPrinted>
  <dcterms:created xsi:type="dcterms:W3CDTF">2022-11-16T17:49:00Z</dcterms:created>
  <dcterms:modified xsi:type="dcterms:W3CDTF">2023-11-22T16:28:00Z</dcterms:modified>
</cp:coreProperties>
</file>