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176D7" w14:textId="535C0AD4" w:rsidR="000A2E5B" w:rsidRPr="00B936C4" w:rsidRDefault="00525E7A" w:rsidP="00B936C4">
      <w:pPr>
        <w:pStyle w:val="Textoindependiente"/>
        <w:spacing w:line="360" w:lineRule="auto"/>
        <w:ind w:left="0"/>
        <w:jc w:val="both"/>
        <w:rPr>
          <w:rFonts w:ascii="Arial" w:hAnsi="Arial" w:cs="Arial"/>
          <w:b/>
          <w:lang w:val="es-MX"/>
        </w:rPr>
      </w:pPr>
      <w:r>
        <w:rPr>
          <w:rFonts w:ascii="Arial" w:hAnsi="Arial" w:cs="Arial"/>
          <w:b/>
          <w:lang w:val="es-MX"/>
        </w:rPr>
        <w:t xml:space="preserve">XXXVII.- </w:t>
      </w:r>
      <w:r w:rsidR="000A2E5B" w:rsidRPr="00B936C4">
        <w:rPr>
          <w:rFonts w:ascii="Arial" w:hAnsi="Arial" w:cs="Arial"/>
          <w:b/>
          <w:lang w:val="es-MX"/>
        </w:rPr>
        <w:t xml:space="preserve">LEY DE INGRESOS DEL MUNICIPIO DE HUHÍ, YUCATÁN, PARA EL EJERCICIO FISCAL </w:t>
      </w:r>
      <w:r w:rsidR="0036312B" w:rsidRPr="00B936C4">
        <w:rPr>
          <w:rFonts w:ascii="Arial" w:hAnsi="Arial" w:cs="Arial"/>
          <w:b/>
          <w:lang w:val="es-MX"/>
        </w:rPr>
        <w:t>2024</w:t>
      </w:r>
      <w:r w:rsidR="000A2E5B" w:rsidRPr="00B936C4">
        <w:rPr>
          <w:rFonts w:ascii="Arial" w:hAnsi="Arial" w:cs="Arial"/>
          <w:b/>
          <w:lang w:val="es-MX"/>
        </w:rPr>
        <w:t>:</w:t>
      </w:r>
    </w:p>
    <w:p w14:paraId="67A8F14B" w14:textId="77777777" w:rsidR="000A2E5B" w:rsidRPr="00B936C4" w:rsidRDefault="000A2E5B" w:rsidP="00B936C4">
      <w:pPr>
        <w:spacing w:line="360" w:lineRule="auto"/>
        <w:jc w:val="center"/>
        <w:rPr>
          <w:rFonts w:ascii="Arial" w:eastAsia="Times New Roman" w:hAnsi="Arial" w:cs="Arial"/>
          <w:b/>
          <w:sz w:val="20"/>
          <w:szCs w:val="20"/>
          <w:lang w:val="es-MX"/>
        </w:rPr>
      </w:pPr>
    </w:p>
    <w:p w14:paraId="573DA642"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 xml:space="preserve">TÍTULO PRIMERO </w:t>
      </w:r>
    </w:p>
    <w:p w14:paraId="73200DE9"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DISPOSICIONES GENERALES</w:t>
      </w:r>
    </w:p>
    <w:p w14:paraId="2FC29EFA" w14:textId="77777777" w:rsidR="000A2E5B" w:rsidRPr="00B936C4" w:rsidRDefault="000A2E5B" w:rsidP="00B936C4">
      <w:pPr>
        <w:spacing w:line="360" w:lineRule="auto"/>
        <w:jc w:val="center"/>
        <w:rPr>
          <w:rFonts w:ascii="Arial" w:eastAsia="Times New Roman" w:hAnsi="Arial" w:cs="Arial"/>
          <w:b/>
          <w:sz w:val="20"/>
          <w:szCs w:val="20"/>
          <w:lang w:val="es-MX"/>
        </w:rPr>
      </w:pPr>
    </w:p>
    <w:p w14:paraId="5859B60F"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I</w:t>
      </w:r>
    </w:p>
    <w:p w14:paraId="04AA441B"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De la Naturaleza y el Objeto de la Ley</w:t>
      </w:r>
    </w:p>
    <w:p w14:paraId="13036D71" w14:textId="77777777" w:rsidR="000A2E5B" w:rsidRPr="00B936C4" w:rsidRDefault="000A2E5B" w:rsidP="00B936C4">
      <w:pPr>
        <w:spacing w:line="360" w:lineRule="auto"/>
        <w:jc w:val="both"/>
        <w:rPr>
          <w:rFonts w:ascii="Arial" w:eastAsia="Times New Roman" w:hAnsi="Arial" w:cs="Arial"/>
          <w:sz w:val="20"/>
          <w:szCs w:val="20"/>
          <w:lang w:val="es-MX"/>
        </w:rPr>
      </w:pPr>
    </w:p>
    <w:p w14:paraId="058A5348" w14:textId="1EEEFE9C"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1.-</w:t>
      </w:r>
      <w:r w:rsidRPr="00B936C4">
        <w:rPr>
          <w:rFonts w:ascii="Arial" w:hAnsi="Arial" w:cs="Arial"/>
          <w:lang w:val="es-MX"/>
        </w:rPr>
        <w:t xml:space="preserve"> La presente Ley es de orden público y de interés social, y tiene por objeto establecer los ingresos que percibirá la Hacienda Pública del Ayuntamiento de </w:t>
      </w:r>
      <w:proofErr w:type="spellStart"/>
      <w:r w:rsidRPr="00B936C4">
        <w:rPr>
          <w:rFonts w:ascii="Arial" w:hAnsi="Arial" w:cs="Arial"/>
          <w:lang w:val="es-MX"/>
        </w:rPr>
        <w:t>Huhí</w:t>
      </w:r>
      <w:proofErr w:type="spellEnd"/>
      <w:r w:rsidRPr="00B936C4">
        <w:rPr>
          <w:rFonts w:ascii="Arial" w:hAnsi="Arial" w:cs="Arial"/>
          <w:lang w:val="es-MX"/>
        </w:rPr>
        <w:t xml:space="preserve">, Yucatán, a través de su Tesorería Municipal, durante el ejercicio fiscal </w:t>
      </w:r>
      <w:r w:rsidR="0036312B" w:rsidRPr="00B936C4">
        <w:rPr>
          <w:rFonts w:ascii="Arial" w:hAnsi="Arial" w:cs="Arial"/>
          <w:lang w:val="es-MX"/>
        </w:rPr>
        <w:t>2024</w:t>
      </w:r>
      <w:r w:rsidRPr="00B936C4">
        <w:rPr>
          <w:rFonts w:ascii="Arial" w:hAnsi="Arial" w:cs="Arial"/>
          <w:lang w:val="es-MX"/>
        </w:rPr>
        <w:t>.</w:t>
      </w:r>
    </w:p>
    <w:p w14:paraId="26A9B2B8" w14:textId="77777777" w:rsidR="000A2E5B" w:rsidRPr="00B936C4" w:rsidRDefault="000A2E5B" w:rsidP="00B936C4">
      <w:pPr>
        <w:spacing w:line="360" w:lineRule="auto"/>
        <w:jc w:val="both"/>
        <w:rPr>
          <w:rFonts w:ascii="Arial" w:eastAsia="Times New Roman" w:hAnsi="Arial" w:cs="Arial"/>
          <w:sz w:val="20"/>
          <w:szCs w:val="20"/>
          <w:lang w:val="es-MX"/>
        </w:rPr>
      </w:pPr>
    </w:p>
    <w:p w14:paraId="573A1436"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2.-</w:t>
      </w:r>
      <w:r w:rsidRPr="00B936C4">
        <w:rPr>
          <w:rFonts w:ascii="Arial" w:hAnsi="Arial" w:cs="Arial"/>
          <w:lang w:val="es-MX"/>
        </w:rPr>
        <w:t xml:space="preserve"> Las personas domiciliadas dentro del Municipio de </w:t>
      </w:r>
      <w:proofErr w:type="spellStart"/>
      <w:r w:rsidRPr="00B936C4">
        <w:rPr>
          <w:rFonts w:ascii="Arial" w:hAnsi="Arial" w:cs="Arial"/>
          <w:lang w:val="es-MX"/>
        </w:rPr>
        <w:t>Huhí</w:t>
      </w:r>
      <w:proofErr w:type="spellEnd"/>
      <w:r w:rsidRPr="00B936C4">
        <w:rPr>
          <w:rFonts w:ascii="Arial" w:hAnsi="Arial" w:cs="Arial"/>
          <w:lang w:val="es-MX"/>
        </w:rPr>
        <w:t xml:space="preserve">, Yucatán, que tuvieren bienes en su territorio o celebren actos que surtan efectos en el mismo, están obligados a contribuir para los gastos públicos de la manera que disponga la presente ley, así como la Ley de Hacienda para el Municipio de </w:t>
      </w:r>
      <w:proofErr w:type="spellStart"/>
      <w:r w:rsidRPr="00B936C4">
        <w:rPr>
          <w:rFonts w:ascii="Arial" w:hAnsi="Arial" w:cs="Arial"/>
          <w:lang w:val="es-MX"/>
        </w:rPr>
        <w:t>Huhí</w:t>
      </w:r>
      <w:proofErr w:type="spellEnd"/>
      <w:r w:rsidRPr="00B936C4">
        <w:rPr>
          <w:rFonts w:ascii="Arial" w:hAnsi="Arial" w:cs="Arial"/>
          <w:lang w:val="es-MX"/>
        </w:rPr>
        <w:t>, el Código Fiscal del Estado y los demás ordenamientos fiscales de carácter local y federal.</w:t>
      </w:r>
    </w:p>
    <w:p w14:paraId="6A262D83" w14:textId="77777777" w:rsidR="000A2E5B" w:rsidRPr="00B936C4" w:rsidRDefault="000A2E5B" w:rsidP="00B936C4">
      <w:pPr>
        <w:spacing w:line="360" w:lineRule="auto"/>
        <w:jc w:val="both"/>
        <w:rPr>
          <w:rFonts w:ascii="Arial" w:eastAsia="Times New Roman" w:hAnsi="Arial" w:cs="Arial"/>
          <w:sz w:val="20"/>
          <w:szCs w:val="20"/>
          <w:lang w:val="es-MX"/>
        </w:rPr>
      </w:pPr>
    </w:p>
    <w:p w14:paraId="55ACE8E2"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3.-</w:t>
      </w:r>
      <w:r w:rsidRPr="00B936C4">
        <w:rPr>
          <w:rFonts w:ascii="Arial" w:hAnsi="Arial" w:cs="Arial"/>
          <w:lang w:val="es-MX"/>
        </w:rPr>
        <w:t xml:space="preserve"> Los ingresos que se recauden por los conceptos señalados en la presente ley, se destinarán a sufragar los gastos públicos establecidos y autorizados en el Presupuesto de Egresos del Municipio de </w:t>
      </w:r>
      <w:proofErr w:type="spellStart"/>
      <w:r w:rsidRPr="00B936C4">
        <w:rPr>
          <w:rFonts w:ascii="Arial" w:hAnsi="Arial" w:cs="Arial"/>
          <w:lang w:val="es-MX"/>
        </w:rPr>
        <w:t>Huhí</w:t>
      </w:r>
      <w:proofErr w:type="spellEnd"/>
      <w:r w:rsidRPr="00B936C4">
        <w:rPr>
          <w:rFonts w:ascii="Arial" w:hAnsi="Arial" w:cs="Arial"/>
          <w:lang w:val="es-MX"/>
        </w:rPr>
        <w:t>, Yucatán, así como en lo dispuesto en los convenios de coordinación fiscal y en las Leyes en que se fundamenten.</w:t>
      </w:r>
    </w:p>
    <w:p w14:paraId="656F0E53" w14:textId="77777777" w:rsidR="000A2E5B" w:rsidRPr="00B936C4" w:rsidRDefault="000A2E5B" w:rsidP="00B936C4">
      <w:pPr>
        <w:spacing w:line="360" w:lineRule="auto"/>
        <w:jc w:val="center"/>
        <w:rPr>
          <w:rFonts w:ascii="Arial" w:eastAsia="Times New Roman" w:hAnsi="Arial" w:cs="Arial"/>
          <w:b/>
          <w:sz w:val="20"/>
          <w:szCs w:val="20"/>
          <w:lang w:val="es-MX"/>
        </w:rPr>
      </w:pPr>
    </w:p>
    <w:p w14:paraId="70857964"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II</w:t>
      </w:r>
    </w:p>
    <w:p w14:paraId="4B8ED91A"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De los Conceptos de Ingresos</w:t>
      </w:r>
    </w:p>
    <w:p w14:paraId="422BAA50" w14:textId="77777777" w:rsidR="000A2E5B" w:rsidRPr="00B936C4" w:rsidRDefault="000A2E5B" w:rsidP="00B936C4">
      <w:pPr>
        <w:spacing w:line="360" w:lineRule="auto"/>
        <w:jc w:val="both"/>
        <w:rPr>
          <w:rFonts w:ascii="Arial" w:eastAsia="Times New Roman" w:hAnsi="Arial" w:cs="Arial"/>
          <w:sz w:val="20"/>
          <w:szCs w:val="20"/>
          <w:lang w:val="es-MX"/>
        </w:rPr>
      </w:pPr>
    </w:p>
    <w:p w14:paraId="2031A02C"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4.-</w:t>
      </w:r>
      <w:r w:rsidRPr="00B936C4">
        <w:rPr>
          <w:rFonts w:ascii="Arial" w:hAnsi="Arial" w:cs="Arial"/>
          <w:lang w:val="es-MX"/>
        </w:rPr>
        <w:t xml:space="preserve"> Los conceptos por los que la Hacienda Pública del Ayuntamiento de </w:t>
      </w:r>
      <w:proofErr w:type="spellStart"/>
      <w:r w:rsidRPr="00B936C4">
        <w:rPr>
          <w:rFonts w:ascii="Arial" w:hAnsi="Arial" w:cs="Arial"/>
          <w:lang w:val="es-MX"/>
        </w:rPr>
        <w:t>Huhí</w:t>
      </w:r>
      <w:proofErr w:type="spellEnd"/>
      <w:r w:rsidRPr="00B936C4">
        <w:rPr>
          <w:rFonts w:ascii="Arial" w:hAnsi="Arial" w:cs="Arial"/>
          <w:lang w:val="es-MX"/>
        </w:rPr>
        <w:t>, Yucatán, percibirá ingresos, serán los siguientes:</w:t>
      </w:r>
    </w:p>
    <w:p w14:paraId="2ADA7B0C" w14:textId="77777777" w:rsidR="000A2E5B" w:rsidRPr="00B936C4" w:rsidRDefault="000A2E5B" w:rsidP="00B936C4">
      <w:pPr>
        <w:spacing w:line="360" w:lineRule="auto"/>
        <w:jc w:val="both"/>
        <w:rPr>
          <w:rFonts w:ascii="Arial" w:eastAsia="Times New Roman" w:hAnsi="Arial" w:cs="Arial"/>
          <w:sz w:val="20"/>
          <w:szCs w:val="20"/>
          <w:lang w:val="es-MX"/>
        </w:rPr>
      </w:pPr>
    </w:p>
    <w:p w14:paraId="1AAF44A4"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I.-</w:t>
      </w:r>
      <w:r w:rsidRPr="00B936C4">
        <w:rPr>
          <w:rFonts w:ascii="Arial" w:hAnsi="Arial" w:cs="Arial"/>
          <w:lang w:val="es-MX"/>
        </w:rPr>
        <w:t xml:space="preserve"> Impuestos;</w:t>
      </w:r>
    </w:p>
    <w:p w14:paraId="50E913C8"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II.-</w:t>
      </w:r>
      <w:r w:rsidRPr="00B936C4">
        <w:rPr>
          <w:rFonts w:ascii="Arial" w:hAnsi="Arial" w:cs="Arial"/>
          <w:lang w:val="es-MX"/>
        </w:rPr>
        <w:t xml:space="preserve"> Derechos;</w:t>
      </w:r>
    </w:p>
    <w:p w14:paraId="18A8AF15"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III.-</w:t>
      </w:r>
      <w:r w:rsidRPr="00B936C4">
        <w:rPr>
          <w:rFonts w:ascii="Arial" w:hAnsi="Arial" w:cs="Arial"/>
          <w:lang w:val="es-MX"/>
        </w:rPr>
        <w:t xml:space="preserve"> Contribuciones de Mejoras;</w:t>
      </w:r>
    </w:p>
    <w:p w14:paraId="1A5180CA"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IV.-</w:t>
      </w:r>
      <w:r w:rsidRPr="00B936C4">
        <w:rPr>
          <w:rFonts w:ascii="Arial" w:hAnsi="Arial" w:cs="Arial"/>
          <w:lang w:val="es-MX"/>
        </w:rPr>
        <w:t xml:space="preserve"> Productos;</w:t>
      </w:r>
    </w:p>
    <w:p w14:paraId="43C675C9"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lastRenderedPageBreak/>
        <w:t>V.-</w:t>
      </w:r>
      <w:r w:rsidRPr="00B936C4">
        <w:rPr>
          <w:rFonts w:ascii="Arial" w:hAnsi="Arial" w:cs="Arial"/>
          <w:lang w:val="es-MX"/>
        </w:rPr>
        <w:t xml:space="preserve"> Aprovechamientos;</w:t>
      </w:r>
    </w:p>
    <w:p w14:paraId="2FA186E6"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VI.-</w:t>
      </w:r>
      <w:r w:rsidRPr="00B936C4">
        <w:rPr>
          <w:rFonts w:ascii="Arial" w:hAnsi="Arial" w:cs="Arial"/>
          <w:lang w:val="es-MX"/>
        </w:rPr>
        <w:t xml:space="preserve"> Participaciones Federales y Estatales;</w:t>
      </w:r>
    </w:p>
    <w:p w14:paraId="62C0E817"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VII.-</w:t>
      </w:r>
      <w:r w:rsidRPr="00B936C4">
        <w:rPr>
          <w:rFonts w:ascii="Arial" w:hAnsi="Arial" w:cs="Arial"/>
          <w:lang w:val="es-MX"/>
        </w:rPr>
        <w:t xml:space="preserve"> Aportaciones; e</w:t>
      </w:r>
    </w:p>
    <w:p w14:paraId="1D949F96"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VIII.-</w:t>
      </w:r>
      <w:r w:rsidRPr="00B936C4">
        <w:rPr>
          <w:rFonts w:ascii="Arial" w:hAnsi="Arial" w:cs="Arial"/>
          <w:lang w:val="es-MX"/>
        </w:rPr>
        <w:t xml:space="preserve"> Ingresos Extraordinarios.</w:t>
      </w:r>
    </w:p>
    <w:p w14:paraId="69BB002D" w14:textId="77777777" w:rsidR="000A2E5B" w:rsidRPr="00B936C4" w:rsidRDefault="000A2E5B" w:rsidP="00B936C4">
      <w:pPr>
        <w:spacing w:line="360" w:lineRule="auto"/>
        <w:jc w:val="both"/>
        <w:rPr>
          <w:rFonts w:ascii="Arial" w:eastAsia="Times New Roman" w:hAnsi="Arial" w:cs="Arial"/>
          <w:sz w:val="20"/>
          <w:szCs w:val="20"/>
          <w:lang w:val="es-MX"/>
        </w:rPr>
      </w:pPr>
    </w:p>
    <w:p w14:paraId="4602B183"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5.-</w:t>
      </w:r>
      <w:r w:rsidRPr="00B936C4">
        <w:rPr>
          <w:rFonts w:ascii="Arial" w:hAnsi="Arial" w:cs="Arial"/>
          <w:lang w:val="es-MX"/>
        </w:rPr>
        <w:t xml:space="preserve"> Los impuestos que el Municipio percibirá, se clasifican como sigue:</w:t>
      </w:r>
    </w:p>
    <w:p w14:paraId="7060CF65"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7286"/>
        <w:gridCol w:w="1813"/>
      </w:tblGrid>
      <w:tr w:rsidR="000A2E5B" w:rsidRPr="00B936C4" w14:paraId="320D187A" w14:textId="77777777" w:rsidTr="00B936C4">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D9D9D9" w:themeFill="background1" w:themeFillShade="D9"/>
          </w:tcPr>
          <w:p w14:paraId="4D01499B" w14:textId="77777777" w:rsidR="000A2E5B" w:rsidRPr="00B936C4" w:rsidRDefault="000A2E5B" w:rsidP="00B936C4">
            <w:pPr>
              <w:pStyle w:val="TableParagraph"/>
              <w:spacing w:line="360" w:lineRule="auto"/>
              <w:jc w:val="both"/>
              <w:rPr>
                <w:rFonts w:ascii="Arial" w:eastAsia="Times New Roman" w:hAnsi="Arial" w:cs="Arial"/>
                <w:b/>
                <w:sz w:val="20"/>
                <w:szCs w:val="20"/>
                <w:lang w:val="es-MX"/>
              </w:rPr>
            </w:pPr>
            <w:r w:rsidRPr="00B936C4">
              <w:rPr>
                <w:rFonts w:ascii="Arial" w:hAnsi="Arial" w:cs="Arial"/>
                <w:b/>
                <w:sz w:val="20"/>
                <w:szCs w:val="20"/>
                <w:lang w:val="es-MX"/>
              </w:rPr>
              <w:t>Impuestos</w:t>
            </w:r>
          </w:p>
        </w:tc>
        <w:tc>
          <w:tcPr>
            <w:tcW w:w="996" w:type="pct"/>
            <w:tcBorders>
              <w:top w:val="single" w:sz="9" w:space="0" w:color="4D4D4F"/>
              <w:left w:val="single" w:sz="9" w:space="0" w:color="4D4D4F"/>
              <w:bottom w:val="single" w:sz="9" w:space="0" w:color="4D4D4F"/>
              <w:right w:val="single" w:sz="9" w:space="0" w:color="4D4D4F"/>
            </w:tcBorders>
            <w:shd w:val="clear" w:color="auto" w:fill="D9D9D9" w:themeFill="background1" w:themeFillShade="D9"/>
          </w:tcPr>
          <w:p w14:paraId="45719926" w14:textId="64528DAA" w:rsidR="000A2E5B" w:rsidRPr="00B936C4" w:rsidRDefault="000A2E5B" w:rsidP="00357BC4">
            <w:pPr>
              <w:pStyle w:val="TableParagraph"/>
              <w:tabs>
                <w:tab w:val="left" w:pos="1085"/>
              </w:tabs>
              <w:spacing w:line="360" w:lineRule="auto"/>
              <w:ind w:right="179"/>
              <w:jc w:val="both"/>
              <w:rPr>
                <w:rFonts w:ascii="Arial" w:eastAsia="Times New Roman" w:hAnsi="Arial" w:cs="Arial"/>
                <w:sz w:val="20"/>
                <w:szCs w:val="20"/>
                <w:lang w:val="es-MX"/>
              </w:rPr>
            </w:pPr>
            <w:r w:rsidRPr="00B936C4">
              <w:rPr>
                <w:rFonts w:ascii="Arial" w:hAnsi="Arial" w:cs="Arial"/>
                <w:b/>
                <w:sz w:val="20"/>
                <w:szCs w:val="20"/>
                <w:lang w:val="es-MX"/>
              </w:rPr>
              <w:t xml:space="preserve">$              </w:t>
            </w:r>
            <w:r w:rsidR="00CD01F1" w:rsidRPr="00B936C4">
              <w:rPr>
                <w:rFonts w:ascii="Arial" w:hAnsi="Arial" w:cs="Arial"/>
                <w:b/>
                <w:sz w:val="20"/>
                <w:szCs w:val="20"/>
                <w:lang w:val="es-MX"/>
              </w:rPr>
              <w:t>80</w:t>
            </w:r>
            <w:r w:rsidRPr="00B936C4">
              <w:rPr>
                <w:rFonts w:ascii="Arial" w:hAnsi="Arial" w:cs="Arial"/>
                <w:b/>
                <w:sz w:val="20"/>
                <w:szCs w:val="20"/>
                <w:lang w:val="es-MX"/>
              </w:rPr>
              <w:t>,000.00</w:t>
            </w:r>
          </w:p>
        </w:tc>
      </w:tr>
      <w:tr w:rsidR="000A2E5B" w:rsidRPr="00B936C4" w14:paraId="4E70A0B9" w14:textId="77777777" w:rsidTr="00B936C4">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14:paraId="3B70D9B6" w14:textId="77777777" w:rsidR="000A2E5B" w:rsidRPr="00B936C4" w:rsidRDefault="000A2E5B" w:rsidP="00B936C4">
            <w:pPr>
              <w:pStyle w:val="TableParagraph"/>
              <w:spacing w:line="360" w:lineRule="auto"/>
              <w:ind w:firstLine="110"/>
              <w:jc w:val="both"/>
              <w:rPr>
                <w:rFonts w:ascii="Arial" w:eastAsia="Times New Roman" w:hAnsi="Arial" w:cs="Arial"/>
                <w:b/>
                <w:sz w:val="20"/>
                <w:szCs w:val="20"/>
                <w:lang w:val="es-MX"/>
              </w:rPr>
            </w:pPr>
            <w:r w:rsidRPr="00B936C4">
              <w:rPr>
                <w:rFonts w:ascii="Arial" w:hAnsi="Arial" w:cs="Arial"/>
                <w:b/>
                <w:sz w:val="20"/>
                <w:szCs w:val="20"/>
                <w:lang w:val="es-MX"/>
              </w:rPr>
              <w:t>Impuestos Sobre los Ingresos</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14:paraId="735CE957" w14:textId="4E11A925" w:rsidR="000A2E5B" w:rsidRPr="00B936C4" w:rsidRDefault="000A2E5B" w:rsidP="00357BC4">
            <w:pPr>
              <w:pStyle w:val="TableParagraph"/>
              <w:tabs>
                <w:tab w:val="left" w:pos="1085"/>
              </w:tabs>
              <w:spacing w:line="360" w:lineRule="auto"/>
              <w:ind w:right="179"/>
              <w:jc w:val="both"/>
              <w:rPr>
                <w:rFonts w:ascii="Arial" w:eastAsia="Times New Roman" w:hAnsi="Arial" w:cs="Arial"/>
                <w:b/>
                <w:sz w:val="20"/>
                <w:szCs w:val="20"/>
                <w:lang w:val="es-MX"/>
              </w:rPr>
            </w:pPr>
            <w:r w:rsidRPr="00B936C4">
              <w:rPr>
                <w:rFonts w:ascii="Arial" w:hAnsi="Arial" w:cs="Arial"/>
                <w:b/>
                <w:sz w:val="20"/>
                <w:szCs w:val="20"/>
                <w:lang w:val="es-MX"/>
              </w:rPr>
              <w:t xml:space="preserve">$                 </w:t>
            </w:r>
            <w:r w:rsidR="00CD01F1" w:rsidRPr="00B936C4">
              <w:rPr>
                <w:rFonts w:ascii="Arial" w:hAnsi="Arial" w:cs="Arial"/>
                <w:b/>
                <w:sz w:val="20"/>
                <w:szCs w:val="20"/>
                <w:lang w:val="es-MX"/>
              </w:rPr>
              <w:t>7</w:t>
            </w:r>
            <w:r w:rsidRPr="00B936C4">
              <w:rPr>
                <w:rFonts w:ascii="Arial" w:hAnsi="Arial" w:cs="Arial"/>
                <w:b/>
                <w:sz w:val="20"/>
                <w:szCs w:val="20"/>
                <w:lang w:val="es-MX"/>
              </w:rPr>
              <w:t>,000.00</w:t>
            </w:r>
          </w:p>
        </w:tc>
      </w:tr>
      <w:tr w:rsidR="000A2E5B" w:rsidRPr="00B936C4" w14:paraId="31CAE16A" w14:textId="77777777" w:rsidTr="00B936C4">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14:paraId="51D2A542"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Impuesto sobre Espectáculos y Diversiones Públicas</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14:paraId="191ABCD4" w14:textId="354A3424" w:rsidR="000A2E5B" w:rsidRPr="00B936C4" w:rsidRDefault="000A2E5B" w:rsidP="00357BC4">
            <w:pPr>
              <w:pStyle w:val="TableParagraph"/>
              <w:tabs>
                <w:tab w:val="left" w:pos="1084"/>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xml:space="preserve">$                 </w:t>
            </w:r>
            <w:r w:rsidR="00CD01F1" w:rsidRPr="00B936C4">
              <w:rPr>
                <w:rFonts w:ascii="Arial" w:hAnsi="Arial" w:cs="Arial"/>
                <w:sz w:val="20"/>
                <w:szCs w:val="20"/>
                <w:lang w:val="es-MX"/>
              </w:rPr>
              <w:t>7</w:t>
            </w:r>
            <w:r w:rsidRPr="00B936C4">
              <w:rPr>
                <w:rFonts w:ascii="Arial" w:hAnsi="Arial" w:cs="Arial"/>
                <w:sz w:val="20"/>
                <w:szCs w:val="20"/>
                <w:lang w:val="es-MX"/>
              </w:rPr>
              <w:t>,000.00</w:t>
            </w:r>
          </w:p>
        </w:tc>
      </w:tr>
      <w:tr w:rsidR="000A2E5B" w:rsidRPr="00B936C4" w14:paraId="0D907055" w14:textId="77777777" w:rsidTr="00B936C4">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14:paraId="4F367586" w14:textId="77777777" w:rsidR="000A2E5B" w:rsidRPr="00B936C4" w:rsidRDefault="000A2E5B" w:rsidP="00B936C4">
            <w:pPr>
              <w:pStyle w:val="TableParagraph"/>
              <w:spacing w:line="360" w:lineRule="auto"/>
              <w:ind w:firstLine="220"/>
              <w:jc w:val="both"/>
              <w:rPr>
                <w:rFonts w:ascii="Arial" w:eastAsia="Times New Roman" w:hAnsi="Arial" w:cs="Arial"/>
                <w:b/>
                <w:sz w:val="20"/>
                <w:szCs w:val="20"/>
                <w:lang w:val="es-MX"/>
              </w:rPr>
            </w:pPr>
            <w:r w:rsidRPr="00B936C4">
              <w:rPr>
                <w:rFonts w:ascii="Arial" w:hAnsi="Arial" w:cs="Arial"/>
                <w:b/>
                <w:sz w:val="20"/>
                <w:szCs w:val="20"/>
                <w:lang w:val="es-MX"/>
              </w:rPr>
              <w:t>Impuestos Sobre el Patrimonio</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14:paraId="77478399" w14:textId="1692C9FC" w:rsidR="000A2E5B" w:rsidRPr="00B936C4" w:rsidRDefault="000A2E5B" w:rsidP="00357BC4">
            <w:pPr>
              <w:pStyle w:val="TableParagraph"/>
              <w:tabs>
                <w:tab w:val="left" w:pos="1085"/>
              </w:tabs>
              <w:spacing w:line="360" w:lineRule="auto"/>
              <w:ind w:right="179"/>
              <w:jc w:val="both"/>
              <w:rPr>
                <w:rFonts w:ascii="Arial" w:eastAsia="Times New Roman" w:hAnsi="Arial" w:cs="Arial"/>
                <w:b/>
                <w:sz w:val="20"/>
                <w:szCs w:val="20"/>
                <w:lang w:val="es-MX"/>
              </w:rPr>
            </w:pPr>
            <w:r w:rsidRPr="00B936C4">
              <w:rPr>
                <w:rFonts w:ascii="Arial" w:hAnsi="Arial" w:cs="Arial"/>
                <w:b/>
                <w:sz w:val="20"/>
                <w:szCs w:val="20"/>
                <w:lang w:val="es-MX"/>
              </w:rPr>
              <w:t xml:space="preserve">$              </w:t>
            </w:r>
            <w:r w:rsidR="00CD01F1" w:rsidRPr="00B936C4">
              <w:rPr>
                <w:rFonts w:ascii="Arial" w:hAnsi="Arial" w:cs="Arial"/>
                <w:b/>
                <w:sz w:val="20"/>
                <w:szCs w:val="20"/>
                <w:lang w:val="es-MX"/>
              </w:rPr>
              <w:t>47</w:t>
            </w:r>
            <w:r w:rsidRPr="00B936C4">
              <w:rPr>
                <w:rFonts w:ascii="Arial" w:hAnsi="Arial" w:cs="Arial"/>
                <w:b/>
                <w:sz w:val="20"/>
                <w:szCs w:val="20"/>
                <w:lang w:val="es-MX"/>
              </w:rPr>
              <w:t>,000.00</w:t>
            </w:r>
          </w:p>
        </w:tc>
      </w:tr>
      <w:tr w:rsidR="000A2E5B" w:rsidRPr="00B936C4" w14:paraId="3793281A" w14:textId="77777777" w:rsidTr="00B936C4">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14:paraId="79322825"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Impuesto Predial</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14:paraId="143B0749" w14:textId="300B0E01" w:rsidR="000A2E5B" w:rsidRPr="00B936C4" w:rsidRDefault="000A2E5B" w:rsidP="00357BC4">
            <w:pPr>
              <w:pStyle w:val="TableParagraph"/>
              <w:tabs>
                <w:tab w:val="left" w:pos="1084"/>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xml:space="preserve">$              </w:t>
            </w:r>
            <w:r w:rsidR="00CD01F1" w:rsidRPr="00B936C4">
              <w:rPr>
                <w:rFonts w:ascii="Arial" w:hAnsi="Arial" w:cs="Arial"/>
                <w:sz w:val="20"/>
                <w:szCs w:val="20"/>
                <w:lang w:val="es-MX"/>
              </w:rPr>
              <w:t>47</w:t>
            </w:r>
            <w:r w:rsidRPr="00B936C4">
              <w:rPr>
                <w:rFonts w:ascii="Arial" w:hAnsi="Arial" w:cs="Arial"/>
                <w:sz w:val="20"/>
                <w:szCs w:val="20"/>
                <w:lang w:val="es-MX"/>
              </w:rPr>
              <w:t>,000.00</w:t>
            </w:r>
          </w:p>
        </w:tc>
      </w:tr>
      <w:tr w:rsidR="000A2E5B" w:rsidRPr="00B936C4" w14:paraId="69848BED" w14:textId="77777777" w:rsidTr="00B936C4">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14:paraId="23764A35" w14:textId="77777777" w:rsidR="000A2E5B" w:rsidRPr="00B936C4" w:rsidRDefault="000A2E5B" w:rsidP="00B936C4">
            <w:pPr>
              <w:pStyle w:val="TableParagraph"/>
              <w:spacing w:line="360" w:lineRule="auto"/>
              <w:ind w:firstLine="110"/>
              <w:jc w:val="both"/>
              <w:rPr>
                <w:rFonts w:ascii="Arial" w:eastAsia="Times New Roman" w:hAnsi="Arial" w:cs="Arial"/>
                <w:b/>
                <w:sz w:val="20"/>
                <w:szCs w:val="20"/>
                <w:lang w:val="es-MX"/>
              </w:rPr>
            </w:pPr>
            <w:r w:rsidRPr="00B936C4">
              <w:rPr>
                <w:rFonts w:ascii="Arial" w:hAnsi="Arial" w:cs="Arial"/>
                <w:b/>
                <w:sz w:val="20"/>
                <w:szCs w:val="20"/>
                <w:lang w:val="es-MX"/>
              </w:rPr>
              <w:t>Impuestos Sobre la Producción, el Consumo y las Transacciones</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14:paraId="0C09A827" w14:textId="33250E0A" w:rsidR="000A2E5B" w:rsidRPr="00B936C4" w:rsidRDefault="000A2E5B" w:rsidP="00357BC4">
            <w:pPr>
              <w:pStyle w:val="TableParagraph"/>
              <w:tabs>
                <w:tab w:val="left" w:pos="1084"/>
              </w:tabs>
              <w:spacing w:line="360" w:lineRule="auto"/>
              <w:ind w:right="179"/>
              <w:jc w:val="both"/>
              <w:rPr>
                <w:rFonts w:ascii="Arial" w:eastAsia="Times New Roman" w:hAnsi="Arial" w:cs="Arial"/>
                <w:b/>
                <w:sz w:val="20"/>
                <w:szCs w:val="20"/>
                <w:lang w:val="es-MX"/>
              </w:rPr>
            </w:pPr>
            <w:r w:rsidRPr="00B936C4">
              <w:rPr>
                <w:rFonts w:ascii="Arial" w:hAnsi="Arial" w:cs="Arial"/>
                <w:b/>
                <w:sz w:val="20"/>
                <w:szCs w:val="20"/>
                <w:lang w:val="es-MX"/>
              </w:rPr>
              <w:t xml:space="preserve">$              </w:t>
            </w:r>
            <w:r w:rsidR="00CD01F1" w:rsidRPr="00B936C4">
              <w:rPr>
                <w:rFonts w:ascii="Arial" w:hAnsi="Arial" w:cs="Arial"/>
                <w:b/>
                <w:sz w:val="20"/>
                <w:szCs w:val="20"/>
                <w:lang w:val="es-MX"/>
              </w:rPr>
              <w:t>26</w:t>
            </w:r>
            <w:r w:rsidRPr="00B936C4">
              <w:rPr>
                <w:rFonts w:ascii="Arial" w:hAnsi="Arial" w:cs="Arial"/>
                <w:b/>
                <w:sz w:val="20"/>
                <w:szCs w:val="20"/>
                <w:lang w:val="es-MX"/>
              </w:rPr>
              <w:t>,000.00</w:t>
            </w:r>
          </w:p>
        </w:tc>
      </w:tr>
      <w:tr w:rsidR="000A2E5B" w:rsidRPr="00B936C4" w14:paraId="1267C0F1" w14:textId="77777777" w:rsidTr="00B936C4">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14:paraId="1CF8DFF0"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Impuesto sobre Adquisición de Inmuebles</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14:paraId="12B3AFB0" w14:textId="2F985429" w:rsidR="000A2E5B" w:rsidRPr="00B936C4" w:rsidRDefault="000A2E5B" w:rsidP="00357BC4">
            <w:pPr>
              <w:pStyle w:val="TableParagraph"/>
              <w:tabs>
                <w:tab w:val="left" w:pos="1084"/>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xml:space="preserve">$              </w:t>
            </w:r>
            <w:r w:rsidR="00CD01F1" w:rsidRPr="00B936C4">
              <w:rPr>
                <w:rFonts w:ascii="Arial" w:hAnsi="Arial" w:cs="Arial"/>
                <w:sz w:val="20"/>
                <w:szCs w:val="20"/>
                <w:lang w:val="es-MX"/>
              </w:rPr>
              <w:t>26</w:t>
            </w:r>
            <w:r w:rsidRPr="00B936C4">
              <w:rPr>
                <w:rFonts w:ascii="Arial" w:hAnsi="Arial" w:cs="Arial"/>
                <w:sz w:val="20"/>
                <w:szCs w:val="20"/>
                <w:lang w:val="es-MX"/>
              </w:rPr>
              <w:t>,000.00</w:t>
            </w:r>
          </w:p>
        </w:tc>
      </w:tr>
      <w:tr w:rsidR="000A2E5B" w:rsidRPr="00B936C4" w14:paraId="5D1B3373" w14:textId="77777777" w:rsidTr="00B936C4">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14:paraId="31619466" w14:textId="77777777" w:rsidR="000A2E5B" w:rsidRPr="00B936C4" w:rsidRDefault="000A2E5B" w:rsidP="00B936C4">
            <w:pPr>
              <w:pStyle w:val="TableParagraph"/>
              <w:spacing w:line="360" w:lineRule="auto"/>
              <w:ind w:firstLine="220"/>
              <w:jc w:val="both"/>
              <w:rPr>
                <w:rFonts w:ascii="Arial" w:eastAsia="Times New Roman" w:hAnsi="Arial" w:cs="Arial"/>
                <w:b/>
                <w:sz w:val="20"/>
                <w:szCs w:val="20"/>
                <w:lang w:val="es-MX"/>
              </w:rPr>
            </w:pPr>
            <w:r w:rsidRPr="00B936C4">
              <w:rPr>
                <w:rFonts w:ascii="Arial" w:hAnsi="Arial" w:cs="Arial"/>
                <w:b/>
                <w:sz w:val="20"/>
                <w:szCs w:val="20"/>
                <w:lang w:val="es-MX"/>
              </w:rPr>
              <w:t>Accesorios de Impuestos</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14:paraId="0786E566" w14:textId="43D5A2BB" w:rsidR="000A2E5B" w:rsidRPr="00B936C4" w:rsidRDefault="000A2E5B" w:rsidP="00357BC4">
            <w:pPr>
              <w:pStyle w:val="TableParagraph"/>
              <w:tabs>
                <w:tab w:val="left" w:pos="1196"/>
              </w:tabs>
              <w:spacing w:line="360" w:lineRule="auto"/>
              <w:ind w:right="179"/>
              <w:jc w:val="both"/>
              <w:rPr>
                <w:rFonts w:ascii="Arial" w:eastAsia="Times New Roman" w:hAnsi="Arial" w:cs="Arial"/>
                <w:b/>
                <w:sz w:val="20"/>
                <w:szCs w:val="20"/>
                <w:lang w:val="es-MX"/>
              </w:rPr>
            </w:pPr>
            <w:r w:rsidRPr="00B936C4">
              <w:rPr>
                <w:rFonts w:ascii="Arial" w:hAnsi="Arial" w:cs="Arial"/>
                <w:b/>
                <w:sz w:val="20"/>
                <w:szCs w:val="20"/>
                <w:lang w:val="es-MX"/>
              </w:rPr>
              <w:t>$                      0.00</w:t>
            </w:r>
          </w:p>
        </w:tc>
      </w:tr>
      <w:tr w:rsidR="000A2E5B" w:rsidRPr="00B936C4" w14:paraId="4EEC1F46" w14:textId="77777777" w:rsidTr="00B936C4">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14:paraId="7791A1DC"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Actualizaciones y Recargos de Impuestos</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14:paraId="28FB6205" w14:textId="77777777" w:rsidR="000A2E5B" w:rsidRPr="00B936C4" w:rsidRDefault="000A2E5B" w:rsidP="00357BC4">
            <w:pPr>
              <w:pStyle w:val="TableParagraph"/>
              <w:tabs>
                <w:tab w:val="left" w:pos="1586"/>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0.00</w:t>
            </w:r>
          </w:p>
        </w:tc>
      </w:tr>
      <w:tr w:rsidR="000A2E5B" w:rsidRPr="00B936C4" w14:paraId="5B8846BA" w14:textId="77777777" w:rsidTr="00B936C4">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14:paraId="5378A8E1"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Multas de Impuestos</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14:paraId="56F3A185" w14:textId="77777777" w:rsidR="000A2E5B" w:rsidRPr="00B936C4" w:rsidRDefault="000A2E5B" w:rsidP="00357BC4">
            <w:pPr>
              <w:pStyle w:val="TableParagraph"/>
              <w:tabs>
                <w:tab w:val="left" w:pos="1195"/>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0.00</w:t>
            </w:r>
          </w:p>
        </w:tc>
      </w:tr>
      <w:tr w:rsidR="000A2E5B" w:rsidRPr="00B936C4" w14:paraId="3B1869A4" w14:textId="77777777" w:rsidTr="00B936C4">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14:paraId="160E3E7D" w14:textId="77777777" w:rsidR="000A2E5B" w:rsidRPr="00B936C4" w:rsidRDefault="000A2E5B" w:rsidP="00B936C4">
            <w:pPr>
              <w:pStyle w:val="TableParagraph"/>
              <w:spacing w:line="360" w:lineRule="auto"/>
              <w:jc w:val="both"/>
              <w:rPr>
                <w:rFonts w:ascii="Arial" w:hAnsi="Arial" w:cs="Arial"/>
                <w:sz w:val="20"/>
                <w:szCs w:val="20"/>
                <w:lang w:val="es-MX"/>
              </w:rPr>
            </w:pPr>
            <w:r w:rsidRPr="00B936C4">
              <w:rPr>
                <w:rFonts w:ascii="Arial" w:hAnsi="Arial" w:cs="Arial"/>
                <w:sz w:val="20"/>
                <w:szCs w:val="20"/>
                <w:lang w:val="es-MX"/>
              </w:rPr>
              <w:t>&gt; Gastos de Ejecución de Impuestos</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14:paraId="3B8010FC" w14:textId="77777777" w:rsidR="000A2E5B" w:rsidRPr="00B936C4" w:rsidRDefault="000A2E5B" w:rsidP="00357BC4">
            <w:pPr>
              <w:pStyle w:val="TableParagraph"/>
              <w:tabs>
                <w:tab w:val="left" w:pos="1195"/>
              </w:tabs>
              <w:spacing w:line="360" w:lineRule="auto"/>
              <w:ind w:right="179"/>
              <w:jc w:val="both"/>
              <w:rPr>
                <w:rFonts w:ascii="Arial" w:hAnsi="Arial" w:cs="Arial"/>
                <w:sz w:val="20"/>
                <w:szCs w:val="20"/>
                <w:lang w:val="es-MX"/>
              </w:rPr>
            </w:pPr>
            <w:r w:rsidRPr="00B936C4">
              <w:rPr>
                <w:rFonts w:ascii="Arial" w:hAnsi="Arial" w:cs="Arial"/>
                <w:sz w:val="20"/>
                <w:szCs w:val="20"/>
                <w:lang w:val="es-MX"/>
              </w:rPr>
              <w:t>$                        0.00</w:t>
            </w:r>
          </w:p>
        </w:tc>
      </w:tr>
      <w:tr w:rsidR="000A2E5B" w:rsidRPr="00B936C4" w14:paraId="3ACE0C65" w14:textId="77777777" w:rsidTr="00B936C4">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14:paraId="3299871B" w14:textId="77777777" w:rsidR="000A2E5B" w:rsidRPr="00B936C4" w:rsidRDefault="000A2E5B" w:rsidP="00B936C4">
            <w:pPr>
              <w:pStyle w:val="TableParagraph"/>
              <w:spacing w:line="360" w:lineRule="auto"/>
              <w:ind w:firstLine="220"/>
              <w:jc w:val="both"/>
              <w:rPr>
                <w:rFonts w:ascii="Arial" w:hAnsi="Arial" w:cs="Arial"/>
                <w:b/>
                <w:sz w:val="20"/>
                <w:szCs w:val="20"/>
                <w:lang w:val="es-MX"/>
              </w:rPr>
            </w:pPr>
            <w:r w:rsidRPr="00B936C4">
              <w:rPr>
                <w:rFonts w:ascii="Arial" w:hAnsi="Arial" w:cs="Arial"/>
                <w:b/>
                <w:sz w:val="20"/>
                <w:szCs w:val="20"/>
                <w:lang w:val="es-MX"/>
              </w:rPr>
              <w:t>Otros Impuestos</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14:paraId="46E0D812" w14:textId="77777777" w:rsidR="000A2E5B" w:rsidRPr="00B936C4" w:rsidRDefault="000A2E5B" w:rsidP="00357BC4">
            <w:pPr>
              <w:pStyle w:val="TableParagraph"/>
              <w:tabs>
                <w:tab w:val="left" w:pos="1195"/>
              </w:tabs>
              <w:spacing w:line="360" w:lineRule="auto"/>
              <w:ind w:right="179"/>
              <w:jc w:val="both"/>
              <w:rPr>
                <w:rFonts w:ascii="Arial" w:hAnsi="Arial" w:cs="Arial"/>
                <w:b/>
                <w:sz w:val="20"/>
                <w:szCs w:val="20"/>
                <w:lang w:val="es-MX"/>
              </w:rPr>
            </w:pPr>
            <w:r w:rsidRPr="00B936C4">
              <w:rPr>
                <w:rFonts w:ascii="Arial" w:hAnsi="Arial" w:cs="Arial"/>
                <w:b/>
                <w:sz w:val="20"/>
                <w:szCs w:val="20"/>
                <w:lang w:val="es-MX"/>
              </w:rPr>
              <w:t>$                        0.00</w:t>
            </w:r>
          </w:p>
        </w:tc>
      </w:tr>
      <w:tr w:rsidR="000A2E5B" w:rsidRPr="00B936C4" w14:paraId="2022ED60" w14:textId="77777777" w:rsidTr="00B936C4">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14:paraId="0DBE6113" w14:textId="77777777" w:rsidR="000A2E5B" w:rsidRPr="00B936C4" w:rsidRDefault="000A2E5B" w:rsidP="00B936C4">
            <w:pPr>
              <w:pStyle w:val="TableParagraph"/>
              <w:spacing w:line="360" w:lineRule="auto"/>
              <w:ind w:right="209"/>
              <w:jc w:val="both"/>
              <w:rPr>
                <w:rFonts w:ascii="Arial" w:hAnsi="Arial" w:cs="Arial"/>
                <w:sz w:val="20"/>
                <w:szCs w:val="20"/>
                <w:lang w:val="es-MX"/>
              </w:rPr>
            </w:pPr>
            <w:r w:rsidRPr="00B936C4">
              <w:rPr>
                <w:rFonts w:ascii="Arial" w:hAnsi="Arial" w:cs="Arial"/>
                <w:b/>
                <w:sz w:val="20"/>
                <w:szCs w:val="20"/>
                <w:lang w:val="es-MX"/>
              </w:rPr>
              <w:t>Impuestos no Comprendidos en la Ley de Ingresos Vigente, Causados en Ejercicios Fiscales Anteriores Pendientes de Liquidación o Pago</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14:paraId="5B9EDC55" w14:textId="77777777" w:rsidR="000A2E5B" w:rsidRPr="00B936C4" w:rsidRDefault="000A2E5B" w:rsidP="00357BC4">
            <w:pPr>
              <w:pStyle w:val="TableParagraph"/>
              <w:tabs>
                <w:tab w:val="left" w:pos="1195"/>
              </w:tabs>
              <w:spacing w:line="360" w:lineRule="auto"/>
              <w:ind w:right="179"/>
              <w:jc w:val="both"/>
              <w:rPr>
                <w:rFonts w:ascii="Arial" w:hAnsi="Arial" w:cs="Arial"/>
                <w:b/>
                <w:sz w:val="20"/>
                <w:szCs w:val="20"/>
                <w:lang w:val="es-MX"/>
              </w:rPr>
            </w:pPr>
          </w:p>
          <w:p w14:paraId="78779F30" w14:textId="77777777" w:rsidR="000A2E5B" w:rsidRPr="00B936C4" w:rsidRDefault="000A2E5B" w:rsidP="00357BC4">
            <w:pPr>
              <w:pStyle w:val="TableParagraph"/>
              <w:tabs>
                <w:tab w:val="left" w:pos="1195"/>
              </w:tabs>
              <w:spacing w:line="360" w:lineRule="auto"/>
              <w:ind w:right="179"/>
              <w:jc w:val="both"/>
              <w:rPr>
                <w:rFonts w:ascii="Arial" w:hAnsi="Arial" w:cs="Arial"/>
                <w:b/>
                <w:sz w:val="20"/>
                <w:szCs w:val="20"/>
                <w:lang w:val="es-MX"/>
              </w:rPr>
            </w:pPr>
            <w:r w:rsidRPr="00B936C4">
              <w:rPr>
                <w:rFonts w:ascii="Arial" w:hAnsi="Arial" w:cs="Arial"/>
                <w:b/>
                <w:sz w:val="20"/>
                <w:szCs w:val="20"/>
                <w:lang w:val="es-MX"/>
              </w:rPr>
              <w:t>$                        0.00</w:t>
            </w:r>
          </w:p>
        </w:tc>
      </w:tr>
    </w:tbl>
    <w:p w14:paraId="76F935F1" w14:textId="77777777" w:rsidR="000A2E5B" w:rsidRPr="00B936C4" w:rsidRDefault="000A2E5B" w:rsidP="00B936C4">
      <w:pPr>
        <w:spacing w:line="360" w:lineRule="auto"/>
        <w:jc w:val="both"/>
        <w:rPr>
          <w:rFonts w:ascii="Arial" w:eastAsia="Times New Roman" w:hAnsi="Arial" w:cs="Arial"/>
          <w:sz w:val="20"/>
          <w:szCs w:val="20"/>
          <w:lang w:val="es-MX"/>
        </w:rPr>
      </w:pPr>
    </w:p>
    <w:p w14:paraId="519755FC"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6.-</w:t>
      </w:r>
      <w:r w:rsidRPr="00B936C4">
        <w:rPr>
          <w:rFonts w:ascii="Arial" w:hAnsi="Arial" w:cs="Arial"/>
          <w:lang w:val="es-MX"/>
        </w:rPr>
        <w:t xml:space="preserve"> Los derechos que el Municipio percibirá, se causarán por los siguientes conceptos:</w:t>
      </w:r>
    </w:p>
    <w:p w14:paraId="35CA9311"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7367"/>
        <w:gridCol w:w="1732"/>
      </w:tblGrid>
      <w:tr w:rsidR="000A2E5B" w:rsidRPr="00B936C4" w14:paraId="73BE837F"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D9D9D9" w:themeFill="background1" w:themeFillShade="D9"/>
          </w:tcPr>
          <w:p w14:paraId="3778C9F2" w14:textId="77777777" w:rsidR="000A2E5B" w:rsidRPr="00B936C4" w:rsidRDefault="000A2E5B" w:rsidP="00B936C4">
            <w:pPr>
              <w:pStyle w:val="TableParagraph"/>
              <w:spacing w:line="360" w:lineRule="auto"/>
              <w:jc w:val="both"/>
              <w:rPr>
                <w:rFonts w:ascii="Arial" w:eastAsia="Times New Roman" w:hAnsi="Arial" w:cs="Arial"/>
                <w:b/>
                <w:sz w:val="20"/>
                <w:szCs w:val="20"/>
                <w:lang w:val="es-MX"/>
              </w:rPr>
            </w:pPr>
            <w:r w:rsidRPr="00B936C4">
              <w:rPr>
                <w:rFonts w:ascii="Arial" w:hAnsi="Arial" w:cs="Arial"/>
                <w:b/>
                <w:sz w:val="20"/>
                <w:szCs w:val="20"/>
                <w:lang w:val="es-MX"/>
              </w:rPr>
              <w:t>Derechos</w:t>
            </w:r>
          </w:p>
        </w:tc>
        <w:tc>
          <w:tcPr>
            <w:tcW w:w="952" w:type="pct"/>
            <w:tcBorders>
              <w:top w:val="single" w:sz="9" w:space="0" w:color="4D4D4F"/>
              <w:left w:val="single" w:sz="9" w:space="0" w:color="4D4D4F"/>
              <w:bottom w:val="single" w:sz="9" w:space="0" w:color="4D4D4F"/>
              <w:right w:val="single" w:sz="9" w:space="0" w:color="4D4D4F"/>
            </w:tcBorders>
            <w:shd w:val="clear" w:color="auto" w:fill="D9D9D9" w:themeFill="background1" w:themeFillShade="D9"/>
          </w:tcPr>
          <w:p w14:paraId="2FE8096E" w14:textId="2383FA00" w:rsidR="000A2E5B" w:rsidRPr="00B936C4" w:rsidRDefault="000A2E5B" w:rsidP="00B936C4">
            <w:pPr>
              <w:pStyle w:val="TableParagraph"/>
              <w:tabs>
                <w:tab w:val="left" w:pos="1005"/>
              </w:tabs>
              <w:spacing w:line="360" w:lineRule="auto"/>
              <w:ind w:right="179"/>
              <w:jc w:val="both"/>
              <w:rPr>
                <w:rFonts w:ascii="Arial" w:eastAsia="Times New Roman" w:hAnsi="Arial" w:cs="Arial"/>
                <w:b/>
                <w:sz w:val="20"/>
                <w:szCs w:val="20"/>
                <w:lang w:val="es-MX"/>
              </w:rPr>
            </w:pPr>
            <w:r w:rsidRPr="00B936C4">
              <w:rPr>
                <w:rFonts w:ascii="Arial" w:hAnsi="Arial" w:cs="Arial"/>
                <w:b/>
                <w:sz w:val="20"/>
                <w:szCs w:val="20"/>
                <w:lang w:val="es-MX"/>
              </w:rPr>
              <w:t xml:space="preserve">$            </w:t>
            </w:r>
            <w:r w:rsidR="00CD01F1" w:rsidRPr="00B936C4">
              <w:rPr>
                <w:rFonts w:ascii="Arial" w:hAnsi="Arial" w:cs="Arial"/>
                <w:b/>
                <w:sz w:val="20"/>
                <w:szCs w:val="20"/>
                <w:lang w:val="es-MX"/>
              </w:rPr>
              <w:t>78</w:t>
            </w:r>
            <w:r w:rsidRPr="00B936C4">
              <w:rPr>
                <w:rFonts w:ascii="Arial" w:hAnsi="Arial" w:cs="Arial"/>
                <w:b/>
                <w:sz w:val="20"/>
                <w:szCs w:val="20"/>
                <w:lang w:val="es-MX"/>
              </w:rPr>
              <w:t>,000.00</w:t>
            </w:r>
          </w:p>
        </w:tc>
      </w:tr>
      <w:tr w:rsidR="000A2E5B" w:rsidRPr="00B936C4" w14:paraId="283CD124"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6EC7845D" w14:textId="77777777" w:rsidR="000A2E5B" w:rsidRPr="00B936C4" w:rsidRDefault="000A2E5B" w:rsidP="00B936C4">
            <w:pPr>
              <w:pStyle w:val="TableParagraph"/>
              <w:spacing w:line="360" w:lineRule="auto"/>
              <w:ind w:left="131"/>
              <w:jc w:val="both"/>
              <w:rPr>
                <w:rFonts w:ascii="Arial" w:eastAsia="Times New Roman" w:hAnsi="Arial" w:cs="Arial"/>
                <w:b/>
                <w:sz w:val="20"/>
                <w:szCs w:val="20"/>
                <w:lang w:val="es-MX"/>
              </w:rPr>
            </w:pPr>
            <w:r w:rsidRPr="00B936C4">
              <w:rPr>
                <w:rFonts w:ascii="Arial" w:hAnsi="Arial" w:cs="Arial"/>
                <w:b/>
                <w:sz w:val="20"/>
                <w:szCs w:val="20"/>
                <w:lang w:val="es-MX"/>
              </w:rPr>
              <w:t>Derechos por el Uso, Goce, Aprovechamiento o Explotación de Bienes de Dominio Público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331ADA7E" w14:textId="1D482477" w:rsidR="000A2E5B" w:rsidRPr="00B936C4" w:rsidRDefault="000A2E5B" w:rsidP="00B936C4">
            <w:pPr>
              <w:pStyle w:val="TableParagraph"/>
              <w:tabs>
                <w:tab w:val="left" w:pos="1070"/>
              </w:tabs>
              <w:spacing w:line="360" w:lineRule="auto"/>
              <w:ind w:right="179"/>
              <w:jc w:val="both"/>
              <w:rPr>
                <w:rFonts w:ascii="Arial" w:eastAsia="Times New Roman" w:hAnsi="Arial" w:cs="Arial"/>
                <w:sz w:val="20"/>
                <w:szCs w:val="20"/>
                <w:lang w:val="es-MX"/>
              </w:rPr>
            </w:pPr>
            <w:r w:rsidRPr="00B936C4">
              <w:rPr>
                <w:rFonts w:ascii="Arial" w:hAnsi="Arial" w:cs="Arial"/>
                <w:b/>
                <w:sz w:val="20"/>
                <w:szCs w:val="20"/>
                <w:lang w:val="es-MX"/>
              </w:rPr>
              <w:t>$</w:t>
            </w:r>
            <w:r w:rsidRPr="00B936C4">
              <w:rPr>
                <w:rFonts w:ascii="Arial" w:hAnsi="Arial" w:cs="Arial"/>
                <w:sz w:val="20"/>
                <w:szCs w:val="20"/>
                <w:lang w:val="es-MX"/>
              </w:rPr>
              <w:t xml:space="preserve">               </w:t>
            </w:r>
            <w:r w:rsidR="00CD01F1" w:rsidRPr="00B936C4">
              <w:rPr>
                <w:rFonts w:ascii="Arial" w:hAnsi="Arial" w:cs="Arial"/>
                <w:b/>
                <w:sz w:val="20"/>
                <w:szCs w:val="20"/>
                <w:lang w:val="es-MX"/>
              </w:rPr>
              <w:t>8</w:t>
            </w:r>
            <w:r w:rsidRPr="00B936C4">
              <w:rPr>
                <w:rFonts w:ascii="Arial" w:hAnsi="Arial" w:cs="Arial"/>
                <w:b/>
                <w:sz w:val="20"/>
                <w:szCs w:val="20"/>
                <w:lang w:val="es-MX"/>
              </w:rPr>
              <w:t>,000.00</w:t>
            </w:r>
          </w:p>
        </w:tc>
      </w:tr>
      <w:tr w:rsidR="000A2E5B" w:rsidRPr="00B936C4" w14:paraId="610CC6A7"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403022DA"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Por el uso de locales o pisos de mercados, espacios en la vía o parques públicos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08207A9E" w14:textId="2E0D2B25" w:rsidR="000A2E5B" w:rsidRPr="00B936C4" w:rsidRDefault="000A2E5B" w:rsidP="00B936C4">
            <w:pPr>
              <w:pStyle w:val="TableParagraph"/>
              <w:tabs>
                <w:tab w:val="left" w:pos="1116"/>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xml:space="preserve">$               </w:t>
            </w:r>
            <w:r w:rsidR="00CD01F1" w:rsidRPr="00B936C4">
              <w:rPr>
                <w:rFonts w:ascii="Arial" w:hAnsi="Arial" w:cs="Arial"/>
                <w:sz w:val="20"/>
                <w:szCs w:val="20"/>
                <w:lang w:val="es-MX"/>
              </w:rPr>
              <w:t>8</w:t>
            </w:r>
            <w:r w:rsidRPr="00B936C4">
              <w:rPr>
                <w:rFonts w:ascii="Arial" w:hAnsi="Arial" w:cs="Arial"/>
                <w:sz w:val="20"/>
                <w:szCs w:val="20"/>
                <w:lang w:val="es-MX"/>
              </w:rPr>
              <w:t>,000.00</w:t>
            </w:r>
          </w:p>
        </w:tc>
      </w:tr>
      <w:tr w:rsidR="000A2E5B" w:rsidRPr="00B936C4" w14:paraId="0BBBE9A4"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20ED8E22" w14:textId="70B2987A" w:rsidR="000A2E5B" w:rsidRPr="00B936C4" w:rsidRDefault="000A2E5B" w:rsidP="00B936C4">
            <w:pPr>
              <w:pStyle w:val="TableParagraph"/>
              <w:tabs>
                <w:tab w:val="left" w:pos="399"/>
              </w:tabs>
              <w:spacing w:line="360" w:lineRule="auto"/>
              <w:jc w:val="both"/>
              <w:rPr>
                <w:rFonts w:ascii="Arial" w:hAnsi="Arial" w:cs="Arial"/>
                <w:sz w:val="20"/>
                <w:szCs w:val="20"/>
                <w:lang w:val="es-MX"/>
              </w:rPr>
            </w:pPr>
            <w:r w:rsidRPr="00B936C4">
              <w:rPr>
                <w:rFonts w:ascii="Arial" w:hAnsi="Arial" w:cs="Arial"/>
                <w:sz w:val="20"/>
                <w:szCs w:val="20"/>
                <w:lang w:val="es-MX"/>
              </w:rPr>
              <w:t>&gt; Por el uso y aprovechamiento de los bienes de dominio público del patrimonio municipal</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42FD553D" w14:textId="77777777" w:rsidR="000A2E5B" w:rsidRPr="00B936C4" w:rsidRDefault="000A2E5B" w:rsidP="00B936C4">
            <w:pPr>
              <w:pStyle w:val="TableParagraph"/>
              <w:tabs>
                <w:tab w:val="left" w:pos="1181"/>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0.00</w:t>
            </w:r>
          </w:p>
        </w:tc>
      </w:tr>
      <w:tr w:rsidR="000A2E5B" w:rsidRPr="00B936C4" w14:paraId="78651364"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42FF024F" w14:textId="77777777" w:rsidR="000A2E5B" w:rsidRPr="00B936C4" w:rsidRDefault="000A2E5B" w:rsidP="00B936C4">
            <w:pPr>
              <w:pStyle w:val="TableParagraph"/>
              <w:spacing w:line="360" w:lineRule="auto"/>
              <w:ind w:left="131"/>
              <w:jc w:val="both"/>
              <w:rPr>
                <w:rFonts w:ascii="Arial" w:eastAsia="Times New Roman" w:hAnsi="Arial" w:cs="Arial"/>
                <w:b/>
                <w:sz w:val="20"/>
                <w:szCs w:val="20"/>
                <w:lang w:val="es-MX"/>
              </w:rPr>
            </w:pPr>
            <w:r w:rsidRPr="00B936C4">
              <w:rPr>
                <w:rFonts w:ascii="Arial" w:hAnsi="Arial" w:cs="Arial"/>
                <w:b/>
                <w:sz w:val="20"/>
                <w:szCs w:val="20"/>
                <w:lang w:val="es-MX"/>
              </w:rPr>
              <w:t>Derechos por Prestación de Servicios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4C086059" w14:textId="191A925E" w:rsidR="000A2E5B" w:rsidRPr="00B936C4" w:rsidRDefault="000A2E5B" w:rsidP="00B936C4">
            <w:pPr>
              <w:pStyle w:val="TableParagraph"/>
              <w:tabs>
                <w:tab w:val="left" w:pos="1003"/>
              </w:tabs>
              <w:spacing w:line="360" w:lineRule="auto"/>
              <w:ind w:right="179"/>
              <w:jc w:val="both"/>
              <w:rPr>
                <w:rFonts w:ascii="Arial" w:eastAsia="Times New Roman" w:hAnsi="Arial" w:cs="Arial"/>
                <w:sz w:val="20"/>
                <w:szCs w:val="20"/>
                <w:lang w:val="es-MX"/>
              </w:rPr>
            </w:pPr>
            <w:r w:rsidRPr="00B936C4">
              <w:rPr>
                <w:rFonts w:ascii="Arial" w:hAnsi="Arial" w:cs="Arial"/>
                <w:b/>
                <w:sz w:val="20"/>
                <w:szCs w:val="20"/>
                <w:lang w:val="es-MX"/>
              </w:rPr>
              <w:t xml:space="preserve">$ </w:t>
            </w:r>
            <w:r w:rsidRPr="00B936C4">
              <w:rPr>
                <w:rFonts w:ascii="Arial" w:hAnsi="Arial" w:cs="Arial"/>
                <w:sz w:val="20"/>
                <w:szCs w:val="20"/>
                <w:lang w:val="es-MX"/>
              </w:rPr>
              <w:t xml:space="preserve">           </w:t>
            </w:r>
            <w:r w:rsidR="00CD01F1" w:rsidRPr="00B936C4">
              <w:rPr>
                <w:rFonts w:ascii="Arial" w:hAnsi="Arial" w:cs="Arial"/>
                <w:b/>
                <w:sz w:val="20"/>
                <w:szCs w:val="20"/>
                <w:lang w:val="es-MX"/>
              </w:rPr>
              <w:t>31</w:t>
            </w:r>
            <w:r w:rsidRPr="00B936C4">
              <w:rPr>
                <w:rFonts w:ascii="Arial" w:hAnsi="Arial" w:cs="Arial"/>
                <w:b/>
                <w:sz w:val="20"/>
                <w:szCs w:val="20"/>
                <w:lang w:val="es-MX"/>
              </w:rPr>
              <w:t>,000.00</w:t>
            </w:r>
          </w:p>
        </w:tc>
      </w:tr>
      <w:tr w:rsidR="000A2E5B" w:rsidRPr="00B936C4" w14:paraId="16E1450D"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58A5D418"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lastRenderedPageBreak/>
              <w:t>&gt; Servicios de Agua potable, drenaje y alcantarillado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6CC684CB" w14:textId="7D5C4C9B" w:rsidR="000A2E5B" w:rsidRPr="00B936C4" w:rsidRDefault="000A2E5B" w:rsidP="00B936C4">
            <w:pPr>
              <w:pStyle w:val="TableParagraph"/>
              <w:tabs>
                <w:tab w:val="left" w:pos="1114"/>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xml:space="preserve">$               </w:t>
            </w:r>
            <w:r w:rsidR="00CD01F1" w:rsidRPr="00B936C4">
              <w:rPr>
                <w:rFonts w:ascii="Arial" w:hAnsi="Arial" w:cs="Arial"/>
                <w:sz w:val="20"/>
                <w:szCs w:val="20"/>
                <w:lang w:val="es-MX"/>
              </w:rPr>
              <w:t>7</w:t>
            </w:r>
            <w:r w:rsidRPr="00B936C4">
              <w:rPr>
                <w:rFonts w:ascii="Arial" w:hAnsi="Arial" w:cs="Arial"/>
                <w:sz w:val="20"/>
                <w:szCs w:val="20"/>
                <w:lang w:val="es-MX"/>
              </w:rPr>
              <w:t>,</w:t>
            </w:r>
            <w:r w:rsidR="00CD01F1" w:rsidRPr="00B936C4">
              <w:rPr>
                <w:rFonts w:ascii="Arial" w:hAnsi="Arial" w:cs="Arial"/>
                <w:sz w:val="20"/>
                <w:szCs w:val="20"/>
                <w:lang w:val="es-MX"/>
              </w:rPr>
              <w:t>5</w:t>
            </w:r>
            <w:r w:rsidRPr="00B936C4">
              <w:rPr>
                <w:rFonts w:ascii="Arial" w:hAnsi="Arial" w:cs="Arial"/>
                <w:sz w:val="20"/>
                <w:szCs w:val="20"/>
                <w:lang w:val="es-MX"/>
              </w:rPr>
              <w:t>00.00</w:t>
            </w:r>
          </w:p>
        </w:tc>
      </w:tr>
      <w:tr w:rsidR="000A2E5B" w:rsidRPr="00B936C4" w14:paraId="34CE7A8E"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5B22CD60"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Servicio de Alumbrado público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612DCAEB" w14:textId="77777777" w:rsidR="000A2E5B" w:rsidRPr="00B936C4" w:rsidRDefault="000A2E5B" w:rsidP="00B936C4">
            <w:pPr>
              <w:pStyle w:val="TableParagraph"/>
              <w:tabs>
                <w:tab w:val="left" w:pos="1507"/>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0.00</w:t>
            </w:r>
          </w:p>
        </w:tc>
      </w:tr>
      <w:tr w:rsidR="000A2E5B" w:rsidRPr="00B936C4" w14:paraId="689069E4"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7040639D"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Servicio de Limpia, Recolección, Traslado y disposición final de residuos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68F05F99" w14:textId="48D7C5EC" w:rsidR="000A2E5B" w:rsidRPr="00B936C4" w:rsidRDefault="000A2E5B" w:rsidP="00B936C4">
            <w:pPr>
              <w:pStyle w:val="TableParagraph"/>
              <w:tabs>
                <w:tab w:val="left" w:pos="1178"/>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xml:space="preserve">$               </w:t>
            </w:r>
            <w:r w:rsidR="00CD01F1" w:rsidRPr="00B936C4">
              <w:rPr>
                <w:rFonts w:ascii="Arial" w:hAnsi="Arial" w:cs="Arial"/>
                <w:sz w:val="20"/>
                <w:szCs w:val="20"/>
                <w:lang w:val="es-MX"/>
              </w:rPr>
              <w:t>7</w:t>
            </w:r>
            <w:r w:rsidRPr="00B936C4">
              <w:rPr>
                <w:rFonts w:ascii="Arial" w:hAnsi="Arial" w:cs="Arial"/>
                <w:sz w:val="20"/>
                <w:szCs w:val="20"/>
                <w:lang w:val="es-MX"/>
              </w:rPr>
              <w:t>,</w:t>
            </w:r>
            <w:r w:rsidR="00CD01F1" w:rsidRPr="00B936C4">
              <w:rPr>
                <w:rFonts w:ascii="Arial" w:hAnsi="Arial" w:cs="Arial"/>
                <w:sz w:val="20"/>
                <w:szCs w:val="20"/>
                <w:lang w:val="es-MX"/>
              </w:rPr>
              <w:t>5</w:t>
            </w:r>
            <w:r w:rsidRPr="00B936C4">
              <w:rPr>
                <w:rFonts w:ascii="Arial" w:hAnsi="Arial" w:cs="Arial"/>
                <w:sz w:val="20"/>
                <w:szCs w:val="20"/>
                <w:lang w:val="es-MX"/>
              </w:rPr>
              <w:t>00.00</w:t>
            </w:r>
          </w:p>
        </w:tc>
      </w:tr>
      <w:tr w:rsidR="000A2E5B" w:rsidRPr="00B936C4" w14:paraId="6B5AA4DE"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073B2C98"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Servicio de Mercados y centrales de abasto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042A71C1" w14:textId="1B163350" w:rsidR="000A2E5B" w:rsidRPr="00B936C4" w:rsidRDefault="000A2E5B" w:rsidP="00B936C4">
            <w:pPr>
              <w:pStyle w:val="TableParagraph"/>
              <w:tabs>
                <w:tab w:val="left" w:pos="1114"/>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xml:space="preserve">$               </w:t>
            </w:r>
            <w:r w:rsidR="00CD01F1" w:rsidRPr="00B936C4">
              <w:rPr>
                <w:rFonts w:ascii="Arial" w:hAnsi="Arial" w:cs="Arial"/>
                <w:sz w:val="20"/>
                <w:szCs w:val="20"/>
                <w:lang w:val="es-MX"/>
              </w:rPr>
              <w:t>6</w:t>
            </w:r>
            <w:r w:rsidRPr="00B936C4">
              <w:rPr>
                <w:rFonts w:ascii="Arial" w:hAnsi="Arial" w:cs="Arial"/>
                <w:sz w:val="20"/>
                <w:szCs w:val="20"/>
                <w:lang w:val="es-MX"/>
              </w:rPr>
              <w:t>,000.00</w:t>
            </w:r>
          </w:p>
        </w:tc>
      </w:tr>
      <w:tr w:rsidR="000A2E5B" w:rsidRPr="00B936C4" w14:paraId="468C2D89"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0F73DBDA"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Servicio de Panteones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6AC5EFC4" w14:textId="7ECD09DB" w:rsidR="000A2E5B" w:rsidRPr="00B936C4" w:rsidRDefault="000A2E5B" w:rsidP="00B936C4">
            <w:pPr>
              <w:pStyle w:val="TableParagraph"/>
              <w:tabs>
                <w:tab w:val="left" w:pos="1116"/>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xml:space="preserve">$            </w:t>
            </w:r>
            <w:r w:rsidR="00CD01F1" w:rsidRPr="00B936C4">
              <w:rPr>
                <w:rFonts w:ascii="Arial" w:hAnsi="Arial" w:cs="Arial"/>
                <w:sz w:val="20"/>
                <w:szCs w:val="20"/>
                <w:lang w:val="es-MX"/>
              </w:rPr>
              <w:t>10</w:t>
            </w:r>
            <w:r w:rsidRPr="00B936C4">
              <w:rPr>
                <w:rFonts w:ascii="Arial" w:hAnsi="Arial" w:cs="Arial"/>
                <w:sz w:val="20"/>
                <w:szCs w:val="20"/>
                <w:lang w:val="es-MX"/>
              </w:rPr>
              <w:t>,000.00</w:t>
            </w:r>
          </w:p>
        </w:tc>
      </w:tr>
      <w:tr w:rsidR="000A2E5B" w:rsidRPr="00B936C4" w14:paraId="302FEE3C"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0ABBBA03"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Servicio de Rastro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5EDBC560" w14:textId="77777777" w:rsidR="000A2E5B" w:rsidRPr="00B936C4" w:rsidRDefault="000A2E5B" w:rsidP="00B936C4">
            <w:pPr>
              <w:pStyle w:val="TableParagraph"/>
              <w:tabs>
                <w:tab w:val="left" w:pos="1507"/>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0.00</w:t>
            </w:r>
          </w:p>
        </w:tc>
      </w:tr>
      <w:tr w:rsidR="000A2E5B" w:rsidRPr="00B936C4" w14:paraId="5908302C"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39D33F07"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Servicio de Seguridad pública (Policía Preventiva y Tránsito Municipal)</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7825B11A" w14:textId="77777777" w:rsidR="000A2E5B" w:rsidRPr="00B936C4" w:rsidRDefault="000A2E5B" w:rsidP="00B936C4">
            <w:pPr>
              <w:pStyle w:val="TableParagraph"/>
              <w:tabs>
                <w:tab w:val="left" w:pos="1118"/>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0.00</w:t>
            </w:r>
          </w:p>
        </w:tc>
      </w:tr>
      <w:tr w:rsidR="000A2E5B" w:rsidRPr="00B936C4" w14:paraId="717065EE"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2A2D0065"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Servicio de Catastro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1B74F890" w14:textId="77777777" w:rsidR="000A2E5B" w:rsidRPr="00B936C4" w:rsidRDefault="000A2E5B" w:rsidP="00B936C4">
            <w:pPr>
              <w:pStyle w:val="TableParagraph"/>
              <w:tabs>
                <w:tab w:val="left" w:pos="1507"/>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0.00</w:t>
            </w:r>
          </w:p>
        </w:tc>
      </w:tr>
      <w:tr w:rsidR="000A2E5B" w:rsidRPr="00B936C4" w14:paraId="52249B2C"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00034F74" w14:textId="77777777" w:rsidR="000A2E5B" w:rsidRPr="00B936C4" w:rsidRDefault="000A2E5B" w:rsidP="00B936C4">
            <w:pPr>
              <w:pStyle w:val="TableParagraph"/>
              <w:spacing w:line="360" w:lineRule="auto"/>
              <w:ind w:firstLine="131"/>
              <w:jc w:val="both"/>
              <w:rPr>
                <w:rFonts w:ascii="Arial" w:eastAsia="Times New Roman" w:hAnsi="Arial" w:cs="Arial"/>
                <w:b/>
                <w:sz w:val="20"/>
                <w:szCs w:val="20"/>
                <w:lang w:val="es-MX"/>
              </w:rPr>
            </w:pPr>
            <w:r w:rsidRPr="00B936C4">
              <w:rPr>
                <w:rFonts w:ascii="Arial" w:hAnsi="Arial" w:cs="Arial"/>
                <w:b/>
                <w:sz w:val="20"/>
                <w:szCs w:val="20"/>
                <w:lang w:val="es-MX"/>
              </w:rPr>
              <w:t>Otros Derechos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1A0BCF83" w14:textId="6C9012EE" w:rsidR="000A2E5B" w:rsidRPr="00B936C4" w:rsidRDefault="000A2E5B" w:rsidP="00B936C4">
            <w:pPr>
              <w:pStyle w:val="TableParagraph"/>
              <w:tabs>
                <w:tab w:val="left" w:pos="1005"/>
              </w:tabs>
              <w:spacing w:line="360" w:lineRule="auto"/>
              <w:ind w:right="179"/>
              <w:jc w:val="both"/>
              <w:rPr>
                <w:rFonts w:ascii="Arial" w:eastAsia="Times New Roman" w:hAnsi="Arial" w:cs="Arial"/>
                <w:b/>
                <w:sz w:val="20"/>
                <w:szCs w:val="20"/>
                <w:lang w:val="es-MX"/>
              </w:rPr>
            </w:pPr>
            <w:r w:rsidRPr="00B936C4">
              <w:rPr>
                <w:rFonts w:ascii="Arial" w:hAnsi="Arial" w:cs="Arial"/>
                <w:b/>
                <w:sz w:val="20"/>
                <w:szCs w:val="20"/>
                <w:lang w:val="es-MX"/>
              </w:rPr>
              <w:t xml:space="preserve">$           </w:t>
            </w:r>
            <w:r w:rsidR="00CD01F1" w:rsidRPr="00B936C4">
              <w:rPr>
                <w:rFonts w:ascii="Arial" w:hAnsi="Arial" w:cs="Arial"/>
                <w:b/>
                <w:sz w:val="20"/>
                <w:szCs w:val="20"/>
                <w:lang w:val="es-MX"/>
              </w:rPr>
              <w:t>39</w:t>
            </w:r>
            <w:r w:rsidRPr="00B936C4">
              <w:rPr>
                <w:rFonts w:ascii="Arial" w:hAnsi="Arial" w:cs="Arial"/>
                <w:b/>
                <w:sz w:val="20"/>
                <w:szCs w:val="20"/>
                <w:lang w:val="es-MX"/>
              </w:rPr>
              <w:t>,000.00</w:t>
            </w:r>
          </w:p>
        </w:tc>
      </w:tr>
      <w:tr w:rsidR="000A2E5B" w:rsidRPr="00B936C4" w14:paraId="2FF5F088"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6161D2B1"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Licencias de funcionamiento y Permisos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00DCC172" w14:textId="3C1C5F3A" w:rsidR="000A2E5B" w:rsidRPr="00B936C4" w:rsidRDefault="000A2E5B" w:rsidP="00B936C4">
            <w:pPr>
              <w:pStyle w:val="TableParagraph"/>
              <w:tabs>
                <w:tab w:val="left" w:pos="1116"/>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2</w:t>
            </w:r>
            <w:r w:rsidR="00CD01F1" w:rsidRPr="00B936C4">
              <w:rPr>
                <w:rFonts w:ascii="Arial" w:hAnsi="Arial" w:cs="Arial"/>
                <w:sz w:val="20"/>
                <w:szCs w:val="20"/>
                <w:lang w:val="es-MX"/>
              </w:rPr>
              <w:t>6</w:t>
            </w:r>
            <w:r w:rsidRPr="00B936C4">
              <w:rPr>
                <w:rFonts w:ascii="Arial" w:hAnsi="Arial" w:cs="Arial"/>
                <w:sz w:val="20"/>
                <w:szCs w:val="20"/>
                <w:lang w:val="es-MX"/>
              </w:rPr>
              <w:t>,000.00</w:t>
            </w:r>
          </w:p>
        </w:tc>
      </w:tr>
      <w:tr w:rsidR="000A2E5B" w:rsidRPr="00B936C4" w14:paraId="628E91FE"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09195B24"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Servicios que presta la Dirección de Obras Públicas y Desarrollo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2CCA28DE" w14:textId="316D425A" w:rsidR="000A2E5B" w:rsidRPr="00B936C4" w:rsidRDefault="000A2E5B" w:rsidP="00B936C4">
            <w:pPr>
              <w:pStyle w:val="TableParagraph"/>
              <w:tabs>
                <w:tab w:val="left" w:pos="1114"/>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xml:space="preserve">$               </w:t>
            </w:r>
            <w:r w:rsidR="00CD01F1" w:rsidRPr="00B936C4">
              <w:rPr>
                <w:rFonts w:ascii="Arial" w:hAnsi="Arial" w:cs="Arial"/>
                <w:sz w:val="20"/>
                <w:szCs w:val="20"/>
                <w:lang w:val="es-MX"/>
              </w:rPr>
              <w:t>8</w:t>
            </w:r>
            <w:r w:rsidRPr="00B936C4">
              <w:rPr>
                <w:rFonts w:ascii="Arial" w:hAnsi="Arial" w:cs="Arial"/>
                <w:sz w:val="20"/>
                <w:szCs w:val="20"/>
                <w:lang w:val="es-MX"/>
              </w:rPr>
              <w:t>,000.00</w:t>
            </w:r>
          </w:p>
        </w:tc>
      </w:tr>
      <w:tr w:rsidR="000A2E5B" w:rsidRPr="00B936C4" w14:paraId="6433A346"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1283AE75"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Expedición de certificados, constancias, copias, fotografías y formas oficiales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0408E486" w14:textId="4DA91243" w:rsidR="000A2E5B" w:rsidRPr="00B936C4" w:rsidRDefault="000A2E5B" w:rsidP="00B936C4">
            <w:pPr>
              <w:pStyle w:val="TableParagraph"/>
              <w:tabs>
                <w:tab w:val="left" w:pos="1180"/>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xml:space="preserve">$               </w:t>
            </w:r>
            <w:r w:rsidR="00CD01F1" w:rsidRPr="00B936C4">
              <w:rPr>
                <w:rFonts w:ascii="Arial" w:hAnsi="Arial" w:cs="Arial"/>
                <w:sz w:val="20"/>
                <w:szCs w:val="20"/>
                <w:lang w:val="es-MX"/>
              </w:rPr>
              <w:t>5</w:t>
            </w:r>
            <w:r w:rsidRPr="00B936C4">
              <w:rPr>
                <w:rFonts w:ascii="Arial" w:hAnsi="Arial" w:cs="Arial"/>
                <w:sz w:val="20"/>
                <w:szCs w:val="20"/>
                <w:lang w:val="es-MX"/>
              </w:rPr>
              <w:t>,000.00</w:t>
            </w:r>
          </w:p>
        </w:tc>
      </w:tr>
      <w:tr w:rsidR="000A2E5B" w:rsidRPr="00B936C4" w14:paraId="6B784BA4"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2C0B8FEB"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Servicios que presta la Unidad de Acceso a la Información Pública</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529CFBE4" w14:textId="3785D556" w:rsidR="000A2E5B" w:rsidRPr="00B936C4" w:rsidRDefault="000A2E5B" w:rsidP="00B936C4">
            <w:pPr>
              <w:pStyle w:val="TableParagraph"/>
              <w:tabs>
                <w:tab w:val="left" w:pos="1116"/>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w:t>
            </w:r>
            <w:r w:rsidR="00B936C4" w:rsidRPr="00B936C4">
              <w:rPr>
                <w:rFonts w:ascii="Arial" w:hAnsi="Arial" w:cs="Arial"/>
                <w:sz w:val="20"/>
                <w:szCs w:val="20"/>
                <w:lang w:val="es-MX"/>
              </w:rPr>
              <w:t xml:space="preserve">                  </w:t>
            </w:r>
            <w:r w:rsidRPr="00B936C4">
              <w:rPr>
                <w:rFonts w:ascii="Arial" w:hAnsi="Arial" w:cs="Arial"/>
                <w:sz w:val="20"/>
                <w:szCs w:val="20"/>
                <w:lang w:val="es-MX"/>
              </w:rPr>
              <w:t xml:space="preserve">    0.00</w:t>
            </w:r>
          </w:p>
        </w:tc>
      </w:tr>
      <w:tr w:rsidR="000A2E5B" w:rsidRPr="00B936C4" w14:paraId="113ED692"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00FACF6A"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Servicio de Supervisión Sanitaria de Matanza de Ganado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30F3BA4D" w14:textId="77777777" w:rsidR="000A2E5B" w:rsidRPr="00B936C4" w:rsidRDefault="000A2E5B" w:rsidP="00B936C4">
            <w:pPr>
              <w:pStyle w:val="TableParagraph"/>
              <w:tabs>
                <w:tab w:val="left" w:pos="1507"/>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0.00</w:t>
            </w:r>
          </w:p>
        </w:tc>
      </w:tr>
      <w:tr w:rsidR="000A2E5B" w:rsidRPr="00B936C4" w14:paraId="76CC6253"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32BA5FAA" w14:textId="77777777" w:rsidR="000A2E5B" w:rsidRPr="00B936C4" w:rsidRDefault="000A2E5B" w:rsidP="00B936C4">
            <w:pPr>
              <w:pStyle w:val="TableParagraph"/>
              <w:spacing w:line="360" w:lineRule="auto"/>
              <w:ind w:firstLine="131"/>
              <w:jc w:val="both"/>
              <w:rPr>
                <w:rFonts w:ascii="Arial" w:eastAsia="Times New Roman" w:hAnsi="Arial" w:cs="Arial"/>
                <w:b/>
                <w:sz w:val="20"/>
                <w:szCs w:val="20"/>
                <w:lang w:val="es-MX"/>
              </w:rPr>
            </w:pPr>
            <w:r w:rsidRPr="00B936C4">
              <w:rPr>
                <w:rFonts w:ascii="Arial" w:hAnsi="Arial" w:cs="Arial"/>
                <w:b/>
                <w:sz w:val="20"/>
                <w:szCs w:val="20"/>
                <w:lang w:val="es-MX"/>
              </w:rPr>
              <w:t>Accesorios de Derechos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32F4DCEE" w14:textId="277E1B66" w:rsidR="000A2E5B" w:rsidRPr="00B936C4" w:rsidRDefault="000A2E5B" w:rsidP="00B936C4">
            <w:pPr>
              <w:pStyle w:val="TableParagraph"/>
              <w:tabs>
                <w:tab w:val="left" w:pos="1116"/>
              </w:tabs>
              <w:spacing w:line="360" w:lineRule="auto"/>
              <w:ind w:right="179"/>
              <w:jc w:val="both"/>
              <w:rPr>
                <w:rFonts w:ascii="Arial" w:eastAsia="Times New Roman" w:hAnsi="Arial" w:cs="Arial"/>
                <w:b/>
                <w:sz w:val="20"/>
                <w:szCs w:val="20"/>
                <w:lang w:val="es-MX"/>
              </w:rPr>
            </w:pPr>
            <w:r w:rsidRPr="00B936C4">
              <w:rPr>
                <w:rFonts w:ascii="Arial" w:hAnsi="Arial" w:cs="Arial"/>
                <w:b/>
                <w:sz w:val="20"/>
                <w:szCs w:val="20"/>
                <w:lang w:val="es-MX"/>
              </w:rPr>
              <w:t xml:space="preserve">$  </w:t>
            </w:r>
            <w:r w:rsidR="00B936C4" w:rsidRPr="00B936C4">
              <w:rPr>
                <w:rFonts w:ascii="Arial" w:hAnsi="Arial" w:cs="Arial"/>
                <w:b/>
                <w:sz w:val="20"/>
                <w:szCs w:val="20"/>
                <w:lang w:val="es-MX"/>
              </w:rPr>
              <w:t xml:space="preserve">               </w:t>
            </w:r>
            <w:r w:rsidRPr="00B936C4">
              <w:rPr>
                <w:rFonts w:ascii="Arial" w:hAnsi="Arial" w:cs="Arial"/>
                <w:b/>
                <w:sz w:val="20"/>
                <w:szCs w:val="20"/>
                <w:lang w:val="es-MX"/>
              </w:rPr>
              <w:t xml:space="preserve">  0.00</w:t>
            </w:r>
          </w:p>
        </w:tc>
      </w:tr>
      <w:tr w:rsidR="000A2E5B" w:rsidRPr="00B936C4" w14:paraId="64479739"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19E4F3C4"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Actualizaciones y Recargos de Derechos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7F686DC2" w14:textId="77777777" w:rsidR="000A2E5B" w:rsidRPr="00B936C4" w:rsidRDefault="000A2E5B" w:rsidP="00B936C4">
            <w:pPr>
              <w:pStyle w:val="TableParagraph"/>
              <w:tabs>
                <w:tab w:val="left" w:pos="1507"/>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0.00</w:t>
            </w:r>
          </w:p>
        </w:tc>
      </w:tr>
      <w:tr w:rsidR="000A2E5B" w:rsidRPr="00B936C4" w14:paraId="4A48D26D"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29814757"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Multas de Derechos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5F9AA214" w14:textId="048AFCE0" w:rsidR="000A2E5B" w:rsidRPr="00B936C4" w:rsidRDefault="000A2E5B" w:rsidP="00B936C4">
            <w:pPr>
              <w:pStyle w:val="TableParagraph"/>
              <w:tabs>
                <w:tab w:val="left" w:pos="1116"/>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xml:space="preserve">$   </w:t>
            </w:r>
            <w:r w:rsidR="00B936C4" w:rsidRPr="00B936C4">
              <w:rPr>
                <w:rFonts w:ascii="Arial" w:hAnsi="Arial" w:cs="Arial"/>
                <w:sz w:val="20"/>
                <w:szCs w:val="20"/>
                <w:lang w:val="es-MX"/>
              </w:rPr>
              <w:t xml:space="preserve">                </w:t>
            </w:r>
            <w:r w:rsidRPr="00B936C4">
              <w:rPr>
                <w:rFonts w:ascii="Arial" w:hAnsi="Arial" w:cs="Arial"/>
                <w:sz w:val="20"/>
                <w:szCs w:val="20"/>
                <w:lang w:val="es-MX"/>
              </w:rPr>
              <w:t xml:space="preserve"> 0.00</w:t>
            </w:r>
          </w:p>
        </w:tc>
      </w:tr>
      <w:tr w:rsidR="000A2E5B" w:rsidRPr="00B936C4" w14:paraId="5B61C7E2"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66BD6E6C"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Gastos de Ejecución de Derechos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0C420260" w14:textId="77777777" w:rsidR="000A2E5B" w:rsidRPr="00B936C4" w:rsidRDefault="000A2E5B" w:rsidP="00B936C4">
            <w:pPr>
              <w:pStyle w:val="TableParagraph"/>
              <w:tabs>
                <w:tab w:val="left" w:pos="1507"/>
              </w:tabs>
              <w:spacing w:line="360" w:lineRule="auto"/>
              <w:ind w:right="179"/>
              <w:jc w:val="both"/>
              <w:rPr>
                <w:rFonts w:ascii="Arial" w:eastAsia="Times New Roman" w:hAnsi="Arial" w:cs="Arial"/>
                <w:sz w:val="20"/>
                <w:szCs w:val="20"/>
                <w:lang w:val="es-MX"/>
              </w:rPr>
            </w:pPr>
            <w:r w:rsidRPr="00B936C4">
              <w:rPr>
                <w:rFonts w:ascii="Arial" w:hAnsi="Arial" w:cs="Arial"/>
                <w:sz w:val="20"/>
                <w:szCs w:val="20"/>
                <w:lang w:val="es-MX"/>
              </w:rPr>
              <w:t>$                      0.00</w:t>
            </w:r>
          </w:p>
        </w:tc>
      </w:tr>
      <w:tr w:rsidR="000A2E5B" w:rsidRPr="00B936C4" w14:paraId="51448D7A"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513E0CFB" w14:textId="77777777" w:rsidR="000A2E5B" w:rsidRPr="00B936C4" w:rsidRDefault="000A2E5B" w:rsidP="00B936C4">
            <w:pPr>
              <w:pStyle w:val="TableParagraph"/>
              <w:spacing w:line="360" w:lineRule="auto"/>
              <w:ind w:right="148" w:firstLine="131"/>
              <w:jc w:val="both"/>
              <w:rPr>
                <w:rFonts w:ascii="Arial" w:hAnsi="Arial" w:cs="Arial"/>
                <w:b/>
                <w:sz w:val="20"/>
                <w:szCs w:val="20"/>
                <w:lang w:val="es-MX"/>
              </w:rPr>
            </w:pPr>
            <w:r w:rsidRPr="00B936C4">
              <w:rPr>
                <w:rFonts w:ascii="Arial" w:hAnsi="Arial" w:cs="Arial"/>
                <w:b/>
                <w:sz w:val="20"/>
                <w:szCs w:val="20"/>
                <w:lang w:val="es-MX"/>
              </w:rPr>
              <w:t>Derechos no Comprendidos en la Ley de Ingresos Vigente, Causados en Ejercicios Fiscales Anteriores Pendientes de Liquidación o Pago</w:t>
            </w:r>
          </w:p>
        </w:tc>
        <w:tc>
          <w:tcPr>
            <w:tcW w:w="952" w:type="pct"/>
            <w:tcBorders>
              <w:top w:val="single" w:sz="9" w:space="0" w:color="4D4D4F"/>
              <w:left w:val="single" w:sz="9" w:space="0" w:color="4D4D4F"/>
              <w:bottom w:val="single" w:sz="9" w:space="0" w:color="4D4D4F"/>
              <w:right w:val="single" w:sz="9" w:space="0" w:color="4D4D4F"/>
            </w:tcBorders>
            <w:shd w:val="clear" w:color="auto" w:fill="auto"/>
            <w:vAlign w:val="center"/>
          </w:tcPr>
          <w:p w14:paraId="075B3673" w14:textId="488DD757" w:rsidR="000A2E5B" w:rsidRPr="00B936C4" w:rsidRDefault="00B936C4" w:rsidP="00B936C4">
            <w:pPr>
              <w:pStyle w:val="TableParagraph"/>
              <w:tabs>
                <w:tab w:val="left" w:pos="1507"/>
              </w:tabs>
              <w:spacing w:line="360" w:lineRule="auto"/>
              <w:ind w:right="179" w:hanging="220"/>
              <w:jc w:val="right"/>
              <w:rPr>
                <w:rFonts w:ascii="Arial" w:hAnsi="Arial" w:cs="Arial"/>
                <w:b/>
                <w:sz w:val="20"/>
                <w:szCs w:val="20"/>
                <w:lang w:val="es-MX"/>
              </w:rPr>
            </w:pPr>
            <w:r w:rsidRPr="00B936C4">
              <w:rPr>
                <w:rFonts w:ascii="Arial" w:hAnsi="Arial" w:cs="Arial"/>
                <w:b/>
                <w:sz w:val="20"/>
                <w:szCs w:val="20"/>
                <w:lang w:val="es-MX"/>
              </w:rPr>
              <w:t>$</w:t>
            </w:r>
            <w:r w:rsidR="000A2E5B" w:rsidRPr="00B936C4">
              <w:rPr>
                <w:rFonts w:ascii="Arial" w:hAnsi="Arial" w:cs="Arial"/>
                <w:b/>
                <w:sz w:val="20"/>
                <w:szCs w:val="20"/>
                <w:lang w:val="es-MX"/>
              </w:rPr>
              <w:t xml:space="preserve">   </w:t>
            </w:r>
            <w:r w:rsidRPr="00B936C4">
              <w:rPr>
                <w:rFonts w:ascii="Arial" w:hAnsi="Arial" w:cs="Arial"/>
                <w:b/>
                <w:sz w:val="20"/>
                <w:szCs w:val="20"/>
                <w:lang w:val="es-MX"/>
              </w:rPr>
              <w:t xml:space="preserve">         </w:t>
            </w:r>
            <w:r w:rsidR="000A2E5B" w:rsidRPr="00B936C4">
              <w:rPr>
                <w:rFonts w:ascii="Arial" w:hAnsi="Arial" w:cs="Arial"/>
                <w:b/>
                <w:sz w:val="20"/>
                <w:szCs w:val="20"/>
                <w:lang w:val="es-MX"/>
              </w:rPr>
              <w:t xml:space="preserve">      0.00</w:t>
            </w:r>
          </w:p>
        </w:tc>
      </w:tr>
    </w:tbl>
    <w:p w14:paraId="4DF467E6" w14:textId="77777777" w:rsidR="000A2E5B" w:rsidRPr="00B936C4" w:rsidRDefault="000A2E5B" w:rsidP="00B936C4">
      <w:pPr>
        <w:pStyle w:val="Textoindependiente"/>
        <w:spacing w:line="360" w:lineRule="auto"/>
        <w:ind w:left="0"/>
        <w:jc w:val="both"/>
        <w:rPr>
          <w:rFonts w:ascii="Arial" w:hAnsi="Arial" w:cs="Arial"/>
          <w:lang w:val="es-MX"/>
        </w:rPr>
      </w:pPr>
    </w:p>
    <w:p w14:paraId="3442AF95"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7.-</w:t>
      </w:r>
      <w:r w:rsidRPr="00B936C4">
        <w:rPr>
          <w:rFonts w:ascii="Arial" w:hAnsi="Arial" w:cs="Arial"/>
          <w:lang w:val="es-MX"/>
        </w:rPr>
        <w:t xml:space="preserve"> Las contribuciones especiales que el Municipio percibirá, serán las siguientes:</w:t>
      </w:r>
    </w:p>
    <w:p w14:paraId="7D56B679"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7367"/>
        <w:gridCol w:w="1732"/>
      </w:tblGrid>
      <w:tr w:rsidR="000A2E5B" w:rsidRPr="00B936C4" w14:paraId="6E52A3CC"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D9D9D9" w:themeFill="background1" w:themeFillShade="D9"/>
          </w:tcPr>
          <w:p w14:paraId="02A34DE0" w14:textId="77777777" w:rsidR="000A2E5B" w:rsidRPr="00B936C4" w:rsidRDefault="000A2E5B" w:rsidP="00B936C4">
            <w:pPr>
              <w:pStyle w:val="TableParagraph"/>
              <w:spacing w:line="360" w:lineRule="auto"/>
              <w:jc w:val="both"/>
              <w:rPr>
                <w:rFonts w:ascii="Arial" w:eastAsia="Times New Roman" w:hAnsi="Arial" w:cs="Arial"/>
                <w:b/>
                <w:sz w:val="20"/>
                <w:szCs w:val="20"/>
                <w:lang w:val="es-MX"/>
              </w:rPr>
            </w:pPr>
            <w:r w:rsidRPr="00B936C4">
              <w:rPr>
                <w:rFonts w:ascii="Arial" w:hAnsi="Arial" w:cs="Arial"/>
                <w:b/>
                <w:sz w:val="20"/>
                <w:szCs w:val="20"/>
                <w:lang w:val="es-MX"/>
              </w:rPr>
              <w:t>Contribuciones de Mejoras</w:t>
            </w:r>
          </w:p>
        </w:tc>
        <w:tc>
          <w:tcPr>
            <w:tcW w:w="952" w:type="pct"/>
            <w:tcBorders>
              <w:top w:val="single" w:sz="9" w:space="0" w:color="4D4D4F"/>
              <w:left w:val="single" w:sz="9" w:space="0" w:color="4D4D4F"/>
              <w:bottom w:val="single" w:sz="9" w:space="0" w:color="4D4D4F"/>
              <w:right w:val="single" w:sz="9" w:space="0" w:color="4D4D4F"/>
            </w:tcBorders>
            <w:shd w:val="clear" w:color="auto" w:fill="D9D9D9" w:themeFill="background1" w:themeFillShade="D9"/>
          </w:tcPr>
          <w:p w14:paraId="4DEF3F0D" w14:textId="1ABA8863" w:rsidR="000A2E5B" w:rsidRPr="00B936C4" w:rsidRDefault="000A2E5B" w:rsidP="00B936C4">
            <w:pPr>
              <w:pStyle w:val="TableParagraph"/>
              <w:tabs>
                <w:tab w:val="left" w:pos="1501"/>
              </w:tabs>
              <w:spacing w:line="360" w:lineRule="auto"/>
              <w:ind w:right="179"/>
              <w:jc w:val="both"/>
              <w:rPr>
                <w:rFonts w:ascii="Arial" w:eastAsia="Times New Roman" w:hAnsi="Arial" w:cs="Arial"/>
                <w:b/>
                <w:sz w:val="20"/>
                <w:szCs w:val="20"/>
                <w:lang w:val="es-MX"/>
              </w:rPr>
            </w:pPr>
            <w:r w:rsidRPr="00B936C4">
              <w:rPr>
                <w:rFonts w:ascii="Arial" w:hAnsi="Arial" w:cs="Arial"/>
                <w:b/>
                <w:sz w:val="20"/>
                <w:szCs w:val="20"/>
                <w:lang w:val="es-MX"/>
              </w:rPr>
              <w:t>$                   0.00</w:t>
            </w:r>
          </w:p>
        </w:tc>
      </w:tr>
      <w:tr w:rsidR="000A2E5B" w:rsidRPr="00B936C4" w14:paraId="4346F616"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7362C44A" w14:textId="77777777" w:rsidR="000A2E5B" w:rsidRPr="00B936C4" w:rsidRDefault="000A2E5B" w:rsidP="00B936C4">
            <w:pPr>
              <w:pStyle w:val="TableParagraph"/>
              <w:spacing w:line="360" w:lineRule="auto"/>
              <w:ind w:firstLine="220"/>
              <w:jc w:val="both"/>
              <w:rPr>
                <w:rFonts w:ascii="Arial" w:eastAsia="Times New Roman" w:hAnsi="Arial" w:cs="Arial"/>
                <w:b/>
                <w:sz w:val="20"/>
                <w:szCs w:val="20"/>
                <w:lang w:val="es-MX"/>
              </w:rPr>
            </w:pPr>
            <w:r w:rsidRPr="00B936C4">
              <w:rPr>
                <w:rFonts w:ascii="Arial" w:hAnsi="Arial" w:cs="Arial"/>
                <w:b/>
                <w:sz w:val="20"/>
                <w:szCs w:val="20"/>
                <w:lang w:val="es-MX"/>
              </w:rPr>
              <w:t>Contribución de Mejoras por Obras Públicas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2F113C67" w14:textId="4A877C51" w:rsidR="000A2E5B" w:rsidRPr="00B936C4" w:rsidRDefault="000A2E5B" w:rsidP="00B936C4">
            <w:pPr>
              <w:pStyle w:val="TableParagraph"/>
              <w:tabs>
                <w:tab w:val="left" w:pos="1501"/>
              </w:tabs>
              <w:spacing w:line="360" w:lineRule="auto"/>
              <w:ind w:right="179"/>
              <w:jc w:val="both"/>
              <w:rPr>
                <w:rFonts w:ascii="Arial" w:eastAsia="Times New Roman" w:hAnsi="Arial" w:cs="Arial"/>
                <w:b/>
                <w:sz w:val="20"/>
                <w:szCs w:val="20"/>
                <w:lang w:val="es-MX"/>
              </w:rPr>
            </w:pPr>
            <w:r w:rsidRPr="00B936C4">
              <w:rPr>
                <w:rFonts w:ascii="Arial" w:hAnsi="Arial" w:cs="Arial"/>
                <w:b/>
                <w:sz w:val="20"/>
                <w:szCs w:val="20"/>
                <w:lang w:val="es-MX"/>
              </w:rPr>
              <w:t>$                   0.00</w:t>
            </w:r>
          </w:p>
        </w:tc>
      </w:tr>
      <w:tr w:rsidR="000A2E5B" w:rsidRPr="004C4E13" w14:paraId="708FE189" w14:textId="77777777" w:rsidTr="004C4E13">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145B8C73"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Contribuciones de mejoras por obras públicas</w:t>
            </w:r>
          </w:p>
        </w:tc>
        <w:tc>
          <w:tcPr>
            <w:tcW w:w="952" w:type="pct"/>
            <w:tcBorders>
              <w:top w:val="single" w:sz="9" w:space="0" w:color="4D4D4F"/>
              <w:left w:val="single" w:sz="9" w:space="0" w:color="4D4D4F"/>
              <w:bottom w:val="single" w:sz="9" w:space="0" w:color="4D4D4F"/>
              <w:right w:val="single" w:sz="9" w:space="0" w:color="4D4D4F"/>
            </w:tcBorders>
            <w:shd w:val="clear" w:color="auto" w:fill="auto"/>
            <w:vAlign w:val="center"/>
          </w:tcPr>
          <w:p w14:paraId="1727E52E" w14:textId="2FF3EC9C" w:rsidR="000A2E5B" w:rsidRPr="004C4E13" w:rsidRDefault="000A2E5B" w:rsidP="004C4E13">
            <w:pPr>
              <w:pStyle w:val="TableParagraph"/>
              <w:tabs>
                <w:tab w:val="left" w:pos="1501"/>
              </w:tabs>
              <w:spacing w:line="360" w:lineRule="auto"/>
              <w:ind w:right="179"/>
              <w:jc w:val="right"/>
              <w:rPr>
                <w:rFonts w:ascii="Arial" w:eastAsia="Times New Roman" w:hAnsi="Arial" w:cs="Arial"/>
                <w:sz w:val="20"/>
                <w:szCs w:val="20"/>
                <w:lang w:val="es-MX"/>
              </w:rPr>
            </w:pPr>
            <w:r w:rsidRPr="004C4E13">
              <w:rPr>
                <w:rFonts w:ascii="Arial" w:hAnsi="Arial" w:cs="Arial"/>
                <w:sz w:val="20"/>
                <w:szCs w:val="20"/>
                <w:lang w:val="es-MX"/>
              </w:rPr>
              <w:t>$</w:t>
            </w:r>
            <w:r w:rsidR="00B936C4" w:rsidRPr="004C4E13">
              <w:rPr>
                <w:rFonts w:ascii="Arial" w:hAnsi="Arial" w:cs="Arial"/>
                <w:sz w:val="20"/>
                <w:szCs w:val="20"/>
                <w:lang w:val="es-MX"/>
              </w:rPr>
              <w:t xml:space="preserve">          </w:t>
            </w:r>
            <w:r w:rsidR="004C4E13" w:rsidRPr="004C4E13">
              <w:rPr>
                <w:rFonts w:ascii="Arial" w:hAnsi="Arial" w:cs="Arial"/>
                <w:sz w:val="20"/>
                <w:szCs w:val="20"/>
                <w:lang w:val="es-MX"/>
              </w:rPr>
              <w:t xml:space="preserve">        </w:t>
            </w:r>
            <w:r w:rsidRPr="004C4E13">
              <w:rPr>
                <w:rFonts w:ascii="Arial" w:hAnsi="Arial" w:cs="Arial"/>
                <w:sz w:val="20"/>
                <w:szCs w:val="20"/>
                <w:lang w:val="es-MX"/>
              </w:rPr>
              <w:t>0.00</w:t>
            </w:r>
          </w:p>
        </w:tc>
      </w:tr>
      <w:tr w:rsidR="000A2E5B" w:rsidRPr="00B936C4" w14:paraId="209E5B4F"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5ACC3E14" w14:textId="77777777" w:rsidR="000A2E5B" w:rsidRPr="00B936C4" w:rsidRDefault="000A2E5B" w:rsidP="00B936C4">
            <w:pPr>
              <w:pStyle w:val="TableParagraph"/>
              <w:spacing w:line="360" w:lineRule="auto"/>
              <w:jc w:val="both"/>
              <w:rPr>
                <w:rFonts w:ascii="Arial" w:hAnsi="Arial" w:cs="Arial"/>
                <w:sz w:val="20"/>
                <w:szCs w:val="20"/>
                <w:lang w:val="es-MX"/>
              </w:rPr>
            </w:pPr>
            <w:r w:rsidRPr="00B936C4">
              <w:rPr>
                <w:rFonts w:ascii="Arial" w:hAnsi="Arial" w:cs="Arial"/>
                <w:sz w:val="20"/>
                <w:szCs w:val="20"/>
                <w:lang w:val="es-MX"/>
              </w:rPr>
              <w:t>&gt; Contribuciones de mejoras por servicios públicos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6876621A" w14:textId="4DDB3DA0" w:rsidR="000A2E5B" w:rsidRPr="00B936C4" w:rsidRDefault="000A2E5B" w:rsidP="00B936C4">
            <w:pPr>
              <w:pStyle w:val="TableParagraph"/>
              <w:tabs>
                <w:tab w:val="left" w:pos="1501"/>
              </w:tabs>
              <w:spacing w:line="360" w:lineRule="auto"/>
              <w:ind w:right="179"/>
              <w:jc w:val="both"/>
              <w:rPr>
                <w:rFonts w:ascii="Arial" w:hAnsi="Arial" w:cs="Arial"/>
                <w:sz w:val="20"/>
                <w:szCs w:val="20"/>
                <w:lang w:val="es-MX"/>
              </w:rPr>
            </w:pPr>
            <w:r w:rsidRPr="00B936C4">
              <w:rPr>
                <w:rFonts w:ascii="Arial" w:hAnsi="Arial" w:cs="Arial"/>
                <w:sz w:val="20"/>
                <w:szCs w:val="20"/>
                <w:lang w:val="es-MX"/>
              </w:rPr>
              <w:t>$                   0.00</w:t>
            </w:r>
          </w:p>
        </w:tc>
      </w:tr>
      <w:tr w:rsidR="000A2E5B" w:rsidRPr="00B936C4" w14:paraId="34ED4810" w14:textId="77777777" w:rsidTr="00B936C4">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7621B3B2" w14:textId="77777777" w:rsidR="000A2E5B" w:rsidRPr="00B936C4" w:rsidRDefault="000A2E5B" w:rsidP="00B936C4">
            <w:pPr>
              <w:pStyle w:val="TableParagraph"/>
              <w:spacing w:line="360" w:lineRule="auto"/>
              <w:ind w:right="250"/>
              <w:jc w:val="both"/>
              <w:rPr>
                <w:rFonts w:ascii="Arial" w:hAnsi="Arial" w:cs="Arial"/>
                <w:b/>
                <w:sz w:val="20"/>
                <w:szCs w:val="20"/>
                <w:lang w:val="es-MX"/>
              </w:rPr>
            </w:pPr>
            <w:r w:rsidRPr="00B936C4">
              <w:rPr>
                <w:rFonts w:ascii="Arial" w:hAnsi="Arial" w:cs="Arial"/>
                <w:b/>
                <w:sz w:val="20"/>
                <w:szCs w:val="20"/>
                <w:lang w:val="es-MX"/>
              </w:rPr>
              <w:t>Contribuciones de Mejoras no Comprendidas en la Ley de Ingresos Vigente, Causadas en Ejercicios Fiscales Anteriores Pendientes de Liquidación o Pago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501E4942" w14:textId="18A946E3" w:rsidR="000A2E5B" w:rsidRPr="00B936C4" w:rsidRDefault="000A2E5B" w:rsidP="00B936C4">
            <w:pPr>
              <w:pStyle w:val="TableParagraph"/>
              <w:tabs>
                <w:tab w:val="left" w:pos="1501"/>
              </w:tabs>
              <w:spacing w:line="360" w:lineRule="auto"/>
              <w:ind w:right="179"/>
              <w:jc w:val="both"/>
              <w:rPr>
                <w:rFonts w:ascii="Arial" w:hAnsi="Arial" w:cs="Arial"/>
                <w:b/>
                <w:sz w:val="20"/>
                <w:szCs w:val="20"/>
                <w:lang w:val="es-MX"/>
              </w:rPr>
            </w:pPr>
            <w:r w:rsidRPr="00B936C4">
              <w:rPr>
                <w:rFonts w:ascii="Arial" w:hAnsi="Arial" w:cs="Arial"/>
                <w:b/>
                <w:sz w:val="20"/>
                <w:szCs w:val="20"/>
                <w:lang w:val="es-MX"/>
              </w:rPr>
              <w:t>$                   0.00</w:t>
            </w:r>
          </w:p>
        </w:tc>
      </w:tr>
    </w:tbl>
    <w:p w14:paraId="0DF2548C" w14:textId="77777777" w:rsidR="000A2E5B" w:rsidRDefault="000A2E5B" w:rsidP="00B936C4">
      <w:pPr>
        <w:pStyle w:val="Textoindependiente"/>
        <w:spacing w:line="360" w:lineRule="auto"/>
        <w:ind w:left="0"/>
        <w:jc w:val="both"/>
        <w:rPr>
          <w:rFonts w:ascii="Arial" w:hAnsi="Arial" w:cs="Arial"/>
          <w:lang w:val="es-MX"/>
        </w:rPr>
      </w:pPr>
    </w:p>
    <w:p w14:paraId="2ACA0061" w14:textId="77777777" w:rsidR="00B936C4" w:rsidRPr="00B936C4" w:rsidRDefault="00B936C4" w:rsidP="00B936C4">
      <w:pPr>
        <w:pStyle w:val="Textoindependiente"/>
        <w:spacing w:line="360" w:lineRule="auto"/>
        <w:ind w:left="0"/>
        <w:jc w:val="both"/>
        <w:rPr>
          <w:rFonts w:ascii="Arial" w:hAnsi="Arial" w:cs="Arial"/>
          <w:lang w:val="es-MX"/>
        </w:rPr>
      </w:pPr>
    </w:p>
    <w:p w14:paraId="24A24452"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8.-</w:t>
      </w:r>
      <w:r w:rsidRPr="00B936C4">
        <w:rPr>
          <w:rFonts w:ascii="Arial" w:hAnsi="Arial" w:cs="Arial"/>
          <w:lang w:val="es-MX"/>
        </w:rPr>
        <w:t xml:space="preserve"> Los productos que el Municipio percibirá serán los siguientes:</w:t>
      </w:r>
    </w:p>
    <w:p w14:paraId="0023BFE1"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7367"/>
        <w:gridCol w:w="1732"/>
      </w:tblGrid>
      <w:tr w:rsidR="000A2E5B" w:rsidRPr="007C3A8B" w14:paraId="0789F7DC" w14:textId="77777777" w:rsidTr="007C3A8B">
        <w:tc>
          <w:tcPr>
            <w:tcW w:w="4048" w:type="pct"/>
            <w:tcBorders>
              <w:top w:val="single" w:sz="5" w:space="0" w:color="4D4D4F"/>
              <w:left w:val="single" w:sz="9" w:space="0" w:color="4D4D4F"/>
              <w:bottom w:val="single" w:sz="9" w:space="0" w:color="4D4D4F"/>
              <w:right w:val="single" w:sz="9" w:space="0" w:color="4D4D4F"/>
            </w:tcBorders>
            <w:shd w:val="clear" w:color="auto" w:fill="D9D9D9" w:themeFill="background1" w:themeFillShade="D9"/>
          </w:tcPr>
          <w:p w14:paraId="7684D627" w14:textId="77777777" w:rsidR="000A2E5B" w:rsidRPr="007C3A8B" w:rsidRDefault="000A2E5B" w:rsidP="007C3A8B">
            <w:pPr>
              <w:pStyle w:val="TableParagraph"/>
              <w:spacing w:line="360" w:lineRule="auto"/>
              <w:jc w:val="both"/>
              <w:rPr>
                <w:rFonts w:ascii="Arial" w:eastAsia="Times New Roman" w:hAnsi="Arial" w:cs="Arial"/>
                <w:b/>
                <w:sz w:val="20"/>
                <w:szCs w:val="20"/>
                <w:lang w:val="es-MX"/>
              </w:rPr>
            </w:pPr>
            <w:r w:rsidRPr="007C3A8B">
              <w:rPr>
                <w:rFonts w:ascii="Arial" w:hAnsi="Arial" w:cs="Arial"/>
                <w:b/>
                <w:sz w:val="20"/>
                <w:szCs w:val="20"/>
                <w:lang w:val="es-MX"/>
              </w:rPr>
              <w:t>Productos</w:t>
            </w:r>
          </w:p>
        </w:tc>
        <w:tc>
          <w:tcPr>
            <w:tcW w:w="952" w:type="pct"/>
            <w:tcBorders>
              <w:top w:val="single" w:sz="5" w:space="0" w:color="4D4D4F"/>
              <w:left w:val="single" w:sz="9" w:space="0" w:color="4D4D4F"/>
              <w:bottom w:val="single" w:sz="9" w:space="0" w:color="4D4D4F"/>
              <w:right w:val="single" w:sz="9" w:space="0" w:color="4D4D4F"/>
            </w:tcBorders>
            <w:shd w:val="clear" w:color="auto" w:fill="D9D9D9" w:themeFill="background1" w:themeFillShade="D9"/>
          </w:tcPr>
          <w:p w14:paraId="611897F2" w14:textId="02824F9D" w:rsidR="000A2E5B" w:rsidRPr="007C3A8B" w:rsidRDefault="000A2E5B" w:rsidP="007C3A8B">
            <w:pPr>
              <w:pStyle w:val="TableParagraph"/>
              <w:tabs>
                <w:tab w:val="left" w:pos="1114"/>
              </w:tabs>
              <w:spacing w:line="360" w:lineRule="auto"/>
              <w:ind w:right="179"/>
              <w:jc w:val="both"/>
              <w:rPr>
                <w:rFonts w:ascii="Arial" w:eastAsia="Times New Roman" w:hAnsi="Arial" w:cs="Arial"/>
                <w:b/>
                <w:sz w:val="20"/>
                <w:szCs w:val="20"/>
                <w:lang w:val="es-MX"/>
              </w:rPr>
            </w:pPr>
            <w:r w:rsidRPr="007C3A8B">
              <w:rPr>
                <w:rFonts w:ascii="Arial" w:hAnsi="Arial" w:cs="Arial"/>
                <w:b/>
                <w:sz w:val="20"/>
                <w:szCs w:val="20"/>
                <w:lang w:val="es-MX"/>
              </w:rPr>
              <w:t xml:space="preserve">$               </w:t>
            </w:r>
            <w:r w:rsidR="00CD01F1" w:rsidRPr="007C3A8B">
              <w:rPr>
                <w:rFonts w:ascii="Arial" w:hAnsi="Arial" w:cs="Arial"/>
                <w:b/>
                <w:sz w:val="20"/>
                <w:szCs w:val="20"/>
                <w:lang w:val="es-MX"/>
              </w:rPr>
              <w:t>8</w:t>
            </w:r>
            <w:r w:rsidRPr="007C3A8B">
              <w:rPr>
                <w:rFonts w:ascii="Arial" w:hAnsi="Arial" w:cs="Arial"/>
                <w:b/>
                <w:sz w:val="20"/>
                <w:szCs w:val="20"/>
                <w:lang w:val="es-MX"/>
              </w:rPr>
              <w:t>,000.00</w:t>
            </w:r>
          </w:p>
        </w:tc>
      </w:tr>
      <w:tr w:rsidR="000A2E5B" w:rsidRPr="007C3A8B" w14:paraId="31B51CF0" w14:textId="77777777" w:rsidTr="007C3A8B">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52F65756" w14:textId="77777777" w:rsidR="000A2E5B" w:rsidRPr="007C3A8B" w:rsidRDefault="000A2E5B" w:rsidP="007C3A8B">
            <w:pPr>
              <w:pStyle w:val="TableParagraph"/>
              <w:spacing w:line="360" w:lineRule="auto"/>
              <w:jc w:val="both"/>
              <w:rPr>
                <w:rFonts w:ascii="Arial" w:eastAsia="Times New Roman" w:hAnsi="Arial" w:cs="Arial"/>
                <w:b/>
                <w:sz w:val="20"/>
                <w:szCs w:val="20"/>
                <w:lang w:val="es-MX"/>
              </w:rPr>
            </w:pPr>
            <w:r w:rsidRPr="007C3A8B">
              <w:rPr>
                <w:rFonts w:ascii="Arial" w:hAnsi="Arial" w:cs="Arial"/>
                <w:b/>
                <w:sz w:val="20"/>
                <w:szCs w:val="20"/>
                <w:lang w:val="es-MX"/>
              </w:rPr>
              <w:t xml:space="preserve">Productos </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4F8162B8" w14:textId="4B68E107" w:rsidR="000A2E5B" w:rsidRPr="007C3A8B" w:rsidRDefault="000A2E5B" w:rsidP="007C3A8B">
            <w:pPr>
              <w:pStyle w:val="TableParagraph"/>
              <w:tabs>
                <w:tab w:val="left" w:pos="1114"/>
              </w:tabs>
              <w:spacing w:line="360" w:lineRule="auto"/>
              <w:ind w:right="179"/>
              <w:jc w:val="both"/>
              <w:rPr>
                <w:rFonts w:ascii="Arial" w:eastAsia="Times New Roman" w:hAnsi="Arial" w:cs="Arial"/>
                <w:sz w:val="20"/>
                <w:szCs w:val="20"/>
                <w:lang w:val="es-MX"/>
              </w:rPr>
            </w:pPr>
            <w:r w:rsidRPr="007C3A8B">
              <w:rPr>
                <w:rFonts w:ascii="Arial" w:hAnsi="Arial" w:cs="Arial"/>
                <w:b/>
                <w:sz w:val="20"/>
                <w:szCs w:val="20"/>
                <w:lang w:val="es-MX"/>
              </w:rPr>
              <w:t xml:space="preserve">$    </w:t>
            </w:r>
            <w:r w:rsidRPr="007C3A8B">
              <w:rPr>
                <w:rFonts w:ascii="Arial" w:hAnsi="Arial" w:cs="Arial"/>
                <w:sz w:val="20"/>
                <w:szCs w:val="20"/>
                <w:lang w:val="es-MX"/>
              </w:rPr>
              <w:t xml:space="preserve">           </w:t>
            </w:r>
            <w:r w:rsidR="00CD01F1" w:rsidRPr="007C3A8B">
              <w:rPr>
                <w:rFonts w:ascii="Arial" w:hAnsi="Arial" w:cs="Arial"/>
                <w:b/>
                <w:sz w:val="20"/>
                <w:szCs w:val="20"/>
                <w:lang w:val="es-MX"/>
              </w:rPr>
              <w:t>8</w:t>
            </w:r>
            <w:r w:rsidRPr="007C3A8B">
              <w:rPr>
                <w:rFonts w:ascii="Arial" w:hAnsi="Arial" w:cs="Arial"/>
                <w:b/>
                <w:sz w:val="20"/>
                <w:szCs w:val="20"/>
                <w:lang w:val="es-MX"/>
              </w:rPr>
              <w:t>,000.00</w:t>
            </w:r>
          </w:p>
        </w:tc>
      </w:tr>
      <w:tr w:rsidR="000A2E5B" w:rsidRPr="007C3A8B" w14:paraId="45B5213D" w14:textId="77777777" w:rsidTr="007C3A8B">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0C23F2D7" w14:textId="77777777" w:rsidR="000A2E5B" w:rsidRPr="007C3A8B" w:rsidRDefault="000A2E5B" w:rsidP="007C3A8B">
            <w:pPr>
              <w:pStyle w:val="TableParagraph"/>
              <w:spacing w:line="360" w:lineRule="auto"/>
              <w:jc w:val="both"/>
              <w:rPr>
                <w:rFonts w:ascii="Arial" w:eastAsia="Times New Roman" w:hAnsi="Arial" w:cs="Arial"/>
                <w:sz w:val="20"/>
                <w:szCs w:val="20"/>
                <w:lang w:val="es-MX"/>
              </w:rPr>
            </w:pPr>
            <w:r w:rsidRPr="007C3A8B">
              <w:rPr>
                <w:rFonts w:ascii="Arial" w:hAnsi="Arial" w:cs="Arial"/>
                <w:sz w:val="20"/>
                <w:szCs w:val="20"/>
                <w:lang w:val="es-MX"/>
              </w:rPr>
              <w:t>&gt;Derivados de Productos Financieros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5A27D8CD" w14:textId="53FA66F7" w:rsidR="000A2E5B" w:rsidRPr="007C3A8B" w:rsidRDefault="000A2E5B" w:rsidP="007C3A8B">
            <w:pPr>
              <w:pStyle w:val="TableParagraph"/>
              <w:tabs>
                <w:tab w:val="left" w:pos="1113"/>
              </w:tabs>
              <w:spacing w:line="360" w:lineRule="auto"/>
              <w:ind w:right="179"/>
              <w:jc w:val="both"/>
              <w:rPr>
                <w:rFonts w:ascii="Arial" w:eastAsia="Times New Roman" w:hAnsi="Arial" w:cs="Arial"/>
                <w:sz w:val="20"/>
                <w:szCs w:val="20"/>
                <w:lang w:val="es-MX"/>
              </w:rPr>
            </w:pPr>
            <w:r w:rsidRPr="007C3A8B">
              <w:rPr>
                <w:rFonts w:ascii="Arial" w:hAnsi="Arial" w:cs="Arial"/>
                <w:sz w:val="20"/>
                <w:szCs w:val="20"/>
                <w:lang w:val="es-MX"/>
              </w:rPr>
              <w:t xml:space="preserve">$               </w:t>
            </w:r>
            <w:r w:rsidR="00CD01F1" w:rsidRPr="007C3A8B">
              <w:rPr>
                <w:rFonts w:ascii="Arial" w:hAnsi="Arial" w:cs="Arial"/>
                <w:sz w:val="20"/>
                <w:szCs w:val="20"/>
                <w:lang w:val="es-MX"/>
              </w:rPr>
              <w:t>8</w:t>
            </w:r>
            <w:r w:rsidRPr="007C3A8B">
              <w:rPr>
                <w:rFonts w:ascii="Arial" w:hAnsi="Arial" w:cs="Arial"/>
                <w:sz w:val="20"/>
                <w:szCs w:val="20"/>
                <w:lang w:val="es-MX"/>
              </w:rPr>
              <w:t>,000.00</w:t>
            </w:r>
          </w:p>
        </w:tc>
      </w:tr>
      <w:tr w:rsidR="000A2E5B" w:rsidRPr="007C3A8B" w14:paraId="3E8958EC" w14:textId="77777777" w:rsidTr="007C3A8B">
        <w:tc>
          <w:tcPr>
            <w:tcW w:w="4048" w:type="pct"/>
            <w:tcBorders>
              <w:top w:val="single" w:sz="9" w:space="0" w:color="4D4D4F"/>
              <w:left w:val="single" w:sz="9" w:space="0" w:color="4D4D4F"/>
              <w:bottom w:val="single" w:sz="5" w:space="0" w:color="4D4D4F"/>
              <w:right w:val="single" w:sz="9" w:space="0" w:color="4D4D4F"/>
            </w:tcBorders>
            <w:shd w:val="clear" w:color="auto" w:fill="auto"/>
          </w:tcPr>
          <w:p w14:paraId="50C90929" w14:textId="77777777" w:rsidR="000A2E5B" w:rsidRPr="007C3A8B" w:rsidRDefault="000A2E5B" w:rsidP="007C3A8B">
            <w:pPr>
              <w:pStyle w:val="TableParagraph"/>
              <w:spacing w:line="360" w:lineRule="auto"/>
              <w:ind w:right="148"/>
              <w:jc w:val="both"/>
              <w:rPr>
                <w:rFonts w:ascii="Arial" w:eastAsia="Times New Roman" w:hAnsi="Arial" w:cs="Arial"/>
                <w:sz w:val="20"/>
                <w:szCs w:val="20"/>
                <w:lang w:val="es-MX"/>
              </w:rPr>
            </w:pPr>
            <w:r w:rsidRPr="007C3A8B">
              <w:rPr>
                <w:rFonts w:ascii="Arial" w:hAnsi="Arial" w:cs="Arial"/>
                <w:sz w:val="20"/>
                <w:szCs w:val="20"/>
                <w:lang w:val="es-MX"/>
              </w:rPr>
              <w:t>&gt; Arrendamiento, enajenación, uso y explotación de bienes muebles del dominio privado del Municipio.</w:t>
            </w:r>
          </w:p>
        </w:tc>
        <w:tc>
          <w:tcPr>
            <w:tcW w:w="952" w:type="pct"/>
            <w:tcBorders>
              <w:top w:val="single" w:sz="9" w:space="0" w:color="4D4D4F"/>
              <w:left w:val="single" w:sz="9" w:space="0" w:color="4D4D4F"/>
              <w:bottom w:val="single" w:sz="5" w:space="0" w:color="4D4D4F"/>
              <w:right w:val="single" w:sz="9" w:space="0" w:color="4D4D4F"/>
            </w:tcBorders>
            <w:shd w:val="clear" w:color="auto" w:fill="auto"/>
          </w:tcPr>
          <w:p w14:paraId="4B71483B" w14:textId="77777777" w:rsidR="000A2E5B" w:rsidRPr="007C3A8B" w:rsidRDefault="000A2E5B" w:rsidP="007C3A8B">
            <w:pPr>
              <w:pStyle w:val="TableParagraph"/>
              <w:spacing w:line="360" w:lineRule="auto"/>
              <w:ind w:right="179"/>
              <w:jc w:val="both"/>
              <w:rPr>
                <w:rFonts w:ascii="Arial" w:eastAsia="Times New Roman" w:hAnsi="Arial" w:cs="Arial"/>
                <w:sz w:val="20"/>
                <w:szCs w:val="20"/>
                <w:lang w:val="es-MX"/>
              </w:rPr>
            </w:pPr>
          </w:p>
          <w:p w14:paraId="53ECCD35" w14:textId="77777777" w:rsidR="000A2E5B" w:rsidRPr="007C3A8B" w:rsidRDefault="000A2E5B" w:rsidP="007C3A8B">
            <w:pPr>
              <w:pStyle w:val="TableParagraph"/>
              <w:tabs>
                <w:tab w:val="left" w:pos="1564"/>
              </w:tabs>
              <w:spacing w:line="360" w:lineRule="auto"/>
              <w:ind w:right="179"/>
              <w:jc w:val="both"/>
              <w:rPr>
                <w:rFonts w:ascii="Arial" w:eastAsia="Times New Roman" w:hAnsi="Arial" w:cs="Arial"/>
                <w:sz w:val="20"/>
                <w:szCs w:val="20"/>
                <w:lang w:val="es-MX"/>
              </w:rPr>
            </w:pPr>
            <w:r w:rsidRPr="007C3A8B">
              <w:rPr>
                <w:rFonts w:ascii="Arial" w:hAnsi="Arial" w:cs="Arial"/>
                <w:sz w:val="20"/>
                <w:szCs w:val="20"/>
                <w:lang w:val="es-MX"/>
              </w:rPr>
              <w:t>$                        0.00</w:t>
            </w:r>
          </w:p>
        </w:tc>
      </w:tr>
      <w:tr w:rsidR="000A2E5B" w:rsidRPr="007C3A8B" w14:paraId="6A746EDF" w14:textId="77777777" w:rsidTr="007C3A8B">
        <w:tc>
          <w:tcPr>
            <w:tcW w:w="4048" w:type="pct"/>
            <w:tcBorders>
              <w:top w:val="single" w:sz="5" w:space="0" w:color="4D4D4F"/>
              <w:left w:val="single" w:sz="9" w:space="0" w:color="4D4D4F"/>
              <w:bottom w:val="single" w:sz="5" w:space="0" w:color="4D4D4F"/>
              <w:right w:val="single" w:sz="9" w:space="0" w:color="4D4D4F"/>
            </w:tcBorders>
            <w:shd w:val="clear" w:color="auto" w:fill="auto"/>
          </w:tcPr>
          <w:p w14:paraId="36253A70" w14:textId="77777777" w:rsidR="000A2E5B" w:rsidRPr="007C3A8B" w:rsidRDefault="000A2E5B" w:rsidP="007C3A8B">
            <w:pPr>
              <w:pStyle w:val="TableParagraph"/>
              <w:tabs>
                <w:tab w:val="left" w:pos="356"/>
              </w:tabs>
              <w:spacing w:line="360" w:lineRule="auto"/>
              <w:ind w:right="148"/>
              <w:jc w:val="both"/>
              <w:rPr>
                <w:rFonts w:ascii="Arial" w:eastAsia="Times New Roman" w:hAnsi="Arial" w:cs="Arial"/>
                <w:sz w:val="20"/>
                <w:szCs w:val="20"/>
                <w:lang w:val="es-MX"/>
              </w:rPr>
            </w:pPr>
            <w:r w:rsidRPr="007C3A8B">
              <w:rPr>
                <w:rFonts w:ascii="Arial" w:hAnsi="Arial" w:cs="Arial"/>
                <w:sz w:val="20"/>
                <w:szCs w:val="20"/>
                <w:lang w:val="es-MX"/>
              </w:rPr>
              <w:t>&gt; Arrendamiento, enajenación, uso y explotación de bienes Inmuebles del dominio privado del Municipio.</w:t>
            </w:r>
          </w:p>
        </w:tc>
        <w:tc>
          <w:tcPr>
            <w:tcW w:w="952" w:type="pct"/>
            <w:tcBorders>
              <w:top w:val="single" w:sz="5" w:space="0" w:color="4D4D4F"/>
              <w:left w:val="single" w:sz="9" w:space="0" w:color="4D4D4F"/>
              <w:bottom w:val="single" w:sz="5" w:space="0" w:color="4D4D4F"/>
              <w:right w:val="single" w:sz="9" w:space="0" w:color="4D4D4F"/>
            </w:tcBorders>
            <w:shd w:val="clear" w:color="auto" w:fill="auto"/>
          </w:tcPr>
          <w:p w14:paraId="4D3FB952" w14:textId="77777777" w:rsidR="000A2E5B" w:rsidRPr="007C3A8B" w:rsidRDefault="000A2E5B" w:rsidP="007C3A8B">
            <w:pPr>
              <w:pStyle w:val="TableParagraph"/>
              <w:spacing w:line="360" w:lineRule="auto"/>
              <w:ind w:right="179"/>
              <w:jc w:val="both"/>
              <w:rPr>
                <w:rFonts w:ascii="Arial" w:eastAsia="Times New Roman" w:hAnsi="Arial" w:cs="Arial"/>
                <w:sz w:val="20"/>
                <w:szCs w:val="20"/>
                <w:lang w:val="es-MX"/>
              </w:rPr>
            </w:pPr>
          </w:p>
          <w:p w14:paraId="20B56871" w14:textId="77777777" w:rsidR="000A2E5B" w:rsidRPr="007C3A8B" w:rsidRDefault="000A2E5B" w:rsidP="007C3A8B">
            <w:pPr>
              <w:pStyle w:val="TableParagraph"/>
              <w:tabs>
                <w:tab w:val="left" w:pos="1565"/>
              </w:tabs>
              <w:spacing w:line="360" w:lineRule="auto"/>
              <w:ind w:right="179"/>
              <w:jc w:val="both"/>
              <w:rPr>
                <w:rFonts w:ascii="Arial" w:eastAsia="Times New Roman" w:hAnsi="Arial" w:cs="Arial"/>
                <w:sz w:val="20"/>
                <w:szCs w:val="20"/>
                <w:lang w:val="es-MX"/>
              </w:rPr>
            </w:pPr>
            <w:r w:rsidRPr="007C3A8B">
              <w:rPr>
                <w:rFonts w:ascii="Arial" w:hAnsi="Arial" w:cs="Arial"/>
                <w:sz w:val="20"/>
                <w:szCs w:val="20"/>
                <w:lang w:val="es-MX"/>
              </w:rPr>
              <w:t>$                       0.00</w:t>
            </w:r>
          </w:p>
        </w:tc>
      </w:tr>
      <w:tr w:rsidR="000A2E5B" w:rsidRPr="007C3A8B" w14:paraId="1D0C6377" w14:textId="77777777" w:rsidTr="007C3A8B">
        <w:tc>
          <w:tcPr>
            <w:tcW w:w="4048" w:type="pct"/>
            <w:tcBorders>
              <w:top w:val="single" w:sz="5" w:space="0" w:color="4D4D4F"/>
              <w:left w:val="single" w:sz="9" w:space="0" w:color="4D4D4F"/>
              <w:bottom w:val="single" w:sz="5" w:space="0" w:color="4D4D4F"/>
              <w:right w:val="single" w:sz="9" w:space="0" w:color="4D4D4F"/>
            </w:tcBorders>
            <w:shd w:val="clear" w:color="auto" w:fill="auto"/>
          </w:tcPr>
          <w:p w14:paraId="0FCE4738" w14:textId="77777777" w:rsidR="000A2E5B" w:rsidRPr="007C3A8B" w:rsidRDefault="000A2E5B" w:rsidP="007C3A8B">
            <w:pPr>
              <w:pStyle w:val="TableParagraph"/>
              <w:spacing w:line="360" w:lineRule="auto"/>
              <w:ind w:right="148"/>
              <w:jc w:val="both"/>
              <w:rPr>
                <w:rFonts w:ascii="Arial" w:eastAsia="Times New Roman" w:hAnsi="Arial" w:cs="Arial"/>
                <w:b/>
                <w:sz w:val="20"/>
                <w:szCs w:val="20"/>
                <w:lang w:val="es-MX"/>
              </w:rPr>
            </w:pPr>
            <w:r w:rsidRPr="007C3A8B">
              <w:rPr>
                <w:rFonts w:ascii="Arial" w:hAnsi="Arial" w:cs="Arial"/>
                <w:b/>
                <w:sz w:val="20"/>
                <w:szCs w:val="20"/>
                <w:lang w:val="es-MX"/>
              </w:rPr>
              <w:t>Productos no Comprendidos en la Ley de Ingresos Vigente, Causados en Ejercicios Fiscales Anteriores Pendientes de Liquidación o Pago</w:t>
            </w:r>
          </w:p>
        </w:tc>
        <w:tc>
          <w:tcPr>
            <w:tcW w:w="952" w:type="pct"/>
            <w:tcBorders>
              <w:top w:val="single" w:sz="5" w:space="0" w:color="4D4D4F"/>
              <w:left w:val="single" w:sz="9" w:space="0" w:color="4D4D4F"/>
              <w:bottom w:val="single" w:sz="5" w:space="0" w:color="4D4D4F"/>
              <w:right w:val="single" w:sz="9" w:space="0" w:color="4D4D4F"/>
            </w:tcBorders>
            <w:shd w:val="clear" w:color="auto" w:fill="auto"/>
          </w:tcPr>
          <w:p w14:paraId="3E3BF3FF" w14:textId="38AC3B00" w:rsidR="000A2E5B" w:rsidRPr="007C3A8B" w:rsidRDefault="000A2E5B" w:rsidP="007C3A8B">
            <w:pPr>
              <w:pStyle w:val="TableParagraph"/>
              <w:tabs>
                <w:tab w:val="left" w:pos="1565"/>
              </w:tabs>
              <w:spacing w:line="360" w:lineRule="auto"/>
              <w:ind w:right="179"/>
              <w:jc w:val="both"/>
              <w:rPr>
                <w:rFonts w:ascii="Arial" w:eastAsia="Times New Roman" w:hAnsi="Arial" w:cs="Arial"/>
                <w:b/>
                <w:sz w:val="20"/>
                <w:szCs w:val="20"/>
                <w:lang w:val="es-MX"/>
              </w:rPr>
            </w:pPr>
            <w:r w:rsidRPr="007C3A8B">
              <w:rPr>
                <w:rFonts w:ascii="Arial" w:hAnsi="Arial" w:cs="Arial"/>
                <w:b/>
                <w:sz w:val="20"/>
                <w:szCs w:val="20"/>
                <w:lang w:val="es-MX"/>
              </w:rPr>
              <w:t>$                        0.00</w:t>
            </w:r>
          </w:p>
        </w:tc>
      </w:tr>
      <w:tr w:rsidR="000A2E5B" w:rsidRPr="007C3A8B" w14:paraId="6D026180" w14:textId="77777777" w:rsidTr="007C3A8B">
        <w:tc>
          <w:tcPr>
            <w:tcW w:w="4048" w:type="pct"/>
            <w:tcBorders>
              <w:top w:val="single" w:sz="5" w:space="0" w:color="4D4D4F"/>
              <w:left w:val="single" w:sz="9" w:space="0" w:color="4D4D4F"/>
              <w:bottom w:val="single" w:sz="9" w:space="0" w:color="4D4D4F"/>
              <w:right w:val="single" w:sz="9" w:space="0" w:color="4D4D4F"/>
            </w:tcBorders>
          </w:tcPr>
          <w:p w14:paraId="7F50A04C" w14:textId="72D16BB9" w:rsidR="000A2E5B" w:rsidRPr="007C3A8B" w:rsidRDefault="000A2E5B" w:rsidP="007C3A8B">
            <w:pPr>
              <w:pStyle w:val="TableParagraph"/>
              <w:tabs>
                <w:tab w:val="right" w:pos="7238"/>
              </w:tabs>
              <w:spacing w:line="360" w:lineRule="auto"/>
              <w:jc w:val="both"/>
              <w:rPr>
                <w:rFonts w:ascii="Arial" w:eastAsia="Times New Roman" w:hAnsi="Arial" w:cs="Arial"/>
                <w:sz w:val="20"/>
                <w:szCs w:val="20"/>
                <w:lang w:val="es-MX"/>
              </w:rPr>
            </w:pPr>
            <w:r w:rsidRPr="007C3A8B">
              <w:rPr>
                <w:rFonts w:ascii="Arial" w:hAnsi="Arial" w:cs="Arial"/>
                <w:sz w:val="20"/>
                <w:szCs w:val="20"/>
                <w:lang w:val="es-MX"/>
              </w:rPr>
              <w:t>&gt; Otros Productos</w:t>
            </w:r>
          </w:p>
        </w:tc>
        <w:tc>
          <w:tcPr>
            <w:tcW w:w="952" w:type="pct"/>
            <w:tcBorders>
              <w:top w:val="single" w:sz="5" w:space="0" w:color="4D4D4F"/>
              <w:left w:val="single" w:sz="9" w:space="0" w:color="4D4D4F"/>
              <w:bottom w:val="single" w:sz="9" w:space="0" w:color="4D4D4F"/>
              <w:right w:val="single" w:sz="9" w:space="0" w:color="4D4D4F"/>
            </w:tcBorders>
          </w:tcPr>
          <w:p w14:paraId="53227C2B" w14:textId="77777777" w:rsidR="000A2E5B" w:rsidRPr="007C3A8B" w:rsidRDefault="000A2E5B" w:rsidP="007C3A8B">
            <w:pPr>
              <w:pStyle w:val="TableParagraph"/>
              <w:tabs>
                <w:tab w:val="left" w:pos="1504"/>
              </w:tabs>
              <w:spacing w:line="360" w:lineRule="auto"/>
              <w:ind w:right="179"/>
              <w:jc w:val="both"/>
              <w:rPr>
                <w:rFonts w:ascii="Arial" w:eastAsia="Times New Roman" w:hAnsi="Arial" w:cs="Arial"/>
                <w:sz w:val="20"/>
                <w:szCs w:val="20"/>
                <w:lang w:val="es-MX"/>
              </w:rPr>
            </w:pPr>
            <w:r w:rsidRPr="007C3A8B">
              <w:rPr>
                <w:rFonts w:ascii="Arial" w:hAnsi="Arial" w:cs="Arial"/>
                <w:sz w:val="20"/>
                <w:szCs w:val="20"/>
                <w:lang w:val="es-MX"/>
              </w:rPr>
              <w:t>$                       0.00</w:t>
            </w:r>
          </w:p>
        </w:tc>
      </w:tr>
    </w:tbl>
    <w:p w14:paraId="42603F8C" w14:textId="77777777" w:rsidR="007C3A8B" w:rsidRDefault="007C3A8B" w:rsidP="00B936C4">
      <w:pPr>
        <w:pStyle w:val="Textoindependiente"/>
        <w:spacing w:line="360" w:lineRule="auto"/>
        <w:ind w:left="0"/>
        <w:jc w:val="both"/>
        <w:rPr>
          <w:rFonts w:ascii="Arial" w:hAnsi="Arial" w:cs="Arial"/>
          <w:b/>
          <w:lang w:val="es-MX"/>
        </w:rPr>
      </w:pPr>
    </w:p>
    <w:p w14:paraId="0F634A36" w14:textId="77777777" w:rsidR="000A2E5B" w:rsidRPr="00B936C4" w:rsidRDefault="000A2E5B" w:rsidP="00041EA3">
      <w:pPr>
        <w:pStyle w:val="Textoindependiente"/>
        <w:ind w:left="0"/>
        <w:jc w:val="both"/>
        <w:rPr>
          <w:rFonts w:ascii="Arial" w:hAnsi="Arial" w:cs="Arial"/>
          <w:lang w:val="es-MX"/>
        </w:rPr>
      </w:pPr>
      <w:r w:rsidRPr="00B936C4">
        <w:rPr>
          <w:rFonts w:ascii="Arial" w:hAnsi="Arial" w:cs="Arial"/>
          <w:b/>
          <w:lang w:val="es-MX"/>
        </w:rPr>
        <w:t>Artículo 9.-</w:t>
      </w:r>
      <w:r w:rsidRPr="00B936C4">
        <w:rPr>
          <w:rFonts w:ascii="Arial" w:hAnsi="Arial" w:cs="Arial"/>
          <w:lang w:val="es-MX"/>
        </w:rPr>
        <w:t xml:space="preserve"> Los aprovechamientos que el Municipio percibirá, se clasificarán de la siguiente manera:</w:t>
      </w:r>
    </w:p>
    <w:p w14:paraId="6F22C3DE" w14:textId="77777777" w:rsidR="000A2E5B" w:rsidRPr="00B936C4" w:rsidRDefault="000A2E5B" w:rsidP="00041EA3">
      <w:pPr>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7367"/>
        <w:gridCol w:w="1732"/>
      </w:tblGrid>
      <w:tr w:rsidR="000A2E5B" w:rsidRPr="007C3A8B" w14:paraId="4E825A73" w14:textId="77777777" w:rsidTr="007C3A8B">
        <w:tc>
          <w:tcPr>
            <w:tcW w:w="4048" w:type="pct"/>
            <w:tcBorders>
              <w:top w:val="single" w:sz="9" w:space="0" w:color="4D4D4F"/>
              <w:left w:val="single" w:sz="9" w:space="0" w:color="4D4D4F"/>
              <w:bottom w:val="single" w:sz="9" w:space="0" w:color="4D4D4F"/>
              <w:right w:val="single" w:sz="9" w:space="0" w:color="4D4D4F"/>
            </w:tcBorders>
            <w:shd w:val="clear" w:color="auto" w:fill="D9D9D9" w:themeFill="background1" w:themeFillShade="D9"/>
          </w:tcPr>
          <w:p w14:paraId="23C11C14" w14:textId="77777777" w:rsidR="000A2E5B" w:rsidRPr="007C3A8B" w:rsidRDefault="000A2E5B" w:rsidP="007C3A8B">
            <w:pPr>
              <w:pStyle w:val="TableParagraph"/>
              <w:spacing w:line="360" w:lineRule="auto"/>
              <w:jc w:val="both"/>
              <w:rPr>
                <w:rFonts w:ascii="Arial" w:eastAsia="Times New Roman" w:hAnsi="Arial" w:cs="Arial"/>
                <w:b/>
                <w:sz w:val="20"/>
                <w:szCs w:val="20"/>
                <w:lang w:val="es-MX"/>
              </w:rPr>
            </w:pPr>
            <w:r w:rsidRPr="007C3A8B">
              <w:rPr>
                <w:rFonts w:ascii="Arial" w:hAnsi="Arial" w:cs="Arial"/>
                <w:b/>
                <w:sz w:val="20"/>
                <w:szCs w:val="20"/>
                <w:lang w:val="es-MX"/>
              </w:rPr>
              <w:t>Aprovechamientos</w:t>
            </w:r>
          </w:p>
        </w:tc>
        <w:tc>
          <w:tcPr>
            <w:tcW w:w="952" w:type="pct"/>
            <w:tcBorders>
              <w:top w:val="single" w:sz="9" w:space="0" w:color="4D4D4F"/>
              <w:left w:val="single" w:sz="9" w:space="0" w:color="4D4D4F"/>
              <w:bottom w:val="single" w:sz="9" w:space="0" w:color="4D4D4F"/>
              <w:right w:val="single" w:sz="9" w:space="0" w:color="4D4D4F"/>
            </w:tcBorders>
            <w:shd w:val="clear" w:color="auto" w:fill="D9D9D9" w:themeFill="background1" w:themeFillShade="D9"/>
          </w:tcPr>
          <w:p w14:paraId="425EEBA1" w14:textId="376B6600" w:rsidR="000A2E5B" w:rsidRPr="007C3A8B" w:rsidRDefault="000A2E5B" w:rsidP="007C3A8B">
            <w:pPr>
              <w:pStyle w:val="TableParagraph"/>
              <w:tabs>
                <w:tab w:val="left" w:pos="1020"/>
              </w:tabs>
              <w:spacing w:line="360" w:lineRule="auto"/>
              <w:ind w:right="179"/>
              <w:jc w:val="both"/>
              <w:rPr>
                <w:rFonts w:ascii="Arial" w:eastAsia="Times New Roman" w:hAnsi="Arial" w:cs="Arial"/>
                <w:sz w:val="20"/>
                <w:szCs w:val="20"/>
                <w:lang w:val="es-MX"/>
              </w:rPr>
            </w:pPr>
            <w:r w:rsidRPr="007C3A8B">
              <w:rPr>
                <w:rFonts w:ascii="Arial" w:hAnsi="Arial" w:cs="Arial"/>
                <w:sz w:val="20"/>
                <w:szCs w:val="20"/>
                <w:lang w:val="es-MX"/>
              </w:rPr>
              <w:t xml:space="preserve">$               </w:t>
            </w:r>
            <w:r w:rsidR="00CD01F1" w:rsidRPr="007C3A8B">
              <w:rPr>
                <w:rFonts w:ascii="Arial" w:hAnsi="Arial" w:cs="Arial"/>
                <w:b/>
                <w:sz w:val="20"/>
                <w:szCs w:val="20"/>
                <w:lang w:val="es-MX"/>
              </w:rPr>
              <w:t>7</w:t>
            </w:r>
            <w:r w:rsidRPr="007C3A8B">
              <w:rPr>
                <w:rFonts w:ascii="Arial" w:hAnsi="Arial" w:cs="Arial"/>
                <w:b/>
                <w:sz w:val="20"/>
                <w:szCs w:val="20"/>
                <w:lang w:val="es-MX"/>
              </w:rPr>
              <w:t>,</w:t>
            </w:r>
            <w:r w:rsidR="00CD01F1" w:rsidRPr="007C3A8B">
              <w:rPr>
                <w:rFonts w:ascii="Arial" w:hAnsi="Arial" w:cs="Arial"/>
                <w:b/>
                <w:sz w:val="20"/>
                <w:szCs w:val="20"/>
                <w:lang w:val="es-MX"/>
              </w:rPr>
              <w:t>5</w:t>
            </w:r>
            <w:r w:rsidRPr="007C3A8B">
              <w:rPr>
                <w:rFonts w:ascii="Arial" w:hAnsi="Arial" w:cs="Arial"/>
                <w:b/>
                <w:sz w:val="20"/>
                <w:szCs w:val="20"/>
                <w:lang w:val="es-MX"/>
              </w:rPr>
              <w:t>00.00</w:t>
            </w:r>
          </w:p>
        </w:tc>
      </w:tr>
      <w:tr w:rsidR="000A2E5B" w:rsidRPr="007C3A8B" w14:paraId="76374D47" w14:textId="77777777" w:rsidTr="007C3A8B">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79D4DB3F" w14:textId="77777777" w:rsidR="000A2E5B" w:rsidRPr="007C3A8B" w:rsidRDefault="000A2E5B" w:rsidP="007C3A8B">
            <w:pPr>
              <w:pStyle w:val="TableParagraph"/>
              <w:spacing w:line="360" w:lineRule="auto"/>
              <w:ind w:firstLine="220"/>
              <w:jc w:val="both"/>
              <w:rPr>
                <w:rFonts w:ascii="Arial" w:eastAsia="Times New Roman" w:hAnsi="Arial" w:cs="Arial"/>
                <w:b/>
                <w:sz w:val="20"/>
                <w:szCs w:val="20"/>
                <w:lang w:val="es-MX"/>
              </w:rPr>
            </w:pPr>
            <w:r w:rsidRPr="007C3A8B">
              <w:rPr>
                <w:rFonts w:ascii="Arial" w:hAnsi="Arial" w:cs="Arial"/>
                <w:b/>
                <w:sz w:val="20"/>
                <w:szCs w:val="20"/>
                <w:lang w:val="es-MX"/>
              </w:rPr>
              <w:t xml:space="preserve">Aprovechamientos </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75EBE82F" w14:textId="77777777" w:rsidR="000A2E5B" w:rsidRPr="007C3A8B" w:rsidRDefault="000A2E5B" w:rsidP="007C3A8B">
            <w:pPr>
              <w:pStyle w:val="TableParagraph"/>
              <w:tabs>
                <w:tab w:val="left" w:pos="1020"/>
              </w:tabs>
              <w:spacing w:line="360" w:lineRule="auto"/>
              <w:ind w:right="179"/>
              <w:jc w:val="both"/>
              <w:rPr>
                <w:rFonts w:ascii="Arial" w:eastAsia="Times New Roman" w:hAnsi="Arial" w:cs="Arial"/>
                <w:b/>
                <w:sz w:val="20"/>
                <w:szCs w:val="20"/>
                <w:lang w:val="es-MX"/>
              </w:rPr>
            </w:pPr>
            <w:r w:rsidRPr="007C3A8B">
              <w:rPr>
                <w:rFonts w:ascii="Arial" w:hAnsi="Arial" w:cs="Arial"/>
                <w:b/>
                <w:sz w:val="20"/>
                <w:szCs w:val="20"/>
                <w:lang w:val="es-MX"/>
              </w:rPr>
              <w:t>$                       0.00</w:t>
            </w:r>
          </w:p>
        </w:tc>
      </w:tr>
      <w:tr w:rsidR="000A2E5B" w:rsidRPr="007C3A8B" w14:paraId="3C468D87" w14:textId="77777777" w:rsidTr="007C3A8B">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429CA6E3" w14:textId="77777777" w:rsidR="000A2E5B" w:rsidRPr="007C3A8B" w:rsidRDefault="000A2E5B" w:rsidP="007C3A8B">
            <w:pPr>
              <w:pStyle w:val="TableParagraph"/>
              <w:spacing w:line="360" w:lineRule="auto"/>
              <w:jc w:val="both"/>
              <w:rPr>
                <w:rFonts w:ascii="Arial" w:eastAsia="Times New Roman" w:hAnsi="Arial" w:cs="Arial"/>
                <w:sz w:val="20"/>
                <w:szCs w:val="20"/>
                <w:lang w:val="es-MX"/>
              </w:rPr>
            </w:pPr>
            <w:r w:rsidRPr="007C3A8B">
              <w:rPr>
                <w:rFonts w:ascii="Arial" w:hAnsi="Arial" w:cs="Arial"/>
                <w:sz w:val="20"/>
                <w:szCs w:val="20"/>
                <w:lang w:val="es-MX"/>
              </w:rPr>
              <w:t>&gt; Infracciones  por  faltas administrativas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0EBB2351" w14:textId="77777777" w:rsidR="000A2E5B" w:rsidRPr="007C3A8B" w:rsidRDefault="000A2E5B" w:rsidP="007C3A8B">
            <w:pPr>
              <w:pStyle w:val="TableParagraph"/>
              <w:tabs>
                <w:tab w:val="left" w:pos="1130"/>
              </w:tabs>
              <w:spacing w:line="360" w:lineRule="auto"/>
              <w:ind w:right="179"/>
              <w:jc w:val="both"/>
              <w:rPr>
                <w:rFonts w:ascii="Arial" w:eastAsia="Times New Roman" w:hAnsi="Arial" w:cs="Arial"/>
                <w:sz w:val="20"/>
                <w:szCs w:val="20"/>
                <w:lang w:val="es-MX"/>
              </w:rPr>
            </w:pPr>
            <w:r w:rsidRPr="007C3A8B">
              <w:rPr>
                <w:rFonts w:ascii="Arial" w:hAnsi="Arial" w:cs="Arial"/>
                <w:sz w:val="20"/>
                <w:szCs w:val="20"/>
                <w:lang w:val="es-MX"/>
              </w:rPr>
              <w:t>$                       0.00</w:t>
            </w:r>
          </w:p>
        </w:tc>
      </w:tr>
      <w:tr w:rsidR="000A2E5B" w:rsidRPr="007C3A8B" w14:paraId="5B51E819" w14:textId="77777777" w:rsidTr="007C3A8B">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79B0493C" w14:textId="77777777" w:rsidR="000A2E5B" w:rsidRPr="007C3A8B" w:rsidRDefault="000A2E5B" w:rsidP="007C3A8B">
            <w:pPr>
              <w:pStyle w:val="TableParagraph"/>
              <w:spacing w:line="360" w:lineRule="auto"/>
              <w:jc w:val="both"/>
              <w:rPr>
                <w:rFonts w:ascii="Arial" w:eastAsia="Times New Roman" w:hAnsi="Arial" w:cs="Arial"/>
                <w:sz w:val="20"/>
                <w:szCs w:val="20"/>
                <w:lang w:val="es-MX"/>
              </w:rPr>
            </w:pPr>
            <w:r w:rsidRPr="007C3A8B">
              <w:rPr>
                <w:rFonts w:ascii="Arial" w:hAnsi="Arial" w:cs="Arial"/>
                <w:sz w:val="20"/>
                <w:szCs w:val="20"/>
                <w:lang w:val="es-MX"/>
              </w:rPr>
              <w:t>&gt; Sanciones por faltas al reglamento de tránsito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7AF670CA" w14:textId="0C08B0FF" w:rsidR="000A2E5B" w:rsidRPr="007C3A8B" w:rsidRDefault="000A2E5B" w:rsidP="007C3A8B">
            <w:pPr>
              <w:pStyle w:val="TableParagraph"/>
              <w:tabs>
                <w:tab w:val="left" w:pos="1514"/>
              </w:tabs>
              <w:spacing w:line="360" w:lineRule="auto"/>
              <w:ind w:right="179"/>
              <w:jc w:val="both"/>
              <w:rPr>
                <w:rFonts w:ascii="Arial" w:eastAsia="Times New Roman" w:hAnsi="Arial" w:cs="Arial"/>
                <w:sz w:val="20"/>
                <w:szCs w:val="20"/>
                <w:lang w:val="es-MX"/>
              </w:rPr>
            </w:pPr>
            <w:r w:rsidRPr="007C3A8B">
              <w:rPr>
                <w:rFonts w:ascii="Arial" w:hAnsi="Arial" w:cs="Arial"/>
                <w:sz w:val="20"/>
                <w:szCs w:val="20"/>
                <w:lang w:val="es-MX"/>
              </w:rPr>
              <w:t xml:space="preserve">$               </w:t>
            </w:r>
            <w:r w:rsidR="00CD01F1" w:rsidRPr="007C3A8B">
              <w:rPr>
                <w:rFonts w:ascii="Arial" w:hAnsi="Arial" w:cs="Arial"/>
                <w:sz w:val="20"/>
                <w:szCs w:val="20"/>
                <w:lang w:val="es-MX"/>
              </w:rPr>
              <w:t>7</w:t>
            </w:r>
            <w:r w:rsidRPr="007C3A8B">
              <w:rPr>
                <w:rFonts w:ascii="Arial" w:hAnsi="Arial" w:cs="Arial"/>
                <w:sz w:val="20"/>
                <w:szCs w:val="20"/>
                <w:lang w:val="es-MX"/>
              </w:rPr>
              <w:t>,</w:t>
            </w:r>
            <w:r w:rsidR="00CD01F1" w:rsidRPr="007C3A8B">
              <w:rPr>
                <w:rFonts w:ascii="Arial" w:hAnsi="Arial" w:cs="Arial"/>
                <w:sz w:val="20"/>
                <w:szCs w:val="20"/>
                <w:lang w:val="es-MX"/>
              </w:rPr>
              <w:t>5</w:t>
            </w:r>
            <w:r w:rsidRPr="007C3A8B">
              <w:rPr>
                <w:rFonts w:ascii="Arial" w:hAnsi="Arial" w:cs="Arial"/>
                <w:sz w:val="20"/>
                <w:szCs w:val="20"/>
                <w:lang w:val="es-MX"/>
              </w:rPr>
              <w:t>00.00</w:t>
            </w:r>
          </w:p>
        </w:tc>
      </w:tr>
      <w:tr w:rsidR="000A2E5B" w:rsidRPr="007C3A8B" w14:paraId="35E43D13" w14:textId="77777777" w:rsidTr="007C3A8B">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7041E484" w14:textId="77777777" w:rsidR="000A2E5B" w:rsidRPr="007C3A8B" w:rsidRDefault="000A2E5B" w:rsidP="007C3A8B">
            <w:pPr>
              <w:pStyle w:val="TableParagraph"/>
              <w:spacing w:line="360" w:lineRule="auto"/>
              <w:jc w:val="both"/>
              <w:rPr>
                <w:rFonts w:ascii="Arial" w:eastAsia="Times New Roman" w:hAnsi="Arial" w:cs="Arial"/>
                <w:sz w:val="20"/>
                <w:szCs w:val="20"/>
                <w:lang w:val="es-MX"/>
              </w:rPr>
            </w:pPr>
            <w:r w:rsidRPr="007C3A8B">
              <w:rPr>
                <w:rFonts w:ascii="Arial" w:hAnsi="Arial" w:cs="Arial"/>
                <w:sz w:val="20"/>
                <w:szCs w:val="20"/>
                <w:lang w:val="es-MX"/>
              </w:rPr>
              <w:t>&gt; Cesiones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2AE88933" w14:textId="77777777" w:rsidR="000A2E5B" w:rsidRPr="007C3A8B" w:rsidRDefault="000A2E5B" w:rsidP="007C3A8B">
            <w:pPr>
              <w:pStyle w:val="TableParagraph"/>
              <w:tabs>
                <w:tab w:val="left" w:pos="1514"/>
              </w:tabs>
              <w:spacing w:line="360" w:lineRule="auto"/>
              <w:ind w:right="179"/>
              <w:jc w:val="both"/>
              <w:rPr>
                <w:rFonts w:ascii="Arial" w:eastAsia="Times New Roman" w:hAnsi="Arial" w:cs="Arial"/>
                <w:sz w:val="20"/>
                <w:szCs w:val="20"/>
                <w:lang w:val="es-MX"/>
              </w:rPr>
            </w:pPr>
            <w:r w:rsidRPr="007C3A8B">
              <w:rPr>
                <w:rFonts w:ascii="Arial" w:hAnsi="Arial" w:cs="Arial"/>
                <w:sz w:val="20"/>
                <w:szCs w:val="20"/>
                <w:lang w:val="es-MX"/>
              </w:rPr>
              <w:t>$                       0.00</w:t>
            </w:r>
          </w:p>
        </w:tc>
      </w:tr>
      <w:tr w:rsidR="000A2E5B" w:rsidRPr="007C3A8B" w14:paraId="11B3AB68" w14:textId="77777777" w:rsidTr="007C3A8B">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1007C9B0" w14:textId="77777777" w:rsidR="000A2E5B" w:rsidRPr="007C3A8B" w:rsidRDefault="000A2E5B" w:rsidP="007C3A8B">
            <w:pPr>
              <w:pStyle w:val="TableParagraph"/>
              <w:spacing w:line="360" w:lineRule="auto"/>
              <w:jc w:val="both"/>
              <w:rPr>
                <w:rFonts w:ascii="Arial" w:eastAsia="Times New Roman" w:hAnsi="Arial" w:cs="Arial"/>
                <w:sz w:val="20"/>
                <w:szCs w:val="20"/>
                <w:lang w:val="es-MX"/>
              </w:rPr>
            </w:pPr>
            <w:r w:rsidRPr="007C3A8B">
              <w:rPr>
                <w:rFonts w:ascii="Arial" w:hAnsi="Arial" w:cs="Arial"/>
                <w:sz w:val="20"/>
                <w:szCs w:val="20"/>
                <w:lang w:val="es-MX"/>
              </w:rPr>
              <w:t>&gt; Herencias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15D118DE" w14:textId="77777777" w:rsidR="000A2E5B" w:rsidRPr="007C3A8B" w:rsidRDefault="000A2E5B" w:rsidP="007C3A8B">
            <w:pPr>
              <w:pStyle w:val="TableParagraph"/>
              <w:tabs>
                <w:tab w:val="left" w:pos="1514"/>
              </w:tabs>
              <w:spacing w:line="360" w:lineRule="auto"/>
              <w:ind w:right="179"/>
              <w:jc w:val="both"/>
              <w:rPr>
                <w:rFonts w:ascii="Arial" w:eastAsia="Times New Roman" w:hAnsi="Arial" w:cs="Arial"/>
                <w:sz w:val="20"/>
                <w:szCs w:val="20"/>
                <w:lang w:val="es-MX"/>
              </w:rPr>
            </w:pPr>
            <w:r w:rsidRPr="007C3A8B">
              <w:rPr>
                <w:rFonts w:ascii="Arial" w:hAnsi="Arial" w:cs="Arial"/>
                <w:sz w:val="20"/>
                <w:szCs w:val="20"/>
                <w:lang w:val="es-MX"/>
              </w:rPr>
              <w:t>$                       0.00</w:t>
            </w:r>
          </w:p>
        </w:tc>
      </w:tr>
      <w:tr w:rsidR="000A2E5B" w:rsidRPr="007C3A8B" w14:paraId="6AE0EF73" w14:textId="77777777" w:rsidTr="007C3A8B">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34C37572" w14:textId="77777777" w:rsidR="000A2E5B" w:rsidRPr="007C3A8B" w:rsidRDefault="000A2E5B" w:rsidP="007C3A8B">
            <w:pPr>
              <w:pStyle w:val="TableParagraph"/>
              <w:spacing w:line="360" w:lineRule="auto"/>
              <w:jc w:val="both"/>
              <w:rPr>
                <w:rFonts w:ascii="Arial" w:eastAsia="Times New Roman" w:hAnsi="Arial" w:cs="Arial"/>
                <w:sz w:val="20"/>
                <w:szCs w:val="20"/>
                <w:lang w:val="es-MX"/>
              </w:rPr>
            </w:pPr>
            <w:r w:rsidRPr="007C3A8B">
              <w:rPr>
                <w:rFonts w:ascii="Arial" w:hAnsi="Arial" w:cs="Arial"/>
                <w:sz w:val="20"/>
                <w:szCs w:val="20"/>
                <w:lang w:val="es-MX"/>
              </w:rPr>
              <w:t>&gt; Adjudicaciones Judiciales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497D66E3" w14:textId="77777777" w:rsidR="000A2E5B" w:rsidRPr="007C3A8B" w:rsidRDefault="000A2E5B" w:rsidP="007C3A8B">
            <w:pPr>
              <w:pStyle w:val="TableParagraph"/>
              <w:tabs>
                <w:tab w:val="left" w:pos="1514"/>
              </w:tabs>
              <w:spacing w:line="360" w:lineRule="auto"/>
              <w:ind w:right="179"/>
              <w:jc w:val="both"/>
              <w:rPr>
                <w:rFonts w:ascii="Arial" w:eastAsia="Times New Roman" w:hAnsi="Arial" w:cs="Arial"/>
                <w:sz w:val="20"/>
                <w:szCs w:val="20"/>
                <w:lang w:val="es-MX"/>
              </w:rPr>
            </w:pPr>
            <w:r w:rsidRPr="007C3A8B">
              <w:rPr>
                <w:rFonts w:ascii="Arial" w:hAnsi="Arial" w:cs="Arial"/>
                <w:sz w:val="20"/>
                <w:szCs w:val="20"/>
                <w:lang w:val="es-MX"/>
              </w:rPr>
              <w:t>$                       0.00</w:t>
            </w:r>
          </w:p>
        </w:tc>
      </w:tr>
      <w:tr w:rsidR="000A2E5B" w:rsidRPr="007C3A8B" w14:paraId="1BFDF1A4" w14:textId="77777777" w:rsidTr="007C3A8B">
        <w:tc>
          <w:tcPr>
            <w:tcW w:w="4048" w:type="pct"/>
            <w:tcBorders>
              <w:top w:val="single" w:sz="9" w:space="0" w:color="4D4D4F"/>
              <w:left w:val="single" w:sz="9" w:space="0" w:color="4D4D4F"/>
              <w:bottom w:val="single" w:sz="5" w:space="0" w:color="4D4D4F"/>
              <w:right w:val="single" w:sz="9" w:space="0" w:color="4D4D4F"/>
            </w:tcBorders>
            <w:shd w:val="clear" w:color="auto" w:fill="auto"/>
          </w:tcPr>
          <w:p w14:paraId="524EF893" w14:textId="77777777" w:rsidR="000A2E5B" w:rsidRPr="007C3A8B" w:rsidRDefault="000A2E5B" w:rsidP="007C3A8B">
            <w:pPr>
              <w:pStyle w:val="TableParagraph"/>
              <w:spacing w:line="360" w:lineRule="auto"/>
              <w:jc w:val="both"/>
              <w:rPr>
                <w:rFonts w:ascii="Arial" w:eastAsia="Times New Roman" w:hAnsi="Arial" w:cs="Arial"/>
                <w:sz w:val="20"/>
                <w:szCs w:val="20"/>
                <w:lang w:val="es-MX"/>
              </w:rPr>
            </w:pPr>
            <w:r w:rsidRPr="007C3A8B">
              <w:rPr>
                <w:rFonts w:ascii="Arial" w:hAnsi="Arial" w:cs="Arial"/>
                <w:sz w:val="20"/>
                <w:szCs w:val="20"/>
                <w:lang w:val="es-MX"/>
              </w:rPr>
              <w:t>&gt; Adjudicaciones administrativas</w:t>
            </w:r>
          </w:p>
        </w:tc>
        <w:tc>
          <w:tcPr>
            <w:tcW w:w="952" w:type="pct"/>
            <w:tcBorders>
              <w:top w:val="single" w:sz="9" w:space="0" w:color="4D4D4F"/>
              <w:left w:val="single" w:sz="9" w:space="0" w:color="4D4D4F"/>
              <w:bottom w:val="single" w:sz="5" w:space="0" w:color="4D4D4F"/>
              <w:right w:val="single" w:sz="9" w:space="0" w:color="4D4D4F"/>
            </w:tcBorders>
            <w:shd w:val="clear" w:color="auto" w:fill="auto"/>
          </w:tcPr>
          <w:p w14:paraId="3AA30B86" w14:textId="77777777" w:rsidR="000A2E5B" w:rsidRPr="007C3A8B" w:rsidRDefault="000A2E5B" w:rsidP="007C3A8B">
            <w:pPr>
              <w:pStyle w:val="TableParagraph"/>
              <w:tabs>
                <w:tab w:val="left" w:pos="1514"/>
              </w:tabs>
              <w:spacing w:line="360" w:lineRule="auto"/>
              <w:ind w:right="179"/>
              <w:jc w:val="both"/>
              <w:rPr>
                <w:rFonts w:ascii="Arial" w:eastAsia="Times New Roman" w:hAnsi="Arial" w:cs="Arial"/>
                <w:sz w:val="20"/>
                <w:szCs w:val="20"/>
                <w:lang w:val="es-MX"/>
              </w:rPr>
            </w:pPr>
            <w:r w:rsidRPr="007C3A8B">
              <w:rPr>
                <w:rFonts w:ascii="Arial" w:hAnsi="Arial" w:cs="Arial"/>
                <w:sz w:val="20"/>
                <w:szCs w:val="20"/>
                <w:lang w:val="es-MX"/>
              </w:rPr>
              <w:t>$                       0.00</w:t>
            </w:r>
          </w:p>
        </w:tc>
      </w:tr>
      <w:tr w:rsidR="000A2E5B" w:rsidRPr="007C3A8B" w14:paraId="79B70259" w14:textId="77777777" w:rsidTr="007C3A8B">
        <w:tc>
          <w:tcPr>
            <w:tcW w:w="4048" w:type="pct"/>
            <w:tcBorders>
              <w:top w:val="single" w:sz="5" w:space="0" w:color="4D4D4F"/>
              <w:left w:val="single" w:sz="9" w:space="0" w:color="4D4D4F"/>
              <w:bottom w:val="single" w:sz="9" w:space="0" w:color="4D4D4F"/>
              <w:right w:val="single" w:sz="9" w:space="0" w:color="4D4D4F"/>
            </w:tcBorders>
            <w:shd w:val="clear" w:color="auto" w:fill="auto"/>
          </w:tcPr>
          <w:p w14:paraId="782BF1DF" w14:textId="77777777" w:rsidR="000A2E5B" w:rsidRPr="007C3A8B" w:rsidRDefault="000A2E5B" w:rsidP="007C3A8B">
            <w:pPr>
              <w:pStyle w:val="TableParagraph"/>
              <w:spacing w:line="360" w:lineRule="auto"/>
              <w:jc w:val="both"/>
              <w:rPr>
                <w:rFonts w:ascii="Arial" w:eastAsia="Times New Roman" w:hAnsi="Arial" w:cs="Arial"/>
                <w:sz w:val="20"/>
                <w:szCs w:val="20"/>
                <w:lang w:val="es-MX"/>
              </w:rPr>
            </w:pPr>
            <w:r w:rsidRPr="007C3A8B">
              <w:rPr>
                <w:rFonts w:ascii="Arial" w:hAnsi="Arial" w:cs="Arial"/>
                <w:sz w:val="20"/>
                <w:szCs w:val="20"/>
                <w:lang w:val="es-MX"/>
              </w:rPr>
              <w:t>&gt; Subsidios de otro nivel de gobierno</w:t>
            </w:r>
          </w:p>
        </w:tc>
        <w:tc>
          <w:tcPr>
            <w:tcW w:w="952" w:type="pct"/>
            <w:tcBorders>
              <w:top w:val="single" w:sz="5" w:space="0" w:color="4D4D4F"/>
              <w:left w:val="single" w:sz="9" w:space="0" w:color="4D4D4F"/>
              <w:bottom w:val="single" w:sz="9" w:space="0" w:color="4D4D4F"/>
              <w:right w:val="single" w:sz="9" w:space="0" w:color="4D4D4F"/>
            </w:tcBorders>
            <w:shd w:val="clear" w:color="auto" w:fill="auto"/>
          </w:tcPr>
          <w:p w14:paraId="48EAFB49" w14:textId="77777777" w:rsidR="000A2E5B" w:rsidRPr="007C3A8B" w:rsidRDefault="000A2E5B" w:rsidP="007C3A8B">
            <w:pPr>
              <w:pStyle w:val="TableParagraph"/>
              <w:tabs>
                <w:tab w:val="left" w:pos="1514"/>
              </w:tabs>
              <w:spacing w:line="360" w:lineRule="auto"/>
              <w:ind w:right="179"/>
              <w:jc w:val="both"/>
              <w:rPr>
                <w:rFonts w:ascii="Arial" w:eastAsia="Times New Roman" w:hAnsi="Arial" w:cs="Arial"/>
                <w:sz w:val="20"/>
                <w:szCs w:val="20"/>
                <w:lang w:val="es-MX"/>
              </w:rPr>
            </w:pPr>
            <w:r w:rsidRPr="007C3A8B">
              <w:rPr>
                <w:rFonts w:ascii="Arial" w:hAnsi="Arial" w:cs="Arial"/>
                <w:sz w:val="20"/>
                <w:szCs w:val="20"/>
                <w:lang w:val="es-MX"/>
              </w:rPr>
              <w:t>$                       0.00</w:t>
            </w:r>
          </w:p>
        </w:tc>
      </w:tr>
      <w:tr w:rsidR="000A2E5B" w:rsidRPr="007C3A8B" w14:paraId="0C2F528C" w14:textId="77777777" w:rsidTr="007C3A8B">
        <w:tc>
          <w:tcPr>
            <w:tcW w:w="4048" w:type="pct"/>
            <w:tcBorders>
              <w:top w:val="single" w:sz="9" w:space="0" w:color="4D4D4F"/>
              <w:left w:val="single" w:sz="9" w:space="0" w:color="4D4D4F"/>
              <w:bottom w:val="single" w:sz="5" w:space="0" w:color="4D4D4F"/>
              <w:right w:val="single" w:sz="9" w:space="0" w:color="4D4D4F"/>
            </w:tcBorders>
            <w:shd w:val="clear" w:color="auto" w:fill="auto"/>
          </w:tcPr>
          <w:p w14:paraId="7CE20092" w14:textId="77777777" w:rsidR="000A2E5B" w:rsidRPr="007C3A8B" w:rsidRDefault="000A2E5B" w:rsidP="007C3A8B">
            <w:pPr>
              <w:pStyle w:val="TableParagraph"/>
              <w:spacing w:line="360" w:lineRule="auto"/>
              <w:jc w:val="both"/>
              <w:rPr>
                <w:rFonts w:ascii="Arial" w:eastAsia="Times New Roman" w:hAnsi="Arial" w:cs="Arial"/>
                <w:sz w:val="20"/>
                <w:szCs w:val="20"/>
                <w:lang w:val="es-MX"/>
              </w:rPr>
            </w:pPr>
            <w:r w:rsidRPr="007C3A8B">
              <w:rPr>
                <w:rFonts w:ascii="Arial" w:hAnsi="Arial" w:cs="Arial"/>
                <w:sz w:val="20"/>
                <w:szCs w:val="20"/>
                <w:lang w:val="es-MX"/>
              </w:rPr>
              <w:t>&gt; Subsidios de organismos públicos y privados</w:t>
            </w:r>
          </w:p>
        </w:tc>
        <w:tc>
          <w:tcPr>
            <w:tcW w:w="952" w:type="pct"/>
            <w:tcBorders>
              <w:top w:val="single" w:sz="9" w:space="0" w:color="4D4D4F"/>
              <w:left w:val="single" w:sz="9" w:space="0" w:color="4D4D4F"/>
              <w:bottom w:val="single" w:sz="5" w:space="0" w:color="4D4D4F"/>
              <w:right w:val="single" w:sz="9" w:space="0" w:color="4D4D4F"/>
            </w:tcBorders>
            <w:shd w:val="clear" w:color="auto" w:fill="auto"/>
          </w:tcPr>
          <w:p w14:paraId="053CE524" w14:textId="77777777" w:rsidR="000A2E5B" w:rsidRPr="007C3A8B" w:rsidRDefault="000A2E5B" w:rsidP="007C3A8B">
            <w:pPr>
              <w:pStyle w:val="TableParagraph"/>
              <w:tabs>
                <w:tab w:val="left" w:pos="1514"/>
              </w:tabs>
              <w:spacing w:line="360" w:lineRule="auto"/>
              <w:ind w:right="179"/>
              <w:jc w:val="both"/>
              <w:rPr>
                <w:rFonts w:ascii="Arial" w:eastAsia="Times New Roman" w:hAnsi="Arial" w:cs="Arial"/>
                <w:sz w:val="20"/>
                <w:szCs w:val="20"/>
                <w:lang w:val="es-MX"/>
              </w:rPr>
            </w:pPr>
            <w:r w:rsidRPr="007C3A8B">
              <w:rPr>
                <w:rFonts w:ascii="Arial" w:hAnsi="Arial" w:cs="Arial"/>
                <w:sz w:val="20"/>
                <w:szCs w:val="20"/>
                <w:lang w:val="es-MX"/>
              </w:rPr>
              <w:t>$                        0.00</w:t>
            </w:r>
          </w:p>
        </w:tc>
      </w:tr>
      <w:tr w:rsidR="000A2E5B" w:rsidRPr="007C3A8B" w14:paraId="586033B4" w14:textId="77777777" w:rsidTr="007C3A8B">
        <w:tc>
          <w:tcPr>
            <w:tcW w:w="4048" w:type="pct"/>
            <w:tcBorders>
              <w:top w:val="single" w:sz="5" w:space="0" w:color="4D4D4F"/>
              <w:left w:val="single" w:sz="9" w:space="0" w:color="4D4D4F"/>
              <w:bottom w:val="single" w:sz="9" w:space="0" w:color="4D4D4F"/>
              <w:right w:val="single" w:sz="9" w:space="0" w:color="4D4D4F"/>
            </w:tcBorders>
            <w:shd w:val="clear" w:color="auto" w:fill="auto"/>
          </w:tcPr>
          <w:p w14:paraId="0E7E8EBE" w14:textId="77777777" w:rsidR="000A2E5B" w:rsidRPr="007C3A8B" w:rsidRDefault="000A2E5B" w:rsidP="007C3A8B">
            <w:pPr>
              <w:pStyle w:val="TableParagraph"/>
              <w:spacing w:line="360" w:lineRule="auto"/>
              <w:jc w:val="both"/>
              <w:rPr>
                <w:rFonts w:ascii="Arial" w:eastAsia="Times New Roman" w:hAnsi="Arial" w:cs="Arial"/>
                <w:sz w:val="20"/>
                <w:szCs w:val="20"/>
                <w:lang w:val="es-MX"/>
              </w:rPr>
            </w:pPr>
            <w:r w:rsidRPr="007C3A8B">
              <w:rPr>
                <w:rFonts w:ascii="Arial" w:hAnsi="Arial" w:cs="Arial"/>
                <w:sz w:val="20"/>
                <w:szCs w:val="20"/>
                <w:lang w:val="es-MX"/>
              </w:rPr>
              <w:t>&gt; Multas impuestas por autoridades federales, no fiscales</w:t>
            </w:r>
          </w:p>
        </w:tc>
        <w:tc>
          <w:tcPr>
            <w:tcW w:w="952" w:type="pct"/>
            <w:tcBorders>
              <w:top w:val="single" w:sz="5" w:space="0" w:color="4D4D4F"/>
              <w:left w:val="single" w:sz="9" w:space="0" w:color="4D4D4F"/>
              <w:bottom w:val="single" w:sz="9" w:space="0" w:color="4D4D4F"/>
              <w:right w:val="single" w:sz="9" w:space="0" w:color="4D4D4F"/>
            </w:tcBorders>
            <w:shd w:val="clear" w:color="auto" w:fill="auto"/>
          </w:tcPr>
          <w:p w14:paraId="2836C63F" w14:textId="77777777" w:rsidR="000A2E5B" w:rsidRPr="007C3A8B" w:rsidRDefault="000A2E5B" w:rsidP="007C3A8B">
            <w:pPr>
              <w:pStyle w:val="TableParagraph"/>
              <w:tabs>
                <w:tab w:val="left" w:pos="1514"/>
              </w:tabs>
              <w:spacing w:line="360" w:lineRule="auto"/>
              <w:ind w:right="179"/>
              <w:jc w:val="both"/>
              <w:rPr>
                <w:rFonts w:ascii="Arial" w:eastAsia="Times New Roman" w:hAnsi="Arial" w:cs="Arial"/>
                <w:sz w:val="20"/>
                <w:szCs w:val="20"/>
                <w:lang w:val="es-MX"/>
              </w:rPr>
            </w:pPr>
            <w:r w:rsidRPr="007C3A8B">
              <w:rPr>
                <w:rFonts w:ascii="Arial" w:hAnsi="Arial" w:cs="Arial"/>
                <w:sz w:val="20"/>
                <w:szCs w:val="20"/>
                <w:lang w:val="es-MX"/>
              </w:rPr>
              <w:t>$                        0.00</w:t>
            </w:r>
          </w:p>
        </w:tc>
      </w:tr>
      <w:tr w:rsidR="000A2E5B" w:rsidRPr="007C3A8B" w14:paraId="58B4A9CC" w14:textId="77777777" w:rsidTr="007C3A8B">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7DAC71E7" w14:textId="77777777" w:rsidR="000A2E5B" w:rsidRPr="007C3A8B" w:rsidRDefault="000A2E5B" w:rsidP="007C3A8B">
            <w:pPr>
              <w:pStyle w:val="TableParagraph"/>
              <w:spacing w:line="360" w:lineRule="auto"/>
              <w:jc w:val="both"/>
              <w:rPr>
                <w:rFonts w:ascii="Arial" w:eastAsia="Times New Roman" w:hAnsi="Arial" w:cs="Arial"/>
                <w:sz w:val="20"/>
                <w:szCs w:val="20"/>
                <w:lang w:val="es-MX"/>
              </w:rPr>
            </w:pPr>
            <w:r w:rsidRPr="007C3A8B">
              <w:rPr>
                <w:rFonts w:ascii="Arial" w:hAnsi="Arial" w:cs="Arial"/>
                <w:sz w:val="20"/>
                <w:szCs w:val="20"/>
                <w:lang w:val="es-MX"/>
              </w:rPr>
              <w:t>&gt; Convenidos con la Federación y el Estado (</w:t>
            </w:r>
            <w:proofErr w:type="spellStart"/>
            <w:r w:rsidRPr="007C3A8B">
              <w:rPr>
                <w:rFonts w:ascii="Arial" w:hAnsi="Arial" w:cs="Arial"/>
                <w:sz w:val="20"/>
                <w:szCs w:val="20"/>
                <w:lang w:val="es-MX"/>
              </w:rPr>
              <w:t>Zofemat</w:t>
            </w:r>
            <w:proofErr w:type="spellEnd"/>
            <w:r w:rsidRPr="007C3A8B">
              <w:rPr>
                <w:rFonts w:ascii="Arial" w:hAnsi="Arial" w:cs="Arial"/>
                <w:sz w:val="20"/>
                <w:szCs w:val="20"/>
                <w:lang w:val="es-MX"/>
              </w:rPr>
              <w:t xml:space="preserve">, </w:t>
            </w:r>
            <w:proofErr w:type="spellStart"/>
            <w:r w:rsidRPr="007C3A8B">
              <w:rPr>
                <w:rFonts w:ascii="Arial" w:hAnsi="Arial" w:cs="Arial"/>
                <w:sz w:val="20"/>
                <w:szCs w:val="20"/>
                <w:lang w:val="es-MX"/>
              </w:rPr>
              <w:t>Capufe</w:t>
            </w:r>
            <w:proofErr w:type="spellEnd"/>
            <w:r w:rsidRPr="007C3A8B">
              <w:rPr>
                <w:rFonts w:ascii="Arial" w:hAnsi="Arial" w:cs="Arial"/>
                <w:sz w:val="20"/>
                <w:szCs w:val="20"/>
                <w:lang w:val="es-MX"/>
              </w:rPr>
              <w:t>, entre otros)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5B9AB23D" w14:textId="77777777" w:rsidR="000A2E5B" w:rsidRPr="007C3A8B" w:rsidRDefault="000A2E5B" w:rsidP="007C3A8B">
            <w:pPr>
              <w:pStyle w:val="TableParagraph"/>
              <w:spacing w:line="360" w:lineRule="auto"/>
              <w:ind w:right="179"/>
              <w:jc w:val="both"/>
              <w:rPr>
                <w:rFonts w:ascii="Arial" w:eastAsia="Times New Roman" w:hAnsi="Arial" w:cs="Arial"/>
                <w:sz w:val="20"/>
                <w:szCs w:val="20"/>
                <w:lang w:val="es-MX"/>
              </w:rPr>
            </w:pPr>
            <w:r w:rsidRPr="007C3A8B">
              <w:rPr>
                <w:rFonts w:ascii="Arial" w:hAnsi="Arial" w:cs="Arial"/>
                <w:sz w:val="20"/>
                <w:szCs w:val="20"/>
                <w:lang w:val="es-MX"/>
              </w:rPr>
              <w:t>$                       0.00</w:t>
            </w:r>
          </w:p>
        </w:tc>
      </w:tr>
      <w:tr w:rsidR="000A2E5B" w:rsidRPr="007C3A8B" w14:paraId="7C1C0877" w14:textId="77777777" w:rsidTr="007C3A8B">
        <w:tc>
          <w:tcPr>
            <w:tcW w:w="4048" w:type="pct"/>
            <w:tcBorders>
              <w:top w:val="single" w:sz="9" w:space="0" w:color="4D4D4F"/>
              <w:left w:val="single" w:sz="9" w:space="0" w:color="4D4D4F"/>
              <w:bottom w:val="single" w:sz="9" w:space="0" w:color="4D4D4F"/>
              <w:right w:val="single" w:sz="9" w:space="0" w:color="4D4D4F"/>
            </w:tcBorders>
            <w:shd w:val="clear" w:color="auto" w:fill="auto"/>
          </w:tcPr>
          <w:p w14:paraId="25E2D692" w14:textId="77777777" w:rsidR="000A2E5B" w:rsidRPr="007C3A8B" w:rsidRDefault="000A2E5B" w:rsidP="007C3A8B">
            <w:pPr>
              <w:pStyle w:val="TableParagraph"/>
              <w:spacing w:line="360" w:lineRule="auto"/>
              <w:jc w:val="both"/>
              <w:rPr>
                <w:rFonts w:ascii="Arial" w:eastAsia="Times New Roman" w:hAnsi="Arial" w:cs="Arial"/>
                <w:sz w:val="20"/>
                <w:szCs w:val="20"/>
                <w:lang w:val="es-MX"/>
              </w:rPr>
            </w:pPr>
            <w:r w:rsidRPr="007C3A8B">
              <w:rPr>
                <w:rFonts w:ascii="Arial" w:hAnsi="Arial" w:cs="Arial"/>
                <w:sz w:val="20"/>
                <w:szCs w:val="20"/>
                <w:lang w:val="es-MX"/>
              </w:rPr>
              <w:t xml:space="preserve">&gt; Aprovechamientos </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14:paraId="0A4E6241" w14:textId="77777777" w:rsidR="000A2E5B" w:rsidRPr="007C3A8B" w:rsidRDefault="000A2E5B" w:rsidP="007C3A8B">
            <w:pPr>
              <w:pStyle w:val="TableParagraph"/>
              <w:tabs>
                <w:tab w:val="left" w:pos="1012"/>
              </w:tabs>
              <w:spacing w:line="360" w:lineRule="auto"/>
              <w:ind w:right="179"/>
              <w:jc w:val="both"/>
              <w:rPr>
                <w:rFonts w:ascii="Arial" w:eastAsia="Times New Roman" w:hAnsi="Arial" w:cs="Arial"/>
                <w:sz w:val="20"/>
                <w:szCs w:val="20"/>
                <w:lang w:val="es-MX"/>
              </w:rPr>
            </w:pPr>
            <w:r w:rsidRPr="007C3A8B">
              <w:rPr>
                <w:rFonts w:ascii="Arial" w:hAnsi="Arial" w:cs="Arial"/>
                <w:sz w:val="20"/>
                <w:szCs w:val="20"/>
                <w:lang w:val="es-MX"/>
              </w:rPr>
              <w:t>$                        0.00</w:t>
            </w:r>
          </w:p>
        </w:tc>
      </w:tr>
      <w:tr w:rsidR="000A2E5B" w:rsidRPr="007C3A8B" w14:paraId="596A47D9" w14:textId="77777777" w:rsidTr="007C3A8B">
        <w:tc>
          <w:tcPr>
            <w:tcW w:w="4048" w:type="pct"/>
            <w:tcBorders>
              <w:top w:val="single" w:sz="9" w:space="0" w:color="4D4D4F"/>
              <w:left w:val="single" w:sz="9" w:space="0" w:color="4D4D4F"/>
              <w:bottom w:val="single" w:sz="5" w:space="0" w:color="4D4D4F"/>
              <w:right w:val="single" w:sz="9" w:space="0" w:color="4D4D4F"/>
            </w:tcBorders>
            <w:shd w:val="clear" w:color="auto" w:fill="auto"/>
          </w:tcPr>
          <w:p w14:paraId="5A7DA78D" w14:textId="77777777" w:rsidR="000A2E5B" w:rsidRPr="007C3A8B" w:rsidRDefault="000A2E5B" w:rsidP="007C3A8B">
            <w:pPr>
              <w:pStyle w:val="TableParagraph"/>
              <w:spacing w:line="360" w:lineRule="auto"/>
              <w:ind w:right="290"/>
              <w:jc w:val="both"/>
              <w:rPr>
                <w:rFonts w:ascii="Arial" w:eastAsia="Times New Roman" w:hAnsi="Arial" w:cs="Arial"/>
                <w:b/>
                <w:sz w:val="20"/>
                <w:szCs w:val="20"/>
                <w:lang w:val="es-MX"/>
              </w:rPr>
            </w:pPr>
            <w:r w:rsidRPr="007C3A8B">
              <w:rPr>
                <w:rFonts w:ascii="Arial" w:hAnsi="Arial" w:cs="Arial"/>
                <w:b/>
                <w:sz w:val="20"/>
                <w:szCs w:val="20"/>
                <w:lang w:val="es-MX"/>
              </w:rPr>
              <w:t>Aprovechamientos no comprendidos en las fracciones de la Ley de Ingresos causadas en ejercicios fiscales anteriores pendientes de liquidación o pago</w:t>
            </w:r>
          </w:p>
        </w:tc>
        <w:tc>
          <w:tcPr>
            <w:tcW w:w="952" w:type="pct"/>
            <w:tcBorders>
              <w:top w:val="single" w:sz="9" w:space="0" w:color="4D4D4F"/>
              <w:left w:val="single" w:sz="9" w:space="0" w:color="4D4D4F"/>
              <w:bottom w:val="single" w:sz="5" w:space="0" w:color="4D4D4F"/>
              <w:right w:val="single" w:sz="9" w:space="0" w:color="4D4D4F"/>
            </w:tcBorders>
            <w:shd w:val="clear" w:color="auto" w:fill="auto"/>
          </w:tcPr>
          <w:p w14:paraId="6FEC53D2" w14:textId="77777777" w:rsidR="000A2E5B" w:rsidRPr="007C3A8B" w:rsidRDefault="000A2E5B" w:rsidP="007C3A8B">
            <w:pPr>
              <w:pStyle w:val="TableParagraph"/>
              <w:tabs>
                <w:tab w:val="left" w:pos="1576"/>
              </w:tabs>
              <w:spacing w:line="360" w:lineRule="auto"/>
              <w:ind w:right="179"/>
              <w:jc w:val="both"/>
              <w:rPr>
                <w:rFonts w:ascii="Arial" w:hAnsi="Arial" w:cs="Arial"/>
                <w:b/>
                <w:sz w:val="20"/>
                <w:szCs w:val="20"/>
                <w:lang w:val="es-MX"/>
              </w:rPr>
            </w:pPr>
          </w:p>
          <w:p w14:paraId="58589573" w14:textId="77777777" w:rsidR="000A2E5B" w:rsidRPr="007C3A8B" w:rsidRDefault="000A2E5B" w:rsidP="007C3A8B">
            <w:pPr>
              <w:pStyle w:val="TableParagraph"/>
              <w:tabs>
                <w:tab w:val="left" w:pos="1576"/>
              </w:tabs>
              <w:spacing w:line="360" w:lineRule="auto"/>
              <w:ind w:right="179"/>
              <w:jc w:val="both"/>
              <w:rPr>
                <w:rFonts w:ascii="Arial" w:eastAsia="Times New Roman" w:hAnsi="Arial" w:cs="Arial"/>
                <w:b/>
                <w:sz w:val="20"/>
                <w:szCs w:val="20"/>
                <w:lang w:val="es-MX"/>
              </w:rPr>
            </w:pPr>
            <w:r w:rsidRPr="007C3A8B">
              <w:rPr>
                <w:rFonts w:ascii="Arial" w:hAnsi="Arial" w:cs="Arial"/>
                <w:b/>
                <w:sz w:val="20"/>
                <w:szCs w:val="20"/>
                <w:lang w:val="es-MX"/>
              </w:rPr>
              <w:t>$                       0.00</w:t>
            </w:r>
          </w:p>
        </w:tc>
      </w:tr>
    </w:tbl>
    <w:p w14:paraId="20B5EA8B" w14:textId="77777777" w:rsidR="007C3A8B" w:rsidRDefault="007C3A8B" w:rsidP="00B936C4">
      <w:pPr>
        <w:pStyle w:val="Textoindependiente"/>
        <w:spacing w:line="360" w:lineRule="auto"/>
        <w:ind w:left="0"/>
        <w:jc w:val="both"/>
        <w:rPr>
          <w:rFonts w:ascii="Arial" w:hAnsi="Arial" w:cs="Arial"/>
          <w:b/>
          <w:lang w:val="es-MX"/>
        </w:rPr>
      </w:pPr>
    </w:p>
    <w:p w14:paraId="5D533F53"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10.-</w:t>
      </w:r>
      <w:r w:rsidRPr="00B936C4">
        <w:rPr>
          <w:rFonts w:ascii="Arial" w:hAnsi="Arial" w:cs="Arial"/>
          <w:lang w:val="es-MX"/>
        </w:rPr>
        <w:t xml:space="preserve"> Las participaciones que el Municipio percibirá, serán:</w:t>
      </w:r>
    </w:p>
    <w:p w14:paraId="5DB137C8"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7223"/>
        <w:gridCol w:w="1886"/>
      </w:tblGrid>
      <w:tr w:rsidR="000A2E5B" w:rsidRPr="00B936C4" w14:paraId="6E10A9D5" w14:textId="77777777" w:rsidTr="005A4733">
        <w:tc>
          <w:tcPr>
            <w:tcW w:w="3965" w:type="pct"/>
            <w:tcBorders>
              <w:top w:val="single" w:sz="5" w:space="0" w:color="4D4D4F"/>
              <w:left w:val="single" w:sz="5" w:space="0" w:color="4D4D4F"/>
              <w:bottom w:val="single" w:sz="5" w:space="0" w:color="4D4D4F"/>
              <w:right w:val="single" w:sz="5" w:space="0" w:color="4D4D4F"/>
            </w:tcBorders>
            <w:shd w:val="clear" w:color="auto" w:fill="D9D9D9" w:themeFill="background1" w:themeFillShade="D9"/>
          </w:tcPr>
          <w:p w14:paraId="72B5CB52" w14:textId="77777777" w:rsidR="000A2E5B" w:rsidRPr="00B936C4" w:rsidRDefault="000A2E5B" w:rsidP="00B936C4">
            <w:pPr>
              <w:pStyle w:val="TableParagraph"/>
              <w:spacing w:line="360" w:lineRule="auto"/>
              <w:jc w:val="both"/>
              <w:rPr>
                <w:rFonts w:ascii="Arial" w:eastAsia="Times New Roman" w:hAnsi="Arial" w:cs="Arial"/>
                <w:b/>
                <w:sz w:val="20"/>
                <w:szCs w:val="20"/>
                <w:lang w:val="es-MX"/>
              </w:rPr>
            </w:pPr>
            <w:r w:rsidRPr="00B936C4">
              <w:rPr>
                <w:rFonts w:ascii="Arial" w:hAnsi="Arial" w:cs="Arial"/>
                <w:b/>
                <w:sz w:val="20"/>
                <w:szCs w:val="20"/>
                <w:lang w:val="es-MX"/>
              </w:rPr>
              <w:t>Participaciones</w:t>
            </w:r>
          </w:p>
        </w:tc>
        <w:tc>
          <w:tcPr>
            <w:tcW w:w="1035" w:type="pct"/>
            <w:tcBorders>
              <w:top w:val="single" w:sz="5" w:space="0" w:color="4D4D4F"/>
              <w:left w:val="single" w:sz="5" w:space="0" w:color="4D4D4F"/>
              <w:bottom w:val="single" w:sz="5" w:space="0" w:color="4D4D4F"/>
              <w:right w:val="single" w:sz="5" w:space="0" w:color="4D4D4F"/>
            </w:tcBorders>
            <w:shd w:val="clear" w:color="auto" w:fill="D9D9D9" w:themeFill="background1" w:themeFillShade="D9"/>
          </w:tcPr>
          <w:p w14:paraId="4345F68F" w14:textId="5AB5EF15" w:rsidR="000A2E5B" w:rsidRPr="00B936C4" w:rsidRDefault="000A2E5B" w:rsidP="005A4733">
            <w:pPr>
              <w:pStyle w:val="TableParagraph"/>
              <w:tabs>
                <w:tab w:val="left" w:pos="1380"/>
              </w:tabs>
              <w:spacing w:line="360" w:lineRule="auto"/>
              <w:ind w:right="184"/>
              <w:jc w:val="right"/>
              <w:rPr>
                <w:rFonts w:ascii="Arial" w:eastAsia="Times New Roman" w:hAnsi="Arial" w:cs="Arial"/>
                <w:b/>
                <w:sz w:val="20"/>
                <w:szCs w:val="20"/>
                <w:lang w:val="es-MX"/>
              </w:rPr>
            </w:pPr>
            <w:r w:rsidRPr="00B936C4">
              <w:rPr>
                <w:rFonts w:ascii="Arial" w:eastAsia="Times New Roman" w:hAnsi="Arial" w:cs="Arial"/>
                <w:b/>
                <w:sz w:val="20"/>
                <w:szCs w:val="20"/>
                <w:lang w:val="es-MX"/>
              </w:rPr>
              <w:t>$   1</w:t>
            </w:r>
            <w:r w:rsidR="0045155B" w:rsidRPr="00B936C4">
              <w:rPr>
                <w:rFonts w:ascii="Arial" w:eastAsia="Times New Roman" w:hAnsi="Arial" w:cs="Arial"/>
                <w:b/>
                <w:sz w:val="20"/>
                <w:szCs w:val="20"/>
                <w:lang w:val="es-MX"/>
              </w:rPr>
              <w:t>8</w:t>
            </w:r>
            <w:r w:rsidRPr="00B936C4">
              <w:rPr>
                <w:rFonts w:ascii="Arial" w:eastAsia="Times New Roman" w:hAnsi="Arial" w:cs="Arial"/>
                <w:b/>
                <w:sz w:val="20"/>
                <w:szCs w:val="20"/>
                <w:lang w:val="es-MX"/>
              </w:rPr>
              <w:t>,</w:t>
            </w:r>
            <w:r w:rsidR="0045155B" w:rsidRPr="00B936C4">
              <w:rPr>
                <w:rFonts w:ascii="Arial" w:eastAsia="Times New Roman" w:hAnsi="Arial" w:cs="Arial"/>
                <w:b/>
                <w:sz w:val="20"/>
                <w:szCs w:val="20"/>
                <w:lang w:val="es-MX"/>
              </w:rPr>
              <w:t>250</w:t>
            </w:r>
            <w:r w:rsidRPr="00B936C4">
              <w:rPr>
                <w:rFonts w:ascii="Arial" w:eastAsia="Times New Roman" w:hAnsi="Arial" w:cs="Arial"/>
                <w:b/>
                <w:sz w:val="20"/>
                <w:szCs w:val="20"/>
                <w:lang w:val="es-MX"/>
              </w:rPr>
              <w:t>,</w:t>
            </w:r>
            <w:r w:rsidR="0045155B" w:rsidRPr="00B936C4">
              <w:rPr>
                <w:rFonts w:ascii="Arial" w:eastAsia="Times New Roman" w:hAnsi="Arial" w:cs="Arial"/>
                <w:b/>
                <w:sz w:val="20"/>
                <w:szCs w:val="20"/>
                <w:lang w:val="es-MX"/>
              </w:rPr>
              <w:t>200</w:t>
            </w:r>
            <w:r w:rsidRPr="00B936C4">
              <w:rPr>
                <w:rFonts w:ascii="Arial" w:eastAsia="Times New Roman" w:hAnsi="Arial" w:cs="Arial"/>
                <w:b/>
                <w:sz w:val="20"/>
                <w:szCs w:val="20"/>
                <w:lang w:val="es-MX"/>
              </w:rPr>
              <w:t>.00</w:t>
            </w:r>
          </w:p>
        </w:tc>
      </w:tr>
      <w:tr w:rsidR="000A2E5B" w:rsidRPr="00B936C4" w14:paraId="4D9D337F" w14:textId="77777777" w:rsidTr="005A4733">
        <w:tc>
          <w:tcPr>
            <w:tcW w:w="3965" w:type="pct"/>
            <w:tcBorders>
              <w:top w:val="single" w:sz="5" w:space="0" w:color="4D4D4F"/>
              <w:left w:val="single" w:sz="5" w:space="0" w:color="4D4D4F"/>
              <w:bottom w:val="single" w:sz="5" w:space="0" w:color="4D4D4F"/>
              <w:right w:val="single" w:sz="5" w:space="0" w:color="4D4D4F"/>
            </w:tcBorders>
          </w:tcPr>
          <w:p w14:paraId="10504113"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Participaciones</w:t>
            </w:r>
          </w:p>
        </w:tc>
        <w:tc>
          <w:tcPr>
            <w:tcW w:w="1035" w:type="pct"/>
            <w:tcBorders>
              <w:top w:val="single" w:sz="5" w:space="0" w:color="4D4D4F"/>
              <w:left w:val="single" w:sz="5" w:space="0" w:color="4D4D4F"/>
              <w:bottom w:val="single" w:sz="5" w:space="0" w:color="4D4D4F"/>
              <w:right w:val="single" w:sz="5" w:space="0" w:color="4D4D4F"/>
            </w:tcBorders>
          </w:tcPr>
          <w:p w14:paraId="71DD3092" w14:textId="2A783D73" w:rsidR="000A2E5B" w:rsidRPr="00B936C4" w:rsidRDefault="000A2E5B" w:rsidP="005A4733">
            <w:pPr>
              <w:pStyle w:val="TableParagraph"/>
              <w:tabs>
                <w:tab w:val="left" w:pos="1380"/>
              </w:tabs>
              <w:spacing w:line="360" w:lineRule="auto"/>
              <w:ind w:right="184"/>
              <w:jc w:val="right"/>
              <w:rPr>
                <w:rFonts w:ascii="Arial" w:eastAsia="Times New Roman" w:hAnsi="Arial" w:cs="Arial"/>
                <w:sz w:val="20"/>
                <w:szCs w:val="20"/>
                <w:lang w:val="es-MX"/>
              </w:rPr>
            </w:pPr>
            <w:r w:rsidRPr="00B936C4">
              <w:rPr>
                <w:rFonts w:ascii="Arial" w:eastAsia="Times New Roman" w:hAnsi="Arial" w:cs="Arial"/>
                <w:sz w:val="20"/>
                <w:szCs w:val="20"/>
                <w:lang w:val="es-MX"/>
              </w:rPr>
              <w:t xml:space="preserve">$   </w:t>
            </w:r>
            <w:r w:rsidR="0045155B" w:rsidRPr="00B936C4">
              <w:rPr>
                <w:rFonts w:ascii="Arial" w:eastAsia="Times New Roman" w:hAnsi="Arial" w:cs="Arial"/>
                <w:sz w:val="20"/>
                <w:szCs w:val="20"/>
                <w:lang w:val="es-MX"/>
              </w:rPr>
              <w:t>18</w:t>
            </w:r>
            <w:r w:rsidRPr="00B936C4">
              <w:rPr>
                <w:rFonts w:ascii="Arial" w:eastAsia="Times New Roman" w:hAnsi="Arial" w:cs="Arial"/>
                <w:sz w:val="20"/>
                <w:szCs w:val="20"/>
                <w:lang w:val="es-MX"/>
              </w:rPr>
              <w:t>,</w:t>
            </w:r>
            <w:r w:rsidR="0045155B" w:rsidRPr="00B936C4">
              <w:rPr>
                <w:rFonts w:ascii="Arial" w:eastAsia="Times New Roman" w:hAnsi="Arial" w:cs="Arial"/>
                <w:sz w:val="20"/>
                <w:szCs w:val="20"/>
                <w:lang w:val="es-MX"/>
              </w:rPr>
              <w:t>250</w:t>
            </w:r>
            <w:r w:rsidRPr="00B936C4">
              <w:rPr>
                <w:rFonts w:ascii="Arial" w:eastAsia="Times New Roman" w:hAnsi="Arial" w:cs="Arial"/>
                <w:sz w:val="20"/>
                <w:szCs w:val="20"/>
                <w:lang w:val="es-MX"/>
              </w:rPr>
              <w:t>,</w:t>
            </w:r>
            <w:r w:rsidR="0045155B" w:rsidRPr="00B936C4">
              <w:rPr>
                <w:rFonts w:ascii="Arial" w:eastAsia="Times New Roman" w:hAnsi="Arial" w:cs="Arial"/>
                <w:sz w:val="20"/>
                <w:szCs w:val="20"/>
                <w:lang w:val="es-MX"/>
              </w:rPr>
              <w:t>200</w:t>
            </w:r>
            <w:r w:rsidRPr="00B936C4">
              <w:rPr>
                <w:rFonts w:ascii="Arial" w:eastAsia="Times New Roman" w:hAnsi="Arial" w:cs="Arial"/>
                <w:sz w:val="20"/>
                <w:szCs w:val="20"/>
                <w:lang w:val="es-MX"/>
              </w:rPr>
              <w:t>.00</w:t>
            </w:r>
          </w:p>
        </w:tc>
      </w:tr>
    </w:tbl>
    <w:p w14:paraId="22CD5CB1" w14:textId="77777777" w:rsidR="000A2E5B" w:rsidRPr="00B936C4" w:rsidRDefault="000A2E5B" w:rsidP="00B936C4">
      <w:pPr>
        <w:spacing w:line="360" w:lineRule="auto"/>
        <w:jc w:val="both"/>
        <w:rPr>
          <w:rFonts w:ascii="Arial" w:eastAsia="Times New Roman" w:hAnsi="Arial" w:cs="Arial"/>
          <w:sz w:val="20"/>
          <w:szCs w:val="20"/>
          <w:lang w:val="es-MX"/>
        </w:rPr>
      </w:pPr>
    </w:p>
    <w:p w14:paraId="3B69A5B4"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11.-</w:t>
      </w:r>
      <w:r w:rsidRPr="00B936C4">
        <w:rPr>
          <w:rFonts w:ascii="Arial" w:hAnsi="Arial" w:cs="Arial"/>
          <w:lang w:val="es-MX"/>
        </w:rPr>
        <w:t xml:space="preserve"> Las aportaciones que el Municipio percibirá, serán:</w:t>
      </w:r>
    </w:p>
    <w:p w14:paraId="5F06B518"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7223"/>
        <w:gridCol w:w="1886"/>
      </w:tblGrid>
      <w:tr w:rsidR="000A2E5B" w:rsidRPr="00B936C4" w14:paraId="6106DFCB" w14:textId="77777777" w:rsidTr="005A4733">
        <w:tc>
          <w:tcPr>
            <w:tcW w:w="3965" w:type="pct"/>
            <w:tcBorders>
              <w:top w:val="single" w:sz="5" w:space="0" w:color="4D4D4F"/>
              <w:left w:val="single" w:sz="5" w:space="0" w:color="4D4D4F"/>
              <w:bottom w:val="single" w:sz="5" w:space="0" w:color="4D4D4F"/>
              <w:right w:val="single" w:sz="5" w:space="0" w:color="4D4D4F"/>
            </w:tcBorders>
            <w:shd w:val="clear" w:color="auto" w:fill="D9D9D9" w:themeFill="background1" w:themeFillShade="D9"/>
          </w:tcPr>
          <w:p w14:paraId="1F5E373B" w14:textId="77777777" w:rsidR="000A2E5B" w:rsidRPr="00B936C4" w:rsidRDefault="000A2E5B" w:rsidP="00B936C4">
            <w:pPr>
              <w:pStyle w:val="TableParagraph"/>
              <w:spacing w:line="360" w:lineRule="auto"/>
              <w:jc w:val="both"/>
              <w:rPr>
                <w:rFonts w:ascii="Arial" w:eastAsia="Times New Roman" w:hAnsi="Arial" w:cs="Arial"/>
                <w:b/>
                <w:sz w:val="20"/>
                <w:szCs w:val="20"/>
                <w:lang w:val="es-MX"/>
              </w:rPr>
            </w:pPr>
            <w:r w:rsidRPr="00B936C4">
              <w:rPr>
                <w:rFonts w:ascii="Arial" w:hAnsi="Arial" w:cs="Arial"/>
                <w:b/>
                <w:sz w:val="20"/>
                <w:szCs w:val="20"/>
                <w:lang w:val="es-MX"/>
              </w:rPr>
              <w:t>Aportaciones</w:t>
            </w:r>
          </w:p>
        </w:tc>
        <w:tc>
          <w:tcPr>
            <w:tcW w:w="1035" w:type="pct"/>
            <w:tcBorders>
              <w:top w:val="single" w:sz="5" w:space="0" w:color="4D4D4F"/>
              <w:left w:val="single" w:sz="5" w:space="0" w:color="4D4D4F"/>
              <w:bottom w:val="single" w:sz="5" w:space="0" w:color="4D4D4F"/>
              <w:right w:val="single" w:sz="5" w:space="0" w:color="4D4D4F"/>
            </w:tcBorders>
            <w:shd w:val="clear" w:color="auto" w:fill="D9D9D9" w:themeFill="background1" w:themeFillShade="D9"/>
          </w:tcPr>
          <w:p w14:paraId="7C79A048" w14:textId="20553FFB" w:rsidR="000A2E5B" w:rsidRPr="00B936C4" w:rsidRDefault="000A2E5B" w:rsidP="005A4733">
            <w:pPr>
              <w:pStyle w:val="TableParagraph"/>
              <w:tabs>
                <w:tab w:val="left" w:pos="1417"/>
              </w:tabs>
              <w:spacing w:line="360" w:lineRule="auto"/>
              <w:ind w:right="184"/>
              <w:jc w:val="right"/>
              <w:rPr>
                <w:rFonts w:ascii="Arial" w:eastAsia="Times New Roman" w:hAnsi="Arial" w:cs="Arial"/>
                <w:b/>
                <w:sz w:val="20"/>
                <w:szCs w:val="20"/>
                <w:lang w:val="es-MX"/>
              </w:rPr>
            </w:pPr>
            <w:r w:rsidRPr="00B936C4">
              <w:rPr>
                <w:rFonts w:ascii="Arial" w:eastAsia="Times New Roman" w:hAnsi="Arial" w:cs="Arial"/>
                <w:b/>
                <w:sz w:val="20"/>
                <w:szCs w:val="20"/>
                <w:lang w:val="es-MX"/>
              </w:rPr>
              <w:t xml:space="preserve">$   </w:t>
            </w:r>
            <w:r w:rsidR="0045155B" w:rsidRPr="00B936C4">
              <w:rPr>
                <w:rFonts w:ascii="Arial" w:eastAsia="Times New Roman" w:hAnsi="Arial" w:cs="Arial"/>
                <w:b/>
                <w:sz w:val="20"/>
                <w:szCs w:val="20"/>
                <w:lang w:val="es-MX"/>
              </w:rPr>
              <w:t>14</w:t>
            </w:r>
            <w:r w:rsidRPr="00B936C4">
              <w:rPr>
                <w:rFonts w:ascii="Arial" w:eastAsia="Times New Roman" w:hAnsi="Arial" w:cs="Arial"/>
                <w:b/>
                <w:sz w:val="20"/>
                <w:szCs w:val="20"/>
                <w:lang w:val="es-MX"/>
              </w:rPr>
              <w:t>’</w:t>
            </w:r>
            <w:r w:rsidR="0045155B" w:rsidRPr="00B936C4">
              <w:rPr>
                <w:rFonts w:ascii="Arial" w:eastAsia="Times New Roman" w:hAnsi="Arial" w:cs="Arial"/>
                <w:b/>
                <w:sz w:val="20"/>
                <w:szCs w:val="20"/>
                <w:lang w:val="es-MX"/>
              </w:rPr>
              <w:t>220</w:t>
            </w:r>
            <w:r w:rsidRPr="00B936C4">
              <w:rPr>
                <w:rFonts w:ascii="Arial" w:eastAsia="Times New Roman" w:hAnsi="Arial" w:cs="Arial"/>
                <w:b/>
                <w:sz w:val="20"/>
                <w:szCs w:val="20"/>
                <w:lang w:val="es-MX"/>
              </w:rPr>
              <w:t>,</w:t>
            </w:r>
            <w:r w:rsidR="0045155B" w:rsidRPr="00B936C4">
              <w:rPr>
                <w:rFonts w:ascii="Arial" w:eastAsia="Times New Roman" w:hAnsi="Arial" w:cs="Arial"/>
                <w:b/>
                <w:sz w:val="20"/>
                <w:szCs w:val="20"/>
                <w:lang w:val="es-MX"/>
              </w:rPr>
              <w:t>500</w:t>
            </w:r>
            <w:r w:rsidRPr="00B936C4">
              <w:rPr>
                <w:rFonts w:ascii="Arial" w:eastAsia="Times New Roman" w:hAnsi="Arial" w:cs="Arial"/>
                <w:b/>
                <w:sz w:val="20"/>
                <w:szCs w:val="20"/>
                <w:lang w:val="es-MX"/>
              </w:rPr>
              <w:t>.00</w:t>
            </w:r>
          </w:p>
        </w:tc>
      </w:tr>
      <w:tr w:rsidR="000A2E5B" w:rsidRPr="00B936C4" w14:paraId="27C05697" w14:textId="77777777" w:rsidTr="005A4733">
        <w:tc>
          <w:tcPr>
            <w:tcW w:w="3965" w:type="pct"/>
            <w:tcBorders>
              <w:top w:val="single" w:sz="5" w:space="0" w:color="4D4D4F"/>
              <w:left w:val="single" w:sz="5" w:space="0" w:color="4D4D4F"/>
              <w:bottom w:val="single" w:sz="5" w:space="0" w:color="4D4D4F"/>
              <w:right w:val="single" w:sz="5" w:space="0" w:color="4D4D4F"/>
            </w:tcBorders>
          </w:tcPr>
          <w:p w14:paraId="5FC44F7A"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&gt;Fondo de Aportaciones para la Infraestructura Social Municipal</w:t>
            </w:r>
          </w:p>
        </w:tc>
        <w:tc>
          <w:tcPr>
            <w:tcW w:w="1035" w:type="pct"/>
            <w:tcBorders>
              <w:top w:val="single" w:sz="5" w:space="0" w:color="4D4D4F"/>
              <w:left w:val="single" w:sz="5" w:space="0" w:color="4D4D4F"/>
              <w:bottom w:val="single" w:sz="5" w:space="0" w:color="4D4D4F"/>
              <w:right w:val="single" w:sz="5" w:space="0" w:color="4D4D4F"/>
            </w:tcBorders>
          </w:tcPr>
          <w:p w14:paraId="0929E845" w14:textId="7B66C850" w:rsidR="000A2E5B" w:rsidRPr="00B936C4" w:rsidRDefault="000A2E5B" w:rsidP="005A4733">
            <w:pPr>
              <w:pStyle w:val="TableParagraph"/>
              <w:tabs>
                <w:tab w:val="left" w:pos="1540"/>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9’</w:t>
            </w:r>
            <w:r w:rsidR="0045155B" w:rsidRPr="00B936C4">
              <w:rPr>
                <w:rFonts w:ascii="Arial" w:hAnsi="Arial" w:cs="Arial"/>
                <w:sz w:val="20"/>
                <w:szCs w:val="20"/>
                <w:lang w:val="es-MX"/>
              </w:rPr>
              <w:t>760</w:t>
            </w:r>
            <w:r w:rsidRPr="00B936C4">
              <w:rPr>
                <w:rFonts w:ascii="Arial" w:hAnsi="Arial" w:cs="Arial"/>
                <w:sz w:val="20"/>
                <w:szCs w:val="20"/>
                <w:lang w:val="es-MX"/>
              </w:rPr>
              <w:t>,</w:t>
            </w:r>
            <w:r w:rsidR="0045155B" w:rsidRPr="00B936C4">
              <w:rPr>
                <w:rFonts w:ascii="Arial" w:hAnsi="Arial" w:cs="Arial"/>
                <w:sz w:val="20"/>
                <w:szCs w:val="20"/>
                <w:lang w:val="es-MX"/>
              </w:rPr>
              <w:t>3</w:t>
            </w:r>
            <w:r w:rsidRPr="00B936C4">
              <w:rPr>
                <w:rFonts w:ascii="Arial" w:hAnsi="Arial" w:cs="Arial"/>
                <w:sz w:val="20"/>
                <w:szCs w:val="20"/>
                <w:lang w:val="es-MX"/>
              </w:rPr>
              <w:t>00.00</w:t>
            </w:r>
          </w:p>
        </w:tc>
      </w:tr>
      <w:tr w:rsidR="000A2E5B" w:rsidRPr="00B936C4" w14:paraId="1C155B44" w14:textId="77777777" w:rsidTr="005A4733">
        <w:tc>
          <w:tcPr>
            <w:tcW w:w="3965" w:type="pct"/>
            <w:tcBorders>
              <w:top w:val="single" w:sz="5" w:space="0" w:color="4D4D4F"/>
              <w:left w:val="single" w:sz="5" w:space="0" w:color="4D4D4F"/>
              <w:bottom w:val="single" w:sz="5" w:space="0" w:color="4D4D4F"/>
              <w:right w:val="single" w:sz="5" w:space="0" w:color="4D4D4F"/>
            </w:tcBorders>
          </w:tcPr>
          <w:p w14:paraId="18C6A930"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&gt;Fondo de Aportaciones para el Fortalecimiento Municipal</w:t>
            </w:r>
          </w:p>
        </w:tc>
        <w:tc>
          <w:tcPr>
            <w:tcW w:w="1035" w:type="pct"/>
            <w:tcBorders>
              <w:top w:val="single" w:sz="5" w:space="0" w:color="4D4D4F"/>
              <w:left w:val="single" w:sz="5" w:space="0" w:color="4D4D4F"/>
              <w:bottom w:val="single" w:sz="5" w:space="0" w:color="4D4D4F"/>
              <w:right w:val="single" w:sz="5" w:space="0" w:color="4D4D4F"/>
            </w:tcBorders>
          </w:tcPr>
          <w:p w14:paraId="1855511C" w14:textId="276A0423" w:rsidR="000A2E5B" w:rsidRPr="00B936C4" w:rsidRDefault="000A2E5B" w:rsidP="005A4733">
            <w:pPr>
              <w:pStyle w:val="TableParagraph"/>
              <w:tabs>
                <w:tab w:val="left" w:pos="1560"/>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4’</w:t>
            </w:r>
            <w:r w:rsidR="0045155B" w:rsidRPr="00B936C4">
              <w:rPr>
                <w:rFonts w:ascii="Arial" w:hAnsi="Arial" w:cs="Arial"/>
                <w:sz w:val="20"/>
                <w:szCs w:val="20"/>
                <w:lang w:val="es-MX"/>
              </w:rPr>
              <w:t>46</w:t>
            </w:r>
            <w:r w:rsidRPr="00B936C4">
              <w:rPr>
                <w:rFonts w:ascii="Arial" w:hAnsi="Arial" w:cs="Arial"/>
                <w:sz w:val="20"/>
                <w:szCs w:val="20"/>
                <w:lang w:val="es-MX"/>
              </w:rPr>
              <w:t>0,</w:t>
            </w:r>
            <w:r w:rsidR="0045155B" w:rsidRPr="00B936C4">
              <w:rPr>
                <w:rFonts w:ascii="Arial" w:hAnsi="Arial" w:cs="Arial"/>
                <w:sz w:val="20"/>
                <w:szCs w:val="20"/>
                <w:lang w:val="es-MX"/>
              </w:rPr>
              <w:t>2</w:t>
            </w:r>
            <w:r w:rsidRPr="00B936C4">
              <w:rPr>
                <w:rFonts w:ascii="Arial" w:hAnsi="Arial" w:cs="Arial"/>
                <w:sz w:val="20"/>
                <w:szCs w:val="20"/>
                <w:lang w:val="es-MX"/>
              </w:rPr>
              <w:t>00.00</w:t>
            </w:r>
          </w:p>
        </w:tc>
      </w:tr>
    </w:tbl>
    <w:p w14:paraId="7A5B0D1A" w14:textId="77777777" w:rsidR="000A2E5B" w:rsidRPr="00B936C4" w:rsidRDefault="000A2E5B" w:rsidP="00B936C4">
      <w:pPr>
        <w:spacing w:line="360" w:lineRule="auto"/>
        <w:jc w:val="both"/>
        <w:rPr>
          <w:rFonts w:ascii="Arial" w:eastAsia="Times New Roman" w:hAnsi="Arial" w:cs="Arial"/>
          <w:sz w:val="20"/>
          <w:szCs w:val="20"/>
          <w:lang w:val="es-MX"/>
        </w:rPr>
      </w:pPr>
    </w:p>
    <w:p w14:paraId="121290A4"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12.-</w:t>
      </w:r>
      <w:r w:rsidRPr="00B936C4">
        <w:rPr>
          <w:rFonts w:ascii="Arial" w:hAnsi="Arial" w:cs="Arial"/>
          <w:lang w:val="es-MX"/>
        </w:rPr>
        <w:t xml:space="preserve"> Los ingresos extraordinarios que el Municipio percibirá, serán:</w:t>
      </w:r>
    </w:p>
    <w:p w14:paraId="6D439028"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7218"/>
        <w:gridCol w:w="1882"/>
      </w:tblGrid>
      <w:tr w:rsidR="000A2E5B" w:rsidRPr="00B936C4" w14:paraId="3FA50BF6" w14:textId="77777777" w:rsidTr="005A4733">
        <w:trPr>
          <w:trHeight w:val="20"/>
        </w:trPr>
        <w:tc>
          <w:tcPr>
            <w:tcW w:w="3966" w:type="pct"/>
            <w:tcBorders>
              <w:top w:val="single" w:sz="9" w:space="0" w:color="4D4D4F"/>
              <w:left w:val="single" w:sz="9" w:space="0" w:color="4D4D4F"/>
              <w:bottom w:val="single" w:sz="9" w:space="0" w:color="4D4D4F"/>
              <w:right w:val="single" w:sz="9" w:space="0" w:color="4D4D4F"/>
            </w:tcBorders>
            <w:shd w:val="clear" w:color="auto" w:fill="D9D9D9" w:themeFill="background1" w:themeFillShade="D9"/>
          </w:tcPr>
          <w:p w14:paraId="53FE51A8" w14:textId="77777777" w:rsidR="000A2E5B" w:rsidRPr="00B936C4" w:rsidRDefault="000A2E5B" w:rsidP="00B936C4">
            <w:pPr>
              <w:pStyle w:val="TableParagraph"/>
              <w:spacing w:line="360" w:lineRule="auto"/>
              <w:jc w:val="both"/>
              <w:rPr>
                <w:rFonts w:ascii="Arial" w:eastAsia="Times New Roman" w:hAnsi="Arial" w:cs="Arial"/>
                <w:b/>
                <w:sz w:val="20"/>
                <w:szCs w:val="20"/>
                <w:lang w:val="es-MX"/>
              </w:rPr>
            </w:pPr>
            <w:r w:rsidRPr="00B936C4">
              <w:rPr>
                <w:rFonts w:ascii="Arial" w:hAnsi="Arial" w:cs="Arial"/>
                <w:b/>
                <w:sz w:val="20"/>
                <w:szCs w:val="20"/>
                <w:lang w:val="es-MX"/>
              </w:rPr>
              <w:t>Ingresos por Venta de Bienes, Prestación de Servicios y Otros Ingresos</w:t>
            </w:r>
          </w:p>
        </w:tc>
        <w:tc>
          <w:tcPr>
            <w:tcW w:w="1034" w:type="pct"/>
            <w:tcBorders>
              <w:top w:val="single" w:sz="9" w:space="0" w:color="4D4D4F"/>
              <w:left w:val="single" w:sz="9" w:space="0" w:color="4D4D4F"/>
              <w:bottom w:val="single" w:sz="9" w:space="0" w:color="4D4D4F"/>
              <w:right w:val="single" w:sz="8" w:space="0" w:color="4D4D4F"/>
            </w:tcBorders>
            <w:shd w:val="clear" w:color="auto" w:fill="D9D9D9" w:themeFill="background1" w:themeFillShade="D9"/>
          </w:tcPr>
          <w:p w14:paraId="5E8F6F13" w14:textId="11231513" w:rsidR="000A2E5B" w:rsidRPr="00B936C4" w:rsidRDefault="000A2E5B" w:rsidP="005A4733">
            <w:pPr>
              <w:pStyle w:val="TableParagraph"/>
              <w:tabs>
                <w:tab w:val="right" w:pos="1553"/>
              </w:tabs>
              <w:spacing w:line="360" w:lineRule="auto"/>
              <w:ind w:right="180"/>
              <w:jc w:val="right"/>
              <w:rPr>
                <w:rFonts w:ascii="Arial" w:eastAsia="Times New Roman" w:hAnsi="Arial" w:cs="Arial"/>
                <w:b/>
                <w:sz w:val="20"/>
                <w:szCs w:val="20"/>
                <w:lang w:val="es-MX"/>
              </w:rPr>
            </w:pPr>
            <w:r w:rsidRPr="00B936C4">
              <w:rPr>
                <w:rFonts w:ascii="Arial" w:hAnsi="Arial" w:cs="Arial"/>
                <w:b/>
                <w:sz w:val="20"/>
                <w:szCs w:val="20"/>
                <w:lang w:val="es-MX"/>
              </w:rPr>
              <w:t>$                     0.00</w:t>
            </w:r>
          </w:p>
        </w:tc>
      </w:tr>
      <w:tr w:rsidR="000A2E5B" w:rsidRPr="00B936C4" w14:paraId="363AC924" w14:textId="77777777" w:rsidTr="005A4733">
        <w:trPr>
          <w:trHeight w:val="20"/>
        </w:trPr>
        <w:tc>
          <w:tcPr>
            <w:tcW w:w="3966" w:type="pct"/>
            <w:tcBorders>
              <w:top w:val="single" w:sz="5" w:space="0" w:color="4D4D4F"/>
              <w:left w:val="single" w:sz="9" w:space="0" w:color="4D4D4F"/>
              <w:bottom w:val="single" w:sz="9" w:space="0" w:color="4D4D4F"/>
              <w:right w:val="single" w:sz="9" w:space="0" w:color="4D4D4F"/>
            </w:tcBorders>
          </w:tcPr>
          <w:p w14:paraId="39C8B0F6" w14:textId="77777777" w:rsidR="000A2E5B" w:rsidRPr="00B936C4" w:rsidRDefault="000A2E5B" w:rsidP="00B936C4">
            <w:pPr>
              <w:pStyle w:val="TableParagraph"/>
              <w:spacing w:line="360" w:lineRule="auto"/>
              <w:jc w:val="both"/>
              <w:rPr>
                <w:rFonts w:ascii="Arial" w:hAnsi="Arial" w:cs="Arial"/>
                <w:sz w:val="20"/>
                <w:szCs w:val="20"/>
                <w:lang w:val="es-MX"/>
              </w:rPr>
            </w:pPr>
            <w:r w:rsidRPr="00B936C4">
              <w:rPr>
                <w:rFonts w:ascii="Arial" w:hAnsi="Arial" w:cs="Arial"/>
                <w:sz w:val="20"/>
                <w:szCs w:val="20"/>
                <w:lang w:val="es-MX"/>
              </w:rPr>
              <w:t>Ingresos por ventas de bienes y servicios de organismos descentralizados</w:t>
            </w:r>
          </w:p>
        </w:tc>
        <w:tc>
          <w:tcPr>
            <w:tcW w:w="1034" w:type="pct"/>
            <w:tcBorders>
              <w:top w:val="single" w:sz="5" w:space="0" w:color="4D4D4F"/>
              <w:left w:val="single" w:sz="9" w:space="0" w:color="4D4D4F"/>
              <w:bottom w:val="single" w:sz="9" w:space="0" w:color="4D4D4F"/>
              <w:right w:val="single" w:sz="8" w:space="0" w:color="4D4D4F"/>
            </w:tcBorders>
          </w:tcPr>
          <w:p w14:paraId="6339A9FA" w14:textId="34147D99" w:rsidR="000A2E5B" w:rsidRPr="00B936C4" w:rsidRDefault="000A2E5B" w:rsidP="005A4733">
            <w:pPr>
              <w:pStyle w:val="TableParagraph"/>
              <w:tabs>
                <w:tab w:val="right" w:pos="1553"/>
                <w:tab w:val="left" w:pos="1970"/>
              </w:tabs>
              <w:spacing w:line="360" w:lineRule="auto"/>
              <w:ind w:right="180"/>
              <w:jc w:val="right"/>
              <w:rPr>
                <w:rFonts w:ascii="Arial" w:hAnsi="Arial" w:cs="Arial"/>
                <w:sz w:val="20"/>
                <w:szCs w:val="20"/>
                <w:lang w:val="es-MX"/>
              </w:rPr>
            </w:pPr>
            <w:r w:rsidRPr="00B936C4">
              <w:rPr>
                <w:rFonts w:ascii="Arial" w:hAnsi="Arial" w:cs="Arial"/>
                <w:sz w:val="20"/>
                <w:szCs w:val="20"/>
                <w:lang w:val="es-MX"/>
              </w:rPr>
              <w:t>$                     0.00</w:t>
            </w:r>
          </w:p>
        </w:tc>
      </w:tr>
      <w:tr w:rsidR="000A2E5B" w:rsidRPr="00B936C4" w14:paraId="2254589D" w14:textId="77777777" w:rsidTr="005A4733">
        <w:trPr>
          <w:trHeight w:val="20"/>
        </w:trPr>
        <w:tc>
          <w:tcPr>
            <w:tcW w:w="3966" w:type="pct"/>
            <w:tcBorders>
              <w:top w:val="single" w:sz="5" w:space="0" w:color="4D4D4F"/>
              <w:left w:val="single" w:sz="9" w:space="0" w:color="4D4D4F"/>
              <w:bottom w:val="single" w:sz="9" w:space="0" w:color="4D4D4F"/>
              <w:right w:val="single" w:sz="9" w:space="0" w:color="4D4D4F"/>
            </w:tcBorders>
          </w:tcPr>
          <w:p w14:paraId="08434472" w14:textId="77777777" w:rsidR="000A2E5B" w:rsidRPr="00B936C4" w:rsidRDefault="000A2E5B" w:rsidP="00B936C4">
            <w:pPr>
              <w:pStyle w:val="TableParagraph"/>
              <w:spacing w:line="360" w:lineRule="auto"/>
              <w:jc w:val="both"/>
              <w:rPr>
                <w:rFonts w:ascii="Arial" w:hAnsi="Arial" w:cs="Arial"/>
                <w:sz w:val="20"/>
                <w:szCs w:val="20"/>
                <w:lang w:val="es-MX"/>
              </w:rPr>
            </w:pPr>
            <w:r w:rsidRPr="00B936C4">
              <w:rPr>
                <w:rFonts w:ascii="Arial" w:hAnsi="Arial" w:cs="Arial"/>
                <w:sz w:val="20"/>
                <w:szCs w:val="20"/>
                <w:lang w:val="es-MX"/>
              </w:rPr>
              <w:t>Ingresos por ventas de bienes y servicios producidos en establecimientos del Gobierno Central</w:t>
            </w:r>
          </w:p>
        </w:tc>
        <w:tc>
          <w:tcPr>
            <w:tcW w:w="1034" w:type="pct"/>
            <w:tcBorders>
              <w:top w:val="single" w:sz="5" w:space="0" w:color="4D4D4F"/>
              <w:left w:val="single" w:sz="9" w:space="0" w:color="4D4D4F"/>
              <w:bottom w:val="single" w:sz="9" w:space="0" w:color="4D4D4F"/>
              <w:right w:val="single" w:sz="8" w:space="0" w:color="4D4D4F"/>
            </w:tcBorders>
          </w:tcPr>
          <w:p w14:paraId="17A57F24" w14:textId="77777777" w:rsidR="000A2E5B" w:rsidRPr="00B936C4" w:rsidRDefault="000A2E5B" w:rsidP="005A4733">
            <w:pPr>
              <w:pStyle w:val="TableParagraph"/>
              <w:tabs>
                <w:tab w:val="right" w:pos="1553"/>
                <w:tab w:val="left" w:pos="1970"/>
              </w:tabs>
              <w:spacing w:line="360" w:lineRule="auto"/>
              <w:ind w:right="180"/>
              <w:jc w:val="right"/>
              <w:rPr>
                <w:rFonts w:ascii="Arial" w:hAnsi="Arial" w:cs="Arial"/>
                <w:sz w:val="20"/>
                <w:szCs w:val="20"/>
                <w:lang w:val="es-MX"/>
              </w:rPr>
            </w:pPr>
          </w:p>
          <w:p w14:paraId="430B449F" w14:textId="363F43B0" w:rsidR="000A2E5B" w:rsidRPr="00B936C4" w:rsidRDefault="000A2E5B" w:rsidP="005A4733">
            <w:pPr>
              <w:pStyle w:val="TableParagraph"/>
              <w:tabs>
                <w:tab w:val="right" w:pos="1553"/>
                <w:tab w:val="left" w:pos="1970"/>
              </w:tabs>
              <w:spacing w:line="360" w:lineRule="auto"/>
              <w:ind w:right="180"/>
              <w:jc w:val="right"/>
              <w:rPr>
                <w:rFonts w:ascii="Arial" w:hAnsi="Arial" w:cs="Arial"/>
                <w:sz w:val="20"/>
                <w:szCs w:val="20"/>
                <w:lang w:val="es-MX"/>
              </w:rPr>
            </w:pPr>
            <w:r w:rsidRPr="00B936C4">
              <w:rPr>
                <w:rFonts w:ascii="Arial" w:hAnsi="Arial" w:cs="Arial"/>
                <w:sz w:val="20"/>
                <w:szCs w:val="20"/>
                <w:lang w:val="es-MX"/>
              </w:rPr>
              <w:t>$                     0.00</w:t>
            </w:r>
          </w:p>
        </w:tc>
      </w:tr>
      <w:tr w:rsidR="000A2E5B" w:rsidRPr="00B936C4" w14:paraId="6F57FF24" w14:textId="77777777" w:rsidTr="005A4733">
        <w:trPr>
          <w:trHeight w:val="20"/>
        </w:trPr>
        <w:tc>
          <w:tcPr>
            <w:tcW w:w="3966" w:type="pct"/>
            <w:tcBorders>
              <w:top w:val="single" w:sz="5" w:space="0" w:color="4D4D4F"/>
              <w:left w:val="single" w:sz="9" w:space="0" w:color="4D4D4F"/>
              <w:bottom w:val="single" w:sz="9" w:space="0" w:color="4D4D4F"/>
              <w:right w:val="single" w:sz="9" w:space="0" w:color="4D4D4F"/>
            </w:tcBorders>
            <w:shd w:val="clear" w:color="auto" w:fill="D9D9D9" w:themeFill="background1" w:themeFillShade="D9"/>
          </w:tcPr>
          <w:p w14:paraId="18D83224" w14:textId="77777777" w:rsidR="000A2E5B" w:rsidRPr="00B936C4" w:rsidRDefault="000A2E5B" w:rsidP="00B936C4">
            <w:pPr>
              <w:pStyle w:val="TableParagraph"/>
              <w:spacing w:line="360" w:lineRule="auto"/>
              <w:jc w:val="both"/>
              <w:rPr>
                <w:rFonts w:ascii="Arial" w:eastAsia="Times New Roman" w:hAnsi="Arial" w:cs="Arial"/>
                <w:b/>
                <w:sz w:val="20"/>
                <w:szCs w:val="20"/>
                <w:lang w:val="es-MX"/>
              </w:rPr>
            </w:pPr>
            <w:r w:rsidRPr="00B936C4">
              <w:rPr>
                <w:rFonts w:ascii="Arial" w:hAnsi="Arial" w:cs="Arial"/>
                <w:b/>
                <w:sz w:val="20"/>
                <w:szCs w:val="20"/>
                <w:lang w:val="es-MX"/>
              </w:rPr>
              <w:t>Transferencias, Asignaciones, Subsidios y Subvenciones, y Pensiones y Jubilaciones</w:t>
            </w:r>
          </w:p>
        </w:tc>
        <w:tc>
          <w:tcPr>
            <w:tcW w:w="1034" w:type="pct"/>
            <w:tcBorders>
              <w:top w:val="single" w:sz="5" w:space="0" w:color="4D4D4F"/>
              <w:left w:val="single" w:sz="9" w:space="0" w:color="4D4D4F"/>
              <w:bottom w:val="single" w:sz="9" w:space="0" w:color="4D4D4F"/>
              <w:right w:val="single" w:sz="8" w:space="0" w:color="4D4D4F"/>
            </w:tcBorders>
            <w:shd w:val="clear" w:color="auto" w:fill="D9D9D9" w:themeFill="background1" w:themeFillShade="D9"/>
          </w:tcPr>
          <w:p w14:paraId="39083DE9" w14:textId="77777777" w:rsidR="000A2E5B" w:rsidRPr="00B936C4" w:rsidRDefault="000A2E5B" w:rsidP="005A4733">
            <w:pPr>
              <w:pStyle w:val="TableParagraph"/>
              <w:tabs>
                <w:tab w:val="right" w:pos="1553"/>
                <w:tab w:val="left" w:pos="1970"/>
              </w:tabs>
              <w:spacing w:line="360" w:lineRule="auto"/>
              <w:ind w:right="180"/>
              <w:jc w:val="right"/>
              <w:rPr>
                <w:rFonts w:ascii="Arial" w:hAnsi="Arial" w:cs="Arial"/>
                <w:b/>
                <w:sz w:val="20"/>
                <w:szCs w:val="20"/>
                <w:lang w:val="es-MX"/>
              </w:rPr>
            </w:pPr>
          </w:p>
          <w:p w14:paraId="0C3BDB48" w14:textId="3E434873" w:rsidR="000A2E5B" w:rsidRPr="00B936C4" w:rsidRDefault="000A2E5B" w:rsidP="005A4733">
            <w:pPr>
              <w:pStyle w:val="TableParagraph"/>
              <w:tabs>
                <w:tab w:val="right" w:pos="1553"/>
                <w:tab w:val="left" w:pos="1970"/>
              </w:tabs>
              <w:spacing w:line="360" w:lineRule="auto"/>
              <w:ind w:right="180"/>
              <w:jc w:val="right"/>
              <w:rPr>
                <w:rFonts w:ascii="Arial" w:eastAsia="Times New Roman" w:hAnsi="Arial" w:cs="Arial"/>
                <w:b/>
                <w:sz w:val="20"/>
                <w:szCs w:val="20"/>
                <w:lang w:val="es-MX"/>
              </w:rPr>
            </w:pPr>
            <w:r w:rsidRPr="00B936C4">
              <w:rPr>
                <w:rFonts w:ascii="Arial" w:hAnsi="Arial" w:cs="Arial"/>
                <w:b/>
                <w:sz w:val="20"/>
                <w:szCs w:val="20"/>
                <w:lang w:val="es-MX"/>
              </w:rPr>
              <w:t>$                     0.00</w:t>
            </w:r>
          </w:p>
        </w:tc>
      </w:tr>
      <w:tr w:rsidR="000A2E5B" w:rsidRPr="00B936C4" w14:paraId="7CA76601" w14:textId="77777777" w:rsidTr="005A4733">
        <w:trPr>
          <w:trHeight w:val="20"/>
        </w:trPr>
        <w:tc>
          <w:tcPr>
            <w:tcW w:w="3966" w:type="pct"/>
            <w:tcBorders>
              <w:top w:val="single" w:sz="9" w:space="0" w:color="4D4D4F"/>
              <w:left w:val="single" w:sz="9" w:space="0" w:color="4D4D4F"/>
              <w:bottom w:val="single" w:sz="9" w:space="0" w:color="4D4D4F"/>
              <w:right w:val="single" w:sz="9" w:space="0" w:color="4D4D4F"/>
            </w:tcBorders>
            <w:shd w:val="clear" w:color="auto" w:fill="auto"/>
          </w:tcPr>
          <w:p w14:paraId="1DE40BCE" w14:textId="77777777" w:rsidR="000A2E5B" w:rsidRPr="00B936C4" w:rsidRDefault="000A2E5B" w:rsidP="00B936C4">
            <w:pPr>
              <w:pStyle w:val="TableParagraph"/>
              <w:spacing w:line="360" w:lineRule="auto"/>
              <w:jc w:val="both"/>
              <w:rPr>
                <w:rFonts w:ascii="Arial" w:eastAsia="Times New Roman" w:hAnsi="Arial" w:cs="Arial"/>
                <w:b/>
                <w:sz w:val="20"/>
                <w:szCs w:val="20"/>
                <w:lang w:val="es-MX"/>
              </w:rPr>
            </w:pPr>
            <w:r w:rsidRPr="00B936C4">
              <w:rPr>
                <w:rFonts w:ascii="Arial" w:hAnsi="Arial" w:cs="Arial"/>
                <w:b/>
                <w:sz w:val="20"/>
                <w:szCs w:val="20"/>
                <w:lang w:val="es-MX"/>
              </w:rPr>
              <w:t>Transferencias y Asignaciones</w:t>
            </w:r>
          </w:p>
        </w:tc>
        <w:tc>
          <w:tcPr>
            <w:tcW w:w="1034" w:type="pct"/>
            <w:tcBorders>
              <w:top w:val="single" w:sz="9" w:space="0" w:color="4D4D4F"/>
              <w:left w:val="single" w:sz="9" w:space="0" w:color="4D4D4F"/>
              <w:bottom w:val="single" w:sz="9" w:space="0" w:color="4D4D4F"/>
              <w:right w:val="single" w:sz="8" w:space="0" w:color="4D4D4F"/>
            </w:tcBorders>
            <w:shd w:val="clear" w:color="auto" w:fill="auto"/>
          </w:tcPr>
          <w:p w14:paraId="50A59DE6" w14:textId="14D158AB" w:rsidR="000A2E5B" w:rsidRPr="00B936C4" w:rsidRDefault="000A2E5B" w:rsidP="005A4733">
            <w:pPr>
              <w:pStyle w:val="TableParagraph"/>
              <w:tabs>
                <w:tab w:val="right" w:pos="1553"/>
                <w:tab w:val="left" w:pos="1971"/>
              </w:tabs>
              <w:spacing w:line="360" w:lineRule="auto"/>
              <w:ind w:right="180"/>
              <w:jc w:val="right"/>
              <w:rPr>
                <w:rFonts w:ascii="Arial" w:eastAsia="Times New Roman" w:hAnsi="Arial" w:cs="Arial"/>
                <w:b/>
                <w:sz w:val="20"/>
                <w:szCs w:val="20"/>
                <w:lang w:val="es-MX"/>
              </w:rPr>
            </w:pPr>
            <w:r w:rsidRPr="00B936C4">
              <w:rPr>
                <w:rFonts w:ascii="Arial" w:hAnsi="Arial" w:cs="Arial"/>
                <w:b/>
                <w:sz w:val="20"/>
                <w:szCs w:val="20"/>
                <w:lang w:val="es-MX"/>
              </w:rPr>
              <w:t>$                     0.00</w:t>
            </w:r>
          </w:p>
        </w:tc>
      </w:tr>
      <w:tr w:rsidR="000A2E5B" w:rsidRPr="00B936C4" w14:paraId="231C8E3E" w14:textId="77777777" w:rsidTr="005A4733">
        <w:trPr>
          <w:trHeight w:val="20"/>
        </w:trPr>
        <w:tc>
          <w:tcPr>
            <w:tcW w:w="3966" w:type="pct"/>
            <w:tcBorders>
              <w:top w:val="single" w:sz="9" w:space="0" w:color="4D4D4F"/>
              <w:left w:val="single" w:sz="9" w:space="0" w:color="4D4D4F"/>
              <w:bottom w:val="single" w:sz="5" w:space="0" w:color="4D4D4F"/>
              <w:right w:val="single" w:sz="9" w:space="0" w:color="4D4D4F"/>
            </w:tcBorders>
            <w:shd w:val="clear" w:color="auto" w:fill="auto"/>
          </w:tcPr>
          <w:p w14:paraId="3D013251"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&gt;Las recibidas por conceptos diversos a participaciones, aportaciones o aprovechamientos</w:t>
            </w:r>
          </w:p>
        </w:tc>
        <w:tc>
          <w:tcPr>
            <w:tcW w:w="1034" w:type="pct"/>
            <w:tcBorders>
              <w:top w:val="single" w:sz="9" w:space="0" w:color="4D4D4F"/>
              <w:left w:val="single" w:sz="9" w:space="0" w:color="4D4D4F"/>
              <w:bottom w:val="single" w:sz="5" w:space="0" w:color="4D4D4F"/>
              <w:right w:val="single" w:sz="8" w:space="0" w:color="4D4D4F"/>
            </w:tcBorders>
            <w:shd w:val="clear" w:color="auto" w:fill="auto"/>
          </w:tcPr>
          <w:p w14:paraId="71F4344D" w14:textId="77777777" w:rsidR="000A2E5B" w:rsidRPr="00B936C4" w:rsidRDefault="000A2E5B" w:rsidP="005A4733">
            <w:pPr>
              <w:pStyle w:val="TableParagraph"/>
              <w:tabs>
                <w:tab w:val="right" w:pos="1553"/>
              </w:tabs>
              <w:spacing w:line="360" w:lineRule="auto"/>
              <w:ind w:right="180"/>
              <w:jc w:val="right"/>
              <w:rPr>
                <w:rFonts w:ascii="Arial" w:eastAsia="Times New Roman" w:hAnsi="Arial" w:cs="Arial"/>
                <w:sz w:val="20"/>
                <w:szCs w:val="20"/>
                <w:lang w:val="es-MX"/>
              </w:rPr>
            </w:pPr>
          </w:p>
          <w:p w14:paraId="408756DF" w14:textId="3EF6957B" w:rsidR="000A2E5B" w:rsidRPr="00B936C4" w:rsidRDefault="000A2E5B" w:rsidP="005A4733">
            <w:pPr>
              <w:pStyle w:val="TableParagraph"/>
              <w:tabs>
                <w:tab w:val="right" w:pos="1553"/>
                <w:tab w:val="left" w:pos="2051"/>
              </w:tabs>
              <w:spacing w:line="360" w:lineRule="auto"/>
              <w:ind w:right="180"/>
              <w:jc w:val="right"/>
              <w:rPr>
                <w:rFonts w:ascii="Arial" w:eastAsia="Times New Roman" w:hAnsi="Arial" w:cs="Arial"/>
                <w:sz w:val="20"/>
                <w:szCs w:val="20"/>
                <w:lang w:val="es-MX"/>
              </w:rPr>
            </w:pPr>
            <w:r w:rsidRPr="00B936C4">
              <w:rPr>
                <w:rFonts w:ascii="Arial" w:hAnsi="Arial" w:cs="Arial"/>
                <w:sz w:val="20"/>
                <w:szCs w:val="20"/>
                <w:lang w:val="es-MX"/>
              </w:rPr>
              <w:t>$                     0.00</w:t>
            </w:r>
          </w:p>
        </w:tc>
      </w:tr>
      <w:tr w:rsidR="000A2E5B" w:rsidRPr="00B936C4" w14:paraId="52F3B8AD" w14:textId="77777777" w:rsidTr="005A4733">
        <w:trPr>
          <w:trHeight w:val="20"/>
        </w:trPr>
        <w:tc>
          <w:tcPr>
            <w:tcW w:w="3966" w:type="pct"/>
            <w:tcBorders>
              <w:top w:val="single" w:sz="5" w:space="0" w:color="4D4D4F"/>
              <w:left w:val="single" w:sz="9" w:space="0" w:color="4D4D4F"/>
              <w:bottom w:val="single" w:sz="9" w:space="0" w:color="4D4D4F"/>
              <w:right w:val="single" w:sz="9" w:space="0" w:color="4D4D4F"/>
            </w:tcBorders>
            <w:shd w:val="clear" w:color="auto" w:fill="auto"/>
          </w:tcPr>
          <w:p w14:paraId="1989A336" w14:textId="77777777" w:rsidR="000A2E5B" w:rsidRPr="00B936C4" w:rsidRDefault="000A2E5B" w:rsidP="00B936C4">
            <w:pPr>
              <w:pStyle w:val="TableParagraph"/>
              <w:spacing w:line="360" w:lineRule="auto"/>
              <w:jc w:val="both"/>
              <w:rPr>
                <w:rFonts w:ascii="Arial" w:eastAsia="Times New Roman" w:hAnsi="Arial" w:cs="Arial"/>
                <w:b/>
                <w:sz w:val="20"/>
                <w:szCs w:val="20"/>
                <w:lang w:val="es-MX"/>
              </w:rPr>
            </w:pPr>
            <w:r w:rsidRPr="00B936C4">
              <w:rPr>
                <w:rFonts w:ascii="Arial" w:hAnsi="Arial" w:cs="Arial"/>
                <w:b/>
                <w:sz w:val="20"/>
                <w:szCs w:val="20"/>
                <w:lang w:val="es-MX"/>
              </w:rPr>
              <w:t>Subsidios y Subvenciones</w:t>
            </w:r>
          </w:p>
        </w:tc>
        <w:tc>
          <w:tcPr>
            <w:tcW w:w="1034" w:type="pct"/>
            <w:tcBorders>
              <w:top w:val="single" w:sz="5" w:space="0" w:color="4D4D4F"/>
              <w:left w:val="single" w:sz="9" w:space="0" w:color="4D4D4F"/>
              <w:bottom w:val="single" w:sz="9" w:space="0" w:color="4D4D4F"/>
              <w:right w:val="single" w:sz="8" w:space="0" w:color="4D4D4F"/>
            </w:tcBorders>
            <w:shd w:val="clear" w:color="auto" w:fill="auto"/>
          </w:tcPr>
          <w:p w14:paraId="50471B6B" w14:textId="22840D15" w:rsidR="000A2E5B" w:rsidRPr="00B936C4" w:rsidRDefault="000A2E5B" w:rsidP="005A4733">
            <w:pPr>
              <w:pStyle w:val="TableParagraph"/>
              <w:tabs>
                <w:tab w:val="right" w:pos="1553"/>
                <w:tab w:val="left" w:pos="2031"/>
              </w:tabs>
              <w:spacing w:line="360" w:lineRule="auto"/>
              <w:ind w:right="180"/>
              <w:jc w:val="right"/>
              <w:rPr>
                <w:rFonts w:ascii="Arial" w:eastAsia="Times New Roman" w:hAnsi="Arial" w:cs="Arial"/>
                <w:b/>
                <w:sz w:val="20"/>
                <w:szCs w:val="20"/>
                <w:lang w:val="es-MX"/>
              </w:rPr>
            </w:pPr>
            <w:r w:rsidRPr="00B936C4">
              <w:rPr>
                <w:rFonts w:ascii="Arial" w:hAnsi="Arial" w:cs="Arial"/>
                <w:b/>
                <w:sz w:val="20"/>
                <w:szCs w:val="20"/>
                <w:lang w:val="es-MX"/>
              </w:rPr>
              <w:t>$                     0.00</w:t>
            </w:r>
          </w:p>
        </w:tc>
      </w:tr>
      <w:tr w:rsidR="000A2E5B" w:rsidRPr="00B936C4" w14:paraId="0B81072A" w14:textId="77777777" w:rsidTr="005A4733">
        <w:trPr>
          <w:trHeight w:val="20"/>
        </w:trPr>
        <w:tc>
          <w:tcPr>
            <w:tcW w:w="3966" w:type="pct"/>
            <w:tcBorders>
              <w:top w:val="single" w:sz="9" w:space="0" w:color="4D4D4F"/>
              <w:left w:val="single" w:sz="9" w:space="0" w:color="4D4D4F"/>
              <w:bottom w:val="single" w:sz="5" w:space="0" w:color="4D4D4F"/>
              <w:right w:val="single" w:sz="9" w:space="0" w:color="4D4D4F"/>
            </w:tcBorders>
            <w:shd w:val="clear" w:color="auto" w:fill="D9D9D9" w:themeFill="background1" w:themeFillShade="D9"/>
          </w:tcPr>
          <w:p w14:paraId="6B00B8C2" w14:textId="77777777" w:rsidR="000A2E5B" w:rsidRPr="00B936C4" w:rsidRDefault="000A2E5B" w:rsidP="00B936C4">
            <w:pPr>
              <w:pStyle w:val="TableParagraph"/>
              <w:spacing w:line="360" w:lineRule="auto"/>
              <w:jc w:val="both"/>
              <w:rPr>
                <w:rFonts w:ascii="Arial" w:eastAsia="Times New Roman" w:hAnsi="Arial" w:cs="Arial"/>
                <w:b/>
                <w:sz w:val="20"/>
                <w:szCs w:val="20"/>
                <w:lang w:val="es-MX"/>
              </w:rPr>
            </w:pPr>
            <w:r w:rsidRPr="00B936C4">
              <w:rPr>
                <w:rFonts w:ascii="Arial" w:hAnsi="Arial" w:cs="Arial"/>
                <w:b/>
                <w:sz w:val="20"/>
                <w:szCs w:val="20"/>
                <w:lang w:val="es-MX"/>
              </w:rPr>
              <w:t>Convenios</w:t>
            </w:r>
          </w:p>
        </w:tc>
        <w:tc>
          <w:tcPr>
            <w:tcW w:w="1034" w:type="pct"/>
            <w:tcBorders>
              <w:top w:val="single" w:sz="9" w:space="0" w:color="4D4D4F"/>
              <w:left w:val="single" w:sz="9" w:space="0" w:color="4D4D4F"/>
              <w:bottom w:val="single" w:sz="5" w:space="0" w:color="4D4D4F"/>
              <w:right w:val="single" w:sz="8" w:space="0" w:color="4D4D4F"/>
            </w:tcBorders>
            <w:shd w:val="clear" w:color="auto" w:fill="D9D9D9" w:themeFill="background1" w:themeFillShade="D9"/>
          </w:tcPr>
          <w:p w14:paraId="15BCEA9B" w14:textId="0327A225" w:rsidR="000A2E5B" w:rsidRPr="00B936C4" w:rsidRDefault="000A2E5B" w:rsidP="005A4733">
            <w:pPr>
              <w:pStyle w:val="TableParagraph"/>
              <w:tabs>
                <w:tab w:val="right" w:pos="1553"/>
                <w:tab w:val="left" w:pos="2031"/>
              </w:tabs>
              <w:spacing w:line="360" w:lineRule="auto"/>
              <w:ind w:right="180"/>
              <w:jc w:val="right"/>
              <w:rPr>
                <w:rFonts w:ascii="Arial" w:eastAsia="Times New Roman" w:hAnsi="Arial" w:cs="Arial"/>
                <w:b/>
                <w:sz w:val="20"/>
                <w:szCs w:val="20"/>
                <w:lang w:val="es-MX"/>
              </w:rPr>
            </w:pPr>
            <w:r w:rsidRPr="00B936C4">
              <w:rPr>
                <w:rFonts w:ascii="Arial" w:hAnsi="Arial" w:cs="Arial"/>
                <w:b/>
                <w:sz w:val="20"/>
                <w:szCs w:val="20"/>
                <w:lang w:val="es-MX"/>
              </w:rPr>
              <w:t>$                     0.00</w:t>
            </w:r>
          </w:p>
        </w:tc>
      </w:tr>
      <w:tr w:rsidR="000A2E5B" w:rsidRPr="00B936C4" w14:paraId="5EB3B1DD" w14:textId="77777777" w:rsidTr="005A4733">
        <w:trPr>
          <w:trHeight w:val="20"/>
        </w:trPr>
        <w:tc>
          <w:tcPr>
            <w:tcW w:w="3966" w:type="pct"/>
            <w:tcBorders>
              <w:top w:val="single" w:sz="9" w:space="0" w:color="4D4D4F"/>
              <w:left w:val="single" w:sz="9" w:space="0" w:color="4D4D4F"/>
              <w:bottom w:val="single" w:sz="5" w:space="0" w:color="4D4D4F"/>
              <w:right w:val="single" w:sz="9" w:space="0" w:color="4D4D4F"/>
            </w:tcBorders>
          </w:tcPr>
          <w:p w14:paraId="6FFC9B57" w14:textId="77777777" w:rsidR="000A2E5B" w:rsidRPr="00B936C4" w:rsidRDefault="000A2E5B" w:rsidP="00B936C4">
            <w:pPr>
              <w:pStyle w:val="TableParagraph"/>
              <w:spacing w:line="360" w:lineRule="auto"/>
              <w:jc w:val="both"/>
              <w:rPr>
                <w:rFonts w:ascii="Arial" w:hAnsi="Arial" w:cs="Arial"/>
                <w:b/>
                <w:sz w:val="20"/>
                <w:szCs w:val="20"/>
                <w:lang w:val="es-MX"/>
              </w:rPr>
            </w:pPr>
            <w:r w:rsidRPr="00B936C4">
              <w:rPr>
                <w:rFonts w:ascii="Arial" w:hAnsi="Arial" w:cs="Arial"/>
                <w:sz w:val="20"/>
                <w:szCs w:val="20"/>
                <w:lang w:val="es-MX"/>
              </w:rPr>
              <w:t>&gt; Con la Federación o el Estado: Hábitat, Tu Casa, 3x1 migrantes, Rescate de Espacios Públicos, entre otros.</w:t>
            </w:r>
          </w:p>
        </w:tc>
        <w:tc>
          <w:tcPr>
            <w:tcW w:w="1034" w:type="pct"/>
            <w:tcBorders>
              <w:top w:val="single" w:sz="9" w:space="0" w:color="4D4D4F"/>
              <w:left w:val="single" w:sz="9" w:space="0" w:color="4D4D4F"/>
              <w:bottom w:val="single" w:sz="5" w:space="0" w:color="4D4D4F"/>
              <w:right w:val="single" w:sz="8" w:space="0" w:color="4D4D4F"/>
            </w:tcBorders>
          </w:tcPr>
          <w:p w14:paraId="48E04494" w14:textId="08320CF4" w:rsidR="000A2E5B" w:rsidRPr="00B936C4" w:rsidRDefault="000A2E5B" w:rsidP="005A4733">
            <w:pPr>
              <w:pStyle w:val="TableParagraph"/>
              <w:tabs>
                <w:tab w:val="right" w:pos="1553"/>
                <w:tab w:val="left" w:pos="2031"/>
              </w:tabs>
              <w:spacing w:line="360" w:lineRule="auto"/>
              <w:ind w:right="180"/>
              <w:jc w:val="right"/>
              <w:rPr>
                <w:rFonts w:ascii="Arial" w:hAnsi="Arial" w:cs="Arial"/>
                <w:sz w:val="20"/>
                <w:szCs w:val="20"/>
                <w:lang w:val="es-MX"/>
              </w:rPr>
            </w:pPr>
            <w:r w:rsidRPr="00B936C4">
              <w:rPr>
                <w:rFonts w:ascii="Arial" w:hAnsi="Arial" w:cs="Arial"/>
                <w:sz w:val="20"/>
                <w:szCs w:val="20"/>
                <w:lang w:val="es-MX"/>
              </w:rPr>
              <w:t>$                     0.00</w:t>
            </w:r>
          </w:p>
        </w:tc>
      </w:tr>
      <w:tr w:rsidR="000A2E5B" w:rsidRPr="00B936C4" w14:paraId="52414344" w14:textId="77777777" w:rsidTr="005A4733">
        <w:trPr>
          <w:trHeight w:val="20"/>
        </w:trPr>
        <w:tc>
          <w:tcPr>
            <w:tcW w:w="3966" w:type="pct"/>
            <w:tcBorders>
              <w:top w:val="single" w:sz="5" w:space="0" w:color="4D4D4F"/>
              <w:left w:val="single" w:sz="9" w:space="0" w:color="4D4D4F"/>
              <w:bottom w:val="single" w:sz="5" w:space="0" w:color="4D4D4F"/>
              <w:right w:val="single" w:sz="9" w:space="0" w:color="4D4D4F"/>
            </w:tcBorders>
            <w:shd w:val="clear" w:color="auto" w:fill="D9D9D9" w:themeFill="background1" w:themeFillShade="D9"/>
          </w:tcPr>
          <w:p w14:paraId="2EBB4BCB" w14:textId="77777777" w:rsidR="000A2E5B" w:rsidRPr="00B936C4" w:rsidRDefault="000A2E5B" w:rsidP="00B936C4">
            <w:pPr>
              <w:pStyle w:val="TableParagraph"/>
              <w:spacing w:line="360" w:lineRule="auto"/>
              <w:jc w:val="both"/>
              <w:rPr>
                <w:rFonts w:ascii="Arial" w:eastAsia="Times New Roman" w:hAnsi="Arial" w:cs="Arial"/>
                <w:b/>
                <w:sz w:val="20"/>
                <w:szCs w:val="20"/>
                <w:lang w:val="es-MX"/>
              </w:rPr>
            </w:pPr>
            <w:r w:rsidRPr="00B936C4">
              <w:rPr>
                <w:rFonts w:ascii="Arial" w:hAnsi="Arial" w:cs="Arial"/>
                <w:b/>
                <w:sz w:val="20"/>
                <w:szCs w:val="20"/>
                <w:lang w:val="es-MX"/>
              </w:rPr>
              <w:t>Ingresos derivados de Financiamientos</w:t>
            </w:r>
          </w:p>
        </w:tc>
        <w:tc>
          <w:tcPr>
            <w:tcW w:w="1034" w:type="pct"/>
            <w:tcBorders>
              <w:top w:val="single" w:sz="5" w:space="0" w:color="4D4D4F"/>
              <w:left w:val="single" w:sz="9" w:space="0" w:color="4D4D4F"/>
              <w:bottom w:val="single" w:sz="5" w:space="0" w:color="4D4D4F"/>
              <w:right w:val="single" w:sz="8" w:space="0" w:color="4D4D4F"/>
            </w:tcBorders>
            <w:shd w:val="clear" w:color="auto" w:fill="D9D9D9" w:themeFill="background1" w:themeFillShade="D9"/>
          </w:tcPr>
          <w:p w14:paraId="625782C9" w14:textId="3F9D14C1" w:rsidR="000A2E5B" w:rsidRPr="00B936C4" w:rsidRDefault="000A2E5B" w:rsidP="005A4733">
            <w:pPr>
              <w:pStyle w:val="TableParagraph"/>
              <w:tabs>
                <w:tab w:val="right" w:pos="1553"/>
                <w:tab w:val="left" w:pos="2031"/>
              </w:tabs>
              <w:spacing w:line="360" w:lineRule="auto"/>
              <w:ind w:right="180"/>
              <w:jc w:val="right"/>
              <w:rPr>
                <w:rFonts w:ascii="Arial" w:eastAsia="Times New Roman" w:hAnsi="Arial" w:cs="Arial"/>
                <w:b/>
                <w:sz w:val="20"/>
                <w:szCs w:val="20"/>
                <w:lang w:val="es-MX"/>
              </w:rPr>
            </w:pPr>
            <w:r w:rsidRPr="00B936C4">
              <w:rPr>
                <w:rFonts w:ascii="Arial" w:hAnsi="Arial" w:cs="Arial"/>
                <w:b/>
                <w:sz w:val="20"/>
                <w:szCs w:val="20"/>
                <w:lang w:val="es-MX"/>
              </w:rPr>
              <w:t>$                     0.00</w:t>
            </w:r>
          </w:p>
        </w:tc>
      </w:tr>
      <w:tr w:rsidR="000A2E5B" w:rsidRPr="00B936C4" w14:paraId="6ECBB64D" w14:textId="77777777" w:rsidTr="005A4733">
        <w:trPr>
          <w:trHeight w:val="20"/>
        </w:trPr>
        <w:tc>
          <w:tcPr>
            <w:tcW w:w="3966" w:type="pct"/>
            <w:tcBorders>
              <w:top w:val="single" w:sz="5" w:space="0" w:color="4D4D4F"/>
              <w:left w:val="single" w:sz="9" w:space="0" w:color="4D4D4F"/>
              <w:bottom w:val="single" w:sz="9" w:space="0" w:color="4D4D4F"/>
              <w:right w:val="single" w:sz="9" w:space="0" w:color="4D4D4F"/>
            </w:tcBorders>
            <w:shd w:val="clear" w:color="auto" w:fill="auto"/>
          </w:tcPr>
          <w:p w14:paraId="2CBE7746" w14:textId="77777777" w:rsidR="000A2E5B" w:rsidRPr="00B936C4" w:rsidRDefault="000A2E5B" w:rsidP="00B936C4">
            <w:pPr>
              <w:pStyle w:val="TableParagraph"/>
              <w:spacing w:line="360" w:lineRule="auto"/>
              <w:jc w:val="both"/>
              <w:rPr>
                <w:rFonts w:ascii="Arial" w:eastAsia="Times New Roman" w:hAnsi="Arial" w:cs="Arial"/>
                <w:b/>
                <w:sz w:val="20"/>
                <w:szCs w:val="20"/>
                <w:lang w:val="es-MX"/>
              </w:rPr>
            </w:pPr>
            <w:r w:rsidRPr="00B936C4">
              <w:rPr>
                <w:rFonts w:ascii="Arial" w:hAnsi="Arial" w:cs="Arial"/>
                <w:b/>
                <w:sz w:val="20"/>
                <w:szCs w:val="20"/>
                <w:lang w:val="es-MX"/>
              </w:rPr>
              <w:t>Endeudamiento interno</w:t>
            </w:r>
          </w:p>
        </w:tc>
        <w:tc>
          <w:tcPr>
            <w:tcW w:w="1034" w:type="pct"/>
            <w:tcBorders>
              <w:top w:val="single" w:sz="5" w:space="0" w:color="4D4D4F"/>
              <w:left w:val="single" w:sz="9" w:space="0" w:color="4D4D4F"/>
              <w:bottom w:val="single" w:sz="9" w:space="0" w:color="4D4D4F"/>
              <w:right w:val="single" w:sz="8" w:space="0" w:color="4D4D4F"/>
            </w:tcBorders>
            <w:shd w:val="clear" w:color="auto" w:fill="auto"/>
          </w:tcPr>
          <w:p w14:paraId="21F27DAA" w14:textId="7ACDAE1A" w:rsidR="000A2E5B" w:rsidRPr="00B936C4" w:rsidRDefault="000A2E5B" w:rsidP="005A4733">
            <w:pPr>
              <w:pStyle w:val="TableParagraph"/>
              <w:tabs>
                <w:tab w:val="right" w:pos="1553"/>
                <w:tab w:val="left" w:pos="2031"/>
              </w:tabs>
              <w:spacing w:line="360" w:lineRule="auto"/>
              <w:ind w:right="180"/>
              <w:jc w:val="right"/>
              <w:rPr>
                <w:rFonts w:ascii="Arial" w:eastAsia="Times New Roman" w:hAnsi="Arial" w:cs="Arial"/>
                <w:b/>
                <w:sz w:val="20"/>
                <w:szCs w:val="20"/>
                <w:lang w:val="es-MX"/>
              </w:rPr>
            </w:pPr>
            <w:r w:rsidRPr="00B936C4">
              <w:rPr>
                <w:rFonts w:ascii="Arial" w:hAnsi="Arial" w:cs="Arial"/>
                <w:b/>
                <w:sz w:val="20"/>
                <w:szCs w:val="20"/>
                <w:lang w:val="es-MX"/>
              </w:rPr>
              <w:t>$                     0.00</w:t>
            </w:r>
          </w:p>
        </w:tc>
      </w:tr>
      <w:tr w:rsidR="000A2E5B" w:rsidRPr="00B936C4" w14:paraId="3495E14C" w14:textId="77777777" w:rsidTr="005A4733">
        <w:trPr>
          <w:trHeight w:val="20"/>
        </w:trPr>
        <w:tc>
          <w:tcPr>
            <w:tcW w:w="3966" w:type="pct"/>
            <w:tcBorders>
              <w:top w:val="single" w:sz="9" w:space="0" w:color="4D4D4F"/>
              <w:left w:val="single" w:sz="9" w:space="0" w:color="4D4D4F"/>
              <w:bottom w:val="single" w:sz="9" w:space="0" w:color="4D4D4F"/>
              <w:right w:val="single" w:sz="9" w:space="0" w:color="4D4D4F"/>
            </w:tcBorders>
          </w:tcPr>
          <w:p w14:paraId="181D961F"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Empréstitos o anticipos del Gobierno del Estado</w:t>
            </w:r>
          </w:p>
        </w:tc>
        <w:tc>
          <w:tcPr>
            <w:tcW w:w="1034" w:type="pct"/>
            <w:tcBorders>
              <w:top w:val="single" w:sz="9" w:space="0" w:color="4D4D4F"/>
              <w:left w:val="single" w:sz="9" w:space="0" w:color="4D4D4F"/>
              <w:bottom w:val="single" w:sz="9" w:space="0" w:color="4D4D4F"/>
              <w:right w:val="single" w:sz="8" w:space="0" w:color="4D4D4F"/>
            </w:tcBorders>
          </w:tcPr>
          <w:p w14:paraId="4214D756" w14:textId="0C56D8F4" w:rsidR="000A2E5B" w:rsidRPr="00B936C4" w:rsidRDefault="000A2E5B" w:rsidP="005A4733">
            <w:pPr>
              <w:pStyle w:val="TableParagraph"/>
              <w:tabs>
                <w:tab w:val="right" w:pos="1553"/>
                <w:tab w:val="left" w:pos="2030"/>
              </w:tabs>
              <w:spacing w:line="360" w:lineRule="auto"/>
              <w:ind w:right="180"/>
              <w:jc w:val="right"/>
              <w:rPr>
                <w:rFonts w:ascii="Arial" w:eastAsia="Times New Roman" w:hAnsi="Arial" w:cs="Arial"/>
                <w:sz w:val="20"/>
                <w:szCs w:val="20"/>
                <w:lang w:val="es-MX"/>
              </w:rPr>
            </w:pPr>
            <w:r w:rsidRPr="00B936C4">
              <w:rPr>
                <w:rFonts w:ascii="Arial" w:hAnsi="Arial" w:cs="Arial"/>
                <w:sz w:val="20"/>
                <w:szCs w:val="20"/>
                <w:lang w:val="es-MX"/>
              </w:rPr>
              <w:t>$                     0.00</w:t>
            </w:r>
          </w:p>
        </w:tc>
      </w:tr>
      <w:tr w:rsidR="000A2E5B" w:rsidRPr="00B936C4" w14:paraId="18E464F4" w14:textId="77777777" w:rsidTr="005A4733">
        <w:trPr>
          <w:trHeight w:val="20"/>
        </w:trPr>
        <w:tc>
          <w:tcPr>
            <w:tcW w:w="3966" w:type="pct"/>
            <w:tcBorders>
              <w:top w:val="single" w:sz="9" w:space="0" w:color="4D4D4F"/>
              <w:left w:val="single" w:sz="9" w:space="0" w:color="4D4D4F"/>
              <w:bottom w:val="single" w:sz="9" w:space="0" w:color="4D4D4F"/>
              <w:right w:val="single" w:sz="9" w:space="0" w:color="4D4D4F"/>
            </w:tcBorders>
          </w:tcPr>
          <w:p w14:paraId="74F0FF64"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Empréstitos o financiamientos de Banca de Desarrollo</w:t>
            </w:r>
          </w:p>
        </w:tc>
        <w:tc>
          <w:tcPr>
            <w:tcW w:w="1034" w:type="pct"/>
            <w:tcBorders>
              <w:top w:val="single" w:sz="9" w:space="0" w:color="4D4D4F"/>
              <w:left w:val="single" w:sz="9" w:space="0" w:color="4D4D4F"/>
              <w:bottom w:val="single" w:sz="9" w:space="0" w:color="4D4D4F"/>
              <w:right w:val="single" w:sz="8" w:space="0" w:color="4D4D4F"/>
            </w:tcBorders>
          </w:tcPr>
          <w:p w14:paraId="5C8296EA" w14:textId="61E0E8FB" w:rsidR="000A2E5B" w:rsidRPr="00B936C4" w:rsidRDefault="000A2E5B" w:rsidP="005A4733">
            <w:pPr>
              <w:pStyle w:val="TableParagraph"/>
              <w:tabs>
                <w:tab w:val="right" w:pos="1553"/>
                <w:tab w:val="left" w:pos="2030"/>
              </w:tabs>
              <w:spacing w:line="360" w:lineRule="auto"/>
              <w:ind w:right="180"/>
              <w:jc w:val="right"/>
              <w:rPr>
                <w:rFonts w:ascii="Arial" w:eastAsia="Times New Roman" w:hAnsi="Arial" w:cs="Arial"/>
                <w:sz w:val="20"/>
                <w:szCs w:val="20"/>
                <w:lang w:val="es-MX"/>
              </w:rPr>
            </w:pPr>
            <w:r w:rsidRPr="00B936C4">
              <w:rPr>
                <w:rFonts w:ascii="Arial" w:hAnsi="Arial" w:cs="Arial"/>
                <w:sz w:val="20"/>
                <w:szCs w:val="20"/>
                <w:lang w:val="es-MX"/>
              </w:rPr>
              <w:t>$                     0.00</w:t>
            </w:r>
          </w:p>
        </w:tc>
      </w:tr>
      <w:tr w:rsidR="000A2E5B" w:rsidRPr="00B936C4" w14:paraId="2FE7854C" w14:textId="77777777" w:rsidTr="005A4733">
        <w:trPr>
          <w:trHeight w:val="20"/>
        </w:trPr>
        <w:tc>
          <w:tcPr>
            <w:tcW w:w="3966" w:type="pct"/>
            <w:tcBorders>
              <w:top w:val="single" w:sz="9" w:space="0" w:color="4D4D4F"/>
              <w:left w:val="single" w:sz="9" w:space="0" w:color="4D4D4F"/>
              <w:bottom w:val="single" w:sz="9" w:space="0" w:color="4D4D4F"/>
              <w:right w:val="single" w:sz="9" w:space="0" w:color="4D4D4F"/>
            </w:tcBorders>
          </w:tcPr>
          <w:p w14:paraId="0D01A53B"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&gt; Empréstitos o financiamientos de Banca Comercial</w:t>
            </w:r>
          </w:p>
        </w:tc>
        <w:tc>
          <w:tcPr>
            <w:tcW w:w="1034" w:type="pct"/>
            <w:tcBorders>
              <w:top w:val="single" w:sz="9" w:space="0" w:color="4D4D4F"/>
              <w:left w:val="single" w:sz="9" w:space="0" w:color="4D4D4F"/>
              <w:bottom w:val="single" w:sz="9" w:space="0" w:color="4D4D4F"/>
              <w:right w:val="single" w:sz="8" w:space="0" w:color="4D4D4F"/>
            </w:tcBorders>
          </w:tcPr>
          <w:p w14:paraId="132C91F1" w14:textId="5433CA33" w:rsidR="000A2E5B" w:rsidRPr="00B936C4" w:rsidRDefault="000A2E5B" w:rsidP="005A4733">
            <w:pPr>
              <w:pStyle w:val="TableParagraph"/>
              <w:tabs>
                <w:tab w:val="right" w:pos="1553"/>
                <w:tab w:val="left" w:pos="2030"/>
              </w:tabs>
              <w:spacing w:line="360" w:lineRule="auto"/>
              <w:ind w:right="180"/>
              <w:jc w:val="right"/>
              <w:rPr>
                <w:rFonts w:ascii="Arial" w:eastAsia="Times New Roman" w:hAnsi="Arial" w:cs="Arial"/>
                <w:sz w:val="20"/>
                <w:szCs w:val="20"/>
                <w:lang w:val="es-MX"/>
              </w:rPr>
            </w:pPr>
            <w:r w:rsidRPr="00B936C4">
              <w:rPr>
                <w:rFonts w:ascii="Arial" w:hAnsi="Arial" w:cs="Arial"/>
                <w:sz w:val="20"/>
                <w:szCs w:val="20"/>
                <w:lang w:val="es-MX"/>
              </w:rPr>
              <w:t>$                     0.00</w:t>
            </w:r>
          </w:p>
        </w:tc>
      </w:tr>
      <w:tr w:rsidR="000A2E5B" w:rsidRPr="00B936C4" w14:paraId="4F589E34" w14:textId="77777777" w:rsidTr="005A4733">
        <w:trPr>
          <w:trHeight w:val="20"/>
        </w:trPr>
        <w:tc>
          <w:tcPr>
            <w:tcW w:w="3966" w:type="pct"/>
            <w:tcBorders>
              <w:top w:val="single" w:sz="9" w:space="0" w:color="4D4D4F"/>
              <w:left w:val="single" w:sz="9" w:space="0" w:color="4D4D4F"/>
              <w:bottom w:val="single" w:sz="5" w:space="0" w:color="4D4D4F"/>
              <w:right w:val="single" w:sz="9" w:space="0" w:color="4D4D4F"/>
            </w:tcBorders>
          </w:tcPr>
          <w:p w14:paraId="5FF177AB" w14:textId="135C06EC" w:rsidR="000A2E5B" w:rsidRPr="00B936C4" w:rsidRDefault="000A2E5B" w:rsidP="007C3A8B">
            <w:pPr>
              <w:pStyle w:val="TableParagraph"/>
              <w:spacing w:line="360" w:lineRule="auto"/>
              <w:ind w:right="148"/>
              <w:jc w:val="both"/>
              <w:rPr>
                <w:rFonts w:ascii="Arial" w:eastAsia="Times New Roman" w:hAnsi="Arial" w:cs="Arial"/>
                <w:b/>
                <w:sz w:val="20"/>
                <w:szCs w:val="20"/>
                <w:lang w:val="es-MX"/>
              </w:rPr>
            </w:pPr>
            <w:r w:rsidRPr="00B936C4">
              <w:rPr>
                <w:rFonts w:ascii="Arial" w:hAnsi="Arial" w:cs="Arial"/>
                <w:b/>
                <w:sz w:val="20"/>
                <w:szCs w:val="20"/>
                <w:lang w:val="es-MX"/>
              </w:rPr>
              <w:lastRenderedPageBreak/>
              <w:t xml:space="preserve">EL TOTAL DE INGRESOS QUE EL MUNICIPIO DE HUHÍ, YUCATÁN PERCIBIRÁ DURANTE EL EJERCICIO FISCAL </w:t>
            </w:r>
            <w:r w:rsidR="0036312B" w:rsidRPr="00B936C4">
              <w:rPr>
                <w:rFonts w:ascii="Arial" w:hAnsi="Arial" w:cs="Arial"/>
                <w:b/>
                <w:sz w:val="20"/>
                <w:szCs w:val="20"/>
                <w:lang w:val="es-MX"/>
              </w:rPr>
              <w:t>2024</w:t>
            </w:r>
            <w:r w:rsidRPr="00B936C4">
              <w:rPr>
                <w:rFonts w:ascii="Arial" w:hAnsi="Arial" w:cs="Arial"/>
                <w:b/>
                <w:sz w:val="20"/>
                <w:szCs w:val="20"/>
                <w:lang w:val="es-MX"/>
              </w:rPr>
              <w:t>, ASCENDERÁ A:</w:t>
            </w:r>
          </w:p>
        </w:tc>
        <w:tc>
          <w:tcPr>
            <w:tcW w:w="1034" w:type="pct"/>
            <w:tcBorders>
              <w:top w:val="single" w:sz="9" w:space="0" w:color="4D4D4F"/>
              <w:left w:val="single" w:sz="9" w:space="0" w:color="4D4D4F"/>
              <w:bottom w:val="single" w:sz="5" w:space="0" w:color="4D4D4F"/>
              <w:right w:val="single" w:sz="8" w:space="0" w:color="4D4D4F"/>
            </w:tcBorders>
          </w:tcPr>
          <w:p w14:paraId="13D78D69" w14:textId="65BC87C2" w:rsidR="000A2E5B" w:rsidRPr="00B936C4" w:rsidRDefault="000A2E5B" w:rsidP="007C3A8B">
            <w:pPr>
              <w:pStyle w:val="TableParagraph"/>
              <w:tabs>
                <w:tab w:val="left" w:pos="1163"/>
                <w:tab w:val="right" w:pos="1553"/>
              </w:tabs>
              <w:spacing w:line="360" w:lineRule="auto"/>
              <w:ind w:right="180"/>
              <w:jc w:val="both"/>
              <w:rPr>
                <w:rFonts w:ascii="Arial" w:eastAsia="Times New Roman" w:hAnsi="Arial" w:cs="Arial"/>
                <w:b/>
                <w:sz w:val="20"/>
                <w:szCs w:val="20"/>
                <w:lang w:val="es-MX"/>
              </w:rPr>
            </w:pPr>
            <w:r w:rsidRPr="00B936C4">
              <w:rPr>
                <w:rFonts w:ascii="Arial" w:hAnsi="Arial" w:cs="Arial"/>
                <w:b/>
                <w:sz w:val="20"/>
                <w:szCs w:val="20"/>
                <w:lang w:val="es-MX"/>
              </w:rPr>
              <w:t>$   3</w:t>
            </w:r>
            <w:r w:rsidR="0045155B" w:rsidRPr="00B936C4">
              <w:rPr>
                <w:rFonts w:ascii="Arial" w:hAnsi="Arial" w:cs="Arial"/>
                <w:b/>
                <w:sz w:val="20"/>
                <w:szCs w:val="20"/>
                <w:lang w:val="es-MX"/>
              </w:rPr>
              <w:t>2</w:t>
            </w:r>
            <w:r w:rsidRPr="00B936C4">
              <w:rPr>
                <w:rFonts w:ascii="Arial" w:hAnsi="Arial" w:cs="Arial"/>
                <w:b/>
                <w:sz w:val="20"/>
                <w:szCs w:val="20"/>
                <w:lang w:val="es-MX"/>
              </w:rPr>
              <w:t>,</w:t>
            </w:r>
            <w:r w:rsidR="0045155B" w:rsidRPr="00B936C4">
              <w:rPr>
                <w:rFonts w:ascii="Arial" w:hAnsi="Arial" w:cs="Arial"/>
                <w:b/>
                <w:sz w:val="20"/>
                <w:szCs w:val="20"/>
                <w:lang w:val="es-MX"/>
              </w:rPr>
              <w:t>644</w:t>
            </w:r>
            <w:r w:rsidRPr="00B936C4">
              <w:rPr>
                <w:rFonts w:ascii="Arial" w:hAnsi="Arial" w:cs="Arial"/>
                <w:b/>
                <w:sz w:val="20"/>
                <w:szCs w:val="20"/>
                <w:lang w:val="es-MX"/>
              </w:rPr>
              <w:t>,</w:t>
            </w:r>
            <w:r w:rsidR="0045155B" w:rsidRPr="00B936C4">
              <w:rPr>
                <w:rFonts w:ascii="Arial" w:hAnsi="Arial" w:cs="Arial"/>
                <w:b/>
                <w:sz w:val="20"/>
                <w:szCs w:val="20"/>
                <w:lang w:val="es-MX"/>
              </w:rPr>
              <w:t>2</w:t>
            </w:r>
            <w:r w:rsidRPr="00B936C4">
              <w:rPr>
                <w:rFonts w:ascii="Arial" w:hAnsi="Arial" w:cs="Arial"/>
                <w:b/>
                <w:sz w:val="20"/>
                <w:szCs w:val="20"/>
                <w:lang w:val="es-MX"/>
              </w:rPr>
              <w:t>00.00</w:t>
            </w:r>
          </w:p>
        </w:tc>
      </w:tr>
    </w:tbl>
    <w:p w14:paraId="15BA1F6A" w14:textId="77777777" w:rsidR="000A2E5B" w:rsidRPr="00B936C4" w:rsidRDefault="000A2E5B" w:rsidP="00B936C4">
      <w:pPr>
        <w:pStyle w:val="Textoindependiente"/>
        <w:spacing w:line="360" w:lineRule="auto"/>
        <w:ind w:left="0"/>
        <w:jc w:val="center"/>
        <w:rPr>
          <w:rFonts w:ascii="Arial" w:hAnsi="Arial" w:cs="Arial"/>
          <w:b/>
          <w:lang w:val="es-MX"/>
        </w:rPr>
      </w:pPr>
    </w:p>
    <w:p w14:paraId="2053D5EA"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TÍTULO SEGUNDO</w:t>
      </w:r>
    </w:p>
    <w:p w14:paraId="4B423285"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IMPUESTOS</w:t>
      </w:r>
    </w:p>
    <w:p w14:paraId="45990137" w14:textId="77777777" w:rsidR="000A2E5B" w:rsidRPr="00B936C4" w:rsidRDefault="000A2E5B" w:rsidP="00B936C4">
      <w:pPr>
        <w:spacing w:line="360" w:lineRule="auto"/>
        <w:jc w:val="center"/>
        <w:rPr>
          <w:rFonts w:ascii="Arial" w:eastAsia="Times New Roman" w:hAnsi="Arial" w:cs="Arial"/>
          <w:b/>
          <w:sz w:val="20"/>
          <w:szCs w:val="20"/>
          <w:lang w:val="es-MX"/>
        </w:rPr>
      </w:pPr>
    </w:p>
    <w:p w14:paraId="19D08036"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I</w:t>
      </w:r>
    </w:p>
    <w:p w14:paraId="6ED35A4D"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Impuesto Predial</w:t>
      </w:r>
    </w:p>
    <w:p w14:paraId="3D3C2F23" w14:textId="77777777" w:rsidR="000A2E5B" w:rsidRPr="00B936C4" w:rsidRDefault="000A2E5B" w:rsidP="00B936C4">
      <w:pPr>
        <w:spacing w:line="360" w:lineRule="auto"/>
        <w:jc w:val="both"/>
        <w:rPr>
          <w:rFonts w:ascii="Arial" w:eastAsia="Times New Roman" w:hAnsi="Arial" w:cs="Arial"/>
          <w:sz w:val="20"/>
          <w:szCs w:val="20"/>
          <w:lang w:val="es-MX"/>
        </w:rPr>
      </w:pPr>
    </w:p>
    <w:p w14:paraId="48E93299"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13.-</w:t>
      </w:r>
      <w:r w:rsidRPr="00B936C4">
        <w:rPr>
          <w:rFonts w:ascii="Arial" w:hAnsi="Arial" w:cs="Arial"/>
          <w:lang w:val="es-MX"/>
        </w:rPr>
        <w:t xml:space="preserve"> Para el cálculo del impuesto predial con base en el valor catastral, se tomará el valor de los predios, que se determinarán de conformidad con la siguiente tabla.</w:t>
      </w:r>
    </w:p>
    <w:p w14:paraId="3546EC1A" w14:textId="77777777" w:rsidR="000A2E5B" w:rsidRPr="00B936C4" w:rsidRDefault="000A2E5B" w:rsidP="00B936C4">
      <w:pPr>
        <w:spacing w:line="360" w:lineRule="auto"/>
        <w:jc w:val="both"/>
        <w:rPr>
          <w:rFonts w:ascii="Arial" w:eastAsia="Times New Roman" w:hAnsi="Arial" w:cs="Arial"/>
          <w:sz w:val="20"/>
          <w:szCs w:val="20"/>
          <w:lang w:val="es-MX"/>
        </w:rPr>
      </w:pPr>
    </w:p>
    <w:p w14:paraId="7CDC7716" w14:textId="77777777" w:rsidR="000A2E5B"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VALORES UNITARIOS DE TERRENO Y CONSTRUCCIÓN POR ZONAS</w:t>
      </w:r>
    </w:p>
    <w:p w14:paraId="151553F3" w14:textId="77777777" w:rsidR="007C3A8B" w:rsidRPr="00B936C4" w:rsidRDefault="007C3A8B" w:rsidP="00B936C4">
      <w:pPr>
        <w:pStyle w:val="Textoindependiente"/>
        <w:spacing w:line="360" w:lineRule="auto"/>
        <w:ind w:left="0"/>
        <w:jc w:val="center"/>
        <w:rPr>
          <w:rFonts w:ascii="Arial" w:hAnsi="Arial" w:cs="Arial"/>
          <w:b/>
          <w:lang w:val="es-MX"/>
        </w:rPr>
      </w:pPr>
    </w:p>
    <w:tbl>
      <w:tblPr>
        <w:tblStyle w:val="TableNormal"/>
        <w:tblW w:w="5000" w:type="pct"/>
        <w:tblLook w:val="01E0" w:firstRow="1" w:lastRow="1" w:firstColumn="1" w:lastColumn="1" w:noHBand="0" w:noVBand="0"/>
      </w:tblPr>
      <w:tblGrid>
        <w:gridCol w:w="3880"/>
        <w:gridCol w:w="3057"/>
        <w:gridCol w:w="2172"/>
      </w:tblGrid>
      <w:tr w:rsidR="000A2E5B" w:rsidRPr="00B936C4" w14:paraId="14ED0B91"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30D1786F"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Colonia o calle</w:t>
            </w:r>
          </w:p>
        </w:tc>
        <w:tc>
          <w:tcPr>
            <w:tcW w:w="1678" w:type="pct"/>
            <w:tcBorders>
              <w:top w:val="single" w:sz="5" w:space="0" w:color="4D4D4F"/>
              <w:left w:val="single" w:sz="5" w:space="0" w:color="4D4D4F"/>
              <w:bottom w:val="single" w:sz="5" w:space="0" w:color="4D4D4F"/>
              <w:right w:val="single" w:sz="5" w:space="0" w:color="4D4D4F"/>
            </w:tcBorders>
          </w:tcPr>
          <w:p w14:paraId="6F061476"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Tramo entre</w:t>
            </w:r>
          </w:p>
        </w:tc>
        <w:tc>
          <w:tcPr>
            <w:tcW w:w="1192" w:type="pct"/>
            <w:tcBorders>
              <w:top w:val="single" w:sz="5" w:space="0" w:color="4D4D4F"/>
              <w:left w:val="single" w:sz="5" w:space="0" w:color="4D4D4F"/>
              <w:bottom w:val="single" w:sz="5" w:space="0" w:color="4D4D4F"/>
              <w:right w:val="single" w:sz="5" w:space="0" w:color="4D4D4F"/>
            </w:tcBorders>
          </w:tcPr>
          <w:p w14:paraId="574BE069"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 por m2</w:t>
            </w:r>
          </w:p>
        </w:tc>
      </w:tr>
      <w:tr w:rsidR="000A2E5B" w:rsidRPr="00B936C4" w14:paraId="5F33CFB4"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64E170F9" w14:textId="77777777" w:rsidR="000A2E5B" w:rsidRPr="00B936C4" w:rsidRDefault="000A2E5B" w:rsidP="00B936C4">
            <w:pPr>
              <w:pStyle w:val="TableParagraph"/>
              <w:spacing w:line="360" w:lineRule="auto"/>
              <w:jc w:val="both"/>
              <w:rPr>
                <w:rFonts w:ascii="Arial" w:eastAsia="Times New Roman" w:hAnsi="Arial" w:cs="Arial"/>
                <w:b/>
                <w:sz w:val="20"/>
                <w:szCs w:val="20"/>
                <w:lang w:val="es-MX"/>
              </w:rPr>
            </w:pPr>
            <w:r w:rsidRPr="00B936C4">
              <w:rPr>
                <w:rFonts w:ascii="Arial" w:hAnsi="Arial" w:cs="Arial"/>
                <w:b/>
                <w:sz w:val="20"/>
                <w:szCs w:val="20"/>
                <w:lang w:val="es-MX"/>
              </w:rPr>
              <w:t>Sección 1</w:t>
            </w:r>
          </w:p>
        </w:tc>
        <w:tc>
          <w:tcPr>
            <w:tcW w:w="1678" w:type="pct"/>
            <w:tcBorders>
              <w:top w:val="single" w:sz="5" w:space="0" w:color="4D4D4F"/>
              <w:left w:val="single" w:sz="5" w:space="0" w:color="4D4D4F"/>
              <w:bottom w:val="single" w:sz="5" w:space="0" w:color="4D4D4F"/>
              <w:right w:val="single" w:sz="5" w:space="0" w:color="4D4D4F"/>
            </w:tcBorders>
          </w:tcPr>
          <w:p w14:paraId="37B7DC3F" w14:textId="77777777" w:rsidR="000A2E5B" w:rsidRPr="00B936C4" w:rsidRDefault="000A2E5B" w:rsidP="00B936C4">
            <w:pPr>
              <w:spacing w:line="360" w:lineRule="auto"/>
              <w:jc w:val="both"/>
              <w:rPr>
                <w:rFonts w:ascii="Arial" w:hAnsi="Arial" w:cs="Arial"/>
                <w:sz w:val="20"/>
                <w:szCs w:val="20"/>
                <w:lang w:val="es-MX"/>
              </w:rPr>
            </w:pPr>
          </w:p>
        </w:tc>
        <w:tc>
          <w:tcPr>
            <w:tcW w:w="1192" w:type="pct"/>
            <w:tcBorders>
              <w:top w:val="single" w:sz="5" w:space="0" w:color="4D4D4F"/>
              <w:left w:val="single" w:sz="5" w:space="0" w:color="4D4D4F"/>
              <w:bottom w:val="single" w:sz="5" w:space="0" w:color="4D4D4F"/>
              <w:right w:val="single" w:sz="5" w:space="0" w:color="4D4D4F"/>
            </w:tcBorders>
          </w:tcPr>
          <w:p w14:paraId="238923EC" w14:textId="77777777" w:rsidR="000A2E5B" w:rsidRPr="00B936C4" w:rsidRDefault="000A2E5B" w:rsidP="00B936C4">
            <w:pPr>
              <w:spacing w:line="360" w:lineRule="auto"/>
              <w:jc w:val="both"/>
              <w:rPr>
                <w:rFonts w:ascii="Arial" w:hAnsi="Arial" w:cs="Arial"/>
                <w:sz w:val="20"/>
                <w:szCs w:val="20"/>
                <w:lang w:val="es-MX"/>
              </w:rPr>
            </w:pPr>
          </w:p>
        </w:tc>
      </w:tr>
      <w:tr w:rsidR="000A2E5B" w:rsidRPr="00B936C4" w14:paraId="77BC9DAE"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61B4045B"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15-A a la calle 21</w:t>
            </w:r>
          </w:p>
        </w:tc>
        <w:tc>
          <w:tcPr>
            <w:tcW w:w="1678" w:type="pct"/>
            <w:tcBorders>
              <w:top w:val="single" w:sz="5" w:space="0" w:color="4D4D4F"/>
              <w:left w:val="single" w:sz="5" w:space="0" w:color="4D4D4F"/>
              <w:bottom w:val="single" w:sz="5" w:space="0" w:color="4D4D4F"/>
              <w:right w:val="single" w:sz="5" w:space="0" w:color="4D4D4F"/>
            </w:tcBorders>
          </w:tcPr>
          <w:p w14:paraId="5217FA56"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14 x 20</w:t>
            </w:r>
          </w:p>
        </w:tc>
        <w:tc>
          <w:tcPr>
            <w:tcW w:w="1192" w:type="pct"/>
            <w:tcBorders>
              <w:top w:val="single" w:sz="5" w:space="0" w:color="4D4D4F"/>
              <w:left w:val="single" w:sz="5" w:space="0" w:color="4D4D4F"/>
              <w:bottom w:val="single" w:sz="5" w:space="0" w:color="4D4D4F"/>
              <w:right w:val="single" w:sz="5" w:space="0" w:color="4D4D4F"/>
            </w:tcBorders>
          </w:tcPr>
          <w:p w14:paraId="7CEBA8EE"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$ 52.00</w:t>
            </w:r>
          </w:p>
        </w:tc>
      </w:tr>
      <w:tr w:rsidR="000A2E5B" w:rsidRPr="00B936C4" w14:paraId="192BBC44"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19FA19B8"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14ª a la calle 20</w:t>
            </w:r>
          </w:p>
        </w:tc>
        <w:tc>
          <w:tcPr>
            <w:tcW w:w="1678" w:type="pct"/>
            <w:tcBorders>
              <w:top w:val="single" w:sz="5" w:space="0" w:color="4D4D4F"/>
              <w:left w:val="single" w:sz="5" w:space="0" w:color="4D4D4F"/>
              <w:bottom w:val="single" w:sz="5" w:space="0" w:color="4D4D4F"/>
              <w:right w:val="single" w:sz="5" w:space="0" w:color="4D4D4F"/>
            </w:tcBorders>
          </w:tcPr>
          <w:p w14:paraId="2AB964E9"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15 A x 21</w:t>
            </w:r>
          </w:p>
        </w:tc>
        <w:tc>
          <w:tcPr>
            <w:tcW w:w="1192" w:type="pct"/>
            <w:tcBorders>
              <w:top w:val="single" w:sz="5" w:space="0" w:color="4D4D4F"/>
              <w:left w:val="single" w:sz="5" w:space="0" w:color="4D4D4F"/>
              <w:bottom w:val="single" w:sz="5" w:space="0" w:color="4D4D4F"/>
              <w:right w:val="single" w:sz="5" w:space="0" w:color="4D4D4F"/>
            </w:tcBorders>
          </w:tcPr>
          <w:p w14:paraId="256119E9"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$ 52.00</w:t>
            </w:r>
          </w:p>
        </w:tc>
      </w:tr>
      <w:tr w:rsidR="000A2E5B" w:rsidRPr="00B936C4" w14:paraId="4619A706"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3DE22E28"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9 a la calle 15-A</w:t>
            </w:r>
          </w:p>
        </w:tc>
        <w:tc>
          <w:tcPr>
            <w:tcW w:w="1678" w:type="pct"/>
            <w:tcBorders>
              <w:top w:val="single" w:sz="5" w:space="0" w:color="4D4D4F"/>
              <w:left w:val="single" w:sz="5" w:space="0" w:color="4D4D4F"/>
              <w:bottom w:val="single" w:sz="5" w:space="0" w:color="4D4D4F"/>
              <w:right w:val="single" w:sz="5" w:space="0" w:color="4D4D4F"/>
            </w:tcBorders>
          </w:tcPr>
          <w:p w14:paraId="291189E0"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14X20</w:t>
            </w:r>
          </w:p>
        </w:tc>
        <w:tc>
          <w:tcPr>
            <w:tcW w:w="1192" w:type="pct"/>
            <w:tcBorders>
              <w:top w:val="single" w:sz="5" w:space="0" w:color="4D4D4F"/>
              <w:left w:val="single" w:sz="5" w:space="0" w:color="4D4D4F"/>
              <w:bottom w:val="single" w:sz="5" w:space="0" w:color="4D4D4F"/>
              <w:right w:val="single" w:sz="5" w:space="0" w:color="4D4D4F"/>
            </w:tcBorders>
          </w:tcPr>
          <w:p w14:paraId="20E32BF2"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$ 41.00</w:t>
            </w:r>
          </w:p>
        </w:tc>
      </w:tr>
      <w:tr w:rsidR="000A2E5B" w:rsidRPr="00B936C4" w14:paraId="44B51641"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61296F4A"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14 a la calle 20</w:t>
            </w:r>
          </w:p>
        </w:tc>
        <w:tc>
          <w:tcPr>
            <w:tcW w:w="1678" w:type="pct"/>
            <w:tcBorders>
              <w:top w:val="single" w:sz="5" w:space="0" w:color="4D4D4F"/>
              <w:left w:val="single" w:sz="5" w:space="0" w:color="4D4D4F"/>
              <w:bottom w:val="single" w:sz="5" w:space="0" w:color="4D4D4F"/>
              <w:right w:val="single" w:sz="5" w:space="0" w:color="4D4D4F"/>
            </w:tcBorders>
          </w:tcPr>
          <w:p w14:paraId="0D9F491F"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9X15A</w:t>
            </w:r>
          </w:p>
        </w:tc>
        <w:tc>
          <w:tcPr>
            <w:tcW w:w="1192" w:type="pct"/>
            <w:tcBorders>
              <w:top w:val="single" w:sz="5" w:space="0" w:color="4D4D4F"/>
              <w:left w:val="single" w:sz="5" w:space="0" w:color="4D4D4F"/>
              <w:bottom w:val="single" w:sz="5" w:space="0" w:color="4D4D4F"/>
              <w:right w:val="single" w:sz="5" w:space="0" w:color="4D4D4F"/>
            </w:tcBorders>
          </w:tcPr>
          <w:p w14:paraId="32C4D892"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$ 41.00</w:t>
            </w:r>
          </w:p>
        </w:tc>
      </w:tr>
      <w:tr w:rsidR="000A2E5B" w:rsidRPr="00B936C4" w14:paraId="205CE04E"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7223A4CF"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9 a la calle 21</w:t>
            </w:r>
          </w:p>
        </w:tc>
        <w:tc>
          <w:tcPr>
            <w:tcW w:w="1678" w:type="pct"/>
            <w:tcBorders>
              <w:top w:val="single" w:sz="5" w:space="0" w:color="4D4D4F"/>
              <w:left w:val="single" w:sz="5" w:space="0" w:color="4D4D4F"/>
              <w:bottom w:val="single" w:sz="5" w:space="0" w:color="4D4D4F"/>
              <w:right w:val="single" w:sz="5" w:space="0" w:color="4D4D4F"/>
            </w:tcBorders>
          </w:tcPr>
          <w:p w14:paraId="5C769A4D"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8X14</w:t>
            </w:r>
          </w:p>
        </w:tc>
        <w:tc>
          <w:tcPr>
            <w:tcW w:w="1192" w:type="pct"/>
            <w:tcBorders>
              <w:top w:val="single" w:sz="5" w:space="0" w:color="4D4D4F"/>
              <w:left w:val="single" w:sz="5" w:space="0" w:color="4D4D4F"/>
              <w:bottom w:val="single" w:sz="5" w:space="0" w:color="4D4D4F"/>
              <w:right w:val="single" w:sz="5" w:space="0" w:color="4D4D4F"/>
            </w:tcBorders>
          </w:tcPr>
          <w:p w14:paraId="4D0A549D"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$ 41.00</w:t>
            </w:r>
          </w:p>
        </w:tc>
      </w:tr>
      <w:tr w:rsidR="000A2E5B" w:rsidRPr="00B936C4" w14:paraId="63EDF810"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2615DEF0"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8 a la calle 14</w:t>
            </w:r>
          </w:p>
        </w:tc>
        <w:tc>
          <w:tcPr>
            <w:tcW w:w="1678" w:type="pct"/>
            <w:tcBorders>
              <w:top w:val="single" w:sz="5" w:space="0" w:color="4D4D4F"/>
              <w:left w:val="single" w:sz="5" w:space="0" w:color="4D4D4F"/>
              <w:bottom w:val="single" w:sz="5" w:space="0" w:color="4D4D4F"/>
              <w:right w:val="single" w:sz="5" w:space="0" w:color="4D4D4F"/>
            </w:tcBorders>
          </w:tcPr>
          <w:p w14:paraId="3016656B"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9 X 21 DIAG</w:t>
            </w:r>
          </w:p>
        </w:tc>
        <w:tc>
          <w:tcPr>
            <w:tcW w:w="1192" w:type="pct"/>
            <w:tcBorders>
              <w:top w:val="single" w:sz="5" w:space="0" w:color="4D4D4F"/>
              <w:left w:val="single" w:sz="5" w:space="0" w:color="4D4D4F"/>
              <w:bottom w:val="single" w:sz="5" w:space="0" w:color="4D4D4F"/>
              <w:right w:val="single" w:sz="5" w:space="0" w:color="4D4D4F"/>
            </w:tcBorders>
          </w:tcPr>
          <w:p w14:paraId="663D979B"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$ 41.00</w:t>
            </w:r>
          </w:p>
        </w:tc>
      </w:tr>
      <w:tr w:rsidR="000A2E5B" w:rsidRPr="00B936C4" w14:paraId="0D50F3A3"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3B526716"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Resto de la sección</w:t>
            </w:r>
          </w:p>
        </w:tc>
        <w:tc>
          <w:tcPr>
            <w:tcW w:w="1678" w:type="pct"/>
            <w:tcBorders>
              <w:top w:val="single" w:sz="5" w:space="0" w:color="4D4D4F"/>
              <w:left w:val="single" w:sz="5" w:space="0" w:color="4D4D4F"/>
              <w:bottom w:val="single" w:sz="5" w:space="0" w:color="4D4D4F"/>
              <w:right w:val="single" w:sz="5" w:space="0" w:color="4D4D4F"/>
            </w:tcBorders>
          </w:tcPr>
          <w:p w14:paraId="634998B2" w14:textId="77777777" w:rsidR="000A2E5B" w:rsidRPr="00B936C4" w:rsidRDefault="000A2E5B" w:rsidP="00B936C4">
            <w:pPr>
              <w:spacing w:line="360" w:lineRule="auto"/>
              <w:jc w:val="both"/>
              <w:rPr>
                <w:rFonts w:ascii="Arial" w:hAnsi="Arial" w:cs="Arial"/>
                <w:sz w:val="20"/>
                <w:szCs w:val="20"/>
                <w:lang w:val="es-MX"/>
              </w:rPr>
            </w:pPr>
          </w:p>
        </w:tc>
        <w:tc>
          <w:tcPr>
            <w:tcW w:w="1192" w:type="pct"/>
            <w:tcBorders>
              <w:top w:val="single" w:sz="5" w:space="0" w:color="4D4D4F"/>
              <w:left w:val="single" w:sz="5" w:space="0" w:color="4D4D4F"/>
              <w:bottom w:val="single" w:sz="5" w:space="0" w:color="4D4D4F"/>
              <w:right w:val="single" w:sz="5" w:space="0" w:color="4D4D4F"/>
            </w:tcBorders>
          </w:tcPr>
          <w:p w14:paraId="1973DF79"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$ 31.00</w:t>
            </w:r>
          </w:p>
        </w:tc>
      </w:tr>
      <w:tr w:rsidR="000A2E5B" w:rsidRPr="00B936C4" w14:paraId="19DB0D58"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759F5D0C" w14:textId="77777777" w:rsidR="000A2E5B" w:rsidRPr="00B936C4" w:rsidRDefault="000A2E5B" w:rsidP="00B936C4">
            <w:pPr>
              <w:pStyle w:val="TableParagraph"/>
              <w:spacing w:line="360" w:lineRule="auto"/>
              <w:rPr>
                <w:rFonts w:ascii="Arial" w:hAnsi="Arial" w:cs="Arial"/>
                <w:b/>
                <w:sz w:val="20"/>
                <w:szCs w:val="20"/>
                <w:lang w:val="es-MX"/>
              </w:rPr>
            </w:pPr>
            <w:r w:rsidRPr="00B936C4">
              <w:rPr>
                <w:rFonts w:ascii="Arial" w:hAnsi="Arial" w:cs="Arial"/>
                <w:b/>
                <w:sz w:val="20"/>
                <w:szCs w:val="20"/>
                <w:lang w:val="es-MX"/>
              </w:rPr>
              <w:t>Sección 2</w:t>
            </w:r>
          </w:p>
        </w:tc>
        <w:tc>
          <w:tcPr>
            <w:tcW w:w="1678" w:type="pct"/>
            <w:tcBorders>
              <w:top w:val="single" w:sz="5" w:space="0" w:color="4D4D4F"/>
              <w:left w:val="single" w:sz="5" w:space="0" w:color="4D4D4F"/>
              <w:bottom w:val="single" w:sz="5" w:space="0" w:color="4D4D4F"/>
              <w:right w:val="single" w:sz="5" w:space="0" w:color="4D4D4F"/>
            </w:tcBorders>
          </w:tcPr>
          <w:p w14:paraId="7DC19555" w14:textId="77777777" w:rsidR="000A2E5B" w:rsidRPr="00B936C4" w:rsidRDefault="000A2E5B" w:rsidP="00B936C4">
            <w:pPr>
              <w:pStyle w:val="TableParagraph"/>
              <w:spacing w:line="360" w:lineRule="auto"/>
              <w:jc w:val="center"/>
              <w:rPr>
                <w:rFonts w:ascii="Arial" w:hAnsi="Arial" w:cs="Arial"/>
                <w:b/>
                <w:sz w:val="20"/>
                <w:szCs w:val="20"/>
                <w:lang w:val="es-MX"/>
              </w:rPr>
            </w:pPr>
          </w:p>
        </w:tc>
        <w:tc>
          <w:tcPr>
            <w:tcW w:w="1192" w:type="pct"/>
            <w:tcBorders>
              <w:top w:val="single" w:sz="5" w:space="0" w:color="4D4D4F"/>
              <w:left w:val="single" w:sz="5" w:space="0" w:color="4D4D4F"/>
              <w:bottom w:val="single" w:sz="5" w:space="0" w:color="4D4D4F"/>
              <w:right w:val="single" w:sz="5" w:space="0" w:color="4D4D4F"/>
            </w:tcBorders>
          </w:tcPr>
          <w:p w14:paraId="068AE760" w14:textId="77777777" w:rsidR="000A2E5B" w:rsidRPr="00B936C4" w:rsidRDefault="000A2E5B" w:rsidP="00B936C4">
            <w:pPr>
              <w:pStyle w:val="TableParagraph"/>
              <w:spacing w:line="360" w:lineRule="auto"/>
              <w:jc w:val="center"/>
              <w:rPr>
                <w:rFonts w:ascii="Arial" w:hAnsi="Arial" w:cs="Arial"/>
                <w:b/>
                <w:sz w:val="20"/>
                <w:szCs w:val="20"/>
                <w:lang w:val="es-MX"/>
              </w:rPr>
            </w:pPr>
          </w:p>
        </w:tc>
      </w:tr>
      <w:tr w:rsidR="000A2E5B" w:rsidRPr="00B936C4" w14:paraId="46723A37"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039B96AE"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21 a la calle 23</w:t>
            </w:r>
          </w:p>
        </w:tc>
        <w:tc>
          <w:tcPr>
            <w:tcW w:w="1678" w:type="pct"/>
            <w:tcBorders>
              <w:top w:val="single" w:sz="5" w:space="0" w:color="4D4D4F"/>
              <w:left w:val="single" w:sz="5" w:space="0" w:color="4D4D4F"/>
              <w:bottom w:val="single" w:sz="5" w:space="0" w:color="4D4D4F"/>
              <w:right w:val="single" w:sz="5" w:space="0" w:color="4D4D4F"/>
            </w:tcBorders>
          </w:tcPr>
          <w:p w14:paraId="02F03D0C"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14 x 20</w:t>
            </w:r>
          </w:p>
        </w:tc>
        <w:tc>
          <w:tcPr>
            <w:tcW w:w="1192" w:type="pct"/>
            <w:tcBorders>
              <w:top w:val="single" w:sz="5" w:space="0" w:color="4D4D4F"/>
              <w:left w:val="single" w:sz="5" w:space="0" w:color="4D4D4F"/>
              <w:bottom w:val="single" w:sz="5" w:space="0" w:color="4D4D4F"/>
              <w:right w:val="single" w:sz="5" w:space="0" w:color="4D4D4F"/>
            </w:tcBorders>
          </w:tcPr>
          <w:p w14:paraId="5562B2CD"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$ 52.00</w:t>
            </w:r>
          </w:p>
        </w:tc>
      </w:tr>
      <w:tr w:rsidR="000A2E5B" w:rsidRPr="00B936C4" w14:paraId="06C85C02"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2730355C"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14 a la calle 20</w:t>
            </w:r>
          </w:p>
        </w:tc>
        <w:tc>
          <w:tcPr>
            <w:tcW w:w="1678" w:type="pct"/>
            <w:tcBorders>
              <w:top w:val="single" w:sz="5" w:space="0" w:color="4D4D4F"/>
              <w:left w:val="single" w:sz="5" w:space="0" w:color="4D4D4F"/>
              <w:bottom w:val="single" w:sz="5" w:space="0" w:color="4D4D4F"/>
              <w:right w:val="single" w:sz="5" w:space="0" w:color="4D4D4F"/>
            </w:tcBorders>
          </w:tcPr>
          <w:p w14:paraId="7F7BDB0B"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21 x 23</w:t>
            </w:r>
          </w:p>
        </w:tc>
        <w:tc>
          <w:tcPr>
            <w:tcW w:w="1192" w:type="pct"/>
            <w:tcBorders>
              <w:top w:val="single" w:sz="5" w:space="0" w:color="4D4D4F"/>
              <w:left w:val="single" w:sz="5" w:space="0" w:color="4D4D4F"/>
              <w:bottom w:val="single" w:sz="5" w:space="0" w:color="4D4D4F"/>
              <w:right w:val="single" w:sz="5" w:space="0" w:color="4D4D4F"/>
            </w:tcBorders>
          </w:tcPr>
          <w:p w14:paraId="4D8F1FEB"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$ 52.00</w:t>
            </w:r>
          </w:p>
        </w:tc>
      </w:tr>
      <w:tr w:rsidR="000A2E5B" w:rsidRPr="00B936C4" w14:paraId="26DA4729"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4F7E5FD7"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4 a la calle 14</w:t>
            </w:r>
          </w:p>
        </w:tc>
        <w:tc>
          <w:tcPr>
            <w:tcW w:w="1678" w:type="pct"/>
            <w:tcBorders>
              <w:top w:val="single" w:sz="5" w:space="0" w:color="4D4D4F"/>
              <w:left w:val="single" w:sz="5" w:space="0" w:color="4D4D4F"/>
              <w:bottom w:val="single" w:sz="5" w:space="0" w:color="4D4D4F"/>
              <w:right w:val="single" w:sz="5" w:space="0" w:color="4D4D4F"/>
            </w:tcBorders>
          </w:tcPr>
          <w:p w14:paraId="3E2F8DE7"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21 DIAG X 25</w:t>
            </w:r>
          </w:p>
        </w:tc>
        <w:tc>
          <w:tcPr>
            <w:tcW w:w="1192" w:type="pct"/>
            <w:tcBorders>
              <w:top w:val="single" w:sz="5" w:space="0" w:color="4D4D4F"/>
              <w:left w:val="single" w:sz="5" w:space="0" w:color="4D4D4F"/>
              <w:bottom w:val="single" w:sz="5" w:space="0" w:color="4D4D4F"/>
              <w:right w:val="single" w:sz="5" w:space="0" w:color="4D4D4F"/>
            </w:tcBorders>
          </w:tcPr>
          <w:p w14:paraId="4163A5BE"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$ 41.00</w:t>
            </w:r>
          </w:p>
        </w:tc>
      </w:tr>
      <w:tr w:rsidR="000A2E5B" w:rsidRPr="00B936C4" w14:paraId="6F98A55B"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1EE8C145"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21 DIAG</w:t>
            </w:r>
          </w:p>
        </w:tc>
        <w:tc>
          <w:tcPr>
            <w:tcW w:w="1678" w:type="pct"/>
            <w:tcBorders>
              <w:top w:val="single" w:sz="5" w:space="0" w:color="4D4D4F"/>
              <w:left w:val="single" w:sz="5" w:space="0" w:color="4D4D4F"/>
              <w:bottom w:val="single" w:sz="5" w:space="0" w:color="4D4D4F"/>
              <w:right w:val="single" w:sz="5" w:space="0" w:color="4D4D4F"/>
            </w:tcBorders>
          </w:tcPr>
          <w:p w14:paraId="624B3195"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4X14</w:t>
            </w:r>
          </w:p>
        </w:tc>
        <w:tc>
          <w:tcPr>
            <w:tcW w:w="1192" w:type="pct"/>
            <w:tcBorders>
              <w:top w:val="single" w:sz="5" w:space="0" w:color="4D4D4F"/>
              <w:left w:val="single" w:sz="5" w:space="0" w:color="4D4D4F"/>
              <w:bottom w:val="single" w:sz="5" w:space="0" w:color="4D4D4F"/>
              <w:right w:val="single" w:sz="5" w:space="0" w:color="4D4D4F"/>
            </w:tcBorders>
          </w:tcPr>
          <w:p w14:paraId="79B9FFD6"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$ 41.00</w:t>
            </w:r>
          </w:p>
        </w:tc>
      </w:tr>
      <w:tr w:rsidR="000A2E5B" w:rsidRPr="00B936C4" w14:paraId="02F1239D"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4E0C948F"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23 a la calle 25</w:t>
            </w:r>
          </w:p>
        </w:tc>
        <w:tc>
          <w:tcPr>
            <w:tcW w:w="1678" w:type="pct"/>
            <w:tcBorders>
              <w:top w:val="single" w:sz="5" w:space="0" w:color="4D4D4F"/>
              <w:left w:val="single" w:sz="5" w:space="0" w:color="4D4D4F"/>
              <w:bottom w:val="single" w:sz="5" w:space="0" w:color="4D4D4F"/>
              <w:right w:val="single" w:sz="5" w:space="0" w:color="4D4D4F"/>
            </w:tcBorders>
          </w:tcPr>
          <w:p w14:paraId="53AC1F92"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16X20</w:t>
            </w:r>
          </w:p>
        </w:tc>
        <w:tc>
          <w:tcPr>
            <w:tcW w:w="1192" w:type="pct"/>
            <w:tcBorders>
              <w:top w:val="single" w:sz="5" w:space="0" w:color="4D4D4F"/>
              <w:left w:val="single" w:sz="5" w:space="0" w:color="4D4D4F"/>
              <w:bottom w:val="single" w:sz="5" w:space="0" w:color="4D4D4F"/>
              <w:right w:val="single" w:sz="5" w:space="0" w:color="4D4D4F"/>
            </w:tcBorders>
          </w:tcPr>
          <w:p w14:paraId="0D43F3EB"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$ 41.00</w:t>
            </w:r>
          </w:p>
        </w:tc>
      </w:tr>
      <w:tr w:rsidR="000A2E5B" w:rsidRPr="00B936C4" w14:paraId="29FEF00C"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77EFFC13"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16 a la calle 20</w:t>
            </w:r>
          </w:p>
        </w:tc>
        <w:tc>
          <w:tcPr>
            <w:tcW w:w="1678" w:type="pct"/>
            <w:tcBorders>
              <w:top w:val="single" w:sz="5" w:space="0" w:color="4D4D4F"/>
              <w:left w:val="single" w:sz="5" w:space="0" w:color="4D4D4F"/>
              <w:bottom w:val="single" w:sz="5" w:space="0" w:color="4D4D4F"/>
              <w:right w:val="single" w:sz="5" w:space="0" w:color="4D4D4F"/>
            </w:tcBorders>
          </w:tcPr>
          <w:p w14:paraId="4CA64E07"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23X25</w:t>
            </w:r>
          </w:p>
        </w:tc>
        <w:tc>
          <w:tcPr>
            <w:tcW w:w="1192" w:type="pct"/>
            <w:tcBorders>
              <w:top w:val="single" w:sz="5" w:space="0" w:color="4D4D4F"/>
              <w:left w:val="single" w:sz="5" w:space="0" w:color="4D4D4F"/>
              <w:bottom w:val="single" w:sz="5" w:space="0" w:color="4D4D4F"/>
              <w:right w:val="single" w:sz="5" w:space="0" w:color="4D4D4F"/>
            </w:tcBorders>
          </w:tcPr>
          <w:p w14:paraId="230C4D51"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$ 41.00</w:t>
            </w:r>
          </w:p>
        </w:tc>
      </w:tr>
      <w:tr w:rsidR="000A2E5B" w:rsidRPr="00B936C4" w14:paraId="22EAE497"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344BCB1C"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Resto de la sección</w:t>
            </w:r>
          </w:p>
        </w:tc>
        <w:tc>
          <w:tcPr>
            <w:tcW w:w="1678" w:type="pct"/>
            <w:tcBorders>
              <w:top w:val="single" w:sz="5" w:space="0" w:color="4D4D4F"/>
              <w:left w:val="single" w:sz="5" w:space="0" w:color="4D4D4F"/>
              <w:bottom w:val="single" w:sz="5" w:space="0" w:color="4D4D4F"/>
              <w:right w:val="single" w:sz="5" w:space="0" w:color="4D4D4F"/>
            </w:tcBorders>
          </w:tcPr>
          <w:p w14:paraId="5ABBC757" w14:textId="77777777" w:rsidR="000A2E5B" w:rsidRPr="00B936C4" w:rsidRDefault="000A2E5B" w:rsidP="00B936C4">
            <w:pPr>
              <w:spacing w:line="360" w:lineRule="auto"/>
              <w:jc w:val="both"/>
              <w:rPr>
                <w:rFonts w:ascii="Arial" w:hAnsi="Arial" w:cs="Arial"/>
                <w:sz w:val="20"/>
                <w:szCs w:val="20"/>
                <w:lang w:val="es-MX"/>
              </w:rPr>
            </w:pPr>
          </w:p>
        </w:tc>
        <w:tc>
          <w:tcPr>
            <w:tcW w:w="1192" w:type="pct"/>
            <w:tcBorders>
              <w:top w:val="single" w:sz="5" w:space="0" w:color="4D4D4F"/>
              <w:left w:val="single" w:sz="5" w:space="0" w:color="4D4D4F"/>
              <w:bottom w:val="single" w:sz="5" w:space="0" w:color="4D4D4F"/>
              <w:right w:val="single" w:sz="5" w:space="0" w:color="4D4D4F"/>
            </w:tcBorders>
          </w:tcPr>
          <w:p w14:paraId="70DB2A19"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$ 31.00</w:t>
            </w:r>
          </w:p>
        </w:tc>
      </w:tr>
      <w:tr w:rsidR="000A2E5B" w:rsidRPr="00B936C4" w14:paraId="6AB283F8"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285030BA" w14:textId="77777777" w:rsidR="000A2E5B" w:rsidRPr="00B936C4" w:rsidRDefault="000A2E5B" w:rsidP="00B936C4">
            <w:pPr>
              <w:pStyle w:val="TableParagraph"/>
              <w:spacing w:line="360" w:lineRule="auto"/>
              <w:jc w:val="both"/>
              <w:rPr>
                <w:rFonts w:ascii="Arial" w:eastAsia="Times New Roman" w:hAnsi="Arial" w:cs="Arial"/>
                <w:b/>
                <w:sz w:val="20"/>
                <w:szCs w:val="20"/>
                <w:lang w:val="es-MX"/>
              </w:rPr>
            </w:pPr>
            <w:r w:rsidRPr="00B936C4">
              <w:rPr>
                <w:rFonts w:ascii="Arial" w:hAnsi="Arial" w:cs="Arial"/>
                <w:b/>
                <w:sz w:val="20"/>
                <w:szCs w:val="20"/>
                <w:lang w:val="es-MX"/>
              </w:rPr>
              <w:t>Sección 3</w:t>
            </w:r>
          </w:p>
        </w:tc>
        <w:tc>
          <w:tcPr>
            <w:tcW w:w="1678" w:type="pct"/>
            <w:tcBorders>
              <w:top w:val="single" w:sz="5" w:space="0" w:color="4D4D4F"/>
              <w:left w:val="single" w:sz="5" w:space="0" w:color="4D4D4F"/>
              <w:bottom w:val="single" w:sz="5" w:space="0" w:color="4D4D4F"/>
              <w:right w:val="single" w:sz="5" w:space="0" w:color="4D4D4F"/>
            </w:tcBorders>
          </w:tcPr>
          <w:p w14:paraId="276A0811" w14:textId="77777777" w:rsidR="000A2E5B" w:rsidRPr="00B936C4" w:rsidRDefault="000A2E5B" w:rsidP="00B936C4">
            <w:pPr>
              <w:spacing w:line="360" w:lineRule="auto"/>
              <w:jc w:val="both"/>
              <w:rPr>
                <w:rFonts w:ascii="Arial" w:hAnsi="Arial" w:cs="Arial"/>
                <w:sz w:val="20"/>
                <w:szCs w:val="20"/>
                <w:lang w:val="es-MX"/>
              </w:rPr>
            </w:pPr>
          </w:p>
        </w:tc>
        <w:tc>
          <w:tcPr>
            <w:tcW w:w="1192" w:type="pct"/>
            <w:tcBorders>
              <w:top w:val="single" w:sz="5" w:space="0" w:color="4D4D4F"/>
              <w:left w:val="single" w:sz="5" w:space="0" w:color="4D4D4F"/>
              <w:bottom w:val="single" w:sz="5" w:space="0" w:color="4D4D4F"/>
              <w:right w:val="single" w:sz="5" w:space="0" w:color="4D4D4F"/>
            </w:tcBorders>
          </w:tcPr>
          <w:p w14:paraId="29C44C5E" w14:textId="77777777" w:rsidR="000A2E5B" w:rsidRPr="00B936C4" w:rsidRDefault="000A2E5B" w:rsidP="00B936C4">
            <w:pPr>
              <w:spacing w:line="360" w:lineRule="auto"/>
              <w:jc w:val="both"/>
              <w:rPr>
                <w:rFonts w:ascii="Arial" w:hAnsi="Arial" w:cs="Arial"/>
                <w:sz w:val="20"/>
                <w:szCs w:val="20"/>
                <w:lang w:val="es-MX"/>
              </w:rPr>
            </w:pPr>
          </w:p>
        </w:tc>
      </w:tr>
      <w:tr w:rsidR="000A2E5B" w:rsidRPr="00B936C4" w14:paraId="03515EC5"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5D7DA86B"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lastRenderedPageBreak/>
              <w:t>De la calle 21 a la calle 25</w:t>
            </w:r>
          </w:p>
        </w:tc>
        <w:tc>
          <w:tcPr>
            <w:tcW w:w="1678" w:type="pct"/>
            <w:tcBorders>
              <w:top w:val="single" w:sz="5" w:space="0" w:color="4D4D4F"/>
              <w:left w:val="single" w:sz="5" w:space="0" w:color="4D4D4F"/>
              <w:bottom w:val="single" w:sz="5" w:space="0" w:color="4D4D4F"/>
              <w:right w:val="single" w:sz="5" w:space="0" w:color="4D4D4F"/>
            </w:tcBorders>
          </w:tcPr>
          <w:p w14:paraId="38B2FD38"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20 x 26</w:t>
            </w:r>
          </w:p>
        </w:tc>
        <w:tc>
          <w:tcPr>
            <w:tcW w:w="1192" w:type="pct"/>
            <w:tcBorders>
              <w:top w:val="single" w:sz="5" w:space="0" w:color="4D4D4F"/>
              <w:left w:val="single" w:sz="5" w:space="0" w:color="4D4D4F"/>
              <w:bottom w:val="single" w:sz="5" w:space="0" w:color="4D4D4F"/>
              <w:right w:val="single" w:sz="5" w:space="0" w:color="4D4D4F"/>
            </w:tcBorders>
          </w:tcPr>
          <w:p w14:paraId="45A919D8"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$ 52.00</w:t>
            </w:r>
          </w:p>
        </w:tc>
      </w:tr>
      <w:tr w:rsidR="000A2E5B" w:rsidRPr="00B936C4" w14:paraId="5105B277"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63AD633C"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20 a la calle 26</w:t>
            </w:r>
          </w:p>
        </w:tc>
        <w:tc>
          <w:tcPr>
            <w:tcW w:w="1678" w:type="pct"/>
            <w:tcBorders>
              <w:top w:val="single" w:sz="5" w:space="0" w:color="4D4D4F"/>
              <w:left w:val="single" w:sz="5" w:space="0" w:color="4D4D4F"/>
              <w:bottom w:val="single" w:sz="5" w:space="0" w:color="4D4D4F"/>
              <w:right w:val="single" w:sz="5" w:space="0" w:color="4D4D4F"/>
            </w:tcBorders>
          </w:tcPr>
          <w:p w14:paraId="0DC4F36E"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21 x 25</w:t>
            </w:r>
          </w:p>
        </w:tc>
        <w:tc>
          <w:tcPr>
            <w:tcW w:w="1192" w:type="pct"/>
            <w:tcBorders>
              <w:top w:val="single" w:sz="5" w:space="0" w:color="4D4D4F"/>
              <w:left w:val="single" w:sz="5" w:space="0" w:color="4D4D4F"/>
              <w:bottom w:val="single" w:sz="5" w:space="0" w:color="4D4D4F"/>
              <w:right w:val="single" w:sz="5" w:space="0" w:color="4D4D4F"/>
            </w:tcBorders>
          </w:tcPr>
          <w:p w14:paraId="57BB8C64"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$ 52.00</w:t>
            </w:r>
          </w:p>
        </w:tc>
      </w:tr>
      <w:tr w:rsidR="000A2E5B" w:rsidRPr="00B936C4" w14:paraId="0E0D6E48"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629C6CC6"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21 a la calle 27</w:t>
            </w:r>
          </w:p>
        </w:tc>
        <w:tc>
          <w:tcPr>
            <w:tcW w:w="1678" w:type="pct"/>
            <w:tcBorders>
              <w:top w:val="single" w:sz="5" w:space="0" w:color="4D4D4F"/>
              <w:left w:val="single" w:sz="5" w:space="0" w:color="4D4D4F"/>
              <w:bottom w:val="single" w:sz="5" w:space="0" w:color="4D4D4F"/>
              <w:right w:val="single" w:sz="5" w:space="0" w:color="4D4D4F"/>
            </w:tcBorders>
          </w:tcPr>
          <w:p w14:paraId="2605D733"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26X30</w:t>
            </w:r>
          </w:p>
        </w:tc>
        <w:tc>
          <w:tcPr>
            <w:tcW w:w="1192" w:type="pct"/>
            <w:tcBorders>
              <w:top w:val="single" w:sz="5" w:space="0" w:color="4D4D4F"/>
              <w:left w:val="single" w:sz="5" w:space="0" w:color="4D4D4F"/>
              <w:bottom w:val="single" w:sz="5" w:space="0" w:color="4D4D4F"/>
              <w:right w:val="single" w:sz="5" w:space="0" w:color="4D4D4F"/>
            </w:tcBorders>
          </w:tcPr>
          <w:p w14:paraId="491D8F40"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$ 41.00</w:t>
            </w:r>
          </w:p>
        </w:tc>
      </w:tr>
      <w:tr w:rsidR="000A2E5B" w:rsidRPr="00B936C4" w14:paraId="385AB0A9"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344C8671"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26 a la calle 30</w:t>
            </w:r>
          </w:p>
        </w:tc>
        <w:tc>
          <w:tcPr>
            <w:tcW w:w="1678" w:type="pct"/>
            <w:tcBorders>
              <w:top w:val="single" w:sz="5" w:space="0" w:color="4D4D4F"/>
              <w:left w:val="single" w:sz="5" w:space="0" w:color="4D4D4F"/>
              <w:bottom w:val="single" w:sz="5" w:space="0" w:color="4D4D4F"/>
              <w:right w:val="single" w:sz="5" w:space="0" w:color="4D4D4F"/>
            </w:tcBorders>
          </w:tcPr>
          <w:p w14:paraId="76CE5F0F"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21X27</w:t>
            </w:r>
          </w:p>
        </w:tc>
        <w:tc>
          <w:tcPr>
            <w:tcW w:w="1192" w:type="pct"/>
            <w:tcBorders>
              <w:top w:val="single" w:sz="5" w:space="0" w:color="4D4D4F"/>
              <w:left w:val="single" w:sz="5" w:space="0" w:color="4D4D4F"/>
              <w:bottom w:val="single" w:sz="5" w:space="0" w:color="4D4D4F"/>
              <w:right w:val="single" w:sz="5" w:space="0" w:color="4D4D4F"/>
            </w:tcBorders>
          </w:tcPr>
          <w:p w14:paraId="6621C3A0"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$ 41.00</w:t>
            </w:r>
          </w:p>
        </w:tc>
      </w:tr>
      <w:tr w:rsidR="000A2E5B" w:rsidRPr="00B936C4" w14:paraId="17433366"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0A380D94"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Resto de la sección</w:t>
            </w:r>
          </w:p>
        </w:tc>
        <w:tc>
          <w:tcPr>
            <w:tcW w:w="1678" w:type="pct"/>
            <w:tcBorders>
              <w:top w:val="single" w:sz="5" w:space="0" w:color="4D4D4F"/>
              <w:left w:val="single" w:sz="5" w:space="0" w:color="4D4D4F"/>
              <w:bottom w:val="single" w:sz="5" w:space="0" w:color="4D4D4F"/>
              <w:right w:val="single" w:sz="5" w:space="0" w:color="4D4D4F"/>
            </w:tcBorders>
          </w:tcPr>
          <w:p w14:paraId="236D9380" w14:textId="77777777" w:rsidR="000A2E5B" w:rsidRPr="00B936C4" w:rsidRDefault="000A2E5B" w:rsidP="00B936C4">
            <w:pPr>
              <w:spacing w:line="360" w:lineRule="auto"/>
              <w:jc w:val="center"/>
              <w:rPr>
                <w:rFonts w:ascii="Arial" w:hAnsi="Arial" w:cs="Arial"/>
                <w:sz w:val="20"/>
                <w:szCs w:val="20"/>
                <w:lang w:val="es-MX"/>
              </w:rPr>
            </w:pPr>
          </w:p>
        </w:tc>
        <w:tc>
          <w:tcPr>
            <w:tcW w:w="1192" w:type="pct"/>
            <w:tcBorders>
              <w:top w:val="single" w:sz="5" w:space="0" w:color="4D4D4F"/>
              <w:left w:val="single" w:sz="5" w:space="0" w:color="4D4D4F"/>
              <w:bottom w:val="single" w:sz="5" w:space="0" w:color="4D4D4F"/>
              <w:right w:val="single" w:sz="5" w:space="0" w:color="4D4D4F"/>
            </w:tcBorders>
          </w:tcPr>
          <w:p w14:paraId="3DC059D6"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$ 31.00</w:t>
            </w:r>
          </w:p>
        </w:tc>
      </w:tr>
      <w:tr w:rsidR="000A2E5B" w:rsidRPr="00B936C4" w14:paraId="73C3EA65"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08177C91"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Colonia o calle</w:t>
            </w:r>
          </w:p>
        </w:tc>
        <w:tc>
          <w:tcPr>
            <w:tcW w:w="1678" w:type="pct"/>
            <w:tcBorders>
              <w:top w:val="single" w:sz="5" w:space="0" w:color="4D4D4F"/>
              <w:left w:val="single" w:sz="5" w:space="0" w:color="4D4D4F"/>
              <w:bottom w:val="single" w:sz="5" w:space="0" w:color="4D4D4F"/>
              <w:right w:val="single" w:sz="5" w:space="0" w:color="4D4D4F"/>
            </w:tcBorders>
          </w:tcPr>
          <w:p w14:paraId="0812761C"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Tramo entre</w:t>
            </w:r>
          </w:p>
        </w:tc>
        <w:tc>
          <w:tcPr>
            <w:tcW w:w="1192" w:type="pct"/>
            <w:tcBorders>
              <w:top w:val="single" w:sz="5" w:space="0" w:color="4D4D4F"/>
              <w:left w:val="single" w:sz="5" w:space="0" w:color="4D4D4F"/>
              <w:bottom w:val="single" w:sz="5" w:space="0" w:color="4D4D4F"/>
              <w:right w:val="single" w:sz="5" w:space="0" w:color="4D4D4F"/>
            </w:tcBorders>
          </w:tcPr>
          <w:p w14:paraId="4749C2D3"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 por m2</w:t>
            </w:r>
          </w:p>
        </w:tc>
      </w:tr>
      <w:tr w:rsidR="000A2E5B" w:rsidRPr="00B936C4" w14:paraId="694FF17E"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3E042B6A" w14:textId="77777777" w:rsidR="000A2E5B" w:rsidRPr="00B936C4" w:rsidRDefault="000A2E5B" w:rsidP="00B936C4">
            <w:pPr>
              <w:pStyle w:val="TableParagraph"/>
              <w:spacing w:line="360" w:lineRule="auto"/>
              <w:jc w:val="both"/>
              <w:rPr>
                <w:rFonts w:ascii="Arial" w:eastAsia="Times New Roman" w:hAnsi="Arial" w:cs="Arial"/>
                <w:b/>
                <w:sz w:val="20"/>
                <w:szCs w:val="20"/>
                <w:lang w:val="es-MX"/>
              </w:rPr>
            </w:pPr>
            <w:r w:rsidRPr="00B936C4">
              <w:rPr>
                <w:rFonts w:ascii="Arial" w:hAnsi="Arial" w:cs="Arial"/>
                <w:b/>
                <w:sz w:val="20"/>
                <w:szCs w:val="20"/>
                <w:lang w:val="es-MX"/>
              </w:rPr>
              <w:t>Sección 4</w:t>
            </w:r>
          </w:p>
        </w:tc>
        <w:tc>
          <w:tcPr>
            <w:tcW w:w="1678" w:type="pct"/>
            <w:tcBorders>
              <w:top w:val="single" w:sz="5" w:space="0" w:color="4D4D4F"/>
              <w:left w:val="single" w:sz="5" w:space="0" w:color="4D4D4F"/>
              <w:bottom w:val="single" w:sz="5" w:space="0" w:color="4D4D4F"/>
              <w:right w:val="single" w:sz="5" w:space="0" w:color="4D4D4F"/>
            </w:tcBorders>
          </w:tcPr>
          <w:p w14:paraId="41024BC3" w14:textId="77777777" w:rsidR="000A2E5B" w:rsidRPr="00B936C4" w:rsidRDefault="000A2E5B" w:rsidP="00B936C4">
            <w:pPr>
              <w:spacing w:line="360" w:lineRule="auto"/>
              <w:jc w:val="both"/>
              <w:rPr>
                <w:rFonts w:ascii="Arial" w:hAnsi="Arial" w:cs="Arial"/>
                <w:b/>
                <w:sz w:val="20"/>
                <w:szCs w:val="20"/>
                <w:lang w:val="es-MX"/>
              </w:rPr>
            </w:pPr>
          </w:p>
        </w:tc>
        <w:tc>
          <w:tcPr>
            <w:tcW w:w="1192" w:type="pct"/>
            <w:tcBorders>
              <w:top w:val="single" w:sz="5" w:space="0" w:color="4D4D4F"/>
              <w:left w:val="single" w:sz="5" w:space="0" w:color="4D4D4F"/>
              <w:bottom w:val="single" w:sz="5" w:space="0" w:color="4D4D4F"/>
              <w:right w:val="single" w:sz="5" w:space="0" w:color="4D4D4F"/>
            </w:tcBorders>
          </w:tcPr>
          <w:p w14:paraId="102151E8" w14:textId="77777777" w:rsidR="000A2E5B" w:rsidRPr="00B936C4" w:rsidRDefault="000A2E5B" w:rsidP="00B936C4">
            <w:pPr>
              <w:spacing w:line="360" w:lineRule="auto"/>
              <w:jc w:val="both"/>
              <w:rPr>
                <w:rFonts w:ascii="Arial" w:hAnsi="Arial" w:cs="Arial"/>
                <w:b/>
                <w:sz w:val="20"/>
                <w:szCs w:val="20"/>
                <w:lang w:val="es-MX"/>
              </w:rPr>
            </w:pPr>
          </w:p>
        </w:tc>
      </w:tr>
      <w:tr w:rsidR="000A2E5B" w:rsidRPr="00B936C4" w14:paraId="4FA723CF"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3AF0622A"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15-A a la calle 21</w:t>
            </w:r>
          </w:p>
        </w:tc>
        <w:tc>
          <w:tcPr>
            <w:tcW w:w="1678" w:type="pct"/>
            <w:tcBorders>
              <w:top w:val="single" w:sz="5" w:space="0" w:color="4D4D4F"/>
              <w:left w:val="single" w:sz="5" w:space="0" w:color="4D4D4F"/>
              <w:bottom w:val="single" w:sz="5" w:space="0" w:color="4D4D4F"/>
              <w:right w:val="single" w:sz="5" w:space="0" w:color="4D4D4F"/>
            </w:tcBorders>
          </w:tcPr>
          <w:p w14:paraId="32F2B49C"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14 x 20</w:t>
            </w:r>
          </w:p>
        </w:tc>
        <w:tc>
          <w:tcPr>
            <w:tcW w:w="1192" w:type="pct"/>
            <w:tcBorders>
              <w:top w:val="single" w:sz="5" w:space="0" w:color="4D4D4F"/>
              <w:left w:val="single" w:sz="5" w:space="0" w:color="4D4D4F"/>
              <w:bottom w:val="single" w:sz="5" w:space="0" w:color="4D4D4F"/>
              <w:right w:val="single" w:sz="5" w:space="0" w:color="4D4D4F"/>
            </w:tcBorders>
          </w:tcPr>
          <w:p w14:paraId="240785DD"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$ 52.00</w:t>
            </w:r>
          </w:p>
        </w:tc>
      </w:tr>
      <w:tr w:rsidR="000A2E5B" w:rsidRPr="00B936C4" w14:paraId="456FEC10"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5A15A2B3"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20 a la calle 24</w:t>
            </w:r>
          </w:p>
        </w:tc>
        <w:tc>
          <w:tcPr>
            <w:tcW w:w="1678" w:type="pct"/>
            <w:tcBorders>
              <w:top w:val="single" w:sz="5" w:space="0" w:color="4D4D4F"/>
              <w:left w:val="single" w:sz="5" w:space="0" w:color="4D4D4F"/>
              <w:bottom w:val="single" w:sz="5" w:space="0" w:color="4D4D4F"/>
              <w:right w:val="single" w:sz="5" w:space="0" w:color="4D4D4F"/>
            </w:tcBorders>
          </w:tcPr>
          <w:p w14:paraId="0B0F9974"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21 x 23</w:t>
            </w:r>
          </w:p>
        </w:tc>
        <w:tc>
          <w:tcPr>
            <w:tcW w:w="1192" w:type="pct"/>
            <w:tcBorders>
              <w:top w:val="single" w:sz="5" w:space="0" w:color="4D4D4F"/>
              <w:left w:val="single" w:sz="5" w:space="0" w:color="4D4D4F"/>
              <w:bottom w:val="single" w:sz="5" w:space="0" w:color="4D4D4F"/>
              <w:right w:val="single" w:sz="5" w:space="0" w:color="4D4D4F"/>
            </w:tcBorders>
          </w:tcPr>
          <w:p w14:paraId="707EA43F"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$ 52.00</w:t>
            </w:r>
          </w:p>
        </w:tc>
      </w:tr>
      <w:tr w:rsidR="000A2E5B" w:rsidRPr="00B936C4" w14:paraId="16A80A83"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71C0004B"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9 a la calle 15-A</w:t>
            </w:r>
          </w:p>
        </w:tc>
        <w:tc>
          <w:tcPr>
            <w:tcW w:w="1678" w:type="pct"/>
            <w:tcBorders>
              <w:top w:val="single" w:sz="5" w:space="0" w:color="4D4D4F"/>
              <w:left w:val="single" w:sz="5" w:space="0" w:color="4D4D4F"/>
              <w:bottom w:val="single" w:sz="5" w:space="0" w:color="4D4D4F"/>
              <w:right w:val="single" w:sz="5" w:space="0" w:color="4D4D4F"/>
            </w:tcBorders>
          </w:tcPr>
          <w:p w14:paraId="6DD83F52"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21 DIAG X 25</w:t>
            </w:r>
          </w:p>
        </w:tc>
        <w:tc>
          <w:tcPr>
            <w:tcW w:w="1192" w:type="pct"/>
            <w:tcBorders>
              <w:top w:val="single" w:sz="5" w:space="0" w:color="4D4D4F"/>
              <w:left w:val="single" w:sz="5" w:space="0" w:color="4D4D4F"/>
              <w:bottom w:val="single" w:sz="5" w:space="0" w:color="4D4D4F"/>
              <w:right w:val="single" w:sz="5" w:space="0" w:color="4D4D4F"/>
            </w:tcBorders>
          </w:tcPr>
          <w:p w14:paraId="1C021338"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$ 41.00</w:t>
            </w:r>
          </w:p>
        </w:tc>
      </w:tr>
      <w:tr w:rsidR="000A2E5B" w:rsidRPr="00B936C4" w14:paraId="344513B5"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47A7FBC9"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20 a la calle 28</w:t>
            </w:r>
          </w:p>
        </w:tc>
        <w:tc>
          <w:tcPr>
            <w:tcW w:w="1678" w:type="pct"/>
            <w:tcBorders>
              <w:top w:val="single" w:sz="5" w:space="0" w:color="4D4D4F"/>
              <w:left w:val="single" w:sz="5" w:space="0" w:color="4D4D4F"/>
              <w:bottom w:val="single" w:sz="5" w:space="0" w:color="4D4D4F"/>
              <w:right w:val="single" w:sz="5" w:space="0" w:color="4D4D4F"/>
            </w:tcBorders>
          </w:tcPr>
          <w:p w14:paraId="127330B4"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4X14</w:t>
            </w:r>
          </w:p>
        </w:tc>
        <w:tc>
          <w:tcPr>
            <w:tcW w:w="1192" w:type="pct"/>
            <w:tcBorders>
              <w:top w:val="single" w:sz="5" w:space="0" w:color="4D4D4F"/>
              <w:left w:val="single" w:sz="5" w:space="0" w:color="4D4D4F"/>
              <w:bottom w:val="single" w:sz="5" w:space="0" w:color="4D4D4F"/>
              <w:right w:val="single" w:sz="5" w:space="0" w:color="4D4D4F"/>
            </w:tcBorders>
          </w:tcPr>
          <w:p w14:paraId="68202555"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$ 41.00</w:t>
            </w:r>
          </w:p>
        </w:tc>
      </w:tr>
      <w:tr w:rsidR="000A2E5B" w:rsidRPr="00B936C4" w14:paraId="4A513EF5"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5911DAD2"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24 a la calle 28</w:t>
            </w:r>
          </w:p>
        </w:tc>
        <w:tc>
          <w:tcPr>
            <w:tcW w:w="1678" w:type="pct"/>
            <w:tcBorders>
              <w:top w:val="single" w:sz="5" w:space="0" w:color="4D4D4F"/>
              <w:left w:val="single" w:sz="5" w:space="0" w:color="4D4D4F"/>
              <w:bottom w:val="single" w:sz="5" w:space="0" w:color="4D4D4F"/>
              <w:right w:val="single" w:sz="5" w:space="0" w:color="4D4D4F"/>
            </w:tcBorders>
          </w:tcPr>
          <w:p w14:paraId="1D04A2DA"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16X20</w:t>
            </w:r>
          </w:p>
        </w:tc>
        <w:tc>
          <w:tcPr>
            <w:tcW w:w="1192" w:type="pct"/>
            <w:tcBorders>
              <w:top w:val="single" w:sz="5" w:space="0" w:color="4D4D4F"/>
              <w:left w:val="single" w:sz="5" w:space="0" w:color="4D4D4F"/>
              <w:bottom w:val="single" w:sz="5" w:space="0" w:color="4D4D4F"/>
              <w:right w:val="single" w:sz="5" w:space="0" w:color="4D4D4F"/>
            </w:tcBorders>
          </w:tcPr>
          <w:p w14:paraId="55E842A3"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$ 41.00</w:t>
            </w:r>
          </w:p>
        </w:tc>
      </w:tr>
      <w:tr w:rsidR="000A2E5B" w:rsidRPr="00B936C4" w14:paraId="3CFF7ECC"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29E90B61"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la calle 15-A a la calle 21</w:t>
            </w:r>
          </w:p>
        </w:tc>
        <w:tc>
          <w:tcPr>
            <w:tcW w:w="1678" w:type="pct"/>
            <w:tcBorders>
              <w:top w:val="single" w:sz="5" w:space="0" w:color="4D4D4F"/>
              <w:left w:val="single" w:sz="5" w:space="0" w:color="4D4D4F"/>
              <w:bottom w:val="single" w:sz="5" w:space="0" w:color="4D4D4F"/>
              <w:right w:val="single" w:sz="5" w:space="0" w:color="4D4D4F"/>
            </w:tcBorders>
          </w:tcPr>
          <w:p w14:paraId="6C6661ED"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23X25</w:t>
            </w:r>
          </w:p>
        </w:tc>
        <w:tc>
          <w:tcPr>
            <w:tcW w:w="1192" w:type="pct"/>
            <w:tcBorders>
              <w:top w:val="single" w:sz="5" w:space="0" w:color="4D4D4F"/>
              <w:left w:val="single" w:sz="5" w:space="0" w:color="4D4D4F"/>
              <w:bottom w:val="single" w:sz="5" w:space="0" w:color="4D4D4F"/>
              <w:right w:val="single" w:sz="5" w:space="0" w:color="4D4D4F"/>
            </w:tcBorders>
          </w:tcPr>
          <w:p w14:paraId="2EC7AB33"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$ 41.00</w:t>
            </w:r>
          </w:p>
        </w:tc>
      </w:tr>
      <w:tr w:rsidR="000A2E5B" w:rsidRPr="00B936C4" w14:paraId="5FBD5BE3"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30B02596"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Resto de la sección</w:t>
            </w:r>
          </w:p>
        </w:tc>
        <w:tc>
          <w:tcPr>
            <w:tcW w:w="1678" w:type="pct"/>
            <w:tcBorders>
              <w:top w:val="single" w:sz="5" w:space="0" w:color="4D4D4F"/>
              <w:left w:val="single" w:sz="5" w:space="0" w:color="4D4D4F"/>
              <w:bottom w:val="single" w:sz="5" w:space="0" w:color="4D4D4F"/>
              <w:right w:val="single" w:sz="5" w:space="0" w:color="4D4D4F"/>
            </w:tcBorders>
          </w:tcPr>
          <w:p w14:paraId="709EBE49" w14:textId="77777777" w:rsidR="000A2E5B" w:rsidRPr="00B936C4" w:rsidRDefault="000A2E5B" w:rsidP="00B936C4">
            <w:pPr>
              <w:spacing w:line="360" w:lineRule="auto"/>
              <w:jc w:val="both"/>
              <w:rPr>
                <w:rFonts w:ascii="Arial" w:hAnsi="Arial" w:cs="Arial"/>
                <w:sz w:val="20"/>
                <w:szCs w:val="20"/>
                <w:lang w:val="es-MX"/>
              </w:rPr>
            </w:pPr>
          </w:p>
        </w:tc>
        <w:tc>
          <w:tcPr>
            <w:tcW w:w="1192" w:type="pct"/>
            <w:tcBorders>
              <w:top w:val="single" w:sz="5" w:space="0" w:color="4D4D4F"/>
              <w:left w:val="single" w:sz="5" w:space="0" w:color="4D4D4F"/>
              <w:bottom w:val="single" w:sz="5" w:space="0" w:color="4D4D4F"/>
              <w:right w:val="single" w:sz="5" w:space="0" w:color="4D4D4F"/>
            </w:tcBorders>
          </w:tcPr>
          <w:p w14:paraId="14F6EBB6"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$ 31.00</w:t>
            </w:r>
          </w:p>
        </w:tc>
      </w:tr>
      <w:tr w:rsidR="000A2E5B" w:rsidRPr="00B936C4" w14:paraId="3B36AEE6" w14:textId="77777777" w:rsidTr="007C3A8B">
        <w:tc>
          <w:tcPr>
            <w:tcW w:w="2130" w:type="pct"/>
            <w:tcBorders>
              <w:top w:val="single" w:sz="5" w:space="0" w:color="4D4D4F"/>
              <w:left w:val="single" w:sz="5" w:space="0" w:color="4D4D4F"/>
              <w:bottom w:val="single" w:sz="5" w:space="0" w:color="4D4D4F"/>
              <w:right w:val="single" w:sz="5" w:space="0" w:color="4D4D4F"/>
            </w:tcBorders>
          </w:tcPr>
          <w:p w14:paraId="7E7B0B32"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Todas las comisarías</w:t>
            </w:r>
          </w:p>
        </w:tc>
        <w:tc>
          <w:tcPr>
            <w:tcW w:w="1678" w:type="pct"/>
            <w:tcBorders>
              <w:top w:val="single" w:sz="5" w:space="0" w:color="4D4D4F"/>
              <w:left w:val="single" w:sz="5" w:space="0" w:color="4D4D4F"/>
              <w:bottom w:val="single" w:sz="5" w:space="0" w:color="4D4D4F"/>
              <w:right w:val="single" w:sz="5" w:space="0" w:color="4D4D4F"/>
            </w:tcBorders>
          </w:tcPr>
          <w:p w14:paraId="51698768" w14:textId="77777777" w:rsidR="000A2E5B" w:rsidRPr="00B936C4" w:rsidRDefault="000A2E5B" w:rsidP="00B936C4">
            <w:pPr>
              <w:spacing w:line="360" w:lineRule="auto"/>
              <w:jc w:val="both"/>
              <w:rPr>
                <w:rFonts w:ascii="Arial" w:hAnsi="Arial" w:cs="Arial"/>
                <w:sz w:val="20"/>
                <w:szCs w:val="20"/>
                <w:lang w:val="es-MX"/>
              </w:rPr>
            </w:pPr>
          </w:p>
        </w:tc>
        <w:tc>
          <w:tcPr>
            <w:tcW w:w="1192" w:type="pct"/>
            <w:tcBorders>
              <w:top w:val="single" w:sz="5" w:space="0" w:color="4D4D4F"/>
              <w:left w:val="single" w:sz="5" w:space="0" w:color="4D4D4F"/>
              <w:bottom w:val="single" w:sz="5" w:space="0" w:color="4D4D4F"/>
              <w:right w:val="single" w:sz="5" w:space="0" w:color="4D4D4F"/>
            </w:tcBorders>
          </w:tcPr>
          <w:p w14:paraId="587C7F90" w14:textId="77777777" w:rsidR="000A2E5B" w:rsidRPr="00B936C4" w:rsidRDefault="000A2E5B" w:rsidP="007C3A8B">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$ 31.00</w:t>
            </w:r>
          </w:p>
        </w:tc>
      </w:tr>
    </w:tbl>
    <w:p w14:paraId="3BE0837F"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4948"/>
        <w:gridCol w:w="4161"/>
      </w:tblGrid>
      <w:tr w:rsidR="000A2E5B" w:rsidRPr="00B936C4" w14:paraId="14157E08" w14:textId="77777777" w:rsidTr="007C3A8B">
        <w:tc>
          <w:tcPr>
            <w:tcW w:w="2716" w:type="pct"/>
            <w:tcBorders>
              <w:top w:val="single" w:sz="5" w:space="0" w:color="4D4D4F"/>
              <w:left w:val="single" w:sz="5" w:space="0" w:color="4D4D4F"/>
              <w:bottom w:val="single" w:sz="5" w:space="0" w:color="4D4D4F"/>
              <w:right w:val="single" w:sz="5" w:space="0" w:color="4D4D4F"/>
            </w:tcBorders>
          </w:tcPr>
          <w:p w14:paraId="2F218617" w14:textId="77777777" w:rsidR="000A2E5B" w:rsidRPr="00B936C4" w:rsidRDefault="000A2E5B" w:rsidP="00B936C4">
            <w:pPr>
              <w:pStyle w:val="TableParagraph"/>
              <w:tabs>
                <w:tab w:val="left" w:pos="4470"/>
              </w:tabs>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RÚSTICOS</w:t>
            </w:r>
          </w:p>
        </w:tc>
        <w:tc>
          <w:tcPr>
            <w:tcW w:w="2284" w:type="pct"/>
            <w:tcBorders>
              <w:top w:val="single" w:sz="5" w:space="0" w:color="4D4D4F"/>
              <w:left w:val="single" w:sz="5" w:space="0" w:color="4D4D4F"/>
              <w:bottom w:val="single" w:sz="5" w:space="0" w:color="4D4D4F"/>
              <w:right w:val="single" w:sz="5" w:space="0" w:color="4D4D4F"/>
            </w:tcBorders>
          </w:tcPr>
          <w:p w14:paraId="3421E9DC"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Por hectárea</w:t>
            </w:r>
          </w:p>
        </w:tc>
      </w:tr>
      <w:tr w:rsidR="000A2E5B" w:rsidRPr="00B936C4" w14:paraId="46044914" w14:textId="77777777" w:rsidTr="007C3A8B">
        <w:tc>
          <w:tcPr>
            <w:tcW w:w="2716" w:type="pct"/>
            <w:tcBorders>
              <w:top w:val="single" w:sz="5" w:space="0" w:color="4D4D4F"/>
              <w:left w:val="single" w:sz="5" w:space="0" w:color="4D4D4F"/>
              <w:bottom w:val="single" w:sz="5" w:space="0" w:color="4D4D4F"/>
              <w:right w:val="single" w:sz="5" w:space="0" w:color="4D4D4F"/>
            </w:tcBorders>
          </w:tcPr>
          <w:p w14:paraId="1790BBF8"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Brecha</w:t>
            </w:r>
          </w:p>
        </w:tc>
        <w:tc>
          <w:tcPr>
            <w:tcW w:w="2284" w:type="pct"/>
            <w:tcBorders>
              <w:top w:val="single" w:sz="5" w:space="0" w:color="4D4D4F"/>
              <w:left w:val="single" w:sz="5" w:space="0" w:color="4D4D4F"/>
              <w:bottom w:val="single" w:sz="5" w:space="0" w:color="4D4D4F"/>
              <w:right w:val="single" w:sz="5" w:space="0" w:color="4D4D4F"/>
            </w:tcBorders>
          </w:tcPr>
          <w:p w14:paraId="2687E260" w14:textId="7FB31ABA" w:rsidR="000A2E5B" w:rsidRPr="00B936C4" w:rsidRDefault="000A2E5B" w:rsidP="007C3A8B">
            <w:pPr>
              <w:pStyle w:val="TableParagraph"/>
              <w:spacing w:line="360" w:lineRule="auto"/>
              <w:ind w:right="199"/>
              <w:jc w:val="right"/>
              <w:rPr>
                <w:rFonts w:ascii="Arial" w:eastAsia="Times New Roman" w:hAnsi="Arial" w:cs="Arial"/>
                <w:sz w:val="20"/>
                <w:szCs w:val="20"/>
                <w:lang w:val="es-MX"/>
              </w:rPr>
            </w:pPr>
            <w:r w:rsidRPr="00B936C4">
              <w:rPr>
                <w:rFonts w:ascii="Arial" w:hAnsi="Arial" w:cs="Arial"/>
                <w:sz w:val="20"/>
                <w:szCs w:val="20"/>
                <w:lang w:val="es-MX"/>
              </w:rPr>
              <w:t>$   450.00</w:t>
            </w:r>
          </w:p>
        </w:tc>
      </w:tr>
      <w:tr w:rsidR="000A2E5B" w:rsidRPr="00B936C4" w14:paraId="4C95E045" w14:textId="77777777" w:rsidTr="007C3A8B">
        <w:tc>
          <w:tcPr>
            <w:tcW w:w="2716" w:type="pct"/>
            <w:tcBorders>
              <w:top w:val="single" w:sz="5" w:space="0" w:color="4D4D4F"/>
              <w:left w:val="single" w:sz="5" w:space="0" w:color="4D4D4F"/>
              <w:bottom w:val="single" w:sz="5" w:space="0" w:color="4D4D4F"/>
              <w:right w:val="single" w:sz="5" w:space="0" w:color="4D4D4F"/>
            </w:tcBorders>
          </w:tcPr>
          <w:p w14:paraId="2D7453B1"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Camino blanco</w:t>
            </w:r>
          </w:p>
        </w:tc>
        <w:tc>
          <w:tcPr>
            <w:tcW w:w="2284" w:type="pct"/>
            <w:tcBorders>
              <w:top w:val="single" w:sz="5" w:space="0" w:color="4D4D4F"/>
              <w:left w:val="single" w:sz="5" w:space="0" w:color="4D4D4F"/>
              <w:bottom w:val="single" w:sz="5" w:space="0" w:color="4D4D4F"/>
              <w:right w:val="single" w:sz="5" w:space="0" w:color="4D4D4F"/>
            </w:tcBorders>
          </w:tcPr>
          <w:p w14:paraId="62BB7574" w14:textId="7BF7822C" w:rsidR="000A2E5B" w:rsidRPr="00B936C4" w:rsidRDefault="000A2E5B" w:rsidP="007C3A8B">
            <w:pPr>
              <w:pStyle w:val="TableParagraph"/>
              <w:spacing w:line="360" w:lineRule="auto"/>
              <w:ind w:right="199"/>
              <w:jc w:val="right"/>
              <w:rPr>
                <w:rFonts w:ascii="Arial" w:eastAsia="Times New Roman" w:hAnsi="Arial" w:cs="Arial"/>
                <w:sz w:val="20"/>
                <w:szCs w:val="20"/>
                <w:lang w:val="es-MX"/>
              </w:rPr>
            </w:pPr>
            <w:r w:rsidRPr="00B936C4">
              <w:rPr>
                <w:rFonts w:ascii="Arial" w:hAnsi="Arial" w:cs="Arial"/>
                <w:sz w:val="20"/>
                <w:szCs w:val="20"/>
                <w:lang w:val="es-MX"/>
              </w:rPr>
              <w:t xml:space="preserve">$ </w:t>
            </w:r>
            <w:r w:rsidR="007C3A8B">
              <w:rPr>
                <w:rFonts w:ascii="Arial" w:hAnsi="Arial" w:cs="Arial"/>
                <w:sz w:val="20"/>
                <w:szCs w:val="20"/>
                <w:lang w:val="es-MX"/>
              </w:rPr>
              <w:t xml:space="preserve"> </w:t>
            </w:r>
            <w:r w:rsidRPr="00B936C4">
              <w:rPr>
                <w:rFonts w:ascii="Arial" w:hAnsi="Arial" w:cs="Arial"/>
                <w:sz w:val="20"/>
                <w:szCs w:val="20"/>
                <w:lang w:val="es-MX"/>
              </w:rPr>
              <w:t xml:space="preserve"> 901.00</w:t>
            </w:r>
          </w:p>
        </w:tc>
      </w:tr>
      <w:tr w:rsidR="000A2E5B" w:rsidRPr="00B936C4" w14:paraId="69069401" w14:textId="77777777" w:rsidTr="007C3A8B">
        <w:tc>
          <w:tcPr>
            <w:tcW w:w="2716" w:type="pct"/>
            <w:tcBorders>
              <w:top w:val="single" w:sz="5" w:space="0" w:color="4D4D4F"/>
              <w:left w:val="single" w:sz="5" w:space="0" w:color="4D4D4F"/>
              <w:bottom w:val="single" w:sz="5" w:space="0" w:color="4D4D4F"/>
              <w:right w:val="single" w:sz="5" w:space="0" w:color="4D4D4F"/>
            </w:tcBorders>
          </w:tcPr>
          <w:p w14:paraId="2CC99DF2"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Carretera</w:t>
            </w:r>
          </w:p>
        </w:tc>
        <w:tc>
          <w:tcPr>
            <w:tcW w:w="2284" w:type="pct"/>
            <w:tcBorders>
              <w:top w:val="single" w:sz="5" w:space="0" w:color="4D4D4F"/>
              <w:left w:val="single" w:sz="5" w:space="0" w:color="4D4D4F"/>
              <w:bottom w:val="single" w:sz="5" w:space="0" w:color="4D4D4F"/>
              <w:right w:val="single" w:sz="5" w:space="0" w:color="4D4D4F"/>
            </w:tcBorders>
          </w:tcPr>
          <w:p w14:paraId="4DBD0F73" w14:textId="0622B146" w:rsidR="000A2E5B" w:rsidRPr="00B936C4" w:rsidRDefault="000A2E5B" w:rsidP="007C3A8B">
            <w:pPr>
              <w:pStyle w:val="TableParagraph"/>
              <w:spacing w:line="360" w:lineRule="auto"/>
              <w:ind w:right="199"/>
              <w:jc w:val="right"/>
              <w:rPr>
                <w:rFonts w:ascii="Arial" w:eastAsia="Times New Roman" w:hAnsi="Arial" w:cs="Arial"/>
                <w:sz w:val="20"/>
                <w:szCs w:val="20"/>
                <w:lang w:val="es-MX"/>
              </w:rPr>
            </w:pPr>
            <w:r w:rsidRPr="00B936C4">
              <w:rPr>
                <w:rFonts w:ascii="Arial" w:hAnsi="Arial" w:cs="Arial"/>
                <w:sz w:val="20"/>
                <w:szCs w:val="20"/>
                <w:lang w:val="es-MX"/>
              </w:rPr>
              <w:t>$1,353.00</w:t>
            </w:r>
          </w:p>
        </w:tc>
      </w:tr>
    </w:tbl>
    <w:p w14:paraId="3C68D36A"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3073"/>
        <w:gridCol w:w="1866"/>
        <w:gridCol w:w="2195"/>
        <w:gridCol w:w="1975"/>
      </w:tblGrid>
      <w:tr w:rsidR="000A2E5B" w:rsidRPr="00B936C4" w14:paraId="7592F581" w14:textId="77777777" w:rsidTr="006F39D0">
        <w:trPr>
          <w:trHeight w:val="20"/>
        </w:trPr>
        <w:tc>
          <w:tcPr>
            <w:tcW w:w="5000" w:type="pct"/>
            <w:gridSpan w:val="4"/>
            <w:tcBorders>
              <w:top w:val="single" w:sz="5" w:space="0" w:color="4D4D4F"/>
              <w:left w:val="single" w:sz="5" w:space="0" w:color="4D4D4F"/>
              <w:bottom w:val="single" w:sz="5" w:space="0" w:color="4D4D4F"/>
              <w:right w:val="single" w:sz="5" w:space="0" w:color="4D4D4F"/>
            </w:tcBorders>
          </w:tcPr>
          <w:p w14:paraId="1C835650" w14:textId="77777777" w:rsidR="000A2E5B" w:rsidRPr="00B936C4" w:rsidRDefault="000A2E5B" w:rsidP="00B936C4">
            <w:pPr>
              <w:spacing w:line="360" w:lineRule="auto"/>
              <w:jc w:val="center"/>
              <w:rPr>
                <w:rFonts w:ascii="Arial" w:hAnsi="Arial" w:cs="Arial"/>
                <w:b/>
                <w:sz w:val="20"/>
                <w:szCs w:val="20"/>
                <w:lang w:val="es-MX"/>
              </w:rPr>
            </w:pPr>
            <w:r w:rsidRPr="00B936C4">
              <w:rPr>
                <w:rFonts w:ascii="Arial" w:hAnsi="Arial" w:cs="Arial"/>
                <w:b/>
                <w:sz w:val="20"/>
                <w:szCs w:val="20"/>
                <w:lang w:val="es-MX"/>
              </w:rPr>
              <w:t>VALORES UNITARIOS DE CONSTRUCCIÓN</w:t>
            </w:r>
          </w:p>
        </w:tc>
      </w:tr>
      <w:tr w:rsidR="000A2E5B" w:rsidRPr="00B936C4" w14:paraId="32E1B706" w14:textId="77777777" w:rsidTr="006F39D0">
        <w:trPr>
          <w:trHeight w:val="20"/>
        </w:trPr>
        <w:tc>
          <w:tcPr>
            <w:tcW w:w="1687" w:type="pct"/>
            <w:tcBorders>
              <w:top w:val="single" w:sz="5" w:space="0" w:color="4D4D4F"/>
              <w:left w:val="single" w:sz="5" w:space="0" w:color="4D4D4F"/>
              <w:bottom w:val="single" w:sz="5" w:space="0" w:color="4D4D4F"/>
              <w:right w:val="single" w:sz="5" w:space="0" w:color="4D4D4F"/>
            </w:tcBorders>
          </w:tcPr>
          <w:p w14:paraId="21E149C8"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p>
        </w:tc>
        <w:tc>
          <w:tcPr>
            <w:tcW w:w="3313" w:type="pct"/>
            <w:gridSpan w:val="3"/>
            <w:tcBorders>
              <w:top w:val="single" w:sz="5" w:space="0" w:color="4D4D4F"/>
              <w:left w:val="single" w:sz="5" w:space="0" w:color="4D4D4F"/>
              <w:bottom w:val="single" w:sz="5" w:space="0" w:color="4D4D4F"/>
              <w:right w:val="single" w:sz="5" w:space="0" w:color="4D4D4F"/>
            </w:tcBorders>
          </w:tcPr>
          <w:p w14:paraId="5AD83121" w14:textId="77777777" w:rsidR="000A2E5B" w:rsidRPr="00B936C4" w:rsidRDefault="000A2E5B" w:rsidP="00B936C4">
            <w:pPr>
              <w:spacing w:line="360" w:lineRule="auto"/>
              <w:jc w:val="center"/>
              <w:rPr>
                <w:rFonts w:ascii="Arial" w:hAnsi="Arial" w:cs="Arial"/>
                <w:sz w:val="20"/>
                <w:szCs w:val="20"/>
                <w:lang w:val="es-MX"/>
              </w:rPr>
            </w:pPr>
            <w:r w:rsidRPr="00B936C4">
              <w:rPr>
                <w:rFonts w:ascii="Arial" w:hAnsi="Arial" w:cs="Arial"/>
                <w:b/>
                <w:sz w:val="20"/>
                <w:szCs w:val="20"/>
                <w:lang w:val="es-MX"/>
              </w:rPr>
              <w:t>ÁREA</w:t>
            </w:r>
          </w:p>
        </w:tc>
      </w:tr>
      <w:tr w:rsidR="000A2E5B" w:rsidRPr="00B936C4" w14:paraId="51857491" w14:textId="77777777" w:rsidTr="006F39D0">
        <w:trPr>
          <w:trHeight w:val="20"/>
        </w:trPr>
        <w:tc>
          <w:tcPr>
            <w:tcW w:w="1687" w:type="pct"/>
            <w:tcBorders>
              <w:top w:val="single" w:sz="5" w:space="0" w:color="4D4D4F"/>
              <w:left w:val="single" w:sz="5" w:space="0" w:color="4D4D4F"/>
              <w:bottom w:val="single" w:sz="5" w:space="0" w:color="4D4D4F"/>
              <w:right w:val="single" w:sz="5" w:space="0" w:color="4D4D4F"/>
            </w:tcBorders>
          </w:tcPr>
          <w:p w14:paraId="18373A92"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p>
        </w:tc>
        <w:tc>
          <w:tcPr>
            <w:tcW w:w="1024" w:type="pct"/>
            <w:tcBorders>
              <w:top w:val="single" w:sz="5" w:space="0" w:color="4D4D4F"/>
              <w:left w:val="single" w:sz="5" w:space="0" w:color="4D4D4F"/>
              <w:bottom w:val="single" w:sz="5" w:space="0" w:color="4D4D4F"/>
              <w:right w:val="single" w:sz="5" w:space="0" w:color="4D4D4F"/>
            </w:tcBorders>
          </w:tcPr>
          <w:p w14:paraId="19CEC144"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CENTRO</w:t>
            </w:r>
          </w:p>
        </w:tc>
        <w:tc>
          <w:tcPr>
            <w:tcW w:w="1205" w:type="pct"/>
            <w:tcBorders>
              <w:top w:val="single" w:sz="5" w:space="0" w:color="4D4D4F"/>
              <w:left w:val="single" w:sz="5" w:space="0" w:color="4D4D4F"/>
              <w:bottom w:val="single" w:sz="5" w:space="0" w:color="4D4D4F"/>
              <w:right w:val="single" w:sz="5" w:space="0" w:color="4D4D4F"/>
            </w:tcBorders>
          </w:tcPr>
          <w:p w14:paraId="2BD91975"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ÁREA CENTRO</w:t>
            </w:r>
          </w:p>
        </w:tc>
        <w:tc>
          <w:tcPr>
            <w:tcW w:w="1084" w:type="pct"/>
            <w:tcBorders>
              <w:top w:val="single" w:sz="5" w:space="0" w:color="4D4D4F"/>
              <w:left w:val="single" w:sz="5" w:space="0" w:color="4D4D4F"/>
              <w:bottom w:val="single" w:sz="5" w:space="0" w:color="4D4D4F"/>
              <w:right w:val="single" w:sz="5" w:space="0" w:color="4D4D4F"/>
            </w:tcBorders>
          </w:tcPr>
          <w:p w14:paraId="42B2697B"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PERIFERIA</w:t>
            </w:r>
          </w:p>
        </w:tc>
      </w:tr>
      <w:tr w:rsidR="000A2E5B" w:rsidRPr="00B936C4" w14:paraId="5EF15357" w14:textId="77777777" w:rsidTr="006F39D0">
        <w:trPr>
          <w:trHeight w:val="20"/>
        </w:trPr>
        <w:tc>
          <w:tcPr>
            <w:tcW w:w="1687" w:type="pct"/>
            <w:tcBorders>
              <w:top w:val="single" w:sz="5" w:space="0" w:color="4D4D4F"/>
              <w:left w:val="single" w:sz="5" w:space="0" w:color="4D4D4F"/>
              <w:bottom w:val="single" w:sz="5" w:space="0" w:color="4D4D4F"/>
              <w:right w:val="single" w:sz="5" w:space="0" w:color="4D4D4F"/>
            </w:tcBorders>
          </w:tcPr>
          <w:p w14:paraId="07D5B333"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b/>
                <w:sz w:val="20"/>
                <w:szCs w:val="20"/>
                <w:lang w:val="es-MX"/>
              </w:rPr>
              <w:t>TIPO</w:t>
            </w:r>
          </w:p>
        </w:tc>
        <w:tc>
          <w:tcPr>
            <w:tcW w:w="1024" w:type="pct"/>
            <w:tcBorders>
              <w:top w:val="single" w:sz="5" w:space="0" w:color="4D4D4F"/>
              <w:left w:val="single" w:sz="5" w:space="0" w:color="4D4D4F"/>
              <w:bottom w:val="single" w:sz="5" w:space="0" w:color="4D4D4F"/>
              <w:right w:val="single" w:sz="5" w:space="0" w:color="4D4D4F"/>
            </w:tcBorders>
          </w:tcPr>
          <w:p w14:paraId="2C485ACF"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 POR M2</w:t>
            </w:r>
          </w:p>
        </w:tc>
        <w:tc>
          <w:tcPr>
            <w:tcW w:w="1205" w:type="pct"/>
            <w:tcBorders>
              <w:top w:val="single" w:sz="5" w:space="0" w:color="4D4D4F"/>
              <w:left w:val="single" w:sz="5" w:space="0" w:color="4D4D4F"/>
              <w:bottom w:val="single" w:sz="5" w:space="0" w:color="4D4D4F"/>
              <w:right w:val="single" w:sz="5" w:space="0" w:color="4D4D4F"/>
            </w:tcBorders>
          </w:tcPr>
          <w:p w14:paraId="6ED08246"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$POR M2</w:t>
            </w:r>
          </w:p>
        </w:tc>
        <w:tc>
          <w:tcPr>
            <w:tcW w:w="1084" w:type="pct"/>
            <w:tcBorders>
              <w:top w:val="single" w:sz="5" w:space="0" w:color="4D4D4F"/>
              <w:left w:val="single" w:sz="5" w:space="0" w:color="4D4D4F"/>
              <w:bottom w:val="single" w:sz="5" w:space="0" w:color="4D4D4F"/>
              <w:right w:val="single" w:sz="5" w:space="0" w:color="4D4D4F"/>
            </w:tcBorders>
          </w:tcPr>
          <w:p w14:paraId="5022B7C8"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 POR M2</w:t>
            </w:r>
          </w:p>
        </w:tc>
      </w:tr>
      <w:tr w:rsidR="000A2E5B" w:rsidRPr="00B936C4" w14:paraId="6DB66C0F" w14:textId="77777777" w:rsidTr="006F39D0">
        <w:trPr>
          <w:trHeight w:val="20"/>
        </w:trPr>
        <w:tc>
          <w:tcPr>
            <w:tcW w:w="5000" w:type="pct"/>
            <w:gridSpan w:val="4"/>
            <w:tcBorders>
              <w:top w:val="single" w:sz="5" w:space="0" w:color="4D4D4F"/>
              <w:left w:val="single" w:sz="5" w:space="0" w:color="4D4D4F"/>
              <w:bottom w:val="single" w:sz="5" w:space="0" w:color="4D4D4F"/>
              <w:right w:val="single" w:sz="5" w:space="0" w:color="4D4D4F"/>
            </w:tcBorders>
          </w:tcPr>
          <w:p w14:paraId="6B1708B8" w14:textId="77777777" w:rsidR="000A2E5B" w:rsidRPr="00B936C4" w:rsidRDefault="000A2E5B" w:rsidP="00B936C4">
            <w:pPr>
              <w:spacing w:line="360" w:lineRule="auto"/>
              <w:jc w:val="both"/>
              <w:rPr>
                <w:rFonts w:ascii="Arial" w:hAnsi="Arial" w:cs="Arial"/>
                <w:sz w:val="20"/>
                <w:szCs w:val="20"/>
                <w:lang w:val="es-MX"/>
              </w:rPr>
            </w:pPr>
            <w:r w:rsidRPr="00B936C4">
              <w:rPr>
                <w:rFonts w:ascii="Arial" w:hAnsi="Arial" w:cs="Arial"/>
                <w:sz w:val="20"/>
                <w:szCs w:val="20"/>
                <w:lang w:val="es-MX"/>
              </w:rPr>
              <w:t>CONCRETO</w:t>
            </w:r>
          </w:p>
        </w:tc>
      </w:tr>
      <w:tr w:rsidR="000A2E5B" w:rsidRPr="00B936C4" w14:paraId="19D99166" w14:textId="77777777" w:rsidTr="006F39D0">
        <w:trPr>
          <w:trHeight w:val="20"/>
        </w:trPr>
        <w:tc>
          <w:tcPr>
            <w:tcW w:w="1687" w:type="pct"/>
            <w:tcBorders>
              <w:top w:val="single" w:sz="5" w:space="0" w:color="4D4D4F"/>
              <w:left w:val="single" w:sz="5" w:space="0" w:color="4D4D4F"/>
              <w:bottom w:val="single" w:sz="5" w:space="0" w:color="4D4D4F"/>
              <w:right w:val="single" w:sz="5" w:space="0" w:color="4D4D4F"/>
            </w:tcBorders>
          </w:tcPr>
          <w:p w14:paraId="0A5C66FA"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PRIMERA</w:t>
            </w:r>
          </w:p>
        </w:tc>
        <w:tc>
          <w:tcPr>
            <w:tcW w:w="1024" w:type="pct"/>
            <w:tcBorders>
              <w:top w:val="single" w:sz="5" w:space="0" w:color="4D4D4F"/>
              <w:left w:val="single" w:sz="5" w:space="0" w:color="4D4D4F"/>
              <w:bottom w:val="single" w:sz="5" w:space="0" w:color="4D4D4F"/>
              <w:right w:val="single" w:sz="5" w:space="0" w:color="4D4D4F"/>
            </w:tcBorders>
          </w:tcPr>
          <w:p w14:paraId="15E72B1D" w14:textId="77777777" w:rsidR="000A2E5B" w:rsidRPr="00B936C4" w:rsidRDefault="000A2E5B" w:rsidP="006F39D0">
            <w:pPr>
              <w:pStyle w:val="TableParagraph"/>
              <w:spacing w:line="360" w:lineRule="auto"/>
              <w:ind w:right="125"/>
              <w:jc w:val="right"/>
              <w:rPr>
                <w:rFonts w:ascii="Arial" w:eastAsia="Times New Roman" w:hAnsi="Arial" w:cs="Arial"/>
                <w:sz w:val="20"/>
                <w:szCs w:val="20"/>
                <w:lang w:val="es-MX"/>
              </w:rPr>
            </w:pPr>
            <w:r w:rsidRPr="00B936C4">
              <w:rPr>
                <w:rFonts w:ascii="Arial" w:hAnsi="Arial" w:cs="Arial"/>
                <w:sz w:val="20"/>
                <w:szCs w:val="20"/>
                <w:lang w:val="es-MX"/>
              </w:rPr>
              <w:t>$ 2,594.00</w:t>
            </w:r>
          </w:p>
        </w:tc>
        <w:tc>
          <w:tcPr>
            <w:tcW w:w="1205" w:type="pct"/>
            <w:tcBorders>
              <w:top w:val="single" w:sz="5" w:space="0" w:color="4D4D4F"/>
              <w:left w:val="single" w:sz="5" w:space="0" w:color="4D4D4F"/>
              <w:bottom w:val="single" w:sz="5" w:space="0" w:color="4D4D4F"/>
              <w:right w:val="single" w:sz="5" w:space="0" w:color="4D4D4F"/>
            </w:tcBorders>
          </w:tcPr>
          <w:p w14:paraId="606DA40A" w14:textId="77777777" w:rsidR="000A2E5B" w:rsidRPr="00B936C4" w:rsidRDefault="000A2E5B" w:rsidP="006F39D0">
            <w:pPr>
              <w:pStyle w:val="TableParagraph"/>
              <w:spacing w:line="360" w:lineRule="auto"/>
              <w:ind w:right="194"/>
              <w:jc w:val="right"/>
              <w:rPr>
                <w:rFonts w:ascii="Arial" w:eastAsia="Times New Roman" w:hAnsi="Arial" w:cs="Arial"/>
                <w:sz w:val="20"/>
                <w:szCs w:val="20"/>
                <w:lang w:val="es-MX"/>
              </w:rPr>
            </w:pPr>
            <w:r w:rsidRPr="00B936C4">
              <w:rPr>
                <w:rFonts w:ascii="Arial" w:hAnsi="Arial" w:cs="Arial"/>
                <w:sz w:val="20"/>
                <w:szCs w:val="20"/>
                <w:lang w:val="es-MX"/>
              </w:rPr>
              <w:t>$ 1,190.00</w:t>
            </w:r>
          </w:p>
        </w:tc>
        <w:tc>
          <w:tcPr>
            <w:tcW w:w="1084" w:type="pct"/>
            <w:tcBorders>
              <w:top w:val="single" w:sz="5" w:space="0" w:color="4D4D4F"/>
              <w:left w:val="single" w:sz="5" w:space="0" w:color="4D4D4F"/>
              <w:bottom w:val="single" w:sz="5" w:space="0" w:color="4D4D4F"/>
              <w:right w:val="single" w:sz="5" w:space="0" w:color="4D4D4F"/>
            </w:tcBorders>
          </w:tcPr>
          <w:p w14:paraId="693B0FC9" w14:textId="77777777" w:rsidR="000A2E5B" w:rsidRPr="00B936C4" w:rsidRDefault="000A2E5B" w:rsidP="006F39D0">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1,206.00</w:t>
            </w:r>
          </w:p>
        </w:tc>
      </w:tr>
      <w:tr w:rsidR="000A2E5B" w:rsidRPr="00B936C4" w14:paraId="52834FCD" w14:textId="77777777" w:rsidTr="006F39D0">
        <w:trPr>
          <w:trHeight w:val="20"/>
        </w:trPr>
        <w:tc>
          <w:tcPr>
            <w:tcW w:w="1687" w:type="pct"/>
            <w:tcBorders>
              <w:top w:val="single" w:sz="5" w:space="0" w:color="4D4D4F"/>
              <w:left w:val="single" w:sz="5" w:space="0" w:color="4D4D4F"/>
              <w:bottom w:val="single" w:sz="5" w:space="0" w:color="4D4D4F"/>
              <w:right w:val="single" w:sz="5" w:space="0" w:color="4D4D4F"/>
            </w:tcBorders>
          </w:tcPr>
          <w:p w14:paraId="4AABC7CD"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ECONÓMICO</w:t>
            </w:r>
          </w:p>
        </w:tc>
        <w:tc>
          <w:tcPr>
            <w:tcW w:w="1024" w:type="pct"/>
            <w:tcBorders>
              <w:top w:val="single" w:sz="5" w:space="0" w:color="4D4D4F"/>
              <w:left w:val="single" w:sz="5" w:space="0" w:color="4D4D4F"/>
              <w:bottom w:val="single" w:sz="5" w:space="0" w:color="4D4D4F"/>
              <w:right w:val="single" w:sz="5" w:space="0" w:color="4D4D4F"/>
            </w:tcBorders>
          </w:tcPr>
          <w:p w14:paraId="3B1CE3D5" w14:textId="77777777" w:rsidR="000A2E5B" w:rsidRPr="00B936C4" w:rsidRDefault="000A2E5B" w:rsidP="006F39D0">
            <w:pPr>
              <w:pStyle w:val="TableParagraph"/>
              <w:spacing w:line="360" w:lineRule="auto"/>
              <w:ind w:right="125"/>
              <w:jc w:val="right"/>
              <w:rPr>
                <w:rFonts w:ascii="Arial" w:eastAsia="Times New Roman" w:hAnsi="Arial" w:cs="Arial"/>
                <w:sz w:val="20"/>
                <w:szCs w:val="20"/>
                <w:lang w:val="es-MX"/>
              </w:rPr>
            </w:pPr>
            <w:r w:rsidRPr="00B936C4">
              <w:rPr>
                <w:rFonts w:ascii="Arial" w:hAnsi="Arial" w:cs="Arial"/>
                <w:sz w:val="20"/>
                <w:szCs w:val="20"/>
                <w:lang w:val="es-MX"/>
              </w:rPr>
              <w:t>$ 2,247.00</w:t>
            </w:r>
          </w:p>
        </w:tc>
        <w:tc>
          <w:tcPr>
            <w:tcW w:w="1205" w:type="pct"/>
            <w:tcBorders>
              <w:top w:val="single" w:sz="5" w:space="0" w:color="4D4D4F"/>
              <w:left w:val="single" w:sz="5" w:space="0" w:color="4D4D4F"/>
              <w:bottom w:val="single" w:sz="5" w:space="0" w:color="4D4D4F"/>
              <w:right w:val="single" w:sz="5" w:space="0" w:color="4D4D4F"/>
            </w:tcBorders>
          </w:tcPr>
          <w:p w14:paraId="5E5D2C7B" w14:textId="77777777" w:rsidR="000A2E5B" w:rsidRPr="00B936C4" w:rsidRDefault="000A2E5B" w:rsidP="006F39D0">
            <w:pPr>
              <w:pStyle w:val="TableParagraph"/>
              <w:spacing w:line="360" w:lineRule="auto"/>
              <w:ind w:right="194"/>
              <w:jc w:val="right"/>
              <w:rPr>
                <w:rFonts w:ascii="Arial" w:eastAsia="Times New Roman" w:hAnsi="Arial" w:cs="Arial"/>
                <w:sz w:val="20"/>
                <w:szCs w:val="20"/>
                <w:lang w:val="es-MX"/>
              </w:rPr>
            </w:pPr>
            <w:r w:rsidRPr="00B936C4">
              <w:rPr>
                <w:rFonts w:ascii="Arial" w:hAnsi="Arial" w:cs="Arial"/>
                <w:sz w:val="20"/>
                <w:szCs w:val="20"/>
                <w:lang w:val="es-MX"/>
              </w:rPr>
              <w:t>$ 1,553.00</w:t>
            </w:r>
          </w:p>
        </w:tc>
        <w:tc>
          <w:tcPr>
            <w:tcW w:w="1084" w:type="pct"/>
            <w:tcBorders>
              <w:top w:val="single" w:sz="5" w:space="0" w:color="4D4D4F"/>
              <w:left w:val="single" w:sz="5" w:space="0" w:color="4D4D4F"/>
              <w:bottom w:val="single" w:sz="5" w:space="0" w:color="4D4D4F"/>
              <w:right w:val="single" w:sz="5" w:space="0" w:color="4D4D4F"/>
            </w:tcBorders>
          </w:tcPr>
          <w:p w14:paraId="37805D2D" w14:textId="77777777" w:rsidR="000A2E5B" w:rsidRPr="00B936C4" w:rsidRDefault="000A2E5B" w:rsidP="006F39D0">
            <w:pPr>
              <w:pStyle w:val="TableParagraph"/>
              <w:tabs>
                <w:tab w:val="left" w:pos="1631"/>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859.00</w:t>
            </w:r>
          </w:p>
        </w:tc>
      </w:tr>
      <w:tr w:rsidR="000A2E5B" w:rsidRPr="00B936C4" w14:paraId="20BC54EE" w14:textId="77777777" w:rsidTr="006F39D0">
        <w:trPr>
          <w:trHeight w:val="20"/>
        </w:trPr>
        <w:tc>
          <w:tcPr>
            <w:tcW w:w="5000" w:type="pct"/>
            <w:gridSpan w:val="4"/>
            <w:tcBorders>
              <w:top w:val="single" w:sz="5" w:space="0" w:color="4D4D4F"/>
              <w:left w:val="single" w:sz="5" w:space="0" w:color="4D4D4F"/>
              <w:bottom w:val="single" w:sz="5" w:space="0" w:color="4D4D4F"/>
              <w:right w:val="single" w:sz="5" w:space="0" w:color="4D4D4F"/>
            </w:tcBorders>
          </w:tcPr>
          <w:p w14:paraId="12995E1E" w14:textId="77777777" w:rsidR="000A2E5B" w:rsidRPr="00B936C4" w:rsidRDefault="000A2E5B" w:rsidP="00B936C4">
            <w:pPr>
              <w:spacing w:line="360" w:lineRule="auto"/>
              <w:jc w:val="both"/>
              <w:rPr>
                <w:rFonts w:ascii="Arial" w:hAnsi="Arial" w:cs="Arial"/>
                <w:sz w:val="20"/>
                <w:szCs w:val="20"/>
                <w:lang w:val="es-MX"/>
              </w:rPr>
            </w:pPr>
            <w:r w:rsidRPr="00B936C4">
              <w:rPr>
                <w:rFonts w:ascii="Arial" w:hAnsi="Arial" w:cs="Arial"/>
                <w:sz w:val="20"/>
                <w:szCs w:val="20"/>
                <w:lang w:val="es-MX"/>
              </w:rPr>
              <w:t>HIERRO Y ROLLIZOS</w:t>
            </w:r>
          </w:p>
        </w:tc>
      </w:tr>
      <w:tr w:rsidR="000A2E5B" w:rsidRPr="00B936C4" w14:paraId="59C6AA13" w14:textId="77777777" w:rsidTr="006F39D0">
        <w:trPr>
          <w:trHeight w:val="20"/>
        </w:trPr>
        <w:tc>
          <w:tcPr>
            <w:tcW w:w="1687" w:type="pct"/>
            <w:tcBorders>
              <w:top w:val="single" w:sz="5" w:space="0" w:color="4D4D4F"/>
              <w:left w:val="single" w:sz="5" w:space="0" w:color="4D4D4F"/>
              <w:bottom w:val="single" w:sz="5" w:space="0" w:color="4D4D4F"/>
              <w:right w:val="single" w:sz="5" w:space="0" w:color="4D4D4F"/>
            </w:tcBorders>
          </w:tcPr>
          <w:p w14:paraId="7412F27E"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 PRIMERA</w:t>
            </w:r>
          </w:p>
        </w:tc>
        <w:tc>
          <w:tcPr>
            <w:tcW w:w="1024" w:type="pct"/>
            <w:tcBorders>
              <w:top w:val="single" w:sz="5" w:space="0" w:color="4D4D4F"/>
              <w:left w:val="single" w:sz="5" w:space="0" w:color="4D4D4F"/>
              <w:bottom w:val="single" w:sz="5" w:space="0" w:color="4D4D4F"/>
              <w:right w:val="single" w:sz="5" w:space="0" w:color="4D4D4F"/>
            </w:tcBorders>
          </w:tcPr>
          <w:p w14:paraId="15EDC948" w14:textId="77777777" w:rsidR="000A2E5B" w:rsidRPr="00B936C4" w:rsidRDefault="000A2E5B" w:rsidP="006F39D0">
            <w:pPr>
              <w:pStyle w:val="TableParagraph"/>
              <w:spacing w:line="360" w:lineRule="auto"/>
              <w:ind w:right="125"/>
              <w:jc w:val="right"/>
              <w:rPr>
                <w:rFonts w:ascii="Arial" w:eastAsia="Times New Roman" w:hAnsi="Arial" w:cs="Arial"/>
                <w:sz w:val="20"/>
                <w:szCs w:val="20"/>
                <w:lang w:val="es-MX"/>
              </w:rPr>
            </w:pPr>
            <w:r w:rsidRPr="00B936C4">
              <w:rPr>
                <w:rFonts w:ascii="Arial" w:hAnsi="Arial" w:cs="Arial"/>
                <w:sz w:val="20"/>
                <w:szCs w:val="20"/>
                <w:lang w:val="es-MX"/>
              </w:rPr>
              <w:t>$ 1,041.00</w:t>
            </w:r>
          </w:p>
        </w:tc>
        <w:tc>
          <w:tcPr>
            <w:tcW w:w="1205" w:type="pct"/>
            <w:tcBorders>
              <w:top w:val="single" w:sz="5" w:space="0" w:color="4D4D4F"/>
              <w:left w:val="single" w:sz="5" w:space="0" w:color="4D4D4F"/>
              <w:bottom w:val="single" w:sz="5" w:space="0" w:color="4D4D4F"/>
              <w:right w:val="single" w:sz="5" w:space="0" w:color="4D4D4F"/>
            </w:tcBorders>
          </w:tcPr>
          <w:p w14:paraId="5E4F8C39" w14:textId="77777777" w:rsidR="000A2E5B" w:rsidRPr="00B936C4" w:rsidRDefault="000A2E5B" w:rsidP="006F39D0">
            <w:pPr>
              <w:pStyle w:val="TableParagraph"/>
              <w:spacing w:line="360" w:lineRule="auto"/>
              <w:ind w:right="194"/>
              <w:jc w:val="right"/>
              <w:rPr>
                <w:rFonts w:ascii="Arial" w:eastAsia="Times New Roman" w:hAnsi="Arial" w:cs="Arial"/>
                <w:sz w:val="20"/>
                <w:szCs w:val="20"/>
                <w:lang w:val="es-MX"/>
              </w:rPr>
            </w:pPr>
            <w:r w:rsidRPr="00B936C4">
              <w:rPr>
                <w:rFonts w:ascii="Arial" w:hAnsi="Arial" w:cs="Arial"/>
                <w:sz w:val="20"/>
                <w:szCs w:val="20"/>
                <w:lang w:val="es-MX"/>
              </w:rPr>
              <w:t>$    859.00</w:t>
            </w:r>
          </w:p>
        </w:tc>
        <w:tc>
          <w:tcPr>
            <w:tcW w:w="1084" w:type="pct"/>
            <w:tcBorders>
              <w:top w:val="single" w:sz="5" w:space="0" w:color="4D4D4F"/>
              <w:left w:val="single" w:sz="5" w:space="0" w:color="4D4D4F"/>
              <w:bottom w:val="single" w:sz="5" w:space="0" w:color="4D4D4F"/>
              <w:right w:val="single" w:sz="5" w:space="0" w:color="4D4D4F"/>
            </w:tcBorders>
          </w:tcPr>
          <w:p w14:paraId="2CC341F9" w14:textId="77777777" w:rsidR="000A2E5B" w:rsidRPr="00B936C4" w:rsidRDefault="000A2E5B" w:rsidP="006F39D0">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694.00</w:t>
            </w:r>
          </w:p>
        </w:tc>
      </w:tr>
      <w:tr w:rsidR="000A2E5B" w:rsidRPr="00B936C4" w14:paraId="6A9C58DA" w14:textId="77777777" w:rsidTr="006F39D0">
        <w:trPr>
          <w:trHeight w:val="20"/>
        </w:trPr>
        <w:tc>
          <w:tcPr>
            <w:tcW w:w="1687" w:type="pct"/>
            <w:tcBorders>
              <w:top w:val="single" w:sz="5" w:space="0" w:color="4D4D4F"/>
              <w:left w:val="single" w:sz="5" w:space="0" w:color="4D4D4F"/>
              <w:bottom w:val="single" w:sz="5" w:space="0" w:color="4D4D4F"/>
              <w:right w:val="single" w:sz="5" w:space="0" w:color="4D4D4F"/>
            </w:tcBorders>
          </w:tcPr>
          <w:p w14:paraId="357772B8"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ECONÓMICO</w:t>
            </w:r>
          </w:p>
        </w:tc>
        <w:tc>
          <w:tcPr>
            <w:tcW w:w="1024" w:type="pct"/>
            <w:tcBorders>
              <w:top w:val="single" w:sz="5" w:space="0" w:color="4D4D4F"/>
              <w:left w:val="single" w:sz="5" w:space="0" w:color="4D4D4F"/>
              <w:bottom w:val="single" w:sz="5" w:space="0" w:color="4D4D4F"/>
              <w:right w:val="single" w:sz="5" w:space="0" w:color="4D4D4F"/>
            </w:tcBorders>
          </w:tcPr>
          <w:p w14:paraId="4278D230" w14:textId="77777777" w:rsidR="000A2E5B" w:rsidRPr="00B936C4" w:rsidRDefault="000A2E5B" w:rsidP="006F39D0">
            <w:pPr>
              <w:pStyle w:val="TableParagraph"/>
              <w:tabs>
                <w:tab w:val="left" w:pos="1333"/>
              </w:tabs>
              <w:spacing w:line="360" w:lineRule="auto"/>
              <w:ind w:right="125"/>
              <w:jc w:val="right"/>
              <w:rPr>
                <w:rFonts w:ascii="Arial" w:eastAsia="Times New Roman" w:hAnsi="Arial" w:cs="Arial"/>
                <w:sz w:val="20"/>
                <w:szCs w:val="20"/>
                <w:lang w:val="es-MX"/>
              </w:rPr>
            </w:pPr>
            <w:r w:rsidRPr="00B936C4">
              <w:rPr>
                <w:rFonts w:ascii="Arial" w:hAnsi="Arial" w:cs="Arial"/>
                <w:sz w:val="20"/>
                <w:szCs w:val="20"/>
                <w:lang w:val="es-MX"/>
              </w:rPr>
              <w:t>$    859.00</w:t>
            </w:r>
          </w:p>
        </w:tc>
        <w:tc>
          <w:tcPr>
            <w:tcW w:w="1205" w:type="pct"/>
            <w:tcBorders>
              <w:top w:val="single" w:sz="5" w:space="0" w:color="4D4D4F"/>
              <w:left w:val="single" w:sz="5" w:space="0" w:color="4D4D4F"/>
              <w:bottom w:val="single" w:sz="5" w:space="0" w:color="4D4D4F"/>
              <w:right w:val="single" w:sz="5" w:space="0" w:color="4D4D4F"/>
            </w:tcBorders>
          </w:tcPr>
          <w:p w14:paraId="30245102" w14:textId="77777777" w:rsidR="000A2E5B" w:rsidRPr="00B936C4" w:rsidRDefault="000A2E5B" w:rsidP="006F39D0">
            <w:pPr>
              <w:pStyle w:val="TableParagraph"/>
              <w:spacing w:line="360" w:lineRule="auto"/>
              <w:ind w:right="194"/>
              <w:jc w:val="right"/>
              <w:rPr>
                <w:rFonts w:ascii="Arial" w:eastAsia="Times New Roman" w:hAnsi="Arial" w:cs="Arial"/>
                <w:sz w:val="20"/>
                <w:szCs w:val="20"/>
                <w:lang w:val="es-MX"/>
              </w:rPr>
            </w:pPr>
            <w:r w:rsidRPr="00B936C4">
              <w:rPr>
                <w:rFonts w:ascii="Arial" w:hAnsi="Arial" w:cs="Arial"/>
                <w:sz w:val="20"/>
                <w:szCs w:val="20"/>
                <w:lang w:val="es-MX"/>
              </w:rPr>
              <w:t>$    694.00</w:t>
            </w:r>
          </w:p>
        </w:tc>
        <w:tc>
          <w:tcPr>
            <w:tcW w:w="1084" w:type="pct"/>
            <w:tcBorders>
              <w:top w:val="single" w:sz="5" w:space="0" w:color="4D4D4F"/>
              <w:left w:val="single" w:sz="5" w:space="0" w:color="4D4D4F"/>
              <w:bottom w:val="single" w:sz="5" w:space="0" w:color="4D4D4F"/>
              <w:right w:val="single" w:sz="5" w:space="0" w:color="4D4D4F"/>
            </w:tcBorders>
          </w:tcPr>
          <w:p w14:paraId="7C447DD5" w14:textId="77777777" w:rsidR="000A2E5B" w:rsidRPr="00B936C4" w:rsidRDefault="000A2E5B" w:rsidP="006F39D0">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512.00</w:t>
            </w:r>
          </w:p>
        </w:tc>
      </w:tr>
      <w:tr w:rsidR="000A2E5B" w:rsidRPr="00B936C4" w14:paraId="06DD8AA2" w14:textId="77777777" w:rsidTr="006F39D0">
        <w:trPr>
          <w:trHeight w:val="20"/>
        </w:trPr>
        <w:tc>
          <w:tcPr>
            <w:tcW w:w="5000" w:type="pct"/>
            <w:gridSpan w:val="4"/>
            <w:tcBorders>
              <w:top w:val="single" w:sz="5" w:space="0" w:color="4D4D4F"/>
              <w:left w:val="single" w:sz="5" w:space="0" w:color="4D4D4F"/>
              <w:bottom w:val="single" w:sz="5" w:space="0" w:color="4D4D4F"/>
              <w:right w:val="single" w:sz="5" w:space="0" w:color="4D4D4F"/>
            </w:tcBorders>
          </w:tcPr>
          <w:p w14:paraId="0B09826F" w14:textId="77777777" w:rsidR="000A2E5B" w:rsidRPr="00B936C4" w:rsidRDefault="000A2E5B" w:rsidP="00B936C4">
            <w:pPr>
              <w:spacing w:line="360" w:lineRule="auto"/>
              <w:jc w:val="both"/>
              <w:rPr>
                <w:rFonts w:ascii="Arial" w:hAnsi="Arial" w:cs="Arial"/>
                <w:sz w:val="20"/>
                <w:szCs w:val="20"/>
                <w:lang w:val="es-MX"/>
              </w:rPr>
            </w:pPr>
            <w:r w:rsidRPr="00B936C4">
              <w:rPr>
                <w:rFonts w:ascii="Arial" w:hAnsi="Arial" w:cs="Arial"/>
                <w:sz w:val="20"/>
                <w:szCs w:val="20"/>
                <w:lang w:val="es-MX"/>
              </w:rPr>
              <w:t>ZINC, ASBESTO Y PAJA</w:t>
            </w:r>
          </w:p>
        </w:tc>
      </w:tr>
      <w:tr w:rsidR="000A2E5B" w:rsidRPr="00B936C4" w14:paraId="34DA993F" w14:textId="77777777" w:rsidTr="006F39D0">
        <w:trPr>
          <w:trHeight w:val="20"/>
        </w:trPr>
        <w:tc>
          <w:tcPr>
            <w:tcW w:w="1687" w:type="pct"/>
            <w:tcBorders>
              <w:top w:val="single" w:sz="5" w:space="0" w:color="4D4D4F"/>
              <w:left w:val="single" w:sz="5" w:space="0" w:color="4D4D4F"/>
              <w:bottom w:val="single" w:sz="5" w:space="0" w:color="4D4D4F"/>
              <w:right w:val="single" w:sz="5" w:space="0" w:color="4D4D4F"/>
            </w:tcBorders>
          </w:tcPr>
          <w:p w14:paraId="7C1C2611"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lastRenderedPageBreak/>
              <w:t>DE PRIMERA</w:t>
            </w:r>
          </w:p>
        </w:tc>
        <w:tc>
          <w:tcPr>
            <w:tcW w:w="1024" w:type="pct"/>
            <w:tcBorders>
              <w:top w:val="single" w:sz="5" w:space="0" w:color="4D4D4F"/>
              <w:left w:val="single" w:sz="5" w:space="0" w:color="4D4D4F"/>
              <w:bottom w:val="single" w:sz="5" w:space="0" w:color="4D4D4F"/>
              <w:right w:val="single" w:sz="5" w:space="0" w:color="4D4D4F"/>
            </w:tcBorders>
          </w:tcPr>
          <w:p w14:paraId="5EED4360" w14:textId="77777777" w:rsidR="000A2E5B" w:rsidRPr="00B936C4" w:rsidRDefault="000A2E5B" w:rsidP="006F39D0">
            <w:pPr>
              <w:pStyle w:val="TableParagraph"/>
              <w:tabs>
                <w:tab w:val="left" w:pos="1334"/>
              </w:tabs>
              <w:spacing w:line="360" w:lineRule="auto"/>
              <w:ind w:right="125"/>
              <w:jc w:val="right"/>
              <w:rPr>
                <w:rFonts w:ascii="Arial" w:eastAsia="Times New Roman" w:hAnsi="Arial" w:cs="Arial"/>
                <w:sz w:val="20"/>
                <w:szCs w:val="20"/>
                <w:lang w:val="es-MX"/>
              </w:rPr>
            </w:pPr>
            <w:r w:rsidRPr="00B936C4">
              <w:rPr>
                <w:rFonts w:ascii="Arial" w:hAnsi="Arial" w:cs="Arial"/>
                <w:sz w:val="20"/>
                <w:szCs w:val="20"/>
                <w:lang w:val="es-MX"/>
              </w:rPr>
              <w:t>$    859.00</w:t>
            </w:r>
          </w:p>
        </w:tc>
        <w:tc>
          <w:tcPr>
            <w:tcW w:w="1205" w:type="pct"/>
            <w:tcBorders>
              <w:top w:val="single" w:sz="5" w:space="0" w:color="4D4D4F"/>
              <w:left w:val="single" w:sz="5" w:space="0" w:color="4D4D4F"/>
              <w:bottom w:val="single" w:sz="5" w:space="0" w:color="4D4D4F"/>
              <w:right w:val="single" w:sz="5" w:space="0" w:color="4D4D4F"/>
            </w:tcBorders>
          </w:tcPr>
          <w:p w14:paraId="4F3E949D" w14:textId="77777777" w:rsidR="000A2E5B" w:rsidRPr="00B936C4" w:rsidRDefault="000A2E5B" w:rsidP="006F39D0">
            <w:pPr>
              <w:pStyle w:val="TableParagraph"/>
              <w:tabs>
                <w:tab w:val="left" w:pos="1112"/>
              </w:tabs>
              <w:spacing w:line="360" w:lineRule="auto"/>
              <w:ind w:right="194"/>
              <w:jc w:val="right"/>
              <w:rPr>
                <w:rFonts w:ascii="Arial" w:eastAsia="Times New Roman" w:hAnsi="Arial" w:cs="Arial"/>
                <w:sz w:val="20"/>
                <w:szCs w:val="20"/>
                <w:lang w:val="es-MX"/>
              </w:rPr>
            </w:pPr>
            <w:r w:rsidRPr="00B936C4">
              <w:rPr>
                <w:rFonts w:ascii="Arial" w:hAnsi="Arial" w:cs="Arial"/>
                <w:sz w:val="20"/>
                <w:szCs w:val="20"/>
                <w:lang w:val="es-MX"/>
              </w:rPr>
              <w:t>$    694.00</w:t>
            </w:r>
          </w:p>
        </w:tc>
        <w:tc>
          <w:tcPr>
            <w:tcW w:w="1084" w:type="pct"/>
            <w:tcBorders>
              <w:top w:val="single" w:sz="5" w:space="0" w:color="4D4D4F"/>
              <w:left w:val="single" w:sz="5" w:space="0" w:color="4D4D4F"/>
              <w:bottom w:val="single" w:sz="5" w:space="0" w:color="4D4D4F"/>
              <w:right w:val="single" w:sz="5" w:space="0" w:color="4D4D4F"/>
            </w:tcBorders>
          </w:tcPr>
          <w:p w14:paraId="2ED8239A" w14:textId="77777777" w:rsidR="000A2E5B" w:rsidRPr="00B936C4" w:rsidRDefault="000A2E5B" w:rsidP="006F39D0">
            <w:pPr>
              <w:pStyle w:val="TableParagraph"/>
              <w:tabs>
                <w:tab w:val="left" w:pos="1776"/>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512.00</w:t>
            </w:r>
          </w:p>
        </w:tc>
      </w:tr>
      <w:tr w:rsidR="000A2E5B" w:rsidRPr="00B936C4" w14:paraId="58E3DF92" w14:textId="77777777" w:rsidTr="006F39D0">
        <w:trPr>
          <w:trHeight w:val="20"/>
        </w:trPr>
        <w:tc>
          <w:tcPr>
            <w:tcW w:w="1687" w:type="pct"/>
            <w:tcBorders>
              <w:top w:val="single" w:sz="5" w:space="0" w:color="4D4D4F"/>
              <w:left w:val="single" w:sz="5" w:space="0" w:color="4D4D4F"/>
              <w:bottom w:val="single" w:sz="5" w:space="0" w:color="4D4D4F"/>
              <w:right w:val="single" w:sz="5" w:space="0" w:color="4D4D4F"/>
            </w:tcBorders>
          </w:tcPr>
          <w:p w14:paraId="4135D89C"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ECONÓMICO</w:t>
            </w:r>
          </w:p>
        </w:tc>
        <w:tc>
          <w:tcPr>
            <w:tcW w:w="1024" w:type="pct"/>
            <w:tcBorders>
              <w:top w:val="single" w:sz="5" w:space="0" w:color="4D4D4F"/>
              <w:left w:val="single" w:sz="5" w:space="0" w:color="4D4D4F"/>
              <w:bottom w:val="single" w:sz="5" w:space="0" w:color="4D4D4F"/>
              <w:right w:val="single" w:sz="5" w:space="0" w:color="4D4D4F"/>
            </w:tcBorders>
          </w:tcPr>
          <w:p w14:paraId="49C3A087" w14:textId="77777777" w:rsidR="000A2E5B" w:rsidRPr="00B936C4" w:rsidRDefault="000A2E5B" w:rsidP="006F39D0">
            <w:pPr>
              <w:pStyle w:val="TableParagraph"/>
              <w:tabs>
                <w:tab w:val="left" w:pos="1336"/>
              </w:tabs>
              <w:spacing w:line="360" w:lineRule="auto"/>
              <w:ind w:right="125"/>
              <w:jc w:val="right"/>
              <w:rPr>
                <w:rFonts w:ascii="Arial" w:eastAsia="Times New Roman" w:hAnsi="Arial" w:cs="Arial"/>
                <w:sz w:val="20"/>
                <w:szCs w:val="20"/>
                <w:lang w:val="es-MX"/>
              </w:rPr>
            </w:pPr>
            <w:r w:rsidRPr="00B936C4">
              <w:rPr>
                <w:rFonts w:ascii="Arial" w:hAnsi="Arial" w:cs="Arial"/>
                <w:sz w:val="20"/>
                <w:szCs w:val="20"/>
                <w:lang w:val="es-MX"/>
              </w:rPr>
              <w:t>$    694.00</w:t>
            </w:r>
          </w:p>
        </w:tc>
        <w:tc>
          <w:tcPr>
            <w:tcW w:w="1205" w:type="pct"/>
            <w:tcBorders>
              <w:top w:val="single" w:sz="5" w:space="0" w:color="4D4D4F"/>
              <w:left w:val="single" w:sz="5" w:space="0" w:color="4D4D4F"/>
              <w:bottom w:val="single" w:sz="5" w:space="0" w:color="4D4D4F"/>
              <w:right w:val="single" w:sz="5" w:space="0" w:color="4D4D4F"/>
            </w:tcBorders>
          </w:tcPr>
          <w:p w14:paraId="70F23C4C" w14:textId="77777777" w:rsidR="000A2E5B" w:rsidRPr="00B936C4" w:rsidRDefault="000A2E5B" w:rsidP="006F39D0">
            <w:pPr>
              <w:pStyle w:val="TableParagraph"/>
              <w:tabs>
                <w:tab w:val="left" w:pos="1112"/>
              </w:tabs>
              <w:spacing w:line="360" w:lineRule="auto"/>
              <w:ind w:right="194"/>
              <w:jc w:val="right"/>
              <w:rPr>
                <w:rFonts w:ascii="Arial" w:eastAsia="Times New Roman" w:hAnsi="Arial" w:cs="Arial"/>
                <w:sz w:val="20"/>
                <w:szCs w:val="20"/>
                <w:lang w:val="es-MX"/>
              </w:rPr>
            </w:pPr>
            <w:r w:rsidRPr="00B936C4">
              <w:rPr>
                <w:rFonts w:ascii="Arial" w:hAnsi="Arial" w:cs="Arial"/>
                <w:sz w:val="20"/>
                <w:szCs w:val="20"/>
                <w:lang w:val="es-MX"/>
              </w:rPr>
              <w:t>$    512.00</w:t>
            </w:r>
          </w:p>
        </w:tc>
        <w:tc>
          <w:tcPr>
            <w:tcW w:w="1084" w:type="pct"/>
            <w:tcBorders>
              <w:top w:val="single" w:sz="5" w:space="0" w:color="4D4D4F"/>
              <w:left w:val="single" w:sz="5" w:space="0" w:color="4D4D4F"/>
              <w:bottom w:val="single" w:sz="5" w:space="0" w:color="4D4D4F"/>
              <w:right w:val="single" w:sz="5" w:space="0" w:color="4D4D4F"/>
            </w:tcBorders>
          </w:tcPr>
          <w:p w14:paraId="180026F9" w14:textId="77777777" w:rsidR="000A2E5B" w:rsidRPr="00B936C4" w:rsidRDefault="000A2E5B" w:rsidP="006F39D0">
            <w:pPr>
              <w:pStyle w:val="TableParagraph"/>
              <w:tabs>
                <w:tab w:val="left" w:pos="1775"/>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347.00</w:t>
            </w:r>
          </w:p>
        </w:tc>
      </w:tr>
      <w:tr w:rsidR="000A2E5B" w:rsidRPr="00B936C4" w14:paraId="4E96643D" w14:textId="77777777" w:rsidTr="006F39D0">
        <w:trPr>
          <w:trHeight w:val="20"/>
        </w:trPr>
        <w:tc>
          <w:tcPr>
            <w:tcW w:w="1687" w:type="pct"/>
            <w:tcBorders>
              <w:top w:val="single" w:sz="5" w:space="0" w:color="4D4D4F"/>
              <w:left w:val="single" w:sz="5" w:space="0" w:color="4D4D4F"/>
              <w:bottom w:val="single" w:sz="5" w:space="0" w:color="4D4D4F"/>
              <w:right w:val="single" w:sz="5" w:space="0" w:color="4D4D4F"/>
            </w:tcBorders>
          </w:tcPr>
          <w:p w14:paraId="3904B7F6"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INDUSTRIAL</w:t>
            </w:r>
          </w:p>
        </w:tc>
        <w:tc>
          <w:tcPr>
            <w:tcW w:w="1024" w:type="pct"/>
            <w:tcBorders>
              <w:top w:val="single" w:sz="5" w:space="0" w:color="4D4D4F"/>
              <w:left w:val="single" w:sz="5" w:space="0" w:color="4D4D4F"/>
              <w:bottom w:val="single" w:sz="5" w:space="0" w:color="4D4D4F"/>
              <w:right w:val="single" w:sz="5" w:space="0" w:color="4D4D4F"/>
            </w:tcBorders>
          </w:tcPr>
          <w:p w14:paraId="05121CA1" w14:textId="77777777" w:rsidR="000A2E5B" w:rsidRPr="00B936C4" w:rsidRDefault="000A2E5B" w:rsidP="006F39D0">
            <w:pPr>
              <w:pStyle w:val="TableParagraph"/>
              <w:spacing w:line="360" w:lineRule="auto"/>
              <w:ind w:right="125"/>
              <w:jc w:val="right"/>
              <w:rPr>
                <w:rFonts w:ascii="Arial" w:eastAsia="Times New Roman" w:hAnsi="Arial" w:cs="Arial"/>
                <w:sz w:val="20"/>
                <w:szCs w:val="20"/>
                <w:lang w:val="es-MX"/>
              </w:rPr>
            </w:pPr>
            <w:r w:rsidRPr="00B936C4">
              <w:rPr>
                <w:rFonts w:ascii="Arial" w:hAnsi="Arial" w:cs="Arial"/>
                <w:sz w:val="20"/>
                <w:szCs w:val="20"/>
                <w:lang w:val="es-MX"/>
              </w:rPr>
              <w:t>$ 1,553.00</w:t>
            </w:r>
          </w:p>
        </w:tc>
        <w:tc>
          <w:tcPr>
            <w:tcW w:w="1205" w:type="pct"/>
            <w:tcBorders>
              <w:top w:val="single" w:sz="5" w:space="0" w:color="4D4D4F"/>
              <w:left w:val="single" w:sz="5" w:space="0" w:color="4D4D4F"/>
              <w:bottom w:val="single" w:sz="5" w:space="0" w:color="4D4D4F"/>
              <w:right w:val="single" w:sz="5" w:space="0" w:color="4D4D4F"/>
            </w:tcBorders>
          </w:tcPr>
          <w:p w14:paraId="22E1122C" w14:textId="77777777" w:rsidR="000A2E5B" w:rsidRPr="00B936C4" w:rsidRDefault="000A2E5B" w:rsidP="006F39D0">
            <w:pPr>
              <w:pStyle w:val="TableParagraph"/>
              <w:spacing w:line="360" w:lineRule="auto"/>
              <w:ind w:right="194"/>
              <w:jc w:val="right"/>
              <w:rPr>
                <w:rFonts w:ascii="Arial" w:eastAsia="Times New Roman" w:hAnsi="Arial" w:cs="Arial"/>
                <w:sz w:val="20"/>
                <w:szCs w:val="20"/>
                <w:lang w:val="es-MX"/>
              </w:rPr>
            </w:pPr>
            <w:r w:rsidRPr="00B936C4">
              <w:rPr>
                <w:rFonts w:ascii="Arial" w:hAnsi="Arial" w:cs="Arial"/>
                <w:sz w:val="20"/>
                <w:szCs w:val="20"/>
                <w:lang w:val="es-MX"/>
              </w:rPr>
              <w:t>$ 1,206.00</w:t>
            </w:r>
          </w:p>
        </w:tc>
        <w:tc>
          <w:tcPr>
            <w:tcW w:w="1084" w:type="pct"/>
            <w:tcBorders>
              <w:top w:val="single" w:sz="5" w:space="0" w:color="4D4D4F"/>
              <w:left w:val="single" w:sz="5" w:space="0" w:color="4D4D4F"/>
              <w:bottom w:val="single" w:sz="5" w:space="0" w:color="4D4D4F"/>
              <w:right w:val="single" w:sz="5" w:space="0" w:color="4D4D4F"/>
            </w:tcBorders>
          </w:tcPr>
          <w:p w14:paraId="2F82F8FA" w14:textId="77777777" w:rsidR="000A2E5B" w:rsidRPr="00B936C4" w:rsidRDefault="000A2E5B" w:rsidP="006F39D0">
            <w:pPr>
              <w:pStyle w:val="TableParagraph"/>
              <w:tabs>
                <w:tab w:val="left" w:pos="1776"/>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859.00</w:t>
            </w:r>
          </w:p>
        </w:tc>
      </w:tr>
      <w:tr w:rsidR="000A2E5B" w:rsidRPr="00B936C4" w14:paraId="0E0E1705" w14:textId="77777777" w:rsidTr="006F39D0">
        <w:trPr>
          <w:trHeight w:val="20"/>
        </w:trPr>
        <w:tc>
          <w:tcPr>
            <w:tcW w:w="5000" w:type="pct"/>
            <w:gridSpan w:val="4"/>
            <w:tcBorders>
              <w:top w:val="single" w:sz="5" w:space="0" w:color="4D4D4F"/>
              <w:left w:val="single" w:sz="5" w:space="0" w:color="4D4D4F"/>
              <w:bottom w:val="single" w:sz="5" w:space="0" w:color="4D4D4F"/>
              <w:right w:val="single" w:sz="5" w:space="0" w:color="4D4D4F"/>
            </w:tcBorders>
          </w:tcPr>
          <w:p w14:paraId="7A9054B1" w14:textId="77777777" w:rsidR="000A2E5B" w:rsidRPr="00B936C4" w:rsidRDefault="000A2E5B" w:rsidP="00B936C4">
            <w:pPr>
              <w:spacing w:line="360" w:lineRule="auto"/>
              <w:jc w:val="both"/>
              <w:rPr>
                <w:rFonts w:ascii="Arial" w:hAnsi="Arial" w:cs="Arial"/>
                <w:sz w:val="20"/>
                <w:szCs w:val="20"/>
                <w:lang w:val="es-MX"/>
              </w:rPr>
            </w:pPr>
            <w:r w:rsidRPr="00B936C4">
              <w:rPr>
                <w:rFonts w:ascii="Arial" w:hAnsi="Arial" w:cs="Arial"/>
                <w:sz w:val="20"/>
                <w:szCs w:val="20"/>
                <w:lang w:val="es-MX"/>
              </w:rPr>
              <w:t>CARTÓN O PAJA</w:t>
            </w:r>
          </w:p>
        </w:tc>
      </w:tr>
      <w:tr w:rsidR="000A2E5B" w:rsidRPr="00B936C4" w14:paraId="5CB7BE8B" w14:textId="77777777" w:rsidTr="006F39D0">
        <w:trPr>
          <w:trHeight w:val="20"/>
        </w:trPr>
        <w:tc>
          <w:tcPr>
            <w:tcW w:w="1687" w:type="pct"/>
            <w:tcBorders>
              <w:top w:val="single" w:sz="5" w:space="0" w:color="4D4D4F"/>
              <w:left w:val="single" w:sz="5" w:space="0" w:color="4D4D4F"/>
              <w:bottom w:val="single" w:sz="5" w:space="0" w:color="4D4D4F"/>
              <w:right w:val="single" w:sz="5" w:space="0" w:color="4D4D4F"/>
            </w:tcBorders>
          </w:tcPr>
          <w:p w14:paraId="4D95D316"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COMERCIAL</w:t>
            </w:r>
          </w:p>
        </w:tc>
        <w:tc>
          <w:tcPr>
            <w:tcW w:w="1024" w:type="pct"/>
            <w:tcBorders>
              <w:top w:val="single" w:sz="5" w:space="0" w:color="4D4D4F"/>
              <w:left w:val="single" w:sz="5" w:space="0" w:color="4D4D4F"/>
              <w:bottom w:val="single" w:sz="5" w:space="0" w:color="4D4D4F"/>
              <w:right w:val="single" w:sz="5" w:space="0" w:color="4D4D4F"/>
            </w:tcBorders>
          </w:tcPr>
          <w:p w14:paraId="07CFDCA5" w14:textId="77777777" w:rsidR="000A2E5B" w:rsidRPr="00B936C4" w:rsidRDefault="000A2E5B" w:rsidP="006F39D0">
            <w:pPr>
              <w:pStyle w:val="TableParagraph"/>
              <w:spacing w:line="360" w:lineRule="auto"/>
              <w:ind w:right="125"/>
              <w:jc w:val="right"/>
              <w:rPr>
                <w:rFonts w:ascii="Arial" w:eastAsia="Times New Roman" w:hAnsi="Arial" w:cs="Arial"/>
                <w:sz w:val="20"/>
                <w:szCs w:val="20"/>
                <w:lang w:val="es-MX"/>
              </w:rPr>
            </w:pPr>
            <w:r w:rsidRPr="00B936C4">
              <w:rPr>
                <w:rFonts w:ascii="Arial" w:hAnsi="Arial" w:cs="Arial"/>
                <w:sz w:val="20"/>
                <w:szCs w:val="20"/>
                <w:lang w:val="es-MX"/>
              </w:rPr>
              <w:t>$    859.00</w:t>
            </w:r>
          </w:p>
        </w:tc>
        <w:tc>
          <w:tcPr>
            <w:tcW w:w="1205" w:type="pct"/>
            <w:tcBorders>
              <w:top w:val="single" w:sz="5" w:space="0" w:color="4D4D4F"/>
              <w:left w:val="single" w:sz="5" w:space="0" w:color="4D4D4F"/>
              <w:bottom w:val="single" w:sz="5" w:space="0" w:color="4D4D4F"/>
              <w:right w:val="single" w:sz="5" w:space="0" w:color="4D4D4F"/>
            </w:tcBorders>
          </w:tcPr>
          <w:p w14:paraId="4C505DC3" w14:textId="77777777" w:rsidR="000A2E5B" w:rsidRPr="00B936C4" w:rsidRDefault="000A2E5B" w:rsidP="006F39D0">
            <w:pPr>
              <w:pStyle w:val="TableParagraph"/>
              <w:spacing w:line="360" w:lineRule="auto"/>
              <w:ind w:right="194"/>
              <w:jc w:val="right"/>
              <w:rPr>
                <w:rFonts w:ascii="Arial" w:eastAsia="Times New Roman" w:hAnsi="Arial" w:cs="Arial"/>
                <w:sz w:val="20"/>
                <w:szCs w:val="20"/>
                <w:lang w:val="es-MX"/>
              </w:rPr>
            </w:pPr>
            <w:r w:rsidRPr="00B936C4">
              <w:rPr>
                <w:rFonts w:ascii="Arial" w:hAnsi="Arial" w:cs="Arial"/>
                <w:sz w:val="20"/>
                <w:szCs w:val="20"/>
                <w:lang w:val="es-MX"/>
              </w:rPr>
              <w:t>$    694.00</w:t>
            </w:r>
          </w:p>
        </w:tc>
        <w:tc>
          <w:tcPr>
            <w:tcW w:w="1084" w:type="pct"/>
            <w:tcBorders>
              <w:top w:val="single" w:sz="5" w:space="0" w:color="4D4D4F"/>
              <w:left w:val="single" w:sz="5" w:space="0" w:color="4D4D4F"/>
              <w:bottom w:val="single" w:sz="5" w:space="0" w:color="4D4D4F"/>
              <w:right w:val="single" w:sz="5" w:space="0" w:color="4D4D4F"/>
            </w:tcBorders>
          </w:tcPr>
          <w:p w14:paraId="4229E80B" w14:textId="77777777" w:rsidR="000A2E5B" w:rsidRPr="00B936C4" w:rsidRDefault="000A2E5B" w:rsidP="006F39D0">
            <w:pPr>
              <w:pStyle w:val="TableParagraph"/>
              <w:tabs>
                <w:tab w:val="left" w:pos="1773"/>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512.00</w:t>
            </w:r>
          </w:p>
        </w:tc>
      </w:tr>
      <w:tr w:rsidR="000A2E5B" w:rsidRPr="00B936C4" w14:paraId="422CB5B9" w14:textId="77777777" w:rsidTr="006F39D0">
        <w:trPr>
          <w:trHeight w:val="20"/>
        </w:trPr>
        <w:tc>
          <w:tcPr>
            <w:tcW w:w="1687" w:type="pct"/>
            <w:tcBorders>
              <w:top w:val="single" w:sz="5" w:space="0" w:color="4D4D4F"/>
              <w:left w:val="single" w:sz="5" w:space="0" w:color="4D4D4F"/>
              <w:bottom w:val="single" w:sz="5" w:space="0" w:color="4D4D4F"/>
              <w:right w:val="single" w:sz="5" w:space="0" w:color="4D4D4F"/>
            </w:tcBorders>
          </w:tcPr>
          <w:p w14:paraId="1015BE74"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VIVIENDA ECONÓMICA</w:t>
            </w:r>
          </w:p>
        </w:tc>
        <w:tc>
          <w:tcPr>
            <w:tcW w:w="1024" w:type="pct"/>
            <w:tcBorders>
              <w:top w:val="single" w:sz="5" w:space="0" w:color="4D4D4F"/>
              <w:left w:val="single" w:sz="5" w:space="0" w:color="4D4D4F"/>
              <w:bottom w:val="single" w:sz="5" w:space="0" w:color="4D4D4F"/>
              <w:right w:val="single" w:sz="5" w:space="0" w:color="4D4D4F"/>
            </w:tcBorders>
          </w:tcPr>
          <w:p w14:paraId="2D382775" w14:textId="77777777" w:rsidR="000A2E5B" w:rsidRPr="00B936C4" w:rsidRDefault="000A2E5B" w:rsidP="006F39D0">
            <w:pPr>
              <w:pStyle w:val="TableParagraph"/>
              <w:spacing w:line="360" w:lineRule="auto"/>
              <w:ind w:right="125"/>
              <w:jc w:val="right"/>
              <w:rPr>
                <w:rFonts w:ascii="Arial" w:eastAsia="Times New Roman" w:hAnsi="Arial" w:cs="Arial"/>
                <w:sz w:val="20"/>
                <w:szCs w:val="20"/>
                <w:lang w:val="es-MX"/>
              </w:rPr>
            </w:pPr>
            <w:r w:rsidRPr="00B936C4">
              <w:rPr>
                <w:rFonts w:ascii="Arial" w:hAnsi="Arial" w:cs="Arial"/>
                <w:sz w:val="20"/>
                <w:szCs w:val="20"/>
                <w:lang w:val="es-MX"/>
              </w:rPr>
              <w:t>$    347.00</w:t>
            </w:r>
          </w:p>
        </w:tc>
        <w:tc>
          <w:tcPr>
            <w:tcW w:w="1205" w:type="pct"/>
            <w:tcBorders>
              <w:top w:val="single" w:sz="5" w:space="0" w:color="4D4D4F"/>
              <w:left w:val="single" w:sz="5" w:space="0" w:color="4D4D4F"/>
              <w:bottom w:val="single" w:sz="5" w:space="0" w:color="4D4D4F"/>
              <w:right w:val="single" w:sz="5" w:space="0" w:color="4D4D4F"/>
            </w:tcBorders>
          </w:tcPr>
          <w:p w14:paraId="5E4E79A3" w14:textId="77777777" w:rsidR="000A2E5B" w:rsidRPr="00B936C4" w:rsidRDefault="000A2E5B" w:rsidP="006F39D0">
            <w:pPr>
              <w:pStyle w:val="TableParagraph"/>
              <w:spacing w:line="360" w:lineRule="auto"/>
              <w:ind w:right="194"/>
              <w:jc w:val="right"/>
              <w:rPr>
                <w:rFonts w:ascii="Arial" w:eastAsia="Times New Roman" w:hAnsi="Arial" w:cs="Arial"/>
                <w:sz w:val="20"/>
                <w:szCs w:val="20"/>
                <w:lang w:val="es-MX"/>
              </w:rPr>
            </w:pPr>
            <w:r w:rsidRPr="00B936C4">
              <w:rPr>
                <w:rFonts w:ascii="Arial" w:hAnsi="Arial" w:cs="Arial"/>
                <w:sz w:val="20"/>
                <w:szCs w:val="20"/>
                <w:lang w:val="es-MX"/>
              </w:rPr>
              <w:t>$    264.00</w:t>
            </w:r>
          </w:p>
        </w:tc>
        <w:tc>
          <w:tcPr>
            <w:tcW w:w="1084" w:type="pct"/>
            <w:tcBorders>
              <w:top w:val="single" w:sz="5" w:space="0" w:color="4D4D4F"/>
              <w:left w:val="single" w:sz="5" w:space="0" w:color="4D4D4F"/>
              <w:bottom w:val="single" w:sz="5" w:space="0" w:color="4D4D4F"/>
              <w:right w:val="single" w:sz="5" w:space="0" w:color="4D4D4F"/>
            </w:tcBorders>
          </w:tcPr>
          <w:p w14:paraId="039D3CA8" w14:textId="77777777" w:rsidR="000A2E5B" w:rsidRPr="00B936C4" w:rsidRDefault="000A2E5B" w:rsidP="006F39D0">
            <w:pPr>
              <w:pStyle w:val="TableParagraph"/>
              <w:tabs>
                <w:tab w:val="left" w:pos="1776"/>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     165.00</w:t>
            </w:r>
          </w:p>
        </w:tc>
      </w:tr>
    </w:tbl>
    <w:p w14:paraId="484458FE" w14:textId="77777777" w:rsidR="000A2E5B" w:rsidRPr="00B936C4" w:rsidRDefault="000A2E5B" w:rsidP="00B936C4">
      <w:pPr>
        <w:spacing w:line="360" w:lineRule="auto"/>
        <w:jc w:val="both"/>
        <w:rPr>
          <w:rFonts w:ascii="Arial" w:eastAsia="Times New Roman" w:hAnsi="Arial" w:cs="Arial"/>
          <w:sz w:val="20"/>
          <w:szCs w:val="20"/>
          <w:lang w:val="es-MX"/>
        </w:rPr>
      </w:pPr>
    </w:p>
    <w:p w14:paraId="0116D980"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lang w:val="es-MX"/>
        </w:rPr>
        <w:t>El impuesto se calculará aplicando el valor catastral determinado de la siguiente manera:</w:t>
      </w:r>
    </w:p>
    <w:p w14:paraId="64A2B314" w14:textId="77777777" w:rsidR="000A2E5B" w:rsidRPr="00B936C4" w:rsidRDefault="000A2E5B" w:rsidP="00B936C4">
      <w:pPr>
        <w:pStyle w:val="Textoindependiente"/>
        <w:spacing w:line="360" w:lineRule="auto"/>
        <w:ind w:left="0"/>
        <w:jc w:val="both"/>
        <w:rPr>
          <w:rFonts w:ascii="Arial" w:hAnsi="Arial" w:cs="Arial"/>
          <w:lang w:val="es-MX"/>
        </w:rPr>
      </w:pPr>
    </w:p>
    <w:p w14:paraId="50BCED38"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lang w:val="es-MX"/>
        </w:rPr>
        <w:t>La diferencia entre el valor catastral y el límite inferior se multiplicará por el factor aplicable, y el producto obtenido se sumará a la cuota fija.</w:t>
      </w:r>
    </w:p>
    <w:p w14:paraId="7AE5524F" w14:textId="77777777" w:rsidR="000A2E5B" w:rsidRPr="00B936C4" w:rsidRDefault="000A2E5B" w:rsidP="00B936C4">
      <w:pPr>
        <w:spacing w:line="360" w:lineRule="auto"/>
        <w:jc w:val="both"/>
        <w:rPr>
          <w:rFonts w:ascii="Arial" w:eastAsia="Times New Roman" w:hAnsi="Arial" w:cs="Arial"/>
          <w:sz w:val="20"/>
          <w:szCs w:val="20"/>
          <w:lang w:val="es-MX"/>
        </w:rPr>
      </w:pPr>
    </w:p>
    <w:p w14:paraId="4A93A027"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TARIFA</w:t>
      </w:r>
    </w:p>
    <w:tbl>
      <w:tblPr>
        <w:tblStyle w:val="TableNormal"/>
        <w:tblW w:w="5000" w:type="pct"/>
        <w:tblLook w:val="01E0" w:firstRow="1" w:lastRow="1" w:firstColumn="1" w:lastColumn="1" w:noHBand="0" w:noVBand="0"/>
      </w:tblPr>
      <w:tblGrid>
        <w:gridCol w:w="2333"/>
        <w:gridCol w:w="2334"/>
        <w:gridCol w:w="2334"/>
        <w:gridCol w:w="2108"/>
      </w:tblGrid>
      <w:tr w:rsidR="000A2E5B" w:rsidRPr="00B936C4" w14:paraId="08D5C92B" w14:textId="77777777" w:rsidTr="006F39D0">
        <w:tc>
          <w:tcPr>
            <w:tcW w:w="1281" w:type="pct"/>
            <w:tcBorders>
              <w:top w:val="single" w:sz="5" w:space="0" w:color="4D4D4F"/>
              <w:left w:val="single" w:sz="5" w:space="0" w:color="4D4D4F"/>
              <w:bottom w:val="single" w:sz="5" w:space="0" w:color="4D4D4F"/>
              <w:right w:val="single" w:sz="5" w:space="0" w:color="4D4D4F"/>
            </w:tcBorders>
          </w:tcPr>
          <w:p w14:paraId="1C73D0F6"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Límite inferior</w:t>
            </w:r>
          </w:p>
        </w:tc>
        <w:tc>
          <w:tcPr>
            <w:tcW w:w="1281" w:type="pct"/>
            <w:tcBorders>
              <w:top w:val="single" w:sz="5" w:space="0" w:color="4D4D4F"/>
              <w:left w:val="single" w:sz="5" w:space="0" w:color="4D4D4F"/>
              <w:bottom w:val="single" w:sz="5" w:space="0" w:color="4D4D4F"/>
              <w:right w:val="single" w:sz="5" w:space="0" w:color="4D4D4F"/>
            </w:tcBorders>
          </w:tcPr>
          <w:p w14:paraId="22242A36"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Límite superior</w:t>
            </w:r>
          </w:p>
        </w:tc>
        <w:tc>
          <w:tcPr>
            <w:tcW w:w="1281" w:type="pct"/>
            <w:tcBorders>
              <w:top w:val="single" w:sz="5" w:space="0" w:color="4D4D4F"/>
              <w:left w:val="single" w:sz="5" w:space="0" w:color="4D4D4F"/>
              <w:bottom w:val="single" w:sz="5" w:space="0" w:color="4D4D4F"/>
              <w:right w:val="single" w:sz="5" w:space="0" w:color="4D4D4F"/>
            </w:tcBorders>
          </w:tcPr>
          <w:p w14:paraId="60741FF9"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Cuota fija anual</w:t>
            </w:r>
          </w:p>
        </w:tc>
        <w:tc>
          <w:tcPr>
            <w:tcW w:w="1157" w:type="pct"/>
            <w:tcBorders>
              <w:top w:val="single" w:sz="5" w:space="0" w:color="4D4D4F"/>
              <w:left w:val="single" w:sz="5" w:space="0" w:color="4D4D4F"/>
              <w:bottom w:val="single" w:sz="5" w:space="0" w:color="4D4D4F"/>
              <w:right w:val="single" w:sz="5" w:space="0" w:color="4D4D4F"/>
            </w:tcBorders>
          </w:tcPr>
          <w:p w14:paraId="61FB82CC"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Factor</w:t>
            </w:r>
          </w:p>
        </w:tc>
      </w:tr>
      <w:tr w:rsidR="000A2E5B" w:rsidRPr="00B936C4" w14:paraId="5AEDE0FF" w14:textId="77777777" w:rsidTr="006F39D0">
        <w:tc>
          <w:tcPr>
            <w:tcW w:w="1281" w:type="pct"/>
            <w:tcBorders>
              <w:top w:val="single" w:sz="5" w:space="0" w:color="4D4D4F"/>
              <w:left w:val="single" w:sz="5" w:space="0" w:color="4D4D4F"/>
              <w:bottom w:val="single" w:sz="5" w:space="0" w:color="4D4D4F"/>
              <w:right w:val="single" w:sz="5" w:space="0" w:color="4D4D4F"/>
            </w:tcBorders>
          </w:tcPr>
          <w:p w14:paraId="0C93302B" w14:textId="77777777" w:rsidR="000A2E5B" w:rsidRPr="00B936C4" w:rsidRDefault="000A2E5B" w:rsidP="006F39D0">
            <w:pPr>
              <w:pStyle w:val="TableParagraph"/>
              <w:tabs>
                <w:tab w:val="left" w:pos="1695"/>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0.01</w:t>
            </w:r>
          </w:p>
        </w:tc>
        <w:tc>
          <w:tcPr>
            <w:tcW w:w="1281" w:type="pct"/>
            <w:tcBorders>
              <w:top w:val="single" w:sz="5" w:space="0" w:color="4D4D4F"/>
              <w:left w:val="single" w:sz="5" w:space="0" w:color="4D4D4F"/>
              <w:bottom w:val="single" w:sz="5" w:space="0" w:color="4D4D4F"/>
              <w:right w:val="single" w:sz="5" w:space="0" w:color="4D4D4F"/>
            </w:tcBorders>
          </w:tcPr>
          <w:p w14:paraId="05ABA848" w14:textId="77777777" w:rsidR="000A2E5B" w:rsidRPr="00B936C4" w:rsidRDefault="000A2E5B" w:rsidP="00B936C4">
            <w:pPr>
              <w:pStyle w:val="TableParagraph"/>
              <w:tabs>
                <w:tab w:val="left" w:pos="1417"/>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4,000.00</w:t>
            </w:r>
          </w:p>
        </w:tc>
        <w:tc>
          <w:tcPr>
            <w:tcW w:w="1281" w:type="pct"/>
            <w:tcBorders>
              <w:top w:val="single" w:sz="5" w:space="0" w:color="4D4D4F"/>
              <w:left w:val="single" w:sz="5" w:space="0" w:color="4D4D4F"/>
              <w:bottom w:val="single" w:sz="5" w:space="0" w:color="4D4D4F"/>
              <w:right w:val="single" w:sz="5" w:space="0" w:color="4D4D4F"/>
            </w:tcBorders>
          </w:tcPr>
          <w:p w14:paraId="256390A6" w14:textId="77777777" w:rsidR="000A2E5B" w:rsidRPr="00B936C4" w:rsidRDefault="000A2E5B" w:rsidP="00B936C4">
            <w:pPr>
              <w:pStyle w:val="TableParagraph"/>
              <w:tabs>
                <w:tab w:val="left" w:pos="1677"/>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15.00</w:t>
            </w:r>
          </w:p>
        </w:tc>
        <w:tc>
          <w:tcPr>
            <w:tcW w:w="1157" w:type="pct"/>
            <w:tcBorders>
              <w:top w:val="single" w:sz="5" w:space="0" w:color="4D4D4F"/>
              <w:left w:val="single" w:sz="5" w:space="0" w:color="4D4D4F"/>
              <w:bottom w:val="single" w:sz="5" w:space="0" w:color="4D4D4F"/>
              <w:right w:val="single" w:sz="5" w:space="0" w:color="4D4D4F"/>
            </w:tcBorders>
          </w:tcPr>
          <w:p w14:paraId="77B0F682" w14:textId="77777777" w:rsidR="000A2E5B" w:rsidRPr="00B936C4" w:rsidRDefault="000A2E5B" w:rsidP="006F39D0">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0.25%</w:t>
            </w:r>
          </w:p>
        </w:tc>
      </w:tr>
      <w:tr w:rsidR="000A2E5B" w:rsidRPr="00B936C4" w14:paraId="5AE4412C" w14:textId="77777777" w:rsidTr="006F39D0">
        <w:tc>
          <w:tcPr>
            <w:tcW w:w="1281" w:type="pct"/>
            <w:tcBorders>
              <w:top w:val="single" w:sz="5" w:space="0" w:color="4D4D4F"/>
              <w:left w:val="single" w:sz="5" w:space="0" w:color="4D4D4F"/>
              <w:bottom w:val="single" w:sz="5" w:space="0" w:color="4D4D4F"/>
              <w:right w:val="single" w:sz="5" w:space="0" w:color="4D4D4F"/>
            </w:tcBorders>
          </w:tcPr>
          <w:p w14:paraId="72DD7591" w14:textId="77777777" w:rsidR="000A2E5B" w:rsidRPr="00B936C4" w:rsidRDefault="000A2E5B" w:rsidP="006F39D0">
            <w:pPr>
              <w:pStyle w:val="TableParagraph"/>
              <w:tabs>
                <w:tab w:val="left" w:pos="1270"/>
                <w:tab w:val="left" w:pos="1554"/>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4,000.01</w:t>
            </w:r>
          </w:p>
        </w:tc>
        <w:tc>
          <w:tcPr>
            <w:tcW w:w="1281" w:type="pct"/>
            <w:tcBorders>
              <w:top w:val="single" w:sz="5" w:space="0" w:color="4D4D4F"/>
              <w:left w:val="single" w:sz="5" w:space="0" w:color="4D4D4F"/>
              <w:bottom w:val="single" w:sz="5" w:space="0" w:color="4D4D4F"/>
              <w:right w:val="single" w:sz="5" w:space="0" w:color="4D4D4F"/>
            </w:tcBorders>
          </w:tcPr>
          <w:p w14:paraId="34F44133" w14:textId="77777777" w:rsidR="000A2E5B" w:rsidRPr="00B936C4" w:rsidRDefault="000A2E5B" w:rsidP="00B936C4">
            <w:pPr>
              <w:pStyle w:val="TableParagraph"/>
              <w:tabs>
                <w:tab w:val="left" w:pos="1417"/>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5,500.00</w:t>
            </w:r>
          </w:p>
        </w:tc>
        <w:tc>
          <w:tcPr>
            <w:tcW w:w="1281" w:type="pct"/>
            <w:tcBorders>
              <w:top w:val="single" w:sz="5" w:space="0" w:color="4D4D4F"/>
              <w:left w:val="single" w:sz="5" w:space="0" w:color="4D4D4F"/>
              <w:bottom w:val="single" w:sz="5" w:space="0" w:color="4D4D4F"/>
              <w:right w:val="single" w:sz="5" w:space="0" w:color="4D4D4F"/>
            </w:tcBorders>
          </w:tcPr>
          <w:p w14:paraId="19760F61" w14:textId="77777777" w:rsidR="000A2E5B" w:rsidRPr="00B936C4" w:rsidRDefault="000A2E5B" w:rsidP="00B936C4">
            <w:pPr>
              <w:pStyle w:val="TableParagraph"/>
              <w:tabs>
                <w:tab w:val="left" w:pos="1677"/>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28.00</w:t>
            </w:r>
          </w:p>
        </w:tc>
        <w:tc>
          <w:tcPr>
            <w:tcW w:w="1157" w:type="pct"/>
            <w:tcBorders>
              <w:top w:val="single" w:sz="5" w:space="0" w:color="4D4D4F"/>
              <w:left w:val="single" w:sz="5" w:space="0" w:color="4D4D4F"/>
              <w:bottom w:val="single" w:sz="5" w:space="0" w:color="4D4D4F"/>
              <w:right w:val="single" w:sz="5" w:space="0" w:color="4D4D4F"/>
            </w:tcBorders>
          </w:tcPr>
          <w:p w14:paraId="6138CB83" w14:textId="77777777" w:rsidR="000A2E5B" w:rsidRPr="00B936C4" w:rsidRDefault="000A2E5B" w:rsidP="006F39D0">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0.25%</w:t>
            </w:r>
          </w:p>
        </w:tc>
      </w:tr>
      <w:tr w:rsidR="000A2E5B" w:rsidRPr="00B936C4" w14:paraId="37FF969B" w14:textId="77777777" w:rsidTr="006F39D0">
        <w:tc>
          <w:tcPr>
            <w:tcW w:w="1281" w:type="pct"/>
            <w:tcBorders>
              <w:top w:val="single" w:sz="5" w:space="0" w:color="4D4D4F"/>
              <w:left w:val="single" w:sz="5" w:space="0" w:color="4D4D4F"/>
              <w:bottom w:val="single" w:sz="5" w:space="0" w:color="4D4D4F"/>
              <w:right w:val="single" w:sz="5" w:space="0" w:color="4D4D4F"/>
            </w:tcBorders>
          </w:tcPr>
          <w:p w14:paraId="01A513FF" w14:textId="77777777" w:rsidR="000A2E5B" w:rsidRPr="00B936C4" w:rsidRDefault="000A2E5B" w:rsidP="006F39D0">
            <w:pPr>
              <w:pStyle w:val="TableParagraph"/>
              <w:tabs>
                <w:tab w:val="left" w:pos="1270"/>
                <w:tab w:val="left" w:pos="1695"/>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5,500.01</w:t>
            </w:r>
          </w:p>
        </w:tc>
        <w:tc>
          <w:tcPr>
            <w:tcW w:w="1281" w:type="pct"/>
            <w:tcBorders>
              <w:top w:val="single" w:sz="5" w:space="0" w:color="4D4D4F"/>
              <w:left w:val="single" w:sz="5" w:space="0" w:color="4D4D4F"/>
              <w:bottom w:val="single" w:sz="5" w:space="0" w:color="4D4D4F"/>
              <w:right w:val="single" w:sz="5" w:space="0" w:color="4D4D4F"/>
            </w:tcBorders>
          </w:tcPr>
          <w:p w14:paraId="34FCDD67" w14:textId="77777777" w:rsidR="000A2E5B" w:rsidRPr="00B936C4" w:rsidRDefault="000A2E5B" w:rsidP="00B936C4">
            <w:pPr>
              <w:pStyle w:val="TableParagraph"/>
              <w:tabs>
                <w:tab w:val="left" w:pos="1417"/>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6,500.00</w:t>
            </w:r>
          </w:p>
        </w:tc>
        <w:tc>
          <w:tcPr>
            <w:tcW w:w="1281" w:type="pct"/>
            <w:tcBorders>
              <w:top w:val="single" w:sz="5" w:space="0" w:color="4D4D4F"/>
              <w:left w:val="single" w:sz="5" w:space="0" w:color="4D4D4F"/>
              <w:bottom w:val="single" w:sz="5" w:space="0" w:color="4D4D4F"/>
              <w:right w:val="single" w:sz="5" w:space="0" w:color="4D4D4F"/>
            </w:tcBorders>
          </w:tcPr>
          <w:p w14:paraId="63C681FF" w14:textId="77777777" w:rsidR="000A2E5B" w:rsidRPr="00B936C4" w:rsidRDefault="000A2E5B" w:rsidP="00B936C4">
            <w:pPr>
              <w:pStyle w:val="TableParagraph"/>
              <w:tabs>
                <w:tab w:val="left" w:pos="1677"/>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41.00</w:t>
            </w:r>
          </w:p>
        </w:tc>
        <w:tc>
          <w:tcPr>
            <w:tcW w:w="1157" w:type="pct"/>
            <w:tcBorders>
              <w:top w:val="single" w:sz="5" w:space="0" w:color="4D4D4F"/>
              <w:left w:val="single" w:sz="5" w:space="0" w:color="4D4D4F"/>
              <w:bottom w:val="single" w:sz="5" w:space="0" w:color="4D4D4F"/>
              <w:right w:val="single" w:sz="5" w:space="0" w:color="4D4D4F"/>
            </w:tcBorders>
          </w:tcPr>
          <w:p w14:paraId="51760736" w14:textId="77777777" w:rsidR="000A2E5B" w:rsidRPr="00B936C4" w:rsidRDefault="000A2E5B" w:rsidP="006F39D0">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0.25%</w:t>
            </w:r>
          </w:p>
        </w:tc>
      </w:tr>
      <w:tr w:rsidR="000A2E5B" w:rsidRPr="00B936C4" w14:paraId="54374FAB" w14:textId="77777777" w:rsidTr="006F39D0">
        <w:tc>
          <w:tcPr>
            <w:tcW w:w="1281" w:type="pct"/>
            <w:tcBorders>
              <w:top w:val="single" w:sz="5" w:space="0" w:color="4D4D4F"/>
              <w:left w:val="single" w:sz="5" w:space="0" w:color="4D4D4F"/>
              <w:bottom w:val="single" w:sz="5" w:space="0" w:color="4D4D4F"/>
              <w:right w:val="single" w:sz="5" w:space="0" w:color="4D4D4F"/>
            </w:tcBorders>
          </w:tcPr>
          <w:p w14:paraId="6341990A" w14:textId="77777777" w:rsidR="000A2E5B" w:rsidRPr="00B936C4" w:rsidRDefault="000A2E5B" w:rsidP="006F39D0">
            <w:pPr>
              <w:pStyle w:val="TableParagraph"/>
              <w:tabs>
                <w:tab w:val="left" w:pos="1270"/>
                <w:tab w:val="left" w:pos="1695"/>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6,500.01</w:t>
            </w:r>
          </w:p>
        </w:tc>
        <w:tc>
          <w:tcPr>
            <w:tcW w:w="1281" w:type="pct"/>
            <w:tcBorders>
              <w:top w:val="single" w:sz="5" w:space="0" w:color="4D4D4F"/>
              <w:left w:val="single" w:sz="5" w:space="0" w:color="4D4D4F"/>
              <w:bottom w:val="single" w:sz="5" w:space="0" w:color="4D4D4F"/>
              <w:right w:val="single" w:sz="5" w:space="0" w:color="4D4D4F"/>
            </w:tcBorders>
          </w:tcPr>
          <w:p w14:paraId="66990194" w14:textId="77777777" w:rsidR="000A2E5B" w:rsidRPr="00B936C4" w:rsidRDefault="000A2E5B" w:rsidP="00B936C4">
            <w:pPr>
              <w:pStyle w:val="TableParagraph"/>
              <w:tabs>
                <w:tab w:val="left" w:pos="1417"/>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7,500.00</w:t>
            </w:r>
          </w:p>
        </w:tc>
        <w:tc>
          <w:tcPr>
            <w:tcW w:w="1281" w:type="pct"/>
            <w:tcBorders>
              <w:top w:val="single" w:sz="5" w:space="0" w:color="4D4D4F"/>
              <w:left w:val="single" w:sz="5" w:space="0" w:color="4D4D4F"/>
              <w:bottom w:val="single" w:sz="5" w:space="0" w:color="4D4D4F"/>
              <w:right w:val="single" w:sz="5" w:space="0" w:color="4D4D4F"/>
            </w:tcBorders>
          </w:tcPr>
          <w:p w14:paraId="16DE68A7" w14:textId="77777777" w:rsidR="000A2E5B" w:rsidRPr="00B936C4" w:rsidRDefault="000A2E5B" w:rsidP="00B936C4">
            <w:pPr>
              <w:pStyle w:val="TableParagraph"/>
              <w:tabs>
                <w:tab w:val="left" w:pos="1677"/>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61.00</w:t>
            </w:r>
          </w:p>
        </w:tc>
        <w:tc>
          <w:tcPr>
            <w:tcW w:w="1157" w:type="pct"/>
            <w:tcBorders>
              <w:top w:val="single" w:sz="5" w:space="0" w:color="4D4D4F"/>
              <w:left w:val="single" w:sz="5" w:space="0" w:color="4D4D4F"/>
              <w:bottom w:val="single" w:sz="5" w:space="0" w:color="4D4D4F"/>
              <w:right w:val="single" w:sz="5" w:space="0" w:color="4D4D4F"/>
            </w:tcBorders>
          </w:tcPr>
          <w:p w14:paraId="6D6198FF" w14:textId="77777777" w:rsidR="000A2E5B" w:rsidRPr="00B936C4" w:rsidRDefault="000A2E5B" w:rsidP="006F39D0">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0.25%</w:t>
            </w:r>
          </w:p>
        </w:tc>
      </w:tr>
      <w:tr w:rsidR="000A2E5B" w:rsidRPr="00B936C4" w14:paraId="57A99456" w14:textId="77777777" w:rsidTr="006F39D0">
        <w:tc>
          <w:tcPr>
            <w:tcW w:w="1281" w:type="pct"/>
            <w:tcBorders>
              <w:top w:val="single" w:sz="5" w:space="0" w:color="4D4D4F"/>
              <w:left w:val="single" w:sz="5" w:space="0" w:color="4D4D4F"/>
              <w:bottom w:val="single" w:sz="5" w:space="0" w:color="4D4D4F"/>
              <w:right w:val="single" w:sz="5" w:space="0" w:color="4D4D4F"/>
            </w:tcBorders>
          </w:tcPr>
          <w:p w14:paraId="68F835A6" w14:textId="77777777" w:rsidR="000A2E5B" w:rsidRPr="00B936C4" w:rsidRDefault="000A2E5B" w:rsidP="006F39D0">
            <w:pPr>
              <w:pStyle w:val="TableParagraph"/>
              <w:tabs>
                <w:tab w:val="left" w:pos="1270"/>
                <w:tab w:val="left" w:pos="1695"/>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7,500.01</w:t>
            </w:r>
          </w:p>
        </w:tc>
        <w:tc>
          <w:tcPr>
            <w:tcW w:w="1281" w:type="pct"/>
            <w:tcBorders>
              <w:top w:val="single" w:sz="5" w:space="0" w:color="4D4D4F"/>
              <w:left w:val="single" w:sz="5" w:space="0" w:color="4D4D4F"/>
              <w:bottom w:val="single" w:sz="5" w:space="0" w:color="4D4D4F"/>
              <w:right w:val="single" w:sz="5" w:space="0" w:color="4D4D4F"/>
            </w:tcBorders>
          </w:tcPr>
          <w:p w14:paraId="152F1C0A" w14:textId="77777777" w:rsidR="000A2E5B" w:rsidRPr="00B936C4" w:rsidRDefault="000A2E5B" w:rsidP="00B936C4">
            <w:pPr>
              <w:pStyle w:val="TableParagraph"/>
              <w:tabs>
                <w:tab w:val="left" w:pos="1417"/>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8,500.00</w:t>
            </w:r>
          </w:p>
        </w:tc>
        <w:tc>
          <w:tcPr>
            <w:tcW w:w="1281" w:type="pct"/>
            <w:tcBorders>
              <w:top w:val="single" w:sz="5" w:space="0" w:color="4D4D4F"/>
              <w:left w:val="single" w:sz="5" w:space="0" w:color="4D4D4F"/>
              <w:bottom w:val="single" w:sz="5" w:space="0" w:color="4D4D4F"/>
              <w:right w:val="single" w:sz="5" w:space="0" w:color="4D4D4F"/>
            </w:tcBorders>
          </w:tcPr>
          <w:p w14:paraId="4B537357" w14:textId="77777777" w:rsidR="000A2E5B" w:rsidRPr="00B936C4" w:rsidRDefault="000A2E5B" w:rsidP="00B936C4">
            <w:pPr>
              <w:pStyle w:val="TableParagraph"/>
              <w:tabs>
                <w:tab w:val="left" w:pos="1677"/>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71.00</w:t>
            </w:r>
          </w:p>
        </w:tc>
        <w:tc>
          <w:tcPr>
            <w:tcW w:w="1157" w:type="pct"/>
            <w:tcBorders>
              <w:top w:val="single" w:sz="5" w:space="0" w:color="4D4D4F"/>
              <w:left w:val="single" w:sz="5" w:space="0" w:color="4D4D4F"/>
              <w:bottom w:val="single" w:sz="5" w:space="0" w:color="4D4D4F"/>
              <w:right w:val="single" w:sz="5" w:space="0" w:color="4D4D4F"/>
            </w:tcBorders>
          </w:tcPr>
          <w:p w14:paraId="5B7CA3ED" w14:textId="77777777" w:rsidR="000A2E5B" w:rsidRPr="00B936C4" w:rsidRDefault="000A2E5B" w:rsidP="006F39D0">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0.25%</w:t>
            </w:r>
          </w:p>
        </w:tc>
      </w:tr>
      <w:tr w:rsidR="000A2E5B" w:rsidRPr="00B936C4" w14:paraId="76A90003" w14:textId="77777777" w:rsidTr="006F39D0">
        <w:tc>
          <w:tcPr>
            <w:tcW w:w="1281" w:type="pct"/>
            <w:tcBorders>
              <w:top w:val="single" w:sz="5" w:space="0" w:color="4D4D4F"/>
              <w:left w:val="single" w:sz="5" w:space="0" w:color="4D4D4F"/>
              <w:bottom w:val="single" w:sz="5" w:space="0" w:color="4D4D4F"/>
              <w:right w:val="single" w:sz="5" w:space="0" w:color="4D4D4F"/>
            </w:tcBorders>
          </w:tcPr>
          <w:p w14:paraId="1FAC8DE5" w14:textId="77777777" w:rsidR="000A2E5B" w:rsidRPr="00B936C4" w:rsidRDefault="000A2E5B" w:rsidP="006F39D0">
            <w:pPr>
              <w:pStyle w:val="TableParagraph"/>
              <w:tabs>
                <w:tab w:val="left" w:pos="1270"/>
                <w:tab w:val="left" w:pos="1695"/>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8,500.01</w:t>
            </w:r>
          </w:p>
        </w:tc>
        <w:tc>
          <w:tcPr>
            <w:tcW w:w="1281" w:type="pct"/>
            <w:tcBorders>
              <w:top w:val="single" w:sz="5" w:space="0" w:color="4D4D4F"/>
              <w:left w:val="single" w:sz="5" w:space="0" w:color="4D4D4F"/>
              <w:bottom w:val="single" w:sz="5" w:space="0" w:color="4D4D4F"/>
              <w:right w:val="single" w:sz="5" w:space="0" w:color="4D4D4F"/>
            </w:tcBorders>
          </w:tcPr>
          <w:p w14:paraId="39CC5E30" w14:textId="77777777" w:rsidR="000A2E5B" w:rsidRPr="00B936C4" w:rsidRDefault="000A2E5B" w:rsidP="00B936C4">
            <w:pPr>
              <w:pStyle w:val="TableParagraph"/>
              <w:tabs>
                <w:tab w:val="left" w:pos="1306"/>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10,000.00</w:t>
            </w:r>
          </w:p>
        </w:tc>
        <w:tc>
          <w:tcPr>
            <w:tcW w:w="1281" w:type="pct"/>
            <w:tcBorders>
              <w:top w:val="single" w:sz="5" w:space="0" w:color="4D4D4F"/>
              <w:left w:val="single" w:sz="5" w:space="0" w:color="4D4D4F"/>
              <w:bottom w:val="single" w:sz="5" w:space="0" w:color="4D4D4F"/>
              <w:right w:val="single" w:sz="5" w:space="0" w:color="4D4D4F"/>
            </w:tcBorders>
          </w:tcPr>
          <w:p w14:paraId="704622AA" w14:textId="77777777" w:rsidR="000A2E5B" w:rsidRPr="00B936C4" w:rsidRDefault="000A2E5B" w:rsidP="00B936C4">
            <w:pPr>
              <w:pStyle w:val="TableParagraph"/>
              <w:tabs>
                <w:tab w:val="left" w:pos="1677"/>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81.00</w:t>
            </w:r>
          </w:p>
        </w:tc>
        <w:tc>
          <w:tcPr>
            <w:tcW w:w="1157" w:type="pct"/>
            <w:tcBorders>
              <w:top w:val="single" w:sz="5" w:space="0" w:color="4D4D4F"/>
              <w:left w:val="single" w:sz="5" w:space="0" w:color="4D4D4F"/>
              <w:bottom w:val="single" w:sz="5" w:space="0" w:color="4D4D4F"/>
              <w:right w:val="single" w:sz="5" w:space="0" w:color="4D4D4F"/>
            </w:tcBorders>
          </w:tcPr>
          <w:p w14:paraId="4DACBBAF" w14:textId="77777777" w:rsidR="000A2E5B" w:rsidRPr="00B936C4" w:rsidRDefault="000A2E5B" w:rsidP="006F39D0">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0.25%</w:t>
            </w:r>
          </w:p>
        </w:tc>
      </w:tr>
      <w:tr w:rsidR="000A2E5B" w:rsidRPr="00B936C4" w14:paraId="5D754C89" w14:textId="77777777" w:rsidTr="006F39D0">
        <w:tc>
          <w:tcPr>
            <w:tcW w:w="1281" w:type="pct"/>
            <w:tcBorders>
              <w:top w:val="single" w:sz="5" w:space="0" w:color="4D4D4F"/>
              <w:left w:val="single" w:sz="5" w:space="0" w:color="4D4D4F"/>
              <w:bottom w:val="single" w:sz="5" w:space="0" w:color="4D4D4F"/>
              <w:right w:val="single" w:sz="5" w:space="0" w:color="4D4D4F"/>
            </w:tcBorders>
          </w:tcPr>
          <w:p w14:paraId="4C727251" w14:textId="77777777" w:rsidR="000A2E5B" w:rsidRPr="00B936C4" w:rsidRDefault="000A2E5B" w:rsidP="006F39D0">
            <w:pPr>
              <w:pStyle w:val="TableParagraph"/>
              <w:tabs>
                <w:tab w:val="left" w:pos="1270"/>
                <w:tab w:val="left" w:pos="1695"/>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0,000.01</w:t>
            </w:r>
          </w:p>
        </w:tc>
        <w:tc>
          <w:tcPr>
            <w:tcW w:w="1281" w:type="pct"/>
            <w:tcBorders>
              <w:top w:val="single" w:sz="5" w:space="0" w:color="4D4D4F"/>
              <w:left w:val="single" w:sz="5" w:space="0" w:color="4D4D4F"/>
              <w:bottom w:val="single" w:sz="5" w:space="0" w:color="4D4D4F"/>
              <w:right w:val="single" w:sz="5" w:space="0" w:color="4D4D4F"/>
            </w:tcBorders>
          </w:tcPr>
          <w:p w14:paraId="5D9877BF"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EN ADELANTE</w:t>
            </w:r>
          </w:p>
        </w:tc>
        <w:tc>
          <w:tcPr>
            <w:tcW w:w="1281" w:type="pct"/>
            <w:tcBorders>
              <w:top w:val="single" w:sz="5" w:space="0" w:color="4D4D4F"/>
              <w:left w:val="single" w:sz="5" w:space="0" w:color="4D4D4F"/>
              <w:bottom w:val="single" w:sz="5" w:space="0" w:color="4D4D4F"/>
              <w:right w:val="single" w:sz="5" w:space="0" w:color="4D4D4F"/>
            </w:tcBorders>
          </w:tcPr>
          <w:p w14:paraId="3D36D0EC" w14:textId="77777777" w:rsidR="000A2E5B" w:rsidRPr="00B936C4" w:rsidRDefault="000A2E5B" w:rsidP="00B936C4">
            <w:pPr>
              <w:pStyle w:val="TableParagraph"/>
              <w:tabs>
                <w:tab w:val="left" w:pos="1564"/>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105.00</w:t>
            </w:r>
          </w:p>
        </w:tc>
        <w:tc>
          <w:tcPr>
            <w:tcW w:w="1157" w:type="pct"/>
            <w:tcBorders>
              <w:top w:val="single" w:sz="5" w:space="0" w:color="4D4D4F"/>
              <w:left w:val="single" w:sz="5" w:space="0" w:color="4D4D4F"/>
              <w:bottom w:val="single" w:sz="5" w:space="0" w:color="4D4D4F"/>
              <w:right w:val="single" w:sz="5" w:space="0" w:color="4D4D4F"/>
            </w:tcBorders>
          </w:tcPr>
          <w:p w14:paraId="7AF9D535" w14:textId="77777777" w:rsidR="000A2E5B" w:rsidRPr="00B936C4" w:rsidRDefault="000A2E5B" w:rsidP="006F39D0">
            <w:pPr>
              <w:pStyle w:val="TableParagraph"/>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0.25%</w:t>
            </w:r>
          </w:p>
        </w:tc>
      </w:tr>
    </w:tbl>
    <w:p w14:paraId="78060E64" w14:textId="77777777" w:rsidR="000A2E5B" w:rsidRPr="00B936C4" w:rsidRDefault="000A2E5B" w:rsidP="00B936C4">
      <w:pPr>
        <w:spacing w:line="360" w:lineRule="auto"/>
        <w:jc w:val="both"/>
        <w:rPr>
          <w:rFonts w:ascii="Arial" w:eastAsia="Times New Roman" w:hAnsi="Arial" w:cs="Arial"/>
          <w:sz w:val="20"/>
          <w:szCs w:val="20"/>
          <w:lang w:val="es-MX"/>
        </w:rPr>
      </w:pPr>
    </w:p>
    <w:p w14:paraId="1B62FE61"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14.-</w:t>
      </w:r>
      <w:r w:rsidRPr="00B936C4">
        <w:rPr>
          <w:rFonts w:ascii="Arial" w:hAnsi="Arial" w:cs="Arial"/>
          <w:lang w:val="es-MX"/>
        </w:rPr>
        <w:t xml:space="preserve"> Cuando se pague el impuesto anual durante los meses de enero y febrero de cada año, el contribuyente gozará de un descuento del 10% sobre el importe del impuesto.</w:t>
      </w:r>
    </w:p>
    <w:p w14:paraId="3FC58004" w14:textId="77777777" w:rsidR="000A2E5B" w:rsidRPr="00B936C4" w:rsidRDefault="000A2E5B" w:rsidP="00B936C4">
      <w:pPr>
        <w:spacing w:line="360" w:lineRule="auto"/>
        <w:jc w:val="both"/>
        <w:rPr>
          <w:rFonts w:ascii="Arial" w:eastAsia="Times New Roman" w:hAnsi="Arial" w:cs="Arial"/>
          <w:sz w:val="20"/>
          <w:szCs w:val="20"/>
          <w:lang w:val="es-MX"/>
        </w:rPr>
      </w:pPr>
    </w:p>
    <w:p w14:paraId="16CCFCD0" w14:textId="77777777" w:rsidR="000A2E5B"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15.-</w:t>
      </w:r>
      <w:r w:rsidRPr="00B936C4">
        <w:rPr>
          <w:rFonts w:ascii="Arial" w:hAnsi="Arial" w:cs="Arial"/>
          <w:lang w:val="es-MX"/>
        </w:rPr>
        <w:t xml:space="preserve"> El impuesto predial con base en las rentas o frutos civiles que produzcan los inmuebles, se calculará aplicando la tasa del 2% a la base gravable señalada en la Ley de Hacienda para el Municipio de </w:t>
      </w:r>
      <w:proofErr w:type="spellStart"/>
      <w:r w:rsidRPr="00B936C4">
        <w:rPr>
          <w:rFonts w:ascii="Arial" w:hAnsi="Arial" w:cs="Arial"/>
          <w:lang w:val="es-MX"/>
        </w:rPr>
        <w:t>Huhí</w:t>
      </w:r>
      <w:proofErr w:type="spellEnd"/>
      <w:r w:rsidRPr="00B936C4">
        <w:rPr>
          <w:rFonts w:ascii="Arial" w:hAnsi="Arial" w:cs="Arial"/>
          <w:lang w:val="es-MX"/>
        </w:rPr>
        <w:t>, Yucatán.</w:t>
      </w:r>
    </w:p>
    <w:p w14:paraId="44D7EA54" w14:textId="77777777" w:rsidR="00777E5B" w:rsidRDefault="00777E5B" w:rsidP="00B936C4">
      <w:pPr>
        <w:pStyle w:val="Textoindependiente"/>
        <w:spacing w:line="360" w:lineRule="auto"/>
        <w:ind w:left="0"/>
        <w:jc w:val="both"/>
        <w:rPr>
          <w:rFonts w:ascii="Arial" w:hAnsi="Arial" w:cs="Arial"/>
          <w:lang w:val="es-MX"/>
        </w:rPr>
      </w:pPr>
    </w:p>
    <w:p w14:paraId="2A45708F" w14:textId="77777777" w:rsidR="00777E5B" w:rsidRPr="00B936C4" w:rsidRDefault="00777E5B" w:rsidP="00B936C4">
      <w:pPr>
        <w:pStyle w:val="Textoindependiente"/>
        <w:spacing w:line="360" w:lineRule="auto"/>
        <w:ind w:left="0"/>
        <w:jc w:val="both"/>
        <w:rPr>
          <w:rFonts w:ascii="Arial" w:hAnsi="Arial" w:cs="Arial"/>
          <w:lang w:val="es-MX"/>
        </w:rPr>
      </w:pPr>
    </w:p>
    <w:p w14:paraId="510B657E" w14:textId="68849182" w:rsidR="000A2E5B" w:rsidRPr="00B936C4" w:rsidRDefault="00041EA3" w:rsidP="00B936C4">
      <w:pPr>
        <w:spacing w:line="360" w:lineRule="auto"/>
        <w:jc w:val="center"/>
        <w:rPr>
          <w:rFonts w:ascii="Arial" w:eastAsia="Times New Roman" w:hAnsi="Arial" w:cs="Arial"/>
          <w:sz w:val="20"/>
          <w:szCs w:val="20"/>
          <w:lang w:val="es-MX"/>
        </w:rPr>
      </w:pPr>
      <w:r>
        <w:rPr>
          <w:rFonts w:ascii="Arial" w:eastAsia="Times New Roman" w:hAnsi="Arial" w:cs="Arial"/>
          <w:sz w:val="20"/>
          <w:szCs w:val="20"/>
          <w:lang w:val="es-MX"/>
        </w:rPr>
        <w:br w:type="column"/>
      </w:r>
    </w:p>
    <w:p w14:paraId="3D4179E0"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II</w:t>
      </w:r>
    </w:p>
    <w:p w14:paraId="13ED5DD2"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Del Impuesto sobre Adquisición de Inmuebles</w:t>
      </w:r>
    </w:p>
    <w:p w14:paraId="1434F3CB" w14:textId="77777777" w:rsidR="000A2E5B" w:rsidRPr="00B936C4" w:rsidRDefault="000A2E5B" w:rsidP="00B936C4">
      <w:pPr>
        <w:spacing w:line="360" w:lineRule="auto"/>
        <w:jc w:val="both"/>
        <w:rPr>
          <w:rFonts w:ascii="Arial" w:eastAsia="Times New Roman" w:hAnsi="Arial" w:cs="Arial"/>
          <w:sz w:val="20"/>
          <w:szCs w:val="20"/>
          <w:lang w:val="es-MX"/>
        </w:rPr>
      </w:pPr>
    </w:p>
    <w:p w14:paraId="4E79768E"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16.-</w:t>
      </w:r>
      <w:r w:rsidRPr="00B936C4">
        <w:rPr>
          <w:rFonts w:ascii="Arial" w:hAnsi="Arial" w:cs="Arial"/>
          <w:lang w:val="es-MX"/>
        </w:rPr>
        <w:t xml:space="preserve"> El impuesto a que se refiere este capítulo, se calculará aplicando la tasa del 2% a la base gravable señalada en la Ley de Hacienda para el Municipio </w:t>
      </w:r>
      <w:proofErr w:type="spellStart"/>
      <w:r w:rsidRPr="00B936C4">
        <w:rPr>
          <w:rFonts w:ascii="Arial" w:hAnsi="Arial" w:cs="Arial"/>
          <w:lang w:val="es-MX"/>
        </w:rPr>
        <w:t>Huhí</w:t>
      </w:r>
      <w:proofErr w:type="spellEnd"/>
      <w:r w:rsidRPr="00B936C4">
        <w:rPr>
          <w:rFonts w:ascii="Arial" w:hAnsi="Arial" w:cs="Arial"/>
          <w:lang w:val="es-MX"/>
        </w:rPr>
        <w:t>, Yucatán.</w:t>
      </w:r>
    </w:p>
    <w:p w14:paraId="24C60E30" w14:textId="77777777" w:rsidR="000A2E5B" w:rsidRPr="00B936C4" w:rsidRDefault="000A2E5B" w:rsidP="00B936C4">
      <w:pPr>
        <w:spacing w:line="360" w:lineRule="auto"/>
        <w:jc w:val="center"/>
        <w:rPr>
          <w:rFonts w:ascii="Arial" w:eastAsia="Times New Roman" w:hAnsi="Arial" w:cs="Arial"/>
          <w:b/>
          <w:sz w:val="20"/>
          <w:szCs w:val="20"/>
          <w:lang w:val="es-MX"/>
        </w:rPr>
      </w:pPr>
    </w:p>
    <w:p w14:paraId="5D1B10CA"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III</w:t>
      </w:r>
    </w:p>
    <w:p w14:paraId="72600EEA" w14:textId="77777777" w:rsidR="000A2E5B" w:rsidRPr="00B936C4" w:rsidRDefault="000A2E5B" w:rsidP="00B936C4">
      <w:pPr>
        <w:pStyle w:val="Textoindependiente"/>
        <w:spacing w:line="360" w:lineRule="auto"/>
        <w:ind w:left="0"/>
        <w:jc w:val="center"/>
        <w:rPr>
          <w:rFonts w:ascii="Arial" w:hAnsi="Arial" w:cs="Arial"/>
          <w:lang w:val="es-MX"/>
        </w:rPr>
      </w:pPr>
      <w:r w:rsidRPr="00B936C4">
        <w:rPr>
          <w:rFonts w:ascii="Arial" w:hAnsi="Arial" w:cs="Arial"/>
          <w:b/>
          <w:lang w:val="es-MX"/>
        </w:rPr>
        <w:t>Impuesto sobre Diversiones y Espectáculos Públicos</w:t>
      </w:r>
    </w:p>
    <w:p w14:paraId="6A2918AC" w14:textId="77777777" w:rsidR="000A2E5B" w:rsidRPr="00B936C4" w:rsidRDefault="000A2E5B" w:rsidP="00B936C4">
      <w:pPr>
        <w:spacing w:line="360" w:lineRule="auto"/>
        <w:jc w:val="both"/>
        <w:rPr>
          <w:rFonts w:ascii="Arial" w:eastAsia="Times New Roman" w:hAnsi="Arial" w:cs="Arial"/>
          <w:sz w:val="20"/>
          <w:szCs w:val="20"/>
          <w:lang w:val="es-MX"/>
        </w:rPr>
      </w:pPr>
    </w:p>
    <w:p w14:paraId="45A46D74"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17.-</w:t>
      </w:r>
      <w:r w:rsidRPr="00B936C4">
        <w:rPr>
          <w:rFonts w:ascii="Arial" w:hAnsi="Arial" w:cs="Arial"/>
          <w:lang w:val="es-MX"/>
        </w:rPr>
        <w:t xml:space="preserve"> El impuesto se calculará sobre el monto total de los ingresos percibidos, y se determinará aplicando a la base antes referida, las tasas que se establecen a continuación.</w:t>
      </w:r>
    </w:p>
    <w:p w14:paraId="5007D55B"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6824"/>
        <w:gridCol w:w="2275"/>
      </w:tblGrid>
      <w:tr w:rsidR="000A2E5B" w:rsidRPr="00B936C4" w14:paraId="64170D84" w14:textId="77777777" w:rsidTr="006F39D0">
        <w:trPr>
          <w:trHeight w:hRule="exact" w:val="365"/>
        </w:trPr>
        <w:tc>
          <w:tcPr>
            <w:tcW w:w="3750" w:type="pct"/>
            <w:tcBorders>
              <w:top w:val="single" w:sz="9" w:space="0" w:color="4D4D4F"/>
              <w:left w:val="single" w:sz="9" w:space="0" w:color="4D4D4F"/>
              <w:bottom w:val="single" w:sz="9" w:space="0" w:color="4D4D4F"/>
              <w:right w:val="single" w:sz="9" w:space="0" w:color="4D4D4F"/>
            </w:tcBorders>
          </w:tcPr>
          <w:p w14:paraId="5790D235"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b/>
                <w:sz w:val="20"/>
                <w:szCs w:val="20"/>
                <w:lang w:val="es-MX"/>
              </w:rPr>
              <w:t>I.-</w:t>
            </w:r>
            <w:r w:rsidRPr="00B936C4">
              <w:rPr>
                <w:rFonts w:ascii="Arial" w:hAnsi="Arial" w:cs="Arial"/>
                <w:sz w:val="20"/>
                <w:szCs w:val="20"/>
                <w:lang w:val="es-MX"/>
              </w:rPr>
              <w:t xml:space="preserve"> Por funciones de circo</w:t>
            </w:r>
          </w:p>
        </w:tc>
        <w:tc>
          <w:tcPr>
            <w:tcW w:w="1250" w:type="pct"/>
            <w:tcBorders>
              <w:top w:val="single" w:sz="9" w:space="0" w:color="4D4D4F"/>
              <w:left w:val="single" w:sz="9" w:space="0" w:color="4D4D4F"/>
              <w:bottom w:val="single" w:sz="9" w:space="0" w:color="4D4D4F"/>
              <w:right w:val="single" w:sz="9" w:space="0" w:color="4D4D4F"/>
            </w:tcBorders>
          </w:tcPr>
          <w:p w14:paraId="69DD2666"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5%</w:t>
            </w:r>
          </w:p>
        </w:tc>
      </w:tr>
      <w:tr w:rsidR="000A2E5B" w:rsidRPr="00B936C4" w14:paraId="6B718587" w14:textId="77777777" w:rsidTr="006F39D0">
        <w:trPr>
          <w:trHeight w:hRule="exact" w:val="305"/>
        </w:trPr>
        <w:tc>
          <w:tcPr>
            <w:tcW w:w="3750" w:type="pct"/>
            <w:tcBorders>
              <w:top w:val="single" w:sz="9" w:space="0" w:color="4D4D4F"/>
              <w:left w:val="single" w:sz="9" w:space="0" w:color="4D4D4F"/>
              <w:bottom w:val="single" w:sz="9" w:space="0" w:color="4D4D4F"/>
              <w:right w:val="single" w:sz="9" w:space="0" w:color="4D4D4F"/>
            </w:tcBorders>
          </w:tcPr>
          <w:p w14:paraId="636E6175"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b/>
                <w:sz w:val="20"/>
                <w:szCs w:val="20"/>
                <w:lang w:val="es-MX"/>
              </w:rPr>
              <w:t>II.-</w:t>
            </w:r>
            <w:r w:rsidRPr="00B936C4">
              <w:rPr>
                <w:rFonts w:ascii="Arial" w:hAnsi="Arial" w:cs="Arial"/>
                <w:sz w:val="20"/>
                <w:szCs w:val="20"/>
                <w:lang w:val="es-MX"/>
              </w:rPr>
              <w:t xml:space="preserve"> Otros permitidos por la ley de la  materia</w:t>
            </w:r>
          </w:p>
        </w:tc>
        <w:tc>
          <w:tcPr>
            <w:tcW w:w="1250" w:type="pct"/>
            <w:tcBorders>
              <w:top w:val="single" w:sz="9" w:space="0" w:color="4D4D4F"/>
              <w:left w:val="single" w:sz="9" w:space="0" w:color="4D4D4F"/>
              <w:bottom w:val="single" w:sz="9" w:space="0" w:color="4D4D4F"/>
              <w:right w:val="single" w:sz="9" w:space="0" w:color="4D4D4F"/>
            </w:tcBorders>
          </w:tcPr>
          <w:p w14:paraId="1C9DC3E9" w14:textId="77777777" w:rsidR="000A2E5B" w:rsidRPr="00B936C4" w:rsidRDefault="000A2E5B" w:rsidP="00B936C4">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6%</w:t>
            </w:r>
          </w:p>
        </w:tc>
      </w:tr>
    </w:tbl>
    <w:p w14:paraId="7D1C7B9C" w14:textId="77777777" w:rsidR="000A2E5B" w:rsidRPr="00B936C4" w:rsidRDefault="000A2E5B" w:rsidP="00B936C4">
      <w:pPr>
        <w:pStyle w:val="Textoindependiente"/>
        <w:spacing w:line="360" w:lineRule="auto"/>
        <w:ind w:left="0"/>
        <w:jc w:val="center"/>
        <w:rPr>
          <w:rFonts w:ascii="Arial" w:hAnsi="Arial" w:cs="Arial"/>
          <w:b/>
          <w:lang w:val="es-MX"/>
        </w:rPr>
      </w:pPr>
    </w:p>
    <w:p w14:paraId="48BEFB58"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TÍTULO TERCERO</w:t>
      </w:r>
    </w:p>
    <w:p w14:paraId="61BD398E"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DERECHOS</w:t>
      </w:r>
    </w:p>
    <w:p w14:paraId="3355ED94" w14:textId="77777777" w:rsidR="000A2E5B" w:rsidRPr="00B936C4" w:rsidRDefault="000A2E5B" w:rsidP="00B936C4">
      <w:pPr>
        <w:spacing w:line="360" w:lineRule="auto"/>
        <w:jc w:val="center"/>
        <w:rPr>
          <w:rFonts w:ascii="Arial" w:eastAsia="Times New Roman" w:hAnsi="Arial" w:cs="Arial"/>
          <w:b/>
          <w:sz w:val="20"/>
          <w:szCs w:val="20"/>
          <w:lang w:val="es-MX"/>
        </w:rPr>
      </w:pPr>
    </w:p>
    <w:p w14:paraId="02881D50"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I</w:t>
      </w:r>
    </w:p>
    <w:p w14:paraId="3AD931AC"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Derechos por Licencias y Permisos</w:t>
      </w:r>
    </w:p>
    <w:p w14:paraId="39536263" w14:textId="77777777" w:rsidR="000A2E5B" w:rsidRPr="00B936C4" w:rsidRDefault="000A2E5B" w:rsidP="00B936C4">
      <w:pPr>
        <w:spacing w:line="360" w:lineRule="auto"/>
        <w:jc w:val="both"/>
        <w:rPr>
          <w:rFonts w:ascii="Arial" w:eastAsia="Times New Roman" w:hAnsi="Arial" w:cs="Arial"/>
          <w:sz w:val="20"/>
          <w:szCs w:val="20"/>
          <w:lang w:val="es-MX"/>
        </w:rPr>
      </w:pPr>
    </w:p>
    <w:p w14:paraId="4EF244B5"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18.-</w:t>
      </w:r>
      <w:r w:rsidRPr="00B936C4">
        <w:rPr>
          <w:rFonts w:ascii="Arial" w:hAnsi="Arial" w:cs="Arial"/>
          <w:lang w:val="es-MX"/>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14:paraId="3F42BE4D" w14:textId="77777777" w:rsidR="000A2E5B" w:rsidRPr="00B936C4" w:rsidRDefault="000A2E5B" w:rsidP="00B936C4">
      <w:pPr>
        <w:spacing w:line="360" w:lineRule="auto"/>
        <w:jc w:val="both"/>
        <w:rPr>
          <w:rFonts w:ascii="Arial" w:eastAsia="Times New Roman" w:hAnsi="Arial" w:cs="Arial"/>
          <w:sz w:val="20"/>
          <w:szCs w:val="20"/>
          <w:lang w:val="es-MX"/>
        </w:rPr>
      </w:pPr>
    </w:p>
    <w:p w14:paraId="7E8B750C"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19.-</w:t>
      </w:r>
      <w:r w:rsidRPr="00B936C4">
        <w:rPr>
          <w:rFonts w:ascii="Arial" w:hAnsi="Arial" w:cs="Arial"/>
          <w:lang w:val="es-MX"/>
        </w:rPr>
        <w:t xml:space="preserve"> En el otorgamiento de licencias nuevas para el funcionamiento de establecimientos o locales cuyos giros sean la venta de bebidas alcohólicas se cobrará una cuota única de acuerdo a la siguiente tarifa:</w:t>
      </w:r>
    </w:p>
    <w:p w14:paraId="47164ED6"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6832"/>
        <w:gridCol w:w="2277"/>
      </w:tblGrid>
      <w:tr w:rsidR="000A2E5B" w:rsidRPr="00B936C4" w14:paraId="0BF692DD" w14:textId="77777777" w:rsidTr="006F39D0">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14:paraId="3DDB3CC9"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b/>
                <w:sz w:val="20"/>
                <w:szCs w:val="20"/>
                <w:lang w:val="es-MX"/>
              </w:rPr>
              <w:t>I.-</w:t>
            </w:r>
            <w:r w:rsidRPr="00B936C4">
              <w:rPr>
                <w:rFonts w:ascii="Arial" w:hAnsi="Arial" w:cs="Arial"/>
                <w:sz w:val="20"/>
                <w:szCs w:val="20"/>
                <w:lang w:val="es-MX"/>
              </w:rPr>
              <w:t xml:space="preserve"> Vinatería o licorerías</w:t>
            </w:r>
          </w:p>
        </w:tc>
        <w:tc>
          <w:tcPr>
            <w:tcW w:w="1250" w:type="pct"/>
            <w:tcBorders>
              <w:top w:val="single" w:sz="5" w:space="0" w:color="4D4D4F"/>
              <w:left w:val="single" w:sz="5" w:space="0" w:color="4D4D4F"/>
              <w:bottom w:val="single" w:sz="5" w:space="0" w:color="4D4D4F"/>
              <w:right w:val="single" w:sz="5" w:space="0" w:color="4D4D4F"/>
            </w:tcBorders>
          </w:tcPr>
          <w:p w14:paraId="1EB7CB14" w14:textId="77777777" w:rsidR="000A2E5B" w:rsidRPr="00B936C4" w:rsidRDefault="000A2E5B" w:rsidP="006F39D0">
            <w:pPr>
              <w:pStyle w:val="TableParagraph"/>
              <w:tabs>
                <w:tab w:val="left" w:pos="964"/>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11,000.00</w:t>
            </w:r>
          </w:p>
        </w:tc>
      </w:tr>
      <w:tr w:rsidR="000A2E5B" w:rsidRPr="00B936C4" w14:paraId="74365DEE" w14:textId="77777777" w:rsidTr="006F39D0">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14:paraId="0D6CDE89"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b/>
                <w:sz w:val="20"/>
                <w:szCs w:val="20"/>
                <w:lang w:val="es-MX"/>
              </w:rPr>
              <w:lastRenderedPageBreak/>
              <w:t>II.-</w:t>
            </w:r>
            <w:r w:rsidRPr="00B936C4">
              <w:rPr>
                <w:rFonts w:ascii="Arial" w:hAnsi="Arial" w:cs="Arial"/>
                <w:sz w:val="20"/>
                <w:szCs w:val="20"/>
                <w:lang w:val="es-MX"/>
              </w:rPr>
              <w:t xml:space="preserve"> Expendios de cerveza</w:t>
            </w:r>
          </w:p>
        </w:tc>
        <w:tc>
          <w:tcPr>
            <w:tcW w:w="1250" w:type="pct"/>
            <w:tcBorders>
              <w:top w:val="single" w:sz="5" w:space="0" w:color="4D4D4F"/>
              <w:left w:val="single" w:sz="5" w:space="0" w:color="4D4D4F"/>
              <w:bottom w:val="single" w:sz="5" w:space="0" w:color="4D4D4F"/>
              <w:right w:val="single" w:sz="5" w:space="0" w:color="4D4D4F"/>
            </w:tcBorders>
          </w:tcPr>
          <w:p w14:paraId="24A1F4BB" w14:textId="77777777" w:rsidR="000A2E5B" w:rsidRPr="00B936C4" w:rsidRDefault="000A2E5B" w:rsidP="006F39D0">
            <w:pPr>
              <w:pStyle w:val="TableParagraph"/>
              <w:tabs>
                <w:tab w:val="left" w:pos="962"/>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11,000.00</w:t>
            </w:r>
          </w:p>
        </w:tc>
      </w:tr>
      <w:tr w:rsidR="000A2E5B" w:rsidRPr="00B936C4" w14:paraId="14DB27F2" w14:textId="77777777" w:rsidTr="006F39D0">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14:paraId="64BE75E9"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b/>
                <w:sz w:val="20"/>
                <w:szCs w:val="20"/>
                <w:lang w:val="es-MX"/>
              </w:rPr>
              <w:t>III.-</w:t>
            </w:r>
            <w:r w:rsidRPr="00B936C4">
              <w:rPr>
                <w:rFonts w:ascii="Arial" w:hAnsi="Arial" w:cs="Arial"/>
                <w:sz w:val="20"/>
                <w:szCs w:val="20"/>
                <w:lang w:val="es-MX"/>
              </w:rPr>
              <w:t xml:space="preserve"> Departamento de licores en supermercados y minisúper</w:t>
            </w:r>
          </w:p>
        </w:tc>
        <w:tc>
          <w:tcPr>
            <w:tcW w:w="1250" w:type="pct"/>
            <w:tcBorders>
              <w:top w:val="single" w:sz="5" w:space="0" w:color="4D4D4F"/>
              <w:left w:val="single" w:sz="5" w:space="0" w:color="4D4D4F"/>
              <w:bottom w:val="single" w:sz="5" w:space="0" w:color="4D4D4F"/>
              <w:right w:val="single" w:sz="5" w:space="0" w:color="4D4D4F"/>
            </w:tcBorders>
          </w:tcPr>
          <w:p w14:paraId="79BE4E9F" w14:textId="77777777" w:rsidR="000A2E5B" w:rsidRPr="00B936C4" w:rsidRDefault="000A2E5B" w:rsidP="006F39D0">
            <w:pPr>
              <w:pStyle w:val="TableParagraph"/>
              <w:tabs>
                <w:tab w:val="left" w:pos="943"/>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11,000.00</w:t>
            </w:r>
          </w:p>
        </w:tc>
      </w:tr>
    </w:tbl>
    <w:p w14:paraId="36981DE5" w14:textId="77777777" w:rsidR="000A2E5B" w:rsidRPr="00B936C4" w:rsidRDefault="000A2E5B" w:rsidP="00B936C4">
      <w:pPr>
        <w:spacing w:line="360" w:lineRule="auto"/>
        <w:jc w:val="both"/>
        <w:rPr>
          <w:rFonts w:ascii="Arial" w:eastAsia="Times New Roman" w:hAnsi="Arial" w:cs="Arial"/>
          <w:sz w:val="20"/>
          <w:szCs w:val="20"/>
          <w:lang w:val="es-MX"/>
        </w:rPr>
      </w:pPr>
    </w:p>
    <w:p w14:paraId="04BFAFC3" w14:textId="2DEE2A04" w:rsidR="000A2E5B"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20.-</w:t>
      </w:r>
      <w:r w:rsidRPr="00B936C4">
        <w:rPr>
          <w:rFonts w:ascii="Arial" w:hAnsi="Arial" w:cs="Arial"/>
          <w:lang w:val="es-MX"/>
        </w:rPr>
        <w:t xml:space="preserve"> A los permisos eventuales para el funcionamiento de expendios de cerveza se les </w:t>
      </w:r>
      <w:r w:rsidR="006F39D0" w:rsidRPr="00B936C4">
        <w:rPr>
          <w:rFonts w:ascii="Arial" w:hAnsi="Arial" w:cs="Arial"/>
          <w:lang w:val="es-MX"/>
        </w:rPr>
        <w:t>aplicarán</w:t>
      </w:r>
      <w:r w:rsidRPr="00B936C4">
        <w:rPr>
          <w:rFonts w:ascii="Arial" w:hAnsi="Arial" w:cs="Arial"/>
          <w:lang w:val="es-MX"/>
        </w:rPr>
        <w:t xml:space="preserve"> la cuota diaria de $ 270.00.</w:t>
      </w:r>
    </w:p>
    <w:p w14:paraId="76FA2D74" w14:textId="77777777" w:rsidR="00E51CD9" w:rsidRPr="00B936C4" w:rsidRDefault="00E51CD9" w:rsidP="00B936C4">
      <w:pPr>
        <w:pStyle w:val="Textoindependiente"/>
        <w:spacing w:line="360" w:lineRule="auto"/>
        <w:ind w:left="0"/>
        <w:jc w:val="both"/>
        <w:rPr>
          <w:rFonts w:ascii="Arial" w:hAnsi="Arial" w:cs="Arial"/>
          <w:lang w:val="es-MX"/>
        </w:rPr>
      </w:pPr>
    </w:p>
    <w:p w14:paraId="048D3B64"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21.-</w:t>
      </w:r>
      <w:r w:rsidRPr="00B936C4">
        <w:rPr>
          <w:rFonts w:ascii="Arial" w:hAnsi="Arial" w:cs="Arial"/>
          <w:lang w:val="es-MX"/>
        </w:rPr>
        <w:t xml:space="preserve"> Para el otorgamiento de licencias nuevas de funcionamiento de establecimientos o locales cuyos giros sean la prestación de servicios que incluyan el expendio de bebidas alcohólicas se cobrará una cuota única de acuerdo a la siguiente tarifa:</w:t>
      </w:r>
    </w:p>
    <w:p w14:paraId="392C2433"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305"/>
        <w:gridCol w:w="6519"/>
        <w:gridCol w:w="2275"/>
      </w:tblGrid>
      <w:tr w:rsidR="000A2E5B" w:rsidRPr="00B936C4" w14:paraId="7BBDC950" w14:textId="77777777" w:rsidTr="006F39D0">
        <w:trPr>
          <w:trHeight w:hRule="exact" w:val="365"/>
        </w:trPr>
        <w:tc>
          <w:tcPr>
            <w:tcW w:w="168" w:type="pct"/>
            <w:tcBorders>
              <w:top w:val="single" w:sz="9" w:space="0" w:color="4D4D4F"/>
              <w:left w:val="single" w:sz="9" w:space="0" w:color="4D4D4F"/>
              <w:bottom w:val="single" w:sz="9" w:space="0" w:color="4D4D4F"/>
              <w:right w:val="nil"/>
            </w:tcBorders>
          </w:tcPr>
          <w:p w14:paraId="6D758D32"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I.-</w:t>
            </w:r>
          </w:p>
        </w:tc>
        <w:tc>
          <w:tcPr>
            <w:tcW w:w="3582" w:type="pct"/>
            <w:tcBorders>
              <w:top w:val="single" w:sz="9" w:space="0" w:color="4D4D4F"/>
              <w:left w:val="nil"/>
              <w:bottom w:val="single" w:sz="9" w:space="0" w:color="4D4D4F"/>
              <w:right w:val="single" w:sz="9" w:space="0" w:color="4D4D4F"/>
            </w:tcBorders>
          </w:tcPr>
          <w:p w14:paraId="51B69ABE"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Cantinas y bares</w:t>
            </w:r>
          </w:p>
        </w:tc>
        <w:tc>
          <w:tcPr>
            <w:tcW w:w="1250" w:type="pct"/>
            <w:tcBorders>
              <w:top w:val="single" w:sz="9" w:space="0" w:color="4D4D4F"/>
              <w:left w:val="single" w:sz="9" w:space="0" w:color="4D4D4F"/>
              <w:bottom w:val="single" w:sz="9" w:space="0" w:color="4D4D4F"/>
              <w:right w:val="single" w:sz="9" w:space="0" w:color="4D4D4F"/>
            </w:tcBorders>
          </w:tcPr>
          <w:p w14:paraId="655B544C" w14:textId="77777777" w:rsidR="000A2E5B" w:rsidRPr="00B936C4" w:rsidRDefault="000A2E5B" w:rsidP="006F39D0">
            <w:pPr>
              <w:pStyle w:val="TableParagraph"/>
              <w:tabs>
                <w:tab w:val="left" w:pos="895"/>
              </w:tabs>
              <w:spacing w:line="360" w:lineRule="auto"/>
              <w:ind w:right="179"/>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11,000.00</w:t>
            </w:r>
          </w:p>
        </w:tc>
      </w:tr>
      <w:tr w:rsidR="000A2E5B" w:rsidRPr="00B936C4" w14:paraId="55334238" w14:textId="77777777" w:rsidTr="006F39D0">
        <w:trPr>
          <w:trHeight w:hRule="exact" w:val="367"/>
        </w:trPr>
        <w:tc>
          <w:tcPr>
            <w:tcW w:w="168" w:type="pct"/>
            <w:tcBorders>
              <w:top w:val="single" w:sz="9" w:space="0" w:color="4D4D4F"/>
              <w:left w:val="single" w:sz="9" w:space="0" w:color="4D4D4F"/>
              <w:bottom w:val="single" w:sz="9" w:space="0" w:color="4D4D4F"/>
              <w:right w:val="nil"/>
            </w:tcBorders>
          </w:tcPr>
          <w:p w14:paraId="3AE0FCDF"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II.-</w:t>
            </w:r>
          </w:p>
        </w:tc>
        <w:tc>
          <w:tcPr>
            <w:tcW w:w="3582" w:type="pct"/>
            <w:tcBorders>
              <w:top w:val="single" w:sz="9" w:space="0" w:color="4D4D4F"/>
              <w:left w:val="nil"/>
              <w:bottom w:val="single" w:sz="9" w:space="0" w:color="4D4D4F"/>
              <w:right w:val="single" w:sz="9" w:space="0" w:color="4D4D4F"/>
            </w:tcBorders>
          </w:tcPr>
          <w:p w14:paraId="6451C5C2"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Restaurantes</w:t>
            </w:r>
            <w:r w:rsidRPr="00B936C4">
              <w:rPr>
                <w:rFonts w:ascii="Arial" w:eastAsia="Times New Roman" w:hAnsi="Arial" w:cs="Arial"/>
                <w:sz w:val="20"/>
                <w:szCs w:val="20"/>
                <w:lang w:val="es-MX"/>
              </w:rPr>
              <w:t xml:space="preserve"> - </w:t>
            </w:r>
            <w:r w:rsidRPr="00B936C4">
              <w:rPr>
                <w:rFonts w:ascii="Arial" w:hAnsi="Arial" w:cs="Arial"/>
                <w:sz w:val="20"/>
                <w:szCs w:val="20"/>
                <w:lang w:val="es-MX"/>
              </w:rPr>
              <w:t>Bar</w:t>
            </w:r>
          </w:p>
        </w:tc>
        <w:tc>
          <w:tcPr>
            <w:tcW w:w="1250" w:type="pct"/>
            <w:tcBorders>
              <w:top w:val="single" w:sz="9" w:space="0" w:color="4D4D4F"/>
              <w:left w:val="single" w:sz="9" w:space="0" w:color="4D4D4F"/>
              <w:bottom w:val="single" w:sz="9" w:space="0" w:color="4D4D4F"/>
              <w:right w:val="single" w:sz="9" w:space="0" w:color="4D4D4F"/>
            </w:tcBorders>
          </w:tcPr>
          <w:p w14:paraId="301CA002" w14:textId="77777777" w:rsidR="000A2E5B" w:rsidRPr="00B936C4" w:rsidRDefault="000A2E5B" w:rsidP="006F39D0">
            <w:pPr>
              <w:pStyle w:val="TableParagraph"/>
              <w:tabs>
                <w:tab w:val="left" w:pos="916"/>
              </w:tabs>
              <w:spacing w:line="360" w:lineRule="auto"/>
              <w:ind w:right="179"/>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11,000.00</w:t>
            </w:r>
          </w:p>
        </w:tc>
      </w:tr>
    </w:tbl>
    <w:p w14:paraId="2A8041DA" w14:textId="77777777" w:rsidR="000A2E5B" w:rsidRPr="00B936C4" w:rsidRDefault="000A2E5B" w:rsidP="00B936C4">
      <w:pPr>
        <w:spacing w:line="360" w:lineRule="auto"/>
        <w:jc w:val="both"/>
        <w:rPr>
          <w:rFonts w:ascii="Arial" w:eastAsia="Times New Roman" w:hAnsi="Arial" w:cs="Arial"/>
          <w:sz w:val="20"/>
          <w:szCs w:val="20"/>
          <w:lang w:val="es-MX"/>
        </w:rPr>
      </w:pPr>
    </w:p>
    <w:p w14:paraId="156B0411"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Horario Extraordinario</w:t>
      </w:r>
    </w:p>
    <w:p w14:paraId="4587B8AC" w14:textId="77777777" w:rsidR="000A2E5B" w:rsidRPr="00B936C4" w:rsidRDefault="000A2E5B" w:rsidP="00B936C4">
      <w:pPr>
        <w:pStyle w:val="Textoindependiente"/>
        <w:spacing w:line="360" w:lineRule="auto"/>
        <w:ind w:left="0"/>
        <w:jc w:val="center"/>
        <w:rPr>
          <w:rFonts w:ascii="Arial" w:hAnsi="Arial" w:cs="Arial"/>
          <w:b/>
          <w:lang w:val="es-MX"/>
        </w:rPr>
      </w:pPr>
    </w:p>
    <w:p w14:paraId="02C476AE" w14:textId="77777777" w:rsidR="000A2E5B" w:rsidRDefault="000A2E5B" w:rsidP="00B936C4">
      <w:pPr>
        <w:pStyle w:val="Textoindependiente"/>
        <w:spacing w:line="360" w:lineRule="auto"/>
        <w:ind w:left="0"/>
        <w:jc w:val="both"/>
        <w:rPr>
          <w:rFonts w:ascii="Arial" w:hAnsi="Arial" w:cs="Arial"/>
          <w:lang w:val="es-MX"/>
        </w:rPr>
      </w:pPr>
      <w:r w:rsidRPr="00B936C4">
        <w:rPr>
          <w:rFonts w:ascii="Arial" w:hAnsi="Arial" w:cs="Arial"/>
          <w:lang w:val="es-MX"/>
        </w:rPr>
        <w:t>Respecto al horario extraordinario relacionado con la venta de bebidas alcohólicas será por cada hora diaria la tarifa de 1.5 unidades de medida y actualización por hora.</w:t>
      </w:r>
    </w:p>
    <w:p w14:paraId="6FB8FA36" w14:textId="77777777" w:rsidR="006F39D0" w:rsidRPr="00B936C4" w:rsidRDefault="006F39D0" w:rsidP="00B936C4">
      <w:pPr>
        <w:pStyle w:val="Textoindependiente"/>
        <w:spacing w:line="360" w:lineRule="auto"/>
        <w:ind w:left="0"/>
        <w:jc w:val="both"/>
        <w:rPr>
          <w:rFonts w:ascii="Arial" w:hAnsi="Arial" w:cs="Arial"/>
          <w:lang w:val="es-MX"/>
        </w:rPr>
      </w:pPr>
    </w:p>
    <w:p w14:paraId="46099CAB"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22.-</w:t>
      </w:r>
      <w:r w:rsidRPr="00B936C4">
        <w:rPr>
          <w:rFonts w:ascii="Arial" w:hAnsi="Arial" w:cs="Arial"/>
          <w:lang w:val="es-MX"/>
        </w:rPr>
        <w:t xml:space="preserve"> Por el otorgamiento de la revalidación de licencias para el funcionamiento de los establecimientos que se relacionan en los artículos 19 y 21 de esta ley, se pagará un derecho anual conforme a la siguiente tarifa:</w:t>
      </w:r>
    </w:p>
    <w:p w14:paraId="79CC3372"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6832"/>
        <w:gridCol w:w="2277"/>
      </w:tblGrid>
      <w:tr w:rsidR="000A2E5B" w:rsidRPr="00B936C4" w14:paraId="16B06A36" w14:textId="77777777" w:rsidTr="006F39D0">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14:paraId="29DE9FC4"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b/>
                <w:sz w:val="20"/>
                <w:szCs w:val="20"/>
                <w:lang w:val="es-MX"/>
              </w:rPr>
              <w:t>I.-</w:t>
            </w:r>
            <w:r w:rsidRPr="00B936C4">
              <w:rPr>
                <w:rFonts w:ascii="Arial" w:hAnsi="Arial" w:cs="Arial"/>
                <w:sz w:val="20"/>
                <w:szCs w:val="20"/>
                <w:lang w:val="es-MX"/>
              </w:rPr>
              <w:t xml:space="preserve"> Vinaterías o licorerías</w:t>
            </w:r>
          </w:p>
        </w:tc>
        <w:tc>
          <w:tcPr>
            <w:tcW w:w="1250" w:type="pct"/>
            <w:tcBorders>
              <w:top w:val="single" w:sz="5" w:space="0" w:color="4D4D4F"/>
              <w:left w:val="single" w:sz="5" w:space="0" w:color="4D4D4F"/>
              <w:bottom w:val="single" w:sz="5" w:space="0" w:color="4D4D4F"/>
              <w:right w:val="single" w:sz="5" w:space="0" w:color="4D4D4F"/>
            </w:tcBorders>
          </w:tcPr>
          <w:p w14:paraId="5CA3E5B6" w14:textId="77777777" w:rsidR="000A2E5B" w:rsidRPr="00B936C4" w:rsidRDefault="000A2E5B" w:rsidP="006F39D0">
            <w:pPr>
              <w:pStyle w:val="TableParagraph"/>
              <w:tabs>
                <w:tab w:val="left" w:pos="1014"/>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5,500.00</w:t>
            </w:r>
          </w:p>
        </w:tc>
      </w:tr>
      <w:tr w:rsidR="000A2E5B" w:rsidRPr="00B936C4" w14:paraId="1442CCB8" w14:textId="77777777" w:rsidTr="006F39D0">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14:paraId="08E74D19"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b/>
                <w:sz w:val="20"/>
                <w:szCs w:val="20"/>
                <w:lang w:val="es-MX"/>
              </w:rPr>
              <w:t>II.-</w:t>
            </w:r>
            <w:r w:rsidRPr="00B936C4">
              <w:rPr>
                <w:rFonts w:ascii="Arial" w:hAnsi="Arial" w:cs="Arial"/>
                <w:sz w:val="20"/>
                <w:szCs w:val="20"/>
                <w:lang w:val="es-MX"/>
              </w:rPr>
              <w:t xml:space="preserve"> Expendios de cerveza</w:t>
            </w:r>
          </w:p>
        </w:tc>
        <w:tc>
          <w:tcPr>
            <w:tcW w:w="1250" w:type="pct"/>
            <w:tcBorders>
              <w:top w:val="single" w:sz="5" w:space="0" w:color="4D4D4F"/>
              <w:left w:val="single" w:sz="5" w:space="0" w:color="4D4D4F"/>
              <w:bottom w:val="single" w:sz="5" w:space="0" w:color="4D4D4F"/>
              <w:right w:val="single" w:sz="5" w:space="0" w:color="4D4D4F"/>
            </w:tcBorders>
          </w:tcPr>
          <w:p w14:paraId="2C856364" w14:textId="77777777" w:rsidR="000A2E5B" w:rsidRPr="00B936C4" w:rsidRDefault="000A2E5B" w:rsidP="006F39D0">
            <w:pPr>
              <w:pStyle w:val="TableParagraph"/>
              <w:tabs>
                <w:tab w:val="left" w:pos="1015"/>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5,500.00</w:t>
            </w:r>
          </w:p>
        </w:tc>
      </w:tr>
      <w:tr w:rsidR="000A2E5B" w:rsidRPr="00B936C4" w14:paraId="766BF438" w14:textId="77777777" w:rsidTr="006F39D0">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14:paraId="61B47D11"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b/>
                <w:sz w:val="20"/>
                <w:szCs w:val="20"/>
                <w:lang w:val="es-MX"/>
              </w:rPr>
              <w:t>III.-</w:t>
            </w:r>
            <w:r w:rsidRPr="00B936C4">
              <w:rPr>
                <w:rFonts w:ascii="Arial" w:hAnsi="Arial" w:cs="Arial"/>
                <w:sz w:val="20"/>
                <w:szCs w:val="20"/>
                <w:lang w:val="es-MX"/>
              </w:rPr>
              <w:t xml:space="preserve"> Departamento de licores en supermercados</w:t>
            </w:r>
          </w:p>
        </w:tc>
        <w:tc>
          <w:tcPr>
            <w:tcW w:w="1250" w:type="pct"/>
            <w:tcBorders>
              <w:top w:val="single" w:sz="5" w:space="0" w:color="4D4D4F"/>
              <w:left w:val="single" w:sz="5" w:space="0" w:color="4D4D4F"/>
              <w:bottom w:val="single" w:sz="5" w:space="0" w:color="4D4D4F"/>
              <w:right w:val="single" w:sz="5" w:space="0" w:color="4D4D4F"/>
            </w:tcBorders>
          </w:tcPr>
          <w:p w14:paraId="642EE74A" w14:textId="77777777" w:rsidR="000A2E5B" w:rsidRPr="00B936C4" w:rsidRDefault="000A2E5B" w:rsidP="006F39D0">
            <w:pPr>
              <w:pStyle w:val="TableParagraph"/>
              <w:tabs>
                <w:tab w:val="left" w:pos="1015"/>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5,500.00</w:t>
            </w:r>
          </w:p>
        </w:tc>
      </w:tr>
      <w:tr w:rsidR="000A2E5B" w:rsidRPr="00B936C4" w14:paraId="65E96063" w14:textId="77777777" w:rsidTr="006F39D0">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14:paraId="26850F97"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b/>
                <w:sz w:val="20"/>
                <w:szCs w:val="20"/>
                <w:lang w:val="es-MX"/>
              </w:rPr>
              <w:t>IV.-</w:t>
            </w:r>
            <w:r w:rsidRPr="00B936C4">
              <w:rPr>
                <w:rFonts w:ascii="Arial" w:hAnsi="Arial" w:cs="Arial"/>
                <w:sz w:val="20"/>
                <w:szCs w:val="20"/>
                <w:lang w:val="es-MX"/>
              </w:rPr>
              <w:t xml:space="preserve"> Cantinas y bares</w:t>
            </w:r>
          </w:p>
        </w:tc>
        <w:tc>
          <w:tcPr>
            <w:tcW w:w="1250" w:type="pct"/>
            <w:tcBorders>
              <w:top w:val="single" w:sz="5" w:space="0" w:color="4D4D4F"/>
              <w:left w:val="single" w:sz="5" w:space="0" w:color="4D4D4F"/>
              <w:bottom w:val="single" w:sz="5" w:space="0" w:color="4D4D4F"/>
              <w:right w:val="single" w:sz="5" w:space="0" w:color="4D4D4F"/>
            </w:tcBorders>
          </w:tcPr>
          <w:p w14:paraId="59B3E873" w14:textId="77777777" w:rsidR="000A2E5B" w:rsidRPr="00B936C4" w:rsidRDefault="000A2E5B" w:rsidP="006F39D0">
            <w:pPr>
              <w:pStyle w:val="TableParagraph"/>
              <w:tabs>
                <w:tab w:val="left" w:pos="1013"/>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5,500.00</w:t>
            </w:r>
          </w:p>
        </w:tc>
      </w:tr>
      <w:tr w:rsidR="000A2E5B" w:rsidRPr="00B936C4" w14:paraId="30211731" w14:textId="77777777" w:rsidTr="006F39D0">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14:paraId="4523A349"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b/>
                <w:sz w:val="20"/>
                <w:szCs w:val="20"/>
                <w:lang w:val="es-MX"/>
              </w:rPr>
              <w:t>V.-</w:t>
            </w:r>
            <w:r w:rsidRPr="00B936C4">
              <w:rPr>
                <w:rFonts w:ascii="Arial" w:hAnsi="Arial" w:cs="Arial"/>
                <w:sz w:val="20"/>
                <w:szCs w:val="20"/>
                <w:lang w:val="es-MX"/>
              </w:rPr>
              <w:t xml:space="preserve"> Restaurante</w:t>
            </w:r>
          </w:p>
        </w:tc>
        <w:tc>
          <w:tcPr>
            <w:tcW w:w="1250" w:type="pct"/>
            <w:tcBorders>
              <w:top w:val="single" w:sz="5" w:space="0" w:color="4D4D4F"/>
              <w:left w:val="single" w:sz="5" w:space="0" w:color="4D4D4F"/>
              <w:bottom w:val="single" w:sz="5" w:space="0" w:color="4D4D4F"/>
              <w:right w:val="single" w:sz="5" w:space="0" w:color="4D4D4F"/>
            </w:tcBorders>
          </w:tcPr>
          <w:p w14:paraId="033C01E3" w14:textId="77777777" w:rsidR="000A2E5B" w:rsidRPr="00B936C4" w:rsidRDefault="000A2E5B" w:rsidP="006F39D0">
            <w:pPr>
              <w:pStyle w:val="TableParagraph"/>
              <w:tabs>
                <w:tab w:val="left" w:pos="1015"/>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5,500.00</w:t>
            </w:r>
          </w:p>
        </w:tc>
      </w:tr>
    </w:tbl>
    <w:p w14:paraId="00836F59" w14:textId="77777777" w:rsidR="000A2E5B" w:rsidRPr="00B936C4" w:rsidRDefault="000A2E5B" w:rsidP="00B936C4">
      <w:pPr>
        <w:spacing w:line="360" w:lineRule="auto"/>
        <w:jc w:val="both"/>
        <w:rPr>
          <w:rFonts w:ascii="Arial" w:eastAsia="Times New Roman" w:hAnsi="Arial" w:cs="Arial"/>
          <w:b/>
          <w:sz w:val="20"/>
          <w:szCs w:val="20"/>
          <w:lang w:val="es-MX"/>
        </w:rPr>
      </w:pPr>
    </w:p>
    <w:p w14:paraId="4D536AD2"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23.-</w:t>
      </w:r>
      <w:r w:rsidRPr="00B936C4">
        <w:rPr>
          <w:rFonts w:ascii="Arial" w:hAnsi="Arial" w:cs="Arial"/>
          <w:lang w:val="es-MX"/>
        </w:rPr>
        <w:t xml:space="preserve"> 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unidades de medida y actualización.</w:t>
      </w:r>
    </w:p>
    <w:p w14:paraId="1435CAB1"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4997" w:type="pct"/>
        <w:tblLook w:val="01E0" w:firstRow="1" w:lastRow="1" w:firstColumn="1" w:lastColumn="1" w:noHBand="0" w:noVBand="0"/>
      </w:tblPr>
      <w:tblGrid>
        <w:gridCol w:w="3103"/>
        <w:gridCol w:w="428"/>
        <w:gridCol w:w="73"/>
        <w:gridCol w:w="2680"/>
        <w:gridCol w:w="796"/>
        <w:gridCol w:w="153"/>
        <w:gridCol w:w="1853"/>
        <w:gridCol w:w="24"/>
      </w:tblGrid>
      <w:tr w:rsidR="000A2E5B" w:rsidRPr="00B936C4" w14:paraId="7E335CF2" w14:textId="77777777" w:rsidTr="007A4D89">
        <w:tc>
          <w:tcPr>
            <w:tcW w:w="1703" w:type="pct"/>
            <w:tcBorders>
              <w:top w:val="single" w:sz="5" w:space="0" w:color="4D4D4F"/>
              <w:left w:val="single" w:sz="5" w:space="0" w:color="4D4D4F"/>
              <w:bottom w:val="single" w:sz="5" w:space="0" w:color="4D4D4F"/>
              <w:right w:val="single" w:sz="5" w:space="0" w:color="4D4D4F"/>
            </w:tcBorders>
          </w:tcPr>
          <w:p w14:paraId="6EADA36B"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lastRenderedPageBreak/>
              <w:t>CATEGORIZACIÓN DE LOS GIROS COMERCIALES</w:t>
            </w:r>
          </w:p>
        </w:tc>
        <w:tc>
          <w:tcPr>
            <w:tcW w:w="1746" w:type="pct"/>
            <w:gridSpan w:val="3"/>
            <w:tcBorders>
              <w:top w:val="single" w:sz="5" w:space="0" w:color="4D4D4F"/>
              <w:left w:val="single" w:sz="5" w:space="0" w:color="4D4D4F"/>
              <w:bottom w:val="single" w:sz="5" w:space="0" w:color="4D4D4F"/>
              <w:right w:val="single" w:sz="5" w:space="0" w:color="4D4D4F"/>
            </w:tcBorders>
          </w:tcPr>
          <w:p w14:paraId="166325C7"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DERECHO DE INICIO DE FUNCIONAMIENTO</w:t>
            </w:r>
          </w:p>
        </w:tc>
        <w:tc>
          <w:tcPr>
            <w:tcW w:w="1536" w:type="pct"/>
            <w:gridSpan w:val="3"/>
            <w:tcBorders>
              <w:top w:val="single" w:sz="5" w:space="0" w:color="4D4D4F"/>
              <w:left w:val="single" w:sz="5" w:space="0" w:color="4D4D4F"/>
              <w:bottom w:val="single" w:sz="5" w:space="0" w:color="4D4D4F"/>
              <w:right w:val="single" w:sz="5" w:space="0" w:color="4D4D4F"/>
            </w:tcBorders>
          </w:tcPr>
          <w:p w14:paraId="74ACF7F7"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DERECHO DE RENOVACIÓN</w:t>
            </w:r>
          </w:p>
        </w:tc>
        <w:tc>
          <w:tcPr>
            <w:tcW w:w="15" w:type="pct"/>
            <w:tcBorders>
              <w:top w:val="nil"/>
              <w:left w:val="single" w:sz="5" w:space="0" w:color="4D4D4F"/>
              <w:bottom w:val="nil"/>
              <w:right w:val="nil"/>
            </w:tcBorders>
          </w:tcPr>
          <w:p w14:paraId="2AB1B32C" w14:textId="77777777" w:rsidR="000A2E5B" w:rsidRPr="00B936C4" w:rsidRDefault="000A2E5B" w:rsidP="00B936C4">
            <w:pPr>
              <w:spacing w:line="360" w:lineRule="auto"/>
              <w:jc w:val="both"/>
              <w:rPr>
                <w:rFonts w:ascii="Arial" w:hAnsi="Arial" w:cs="Arial"/>
                <w:sz w:val="20"/>
                <w:szCs w:val="20"/>
                <w:lang w:val="es-MX"/>
              </w:rPr>
            </w:pPr>
          </w:p>
        </w:tc>
      </w:tr>
      <w:tr w:rsidR="000A2E5B" w:rsidRPr="00B936C4" w14:paraId="042CEB4D" w14:textId="77777777" w:rsidTr="007A4D89">
        <w:tc>
          <w:tcPr>
            <w:tcW w:w="1703" w:type="pct"/>
            <w:tcBorders>
              <w:top w:val="single" w:sz="5" w:space="0" w:color="4D4D4F"/>
              <w:left w:val="single" w:sz="5" w:space="0" w:color="4D4D4F"/>
              <w:bottom w:val="single" w:sz="5" w:space="0" w:color="4D4D4F"/>
              <w:right w:val="single" w:sz="5" w:space="0" w:color="4D4D4F"/>
            </w:tcBorders>
          </w:tcPr>
          <w:p w14:paraId="1381B870"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MICRO ESTABLECIMIENTO</w:t>
            </w:r>
          </w:p>
        </w:tc>
        <w:tc>
          <w:tcPr>
            <w:tcW w:w="1746" w:type="pct"/>
            <w:gridSpan w:val="3"/>
            <w:tcBorders>
              <w:top w:val="single" w:sz="5" w:space="0" w:color="4D4D4F"/>
              <w:left w:val="single" w:sz="5" w:space="0" w:color="4D4D4F"/>
              <w:bottom w:val="single" w:sz="5" w:space="0" w:color="4D4D4F"/>
              <w:right w:val="single" w:sz="5" w:space="0" w:color="4D4D4F"/>
            </w:tcBorders>
          </w:tcPr>
          <w:p w14:paraId="728D525D"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5 UMA</w:t>
            </w:r>
          </w:p>
        </w:tc>
        <w:tc>
          <w:tcPr>
            <w:tcW w:w="1536" w:type="pct"/>
            <w:gridSpan w:val="3"/>
            <w:tcBorders>
              <w:top w:val="single" w:sz="5" w:space="0" w:color="4D4D4F"/>
              <w:left w:val="single" w:sz="5" w:space="0" w:color="4D4D4F"/>
              <w:bottom w:val="single" w:sz="5" w:space="0" w:color="4D4D4F"/>
              <w:right w:val="single" w:sz="5" w:space="0" w:color="4D4D4F"/>
            </w:tcBorders>
          </w:tcPr>
          <w:p w14:paraId="329DA409"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2 UMA</w:t>
            </w:r>
          </w:p>
        </w:tc>
        <w:tc>
          <w:tcPr>
            <w:tcW w:w="15" w:type="pct"/>
            <w:tcBorders>
              <w:top w:val="nil"/>
              <w:left w:val="single" w:sz="5" w:space="0" w:color="4D4D4F"/>
              <w:bottom w:val="single" w:sz="5" w:space="0" w:color="4D4D4F"/>
              <w:right w:val="nil"/>
            </w:tcBorders>
          </w:tcPr>
          <w:p w14:paraId="64AAB69F" w14:textId="77777777" w:rsidR="000A2E5B" w:rsidRPr="00B936C4" w:rsidRDefault="000A2E5B" w:rsidP="00B936C4">
            <w:pPr>
              <w:spacing w:line="360" w:lineRule="auto"/>
              <w:jc w:val="both"/>
              <w:rPr>
                <w:rFonts w:ascii="Arial" w:hAnsi="Arial" w:cs="Arial"/>
                <w:sz w:val="20"/>
                <w:szCs w:val="20"/>
                <w:lang w:val="es-MX"/>
              </w:rPr>
            </w:pPr>
          </w:p>
        </w:tc>
      </w:tr>
      <w:tr w:rsidR="000A2E5B" w:rsidRPr="00B936C4" w14:paraId="4F90128A" w14:textId="77777777" w:rsidTr="007A4D89">
        <w:trPr>
          <w:gridAfter w:val="1"/>
          <w:wAfter w:w="15" w:type="pct"/>
        </w:trPr>
        <w:tc>
          <w:tcPr>
            <w:tcW w:w="4985" w:type="pct"/>
            <w:gridSpan w:val="7"/>
            <w:tcBorders>
              <w:top w:val="single" w:sz="5" w:space="0" w:color="4D4D4F"/>
              <w:left w:val="single" w:sz="5" w:space="0" w:color="4D4D4F"/>
              <w:bottom w:val="single" w:sz="5" w:space="0" w:color="4D4D4F"/>
              <w:right w:val="single" w:sz="5" w:space="0" w:color="4D4D4F"/>
            </w:tcBorders>
          </w:tcPr>
          <w:p w14:paraId="4A4B8DE9" w14:textId="58D07B16" w:rsidR="000A2E5B" w:rsidRPr="00B936C4" w:rsidRDefault="000A2E5B" w:rsidP="006F39D0">
            <w:pPr>
              <w:pStyle w:val="TableParagraph"/>
              <w:tabs>
                <w:tab w:val="left" w:pos="8783"/>
              </w:tabs>
              <w:spacing w:line="360" w:lineRule="auto"/>
              <w:ind w:right="299"/>
              <w:jc w:val="both"/>
              <w:rPr>
                <w:rFonts w:ascii="Arial" w:eastAsia="Times New Roman" w:hAnsi="Arial" w:cs="Arial"/>
                <w:sz w:val="20"/>
                <w:szCs w:val="20"/>
                <w:lang w:val="es-MX"/>
              </w:rPr>
            </w:pPr>
            <w:r w:rsidRPr="00B936C4">
              <w:rPr>
                <w:rFonts w:ascii="Arial" w:hAnsi="Arial" w:cs="Arial"/>
                <w:sz w:val="20"/>
                <w:szCs w:val="20"/>
                <w:lang w:val="es-MX"/>
              </w:rPr>
              <w:t xml:space="preserve">Expendios de Pan, Tortilla, Refrescos, Paletas, Helados, de Flores.  Loncherías, Taquerías, </w:t>
            </w:r>
            <w:proofErr w:type="spellStart"/>
            <w:r w:rsidRPr="00B936C4">
              <w:rPr>
                <w:rFonts w:ascii="Arial" w:hAnsi="Arial" w:cs="Arial"/>
                <w:sz w:val="20"/>
                <w:szCs w:val="20"/>
                <w:lang w:val="es-MX"/>
              </w:rPr>
              <w:t>Torterías</w:t>
            </w:r>
            <w:proofErr w:type="spellEnd"/>
            <w:r w:rsidRPr="00B936C4">
              <w:rPr>
                <w:rFonts w:ascii="Arial" w:hAnsi="Arial" w:cs="Arial"/>
                <w:sz w:val="20"/>
                <w:szCs w:val="20"/>
                <w:lang w:val="es-MX"/>
              </w:rPr>
              <w:t xml:space="preserve">, Cocinas Económicas,  Talabarterías,  Tendejón, Miscelánea, Bisutería, Regalos, Bonetería, Avíos para Costura, Novedades, Venta de Plásticos, Peleterías, Compra venta de Sintéticos, Cibercafé, Taller de Reparación de Computadoras, Peluquerías, Estéticas, Sastrerías, Puesto de venta de revistas y periódicos, Mesas de Mercados en General, Carpinterías, Dulcerías, Taller de Reparaciones de Electrodomésticos, Mudanzas y Fletes, Centros de Foto Estudio y de Grabaciones, Filmaciones, Fruterías y Verdulerías, Cremería y </w:t>
            </w:r>
            <w:proofErr w:type="spellStart"/>
            <w:r w:rsidRPr="00B936C4">
              <w:rPr>
                <w:rFonts w:ascii="Arial" w:hAnsi="Arial" w:cs="Arial"/>
                <w:sz w:val="20"/>
                <w:szCs w:val="20"/>
                <w:lang w:val="es-MX"/>
              </w:rPr>
              <w:t>Salchichonerías</w:t>
            </w:r>
            <w:proofErr w:type="spellEnd"/>
            <w:r w:rsidRPr="00B936C4">
              <w:rPr>
                <w:rFonts w:ascii="Arial" w:hAnsi="Arial" w:cs="Arial"/>
                <w:sz w:val="20"/>
                <w:szCs w:val="20"/>
                <w:lang w:val="es-MX"/>
              </w:rPr>
              <w:t>, Acuarios, Billares, Relojería, Gimnasios.</w:t>
            </w:r>
          </w:p>
        </w:tc>
      </w:tr>
      <w:tr w:rsidR="000A2E5B" w:rsidRPr="00B936C4" w14:paraId="0A0A74C3" w14:textId="77777777" w:rsidTr="007A4D89">
        <w:trPr>
          <w:gridAfter w:val="1"/>
          <w:wAfter w:w="15" w:type="pct"/>
        </w:trPr>
        <w:tc>
          <w:tcPr>
            <w:tcW w:w="1938" w:type="pct"/>
            <w:gridSpan w:val="2"/>
            <w:tcBorders>
              <w:top w:val="single" w:sz="5" w:space="0" w:color="4D4D4F"/>
              <w:left w:val="single" w:sz="5" w:space="0" w:color="4D4D4F"/>
              <w:bottom w:val="single" w:sz="5" w:space="0" w:color="4D4D4F"/>
              <w:right w:val="single" w:sz="5" w:space="0" w:color="4D4D4F"/>
            </w:tcBorders>
          </w:tcPr>
          <w:p w14:paraId="3DFE1800"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sz w:val="20"/>
                <w:szCs w:val="20"/>
              </w:rPr>
              <w:br w:type="column"/>
            </w:r>
            <w:r w:rsidRPr="00B936C4">
              <w:rPr>
                <w:rFonts w:ascii="Arial" w:hAnsi="Arial" w:cs="Arial"/>
                <w:sz w:val="20"/>
                <w:szCs w:val="20"/>
              </w:rPr>
              <w:br w:type="column"/>
            </w:r>
            <w:r w:rsidRPr="00B936C4">
              <w:rPr>
                <w:rFonts w:ascii="Arial" w:hAnsi="Arial" w:cs="Arial"/>
                <w:b/>
                <w:sz w:val="20"/>
                <w:szCs w:val="20"/>
                <w:lang w:val="es-MX"/>
              </w:rPr>
              <w:t>PEQUEÑO ESTABLECIMIENTO</w:t>
            </w:r>
          </w:p>
        </w:tc>
        <w:tc>
          <w:tcPr>
            <w:tcW w:w="1948" w:type="pct"/>
            <w:gridSpan w:val="3"/>
            <w:tcBorders>
              <w:top w:val="single" w:sz="5" w:space="0" w:color="4D4D4F"/>
              <w:left w:val="single" w:sz="5" w:space="0" w:color="4D4D4F"/>
              <w:bottom w:val="single" w:sz="5" w:space="0" w:color="4D4D4F"/>
              <w:right w:val="single" w:sz="5" w:space="0" w:color="4D4D4F"/>
            </w:tcBorders>
          </w:tcPr>
          <w:p w14:paraId="57EB8B9E"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10 UMA</w:t>
            </w:r>
          </w:p>
        </w:tc>
        <w:tc>
          <w:tcPr>
            <w:tcW w:w="1099" w:type="pct"/>
            <w:gridSpan w:val="2"/>
            <w:tcBorders>
              <w:top w:val="single" w:sz="5" w:space="0" w:color="4D4D4F"/>
              <w:left w:val="single" w:sz="5" w:space="0" w:color="4D4D4F"/>
              <w:bottom w:val="single" w:sz="5" w:space="0" w:color="4D4D4F"/>
              <w:right w:val="single" w:sz="5" w:space="0" w:color="4D4D4F"/>
            </w:tcBorders>
          </w:tcPr>
          <w:p w14:paraId="02582184"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3 UMA</w:t>
            </w:r>
          </w:p>
        </w:tc>
      </w:tr>
      <w:tr w:rsidR="000A2E5B" w:rsidRPr="00B936C4" w14:paraId="02F8481A" w14:textId="77777777" w:rsidTr="007A4D89">
        <w:tc>
          <w:tcPr>
            <w:tcW w:w="4985" w:type="pct"/>
            <w:gridSpan w:val="7"/>
            <w:tcBorders>
              <w:top w:val="single" w:sz="5" w:space="0" w:color="4D4D4F"/>
              <w:left w:val="single" w:sz="5" w:space="0" w:color="4D4D4F"/>
              <w:bottom w:val="single" w:sz="5" w:space="0" w:color="4D4D4F"/>
              <w:right w:val="single" w:sz="5" w:space="0" w:color="4D4D4F"/>
            </w:tcBorders>
          </w:tcPr>
          <w:p w14:paraId="4E2E0BF9" w14:textId="77777777" w:rsidR="000A2E5B" w:rsidRPr="00B936C4" w:rsidRDefault="000A2E5B" w:rsidP="006F39D0">
            <w:pPr>
              <w:pStyle w:val="TableParagraph"/>
              <w:spacing w:line="360" w:lineRule="auto"/>
              <w:ind w:right="157"/>
              <w:jc w:val="both"/>
              <w:rPr>
                <w:rFonts w:ascii="Arial" w:eastAsia="Times New Roman" w:hAnsi="Arial" w:cs="Arial"/>
                <w:sz w:val="20"/>
                <w:szCs w:val="20"/>
                <w:lang w:val="es-MX"/>
              </w:rPr>
            </w:pPr>
            <w:r w:rsidRPr="00B936C4">
              <w:rPr>
                <w:rFonts w:ascii="Arial" w:hAnsi="Arial" w:cs="Arial"/>
                <w:sz w:val="20"/>
                <w:szCs w:val="20"/>
                <w:lang w:val="es-MX"/>
              </w:rPr>
              <w:t>Tienda de Abarrotes, Tienda de Regalo, Fonda, Cafetería, Carnicerías, Pescaderías y Pollerías, Taller y Expendio de Artesanías, Zapaterías, Tlapalerías, Ferreterías y Pinturas, Imprentas, Papelerías, Librerías y Centros de Copiado, Videojuegos,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Estudios Complementarios, Molino Tortillería, Talleres de Costura.</w:t>
            </w:r>
          </w:p>
        </w:tc>
        <w:tc>
          <w:tcPr>
            <w:tcW w:w="15" w:type="pct"/>
            <w:tcBorders>
              <w:top w:val="single" w:sz="5" w:space="0" w:color="4D4D4F"/>
              <w:left w:val="single" w:sz="5" w:space="0" w:color="4D4D4F"/>
              <w:bottom w:val="nil"/>
              <w:right w:val="nil"/>
            </w:tcBorders>
          </w:tcPr>
          <w:p w14:paraId="578E2397" w14:textId="77777777" w:rsidR="000A2E5B" w:rsidRPr="00B936C4" w:rsidRDefault="000A2E5B" w:rsidP="00B936C4">
            <w:pPr>
              <w:spacing w:line="360" w:lineRule="auto"/>
              <w:jc w:val="both"/>
              <w:rPr>
                <w:rFonts w:ascii="Arial" w:hAnsi="Arial" w:cs="Arial"/>
                <w:sz w:val="20"/>
                <w:szCs w:val="20"/>
                <w:lang w:val="es-MX"/>
              </w:rPr>
            </w:pPr>
          </w:p>
        </w:tc>
      </w:tr>
      <w:tr w:rsidR="000A2E5B" w:rsidRPr="00B936C4" w14:paraId="1AB3EF25" w14:textId="77777777" w:rsidTr="007A4D89">
        <w:tc>
          <w:tcPr>
            <w:tcW w:w="1978" w:type="pct"/>
            <w:gridSpan w:val="3"/>
            <w:tcBorders>
              <w:top w:val="single" w:sz="5" w:space="0" w:color="4D4D4F"/>
              <w:left w:val="single" w:sz="5" w:space="0" w:color="4D4D4F"/>
              <w:bottom w:val="single" w:sz="5" w:space="0" w:color="4D4D4F"/>
              <w:right w:val="single" w:sz="5" w:space="0" w:color="4D4D4F"/>
            </w:tcBorders>
          </w:tcPr>
          <w:p w14:paraId="09F2C4AC"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MEDIANO ESTABLECIMIENTO</w:t>
            </w:r>
          </w:p>
        </w:tc>
        <w:tc>
          <w:tcPr>
            <w:tcW w:w="1990" w:type="pct"/>
            <w:gridSpan w:val="3"/>
            <w:tcBorders>
              <w:top w:val="single" w:sz="5" w:space="0" w:color="4D4D4F"/>
              <w:left w:val="single" w:sz="5" w:space="0" w:color="4D4D4F"/>
              <w:bottom w:val="single" w:sz="5" w:space="0" w:color="4D4D4F"/>
              <w:right w:val="single" w:sz="5" w:space="0" w:color="4D4D4F"/>
            </w:tcBorders>
          </w:tcPr>
          <w:p w14:paraId="416FA8F1"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20 UMA</w:t>
            </w:r>
          </w:p>
        </w:tc>
        <w:tc>
          <w:tcPr>
            <w:tcW w:w="1017" w:type="pct"/>
            <w:tcBorders>
              <w:top w:val="single" w:sz="5" w:space="0" w:color="4D4D4F"/>
              <w:left w:val="single" w:sz="5" w:space="0" w:color="4D4D4F"/>
              <w:bottom w:val="single" w:sz="5" w:space="0" w:color="4D4D4F"/>
              <w:right w:val="single" w:sz="5" w:space="0" w:color="4D4D4F"/>
            </w:tcBorders>
          </w:tcPr>
          <w:p w14:paraId="73B107B2"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6 UMA</w:t>
            </w:r>
          </w:p>
        </w:tc>
        <w:tc>
          <w:tcPr>
            <w:tcW w:w="15" w:type="pct"/>
            <w:tcBorders>
              <w:top w:val="nil"/>
              <w:left w:val="single" w:sz="5" w:space="0" w:color="4D4D4F"/>
              <w:bottom w:val="single" w:sz="5" w:space="0" w:color="4D4D4F"/>
              <w:right w:val="nil"/>
            </w:tcBorders>
          </w:tcPr>
          <w:p w14:paraId="698126A1" w14:textId="77777777" w:rsidR="000A2E5B" w:rsidRPr="00B936C4" w:rsidRDefault="000A2E5B" w:rsidP="00B936C4">
            <w:pPr>
              <w:spacing w:line="360" w:lineRule="auto"/>
              <w:jc w:val="both"/>
              <w:rPr>
                <w:rFonts w:ascii="Arial" w:hAnsi="Arial" w:cs="Arial"/>
                <w:sz w:val="20"/>
                <w:szCs w:val="20"/>
                <w:lang w:val="es-MX"/>
              </w:rPr>
            </w:pPr>
          </w:p>
        </w:tc>
      </w:tr>
      <w:tr w:rsidR="000A2E5B" w:rsidRPr="00B936C4" w14:paraId="45091E31" w14:textId="77777777" w:rsidTr="007A4D89">
        <w:trPr>
          <w:gridAfter w:val="1"/>
          <w:wAfter w:w="15" w:type="pct"/>
        </w:trPr>
        <w:tc>
          <w:tcPr>
            <w:tcW w:w="4985" w:type="pct"/>
            <w:gridSpan w:val="7"/>
            <w:tcBorders>
              <w:top w:val="single" w:sz="5" w:space="0" w:color="4D4D4F"/>
              <w:left w:val="single" w:sz="5" w:space="0" w:color="4D4D4F"/>
              <w:bottom w:val="single" w:sz="5" w:space="0" w:color="4D4D4F"/>
              <w:right w:val="single" w:sz="5" w:space="0" w:color="4D4D4F"/>
            </w:tcBorders>
          </w:tcPr>
          <w:p w14:paraId="03EA0D33" w14:textId="77777777" w:rsidR="000A2E5B" w:rsidRPr="00B936C4" w:rsidRDefault="000A2E5B" w:rsidP="006F39D0">
            <w:pPr>
              <w:pStyle w:val="TableParagraph"/>
              <w:spacing w:line="360" w:lineRule="auto"/>
              <w:ind w:right="157"/>
              <w:jc w:val="both"/>
              <w:rPr>
                <w:rFonts w:ascii="Arial" w:eastAsia="Times New Roman" w:hAnsi="Arial" w:cs="Arial"/>
                <w:sz w:val="20"/>
                <w:szCs w:val="20"/>
                <w:lang w:val="es-MX"/>
              </w:rPr>
            </w:pPr>
            <w:r w:rsidRPr="00B936C4">
              <w:rPr>
                <w:rFonts w:ascii="Arial" w:hAnsi="Arial" w:cs="Arial"/>
                <w:sz w:val="20"/>
                <w:szCs w:val="20"/>
                <w:lang w:val="es-MX"/>
              </w:rPr>
              <w:t xml:space="preserve">Mini súper, Mudanzas, Lavadero de Vehículos, Cafetería-Restaurant, Farmacias, Boticas, Veterinarias y Similares, Panadería (artesanal), Estacionamientos, Agencias de Refrescos, Joyerías en General, </w:t>
            </w:r>
            <w:proofErr w:type="spellStart"/>
            <w:r w:rsidRPr="00B936C4">
              <w:rPr>
                <w:rFonts w:ascii="Arial" w:hAnsi="Arial" w:cs="Arial"/>
                <w:sz w:val="20"/>
                <w:szCs w:val="20"/>
                <w:lang w:val="es-MX"/>
              </w:rPr>
              <w:t>Ferrotlapalería</w:t>
            </w:r>
            <w:proofErr w:type="spellEnd"/>
            <w:r w:rsidRPr="00B936C4">
              <w:rPr>
                <w:rFonts w:ascii="Arial" w:hAnsi="Arial" w:cs="Arial"/>
                <w:sz w:val="20"/>
                <w:szCs w:val="20"/>
                <w:lang w:val="es-MX"/>
              </w:rPr>
              <w:t xml:space="preserve"> y Material Eléctrico, Tiendas de Materiales de Construcción en General, Centros de Servicios Varios, Oficinas y Consultorios de Servicios Profesionales.</w:t>
            </w:r>
          </w:p>
        </w:tc>
      </w:tr>
      <w:tr w:rsidR="000A2E5B" w:rsidRPr="00B936C4" w14:paraId="05396E78" w14:textId="77777777" w:rsidTr="007A4D89">
        <w:tc>
          <w:tcPr>
            <w:tcW w:w="1978" w:type="pct"/>
            <w:gridSpan w:val="3"/>
            <w:tcBorders>
              <w:top w:val="single" w:sz="5" w:space="0" w:color="4D4D4F"/>
              <w:left w:val="single" w:sz="5" w:space="0" w:color="4D4D4F"/>
              <w:bottom w:val="single" w:sz="5" w:space="0" w:color="4D4D4F"/>
              <w:right w:val="single" w:sz="5" w:space="0" w:color="4D4D4F"/>
            </w:tcBorders>
          </w:tcPr>
          <w:p w14:paraId="09D80E47"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MEDIANO GRANDE</w:t>
            </w:r>
          </w:p>
        </w:tc>
        <w:tc>
          <w:tcPr>
            <w:tcW w:w="1990" w:type="pct"/>
            <w:gridSpan w:val="3"/>
            <w:tcBorders>
              <w:top w:val="single" w:sz="5" w:space="0" w:color="4D4D4F"/>
              <w:left w:val="single" w:sz="5" w:space="0" w:color="4D4D4F"/>
              <w:bottom w:val="single" w:sz="5" w:space="0" w:color="4D4D4F"/>
              <w:right w:val="single" w:sz="5" w:space="0" w:color="4D4D4F"/>
            </w:tcBorders>
          </w:tcPr>
          <w:p w14:paraId="40A8706A"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50 UMA</w:t>
            </w:r>
          </w:p>
        </w:tc>
        <w:tc>
          <w:tcPr>
            <w:tcW w:w="1017" w:type="pct"/>
            <w:tcBorders>
              <w:top w:val="single" w:sz="5" w:space="0" w:color="4D4D4F"/>
              <w:left w:val="single" w:sz="5" w:space="0" w:color="4D4D4F"/>
              <w:bottom w:val="single" w:sz="5" w:space="0" w:color="4D4D4F"/>
              <w:right w:val="single" w:sz="5" w:space="0" w:color="4D4D4F"/>
            </w:tcBorders>
          </w:tcPr>
          <w:p w14:paraId="18ED7C4F"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15 UMA</w:t>
            </w:r>
          </w:p>
        </w:tc>
        <w:tc>
          <w:tcPr>
            <w:tcW w:w="15" w:type="pct"/>
            <w:tcBorders>
              <w:top w:val="nil"/>
              <w:left w:val="single" w:sz="5" w:space="0" w:color="4D4D4F"/>
              <w:bottom w:val="single" w:sz="5" w:space="0" w:color="4D4D4F"/>
              <w:right w:val="nil"/>
            </w:tcBorders>
          </w:tcPr>
          <w:p w14:paraId="69C6A875" w14:textId="77777777" w:rsidR="000A2E5B" w:rsidRPr="00B936C4" w:rsidRDefault="000A2E5B" w:rsidP="00B936C4">
            <w:pPr>
              <w:spacing w:line="360" w:lineRule="auto"/>
              <w:jc w:val="both"/>
              <w:rPr>
                <w:rFonts w:ascii="Arial" w:hAnsi="Arial" w:cs="Arial"/>
                <w:sz w:val="20"/>
                <w:szCs w:val="20"/>
                <w:lang w:val="es-MX"/>
              </w:rPr>
            </w:pPr>
          </w:p>
        </w:tc>
      </w:tr>
      <w:tr w:rsidR="000A2E5B" w:rsidRPr="00B936C4" w14:paraId="1434C3F5" w14:textId="77777777" w:rsidTr="007A4D89">
        <w:trPr>
          <w:gridAfter w:val="1"/>
          <w:wAfter w:w="15" w:type="pct"/>
        </w:trPr>
        <w:tc>
          <w:tcPr>
            <w:tcW w:w="4985" w:type="pct"/>
            <w:gridSpan w:val="7"/>
            <w:tcBorders>
              <w:top w:val="single" w:sz="5" w:space="0" w:color="4D4D4F"/>
              <w:left w:val="single" w:sz="5" w:space="0" w:color="4D4D4F"/>
              <w:bottom w:val="single" w:sz="5" w:space="0" w:color="4D4D4F"/>
              <w:right w:val="single" w:sz="5" w:space="0" w:color="4D4D4F"/>
            </w:tcBorders>
          </w:tcPr>
          <w:p w14:paraId="074F9C88" w14:textId="77777777" w:rsidR="000A2E5B" w:rsidRPr="00B936C4" w:rsidRDefault="000A2E5B" w:rsidP="006F39D0">
            <w:pPr>
              <w:pStyle w:val="TableParagraph"/>
              <w:spacing w:line="360" w:lineRule="auto"/>
              <w:ind w:right="157"/>
              <w:jc w:val="both"/>
              <w:rPr>
                <w:rFonts w:ascii="Arial" w:eastAsia="Times New Roman" w:hAnsi="Arial" w:cs="Arial"/>
                <w:sz w:val="20"/>
                <w:szCs w:val="20"/>
                <w:lang w:val="es-MX"/>
              </w:rPr>
            </w:pPr>
            <w:r w:rsidRPr="00B936C4">
              <w:rPr>
                <w:rFonts w:ascii="Arial" w:hAnsi="Arial" w:cs="Arial"/>
                <w:sz w:val="20"/>
                <w:szCs w:val="20"/>
                <w:lang w:val="es-MX"/>
              </w:rPr>
              <w:t>Súper, Panadería (Fábrica), Centros de Servicio Automotriz, Servicios para Eventos Sociales, Salones de Eventos Sociales, Bodegas de Almacenamiento de cualquier producto en General, Compraventa de Motos y Bicicletas, Compraventa de Automóviles, Salas de Velación y Servicios Funerarios, Fábricas y Maquiladoras de hasta 15 empleados, Casa de Empeños, Financieras.</w:t>
            </w:r>
          </w:p>
        </w:tc>
      </w:tr>
      <w:tr w:rsidR="000A2E5B" w:rsidRPr="00B936C4" w14:paraId="63D53565" w14:textId="77777777" w:rsidTr="007A4D89">
        <w:tc>
          <w:tcPr>
            <w:tcW w:w="1978" w:type="pct"/>
            <w:gridSpan w:val="3"/>
            <w:tcBorders>
              <w:top w:val="single" w:sz="5" w:space="0" w:color="4D4D4F"/>
              <w:left w:val="single" w:sz="5" w:space="0" w:color="4D4D4F"/>
              <w:bottom w:val="single" w:sz="5" w:space="0" w:color="4D4D4F"/>
              <w:right w:val="single" w:sz="5" w:space="0" w:color="4D4D4F"/>
            </w:tcBorders>
          </w:tcPr>
          <w:p w14:paraId="474E4A79"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EMPRESA COMERCIAL INDUSTRIAL O DE SERVICIO</w:t>
            </w:r>
          </w:p>
        </w:tc>
        <w:tc>
          <w:tcPr>
            <w:tcW w:w="1990" w:type="pct"/>
            <w:gridSpan w:val="3"/>
            <w:tcBorders>
              <w:top w:val="single" w:sz="5" w:space="0" w:color="4D4D4F"/>
              <w:left w:val="single" w:sz="5" w:space="0" w:color="4D4D4F"/>
              <w:bottom w:val="single" w:sz="5" w:space="0" w:color="4D4D4F"/>
              <w:right w:val="single" w:sz="5" w:space="0" w:color="4D4D4F"/>
            </w:tcBorders>
          </w:tcPr>
          <w:p w14:paraId="218BCDD7"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100 UMA</w:t>
            </w:r>
          </w:p>
        </w:tc>
        <w:tc>
          <w:tcPr>
            <w:tcW w:w="1017" w:type="pct"/>
            <w:tcBorders>
              <w:top w:val="single" w:sz="5" w:space="0" w:color="4D4D4F"/>
              <w:left w:val="single" w:sz="5" w:space="0" w:color="4D4D4F"/>
              <w:bottom w:val="single" w:sz="5" w:space="0" w:color="4D4D4F"/>
              <w:right w:val="single" w:sz="5" w:space="0" w:color="4D4D4F"/>
            </w:tcBorders>
          </w:tcPr>
          <w:p w14:paraId="0B646855"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40 UMA</w:t>
            </w:r>
          </w:p>
        </w:tc>
        <w:tc>
          <w:tcPr>
            <w:tcW w:w="15" w:type="pct"/>
            <w:tcBorders>
              <w:top w:val="nil"/>
              <w:left w:val="single" w:sz="5" w:space="0" w:color="4D4D4F"/>
              <w:bottom w:val="single" w:sz="5" w:space="0" w:color="4D4D4F"/>
              <w:right w:val="nil"/>
            </w:tcBorders>
          </w:tcPr>
          <w:p w14:paraId="26033356" w14:textId="77777777" w:rsidR="000A2E5B" w:rsidRPr="00B936C4" w:rsidRDefault="000A2E5B" w:rsidP="00B936C4">
            <w:pPr>
              <w:spacing w:line="360" w:lineRule="auto"/>
              <w:jc w:val="both"/>
              <w:rPr>
                <w:rFonts w:ascii="Arial" w:hAnsi="Arial" w:cs="Arial"/>
                <w:sz w:val="20"/>
                <w:szCs w:val="20"/>
                <w:lang w:val="es-MX"/>
              </w:rPr>
            </w:pPr>
          </w:p>
        </w:tc>
      </w:tr>
      <w:tr w:rsidR="000A2E5B" w:rsidRPr="00B936C4" w14:paraId="724C6FCA" w14:textId="77777777" w:rsidTr="007A4D89">
        <w:trPr>
          <w:gridAfter w:val="1"/>
          <w:wAfter w:w="15" w:type="pct"/>
        </w:trPr>
        <w:tc>
          <w:tcPr>
            <w:tcW w:w="4985" w:type="pct"/>
            <w:gridSpan w:val="7"/>
            <w:tcBorders>
              <w:top w:val="single" w:sz="5" w:space="0" w:color="4D4D4F"/>
              <w:left w:val="single" w:sz="5" w:space="0" w:color="4D4D4F"/>
              <w:bottom w:val="single" w:sz="5" w:space="0" w:color="4D4D4F"/>
              <w:right w:val="single" w:sz="5" w:space="0" w:color="4D4D4F"/>
            </w:tcBorders>
          </w:tcPr>
          <w:p w14:paraId="056E44A7" w14:textId="77777777" w:rsidR="000A2E5B" w:rsidRPr="00B936C4" w:rsidRDefault="000A2E5B" w:rsidP="006F39D0">
            <w:pPr>
              <w:pStyle w:val="TableParagraph"/>
              <w:spacing w:line="360" w:lineRule="auto"/>
              <w:ind w:right="157"/>
              <w:jc w:val="both"/>
              <w:rPr>
                <w:rFonts w:ascii="Arial" w:eastAsia="Times New Roman" w:hAnsi="Arial" w:cs="Arial"/>
                <w:sz w:val="20"/>
                <w:szCs w:val="20"/>
                <w:lang w:val="es-MX"/>
              </w:rPr>
            </w:pPr>
            <w:r w:rsidRPr="00B936C4">
              <w:rPr>
                <w:rFonts w:ascii="Arial" w:hAnsi="Arial" w:cs="Arial"/>
                <w:sz w:val="20"/>
                <w:szCs w:val="20"/>
                <w:lang w:val="es-MX"/>
              </w:rPr>
              <w:t xml:space="preserve">Hoteles, Posadas y Hospedajes, Clínicas y Hospitales, Casa de Cambio, Cinemas, Escuelas </w:t>
            </w:r>
            <w:r w:rsidRPr="00B936C4">
              <w:rPr>
                <w:rFonts w:ascii="Arial" w:hAnsi="Arial" w:cs="Arial"/>
                <w:sz w:val="20"/>
                <w:szCs w:val="20"/>
                <w:lang w:val="es-MX"/>
              </w:rPr>
              <w:lastRenderedPageBreak/>
              <w:t>Particulares, Fábricas y Maquiladoras de hasta 20 empleados, Mueblería y Artículos para el Hogar.</w:t>
            </w:r>
          </w:p>
        </w:tc>
      </w:tr>
      <w:tr w:rsidR="000A2E5B" w:rsidRPr="00B936C4" w14:paraId="38374317" w14:textId="77777777" w:rsidTr="007A4D89">
        <w:tc>
          <w:tcPr>
            <w:tcW w:w="1978" w:type="pct"/>
            <w:gridSpan w:val="3"/>
            <w:tcBorders>
              <w:top w:val="single" w:sz="5" w:space="0" w:color="4D4D4F"/>
              <w:left w:val="single" w:sz="5" w:space="0" w:color="4D4D4F"/>
              <w:bottom w:val="single" w:sz="5" w:space="0" w:color="4D4D4F"/>
              <w:right w:val="single" w:sz="5" w:space="0" w:color="4D4D4F"/>
            </w:tcBorders>
          </w:tcPr>
          <w:p w14:paraId="79699044"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lastRenderedPageBreak/>
              <w:t>MEDIANA EMPRESA COMERCIAL, INDUSTRIAL O DE SERVICIO</w:t>
            </w:r>
          </w:p>
        </w:tc>
        <w:tc>
          <w:tcPr>
            <w:tcW w:w="1990" w:type="pct"/>
            <w:gridSpan w:val="3"/>
            <w:tcBorders>
              <w:top w:val="single" w:sz="5" w:space="0" w:color="4D4D4F"/>
              <w:left w:val="single" w:sz="5" w:space="0" w:color="4D4D4F"/>
              <w:bottom w:val="single" w:sz="5" w:space="0" w:color="4D4D4F"/>
              <w:right w:val="single" w:sz="5" w:space="0" w:color="4D4D4F"/>
            </w:tcBorders>
          </w:tcPr>
          <w:p w14:paraId="61D07284"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250 UMA</w:t>
            </w:r>
          </w:p>
        </w:tc>
        <w:tc>
          <w:tcPr>
            <w:tcW w:w="1017" w:type="pct"/>
            <w:tcBorders>
              <w:top w:val="single" w:sz="5" w:space="0" w:color="4D4D4F"/>
              <w:left w:val="single" w:sz="5" w:space="0" w:color="4D4D4F"/>
              <w:bottom w:val="single" w:sz="5" w:space="0" w:color="4D4D4F"/>
              <w:right w:val="single" w:sz="5" w:space="0" w:color="4D4D4F"/>
            </w:tcBorders>
          </w:tcPr>
          <w:p w14:paraId="14C62EDD"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100 UMA</w:t>
            </w:r>
          </w:p>
        </w:tc>
        <w:tc>
          <w:tcPr>
            <w:tcW w:w="15" w:type="pct"/>
            <w:tcBorders>
              <w:top w:val="nil"/>
              <w:left w:val="single" w:sz="5" w:space="0" w:color="4D4D4F"/>
              <w:bottom w:val="single" w:sz="5" w:space="0" w:color="4D4D4F"/>
              <w:right w:val="nil"/>
            </w:tcBorders>
          </w:tcPr>
          <w:p w14:paraId="12007FE6" w14:textId="77777777" w:rsidR="000A2E5B" w:rsidRPr="00B936C4" w:rsidRDefault="000A2E5B" w:rsidP="00B936C4">
            <w:pPr>
              <w:spacing w:line="360" w:lineRule="auto"/>
              <w:jc w:val="both"/>
              <w:rPr>
                <w:rFonts w:ascii="Arial" w:hAnsi="Arial" w:cs="Arial"/>
                <w:sz w:val="20"/>
                <w:szCs w:val="20"/>
                <w:lang w:val="es-MX"/>
              </w:rPr>
            </w:pPr>
          </w:p>
        </w:tc>
      </w:tr>
      <w:tr w:rsidR="000A2E5B" w:rsidRPr="00B936C4" w14:paraId="49AC551E" w14:textId="77777777" w:rsidTr="007A4D89">
        <w:trPr>
          <w:gridAfter w:val="1"/>
          <w:wAfter w:w="15" w:type="pct"/>
        </w:trPr>
        <w:tc>
          <w:tcPr>
            <w:tcW w:w="4985" w:type="pct"/>
            <w:gridSpan w:val="7"/>
            <w:tcBorders>
              <w:top w:val="single" w:sz="5" w:space="0" w:color="4D4D4F"/>
              <w:left w:val="single" w:sz="5" w:space="0" w:color="4D4D4F"/>
              <w:bottom w:val="single" w:sz="5" w:space="0" w:color="4D4D4F"/>
              <w:right w:val="single" w:sz="5" w:space="0" w:color="4D4D4F"/>
            </w:tcBorders>
          </w:tcPr>
          <w:p w14:paraId="3B15AD76" w14:textId="77777777" w:rsidR="000A2E5B" w:rsidRPr="00B936C4" w:rsidRDefault="000A2E5B" w:rsidP="006F39D0">
            <w:pPr>
              <w:pStyle w:val="TableParagraph"/>
              <w:spacing w:line="360" w:lineRule="auto"/>
              <w:ind w:right="157"/>
              <w:jc w:val="both"/>
              <w:rPr>
                <w:rFonts w:ascii="Arial" w:eastAsia="Times New Roman" w:hAnsi="Arial" w:cs="Arial"/>
                <w:sz w:val="20"/>
                <w:szCs w:val="20"/>
                <w:lang w:val="es-MX"/>
              </w:rPr>
            </w:pPr>
            <w:r w:rsidRPr="00B936C4">
              <w:rPr>
                <w:rFonts w:ascii="Arial" w:hAnsi="Arial" w:cs="Arial"/>
                <w:sz w:val="20"/>
                <w:szCs w:val="20"/>
                <w:lang w:val="es-MX"/>
              </w:rPr>
              <w:t>Bancos, Gasolineras, Fábricas de Blocks e insumos para construcción, Gaseras, Agencias de Automóviles Nuevos, Fábricas y Maquiladoras de hasta 50 empleados, Tienda de Artículos Electrodomésticos, Muebles, Línea Blanca.</w:t>
            </w:r>
          </w:p>
        </w:tc>
      </w:tr>
      <w:tr w:rsidR="000A2E5B" w:rsidRPr="00B936C4" w14:paraId="58C8723F" w14:textId="77777777" w:rsidTr="007A4D89">
        <w:tc>
          <w:tcPr>
            <w:tcW w:w="1978" w:type="pct"/>
            <w:gridSpan w:val="3"/>
            <w:tcBorders>
              <w:top w:val="single" w:sz="5" w:space="0" w:color="4D4D4F"/>
              <w:left w:val="single" w:sz="5" w:space="0" w:color="4D4D4F"/>
              <w:bottom w:val="single" w:sz="5" w:space="0" w:color="4D4D4F"/>
              <w:right w:val="single" w:sz="5" w:space="0" w:color="4D4D4F"/>
            </w:tcBorders>
            <w:vAlign w:val="center"/>
          </w:tcPr>
          <w:p w14:paraId="50F57059"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GRAN EMPRESA COMERCIAL, INDUSTRIAL O DE SERVICIO</w:t>
            </w:r>
          </w:p>
        </w:tc>
        <w:tc>
          <w:tcPr>
            <w:tcW w:w="1992" w:type="pct"/>
            <w:gridSpan w:val="3"/>
            <w:tcBorders>
              <w:top w:val="single" w:sz="5" w:space="0" w:color="4D4D4F"/>
              <w:left w:val="single" w:sz="5" w:space="0" w:color="4D4D4F"/>
              <w:bottom w:val="single" w:sz="5" w:space="0" w:color="4D4D4F"/>
              <w:right w:val="single" w:sz="5" w:space="0" w:color="4D4D4F"/>
            </w:tcBorders>
            <w:vAlign w:val="center"/>
          </w:tcPr>
          <w:p w14:paraId="72E3EE2E"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500 UMA</w:t>
            </w:r>
          </w:p>
        </w:tc>
        <w:tc>
          <w:tcPr>
            <w:tcW w:w="1015" w:type="pct"/>
            <w:tcBorders>
              <w:top w:val="single" w:sz="5" w:space="0" w:color="4D4D4F"/>
              <w:left w:val="single" w:sz="5" w:space="0" w:color="4D4D4F"/>
              <w:bottom w:val="single" w:sz="5" w:space="0" w:color="4D4D4F"/>
              <w:right w:val="single" w:sz="5" w:space="0" w:color="4D4D4F"/>
            </w:tcBorders>
            <w:vAlign w:val="center"/>
          </w:tcPr>
          <w:p w14:paraId="2D355179"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200 UMA</w:t>
            </w:r>
          </w:p>
        </w:tc>
        <w:tc>
          <w:tcPr>
            <w:tcW w:w="15" w:type="pct"/>
            <w:tcBorders>
              <w:top w:val="nil"/>
              <w:left w:val="single" w:sz="5" w:space="0" w:color="4D4D4F"/>
              <w:bottom w:val="single" w:sz="5" w:space="0" w:color="4D4D4F"/>
              <w:right w:val="nil"/>
            </w:tcBorders>
          </w:tcPr>
          <w:p w14:paraId="7183650C" w14:textId="77777777" w:rsidR="000A2E5B" w:rsidRPr="00B936C4" w:rsidRDefault="000A2E5B" w:rsidP="00B936C4">
            <w:pPr>
              <w:spacing w:line="360" w:lineRule="auto"/>
              <w:jc w:val="both"/>
              <w:rPr>
                <w:rFonts w:ascii="Arial" w:hAnsi="Arial" w:cs="Arial"/>
                <w:sz w:val="20"/>
                <w:szCs w:val="20"/>
                <w:lang w:val="es-MX"/>
              </w:rPr>
            </w:pPr>
          </w:p>
        </w:tc>
      </w:tr>
      <w:tr w:rsidR="000A2E5B" w:rsidRPr="00B936C4" w14:paraId="02D9FD73" w14:textId="77777777" w:rsidTr="007A4D89">
        <w:trPr>
          <w:gridAfter w:val="1"/>
          <w:wAfter w:w="15" w:type="pct"/>
        </w:trPr>
        <w:tc>
          <w:tcPr>
            <w:tcW w:w="4985" w:type="pct"/>
            <w:gridSpan w:val="7"/>
            <w:tcBorders>
              <w:top w:val="single" w:sz="5" w:space="0" w:color="4D4D4F"/>
              <w:left w:val="single" w:sz="5" w:space="0" w:color="4D4D4F"/>
              <w:bottom w:val="single" w:sz="5" w:space="0" w:color="4D4D4F"/>
              <w:right w:val="single" w:sz="5" w:space="0" w:color="4D4D4F"/>
            </w:tcBorders>
          </w:tcPr>
          <w:p w14:paraId="1CD3C284" w14:textId="77777777" w:rsidR="000A2E5B" w:rsidRPr="00B936C4" w:rsidRDefault="000A2E5B" w:rsidP="006F39D0">
            <w:pPr>
              <w:pStyle w:val="TableParagraph"/>
              <w:spacing w:line="360" w:lineRule="auto"/>
              <w:ind w:right="157"/>
              <w:jc w:val="both"/>
              <w:rPr>
                <w:rFonts w:ascii="Arial" w:eastAsia="Times New Roman" w:hAnsi="Arial" w:cs="Arial"/>
                <w:sz w:val="20"/>
                <w:szCs w:val="20"/>
                <w:lang w:val="es-MX"/>
              </w:rPr>
            </w:pPr>
            <w:r w:rsidRPr="00B936C4">
              <w:rPr>
                <w:rFonts w:ascii="Arial" w:hAnsi="Arial" w:cs="Arial"/>
                <w:sz w:val="20"/>
                <w:szCs w:val="20"/>
                <w:lang w:val="es-MX"/>
              </w:rPr>
              <w:t>Súper Mercado y/o Tienda Departamental, Sistemas de Comunicación por Cable, Fábricas y Maquiladoras Industriales, Antenas de Telefonía Celular y Radio bases.</w:t>
            </w:r>
          </w:p>
        </w:tc>
      </w:tr>
    </w:tbl>
    <w:p w14:paraId="7FDCE0CB" w14:textId="77777777" w:rsidR="000A2E5B" w:rsidRPr="00B936C4" w:rsidRDefault="000A2E5B" w:rsidP="00B936C4">
      <w:pPr>
        <w:spacing w:line="360" w:lineRule="auto"/>
        <w:jc w:val="both"/>
        <w:rPr>
          <w:rFonts w:ascii="Arial" w:eastAsia="Times New Roman" w:hAnsi="Arial" w:cs="Arial"/>
          <w:sz w:val="20"/>
          <w:szCs w:val="20"/>
          <w:lang w:val="es-MX"/>
        </w:rPr>
      </w:pPr>
    </w:p>
    <w:p w14:paraId="57A8B88B"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lang w:val="es-MX"/>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7EBC9385" w14:textId="77777777" w:rsidR="000A2E5B" w:rsidRPr="00B936C4" w:rsidRDefault="000A2E5B" w:rsidP="00B936C4">
      <w:pPr>
        <w:spacing w:line="360" w:lineRule="auto"/>
        <w:jc w:val="both"/>
        <w:rPr>
          <w:rFonts w:ascii="Arial" w:eastAsia="Times New Roman" w:hAnsi="Arial" w:cs="Arial"/>
          <w:sz w:val="20"/>
          <w:szCs w:val="20"/>
          <w:lang w:val="es-MX"/>
        </w:rPr>
      </w:pPr>
    </w:p>
    <w:p w14:paraId="23744C28"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24.-</w:t>
      </w:r>
      <w:r w:rsidRPr="00B936C4">
        <w:rPr>
          <w:rFonts w:ascii="Arial" w:hAnsi="Arial" w:cs="Arial"/>
          <w:lang w:val="es-MX"/>
        </w:rPr>
        <w:t xml:space="preserve"> Por el otorgamiento de los permisos para el cierre de la calle por fiestas o cualquier evento y espectáculo en la vía pública, se pagará la cantidad de $ 150.00.</w:t>
      </w:r>
    </w:p>
    <w:p w14:paraId="3F9A514E" w14:textId="77777777" w:rsidR="000A2E5B" w:rsidRPr="00B936C4" w:rsidRDefault="000A2E5B" w:rsidP="00B936C4">
      <w:pPr>
        <w:spacing w:line="360" w:lineRule="auto"/>
        <w:jc w:val="both"/>
        <w:rPr>
          <w:rFonts w:ascii="Arial" w:eastAsia="Times New Roman" w:hAnsi="Arial" w:cs="Arial"/>
          <w:sz w:val="20"/>
          <w:szCs w:val="20"/>
          <w:lang w:val="es-MX"/>
        </w:rPr>
      </w:pPr>
    </w:p>
    <w:p w14:paraId="1E2DEEB6"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25.-</w:t>
      </w:r>
      <w:r w:rsidRPr="00B936C4">
        <w:rPr>
          <w:rFonts w:ascii="Arial" w:hAnsi="Arial" w:cs="Arial"/>
          <w:lang w:val="es-MX"/>
        </w:rPr>
        <w:t xml:space="preserve"> Por el permiso para cosos taurinos, se causarán y pagarán derechos de $ 20.00 por día por </w:t>
      </w:r>
      <w:proofErr w:type="spellStart"/>
      <w:r w:rsidRPr="00B936C4">
        <w:rPr>
          <w:rFonts w:ascii="Arial" w:hAnsi="Arial" w:cs="Arial"/>
          <w:lang w:val="es-MX"/>
        </w:rPr>
        <w:t>palquero</w:t>
      </w:r>
      <w:proofErr w:type="spellEnd"/>
      <w:r w:rsidRPr="00B936C4">
        <w:rPr>
          <w:rFonts w:ascii="Arial" w:hAnsi="Arial" w:cs="Arial"/>
          <w:lang w:val="es-MX"/>
        </w:rPr>
        <w:t>.</w:t>
      </w:r>
    </w:p>
    <w:p w14:paraId="632B79A2" w14:textId="77777777" w:rsidR="000A2E5B" w:rsidRPr="00B936C4" w:rsidRDefault="000A2E5B" w:rsidP="00B936C4">
      <w:pPr>
        <w:spacing w:line="360" w:lineRule="auto"/>
        <w:jc w:val="both"/>
        <w:rPr>
          <w:rFonts w:ascii="Arial" w:eastAsia="Times New Roman" w:hAnsi="Arial" w:cs="Arial"/>
          <w:sz w:val="20"/>
          <w:szCs w:val="20"/>
          <w:lang w:val="es-MX"/>
        </w:rPr>
      </w:pPr>
    </w:p>
    <w:p w14:paraId="15E61A90"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II</w:t>
      </w:r>
    </w:p>
    <w:p w14:paraId="3795D091"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Derechos por</w:t>
      </w:r>
      <w:r w:rsidRPr="00B936C4">
        <w:rPr>
          <w:rFonts w:ascii="Arial" w:hAnsi="Arial" w:cs="Arial"/>
          <w:lang w:val="es-MX"/>
        </w:rPr>
        <w:t xml:space="preserve"> </w:t>
      </w:r>
      <w:r w:rsidRPr="00B936C4">
        <w:rPr>
          <w:rFonts w:ascii="Arial" w:hAnsi="Arial" w:cs="Arial"/>
          <w:b/>
          <w:lang w:val="es-MX"/>
        </w:rPr>
        <w:t>Servicios de Vigilancia</w:t>
      </w:r>
    </w:p>
    <w:p w14:paraId="096F24BE" w14:textId="77777777" w:rsidR="000A2E5B" w:rsidRPr="00B936C4" w:rsidRDefault="000A2E5B" w:rsidP="00B936C4">
      <w:pPr>
        <w:spacing w:line="360" w:lineRule="auto"/>
        <w:jc w:val="both"/>
        <w:rPr>
          <w:rFonts w:ascii="Arial" w:eastAsia="Times New Roman" w:hAnsi="Arial" w:cs="Arial"/>
          <w:sz w:val="20"/>
          <w:szCs w:val="20"/>
          <w:lang w:val="es-MX"/>
        </w:rPr>
      </w:pPr>
    </w:p>
    <w:p w14:paraId="07E14D3E"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26.-</w:t>
      </w:r>
      <w:r w:rsidRPr="00B936C4">
        <w:rPr>
          <w:rFonts w:ascii="Arial" w:hAnsi="Arial" w:cs="Arial"/>
          <w:lang w:val="es-MX"/>
        </w:rPr>
        <w:t xml:space="preserve"> Por los servicios de vigilancia que preste el Ayuntamiento se pagará por cada elemento de policía, una cuota de $ 35.00 pesos por hora o $ 175.00 pesos por día.</w:t>
      </w:r>
    </w:p>
    <w:p w14:paraId="695CEA2F" w14:textId="77777777" w:rsidR="000A2E5B" w:rsidRPr="00B936C4" w:rsidRDefault="000A2E5B" w:rsidP="00B936C4">
      <w:pPr>
        <w:spacing w:line="360" w:lineRule="auto"/>
        <w:jc w:val="both"/>
        <w:rPr>
          <w:rFonts w:ascii="Arial" w:eastAsia="Times New Roman" w:hAnsi="Arial" w:cs="Arial"/>
          <w:sz w:val="20"/>
          <w:szCs w:val="20"/>
          <w:lang w:val="es-MX"/>
        </w:rPr>
      </w:pPr>
    </w:p>
    <w:p w14:paraId="2C9102CA"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III</w:t>
      </w:r>
    </w:p>
    <w:p w14:paraId="5224C092" w14:textId="77777777" w:rsidR="000A2E5B" w:rsidRPr="00B936C4" w:rsidRDefault="000A2E5B" w:rsidP="00B936C4">
      <w:pPr>
        <w:pStyle w:val="Textoindependiente"/>
        <w:spacing w:line="360" w:lineRule="auto"/>
        <w:ind w:left="0"/>
        <w:jc w:val="center"/>
        <w:rPr>
          <w:rFonts w:ascii="Arial" w:hAnsi="Arial" w:cs="Arial"/>
          <w:lang w:val="es-MX"/>
        </w:rPr>
      </w:pPr>
      <w:r w:rsidRPr="00B936C4">
        <w:rPr>
          <w:rFonts w:ascii="Arial" w:hAnsi="Arial" w:cs="Arial"/>
          <w:b/>
          <w:lang w:val="es-MX"/>
        </w:rPr>
        <w:t>Derechos por Servicios de Agua Potable</w:t>
      </w:r>
    </w:p>
    <w:p w14:paraId="66FC7BED" w14:textId="77777777" w:rsidR="000A2E5B" w:rsidRPr="00B936C4" w:rsidRDefault="000A2E5B" w:rsidP="00B936C4">
      <w:pPr>
        <w:spacing w:line="360" w:lineRule="auto"/>
        <w:jc w:val="both"/>
        <w:rPr>
          <w:rFonts w:ascii="Arial" w:eastAsia="Times New Roman" w:hAnsi="Arial" w:cs="Arial"/>
          <w:sz w:val="20"/>
          <w:szCs w:val="20"/>
          <w:lang w:val="es-MX"/>
        </w:rPr>
      </w:pPr>
    </w:p>
    <w:p w14:paraId="7F2B1999"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 xml:space="preserve">Artículo 27.- </w:t>
      </w:r>
      <w:r w:rsidRPr="00B936C4">
        <w:rPr>
          <w:rFonts w:ascii="Arial" w:hAnsi="Arial" w:cs="Arial"/>
          <w:lang w:val="es-MX"/>
        </w:rPr>
        <w:t>Por los servicios de agua potable que preste el Municipio se pagarán bimestralmente las siguientes cuotas.</w:t>
      </w:r>
    </w:p>
    <w:p w14:paraId="3381EF01"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6376"/>
        <w:gridCol w:w="2733"/>
      </w:tblGrid>
      <w:tr w:rsidR="000A2E5B" w:rsidRPr="00B936C4" w14:paraId="292305E3" w14:textId="77777777" w:rsidTr="006F39D0">
        <w:trPr>
          <w:trHeight w:hRule="exact" w:val="353"/>
        </w:trPr>
        <w:tc>
          <w:tcPr>
            <w:tcW w:w="3500" w:type="pct"/>
            <w:tcBorders>
              <w:top w:val="single" w:sz="5" w:space="0" w:color="4D4D4F"/>
              <w:left w:val="single" w:sz="5" w:space="0" w:color="4D4D4F"/>
              <w:bottom w:val="single" w:sz="5" w:space="0" w:color="4D4D4F"/>
              <w:right w:val="single" w:sz="5" w:space="0" w:color="4D4D4F"/>
            </w:tcBorders>
          </w:tcPr>
          <w:p w14:paraId="1ABACCE9"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b/>
                <w:sz w:val="20"/>
                <w:szCs w:val="20"/>
                <w:lang w:val="es-MX"/>
              </w:rPr>
              <w:lastRenderedPageBreak/>
              <w:t>I.-</w:t>
            </w:r>
            <w:r w:rsidRPr="00B936C4">
              <w:rPr>
                <w:rFonts w:ascii="Arial" w:hAnsi="Arial" w:cs="Arial"/>
                <w:sz w:val="20"/>
                <w:szCs w:val="20"/>
                <w:lang w:val="es-MX"/>
              </w:rPr>
              <w:t xml:space="preserve"> Consumo doméstico</w:t>
            </w:r>
          </w:p>
        </w:tc>
        <w:tc>
          <w:tcPr>
            <w:tcW w:w="1500" w:type="pct"/>
            <w:tcBorders>
              <w:top w:val="single" w:sz="5" w:space="0" w:color="4D4D4F"/>
              <w:left w:val="single" w:sz="5" w:space="0" w:color="4D4D4F"/>
              <w:bottom w:val="single" w:sz="5" w:space="0" w:color="4D4D4F"/>
              <w:right w:val="single" w:sz="5" w:space="0" w:color="4D4D4F"/>
            </w:tcBorders>
          </w:tcPr>
          <w:p w14:paraId="0B53CE6E" w14:textId="77777777" w:rsidR="000A2E5B" w:rsidRPr="00B936C4" w:rsidRDefault="000A2E5B" w:rsidP="006F39D0">
            <w:pPr>
              <w:pStyle w:val="TableParagraph"/>
              <w:tabs>
                <w:tab w:val="left" w:pos="1721"/>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14.00</w:t>
            </w:r>
          </w:p>
        </w:tc>
      </w:tr>
      <w:tr w:rsidR="000A2E5B" w:rsidRPr="00B936C4" w14:paraId="4F35B801" w14:textId="77777777" w:rsidTr="006F39D0">
        <w:trPr>
          <w:trHeight w:hRule="exact" w:val="355"/>
        </w:trPr>
        <w:tc>
          <w:tcPr>
            <w:tcW w:w="3500" w:type="pct"/>
            <w:tcBorders>
              <w:top w:val="single" w:sz="5" w:space="0" w:color="4D4D4F"/>
              <w:left w:val="single" w:sz="5" w:space="0" w:color="4D4D4F"/>
              <w:bottom w:val="single" w:sz="5" w:space="0" w:color="4D4D4F"/>
              <w:right w:val="single" w:sz="5" w:space="0" w:color="4D4D4F"/>
            </w:tcBorders>
          </w:tcPr>
          <w:p w14:paraId="3FA5AA95"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b/>
                <w:sz w:val="20"/>
                <w:szCs w:val="20"/>
                <w:lang w:val="es-MX"/>
              </w:rPr>
              <w:t>II.-</w:t>
            </w:r>
            <w:r w:rsidRPr="00B936C4">
              <w:rPr>
                <w:rFonts w:ascii="Arial" w:hAnsi="Arial" w:cs="Arial"/>
                <w:sz w:val="20"/>
                <w:szCs w:val="20"/>
                <w:lang w:val="es-MX"/>
              </w:rPr>
              <w:t xml:space="preserve"> Consumo comercial</w:t>
            </w:r>
          </w:p>
        </w:tc>
        <w:tc>
          <w:tcPr>
            <w:tcW w:w="1500" w:type="pct"/>
            <w:tcBorders>
              <w:top w:val="single" w:sz="5" w:space="0" w:color="4D4D4F"/>
              <w:left w:val="single" w:sz="5" w:space="0" w:color="4D4D4F"/>
              <w:bottom w:val="single" w:sz="5" w:space="0" w:color="4D4D4F"/>
              <w:right w:val="single" w:sz="5" w:space="0" w:color="4D4D4F"/>
            </w:tcBorders>
          </w:tcPr>
          <w:p w14:paraId="518DFD28" w14:textId="77777777" w:rsidR="000A2E5B" w:rsidRPr="00B936C4" w:rsidRDefault="000A2E5B" w:rsidP="006F39D0">
            <w:pPr>
              <w:pStyle w:val="TableParagraph"/>
              <w:tabs>
                <w:tab w:val="left" w:pos="1722"/>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35.00</w:t>
            </w:r>
          </w:p>
        </w:tc>
      </w:tr>
      <w:tr w:rsidR="000A2E5B" w:rsidRPr="00B936C4" w14:paraId="1A56111D" w14:textId="77777777" w:rsidTr="006F39D0">
        <w:trPr>
          <w:trHeight w:hRule="exact" w:val="355"/>
        </w:trPr>
        <w:tc>
          <w:tcPr>
            <w:tcW w:w="3500" w:type="pct"/>
            <w:tcBorders>
              <w:top w:val="single" w:sz="5" w:space="0" w:color="4D4D4F"/>
              <w:left w:val="single" w:sz="5" w:space="0" w:color="4D4D4F"/>
              <w:bottom w:val="single" w:sz="5" w:space="0" w:color="4D4D4F"/>
              <w:right w:val="single" w:sz="5" w:space="0" w:color="4D4D4F"/>
            </w:tcBorders>
          </w:tcPr>
          <w:p w14:paraId="5AE0DB59"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b/>
                <w:sz w:val="20"/>
                <w:szCs w:val="20"/>
                <w:lang w:val="es-MX"/>
              </w:rPr>
              <w:t>III.-</w:t>
            </w:r>
            <w:r w:rsidRPr="00B936C4">
              <w:rPr>
                <w:rFonts w:ascii="Arial" w:hAnsi="Arial" w:cs="Arial"/>
                <w:sz w:val="20"/>
                <w:szCs w:val="20"/>
                <w:lang w:val="es-MX"/>
              </w:rPr>
              <w:t xml:space="preserve"> Industrial general</w:t>
            </w:r>
          </w:p>
        </w:tc>
        <w:tc>
          <w:tcPr>
            <w:tcW w:w="1500" w:type="pct"/>
            <w:tcBorders>
              <w:top w:val="single" w:sz="5" w:space="0" w:color="4D4D4F"/>
              <w:left w:val="single" w:sz="5" w:space="0" w:color="4D4D4F"/>
              <w:bottom w:val="single" w:sz="5" w:space="0" w:color="4D4D4F"/>
              <w:right w:val="single" w:sz="5" w:space="0" w:color="4D4D4F"/>
            </w:tcBorders>
          </w:tcPr>
          <w:p w14:paraId="7F4BCF21" w14:textId="77777777" w:rsidR="000A2E5B" w:rsidRPr="00B936C4" w:rsidRDefault="000A2E5B" w:rsidP="006F39D0">
            <w:pPr>
              <w:pStyle w:val="TableParagraph"/>
              <w:tabs>
                <w:tab w:val="left" w:pos="1610"/>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320.00</w:t>
            </w:r>
          </w:p>
        </w:tc>
      </w:tr>
    </w:tbl>
    <w:p w14:paraId="72DB3D34" w14:textId="77777777" w:rsidR="000A2E5B" w:rsidRPr="00B936C4" w:rsidRDefault="000A2E5B" w:rsidP="00B936C4">
      <w:pPr>
        <w:spacing w:line="360" w:lineRule="auto"/>
        <w:jc w:val="both"/>
        <w:rPr>
          <w:rFonts w:ascii="Arial" w:eastAsia="Times New Roman" w:hAnsi="Arial" w:cs="Arial"/>
          <w:sz w:val="20"/>
          <w:szCs w:val="20"/>
          <w:lang w:val="es-MX"/>
        </w:rPr>
      </w:pPr>
    </w:p>
    <w:p w14:paraId="5FC7F285"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lang w:val="es-MX"/>
        </w:rPr>
        <w:t>Por la instalación de una toma nueva el Ayuntamiento cobrará $640.00 doméstica y $1,600.00 industrial.</w:t>
      </w:r>
    </w:p>
    <w:p w14:paraId="14AFB142" w14:textId="77777777" w:rsidR="000A2E5B" w:rsidRPr="00B936C4" w:rsidRDefault="000A2E5B" w:rsidP="00B936C4">
      <w:pPr>
        <w:spacing w:line="360" w:lineRule="auto"/>
        <w:jc w:val="both"/>
        <w:rPr>
          <w:rFonts w:ascii="Arial" w:eastAsia="Times New Roman" w:hAnsi="Arial" w:cs="Arial"/>
          <w:sz w:val="20"/>
          <w:szCs w:val="20"/>
          <w:lang w:val="es-MX"/>
        </w:rPr>
      </w:pPr>
    </w:p>
    <w:p w14:paraId="332FFBC2"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lang w:val="es-MX"/>
        </w:rPr>
        <w:t>Los usuarios del agua potable municipal, deberán registrarse en el padrón de consumidores, de conformidad a los lineamientos de solicitud y trámite que indique la Tesorería Municipal.</w:t>
      </w:r>
    </w:p>
    <w:p w14:paraId="52D9FF97" w14:textId="77777777" w:rsidR="000A2E5B" w:rsidRPr="00B936C4" w:rsidRDefault="000A2E5B" w:rsidP="00041EA3">
      <w:pPr>
        <w:jc w:val="both"/>
        <w:rPr>
          <w:rFonts w:ascii="Arial" w:eastAsia="Times New Roman" w:hAnsi="Arial" w:cs="Arial"/>
          <w:sz w:val="20"/>
          <w:szCs w:val="20"/>
          <w:lang w:val="es-MX"/>
        </w:rPr>
      </w:pPr>
    </w:p>
    <w:p w14:paraId="102F33F4"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IV</w:t>
      </w:r>
    </w:p>
    <w:p w14:paraId="7DE8C0EC"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Derechos por Servicio de Rastro</w:t>
      </w:r>
    </w:p>
    <w:p w14:paraId="653E2128" w14:textId="77777777" w:rsidR="000A2E5B" w:rsidRPr="00B936C4" w:rsidRDefault="000A2E5B" w:rsidP="00041EA3">
      <w:pPr>
        <w:jc w:val="both"/>
        <w:rPr>
          <w:rFonts w:ascii="Arial" w:eastAsia="Times New Roman" w:hAnsi="Arial" w:cs="Arial"/>
          <w:sz w:val="20"/>
          <w:szCs w:val="20"/>
          <w:lang w:val="es-MX"/>
        </w:rPr>
      </w:pPr>
    </w:p>
    <w:p w14:paraId="1B8AEC73"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 xml:space="preserve">Artículo 28.- </w:t>
      </w:r>
      <w:r w:rsidRPr="00B936C4">
        <w:rPr>
          <w:rFonts w:ascii="Arial" w:hAnsi="Arial" w:cs="Arial"/>
          <w:lang w:val="es-MX"/>
        </w:rPr>
        <w:t>Los derechos por la autorización de la matanza de ganado, se pagará de la siguiente manera:</w:t>
      </w:r>
    </w:p>
    <w:p w14:paraId="3B9DC75A"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342"/>
        <w:gridCol w:w="6036"/>
        <w:gridCol w:w="2731"/>
      </w:tblGrid>
      <w:tr w:rsidR="000A2E5B" w:rsidRPr="00B936C4" w14:paraId="122FC124" w14:textId="77777777" w:rsidTr="00882795">
        <w:tc>
          <w:tcPr>
            <w:tcW w:w="188" w:type="pct"/>
            <w:tcBorders>
              <w:top w:val="single" w:sz="5" w:space="0" w:color="4D4D4F"/>
              <w:left w:val="single" w:sz="5" w:space="0" w:color="4D4D4F"/>
              <w:bottom w:val="single" w:sz="5" w:space="0" w:color="4D4D4F"/>
            </w:tcBorders>
          </w:tcPr>
          <w:p w14:paraId="2EF59DCA"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I.-</w:t>
            </w:r>
          </w:p>
        </w:tc>
        <w:tc>
          <w:tcPr>
            <w:tcW w:w="3313" w:type="pct"/>
            <w:tcBorders>
              <w:top w:val="single" w:sz="6" w:space="0" w:color="4D4D4F"/>
              <w:bottom w:val="single" w:sz="6" w:space="0" w:color="4D4D4F"/>
              <w:right w:val="single" w:sz="6" w:space="0" w:color="4D4D4F"/>
            </w:tcBorders>
          </w:tcPr>
          <w:p w14:paraId="1FB31CE9"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Ganado vacuno</w:t>
            </w:r>
          </w:p>
        </w:tc>
        <w:tc>
          <w:tcPr>
            <w:tcW w:w="1499" w:type="pct"/>
            <w:tcBorders>
              <w:top w:val="single" w:sz="5" w:space="0" w:color="4D4D4F"/>
              <w:left w:val="single" w:sz="6" w:space="0" w:color="4D4D4F"/>
              <w:bottom w:val="single" w:sz="5" w:space="0" w:color="4D4D4F"/>
              <w:right w:val="single" w:sz="5" w:space="0" w:color="4D4D4F"/>
            </w:tcBorders>
          </w:tcPr>
          <w:p w14:paraId="3568D7E8" w14:textId="5F98E726" w:rsidR="000A2E5B" w:rsidRPr="00B936C4" w:rsidRDefault="000A2E5B" w:rsidP="00882795">
            <w:pPr>
              <w:pStyle w:val="TableParagraph"/>
              <w:tabs>
                <w:tab w:val="left" w:pos="2048"/>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00882795" w:rsidRPr="00B936C4">
              <w:rPr>
                <w:rFonts w:ascii="Arial" w:hAnsi="Arial" w:cs="Arial"/>
                <w:sz w:val="20"/>
                <w:szCs w:val="20"/>
                <w:lang w:val="es-MX"/>
              </w:rPr>
              <w:t xml:space="preserve">      </w:t>
            </w:r>
            <w:r w:rsidR="00882795">
              <w:rPr>
                <w:rFonts w:ascii="Arial" w:hAnsi="Arial" w:cs="Arial"/>
                <w:sz w:val="20"/>
                <w:szCs w:val="20"/>
                <w:lang w:val="es-MX"/>
              </w:rPr>
              <w:t xml:space="preserve"> </w:t>
            </w:r>
            <w:r w:rsidR="00882795" w:rsidRPr="00B936C4">
              <w:rPr>
                <w:rFonts w:ascii="Arial" w:hAnsi="Arial" w:cs="Arial"/>
                <w:sz w:val="20"/>
                <w:szCs w:val="20"/>
                <w:lang w:val="es-MX"/>
              </w:rPr>
              <w:t xml:space="preserve"> </w:t>
            </w:r>
            <w:r w:rsidR="00882795">
              <w:rPr>
                <w:rFonts w:ascii="Arial" w:hAnsi="Arial" w:cs="Arial"/>
                <w:sz w:val="20"/>
                <w:szCs w:val="20"/>
                <w:lang w:val="es-MX"/>
              </w:rPr>
              <w:t xml:space="preserve">   </w:t>
            </w:r>
            <w:r w:rsidR="00882795" w:rsidRPr="00B936C4">
              <w:rPr>
                <w:rFonts w:ascii="Arial" w:hAnsi="Arial" w:cs="Arial"/>
                <w:sz w:val="20"/>
                <w:szCs w:val="20"/>
                <w:lang w:val="es-MX"/>
              </w:rPr>
              <w:t xml:space="preserve">    </w:t>
            </w:r>
            <w:r w:rsidRPr="00B936C4">
              <w:rPr>
                <w:rFonts w:ascii="Arial" w:hAnsi="Arial" w:cs="Arial"/>
                <w:sz w:val="20"/>
                <w:szCs w:val="20"/>
                <w:lang w:val="es-MX"/>
              </w:rPr>
              <w:t>20.00 por cabeza</w:t>
            </w:r>
          </w:p>
        </w:tc>
      </w:tr>
      <w:tr w:rsidR="000A2E5B" w:rsidRPr="00B936C4" w14:paraId="0D5FEE7E" w14:textId="77777777" w:rsidTr="00882795">
        <w:tc>
          <w:tcPr>
            <w:tcW w:w="188" w:type="pct"/>
            <w:tcBorders>
              <w:top w:val="single" w:sz="5" w:space="0" w:color="4D4D4F"/>
              <w:left w:val="single" w:sz="5" w:space="0" w:color="4D4D4F"/>
              <w:bottom w:val="single" w:sz="5" w:space="0" w:color="4D4D4F"/>
            </w:tcBorders>
          </w:tcPr>
          <w:p w14:paraId="4D113E18"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II.-</w:t>
            </w:r>
          </w:p>
        </w:tc>
        <w:tc>
          <w:tcPr>
            <w:tcW w:w="3313" w:type="pct"/>
            <w:tcBorders>
              <w:top w:val="single" w:sz="6" w:space="0" w:color="4D4D4F"/>
              <w:bottom w:val="single" w:sz="6" w:space="0" w:color="4D4D4F"/>
              <w:right w:val="single" w:sz="6" w:space="0" w:color="4D4D4F"/>
            </w:tcBorders>
          </w:tcPr>
          <w:p w14:paraId="29880B84"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Ganado porcino</w:t>
            </w:r>
          </w:p>
        </w:tc>
        <w:tc>
          <w:tcPr>
            <w:tcW w:w="1499" w:type="pct"/>
            <w:tcBorders>
              <w:top w:val="single" w:sz="5" w:space="0" w:color="4D4D4F"/>
              <w:left w:val="single" w:sz="6" w:space="0" w:color="4D4D4F"/>
              <w:bottom w:val="single" w:sz="5" w:space="0" w:color="4D4D4F"/>
              <w:right w:val="single" w:sz="5" w:space="0" w:color="4D4D4F"/>
            </w:tcBorders>
          </w:tcPr>
          <w:p w14:paraId="632E96E6" w14:textId="159065AA" w:rsidR="000A2E5B" w:rsidRPr="00B936C4" w:rsidRDefault="000A2E5B" w:rsidP="00882795">
            <w:pPr>
              <w:pStyle w:val="TableParagraph"/>
              <w:tabs>
                <w:tab w:val="left" w:pos="2049"/>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00882795" w:rsidRPr="00B936C4">
              <w:rPr>
                <w:rFonts w:ascii="Arial" w:hAnsi="Arial" w:cs="Arial"/>
                <w:sz w:val="20"/>
                <w:szCs w:val="20"/>
                <w:lang w:val="es-MX"/>
              </w:rPr>
              <w:t xml:space="preserve">      </w:t>
            </w:r>
            <w:r w:rsidR="00882795">
              <w:rPr>
                <w:rFonts w:ascii="Arial" w:hAnsi="Arial" w:cs="Arial"/>
                <w:sz w:val="20"/>
                <w:szCs w:val="20"/>
                <w:lang w:val="es-MX"/>
              </w:rPr>
              <w:t xml:space="preserve"> </w:t>
            </w:r>
            <w:r w:rsidR="00882795" w:rsidRPr="00B936C4">
              <w:rPr>
                <w:rFonts w:ascii="Arial" w:hAnsi="Arial" w:cs="Arial"/>
                <w:sz w:val="20"/>
                <w:szCs w:val="20"/>
                <w:lang w:val="es-MX"/>
              </w:rPr>
              <w:t xml:space="preserve">     </w:t>
            </w:r>
            <w:r w:rsidR="00882795">
              <w:rPr>
                <w:rFonts w:ascii="Arial" w:hAnsi="Arial" w:cs="Arial"/>
                <w:sz w:val="20"/>
                <w:szCs w:val="20"/>
                <w:lang w:val="es-MX"/>
              </w:rPr>
              <w:t xml:space="preserve">   </w:t>
            </w:r>
            <w:r w:rsidRPr="00B936C4">
              <w:rPr>
                <w:rFonts w:ascii="Arial" w:hAnsi="Arial" w:cs="Arial"/>
                <w:sz w:val="20"/>
                <w:szCs w:val="20"/>
                <w:lang w:val="es-MX"/>
              </w:rPr>
              <w:t>20.00 por cabeza</w:t>
            </w:r>
          </w:p>
        </w:tc>
      </w:tr>
    </w:tbl>
    <w:p w14:paraId="344D11B2" w14:textId="77777777" w:rsidR="000A2E5B" w:rsidRPr="00B936C4" w:rsidRDefault="000A2E5B" w:rsidP="00B936C4">
      <w:pPr>
        <w:spacing w:line="360" w:lineRule="auto"/>
        <w:jc w:val="both"/>
        <w:rPr>
          <w:rFonts w:ascii="Arial" w:eastAsia="Times New Roman" w:hAnsi="Arial" w:cs="Arial"/>
          <w:sz w:val="20"/>
          <w:szCs w:val="20"/>
          <w:lang w:val="es-MX"/>
        </w:rPr>
      </w:pPr>
    </w:p>
    <w:p w14:paraId="0BAC9CCE"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lang w:val="es-MX"/>
        </w:rPr>
        <w:t>Son objeto de este derecho la supervisión sanitaria efectuada por la autoridad Municipal, para la autorización de matanza de animales fuera del rastro municipal:</w:t>
      </w:r>
    </w:p>
    <w:p w14:paraId="780834B8"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343"/>
        <w:gridCol w:w="6030"/>
        <w:gridCol w:w="2736"/>
      </w:tblGrid>
      <w:tr w:rsidR="000A2E5B" w:rsidRPr="00B936C4" w14:paraId="6E45626E" w14:textId="77777777" w:rsidTr="00882795">
        <w:tc>
          <w:tcPr>
            <w:tcW w:w="188" w:type="pct"/>
            <w:tcBorders>
              <w:top w:val="single" w:sz="5" w:space="0" w:color="4D4D4F"/>
              <w:left w:val="single" w:sz="5" w:space="0" w:color="4D4D4F"/>
              <w:bottom w:val="single" w:sz="5" w:space="0" w:color="4D4D4F"/>
            </w:tcBorders>
          </w:tcPr>
          <w:p w14:paraId="6DDB6549"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I.-</w:t>
            </w:r>
          </w:p>
        </w:tc>
        <w:tc>
          <w:tcPr>
            <w:tcW w:w="3310" w:type="pct"/>
            <w:tcBorders>
              <w:top w:val="single" w:sz="6" w:space="0" w:color="4D4D4F"/>
              <w:bottom w:val="single" w:sz="6" w:space="0" w:color="4D4D4F"/>
              <w:right w:val="single" w:sz="6" w:space="0" w:color="4D4D4F"/>
            </w:tcBorders>
          </w:tcPr>
          <w:p w14:paraId="14C997D6"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Ganado vacuno</w:t>
            </w:r>
          </w:p>
        </w:tc>
        <w:tc>
          <w:tcPr>
            <w:tcW w:w="1502" w:type="pct"/>
            <w:tcBorders>
              <w:top w:val="single" w:sz="5" w:space="0" w:color="4D4D4F"/>
              <w:left w:val="single" w:sz="6" w:space="0" w:color="4D4D4F"/>
              <w:bottom w:val="single" w:sz="5" w:space="0" w:color="4D4D4F"/>
              <w:right w:val="single" w:sz="5" w:space="0" w:color="4D4D4F"/>
            </w:tcBorders>
          </w:tcPr>
          <w:p w14:paraId="14D29907" w14:textId="770814C8" w:rsidR="000A2E5B" w:rsidRPr="00B936C4" w:rsidRDefault="000A2E5B" w:rsidP="006F39D0">
            <w:pPr>
              <w:pStyle w:val="TableParagraph"/>
              <w:tabs>
                <w:tab w:val="left" w:pos="2048"/>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 xml:space="preserve">$        </w:t>
            </w:r>
            <w:r w:rsidR="006F39D0">
              <w:rPr>
                <w:rFonts w:ascii="Arial" w:hAnsi="Arial" w:cs="Arial"/>
                <w:sz w:val="20"/>
                <w:szCs w:val="20"/>
                <w:lang w:val="es-MX"/>
              </w:rPr>
              <w:t xml:space="preserve"> </w:t>
            </w:r>
            <w:r w:rsidRPr="00B936C4">
              <w:rPr>
                <w:rFonts w:ascii="Arial" w:hAnsi="Arial" w:cs="Arial"/>
                <w:sz w:val="20"/>
                <w:szCs w:val="20"/>
                <w:lang w:val="es-MX"/>
              </w:rPr>
              <w:t xml:space="preserve">       45.00 por cabeza </w:t>
            </w:r>
          </w:p>
        </w:tc>
      </w:tr>
      <w:tr w:rsidR="000A2E5B" w:rsidRPr="00B936C4" w14:paraId="38039B98" w14:textId="77777777" w:rsidTr="00882795">
        <w:tc>
          <w:tcPr>
            <w:tcW w:w="188" w:type="pct"/>
            <w:tcBorders>
              <w:top w:val="single" w:sz="5" w:space="0" w:color="4D4D4F"/>
              <w:left w:val="single" w:sz="5" w:space="0" w:color="4D4D4F"/>
              <w:bottom w:val="single" w:sz="5" w:space="0" w:color="4D4D4F"/>
            </w:tcBorders>
          </w:tcPr>
          <w:p w14:paraId="76DDFB56"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II.-</w:t>
            </w:r>
          </w:p>
        </w:tc>
        <w:tc>
          <w:tcPr>
            <w:tcW w:w="3310" w:type="pct"/>
            <w:tcBorders>
              <w:top w:val="single" w:sz="6" w:space="0" w:color="4D4D4F"/>
              <w:bottom w:val="single" w:sz="6" w:space="0" w:color="4D4D4F"/>
              <w:right w:val="single" w:sz="6" w:space="0" w:color="4D4D4F"/>
            </w:tcBorders>
          </w:tcPr>
          <w:p w14:paraId="3D00094E"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Ganado porcino</w:t>
            </w:r>
          </w:p>
        </w:tc>
        <w:tc>
          <w:tcPr>
            <w:tcW w:w="1502" w:type="pct"/>
            <w:tcBorders>
              <w:top w:val="single" w:sz="5" w:space="0" w:color="4D4D4F"/>
              <w:left w:val="single" w:sz="6" w:space="0" w:color="4D4D4F"/>
              <w:bottom w:val="single" w:sz="5" w:space="0" w:color="4D4D4F"/>
              <w:right w:val="single" w:sz="5" w:space="0" w:color="4D4D4F"/>
            </w:tcBorders>
          </w:tcPr>
          <w:p w14:paraId="4571C0F0" w14:textId="3023535C" w:rsidR="000A2E5B" w:rsidRPr="00B936C4" w:rsidRDefault="000A2E5B" w:rsidP="006F39D0">
            <w:pPr>
              <w:pStyle w:val="TableParagraph"/>
              <w:tabs>
                <w:tab w:val="left" w:pos="2049"/>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 xml:space="preserve">$                45.00 por cabeza </w:t>
            </w:r>
          </w:p>
        </w:tc>
      </w:tr>
    </w:tbl>
    <w:p w14:paraId="7D74D8FA" w14:textId="77777777" w:rsidR="000A2E5B" w:rsidRPr="00B936C4" w:rsidRDefault="000A2E5B" w:rsidP="00B936C4">
      <w:pPr>
        <w:pStyle w:val="Textoindependiente"/>
        <w:spacing w:line="360" w:lineRule="auto"/>
        <w:ind w:left="0"/>
        <w:jc w:val="both"/>
        <w:rPr>
          <w:rFonts w:ascii="Arial" w:hAnsi="Arial" w:cs="Arial"/>
          <w:lang w:val="es-MX"/>
        </w:rPr>
      </w:pPr>
    </w:p>
    <w:p w14:paraId="06B4E8F5"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V</w:t>
      </w:r>
    </w:p>
    <w:p w14:paraId="6559B57A"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Derechos por Certificados y Constancias</w:t>
      </w:r>
    </w:p>
    <w:p w14:paraId="3D93E52F" w14:textId="77777777" w:rsidR="000A2E5B" w:rsidRPr="00B936C4" w:rsidRDefault="000A2E5B" w:rsidP="00041EA3">
      <w:pPr>
        <w:jc w:val="both"/>
        <w:rPr>
          <w:rFonts w:ascii="Arial" w:eastAsia="Times New Roman" w:hAnsi="Arial" w:cs="Arial"/>
          <w:sz w:val="20"/>
          <w:szCs w:val="20"/>
          <w:lang w:val="es-MX"/>
        </w:rPr>
      </w:pPr>
    </w:p>
    <w:p w14:paraId="6DCC0A12"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29.-</w:t>
      </w:r>
      <w:r w:rsidRPr="00B936C4">
        <w:rPr>
          <w:rFonts w:ascii="Arial" w:hAnsi="Arial" w:cs="Arial"/>
          <w:lang w:val="es-MX"/>
        </w:rPr>
        <w:t xml:space="preserve"> Por los certificados y constancias que expida la autoridad municipal, se pagarán las cuotas siguientes:</w:t>
      </w:r>
    </w:p>
    <w:p w14:paraId="47AB581D"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342"/>
        <w:gridCol w:w="6036"/>
        <w:gridCol w:w="2731"/>
      </w:tblGrid>
      <w:tr w:rsidR="000A2E5B" w:rsidRPr="00B936C4" w14:paraId="0352CB80" w14:textId="77777777" w:rsidTr="00882795">
        <w:tc>
          <w:tcPr>
            <w:tcW w:w="188" w:type="pct"/>
            <w:tcBorders>
              <w:top w:val="single" w:sz="5" w:space="0" w:color="4D4D4F"/>
              <w:left w:val="single" w:sz="5" w:space="0" w:color="4D4D4F"/>
              <w:bottom w:val="single" w:sz="5" w:space="0" w:color="4D4D4F"/>
              <w:right w:val="nil"/>
            </w:tcBorders>
          </w:tcPr>
          <w:p w14:paraId="136028E1"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I.-</w:t>
            </w:r>
          </w:p>
        </w:tc>
        <w:tc>
          <w:tcPr>
            <w:tcW w:w="3313" w:type="pct"/>
            <w:tcBorders>
              <w:top w:val="single" w:sz="5" w:space="0" w:color="4D4D4F"/>
              <w:left w:val="nil"/>
              <w:bottom w:val="single" w:sz="5" w:space="0" w:color="4D4D4F"/>
              <w:right w:val="single" w:sz="5" w:space="0" w:color="4D4D4F"/>
            </w:tcBorders>
          </w:tcPr>
          <w:p w14:paraId="6B0CF922"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Por certificado que expida el Ayuntamiento</w:t>
            </w:r>
          </w:p>
        </w:tc>
        <w:tc>
          <w:tcPr>
            <w:tcW w:w="1500" w:type="pct"/>
            <w:tcBorders>
              <w:top w:val="single" w:sz="5" w:space="0" w:color="4D4D4F"/>
              <w:left w:val="single" w:sz="5" w:space="0" w:color="4D4D4F"/>
              <w:bottom w:val="single" w:sz="5" w:space="0" w:color="4D4D4F"/>
              <w:right w:val="single" w:sz="5" w:space="0" w:color="4D4D4F"/>
            </w:tcBorders>
          </w:tcPr>
          <w:p w14:paraId="6BBE6C6F" w14:textId="38DF6534" w:rsidR="000A2E5B" w:rsidRPr="00B936C4" w:rsidRDefault="000A2E5B" w:rsidP="00882795">
            <w:pPr>
              <w:pStyle w:val="TableParagraph"/>
              <w:tabs>
                <w:tab w:val="left" w:pos="618"/>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 xml:space="preserve">    </w:t>
            </w:r>
            <w:r w:rsidR="00882795">
              <w:rPr>
                <w:rFonts w:ascii="Arial" w:hAnsi="Arial" w:cs="Arial"/>
                <w:sz w:val="20"/>
                <w:szCs w:val="20"/>
                <w:lang w:val="es-MX"/>
              </w:rPr>
              <w:t xml:space="preserve">              </w:t>
            </w:r>
            <w:r w:rsidRPr="00B936C4">
              <w:rPr>
                <w:rFonts w:ascii="Arial" w:hAnsi="Arial" w:cs="Arial"/>
                <w:sz w:val="20"/>
                <w:szCs w:val="20"/>
                <w:lang w:val="es-MX"/>
              </w:rPr>
              <w:t xml:space="preserve">       12.00</w:t>
            </w:r>
          </w:p>
        </w:tc>
      </w:tr>
      <w:tr w:rsidR="000A2E5B" w:rsidRPr="00B936C4" w14:paraId="5E0D64B0" w14:textId="77777777" w:rsidTr="00882795">
        <w:tc>
          <w:tcPr>
            <w:tcW w:w="188" w:type="pct"/>
            <w:tcBorders>
              <w:top w:val="single" w:sz="5" w:space="0" w:color="4D4D4F"/>
              <w:left w:val="single" w:sz="5" w:space="0" w:color="4D4D4F"/>
              <w:bottom w:val="single" w:sz="5" w:space="0" w:color="4D4D4F"/>
              <w:right w:val="nil"/>
            </w:tcBorders>
          </w:tcPr>
          <w:p w14:paraId="1A5593A4"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II.-</w:t>
            </w:r>
          </w:p>
        </w:tc>
        <w:tc>
          <w:tcPr>
            <w:tcW w:w="3313" w:type="pct"/>
            <w:tcBorders>
              <w:top w:val="single" w:sz="5" w:space="0" w:color="4D4D4F"/>
              <w:left w:val="nil"/>
              <w:bottom w:val="single" w:sz="5" w:space="0" w:color="4D4D4F"/>
              <w:right w:val="single" w:sz="5" w:space="0" w:color="4D4D4F"/>
            </w:tcBorders>
          </w:tcPr>
          <w:p w14:paraId="600DBF83"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Por copia certificada que expida el Ayuntamiento</w:t>
            </w:r>
          </w:p>
        </w:tc>
        <w:tc>
          <w:tcPr>
            <w:tcW w:w="1500" w:type="pct"/>
            <w:tcBorders>
              <w:top w:val="single" w:sz="5" w:space="0" w:color="4D4D4F"/>
              <w:left w:val="single" w:sz="5" w:space="0" w:color="4D4D4F"/>
              <w:bottom w:val="single" w:sz="5" w:space="0" w:color="4D4D4F"/>
              <w:right w:val="single" w:sz="5" w:space="0" w:color="4D4D4F"/>
            </w:tcBorders>
          </w:tcPr>
          <w:p w14:paraId="0A78F9A2" w14:textId="3923E151" w:rsidR="000A2E5B" w:rsidRPr="00B936C4" w:rsidRDefault="000A2E5B" w:rsidP="007A4D89">
            <w:pPr>
              <w:pStyle w:val="TableParagraph"/>
              <w:tabs>
                <w:tab w:val="left" w:pos="753"/>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 xml:space="preserve">   </w:t>
            </w:r>
            <w:r w:rsidR="00882795">
              <w:rPr>
                <w:rFonts w:ascii="Arial" w:hAnsi="Arial" w:cs="Arial"/>
                <w:sz w:val="20"/>
                <w:szCs w:val="20"/>
                <w:lang w:val="es-MX"/>
              </w:rPr>
              <w:t xml:space="preserve"> </w:t>
            </w:r>
            <w:r w:rsidRPr="00B936C4">
              <w:rPr>
                <w:rFonts w:ascii="Arial" w:hAnsi="Arial" w:cs="Arial"/>
                <w:sz w:val="20"/>
                <w:szCs w:val="20"/>
                <w:lang w:val="es-MX"/>
              </w:rPr>
              <w:t xml:space="preserve">      3.00 por hoja</w:t>
            </w:r>
          </w:p>
        </w:tc>
      </w:tr>
      <w:tr w:rsidR="000A2E5B" w:rsidRPr="00B936C4" w14:paraId="185F87E2" w14:textId="77777777" w:rsidTr="00882795">
        <w:tc>
          <w:tcPr>
            <w:tcW w:w="188" w:type="pct"/>
            <w:tcBorders>
              <w:top w:val="single" w:sz="5" w:space="0" w:color="4D4D4F"/>
              <w:left w:val="single" w:sz="5" w:space="0" w:color="4D4D4F"/>
              <w:bottom w:val="single" w:sz="5" w:space="0" w:color="4D4D4F"/>
              <w:right w:val="nil"/>
            </w:tcBorders>
          </w:tcPr>
          <w:p w14:paraId="42DC8D8D"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III.-</w:t>
            </w:r>
          </w:p>
        </w:tc>
        <w:tc>
          <w:tcPr>
            <w:tcW w:w="3313" w:type="pct"/>
            <w:tcBorders>
              <w:top w:val="single" w:sz="5" w:space="0" w:color="4D4D4F"/>
              <w:left w:val="nil"/>
              <w:bottom w:val="single" w:sz="5" w:space="0" w:color="4D4D4F"/>
              <w:right w:val="single" w:sz="5" w:space="0" w:color="4D4D4F"/>
            </w:tcBorders>
          </w:tcPr>
          <w:p w14:paraId="222F3D5B"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Por constancia que expida el Ayuntamiento</w:t>
            </w:r>
          </w:p>
        </w:tc>
        <w:tc>
          <w:tcPr>
            <w:tcW w:w="1500" w:type="pct"/>
            <w:tcBorders>
              <w:top w:val="single" w:sz="5" w:space="0" w:color="4D4D4F"/>
              <w:left w:val="single" w:sz="5" w:space="0" w:color="4D4D4F"/>
              <w:bottom w:val="single" w:sz="5" w:space="0" w:color="4D4D4F"/>
              <w:right w:val="single" w:sz="5" w:space="0" w:color="4D4D4F"/>
            </w:tcBorders>
          </w:tcPr>
          <w:p w14:paraId="09518B74" w14:textId="28DCC788" w:rsidR="000A2E5B" w:rsidRPr="00B936C4" w:rsidRDefault="000A2E5B" w:rsidP="00882795">
            <w:pPr>
              <w:pStyle w:val="TableParagraph"/>
              <w:tabs>
                <w:tab w:val="left" w:pos="616"/>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 xml:space="preserve">  </w:t>
            </w:r>
            <w:r w:rsidR="00882795">
              <w:rPr>
                <w:rFonts w:ascii="Arial" w:hAnsi="Arial" w:cs="Arial"/>
                <w:sz w:val="20"/>
                <w:szCs w:val="20"/>
                <w:lang w:val="es-MX"/>
              </w:rPr>
              <w:t xml:space="preserve">               </w:t>
            </w:r>
            <w:r w:rsidRPr="00B936C4">
              <w:rPr>
                <w:rFonts w:ascii="Arial" w:hAnsi="Arial" w:cs="Arial"/>
                <w:sz w:val="20"/>
                <w:szCs w:val="20"/>
                <w:lang w:val="es-MX"/>
              </w:rPr>
              <w:t xml:space="preserve">        12.00</w:t>
            </w:r>
          </w:p>
        </w:tc>
      </w:tr>
    </w:tbl>
    <w:p w14:paraId="23EC990F" w14:textId="62213F7A" w:rsidR="00882795" w:rsidRDefault="00882795" w:rsidP="00B936C4">
      <w:pPr>
        <w:spacing w:line="360" w:lineRule="auto"/>
        <w:jc w:val="center"/>
        <w:rPr>
          <w:rFonts w:ascii="Arial" w:eastAsia="Times New Roman" w:hAnsi="Arial" w:cs="Arial"/>
          <w:sz w:val="20"/>
          <w:szCs w:val="20"/>
          <w:lang w:val="es-MX"/>
        </w:rPr>
      </w:pPr>
    </w:p>
    <w:p w14:paraId="46B89184" w14:textId="5D2D985E" w:rsidR="000A2E5B" w:rsidRPr="008D44AF" w:rsidRDefault="000A2E5B" w:rsidP="00882795">
      <w:pPr>
        <w:spacing w:line="360" w:lineRule="auto"/>
        <w:jc w:val="center"/>
        <w:rPr>
          <w:rFonts w:ascii="Arial" w:hAnsi="Arial" w:cs="Arial"/>
          <w:b/>
          <w:sz w:val="20"/>
          <w:szCs w:val="20"/>
          <w:lang w:val="es-MX"/>
        </w:rPr>
      </w:pPr>
      <w:r w:rsidRPr="008D44AF">
        <w:rPr>
          <w:rFonts w:ascii="Arial" w:hAnsi="Arial" w:cs="Arial"/>
          <w:b/>
          <w:sz w:val="20"/>
          <w:szCs w:val="20"/>
          <w:lang w:val="es-MX"/>
        </w:rPr>
        <w:t>CAPÍTULO VI</w:t>
      </w:r>
    </w:p>
    <w:p w14:paraId="31B35038"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 xml:space="preserve">De los Derechos por el Uso y Aprovechamiento de los Bienes De Dominio </w:t>
      </w:r>
    </w:p>
    <w:p w14:paraId="471930F6"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Público del Patrimonio Municipal</w:t>
      </w:r>
    </w:p>
    <w:p w14:paraId="2C78252F" w14:textId="77777777" w:rsidR="000A2E5B" w:rsidRPr="00B936C4" w:rsidRDefault="000A2E5B" w:rsidP="00B936C4">
      <w:pPr>
        <w:spacing w:line="360" w:lineRule="auto"/>
        <w:jc w:val="both"/>
        <w:rPr>
          <w:rFonts w:ascii="Arial" w:eastAsia="Times New Roman" w:hAnsi="Arial" w:cs="Arial"/>
          <w:sz w:val="20"/>
          <w:szCs w:val="20"/>
          <w:lang w:val="es-MX"/>
        </w:rPr>
      </w:pPr>
    </w:p>
    <w:p w14:paraId="1837516C"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30.-</w:t>
      </w:r>
      <w:r w:rsidRPr="00B936C4">
        <w:rPr>
          <w:rFonts w:ascii="Arial" w:hAnsi="Arial" w:cs="Arial"/>
          <w:lang w:val="es-MX"/>
        </w:rPr>
        <w:t xml:space="preserve"> Los derechos por servicios de mercados se causarán y pagarán de conformidad con las siguientes tarifas:</w:t>
      </w:r>
    </w:p>
    <w:p w14:paraId="1D3B4B71"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6374"/>
        <w:gridCol w:w="2735"/>
      </w:tblGrid>
      <w:tr w:rsidR="000A2E5B" w:rsidRPr="00B936C4" w14:paraId="3DA01E99" w14:textId="77777777" w:rsidTr="00882795">
        <w:tc>
          <w:tcPr>
            <w:tcW w:w="3499" w:type="pct"/>
            <w:tcBorders>
              <w:top w:val="single" w:sz="5" w:space="0" w:color="4D4D4F"/>
              <w:left w:val="single" w:sz="5" w:space="0" w:color="4D4D4F"/>
              <w:bottom w:val="single" w:sz="5" w:space="0" w:color="4D4D4F"/>
              <w:right w:val="single" w:sz="5" w:space="0" w:color="4D4D4F"/>
            </w:tcBorders>
          </w:tcPr>
          <w:p w14:paraId="06C9F22A" w14:textId="77777777" w:rsidR="000A2E5B" w:rsidRPr="00B936C4" w:rsidRDefault="000A2E5B" w:rsidP="00B936C4">
            <w:pPr>
              <w:pStyle w:val="TableParagraph"/>
              <w:tabs>
                <w:tab w:val="left" w:pos="434"/>
              </w:tabs>
              <w:spacing w:line="360" w:lineRule="auto"/>
              <w:jc w:val="both"/>
              <w:rPr>
                <w:rFonts w:ascii="Arial" w:eastAsia="Times New Roman" w:hAnsi="Arial" w:cs="Arial"/>
                <w:sz w:val="20"/>
                <w:szCs w:val="20"/>
                <w:lang w:val="es-MX"/>
              </w:rPr>
            </w:pPr>
            <w:r w:rsidRPr="00B936C4">
              <w:rPr>
                <w:rFonts w:ascii="Arial" w:hAnsi="Arial" w:cs="Arial"/>
                <w:b/>
                <w:sz w:val="20"/>
                <w:szCs w:val="20"/>
                <w:lang w:val="es-MX"/>
              </w:rPr>
              <w:t>I.-</w:t>
            </w:r>
            <w:r w:rsidRPr="00B936C4">
              <w:rPr>
                <w:rFonts w:ascii="Arial" w:hAnsi="Arial" w:cs="Arial"/>
                <w:sz w:val="20"/>
                <w:szCs w:val="20"/>
                <w:lang w:val="es-MX"/>
              </w:rPr>
              <w:tab/>
              <w:t>Locatarios fijos</w:t>
            </w:r>
          </w:p>
        </w:tc>
        <w:tc>
          <w:tcPr>
            <w:tcW w:w="1501" w:type="pct"/>
            <w:tcBorders>
              <w:top w:val="single" w:sz="5" w:space="0" w:color="4D4D4F"/>
              <w:left w:val="single" w:sz="5" w:space="0" w:color="4D4D4F"/>
              <w:bottom w:val="single" w:sz="5" w:space="0" w:color="4D4D4F"/>
              <w:right w:val="single" w:sz="5" w:space="0" w:color="4D4D4F"/>
            </w:tcBorders>
          </w:tcPr>
          <w:p w14:paraId="0C5BED02" w14:textId="77777777" w:rsidR="000A2E5B" w:rsidRPr="00B936C4" w:rsidRDefault="000A2E5B" w:rsidP="00B936C4">
            <w:pPr>
              <w:pStyle w:val="TableParagraph"/>
              <w:tabs>
                <w:tab w:val="left" w:pos="983"/>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        11.00 mensual por m2</w:t>
            </w:r>
          </w:p>
        </w:tc>
      </w:tr>
      <w:tr w:rsidR="000A2E5B" w:rsidRPr="00B936C4" w14:paraId="4150E837" w14:textId="77777777" w:rsidTr="00882795">
        <w:tc>
          <w:tcPr>
            <w:tcW w:w="3499" w:type="pct"/>
            <w:tcBorders>
              <w:top w:val="single" w:sz="5" w:space="0" w:color="4D4D4F"/>
              <w:left w:val="single" w:sz="5" w:space="0" w:color="4D4D4F"/>
              <w:bottom w:val="single" w:sz="5" w:space="0" w:color="4D4D4F"/>
              <w:right w:val="single" w:sz="5" w:space="0" w:color="4D4D4F"/>
            </w:tcBorders>
          </w:tcPr>
          <w:p w14:paraId="42C2A840" w14:textId="77777777" w:rsidR="000A2E5B" w:rsidRPr="00B936C4" w:rsidRDefault="000A2E5B" w:rsidP="00B936C4">
            <w:pPr>
              <w:pStyle w:val="TableParagraph"/>
              <w:tabs>
                <w:tab w:val="left" w:pos="436"/>
              </w:tabs>
              <w:spacing w:line="360" w:lineRule="auto"/>
              <w:jc w:val="both"/>
              <w:rPr>
                <w:rFonts w:ascii="Arial" w:eastAsia="Times New Roman" w:hAnsi="Arial" w:cs="Arial"/>
                <w:sz w:val="20"/>
                <w:szCs w:val="20"/>
                <w:lang w:val="es-MX"/>
              </w:rPr>
            </w:pPr>
            <w:r w:rsidRPr="00B936C4">
              <w:rPr>
                <w:rFonts w:ascii="Arial" w:hAnsi="Arial" w:cs="Arial"/>
                <w:b/>
                <w:sz w:val="20"/>
                <w:szCs w:val="20"/>
                <w:lang w:val="es-MX"/>
              </w:rPr>
              <w:t>II.-</w:t>
            </w:r>
            <w:r w:rsidRPr="00B936C4">
              <w:rPr>
                <w:rFonts w:ascii="Arial" w:hAnsi="Arial" w:cs="Arial"/>
                <w:sz w:val="20"/>
                <w:szCs w:val="20"/>
                <w:lang w:val="es-MX"/>
              </w:rPr>
              <w:tab/>
              <w:t>Locatarios semifijos</w:t>
            </w:r>
          </w:p>
        </w:tc>
        <w:tc>
          <w:tcPr>
            <w:tcW w:w="1501" w:type="pct"/>
            <w:tcBorders>
              <w:top w:val="single" w:sz="5" w:space="0" w:color="4D4D4F"/>
              <w:left w:val="single" w:sz="5" w:space="0" w:color="4D4D4F"/>
              <w:bottom w:val="single" w:sz="5" w:space="0" w:color="4D4D4F"/>
              <w:right w:val="single" w:sz="5" w:space="0" w:color="4D4D4F"/>
            </w:tcBorders>
          </w:tcPr>
          <w:p w14:paraId="40BD82D4" w14:textId="77777777" w:rsidR="000A2E5B" w:rsidRPr="00B936C4" w:rsidRDefault="000A2E5B" w:rsidP="00B936C4">
            <w:pPr>
              <w:pStyle w:val="TableParagraph"/>
              <w:tabs>
                <w:tab w:val="left" w:pos="1800"/>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                      10.00 por día</w:t>
            </w:r>
          </w:p>
        </w:tc>
      </w:tr>
    </w:tbl>
    <w:p w14:paraId="57E960B8" w14:textId="77777777" w:rsidR="000A2E5B" w:rsidRPr="00B936C4" w:rsidRDefault="000A2E5B" w:rsidP="00B936C4">
      <w:pPr>
        <w:spacing w:line="360" w:lineRule="auto"/>
        <w:jc w:val="both"/>
        <w:rPr>
          <w:rFonts w:ascii="Arial" w:eastAsia="Times New Roman" w:hAnsi="Arial" w:cs="Arial"/>
          <w:sz w:val="20"/>
          <w:szCs w:val="20"/>
          <w:lang w:val="es-MX"/>
        </w:rPr>
      </w:pPr>
    </w:p>
    <w:p w14:paraId="5A41ED22"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VII</w:t>
      </w:r>
    </w:p>
    <w:p w14:paraId="2E331F93"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Derechos por Servicio de Panteones</w:t>
      </w:r>
    </w:p>
    <w:p w14:paraId="7A4F054B" w14:textId="77777777" w:rsidR="000A2E5B" w:rsidRPr="00B936C4" w:rsidRDefault="000A2E5B" w:rsidP="00B936C4">
      <w:pPr>
        <w:spacing w:line="360" w:lineRule="auto"/>
        <w:jc w:val="both"/>
        <w:rPr>
          <w:rFonts w:ascii="Arial" w:eastAsia="Times New Roman" w:hAnsi="Arial" w:cs="Arial"/>
          <w:sz w:val="20"/>
          <w:szCs w:val="20"/>
          <w:lang w:val="es-MX"/>
        </w:rPr>
      </w:pPr>
    </w:p>
    <w:p w14:paraId="448B059B"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31.-</w:t>
      </w:r>
      <w:r w:rsidRPr="00B936C4">
        <w:rPr>
          <w:rFonts w:ascii="Arial" w:hAnsi="Arial" w:cs="Arial"/>
          <w:lang w:val="es-MX"/>
        </w:rPr>
        <w:t xml:space="preserve"> Los derechos a que se refiere este capítulo, se causarán y pagarán conforme a las siguientes cuotas:</w:t>
      </w:r>
    </w:p>
    <w:p w14:paraId="2462F2C9"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455"/>
        <w:gridCol w:w="5921"/>
        <w:gridCol w:w="2733"/>
      </w:tblGrid>
      <w:tr w:rsidR="000A2E5B" w:rsidRPr="00B936C4" w14:paraId="1D5CE0E0" w14:textId="77777777" w:rsidTr="00882795">
        <w:tc>
          <w:tcPr>
            <w:tcW w:w="250" w:type="pct"/>
            <w:tcBorders>
              <w:top w:val="single" w:sz="5" w:space="0" w:color="4D4D4F"/>
              <w:left w:val="single" w:sz="5" w:space="0" w:color="4D4D4F"/>
              <w:bottom w:val="single" w:sz="5" w:space="0" w:color="4D4D4F"/>
              <w:right w:val="nil"/>
            </w:tcBorders>
          </w:tcPr>
          <w:p w14:paraId="0308DCF1" w14:textId="77777777" w:rsidR="000A2E5B" w:rsidRPr="00B936C4" w:rsidRDefault="000A2E5B" w:rsidP="00882795">
            <w:pPr>
              <w:pStyle w:val="TableParagraph"/>
              <w:spacing w:line="360" w:lineRule="auto"/>
              <w:rPr>
                <w:rFonts w:ascii="Arial" w:hAnsi="Arial" w:cs="Arial"/>
                <w:b/>
                <w:sz w:val="20"/>
                <w:szCs w:val="20"/>
                <w:lang w:val="es-MX"/>
              </w:rPr>
            </w:pPr>
            <w:r w:rsidRPr="00B936C4">
              <w:rPr>
                <w:rFonts w:ascii="Arial" w:hAnsi="Arial" w:cs="Arial"/>
                <w:b/>
                <w:sz w:val="20"/>
                <w:szCs w:val="20"/>
                <w:lang w:val="es-MX"/>
              </w:rPr>
              <w:t xml:space="preserve">I.- </w:t>
            </w:r>
          </w:p>
        </w:tc>
        <w:tc>
          <w:tcPr>
            <w:tcW w:w="3250" w:type="pct"/>
            <w:tcBorders>
              <w:top w:val="single" w:sz="5" w:space="0" w:color="4D4D4F"/>
              <w:left w:val="nil"/>
              <w:bottom w:val="single" w:sz="5" w:space="0" w:color="4D4D4F"/>
              <w:right w:val="single" w:sz="5" w:space="0" w:color="4D4D4F"/>
            </w:tcBorders>
            <w:vAlign w:val="center"/>
          </w:tcPr>
          <w:p w14:paraId="0610CDD0" w14:textId="77777777" w:rsidR="000A2E5B" w:rsidRPr="00B936C4" w:rsidRDefault="000A2E5B" w:rsidP="00882795">
            <w:pPr>
              <w:pStyle w:val="TableParagraph"/>
              <w:spacing w:line="360" w:lineRule="auto"/>
              <w:rPr>
                <w:rFonts w:ascii="Arial" w:hAnsi="Arial" w:cs="Arial"/>
                <w:sz w:val="20"/>
                <w:szCs w:val="20"/>
                <w:lang w:val="es-MX"/>
              </w:rPr>
            </w:pPr>
            <w:r w:rsidRPr="00B936C4">
              <w:rPr>
                <w:rFonts w:ascii="Arial" w:hAnsi="Arial" w:cs="Arial"/>
                <w:sz w:val="20"/>
                <w:szCs w:val="20"/>
                <w:lang w:val="es-MX"/>
              </w:rPr>
              <w:t>Inhumaciones por dos años</w:t>
            </w:r>
          </w:p>
        </w:tc>
        <w:tc>
          <w:tcPr>
            <w:tcW w:w="1500" w:type="pct"/>
            <w:tcBorders>
              <w:top w:val="single" w:sz="5" w:space="0" w:color="4D4D4F"/>
              <w:left w:val="single" w:sz="5" w:space="0" w:color="4D4D4F"/>
              <w:bottom w:val="single" w:sz="5" w:space="0" w:color="4D4D4F"/>
              <w:right w:val="single" w:sz="5" w:space="0" w:color="4D4D4F"/>
            </w:tcBorders>
          </w:tcPr>
          <w:p w14:paraId="4DB46A3F" w14:textId="77777777" w:rsidR="000A2E5B" w:rsidRPr="00B936C4" w:rsidRDefault="000A2E5B" w:rsidP="00882795">
            <w:pPr>
              <w:pStyle w:val="TableParagraph"/>
              <w:tabs>
                <w:tab w:val="left" w:pos="1163"/>
              </w:tabs>
              <w:spacing w:line="360" w:lineRule="auto"/>
              <w:ind w:right="184"/>
              <w:jc w:val="right"/>
              <w:rPr>
                <w:rFonts w:ascii="Arial"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 xml:space="preserve">        170.00</w:t>
            </w:r>
          </w:p>
        </w:tc>
      </w:tr>
      <w:tr w:rsidR="000A2E5B" w:rsidRPr="00B936C4" w14:paraId="78A7DDCF" w14:textId="77777777" w:rsidTr="00882795">
        <w:tc>
          <w:tcPr>
            <w:tcW w:w="250" w:type="pct"/>
            <w:tcBorders>
              <w:top w:val="single" w:sz="5" w:space="0" w:color="4D4D4F"/>
              <w:left w:val="single" w:sz="5" w:space="0" w:color="4D4D4F"/>
              <w:bottom w:val="single" w:sz="5" w:space="0" w:color="4D4D4F"/>
              <w:right w:val="nil"/>
            </w:tcBorders>
          </w:tcPr>
          <w:p w14:paraId="0F2BAE72" w14:textId="77777777" w:rsidR="000A2E5B" w:rsidRPr="00B936C4" w:rsidRDefault="000A2E5B" w:rsidP="00882795">
            <w:pPr>
              <w:pStyle w:val="TableParagraph"/>
              <w:spacing w:line="360" w:lineRule="auto"/>
              <w:rPr>
                <w:rFonts w:ascii="Arial" w:hAnsi="Arial" w:cs="Arial"/>
                <w:b/>
                <w:sz w:val="20"/>
                <w:szCs w:val="20"/>
                <w:lang w:val="es-MX"/>
              </w:rPr>
            </w:pPr>
            <w:r w:rsidRPr="00B936C4">
              <w:rPr>
                <w:rFonts w:ascii="Arial" w:hAnsi="Arial" w:cs="Arial"/>
                <w:b/>
                <w:sz w:val="20"/>
                <w:szCs w:val="20"/>
                <w:lang w:val="es-MX"/>
              </w:rPr>
              <w:t xml:space="preserve">II.- </w:t>
            </w:r>
          </w:p>
        </w:tc>
        <w:tc>
          <w:tcPr>
            <w:tcW w:w="3250" w:type="pct"/>
            <w:tcBorders>
              <w:top w:val="single" w:sz="5" w:space="0" w:color="4D4D4F"/>
              <w:left w:val="nil"/>
              <w:bottom w:val="single" w:sz="5" w:space="0" w:color="4D4D4F"/>
              <w:right w:val="single" w:sz="5" w:space="0" w:color="4D4D4F"/>
            </w:tcBorders>
            <w:vAlign w:val="center"/>
          </w:tcPr>
          <w:p w14:paraId="19D00051" w14:textId="77777777" w:rsidR="000A2E5B" w:rsidRPr="00B936C4" w:rsidRDefault="000A2E5B" w:rsidP="00882795">
            <w:pPr>
              <w:pStyle w:val="TableParagraph"/>
              <w:spacing w:line="360" w:lineRule="auto"/>
              <w:rPr>
                <w:rFonts w:ascii="Arial" w:hAnsi="Arial" w:cs="Arial"/>
                <w:sz w:val="20"/>
                <w:szCs w:val="20"/>
                <w:lang w:val="es-MX"/>
              </w:rPr>
            </w:pPr>
            <w:r w:rsidRPr="00B936C4">
              <w:rPr>
                <w:rFonts w:ascii="Arial" w:hAnsi="Arial" w:cs="Arial"/>
                <w:sz w:val="20"/>
                <w:szCs w:val="20"/>
                <w:lang w:val="es-MX"/>
              </w:rPr>
              <w:t>Adquirida a perpetuidad</w:t>
            </w:r>
          </w:p>
        </w:tc>
        <w:tc>
          <w:tcPr>
            <w:tcW w:w="1500" w:type="pct"/>
            <w:tcBorders>
              <w:top w:val="single" w:sz="5" w:space="0" w:color="4D4D4F"/>
              <w:left w:val="single" w:sz="5" w:space="0" w:color="4D4D4F"/>
              <w:bottom w:val="single" w:sz="5" w:space="0" w:color="4D4D4F"/>
              <w:right w:val="single" w:sz="5" w:space="0" w:color="4D4D4F"/>
            </w:tcBorders>
          </w:tcPr>
          <w:p w14:paraId="5BA8E00B" w14:textId="4D963613" w:rsidR="000A2E5B" w:rsidRPr="00B936C4" w:rsidRDefault="000A2E5B" w:rsidP="00882795">
            <w:pPr>
              <w:pStyle w:val="TableParagraph"/>
              <w:tabs>
                <w:tab w:val="left" w:pos="1163"/>
              </w:tabs>
              <w:spacing w:line="360" w:lineRule="auto"/>
              <w:ind w:right="184"/>
              <w:jc w:val="right"/>
              <w:rPr>
                <w:rFonts w:ascii="Arial"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 xml:space="preserve">  250.00 m2</w:t>
            </w:r>
          </w:p>
        </w:tc>
      </w:tr>
      <w:tr w:rsidR="000A2E5B" w:rsidRPr="00B936C4" w14:paraId="5D80D956" w14:textId="77777777" w:rsidTr="00882795">
        <w:tc>
          <w:tcPr>
            <w:tcW w:w="250" w:type="pct"/>
            <w:tcBorders>
              <w:top w:val="single" w:sz="5" w:space="0" w:color="4D4D4F"/>
              <w:left w:val="single" w:sz="5" w:space="0" w:color="4D4D4F"/>
              <w:bottom w:val="single" w:sz="5" w:space="0" w:color="4D4D4F"/>
              <w:right w:val="nil"/>
            </w:tcBorders>
          </w:tcPr>
          <w:p w14:paraId="5AF549E8" w14:textId="77777777" w:rsidR="000A2E5B" w:rsidRPr="00B936C4" w:rsidRDefault="000A2E5B" w:rsidP="00882795">
            <w:pPr>
              <w:pStyle w:val="TableParagraph"/>
              <w:spacing w:line="360" w:lineRule="auto"/>
              <w:rPr>
                <w:rFonts w:ascii="Arial" w:eastAsia="Times New Roman" w:hAnsi="Arial" w:cs="Arial"/>
                <w:b/>
                <w:sz w:val="20"/>
                <w:szCs w:val="20"/>
                <w:lang w:val="es-MX"/>
              </w:rPr>
            </w:pPr>
            <w:r w:rsidRPr="00B936C4">
              <w:rPr>
                <w:rFonts w:ascii="Arial" w:hAnsi="Arial" w:cs="Arial"/>
                <w:b/>
                <w:sz w:val="20"/>
                <w:szCs w:val="20"/>
                <w:lang w:val="es-MX"/>
              </w:rPr>
              <w:t>III.-</w:t>
            </w:r>
          </w:p>
        </w:tc>
        <w:tc>
          <w:tcPr>
            <w:tcW w:w="3250" w:type="pct"/>
            <w:tcBorders>
              <w:top w:val="single" w:sz="5" w:space="0" w:color="4D4D4F"/>
              <w:left w:val="nil"/>
              <w:bottom w:val="single" w:sz="5" w:space="0" w:color="4D4D4F"/>
              <w:right w:val="single" w:sz="5" w:space="0" w:color="4D4D4F"/>
            </w:tcBorders>
            <w:vAlign w:val="center"/>
          </w:tcPr>
          <w:p w14:paraId="0F211EED" w14:textId="77777777" w:rsidR="000A2E5B" w:rsidRPr="00B936C4" w:rsidRDefault="000A2E5B" w:rsidP="00882795">
            <w:pPr>
              <w:pStyle w:val="TableParagraph"/>
              <w:spacing w:line="360" w:lineRule="auto"/>
              <w:rPr>
                <w:rFonts w:ascii="Arial" w:eastAsia="Times New Roman" w:hAnsi="Arial" w:cs="Arial"/>
                <w:sz w:val="20"/>
                <w:szCs w:val="20"/>
                <w:lang w:val="es-MX"/>
              </w:rPr>
            </w:pPr>
            <w:r w:rsidRPr="00B936C4">
              <w:rPr>
                <w:rFonts w:ascii="Arial" w:hAnsi="Arial" w:cs="Arial"/>
                <w:sz w:val="20"/>
                <w:szCs w:val="20"/>
                <w:lang w:val="es-MX"/>
              </w:rPr>
              <w:t>Refrendo por depósito de restos anual</w:t>
            </w:r>
          </w:p>
        </w:tc>
        <w:tc>
          <w:tcPr>
            <w:tcW w:w="1500" w:type="pct"/>
            <w:tcBorders>
              <w:top w:val="single" w:sz="5" w:space="0" w:color="4D4D4F"/>
              <w:left w:val="single" w:sz="5" w:space="0" w:color="4D4D4F"/>
              <w:bottom w:val="single" w:sz="5" w:space="0" w:color="4D4D4F"/>
              <w:right w:val="single" w:sz="5" w:space="0" w:color="4D4D4F"/>
            </w:tcBorders>
          </w:tcPr>
          <w:p w14:paraId="04AC352E" w14:textId="77777777" w:rsidR="000A2E5B" w:rsidRPr="00B936C4" w:rsidRDefault="000A2E5B" w:rsidP="00882795">
            <w:pPr>
              <w:pStyle w:val="TableParagraph"/>
              <w:tabs>
                <w:tab w:val="left" w:pos="1163"/>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 xml:space="preserve">        110.00</w:t>
            </w:r>
          </w:p>
        </w:tc>
      </w:tr>
      <w:tr w:rsidR="000A2E5B" w:rsidRPr="00B936C4" w14:paraId="19299DA0" w14:textId="77777777" w:rsidTr="00882795">
        <w:tc>
          <w:tcPr>
            <w:tcW w:w="250" w:type="pct"/>
            <w:tcBorders>
              <w:top w:val="single" w:sz="5" w:space="0" w:color="4D4D4F"/>
              <w:left w:val="single" w:sz="5" w:space="0" w:color="4D4D4F"/>
              <w:bottom w:val="single" w:sz="5" w:space="0" w:color="4D4D4F"/>
              <w:right w:val="nil"/>
            </w:tcBorders>
          </w:tcPr>
          <w:p w14:paraId="331E97DA" w14:textId="77777777" w:rsidR="000A2E5B" w:rsidRPr="00B936C4" w:rsidRDefault="000A2E5B" w:rsidP="00882795">
            <w:pPr>
              <w:pStyle w:val="TableParagraph"/>
              <w:spacing w:line="360" w:lineRule="auto"/>
              <w:rPr>
                <w:rFonts w:ascii="Arial" w:eastAsia="Times New Roman" w:hAnsi="Arial" w:cs="Arial"/>
                <w:b/>
                <w:sz w:val="20"/>
                <w:szCs w:val="20"/>
                <w:lang w:val="es-MX"/>
              </w:rPr>
            </w:pPr>
            <w:r w:rsidRPr="00B936C4">
              <w:rPr>
                <w:rFonts w:ascii="Arial" w:hAnsi="Arial" w:cs="Arial"/>
                <w:b/>
                <w:sz w:val="20"/>
                <w:szCs w:val="20"/>
                <w:lang w:val="es-MX"/>
              </w:rPr>
              <w:t>IV.-</w:t>
            </w:r>
          </w:p>
        </w:tc>
        <w:tc>
          <w:tcPr>
            <w:tcW w:w="3250" w:type="pct"/>
            <w:tcBorders>
              <w:top w:val="single" w:sz="5" w:space="0" w:color="4D4D4F"/>
              <w:left w:val="nil"/>
              <w:bottom w:val="single" w:sz="5" w:space="0" w:color="4D4D4F"/>
              <w:right w:val="single" w:sz="5" w:space="0" w:color="4D4D4F"/>
            </w:tcBorders>
            <w:vAlign w:val="center"/>
          </w:tcPr>
          <w:p w14:paraId="37B45758" w14:textId="77777777" w:rsidR="000A2E5B" w:rsidRPr="00B936C4" w:rsidRDefault="000A2E5B" w:rsidP="00882795">
            <w:pPr>
              <w:pStyle w:val="TableParagraph"/>
              <w:spacing w:line="360" w:lineRule="auto"/>
              <w:rPr>
                <w:rFonts w:ascii="Arial" w:eastAsia="Times New Roman" w:hAnsi="Arial" w:cs="Arial"/>
                <w:sz w:val="20"/>
                <w:szCs w:val="20"/>
                <w:lang w:val="es-MX"/>
              </w:rPr>
            </w:pPr>
            <w:r w:rsidRPr="00B936C4">
              <w:rPr>
                <w:rFonts w:ascii="Arial" w:hAnsi="Arial" w:cs="Arial"/>
                <w:sz w:val="20"/>
                <w:szCs w:val="20"/>
                <w:lang w:val="es-MX"/>
              </w:rPr>
              <w:t>Exhumación después de transcurrido el término de ley</w:t>
            </w:r>
          </w:p>
        </w:tc>
        <w:tc>
          <w:tcPr>
            <w:tcW w:w="1500" w:type="pct"/>
            <w:tcBorders>
              <w:top w:val="single" w:sz="5" w:space="0" w:color="4D4D4F"/>
              <w:left w:val="single" w:sz="5" w:space="0" w:color="4D4D4F"/>
              <w:bottom w:val="single" w:sz="5" w:space="0" w:color="4D4D4F"/>
              <w:right w:val="single" w:sz="5" w:space="0" w:color="4D4D4F"/>
            </w:tcBorders>
          </w:tcPr>
          <w:p w14:paraId="1C8799F2" w14:textId="77777777" w:rsidR="000A2E5B" w:rsidRPr="00B936C4" w:rsidRDefault="000A2E5B" w:rsidP="00882795">
            <w:pPr>
              <w:pStyle w:val="TableParagraph"/>
              <w:tabs>
                <w:tab w:val="left" w:pos="1163"/>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 xml:space="preserve">        110.00</w:t>
            </w:r>
          </w:p>
        </w:tc>
      </w:tr>
      <w:tr w:rsidR="000A2E5B" w:rsidRPr="00B936C4" w14:paraId="75C08713" w14:textId="77777777" w:rsidTr="00882795">
        <w:tc>
          <w:tcPr>
            <w:tcW w:w="250" w:type="pct"/>
            <w:tcBorders>
              <w:top w:val="single" w:sz="5" w:space="0" w:color="4D4D4F"/>
              <w:left w:val="single" w:sz="5" w:space="0" w:color="4D4D4F"/>
              <w:bottom w:val="single" w:sz="5" w:space="0" w:color="4D4D4F"/>
              <w:right w:val="nil"/>
            </w:tcBorders>
          </w:tcPr>
          <w:p w14:paraId="6C90CC41" w14:textId="77777777" w:rsidR="000A2E5B" w:rsidRPr="00B936C4" w:rsidRDefault="000A2E5B" w:rsidP="00882795">
            <w:pPr>
              <w:pStyle w:val="TableParagraph"/>
              <w:spacing w:line="360" w:lineRule="auto"/>
              <w:rPr>
                <w:rFonts w:ascii="Arial" w:eastAsia="Times New Roman" w:hAnsi="Arial" w:cs="Arial"/>
                <w:b/>
                <w:sz w:val="20"/>
                <w:szCs w:val="20"/>
                <w:lang w:val="es-MX"/>
              </w:rPr>
            </w:pPr>
            <w:r w:rsidRPr="00B936C4">
              <w:rPr>
                <w:rFonts w:ascii="Arial" w:hAnsi="Arial" w:cs="Arial"/>
                <w:b/>
                <w:sz w:val="20"/>
                <w:szCs w:val="20"/>
                <w:lang w:val="es-MX"/>
              </w:rPr>
              <w:t>V.-</w:t>
            </w:r>
          </w:p>
        </w:tc>
        <w:tc>
          <w:tcPr>
            <w:tcW w:w="3250" w:type="pct"/>
            <w:tcBorders>
              <w:top w:val="single" w:sz="5" w:space="0" w:color="4D4D4F"/>
              <w:left w:val="nil"/>
              <w:bottom w:val="single" w:sz="5" w:space="0" w:color="4D4D4F"/>
              <w:right w:val="single" w:sz="5" w:space="0" w:color="4D4D4F"/>
            </w:tcBorders>
            <w:vAlign w:val="center"/>
          </w:tcPr>
          <w:p w14:paraId="09F8BE3F" w14:textId="77777777" w:rsidR="000A2E5B" w:rsidRPr="00B936C4" w:rsidRDefault="000A2E5B" w:rsidP="00882795">
            <w:pPr>
              <w:pStyle w:val="TableParagraph"/>
              <w:spacing w:line="360" w:lineRule="auto"/>
              <w:rPr>
                <w:rFonts w:ascii="Arial" w:eastAsia="Times New Roman" w:hAnsi="Arial" w:cs="Arial"/>
                <w:sz w:val="20"/>
                <w:szCs w:val="20"/>
                <w:lang w:val="es-MX"/>
              </w:rPr>
            </w:pPr>
            <w:r w:rsidRPr="00B936C4">
              <w:rPr>
                <w:rFonts w:ascii="Arial" w:hAnsi="Arial" w:cs="Arial"/>
                <w:sz w:val="20"/>
                <w:szCs w:val="20"/>
                <w:lang w:val="es-MX"/>
              </w:rPr>
              <w:t>Expedición de duplicados por documentación</w:t>
            </w:r>
          </w:p>
        </w:tc>
        <w:tc>
          <w:tcPr>
            <w:tcW w:w="1500" w:type="pct"/>
            <w:tcBorders>
              <w:top w:val="single" w:sz="5" w:space="0" w:color="4D4D4F"/>
              <w:left w:val="single" w:sz="5" w:space="0" w:color="4D4D4F"/>
              <w:bottom w:val="single" w:sz="5" w:space="0" w:color="4D4D4F"/>
              <w:right w:val="single" w:sz="5" w:space="0" w:color="4D4D4F"/>
            </w:tcBorders>
          </w:tcPr>
          <w:p w14:paraId="26A72844" w14:textId="77777777" w:rsidR="000A2E5B" w:rsidRPr="00B936C4" w:rsidRDefault="000A2E5B" w:rsidP="00882795">
            <w:pPr>
              <w:pStyle w:val="TableParagraph"/>
              <w:tabs>
                <w:tab w:val="left" w:pos="1251"/>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 xml:space="preserve">        55.00</w:t>
            </w:r>
          </w:p>
        </w:tc>
      </w:tr>
      <w:tr w:rsidR="000A2E5B" w:rsidRPr="00B936C4" w14:paraId="548A717B" w14:textId="77777777" w:rsidTr="00882795">
        <w:tc>
          <w:tcPr>
            <w:tcW w:w="250" w:type="pct"/>
            <w:tcBorders>
              <w:top w:val="single" w:sz="5" w:space="0" w:color="4D4D4F"/>
              <w:left w:val="single" w:sz="5" w:space="0" w:color="4D4D4F"/>
              <w:bottom w:val="single" w:sz="5" w:space="0" w:color="4D4D4F"/>
              <w:right w:val="nil"/>
            </w:tcBorders>
          </w:tcPr>
          <w:p w14:paraId="760AE3F4" w14:textId="77777777" w:rsidR="000A2E5B" w:rsidRPr="00B936C4" w:rsidRDefault="000A2E5B" w:rsidP="00882795">
            <w:pPr>
              <w:pStyle w:val="TableParagraph"/>
              <w:spacing w:line="360" w:lineRule="auto"/>
              <w:rPr>
                <w:rFonts w:ascii="Arial" w:eastAsia="Times New Roman" w:hAnsi="Arial" w:cs="Arial"/>
                <w:b/>
                <w:sz w:val="20"/>
                <w:szCs w:val="20"/>
                <w:lang w:val="es-MX"/>
              </w:rPr>
            </w:pPr>
            <w:r w:rsidRPr="00B936C4">
              <w:rPr>
                <w:rFonts w:ascii="Arial" w:hAnsi="Arial" w:cs="Arial"/>
                <w:b/>
                <w:sz w:val="20"/>
                <w:szCs w:val="20"/>
                <w:lang w:val="es-MX"/>
              </w:rPr>
              <w:t>VI.-</w:t>
            </w:r>
          </w:p>
        </w:tc>
        <w:tc>
          <w:tcPr>
            <w:tcW w:w="3250" w:type="pct"/>
            <w:tcBorders>
              <w:top w:val="single" w:sz="5" w:space="0" w:color="4D4D4F"/>
              <w:left w:val="nil"/>
              <w:bottom w:val="single" w:sz="5" w:space="0" w:color="4D4D4F"/>
              <w:right w:val="single" w:sz="5" w:space="0" w:color="4D4D4F"/>
            </w:tcBorders>
            <w:vAlign w:val="center"/>
          </w:tcPr>
          <w:p w14:paraId="1AD7F1D1" w14:textId="77777777" w:rsidR="000A2E5B" w:rsidRPr="00B936C4" w:rsidRDefault="000A2E5B" w:rsidP="00882795">
            <w:pPr>
              <w:pStyle w:val="TableParagraph"/>
              <w:spacing w:line="360" w:lineRule="auto"/>
              <w:rPr>
                <w:rFonts w:ascii="Arial" w:eastAsia="Times New Roman" w:hAnsi="Arial" w:cs="Arial"/>
                <w:sz w:val="20"/>
                <w:szCs w:val="20"/>
                <w:lang w:val="es-MX"/>
              </w:rPr>
            </w:pPr>
            <w:r w:rsidRPr="00B936C4">
              <w:rPr>
                <w:rFonts w:ascii="Arial" w:hAnsi="Arial" w:cs="Arial"/>
                <w:sz w:val="20"/>
                <w:szCs w:val="20"/>
                <w:lang w:val="es-MX"/>
              </w:rPr>
              <w:t>Permiso de construcción</w:t>
            </w:r>
          </w:p>
        </w:tc>
        <w:tc>
          <w:tcPr>
            <w:tcW w:w="1500" w:type="pct"/>
            <w:tcBorders>
              <w:top w:val="single" w:sz="5" w:space="0" w:color="4D4D4F"/>
              <w:left w:val="single" w:sz="5" w:space="0" w:color="4D4D4F"/>
              <w:bottom w:val="single" w:sz="5" w:space="0" w:color="4D4D4F"/>
              <w:right w:val="single" w:sz="5" w:space="0" w:color="4D4D4F"/>
            </w:tcBorders>
          </w:tcPr>
          <w:p w14:paraId="6964A13C" w14:textId="77777777" w:rsidR="000A2E5B" w:rsidRPr="00B936C4" w:rsidRDefault="000A2E5B" w:rsidP="00882795">
            <w:pPr>
              <w:pStyle w:val="TableParagraph"/>
              <w:tabs>
                <w:tab w:val="left" w:pos="1163"/>
              </w:tabs>
              <w:spacing w:line="360" w:lineRule="auto"/>
              <w:ind w:right="184"/>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 xml:space="preserve">        105.00</w:t>
            </w:r>
          </w:p>
        </w:tc>
      </w:tr>
    </w:tbl>
    <w:p w14:paraId="5E307118" w14:textId="77777777" w:rsidR="000A2E5B" w:rsidRPr="00B936C4" w:rsidRDefault="000A2E5B" w:rsidP="00B936C4">
      <w:pPr>
        <w:spacing w:line="360" w:lineRule="auto"/>
        <w:jc w:val="both"/>
        <w:rPr>
          <w:rFonts w:ascii="Arial" w:eastAsia="Times New Roman" w:hAnsi="Arial" w:cs="Arial"/>
          <w:sz w:val="20"/>
          <w:szCs w:val="20"/>
          <w:lang w:val="es-MX"/>
        </w:rPr>
      </w:pPr>
    </w:p>
    <w:p w14:paraId="036F97C3"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lang w:val="es-MX"/>
        </w:rPr>
        <w:t>En las fosas o criptas para niños, las tarifas establecidas en este artículo serán disminuidas en un 50%.</w:t>
      </w:r>
    </w:p>
    <w:p w14:paraId="6B1DD8D9" w14:textId="77777777" w:rsidR="000A2E5B" w:rsidRPr="00B936C4" w:rsidRDefault="000A2E5B" w:rsidP="00B936C4">
      <w:pPr>
        <w:spacing w:line="360" w:lineRule="auto"/>
        <w:jc w:val="center"/>
        <w:rPr>
          <w:rFonts w:ascii="Arial" w:eastAsia="Times New Roman" w:hAnsi="Arial" w:cs="Arial"/>
          <w:b/>
          <w:sz w:val="20"/>
          <w:szCs w:val="20"/>
          <w:lang w:val="es-MX"/>
        </w:rPr>
      </w:pPr>
    </w:p>
    <w:p w14:paraId="7314E1D5"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VIII</w:t>
      </w:r>
    </w:p>
    <w:p w14:paraId="0328A2E4"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Derechos por Servicio de Alumbrado Público</w:t>
      </w:r>
    </w:p>
    <w:p w14:paraId="48FDB7B4" w14:textId="77777777" w:rsidR="000A2E5B" w:rsidRPr="00B936C4" w:rsidRDefault="000A2E5B" w:rsidP="00B936C4">
      <w:pPr>
        <w:spacing w:line="360" w:lineRule="auto"/>
        <w:jc w:val="both"/>
        <w:rPr>
          <w:rFonts w:ascii="Arial" w:eastAsia="Times New Roman" w:hAnsi="Arial" w:cs="Arial"/>
          <w:sz w:val="20"/>
          <w:szCs w:val="20"/>
          <w:lang w:val="es-MX"/>
        </w:rPr>
      </w:pPr>
    </w:p>
    <w:p w14:paraId="487D5B0B"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32.-</w:t>
      </w:r>
      <w:r w:rsidRPr="00B936C4">
        <w:rPr>
          <w:rFonts w:ascii="Arial" w:hAnsi="Arial" w:cs="Arial"/>
          <w:lang w:val="es-MX"/>
        </w:rPr>
        <w:t xml:space="preserve"> El derecho por el servicio de alumbrado público será el que resulte de aplicar la tarifa que se describe en la Ley de Hacienda para el Municipio de </w:t>
      </w:r>
      <w:proofErr w:type="spellStart"/>
      <w:r w:rsidRPr="00B936C4">
        <w:rPr>
          <w:rFonts w:ascii="Arial" w:hAnsi="Arial" w:cs="Arial"/>
          <w:lang w:val="es-MX"/>
        </w:rPr>
        <w:t>Huhí</w:t>
      </w:r>
      <w:proofErr w:type="spellEnd"/>
      <w:r w:rsidRPr="00B936C4">
        <w:rPr>
          <w:rFonts w:ascii="Arial" w:hAnsi="Arial" w:cs="Arial"/>
          <w:lang w:val="es-MX"/>
        </w:rPr>
        <w:t>, Yucatán.</w:t>
      </w:r>
    </w:p>
    <w:p w14:paraId="7478BBCC" w14:textId="62813361" w:rsidR="000A2E5B" w:rsidRPr="008D44AF" w:rsidRDefault="00882795" w:rsidP="00882795">
      <w:pPr>
        <w:spacing w:line="360" w:lineRule="auto"/>
        <w:jc w:val="center"/>
        <w:rPr>
          <w:rFonts w:ascii="Arial" w:hAnsi="Arial" w:cs="Arial"/>
          <w:b/>
          <w:sz w:val="20"/>
          <w:szCs w:val="20"/>
          <w:lang w:val="es-MX"/>
        </w:rPr>
      </w:pPr>
      <w:r>
        <w:rPr>
          <w:rFonts w:ascii="Arial" w:eastAsia="Times New Roman" w:hAnsi="Arial" w:cs="Arial"/>
          <w:sz w:val="20"/>
          <w:szCs w:val="20"/>
          <w:lang w:val="es-MX"/>
        </w:rPr>
        <w:br w:type="column"/>
      </w:r>
      <w:r w:rsidR="000A2E5B" w:rsidRPr="008D44AF">
        <w:rPr>
          <w:rFonts w:ascii="Arial" w:hAnsi="Arial" w:cs="Arial"/>
          <w:b/>
          <w:sz w:val="20"/>
          <w:szCs w:val="20"/>
          <w:lang w:val="es-MX"/>
        </w:rPr>
        <w:lastRenderedPageBreak/>
        <w:t>CAPÍTULO IX</w:t>
      </w:r>
    </w:p>
    <w:p w14:paraId="56C969DC"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Derechos por Servicios de Limpia y Recolección de Basura</w:t>
      </w:r>
    </w:p>
    <w:p w14:paraId="07EEF45E" w14:textId="77777777" w:rsidR="000A2E5B" w:rsidRPr="00B936C4" w:rsidRDefault="000A2E5B" w:rsidP="00B936C4">
      <w:pPr>
        <w:spacing w:line="360" w:lineRule="auto"/>
        <w:jc w:val="both"/>
        <w:rPr>
          <w:rFonts w:ascii="Arial" w:eastAsia="Times New Roman" w:hAnsi="Arial" w:cs="Arial"/>
          <w:sz w:val="20"/>
          <w:szCs w:val="20"/>
          <w:lang w:val="es-MX"/>
        </w:rPr>
      </w:pPr>
    </w:p>
    <w:p w14:paraId="75216CA6"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33.-</w:t>
      </w:r>
      <w:r w:rsidRPr="00B936C4">
        <w:rPr>
          <w:rFonts w:ascii="Arial" w:hAnsi="Arial" w:cs="Arial"/>
          <w:lang w:val="es-MX"/>
        </w:rPr>
        <w:t xml:space="preserve"> Los derechos correspondientes al servicio de limpia se causarán y pagarán mensual de conformidad con la siguiente clasificación:</w:t>
      </w:r>
    </w:p>
    <w:p w14:paraId="1E52067B"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6597"/>
        <w:gridCol w:w="2502"/>
      </w:tblGrid>
      <w:tr w:rsidR="000A2E5B" w:rsidRPr="00B936C4" w14:paraId="4FD5A86A" w14:textId="77777777" w:rsidTr="00882795">
        <w:tc>
          <w:tcPr>
            <w:tcW w:w="3625" w:type="pct"/>
            <w:tcBorders>
              <w:top w:val="single" w:sz="9" w:space="0" w:color="4D4D4F"/>
              <w:left w:val="single" w:sz="9" w:space="0" w:color="4D4D4F"/>
              <w:bottom w:val="single" w:sz="9" w:space="0" w:color="4D4D4F"/>
              <w:right w:val="single" w:sz="9" w:space="0" w:color="4D4D4F"/>
            </w:tcBorders>
          </w:tcPr>
          <w:p w14:paraId="4BCF5EFF" w14:textId="77777777" w:rsidR="000A2E5B" w:rsidRPr="00B936C4" w:rsidRDefault="000A2E5B" w:rsidP="00B936C4">
            <w:pPr>
              <w:pStyle w:val="TableParagraph"/>
              <w:tabs>
                <w:tab w:val="left" w:pos="592"/>
              </w:tabs>
              <w:spacing w:line="360" w:lineRule="auto"/>
              <w:jc w:val="both"/>
              <w:rPr>
                <w:rFonts w:ascii="Arial" w:eastAsia="Times New Roman" w:hAnsi="Arial" w:cs="Arial"/>
                <w:sz w:val="20"/>
                <w:szCs w:val="20"/>
                <w:lang w:val="es-MX"/>
              </w:rPr>
            </w:pPr>
            <w:r w:rsidRPr="00B936C4">
              <w:rPr>
                <w:rFonts w:ascii="Arial" w:hAnsi="Arial" w:cs="Arial"/>
                <w:b/>
                <w:sz w:val="20"/>
                <w:szCs w:val="20"/>
                <w:lang w:val="es-MX"/>
              </w:rPr>
              <w:t>I.-</w:t>
            </w:r>
            <w:r w:rsidRPr="00B936C4">
              <w:rPr>
                <w:rFonts w:ascii="Arial" w:hAnsi="Arial" w:cs="Arial"/>
                <w:sz w:val="20"/>
                <w:szCs w:val="20"/>
                <w:lang w:val="es-MX"/>
              </w:rPr>
              <w:t xml:space="preserve"> En predio habitacional</w:t>
            </w:r>
          </w:p>
        </w:tc>
        <w:tc>
          <w:tcPr>
            <w:tcW w:w="1375" w:type="pct"/>
            <w:tcBorders>
              <w:top w:val="single" w:sz="9" w:space="0" w:color="4D4D4F"/>
              <w:left w:val="single" w:sz="9" w:space="0" w:color="4D4D4F"/>
              <w:bottom w:val="single" w:sz="9" w:space="0" w:color="4D4D4F"/>
              <w:right w:val="single" w:sz="9" w:space="0" w:color="4D4D4F"/>
            </w:tcBorders>
          </w:tcPr>
          <w:p w14:paraId="6D7C2CF5" w14:textId="77777777" w:rsidR="000A2E5B" w:rsidRPr="00B936C4" w:rsidRDefault="000A2E5B" w:rsidP="00882795">
            <w:pPr>
              <w:pStyle w:val="TableParagraph"/>
              <w:tabs>
                <w:tab w:val="left" w:pos="1171"/>
              </w:tabs>
              <w:spacing w:line="360" w:lineRule="auto"/>
              <w:ind w:right="179"/>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 xml:space="preserve">        15.00</w:t>
            </w:r>
          </w:p>
        </w:tc>
      </w:tr>
      <w:tr w:rsidR="000A2E5B" w:rsidRPr="00B936C4" w14:paraId="1D637054" w14:textId="77777777" w:rsidTr="00882795">
        <w:tc>
          <w:tcPr>
            <w:tcW w:w="3625" w:type="pct"/>
            <w:tcBorders>
              <w:top w:val="single" w:sz="9" w:space="0" w:color="4D4D4F"/>
              <w:left w:val="single" w:sz="9" w:space="0" w:color="4D4D4F"/>
              <w:bottom w:val="single" w:sz="9" w:space="0" w:color="4D4D4F"/>
              <w:right w:val="single" w:sz="9" w:space="0" w:color="4D4D4F"/>
            </w:tcBorders>
          </w:tcPr>
          <w:p w14:paraId="52AADC9F" w14:textId="77777777" w:rsidR="000A2E5B" w:rsidRPr="00B936C4" w:rsidRDefault="000A2E5B" w:rsidP="00B936C4">
            <w:pPr>
              <w:pStyle w:val="TableParagraph"/>
              <w:tabs>
                <w:tab w:val="left" w:pos="592"/>
              </w:tabs>
              <w:spacing w:line="360" w:lineRule="auto"/>
              <w:jc w:val="both"/>
              <w:rPr>
                <w:rFonts w:ascii="Arial" w:eastAsia="Times New Roman" w:hAnsi="Arial" w:cs="Arial"/>
                <w:sz w:val="20"/>
                <w:szCs w:val="20"/>
                <w:lang w:val="es-MX"/>
              </w:rPr>
            </w:pPr>
            <w:r w:rsidRPr="00B936C4">
              <w:rPr>
                <w:rFonts w:ascii="Arial" w:hAnsi="Arial" w:cs="Arial"/>
                <w:b/>
                <w:sz w:val="20"/>
                <w:szCs w:val="20"/>
                <w:lang w:val="es-MX"/>
              </w:rPr>
              <w:t>II.-</w:t>
            </w:r>
            <w:r w:rsidRPr="00B936C4">
              <w:rPr>
                <w:rFonts w:ascii="Arial" w:hAnsi="Arial" w:cs="Arial"/>
                <w:sz w:val="20"/>
                <w:szCs w:val="20"/>
                <w:lang w:val="es-MX"/>
              </w:rPr>
              <w:t xml:space="preserve"> En comercio</w:t>
            </w:r>
          </w:p>
        </w:tc>
        <w:tc>
          <w:tcPr>
            <w:tcW w:w="1375" w:type="pct"/>
            <w:tcBorders>
              <w:top w:val="single" w:sz="9" w:space="0" w:color="4D4D4F"/>
              <w:left w:val="single" w:sz="9" w:space="0" w:color="4D4D4F"/>
              <w:bottom w:val="single" w:sz="9" w:space="0" w:color="4D4D4F"/>
              <w:right w:val="single" w:sz="9" w:space="0" w:color="4D4D4F"/>
            </w:tcBorders>
          </w:tcPr>
          <w:p w14:paraId="7FDEB219" w14:textId="77777777" w:rsidR="000A2E5B" w:rsidRPr="00B936C4" w:rsidRDefault="000A2E5B" w:rsidP="00882795">
            <w:pPr>
              <w:pStyle w:val="TableParagraph"/>
              <w:tabs>
                <w:tab w:val="left" w:pos="1171"/>
              </w:tabs>
              <w:spacing w:line="360" w:lineRule="auto"/>
              <w:ind w:right="179"/>
              <w:jc w:val="right"/>
              <w:rPr>
                <w:rFonts w:ascii="Arial" w:eastAsia="Times New Roman" w:hAnsi="Arial" w:cs="Arial"/>
                <w:sz w:val="20"/>
                <w:szCs w:val="20"/>
                <w:lang w:val="es-MX"/>
              </w:rPr>
            </w:pPr>
            <w:r w:rsidRPr="00B936C4">
              <w:rPr>
                <w:rFonts w:ascii="Arial" w:hAnsi="Arial" w:cs="Arial"/>
                <w:sz w:val="20"/>
                <w:szCs w:val="20"/>
                <w:lang w:val="es-MX"/>
              </w:rPr>
              <w:t>$</w:t>
            </w:r>
            <w:r w:rsidRPr="00B936C4">
              <w:rPr>
                <w:rFonts w:ascii="Arial" w:hAnsi="Arial" w:cs="Arial"/>
                <w:sz w:val="20"/>
                <w:szCs w:val="20"/>
                <w:lang w:val="es-MX"/>
              </w:rPr>
              <w:tab/>
              <w:t xml:space="preserve">        30.00</w:t>
            </w:r>
          </w:p>
        </w:tc>
      </w:tr>
    </w:tbl>
    <w:p w14:paraId="0AD91B1D" w14:textId="77777777" w:rsidR="000A2E5B" w:rsidRPr="00B936C4" w:rsidRDefault="000A2E5B" w:rsidP="00B936C4">
      <w:pPr>
        <w:spacing w:line="360" w:lineRule="auto"/>
        <w:jc w:val="both"/>
        <w:rPr>
          <w:rFonts w:ascii="Arial" w:eastAsia="Times New Roman" w:hAnsi="Arial" w:cs="Arial"/>
          <w:sz w:val="20"/>
          <w:szCs w:val="20"/>
          <w:lang w:val="es-MX"/>
        </w:rPr>
      </w:pPr>
    </w:p>
    <w:p w14:paraId="45F1DDC9"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lang w:val="es-MX"/>
        </w:rPr>
        <w:t>La superficie total del predio (terreno baldío) que debe limpiarse a solicitud del propietario se cobrará la cantidad de $5.00 el M2.</w:t>
      </w:r>
    </w:p>
    <w:p w14:paraId="6AD62EF9" w14:textId="77777777" w:rsidR="000A2E5B" w:rsidRPr="00B936C4" w:rsidRDefault="000A2E5B" w:rsidP="00B936C4">
      <w:pPr>
        <w:spacing w:line="360" w:lineRule="auto"/>
        <w:jc w:val="both"/>
        <w:rPr>
          <w:rFonts w:ascii="Arial" w:eastAsia="Times New Roman" w:hAnsi="Arial" w:cs="Arial"/>
          <w:sz w:val="20"/>
          <w:szCs w:val="20"/>
          <w:lang w:val="es-MX"/>
        </w:rPr>
      </w:pPr>
    </w:p>
    <w:p w14:paraId="35D5072F"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lang w:val="es-MX"/>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48817250" w14:textId="77777777" w:rsidR="000A2E5B" w:rsidRPr="00B936C4" w:rsidRDefault="000A2E5B" w:rsidP="00B936C4">
      <w:pPr>
        <w:spacing w:line="360" w:lineRule="auto"/>
        <w:jc w:val="both"/>
        <w:rPr>
          <w:rFonts w:ascii="Arial" w:eastAsia="Times New Roman" w:hAnsi="Arial" w:cs="Arial"/>
          <w:sz w:val="20"/>
          <w:szCs w:val="20"/>
          <w:lang w:val="es-MX"/>
        </w:rPr>
      </w:pPr>
    </w:p>
    <w:p w14:paraId="290B318B"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34.-</w:t>
      </w:r>
      <w:r w:rsidRPr="00B936C4">
        <w:rPr>
          <w:rFonts w:ascii="Arial" w:hAnsi="Arial" w:cs="Arial"/>
          <w:lang w:val="es-MX"/>
        </w:rPr>
        <w:t xml:space="preserve"> El derecho por el uso de basureros propiedad del Municipio se causará y cobrará mensualmente de acuerdo a la siguiente clasificación:</w:t>
      </w:r>
    </w:p>
    <w:p w14:paraId="2D786A1A"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455"/>
        <w:gridCol w:w="6369"/>
        <w:gridCol w:w="2275"/>
      </w:tblGrid>
      <w:tr w:rsidR="000A2E5B" w:rsidRPr="00B936C4" w14:paraId="6A91FAE8" w14:textId="77777777" w:rsidTr="00882795">
        <w:tc>
          <w:tcPr>
            <w:tcW w:w="250" w:type="pct"/>
            <w:tcBorders>
              <w:top w:val="single" w:sz="9" w:space="0" w:color="4D4D4F"/>
              <w:left w:val="single" w:sz="9" w:space="0" w:color="4D4D4F"/>
              <w:bottom w:val="single" w:sz="9" w:space="0" w:color="4D4D4F"/>
              <w:right w:val="nil"/>
            </w:tcBorders>
          </w:tcPr>
          <w:p w14:paraId="7F8B41A8"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I.-</w:t>
            </w:r>
          </w:p>
        </w:tc>
        <w:tc>
          <w:tcPr>
            <w:tcW w:w="3500" w:type="pct"/>
            <w:tcBorders>
              <w:top w:val="single" w:sz="9" w:space="0" w:color="4D4D4F"/>
              <w:left w:val="nil"/>
              <w:bottom w:val="single" w:sz="9" w:space="0" w:color="4D4D4F"/>
              <w:right w:val="single" w:sz="9" w:space="0" w:color="4D4D4F"/>
            </w:tcBorders>
          </w:tcPr>
          <w:p w14:paraId="1C62BE8C"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Basura domiciliaria.</w:t>
            </w:r>
          </w:p>
        </w:tc>
        <w:tc>
          <w:tcPr>
            <w:tcW w:w="1250" w:type="pct"/>
            <w:tcBorders>
              <w:top w:val="single" w:sz="9" w:space="0" w:color="4D4D4F"/>
              <w:left w:val="single" w:sz="9" w:space="0" w:color="4D4D4F"/>
              <w:bottom w:val="single" w:sz="9" w:space="0" w:color="4D4D4F"/>
              <w:right w:val="single" w:sz="9" w:space="0" w:color="4D4D4F"/>
            </w:tcBorders>
          </w:tcPr>
          <w:p w14:paraId="1334C5B9" w14:textId="77777777" w:rsidR="000A2E5B" w:rsidRPr="00B936C4" w:rsidRDefault="000A2E5B" w:rsidP="00B936C4">
            <w:pPr>
              <w:pStyle w:val="TableParagraph"/>
              <w:tabs>
                <w:tab w:val="left" w:pos="1809"/>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           50.00 por viaje.</w:t>
            </w:r>
          </w:p>
        </w:tc>
      </w:tr>
      <w:tr w:rsidR="000A2E5B" w:rsidRPr="00B936C4" w14:paraId="5EB6B2EA" w14:textId="77777777" w:rsidTr="00882795">
        <w:tc>
          <w:tcPr>
            <w:tcW w:w="250" w:type="pct"/>
            <w:tcBorders>
              <w:top w:val="single" w:sz="9" w:space="0" w:color="4D4D4F"/>
              <w:left w:val="single" w:sz="9" w:space="0" w:color="4D4D4F"/>
              <w:bottom w:val="single" w:sz="9" w:space="0" w:color="4D4D4F"/>
              <w:right w:val="nil"/>
            </w:tcBorders>
          </w:tcPr>
          <w:p w14:paraId="7D539907"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II.-</w:t>
            </w:r>
          </w:p>
        </w:tc>
        <w:tc>
          <w:tcPr>
            <w:tcW w:w="3500" w:type="pct"/>
            <w:tcBorders>
              <w:top w:val="single" w:sz="9" w:space="0" w:color="4D4D4F"/>
              <w:left w:val="nil"/>
              <w:bottom w:val="single" w:sz="9" w:space="0" w:color="4D4D4F"/>
              <w:right w:val="single" w:sz="9" w:space="0" w:color="4D4D4F"/>
            </w:tcBorders>
          </w:tcPr>
          <w:p w14:paraId="0B22A053"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Desechos orgánicos.</w:t>
            </w:r>
          </w:p>
        </w:tc>
        <w:tc>
          <w:tcPr>
            <w:tcW w:w="1250" w:type="pct"/>
            <w:tcBorders>
              <w:top w:val="single" w:sz="9" w:space="0" w:color="4D4D4F"/>
              <w:left w:val="single" w:sz="9" w:space="0" w:color="4D4D4F"/>
              <w:bottom w:val="single" w:sz="9" w:space="0" w:color="4D4D4F"/>
              <w:right w:val="single" w:sz="9" w:space="0" w:color="4D4D4F"/>
            </w:tcBorders>
          </w:tcPr>
          <w:p w14:paraId="4A6D5084" w14:textId="77777777" w:rsidR="000A2E5B" w:rsidRPr="00B936C4" w:rsidRDefault="000A2E5B" w:rsidP="00B936C4">
            <w:pPr>
              <w:pStyle w:val="TableParagraph"/>
              <w:tabs>
                <w:tab w:val="left" w:pos="1701"/>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         100.00 por viaje.</w:t>
            </w:r>
          </w:p>
        </w:tc>
      </w:tr>
      <w:tr w:rsidR="000A2E5B" w:rsidRPr="00B936C4" w14:paraId="7F50C0F6" w14:textId="77777777" w:rsidTr="00882795">
        <w:tc>
          <w:tcPr>
            <w:tcW w:w="250" w:type="pct"/>
            <w:tcBorders>
              <w:top w:val="single" w:sz="9" w:space="0" w:color="4D4D4F"/>
              <w:left w:val="single" w:sz="9" w:space="0" w:color="4D4D4F"/>
              <w:bottom w:val="single" w:sz="9" w:space="0" w:color="4D4D4F"/>
              <w:right w:val="nil"/>
            </w:tcBorders>
          </w:tcPr>
          <w:p w14:paraId="21FAA87B" w14:textId="77777777" w:rsidR="000A2E5B" w:rsidRPr="00B936C4" w:rsidRDefault="000A2E5B" w:rsidP="00B936C4">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III.-</w:t>
            </w:r>
          </w:p>
        </w:tc>
        <w:tc>
          <w:tcPr>
            <w:tcW w:w="3500" w:type="pct"/>
            <w:tcBorders>
              <w:top w:val="single" w:sz="9" w:space="0" w:color="4D4D4F"/>
              <w:left w:val="nil"/>
              <w:bottom w:val="single" w:sz="9" w:space="0" w:color="4D4D4F"/>
              <w:right w:val="single" w:sz="9" w:space="0" w:color="4D4D4F"/>
            </w:tcBorders>
          </w:tcPr>
          <w:p w14:paraId="281E389F" w14:textId="77777777" w:rsidR="000A2E5B" w:rsidRPr="00B936C4" w:rsidRDefault="000A2E5B" w:rsidP="00B936C4">
            <w:pPr>
              <w:pStyle w:val="TableParagraph"/>
              <w:spacing w:line="360" w:lineRule="auto"/>
              <w:jc w:val="both"/>
              <w:rPr>
                <w:rFonts w:ascii="Arial" w:eastAsia="Times New Roman" w:hAnsi="Arial" w:cs="Arial"/>
                <w:sz w:val="20"/>
                <w:szCs w:val="20"/>
                <w:lang w:val="es-MX"/>
              </w:rPr>
            </w:pPr>
            <w:r w:rsidRPr="00B936C4">
              <w:rPr>
                <w:rFonts w:ascii="Arial" w:hAnsi="Arial" w:cs="Arial"/>
                <w:sz w:val="20"/>
                <w:szCs w:val="20"/>
                <w:lang w:val="es-MX"/>
              </w:rPr>
              <w:t>Desechos industriales.</w:t>
            </w:r>
          </w:p>
        </w:tc>
        <w:tc>
          <w:tcPr>
            <w:tcW w:w="1250" w:type="pct"/>
            <w:tcBorders>
              <w:top w:val="single" w:sz="9" w:space="0" w:color="4D4D4F"/>
              <w:left w:val="single" w:sz="9" w:space="0" w:color="4D4D4F"/>
              <w:bottom w:val="single" w:sz="9" w:space="0" w:color="4D4D4F"/>
              <w:right w:val="single" w:sz="9" w:space="0" w:color="4D4D4F"/>
            </w:tcBorders>
          </w:tcPr>
          <w:p w14:paraId="2A6EFF9C" w14:textId="77777777" w:rsidR="000A2E5B" w:rsidRPr="00B936C4" w:rsidRDefault="000A2E5B" w:rsidP="00B936C4">
            <w:pPr>
              <w:pStyle w:val="TableParagraph"/>
              <w:tabs>
                <w:tab w:val="left" w:pos="1698"/>
              </w:tabs>
              <w:spacing w:line="360" w:lineRule="auto"/>
              <w:jc w:val="both"/>
              <w:rPr>
                <w:rFonts w:ascii="Arial" w:eastAsia="Times New Roman" w:hAnsi="Arial" w:cs="Arial"/>
                <w:sz w:val="20"/>
                <w:szCs w:val="20"/>
                <w:lang w:val="es-MX"/>
              </w:rPr>
            </w:pPr>
            <w:r w:rsidRPr="00B936C4">
              <w:rPr>
                <w:rFonts w:ascii="Arial" w:hAnsi="Arial" w:cs="Arial"/>
                <w:sz w:val="20"/>
                <w:szCs w:val="20"/>
                <w:lang w:val="es-MX"/>
              </w:rPr>
              <w:t>$         500.00 por viaje.</w:t>
            </w:r>
          </w:p>
        </w:tc>
      </w:tr>
    </w:tbl>
    <w:p w14:paraId="58078D89" w14:textId="77777777" w:rsidR="000A2E5B" w:rsidRPr="00B936C4" w:rsidRDefault="000A2E5B" w:rsidP="00B936C4">
      <w:pPr>
        <w:spacing w:line="360" w:lineRule="auto"/>
        <w:jc w:val="center"/>
        <w:rPr>
          <w:rFonts w:ascii="Arial" w:eastAsia="Times New Roman" w:hAnsi="Arial" w:cs="Arial"/>
          <w:b/>
          <w:sz w:val="20"/>
          <w:szCs w:val="20"/>
          <w:lang w:val="es-MX"/>
        </w:rPr>
      </w:pPr>
    </w:p>
    <w:p w14:paraId="34CD9776"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X</w:t>
      </w:r>
    </w:p>
    <w:p w14:paraId="4E3869C6"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De los Servicios que presta la Dirección de Desarrollo Urbano</w:t>
      </w:r>
    </w:p>
    <w:p w14:paraId="653EBDF3" w14:textId="77777777" w:rsidR="000A2E5B" w:rsidRPr="00B936C4" w:rsidRDefault="000A2E5B" w:rsidP="00B936C4">
      <w:pPr>
        <w:spacing w:line="360" w:lineRule="auto"/>
        <w:jc w:val="both"/>
        <w:rPr>
          <w:rFonts w:ascii="Arial" w:eastAsia="Times New Roman" w:hAnsi="Arial" w:cs="Arial"/>
          <w:sz w:val="20"/>
          <w:szCs w:val="20"/>
          <w:lang w:val="es-MX"/>
        </w:rPr>
      </w:pPr>
    </w:p>
    <w:p w14:paraId="3309F822"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35.-</w:t>
      </w:r>
      <w:r w:rsidRPr="00B936C4">
        <w:rPr>
          <w:rFonts w:ascii="Arial" w:hAnsi="Arial" w:cs="Arial"/>
          <w:lang w:val="es-MX"/>
        </w:rPr>
        <w:t xml:space="preserve"> La tarifa del derecho por los servicios que presta la dirección de Desarrollo Urbano, se pagará por metro cuadrado conforme a lo siguiente:</w:t>
      </w:r>
    </w:p>
    <w:p w14:paraId="2080F690" w14:textId="2A81BE75" w:rsidR="000A2E5B" w:rsidRPr="00B936C4" w:rsidRDefault="00882795" w:rsidP="00B936C4">
      <w:pPr>
        <w:spacing w:line="360" w:lineRule="auto"/>
        <w:jc w:val="both"/>
        <w:rPr>
          <w:rFonts w:ascii="Arial" w:eastAsia="Times New Roman" w:hAnsi="Arial" w:cs="Arial"/>
          <w:sz w:val="20"/>
          <w:szCs w:val="20"/>
          <w:lang w:val="es-MX"/>
        </w:rPr>
      </w:pPr>
      <w:r>
        <w:rPr>
          <w:rFonts w:ascii="Arial" w:eastAsia="Times New Roman" w:hAnsi="Arial" w:cs="Arial"/>
          <w:sz w:val="20"/>
          <w:szCs w:val="20"/>
          <w:lang w:val="es-MX"/>
        </w:rPr>
        <w:br w:type="column"/>
      </w:r>
    </w:p>
    <w:tbl>
      <w:tblPr>
        <w:tblStyle w:val="TableNormal"/>
        <w:tblW w:w="5000" w:type="pct"/>
        <w:tblLook w:val="01E0" w:firstRow="1" w:lastRow="1" w:firstColumn="1" w:lastColumn="1" w:noHBand="0" w:noVBand="0"/>
      </w:tblPr>
      <w:tblGrid>
        <w:gridCol w:w="2961"/>
        <w:gridCol w:w="3075"/>
        <w:gridCol w:w="3073"/>
      </w:tblGrid>
      <w:tr w:rsidR="000A2E5B" w:rsidRPr="00B936C4" w14:paraId="42CAED06" w14:textId="77777777" w:rsidTr="00882795">
        <w:tc>
          <w:tcPr>
            <w:tcW w:w="1625" w:type="pct"/>
            <w:tcBorders>
              <w:top w:val="single" w:sz="5" w:space="0" w:color="4D4D4F"/>
              <w:left w:val="single" w:sz="5" w:space="0" w:color="4D4D4F"/>
              <w:bottom w:val="single" w:sz="5" w:space="0" w:color="4D4D4F"/>
              <w:right w:val="single" w:sz="5" w:space="0" w:color="4D4D4F"/>
            </w:tcBorders>
          </w:tcPr>
          <w:p w14:paraId="0E7FAD5C" w14:textId="77777777" w:rsidR="000A2E5B" w:rsidRPr="00B936C4" w:rsidRDefault="000A2E5B" w:rsidP="00882795">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LICENCIAS DE CONSTRUCCIÓN</w:t>
            </w:r>
          </w:p>
        </w:tc>
        <w:tc>
          <w:tcPr>
            <w:tcW w:w="1688" w:type="pct"/>
            <w:tcBorders>
              <w:top w:val="single" w:sz="5" w:space="0" w:color="4D4D4F"/>
              <w:left w:val="single" w:sz="5" w:space="0" w:color="4D4D4F"/>
              <w:bottom w:val="single" w:sz="5" w:space="0" w:color="4D4D4F"/>
              <w:right w:val="single" w:sz="5" w:space="0" w:color="4D4D4F"/>
            </w:tcBorders>
          </w:tcPr>
          <w:p w14:paraId="532A5AFE" w14:textId="77777777" w:rsidR="000A2E5B" w:rsidRPr="00B936C4" w:rsidRDefault="000A2E5B" w:rsidP="00882795">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CONSTANCIAS DE TERMINACIÓN DE OBRA</w:t>
            </w:r>
          </w:p>
        </w:tc>
        <w:tc>
          <w:tcPr>
            <w:tcW w:w="1688" w:type="pct"/>
            <w:tcBorders>
              <w:top w:val="single" w:sz="5" w:space="0" w:color="4D4D4F"/>
              <w:left w:val="single" w:sz="5" w:space="0" w:color="4D4D4F"/>
              <w:bottom w:val="single" w:sz="5" w:space="0" w:color="4D4D4F"/>
              <w:right w:val="single" w:sz="5" w:space="0" w:color="4D4D4F"/>
            </w:tcBorders>
          </w:tcPr>
          <w:p w14:paraId="1AF1A16F" w14:textId="77777777" w:rsidR="000A2E5B" w:rsidRPr="00B936C4" w:rsidRDefault="000A2E5B" w:rsidP="00882795">
            <w:pPr>
              <w:pStyle w:val="TableParagraph"/>
              <w:spacing w:line="360" w:lineRule="auto"/>
              <w:jc w:val="center"/>
              <w:rPr>
                <w:rFonts w:ascii="Arial" w:eastAsia="Times New Roman" w:hAnsi="Arial" w:cs="Arial"/>
                <w:b/>
                <w:sz w:val="20"/>
                <w:szCs w:val="20"/>
                <w:lang w:val="es-MX"/>
              </w:rPr>
            </w:pPr>
            <w:r w:rsidRPr="00B936C4">
              <w:rPr>
                <w:rFonts w:ascii="Arial" w:hAnsi="Arial" w:cs="Arial"/>
                <w:b/>
                <w:sz w:val="20"/>
                <w:szCs w:val="20"/>
                <w:lang w:val="es-MX"/>
              </w:rPr>
              <w:t>CONSTANCIAS DE UNIÓN Y DIVISIÓN DE INMUEBLES SE PAGARÁ:</w:t>
            </w:r>
          </w:p>
        </w:tc>
      </w:tr>
      <w:tr w:rsidR="000A2E5B" w:rsidRPr="00B936C4" w14:paraId="29BCD176" w14:textId="77777777" w:rsidTr="00882795">
        <w:tc>
          <w:tcPr>
            <w:tcW w:w="1625" w:type="pct"/>
            <w:tcBorders>
              <w:top w:val="single" w:sz="5" w:space="0" w:color="4D4D4F"/>
              <w:left w:val="single" w:sz="5" w:space="0" w:color="4D4D4F"/>
              <w:bottom w:val="single" w:sz="5" w:space="0" w:color="4D4D4F"/>
              <w:right w:val="single" w:sz="5" w:space="0" w:color="4D4D4F"/>
            </w:tcBorders>
          </w:tcPr>
          <w:p w14:paraId="7DF3E6E1"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A Clase 1</w:t>
            </w:r>
          </w:p>
          <w:p w14:paraId="10ED2E91"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$5.00 por metro cuadrado</w:t>
            </w:r>
          </w:p>
        </w:tc>
        <w:tc>
          <w:tcPr>
            <w:tcW w:w="1688" w:type="pct"/>
            <w:tcBorders>
              <w:top w:val="single" w:sz="5" w:space="0" w:color="4D4D4F"/>
              <w:left w:val="single" w:sz="5" w:space="0" w:color="4D4D4F"/>
              <w:bottom w:val="single" w:sz="5" w:space="0" w:color="4D4D4F"/>
              <w:right w:val="single" w:sz="5" w:space="0" w:color="4D4D4F"/>
            </w:tcBorders>
          </w:tcPr>
          <w:p w14:paraId="762028A5"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A Clase 1</w:t>
            </w:r>
          </w:p>
          <w:p w14:paraId="4AC43614"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$1.00 por metro cuadrado</w:t>
            </w:r>
          </w:p>
        </w:tc>
        <w:tc>
          <w:tcPr>
            <w:tcW w:w="1688" w:type="pct"/>
            <w:tcBorders>
              <w:top w:val="single" w:sz="5" w:space="0" w:color="4D4D4F"/>
              <w:left w:val="single" w:sz="5" w:space="0" w:color="4D4D4F"/>
              <w:bottom w:val="single" w:sz="5" w:space="0" w:color="4D4D4F"/>
              <w:right w:val="single" w:sz="5" w:space="0" w:color="4D4D4F"/>
            </w:tcBorders>
          </w:tcPr>
          <w:p w14:paraId="645B8C15"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A Clase 1</w:t>
            </w:r>
          </w:p>
          <w:p w14:paraId="2719F445"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$9.00 por metro cuadrado</w:t>
            </w:r>
          </w:p>
        </w:tc>
      </w:tr>
      <w:tr w:rsidR="000A2E5B" w:rsidRPr="00B936C4" w14:paraId="199693DE" w14:textId="77777777" w:rsidTr="00882795">
        <w:tc>
          <w:tcPr>
            <w:tcW w:w="1625" w:type="pct"/>
            <w:tcBorders>
              <w:top w:val="single" w:sz="5" w:space="0" w:color="4D4D4F"/>
              <w:left w:val="single" w:sz="5" w:space="0" w:color="4D4D4F"/>
              <w:bottom w:val="single" w:sz="5" w:space="0" w:color="4D4D4F"/>
              <w:right w:val="single" w:sz="5" w:space="0" w:color="4D4D4F"/>
            </w:tcBorders>
          </w:tcPr>
          <w:p w14:paraId="4BBC5FE7"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A Clase 2</w:t>
            </w:r>
          </w:p>
          <w:p w14:paraId="14B7F810"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$6.00 por metro cuadrado</w:t>
            </w:r>
          </w:p>
        </w:tc>
        <w:tc>
          <w:tcPr>
            <w:tcW w:w="1688" w:type="pct"/>
            <w:tcBorders>
              <w:top w:val="single" w:sz="5" w:space="0" w:color="4D4D4F"/>
              <w:left w:val="single" w:sz="5" w:space="0" w:color="4D4D4F"/>
              <w:bottom w:val="single" w:sz="5" w:space="0" w:color="4D4D4F"/>
              <w:right w:val="single" w:sz="5" w:space="0" w:color="4D4D4F"/>
            </w:tcBorders>
          </w:tcPr>
          <w:p w14:paraId="70B43ACD"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A Clase 2</w:t>
            </w:r>
          </w:p>
          <w:p w14:paraId="4D40C521"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$1.20 por metro cuadrado</w:t>
            </w:r>
          </w:p>
        </w:tc>
        <w:tc>
          <w:tcPr>
            <w:tcW w:w="1688" w:type="pct"/>
            <w:tcBorders>
              <w:top w:val="single" w:sz="5" w:space="0" w:color="4D4D4F"/>
              <w:left w:val="single" w:sz="5" w:space="0" w:color="4D4D4F"/>
              <w:bottom w:val="single" w:sz="5" w:space="0" w:color="4D4D4F"/>
              <w:right w:val="single" w:sz="5" w:space="0" w:color="4D4D4F"/>
            </w:tcBorders>
          </w:tcPr>
          <w:p w14:paraId="48D76A2A"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A Clase 2</w:t>
            </w:r>
          </w:p>
          <w:p w14:paraId="0B10ABAC"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$18.00 por metro cuadrado</w:t>
            </w:r>
          </w:p>
        </w:tc>
      </w:tr>
      <w:tr w:rsidR="000A2E5B" w:rsidRPr="00B936C4" w14:paraId="5D54CBD1" w14:textId="77777777" w:rsidTr="00882795">
        <w:tc>
          <w:tcPr>
            <w:tcW w:w="1625" w:type="pct"/>
            <w:tcBorders>
              <w:top w:val="single" w:sz="5" w:space="0" w:color="4D4D4F"/>
              <w:left w:val="single" w:sz="5" w:space="0" w:color="4D4D4F"/>
              <w:bottom w:val="single" w:sz="5" w:space="0" w:color="4D4D4F"/>
              <w:right w:val="single" w:sz="5" w:space="0" w:color="4D4D4F"/>
            </w:tcBorders>
          </w:tcPr>
          <w:p w14:paraId="40B36FD5"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A Clase 3</w:t>
            </w:r>
          </w:p>
          <w:p w14:paraId="3ED62375"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$6.50 por metro cuadrado</w:t>
            </w:r>
          </w:p>
        </w:tc>
        <w:tc>
          <w:tcPr>
            <w:tcW w:w="1688" w:type="pct"/>
            <w:tcBorders>
              <w:top w:val="single" w:sz="5" w:space="0" w:color="4D4D4F"/>
              <w:left w:val="single" w:sz="5" w:space="0" w:color="4D4D4F"/>
              <w:bottom w:val="single" w:sz="5" w:space="0" w:color="4D4D4F"/>
              <w:right w:val="single" w:sz="5" w:space="0" w:color="4D4D4F"/>
            </w:tcBorders>
          </w:tcPr>
          <w:p w14:paraId="381B1A9E"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A Clase 3</w:t>
            </w:r>
          </w:p>
          <w:p w14:paraId="02D8F472"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$1.30 por metro cuadrado</w:t>
            </w:r>
          </w:p>
        </w:tc>
        <w:tc>
          <w:tcPr>
            <w:tcW w:w="1688" w:type="pct"/>
            <w:tcBorders>
              <w:top w:val="single" w:sz="5" w:space="0" w:color="4D4D4F"/>
              <w:left w:val="single" w:sz="5" w:space="0" w:color="4D4D4F"/>
              <w:bottom w:val="single" w:sz="5" w:space="0" w:color="4D4D4F"/>
              <w:right w:val="single" w:sz="5" w:space="0" w:color="4D4D4F"/>
            </w:tcBorders>
          </w:tcPr>
          <w:p w14:paraId="5826731C"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A Clase 3</w:t>
            </w:r>
          </w:p>
          <w:p w14:paraId="561ACDC4"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$27.00 por metro cuadrado</w:t>
            </w:r>
          </w:p>
        </w:tc>
      </w:tr>
      <w:tr w:rsidR="000A2E5B" w:rsidRPr="00B936C4" w14:paraId="4A648ADB" w14:textId="77777777" w:rsidTr="00882795">
        <w:tc>
          <w:tcPr>
            <w:tcW w:w="1625" w:type="pct"/>
            <w:tcBorders>
              <w:top w:val="single" w:sz="5" w:space="0" w:color="4D4D4F"/>
              <w:left w:val="single" w:sz="5" w:space="0" w:color="4D4D4F"/>
              <w:bottom w:val="single" w:sz="5" w:space="0" w:color="4D4D4F"/>
              <w:right w:val="single" w:sz="5" w:space="0" w:color="4D4D4F"/>
            </w:tcBorders>
          </w:tcPr>
          <w:p w14:paraId="191BF52F"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A Clase 4</w:t>
            </w:r>
          </w:p>
          <w:p w14:paraId="6099C0E6"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$7.00 por metro cuadrado</w:t>
            </w:r>
          </w:p>
        </w:tc>
        <w:tc>
          <w:tcPr>
            <w:tcW w:w="1688" w:type="pct"/>
            <w:tcBorders>
              <w:top w:val="single" w:sz="5" w:space="0" w:color="4D4D4F"/>
              <w:left w:val="single" w:sz="5" w:space="0" w:color="4D4D4F"/>
              <w:bottom w:val="single" w:sz="5" w:space="0" w:color="4D4D4F"/>
              <w:right w:val="single" w:sz="5" w:space="0" w:color="4D4D4F"/>
            </w:tcBorders>
          </w:tcPr>
          <w:p w14:paraId="058A1392"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A Clase 4</w:t>
            </w:r>
          </w:p>
          <w:p w14:paraId="1D1D7D9E"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$1.45 por metro cuadrado</w:t>
            </w:r>
          </w:p>
        </w:tc>
        <w:tc>
          <w:tcPr>
            <w:tcW w:w="1688" w:type="pct"/>
            <w:tcBorders>
              <w:top w:val="single" w:sz="5" w:space="0" w:color="4D4D4F"/>
              <w:left w:val="single" w:sz="5" w:space="0" w:color="4D4D4F"/>
              <w:bottom w:val="single" w:sz="5" w:space="0" w:color="4D4D4F"/>
              <w:right w:val="single" w:sz="5" w:space="0" w:color="4D4D4F"/>
            </w:tcBorders>
          </w:tcPr>
          <w:p w14:paraId="0F68C502"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A Clase 4</w:t>
            </w:r>
          </w:p>
          <w:p w14:paraId="415A9074"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$36.00 por metro cuadrado</w:t>
            </w:r>
          </w:p>
        </w:tc>
      </w:tr>
      <w:tr w:rsidR="000A2E5B" w:rsidRPr="00B936C4" w14:paraId="5B438F96" w14:textId="77777777" w:rsidTr="00882795">
        <w:tc>
          <w:tcPr>
            <w:tcW w:w="5000" w:type="pct"/>
            <w:gridSpan w:val="3"/>
            <w:tcBorders>
              <w:top w:val="single" w:sz="5" w:space="0" w:color="4D4D4F"/>
              <w:left w:val="single" w:sz="5" w:space="0" w:color="4D4D4F"/>
              <w:bottom w:val="single" w:sz="5" w:space="0" w:color="4D4D4F"/>
              <w:right w:val="single" w:sz="5" w:space="0" w:color="4D4D4F"/>
            </w:tcBorders>
          </w:tcPr>
          <w:p w14:paraId="0E2FCFCC" w14:textId="77777777" w:rsidR="000A2E5B" w:rsidRPr="00B936C4" w:rsidRDefault="000A2E5B" w:rsidP="00B936C4">
            <w:pPr>
              <w:pStyle w:val="TableParagraph"/>
              <w:spacing w:line="360" w:lineRule="auto"/>
              <w:jc w:val="both"/>
              <w:rPr>
                <w:rFonts w:ascii="Arial" w:hAnsi="Arial" w:cs="Arial"/>
                <w:sz w:val="20"/>
                <w:szCs w:val="20"/>
                <w:lang w:val="es-MX"/>
              </w:rPr>
            </w:pPr>
          </w:p>
        </w:tc>
      </w:tr>
      <w:tr w:rsidR="000A2E5B" w:rsidRPr="00B936C4" w14:paraId="00C80B4F" w14:textId="77777777" w:rsidTr="00882795">
        <w:tc>
          <w:tcPr>
            <w:tcW w:w="1625" w:type="pct"/>
            <w:tcBorders>
              <w:top w:val="single" w:sz="5" w:space="0" w:color="4D4D4F"/>
              <w:left w:val="single" w:sz="5" w:space="0" w:color="4D4D4F"/>
              <w:bottom w:val="single" w:sz="5" w:space="0" w:color="4D4D4F"/>
              <w:right w:val="single" w:sz="5" w:space="0" w:color="4D4D4F"/>
            </w:tcBorders>
          </w:tcPr>
          <w:p w14:paraId="49E85C76"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B Clase 1</w:t>
            </w:r>
          </w:p>
          <w:p w14:paraId="722FF514"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$2.00 por metro cuadrado</w:t>
            </w:r>
          </w:p>
        </w:tc>
        <w:tc>
          <w:tcPr>
            <w:tcW w:w="1688" w:type="pct"/>
            <w:tcBorders>
              <w:top w:val="single" w:sz="5" w:space="0" w:color="4D4D4F"/>
              <w:left w:val="single" w:sz="5" w:space="0" w:color="4D4D4F"/>
              <w:bottom w:val="single" w:sz="5" w:space="0" w:color="4D4D4F"/>
              <w:right w:val="single" w:sz="5" w:space="0" w:color="4D4D4F"/>
            </w:tcBorders>
          </w:tcPr>
          <w:p w14:paraId="34D9F4C8"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B Clase 1</w:t>
            </w:r>
          </w:p>
          <w:p w14:paraId="28906184"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$0.50 por metro cuadrado</w:t>
            </w:r>
          </w:p>
        </w:tc>
        <w:tc>
          <w:tcPr>
            <w:tcW w:w="1688" w:type="pct"/>
            <w:tcBorders>
              <w:top w:val="single" w:sz="5" w:space="0" w:color="4D4D4F"/>
              <w:left w:val="single" w:sz="5" w:space="0" w:color="4D4D4F"/>
              <w:bottom w:val="single" w:sz="5" w:space="0" w:color="4D4D4F"/>
              <w:right w:val="single" w:sz="5" w:space="0" w:color="4D4D4F"/>
            </w:tcBorders>
          </w:tcPr>
          <w:p w14:paraId="45F9DC05"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B Clase 1</w:t>
            </w:r>
          </w:p>
          <w:p w14:paraId="1D7A8835"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$4.50 por metro cuadrado</w:t>
            </w:r>
          </w:p>
        </w:tc>
      </w:tr>
      <w:tr w:rsidR="000A2E5B" w:rsidRPr="00B936C4" w14:paraId="5E0FAB48" w14:textId="77777777" w:rsidTr="00882795">
        <w:tc>
          <w:tcPr>
            <w:tcW w:w="1625" w:type="pct"/>
            <w:tcBorders>
              <w:top w:val="single" w:sz="5" w:space="0" w:color="4D4D4F"/>
              <w:left w:val="single" w:sz="5" w:space="0" w:color="4D4D4F"/>
              <w:bottom w:val="single" w:sz="5" w:space="0" w:color="4D4D4F"/>
              <w:right w:val="single" w:sz="5" w:space="0" w:color="4D4D4F"/>
            </w:tcBorders>
          </w:tcPr>
          <w:p w14:paraId="15669611"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B Clase 2</w:t>
            </w:r>
          </w:p>
          <w:p w14:paraId="1B97BEC7"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$2.50 por metro cuadrado</w:t>
            </w:r>
          </w:p>
        </w:tc>
        <w:tc>
          <w:tcPr>
            <w:tcW w:w="1688" w:type="pct"/>
            <w:tcBorders>
              <w:top w:val="single" w:sz="5" w:space="0" w:color="4D4D4F"/>
              <w:left w:val="single" w:sz="5" w:space="0" w:color="4D4D4F"/>
              <w:bottom w:val="single" w:sz="5" w:space="0" w:color="4D4D4F"/>
              <w:right w:val="single" w:sz="5" w:space="0" w:color="4D4D4F"/>
            </w:tcBorders>
          </w:tcPr>
          <w:p w14:paraId="277EAAE7"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B Clase 2</w:t>
            </w:r>
          </w:p>
          <w:p w14:paraId="416F3081"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$0.60 por metro cuadrado</w:t>
            </w:r>
          </w:p>
        </w:tc>
        <w:tc>
          <w:tcPr>
            <w:tcW w:w="1688" w:type="pct"/>
            <w:tcBorders>
              <w:top w:val="single" w:sz="5" w:space="0" w:color="4D4D4F"/>
              <w:left w:val="single" w:sz="5" w:space="0" w:color="4D4D4F"/>
              <w:bottom w:val="single" w:sz="5" w:space="0" w:color="4D4D4F"/>
              <w:right w:val="single" w:sz="5" w:space="0" w:color="4D4D4F"/>
            </w:tcBorders>
          </w:tcPr>
          <w:p w14:paraId="61A4991E"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B Clase 2</w:t>
            </w:r>
          </w:p>
          <w:p w14:paraId="02930ABD"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$9.00 por metro cuadrado</w:t>
            </w:r>
          </w:p>
        </w:tc>
      </w:tr>
      <w:tr w:rsidR="000A2E5B" w:rsidRPr="00B936C4" w14:paraId="391CB09A" w14:textId="77777777" w:rsidTr="00882795">
        <w:tc>
          <w:tcPr>
            <w:tcW w:w="1625" w:type="pct"/>
            <w:tcBorders>
              <w:top w:val="single" w:sz="5" w:space="0" w:color="4D4D4F"/>
              <w:left w:val="single" w:sz="5" w:space="0" w:color="4D4D4F"/>
              <w:bottom w:val="single" w:sz="5" w:space="0" w:color="4D4D4F"/>
              <w:right w:val="single" w:sz="5" w:space="0" w:color="4D4D4F"/>
            </w:tcBorders>
          </w:tcPr>
          <w:p w14:paraId="1A2AD2F6"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B Clase 3</w:t>
            </w:r>
          </w:p>
          <w:p w14:paraId="77EBDDC3"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$3.00 por metro cuadrado</w:t>
            </w:r>
          </w:p>
        </w:tc>
        <w:tc>
          <w:tcPr>
            <w:tcW w:w="1688" w:type="pct"/>
            <w:tcBorders>
              <w:top w:val="single" w:sz="5" w:space="0" w:color="4D4D4F"/>
              <w:left w:val="single" w:sz="5" w:space="0" w:color="4D4D4F"/>
              <w:bottom w:val="single" w:sz="5" w:space="0" w:color="4D4D4F"/>
              <w:right w:val="single" w:sz="5" w:space="0" w:color="4D4D4F"/>
            </w:tcBorders>
          </w:tcPr>
          <w:p w14:paraId="2EA77D19"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B Clase 3</w:t>
            </w:r>
          </w:p>
          <w:p w14:paraId="6A76FA47"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$0.70 por metro cuadrado</w:t>
            </w:r>
          </w:p>
        </w:tc>
        <w:tc>
          <w:tcPr>
            <w:tcW w:w="1688" w:type="pct"/>
            <w:tcBorders>
              <w:top w:val="single" w:sz="5" w:space="0" w:color="4D4D4F"/>
              <w:left w:val="single" w:sz="5" w:space="0" w:color="4D4D4F"/>
              <w:bottom w:val="single" w:sz="5" w:space="0" w:color="4D4D4F"/>
              <w:right w:val="single" w:sz="5" w:space="0" w:color="4D4D4F"/>
            </w:tcBorders>
          </w:tcPr>
          <w:p w14:paraId="716C5998"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B Clase 3</w:t>
            </w:r>
          </w:p>
          <w:p w14:paraId="64B61A52"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$13.50 por metro cuadrado</w:t>
            </w:r>
          </w:p>
        </w:tc>
      </w:tr>
      <w:tr w:rsidR="000A2E5B" w:rsidRPr="00B936C4" w14:paraId="03004EEF" w14:textId="77777777" w:rsidTr="00882795">
        <w:tc>
          <w:tcPr>
            <w:tcW w:w="1625" w:type="pct"/>
            <w:tcBorders>
              <w:top w:val="single" w:sz="5" w:space="0" w:color="4D4D4F"/>
              <w:left w:val="single" w:sz="5" w:space="0" w:color="4D4D4F"/>
              <w:bottom w:val="single" w:sz="5" w:space="0" w:color="4D4D4F"/>
              <w:right w:val="single" w:sz="5" w:space="0" w:color="4D4D4F"/>
            </w:tcBorders>
          </w:tcPr>
          <w:p w14:paraId="1CAFE49B"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B Clase 4</w:t>
            </w:r>
          </w:p>
          <w:p w14:paraId="22E1CDED"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$3.50 por metro cuadrado</w:t>
            </w:r>
          </w:p>
        </w:tc>
        <w:tc>
          <w:tcPr>
            <w:tcW w:w="1688" w:type="pct"/>
            <w:tcBorders>
              <w:top w:val="single" w:sz="5" w:space="0" w:color="4D4D4F"/>
              <w:left w:val="single" w:sz="5" w:space="0" w:color="4D4D4F"/>
              <w:bottom w:val="single" w:sz="5" w:space="0" w:color="4D4D4F"/>
              <w:right w:val="single" w:sz="5" w:space="0" w:color="4D4D4F"/>
            </w:tcBorders>
          </w:tcPr>
          <w:p w14:paraId="4BA5B8BD"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B Clase 4</w:t>
            </w:r>
          </w:p>
          <w:p w14:paraId="2FAD1AFB"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$0.75 por metro cuadrado</w:t>
            </w:r>
          </w:p>
        </w:tc>
        <w:tc>
          <w:tcPr>
            <w:tcW w:w="1688" w:type="pct"/>
            <w:tcBorders>
              <w:top w:val="single" w:sz="5" w:space="0" w:color="4D4D4F"/>
              <w:left w:val="single" w:sz="5" w:space="0" w:color="4D4D4F"/>
              <w:bottom w:val="single" w:sz="5" w:space="0" w:color="4D4D4F"/>
              <w:right w:val="single" w:sz="5" w:space="0" w:color="4D4D4F"/>
            </w:tcBorders>
          </w:tcPr>
          <w:p w14:paraId="1EF0CD60"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Tipo B Clase 4</w:t>
            </w:r>
          </w:p>
          <w:p w14:paraId="1703AC93"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$18.00 por metro cuadrado</w:t>
            </w:r>
          </w:p>
        </w:tc>
      </w:tr>
    </w:tbl>
    <w:p w14:paraId="3DE0DDE6" w14:textId="77777777" w:rsidR="000A2E5B" w:rsidRPr="00B936C4" w:rsidRDefault="000A2E5B" w:rsidP="00B936C4">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4449"/>
        <w:gridCol w:w="4660"/>
      </w:tblGrid>
      <w:tr w:rsidR="000A2E5B" w:rsidRPr="00B936C4" w14:paraId="61562922" w14:textId="77777777" w:rsidTr="00882795">
        <w:tc>
          <w:tcPr>
            <w:tcW w:w="2442" w:type="pct"/>
            <w:tcBorders>
              <w:top w:val="single" w:sz="5" w:space="0" w:color="4D4D4F"/>
              <w:left w:val="single" w:sz="5" w:space="0" w:color="4D4D4F"/>
              <w:bottom w:val="single" w:sz="5" w:space="0" w:color="4D4D4F"/>
              <w:right w:val="single" w:sz="5" w:space="0" w:color="4D4D4F"/>
            </w:tcBorders>
          </w:tcPr>
          <w:p w14:paraId="548A4943" w14:textId="04D9B73F" w:rsidR="00882795" w:rsidRDefault="000A2E5B" w:rsidP="00882795">
            <w:pPr>
              <w:pStyle w:val="TableParagraph"/>
              <w:spacing w:line="360" w:lineRule="auto"/>
              <w:jc w:val="center"/>
              <w:rPr>
                <w:rFonts w:ascii="Arial" w:hAnsi="Arial" w:cs="Arial"/>
                <w:sz w:val="20"/>
                <w:szCs w:val="20"/>
                <w:lang w:val="es-MX"/>
              </w:rPr>
            </w:pPr>
            <w:r w:rsidRPr="00B936C4">
              <w:rPr>
                <w:rFonts w:ascii="Arial" w:hAnsi="Arial" w:cs="Arial"/>
                <w:sz w:val="20"/>
                <w:szCs w:val="20"/>
                <w:lang w:val="es-MX"/>
              </w:rPr>
              <w:t>Licencia para realizar demolición</w:t>
            </w:r>
          </w:p>
          <w:p w14:paraId="76AD8770" w14:textId="58296415"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$ 3.00 por metro cuadrado.</w:t>
            </w:r>
          </w:p>
        </w:tc>
        <w:tc>
          <w:tcPr>
            <w:tcW w:w="2558" w:type="pct"/>
            <w:tcBorders>
              <w:top w:val="single" w:sz="5" w:space="0" w:color="4D4D4F"/>
              <w:left w:val="single" w:sz="5" w:space="0" w:color="4D4D4F"/>
              <w:bottom w:val="single" w:sz="5" w:space="0" w:color="4D4D4F"/>
              <w:right w:val="single" w:sz="5" w:space="0" w:color="4D4D4F"/>
            </w:tcBorders>
          </w:tcPr>
          <w:p w14:paraId="6FE1AFCE" w14:textId="2F579519" w:rsidR="00882795" w:rsidRDefault="000A2E5B" w:rsidP="00882795">
            <w:pPr>
              <w:pStyle w:val="TableParagraph"/>
              <w:spacing w:line="360" w:lineRule="auto"/>
              <w:jc w:val="center"/>
              <w:rPr>
                <w:rFonts w:ascii="Arial" w:hAnsi="Arial" w:cs="Arial"/>
                <w:sz w:val="20"/>
                <w:szCs w:val="20"/>
                <w:lang w:val="es-MX"/>
              </w:rPr>
            </w:pPr>
            <w:r w:rsidRPr="00B936C4">
              <w:rPr>
                <w:rFonts w:ascii="Arial" w:hAnsi="Arial" w:cs="Arial"/>
                <w:sz w:val="20"/>
                <w:szCs w:val="20"/>
                <w:lang w:val="es-MX"/>
              </w:rPr>
              <w:t>Constancia de régimen de Condominio</w:t>
            </w:r>
          </w:p>
          <w:p w14:paraId="7A31BE15" w14:textId="40227470"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$40.00 por predio, departamento o local.</w:t>
            </w:r>
          </w:p>
        </w:tc>
      </w:tr>
      <w:tr w:rsidR="000A2E5B" w:rsidRPr="00B936C4" w14:paraId="2334A15A" w14:textId="77777777" w:rsidTr="00882795">
        <w:tc>
          <w:tcPr>
            <w:tcW w:w="2442" w:type="pct"/>
            <w:tcBorders>
              <w:top w:val="single" w:sz="5" w:space="0" w:color="4D4D4F"/>
              <w:left w:val="single" w:sz="5" w:space="0" w:color="4D4D4F"/>
              <w:bottom w:val="single" w:sz="5" w:space="0" w:color="4D4D4F"/>
              <w:right w:val="single" w:sz="5" w:space="0" w:color="4D4D4F"/>
            </w:tcBorders>
          </w:tcPr>
          <w:p w14:paraId="46F1642D" w14:textId="4DFFB62D" w:rsidR="00882795" w:rsidRDefault="000A2E5B" w:rsidP="00882795">
            <w:pPr>
              <w:pStyle w:val="TableParagraph"/>
              <w:spacing w:line="360" w:lineRule="auto"/>
              <w:jc w:val="center"/>
              <w:rPr>
                <w:rFonts w:ascii="Arial" w:hAnsi="Arial" w:cs="Arial"/>
                <w:sz w:val="20"/>
                <w:szCs w:val="20"/>
                <w:lang w:val="es-MX"/>
              </w:rPr>
            </w:pPr>
            <w:r w:rsidRPr="00B936C4">
              <w:rPr>
                <w:rFonts w:ascii="Arial" w:hAnsi="Arial" w:cs="Arial"/>
                <w:sz w:val="20"/>
                <w:szCs w:val="20"/>
                <w:lang w:val="es-MX"/>
              </w:rPr>
              <w:t>Constancia de alineamiento</w:t>
            </w:r>
          </w:p>
          <w:p w14:paraId="4174E0C8" w14:textId="359CF76D"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$ 4.00 por metro lineal de frente o frentes del predio que den a la vía pública.</w:t>
            </w:r>
          </w:p>
        </w:tc>
        <w:tc>
          <w:tcPr>
            <w:tcW w:w="2558" w:type="pct"/>
            <w:tcBorders>
              <w:top w:val="single" w:sz="5" w:space="0" w:color="4D4D4F"/>
              <w:left w:val="single" w:sz="5" w:space="0" w:color="4D4D4F"/>
              <w:bottom w:val="single" w:sz="5" w:space="0" w:color="4D4D4F"/>
              <w:right w:val="single" w:sz="5" w:space="0" w:color="4D4D4F"/>
            </w:tcBorders>
          </w:tcPr>
          <w:p w14:paraId="61A11168" w14:textId="65FCAADF" w:rsidR="00882795" w:rsidRDefault="000A2E5B" w:rsidP="00882795">
            <w:pPr>
              <w:pStyle w:val="TableParagraph"/>
              <w:spacing w:line="360" w:lineRule="auto"/>
              <w:jc w:val="center"/>
              <w:rPr>
                <w:rFonts w:ascii="Arial" w:hAnsi="Arial" w:cs="Arial"/>
                <w:sz w:val="20"/>
                <w:szCs w:val="20"/>
                <w:lang w:val="es-MX"/>
              </w:rPr>
            </w:pPr>
            <w:r w:rsidRPr="00B936C4">
              <w:rPr>
                <w:rFonts w:ascii="Arial" w:hAnsi="Arial" w:cs="Arial"/>
                <w:sz w:val="20"/>
                <w:szCs w:val="20"/>
                <w:lang w:val="es-MX"/>
              </w:rPr>
              <w:t>Constancia para Obras de Urbanización</w:t>
            </w:r>
          </w:p>
          <w:p w14:paraId="3BE033EB" w14:textId="7B25B019"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$ 0.75 por metro cuadrado de vía pública.</w:t>
            </w:r>
          </w:p>
        </w:tc>
      </w:tr>
      <w:tr w:rsidR="000A2E5B" w:rsidRPr="00B936C4" w14:paraId="2BFE9D65" w14:textId="77777777" w:rsidTr="00882795">
        <w:tc>
          <w:tcPr>
            <w:tcW w:w="2442" w:type="pct"/>
            <w:tcBorders>
              <w:top w:val="single" w:sz="5" w:space="0" w:color="4D4D4F"/>
              <w:left w:val="single" w:sz="5" w:space="0" w:color="4D4D4F"/>
              <w:bottom w:val="single" w:sz="5" w:space="0" w:color="4D4D4F"/>
              <w:right w:val="single" w:sz="5" w:space="0" w:color="4D4D4F"/>
            </w:tcBorders>
          </w:tcPr>
          <w:p w14:paraId="61CCEBB5" w14:textId="77777777" w:rsidR="00882795" w:rsidRDefault="000A2E5B" w:rsidP="00882795">
            <w:pPr>
              <w:pStyle w:val="TableParagraph"/>
              <w:spacing w:line="360" w:lineRule="auto"/>
              <w:jc w:val="center"/>
              <w:rPr>
                <w:rFonts w:ascii="Arial" w:hAnsi="Arial" w:cs="Arial"/>
                <w:sz w:val="20"/>
                <w:szCs w:val="20"/>
                <w:lang w:val="es-MX"/>
              </w:rPr>
            </w:pPr>
            <w:r w:rsidRPr="00B936C4">
              <w:rPr>
                <w:rFonts w:ascii="Arial" w:hAnsi="Arial" w:cs="Arial"/>
                <w:sz w:val="20"/>
                <w:szCs w:val="20"/>
                <w:lang w:val="es-MX"/>
              </w:rPr>
              <w:t>Sellado de planos</w:t>
            </w:r>
          </w:p>
          <w:p w14:paraId="351ED183" w14:textId="293414A4"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$ 45.00 por el servicio.</w:t>
            </w:r>
          </w:p>
        </w:tc>
        <w:tc>
          <w:tcPr>
            <w:tcW w:w="2558" w:type="pct"/>
            <w:tcBorders>
              <w:top w:val="single" w:sz="5" w:space="0" w:color="4D4D4F"/>
              <w:left w:val="single" w:sz="5" w:space="0" w:color="4D4D4F"/>
              <w:bottom w:val="single" w:sz="5" w:space="0" w:color="4D4D4F"/>
              <w:right w:val="single" w:sz="5" w:space="0" w:color="4D4D4F"/>
            </w:tcBorders>
          </w:tcPr>
          <w:p w14:paraId="7A5863EE"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Revisión de planos para trámites de uso del suelo $40.00 (fijo)</w:t>
            </w:r>
          </w:p>
        </w:tc>
      </w:tr>
      <w:tr w:rsidR="000A2E5B" w:rsidRPr="00B936C4" w14:paraId="78202C24" w14:textId="77777777" w:rsidTr="00882795">
        <w:tc>
          <w:tcPr>
            <w:tcW w:w="2442" w:type="pct"/>
            <w:tcBorders>
              <w:top w:val="single" w:sz="5" w:space="0" w:color="4D4D4F"/>
              <w:left w:val="single" w:sz="5" w:space="0" w:color="4D4D4F"/>
              <w:bottom w:val="single" w:sz="5" w:space="0" w:color="4D4D4F"/>
              <w:right w:val="single" w:sz="5" w:space="0" w:color="4D4D4F"/>
            </w:tcBorders>
          </w:tcPr>
          <w:p w14:paraId="61E8EFF3"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Certificado de Seguridad para el uso de explosivos $45.00 por el servicio.</w:t>
            </w:r>
          </w:p>
        </w:tc>
        <w:tc>
          <w:tcPr>
            <w:tcW w:w="2558" w:type="pct"/>
            <w:tcBorders>
              <w:top w:val="single" w:sz="5" w:space="0" w:color="4D4D4F"/>
              <w:left w:val="single" w:sz="5" w:space="0" w:color="4D4D4F"/>
              <w:bottom w:val="single" w:sz="5" w:space="0" w:color="4D4D4F"/>
              <w:right w:val="single" w:sz="5" w:space="0" w:color="4D4D4F"/>
            </w:tcBorders>
          </w:tcPr>
          <w:p w14:paraId="550A56F4" w14:textId="4E089312" w:rsidR="00882795" w:rsidRDefault="000A2E5B" w:rsidP="00882795">
            <w:pPr>
              <w:pStyle w:val="TableParagraph"/>
              <w:spacing w:line="360" w:lineRule="auto"/>
              <w:jc w:val="center"/>
              <w:rPr>
                <w:rFonts w:ascii="Arial" w:hAnsi="Arial" w:cs="Arial"/>
                <w:sz w:val="20"/>
                <w:szCs w:val="20"/>
                <w:lang w:val="es-MX"/>
              </w:rPr>
            </w:pPr>
            <w:r w:rsidRPr="00B936C4">
              <w:rPr>
                <w:rFonts w:ascii="Arial" w:hAnsi="Arial" w:cs="Arial"/>
                <w:sz w:val="20"/>
                <w:szCs w:val="20"/>
                <w:lang w:val="es-MX"/>
              </w:rPr>
              <w:t>Licencias para efectuar excavaciones</w:t>
            </w:r>
          </w:p>
          <w:p w14:paraId="404A2953" w14:textId="08B6A33D"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$9.00 por metro cúbico.</w:t>
            </w:r>
          </w:p>
        </w:tc>
      </w:tr>
      <w:tr w:rsidR="000A2E5B" w:rsidRPr="00B936C4" w14:paraId="5862E60B" w14:textId="77777777" w:rsidTr="00882795">
        <w:tc>
          <w:tcPr>
            <w:tcW w:w="2442" w:type="pct"/>
            <w:tcBorders>
              <w:top w:val="single" w:sz="5" w:space="0" w:color="4D4D4F"/>
              <w:left w:val="single" w:sz="5" w:space="0" w:color="4D4D4F"/>
              <w:bottom w:val="single" w:sz="5" w:space="0" w:color="4D4D4F"/>
              <w:right w:val="single" w:sz="5" w:space="0" w:color="4D4D4F"/>
            </w:tcBorders>
            <w:vAlign w:val="center"/>
          </w:tcPr>
          <w:p w14:paraId="39FEFBEC" w14:textId="6D4B80CB" w:rsidR="00882795" w:rsidRDefault="000A2E5B" w:rsidP="00882795">
            <w:pPr>
              <w:pStyle w:val="TableParagraph"/>
              <w:spacing w:line="360" w:lineRule="auto"/>
              <w:ind w:right="60"/>
              <w:jc w:val="center"/>
              <w:rPr>
                <w:rFonts w:ascii="Arial" w:hAnsi="Arial" w:cs="Arial"/>
                <w:sz w:val="20"/>
                <w:szCs w:val="20"/>
                <w:lang w:val="es-MX"/>
              </w:rPr>
            </w:pPr>
            <w:r w:rsidRPr="00B936C4">
              <w:rPr>
                <w:rFonts w:ascii="Arial" w:hAnsi="Arial" w:cs="Arial"/>
                <w:sz w:val="20"/>
                <w:szCs w:val="20"/>
                <w:lang w:val="es-MX"/>
              </w:rPr>
              <w:t xml:space="preserve">Licencia para hacer cortes en banquetas, </w:t>
            </w:r>
            <w:r w:rsidRPr="00B936C4">
              <w:rPr>
                <w:rFonts w:ascii="Arial" w:hAnsi="Arial" w:cs="Arial"/>
                <w:sz w:val="20"/>
                <w:szCs w:val="20"/>
                <w:lang w:val="es-MX"/>
              </w:rPr>
              <w:lastRenderedPageBreak/>
              <w:t>pavimento (zanjas) y Guarniciones</w:t>
            </w:r>
          </w:p>
          <w:p w14:paraId="054A5CDD" w14:textId="0613532C"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t>$40.00 por metro lineal.</w:t>
            </w:r>
          </w:p>
        </w:tc>
        <w:tc>
          <w:tcPr>
            <w:tcW w:w="2558" w:type="pct"/>
            <w:tcBorders>
              <w:top w:val="single" w:sz="5" w:space="0" w:color="4D4D4F"/>
              <w:left w:val="single" w:sz="5" w:space="0" w:color="4D4D4F"/>
              <w:bottom w:val="single" w:sz="5" w:space="0" w:color="4D4D4F"/>
              <w:right w:val="single" w:sz="5" w:space="0" w:color="4D4D4F"/>
            </w:tcBorders>
            <w:vAlign w:val="center"/>
          </w:tcPr>
          <w:p w14:paraId="10D94076"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lastRenderedPageBreak/>
              <w:t>Licencia para construir bardas o colocar pisos</w:t>
            </w:r>
          </w:p>
          <w:p w14:paraId="798AAEDA" w14:textId="77777777" w:rsidR="000A2E5B" w:rsidRPr="00B936C4" w:rsidRDefault="000A2E5B" w:rsidP="00882795">
            <w:pPr>
              <w:pStyle w:val="TableParagraph"/>
              <w:spacing w:line="360" w:lineRule="auto"/>
              <w:jc w:val="center"/>
              <w:rPr>
                <w:rFonts w:ascii="Arial" w:eastAsia="Times New Roman" w:hAnsi="Arial" w:cs="Arial"/>
                <w:sz w:val="20"/>
                <w:szCs w:val="20"/>
                <w:lang w:val="es-MX"/>
              </w:rPr>
            </w:pPr>
            <w:r w:rsidRPr="00B936C4">
              <w:rPr>
                <w:rFonts w:ascii="Arial" w:hAnsi="Arial" w:cs="Arial"/>
                <w:sz w:val="20"/>
                <w:szCs w:val="20"/>
                <w:lang w:val="es-MX"/>
              </w:rPr>
              <w:lastRenderedPageBreak/>
              <w:t>$3.00 por metro cuadrado.</w:t>
            </w:r>
          </w:p>
        </w:tc>
      </w:tr>
    </w:tbl>
    <w:p w14:paraId="65200FC8" w14:textId="77777777" w:rsidR="000A2E5B" w:rsidRPr="00B936C4" w:rsidRDefault="000A2E5B" w:rsidP="00B936C4">
      <w:pPr>
        <w:spacing w:line="360" w:lineRule="auto"/>
        <w:jc w:val="both"/>
        <w:rPr>
          <w:rFonts w:ascii="Arial" w:eastAsia="Times New Roman" w:hAnsi="Arial" w:cs="Arial"/>
          <w:sz w:val="20"/>
          <w:szCs w:val="20"/>
          <w:lang w:val="es-MX"/>
        </w:rPr>
      </w:pPr>
    </w:p>
    <w:p w14:paraId="1A0A590E"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lang w:val="es-MX"/>
        </w:rPr>
        <w:t>Permiso de construcción de fraccionamiento $ 25.00 por M2.</w:t>
      </w:r>
    </w:p>
    <w:p w14:paraId="1A07290F" w14:textId="77777777" w:rsidR="000A2E5B" w:rsidRPr="00B936C4" w:rsidRDefault="000A2E5B" w:rsidP="00B936C4">
      <w:pPr>
        <w:spacing w:line="360" w:lineRule="auto"/>
        <w:rPr>
          <w:rFonts w:ascii="Arial" w:eastAsia="Times New Roman" w:hAnsi="Arial" w:cs="Arial"/>
          <w:b/>
          <w:sz w:val="20"/>
          <w:szCs w:val="20"/>
          <w:lang w:val="es-MX"/>
        </w:rPr>
      </w:pPr>
    </w:p>
    <w:p w14:paraId="1FBED60E" w14:textId="77777777" w:rsidR="000A2E5B" w:rsidRPr="00B936C4" w:rsidRDefault="000A2E5B" w:rsidP="00B936C4">
      <w:pPr>
        <w:spacing w:line="360" w:lineRule="auto"/>
        <w:jc w:val="center"/>
        <w:rPr>
          <w:rFonts w:ascii="Arial" w:eastAsia="Times New Roman" w:hAnsi="Arial" w:cs="Arial"/>
          <w:sz w:val="20"/>
          <w:szCs w:val="20"/>
          <w:lang w:val="es-MX" w:eastAsia="es-ES"/>
        </w:rPr>
      </w:pPr>
      <w:r w:rsidRPr="00B936C4">
        <w:rPr>
          <w:rFonts w:ascii="Arial" w:eastAsia="Times New Roman" w:hAnsi="Arial" w:cs="Arial"/>
          <w:b/>
          <w:bCs/>
          <w:color w:val="000000"/>
          <w:sz w:val="20"/>
          <w:szCs w:val="20"/>
          <w:lang w:val="es-MX" w:eastAsia="es-ES"/>
        </w:rPr>
        <w:t>CAPÍTULO XI</w:t>
      </w:r>
    </w:p>
    <w:p w14:paraId="77269400" w14:textId="77777777" w:rsidR="000A2E5B" w:rsidRPr="00B936C4" w:rsidRDefault="000A2E5B" w:rsidP="00B936C4">
      <w:pPr>
        <w:spacing w:line="360" w:lineRule="auto"/>
        <w:jc w:val="center"/>
        <w:rPr>
          <w:rFonts w:ascii="Arial" w:eastAsia="Times New Roman" w:hAnsi="Arial" w:cs="Arial"/>
          <w:sz w:val="20"/>
          <w:szCs w:val="20"/>
          <w:lang w:val="es-MX" w:eastAsia="es-ES"/>
        </w:rPr>
      </w:pPr>
      <w:r w:rsidRPr="00B936C4">
        <w:rPr>
          <w:rFonts w:ascii="Arial" w:eastAsia="Times New Roman" w:hAnsi="Arial" w:cs="Arial"/>
          <w:b/>
          <w:bCs/>
          <w:color w:val="000000"/>
          <w:sz w:val="20"/>
          <w:szCs w:val="20"/>
          <w:lang w:val="es-MX" w:eastAsia="es-ES"/>
        </w:rPr>
        <w:t>Derechos por Servicios de la Unidad de Acceso a la Información</w:t>
      </w:r>
    </w:p>
    <w:p w14:paraId="1E08B7B1" w14:textId="77777777" w:rsidR="000A2E5B" w:rsidRPr="00B936C4" w:rsidRDefault="000A2E5B" w:rsidP="00B936C4">
      <w:pPr>
        <w:spacing w:line="360" w:lineRule="auto"/>
        <w:jc w:val="both"/>
        <w:rPr>
          <w:rFonts w:ascii="Arial" w:eastAsia="Times New Roman" w:hAnsi="Arial" w:cs="Arial"/>
          <w:sz w:val="20"/>
          <w:szCs w:val="20"/>
          <w:lang w:val="es-MX" w:eastAsia="es-ES"/>
        </w:rPr>
      </w:pPr>
    </w:p>
    <w:p w14:paraId="4F7BC629" w14:textId="77777777" w:rsidR="000A2E5B" w:rsidRPr="00B936C4" w:rsidRDefault="000A2E5B" w:rsidP="00B936C4">
      <w:pPr>
        <w:spacing w:line="360" w:lineRule="auto"/>
        <w:jc w:val="both"/>
        <w:rPr>
          <w:rFonts w:ascii="Arial" w:hAnsi="Arial" w:cs="Arial"/>
          <w:bCs/>
          <w:color w:val="000000"/>
          <w:sz w:val="20"/>
          <w:szCs w:val="20"/>
          <w:lang w:val="es-MX"/>
        </w:rPr>
      </w:pPr>
      <w:r w:rsidRPr="00B936C4">
        <w:rPr>
          <w:rFonts w:ascii="Arial" w:hAnsi="Arial" w:cs="Arial"/>
          <w:b/>
          <w:sz w:val="20"/>
          <w:szCs w:val="20"/>
          <w:lang w:val="es-MX"/>
        </w:rPr>
        <w:t xml:space="preserve">Artículo 36.- </w:t>
      </w:r>
      <w:r w:rsidRPr="00B936C4">
        <w:rPr>
          <w:rFonts w:ascii="Arial" w:hAnsi="Arial" w:cs="Arial"/>
          <w:bCs/>
          <w:color w:val="000000"/>
          <w:sz w:val="20"/>
          <w:szCs w:val="20"/>
          <w:lang w:val="es-MX"/>
        </w:rPr>
        <w:t>El derecho por acceso a la información pública que proporciona la Unidad de Transparencia municipal será gratuito.</w:t>
      </w:r>
    </w:p>
    <w:p w14:paraId="5A6DE9F6" w14:textId="77777777" w:rsidR="000A2E5B" w:rsidRPr="00B936C4" w:rsidRDefault="000A2E5B" w:rsidP="00B936C4">
      <w:pPr>
        <w:spacing w:line="360" w:lineRule="auto"/>
        <w:jc w:val="both"/>
        <w:rPr>
          <w:rFonts w:ascii="Arial" w:hAnsi="Arial" w:cs="Arial"/>
          <w:bCs/>
          <w:color w:val="000000"/>
          <w:sz w:val="20"/>
          <w:szCs w:val="20"/>
          <w:lang w:val="es-MX"/>
        </w:rPr>
      </w:pPr>
    </w:p>
    <w:p w14:paraId="45B55EC1" w14:textId="77777777" w:rsidR="000A2E5B" w:rsidRPr="00B936C4" w:rsidRDefault="000A2E5B" w:rsidP="00B936C4">
      <w:pPr>
        <w:spacing w:line="360" w:lineRule="auto"/>
        <w:ind w:firstLine="708"/>
        <w:jc w:val="both"/>
        <w:rPr>
          <w:rFonts w:ascii="Arial" w:hAnsi="Arial" w:cs="Arial"/>
          <w:bCs/>
          <w:color w:val="000000"/>
          <w:sz w:val="20"/>
          <w:szCs w:val="20"/>
          <w:lang w:val="es-MX"/>
        </w:rPr>
      </w:pPr>
      <w:r w:rsidRPr="00B936C4">
        <w:rPr>
          <w:rFonts w:ascii="Arial" w:hAnsi="Arial" w:cs="Arial"/>
          <w:bCs/>
          <w:color w:val="000000"/>
          <w:sz w:val="20"/>
          <w:szCs w:val="2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A00EA87" w14:textId="77777777" w:rsidR="000A2E5B" w:rsidRPr="00B936C4" w:rsidRDefault="000A2E5B" w:rsidP="00B936C4">
      <w:pPr>
        <w:spacing w:line="360" w:lineRule="auto"/>
        <w:ind w:firstLine="708"/>
        <w:jc w:val="both"/>
        <w:rPr>
          <w:rFonts w:ascii="Arial" w:hAnsi="Arial" w:cs="Arial"/>
          <w:bCs/>
          <w:color w:val="000000"/>
          <w:sz w:val="20"/>
          <w:szCs w:val="20"/>
          <w:lang w:val="es-MX"/>
        </w:rPr>
      </w:pPr>
    </w:p>
    <w:p w14:paraId="703223C4" w14:textId="77777777" w:rsidR="000A2E5B" w:rsidRPr="00B936C4" w:rsidRDefault="000A2E5B" w:rsidP="00B936C4">
      <w:pPr>
        <w:spacing w:line="360" w:lineRule="auto"/>
        <w:ind w:firstLine="708"/>
        <w:jc w:val="both"/>
        <w:rPr>
          <w:rFonts w:ascii="Arial" w:hAnsi="Arial" w:cs="Arial"/>
          <w:bCs/>
          <w:color w:val="000000"/>
          <w:sz w:val="20"/>
          <w:szCs w:val="20"/>
          <w:lang w:val="es-MX"/>
        </w:rPr>
      </w:pPr>
      <w:r w:rsidRPr="00B936C4">
        <w:rPr>
          <w:rFonts w:ascii="Arial" w:hAnsi="Arial" w:cs="Arial"/>
          <w:bCs/>
          <w:color w:val="000000"/>
          <w:sz w:val="20"/>
          <w:szCs w:val="20"/>
          <w:lang w:val="es-MX"/>
        </w:rPr>
        <w:t xml:space="preserve">El costo de recuperación que deberá cubrir el solicitante </w:t>
      </w:r>
      <w:r w:rsidRPr="00B936C4">
        <w:rPr>
          <w:rFonts w:ascii="Arial" w:hAnsi="Arial" w:cs="Arial"/>
          <w:color w:val="000000"/>
          <w:sz w:val="20"/>
          <w:szCs w:val="20"/>
          <w:lang w:val="es-MX" w:eastAsia="es-MX"/>
        </w:rPr>
        <w:t>por la modalidad de entrega de reproducción de la información a que se refiere este Capítulo,</w:t>
      </w:r>
      <w:r w:rsidRPr="00B936C4">
        <w:rPr>
          <w:rFonts w:ascii="Arial" w:hAnsi="Arial" w:cs="Arial"/>
          <w:bCs/>
          <w:color w:val="000000"/>
          <w:sz w:val="20"/>
          <w:szCs w:val="20"/>
          <w:lang w:val="es-MX"/>
        </w:rPr>
        <w:t xml:space="preserve"> no podrá ser superior a la suma del precio total del medio utilizado, y será de acuerdo con la siguiente tabla:</w:t>
      </w:r>
    </w:p>
    <w:p w14:paraId="4E931787" w14:textId="77777777" w:rsidR="000A2E5B" w:rsidRPr="00B936C4" w:rsidRDefault="000A2E5B" w:rsidP="00B936C4">
      <w:pPr>
        <w:spacing w:line="360" w:lineRule="auto"/>
        <w:jc w:val="both"/>
        <w:rPr>
          <w:rFonts w:ascii="Arial" w:hAnsi="Arial" w:cs="Arial"/>
          <w:bCs/>
          <w:color w:val="000000"/>
          <w:sz w:val="20"/>
          <w:szCs w:val="20"/>
          <w:lang w:val="es-MX"/>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7215"/>
        <w:gridCol w:w="1890"/>
      </w:tblGrid>
      <w:tr w:rsidR="000A2E5B" w:rsidRPr="00B936C4" w14:paraId="2E4B729B" w14:textId="77777777" w:rsidTr="00882795">
        <w:trPr>
          <w:jc w:val="center"/>
        </w:trPr>
        <w:tc>
          <w:tcPr>
            <w:tcW w:w="3962"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BFA83A9" w14:textId="77777777" w:rsidR="000A2E5B" w:rsidRPr="00B936C4" w:rsidRDefault="000A2E5B" w:rsidP="00B936C4">
            <w:pPr>
              <w:spacing w:line="360" w:lineRule="auto"/>
              <w:jc w:val="center"/>
              <w:rPr>
                <w:rFonts w:ascii="Arial" w:hAnsi="Arial" w:cs="Arial"/>
                <w:b/>
                <w:color w:val="000000"/>
                <w:sz w:val="20"/>
                <w:szCs w:val="20"/>
                <w:lang w:val="es-MX" w:eastAsia="es-MX"/>
              </w:rPr>
            </w:pPr>
            <w:r w:rsidRPr="00B936C4">
              <w:rPr>
                <w:rFonts w:ascii="Arial" w:hAnsi="Arial" w:cs="Arial"/>
                <w:b/>
                <w:color w:val="000000"/>
                <w:sz w:val="20"/>
                <w:szCs w:val="20"/>
                <w:lang w:val="es-MX" w:eastAsia="es-MX"/>
              </w:rPr>
              <w:t>Medio de reproducción</w:t>
            </w:r>
          </w:p>
        </w:tc>
        <w:tc>
          <w:tcPr>
            <w:tcW w:w="1038"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5499E0A1" w14:textId="77777777" w:rsidR="000A2E5B" w:rsidRPr="00B936C4" w:rsidRDefault="000A2E5B" w:rsidP="00B936C4">
            <w:pPr>
              <w:spacing w:line="360" w:lineRule="auto"/>
              <w:jc w:val="center"/>
              <w:rPr>
                <w:rFonts w:ascii="Arial" w:hAnsi="Arial" w:cs="Arial"/>
                <w:b/>
                <w:color w:val="000000"/>
                <w:sz w:val="20"/>
                <w:szCs w:val="20"/>
                <w:lang w:val="es-MX" w:eastAsia="es-MX"/>
              </w:rPr>
            </w:pPr>
            <w:r w:rsidRPr="00B936C4">
              <w:rPr>
                <w:rFonts w:ascii="Arial" w:hAnsi="Arial" w:cs="Arial"/>
                <w:b/>
                <w:color w:val="000000"/>
                <w:sz w:val="20"/>
                <w:szCs w:val="20"/>
                <w:lang w:val="es-MX" w:eastAsia="es-MX"/>
              </w:rPr>
              <w:t>Costo aplicable</w:t>
            </w:r>
          </w:p>
        </w:tc>
      </w:tr>
      <w:tr w:rsidR="000A2E5B" w:rsidRPr="00B936C4" w14:paraId="75416CD4" w14:textId="77777777" w:rsidTr="00882795">
        <w:trPr>
          <w:jc w:val="center"/>
        </w:trPr>
        <w:tc>
          <w:tcPr>
            <w:tcW w:w="39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78704A" w14:textId="77777777" w:rsidR="000A2E5B" w:rsidRPr="00B936C4" w:rsidRDefault="000A2E5B" w:rsidP="00B936C4">
            <w:pPr>
              <w:spacing w:line="360" w:lineRule="auto"/>
              <w:jc w:val="both"/>
              <w:rPr>
                <w:rFonts w:ascii="Arial" w:hAnsi="Arial" w:cs="Arial"/>
                <w:color w:val="000000"/>
                <w:sz w:val="20"/>
                <w:szCs w:val="20"/>
                <w:lang w:val="es-MX" w:eastAsia="es-MX"/>
              </w:rPr>
            </w:pPr>
            <w:r w:rsidRPr="00B936C4">
              <w:rPr>
                <w:rFonts w:ascii="Arial" w:hAnsi="Arial" w:cs="Arial"/>
                <w:b/>
                <w:color w:val="000000"/>
                <w:sz w:val="20"/>
                <w:szCs w:val="20"/>
                <w:lang w:val="es-MX" w:eastAsia="es-MX"/>
              </w:rPr>
              <w:t>I.</w:t>
            </w:r>
            <w:r w:rsidRPr="00B936C4">
              <w:rPr>
                <w:rFonts w:ascii="Arial" w:hAnsi="Arial" w:cs="Arial"/>
                <w:color w:val="000000"/>
                <w:sz w:val="20"/>
                <w:szCs w:val="20"/>
                <w:lang w:val="es-MX" w:eastAsia="es-MX"/>
              </w:rPr>
              <w:t xml:space="preserve"> Copia simple o impresa a partir de la vigesimoprimera hoja proporcionada por la Unidad de Transparencia.</w:t>
            </w:r>
          </w:p>
        </w:tc>
        <w:tc>
          <w:tcPr>
            <w:tcW w:w="10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0920F0" w14:textId="77777777" w:rsidR="000A2E5B" w:rsidRPr="00B936C4" w:rsidRDefault="000A2E5B" w:rsidP="00882795">
            <w:pPr>
              <w:spacing w:line="360" w:lineRule="auto"/>
              <w:ind w:right="110"/>
              <w:jc w:val="right"/>
              <w:rPr>
                <w:rFonts w:ascii="Arial" w:hAnsi="Arial" w:cs="Arial"/>
                <w:color w:val="000000"/>
                <w:sz w:val="20"/>
                <w:szCs w:val="20"/>
                <w:lang w:val="es-MX" w:eastAsia="es-MX"/>
              </w:rPr>
            </w:pPr>
            <w:r w:rsidRPr="00B936C4">
              <w:rPr>
                <w:rFonts w:ascii="Arial" w:hAnsi="Arial" w:cs="Arial"/>
                <w:color w:val="000000"/>
                <w:sz w:val="20"/>
                <w:szCs w:val="20"/>
                <w:lang w:val="es-MX" w:eastAsia="es-MX"/>
              </w:rPr>
              <w:t xml:space="preserve">$1.00 por hoja </w:t>
            </w:r>
          </w:p>
        </w:tc>
      </w:tr>
      <w:tr w:rsidR="000A2E5B" w:rsidRPr="00B936C4" w14:paraId="64F91D87" w14:textId="77777777" w:rsidTr="00882795">
        <w:trPr>
          <w:jc w:val="center"/>
        </w:trPr>
        <w:tc>
          <w:tcPr>
            <w:tcW w:w="39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9F8F274" w14:textId="77777777" w:rsidR="000A2E5B" w:rsidRPr="00B936C4" w:rsidRDefault="000A2E5B" w:rsidP="00B936C4">
            <w:pPr>
              <w:spacing w:line="360" w:lineRule="auto"/>
              <w:jc w:val="both"/>
              <w:rPr>
                <w:rFonts w:ascii="Arial" w:hAnsi="Arial" w:cs="Arial"/>
                <w:color w:val="000000"/>
                <w:sz w:val="20"/>
                <w:szCs w:val="20"/>
                <w:lang w:val="es-MX" w:eastAsia="es-MX"/>
              </w:rPr>
            </w:pPr>
            <w:r w:rsidRPr="00B936C4">
              <w:rPr>
                <w:rFonts w:ascii="Arial" w:hAnsi="Arial" w:cs="Arial"/>
                <w:b/>
                <w:color w:val="000000"/>
                <w:sz w:val="20"/>
                <w:szCs w:val="20"/>
                <w:lang w:val="es-MX" w:eastAsia="es-MX"/>
              </w:rPr>
              <w:t>II.</w:t>
            </w:r>
            <w:r w:rsidRPr="00B936C4">
              <w:rPr>
                <w:rFonts w:ascii="Arial" w:hAnsi="Arial" w:cs="Arial"/>
                <w:color w:val="000000"/>
                <w:sz w:val="20"/>
                <w:szCs w:val="20"/>
                <w:lang w:val="es-MX" w:eastAsia="es-MX"/>
              </w:rPr>
              <w:t xml:space="preserve"> Copia certificada a partir de la vigesimoprimera hoja proporcionada por la Unidad de Transparencia.</w:t>
            </w:r>
          </w:p>
        </w:tc>
        <w:tc>
          <w:tcPr>
            <w:tcW w:w="10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4DB1D21" w14:textId="77777777" w:rsidR="000A2E5B" w:rsidRPr="00B936C4" w:rsidRDefault="000A2E5B" w:rsidP="00882795">
            <w:pPr>
              <w:spacing w:line="360" w:lineRule="auto"/>
              <w:ind w:right="110"/>
              <w:jc w:val="right"/>
              <w:rPr>
                <w:rFonts w:ascii="Arial" w:hAnsi="Arial" w:cs="Arial"/>
                <w:color w:val="000000"/>
                <w:sz w:val="20"/>
                <w:szCs w:val="20"/>
                <w:lang w:val="es-MX" w:eastAsia="es-MX"/>
              </w:rPr>
            </w:pPr>
            <w:r w:rsidRPr="00B936C4">
              <w:rPr>
                <w:rFonts w:ascii="Arial" w:hAnsi="Arial" w:cs="Arial"/>
                <w:color w:val="000000"/>
                <w:sz w:val="20"/>
                <w:szCs w:val="20"/>
                <w:lang w:val="es-MX" w:eastAsia="es-MX"/>
              </w:rPr>
              <w:t>$3.00 por hoja</w:t>
            </w:r>
          </w:p>
        </w:tc>
      </w:tr>
      <w:tr w:rsidR="000A2E5B" w:rsidRPr="00B936C4" w14:paraId="29D6FD75" w14:textId="77777777" w:rsidTr="00882795">
        <w:trPr>
          <w:jc w:val="center"/>
        </w:trPr>
        <w:tc>
          <w:tcPr>
            <w:tcW w:w="39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3EEBA21" w14:textId="77777777" w:rsidR="000A2E5B" w:rsidRPr="00B936C4" w:rsidRDefault="000A2E5B" w:rsidP="00B936C4">
            <w:pPr>
              <w:spacing w:line="360" w:lineRule="auto"/>
              <w:jc w:val="both"/>
              <w:rPr>
                <w:rFonts w:ascii="Arial" w:hAnsi="Arial" w:cs="Arial"/>
                <w:color w:val="000000"/>
                <w:sz w:val="20"/>
                <w:szCs w:val="20"/>
                <w:lang w:val="es-MX" w:eastAsia="es-MX"/>
              </w:rPr>
            </w:pPr>
            <w:r w:rsidRPr="00B936C4">
              <w:rPr>
                <w:rFonts w:ascii="Arial" w:hAnsi="Arial" w:cs="Arial"/>
                <w:b/>
                <w:color w:val="000000"/>
                <w:sz w:val="20"/>
                <w:szCs w:val="20"/>
                <w:lang w:val="es-MX" w:eastAsia="es-MX"/>
              </w:rPr>
              <w:t>III.</w:t>
            </w:r>
            <w:r w:rsidRPr="00B936C4">
              <w:rPr>
                <w:rFonts w:ascii="Arial" w:hAnsi="Arial" w:cs="Arial"/>
                <w:color w:val="000000"/>
                <w:sz w:val="20"/>
                <w:szCs w:val="20"/>
                <w:lang w:val="es-MX" w:eastAsia="es-MX"/>
              </w:rPr>
              <w:t xml:space="preserve"> Disco compacto o multimedia (CD </w:t>
            </w:r>
            <w:proofErr w:type="spellStart"/>
            <w:r w:rsidRPr="00B936C4">
              <w:rPr>
                <w:rFonts w:ascii="Arial" w:hAnsi="Arial" w:cs="Arial"/>
                <w:color w:val="000000"/>
                <w:sz w:val="20"/>
                <w:szCs w:val="20"/>
                <w:lang w:val="es-MX" w:eastAsia="es-MX"/>
              </w:rPr>
              <w:t>ó</w:t>
            </w:r>
            <w:proofErr w:type="spellEnd"/>
            <w:r w:rsidRPr="00B936C4">
              <w:rPr>
                <w:rFonts w:ascii="Arial" w:hAnsi="Arial" w:cs="Arial"/>
                <w:color w:val="000000"/>
                <w:sz w:val="20"/>
                <w:szCs w:val="20"/>
                <w:lang w:val="es-MX" w:eastAsia="es-MX"/>
              </w:rPr>
              <w:t xml:space="preserve"> DVD) proporcionada por la Unidad de Transparencia.</w:t>
            </w:r>
          </w:p>
        </w:tc>
        <w:tc>
          <w:tcPr>
            <w:tcW w:w="10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20E4E19" w14:textId="6F4D297B" w:rsidR="000A2E5B" w:rsidRPr="00B936C4" w:rsidRDefault="000A2E5B" w:rsidP="00882795">
            <w:pPr>
              <w:spacing w:line="360" w:lineRule="auto"/>
              <w:ind w:right="110"/>
              <w:jc w:val="right"/>
              <w:rPr>
                <w:rFonts w:ascii="Arial" w:hAnsi="Arial" w:cs="Arial"/>
                <w:color w:val="000000"/>
                <w:sz w:val="20"/>
                <w:szCs w:val="20"/>
                <w:lang w:val="es-MX" w:eastAsia="es-MX"/>
              </w:rPr>
            </w:pPr>
            <w:r w:rsidRPr="00B936C4">
              <w:rPr>
                <w:rFonts w:ascii="Arial" w:hAnsi="Arial" w:cs="Arial"/>
                <w:color w:val="000000"/>
                <w:sz w:val="20"/>
                <w:szCs w:val="20"/>
                <w:lang w:val="es-MX" w:eastAsia="es-MX"/>
              </w:rPr>
              <w:t>$</w:t>
            </w:r>
            <w:r w:rsidR="00882795">
              <w:rPr>
                <w:rFonts w:ascii="Arial" w:hAnsi="Arial" w:cs="Arial"/>
                <w:color w:val="000000"/>
                <w:sz w:val="20"/>
                <w:szCs w:val="20"/>
                <w:lang w:val="es-MX" w:eastAsia="es-MX"/>
              </w:rPr>
              <w:t xml:space="preserve">            </w:t>
            </w:r>
            <w:r w:rsidRPr="00B936C4">
              <w:rPr>
                <w:rFonts w:ascii="Arial" w:hAnsi="Arial" w:cs="Arial"/>
                <w:color w:val="000000"/>
                <w:sz w:val="20"/>
                <w:szCs w:val="20"/>
                <w:lang w:val="es-MX" w:eastAsia="es-MX"/>
              </w:rPr>
              <w:t xml:space="preserve">10.00 </w:t>
            </w:r>
          </w:p>
        </w:tc>
      </w:tr>
    </w:tbl>
    <w:p w14:paraId="37C64C65" w14:textId="1BF1A390" w:rsidR="00882795" w:rsidRDefault="00882795" w:rsidP="00B936C4">
      <w:pPr>
        <w:spacing w:line="360" w:lineRule="auto"/>
        <w:rPr>
          <w:rFonts w:ascii="Arial" w:eastAsia="Times New Roman" w:hAnsi="Arial" w:cs="Arial"/>
          <w:b/>
          <w:sz w:val="20"/>
          <w:szCs w:val="20"/>
          <w:lang w:val="es-MX"/>
        </w:rPr>
      </w:pPr>
    </w:p>
    <w:p w14:paraId="4D6D7ED4" w14:textId="201C88FB" w:rsidR="000A2E5B" w:rsidRPr="008D44AF" w:rsidRDefault="00882795" w:rsidP="00882795">
      <w:pPr>
        <w:spacing w:line="360" w:lineRule="auto"/>
        <w:jc w:val="center"/>
        <w:rPr>
          <w:rFonts w:ascii="Arial" w:hAnsi="Arial" w:cs="Arial"/>
          <w:b/>
          <w:sz w:val="20"/>
          <w:szCs w:val="20"/>
          <w:lang w:val="es-MX"/>
        </w:rPr>
      </w:pPr>
      <w:r w:rsidRPr="008D44AF">
        <w:rPr>
          <w:rFonts w:ascii="Arial" w:eastAsia="Times New Roman" w:hAnsi="Arial" w:cs="Arial"/>
          <w:b/>
          <w:sz w:val="20"/>
          <w:szCs w:val="20"/>
          <w:lang w:val="es-MX"/>
        </w:rPr>
        <w:br w:type="column"/>
      </w:r>
      <w:r w:rsidR="000A2E5B" w:rsidRPr="008D44AF">
        <w:rPr>
          <w:rFonts w:ascii="Arial" w:hAnsi="Arial" w:cs="Arial"/>
          <w:b/>
          <w:sz w:val="20"/>
          <w:szCs w:val="20"/>
          <w:lang w:val="es-MX"/>
        </w:rPr>
        <w:lastRenderedPageBreak/>
        <w:t>TÍTULO CUARTO</w:t>
      </w:r>
    </w:p>
    <w:p w14:paraId="7CA7776F"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CONTRIBUCIONES DE MEJORAS</w:t>
      </w:r>
    </w:p>
    <w:p w14:paraId="3F9DD728" w14:textId="77777777" w:rsidR="000A2E5B" w:rsidRPr="00B936C4" w:rsidRDefault="000A2E5B" w:rsidP="00B936C4">
      <w:pPr>
        <w:spacing w:line="360" w:lineRule="auto"/>
        <w:jc w:val="center"/>
        <w:rPr>
          <w:rFonts w:ascii="Arial" w:eastAsia="Times New Roman" w:hAnsi="Arial" w:cs="Arial"/>
          <w:b/>
          <w:sz w:val="20"/>
          <w:szCs w:val="20"/>
          <w:lang w:val="es-MX"/>
        </w:rPr>
      </w:pPr>
    </w:p>
    <w:p w14:paraId="255400DC"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ÚNICO</w:t>
      </w:r>
    </w:p>
    <w:p w14:paraId="22B1BDE8"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Contribuciones de Mejoras</w:t>
      </w:r>
    </w:p>
    <w:p w14:paraId="17CF39C9" w14:textId="77777777" w:rsidR="000A2E5B" w:rsidRPr="00B936C4" w:rsidRDefault="000A2E5B" w:rsidP="00B936C4">
      <w:pPr>
        <w:spacing w:line="360" w:lineRule="auto"/>
        <w:jc w:val="both"/>
        <w:rPr>
          <w:rFonts w:ascii="Arial" w:eastAsia="Times New Roman" w:hAnsi="Arial" w:cs="Arial"/>
          <w:sz w:val="20"/>
          <w:szCs w:val="20"/>
          <w:lang w:val="es-MX"/>
        </w:rPr>
      </w:pPr>
    </w:p>
    <w:p w14:paraId="03E898F5"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37.-</w:t>
      </w:r>
      <w:r w:rsidRPr="00B936C4">
        <w:rPr>
          <w:rFonts w:ascii="Arial" w:hAnsi="Arial" w:cs="Arial"/>
          <w:lang w:val="es-MX"/>
        </w:rPr>
        <w:t xml:space="preserve"> Una vez determinado el costo de la obra, en términos de lo dispuesto por la Ley de Hacienda para el Municipio de </w:t>
      </w:r>
      <w:proofErr w:type="spellStart"/>
      <w:r w:rsidRPr="00B936C4">
        <w:rPr>
          <w:rFonts w:ascii="Arial" w:hAnsi="Arial" w:cs="Arial"/>
          <w:lang w:val="es-MX"/>
        </w:rPr>
        <w:t>Huhí</w:t>
      </w:r>
      <w:proofErr w:type="spellEnd"/>
      <w:r w:rsidRPr="00B936C4">
        <w:rPr>
          <w:rFonts w:ascii="Arial" w:hAnsi="Arial" w:cs="Arial"/>
          <w:lang w:val="es-MX"/>
        </w:rPr>
        <w:t>,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0D40A6AE" w14:textId="77777777" w:rsidR="000A2E5B" w:rsidRPr="00B936C4" w:rsidRDefault="000A2E5B" w:rsidP="00B936C4">
      <w:pPr>
        <w:spacing w:line="360" w:lineRule="auto"/>
        <w:jc w:val="both"/>
        <w:rPr>
          <w:rFonts w:ascii="Arial" w:eastAsia="Times New Roman" w:hAnsi="Arial" w:cs="Arial"/>
          <w:sz w:val="20"/>
          <w:szCs w:val="20"/>
          <w:lang w:val="es-MX"/>
        </w:rPr>
      </w:pPr>
    </w:p>
    <w:p w14:paraId="0447131E"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lang w:val="es-MX"/>
        </w:rPr>
        <w:t xml:space="preserve">La cuota a pagar se determinará de conformidad con lo establecido en la Ley de Hacienda para el Municipio de </w:t>
      </w:r>
      <w:proofErr w:type="spellStart"/>
      <w:r w:rsidRPr="00B936C4">
        <w:rPr>
          <w:rFonts w:ascii="Arial" w:hAnsi="Arial" w:cs="Arial"/>
          <w:lang w:val="es-MX"/>
        </w:rPr>
        <w:t>Huhí</w:t>
      </w:r>
      <w:proofErr w:type="spellEnd"/>
      <w:r w:rsidRPr="00B936C4">
        <w:rPr>
          <w:rFonts w:ascii="Arial" w:hAnsi="Arial" w:cs="Arial"/>
          <w:lang w:val="es-MX"/>
        </w:rPr>
        <w:t>, Yucatán.</w:t>
      </w:r>
    </w:p>
    <w:p w14:paraId="35B51853" w14:textId="77777777" w:rsidR="000A2E5B" w:rsidRPr="00B936C4" w:rsidRDefault="000A2E5B" w:rsidP="00B936C4">
      <w:pPr>
        <w:spacing w:line="360" w:lineRule="auto"/>
        <w:jc w:val="center"/>
        <w:rPr>
          <w:rFonts w:ascii="Arial" w:hAnsi="Arial" w:cs="Arial"/>
          <w:b/>
          <w:sz w:val="20"/>
          <w:szCs w:val="20"/>
          <w:lang w:val="es-MX"/>
        </w:rPr>
      </w:pPr>
    </w:p>
    <w:p w14:paraId="7F730B5B" w14:textId="77777777" w:rsidR="000A2E5B" w:rsidRPr="00B936C4" w:rsidRDefault="000A2E5B" w:rsidP="00B936C4">
      <w:pPr>
        <w:spacing w:line="360" w:lineRule="auto"/>
        <w:jc w:val="center"/>
        <w:rPr>
          <w:rFonts w:ascii="Arial" w:hAnsi="Arial" w:cs="Arial"/>
          <w:b/>
          <w:sz w:val="20"/>
          <w:szCs w:val="20"/>
          <w:lang w:val="es-MX"/>
        </w:rPr>
      </w:pPr>
      <w:r w:rsidRPr="00B936C4">
        <w:rPr>
          <w:rFonts w:ascii="Arial" w:hAnsi="Arial" w:cs="Arial"/>
          <w:b/>
          <w:sz w:val="20"/>
          <w:szCs w:val="20"/>
          <w:lang w:val="es-MX"/>
        </w:rPr>
        <w:t>TÍTULO QUINTO</w:t>
      </w:r>
    </w:p>
    <w:p w14:paraId="7B878EC7"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PRODUCTOS</w:t>
      </w:r>
    </w:p>
    <w:p w14:paraId="1A7D57B7" w14:textId="77777777" w:rsidR="000A2E5B" w:rsidRPr="00B936C4" w:rsidRDefault="000A2E5B" w:rsidP="00B936C4">
      <w:pPr>
        <w:spacing w:line="360" w:lineRule="auto"/>
        <w:jc w:val="center"/>
        <w:rPr>
          <w:rFonts w:ascii="Arial" w:eastAsia="Times New Roman" w:hAnsi="Arial" w:cs="Arial"/>
          <w:b/>
          <w:sz w:val="20"/>
          <w:szCs w:val="20"/>
          <w:lang w:val="es-MX"/>
        </w:rPr>
      </w:pPr>
    </w:p>
    <w:p w14:paraId="559ABEDA"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I</w:t>
      </w:r>
    </w:p>
    <w:p w14:paraId="2C9893F4"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Productos Derivados de Bienes Inmuebles</w:t>
      </w:r>
    </w:p>
    <w:p w14:paraId="7470BA8C" w14:textId="77777777" w:rsidR="000A2E5B" w:rsidRPr="00B936C4" w:rsidRDefault="000A2E5B" w:rsidP="00B936C4">
      <w:pPr>
        <w:spacing w:line="360" w:lineRule="auto"/>
        <w:jc w:val="both"/>
        <w:rPr>
          <w:rFonts w:ascii="Arial" w:eastAsia="Times New Roman" w:hAnsi="Arial" w:cs="Arial"/>
          <w:sz w:val="20"/>
          <w:szCs w:val="20"/>
          <w:lang w:val="es-MX"/>
        </w:rPr>
      </w:pPr>
    </w:p>
    <w:p w14:paraId="23B194EE"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38.-</w:t>
      </w:r>
      <w:r w:rsidRPr="00B936C4">
        <w:rPr>
          <w:rFonts w:ascii="Arial" w:hAnsi="Arial" w:cs="Arial"/>
          <w:lang w:val="es-MX"/>
        </w:rPr>
        <w:t xml:space="preserve"> El Municipio percibirá productos derivados de sus bienes inmuebles por los siguientes conceptos:</w:t>
      </w:r>
    </w:p>
    <w:p w14:paraId="6EAB42E7" w14:textId="77777777" w:rsidR="000A2E5B" w:rsidRPr="00B936C4" w:rsidRDefault="000A2E5B" w:rsidP="00B936C4">
      <w:pPr>
        <w:spacing w:line="360" w:lineRule="auto"/>
        <w:ind w:hanging="220"/>
        <w:jc w:val="both"/>
        <w:rPr>
          <w:rFonts w:ascii="Arial" w:eastAsia="Times New Roman" w:hAnsi="Arial" w:cs="Arial"/>
          <w:sz w:val="20"/>
          <w:szCs w:val="20"/>
          <w:lang w:val="es-MX"/>
        </w:rPr>
      </w:pPr>
    </w:p>
    <w:p w14:paraId="3B328CF5" w14:textId="4C5FEDD6" w:rsidR="000A2E5B" w:rsidRPr="00B936C4" w:rsidRDefault="000A2E5B" w:rsidP="00126DF7">
      <w:pPr>
        <w:pStyle w:val="Textoindependiente"/>
        <w:numPr>
          <w:ilvl w:val="0"/>
          <w:numId w:val="11"/>
        </w:numPr>
        <w:tabs>
          <w:tab w:val="left" w:pos="284"/>
        </w:tabs>
        <w:spacing w:line="360" w:lineRule="auto"/>
        <w:ind w:left="0" w:firstLine="0"/>
        <w:jc w:val="both"/>
        <w:rPr>
          <w:rFonts w:ascii="Arial" w:hAnsi="Arial" w:cs="Arial"/>
          <w:lang w:val="es-MX"/>
        </w:rPr>
      </w:pPr>
      <w:r w:rsidRPr="00B936C4">
        <w:rPr>
          <w:rFonts w:ascii="Arial" w:hAnsi="Arial" w:cs="Arial"/>
          <w:lang w:val="es-MX"/>
        </w:rPr>
        <w:t xml:space="preserve"> Arrendamiento o enajenación de bienes inmuebles. La cantidad a percibir será la acordada por el Cabildo al considerar las características y ubicación del inmueble.</w:t>
      </w:r>
    </w:p>
    <w:p w14:paraId="1D56625B" w14:textId="77777777" w:rsidR="000A2E5B" w:rsidRPr="00B936C4" w:rsidRDefault="000A2E5B" w:rsidP="00A21BAF">
      <w:pPr>
        <w:spacing w:line="360" w:lineRule="auto"/>
        <w:jc w:val="both"/>
        <w:rPr>
          <w:rFonts w:ascii="Arial" w:eastAsia="Times New Roman" w:hAnsi="Arial" w:cs="Arial"/>
          <w:sz w:val="20"/>
          <w:szCs w:val="20"/>
          <w:lang w:val="es-MX"/>
        </w:rPr>
      </w:pPr>
    </w:p>
    <w:p w14:paraId="1607FE40" w14:textId="4E699F2E" w:rsidR="000A2E5B" w:rsidRPr="00B936C4" w:rsidRDefault="000A2E5B" w:rsidP="00126DF7">
      <w:pPr>
        <w:pStyle w:val="Textoindependiente"/>
        <w:numPr>
          <w:ilvl w:val="0"/>
          <w:numId w:val="11"/>
        </w:numPr>
        <w:tabs>
          <w:tab w:val="left" w:pos="284"/>
        </w:tabs>
        <w:spacing w:line="360" w:lineRule="auto"/>
        <w:ind w:left="0" w:firstLine="0"/>
        <w:jc w:val="both"/>
        <w:rPr>
          <w:rFonts w:ascii="Arial" w:hAnsi="Arial" w:cs="Arial"/>
          <w:lang w:val="es-MX"/>
        </w:rPr>
      </w:pPr>
      <w:r w:rsidRPr="00B936C4">
        <w:rPr>
          <w:rFonts w:ascii="Arial" w:hAnsi="Arial" w:cs="Arial"/>
          <w:lang w:val="es-MX"/>
        </w:rPr>
        <w:t xml:space="preserve"> 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4BB191C6" w14:textId="77777777" w:rsidR="000A2E5B" w:rsidRPr="00B936C4" w:rsidRDefault="000A2E5B" w:rsidP="00A21BAF">
      <w:pPr>
        <w:spacing w:line="360" w:lineRule="auto"/>
        <w:jc w:val="both"/>
        <w:rPr>
          <w:rFonts w:ascii="Arial" w:eastAsia="Times New Roman" w:hAnsi="Arial" w:cs="Arial"/>
          <w:sz w:val="20"/>
          <w:szCs w:val="20"/>
          <w:lang w:val="es-MX"/>
        </w:rPr>
      </w:pPr>
    </w:p>
    <w:p w14:paraId="76323F6E" w14:textId="77777777" w:rsidR="000A2E5B" w:rsidRPr="00B936C4" w:rsidRDefault="000A2E5B" w:rsidP="00A21BAF">
      <w:pPr>
        <w:pStyle w:val="Textoindependiente"/>
        <w:spacing w:line="360" w:lineRule="auto"/>
        <w:ind w:left="0"/>
        <w:jc w:val="both"/>
        <w:rPr>
          <w:rFonts w:ascii="Arial" w:hAnsi="Arial" w:cs="Arial"/>
          <w:lang w:val="es-MX"/>
        </w:rPr>
      </w:pPr>
      <w:r w:rsidRPr="00B936C4">
        <w:rPr>
          <w:rFonts w:ascii="Arial" w:hAnsi="Arial" w:cs="Arial"/>
          <w:b/>
          <w:lang w:val="es-MX"/>
        </w:rPr>
        <w:lastRenderedPageBreak/>
        <w:t>III.-</w:t>
      </w:r>
      <w:r w:rsidRPr="00B936C4">
        <w:rPr>
          <w:rFonts w:ascii="Arial" w:hAnsi="Arial" w:cs="Arial"/>
          <w:lang w:val="es-MX"/>
        </w:rPr>
        <w:t xml:space="preserve"> Por concesión del uso del piso en la vía pública o en bienes destinados a un servicio público como mercados, unidades deportivas, plazas y otros bienes de dominio público.  La cantidad a percibir será la acordada por el cabildo al considerar las características y ubicación del inmueble.</w:t>
      </w:r>
    </w:p>
    <w:p w14:paraId="00B84B63" w14:textId="77777777" w:rsidR="000A2E5B" w:rsidRPr="00B936C4" w:rsidRDefault="000A2E5B" w:rsidP="00B936C4">
      <w:pPr>
        <w:spacing w:line="360" w:lineRule="auto"/>
        <w:jc w:val="both"/>
        <w:rPr>
          <w:rFonts w:ascii="Arial" w:eastAsia="Times New Roman" w:hAnsi="Arial" w:cs="Arial"/>
          <w:sz w:val="20"/>
          <w:szCs w:val="20"/>
          <w:lang w:val="es-MX"/>
        </w:rPr>
      </w:pPr>
    </w:p>
    <w:p w14:paraId="3930C226"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lang w:val="es-MX"/>
        </w:rPr>
        <w:t>Por derecho de piso a vendedores con puestos semifijos se pagará una cuota de $15.00 por metro cuadrado por tiempo limitado de 15 días.</w:t>
      </w:r>
    </w:p>
    <w:p w14:paraId="1E94F397" w14:textId="77777777" w:rsidR="000A2E5B" w:rsidRPr="00B936C4" w:rsidRDefault="000A2E5B" w:rsidP="00B936C4">
      <w:pPr>
        <w:spacing w:line="360" w:lineRule="auto"/>
        <w:jc w:val="both"/>
        <w:rPr>
          <w:rFonts w:ascii="Arial" w:eastAsia="Times New Roman" w:hAnsi="Arial" w:cs="Arial"/>
          <w:sz w:val="20"/>
          <w:szCs w:val="20"/>
          <w:lang w:val="es-MX"/>
        </w:rPr>
      </w:pPr>
    </w:p>
    <w:p w14:paraId="5351A73E"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lang w:val="es-MX"/>
        </w:rPr>
        <w:t>En casos de vendedores ambulantes se establecerá una cuota fija de $10.00 por día.</w:t>
      </w:r>
    </w:p>
    <w:p w14:paraId="7E89E8FC" w14:textId="77777777" w:rsidR="000A2E5B" w:rsidRPr="00B936C4" w:rsidRDefault="000A2E5B" w:rsidP="00041EA3">
      <w:pPr>
        <w:pStyle w:val="Textoindependiente"/>
        <w:ind w:left="0"/>
        <w:jc w:val="center"/>
        <w:rPr>
          <w:rFonts w:ascii="Arial" w:hAnsi="Arial" w:cs="Arial"/>
          <w:b/>
          <w:lang w:val="es-MX"/>
        </w:rPr>
      </w:pPr>
    </w:p>
    <w:p w14:paraId="0BBC083B"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II</w:t>
      </w:r>
    </w:p>
    <w:p w14:paraId="47947C80"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Productos Derivados de Bienes Muebles</w:t>
      </w:r>
    </w:p>
    <w:p w14:paraId="267915C4" w14:textId="77777777" w:rsidR="000A2E5B" w:rsidRPr="00B936C4" w:rsidRDefault="000A2E5B" w:rsidP="00041EA3">
      <w:pPr>
        <w:jc w:val="both"/>
        <w:rPr>
          <w:rFonts w:ascii="Arial" w:eastAsia="Times New Roman" w:hAnsi="Arial" w:cs="Arial"/>
          <w:sz w:val="20"/>
          <w:szCs w:val="20"/>
          <w:lang w:val="es-MX"/>
        </w:rPr>
      </w:pPr>
    </w:p>
    <w:p w14:paraId="0E44BCD3"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39.-</w:t>
      </w:r>
      <w:r w:rsidRPr="00B936C4">
        <w:rPr>
          <w:rFonts w:ascii="Arial" w:hAnsi="Arial" w:cs="Arial"/>
          <w:lang w:val="es-MX"/>
        </w:rPr>
        <w:t xml:space="preserve"> Podrán los municipios percibir productos por concepto de la enajenación de sus bienes muebles, siempre y cuando éstos resulten innecesarios para la administración municipal, o bien que resulte incosteable su mantenimiento y conservación.</w:t>
      </w:r>
    </w:p>
    <w:p w14:paraId="7E0C9C1A" w14:textId="77777777" w:rsidR="000A2E5B" w:rsidRPr="00B936C4" w:rsidRDefault="000A2E5B" w:rsidP="00041EA3">
      <w:pPr>
        <w:jc w:val="center"/>
        <w:rPr>
          <w:rFonts w:ascii="Arial" w:eastAsia="Times New Roman" w:hAnsi="Arial" w:cs="Arial"/>
          <w:b/>
          <w:sz w:val="20"/>
          <w:szCs w:val="20"/>
          <w:lang w:val="es-MX"/>
        </w:rPr>
      </w:pPr>
    </w:p>
    <w:p w14:paraId="44CD8D27"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III</w:t>
      </w:r>
    </w:p>
    <w:p w14:paraId="1CACE6D0"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Productos Financieros</w:t>
      </w:r>
    </w:p>
    <w:p w14:paraId="301F84A4" w14:textId="77777777" w:rsidR="000A2E5B" w:rsidRPr="00B936C4" w:rsidRDefault="000A2E5B" w:rsidP="00B936C4">
      <w:pPr>
        <w:spacing w:line="360" w:lineRule="auto"/>
        <w:jc w:val="both"/>
        <w:rPr>
          <w:rFonts w:ascii="Arial" w:eastAsia="Times New Roman" w:hAnsi="Arial" w:cs="Arial"/>
          <w:sz w:val="20"/>
          <w:szCs w:val="20"/>
          <w:lang w:val="es-MX"/>
        </w:rPr>
      </w:pPr>
    </w:p>
    <w:p w14:paraId="44306191"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40.-</w:t>
      </w:r>
      <w:r w:rsidRPr="00B936C4">
        <w:rPr>
          <w:rFonts w:ascii="Arial" w:hAnsi="Arial" w:cs="Arial"/>
          <w:lang w:val="es-MX"/>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0F1BD74A" w14:textId="77777777" w:rsidR="000A2E5B" w:rsidRPr="00B936C4" w:rsidRDefault="000A2E5B" w:rsidP="00041EA3">
      <w:pPr>
        <w:jc w:val="both"/>
        <w:rPr>
          <w:rFonts w:ascii="Arial" w:eastAsia="Times New Roman" w:hAnsi="Arial" w:cs="Arial"/>
          <w:sz w:val="20"/>
          <w:szCs w:val="20"/>
          <w:lang w:val="es-MX"/>
        </w:rPr>
      </w:pPr>
    </w:p>
    <w:p w14:paraId="3A1EDCAB"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TÍTULO SEXTO</w:t>
      </w:r>
    </w:p>
    <w:p w14:paraId="4D045B18"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APROVECHAMIENTOS</w:t>
      </w:r>
    </w:p>
    <w:p w14:paraId="3B2792CB" w14:textId="77777777" w:rsidR="000A2E5B" w:rsidRPr="00B936C4" w:rsidRDefault="000A2E5B" w:rsidP="00041EA3">
      <w:pPr>
        <w:jc w:val="both"/>
        <w:rPr>
          <w:rFonts w:ascii="Arial" w:eastAsia="Times New Roman" w:hAnsi="Arial" w:cs="Arial"/>
          <w:sz w:val="20"/>
          <w:szCs w:val="20"/>
          <w:lang w:val="es-MX"/>
        </w:rPr>
      </w:pPr>
    </w:p>
    <w:p w14:paraId="78373EDF" w14:textId="77777777" w:rsidR="000A2E5B"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I</w:t>
      </w:r>
    </w:p>
    <w:p w14:paraId="7AF38970" w14:textId="77777777" w:rsidR="00A21BAF"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 xml:space="preserve">Aprovechamientos Derivados de Infracciones, por Faltas </w:t>
      </w:r>
    </w:p>
    <w:p w14:paraId="7A73FC00" w14:textId="6BEC857F"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Administrativas de Carácter Municipal</w:t>
      </w:r>
    </w:p>
    <w:p w14:paraId="4E978A1B" w14:textId="77777777" w:rsidR="000A2E5B" w:rsidRPr="00B936C4" w:rsidRDefault="000A2E5B" w:rsidP="00B936C4">
      <w:pPr>
        <w:spacing w:line="360" w:lineRule="auto"/>
        <w:jc w:val="both"/>
        <w:rPr>
          <w:rFonts w:ascii="Arial" w:eastAsia="Times New Roman" w:hAnsi="Arial" w:cs="Arial"/>
          <w:sz w:val="20"/>
          <w:szCs w:val="20"/>
          <w:lang w:val="es-MX"/>
        </w:rPr>
      </w:pPr>
    </w:p>
    <w:p w14:paraId="2699FC43"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41.-</w:t>
      </w:r>
      <w:r w:rsidRPr="00B936C4">
        <w:rPr>
          <w:rFonts w:ascii="Arial" w:hAnsi="Arial" w:cs="Arial"/>
          <w:lang w:val="es-MX"/>
        </w:rPr>
        <w:t xml:space="preserve"> Son aprovechamientos los ingresos que percibe el Municipio por funciones de derecho público distintos de las contribuciones, los ingresos derivados de financiamientos y de los que obtengan los organismos descentralizados.</w:t>
      </w:r>
    </w:p>
    <w:p w14:paraId="7C6F50A1" w14:textId="77777777" w:rsidR="000A2E5B" w:rsidRPr="00B936C4" w:rsidRDefault="000A2E5B" w:rsidP="00B936C4">
      <w:pPr>
        <w:pStyle w:val="Textoindependiente"/>
        <w:spacing w:line="360" w:lineRule="auto"/>
        <w:ind w:left="0"/>
        <w:jc w:val="both"/>
        <w:rPr>
          <w:rFonts w:ascii="Arial" w:hAnsi="Arial" w:cs="Arial"/>
          <w:lang w:val="es-MX"/>
        </w:rPr>
      </w:pPr>
    </w:p>
    <w:p w14:paraId="55753CD4"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I.-</w:t>
      </w:r>
      <w:r w:rsidRPr="00B936C4">
        <w:rPr>
          <w:rFonts w:ascii="Arial" w:hAnsi="Arial" w:cs="Arial"/>
          <w:lang w:val="es-MX"/>
        </w:rPr>
        <w:t xml:space="preserve"> Infracciones por faltas administrativas:</w:t>
      </w:r>
    </w:p>
    <w:p w14:paraId="0DAB731A" w14:textId="77777777" w:rsidR="000A2E5B" w:rsidRPr="00B936C4" w:rsidRDefault="000A2E5B" w:rsidP="00B936C4">
      <w:pPr>
        <w:spacing w:line="360" w:lineRule="auto"/>
        <w:jc w:val="both"/>
        <w:rPr>
          <w:rFonts w:ascii="Arial" w:eastAsia="Times New Roman" w:hAnsi="Arial" w:cs="Arial"/>
          <w:sz w:val="20"/>
          <w:szCs w:val="20"/>
          <w:lang w:val="es-MX"/>
        </w:rPr>
      </w:pPr>
    </w:p>
    <w:p w14:paraId="056B5702"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lang w:val="es-MX"/>
        </w:rPr>
        <w:t>Por violación a las disposiciones contenidas en los reglamentos municipales, se cobrarán las multas establecidas en cada uno de dichos ordenamientos.</w:t>
      </w:r>
    </w:p>
    <w:p w14:paraId="01F5A1CD" w14:textId="77777777" w:rsidR="000A2E5B" w:rsidRPr="00B936C4" w:rsidRDefault="000A2E5B" w:rsidP="00B936C4">
      <w:pPr>
        <w:spacing w:line="360" w:lineRule="auto"/>
        <w:jc w:val="center"/>
        <w:rPr>
          <w:rFonts w:ascii="Arial" w:eastAsia="Times New Roman" w:hAnsi="Arial" w:cs="Arial"/>
          <w:b/>
          <w:sz w:val="20"/>
          <w:szCs w:val="20"/>
          <w:lang w:val="es-MX"/>
        </w:rPr>
      </w:pPr>
    </w:p>
    <w:p w14:paraId="474CE02F"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II</w:t>
      </w:r>
    </w:p>
    <w:p w14:paraId="6B413315"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Aprovechamientos Derivados de Recursos Transferidos al Municipio</w:t>
      </w:r>
    </w:p>
    <w:p w14:paraId="3F518C76" w14:textId="77777777" w:rsidR="000A2E5B" w:rsidRPr="00B936C4" w:rsidRDefault="000A2E5B" w:rsidP="00B936C4">
      <w:pPr>
        <w:spacing w:line="360" w:lineRule="auto"/>
        <w:jc w:val="both"/>
        <w:rPr>
          <w:rFonts w:ascii="Arial" w:eastAsia="Times New Roman" w:hAnsi="Arial" w:cs="Arial"/>
          <w:sz w:val="20"/>
          <w:szCs w:val="20"/>
          <w:lang w:val="es-MX"/>
        </w:rPr>
      </w:pPr>
    </w:p>
    <w:p w14:paraId="368670FF"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 xml:space="preserve">Artículo 42.- </w:t>
      </w:r>
      <w:r w:rsidRPr="00B936C4">
        <w:rPr>
          <w:rFonts w:ascii="Arial" w:hAnsi="Arial" w:cs="Arial"/>
          <w:lang w:val="es-MX"/>
        </w:rPr>
        <w:t>Corresponderán a este capítulo de ingresos, los que perciba el Municipio por cuenta de:</w:t>
      </w:r>
    </w:p>
    <w:p w14:paraId="5EA9B037" w14:textId="77777777" w:rsidR="000A2E5B" w:rsidRPr="00B936C4" w:rsidRDefault="000A2E5B" w:rsidP="00B936C4">
      <w:pPr>
        <w:spacing w:line="360" w:lineRule="auto"/>
        <w:ind w:hanging="110"/>
        <w:jc w:val="both"/>
        <w:rPr>
          <w:rFonts w:ascii="Arial" w:eastAsia="Times New Roman" w:hAnsi="Arial" w:cs="Arial"/>
          <w:sz w:val="20"/>
          <w:szCs w:val="20"/>
          <w:lang w:val="es-MX"/>
        </w:rPr>
      </w:pPr>
    </w:p>
    <w:p w14:paraId="2EDA160F" w14:textId="05E2CDD4" w:rsidR="000A2E5B" w:rsidRPr="00B936C4" w:rsidRDefault="000A2E5B" w:rsidP="00A21BAF">
      <w:pPr>
        <w:pStyle w:val="Textoindependiente"/>
        <w:numPr>
          <w:ilvl w:val="0"/>
          <w:numId w:val="12"/>
        </w:numPr>
        <w:tabs>
          <w:tab w:val="left" w:pos="982"/>
        </w:tabs>
        <w:spacing w:line="360" w:lineRule="auto"/>
        <w:ind w:left="357" w:hanging="357"/>
        <w:jc w:val="both"/>
        <w:rPr>
          <w:rFonts w:ascii="Arial" w:hAnsi="Arial" w:cs="Arial"/>
          <w:lang w:val="es-MX"/>
        </w:rPr>
      </w:pPr>
      <w:r w:rsidRPr="00B936C4">
        <w:rPr>
          <w:rFonts w:ascii="Arial" w:hAnsi="Arial" w:cs="Arial"/>
          <w:lang w:val="es-MX"/>
        </w:rPr>
        <w:t>Cesiones;</w:t>
      </w:r>
    </w:p>
    <w:p w14:paraId="7F8CFC63" w14:textId="77DB3D13" w:rsidR="000A2E5B" w:rsidRPr="00B936C4" w:rsidRDefault="000A2E5B" w:rsidP="00A21BAF">
      <w:pPr>
        <w:pStyle w:val="Textoindependiente"/>
        <w:numPr>
          <w:ilvl w:val="0"/>
          <w:numId w:val="12"/>
        </w:numPr>
        <w:tabs>
          <w:tab w:val="left" w:pos="982"/>
        </w:tabs>
        <w:spacing w:line="360" w:lineRule="auto"/>
        <w:ind w:left="357" w:hanging="357"/>
        <w:jc w:val="both"/>
        <w:rPr>
          <w:rFonts w:ascii="Arial" w:hAnsi="Arial" w:cs="Arial"/>
          <w:lang w:val="es-MX"/>
        </w:rPr>
      </w:pPr>
      <w:r w:rsidRPr="00B936C4">
        <w:rPr>
          <w:rFonts w:ascii="Arial" w:hAnsi="Arial" w:cs="Arial"/>
          <w:lang w:val="es-MX"/>
        </w:rPr>
        <w:t>Herencias;</w:t>
      </w:r>
    </w:p>
    <w:p w14:paraId="5EBB51FB" w14:textId="0583B541" w:rsidR="000A2E5B" w:rsidRPr="00B936C4" w:rsidRDefault="000A2E5B" w:rsidP="00A21BAF">
      <w:pPr>
        <w:pStyle w:val="Textoindependiente"/>
        <w:numPr>
          <w:ilvl w:val="0"/>
          <w:numId w:val="12"/>
        </w:numPr>
        <w:tabs>
          <w:tab w:val="left" w:pos="982"/>
        </w:tabs>
        <w:spacing w:line="360" w:lineRule="auto"/>
        <w:ind w:left="357" w:hanging="357"/>
        <w:jc w:val="both"/>
        <w:rPr>
          <w:rFonts w:ascii="Arial" w:hAnsi="Arial" w:cs="Arial"/>
          <w:lang w:val="es-MX"/>
        </w:rPr>
      </w:pPr>
      <w:r w:rsidRPr="00B936C4">
        <w:rPr>
          <w:rFonts w:ascii="Arial" w:hAnsi="Arial" w:cs="Arial"/>
          <w:lang w:val="es-MX"/>
        </w:rPr>
        <w:t>Legados;</w:t>
      </w:r>
    </w:p>
    <w:p w14:paraId="5344F94D" w14:textId="008A51AB" w:rsidR="000A2E5B" w:rsidRPr="00B936C4" w:rsidRDefault="000A2E5B" w:rsidP="00A21BAF">
      <w:pPr>
        <w:pStyle w:val="Textoindependiente"/>
        <w:numPr>
          <w:ilvl w:val="0"/>
          <w:numId w:val="12"/>
        </w:numPr>
        <w:tabs>
          <w:tab w:val="left" w:pos="982"/>
        </w:tabs>
        <w:spacing w:line="360" w:lineRule="auto"/>
        <w:ind w:left="357" w:hanging="357"/>
        <w:jc w:val="both"/>
        <w:rPr>
          <w:rFonts w:ascii="Arial" w:hAnsi="Arial" w:cs="Arial"/>
          <w:lang w:val="es-MX"/>
        </w:rPr>
      </w:pPr>
      <w:r w:rsidRPr="00B936C4">
        <w:rPr>
          <w:rFonts w:ascii="Arial" w:hAnsi="Arial" w:cs="Arial"/>
          <w:lang w:val="es-MX"/>
        </w:rPr>
        <w:t>Donaciones;</w:t>
      </w:r>
    </w:p>
    <w:p w14:paraId="181CE720" w14:textId="34DF9D46" w:rsidR="000A2E5B" w:rsidRPr="00B936C4" w:rsidRDefault="000A2E5B" w:rsidP="00A21BAF">
      <w:pPr>
        <w:pStyle w:val="Textoindependiente"/>
        <w:numPr>
          <w:ilvl w:val="0"/>
          <w:numId w:val="12"/>
        </w:numPr>
        <w:tabs>
          <w:tab w:val="left" w:pos="982"/>
        </w:tabs>
        <w:spacing w:line="360" w:lineRule="auto"/>
        <w:ind w:left="357" w:hanging="357"/>
        <w:jc w:val="both"/>
        <w:rPr>
          <w:rFonts w:ascii="Arial" w:hAnsi="Arial" w:cs="Arial"/>
          <w:lang w:val="es-MX"/>
        </w:rPr>
      </w:pPr>
      <w:r w:rsidRPr="00B936C4">
        <w:rPr>
          <w:rFonts w:ascii="Arial" w:hAnsi="Arial" w:cs="Arial"/>
          <w:lang w:val="es-MX"/>
        </w:rPr>
        <w:t>Adjudicaciones Judiciales;</w:t>
      </w:r>
    </w:p>
    <w:p w14:paraId="63501349" w14:textId="77777777" w:rsidR="00126DF7" w:rsidRDefault="000A2E5B" w:rsidP="00126DF7">
      <w:pPr>
        <w:pStyle w:val="Textoindependiente"/>
        <w:numPr>
          <w:ilvl w:val="0"/>
          <w:numId w:val="12"/>
        </w:numPr>
        <w:tabs>
          <w:tab w:val="left" w:pos="982"/>
        </w:tabs>
        <w:spacing w:line="360" w:lineRule="auto"/>
        <w:ind w:left="357" w:hanging="357"/>
        <w:jc w:val="both"/>
        <w:rPr>
          <w:rFonts w:ascii="Arial" w:hAnsi="Arial" w:cs="Arial"/>
          <w:lang w:val="es-MX"/>
        </w:rPr>
      </w:pPr>
      <w:r w:rsidRPr="00B936C4">
        <w:rPr>
          <w:rFonts w:ascii="Arial" w:hAnsi="Arial" w:cs="Arial"/>
          <w:lang w:val="es-MX"/>
        </w:rPr>
        <w:t>Adjudicaciones Administrativas;</w:t>
      </w:r>
    </w:p>
    <w:p w14:paraId="2A45594E" w14:textId="1200CC69" w:rsidR="000A2E5B" w:rsidRPr="00126DF7" w:rsidRDefault="000A2E5B" w:rsidP="00126DF7">
      <w:pPr>
        <w:pStyle w:val="Textoindependiente"/>
        <w:numPr>
          <w:ilvl w:val="0"/>
          <w:numId w:val="12"/>
        </w:numPr>
        <w:tabs>
          <w:tab w:val="left" w:pos="426"/>
        </w:tabs>
        <w:spacing w:line="360" w:lineRule="auto"/>
        <w:ind w:left="357" w:hanging="357"/>
        <w:jc w:val="both"/>
        <w:rPr>
          <w:rFonts w:ascii="Arial" w:hAnsi="Arial" w:cs="Arial"/>
          <w:lang w:val="es-MX"/>
        </w:rPr>
      </w:pPr>
      <w:r w:rsidRPr="00126DF7">
        <w:rPr>
          <w:rFonts w:ascii="Arial" w:hAnsi="Arial" w:cs="Arial"/>
          <w:lang w:val="es-MX"/>
        </w:rPr>
        <w:t>Subsidios de Otro Nivel de Gobierno;</w:t>
      </w:r>
    </w:p>
    <w:p w14:paraId="417FCE64" w14:textId="37376E30" w:rsidR="000A2E5B" w:rsidRPr="00B936C4" w:rsidRDefault="000A2E5B" w:rsidP="00126DF7">
      <w:pPr>
        <w:pStyle w:val="Textoindependiente"/>
        <w:numPr>
          <w:ilvl w:val="0"/>
          <w:numId w:val="12"/>
        </w:numPr>
        <w:tabs>
          <w:tab w:val="left" w:pos="567"/>
        </w:tabs>
        <w:spacing w:line="360" w:lineRule="auto"/>
        <w:ind w:left="357" w:hanging="357"/>
        <w:jc w:val="both"/>
        <w:rPr>
          <w:rFonts w:ascii="Arial" w:hAnsi="Arial" w:cs="Arial"/>
          <w:lang w:val="es-MX"/>
        </w:rPr>
      </w:pPr>
      <w:r w:rsidRPr="00B936C4">
        <w:rPr>
          <w:rFonts w:ascii="Arial" w:hAnsi="Arial" w:cs="Arial"/>
          <w:lang w:val="es-MX"/>
        </w:rPr>
        <w:t>Subsidios de Otros Organismos Públicos y Privados;</w:t>
      </w:r>
    </w:p>
    <w:p w14:paraId="5F1DAFFD" w14:textId="3213531F" w:rsidR="000A2E5B" w:rsidRPr="00B936C4" w:rsidRDefault="000A2E5B" w:rsidP="00A21BAF">
      <w:pPr>
        <w:pStyle w:val="Textoindependiente"/>
        <w:numPr>
          <w:ilvl w:val="0"/>
          <w:numId w:val="12"/>
        </w:numPr>
        <w:tabs>
          <w:tab w:val="left" w:pos="982"/>
        </w:tabs>
        <w:spacing w:line="360" w:lineRule="auto"/>
        <w:ind w:left="357" w:hanging="357"/>
        <w:jc w:val="both"/>
        <w:rPr>
          <w:rFonts w:ascii="Arial" w:hAnsi="Arial" w:cs="Arial"/>
          <w:lang w:val="es-MX"/>
        </w:rPr>
      </w:pPr>
      <w:r w:rsidRPr="00B936C4">
        <w:rPr>
          <w:rFonts w:ascii="Arial" w:hAnsi="Arial" w:cs="Arial"/>
          <w:lang w:val="es-MX"/>
        </w:rPr>
        <w:t>Multas Impuestas por Autoridades Administrativas Federales no Fiscales, y</w:t>
      </w:r>
    </w:p>
    <w:p w14:paraId="10F558B3" w14:textId="768BB1BC" w:rsidR="000A2E5B" w:rsidRDefault="000A2E5B" w:rsidP="00A21BAF">
      <w:pPr>
        <w:pStyle w:val="Textoindependiente"/>
        <w:numPr>
          <w:ilvl w:val="0"/>
          <w:numId w:val="12"/>
        </w:numPr>
        <w:tabs>
          <w:tab w:val="left" w:pos="982"/>
        </w:tabs>
        <w:spacing w:line="360" w:lineRule="auto"/>
        <w:ind w:left="357" w:hanging="357"/>
        <w:jc w:val="both"/>
        <w:rPr>
          <w:rFonts w:ascii="Arial" w:hAnsi="Arial" w:cs="Arial"/>
          <w:lang w:val="es-MX"/>
        </w:rPr>
      </w:pPr>
      <w:r w:rsidRPr="00B936C4">
        <w:rPr>
          <w:rFonts w:ascii="Arial" w:hAnsi="Arial" w:cs="Arial"/>
          <w:lang w:val="es-MX"/>
        </w:rPr>
        <w:t>Derechos por el Otorgamiento de la Concesión y por el Uso o Goce de la Zona Federal Marítima Terrestre.</w:t>
      </w:r>
    </w:p>
    <w:p w14:paraId="132BD0BD" w14:textId="77777777" w:rsidR="00A21BAF" w:rsidRPr="00B936C4" w:rsidRDefault="00A21BAF" w:rsidP="00A21BAF">
      <w:pPr>
        <w:pStyle w:val="Textoindependiente"/>
        <w:tabs>
          <w:tab w:val="left" w:pos="982"/>
        </w:tabs>
        <w:spacing w:line="360" w:lineRule="auto"/>
        <w:ind w:left="357"/>
        <w:jc w:val="both"/>
        <w:rPr>
          <w:rFonts w:ascii="Arial" w:hAnsi="Arial" w:cs="Arial"/>
          <w:lang w:val="es-MX"/>
        </w:rPr>
      </w:pPr>
    </w:p>
    <w:p w14:paraId="2F589210"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III</w:t>
      </w:r>
    </w:p>
    <w:p w14:paraId="73E82AC7"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Aprovechamientos Diversos</w:t>
      </w:r>
    </w:p>
    <w:p w14:paraId="2CBE12A0" w14:textId="77777777" w:rsidR="000A2E5B" w:rsidRPr="00B936C4" w:rsidRDefault="000A2E5B" w:rsidP="00B936C4">
      <w:pPr>
        <w:spacing w:line="360" w:lineRule="auto"/>
        <w:jc w:val="both"/>
        <w:rPr>
          <w:rFonts w:ascii="Arial" w:eastAsia="Times New Roman" w:hAnsi="Arial" w:cs="Arial"/>
          <w:sz w:val="20"/>
          <w:szCs w:val="20"/>
          <w:lang w:val="es-MX"/>
        </w:rPr>
      </w:pPr>
    </w:p>
    <w:p w14:paraId="12DD4132"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43.-</w:t>
      </w:r>
      <w:r w:rsidRPr="00B936C4">
        <w:rPr>
          <w:rFonts w:ascii="Arial" w:hAnsi="Arial" w:cs="Arial"/>
          <w:lang w:val="es-MX"/>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4D1AD010" w14:textId="77777777" w:rsidR="000A2E5B" w:rsidRDefault="000A2E5B" w:rsidP="00B936C4">
      <w:pPr>
        <w:spacing w:line="360" w:lineRule="auto"/>
        <w:jc w:val="both"/>
        <w:rPr>
          <w:rFonts w:ascii="Arial" w:eastAsia="Times New Roman" w:hAnsi="Arial" w:cs="Arial"/>
          <w:sz w:val="20"/>
          <w:szCs w:val="20"/>
          <w:lang w:val="es-MX"/>
        </w:rPr>
      </w:pPr>
    </w:p>
    <w:p w14:paraId="12F3AFD7" w14:textId="05AACF3B" w:rsidR="00A21BAF" w:rsidRPr="00B936C4" w:rsidRDefault="00041EA3" w:rsidP="00B936C4">
      <w:pPr>
        <w:spacing w:line="360" w:lineRule="auto"/>
        <w:jc w:val="both"/>
        <w:rPr>
          <w:rFonts w:ascii="Arial" w:eastAsia="Times New Roman" w:hAnsi="Arial" w:cs="Arial"/>
          <w:sz w:val="20"/>
          <w:szCs w:val="20"/>
          <w:lang w:val="es-MX"/>
        </w:rPr>
      </w:pPr>
      <w:r>
        <w:rPr>
          <w:rFonts w:ascii="Arial" w:eastAsia="Times New Roman" w:hAnsi="Arial" w:cs="Arial"/>
          <w:sz w:val="20"/>
          <w:szCs w:val="20"/>
          <w:lang w:val="es-MX"/>
        </w:rPr>
        <w:br w:type="column"/>
      </w:r>
    </w:p>
    <w:p w14:paraId="18ACD8CC"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TÍTULO SÉPTIMO</w:t>
      </w:r>
    </w:p>
    <w:p w14:paraId="3A05BB90"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PARTICIPACIONES Y APORTACIONES</w:t>
      </w:r>
    </w:p>
    <w:p w14:paraId="08F958A9" w14:textId="77777777" w:rsidR="000A2E5B" w:rsidRPr="00B936C4" w:rsidRDefault="000A2E5B" w:rsidP="00B936C4">
      <w:pPr>
        <w:spacing w:line="360" w:lineRule="auto"/>
        <w:jc w:val="center"/>
        <w:rPr>
          <w:rFonts w:ascii="Arial" w:eastAsia="Times New Roman" w:hAnsi="Arial" w:cs="Arial"/>
          <w:b/>
          <w:sz w:val="20"/>
          <w:szCs w:val="20"/>
          <w:lang w:val="es-MX"/>
        </w:rPr>
      </w:pPr>
    </w:p>
    <w:p w14:paraId="60CAFA99"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ÚNICO</w:t>
      </w:r>
    </w:p>
    <w:p w14:paraId="65FCAA0E" w14:textId="77777777" w:rsidR="000A2E5B" w:rsidRPr="00B936C4" w:rsidRDefault="000A2E5B" w:rsidP="00B936C4">
      <w:pPr>
        <w:pStyle w:val="Textoindependiente"/>
        <w:spacing w:line="360" w:lineRule="auto"/>
        <w:ind w:left="0"/>
        <w:jc w:val="center"/>
        <w:rPr>
          <w:rFonts w:ascii="Arial" w:hAnsi="Arial" w:cs="Arial"/>
          <w:lang w:val="es-MX"/>
        </w:rPr>
      </w:pPr>
      <w:r w:rsidRPr="00B936C4">
        <w:rPr>
          <w:rFonts w:ascii="Arial" w:hAnsi="Arial" w:cs="Arial"/>
          <w:b/>
          <w:lang w:val="es-MX"/>
        </w:rPr>
        <w:t>Participaciones Federales, Estatales y Aportaciones</w:t>
      </w:r>
    </w:p>
    <w:p w14:paraId="2914B933" w14:textId="77777777" w:rsidR="000A2E5B" w:rsidRPr="00B936C4" w:rsidRDefault="000A2E5B" w:rsidP="00B936C4">
      <w:pPr>
        <w:spacing w:line="360" w:lineRule="auto"/>
        <w:jc w:val="both"/>
        <w:rPr>
          <w:rFonts w:ascii="Arial" w:eastAsia="Times New Roman" w:hAnsi="Arial" w:cs="Arial"/>
          <w:sz w:val="20"/>
          <w:szCs w:val="20"/>
          <w:lang w:val="es-MX"/>
        </w:rPr>
      </w:pPr>
    </w:p>
    <w:p w14:paraId="1B119267"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44.-</w:t>
      </w:r>
      <w:r w:rsidRPr="00B936C4">
        <w:rPr>
          <w:rFonts w:ascii="Arial" w:hAnsi="Arial" w:cs="Arial"/>
          <w:lang w:val="es-MX"/>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0C2A27BA" w14:textId="77777777" w:rsidR="000A2E5B" w:rsidRPr="00B936C4" w:rsidRDefault="000A2E5B" w:rsidP="00B936C4">
      <w:pPr>
        <w:spacing w:line="360" w:lineRule="auto"/>
        <w:jc w:val="both"/>
        <w:rPr>
          <w:rFonts w:ascii="Arial" w:eastAsia="Times New Roman" w:hAnsi="Arial" w:cs="Arial"/>
          <w:sz w:val="20"/>
          <w:szCs w:val="20"/>
          <w:lang w:val="es-MX"/>
        </w:rPr>
      </w:pPr>
    </w:p>
    <w:p w14:paraId="4842C7C9" w14:textId="77777777" w:rsidR="000A2E5B" w:rsidRPr="00B936C4" w:rsidRDefault="000A2E5B" w:rsidP="00B936C4">
      <w:pPr>
        <w:pStyle w:val="Textoindependiente"/>
        <w:tabs>
          <w:tab w:val="left" w:pos="1240"/>
          <w:tab w:val="left" w:pos="2295"/>
          <w:tab w:val="left" w:pos="3158"/>
          <w:tab w:val="left" w:pos="4212"/>
          <w:tab w:val="left" w:pos="5186"/>
          <w:tab w:val="left" w:pos="5651"/>
          <w:tab w:val="left" w:pos="7194"/>
          <w:tab w:val="left" w:pos="8204"/>
          <w:tab w:val="left" w:pos="8510"/>
        </w:tabs>
        <w:spacing w:line="360" w:lineRule="auto"/>
        <w:ind w:left="0"/>
        <w:jc w:val="both"/>
        <w:rPr>
          <w:rFonts w:ascii="Arial" w:hAnsi="Arial" w:cs="Arial"/>
          <w:lang w:val="es-MX"/>
        </w:rPr>
      </w:pPr>
      <w:r w:rsidRPr="00B936C4">
        <w:rPr>
          <w:rFonts w:ascii="Arial" w:hAnsi="Arial" w:cs="Arial"/>
          <w:lang w:val="es-MX"/>
        </w:rPr>
        <w:t>La Hacienda Pública Municipal percibirá las participaciones estatales y federales determinadas en los convenios relativos y en la Ley de Coordinación Fiscal del Estado.</w:t>
      </w:r>
    </w:p>
    <w:p w14:paraId="44F75338" w14:textId="77777777" w:rsidR="000A2E5B" w:rsidRPr="00B936C4" w:rsidRDefault="000A2E5B" w:rsidP="00B936C4">
      <w:pPr>
        <w:pStyle w:val="Textoindependiente"/>
        <w:spacing w:line="360" w:lineRule="auto"/>
        <w:ind w:left="0"/>
        <w:rPr>
          <w:rFonts w:ascii="Arial" w:hAnsi="Arial" w:cs="Arial"/>
          <w:lang w:val="es-MX"/>
        </w:rPr>
      </w:pPr>
    </w:p>
    <w:p w14:paraId="5F406615"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TÍTULO OCTAVO</w:t>
      </w:r>
    </w:p>
    <w:p w14:paraId="44990C32"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INGRESOS EXTRAORDINARIOS</w:t>
      </w:r>
    </w:p>
    <w:p w14:paraId="3E75A877" w14:textId="77777777" w:rsidR="000A2E5B" w:rsidRPr="00B936C4" w:rsidRDefault="000A2E5B" w:rsidP="00B936C4">
      <w:pPr>
        <w:spacing w:line="360" w:lineRule="auto"/>
        <w:jc w:val="center"/>
        <w:rPr>
          <w:rFonts w:ascii="Arial" w:eastAsia="Times New Roman" w:hAnsi="Arial" w:cs="Arial"/>
          <w:b/>
          <w:sz w:val="20"/>
          <w:szCs w:val="20"/>
          <w:lang w:val="es-MX"/>
        </w:rPr>
      </w:pPr>
    </w:p>
    <w:p w14:paraId="42CCAFF4"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CAPÍTULO ÚNICO</w:t>
      </w:r>
    </w:p>
    <w:p w14:paraId="4186EB7F"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De los Empréstitos, Subsidios y los Provenientes del Estado o la Federación</w:t>
      </w:r>
    </w:p>
    <w:p w14:paraId="70054864" w14:textId="77777777" w:rsidR="000A2E5B" w:rsidRPr="00B936C4" w:rsidRDefault="000A2E5B" w:rsidP="00B936C4">
      <w:pPr>
        <w:spacing w:line="360" w:lineRule="auto"/>
        <w:jc w:val="both"/>
        <w:rPr>
          <w:rFonts w:ascii="Arial" w:eastAsia="Times New Roman" w:hAnsi="Arial" w:cs="Arial"/>
          <w:sz w:val="20"/>
          <w:szCs w:val="20"/>
          <w:lang w:val="es-MX"/>
        </w:rPr>
      </w:pPr>
    </w:p>
    <w:p w14:paraId="15B71BB1" w14:textId="77777777" w:rsidR="000A2E5B" w:rsidRPr="00B936C4" w:rsidRDefault="000A2E5B" w:rsidP="00B936C4">
      <w:pPr>
        <w:pStyle w:val="Textoindependiente"/>
        <w:spacing w:line="360" w:lineRule="auto"/>
        <w:ind w:left="0"/>
        <w:jc w:val="both"/>
        <w:rPr>
          <w:rFonts w:ascii="Arial" w:hAnsi="Arial" w:cs="Arial"/>
          <w:lang w:val="es-MX"/>
        </w:rPr>
      </w:pPr>
      <w:r w:rsidRPr="00B936C4">
        <w:rPr>
          <w:rFonts w:ascii="Arial" w:hAnsi="Arial" w:cs="Arial"/>
          <w:b/>
          <w:lang w:val="es-MX"/>
        </w:rPr>
        <w:t>Artículo 45.-</w:t>
      </w:r>
      <w:r w:rsidRPr="00B936C4">
        <w:rPr>
          <w:rFonts w:ascii="Arial" w:hAnsi="Arial" w:cs="Arial"/>
          <w:lang w:val="es-MX"/>
        </w:rPr>
        <w:t xml:space="preserve"> El Municipio de </w:t>
      </w:r>
      <w:proofErr w:type="spellStart"/>
      <w:r w:rsidRPr="00B936C4">
        <w:rPr>
          <w:rFonts w:ascii="Arial" w:hAnsi="Arial" w:cs="Arial"/>
          <w:lang w:val="es-MX"/>
        </w:rPr>
        <w:t>Huhí</w:t>
      </w:r>
      <w:proofErr w:type="spellEnd"/>
      <w:r w:rsidRPr="00B936C4">
        <w:rPr>
          <w:rFonts w:ascii="Arial" w:hAnsi="Arial" w:cs="Arial"/>
          <w:lang w:val="es-MX"/>
        </w:rPr>
        <w:t>, Yucatán, podrá percibir ingresos extraordinarios vía empréstitos o financiamientos; o a través de la Federación o el Estado, por conceptos dif</w:t>
      </w:r>
      <w:bookmarkStart w:id="0" w:name="_GoBack"/>
      <w:bookmarkEnd w:id="0"/>
      <w:r w:rsidRPr="00B936C4">
        <w:rPr>
          <w:rFonts w:ascii="Arial" w:hAnsi="Arial" w:cs="Arial"/>
          <w:lang w:val="es-MX"/>
        </w:rPr>
        <w:t>erentes a las participaciones y aportaciones, de conformidad con lo establecido por las leyes respectivas.</w:t>
      </w:r>
    </w:p>
    <w:p w14:paraId="2CAE166A" w14:textId="77777777" w:rsidR="000A2E5B" w:rsidRPr="00B936C4" w:rsidRDefault="000A2E5B" w:rsidP="00B936C4">
      <w:pPr>
        <w:spacing w:line="360" w:lineRule="auto"/>
        <w:jc w:val="both"/>
        <w:rPr>
          <w:rFonts w:ascii="Arial" w:eastAsia="Times New Roman" w:hAnsi="Arial" w:cs="Arial"/>
          <w:sz w:val="20"/>
          <w:szCs w:val="20"/>
          <w:lang w:val="es-MX"/>
        </w:rPr>
      </w:pPr>
    </w:p>
    <w:p w14:paraId="2D9EB46E" w14:textId="77777777" w:rsidR="000A2E5B" w:rsidRPr="00B936C4" w:rsidRDefault="000A2E5B" w:rsidP="00B936C4">
      <w:pPr>
        <w:pStyle w:val="Textoindependiente"/>
        <w:spacing w:line="360" w:lineRule="auto"/>
        <w:ind w:left="0"/>
        <w:jc w:val="center"/>
        <w:rPr>
          <w:rFonts w:ascii="Arial" w:hAnsi="Arial" w:cs="Arial"/>
          <w:b/>
          <w:lang w:val="es-MX"/>
        </w:rPr>
      </w:pPr>
      <w:r w:rsidRPr="00B936C4">
        <w:rPr>
          <w:rFonts w:ascii="Arial" w:hAnsi="Arial" w:cs="Arial"/>
          <w:b/>
          <w:lang w:val="es-MX"/>
        </w:rPr>
        <w:t>T r a n s i t o r i o</w:t>
      </w:r>
    </w:p>
    <w:p w14:paraId="3C7CA439" w14:textId="77777777" w:rsidR="000A2E5B" w:rsidRPr="00B936C4" w:rsidRDefault="000A2E5B" w:rsidP="00B936C4">
      <w:pPr>
        <w:spacing w:line="360" w:lineRule="auto"/>
        <w:jc w:val="both"/>
        <w:rPr>
          <w:rFonts w:ascii="Arial" w:eastAsia="Times New Roman" w:hAnsi="Arial" w:cs="Arial"/>
          <w:sz w:val="20"/>
          <w:szCs w:val="20"/>
          <w:lang w:val="es-MX"/>
        </w:rPr>
      </w:pPr>
    </w:p>
    <w:p w14:paraId="14B4E465" w14:textId="530F3E3A" w:rsidR="000A2E5B" w:rsidRPr="00B936C4" w:rsidRDefault="00C606AB" w:rsidP="00B936C4">
      <w:pPr>
        <w:pStyle w:val="Textoindependiente"/>
        <w:spacing w:line="360" w:lineRule="auto"/>
        <w:ind w:left="0"/>
        <w:jc w:val="both"/>
        <w:rPr>
          <w:rFonts w:ascii="Arial" w:hAnsi="Arial" w:cs="Arial"/>
          <w:lang w:val="es-MX"/>
        </w:rPr>
      </w:pPr>
      <w:r>
        <w:rPr>
          <w:rFonts w:ascii="Arial" w:hAnsi="Arial" w:cs="Arial"/>
          <w:b/>
          <w:lang w:val="es-MX"/>
        </w:rPr>
        <w:t>Artículo ú</w:t>
      </w:r>
      <w:r w:rsidR="000A2E5B" w:rsidRPr="00B936C4">
        <w:rPr>
          <w:rFonts w:ascii="Arial" w:hAnsi="Arial" w:cs="Arial"/>
          <w:b/>
          <w:lang w:val="es-MX"/>
        </w:rPr>
        <w:t>nico.-</w:t>
      </w:r>
      <w:r w:rsidR="000A2E5B" w:rsidRPr="00B936C4">
        <w:rPr>
          <w:rFonts w:ascii="Arial" w:hAnsi="Arial" w:cs="Arial"/>
          <w:lang w:val="es-MX"/>
        </w:rPr>
        <w:t xml:space="preserve"> Para poder percibir aprovechamientos vía infracciones por faltas administrativas, el Ayuntamiento deberá contar con los reglamentos municipales respectivos, los que establecerán los montos de las sanciones correspondientes.</w:t>
      </w:r>
    </w:p>
    <w:p w14:paraId="1FEDF237" w14:textId="77777777" w:rsidR="00162CF7" w:rsidRPr="00B936C4" w:rsidRDefault="00162CF7" w:rsidP="00B936C4">
      <w:pPr>
        <w:spacing w:line="360" w:lineRule="auto"/>
        <w:rPr>
          <w:rFonts w:ascii="Arial" w:hAnsi="Arial" w:cs="Arial"/>
          <w:sz w:val="20"/>
          <w:szCs w:val="20"/>
        </w:rPr>
      </w:pPr>
    </w:p>
    <w:sectPr w:rsidR="00162CF7" w:rsidRPr="00B936C4" w:rsidSect="00B936C4">
      <w:headerReference w:type="default" r:id="rId8"/>
      <w:footerReference w:type="default" r:id="rId9"/>
      <w:pgSz w:w="12240" w:h="15840"/>
      <w:pgMar w:top="2835" w:right="1418" w:bottom="155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69421" w14:textId="77777777" w:rsidR="00777E5B" w:rsidRDefault="00777E5B" w:rsidP="00882795">
      <w:r>
        <w:separator/>
      </w:r>
    </w:p>
  </w:endnote>
  <w:endnote w:type="continuationSeparator" w:id="0">
    <w:p w14:paraId="5F5FA081" w14:textId="77777777" w:rsidR="00777E5B" w:rsidRDefault="00777E5B" w:rsidP="0088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72520430"/>
      <w:docPartObj>
        <w:docPartGallery w:val="Page Numbers (Bottom of Page)"/>
        <w:docPartUnique/>
      </w:docPartObj>
    </w:sdtPr>
    <w:sdtEndPr/>
    <w:sdtContent>
      <w:p w14:paraId="4048568C" w14:textId="5F5E77FA" w:rsidR="00777E5B" w:rsidRPr="00A21BAF" w:rsidRDefault="00777E5B">
        <w:pPr>
          <w:pStyle w:val="Piedepgina"/>
          <w:jc w:val="center"/>
          <w:rPr>
            <w:rFonts w:ascii="Arial" w:hAnsi="Arial" w:cs="Arial"/>
            <w:sz w:val="20"/>
            <w:szCs w:val="20"/>
          </w:rPr>
        </w:pPr>
        <w:r w:rsidRPr="00A21BAF">
          <w:rPr>
            <w:rFonts w:ascii="Arial" w:hAnsi="Arial" w:cs="Arial"/>
            <w:sz w:val="20"/>
            <w:szCs w:val="20"/>
          </w:rPr>
          <w:fldChar w:fldCharType="begin"/>
        </w:r>
        <w:r w:rsidRPr="00A21BAF">
          <w:rPr>
            <w:rFonts w:ascii="Arial" w:hAnsi="Arial" w:cs="Arial"/>
            <w:sz w:val="20"/>
            <w:szCs w:val="20"/>
          </w:rPr>
          <w:instrText>PAGE   \* MERGEFORMAT</w:instrText>
        </w:r>
        <w:r w:rsidRPr="00A21BAF">
          <w:rPr>
            <w:rFonts w:ascii="Arial" w:hAnsi="Arial" w:cs="Arial"/>
            <w:sz w:val="20"/>
            <w:szCs w:val="20"/>
          </w:rPr>
          <w:fldChar w:fldCharType="separate"/>
        </w:r>
        <w:r w:rsidR="00041EA3" w:rsidRPr="00041EA3">
          <w:rPr>
            <w:rFonts w:ascii="Arial" w:hAnsi="Arial" w:cs="Arial"/>
            <w:noProof/>
            <w:sz w:val="20"/>
            <w:szCs w:val="20"/>
            <w:lang w:val="es-ES"/>
          </w:rPr>
          <w:t>21</w:t>
        </w:r>
        <w:r w:rsidRPr="00A21BAF">
          <w:rPr>
            <w:rFonts w:ascii="Arial" w:hAnsi="Arial" w:cs="Arial"/>
            <w:sz w:val="20"/>
            <w:szCs w:val="20"/>
          </w:rPr>
          <w:fldChar w:fldCharType="end"/>
        </w:r>
      </w:p>
    </w:sdtContent>
  </w:sdt>
  <w:p w14:paraId="657BC4D9" w14:textId="77777777" w:rsidR="00777E5B" w:rsidRDefault="00777E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C8DF2" w14:textId="77777777" w:rsidR="00777E5B" w:rsidRDefault="00777E5B" w:rsidP="00882795">
      <w:r>
        <w:separator/>
      </w:r>
    </w:p>
  </w:footnote>
  <w:footnote w:type="continuationSeparator" w:id="0">
    <w:p w14:paraId="74DE5A3C" w14:textId="77777777" w:rsidR="00777E5B" w:rsidRDefault="00777E5B" w:rsidP="008827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BF55" w14:textId="77777777" w:rsidR="00777E5B" w:rsidRDefault="00777E5B" w:rsidP="00357BC4">
    <w:pPr>
      <w:pStyle w:val="Encabezado"/>
    </w:pPr>
    <w:r>
      <w:rPr>
        <w:noProof/>
        <w:lang w:val="es-MX" w:eastAsia="es-MX"/>
      </w:rPr>
      <mc:AlternateContent>
        <mc:Choice Requires="wpg">
          <w:drawing>
            <wp:anchor distT="0" distB="0" distL="114300" distR="114300" simplePos="0" relativeHeight="251659264" behindDoc="0" locked="0" layoutInCell="1" allowOverlap="1" wp14:anchorId="308FEB8F" wp14:editId="1C4C91F6">
              <wp:simplePos x="0" y="0"/>
              <wp:positionH relativeFrom="column">
                <wp:posOffset>-474543</wp:posOffset>
              </wp:positionH>
              <wp:positionV relativeFrom="paragraph">
                <wp:posOffset>-272085</wp:posOffset>
              </wp:positionV>
              <wp:extent cx="6087745" cy="1481455"/>
              <wp:effectExtent l="0" t="0" r="8255"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745" cy="1481455"/>
                        <a:chOff x="1351" y="364"/>
                        <a:chExt cx="9587" cy="2333"/>
                      </a:xfrm>
                    </wpg:grpSpPr>
                    <wps:wsp>
                      <wps:cNvPr id="2" name="Text Box 2"/>
                      <wps:cNvSpPr txBox="1">
                        <a:spLocks noChangeArrowheads="1"/>
                      </wps:cNvSpPr>
                      <wps:spPr bwMode="auto">
                        <a:xfrm>
                          <a:off x="4188" y="862"/>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8E515" w14:textId="77777777" w:rsidR="00777E5B" w:rsidRPr="004857A8" w:rsidRDefault="00777E5B" w:rsidP="00357BC4">
                            <w:pPr>
                              <w:pStyle w:val="Encabezado"/>
                              <w:jc w:val="center"/>
                              <w:rPr>
                                <w:rFonts w:ascii="Times New Roman" w:hAnsi="Times New Roman" w:cs="Times New Roman"/>
                                <w:sz w:val="24"/>
                                <w:szCs w:val="24"/>
                              </w:rPr>
                            </w:pPr>
                            <w:r w:rsidRPr="004857A8">
                              <w:rPr>
                                <w:rFonts w:ascii="Times New Roman" w:hAnsi="Times New Roman" w:cs="Times New Roman"/>
                                <w:sz w:val="24"/>
                                <w:szCs w:val="24"/>
                              </w:rPr>
                              <w:t>GOBIERNO DEL ESTADO DE YUCATÁN</w:t>
                            </w:r>
                          </w:p>
                          <w:p w14:paraId="68C92E38" w14:textId="77777777" w:rsidR="00777E5B" w:rsidRPr="004857A8" w:rsidRDefault="00777E5B" w:rsidP="00357BC4">
                            <w:pPr>
                              <w:pStyle w:val="Ttulo5"/>
                              <w:spacing w:before="0" w:after="0"/>
                              <w:jc w:val="center"/>
                              <w:rPr>
                                <w:rFonts w:ascii="Times New Roman" w:hAnsi="Times New Roman"/>
                                <w:bCs w:val="0"/>
                                <w:i w:val="0"/>
                                <w:iCs w:val="0"/>
                                <w:sz w:val="24"/>
                              </w:rPr>
                            </w:pPr>
                            <w:r w:rsidRPr="004857A8">
                              <w:rPr>
                                <w:rFonts w:ascii="Times New Roman" w:hAnsi="Times New Roman"/>
                                <w:i w:val="0"/>
                                <w:iCs w:val="0"/>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351" y="364"/>
                          <a:ext cx="3345" cy="2333"/>
                          <a:chOff x="1351" y="364"/>
                          <a:chExt cx="3345" cy="2333"/>
                        </a:xfrm>
                      </wpg:grpSpPr>
                      <wps:wsp>
                        <wps:cNvPr id="4" name="Text Box 4"/>
                        <wps:cNvSpPr txBox="1">
                          <a:spLocks noChangeArrowheads="1"/>
                        </wps:cNvSpPr>
                        <wps:spPr bwMode="auto">
                          <a:xfrm>
                            <a:off x="1351"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BCA60" w14:textId="77777777" w:rsidR="00777E5B" w:rsidRDefault="00777E5B" w:rsidP="00357BC4">
                              <w:pPr>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3FEF87DC" w14:textId="77777777" w:rsidR="00777E5B" w:rsidRDefault="00777E5B" w:rsidP="00357BC4">
                              <w:pPr>
                                <w:jc w:val="center"/>
                                <w:rPr>
                                  <w:rFonts w:ascii="Tahoma" w:hAnsi="Tahoma" w:cs="Tahoma"/>
                                  <w:sz w:val="16"/>
                                  <w:szCs w:val="16"/>
                                </w:rPr>
                              </w:pPr>
                              <w:r>
                                <w:rPr>
                                  <w:rFonts w:ascii="Tahoma" w:hAnsi="Tahoma" w:cs="Tahoma"/>
                                  <w:sz w:val="16"/>
                                  <w:szCs w:val="16"/>
                                </w:rPr>
                                <w:t>LIBRE Y SOBERANO DE</w:t>
                              </w:r>
                            </w:p>
                            <w:p w14:paraId="633BEB98" w14:textId="77777777" w:rsidR="00777E5B" w:rsidRPr="00603AF2" w:rsidRDefault="00777E5B" w:rsidP="00357BC4">
                              <w:pPr>
                                <w:jc w:val="center"/>
                                <w:rPr>
                                  <w:rFonts w:ascii="Tahoma" w:hAnsi="Tahoma" w:cs="Tahoma"/>
                                  <w:sz w:val="16"/>
                                  <w:szCs w:val="16"/>
                                </w:rPr>
                              </w:pPr>
                              <w:r>
                                <w:rPr>
                                  <w:rFonts w:ascii="Tahoma" w:hAnsi="Tahoma" w:cs="Tahoma"/>
                                  <w:sz w:val="16"/>
                                  <w:szCs w:val="16"/>
                                </w:rPr>
                                <w:t>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08FEB8F" id="Grupo 1" o:spid="_x0000_s1026" style="position:absolute;margin-left:-37.35pt;margin-top:-21.4pt;width:479.35pt;height:116.65pt;z-index:251659264" coordorigin="1351,364" coordsize="9587,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">
              <v:shapetype id="_x0000_t202" coordsize="21600,21600" o:spt="202" path="m,l,21600r21600,l21600,xe">
                <v:stroke joinstyle="miter"/>
                <v:path gradientshapeok="t" o:connecttype="rect"/>
              </v:shapetype>
              <v:shape id="Text Box 2" o:spid="_x0000_s1027" type="#_x0000_t202" style="position:absolute;left:4188;top:862;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5288E515" w14:textId="77777777" w:rsidR="00357BC4" w:rsidRPr="004857A8" w:rsidRDefault="00357BC4" w:rsidP="00357BC4">
                      <w:pPr>
                        <w:pStyle w:val="Encabezado"/>
                        <w:jc w:val="center"/>
                        <w:rPr>
                          <w:rFonts w:ascii="Times New Roman" w:hAnsi="Times New Roman" w:cs="Times New Roman"/>
                          <w:sz w:val="24"/>
                          <w:szCs w:val="24"/>
                        </w:rPr>
                      </w:pPr>
                      <w:r w:rsidRPr="004857A8">
                        <w:rPr>
                          <w:rFonts w:ascii="Times New Roman" w:hAnsi="Times New Roman" w:cs="Times New Roman"/>
                          <w:sz w:val="24"/>
                          <w:szCs w:val="24"/>
                        </w:rPr>
                        <w:t>GOBIERNO DEL ESTADO DE YUCATÁN</w:t>
                      </w:r>
                    </w:p>
                    <w:p w14:paraId="68C92E38" w14:textId="77777777" w:rsidR="00357BC4" w:rsidRPr="004857A8" w:rsidRDefault="00357BC4" w:rsidP="00357BC4">
                      <w:pPr>
                        <w:pStyle w:val="Ttulo5"/>
                        <w:spacing w:before="0" w:after="0"/>
                        <w:jc w:val="center"/>
                        <w:rPr>
                          <w:rFonts w:ascii="Times New Roman" w:hAnsi="Times New Roman"/>
                          <w:bCs w:val="0"/>
                          <w:i w:val="0"/>
                          <w:iCs w:val="0"/>
                          <w:sz w:val="24"/>
                        </w:rPr>
                      </w:pPr>
                      <w:r w:rsidRPr="004857A8">
                        <w:rPr>
                          <w:rFonts w:ascii="Times New Roman" w:hAnsi="Times New Roman"/>
                          <w:i w:val="0"/>
                          <w:iCs w:val="0"/>
                          <w:sz w:val="24"/>
                        </w:rPr>
                        <w:t>PODER LEGISLATIVO</w:t>
                      </w:r>
                    </w:p>
                  </w:txbxContent>
                </v:textbox>
              </v:shape>
              <v:group id="Group 3" o:spid="_x0000_s1028" style="position:absolute;left:1351;top:364;width:3345;height:2333" coordorigin="1351,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351;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39DBCA60" w14:textId="77777777" w:rsidR="00357BC4" w:rsidRDefault="00357BC4" w:rsidP="00357BC4">
                        <w:pPr>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3FEF87DC" w14:textId="77777777" w:rsidR="00357BC4" w:rsidRDefault="00357BC4" w:rsidP="00357BC4">
                        <w:pPr>
                          <w:jc w:val="center"/>
                          <w:rPr>
                            <w:rFonts w:ascii="Tahoma" w:hAnsi="Tahoma" w:cs="Tahoma"/>
                            <w:sz w:val="16"/>
                            <w:szCs w:val="16"/>
                          </w:rPr>
                        </w:pPr>
                        <w:r>
                          <w:rPr>
                            <w:rFonts w:ascii="Tahoma" w:hAnsi="Tahoma" w:cs="Tahoma"/>
                            <w:sz w:val="16"/>
                            <w:szCs w:val="16"/>
                          </w:rPr>
                          <w:t>LIBRE Y SOBERANO DE</w:t>
                        </w:r>
                      </w:p>
                      <w:p w14:paraId="633BEB98" w14:textId="77777777" w:rsidR="00357BC4" w:rsidRPr="00603AF2" w:rsidRDefault="00357BC4" w:rsidP="00357BC4">
                        <w:pPr>
                          <w:jc w:val="center"/>
                          <w:rPr>
                            <w:rFonts w:ascii="Tahoma" w:hAnsi="Tahoma" w:cs="Tahoma"/>
                            <w:sz w:val="16"/>
                            <w:szCs w:val="16"/>
                          </w:rPr>
                        </w:pPr>
                        <w:r>
                          <w:rPr>
                            <w:rFonts w:ascii="Tahoma" w:hAnsi="Tahoma" w:cs="Tahoma"/>
                            <w:sz w:val="16"/>
                            <w:szCs w:val="16"/>
                          </w:rPr>
                          <w:t>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p w14:paraId="12E3A05F" w14:textId="77777777" w:rsidR="00777E5B" w:rsidRDefault="00777E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CD4084"/>
    <w:multiLevelType w:val="hybridMultilevel"/>
    <w:tmpl w:val="FBDE3F0A"/>
    <w:lvl w:ilvl="0" w:tplc="F9B4F906">
      <w:start w:val="7"/>
      <w:numFmt w:val="bullet"/>
      <w:lvlText w:val=""/>
      <w:lvlJc w:val="left"/>
      <w:pPr>
        <w:ind w:left="720" w:hanging="360"/>
      </w:pPr>
      <w:rPr>
        <w:rFonts w:ascii="Wingdings" w:eastAsiaTheme="minorHAnsi" w:hAnsi="Wingdings"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613F24"/>
    <w:multiLevelType w:val="hybridMultilevel"/>
    <w:tmpl w:val="12E6781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9739D1"/>
    <w:multiLevelType w:val="hybridMultilevel"/>
    <w:tmpl w:val="356A6DC4"/>
    <w:lvl w:ilvl="0" w:tplc="8B14E1BA">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921987"/>
    <w:multiLevelType w:val="hybridMultilevel"/>
    <w:tmpl w:val="613A4E62"/>
    <w:lvl w:ilvl="0" w:tplc="1DACCC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D72D5E"/>
    <w:multiLevelType w:val="hybridMultilevel"/>
    <w:tmpl w:val="66041100"/>
    <w:lvl w:ilvl="0" w:tplc="58923D92">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378D5D90"/>
    <w:multiLevelType w:val="hybridMultilevel"/>
    <w:tmpl w:val="F146D45A"/>
    <w:lvl w:ilvl="0" w:tplc="D938EA96">
      <w:start w:val="1"/>
      <w:numFmt w:val="upperRoman"/>
      <w:lvlText w:val="%1.-"/>
      <w:lvlJc w:val="left"/>
      <w:pPr>
        <w:ind w:left="500" w:hanging="360"/>
      </w:pPr>
      <w:rPr>
        <w:rFonts w:hint="default"/>
        <w:b/>
      </w:rPr>
    </w:lvl>
    <w:lvl w:ilvl="1" w:tplc="080A0019" w:tentative="1">
      <w:start w:val="1"/>
      <w:numFmt w:val="lowerLetter"/>
      <w:lvlText w:val="%2."/>
      <w:lvlJc w:val="left"/>
      <w:pPr>
        <w:ind w:left="1220" w:hanging="360"/>
      </w:pPr>
    </w:lvl>
    <w:lvl w:ilvl="2" w:tplc="080A001B" w:tentative="1">
      <w:start w:val="1"/>
      <w:numFmt w:val="lowerRoman"/>
      <w:lvlText w:val="%3."/>
      <w:lvlJc w:val="right"/>
      <w:pPr>
        <w:ind w:left="1940" w:hanging="180"/>
      </w:pPr>
    </w:lvl>
    <w:lvl w:ilvl="3" w:tplc="080A000F" w:tentative="1">
      <w:start w:val="1"/>
      <w:numFmt w:val="decimal"/>
      <w:lvlText w:val="%4."/>
      <w:lvlJc w:val="left"/>
      <w:pPr>
        <w:ind w:left="2660" w:hanging="360"/>
      </w:pPr>
    </w:lvl>
    <w:lvl w:ilvl="4" w:tplc="080A0019" w:tentative="1">
      <w:start w:val="1"/>
      <w:numFmt w:val="lowerLetter"/>
      <w:lvlText w:val="%5."/>
      <w:lvlJc w:val="left"/>
      <w:pPr>
        <w:ind w:left="3380" w:hanging="360"/>
      </w:pPr>
    </w:lvl>
    <w:lvl w:ilvl="5" w:tplc="080A001B" w:tentative="1">
      <w:start w:val="1"/>
      <w:numFmt w:val="lowerRoman"/>
      <w:lvlText w:val="%6."/>
      <w:lvlJc w:val="right"/>
      <w:pPr>
        <w:ind w:left="4100" w:hanging="180"/>
      </w:pPr>
    </w:lvl>
    <w:lvl w:ilvl="6" w:tplc="080A000F" w:tentative="1">
      <w:start w:val="1"/>
      <w:numFmt w:val="decimal"/>
      <w:lvlText w:val="%7."/>
      <w:lvlJc w:val="left"/>
      <w:pPr>
        <w:ind w:left="4820" w:hanging="360"/>
      </w:pPr>
    </w:lvl>
    <w:lvl w:ilvl="7" w:tplc="080A0019" w:tentative="1">
      <w:start w:val="1"/>
      <w:numFmt w:val="lowerLetter"/>
      <w:lvlText w:val="%8."/>
      <w:lvlJc w:val="left"/>
      <w:pPr>
        <w:ind w:left="5540" w:hanging="360"/>
      </w:pPr>
    </w:lvl>
    <w:lvl w:ilvl="8" w:tplc="080A001B" w:tentative="1">
      <w:start w:val="1"/>
      <w:numFmt w:val="lowerRoman"/>
      <w:lvlText w:val="%9."/>
      <w:lvlJc w:val="right"/>
      <w:pPr>
        <w:ind w:left="6260" w:hanging="180"/>
      </w:pPr>
    </w:lvl>
  </w:abstractNum>
  <w:abstractNum w:abstractNumId="8" w15:restartNumberingAfterBreak="0">
    <w:nsid w:val="3B3D5AEF"/>
    <w:multiLevelType w:val="hybridMultilevel"/>
    <w:tmpl w:val="DF068E5E"/>
    <w:lvl w:ilvl="0" w:tplc="6ABC2514">
      <w:start w:val="7"/>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9B0779E"/>
    <w:multiLevelType w:val="hybridMultilevel"/>
    <w:tmpl w:val="6C463FD0"/>
    <w:lvl w:ilvl="0" w:tplc="7968E874">
      <w:start w:val="7"/>
      <w:numFmt w:val="bullet"/>
      <w:lvlText w:val=""/>
      <w:lvlJc w:val="left"/>
      <w:pPr>
        <w:ind w:left="720" w:hanging="360"/>
      </w:pPr>
      <w:rPr>
        <w:rFonts w:ascii="Wingdings" w:eastAsiaTheme="minorHAnsi" w:hAnsi="Wingdings"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332504"/>
    <w:multiLevelType w:val="hybridMultilevel"/>
    <w:tmpl w:val="68284BF0"/>
    <w:lvl w:ilvl="0" w:tplc="A1501D90">
      <w:start w:val="1"/>
      <w:numFmt w:val="upperRoman"/>
      <w:lvlText w:val="%1."/>
      <w:lvlJc w:val="left"/>
      <w:pPr>
        <w:ind w:left="830" w:hanging="720"/>
      </w:pPr>
      <w:rPr>
        <w:rFonts w:eastAsiaTheme="minorHAnsi" w:hint="default"/>
        <w:b/>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1" w15:restartNumberingAfterBreak="0">
    <w:nsid w:val="6F387BEF"/>
    <w:multiLevelType w:val="hybridMultilevel"/>
    <w:tmpl w:val="27DC96D0"/>
    <w:lvl w:ilvl="0" w:tplc="79261A74">
      <w:start w:val="7"/>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9"/>
  </w:num>
  <w:num w:numId="5">
    <w:abstractNumId w:val="5"/>
  </w:num>
  <w:num w:numId="6">
    <w:abstractNumId w:val="10"/>
  </w:num>
  <w:num w:numId="7">
    <w:abstractNumId w:val="3"/>
  </w:num>
  <w:num w:numId="8">
    <w:abstractNumId w:val="4"/>
  </w:num>
  <w:num w:numId="9">
    <w:abstractNumId w:val="6"/>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5B"/>
    <w:rsid w:val="00041EA3"/>
    <w:rsid w:val="000A2E5B"/>
    <w:rsid w:val="00126DF7"/>
    <w:rsid w:val="00162CF7"/>
    <w:rsid w:val="00357BC4"/>
    <w:rsid w:val="0036312B"/>
    <w:rsid w:val="0045155B"/>
    <w:rsid w:val="004C4E13"/>
    <w:rsid w:val="00525E7A"/>
    <w:rsid w:val="005A4733"/>
    <w:rsid w:val="005B1251"/>
    <w:rsid w:val="006F39D0"/>
    <w:rsid w:val="00777E5B"/>
    <w:rsid w:val="007A4D89"/>
    <w:rsid w:val="007C3A8B"/>
    <w:rsid w:val="00816621"/>
    <w:rsid w:val="00882795"/>
    <w:rsid w:val="008D44AF"/>
    <w:rsid w:val="008D6471"/>
    <w:rsid w:val="00A21BAF"/>
    <w:rsid w:val="00B936C4"/>
    <w:rsid w:val="00C606AB"/>
    <w:rsid w:val="00C81A61"/>
    <w:rsid w:val="00CD01F1"/>
    <w:rsid w:val="00E51C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CE55"/>
  <w15:chartTrackingRefBased/>
  <w15:docId w15:val="{CC0EDC69-7607-4B05-88A2-96185622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E5B"/>
    <w:pPr>
      <w:widowControl w:val="0"/>
      <w:spacing w:after="0" w:line="240" w:lineRule="auto"/>
    </w:pPr>
    <w:rPr>
      <w:kern w:val="0"/>
      <w:lang w:val="en-US"/>
      <w14:ligatures w14:val="none"/>
    </w:rPr>
  </w:style>
  <w:style w:type="paragraph" w:styleId="Ttulo1">
    <w:name w:val="heading 1"/>
    <w:basedOn w:val="Normal"/>
    <w:link w:val="Ttulo1Car"/>
    <w:uiPriority w:val="9"/>
    <w:qFormat/>
    <w:rsid w:val="000A2E5B"/>
    <w:pPr>
      <w:ind w:left="20"/>
      <w:outlineLvl w:val="0"/>
    </w:pPr>
    <w:rPr>
      <w:rFonts w:ascii="Times New Roman" w:eastAsia="Times New Roman" w:hAnsi="Times New Roman"/>
    </w:rPr>
  </w:style>
  <w:style w:type="paragraph" w:styleId="Ttulo5">
    <w:name w:val="heading 5"/>
    <w:basedOn w:val="Normal"/>
    <w:next w:val="Normal"/>
    <w:link w:val="Ttulo5Car"/>
    <w:uiPriority w:val="9"/>
    <w:unhideWhenUsed/>
    <w:qFormat/>
    <w:rsid w:val="000A2E5B"/>
    <w:pPr>
      <w:autoSpaceDE w:val="0"/>
      <w:autoSpaceDN w:val="0"/>
      <w:spacing w:before="240" w:after="60"/>
      <w:outlineLvl w:val="4"/>
    </w:pPr>
    <w:rPr>
      <w:rFonts w:ascii="Calibri" w:eastAsia="Times New Roman" w:hAnsi="Calibri" w:cs="Times New Roman"/>
      <w:b/>
      <w:bCs/>
      <w:i/>
      <w:iCs/>
      <w:sz w:val="26"/>
      <w:szCs w:val="26"/>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2E5B"/>
    <w:rPr>
      <w:rFonts w:ascii="Times New Roman" w:eastAsia="Times New Roman" w:hAnsi="Times New Roman"/>
      <w:kern w:val="0"/>
      <w:lang w:val="en-US"/>
      <w14:ligatures w14:val="none"/>
    </w:rPr>
  </w:style>
  <w:style w:type="character" w:customStyle="1" w:styleId="Ttulo5Car">
    <w:name w:val="Título 5 Car"/>
    <w:basedOn w:val="Fuentedeprrafopredeter"/>
    <w:link w:val="Ttulo5"/>
    <w:uiPriority w:val="9"/>
    <w:rsid w:val="000A2E5B"/>
    <w:rPr>
      <w:rFonts w:ascii="Calibri" w:eastAsia="Times New Roman" w:hAnsi="Calibri" w:cs="Times New Roman"/>
      <w:b/>
      <w:bCs/>
      <w:i/>
      <w:iCs/>
      <w:kern w:val="0"/>
      <w:sz w:val="26"/>
      <w:szCs w:val="26"/>
      <w:lang w:val="es-ES" w:eastAsia="es-ES" w:bidi="es-ES"/>
      <w14:ligatures w14:val="none"/>
    </w:rPr>
  </w:style>
  <w:style w:type="table" w:customStyle="1" w:styleId="TableNormal">
    <w:name w:val="Table Normal"/>
    <w:uiPriority w:val="2"/>
    <w:semiHidden/>
    <w:unhideWhenUsed/>
    <w:qFormat/>
    <w:rsid w:val="000A2E5B"/>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A2E5B"/>
    <w:pPr>
      <w:ind w:left="12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
    <w:uiPriority w:val="1"/>
    <w:rsid w:val="000A2E5B"/>
    <w:rPr>
      <w:rFonts w:ascii="Times New Roman" w:eastAsia="Times New Roman" w:hAnsi="Times New Roman"/>
      <w:kern w:val="0"/>
      <w:sz w:val="20"/>
      <w:szCs w:val="20"/>
      <w:lang w:val="en-US"/>
      <w14:ligatures w14:val="none"/>
    </w:rPr>
  </w:style>
  <w:style w:type="paragraph" w:styleId="Prrafodelista">
    <w:name w:val="List Paragraph"/>
    <w:basedOn w:val="Normal"/>
    <w:uiPriority w:val="1"/>
    <w:qFormat/>
    <w:rsid w:val="000A2E5B"/>
  </w:style>
  <w:style w:type="paragraph" w:customStyle="1" w:styleId="TableParagraph">
    <w:name w:val="Table Paragraph"/>
    <w:basedOn w:val="Normal"/>
    <w:uiPriority w:val="1"/>
    <w:qFormat/>
    <w:rsid w:val="000A2E5B"/>
  </w:style>
  <w:style w:type="paragraph" w:styleId="Encabezado">
    <w:name w:val="header"/>
    <w:aliases w:val="Car"/>
    <w:basedOn w:val="Normal"/>
    <w:link w:val="EncabezadoCar"/>
    <w:uiPriority w:val="99"/>
    <w:unhideWhenUsed/>
    <w:rsid w:val="000A2E5B"/>
    <w:pPr>
      <w:tabs>
        <w:tab w:val="center" w:pos="4419"/>
        <w:tab w:val="right" w:pos="8838"/>
      </w:tabs>
    </w:pPr>
  </w:style>
  <w:style w:type="character" w:customStyle="1" w:styleId="EncabezadoCar">
    <w:name w:val="Encabezado Car"/>
    <w:aliases w:val="Car Car"/>
    <w:basedOn w:val="Fuentedeprrafopredeter"/>
    <w:link w:val="Encabezado"/>
    <w:uiPriority w:val="99"/>
    <w:rsid w:val="000A2E5B"/>
    <w:rPr>
      <w:kern w:val="0"/>
      <w:lang w:val="en-US"/>
      <w14:ligatures w14:val="none"/>
    </w:rPr>
  </w:style>
  <w:style w:type="paragraph" w:styleId="Piedepgina">
    <w:name w:val="footer"/>
    <w:basedOn w:val="Normal"/>
    <w:link w:val="PiedepginaCar"/>
    <w:uiPriority w:val="99"/>
    <w:unhideWhenUsed/>
    <w:rsid w:val="000A2E5B"/>
    <w:pPr>
      <w:tabs>
        <w:tab w:val="center" w:pos="4419"/>
        <w:tab w:val="right" w:pos="8838"/>
      </w:tabs>
    </w:pPr>
  </w:style>
  <w:style w:type="character" w:customStyle="1" w:styleId="PiedepginaCar">
    <w:name w:val="Pie de página Car"/>
    <w:basedOn w:val="Fuentedeprrafopredeter"/>
    <w:link w:val="Piedepgina"/>
    <w:uiPriority w:val="99"/>
    <w:rsid w:val="000A2E5B"/>
    <w:rPr>
      <w:kern w:val="0"/>
      <w:lang w:val="en-US"/>
      <w14:ligatures w14:val="none"/>
    </w:rPr>
  </w:style>
  <w:style w:type="paragraph" w:styleId="Textodeglobo">
    <w:name w:val="Balloon Text"/>
    <w:basedOn w:val="Normal"/>
    <w:link w:val="TextodegloboCar"/>
    <w:uiPriority w:val="99"/>
    <w:semiHidden/>
    <w:unhideWhenUsed/>
    <w:rsid w:val="000A2E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2E5B"/>
    <w:rPr>
      <w:rFonts w:ascii="Segoe UI" w:hAnsi="Segoe UI" w:cs="Segoe UI"/>
      <w:kern w:val="0"/>
      <w:sz w:val="18"/>
      <w:szCs w:val="18"/>
      <w:lang w:val="en-US"/>
      <w14:ligatures w14:val="none"/>
    </w:rPr>
  </w:style>
  <w:style w:type="paragraph" w:styleId="NormalWeb">
    <w:name w:val="Normal (Web)"/>
    <w:basedOn w:val="Normal"/>
    <w:uiPriority w:val="99"/>
    <w:rsid w:val="000A2E5B"/>
    <w:pPr>
      <w:widowControl/>
      <w:suppressAutoHyphens/>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0A2E5B"/>
  </w:style>
  <w:style w:type="table" w:customStyle="1" w:styleId="Tablaconcuadrcula1">
    <w:name w:val="Tabla con cuadrícula1"/>
    <w:basedOn w:val="Tablanormal"/>
    <w:next w:val="Tablaconcuadrcula"/>
    <w:rsid w:val="000A2E5B"/>
    <w:pPr>
      <w:widowControl w:val="0"/>
      <w:autoSpaceDE w:val="0"/>
      <w:autoSpaceDN w:val="0"/>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0A2E5B"/>
    <w:pPr>
      <w:widowControl/>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0A2E5B"/>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A2E5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A2E5B"/>
    <w:pPr>
      <w:widowControl/>
      <w:jc w:val="both"/>
    </w:pPr>
    <w:rPr>
      <w:kern w:val="2"/>
      <w:vertAlign w:val="superscript"/>
      <w:lang w:val="es-MX"/>
      <w14:ligatures w14:val="standardContextual"/>
    </w:rPr>
  </w:style>
  <w:style w:type="table" w:styleId="Tablaconcuadrcula">
    <w:name w:val="Table Grid"/>
    <w:basedOn w:val="Tablanormal"/>
    <w:uiPriority w:val="39"/>
    <w:rsid w:val="000A2E5B"/>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D9B93-8A33-4A5C-89F8-EE41EE40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21</Pages>
  <Words>4815</Words>
  <Characters>26487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Nunez</dc:creator>
  <cp:keywords/>
  <dc:description/>
  <cp:lastModifiedBy>Delmy</cp:lastModifiedBy>
  <cp:revision>15</cp:revision>
  <cp:lastPrinted>2023-11-28T21:35:00Z</cp:lastPrinted>
  <dcterms:created xsi:type="dcterms:W3CDTF">2023-11-04T00:01:00Z</dcterms:created>
  <dcterms:modified xsi:type="dcterms:W3CDTF">2023-12-05T03:12:00Z</dcterms:modified>
</cp:coreProperties>
</file>