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3B806" w14:textId="5356B0FB" w:rsidR="0053353A" w:rsidRDefault="0053353A" w:rsidP="0053353A">
      <w:pPr>
        <w:spacing w:after="0" w:line="240" w:lineRule="auto"/>
        <w:jc w:val="both"/>
        <w:rPr>
          <w:rFonts w:ascii="Arial" w:eastAsia="Calibri" w:hAnsi="Arial" w:cs="Arial"/>
          <w:b/>
          <w:color w:val="000000"/>
        </w:rPr>
      </w:pPr>
      <w:r w:rsidRPr="0053353A">
        <w:rPr>
          <w:rFonts w:ascii="Arial" w:eastAsia="Calibri" w:hAnsi="Arial" w:cs="Arial"/>
          <w:b/>
          <w:color w:val="000000"/>
        </w:rPr>
        <w:t>EL CONGRESO DEL ESTADO LIBRE Y SOBERANO DE YUCATÁN, CONFORME CON LO DISPUESTO EN EL ARTÍCULO 135 DE LA CONSTITUCIÓN POLÍTICA DE LOS ESTADOS UNIDOS MEXICANOS, ASÍ COMO LOS ARTÍCULOS 29 Y 30, FRACCIÓN V DE LA CONSTITUCIÓN POLÍTICA, 18 DE LA LEY DE GOBIERNO DEL PODER LEGISLATIVO, 117, 118 Y 123 DEL REGLAMENTO DE LA LEY DE GOBIERNO DEL PODER LEGISLATIVO, ESTOS ÚLTIMOS DEL ESTADO DE YUCATÁN, EMITE EL SIGUIENTE,</w:t>
      </w:r>
    </w:p>
    <w:p w14:paraId="5E27B22B" w14:textId="77777777" w:rsidR="0053353A" w:rsidRDefault="0053353A" w:rsidP="0053353A">
      <w:pPr>
        <w:spacing w:after="0" w:line="360" w:lineRule="auto"/>
        <w:jc w:val="center"/>
        <w:rPr>
          <w:rFonts w:ascii="Arial" w:eastAsia="Calibri" w:hAnsi="Arial" w:cs="Arial"/>
          <w:b/>
          <w:color w:val="000000"/>
        </w:rPr>
      </w:pPr>
    </w:p>
    <w:p w14:paraId="3599F6CA" w14:textId="77777777" w:rsidR="00B454F1" w:rsidRPr="006B208B" w:rsidRDefault="00B454F1" w:rsidP="0053353A">
      <w:pPr>
        <w:spacing w:after="0" w:line="360" w:lineRule="auto"/>
        <w:jc w:val="center"/>
        <w:rPr>
          <w:rFonts w:ascii="Arial" w:eastAsia="Calibri" w:hAnsi="Arial" w:cs="Arial"/>
          <w:b/>
          <w:color w:val="000000"/>
        </w:rPr>
      </w:pPr>
      <w:r w:rsidRPr="006B208B">
        <w:rPr>
          <w:rFonts w:ascii="Arial" w:eastAsia="Calibri" w:hAnsi="Arial" w:cs="Arial"/>
          <w:b/>
          <w:color w:val="000000"/>
        </w:rPr>
        <w:t>D E C R E T O</w:t>
      </w:r>
    </w:p>
    <w:p w14:paraId="6E9D828A" w14:textId="77777777" w:rsidR="00B454F1" w:rsidRPr="006B208B" w:rsidRDefault="00B454F1" w:rsidP="0053353A">
      <w:pPr>
        <w:spacing w:after="0" w:line="240" w:lineRule="auto"/>
        <w:jc w:val="center"/>
        <w:rPr>
          <w:rFonts w:ascii="Arial" w:eastAsia="Calibri" w:hAnsi="Arial" w:cs="Arial"/>
          <w:b/>
          <w:color w:val="000000"/>
        </w:rPr>
      </w:pPr>
    </w:p>
    <w:p w14:paraId="2BA5DC33" w14:textId="77777777" w:rsidR="00B454F1" w:rsidRPr="006B208B" w:rsidRDefault="00B454F1" w:rsidP="00B14A4E">
      <w:pPr>
        <w:shd w:val="clear" w:color="auto" w:fill="FFFFFF"/>
        <w:spacing w:after="0" w:line="240" w:lineRule="auto"/>
        <w:jc w:val="both"/>
        <w:rPr>
          <w:rFonts w:ascii="Arial" w:eastAsia="Calibri" w:hAnsi="Arial" w:cs="Arial"/>
          <w:b/>
          <w:color w:val="000000"/>
        </w:rPr>
      </w:pPr>
      <w:r w:rsidRPr="006B208B">
        <w:rPr>
          <w:rFonts w:ascii="Arial" w:eastAsia="Calibri" w:hAnsi="Arial" w:cs="Arial"/>
          <w:b/>
          <w:color w:val="000000"/>
        </w:rPr>
        <w:t xml:space="preserve">Por el que se reforman las Leyes de Hacienda de los Municipios de </w:t>
      </w:r>
      <w:r w:rsidR="00732ADA" w:rsidRPr="006B208B">
        <w:rPr>
          <w:rFonts w:ascii="Arial" w:eastAsia="Calibri" w:hAnsi="Arial" w:cs="Arial"/>
          <w:b/>
          <w:color w:val="000000"/>
        </w:rPr>
        <w:t xml:space="preserve">Hunucmá, </w:t>
      </w:r>
      <w:r w:rsidRPr="006B208B">
        <w:rPr>
          <w:rFonts w:ascii="Arial" w:eastAsia="Calibri" w:hAnsi="Arial" w:cs="Arial"/>
          <w:b/>
          <w:color w:val="000000"/>
        </w:rPr>
        <w:t xml:space="preserve">Motul, Progreso, </w:t>
      </w:r>
      <w:proofErr w:type="spellStart"/>
      <w:r w:rsidRPr="006B208B">
        <w:rPr>
          <w:rFonts w:ascii="Arial" w:eastAsia="Calibri" w:hAnsi="Arial" w:cs="Arial"/>
          <w:b/>
          <w:color w:val="000000"/>
        </w:rPr>
        <w:t>Tecoh</w:t>
      </w:r>
      <w:proofErr w:type="spellEnd"/>
      <w:r w:rsidRPr="006B208B">
        <w:rPr>
          <w:rFonts w:ascii="Arial" w:eastAsia="Calibri" w:hAnsi="Arial" w:cs="Arial"/>
          <w:b/>
          <w:color w:val="000000"/>
        </w:rPr>
        <w:t xml:space="preserve">, </w:t>
      </w:r>
      <w:proofErr w:type="spellStart"/>
      <w:r w:rsidRPr="006B208B">
        <w:rPr>
          <w:rFonts w:ascii="Arial" w:eastAsia="Calibri" w:hAnsi="Arial" w:cs="Arial"/>
          <w:b/>
          <w:color w:val="000000"/>
        </w:rPr>
        <w:t>Tixpéual</w:t>
      </w:r>
      <w:proofErr w:type="spellEnd"/>
      <w:r w:rsidRPr="006B208B">
        <w:rPr>
          <w:rFonts w:ascii="Arial" w:eastAsia="Calibri" w:hAnsi="Arial" w:cs="Arial"/>
          <w:b/>
          <w:color w:val="000000"/>
        </w:rPr>
        <w:t xml:space="preserve">, </w:t>
      </w:r>
      <w:proofErr w:type="spellStart"/>
      <w:r w:rsidRPr="006B208B">
        <w:rPr>
          <w:rFonts w:ascii="Arial" w:eastAsia="Calibri" w:hAnsi="Arial" w:cs="Arial"/>
          <w:b/>
          <w:color w:val="000000"/>
        </w:rPr>
        <w:t>Uayma</w:t>
      </w:r>
      <w:proofErr w:type="spellEnd"/>
      <w:r w:rsidRPr="006B208B">
        <w:rPr>
          <w:rFonts w:ascii="Arial" w:eastAsia="Calibri" w:hAnsi="Arial" w:cs="Arial"/>
          <w:b/>
          <w:color w:val="000000"/>
        </w:rPr>
        <w:t xml:space="preserve">, </w:t>
      </w:r>
      <w:proofErr w:type="spellStart"/>
      <w:r w:rsidRPr="006B208B">
        <w:rPr>
          <w:rFonts w:ascii="Arial" w:eastAsia="Calibri" w:hAnsi="Arial" w:cs="Arial"/>
          <w:b/>
          <w:color w:val="000000"/>
        </w:rPr>
        <w:t>Yaxcabá</w:t>
      </w:r>
      <w:proofErr w:type="spellEnd"/>
      <w:r w:rsidRPr="006B208B">
        <w:rPr>
          <w:rFonts w:ascii="Arial" w:eastAsia="Calibri" w:hAnsi="Arial" w:cs="Arial"/>
          <w:b/>
          <w:color w:val="000000"/>
        </w:rPr>
        <w:t xml:space="preserve"> y </w:t>
      </w:r>
      <w:proofErr w:type="spellStart"/>
      <w:r w:rsidRPr="006B208B">
        <w:rPr>
          <w:rFonts w:ascii="Arial" w:eastAsia="Calibri" w:hAnsi="Arial" w:cs="Arial"/>
          <w:b/>
          <w:color w:val="000000"/>
        </w:rPr>
        <w:t>Yobaín</w:t>
      </w:r>
      <w:proofErr w:type="spellEnd"/>
      <w:r w:rsidRPr="006B208B">
        <w:rPr>
          <w:rFonts w:ascii="Arial" w:eastAsia="Calibri" w:hAnsi="Arial" w:cs="Arial"/>
          <w:b/>
          <w:color w:val="000000"/>
        </w:rPr>
        <w:t xml:space="preserve">, todas del Estado de Yucatán. </w:t>
      </w:r>
    </w:p>
    <w:p w14:paraId="14FD51F1" w14:textId="77777777" w:rsidR="00B454F1" w:rsidRPr="00B14A4E" w:rsidRDefault="00B454F1" w:rsidP="006B208B">
      <w:pPr>
        <w:shd w:val="clear" w:color="auto" w:fill="FFFFFF"/>
        <w:spacing w:after="0" w:line="360" w:lineRule="auto"/>
        <w:jc w:val="both"/>
        <w:rPr>
          <w:rFonts w:ascii="Arial" w:eastAsia="Calibri" w:hAnsi="Arial" w:cs="Arial"/>
          <w:b/>
          <w:color w:val="000000"/>
          <w:sz w:val="20"/>
          <w:szCs w:val="20"/>
          <w:highlight w:val="yellow"/>
        </w:rPr>
      </w:pPr>
    </w:p>
    <w:p w14:paraId="553D53FB" w14:textId="77777777" w:rsidR="00B454F1" w:rsidRPr="005A60D4" w:rsidRDefault="00732ADA" w:rsidP="00B14A4E">
      <w:pPr>
        <w:pStyle w:val="Textoindependiente"/>
        <w:spacing w:after="0" w:line="240" w:lineRule="auto"/>
        <w:jc w:val="both"/>
        <w:rPr>
          <w:rFonts w:ascii="Arial" w:eastAsia="Calibri" w:hAnsi="Arial" w:cs="Arial"/>
        </w:rPr>
      </w:pPr>
      <w:r w:rsidRPr="005A60D4">
        <w:rPr>
          <w:rFonts w:ascii="Arial" w:eastAsia="Calibri" w:hAnsi="Arial" w:cs="Arial"/>
          <w:b/>
          <w:color w:val="000000"/>
        </w:rPr>
        <w:t xml:space="preserve">ARTÍCULO </w:t>
      </w:r>
      <w:proofErr w:type="gramStart"/>
      <w:r w:rsidRPr="005A60D4">
        <w:rPr>
          <w:rFonts w:ascii="Arial" w:eastAsia="Calibri" w:hAnsi="Arial" w:cs="Arial"/>
          <w:b/>
          <w:color w:val="000000"/>
        </w:rPr>
        <w:t>PRIMERO.-</w:t>
      </w:r>
      <w:proofErr w:type="gramEnd"/>
      <w:r w:rsidR="00B454F1" w:rsidRPr="005A60D4">
        <w:rPr>
          <w:rFonts w:ascii="Arial" w:eastAsia="Calibri" w:hAnsi="Arial" w:cs="Arial"/>
          <w:b/>
          <w:color w:val="000000"/>
        </w:rPr>
        <w:t xml:space="preserve"> </w:t>
      </w:r>
      <w:r w:rsidR="00B454F1" w:rsidRPr="005A60D4">
        <w:rPr>
          <w:rFonts w:ascii="Arial" w:eastAsia="Calibri" w:hAnsi="Arial" w:cs="Arial"/>
        </w:rPr>
        <w:t xml:space="preserve">Se reforman el párrafo primero del artículo 24, y los párrafos primero y tercero del artículo 25, ambos de la </w:t>
      </w:r>
      <w:r w:rsidR="00B454F1" w:rsidRPr="005A60D4">
        <w:rPr>
          <w:rFonts w:ascii="Arial" w:eastAsia="Arial" w:hAnsi="Arial" w:cs="Arial"/>
          <w:lang w:val="es-ES"/>
        </w:rPr>
        <w:t>Ley de Hacienda del Municipio de Hunucmá, Yucatán, para quedar como sigue:</w:t>
      </w:r>
    </w:p>
    <w:p w14:paraId="2CCB9E53" w14:textId="77777777" w:rsidR="00B454F1" w:rsidRDefault="00B454F1" w:rsidP="00B14A4E">
      <w:pPr>
        <w:widowControl w:val="0"/>
        <w:autoSpaceDE w:val="0"/>
        <w:autoSpaceDN w:val="0"/>
        <w:spacing w:after="0" w:line="240" w:lineRule="auto"/>
        <w:jc w:val="both"/>
        <w:rPr>
          <w:rFonts w:ascii="Arial" w:eastAsia="Arial" w:hAnsi="Arial" w:cs="Arial"/>
          <w:sz w:val="20"/>
          <w:szCs w:val="20"/>
          <w:lang w:val="es-ES"/>
        </w:rPr>
      </w:pPr>
    </w:p>
    <w:p w14:paraId="49A62010" w14:textId="77777777" w:rsidR="006B208B" w:rsidRPr="00B14A4E" w:rsidRDefault="006B208B" w:rsidP="00B14A4E">
      <w:pPr>
        <w:widowControl w:val="0"/>
        <w:autoSpaceDE w:val="0"/>
        <w:autoSpaceDN w:val="0"/>
        <w:spacing w:after="0" w:line="240" w:lineRule="auto"/>
        <w:jc w:val="both"/>
        <w:rPr>
          <w:rFonts w:ascii="Arial" w:eastAsia="Arial" w:hAnsi="Arial" w:cs="Arial"/>
          <w:sz w:val="20"/>
          <w:szCs w:val="20"/>
          <w:lang w:val="es-ES"/>
        </w:rPr>
      </w:pPr>
    </w:p>
    <w:p w14:paraId="1A859D56" w14:textId="77777777" w:rsidR="00B454F1" w:rsidRDefault="00B454F1" w:rsidP="00B14A4E">
      <w:pPr>
        <w:widowControl w:val="0"/>
        <w:autoSpaceDE w:val="0"/>
        <w:autoSpaceDN w:val="0"/>
        <w:spacing w:after="0" w:line="240" w:lineRule="auto"/>
        <w:jc w:val="both"/>
        <w:rPr>
          <w:rFonts w:ascii="Arial" w:eastAsia="Arial" w:hAnsi="Arial" w:cs="Arial"/>
          <w:sz w:val="20"/>
          <w:szCs w:val="20"/>
          <w:lang w:val="es-ES"/>
        </w:rPr>
      </w:pPr>
      <w:r w:rsidRPr="00B14A4E">
        <w:rPr>
          <w:rFonts w:ascii="Arial" w:eastAsia="Arial" w:hAnsi="Arial" w:cs="Arial"/>
          <w:b/>
          <w:sz w:val="20"/>
          <w:szCs w:val="20"/>
          <w:lang w:val="es-ES"/>
        </w:rPr>
        <w:t xml:space="preserve">Artículo 24.- </w:t>
      </w:r>
      <w:r w:rsidRPr="00B14A4E">
        <w:rPr>
          <w:rFonts w:ascii="Arial" w:eastAsia="Arial" w:hAnsi="Arial" w:cs="Arial"/>
          <w:sz w:val="20"/>
          <w:szCs w:val="20"/>
          <w:lang w:val="es-ES"/>
        </w:rPr>
        <w:t xml:space="preserve">Las licencias de </w:t>
      </w:r>
      <w:r w:rsidR="00AB21EE" w:rsidRPr="00B14A4E">
        <w:rPr>
          <w:rFonts w:ascii="Arial" w:eastAsia="Arial" w:hAnsi="Arial" w:cs="Arial"/>
          <w:sz w:val="20"/>
          <w:szCs w:val="20"/>
          <w:lang w:val="es-ES"/>
        </w:rPr>
        <w:t xml:space="preserve">funcionamiento, </w:t>
      </w:r>
      <w:r w:rsidRPr="00B14A4E">
        <w:rPr>
          <w:rFonts w:ascii="Arial" w:eastAsia="Arial" w:hAnsi="Arial" w:cs="Arial"/>
          <w:sz w:val="20"/>
          <w:szCs w:val="20"/>
          <w:lang w:val="es-ES"/>
        </w:rPr>
        <w:t>Permisos, Constancias y Autorizaciones que expida la Dirección de Desarrollo Urbano serán expedidas y cobrados de conformidad con la tabla de derechos vigentes de la Ley de Ingresos y su reglamento de construcción.</w:t>
      </w:r>
    </w:p>
    <w:p w14:paraId="073D5F60" w14:textId="77777777" w:rsidR="006B208B" w:rsidRPr="00B14A4E" w:rsidRDefault="006B208B" w:rsidP="00B14A4E">
      <w:pPr>
        <w:widowControl w:val="0"/>
        <w:autoSpaceDE w:val="0"/>
        <w:autoSpaceDN w:val="0"/>
        <w:spacing w:after="0" w:line="240" w:lineRule="auto"/>
        <w:jc w:val="both"/>
        <w:rPr>
          <w:rFonts w:ascii="Arial" w:eastAsia="Arial" w:hAnsi="Arial" w:cs="Arial"/>
          <w:sz w:val="20"/>
          <w:szCs w:val="20"/>
          <w:lang w:val="es-ES"/>
        </w:rPr>
      </w:pPr>
    </w:p>
    <w:p w14:paraId="12F1B527" w14:textId="77777777" w:rsidR="00B454F1" w:rsidRDefault="00B454F1" w:rsidP="00B14A4E">
      <w:pPr>
        <w:widowControl w:val="0"/>
        <w:autoSpaceDE w:val="0"/>
        <w:autoSpaceDN w:val="0"/>
        <w:spacing w:after="0" w:line="240" w:lineRule="auto"/>
        <w:jc w:val="both"/>
        <w:rPr>
          <w:rFonts w:ascii="Arial" w:eastAsia="Arial" w:hAnsi="Arial" w:cs="Arial"/>
          <w:sz w:val="20"/>
          <w:szCs w:val="20"/>
          <w:lang w:val="es-ES"/>
        </w:rPr>
      </w:pPr>
      <w:r w:rsidRPr="00B14A4E">
        <w:rPr>
          <w:rFonts w:ascii="Arial" w:eastAsia="Arial" w:hAnsi="Arial" w:cs="Arial"/>
          <w:sz w:val="20"/>
          <w:szCs w:val="20"/>
          <w:lang w:val="es-ES"/>
        </w:rPr>
        <w:t>…</w:t>
      </w:r>
    </w:p>
    <w:p w14:paraId="0C5DD83D" w14:textId="77777777" w:rsidR="006B208B" w:rsidRPr="00B14A4E" w:rsidRDefault="006B208B" w:rsidP="00B14A4E">
      <w:pPr>
        <w:widowControl w:val="0"/>
        <w:autoSpaceDE w:val="0"/>
        <w:autoSpaceDN w:val="0"/>
        <w:spacing w:after="0" w:line="240" w:lineRule="auto"/>
        <w:jc w:val="both"/>
        <w:rPr>
          <w:rFonts w:ascii="Arial" w:eastAsia="Arial" w:hAnsi="Arial" w:cs="Arial"/>
          <w:sz w:val="20"/>
          <w:szCs w:val="20"/>
          <w:lang w:val="es-ES"/>
        </w:rPr>
      </w:pPr>
    </w:p>
    <w:p w14:paraId="582347E4" w14:textId="77777777" w:rsidR="006B208B" w:rsidRDefault="00B454F1" w:rsidP="00B14A4E">
      <w:pPr>
        <w:widowControl w:val="0"/>
        <w:autoSpaceDE w:val="0"/>
        <w:autoSpaceDN w:val="0"/>
        <w:spacing w:after="0" w:line="240" w:lineRule="auto"/>
        <w:jc w:val="both"/>
        <w:rPr>
          <w:rFonts w:ascii="Arial" w:eastAsia="Arial" w:hAnsi="Arial" w:cs="Arial"/>
          <w:sz w:val="20"/>
          <w:szCs w:val="20"/>
          <w:lang w:val="es-ES"/>
        </w:rPr>
      </w:pPr>
      <w:r w:rsidRPr="00B14A4E">
        <w:rPr>
          <w:rFonts w:ascii="Arial" w:eastAsia="Arial" w:hAnsi="Arial" w:cs="Arial"/>
          <w:b/>
          <w:sz w:val="20"/>
          <w:szCs w:val="20"/>
          <w:lang w:val="es-ES"/>
        </w:rPr>
        <w:t xml:space="preserve">Artículo 25.- </w:t>
      </w:r>
      <w:r w:rsidRPr="00B14A4E">
        <w:rPr>
          <w:rFonts w:ascii="Arial" w:eastAsia="Arial" w:hAnsi="Arial" w:cs="Arial"/>
          <w:sz w:val="20"/>
          <w:szCs w:val="20"/>
          <w:lang w:val="es-ES"/>
        </w:rPr>
        <w:t xml:space="preserve">Las licencias de funcionamiento </w:t>
      </w:r>
      <w:bookmarkStart w:id="0" w:name="_Hlk184659805"/>
      <w:r w:rsidRPr="00B14A4E">
        <w:rPr>
          <w:rFonts w:ascii="Arial" w:eastAsia="Arial" w:hAnsi="Arial" w:cs="Arial"/>
          <w:sz w:val="20"/>
          <w:szCs w:val="20"/>
          <w:lang w:val="es-ES"/>
        </w:rPr>
        <w:t>serán tramitadas y expedidas por la Dirección de Desarrollo Urbano o en su caso el departamento de tesorería y gobernación según corresponda, de conformidad con la tabla de derechos vigentes en la ley de ingresos, en su caso.</w:t>
      </w:r>
      <w:bookmarkEnd w:id="0"/>
    </w:p>
    <w:p w14:paraId="323D9343" w14:textId="77777777" w:rsidR="006B208B" w:rsidRDefault="006B208B" w:rsidP="00B14A4E">
      <w:pPr>
        <w:widowControl w:val="0"/>
        <w:autoSpaceDE w:val="0"/>
        <w:autoSpaceDN w:val="0"/>
        <w:spacing w:after="0" w:line="240" w:lineRule="auto"/>
        <w:jc w:val="both"/>
        <w:rPr>
          <w:rFonts w:ascii="Arial" w:eastAsia="Arial" w:hAnsi="Arial" w:cs="Arial"/>
          <w:sz w:val="20"/>
          <w:szCs w:val="20"/>
          <w:lang w:val="es-ES"/>
        </w:rPr>
      </w:pPr>
    </w:p>
    <w:p w14:paraId="498B5773" w14:textId="5C89EC5D" w:rsidR="00B454F1" w:rsidRPr="00B14A4E" w:rsidRDefault="00B454F1" w:rsidP="00B14A4E">
      <w:pPr>
        <w:widowControl w:val="0"/>
        <w:autoSpaceDE w:val="0"/>
        <w:autoSpaceDN w:val="0"/>
        <w:spacing w:after="0" w:line="240" w:lineRule="auto"/>
        <w:jc w:val="both"/>
        <w:rPr>
          <w:rFonts w:ascii="Arial" w:eastAsia="Arial" w:hAnsi="Arial" w:cs="Arial"/>
          <w:sz w:val="20"/>
          <w:szCs w:val="20"/>
          <w:lang w:val="es-ES"/>
        </w:rPr>
      </w:pPr>
      <w:r w:rsidRPr="00B14A4E">
        <w:rPr>
          <w:rFonts w:ascii="Arial" w:eastAsia="Arial" w:hAnsi="Arial" w:cs="Arial"/>
          <w:sz w:val="20"/>
          <w:szCs w:val="20"/>
          <w:lang w:val="es-ES"/>
        </w:rPr>
        <w:t>…</w:t>
      </w:r>
    </w:p>
    <w:p w14:paraId="01A6B1AB" w14:textId="77777777" w:rsidR="00B454F1" w:rsidRPr="00B14A4E" w:rsidRDefault="00B454F1" w:rsidP="00B14A4E">
      <w:pPr>
        <w:widowControl w:val="0"/>
        <w:autoSpaceDE w:val="0"/>
        <w:autoSpaceDN w:val="0"/>
        <w:spacing w:after="0" w:line="240" w:lineRule="auto"/>
        <w:jc w:val="both"/>
        <w:rPr>
          <w:rFonts w:ascii="Arial" w:eastAsia="Arial" w:hAnsi="Arial" w:cs="Arial"/>
          <w:sz w:val="20"/>
          <w:szCs w:val="20"/>
          <w:lang w:val="es-ES"/>
        </w:rPr>
      </w:pPr>
    </w:p>
    <w:p w14:paraId="72FAAD42" w14:textId="77777777" w:rsidR="00B454F1" w:rsidRPr="00B14A4E" w:rsidRDefault="00B454F1" w:rsidP="00B14A4E">
      <w:pPr>
        <w:widowControl w:val="0"/>
        <w:autoSpaceDE w:val="0"/>
        <w:autoSpaceDN w:val="0"/>
        <w:spacing w:after="0" w:line="240" w:lineRule="auto"/>
        <w:jc w:val="both"/>
        <w:rPr>
          <w:rFonts w:ascii="Arial" w:eastAsia="Arial" w:hAnsi="Arial" w:cs="Arial"/>
          <w:sz w:val="20"/>
          <w:szCs w:val="20"/>
          <w:lang w:val="es-ES"/>
        </w:rPr>
      </w:pPr>
      <w:r w:rsidRPr="00B14A4E">
        <w:rPr>
          <w:rFonts w:ascii="Arial" w:eastAsia="Arial" w:hAnsi="Arial" w:cs="Arial"/>
          <w:sz w:val="20"/>
          <w:szCs w:val="20"/>
          <w:lang w:val="es-ES"/>
        </w:rPr>
        <w:t>El</w:t>
      </w:r>
      <w:r w:rsidRPr="00B14A4E">
        <w:rPr>
          <w:rFonts w:ascii="Arial" w:eastAsia="Arial" w:hAnsi="Arial" w:cs="Arial"/>
          <w:spacing w:val="-10"/>
          <w:sz w:val="20"/>
          <w:szCs w:val="20"/>
          <w:lang w:val="es-ES"/>
        </w:rPr>
        <w:t xml:space="preserve"> </w:t>
      </w:r>
      <w:r w:rsidRPr="00B14A4E">
        <w:rPr>
          <w:rFonts w:ascii="Arial" w:eastAsia="Arial" w:hAnsi="Arial" w:cs="Arial"/>
          <w:sz w:val="20"/>
          <w:szCs w:val="20"/>
          <w:lang w:val="es-ES"/>
        </w:rPr>
        <w:t>departamento</w:t>
      </w:r>
      <w:r w:rsidRPr="00B14A4E">
        <w:rPr>
          <w:rFonts w:ascii="Arial" w:eastAsia="Arial" w:hAnsi="Arial" w:cs="Arial"/>
          <w:spacing w:val="-7"/>
          <w:sz w:val="20"/>
          <w:szCs w:val="20"/>
          <w:lang w:val="es-ES"/>
        </w:rPr>
        <w:t xml:space="preserve"> </w:t>
      </w:r>
      <w:r w:rsidRPr="00B14A4E">
        <w:rPr>
          <w:rFonts w:ascii="Arial" w:eastAsia="Arial" w:hAnsi="Arial" w:cs="Arial"/>
          <w:sz w:val="20"/>
          <w:szCs w:val="20"/>
          <w:lang w:val="es-ES"/>
        </w:rPr>
        <w:t>de</w:t>
      </w:r>
      <w:r w:rsidRPr="00B14A4E">
        <w:rPr>
          <w:rFonts w:ascii="Arial" w:eastAsia="Arial" w:hAnsi="Arial" w:cs="Arial"/>
          <w:spacing w:val="-10"/>
          <w:sz w:val="20"/>
          <w:szCs w:val="20"/>
          <w:lang w:val="es-ES"/>
        </w:rPr>
        <w:t xml:space="preserve"> </w:t>
      </w:r>
      <w:r w:rsidRPr="00B14A4E">
        <w:rPr>
          <w:rFonts w:ascii="Arial" w:eastAsia="Arial" w:hAnsi="Arial" w:cs="Arial"/>
          <w:sz w:val="20"/>
          <w:szCs w:val="20"/>
          <w:lang w:val="es-ES"/>
        </w:rPr>
        <w:t>tesorería</w:t>
      </w:r>
      <w:r w:rsidRPr="00B14A4E">
        <w:rPr>
          <w:rFonts w:ascii="Arial" w:eastAsia="Arial" w:hAnsi="Arial" w:cs="Arial"/>
          <w:spacing w:val="-10"/>
          <w:sz w:val="20"/>
          <w:szCs w:val="20"/>
          <w:lang w:val="es-ES"/>
        </w:rPr>
        <w:t xml:space="preserve"> </w:t>
      </w:r>
      <w:r w:rsidRPr="00B14A4E">
        <w:rPr>
          <w:rFonts w:ascii="Arial" w:eastAsia="Arial" w:hAnsi="Arial" w:cs="Arial"/>
          <w:sz w:val="20"/>
          <w:szCs w:val="20"/>
          <w:lang w:val="es-ES"/>
        </w:rPr>
        <w:t>expedirá</w:t>
      </w:r>
      <w:r w:rsidRPr="00B14A4E">
        <w:rPr>
          <w:rFonts w:ascii="Arial" w:eastAsia="Arial" w:hAnsi="Arial" w:cs="Arial"/>
          <w:spacing w:val="-7"/>
          <w:sz w:val="20"/>
          <w:szCs w:val="20"/>
          <w:lang w:val="es-ES"/>
        </w:rPr>
        <w:t xml:space="preserve"> </w:t>
      </w:r>
      <w:r w:rsidRPr="00B14A4E">
        <w:rPr>
          <w:rFonts w:ascii="Arial" w:eastAsia="Arial" w:hAnsi="Arial" w:cs="Arial"/>
          <w:sz w:val="20"/>
          <w:szCs w:val="20"/>
          <w:lang w:val="es-ES"/>
        </w:rPr>
        <w:t>las</w:t>
      </w:r>
      <w:r w:rsidRPr="00B14A4E">
        <w:rPr>
          <w:rFonts w:ascii="Arial" w:eastAsia="Arial" w:hAnsi="Arial" w:cs="Arial"/>
          <w:spacing w:val="-8"/>
          <w:sz w:val="20"/>
          <w:szCs w:val="20"/>
          <w:lang w:val="es-ES"/>
        </w:rPr>
        <w:t xml:space="preserve"> </w:t>
      </w:r>
      <w:r w:rsidRPr="00B14A4E">
        <w:rPr>
          <w:rFonts w:ascii="Arial" w:eastAsia="Arial" w:hAnsi="Arial" w:cs="Arial"/>
          <w:sz w:val="20"/>
          <w:szCs w:val="20"/>
          <w:lang w:val="es-ES"/>
        </w:rPr>
        <w:t>siguientes</w:t>
      </w:r>
      <w:r w:rsidRPr="00B14A4E">
        <w:rPr>
          <w:rFonts w:ascii="Arial" w:eastAsia="Arial" w:hAnsi="Arial" w:cs="Arial"/>
          <w:spacing w:val="-8"/>
          <w:sz w:val="20"/>
          <w:szCs w:val="20"/>
          <w:lang w:val="es-ES"/>
        </w:rPr>
        <w:t xml:space="preserve"> </w:t>
      </w:r>
      <w:r w:rsidRPr="00B14A4E">
        <w:rPr>
          <w:rFonts w:ascii="Arial" w:eastAsia="Arial" w:hAnsi="Arial" w:cs="Arial"/>
          <w:sz w:val="20"/>
          <w:szCs w:val="20"/>
          <w:lang w:val="es-ES"/>
        </w:rPr>
        <w:t>licencias,</w:t>
      </w:r>
      <w:r w:rsidRPr="00B14A4E">
        <w:rPr>
          <w:rFonts w:ascii="Arial" w:eastAsia="Arial" w:hAnsi="Arial" w:cs="Arial"/>
          <w:spacing w:val="-9"/>
          <w:sz w:val="20"/>
          <w:szCs w:val="20"/>
          <w:lang w:val="es-ES"/>
        </w:rPr>
        <w:t xml:space="preserve"> </w:t>
      </w:r>
      <w:r w:rsidRPr="00B14A4E">
        <w:rPr>
          <w:rFonts w:ascii="Arial" w:eastAsia="Arial" w:hAnsi="Arial" w:cs="Arial"/>
          <w:sz w:val="20"/>
          <w:szCs w:val="20"/>
          <w:lang w:val="es-ES"/>
        </w:rPr>
        <w:t>previo</w:t>
      </w:r>
      <w:r w:rsidRPr="00B14A4E">
        <w:rPr>
          <w:rFonts w:ascii="Arial" w:eastAsia="Arial" w:hAnsi="Arial" w:cs="Arial"/>
          <w:spacing w:val="-8"/>
          <w:sz w:val="20"/>
          <w:szCs w:val="20"/>
          <w:lang w:val="es-ES"/>
        </w:rPr>
        <w:t xml:space="preserve"> </w:t>
      </w:r>
      <w:r w:rsidRPr="00B14A4E">
        <w:rPr>
          <w:rFonts w:ascii="Arial" w:eastAsia="Arial" w:hAnsi="Arial" w:cs="Arial"/>
          <w:sz w:val="20"/>
          <w:szCs w:val="20"/>
          <w:lang w:val="es-ES"/>
        </w:rPr>
        <w:t>los</w:t>
      </w:r>
      <w:r w:rsidRPr="00B14A4E">
        <w:rPr>
          <w:rFonts w:ascii="Arial" w:eastAsia="Arial" w:hAnsi="Arial" w:cs="Arial"/>
          <w:spacing w:val="-8"/>
          <w:sz w:val="20"/>
          <w:szCs w:val="20"/>
          <w:lang w:val="es-ES"/>
        </w:rPr>
        <w:t xml:space="preserve"> </w:t>
      </w:r>
      <w:r w:rsidRPr="00B14A4E">
        <w:rPr>
          <w:rFonts w:ascii="Arial" w:eastAsia="Arial" w:hAnsi="Arial" w:cs="Arial"/>
          <w:spacing w:val="-2"/>
          <w:sz w:val="20"/>
          <w:szCs w:val="20"/>
          <w:lang w:val="es-ES"/>
        </w:rPr>
        <w:t>requisitos señalados en Capítulo V, del Título primero, de esta Ley.</w:t>
      </w:r>
    </w:p>
    <w:p w14:paraId="15D5A967" w14:textId="77777777" w:rsidR="00B454F1" w:rsidRDefault="00B454F1" w:rsidP="00B14A4E">
      <w:pPr>
        <w:widowControl w:val="0"/>
        <w:autoSpaceDE w:val="0"/>
        <w:autoSpaceDN w:val="0"/>
        <w:spacing w:after="0" w:line="240" w:lineRule="auto"/>
        <w:rPr>
          <w:rFonts w:ascii="Arial" w:eastAsia="Arial" w:hAnsi="Arial" w:cs="Arial"/>
          <w:sz w:val="20"/>
          <w:szCs w:val="20"/>
          <w:lang w:val="es-ES"/>
        </w:rPr>
      </w:pPr>
    </w:p>
    <w:p w14:paraId="0528E174" w14:textId="77777777" w:rsidR="006B208B" w:rsidRPr="00B14A4E" w:rsidRDefault="006B208B" w:rsidP="00B14A4E">
      <w:pPr>
        <w:widowControl w:val="0"/>
        <w:autoSpaceDE w:val="0"/>
        <w:autoSpaceDN w:val="0"/>
        <w:spacing w:after="0" w:line="240" w:lineRule="auto"/>
        <w:rPr>
          <w:rFonts w:ascii="Arial" w:eastAsia="Arial" w:hAnsi="Arial" w:cs="Arial"/>
          <w:sz w:val="20"/>
          <w:szCs w:val="20"/>
          <w:lang w:val="es-ES"/>
        </w:rPr>
      </w:pPr>
    </w:p>
    <w:p w14:paraId="40D08D24" w14:textId="77777777" w:rsidR="00B454F1" w:rsidRPr="005A60D4" w:rsidRDefault="00732ADA" w:rsidP="00B14A4E">
      <w:pPr>
        <w:pStyle w:val="Textoindependiente"/>
        <w:spacing w:after="0" w:line="240" w:lineRule="auto"/>
        <w:jc w:val="both"/>
        <w:rPr>
          <w:rFonts w:ascii="Arial" w:eastAsia="Calibri" w:hAnsi="Arial" w:cs="Arial"/>
        </w:rPr>
      </w:pPr>
      <w:r w:rsidRPr="005A60D4">
        <w:rPr>
          <w:rFonts w:ascii="Arial" w:eastAsia="Calibri" w:hAnsi="Arial" w:cs="Arial"/>
          <w:b/>
          <w:color w:val="000000"/>
        </w:rPr>
        <w:t xml:space="preserve">ARTÍCULO </w:t>
      </w:r>
      <w:proofErr w:type="gramStart"/>
      <w:r w:rsidRPr="005A60D4">
        <w:rPr>
          <w:rFonts w:ascii="Arial" w:eastAsia="Calibri" w:hAnsi="Arial" w:cs="Arial"/>
          <w:b/>
          <w:color w:val="000000"/>
        </w:rPr>
        <w:t>SEGUNDO.-</w:t>
      </w:r>
      <w:proofErr w:type="gramEnd"/>
      <w:r w:rsidR="00B454F1" w:rsidRPr="005A60D4">
        <w:rPr>
          <w:rFonts w:ascii="Arial" w:eastAsia="Calibri" w:hAnsi="Arial" w:cs="Arial"/>
          <w:b/>
          <w:color w:val="000000"/>
        </w:rPr>
        <w:t xml:space="preserve"> </w:t>
      </w:r>
      <w:r w:rsidRPr="005A60D4">
        <w:rPr>
          <w:rFonts w:ascii="Arial" w:eastAsia="Calibri" w:hAnsi="Arial" w:cs="Arial"/>
        </w:rPr>
        <w:t>Se reforma el artículo 47; se deroga el artículo 48 bis; se reforma el factor establecido en el artículo 52; se reforma el artículo 61; se reforman las fracciones de la I  a la XIV del artículo 83; se reforman los artículos 94 y 95; se reforman las fracciones I y II del artículo 96; se reforman las fracciones I y II del artículo 97 y se reforma el artículo 108, todos de la Ley de Hacienda del Municipio de Motul, Yucatán, para quedar como sigue:</w:t>
      </w:r>
    </w:p>
    <w:p w14:paraId="1BC364D0" w14:textId="77777777" w:rsidR="004D0137" w:rsidRPr="00B14A4E" w:rsidRDefault="004D0137" w:rsidP="00B14A4E">
      <w:pPr>
        <w:spacing w:after="0" w:line="240" w:lineRule="auto"/>
        <w:jc w:val="both"/>
        <w:rPr>
          <w:rFonts w:ascii="Arial" w:hAnsi="Arial" w:cs="Arial"/>
          <w:b/>
          <w:bCs/>
          <w:sz w:val="20"/>
          <w:szCs w:val="20"/>
        </w:rPr>
      </w:pPr>
    </w:p>
    <w:p w14:paraId="31FF4506" w14:textId="77777777" w:rsidR="00CF214B" w:rsidRPr="00B14A4E" w:rsidRDefault="00CF214B" w:rsidP="00B14A4E">
      <w:pPr>
        <w:spacing w:after="0" w:line="240" w:lineRule="auto"/>
        <w:jc w:val="both"/>
        <w:rPr>
          <w:rFonts w:ascii="Arial" w:hAnsi="Arial" w:cs="Arial"/>
          <w:sz w:val="20"/>
          <w:szCs w:val="20"/>
        </w:rPr>
      </w:pPr>
      <w:r w:rsidRPr="00B14A4E">
        <w:rPr>
          <w:rFonts w:ascii="Arial" w:hAnsi="Arial" w:cs="Arial"/>
          <w:b/>
          <w:bCs/>
          <w:sz w:val="20"/>
          <w:szCs w:val="20"/>
        </w:rPr>
        <w:t xml:space="preserve">Artículo 47.- </w:t>
      </w:r>
      <w:r w:rsidRPr="00B14A4E">
        <w:rPr>
          <w:rFonts w:ascii="Arial" w:hAnsi="Arial" w:cs="Arial"/>
          <w:sz w:val="20"/>
          <w:szCs w:val="20"/>
        </w:rPr>
        <w:t xml:space="preserve">… </w:t>
      </w:r>
    </w:p>
    <w:p w14:paraId="2907B945" w14:textId="77777777" w:rsidR="00CF214B" w:rsidRPr="00B14A4E" w:rsidRDefault="00CF214B" w:rsidP="00B14A4E">
      <w:pPr>
        <w:spacing w:after="0" w:line="240" w:lineRule="auto"/>
        <w:jc w:val="both"/>
        <w:rPr>
          <w:rFonts w:ascii="Arial" w:hAnsi="Arial" w:cs="Arial"/>
          <w:sz w:val="20"/>
          <w:szCs w:val="20"/>
        </w:rPr>
      </w:pPr>
    </w:p>
    <w:p w14:paraId="285B477C" w14:textId="77777777" w:rsidR="00CF214B" w:rsidRPr="00B14A4E" w:rsidRDefault="00CF214B" w:rsidP="00B14A4E">
      <w:pPr>
        <w:spacing w:after="0" w:line="240" w:lineRule="auto"/>
        <w:jc w:val="both"/>
        <w:rPr>
          <w:rFonts w:ascii="Arial" w:hAnsi="Arial" w:cs="Arial"/>
          <w:bCs/>
          <w:sz w:val="20"/>
          <w:szCs w:val="20"/>
        </w:rPr>
      </w:pPr>
      <w:r w:rsidRPr="00B14A4E">
        <w:rPr>
          <w:rFonts w:ascii="Arial" w:hAnsi="Arial" w:cs="Arial"/>
          <w:b/>
          <w:sz w:val="20"/>
          <w:szCs w:val="20"/>
        </w:rPr>
        <w:t>I.-</w:t>
      </w:r>
      <w:r w:rsidRPr="00B14A4E">
        <w:rPr>
          <w:rFonts w:ascii="Arial" w:hAnsi="Arial" w:cs="Arial"/>
          <w:b/>
          <w:spacing w:val="-2"/>
          <w:sz w:val="20"/>
          <w:szCs w:val="20"/>
        </w:rPr>
        <w:t xml:space="preserve"> </w:t>
      </w:r>
      <w:r w:rsidRPr="00B14A4E">
        <w:rPr>
          <w:rFonts w:ascii="Arial" w:hAnsi="Arial" w:cs="Arial"/>
          <w:bCs/>
          <w:sz w:val="20"/>
          <w:szCs w:val="20"/>
        </w:rPr>
        <w:t>…</w:t>
      </w:r>
    </w:p>
    <w:p w14:paraId="50D23B75" w14:textId="77777777" w:rsidR="00CF214B" w:rsidRPr="00B14A4E" w:rsidRDefault="00CF214B" w:rsidP="00B14A4E">
      <w:pPr>
        <w:spacing w:after="0" w:line="240" w:lineRule="auto"/>
        <w:jc w:val="both"/>
        <w:rPr>
          <w:rFonts w:ascii="Arial" w:hAnsi="Arial" w:cs="Arial"/>
          <w:b/>
          <w:sz w:val="20"/>
          <w:szCs w:val="20"/>
        </w:rPr>
      </w:pPr>
    </w:p>
    <w:p w14:paraId="2C3FE86C" w14:textId="77777777" w:rsidR="00CF214B" w:rsidRDefault="00CF214B" w:rsidP="00B14A4E">
      <w:pPr>
        <w:spacing w:after="0" w:line="240" w:lineRule="auto"/>
        <w:jc w:val="both"/>
        <w:rPr>
          <w:rFonts w:ascii="Arial" w:hAnsi="Arial" w:cs="Arial"/>
          <w:sz w:val="20"/>
          <w:szCs w:val="20"/>
        </w:rPr>
      </w:pPr>
      <w:r w:rsidRPr="00B14A4E">
        <w:rPr>
          <w:rFonts w:ascii="Arial" w:hAnsi="Arial" w:cs="Arial"/>
          <w:b/>
          <w:sz w:val="20"/>
          <w:szCs w:val="20"/>
        </w:rPr>
        <w:t>1.-</w:t>
      </w:r>
      <w:r w:rsidRPr="00B14A4E">
        <w:rPr>
          <w:rFonts w:ascii="Arial" w:hAnsi="Arial" w:cs="Arial"/>
          <w:b/>
          <w:spacing w:val="-3"/>
          <w:sz w:val="20"/>
          <w:szCs w:val="20"/>
        </w:rPr>
        <w:t xml:space="preserve"> </w:t>
      </w:r>
      <w:r w:rsidRPr="00B14A4E">
        <w:rPr>
          <w:rFonts w:ascii="Arial" w:hAnsi="Arial" w:cs="Arial"/>
          <w:sz w:val="20"/>
          <w:szCs w:val="20"/>
        </w:rPr>
        <w:t>Tablas de</w:t>
      </w:r>
      <w:r w:rsidRPr="00B14A4E">
        <w:rPr>
          <w:rFonts w:ascii="Arial" w:hAnsi="Arial" w:cs="Arial"/>
          <w:spacing w:val="-2"/>
          <w:sz w:val="20"/>
          <w:szCs w:val="20"/>
        </w:rPr>
        <w:t xml:space="preserve"> </w:t>
      </w:r>
      <w:r w:rsidRPr="00B14A4E">
        <w:rPr>
          <w:rFonts w:ascii="Arial" w:hAnsi="Arial" w:cs="Arial"/>
          <w:sz w:val="20"/>
          <w:szCs w:val="20"/>
        </w:rPr>
        <w:t>valores</w:t>
      </w:r>
      <w:r w:rsidRPr="00B14A4E">
        <w:rPr>
          <w:rFonts w:ascii="Arial" w:hAnsi="Arial" w:cs="Arial"/>
          <w:spacing w:val="-1"/>
          <w:sz w:val="20"/>
          <w:szCs w:val="20"/>
        </w:rPr>
        <w:t xml:space="preserve"> </w:t>
      </w:r>
      <w:r w:rsidRPr="00B14A4E">
        <w:rPr>
          <w:rFonts w:ascii="Arial" w:hAnsi="Arial" w:cs="Arial"/>
          <w:sz w:val="20"/>
          <w:szCs w:val="20"/>
        </w:rPr>
        <w:t>unitarios de</w:t>
      </w:r>
      <w:r w:rsidRPr="00B14A4E">
        <w:rPr>
          <w:rFonts w:ascii="Arial" w:hAnsi="Arial" w:cs="Arial"/>
          <w:spacing w:val="-3"/>
          <w:sz w:val="20"/>
          <w:szCs w:val="20"/>
        </w:rPr>
        <w:t xml:space="preserve"> </w:t>
      </w:r>
      <w:r w:rsidRPr="00B14A4E">
        <w:rPr>
          <w:rFonts w:ascii="Arial" w:hAnsi="Arial" w:cs="Arial"/>
          <w:sz w:val="20"/>
          <w:szCs w:val="20"/>
        </w:rPr>
        <w:t>terrenos en</w:t>
      </w:r>
      <w:r w:rsidRPr="00B14A4E">
        <w:rPr>
          <w:rFonts w:ascii="Arial" w:hAnsi="Arial" w:cs="Arial"/>
          <w:spacing w:val="-1"/>
          <w:sz w:val="20"/>
          <w:szCs w:val="20"/>
        </w:rPr>
        <w:t xml:space="preserve"> </w:t>
      </w:r>
      <w:r w:rsidRPr="00B14A4E">
        <w:rPr>
          <w:rFonts w:ascii="Arial" w:hAnsi="Arial" w:cs="Arial"/>
          <w:sz w:val="20"/>
          <w:szCs w:val="20"/>
        </w:rPr>
        <w:t>UMAS</w:t>
      </w:r>
    </w:p>
    <w:p w14:paraId="652D4787" w14:textId="77777777" w:rsidR="006B208B" w:rsidRDefault="006B208B"/>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828"/>
        <w:gridCol w:w="1744"/>
      </w:tblGrid>
      <w:tr w:rsidR="00CF214B" w:rsidRPr="00B14A4E" w14:paraId="325190C6" w14:textId="77777777" w:rsidTr="00E35744">
        <w:tc>
          <w:tcPr>
            <w:tcW w:w="5000" w:type="pct"/>
            <w:gridSpan w:val="3"/>
            <w:vAlign w:val="center"/>
          </w:tcPr>
          <w:p w14:paraId="46DD494B" w14:textId="6C38DF99" w:rsidR="00CF214B" w:rsidRPr="00B14A4E" w:rsidRDefault="006B208B" w:rsidP="00B14A4E">
            <w:pPr>
              <w:pStyle w:val="TableParagraph"/>
              <w:spacing w:line="240" w:lineRule="auto"/>
              <w:jc w:val="center"/>
              <w:rPr>
                <w:rFonts w:ascii="Arial" w:hAnsi="Arial" w:cs="Arial"/>
                <w:b/>
                <w:sz w:val="20"/>
                <w:szCs w:val="20"/>
              </w:rPr>
            </w:pPr>
            <w:r>
              <w:rPr>
                <w:rFonts w:ascii="Arial" w:hAnsi="Arial" w:cs="Arial"/>
                <w:sz w:val="20"/>
                <w:szCs w:val="20"/>
              </w:rPr>
              <w:lastRenderedPageBreak/>
              <w:br w:type="column"/>
            </w:r>
            <w:r w:rsidR="00CF214B" w:rsidRPr="00B14A4E">
              <w:rPr>
                <w:rFonts w:ascii="Arial" w:hAnsi="Arial" w:cs="Arial"/>
                <w:b/>
                <w:sz w:val="20"/>
                <w:szCs w:val="20"/>
              </w:rPr>
              <w:t>UBICADAS</w:t>
            </w:r>
            <w:r w:rsidR="00CF214B" w:rsidRPr="00B14A4E">
              <w:rPr>
                <w:rFonts w:ascii="Arial" w:hAnsi="Arial" w:cs="Arial"/>
                <w:b/>
                <w:spacing w:val="-1"/>
                <w:sz w:val="20"/>
                <w:szCs w:val="20"/>
              </w:rPr>
              <w:t xml:space="preserve"> </w:t>
            </w:r>
            <w:r w:rsidR="00CF214B" w:rsidRPr="00B14A4E">
              <w:rPr>
                <w:rFonts w:ascii="Arial" w:hAnsi="Arial" w:cs="Arial"/>
                <w:b/>
                <w:sz w:val="20"/>
                <w:szCs w:val="20"/>
              </w:rPr>
              <w:t>EN</w:t>
            </w:r>
            <w:r w:rsidR="00CF214B" w:rsidRPr="00B14A4E">
              <w:rPr>
                <w:rFonts w:ascii="Arial" w:hAnsi="Arial" w:cs="Arial"/>
                <w:b/>
                <w:spacing w:val="-4"/>
                <w:sz w:val="20"/>
                <w:szCs w:val="20"/>
              </w:rPr>
              <w:t xml:space="preserve"> </w:t>
            </w:r>
            <w:r w:rsidR="00CF214B" w:rsidRPr="00B14A4E">
              <w:rPr>
                <w:rFonts w:ascii="Arial" w:hAnsi="Arial" w:cs="Arial"/>
                <w:b/>
                <w:sz w:val="20"/>
                <w:szCs w:val="20"/>
              </w:rPr>
              <w:t>LAS</w:t>
            </w:r>
            <w:r w:rsidR="00CF214B" w:rsidRPr="00B14A4E">
              <w:rPr>
                <w:rFonts w:ascii="Arial" w:hAnsi="Arial" w:cs="Arial"/>
                <w:b/>
                <w:spacing w:val="-2"/>
                <w:sz w:val="20"/>
                <w:szCs w:val="20"/>
              </w:rPr>
              <w:t xml:space="preserve"> </w:t>
            </w:r>
            <w:r w:rsidR="00CF214B" w:rsidRPr="00B14A4E">
              <w:rPr>
                <w:rFonts w:ascii="Arial" w:hAnsi="Arial" w:cs="Arial"/>
                <w:b/>
                <w:sz w:val="20"/>
                <w:szCs w:val="20"/>
              </w:rPr>
              <w:t>SECCIONES</w:t>
            </w:r>
            <w:r w:rsidR="00CF214B" w:rsidRPr="00B14A4E">
              <w:rPr>
                <w:rFonts w:ascii="Arial" w:hAnsi="Arial" w:cs="Arial"/>
                <w:b/>
                <w:spacing w:val="-4"/>
                <w:sz w:val="20"/>
                <w:szCs w:val="20"/>
              </w:rPr>
              <w:t xml:space="preserve"> </w:t>
            </w:r>
            <w:r w:rsidR="00CF214B" w:rsidRPr="00B14A4E">
              <w:rPr>
                <w:rFonts w:ascii="Arial" w:hAnsi="Arial" w:cs="Arial"/>
                <w:b/>
                <w:sz w:val="20"/>
                <w:szCs w:val="20"/>
              </w:rPr>
              <w:t>Y</w:t>
            </w:r>
            <w:r w:rsidR="00CF214B" w:rsidRPr="00B14A4E">
              <w:rPr>
                <w:rFonts w:ascii="Arial" w:hAnsi="Arial" w:cs="Arial"/>
                <w:b/>
                <w:spacing w:val="-2"/>
                <w:sz w:val="20"/>
                <w:szCs w:val="20"/>
              </w:rPr>
              <w:t xml:space="preserve"> </w:t>
            </w:r>
            <w:r w:rsidR="00CF214B" w:rsidRPr="00B14A4E">
              <w:rPr>
                <w:rFonts w:ascii="Arial" w:hAnsi="Arial" w:cs="Arial"/>
                <w:b/>
                <w:sz w:val="20"/>
                <w:szCs w:val="20"/>
              </w:rPr>
              <w:t>MANZANAS</w:t>
            </w:r>
            <w:r w:rsidR="00CF214B" w:rsidRPr="00B14A4E">
              <w:rPr>
                <w:rFonts w:ascii="Arial" w:hAnsi="Arial" w:cs="Arial"/>
                <w:b/>
                <w:spacing w:val="-1"/>
                <w:sz w:val="20"/>
                <w:szCs w:val="20"/>
              </w:rPr>
              <w:t xml:space="preserve"> </w:t>
            </w:r>
            <w:r w:rsidR="00CF214B" w:rsidRPr="00B14A4E">
              <w:rPr>
                <w:rFonts w:ascii="Arial" w:hAnsi="Arial" w:cs="Arial"/>
                <w:b/>
                <w:sz w:val="20"/>
                <w:szCs w:val="20"/>
              </w:rPr>
              <w:t>SIGUIENTES:</w:t>
            </w:r>
          </w:p>
        </w:tc>
      </w:tr>
      <w:tr w:rsidR="00CF214B" w:rsidRPr="00B14A4E" w14:paraId="3FA84DC2" w14:textId="77777777" w:rsidTr="00CE3FC5">
        <w:tc>
          <w:tcPr>
            <w:tcW w:w="1942" w:type="pct"/>
            <w:vAlign w:val="center"/>
          </w:tcPr>
          <w:p w14:paraId="7E2BBD30" w14:textId="77777777" w:rsidR="00CF214B" w:rsidRPr="00B14A4E" w:rsidRDefault="00CF214B" w:rsidP="00B14A4E">
            <w:pPr>
              <w:pStyle w:val="TableParagraph"/>
              <w:spacing w:line="240" w:lineRule="auto"/>
              <w:jc w:val="center"/>
              <w:rPr>
                <w:rFonts w:ascii="Arial" w:hAnsi="Arial" w:cs="Arial"/>
                <w:bCs/>
                <w:sz w:val="20"/>
                <w:szCs w:val="20"/>
              </w:rPr>
            </w:pPr>
            <w:r w:rsidRPr="00B14A4E">
              <w:rPr>
                <w:rFonts w:ascii="Arial" w:hAnsi="Arial" w:cs="Arial"/>
                <w:bCs/>
                <w:sz w:val="20"/>
                <w:szCs w:val="20"/>
              </w:rPr>
              <w:t>COMERCIO.</w:t>
            </w:r>
          </w:p>
        </w:tc>
        <w:tc>
          <w:tcPr>
            <w:tcW w:w="2101" w:type="pct"/>
          </w:tcPr>
          <w:p w14:paraId="6F05E2A8" w14:textId="77777777" w:rsidR="00CE3FC5" w:rsidRPr="00B14A4E" w:rsidRDefault="00CF214B" w:rsidP="00B14A4E">
            <w:pPr>
              <w:pStyle w:val="TableParagraph"/>
              <w:spacing w:line="240" w:lineRule="auto"/>
              <w:jc w:val="center"/>
              <w:rPr>
                <w:rFonts w:ascii="Arial" w:hAnsi="Arial" w:cs="Arial"/>
                <w:spacing w:val="-1"/>
                <w:sz w:val="20"/>
                <w:szCs w:val="20"/>
              </w:rPr>
            </w:pPr>
            <w:r w:rsidRPr="00B14A4E">
              <w:rPr>
                <w:rFonts w:ascii="Arial" w:hAnsi="Arial" w:cs="Arial"/>
                <w:sz w:val="20"/>
                <w:szCs w:val="20"/>
              </w:rPr>
              <w:t>SON</w:t>
            </w:r>
            <w:r w:rsidRPr="00B14A4E">
              <w:rPr>
                <w:rFonts w:ascii="Arial" w:hAnsi="Arial" w:cs="Arial"/>
                <w:spacing w:val="-4"/>
                <w:sz w:val="20"/>
                <w:szCs w:val="20"/>
              </w:rPr>
              <w:t xml:space="preserve"> </w:t>
            </w:r>
            <w:r w:rsidRPr="00B14A4E">
              <w:rPr>
                <w:rFonts w:ascii="Arial" w:hAnsi="Arial" w:cs="Arial"/>
                <w:sz w:val="20"/>
                <w:szCs w:val="20"/>
              </w:rPr>
              <w:t>AQUELLOS</w:t>
            </w:r>
            <w:r w:rsidRPr="00B14A4E">
              <w:rPr>
                <w:rFonts w:ascii="Arial" w:hAnsi="Arial" w:cs="Arial"/>
                <w:spacing w:val="-3"/>
                <w:sz w:val="20"/>
                <w:szCs w:val="20"/>
              </w:rPr>
              <w:t xml:space="preserve"> </w:t>
            </w:r>
            <w:r w:rsidRPr="00B14A4E">
              <w:rPr>
                <w:rFonts w:ascii="Arial" w:hAnsi="Arial" w:cs="Arial"/>
                <w:sz w:val="20"/>
                <w:szCs w:val="20"/>
              </w:rPr>
              <w:t>QUE</w:t>
            </w:r>
            <w:r w:rsidRPr="00B14A4E">
              <w:rPr>
                <w:rFonts w:ascii="Arial" w:hAnsi="Arial" w:cs="Arial"/>
                <w:spacing w:val="-3"/>
                <w:sz w:val="20"/>
                <w:szCs w:val="20"/>
              </w:rPr>
              <w:t xml:space="preserve"> </w:t>
            </w:r>
            <w:proofErr w:type="gramStart"/>
            <w:r w:rsidRPr="00B14A4E">
              <w:rPr>
                <w:rFonts w:ascii="Arial" w:hAnsi="Arial" w:cs="Arial"/>
                <w:sz w:val="20"/>
                <w:szCs w:val="20"/>
              </w:rPr>
              <w:t xml:space="preserve">EN </w:t>
            </w:r>
            <w:r w:rsidRPr="00B14A4E">
              <w:rPr>
                <w:rFonts w:ascii="Arial" w:hAnsi="Arial" w:cs="Arial"/>
                <w:spacing w:val="-51"/>
                <w:sz w:val="20"/>
                <w:szCs w:val="20"/>
              </w:rPr>
              <w:t xml:space="preserve"> </w:t>
            </w:r>
            <w:r w:rsidRPr="00B14A4E">
              <w:rPr>
                <w:rFonts w:ascii="Arial" w:hAnsi="Arial" w:cs="Arial"/>
                <w:sz w:val="20"/>
                <w:szCs w:val="20"/>
              </w:rPr>
              <w:t>SU</w:t>
            </w:r>
            <w:proofErr w:type="gramEnd"/>
            <w:r w:rsidRPr="00B14A4E">
              <w:rPr>
                <w:rFonts w:ascii="Arial" w:hAnsi="Arial" w:cs="Arial"/>
                <w:sz w:val="20"/>
                <w:szCs w:val="20"/>
              </w:rPr>
              <w:t xml:space="preserve"> CÉDULA CATASTRAL</w:t>
            </w:r>
            <w:r w:rsidRPr="00B14A4E">
              <w:rPr>
                <w:rFonts w:ascii="Arial" w:hAnsi="Arial" w:cs="Arial"/>
                <w:spacing w:val="-50"/>
                <w:sz w:val="20"/>
                <w:szCs w:val="20"/>
              </w:rPr>
              <w:t xml:space="preserve"> </w:t>
            </w:r>
            <w:r w:rsidRPr="00B14A4E">
              <w:rPr>
                <w:rFonts w:ascii="Arial" w:hAnsi="Arial" w:cs="Arial"/>
                <w:sz w:val="20"/>
                <w:szCs w:val="20"/>
              </w:rPr>
              <w:t>ES ESTÁN</w:t>
            </w:r>
            <w:r w:rsidRPr="00B14A4E">
              <w:rPr>
                <w:rFonts w:ascii="Arial" w:hAnsi="Arial" w:cs="Arial"/>
                <w:spacing w:val="-4"/>
                <w:sz w:val="20"/>
                <w:szCs w:val="20"/>
              </w:rPr>
              <w:t xml:space="preserve"> </w:t>
            </w:r>
            <w:r w:rsidRPr="00B14A4E">
              <w:rPr>
                <w:rFonts w:ascii="Arial" w:hAnsi="Arial" w:cs="Arial"/>
                <w:sz w:val="20"/>
                <w:szCs w:val="20"/>
              </w:rPr>
              <w:t>CONSTITUIDOS COMO CASA COMERCIAL</w:t>
            </w:r>
            <w:r w:rsidRPr="00B14A4E">
              <w:rPr>
                <w:rFonts w:ascii="Arial" w:hAnsi="Arial" w:cs="Arial"/>
                <w:spacing w:val="-1"/>
                <w:sz w:val="20"/>
                <w:szCs w:val="20"/>
              </w:rPr>
              <w:t>.</w:t>
            </w:r>
          </w:p>
        </w:tc>
        <w:tc>
          <w:tcPr>
            <w:tcW w:w="957" w:type="pct"/>
            <w:vAlign w:val="center"/>
          </w:tcPr>
          <w:p w14:paraId="4FD52990"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14.52</w:t>
            </w:r>
          </w:p>
        </w:tc>
      </w:tr>
      <w:tr w:rsidR="00CF214B" w:rsidRPr="00B14A4E" w14:paraId="214E4677" w14:textId="77777777" w:rsidTr="00CE3FC5">
        <w:tc>
          <w:tcPr>
            <w:tcW w:w="1942" w:type="pct"/>
            <w:vAlign w:val="bottom"/>
          </w:tcPr>
          <w:p w14:paraId="36BBDA27" w14:textId="77777777" w:rsidR="00CF214B" w:rsidRPr="00B14A4E" w:rsidRDefault="00CF214B" w:rsidP="00B14A4E">
            <w:pPr>
              <w:pStyle w:val="TableParagraph"/>
              <w:spacing w:line="240" w:lineRule="auto"/>
              <w:jc w:val="center"/>
              <w:rPr>
                <w:rFonts w:ascii="Arial" w:hAnsi="Arial" w:cs="Arial"/>
                <w:bCs/>
                <w:sz w:val="20"/>
                <w:szCs w:val="20"/>
              </w:rPr>
            </w:pPr>
            <w:r w:rsidRPr="00B14A4E">
              <w:rPr>
                <w:rFonts w:ascii="Arial" w:hAnsi="Arial" w:cs="Arial"/>
                <w:bCs/>
                <w:sz w:val="20"/>
                <w:szCs w:val="20"/>
              </w:rPr>
              <w:t>PRIMER CUADRO: DE LA</w:t>
            </w:r>
            <w:r w:rsidRPr="00B14A4E">
              <w:rPr>
                <w:rFonts w:ascii="Arial" w:hAnsi="Arial" w:cs="Arial"/>
                <w:bCs/>
                <w:spacing w:val="-50"/>
                <w:sz w:val="20"/>
                <w:szCs w:val="20"/>
              </w:rPr>
              <w:t xml:space="preserve"> </w:t>
            </w:r>
            <w:r w:rsidRPr="00B14A4E">
              <w:rPr>
                <w:rFonts w:ascii="Arial" w:hAnsi="Arial" w:cs="Arial"/>
                <w:bCs/>
                <w:sz w:val="20"/>
                <w:szCs w:val="20"/>
              </w:rPr>
              <w:t>CALLE 23 DE NORTE A</w:t>
            </w:r>
            <w:r w:rsidRPr="00B14A4E">
              <w:rPr>
                <w:rFonts w:ascii="Arial" w:hAnsi="Arial" w:cs="Arial"/>
                <w:bCs/>
                <w:spacing w:val="1"/>
                <w:sz w:val="20"/>
                <w:szCs w:val="20"/>
              </w:rPr>
              <w:t xml:space="preserve"> </w:t>
            </w:r>
            <w:r w:rsidRPr="00B14A4E">
              <w:rPr>
                <w:rFonts w:ascii="Arial" w:hAnsi="Arial" w:cs="Arial"/>
                <w:bCs/>
                <w:sz w:val="20"/>
                <w:szCs w:val="20"/>
              </w:rPr>
              <w:t>SUR</w:t>
            </w:r>
            <w:r w:rsidRPr="00B14A4E">
              <w:rPr>
                <w:rFonts w:ascii="Arial" w:hAnsi="Arial" w:cs="Arial"/>
                <w:bCs/>
                <w:spacing w:val="-1"/>
                <w:sz w:val="20"/>
                <w:szCs w:val="20"/>
              </w:rPr>
              <w:t xml:space="preserve"> </w:t>
            </w:r>
            <w:r w:rsidRPr="00B14A4E">
              <w:rPr>
                <w:rFonts w:ascii="Arial" w:hAnsi="Arial" w:cs="Arial"/>
                <w:bCs/>
                <w:sz w:val="20"/>
                <w:szCs w:val="20"/>
              </w:rPr>
              <w:t>A</w:t>
            </w:r>
            <w:r w:rsidRPr="00B14A4E">
              <w:rPr>
                <w:rFonts w:ascii="Arial" w:hAnsi="Arial" w:cs="Arial"/>
                <w:bCs/>
                <w:spacing w:val="-6"/>
                <w:sz w:val="20"/>
                <w:szCs w:val="20"/>
              </w:rPr>
              <w:t xml:space="preserve"> </w:t>
            </w:r>
            <w:r w:rsidRPr="00B14A4E">
              <w:rPr>
                <w:rFonts w:ascii="Arial" w:hAnsi="Arial" w:cs="Arial"/>
                <w:bCs/>
                <w:sz w:val="20"/>
                <w:szCs w:val="20"/>
              </w:rPr>
              <w:t>LA</w:t>
            </w:r>
            <w:r w:rsidRPr="00B14A4E">
              <w:rPr>
                <w:rFonts w:ascii="Arial" w:hAnsi="Arial" w:cs="Arial"/>
                <w:bCs/>
                <w:spacing w:val="-5"/>
                <w:sz w:val="20"/>
                <w:szCs w:val="20"/>
              </w:rPr>
              <w:t xml:space="preserve"> </w:t>
            </w:r>
            <w:r w:rsidRPr="00B14A4E">
              <w:rPr>
                <w:rFonts w:ascii="Arial" w:hAnsi="Arial" w:cs="Arial"/>
                <w:bCs/>
                <w:sz w:val="20"/>
                <w:szCs w:val="20"/>
              </w:rPr>
              <w:t>CALLE</w:t>
            </w:r>
            <w:r w:rsidRPr="00B14A4E">
              <w:rPr>
                <w:rFonts w:ascii="Arial" w:hAnsi="Arial" w:cs="Arial"/>
                <w:bCs/>
                <w:spacing w:val="-3"/>
                <w:sz w:val="20"/>
                <w:szCs w:val="20"/>
              </w:rPr>
              <w:t xml:space="preserve"> </w:t>
            </w:r>
            <w:r w:rsidRPr="00B14A4E">
              <w:rPr>
                <w:rFonts w:ascii="Arial" w:hAnsi="Arial" w:cs="Arial"/>
                <w:bCs/>
                <w:sz w:val="20"/>
                <w:szCs w:val="20"/>
              </w:rPr>
              <w:t>31</w:t>
            </w:r>
            <w:r w:rsidRPr="00B14A4E">
              <w:rPr>
                <w:rFonts w:ascii="Arial" w:hAnsi="Arial" w:cs="Arial"/>
                <w:bCs/>
                <w:spacing w:val="-3"/>
                <w:sz w:val="20"/>
                <w:szCs w:val="20"/>
              </w:rPr>
              <w:t xml:space="preserve"> </w:t>
            </w:r>
            <w:r w:rsidRPr="00B14A4E">
              <w:rPr>
                <w:rFonts w:ascii="Arial" w:hAnsi="Arial" w:cs="Arial"/>
                <w:bCs/>
                <w:sz w:val="20"/>
                <w:szCs w:val="20"/>
              </w:rPr>
              <w:t>Y</w:t>
            </w:r>
            <w:r w:rsidRPr="00B14A4E">
              <w:rPr>
                <w:rFonts w:ascii="Arial" w:hAnsi="Arial" w:cs="Arial"/>
                <w:bCs/>
                <w:spacing w:val="-2"/>
                <w:sz w:val="20"/>
                <w:szCs w:val="20"/>
              </w:rPr>
              <w:t xml:space="preserve"> </w:t>
            </w:r>
            <w:r w:rsidRPr="00B14A4E">
              <w:rPr>
                <w:rFonts w:ascii="Arial" w:hAnsi="Arial" w:cs="Arial"/>
                <w:bCs/>
                <w:sz w:val="20"/>
                <w:szCs w:val="20"/>
              </w:rPr>
              <w:t>DE</w:t>
            </w:r>
            <w:r w:rsidRPr="00B14A4E">
              <w:rPr>
                <w:rFonts w:ascii="Arial" w:hAnsi="Arial" w:cs="Arial"/>
                <w:bCs/>
                <w:spacing w:val="-50"/>
                <w:sz w:val="20"/>
                <w:szCs w:val="20"/>
              </w:rPr>
              <w:t xml:space="preserve"> </w:t>
            </w:r>
            <w:r w:rsidRPr="00B14A4E">
              <w:rPr>
                <w:rFonts w:ascii="Arial" w:hAnsi="Arial" w:cs="Arial"/>
                <w:bCs/>
                <w:sz w:val="20"/>
                <w:szCs w:val="20"/>
              </w:rPr>
              <w:t>LA CALLE 22 A LA 30 DE</w:t>
            </w:r>
            <w:r w:rsidRPr="00B14A4E">
              <w:rPr>
                <w:rFonts w:ascii="Arial" w:hAnsi="Arial" w:cs="Arial"/>
                <w:bCs/>
                <w:spacing w:val="1"/>
                <w:sz w:val="20"/>
                <w:szCs w:val="20"/>
              </w:rPr>
              <w:t xml:space="preserve"> </w:t>
            </w:r>
            <w:r w:rsidRPr="00B14A4E">
              <w:rPr>
                <w:rFonts w:ascii="Arial" w:hAnsi="Arial" w:cs="Arial"/>
                <w:bCs/>
                <w:sz w:val="20"/>
                <w:szCs w:val="20"/>
              </w:rPr>
              <w:t>ORIENTE A PONIENTE Y</w:t>
            </w:r>
            <w:r w:rsidRPr="00B14A4E">
              <w:rPr>
                <w:rFonts w:ascii="Arial" w:hAnsi="Arial" w:cs="Arial"/>
                <w:bCs/>
                <w:spacing w:val="1"/>
                <w:sz w:val="20"/>
                <w:szCs w:val="20"/>
              </w:rPr>
              <w:t xml:space="preserve"> </w:t>
            </w:r>
            <w:r w:rsidRPr="00B14A4E">
              <w:rPr>
                <w:rFonts w:ascii="Arial" w:hAnsi="Arial" w:cs="Arial"/>
                <w:bCs/>
                <w:sz w:val="20"/>
                <w:szCs w:val="20"/>
              </w:rPr>
              <w:t>DE LA CALLE 31 A LA 23</w:t>
            </w:r>
            <w:r w:rsidRPr="00B14A4E">
              <w:rPr>
                <w:rFonts w:ascii="Arial" w:hAnsi="Arial" w:cs="Arial"/>
                <w:bCs/>
                <w:spacing w:val="1"/>
                <w:sz w:val="20"/>
                <w:szCs w:val="20"/>
              </w:rPr>
              <w:t xml:space="preserve"> </w:t>
            </w:r>
            <w:r w:rsidRPr="00B14A4E">
              <w:rPr>
                <w:rFonts w:ascii="Arial" w:hAnsi="Arial" w:cs="Arial"/>
                <w:bCs/>
                <w:sz w:val="20"/>
                <w:szCs w:val="20"/>
              </w:rPr>
              <w:t>DE</w:t>
            </w:r>
            <w:r w:rsidRPr="00B14A4E">
              <w:rPr>
                <w:rFonts w:ascii="Arial" w:hAnsi="Arial" w:cs="Arial"/>
                <w:bCs/>
                <w:spacing w:val="-1"/>
                <w:sz w:val="20"/>
                <w:szCs w:val="20"/>
              </w:rPr>
              <w:t xml:space="preserve"> </w:t>
            </w:r>
            <w:r w:rsidRPr="00B14A4E">
              <w:rPr>
                <w:rFonts w:ascii="Arial" w:hAnsi="Arial" w:cs="Arial"/>
                <w:bCs/>
                <w:sz w:val="20"/>
                <w:szCs w:val="20"/>
              </w:rPr>
              <w:t>SUR</w:t>
            </w:r>
            <w:r w:rsidRPr="00B14A4E">
              <w:rPr>
                <w:rFonts w:ascii="Arial" w:hAnsi="Arial" w:cs="Arial"/>
                <w:bCs/>
                <w:spacing w:val="2"/>
                <w:sz w:val="20"/>
                <w:szCs w:val="20"/>
              </w:rPr>
              <w:t xml:space="preserve"> </w:t>
            </w:r>
            <w:r w:rsidRPr="00B14A4E">
              <w:rPr>
                <w:rFonts w:ascii="Arial" w:hAnsi="Arial" w:cs="Arial"/>
                <w:bCs/>
                <w:sz w:val="20"/>
                <w:szCs w:val="20"/>
              </w:rPr>
              <w:t>A</w:t>
            </w:r>
            <w:r w:rsidRPr="00B14A4E">
              <w:rPr>
                <w:rFonts w:ascii="Arial" w:hAnsi="Arial" w:cs="Arial"/>
                <w:bCs/>
                <w:spacing w:val="-5"/>
                <w:sz w:val="20"/>
                <w:szCs w:val="20"/>
              </w:rPr>
              <w:t xml:space="preserve"> </w:t>
            </w:r>
            <w:r w:rsidRPr="00B14A4E">
              <w:rPr>
                <w:rFonts w:ascii="Arial" w:hAnsi="Arial" w:cs="Arial"/>
                <w:bCs/>
                <w:sz w:val="20"/>
                <w:szCs w:val="20"/>
              </w:rPr>
              <w:t>NORTE,</w:t>
            </w:r>
            <w:r w:rsidRPr="00B14A4E">
              <w:rPr>
                <w:rFonts w:ascii="Arial" w:hAnsi="Arial" w:cs="Arial"/>
                <w:bCs/>
                <w:spacing w:val="-1"/>
                <w:sz w:val="20"/>
                <w:szCs w:val="20"/>
              </w:rPr>
              <w:t xml:space="preserve"> </w:t>
            </w:r>
            <w:r w:rsidRPr="00B14A4E">
              <w:rPr>
                <w:rFonts w:ascii="Arial" w:hAnsi="Arial" w:cs="Arial"/>
                <w:bCs/>
                <w:sz w:val="20"/>
                <w:szCs w:val="20"/>
              </w:rPr>
              <w:t>DE</w:t>
            </w:r>
            <w:r w:rsidRPr="00B14A4E">
              <w:rPr>
                <w:rFonts w:ascii="Arial" w:hAnsi="Arial" w:cs="Arial"/>
                <w:bCs/>
                <w:spacing w:val="-1"/>
                <w:sz w:val="20"/>
                <w:szCs w:val="20"/>
              </w:rPr>
              <w:t xml:space="preserve"> </w:t>
            </w:r>
            <w:r w:rsidRPr="00B14A4E">
              <w:rPr>
                <w:rFonts w:ascii="Arial" w:hAnsi="Arial" w:cs="Arial"/>
                <w:bCs/>
                <w:sz w:val="20"/>
                <w:szCs w:val="20"/>
              </w:rPr>
              <w:t>LA 30</w:t>
            </w:r>
            <w:r w:rsidRPr="00B14A4E">
              <w:rPr>
                <w:rFonts w:ascii="Arial" w:hAnsi="Arial" w:cs="Arial"/>
                <w:bCs/>
                <w:spacing w:val="-1"/>
                <w:sz w:val="20"/>
                <w:szCs w:val="20"/>
              </w:rPr>
              <w:t xml:space="preserve"> </w:t>
            </w:r>
            <w:r w:rsidRPr="00B14A4E">
              <w:rPr>
                <w:rFonts w:ascii="Arial" w:hAnsi="Arial" w:cs="Arial"/>
                <w:bCs/>
                <w:sz w:val="20"/>
                <w:szCs w:val="20"/>
              </w:rPr>
              <w:t>A</w:t>
            </w:r>
            <w:r w:rsidRPr="00B14A4E">
              <w:rPr>
                <w:rFonts w:ascii="Arial" w:hAnsi="Arial" w:cs="Arial"/>
                <w:bCs/>
                <w:spacing w:val="-6"/>
                <w:sz w:val="20"/>
                <w:szCs w:val="20"/>
              </w:rPr>
              <w:t xml:space="preserve"> </w:t>
            </w:r>
            <w:r w:rsidRPr="00B14A4E">
              <w:rPr>
                <w:rFonts w:ascii="Arial" w:hAnsi="Arial" w:cs="Arial"/>
                <w:bCs/>
                <w:sz w:val="20"/>
                <w:szCs w:val="20"/>
              </w:rPr>
              <w:t>LA</w:t>
            </w:r>
            <w:r w:rsidRPr="00B14A4E">
              <w:rPr>
                <w:rFonts w:ascii="Arial" w:hAnsi="Arial" w:cs="Arial"/>
                <w:bCs/>
                <w:spacing w:val="-5"/>
                <w:sz w:val="20"/>
                <w:szCs w:val="20"/>
              </w:rPr>
              <w:t xml:space="preserve"> </w:t>
            </w:r>
            <w:r w:rsidRPr="00B14A4E">
              <w:rPr>
                <w:rFonts w:ascii="Arial" w:hAnsi="Arial" w:cs="Arial"/>
                <w:bCs/>
                <w:sz w:val="20"/>
                <w:szCs w:val="20"/>
              </w:rPr>
              <w:t>22</w:t>
            </w:r>
            <w:r w:rsidRPr="00B14A4E">
              <w:rPr>
                <w:rFonts w:ascii="Arial" w:hAnsi="Arial" w:cs="Arial"/>
                <w:bCs/>
                <w:spacing w:val="-4"/>
                <w:sz w:val="20"/>
                <w:szCs w:val="20"/>
              </w:rPr>
              <w:t xml:space="preserve"> </w:t>
            </w:r>
            <w:r w:rsidRPr="00B14A4E">
              <w:rPr>
                <w:rFonts w:ascii="Arial" w:hAnsi="Arial" w:cs="Arial"/>
                <w:bCs/>
                <w:sz w:val="20"/>
                <w:szCs w:val="20"/>
              </w:rPr>
              <w:t>DE</w:t>
            </w:r>
            <w:r w:rsidRPr="00B14A4E">
              <w:rPr>
                <w:rFonts w:ascii="Arial" w:hAnsi="Arial" w:cs="Arial"/>
                <w:bCs/>
                <w:spacing w:val="-3"/>
                <w:sz w:val="20"/>
                <w:szCs w:val="20"/>
              </w:rPr>
              <w:t xml:space="preserve"> </w:t>
            </w:r>
            <w:r w:rsidRPr="00B14A4E">
              <w:rPr>
                <w:rFonts w:ascii="Arial" w:hAnsi="Arial" w:cs="Arial"/>
                <w:bCs/>
                <w:sz w:val="20"/>
                <w:szCs w:val="20"/>
              </w:rPr>
              <w:t xml:space="preserve">PONIENTE </w:t>
            </w:r>
            <w:proofErr w:type="gramStart"/>
            <w:r w:rsidRPr="00B14A4E">
              <w:rPr>
                <w:rFonts w:ascii="Arial" w:hAnsi="Arial" w:cs="Arial"/>
                <w:bCs/>
                <w:spacing w:val="-50"/>
                <w:sz w:val="20"/>
                <w:szCs w:val="20"/>
              </w:rPr>
              <w:t>A</w:t>
            </w:r>
            <w:r w:rsidRPr="00B14A4E">
              <w:rPr>
                <w:rFonts w:ascii="Arial" w:hAnsi="Arial" w:cs="Arial"/>
                <w:bCs/>
                <w:spacing w:val="-2"/>
                <w:sz w:val="20"/>
                <w:szCs w:val="20"/>
              </w:rPr>
              <w:t xml:space="preserve">  </w:t>
            </w:r>
            <w:r w:rsidRPr="00B14A4E">
              <w:rPr>
                <w:rFonts w:ascii="Arial" w:hAnsi="Arial" w:cs="Arial"/>
                <w:bCs/>
                <w:sz w:val="20"/>
                <w:szCs w:val="20"/>
              </w:rPr>
              <w:t>ORIENTE</w:t>
            </w:r>
            <w:proofErr w:type="gramEnd"/>
            <w:r w:rsidRPr="00B14A4E">
              <w:rPr>
                <w:rFonts w:ascii="Arial" w:hAnsi="Arial" w:cs="Arial"/>
                <w:bCs/>
                <w:sz w:val="20"/>
                <w:szCs w:val="20"/>
              </w:rPr>
              <w:t>.</w:t>
            </w:r>
          </w:p>
        </w:tc>
        <w:tc>
          <w:tcPr>
            <w:tcW w:w="2101" w:type="pct"/>
          </w:tcPr>
          <w:p w14:paraId="5FACD95E" w14:textId="77777777" w:rsidR="0000283F" w:rsidRPr="00B14A4E" w:rsidRDefault="0000283F" w:rsidP="00B14A4E">
            <w:pPr>
              <w:pStyle w:val="TableParagraph"/>
              <w:spacing w:line="240" w:lineRule="auto"/>
              <w:jc w:val="both"/>
              <w:rPr>
                <w:rFonts w:ascii="Arial" w:hAnsi="Arial" w:cs="Arial"/>
                <w:sz w:val="20"/>
                <w:szCs w:val="20"/>
              </w:rPr>
            </w:pPr>
          </w:p>
          <w:p w14:paraId="051BC4C4" w14:textId="77777777" w:rsidR="0000283F" w:rsidRPr="00B14A4E" w:rsidRDefault="00CF214B" w:rsidP="00B14A4E">
            <w:pPr>
              <w:pStyle w:val="TableParagraph"/>
              <w:spacing w:line="240" w:lineRule="auto"/>
              <w:jc w:val="both"/>
              <w:rPr>
                <w:rFonts w:ascii="Arial" w:hAnsi="Arial" w:cs="Arial"/>
                <w:spacing w:val="-1"/>
                <w:sz w:val="20"/>
                <w:szCs w:val="20"/>
              </w:rPr>
            </w:pPr>
            <w:r w:rsidRPr="00B14A4E">
              <w:rPr>
                <w:rFonts w:ascii="Arial" w:hAnsi="Arial" w:cs="Arial"/>
                <w:sz w:val="20"/>
                <w:szCs w:val="20"/>
              </w:rPr>
              <w:t>SECTOR</w:t>
            </w:r>
            <w:r w:rsidRPr="00B14A4E">
              <w:rPr>
                <w:rFonts w:ascii="Arial" w:hAnsi="Arial" w:cs="Arial"/>
                <w:spacing w:val="-5"/>
                <w:sz w:val="20"/>
                <w:szCs w:val="20"/>
              </w:rPr>
              <w:t xml:space="preserve"> </w:t>
            </w:r>
            <w:r w:rsidRPr="00B14A4E">
              <w:rPr>
                <w:rFonts w:ascii="Arial" w:hAnsi="Arial" w:cs="Arial"/>
                <w:sz w:val="20"/>
                <w:szCs w:val="20"/>
              </w:rPr>
              <w:t>1</w:t>
            </w:r>
          </w:p>
          <w:p w14:paraId="15584FF9" w14:textId="77777777" w:rsidR="00CF214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MANZANAS</w:t>
            </w:r>
            <w:r w:rsidR="0000283F" w:rsidRPr="00B14A4E">
              <w:rPr>
                <w:rFonts w:ascii="Arial" w:hAnsi="Arial" w:cs="Arial"/>
                <w:sz w:val="20"/>
                <w:szCs w:val="20"/>
              </w:rPr>
              <w:t xml:space="preserve"> </w:t>
            </w:r>
            <w:r w:rsidRPr="00B14A4E">
              <w:rPr>
                <w:rFonts w:ascii="Arial" w:hAnsi="Arial" w:cs="Arial"/>
                <w:sz w:val="20"/>
                <w:szCs w:val="20"/>
              </w:rPr>
              <w:t>001,</w:t>
            </w:r>
            <w:r w:rsidRPr="00B14A4E">
              <w:rPr>
                <w:rFonts w:ascii="Arial" w:hAnsi="Arial" w:cs="Arial"/>
                <w:spacing w:val="-1"/>
                <w:sz w:val="20"/>
                <w:szCs w:val="20"/>
              </w:rPr>
              <w:t xml:space="preserve"> </w:t>
            </w:r>
            <w:r w:rsidRPr="00B14A4E">
              <w:rPr>
                <w:rFonts w:ascii="Arial" w:hAnsi="Arial" w:cs="Arial"/>
                <w:sz w:val="20"/>
                <w:szCs w:val="20"/>
              </w:rPr>
              <w:t>002,</w:t>
            </w:r>
            <w:r w:rsidRPr="00B14A4E">
              <w:rPr>
                <w:rFonts w:ascii="Arial" w:hAnsi="Arial" w:cs="Arial"/>
                <w:spacing w:val="-1"/>
                <w:sz w:val="20"/>
                <w:szCs w:val="20"/>
              </w:rPr>
              <w:t xml:space="preserve"> </w:t>
            </w:r>
            <w:r w:rsidRPr="00B14A4E">
              <w:rPr>
                <w:rFonts w:ascii="Arial" w:hAnsi="Arial" w:cs="Arial"/>
                <w:sz w:val="20"/>
                <w:szCs w:val="20"/>
              </w:rPr>
              <w:t>015</w:t>
            </w:r>
            <w:r w:rsidRPr="00B14A4E">
              <w:rPr>
                <w:rFonts w:ascii="Arial" w:hAnsi="Arial" w:cs="Arial"/>
                <w:spacing w:val="-1"/>
                <w:sz w:val="20"/>
                <w:szCs w:val="20"/>
              </w:rPr>
              <w:t xml:space="preserve"> </w:t>
            </w:r>
            <w:r w:rsidRPr="00B14A4E">
              <w:rPr>
                <w:rFonts w:ascii="Arial" w:hAnsi="Arial" w:cs="Arial"/>
                <w:sz w:val="20"/>
                <w:szCs w:val="20"/>
              </w:rPr>
              <w:t>Y</w:t>
            </w:r>
            <w:r w:rsidRPr="00B14A4E">
              <w:rPr>
                <w:rFonts w:ascii="Arial" w:hAnsi="Arial" w:cs="Arial"/>
                <w:spacing w:val="-2"/>
                <w:sz w:val="20"/>
                <w:szCs w:val="20"/>
              </w:rPr>
              <w:t xml:space="preserve"> </w:t>
            </w:r>
            <w:r w:rsidRPr="00B14A4E">
              <w:rPr>
                <w:rFonts w:ascii="Arial" w:hAnsi="Arial" w:cs="Arial"/>
                <w:sz w:val="20"/>
                <w:szCs w:val="20"/>
              </w:rPr>
              <w:t>0016.</w:t>
            </w:r>
          </w:p>
          <w:p w14:paraId="7800C2D8" w14:textId="77777777" w:rsidR="0000283F" w:rsidRPr="00B14A4E" w:rsidRDefault="0000283F" w:rsidP="00B14A4E">
            <w:pPr>
              <w:pStyle w:val="TableParagraph"/>
              <w:spacing w:line="240" w:lineRule="auto"/>
              <w:jc w:val="both"/>
              <w:rPr>
                <w:rFonts w:ascii="Arial" w:hAnsi="Arial" w:cs="Arial"/>
                <w:sz w:val="20"/>
                <w:szCs w:val="20"/>
              </w:rPr>
            </w:pPr>
          </w:p>
          <w:p w14:paraId="503FCBEF" w14:textId="77777777" w:rsidR="0000283F" w:rsidRPr="00B14A4E" w:rsidRDefault="00CF214B" w:rsidP="00B14A4E">
            <w:pPr>
              <w:pStyle w:val="TableParagraph"/>
              <w:spacing w:line="240" w:lineRule="auto"/>
              <w:jc w:val="both"/>
              <w:rPr>
                <w:rFonts w:ascii="Arial" w:hAnsi="Arial" w:cs="Arial"/>
                <w:spacing w:val="-1"/>
                <w:sz w:val="20"/>
                <w:szCs w:val="20"/>
              </w:rPr>
            </w:pPr>
            <w:r w:rsidRPr="00B14A4E">
              <w:rPr>
                <w:rFonts w:ascii="Arial" w:hAnsi="Arial" w:cs="Arial"/>
                <w:sz w:val="20"/>
                <w:szCs w:val="20"/>
              </w:rPr>
              <w:t>SECTOR</w:t>
            </w:r>
            <w:r w:rsidRPr="00B14A4E">
              <w:rPr>
                <w:rFonts w:ascii="Arial" w:hAnsi="Arial" w:cs="Arial"/>
                <w:spacing w:val="-5"/>
                <w:sz w:val="20"/>
                <w:szCs w:val="20"/>
              </w:rPr>
              <w:t xml:space="preserve"> </w:t>
            </w:r>
            <w:r w:rsidRPr="00B14A4E">
              <w:rPr>
                <w:rFonts w:ascii="Arial" w:hAnsi="Arial" w:cs="Arial"/>
                <w:sz w:val="20"/>
                <w:szCs w:val="20"/>
              </w:rPr>
              <w:t>2</w:t>
            </w:r>
          </w:p>
          <w:p w14:paraId="3A7F6638" w14:textId="77777777" w:rsidR="00CF214B" w:rsidRPr="00B14A4E" w:rsidRDefault="0000283F" w:rsidP="00B14A4E">
            <w:pPr>
              <w:pStyle w:val="TableParagraph"/>
              <w:spacing w:line="240" w:lineRule="auto"/>
              <w:jc w:val="both"/>
              <w:rPr>
                <w:rFonts w:ascii="Arial" w:hAnsi="Arial" w:cs="Arial"/>
                <w:sz w:val="20"/>
                <w:szCs w:val="20"/>
              </w:rPr>
            </w:pPr>
            <w:r w:rsidRPr="00B14A4E">
              <w:rPr>
                <w:rFonts w:ascii="Arial" w:hAnsi="Arial" w:cs="Arial"/>
                <w:sz w:val="20"/>
                <w:szCs w:val="20"/>
              </w:rPr>
              <w:t xml:space="preserve">MANZANAS </w:t>
            </w:r>
            <w:r w:rsidR="00CF214B" w:rsidRPr="00B14A4E">
              <w:rPr>
                <w:rFonts w:ascii="Arial" w:hAnsi="Arial" w:cs="Arial"/>
                <w:sz w:val="20"/>
                <w:szCs w:val="20"/>
              </w:rPr>
              <w:t>001,</w:t>
            </w:r>
            <w:r w:rsidR="00CF214B" w:rsidRPr="00B14A4E">
              <w:rPr>
                <w:rFonts w:ascii="Arial" w:hAnsi="Arial" w:cs="Arial"/>
                <w:spacing w:val="-1"/>
                <w:sz w:val="20"/>
                <w:szCs w:val="20"/>
              </w:rPr>
              <w:t xml:space="preserve"> </w:t>
            </w:r>
            <w:r w:rsidR="00CF214B" w:rsidRPr="00B14A4E">
              <w:rPr>
                <w:rFonts w:ascii="Arial" w:hAnsi="Arial" w:cs="Arial"/>
                <w:sz w:val="20"/>
                <w:szCs w:val="20"/>
              </w:rPr>
              <w:t>002,</w:t>
            </w:r>
            <w:r w:rsidR="00CF214B" w:rsidRPr="00B14A4E">
              <w:rPr>
                <w:rFonts w:ascii="Arial" w:hAnsi="Arial" w:cs="Arial"/>
                <w:spacing w:val="-1"/>
                <w:sz w:val="20"/>
                <w:szCs w:val="20"/>
              </w:rPr>
              <w:t xml:space="preserve"> </w:t>
            </w:r>
            <w:r w:rsidR="00CF214B" w:rsidRPr="00B14A4E">
              <w:rPr>
                <w:rFonts w:ascii="Arial" w:hAnsi="Arial" w:cs="Arial"/>
                <w:sz w:val="20"/>
                <w:szCs w:val="20"/>
              </w:rPr>
              <w:t>015,</w:t>
            </w:r>
            <w:r w:rsidR="00CF214B" w:rsidRPr="00B14A4E">
              <w:rPr>
                <w:rFonts w:ascii="Arial" w:hAnsi="Arial" w:cs="Arial"/>
                <w:spacing w:val="-1"/>
                <w:sz w:val="20"/>
                <w:szCs w:val="20"/>
              </w:rPr>
              <w:t xml:space="preserve"> </w:t>
            </w:r>
            <w:r w:rsidR="00CF214B" w:rsidRPr="00B14A4E">
              <w:rPr>
                <w:rFonts w:ascii="Arial" w:hAnsi="Arial" w:cs="Arial"/>
                <w:sz w:val="20"/>
                <w:szCs w:val="20"/>
              </w:rPr>
              <w:t>016</w:t>
            </w:r>
            <w:r w:rsidR="00CF214B" w:rsidRPr="00B14A4E">
              <w:rPr>
                <w:rFonts w:ascii="Arial" w:hAnsi="Arial" w:cs="Arial"/>
                <w:spacing w:val="-1"/>
                <w:sz w:val="20"/>
                <w:szCs w:val="20"/>
              </w:rPr>
              <w:t xml:space="preserve"> </w:t>
            </w:r>
            <w:r w:rsidR="00CF214B" w:rsidRPr="00B14A4E">
              <w:rPr>
                <w:rFonts w:ascii="Arial" w:hAnsi="Arial" w:cs="Arial"/>
                <w:sz w:val="20"/>
                <w:szCs w:val="20"/>
              </w:rPr>
              <w:t>Y</w:t>
            </w:r>
            <w:r w:rsidR="00CF214B" w:rsidRPr="00B14A4E">
              <w:rPr>
                <w:rFonts w:ascii="Arial" w:hAnsi="Arial" w:cs="Arial"/>
                <w:spacing w:val="-3"/>
                <w:sz w:val="20"/>
                <w:szCs w:val="20"/>
              </w:rPr>
              <w:t xml:space="preserve"> </w:t>
            </w:r>
            <w:r w:rsidR="00CF214B" w:rsidRPr="00B14A4E">
              <w:rPr>
                <w:rFonts w:ascii="Arial" w:hAnsi="Arial" w:cs="Arial"/>
                <w:sz w:val="20"/>
                <w:szCs w:val="20"/>
              </w:rPr>
              <w:t>017.</w:t>
            </w:r>
          </w:p>
          <w:p w14:paraId="44813661" w14:textId="77777777" w:rsidR="0000283F" w:rsidRPr="00B14A4E" w:rsidRDefault="0000283F" w:rsidP="00B14A4E">
            <w:pPr>
              <w:pStyle w:val="TableParagraph"/>
              <w:spacing w:line="240" w:lineRule="auto"/>
              <w:jc w:val="both"/>
              <w:rPr>
                <w:rFonts w:ascii="Arial" w:hAnsi="Arial" w:cs="Arial"/>
                <w:sz w:val="20"/>
                <w:szCs w:val="20"/>
              </w:rPr>
            </w:pPr>
          </w:p>
          <w:p w14:paraId="2C0FFE62" w14:textId="77777777" w:rsidR="0000283F" w:rsidRPr="00B14A4E" w:rsidRDefault="00CF214B" w:rsidP="00B14A4E">
            <w:pPr>
              <w:pStyle w:val="TableParagraph"/>
              <w:spacing w:line="240" w:lineRule="auto"/>
              <w:jc w:val="both"/>
              <w:rPr>
                <w:rFonts w:ascii="Arial" w:hAnsi="Arial" w:cs="Arial"/>
                <w:spacing w:val="-4"/>
                <w:sz w:val="20"/>
                <w:szCs w:val="20"/>
              </w:rPr>
            </w:pPr>
            <w:r w:rsidRPr="00B14A4E">
              <w:rPr>
                <w:rFonts w:ascii="Arial" w:hAnsi="Arial" w:cs="Arial"/>
                <w:sz w:val="20"/>
                <w:szCs w:val="20"/>
              </w:rPr>
              <w:t>SECTOR</w:t>
            </w:r>
            <w:r w:rsidRPr="00B14A4E">
              <w:rPr>
                <w:rFonts w:ascii="Arial" w:hAnsi="Arial" w:cs="Arial"/>
                <w:spacing w:val="-6"/>
                <w:sz w:val="20"/>
                <w:szCs w:val="20"/>
              </w:rPr>
              <w:t xml:space="preserve"> </w:t>
            </w:r>
            <w:r w:rsidRPr="00B14A4E">
              <w:rPr>
                <w:rFonts w:ascii="Arial" w:hAnsi="Arial" w:cs="Arial"/>
                <w:sz w:val="20"/>
                <w:szCs w:val="20"/>
              </w:rPr>
              <w:t>3</w:t>
            </w:r>
            <w:r w:rsidRPr="00B14A4E">
              <w:rPr>
                <w:rFonts w:ascii="Arial" w:hAnsi="Arial" w:cs="Arial"/>
                <w:spacing w:val="-4"/>
                <w:sz w:val="20"/>
                <w:szCs w:val="20"/>
              </w:rPr>
              <w:t xml:space="preserve"> </w:t>
            </w:r>
          </w:p>
          <w:p w14:paraId="7C9EB297" w14:textId="77777777" w:rsidR="00CF214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MANZANAS 001,</w:t>
            </w:r>
            <w:r w:rsidRPr="00B14A4E">
              <w:rPr>
                <w:rFonts w:ascii="Arial" w:hAnsi="Arial" w:cs="Arial"/>
                <w:spacing w:val="-2"/>
                <w:sz w:val="20"/>
                <w:szCs w:val="20"/>
              </w:rPr>
              <w:t xml:space="preserve"> </w:t>
            </w:r>
            <w:r w:rsidRPr="00B14A4E">
              <w:rPr>
                <w:rFonts w:ascii="Arial" w:hAnsi="Arial" w:cs="Arial"/>
                <w:sz w:val="20"/>
                <w:szCs w:val="20"/>
              </w:rPr>
              <w:t>002,</w:t>
            </w:r>
            <w:r w:rsidRPr="00B14A4E">
              <w:rPr>
                <w:rFonts w:ascii="Arial" w:hAnsi="Arial" w:cs="Arial"/>
                <w:spacing w:val="-1"/>
                <w:sz w:val="20"/>
                <w:szCs w:val="20"/>
              </w:rPr>
              <w:t xml:space="preserve"> </w:t>
            </w:r>
            <w:r w:rsidRPr="00B14A4E">
              <w:rPr>
                <w:rFonts w:ascii="Arial" w:hAnsi="Arial" w:cs="Arial"/>
                <w:sz w:val="20"/>
                <w:szCs w:val="20"/>
              </w:rPr>
              <w:t>003,</w:t>
            </w:r>
            <w:r w:rsidRPr="00B14A4E">
              <w:rPr>
                <w:rFonts w:ascii="Arial" w:hAnsi="Arial" w:cs="Arial"/>
                <w:spacing w:val="-1"/>
                <w:sz w:val="20"/>
                <w:szCs w:val="20"/>
              </w:rPr>
              <w:t xml:space="preserve"> </w:t>
            </w:r>
            <w:r w:rsidRPr="00B14A4E">
              <w:rPr>
                <w:rFonts w:ascii="Arial" w:hAnsi="Arial" w:cs="Arial"/>
                <w:sz w:val="20"/>
                <w:szCs w:val="20"/>
              </w:rPr>
              <w:t>011,</w:t>
            </w:r>
            <w:r w:rsidRPr="00B14A4E">
              <w:rPr>
                <w:rFonts w:ascii="Arial" w:hAnsi="Arial" w:cs="Arial"/>
                <w:spacing w:val="-2"/>
                <w:sz w:val="20"/>
                <w:szCs w:val="20"/>
              </w:rPr>
              <w:t xml:space="preserve"> </w:t>
            </w:r>
            <w:r w:rsidRPr="00B14A4E">
              <w:rPr>
                <w:rFonts w:ascii="Arial" w:hAnsi="Arial" w:cs="Arial"/>
                <w:sz w:val="20"/>
                <w:szCs w:val="20"/>
              </w:rPr>
              <w:t>015, 017.</w:t>
            </w:r>
          </w:p>
          <w:p w14:paraId="6F364583" w14:textId="77777777" w:rsidR="0000283F" w:rsidRPr="00B14A4E" w:rsidRDefault="0000283F" w:rsidP="00B14A4E">
            <w:pPr>
              <w:pStyle w:val="TableParagraph"/>
              <w:spacing w:line="240" w:lineRule="auto"/>
              <w:jc w:val="both"/>
              <w:rPr>
                <w:rFonts w:ascii="Arial" w:hAnsi="Arial" w:cs="Arial"/>
                <w:sz w:val="20"/>
                <w:szCs w:val="20"/>
              </w:rPr>
            </w:pPr>
          </w:p>
          <w:p w14:paraId="101599C5" w14:textId="77777777" w:rsidR="0000283F" w:rsidRPr="00B14A4E" w:rsidRDefault="00CF214B" w:rsidP="00B14A4E">
            <w:pPr>
              <w:pStyle w:val="TableParagraph"/>
              <w:spacing w:line="240" w:lineRule="auto"/>
              <w:jc w:val="both"/>
              <w:rPr>
                <w:rFonts w:ascii="Arial" w:hAnsi="Arial" w:cs="Arial"/>
                <w:spacing w:val="-1"/>
                <w:sz w:val="20"/>
                <w:szCs w:val="20"/>
              </w:rPr>
            </w:pPr>
            <w:r w:rsidRPr="00B14A4E">
              <w:rPr>
                <w:rFonts w:ascii="Arial" w:hAnsi="Arial" w:cs="Arial"/>
                <w:sz w:val="20"/>
                <w:szCs w:val="20"/>
              </w:rPr>
              <w:t>SECTOR</w:t>
            </w:r>
            <w:r w:rsidRPr="00B14A4E">
              <w:rPr>
                <w:rFonts w:ascii="Arial" w:hAnsi="Arial" w:cs="Arial"/>
                <w:spacing w:val="-5"/>
                <w:sz w:val="20"/>
                <w:szCs w:val="20"/>
              </w:rPr>
              <w:t xml:space="preserve"> </w:t>
            </w:r>
            <w:r w:rsidRPr="00B14A4E">
              <w:rPr>
                <w:rFonts w:ascii="Arial" w:hAnsi="Arial" w:cs="Arial"/>
                <w:sz w:val="20"/>
                <w:szCs w:val="20"/>
              </w:rPr>
              <w:t>4</w:t>
            </w:r>
            <w:r w:rsidRPr="00B14A4E">
              <w:rPr>
                <w:rFonts w:ascii="Arial" w:hAnsi="Arial" w:cs="Arial"/>
                <w:spacing w:val="-1"/>
                <w:sz w:val="20"/>
                <w:szCs w:val="20"/>
              </w:rPr>
              <w:t xml:space="preserve"> </w:t>
            </w:r>
          </w:p>
          <w:p w14:paraId="787785A6" w14:textId="124531A4" w:rsidR="0000283F" w:rsidRPr="00B14A4E" w:rsidRDefault="0000283F" w:rsidP="005A60D4">
            <w:pPr>
              <w:pStyle w:val="TableParagraph"/>
              <w:spacing w:line="240" w:lineRule="auto"/>
              <w:jc w:val="both"/>
              <w:rPr>
                <w:rFonts w:ascii="Arial" w:hAnsi="Arial" w:cs="Arial"/>
                <w:sz w:val="20"/>
                <w:szCs w:val="20"/>
              </w:rPr>
            </w:pPr>
            <w:r w:rsidRPr="00B14A4E">
              <w:rPr>
                <w:rFonts w:ascii="Arial" w:hAnsi="Arial" w:cs="Arial"/>
                <w:sz w:val="20"/>
                <w:szCs w:val="20"/>
              </w:rPr>
              <w:t xml:space="preserve">MANZANA </w:t>
            </w:r>
            <w:r w:rsidR="00CF214B" w:rsidRPr="00B14A4E">
              <w:rPr>
                <w:rFonts w:ascii="Arial" w:hAnsi="Arial" w:cs="Arial"/>
                <w:sz w:val="20"/>
                <w:szCs w:val="20"/>
              </w:rPr>
              <w:t>001,002,</w:t>
            </w:r>
            <w:r w:rsidR="00CF214B" w:rsidRPr="00B14A4E">
              <w:rPr>
                <w:rFonts w:ascii="Arial" w:hAnsi="Arial" w:cs="Arial"/>
                <w:spacing w:val="-1"/>
                <w:sz w:val="20"/>
                <w:szCs w:val="20"/>
              </w:rPr>
              <w:t xml:space="preserve"> </w:t>
            </w:r>
            <w:r w:rsidR="00CF214B" w:rsidRPr="00B14A4E">
              <w:rPr>
                <w:rFonts w:ascii="Arial" w:hAnsi="Arial" w:cs="Arial"/>
                <w:sz w:val="20"/>
                <w:szCs w:val="20"/>
              </w:rPr>
              <w:t>021,</w:t>
            </w:r>
            <w:r w:rsidR="00CF214B" w:rsidRPr="00B14A4E">
              <w:rPr>
                <w:rFonts w:ascii="Arial" w:hAnsi="Arial" w:cs="Arial"/>
                <w:spacing w:val="-1"/>
                <w:sz w:val="20"/>
                <w:szCs w:val="20"/>
              </w:rPr>
              <w:t xml:space="preserve"> </w:t>
            </w:r>
            <w:r w:rsidR="00CF214B" w:rsidRPr="00B14A4E">
              <w:rPr>
                <w:rFonts w:ascii="Arial" w:hAnsi="Arial" w:cs="Arial"/>
                <w:sz w:val="20"/>
                <w:szCs w:val="20"/>
              </w:rPr>
              <w:t>022</w:t>
            </w:r>
            <w:r w:rsidR="00CF214B" w:rsidRPr="00B14A4E">
              <w:rPr>
                <w:rFonts w:ascii="Arial" w:hAnsi="Arial" w:cs="Arial"/>
                <w:spacing w:val="-1"/>
                <w:sz w:val="20"/>
                <w:szCs w:val="20"/>
              </w:rPr>
              <w:t xml:space="preserve"> </w:t>
            </w:r>
            <w:r w:rsidR="00CF214B" w:rsidRPr="00B14A4E">
              <w:rPr>
                <w:rFonts w:ascii="Arial" w:hAnsi="Arial" w:cs="Arial"/>
                <w:sz w:val="20"/>
                <w:szCs w:val="20"/>
              </w:rPr>
              <w:t>Y</w:t>
            </w:r>
            <w:r w:rsidR="00CF214B" w:rsidRPr="00B14A4E">
              <w:rPr>
                <w:rFonts w:ascii="Arial" w:hAnsi="Arial" w:cs="Arial"/>
                <w:spacing w:val="-4"/>
                <w:sz w:val="20"/>
                <w:szCs w:val="20"/>
              </w:rPr>
              <w:t xml:space="preserve"> </w:t>
            </w:r>
            <w:r w:rsidR="00CF214B" w:rsidRPr="00B14A4E">
              <w:rPr>
                <w:rFonts w:ascii="Arial" w:hAnsi="Arial" w:cs="Arial"/>
                <w:sz w:val="20"/>
                <w:szCs w:val="20"/>
              </w:rPr>
              <w:t>023.</w:t>
            </w:r>
          </w:p>
        </w:tc>
        <w:tc>
          <w:tcPr>
            <w:tcW w:w="957" w:type="pct"/>
            <w:vAlign w:val="center"/>
          </w:tcPr>
          <w:p w14:paraId="1C4F17BC"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14.52</w:t>
            </w:r>
          </w:p>
        </w:tc>
      </w:tr>
      <w:tr w:rsidR="00CF214B" w:rsidRPr="00B14A4E" w14:paraId="53A16551" w14:textId="77777777" w:rsidTr="00CE3FC5">
        <w:tc>
          <w:tcPr>
            <w:tcW w:w="1942" w:type="pct"/>
            <w:vAlign w:val="center"/>
          </w:tcPr>
          <w:p w14:paraId="52F1FB6D" w14:textId="77777777" w:rsidR="00CF214B" w:rsidRPr="00B14A4E" w:rsidRDefault="00CF214B" w:rsidP="00B14A4E">
            <w:pPr>
              <w:pStyle w:val="TableParagraph"/>
              <w:spacing w:line="240" w:lineRule="auto"/>
              <w:jc w:val="center"/>
              <w:rPr>
                <w:rFonts w:ascii="Arial" w:hAnsi="Arial" w:cs="Arial"/>
                <w:bCs/>
                <w:sz w:val="20"/>
                <w:szCs w:val="20"/>
              </w:rPr>
            </w:pPr>
            <w:r w:rsidRPr="00B14A4E">
              <w:rPr>
                <w:rFonts w:ascii="Arial" w:hAnsi="Arial" w:cs="Arial"/>
                <w:bCs/>
                <w:sz w:val="20"/>
                <w:szCs w:val="20"/>
              </w:rPr>
              <w:t>SEGUNDO</w:t>
            </w:r>
            <w:r w:rsidRPr="00B14A4E">
              <w:rPr>
                <w:rFonts w:ascii="Arial" w:hAnsi="Arial" w:cs="Arial"/>
                <w:bCs/>
                <w:spacing w:val="-9"/>
                <w:sz w:val="20"/>
                <w:szCs w:val="20"/>
              </w:rPr>
              <w:t xml:space="preserve"> </w:t>
            </w:r>
            <w:r w:rsidRPr="00B14A4E">
              <w:rPr>
                <w:rFonts w:ascii="Arial" w:hAnsi="Arial" w:cs="Arial"/>
                <w:bCs/>
                <w:sz w:val="20"/>
                <w:szCs w:val="20"/>
              </w:rPr>
              <w:t>CUADRO:</w:t>
            </w:r>
            <w:r w:rsidRPr="00B14A4E">
              <w:rPr>
                <w:rFonts w:ascii="Arial" w:hAnsi="Arial" w:cs="Arial"/>
                <w:bCs/>
                <w:spacing w:val="-9"/>
                <w:sz w:val="20"/>
                <w:szCs w:val="20"/>
              </w:rPr>
              <w:t xml:space="preserve"> </w:t>
            </w:r>
            <w:r w:rsidRPr="00B14A4E">
              <w:rPr>
                <w:rFonts w:ascii="Arial" w:hAnsi="Arial" w:cs="Arial"/>
                <w:bCs/>
                <w:sz w:val="20"/>
                <w:szCs w:val="20"/>
              </w:rPr>
              <w:t>DE</w:t>
            </w:r>
            <w:r w:rsidRPr="00B14A4E">
              <w:rPr>
                <w:rFonts w:ascii="Arial" w:hAnsi="Arial" w:cs="Arial"/>
                <w:bCs/>
                <w:spacing w:val="-52"/>
                <w:sz w:val="20"/>
                <w:szCs w:val="20"/>
              </w:rPr>
              <w:t xml:space="preserve"> </w:t>
            </w:r>
            <w:r w:rsidRPr="00B14A4E">
              <w:rPr>
                <w:rFonts w:ascii="Arial" w:hAnsi="Arial" w:cs="Arial"/>
                <w:bCs/>
                <w:sz w:val="20"/>
                <w:szCs w:val="20"/>
              </w:rPr>
              <w:t>LA CALLE 21 A LA</w:t>
            </w:r>
            <w:r w:rsidRPr="00B14A4E">
              <w:rPr>
                <w:rFonts w:ascii="Arial" w:hAnsi="Arial" w:cs="Arial"/>
                <w:bCs/>
                <w:spacing w:val="1"/>
                <w:sz w:val="20"/>
                <w:szCs w:val="20"/>
              </w:rPr>
              <w:t xml:space="preserve"> </w:t>
            </w:r>
            <w:r w:rsidRPr="00B14A4E">
              <w:rPr>
                <w:rFonts w:ascii="Arial" w:hAnsi="Arial" w:cs="Arial"/>
                <w:bCs/>
                <w:sz w:val="20"/>
                <w:szCs w:val="20"/>
              </w:rPr>
              <w:t>CALLE 33 DE NORTE A</w:t>
            </w:r>
            <w:r w:rsidRPr="00B14A4E">
              <w:rPr>
                <w:rFonts w:ascii="Arial" w:hAnsi="Arial" w:cs="Arial"/>
                <w:bCs/>
                <w:spacing w:val="1"/>
                <w:sz w:val="20"/>
                <w:szCs w:val="20"/>
              </w:rPr>
              <w:t xml:space="preserve"> </w:t>
            </w:r>
            <w:r w:rsidRPr="00B14A4E">
              <w:rPr>
                <w:rFonts w:ascii="Arial" w:hAnsi="Arial" w:cs="Arial"/>
                <w:bCs/>
                <w:sz w:val="20"/>
                <w:szCs w:val="20"/>
              </w:rPr>
              <w:t>SUR, DE LA CALLE 18 A</w:t>
            </w:r>
            <w:r w:rsidRPr="00B14A4E">
              <w:rPr>
                <w:rFonts w:ascii="Arial" w:hAnsi="Arial" w:cs="Arial"/>
                <w:bCs/>
                <w:spacing w:val="-53"/>
                <w:sz w:val="20"/>
                <w:szCs w:val="20"/>
              </w:rPr>
              <w:t xml:space="preserve"> </w:t>
            </w:r>
            <w:r w:rsidRPr="00B14A4E">
              <w:rPr>
                <w:rFonts w:ascii="Arial" w:hAnsi="Arial" w:cs="Arial"/>
                <w:bCs/>
                <w:sz w:val="20"/>
                <w:szCs w:val="20"/>
              </w:rPr>
              <w:t>LA CALLE 34 DE</w:t>
            </w:r>
            <w:r w:rsidRPr="00B14A4E">
              <w:rPr>
                <w:rFonts w:ascii="Arial" w:hAnsi="Arial" w:cs="Arial"/>
                <w:bCs/>
                <w:spacing w:val="1"/>
                <w:sz w:val="20"/>
                <w:szCs w:val="20"/>
              </w:rPr>
              <w:t xml:space="preserve"> </w:t>
            </w:r>
            <w:r w:rsidRPr="00B14A4E">
              <w:rPr>
                <w:rFonts w:ascii="Arial" w:hAnsi="Arial" w:cs="Arial"/>
                <w:bCs/>
                <w:sz w:val="20"/>
                <w:szCs w:val="20"/>
              </w:rPr>
              <w:t>ORIENTE A PONIENTE,</w:t>
            </w:r>
            <w:r w:rsidRPr="00B14A4E">
              <w:rPr>
                <w:rFonts w:ascii="Arial" w:hAnsi="Arial" w:cs="Arial"/>
                <w:bCs/>
                <w:spacing w:val="1"/>
                <w:sz w:val="20"/>
                <w:szCs w:val="20"/>
              </w:rPr>
              <w:t xml:space="preserve"> </w:t>
            </w:r>
            <w:r w:rsidRPr="00B14A4E">
              <w:rPr>
                <w:rFonts w:ascii="Arial" w:hAnsi="Arial" w:cs="Arial"/>
                <w:bCs/>
                <w:sz w:val="20"/>
                <w:szCs w:val="20"/>
              </w:rPr>
              <w:t>DE LA CALLE 33 A LA</w:t>
            </w:r>
            <w:r w:rsidRPr="00B14A4E">
              <w:rPr>
                <w:rFonts w:ascii="Arial" w:hAnsi="Arial" w:cs="Arial"/>
                <w:bCs/>
                <w:spacing w:val="1"/>
                <w:sz w:val="20"/>
                <w:szCs w:val="20"/>
              </w:rPr>
              <w:t xml:space="preserve"> </w:t>
            </w:r>
            <w:r w:rsidRPr="00B14A4E">
              <w:rPr>
                <w:rFonts w:ascii="Arial" w:hAnsi="Arial" w:cs="Arial"/>
                <w:bCs/>
                <w:sz w:val="20"/>
                <w:szCs w:val="20"/>
              </w:rPr>
              <w:t>CALLE 21 DE SUR A</w:t>
            </w:r>
            <w:r w:rsidRPr="00B14A4E">
              <w:rPr>
                <w:rFonts w:ascii="Arial" w:hAnsi="Arial" w:cs="Arial"/>
                <w:bCs/>
                <w:spacing w:val="1"/>
                <w:sz w:val="20"/>
                <w:szCs w:val="20"/>
              </w:rPr>
              <w:t xml:space="preserve"> </w:t>
            </w:r>
            <w:r w:rsidRPr="00B14A4E">
              <w:rPr>
                <w:rFonts w:ascii="Arial" w:hAnsi="Arial" w:cs="Arial"/>
                <w:bCs/>
                <w:sz w:val="20"/>
                <w:szCs w:val="20"/>
              </w:rPr>
              <w:t>NORTE Y DE LA CALLE</w:t>
            </w:r>
            <w:r w:rsidRPr="00B14A4E">
              <w:rPr>
                <w:rFonts w:ascii="Arial" w:hAnsi="Arial" w:cs="Arial"/>
                <w:bCs/>
                <w:spacing w:val="1"/>
                <w:sz w:val="20"/>
                <w:szCs w:val="20"/>
              </w:rPr>
              <w:t xml:space="preserve"> </w:t>
            </w:r>
            <w:r w:rsidRPr="00B14A4E">
              <w:rPr>
                <w:rFonts w:ascii="Arial" w:hAnsi="Arial" w:cs="Arial"/>
                <w:bCs/>
                <w:sz w:val="20"/>
                <w:szCs w:val="20"/>
              </w:rPr>
              <w:t>34</w:t>
            </w:r>
            <w:r w:rsidRPr="00B14A4E">
              <w:rPr>
                <w:rFonts w:ascii="Arial" w:hAnsi="Arial" w:cs="Arial"/>
                <w:bCs/>
                <w:spacing w:val="2"/>
                <w:sz w:val="20"/>
                <w:szCs w:val="20"/>
              </w:rPr>
              <w:t xml:space="preserve"> </w:t>
            </w:r>
            <w:r w:rsidRPr="00B14A4E">
              <w:rPr>
                <w:rFonts w:ascii="Arial" w:hAnsi="Arial" w:cs="Arial"/>
                <w:bCs/>
                <w:sz w:val="20"/>
                <w:szCs w:val="20"/>
              </w:rPr>
              <w:t>A</w:t>
            </w:r>
            <w:r w:rsidRPr="00B14A4E">
              <w:rPr>
                <w:rFonts w:ascii="Arial" w:hAnsi="Arial" w:cs="Arial"/>
                <w:bCs/>
                <w:spacing w:val="-5"/>
                <w:sz w:val="20"/>
                <w:szCs w:val="20"/>
              </w:rPr>
              <w:t xml:space="preserve"> </w:t>
            </w:r>
            <w:r w:rsidRPr="00B14A4E">
              <w:rPr>
                <w:rFonts w:ascii="Arial" w:hAnsi="Arial" w:cs="Arial"/>
                <w:bCs/>
                <w:sz w:val="20"/>
                <w:szCs w:val="20"/>
              </w:rPr>
              <w:t>LA</w:t>
            </w:r>
            <w:r w:rsidRPr="00B14A4E">
              <w:rPr>
                <w:rFonts w:ascii="Arial" w:hAnsi="Arial" w:cs="Arial"/>
                <w:bCs/>
                <w:spacing w:val="-3"/>
                <w:sz w:val="20"/>
                <w:szCs w:val="20"/>
              </w:rPr>
              <w:t xml:space="preserve"> </w:t>
            </w:r>
            <w:r w:rsidRPr="00B14A4E">
              <w:rPr>
                <w:rFonts w:ascii="Arial" w:hAnsi="Arial" w:cs="Arial"/>
                <w:bCs/>
                <w:sz w:val="20"/>
                <w:szCs w:val="20"/>
              </w:rPr>
              <w:t>CALLE</w:t>
            </w:r>
            <w:r w:rsidRPr="00B14A4E">
              <w:rPr>
                <w:rFonts w:ascii="Arial" w:hAnsi="Arial" w:cs="Arial"/>
                <w:bCs/>
                <w:spacing w:val="1"/>
                <w:sz w:val="20"/>
                <w:szCs w:val="20"/>
              </w:rPr>
              <w:t xml:space="preserve"> </w:t>
            </w:r>
            <w:r w:rsidRPr="00B14A4E">
              <w:rPr>
                <w:rFonts w:ascii="Arial" w:hAnsi="Arial" w:cs="Arial"/>
                <w:bCs/>
                <w:sz w:val="20"/>
                <w:szCs w:val="20"/>
              </w:rPr>
              <w:t>38</w:t>
            </w:r>
            <w:r w:rsidRPr="00B14A4E">
              <w:rPr>
                <w:rFonts w:ascii="Arial" w:hAnsi="Arial" w:cs="Arial"/>
                <w:bCs/>
                <w:spacing w:val="-1"/>
                <w:sz w:val="20"/>
                <w:szCs w:val="20"/>
              </w:rPr>
              <w:t xml:space="preserve"> </w:t>
            </w:r>
            <w:r w:rsidRPr="00B14A4E">
              <w:rPr>
                <w:rFonts w:ascii="Arial" w:hAnsi="Arial" w:cs="Arial"/>
                <w:bCs/>
                <w:sz w:val="20"/>
                <w:szCs w:val="20"/>
              </w:rPr>
              <w:t>DE PONIENTE</w:t>
            </w:r>
            <w:r w:rsidRPr="00B14A4E">
              <w:rPr>
                <w:rFonts w:ascii="Arial" w:hAnsi="Arial" w:cs="Arial"/>
                <w:bCs/>
                <w:spacing w:val="-1"/>
                <w:sz w:val="20"/>
                <w:szCs w:val="20"/>
              </w:rPr>
              <w:t xml:space="preserve"> </w:t>
            </w:r>
            <w:r w:rsidRPr="00B14A4E">
              <w:rPr>
                <w:rFonts w:ascii="Arial" w:hAnsi="Arial" w:cs="Arial"/>
                <w:bCs/>
                <w:sz w:val="20"/>
                <w:szCs w:val="20"/>
              </w:rPr>
              <w:t>A</w:t>
            </w:r>
            <w:r w:rsidRPr="00B14A4E">
              <w:rPr>
                <w:rFonts w:ascii="Arial" w:hAnsi="Arial" w:cs="Arial"/>
                <w:bCs/>
                <w:spacing w:val="-6"/>
                <w:sz w:val="20"/>
                <w:szCs w:val="20"/>
              </w:rPr>
              <w:t xml:space="preserve"> </w:t>
            </w:r>
            <w:r w:rsidRPr="00B14A4E">
              <w:rPr>
                <w:rFonts w:ascii="Arial" w:hAnsi="Arial" w:cs="Arial"/>
                <w:bCs/>
                <w:sz w:val="20"/>
                <w:szCs w:val="20"/>
              </w:rPr>
              <w:t>ORIENTE.</w:t>
            </w:r>
          </w:p>
        </w:tc>
        <w:tc>
          <w:tcPr>
            <w:tcW w:w="2101" w:type="pct"/>
          </w:tcPr>
          <w:p w14:paraId="28476748" w14:textId="77777777" w:rsidR="0000283F" w:rsidRPr="00B14A4E" w:rsidRDefault="00CF214B" w:rsidP="00B14A4E">
            <w:pPr>
              <w:pStyle w:val="TableParagraph"/>
              <w:spacing w:line="240" w:lineRule="auto"/>
              <w:jc w:val="both"/>
              <w:rPr>
                <w:rFonts w:ascii="Arial" w:hAnsi="Arial" w:cs="Arial"/>
                <w:spacing w:val="-2"/>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1</w:t>
            </w:r>
            <w:r w:rsidRPr="00B14A4E">
              <w:rPr>
                <w:rFonts w:ascii="Arial" w:hAnsi="Arial" w:cs="Arial"/>
                <w:spacing w:val="-2"/>
                <w:sz w:val="20"/>
                <w:szCs w:val="20"/>
              </w:rPr>
              <w:t xml:space="preserve"> </w:t>
            </w:r>
          </w:p>
          <w:p w14:paraId="5651F119" w14:textId="77777777" w:rsidR="00CF214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3"/>
                <w:sz w:val="20"/>
                <w:szCs w:val="20"/>
              </w:rPr>
              <w:t xml:space="preserve"> </w:t>
            </w:r>
            <w:r w:rsidRPr="00B14A4E">
              <w:rPr>
                <w:rFonts w:ascii="Arial" w:hAnsi="Arial" w:cs="Arial"/>
                <w:sz w:val="20"/>
                <w:szCs w:val="20"/>
              </w:rPr>
              <w:t>003,</w:t>
            </w:r>
            <w:r w:rsidRPr="00B14A4E">
              <w:rPr>
                <w:rFonts w:ascii="Arial" w:hAnsi="Arial" w:cs="Arial"/>
                <w:spacing w:val="-2"/>
                <w:sz w:val="20"/>
                <w:szCs w:val="20"/>
              </w:rPr>
              <w:t xml:space="preserve"> </w:t>
            </w:r>
            <w:r w:rsidRPr="00B14A4E">
              <w:rPr>
                <w:rFonts w:ascii="Arial" w:hAnsi="Arial" w:cs="Arial"/>
                <w:sz w:val="20"/>
                <w:szCs w:val="20"/>
              </w:rPr>
              <w:t>004,</w:t>
            </w:r>
            <w:r w:rsidRPr="00B14A4E">
              <w:rPr>
                <w:rFonts w:ascii="Arial" w:hAnsi="Arial" w:cs="Arial"/>
                <w:spacing w:val="-2"/>
                <w:sz w:val="20"/>
                <w:szCs w:val="20"/>
              </w:rPr>
              <w:t xml:space="preserve"> </w:t>
            </w:r>
            <w:r w:rsidRPr="00B14A4E">
              <w:rPr>
                <w:rFonts w:ascii="Arial" w:hAnsi="Arial" w:cs="Arial"/>
                <w:sz w:val="20"/>
                <w:szCs w:val="20"/>
              </w:rPr>
              <w:t>017,</w:t>
            </w:r>
            <w:r w:rsidRPr="00B14A4E">
              <w:rPr>
                <w:rFonts w:ascii="Arial" w:hAnsi="Arial" w:cs="Arial"/>
                <w:spacing w:val="-1"/>
                <w:sz w:val="20"/>
                <w:szCs w:val="20"/>
              </w:rPr>
              <w:t xml:space="preserve"> </w:t>
            </w:r>
            <w:r w:rsidRPr="00B14A4E">
              <w:rPr>
                <w:rFonts w:ascii="Arial" w:hAnsi="Arial" w:cs="Arial"/>
                <w:sz w:val="20"/>
                <w:szCs w:val="20"/>
              </w:rPr>
              <w:t>018, 031,</w:t>
            </w:r>
            <w:r w:rsidRPr="00B14A4E">
              <w:rPr>
                <w:rFonts w:ascii="Arial" w:hAnsi="Arial" w:cs="Arial"/>
                <w:spacing w:val="-1"/>
                <w:sz w:val="20"/>
                <w:szCs w:val="20"/>
              </w:rPr>
              <w:t xml:space="preserve"> </w:t>
            </w:r>
            <w:r w:rsidRPr="00B14A4E">
              <w:rPr>
                <w:rFonts w:ascii="Arial" w:hAnsi="Arial" w:cs="Arial"/>
                <w:sz w:val="20"/>
                <w:szCs w:val="20"/>
              </w:rPr>
              <w:t>032,</w:t>
            </w:r>
            <w:r w:rsidRPr="00B14A4E">
              <w:rPr>
                <w:rFonts w:ascii="Arial" w:hAnsi="Arial" w:cs="Arial"/>
                <w:spacing w:val="-3"/>
                <w:sz w:val="20"/>
                <w:szCs w:val="20"/>
              </w:rPr>
              <w:t xml:space="preserve"> </w:t>
            </w:r>
            <w:r w:rsidRPr="00B14A4E">
              <w:rPr>
                <w:rFonts w:ascii="Arial" w:hAnsi="Arial" w:cs="Arial"/>
                <w:sz w:val="20"/>
                <w:szCs w:val="20"/>
              </w:rPr>
              <w:t>033,</w:t>
            </w:r>
            <w:r w:rsidRPr="00B14A4E">
              <w:rPr>
                <w:rFonts w:ascii="Arial" w:hAnsi="Arial" w:cs="Arial"/>
                <w:spacing w:val="-2"/>
                <w:sz w:val="20"/>
                <w:szCs w:val="20"/>
              </w:rPr>
              <w:t xml:space="preserve"> </w:t>
            </w:r>
            <w:r w:rsidRPr="00B14A4E">
              <w:rPr>
                <w:rFonts w:ascii="Arial" w:hAnsi="Arial" w:cs="Arial"/>
                <w:sz w:val="20"/>
                <w:szCs w:val="20"/>
              </w:rPr>
              <w:t>034.</w:t>
            </w:r>
          </w:p>
          <w:p w14:paraId="209B31E9" w14:textId="77777777" w:rsidR="0000283F" w:rsidRPr="00B14A4E" w:rsidRDefault="0000283F" w:rsidP="00B14A4E">
            <w:pPr>
              <w:pStyle w:val="TableParagraph"/>
              <w:spacing w:line="240" w:lineRule="auto"/>
              <w:jc w:val="both"/>
              <w:rPr>
                <w:rFonts w:ascii="Arial" w:hAnsi="Arial" w:cs="Arial"/>
                <w:sz w:val="20"/>
                <w:szCs w:val="20"/>
              </w:rPr>
            </w:pPr>
          </w:p>
          <w:p w14:paraId="7CD68BB6" w14:textId="77777777" w:rsidR="0000283F" w:rsidRPr="00B14A4E" w:rsidRDefault="00CF214B" w:rsidP="00B14A4E">
            <w:pPr>
              <w:pStyle w:val="TableParagraph"/>
              <w:spacing w:line="240" w:lineRule="auto"/>
              <w:jc w:val="both"/>
              <w:rPr>
                <w:rFonts w:ascii="Arial" w:hAnsi="Arial" w:cs="Arial"/>
                <w:spacing w:val="-2"/>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2</w:t>
            </w:r>
            <w:r w:rsidRPr="00B14A4E">
              <w:rPr>
                <w:rFonts w:ascii="Arial" w:hAnsi="Arial" w:cs="Arial"/>
                <w:spacing w:val="-2"/>
                <w:sz w:val="20"/>
                <w:szCs w:val="20"/>
              </w:rPr>
              <w:t xml:space="preserve"> </w:t>
            </w:r>
          </w:p>
          <w:p w14:paraId="4DBABDAD" w14:textId="77777777" w:rsidR="00CF214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3"/>
                <w:sz w:val="20"/>
                <w:szCs w:val="20"/>
              </w:rPr>
              <w:t xml:space="preserve"> </w:t>
            </w:r>
            <w:r w:rsidRPr="00B14A4E">
              <w:rPr>
                <w:rFonts w:ascii="Arial" w:hAnsi="Arial" w:cs="Arial"/>
                <w:sz w:val="20"/>
                <w:szCs w:val="20"/>
              </w:rPr>
              <w:t>003,</w:t>
            </w:r>
            <w:r w:rsidRPr="00B14A4E">
              <w:rPr>
                <w:rFonts w:ascii="Arial" w:hAnsi="Arial" w:cs="Arial"/>
                <w:spacing w:val="-2"/>
                <w:sz w:val="20"/>
                <w:szCs w:val="20"/>
              </w:rPr>
              <w:t xml:space="preserve"> </w:t>
            </w:r>
            <w:r w:rsidRPr="00B14A4E">
              <w:rPr>
                <w:rFonts w:ascii="Arial" w:hAnsi="Arial" w:cs="Arial"/>
                <w:sz w:val="20"/>
                <w:szCs w:val="20"/>
              </w:rPr>
              <w:t>004,</w:t>
            </w:r>
            <w:r w:rsidRPr="00B14A4E">
              <w:rPr>
                <w:rFonts w:ascii="Arial" w:hAnsi="Arial" w:cs="Arial"/>
                <w:spacing w:val="-2"/>
                <w:sz w:val="20"/>
                <w:szCs w:val="20"/>
              </w:rPr>
              <w:t xml:space="preserve"> </w:t>
            </w:r>
            <w:r w:rsidRPr="00B14A4E">
              <w:rPr>
                <w:rFonts w:ascii="Arial" w:hAnsi="Arial" w:cs="Arial"/>
                <w:sz w:val="20"/>
                <w:szCs w:val="20"/>
              </w:rPr>
              <w:t>018,</w:t>
            </w:r>
            <w:r w:rsidRPr="00B14A4E">
              <w:rPr>
                <w:rFonts w:ascii="Arial" w:hAnsi="Arial" w:cs="Arial"/>
                <w:spacing w:val="-1"/>
                <w:sz w:val="20"/>
                <w:szCs w:val="20"/>
              </w:rPr>
              <w:t xml:space="preserve"> </w:t>
            </w:r>
            <w:r w:rsidRPr="00B14A4E">
              <w:rPr>
                <w:rFonts w:ascii="Arial" w:hAnsi="Arial" w:cs="Arial"/>
                <w:sz w:val="20"/>
                <w:szCs w:val="20"/>
              </w:rPr>
              <w:t>019, 025,</w:t>
            </w:r>
            <w:r w:rsidRPr="00B14A4E">
              <w:rPr>
                <w:rFonts w:ascii="Arial" w:hAnsi="Arial" w:cs="Arial"/>
                <w:spacing w:val="-1"/>
                <w:sz w:val="20"/>
                <w:szCs w:val="20"/>
              </w:rPr>
              <w:t xml:space="preserve"> </w:t>
            </w:r>
            <w:r w:rsidRPr="00B14A4E">
              <w:rPr>
                <w:rFonts w:ascii="Arial" w:hAnsi="Arial" w:cs="Arial"/>
                <w:sz w:val="20"/>
                <w:szCs w:val="20"/>
              </w:rPr>
              <w:t>026,</w:t>
            </w:r>
            <w:r w:rsidRPr="00B14A4E">
              <w:rPr>
                <w:rFonts w:ascii="Arial" w:hAnsi="Arial" w:cs="Arial"/>
                <w:spacing w:val="-3"/>
                <w:sz w:val="20"/>
                <w:szCs w:val="20"/>
              </w:rPr>
              <w:t xml:space="preserve"> </w:t>
            </w:r>
            <w:r w:rsidRPr="00B14A4E">
              <w:rPr>
                <w:rFonts w:ascii="Arial" w:hAnsi="Arial" w:cs="Arial"/>
                <w:sz w:val="20"/>
                <w:szCs w:val="20"/>
              </w:rPr>
              <w:t>027,</w:t>
            </w:r>
            <w:r w:rsidRPr="00B14A4E">
              <w:rPr>
                <w:rFonts w:ascii="Arial" w:hAnsi="Arial" w:cs="Arial"/>
                <w:spacing w:val="-3"/>
                <w:sz w:val="20"/>
                <w:szCs w:val="20"/>
              </w:rPr>
              <w:t xml:space="preserve"> </w:t>
            </w:r>
            <w:r w:rsidRPr="00B14A4E">
              <w:rPr>
                <w:rFonts w:ascii="Arial" w:hAnsi="Arial" w:cs="Arial"/>
                <w:sz w:val="20"/>
                <w:szCs w:val="20"/>
              </w:rPr>
              <w:t>028.</w:t>
            </w:r>
          </w:p>
          <w:p w14:paraId="100B79BB" w14:textId="77777777" w:rsidR="0000283F" w:rsidRPr="00B14A4E" w:rsidRDefault="0000283F" w:rsidP="00B14A4E">
            <w:pPr>
              <w:pStyle w:val="TableParagraph"/>
              <w:spacing w:line="240" w:lineRule="auto"/>
              <w:jc w:val="both"/>
              <w:rPr>
                <w:rFonts w:ascii="Arial" w:hAnsi="Arial" w:cs="Arial"/>
                <w:sz w:val="20"/>
                <w:szCs w:val="20"/>
              </w:rPr>
            </w:pPr>
          </w:p>
          <w:p w14:paraId="2349B348" w14:textId="77777777" w:rsidR="0000283F" w:rsidRPr="00B14A4E" w:rsidRDefault="00CF214B" w:rsidP="00B14A4E">
            <w:pPr>
              <w:pStyle w:val="TableParagraph"/>
              <w:spacing w:line="240" w:lineRule="auto"/>
              <w:jc w:val="both"/>
              <w:rPr>
                <w:rFonts w:ascii="Arial" w:hAnsi="Arial" w:cs="Arial"/>
                <w:spacing w:val="-3"/>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3</w:t>
            </w:r>
            <w:r w:rsidRPr="00B14A4E">
              <w:rPr>
                <w:rFonts w:ascii="Arial" w:hAnsi="Arial" w:cs="Arial"/>
                <w:spacing w:val="-3"/>
                <w:sz w:val="20"/>
                <w:szCs w:val="20"/>
              </w:rPr>
              <w:t xml:space="preserve"> </w:t>
            </w:r>
          </w:p>
          <w:p w14:paraId="1DA9E536" w14:textId="038E29F0" w:rsidR="0000283F" w:rsidRPr="00B14A4E" w:rsidRDefault="00CF214B" w:rsidP="005A60D4">
            <w:pPr>
              <w:pStyle w:val="TableParagraph"/>
              <w:spacing w:line="240" w:lineRule="auto"/>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3"/>
                <w:sz w:val="20"/>
                <w:szCs w:val="20"/>
              </w:rPr>
              <w:t xml:space="preserve"> </w:t>
            </w:r>
            <w:r w:rsidRPr="00B14A4E">
              <w:rPr>
                <w:rFonts w:ascii="Arial" w:hAnsi="Arial" w:cs="Arial"/>
                <w:sz w:val="20"/>
                <w:szCs w:val="20"/>
              </w:rPr>
              <w:t>004,005,</w:t>
            </w:r>
            <w:r w:rsidRPr="00B14A4E">
              <w:rPr>
                <w:rFonts w:ascii="Arial" w:hAnsi="Arial" w:cs="Arial"/>
                <w:spacing w:val="-3"/>
                <w:sz w:val="20"/>
                <w:szCs w:val="20"/>
              </w:rPr>
              <w:t xml:space="preserve"> </w:t>
            </w:r>
            <w:r w:rsidRPr="00B14A4E">
              <w:rPr>
                <w:rFonts w:ascii="Arial" w:hAnsi="Arial" w:cs="Arial"/>
                <w:sz w:val="20"/>
                <w:szCs w:val="20"/>
              </w:rPr>
              <w:t>019,</w:t>
            </w:r>
            <w:r w:rsidRPr="00B14A4E">
              <w:rPr>
                <w:rFonts w:ascii="Arial" w:hAnsi="Arial" w:cs="Arial"/>
                <w:spacing w:val="-1"/>
                <w:sz w:val="20"/>
                <w:szCs w:val="20"/>
              </w:rPr>
              <w:t xml:space="preserve"> </w:t>
            </w:r>
            <w:r w:rsidRPr="00B14A4E">
              <w:rPr>
                <w:rFonts w:ascii="Arial" w:hAnsi="Arial" w:cs="Arial"/>
                <w:sz w:val="20"/>
                <w:szCs w:val="20"/>
              </w:rPr>
              <w:t>020, 031,</w:t>
            </w:r>
            <w:r w:rsidRPr="00B14A4E">
              <w:rPr>
                <w:rFonts w:ascii="Arial" w:hAnsi="Arial" w:cs="Arial"/>
                <w:spacing w:val="-1"/>
                <w:sz w:val="20"/>
                <w:szCs w:val="20"/>
              </w:rPr>
              <w:t xml:space="preserve"> </w:t>
            </w:r>
            <w:r w:rsidRPr="00B14A4E">
              <w:rPr>
                <w:rFonts w:ascii="Arial" w:hAnsi="Arial" w:cs="Arial"/>
                <w:sz w:val="20"/>
                <w:szCs w:val="20"/>
              </w:rPr>
              <w:t>032,</w:t>
            </w:r>
            <w:r w:rsidRPr="00B14A4E">
              <w:rPr>
                <w:rFonts w:ascii="Arial" w:hAnsi="Arial" w:cs="Arial"/>
                <w:spacing w:val="-3"/>
                <w:sz w:val="20"/>
                <w:szCs w:val="20"/>
              </w:rPr>
              <w:t xml:space="preserve"> </w:t>
            </w:r>
            <w:r w:rsidRPr="00B14A4E">
              <w:rPr>
                <w:rFonts w:ascii="Arial" w:hAnsi="Arial" w:cs="Arial"/>
                <w:sz w:val="20"/>
                <w:szCs w:val="20"/>
              </w:rPr>
              <w:t>033,</w:t>
            </w:r>
            <w:r w:rsidRPr="00B14A4E">
              <w:rPr>
                <w:rFonts w:ascii="Arial" w:hAnsi="Arial" w:cs="Arial"/>
                <w:spacing w:val="-3"/>
                <w:sz w:val="20"/>
                <w:szCs w:val="20"/>
              </w:rPr>
              <w:t xml:space="preserve"> </w:t>
            </w:r>
            <w:r w:rsidRPr="00B14A4E">
              <w:rPr>
                <w:rFonts w:ascii="Arial" w:hAnsi="Arial" w:cs="Arial"/>
                <w:sz w:val="20"/>
                <w:szCs w:val="20"/>
              </w:rPr>
              <w:t>034, 035.</w:t>
            </w:r>
          </w:p>
        </w:tc>
        <w:tc>
          <w:tcPr>
            <w:tcW w:w="957" w:type="pct"/>
            <w:vAlign w:val="center"/>
          </w:tcPr>
          <w:p w14:paraId="19CB08D5" w14:textId="77777777" w:rsidR="00CF214B" w:rsidRPr="00B14A4E" w:rsidRDefault="00CF214B" w:rsidP="00B14A4E">
            <w:pPr>
              <w:pStyle w:val="TableParagraph"/>
              <w:spacing w:line="240" w:lineRule="auto"/>
              <w:jc w:val="center"/>
              <w:rPr>
                <w:rFonts w:ascii="Arial" w:hAnsi="Arial" w:cs="Arial"/>
                <w:b/>
                <w:sz w:val="20"/>
                <w:szCs w:val="20"/>
              </w:rPr>
            </w:pPr>
          </w:p>
          <w:p w14:paraId="1D1EA068" w14:textId="77777777" w:rsidR="00CF214B" w:rsidRPr="00B14A4E" w:rsidRDefault="00CF214B" w:rsidP="00B14A4E">
            <w:pPr>
              <w:pStyle w:val="TableParagraph"/>
              <w:spacing w:line="240" w:lineRule="auto"/>
              <w:jc w:val="center"/>
              <w:rPr>
                <w:rFonts w:ascii="Arial" w:hAnsi="Arial" w:cs="Arial"/>
                <w:b/>
                <w:sz w:val="20"/>
                <w:szCs w:val="20"/>
              </w:rPr>
            </w:pPr>
          </w:p>
          <w:p w14:paraId="3AFC8522" w14:textId="77777777" w:rsidR="00CF214B" w:rsidRPr="00B14A4E" w:rsidRDefault="00CF214B" w:rsidP="00B14A4E">
            <w:pPr>
              <w:pStyle w:val="TableParagraph"/>
              <w:spacing w:line="240" w:lineRule="auto"/>
              <w:jc w:val="center"/>
              <w:rPr>
                <w:rFonts w:ascii="Arial" w:hAnsi="Arial" w:cs="Arial"/>
                <w:b/>
                <w:sz w:val="20"/>
                <w:szCs w:val="20"/>
              </w:rPr>
            </w:pPr>
          </w:p>
          <w:p w14:paraId="048C2A8B" w14:textId="77777777" w:rsidR="00CF214B" w:rsidRPr="00B14A4E" w:rsidRDefault="00CF214B" w:rsidP="00B14A4E">
            <w:pPr>
              <w:pStyle w:val="TableParagraph"/>
              <w:spacing w:line="240" w:lineRule="auto"/>
              <w:jc w:val="center"/>
              <w:rPr>
                <w:rFonts w:ascii="Arial" w:hAnsi="Arial" w:cs="Arial"/>
                <w:b/>
                <w:sz w:val="20"/>
                <w:szCs w:val="20"/>
              </w:rPr>
            </w:pPr>
          </w:p>
          <w:p w14:paraId="1048CB06"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5.72</w:t>
            </w:r>
          </w:p>
        </w:tc>
      </w:tr>
      <w:tr w:rsidR="00CF214B" w:rsidRPr="00B14A4E" w14:paraId="6C0F4AE4" w14:textId="77777777" w:rsidTr="00CE3FC5">
        <w:tc>
          <w:tcPr>
            <w:tcW w:w="1942" w:type="pct"/>
            <w:vAlign w:val="center"/>
          </w:tcPr>
          <w:p w14:paraId="71B8C0D8" w14:textId="77777777" w:rsidR="00CF214B" w:rsidRPr="00B14A4E" w:rsidRDefault="00CF214B" w:rsidP="00B14A4E">
            <w:pPr>
              <w:pStyle w:val="TableParagraph"/>
              <w:spacing w:line="240" w:lineRule="auto"/>
              <w:jc w:val="center"/>
              <w:rPr>
                <w:rFonts w:ascii="Arial" w:hAnsi="Arial" w:cs="Arial"/>
                <w:bCs/>
                <w:sz w:val="20"/>
                <w:szCs w:val="20"/>
              </w:rPr>
            </w:pPr>
            <w:r w:rsidRPr="00B14A4E">
              <w:rPr>
                <w:rFonts w:ascii="Arial" w:hAnsi="Arial" w:cs="Arial"/>
                <w:bCs/>
                <w:sz w:val="20"/>
                <w:szCs w:val="20"/>
              </w:rPr>
              <w:t>ÁREAS URBANAS</w:t>
            </w:r>
            <w:r w:rsidRPr="00B14A4E">
              <w:rPr>
                <w:rFonts w:ascii="Arial" w:hAnsi="Arial" w:cs="Arial"/>
                <w:bCs/>
                <w:spacing w:val="1"/>
                <w:sz w:val="20"/>
                <w:szCs w:val="20"/>
              </w:rPr>
              <w:t xml:space="preserve"> </w:t>
            </w:r>
            <w:r w:rsidRPr="00B14A4E">
              <w:rPr>
                <w:rFonts w:ascii="Arial" w:hAnsi="Arial" w:cs="Arial"/>
                <w:bCs/>
                <w:sz w:val="20"/>
                <w:szCs w:val="20"/>
              </w:rPr>
              <w:t>RETIRADAS</w:t>
            </w:r>
            <w:r w:rsidRPr="00B14A4E">
              <w:rPr>
                <w:rFonts w:ascii="Arial" w:hAnsi="Arial" w:cs="Arial"/>
                <w:bCs/>
                <w:spacing w:val="1"/>
                <w:sz w:val="20"/>
                <w:szCs w:val="20"/>
              </w:rPr>
              <w:t xml:space="preserve"> </w:t>
            </w:r>
            <w:r w:rsidRPr="00B14A4E">
              <w:rPr>
                <w:rFonts w:ascii="Arial" w:hAnsi="Arial" w:cs="Arial"/>
                <w:bCs/>
                <w:sz w:val="20"/>
                <w:szCs w:val="20"/>
              </w:rPr>
              <w:t>DEL</w:t>
            </w:r>
            <w:r w:rsidRPr="00B14A4E">
              <w:rPr>
                <w:rFonts w:ascii="Arial" w:hAnsi="Arial" w:cs="Arial"/>
                <w:bCs/>
                <w:spacing w:val="1"/>
                <w:sz w:val="20"/>
                <w:szCs w:val="20"/>
              </w:rPr>
              <w:t xml:space="preserve"> </w:t>
            </w:r>
            <w:r w:rsidRPr="00B14A4E">
              <w:rPr>
                <w:rFonts w:ascii="Arial" w:hAnsi="Arial" w:cs="Arial"/>
                <w:bCs/>
                <w:sz w:val="20"/>
                <w:szCs w:val="20"/>
              </w:rPr>
              <w:t>PRIMER</w:t>
            </w:r>
            <w:r w:rsidRPr="00B14A4E">
              <w:rPr>
                <w:rFonts w:ascii="Arial" w:hAnsi="Arial" w:cs="Arial"/>
                <w:bCs/>
                <w:spacing w:val="-10"/>
                <w:sz w:val="20"/>
                <w:szCs w:val="20"/>
              </w:rPr>
              <w:t xml:space="preserve"> </w:t>
            </w:r>
            <w:r w:rsidRPr="00B14A4E">
              <w:rPr>
                <w:rFonts w:ascii="Arial" w:hAnsi="Arial" w:cs="Arial"/>
                <w:bCs/>
                <w:sz w:val="20"/>
                <w:szCs w:val="20"/>
              </w:rPr>
              <w:t>Y</w:t>
            </w:r>
            <w:r w:rsidRPr="00B14A4E">
              <w:rPr>
                <w:rFonts w:ascii="Arial" w:hAnsi="Arial" w:cs="Arial"/>
                <w:bCs/>
                <w:spacing w:val="-7"/>
                <w:sz w:val="20"/>
                <w:szCs w:val="20"/>
              </w:rPr>
              <w:t xml:space="preserve"> </w:t>
            </w:r>
            <w:proofErr w:type="gramStart"/>
            <w:r w:rsidRPr="00B14A4E">
              <w:rPr>
                <w:rFonts w:ascii="Arial" w:hAnsi="Arial" w:cs="Arial"/>
                <w:bCs/>
                <w:sz w:val="20"/>
                <w:szCs w:val="20"/>
              </w:rPr>
              <w:t xml:space="preserve">SEGUNDO </w:t>
            </w:r>
            <w:r w:rsidRPr="00B14A4E">
              <w:rPr>
                <w:rFonts w:ascii="Arial" w:hAnsi="Arial" w:cs="Arial"/>
                <w:bCs/>
                <w:spacing w:val="-53"/>
                <w:sz w:val="20"/>
                <w:szCs w:val="20"/>
              </w:rPr>
              <w:t xml:space="preserve"> </w:t>
            </w:r>
            <w:r w:rsidRPr="00B14A4E">
              <w:rPr>
                <w:rFonts w:ascii="Arial" w:hAnsi="Arial" w:cs="Arial"/>
                <w:bCs/>
                <w:sz w:val="20"/>
                <w:szCs w:val="20"/>
              </w:rPr>
              <w:t>CUADRO</w:t>
            </w:r>
            <w:proofErr w:type="gramEnd"/>
            <w:r w:rsidRPr="00B14A4E">
              <w:rPr>
                <w:rFonts w:ascii="Arial" w:hAnsi="Arial" w:cs="Arial"/>
                <w:bCs/>
                <w:sz w:val="20"/>
                <w:szCs w:val="20"/>
              </w:rPr>
              <w:t>.</w:t>
            </w:r>
          </w:p>
        </w:tc>
        <w:tc>
          <w:tcPr>
            <w:tcW w:w="2101" w:type="pct"/>
          </w:tcPr>
          <w:p w14:paraId="57CB184D" w14:textId="77777777" w:rsidR="0000283F" w:rsidRPr="00B14A4E" w:rsidRDefault="00CF214B" w:rsidP="00B14A4E">
            <w:pPr>
              <w:pStyle w:val="TableParagraph"/>
              <w:spacing w:line="240" w:lineRule="auto"/>
              <w:jc w:val="both"/>
              <w:rPr>
                <w:rFonts w:ascii="Arial" w:hAnsi="Arial" w:cs="Arial"/>
                <w:spacing w:val="-2"/>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1</w:t>
            </w:r>
            <w:r w:rsidRPr="00B14A4E">
              <w:rPr>
                <w:rFonts w:ascii="Arial" w:hAnsi="Arial" w:cs="Arial"/>
                <w:spacing w:val="-2"/>
                <w:sz w:val="20"/>
                <w:szCs w:val="20"/>
              </w:rPr>
              <w:t xml:space="preserve"> </w:t>
            </w:r>
          </w:p>
          <w:p w14:paraId="2570294D" w14:textId="77777777" w:rsidR="00CF214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2"/>
                <w:sz w:val="20"/>
                <w:szCs w:val="20"/>
              </w:rPr>
              <w:t xml:space="preserve"> </w:t>
            </w:r>
            <w:r w:rsidRPr="00B14A4E">
              <w:rPr>
                <w:rFonts w:ascii="Arial" w:hAnsi="Arial" w:cs="Arial"/>
                <w:sz w:val="20"/>
                <w:szCs w:val="20"/>
              </w:rPr>
              <w:t>004,</w:t>
            </w:r>
            <w:r w:rsidRPr="00B14A4E">
              <w:rPr>
                <w:rFonts w:ascii="Arial" w:hAnsi="Arial" w:cs="Arial"/>
                <w:spacing w:val="-3"/>
                <w:sz w:val="20"/>
                <w:szCs w:val="20"/>
              </w:rPr>
              <w:t xml:space="preserve"> </w:t>
            </w:r>
            <w:r w:rsidRPr="00B14A4E">
              <w:rPr>
                <w:rFonts w:ascii="Arial" w:hAnsi="Arial" w:cs="Arial"/>
                <w:sz w:val="20"/>
                <w:szCs w:val="20"/>
              </w:rPr>
              <w:t>005,</w:t>
            </w:r>
            <w:r w:rsidRPr="00B14A4E">
              <w:rPr>
                <w:rFonts w:ascii="Arial" w:hAnsi="Arial" w:cs="Arial"/>
                <w:spacing w:val="-2"/>
                <w:sz w:val="20"/>
                <w:szCs w:val="20"/>
              </w:rPr>
              <w:t xml:space="preserve"> </w:t>
            </w:r>
            <w:r w:rsidRPr="00B14A4E">
              <w:rPr>
                <w:rFonts w:ascii="Arial" w:hAnsi="Arial" w:cs="Arial"/>
                <w:sz w:val="20"/>
                <w:szCs w:val="20"/>
              </w:rPr>
              <w:t>006, 019, 020,</w:t>
            </w:r>
            <w:r w:rsidRPr="00B14A4E">
              <w:rPr>
                <w:rFonts w:ascii="Arial" w:hAnsi="Arial" w:cs="Arial"/>
                <w:spacing w:val="-1"/>
                <w:sz w:val="20"/>
                <w:szCs w:val="20"/>
              </w:rPr>
              <w:t xml:space="preserve"> </w:t>
            </w:r>
            <w:r w:rsidRPr="00B14A4E">
              <w:rPr>
                <w:rFonts w:ascii="Arial" w:hAnsi="Arial" w:cs="Arial"/>
                <w:sz w:val="20"/>
                <w:szCs w:val="20"/>
              </w:rPr>
              <w:t>035,</w:t>
            </w:r>
            <w:r w:rsidRPr="00B14A4E">
              <w:rPr>
                <w:rFonts w:ascii="Arial" w:hAnsi="Arial" w:cs="Arial"/>
                <w:spacing w:val="-3"/>
                <w:sz w:val="20"/>
                <w:szCs w:val="20"/>
              </w:rPr>
              <w:t xml:space="preserve"> </w:t>
            </w:r>
            <w:r w:rsidRPr="00B14A4E">
              <w:rPr>
                <w:rFonts w:ascii="Arial" w:hAnsi="Arial" w:cs="Arial"/>
                <w:sz w:val="20"/>
                <w:szCs w:val="20"/>
              </w:rPr>
              <w:t>036,</w:t>
            </w:r>
            <w:r w:rsidRPr="00B14A4E">
              <w:rPr>
                <w:rFonts w:ascii="Arial" w:hAnsi="Arial" w:cs="Arial"/>
                <w:spacing w:val="-3"/>
                <w:sz w:val="20"/>
                <w:szCs w:val="20"/>
              </w:rPr>
              <w:t xml:space="preserve"> </w:t>
            </w:r>
            <w:r w:rsidRPr="00B14A4E">
              <w:rPr>
                <w:rFonts w:ascii="Arial" w:hAnsi="Arial" w:cs="Arial"/>
                <w:sz w:val="20"/>
                <w:szCs w:val="20"/>
              </w:rPr>
              <w:t>045,</w:t>
            </w:r>
            <w:r w:rsidRPr="00B14A4E">
              <w:rPr>
                <w:rFonts w:ascii="Arial" w:hAnsi="Arial" w:cs="Arial"/>
                <w:spacing w:val="-1"/>
                <w:sz w:val="20"/>
                <w:szCs w:val="20"/>
              </w:rPr>
              <w:t xml:space="preserve"> </w:t>
            </w:r>
            <w:r w:rsidRPr="00B14A4E">
              <w:rPr>
                <w:rFonts w:ascii="Arial" w:hAnsi="Arial" w:cs="Arial"/>
                <w:sz w:val="20"/>
                <w:szCs w:val="20"/>
              </w:rPr>
              <w:t>046,</w:t>
            </w:r>
            <w:r w:rsidRPr="00B14A4E">
              <w:rPr>
                <w:rFonts w:ascii="Arial" w:hAnsi="Arial" w:cs="Arial"/>
                <w:spacing w:val="-3"/>
                <w:sz w:val="20"/>
                <w:szCs w:val="20"/>
              </w:rPr>
              <w:t xml:space="preserve"> </w:t>
            </w:r>
            <w:r w:rsidRPr="00B14A4E">
              <w:rPr>
                <w:rFonts w:ascii="Arial" w:hAnsi="Arial" w:cs="Arial"/>
                <w:sz w:val="20"/>
                <w:szCs w:val="20"/>
              </w:rPr>
              <w:t>047,</w:t>
            </w:r>
            <w:r w:rsidRPr="00B14A4E">
              <w:rPr>
                <w:rFonts w:ascii="Arial" w:hAnsi="Arial" w:cs="Arial"/>
                <w:spacing w:val="-2"/>
                <w:sz w:val="20"/>
                <w:szCs w:val="20"/>
              </w:rPr>
              <w:t xml:space="preserve"> </w:t>
            </w:r>
            <w:r w:rsidRPr="00B14A4E">
              <w:rPr>
                <w:rFonts w:ascii="Arial" w:hAnsi="Arial" w:cs="Arial"/>
                <w:sz w:val="20"/>
                <w:szCs w:val="20"/>
              </w:rPr>
              <w:t>048,</w:t>
            </w:r>
            <w:r w:rsidRPr="00B14A4E">
              <w:rPr>
                <w:rFonts w:ascii="Arial" w:hAnsi="Arial" w:cs="Arial"/>
                <w:spacing w:val="-3"/>
                <w:sz w:val="20"/>
                <w:szCs w:val="20"/>
              </w:rPr>
              <w:t xml:space="preserve"> </w:t>
            </w:r>
            <w:r w:rsidRPr="00B14A4E">
              <w:rPr>
                <w:rFonts w:ascii="Arial" w:hAnsi="Arial" w:cs="Arial"/>
                <w:sz w:val="20"/>
                <w:szCs w:val="20"/>
              </w:rPr>
              <w:t>049,</w:t>
            </w:r>
            <w:r w:rsidRPr="00B14A4E">
              <w:rPr>
                <w:rFonts w:ascii="Arial" w:hAnsi="Arial" w:cs="Arial"/>
                <w:spacing w:val="-1"/>
                <w:sz w:val="20"/>
                <w:szCs w:val="20"/>
              </w:rPr>
              <w:t xml:space="preserve"> </w:t>
            </w:r>
            <w:r w:rsidRPr="00B14A4E">
              <w:rPr>
                <w:rFonts w:ascii="Arial" w:hAnsi="Arial" w:cs="Arial"/>
                <w:sz w:val="20"/>
                <w:szCs w:val="20"/>
              </w:rPr>
              <w:t>055, 056,</w:t>
            </w:r>
            <w:r w:rsidRPr="00B14A4E">
              <w:rPr>
                <w:rFonts w:ascii="Arial" w:hAnsi="Arial" w:cs="Arial"/>
                <w:spacing w:val="-2"/>
                <w:sz w:val="20"/>
                <w:szCs w:val="20"/>
              </w:rPr>
              <w:t xml:space="preserve"> </w:t>
            </w:r>
            <w:r w:rsidRPr="00B14A4E">
              <w:rPr>
                <w:rFonts w:ascii="Arial" w:hAnsi="Arial" w:cs="Arial"/>
                <w:sz w:val="20"/>
                <w:szCs w:val="20"/>
              </w:rPr>
              <w:t>57.</w:t>
            </w:r>
          </w:p>
          <w:p w14:paraId="5AED34F4" w14:textId="77777777" w:rsidR="0000283F" w:rsidRPr="00B14A4E" w:rsidRDefault="0000283F" w:rsidP="00B14A4E">
            <w:pPr>
              <w:pStyle w:val="TableParagraph"/>
              <w:spacing w:line="240" w:lineRule="auto"/>
              <w:jc w:val="both"/>
              <w:rPr>
                <w:rFonts w:ascii="Arial" w:hAnsi="Arial" w:cs="Arial"/>
                <w:sz w:val="20"/>
                <w:szCs w:val="20"/>
              </w:rPr>
            </w:pPr>
          </w:p>
          <w:p w14:paraId="59156781" w14:textId="77777777" w:rsidR="0000283F" w:rsidRPr="00B14A4E" w:rsidRDefault="00CF214B" w:rsidP="00B14A4E">
            <w:pPr>
              <w:pStyle w:val="TableParagraph"/>
              <w:spacing w:line="240" w:lineRule="auto"/>
              <w:jc w:val="both"/>
              <w:rPr>
                <w:rFonts w:ascii="Arial" w:hAnsi="Arial" w:cs="Arial"/>
                <w:spacing w:val="-3"/>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2</w:t>
            </w:r>
            <w:r w:rsidRPr="00B14A4E">
              <w:rPr>
                <w:rFonts w:ascii="Arial" w:hAnsi="Arial" w:cs="Arial"/>
                <w:spacing w:val="-3"/>
                <w:sz w:val="20"/>
                <w:szCs w:val="20"/>
              </w:rPr>
              <w:t xml:space="preserve"> </w:t>
            </w:r>
          </w:p>
          <w:p w14:paraId="2530AB2A" w14:textId="77777777" w:rsidR="00CF214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2"/>
                <w:sz w:val="20"/>
                <w:szCs w:val="20"/>
              </w:rPr>
              <w:t xml:space="preserve"> </w:t>
            </w:r>
            <w:r w:rsidRPr="00B14A4E">
              <w:rPr>
                <w:rFonts w:ascii="Arial" w:hAnsi="Arial" w:cs="Arial"/>
                <w:sz w:val="20"/>
                <w:szCs w:val="20"/>
              </w:rPr>
              <w:t>005,</w:t>
            </w:r>
            <w:r w:rsidRPr="00B14A4E">
              <w:rPr>
                <w:rFonts w:ascii="Arial" w:hAnsi="Arial" w:cs="Arial"/>
                <w:spacing w:val="-3"/>
                <w:sz w:val="20"/>
                <w:szCs w:val="20"/>
              </w:rPr>
              <w:t xml:space="preserve"> </w:t>
            </w:r>
            <w:r w:rsidRPr="00B14A4E">
              <w:rPr>
                <w:rFonts w:ascii="Arial" w:hAnsi="Arial" w:cs="Arial"/>
                <w:sz w:val="20"/>
                <w:szCs w:val="20"/>
              </w:rPr>
              <w:t>006,</w:t>
            </w:r>
            <w:r w:rsidRPr="00B14A4E">
              <w:rPr>
                <w:rFonts w:ascii="Arial" w:hAnsi="Arial" w:cs="Arial"/>
                <w:spacing w:val="-3"/>
                <w:sz w:val="20"/>
                <w:szCs w:val="20"/>
              </w:rPr>
              <w:t xml:space="preserve"> </w:t>
            </w:r>
            <w:r w:rsidRPr="00B14A4E">
              <w:rPr>
                <w:rFonts w:ascii="Arial" w:hAnsi="Arial" w:cs="Arial"/>
                <w:sz w:val="20"/>
                <w:szCs w:val="20"/>
              </w:rPr>
              <w:t>020, 021, 029,</w:t>
            </w:r>
            <w:r w:rsidRPr="00B14A4E">
              <w:rPr>
                <w:rFonts w:ascii="Arial" w:hAnsi="Arial" w:cs="Arial"/>
                <w:spacing w:val="-1"/>
                <w:sz w:val="20"/>
                <w:szCs w:val="20"/>
              </w:rPr>
              <w:t xml:space="preserve"> </w:t>
            </w:r>
            <w:r w:rsidRPr="00B14A4E">
              <w:rPr>
                <w:rFonts w:ascii="Arial" w:hAnsi="Arial" w:cs="Arial"/>
                <w:sz w:val="20"/>
                <w:szCs w:val="20"/>
              </w:rPr>
              <w:t>030,</w:t>
            </w:r>
            <w:r w:rsidRPr="00B14A4E">
              <w:rPr>
                <w:rFonts w:ascii="Arial" w:hAnsi="Arial" w:cs="Arial"/>
                <w:spacing w:val="-3"/>
                <w:sz w:val="20"/>
                <w:szCs w:val="20"/>
              </w:rPr>
              <w:t xml:space="preserve"> </w:t>
            </w:r>
            <w:r w:rsidRPr="00B14A4E">
              <w:rPr>
                <w:rFonts w:ascii="Arial" w:hAnsi="Arial" w:cs="Arial"/>
                <w:sz w:val="20"/>
                <w:szCs w:val="20"/>
              </w:rPr>
              <w:t>041,</w:t>
            </w:r>
            <w:r w:rsidRPr="00B14A4E">
              <w:rPr>
                <w:rFonts w:ascii="Arial" w:hAnsi="Arial" w:cs="Arial"/>
                <w:spacing w:val="-3"/>
                <w:sz w:val="20"/>
                <w:szCs w:val="20"/>
              </w:rPr>
              <w:t xml:space="preserve"> </w:t>
            </w:r>
            <w:r w:rsidRPr="00B14A4E">
              <w:rPr>
                <w:rFonts w:ascii="Arial" w:hAnsi="Arial" w:cs="Arial"/>
                <w:sz w:val="20"/>
                <w:szCs w:val="20"/>
              </w:rPr>
              <w:t>042,</w:t>
            </w:r>
            <w:r w:rsidRPr="00B14A4E">
              <w:rPr>
                <w:rFonts w:ascii="Arial" w:hAnsi="Arial" w:cs="Arial"/>
                <w:spacing w:val="-1"/>
                <w:sz w:val="20"/>
                <w:szCs w:val="20"/>
              </w:rPr>
              <w:t xml:space="preserve"> </w:t>
            </w:r>
            <w:r w:rsidRPr="00B14A4E">
              <w:rPr>
                <w:rFonts w:ascii="Arial" w:hAnsi="Arial" w:cs="Arial"/>
                <w:sz w:val="20"/>
                <w:szCs w:val="20"/>
              </w:rPr>
              <w:t>043,</w:t>
            </w:r>
            <w:r w:rsidRPr="00B14A4E">
              <w:rPr>
                <w:rFonts w:ascii="Arial" w:hAnsi="Arial" w:cs="Arial"/>
                <w:spacing w:val="-3"/>
                <w:sz w:val="20"/>
                <w:szCs w:val="20"/>
              </w:rPr>
              <w:t xml:space="preserve"> </w:t>
            </w:r>
            <w:r w:rsidRPr="00B14A4E">
              <w:rPr>
                <w:rFonts w:ascii="Arial" w:hAnsi="Arial" w:cs="Arial"/>
                <w:sz w:val="20"/>
                <w:szCs w:val="20"/>
              </w:rPr>
              <w:t>044,</w:t>
            </w:r>
            <w:r w:rsidRPr="00B14A4E">
              <w:rPr>
                <w:rFonts w:ascii="Arial" w:hAnsi="Arial" w:cs="Arial"/>
                <w:spacing w:val="-2"/>
                <w:sz w:val="20"/>
                <w:szCs w:val="20"/>
              </w:rPr>
              <w:t xml:space="preserve"> </w:t>
            </w:r>
            <w:r w:rsidRPr="00B14A4E">
              <w:rPr>
                <w:rFonts w:ascii="Arial" w:hAnsi="Arial" w:cs="Arial"/>
                <w:sz w:val="20"/>
                <w:szCs w:val="20"/>
              </w:rPr>
              <w:t>045,</w:t>
            </w:r>
            <w:r w:rsidRPr="00B14A4E">
              <w:rPr>
                <w:rFonts w:ascii="Arial" w:hAnsi="Arial" w:cs="Arial"/>
                <w:spacing w:val="-3"/>
                <w:sz w:val="20"/>
                <w:szCs w:val="20"/>
              </w:rPr>
              <w:t xml:space="preserve"> </w:t>
            </w:r>
            <w:r w:rsidRPr="00B14A4E">
              <w:rPr>
                <w:rFonts w:ascii="Arial" w:hAnsi="Arial" w:cs="Arial"/>
                <w:sz w:val="20"/>
                <w:szCs w:val="20"/>
              </w:rPr>
              <w:t>046,</w:t>
            </w:r>
            <w:r w:rsidRPr="00B14A4E">
              <w:rPr>
                <w:rFonts w:ascii="Arial" w:hAnsi="Arial" w:cs="Arial"/>
                <w:spacing w:val="-1"/>
                <w:sz w:val="20"/>
                <w:szCs w:val="20"/>
              </w:rPr>
              <w:t xml:space="preserve"> </w:t>
            </w:r>
            <w:r w:rsidRPr="00B14A4E">
              <w:rPr>
                <w:rFonts w:ascii="Arial" w:hAnsi="Arial" w:cs="Arial"/>
                <w:sz w:val="20"/>
                <w:szCs w:val="20"/>
              </w:rPr>
              <w:t>055, 056,</w:t>
            </w:r>
            <w:r w:rsidRPr="00B14A4E">
              <w:rPr>
                <w:rFonts w:ascii="Arial" w:hAnsi="Arial" w:cs="Arial"/>
                <w:spacing w:val="-1"/>
                <w:sz w:val="20"/>
                <w:szCs w:val="20"/>
              </w:rPr>
              <w:t xml:space="preserve"> </w:t>
            </w:r>
            <w:r w:rsidRPr="00B14A4E">
              <w:rPr>
                <w:rFonts w:ascii="Arial" w:hAnsi="Arial" w:cs="Arial"/>
                <w:sz w:val="20"/>
                <w:szCs w:val="20"/>
              </w:rPr>
              <w:t>057,</w:t>
            </w:r>
            <w:r w:rsidRPr="00B14A4E">
              <w:rPr>
                <w:rFonts w:ascii="Arial" w:hAnsi="Arial" w:cs="Arial"/>
                <w:spacing w:val="-3"/>
                <w:sz w:val="20"/>
                <w:szCs w:val="20"/>
              </w:rPr>
              <w:t xml:space="preserve"> </w:t>
            </w:r>
            <w:r w:rsidRPr="00B14A4E">
              <w:rPr>
                <w:rFonts w:ascii="Arial" w:hAnsi="Arial" w:cs="Arial"/>
                <w:sz w:val="20"/>
                <w:szCs w:val="20"/>
              </w:rPr>
              <w:t>058,</w:t>
            </w:r>
            <w:r w:rsidRPr="00B14A4E">
              <w:rPr>
                <w:rFonts w:ascii="Arial" w:hAnsi="Arial" w:cs="Arial"/>
                <w:spacing w:val="-3"/>
                <w:sz w:val="20"/>
                <w:szCs w:val="20"/>
              </w:rPr>
              <w:t xml:space="preserve"> </w:t>
            </w:r>
            <w:r w:rsidRPr="00B14A4E">
              <w:rPr>
                <w:rFonts w:ascii="Arial" w:hAnsi="Arial" w:cs="Arial"/>
                <w:sz w:val="20"/>
                <w:szCs w:val="20"/>
              </w:rPr>
              <w:t>059,</w:t>
            </w:r>
            <w:r w:rsidRPr="00B14A4E">
              <w:rPr>
                <w:rFonts w:ascii="Arial" w:hAnsi="Arial" w:cs="Arial"/>
                <w:spacing w:val="-1"/>
                <w:sz w:val="20"/>
                <w:szCs w:val="20"/>
              </w:rPr>
              <w:t xml:space="preserve"> </w:t>
            </w:r>
            <w:r w:rsidRPr="00B14A4E">
              <w:rPr>
                <w:rFonts w:ascii="Arial" w:hAnsi="Arial" w:cs="Arial"/>
                <w:sz w:val="20"/>
                <w:szCs w:val="20"/>
              </w:rPr>
              <w:t>060,</w:t>
            </w:r>
            <w:r w:rsidRPr="00B14A4E">
              <w:rPr>
                <w:rFonts w:ascii="Arial" w:hAnsi="Arial" w:cs="Arial"/>
                <w:spacing w:val="-3"/>
                <w:sz w:val="20"/>
                <w:szCs w:val="20"/>
              </w:rPr>
              <w:t xml:space="preserve"> </w:t>
            </w:r>
            <w:r w:rsidRPr="00B14A4E">
              <w:rPr>
                <w:rFonts w:ascii="Arial" w:hAnsi="Arial" w:cs="Arial"/>
                <w:sz w:val="20"/>
                <w:szCs w:val="20"/>
              </w:rPr>
              <w:t>065,</w:t>
            </w:r>
            <w:r w:rsidRPr="00B14A4E">
              <w:rPr>
                <w:rFonts w:ascii="Arial" w:hAnsi="Arial" w:cs="Arial"/>
                <w:spacing w:val="-2"/>
                <w:sz w:val="20"/>
                <w:szCs w:val="20"/>
              </w:rPr>
              <w:t xml:space="preserve"> </w:t>
            </w:r>
            <w:r w:rsidRPr="00B14A4E">
              <w:rPr>
                <w:rFonts w:ascii="Arial" w:hAnsi="Arial" w:cs="Arial"/>
                <w:sz w:val="20"/>
                <w:szCs w:val="20"/>
              </w:rPr>
              <w:t>066,</w:t>
            </w:r>
            <w:r w:rsidRPr="00B14A4E">
              <w:rPr>
                <w:rFonts w:ascii="Arial" w:hAnsi="Arial" w:cs="Arial"/>
                <w:spacing w:val="-3"/>
                <w:sz w:val="20"/>
                <w:szCs w:val="20"/>
              </w:rPr>
              <w:t xml:space="preserve"> </w:t>
            </w:r>
            <w:r w:rsidRPr="00B14A4E">
              <w:rPr>
                <w:rFonts w:ascii="Arial" w:hAnsi="Arial" w:cs="Arial"/>
                <w:sz w:val="20"/>
                <w:szCs w:val="20"/>
              </w:rPr>
              <w:t>067,</w:t>
            </w:r>
            <w:r w:rsidRPr="00B14A4E">
              <w:rPr>
                <w:rFonts w:ascii="Arial" w:hAnsi="Arial" w:cs="Arial"/>
                <w:spacing w:val="-1"/>
                <w:sz w:val="20"/>
                <w:szCs w:val="20"/>
              </w:rPr>
              <w:t xml:space="preserve"> </w:t>
            </w:r>
            <w:r w:rsidRPr="00B14A4E">
              <w:rPr>
                <w:rFonts w:ascii="Arial" w:hAnsi="Arial" w:cs="Arial"/>
                <w:sz w:val="20"/>
                <w:szCs w:val="20"/>
              </w:rPr>
              <w:t>068, 069,</w:t>
            </w:r>
            <w:r w:rsidRPr="00B14A4E">
              <w:rPr>
                <w:rFonts w:ascii="Arial" w:hAnsi="Arial" w:cs="Arial"/>
                <w:spacing w:val="-1"/>
                <w:sz w:val="20"/>
                <w:szCs w:val="20"/>
              </w:rPr>
              <w:t xml:space="preserve"> </w:t>
            </w:r>
            <w:r w:rsidRPr="00B14A4E">
              <w:rPr>
                <w:rFonts w:ascii="Arial" w:hAnsi="Arial" w:cs="Arial"/>
                <w:sz w:val="20"/>
                <w:szCs w:val="20"/>
              </w:rPr>
              <w:t>070,</w:t>
            </w:r>
            <w:r w:rsidRPr="00B14A4E">
              <w:rPr>
                <w:rFonts w:ascii="Arial" w:hAnsi="Arial" w:cs="Arial"/>
                <w:spacing w:val="-3"/>
                <w:sz w:val="20"/>
                <w:szCs w:val="20"/>
              </w:rPr>
              <w:t xml:space="preserve"> </w:t>
            </w:r>
            <w:r w:rsidRPr="00B14A4E">
              <w:rPr>
                <w:rFonts w:ascii="Arial" w:hAnsi="Arial" w:cs="Arial"/>
                <w:sz w:val="20"/>
                <w:szCs w:val="20"/>
              </w:rPr>
              <w:t>072,</w:t>
            </w:r>
            <w:r w:rsidRPr="00B14A4E">
              <w:rPr>
                <w:rFonts w:ascii="Arial" w:hAnsi="Arial" w:cs="Arial"/>
                <w:spacing w:val="-3"/>
                <w:sz w:val="20"/>
                <w:szCs w:val="20"/>
              </w:rPr>
              <w:t xml:space="preserve"> </w:t>
            </w:r>
            <w:r w:rsidRPr="00B14A4E">
              <w:rPr>
                <w:rFonts w:ascii="Arial" w:hAnsi="Arial" w:cs="Arial"/>
                <w:sz w:val="20"/>
                <w:szCs w:val="20"/>
              </w:rPr>
              <w:t>081,</w:t>
            </w:r>
            <w:r w:rsidRPr="00B14A4E">
              <w:rPr>
                <w:rFonts w:ascii="Arial" w:hAnsi="Arial" w:cs="Arial"/>
                <w:spacing w:val="-1"/>
                <w:sz w:val="20"/>
                <w:szCs w:val="20"/>
              </w:rPr>
              <w:t xml:space="preserve"> </w:t>
            </w:r>
            <w:r w:rsidRPr="00B14A4E">
              <w:rPr>
                <w:rFonts w:ascii="Arial" w:hAnsi="Arial" w:cs="Arial"/>
                <w:sz w:val="20"/>
                <w:szCs w:val="20"/>
              </w:rPr>
              <w:t>082,</w:t>
            </w:r>
            <w:r w:rsidRPr="00B14A4E">
              <w:rPr>
                <w:rFonts w:ascii="Arial" w:hAnsi="Arial" w:cs="Arial"/>
                <w:spacing w:val="-3"/>
                <w:sz w:val="20"/>
                <w:szCs w:val="20"/>
              </w:rPr>
              <w:t xml:space="preserve"> </w:t>
            </w:r>
            <w:r w:rsidRPr="00B14A4E">
              <w:rPr>
                <w:rFonts w:ascii="Arial" w:hAnsi="Arial" w:cs="Arial"/>
                <w:sz w:val="20"/>
                <w:szCs w:val="20"/>
              </w:rPr>
              <w:t>083,</w:t>
            </w:r>
            <w:r w:rsidRPr="00B14A4E">
              <w:rPr>
                <w:rFonts w:ascii="Arial" w:hAnsi="Arial" w:cs="Arial"/>
                <w:spacing w:val="-2"/>
                <w:sz w:val="20"/>
                <w:szCs w:val="20"/>
              </w:rPr>
              <w:t xml:space="preserve"> </w:t>
            </w:r>
            <w:r w:rsidRPr="00B14A4E">
              <w:rPr>
                <w:rFonts w:ascii="Arial" w:hAnsi="Arial" w:cs="Arial"/>
                <w:sz w:val="20"/>
                <w:szCs w:val="20"/>
              </w:rPr>
              <w:t>084, 091,</w:t>
            </w:r>
            <w:r w:rsidRPr="00B14A4E">
              <w:rPr>
                <w:rFonts w:ascii="Arial" w:hAnsi="Arial" w:cs="Arial"/>
                <w:spacing w:val="-1"/>
                <w:sz w:val="20"/>
                <w:szCs w:val="20"/>
              </w:rPr>
              <w:t xml:space="preserve"> </w:t>
            </w:r>
            <w:r w:rsidRPr="00B14A4E">
              <w:rPr>
                <w:rFonts w:ascii="Arial" w:hAnsi="Arial" w:cs="Arial"/>
                <w:sz w:val="20"/>
                <w:szCs w:val="20"/>
              </w:rPr>
              <w:t>092, 093,</w:t>
            </w:r>
            <w:r w:rsidRPr="00B14A4E">
              <w:rPr>
                <w:rFonts w:ascii="Arial" w:hAnsi="Arial" w:cs="Arial"/>
                <w:spacing w:val="-1"/>
                <w:sz w:val="20"/>
                <w:szCs w:val="20"/>
              </w:rPr>
              <w:t xml:space="preserve"> </w:t>
            </w:r>
            <w:r w:rsidRPr="00B14A4E">
              <w:rPr>
                <w:rFonts w:ascii="Arial" w:hAnsi="Arial" w:cs="Arial"/>
                <w:sz w:val="20"/>
                <w:szCs w:val="20"/>
              </w:rPr>
              <w:t>094.</w:t>
            </w:r>
          </w:p>
          <w:p w14:paraId="572321EE" w14:textId="77777777" w:rsidR="0000283F" w:rsidRPr="00B14A4E" w:rsidRDefault="0000283F" w:rsidP="00B14A4E">
            <w:pPr>
              <w:pStyle w:val="TableParagraph"/>
              <w:spacing w:line="240" w:lineRule="auto"/>
              <w:jc w:val="both"/>
              <w:rPr>
                <w:rFonts w:ascii="Arial" w:hAnsi="Arial" w:cs="Arial"/>
                <w:sz w:val="20"/>
                <w:szCs w:val="20"/>
              </w:rPr>
            </w:pPr>
          </w:p>
          <w:p w14:paraId="79D97FB9" w14:textId="77777777" w:rsidR="0000283F" w:rsidRPr="00B14A4E" w:rsidRDefault="00CF214B" w:rsidP="00B14A4E">
            <w:pPr>
              <w:pStyle w:val="TableParagraph"/>
              <w:spacing w:line="240" w:lineRule="auto"/>
              <w:jc w:val="both"/>
              <w:rPr>
                <w:rFonts w:ascii="Arial" w:hAnsi="Arial" w:cs="Arial"/>
                <w:spacing w:val="-2"/>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3</w:t>
            </w:r>
            <w:r w:rsidRPr="00B14A4E">
              <w:rPr>
                <w:rFonts w:ascii="Arial" w:hAnsi="Arial" w:cs="Arial"/>
                <w:spacing w:val="-2"/>
                <w:sz w:val="20"/>
                <w:szCs w:val="20"/>
              </w:rPr>
              <w:t xml:space="preserve"> </w:t>
            </w:r>
          </w:p>
          <w:p w14:paraId="2805DB5D" w14:textId="77777777" w:rsidR="00CF214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3"/>
                <w:sz w:val="20"/>
                <w:szCs w:val="20"/>
              </w:rPr>
              <w:t xml:space="preserve"> </w:t>
            </w:r>
            <w:r w:rsidRPr="00B14A4E">
              <w:rPr>
                <w:rFonts w:ascii="Arial" w:hAnsi="Arial" w:cs="Arial"/>
                <w:sz w:val="20"/>
                <w:szCs w:val="20"/>
              </w:rPr>
              <w:t>006,</w:t>
            </w:r>
            <w:r w:rsidRPr="00B14A4E">
              <w:rPr>
                <w:rFonts w:ascii="Arial" w:hAnsi="Arial" w:cs="Arial"/>
                <w:spacing w:val="-2"/>
                <w:sz w:val="20"/>
                <w:szCs w:val="20"/>
              </w:rPr>
              <w:t xml:space="preserve"> </w:t>
            </w:r>
            <w:r w:rsidRPr="00B14A4E">
              <w:rPr>
                <w:rFonts w:ascii="Arial" w:hAnsi="Arial" w:cs="Arial"/>
                <w:sz w:val="20"/>
                <w:szCs w:val="20"/>
              </w:rPr>
              <w:t>022,</w:t>
            </w:r>
            <w:r w:rsidRPr="00B14A4E">
              <w:rPr>
                <w:rFonts w:ascii="Arial" w:hAnsi="Arial" w:cs="Arial"/>
                <w:spacing w:val="-3"/>
                <w:sz w:val="20"/>
                <w:szCs w:val="20"/>
              </w:rPr>
              <w:t xml:space="preserve"> </w:t>
            </w:r>
            <w:r w:rsidRPr="00B14A4E">
              <w:rPr>
                <w:rFonts w:ascii="Arial" w:hAnsi="Arial" w:cs="Arial"/>
                <w:sz w:val="20"/>
                <w:szCs w:val="20"/>
              </w:rPr>
              <w:t>021, 036, 037,</w:t>
            </w:r>
            <w:r w:rsidRPr="00B14A4E">
              <w:rPr>
                <w:rFonts w:ascii="Arial" w:hAnsi="Arial" w:cs="Arial"/>
                <w:spacing w:val="-1"/>
                <w:sz w:val="20"/>
                <w:szCs w:val="20"/>
              </w:rPr>
              <w:t xml:space="preserve"> </w:t>
            </w:r>
            <w:r w:rsidRPr="00B14A4E">
              <w:rPr>
                <w:rFonts w:ascii="Arial" w:hAnsi="Arial" w:cs="Arial"/>
                <w:sz w:val="20"/>
                <w:szCs w:val="20"/>
              </w:rPr>
              <w:t>056,</w:t>
            </w:r>
            <w:r w:rsidRPr="00B14A4E">
              <w:rPr>
                <w:rFonts w:ascii="Arial" w:hAnsi="Arial" w:cs="Arial"/>
                <w:spacing w:val="-3"/>
                <w:sz w:val="20"/>
                <w:szCs w:val="20"/>
              </w:rPr>
              <w:t xml:space="preserve"> </w:t>
            </w:r>
            <w:r w:rsidRPr="00B14A4E">
              <w:rPr>
                <w:rFonts w:ascii="Arial" w:hAnsi="Arial" w:cs="Arial"/>
                <w:sz w:val="20"/>
                <w:szCs w:val="20"/>
              </w:rPr>
              <w:t>057,</w:t>
            </w:r>
            <w:r w:rsidRPr="00B14A4E">
              <w:rPr>
                <w:rFonts w:ascii="Arial" w:hAnsi="Arial" w:cs="Arial"/>
                <w:spacing w:val="-3"/>
                <w:sz w:val="20"/>
                <w:szCs w:val="20"/>
              </w:rPr>
              <w:t xml:space="preserve"> </w:t>
            </w:r>
            <w:r w:rsidRPr="00B14A4E">
              <w:rPr>
                <w:rFonts w:ascii="Arial" w:hAnsi="Arial" w:cs="Arial"/>
                <w:sz w:val="20"/>
                <w:szCs w:val="20"/>
              </w:rPr>
              <w:t>060,</w:t>
            </w:r>
            <w:r w:rsidRPr="00B14A4E">
              <w:rPr>
                <w:rFonts w:ascii="Arial" w:hAnsi="Arial" w:cs="Arial"/>
                <w:spacing w:val="-1"/>
                <w:sz w:val="20"/>
                <w:szCs w:val="20"/>
              </w:rPr>
              <w:t xml:space="preserve"> </w:t>
            </w:r>
            <w:r w:rsidRPr="00B14A4E">
              <w:rPr>
                <w:rFonts w:ascii="Arial" w:hAnsi="Arial" w:cs="Arial"/>
                <w:sz w:val="20"/>
                <w:szCs w:val="20"/>
              </w:rPr>
              <w:t>061,</w:t>
            </w:r>
            <w:r w:rsidRPr="00B14A4E">
              <w:rPr>
                <w:rFonts w:ascii="Arial" w:hAnsi="Arial" w:cs="Arial"/>
                <w:spacing w:val="-3"/>
                <w:sz w:val="20"/>
                <w:szCs w:val="20"/>
              </w:rPr>
              <w:t xml:space="preserve"> </w:t>
            </w:r>
            <w:r w:rsidRPr="00B14A4E">
              <w:rPr>
                <w:rFonts w:ascii="Arial" w:hAnsi="Arial" w:cs="Arial"/>
                <w:sz w:val="20"/>
                <w:szCs w:val="20"/>
              </w:rPr>
              <w:t>051,</w:t>
            </w:r>
            <w:r w:rsidRPr="00B14A4E">
              <w:rPr>
                <w:rFonts w:ascii="Arial" w:hAnsi="Arial" w:cs="Arial"/>
                <w:spacing w:val="-2"/>
                <w:sz w:val="20"/>
                <w:szCs w:val="20"/>
              </w:rPr>
              <w:t xml:space="preserve"> </w:t>
            </w:r>
            <w:r w:rsidRPr="00B14A4E">
              <w:rPr>
                <w:rFonts w:ascii="Arial" w:hAnsi="Arial" w:cs="Arial"/>
                <w:sz w:val="20"/>
                <w:szCs w:val="20"/>
              </w:rPr>
              <w:t>052,</w:t>
            </w:r>
            <w:r w:rsidRPr="00B14A4E">
              <w:rPr>
                <w:rFonts w:ascii="Arial" w:hAnsi="Arial" w:cs="Arial"/>
                <w:spacing w:val="-3"/>
                <w:sz w:val="20"/>
                <w:szCs w:val="20"/>
              </w:rPr>
              <w:t xml:space="preserve"> </w:t>
            </w:r>
            <w:r w:rsidRPr="00B14A4E">
              <w:rPr>
                <w:rFonts w:ascii="Arial" w:hAnsi="Arial" w:cs="Arial"/>
                <w:sz w:val="20"/>
                <w:szCs w:val="20"/>
              </w:rPr>
              <w:t>053,</w:t>
            </w:r>
            <w:r w:rsidRPr="00B14A4E">
              <w:rPr>
                <w:rFonts w:ascii="Arial" w:hAnsi="Arial" w:cs="Arial"/>
                <w:spacing w:val="-1"/>
                <w:sz w:val="20"/>
                <w:szCs w:val="20"/>
              </w:rPr>
              <w:t xml:space="preserve"> </w:t>
            </w:r>
            <w:r w:rsidRPr="00B14A4E">
              <w:rPr>
                <w:rFonts w:ascii="Arial" w:hAnsi="Arial" w:cs="Arial"/>
                <w:sz w:val="20"/>
                <w:szCs w:val="20"/>
              </w:rPr>
              <w:t>054, 055,</w:t>
            </w:r>
            <w:r w:rsidRPr="00B14A4E">
              <w:rPr>
                <w:rFonts w:ascii="Arial" w:hAnsi="Arial" w:cs="Arial"/>
                <w:spacing w:val="-1"/>
                <w:sz w:val="20"/>
                <w:szCs w:val="20"/>
              </w:rPr>
              <w:t xml:space="preserve"> </w:t>
            </w:r>
            <w:r w:rsidRPr="00B14A4E">
              <w:rPr>
                <w:rFonts w:ascii="Arial" w:hAnsi="Arial" w:cs="Arial"/>
                <w:sz w:val="20"/>
                <w:szCs w:val="20"/>
              </w:rPr>
              <w:t>071,</w:t>
            </w:r>
            <w:r w:rsidRPr="00B14A4E">
              <w:rPr>
                <w:rFonts w:ascii="Arial" w:hAnsi="Arial" w:cs="Arial"/>
                <w:spacing w:val="-3"/>
                <w:sz w:val="20"/>
                <w:szCs w:val="20"/>
              </w:rPr>
              <w:t xml:space="preserve"> </w:t>
            </w:r>
            <w:r w:rsidRPr="00B14A4E">
              <w:rPr>
                <w:rFonts w:ascii="Arial" w:hAnsi="Arial" w:cs="Arial"/>
                <w:sz w:val="20"/>
                <w:szCs w:val="20"/>
              </w:rPr>
              <w:t>072,</w:t>
            </w:r>
            <w:r w:rsidRPr="00B14A4E">
              <w:rPr>
                <w:rFonts w:ascii="Arial" w:hAnsi="Arial" w:cs="Arial"/>
                <w:spacing w:val="-3"/>
                <w:sz w:val="20"/>
                <w:szCs w:val="20"/>
              </w:rPr>
              <w:t xml:space="preserve"> </w:t>
            </w:r>
            <w:r w:rsidRPr="00B14A4E">
              <w:rPr>
                <w:rFonts w:ascii="Arial" w:hAnsi="Arial" w:cs="Arial"/>
                <w:sz w:val="20"/>
                <w:szCs w:val="20"/>
              </w:rPr>
              <w:t>073,</w:t>
            </w:r>
            <w:r w:rsidRPr="00B14A4E">
              <w:rPr>
                <w:rFonts w:ascii="Arial" w:hAnsi="Arial" w:cs="Arial"/>
                <w:spacing w:val="-1"/>
                <w:sz w:val="20"/>
                <w:szCs w:val="20"/>
              </w:rPr>
              <w:t xml:space="preserve"> </w:t>
            </w:r>
            <w:r w:rsidRPr="00B14A4E">
              <w:rPr>
                <w:rFonts w:ascii="Arial" w:hAnsi="Arial" w:cs="Arial"/>
                <w:sz w:val="20"/>
                <w:szCs w:val="20"/>
              </w:rPr>
              <w:t>074,</w:t>
            </w:r>
            <w:r w:rsidRPr="00B14A4E">
              <w:rPr>
                <w:rFonts w:ascii="Arial" w:hAnsi="Arial" w:cs="Arial"/>
                <w:spacing w:val="-3"/>
                <w:sz w:val="20"/>
                <w:szCs w:val="20"/>
              </w:rPr>
              <w:t xml:space="preserve"> </w:t>
            </w:r>
            <w:r w:rsidRPr="00B14A4E">
              <w:rPr>
                <w:rFonts w:ascii="Arial" w:hAnsi="Arial" w:cs="Arial"/>
                <w:sz w:val="20"/>
                <w:szCs w:val="20"/>
              </w:rPr>
              <w:t>075,</w:t>
            </w:r>
            <w:r w:rsidRPr="00B14A4E">
              <w:rPr>
                <w:rFonts w:ascii="Arial" w:hAnsi="Arial" w:cs="Arial"/>
                <w:spacing w:val="-2"/>
                <w:sz w:val="20"/>
                <w:szCs w:val="20"/>
              </w:rPr>
              <w:t xml:space="preserve"> </w:t>
            </w:r>
            <w:r w:rsidRPr="00B14A4E">
              <w:rPr>
                <w:rFonts w:ascii="Arial" w:hAnsi="Arial" w:cs="Arial"/>
                <w:sz w:val="20"/>
                <w:szCs w:val="20"/>
              </w:rPr>
              <w:t>095,</w:t>
            </w:r>
            <w:r w:rsidRPr="00B14A4E">
              <w:rPr>
                <w:rFonts w:ascii="Arial" w:hAnsi="Arial" w:cs="Arial"/>
                <w:spacing w:val="-3"/>
                <w:sz w:val="20"/>
                <w:szCs w:val="20"/>
              </w:rPr>
              <w:t xml:space="preserve"> </w:t>
            </w:r>
            <w:r w:rsidRPr="00B14A4E">
              <w:rPr>
                <w:rFonts w:ascii="Arial" w:hAnsi="Arial" w:cs="Arial"/>
                <w:sz w:val="20"/>
                <w:szCs w:val="20"/>
              </w:rPr>
              <w:t>096,</w:t>
            </w:r>
            <w:r w:rsidRPr="00B14A4E">
              <w:rPr>
                <w:rFonts w:ascii="Arial" w:hAnsi="Arial" w:cs="Arial"/>
                <w:spacing w:val="-1"/>
                <w:sz w:val="20"/>
                <w:szCs w:val="20"/>
              </w:rPr>
              <w:t xml:space="preserve"> </w:t>
            </w:r>
            <w:r w:rsidRPr="00B14A4E">
              <w:rPr>
                <w:rFonts w:ascii="Arial" w:hAnsi="Arial" w:cs="Arial"/>
                <w:sz w:val="20"/>
                <w:szCs w:val="20"/>
              </w:rPr>
              <w:t>121.</w:t>
            </w:r>
          </w:p>
          <w:p w14:paraId="03BD3BB5" w14:textId="77777777" w:rsidR="0000283F" w:rsidRPr="00B14A4E" w:rsidRDefault="0000283F" w:rsidP="00B14A4E">
            <w:pPr>
              <w:pStyle w:val="TableParagraph"/>
              <w:spacing w:line="240" w:lineRule="auto"/>
              <w:jc w:val="both"/>
              <w:rPr>
                <w:rFonts w:ascii="Arial" w:hAnsi="Arial" w:cs="Arial"/>
                <w:sz w:val="20"/>
                <w:szCs w:val="20"/>
              </w:rPr>
            </w:pPr>
          </w:p>
          <w:p w14:paraId="0DA835B8" w14:textId="77777777" w:rsidR="0000283F" w:rsidRPr="00B14A4E" w:rsidRDefault="00CF214B" w:rsidP="00B14A4E">
            <w:pPr>
              <w:pStyle w:val="TableParagraph"/>
              <w:spacing w:line="240" w:lineRule="auto"/>
              <w:jc w:val="both"/>
              <w:rPr>
                <w:rFonts w:ascii="Arial" w:hAnsi="Arial" w:cs="Arial"/>
                <w:spacing w:val="-3"/>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4</w:t>
            </w:r>
            <w:r w:rsidRPr="00B14A4E">
              <w:rPr>
                <w:rFonts w:ascii="Arial" w:hAnsi="Arial" w:cs="Arial"/>
                <w:spacing w:val="-3"/>
                <w:sz w:val="20"/>
                <w:szCs w:val="20"/>
              </w:rPr>
              <w:t xml:space="preserve"> </w:t>
            </w:r>
          </w:p>
          <w:p w14:paraId="68EC0875" w14:textId="2B517B3B" w:rsidR="0000283F"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MANZANAS</w:t>
            </w:r>
            <w:r w:rsidRPr="00B14A4E">
              <w:rPr>
                <w:rFonts w:ascii="Arial" w:hAnsi="Arial" w:cs="Arial"/>
                <w:spacing w:val="-2"/>
                <w:sz w:val="20"/>
                <w:szCs w:val="20"/>
              </w:rPr>
              <w:t xml:space="preserve"> </w:t>
            </w:r>
            <w:r w:rsidRPr="00B14A4E">
              <w:rPr>
                <w:rFonts w:ascii="Arial" w:hAnsi="Arial" w:cs="Arial"/>
                <w:sz w:val="20"/>
                <w:szCs w:val="20"/>
              </w:rPr>
              <w:t>005,</w:t>
            </w:r>
            <w:r w:rsidRPr="00B14A4E">
              <w:rPr>
                <w:rFonts w:ascii="Arial" w:hAnsi="Arial" w:cs="Arial"/>
                <w:spacing w:val="-3"/>
                <w:sz w:val="20"/>
                <w:szCs w:val="20"/>
              </w:rPr>
              <w:t xml:space="preserve"> </w:t>
            </w:r>
            <w:r w:rsidRPr="00B14A4E">
              <w:rPr>
                <w:rFonts w:ascii="Arial" w:hAnsi="Arial" w:cs="Arial"/>
                <w:sz w:val="20"/>
                <w:szCs w:val="20"/>
              </w:rPr>
              <w:t>026,</w:t>
            </w:r>
            <w:r w:rsidRPr="00B14A4E">
              <w:rPr>
                <w:rFonts w:ascii="Arial" w:hAnsi="Arial" w:cs="Arial"/>
                <w:spacing w:val="-3"/>
                <w:sz w:val="20"/>
                <w:szCs w:val="20"/>
              </w:rPr>
              <w:t xml:space="preserve"> </w:t>
            </w:r>
            <w:r w:rsidRPr="00B14A4E">
              <w:rPr>
                <w:rFonts w:ascii="Arial" w:hAnsi="Arial" w:cs="Arial"/>
                <w:sz w:val="20"/>
                <w:szCs w:val="20"/>
              </w:rPr>
              <w:t>027, 056, 077,</w:t>
            </w:r>
            <w:r w:rsidRPr="00B14A4E">
              <w:rPr>
                <w:rFonts w:ascii="Arial" w:hAnsi="Arial" w:cs="Arial"/>
                <w:spacing w:val="-1"/>
                <w:sz w:val="20"/>
                <w:szCs w:val="20"/>
              </w:rPr>
              <w:t xml:space="preserve"> </w:t>
            </w:r>
            <w:r w:rsidRPr="00B14A4E">
              <w:rPr>
                <w:rFonts w:ascii="Arial" w:hAnsi="Arial" w:cs="Arial"/>
                <w:sz w:val="20"/>
                <w:szCs w:val="20"/>
              </w:rPr>
              <w:t>078,</w:t>
            </w:r>
            <w:r w:rsidRPr="00B14A4E">
              <w:rPr>
                <w:rFonts w:ascii="Arial" w:hAnsi="Arial" w:cs="Arial"/>
                <w:spacing w:val="-3"/>
                <w:sz w:val="20"/>
                <w:szCs w:val="20"/>
              </w:rPr>
              <w:t xml:space="preserve"> </w:t>
            </w:r>
            <w:r w:rsidRPr="00B14A4E">
              <w:rPr>
                <w:rFonts w:ascii="Arial" w:hAnsi="Arial" w:cs="Arial"/>
                <w:sz w:val="20"/>
                <w:szCs w:val="20"/>
              </w:rPr>
              <w:t>079,</w:t>
            </w:r>
            <w:r w:rsidRPr="00B14A4E">
              <w:rPr>
                <w:rFonts w:ascii="Arial" w:hAnsi="Arial" w:cs="Arial"/>
                <w:spacing w:val="-3"/>
                <w:sz w:val="20"/>
                <w:szCs w:val="20"/>
              </w:rPr>
              <w:t xml:space="preserve"> </w:t>
            </w:r>
            <w:r w:rsidRPr="00B14A4E">
              <w:rPr>
                <w:rFonts w:ascii="Arial" w:hAnsi="Arial" w:cs="Arial"/>
                <w:sz w:val="20"/>
                <w:szCs w:val="20"/>
              </w:rPr>
              <w:t>080, 081,</w:t>
            </w:r>
            <w:r w:rsidRPr="00B14A4E">
              <w:rPr>
                <w:rFonts w:ascii="Arial" w:hAnsi="Arial" w:cs="Arial"/>
                <w:spacing w:val="-3"/>
                <w:sz w:val="20"/>
                <w:szCs w:val="20"/>
              </w:rPr>
              <w:t xml:space="preserve"> </w:t>
            </w:r>
            <w:r w:rsidRPr="00B14A4E">
              <w:rPr>
                <w:rFonts w:ascii="Arial" w:hAnsi="Arial" w:cs="Arial"/>
                <w:sz w:val="20"/>
                <w:szCs w:val="20"/>
              </w:rPr>
              <w:t>082.</w:t>
            </w:r>
          </w:p>
        </w:tc>
        <w:tc>
          <w:tcPr>
            <w:tcW w:w="957" w:type="pct"/>
            <w:vAlign w:val="center"/>
          </w:tcPr>
          <w:p w14:paraId="420D4CE4" w14:textId="77777777" w:rsidR="00CF214B" w:rsidRPr="00B14A4E" w:rsidRDefault="00CF214B" w:rsidP="00B14A4E">
            <w:pPr>
              <w:pStyle w:val="TableParagraph"/>
              <w:spacing w:line="240" w:lineRule="auto"/>
              <w:jc w:val="center"/>
              <w:rPr>
                <w:rFonts w:ascii="Arial" w:hAnsi="Arial" w:cs="Arial"/>
                <w:b/>
                <w:sz w:val="20"/>
                <w:szCs w:val="20"/>
              </w:rPr>
            </w:pPr>
          </w:p>
          <w:p w14:paraId="134B9F3F" w14:textId="77777777" w:rsidR="00CF214B" w:rsidRPr="00B14A4E" w:rsidRDefault="00CF214B" w:rsidP="00B14A4E">
            <w:pPr>
              <w:pStyle w:val="TableParagraph"/>
              <w:spacing w:line="240" w:lineRule="auto"/>
              <w:jc w:val="center"/>
              <w:rPr>
                <w:rFonts w:ascii="Arial" w:hAnsi="Arial" w:cs="Arial"/>
                <w:b/>
                <w:sz w:val="20"/>
                <w:szCs w:val="20"/>
              </w:rPr>
            </w:pPr>
          </w:p>
          <w:p w14:paraId="5728F440" w14:textId="77777777" w:rsidR="00CF214B" w:rsidRPr="00B14A4E" w:rsidRDefault="00CF214B" w:rsidP="00B14A4E">
            <w:pPr>
              <w:pStyle w:val="TableParagraph"/>
              <w:spacing w:line="240" w:lineRule="auto"/>
              <w:jc w:val="center"/>
              <w:rPr>
                <w:rFonts w:ascii="Arial" w:hAnsi="Arial" w:cs="Arial"/>
                <w:b/>
                <w:sz w:val="20"/>
                <w:szCs w:val="20"/>
              </w:rPr>
            </w:pPr>
          </w:p>
          <w:p w14:paraId="592F1636" w14:textId="77777777" w:rsidR="00CF214B" w:rsidRPr="00B14A4E" w:rsidRDefault="00CF214B" w:rsidP="00B14A4E">
            <w:pPr>
              <w:pStyle w:val="TableParagraph"/>
              <w:spacing w:line="240" w:lineRule="auto"/>
              <w:jc w:val="center"/>
              <w:rPr>
                <w:rFonts w:ascii="Arial" w:hAnsi="Arial" w:cs="Arial"/>
                <w:b/>
                <w:sz w:val="20"/>
                <w:szCs w:val="20"/>
              </w:rPr>
            </w:pPr>
          </w:p>
          <w:p w14:paraId="7E740315" w14:textId="77777777" w:rsidR="00CF214B" w:rsidRPr="00B14A4E" w:rsidRDefault="00CF214B" w:rsidP="00B14A4E">
            <w:pPr>
              <w:pStyle w:val="TableParagraph"/>
              <w:spacing w:line="240" w:lineRule="auto"/>
              <w:jc w:val="center"/>
              <w:rPr>
                <w:rFonts w:ascii="Arial" w:hAnsi="Arial" w:cs="Arial"/>
                <w:b/>
                <w:sz w:val="20"/>
                <w:szCs w:val="20"/>
              </w:rPr>
            </w:pPr>
          </w:p>
          <w:p w14:paraId="43A74B4B" w14:textId="77777777" w:rsidR="00CF214B" w:rsidRPr="00B14A4E" w:rsidRDefault="00CF214B" w:rsidP="00B14A4E">
            <w:pPr>
              <w:pStyle w:val="TableParagraph"/>
              <w:spacing w:line="240" w:lineRule="auto"/>
              <w:jc w:val="center"/>
              <w:rPr>
                <w:rFonts w:ascii="Arial" w:hAnsi="Arial" w:cs="Arial"/>
                <w:b/>
                <w:sz w:val="20"/>
                <w:szCs w:val="20"/>
              </w:rPr>
            </w:pPr>
          </w:p>
          <w:p w14:paraId="04005018" w14:textId="77777777" w:rsidR="00CF214B" w:rsidRPr="00B14A4E" w:rsidRDefault="00CF214B" w:rsidP="00B14A4E">
            <w:pPr>
              <w:pStyle w:val="TableParagraph"/>
              <w:spacing w:line="240" w:lineRule="auto"/>
              <w:jc w:val="center"/>
              <w:rPr>
                <w:rFonts w:ascii="Arial" w:hAnsi="Arial" w:cs="Arial"/>
                <w:b/>
                <w:sz w:val="20"/>
                <w:szCs w:val="20"/>
              </w:rPr>
            </w:pPr>
          </w:p>
          <w:p w14:paraId="1B0D6603"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3.75</w:t>
            </w:r>
          </w:p>
        </w:tc>
      </w:tr>
      <w:tr w:rsidR="00CF214B" w:rsidRPr="00B14A4E" w14:paraId="3581A86F" w14:textId="77777777" w:rsidTr="00CE3FC5">
        <w:tc>
          <w:tcPr>
            <w:tcW w:w="1942" w:type="pct"/>
            <w:vAlign w:val="center"/>
          </w:tcPr>
          <w:p w14:paraId="21B909D0" w14:textId="77777777" w:rsidR="00CF214B" w:rsidRPr="00B14A4E" w:rsidRDefault="00CF214B" w:rsidP="00B14A4E">
            <w:pPr>
              <w:pStyle w:val="TableParagraph"/>
              <w:spacing w:line="240" w:lineRule="auto"/>
              <w:jc w:val="center"/>
              <w:rPr>
                <w:rFonts w:ascii="Arial" w:hAnsi="Arial" w:cs="Arial"/>
                <w:bCs/>
                <w:sz w:val="20"/>
                <w:szCs w:val="20"/>
              </w:rPr>
            </w:pPr>
            <w:r w:rsidRPr="00B14A4E">
              <w:rPr>
                <w:rFonts w:ascii="Arial" w:hAnsi="Arial" w:cs="Arial"/>
                <w:bCs/>
                <w:sz w:val="20"/>
                <w:szCs w:val="20"/>
              </w:rPr>
              <w:t>COLONIAS</w:t>
            </w:r>
          </w:p>
        </w:tc>
        <w:tc>
          <w:tcPr>
            <w:tcW w:w="2101" w:type="pct"/>
          </w:tcPr>
          <w:p w14:paraId="52BA2323" w14:textId="77777777" w:rsidR="0000283F" w:rsidRPr="00B14A4E" w:rsidRDefault="00CF214B" w:rsidP="00B14A4E">
            <w:pPr>
              <w:pStyle w:val="TableParagraph"/>
              <w:spacing w:line="240" w:lineRule="auto"/>
              <w:jc w:val="center"/>
              <w:rPr>
                <w:rFonts w:ascii="Arial" w:hAnsi="Arial" w:cs="Arial"/>
                <w:sz w:val="20"/>
                <w:szCs w:val="20"/>
              </w:rPr>
            </w:pPr>
            <w:r w:rsidRPr="00B14A4E">
              <w:rPr>
                <w:rFonts w:ascii="Arial" w:hAnsi="Arial" w:cs="Arial"/>
                <w:sz w:val="20"/>
                <w:szCs w:val="20"/>
              </w:rPr>
              <w:t>SON</w:t>
            </w:r>
            <w:r w:rsidRPr="00B14A4E">
              <w:rPr>
                <w:rFonts w:ascii="Arial" w:hAnsi="Arial" w:cs="Arial"/>
                <w:spacing w:val="-3"/>
                <w:sz w:val="20"/>
                <w:szCs w:val="20"/>
              </w:rPr>
              <w:t xml:space="preserve"> </w:t>
            </w:r>
            <w:r w:rsidRPr="00B14A4E">
              <w:rPr>
                <w:rFonts w:ascii="Arial" w:hAnsi="Arial" w:cs="Arial"/>
                <w:sz w:val="20"/>
                <w:szCs w:val="20"/>
              </w:rPr>
              <w:t>TODAS</w:t>
            </w:r>
            <w:r w:rsidRPr="00B14A4E">
              <w:rPr>
                <w:rFonts w:ascii="Arial" w:hAnsi="Arial" w:cs="Arial"/>
                <w:spacing w:val="-2"/>
                <w:sz w:val="20"/>
                <w:szCs w:val="20"/>
              </w:rPr>
              <w:t xml:space="preserve"> </w:t>
            </w:r>
            <w:r w:rsidRPr="00B14A4E">
              <w:rPr>
                <w:rFonts w:ascii="Arial" w:hAnsi="Arial" w:cs="Arial"/>
                <w:sz w:val="20"/>
                <w:szCs w:val="20"/>
              </w:rPr>
              <w:t>LAS</w:t>
            </w:r>
            <w:r w:rsidRPr="00B14A4E">
              <w:rPr>
                <w:rFonts w:ascii="Arial" w:hAnsi="Arial" w:cs="Arial"/>
                <w:spacing w:val="-2"/>
                <w:sz w:val="20"/>
                <w:szCs w:val="20"/>
              </w:rPr>
              <w:t xml:space="preserve"> </w:t>
            </w:r>
            <w:r w:rsidRPr="00B14A4E">
              <w:rPr>
                <w:rFonts w:ascii="Arial" w:hAnsi="Arial" w:cs="Arial"/>
                <w:sz w:val="20"/>
                <w:szCs w:val="20"/>
              </w:rPr>
              <w:t>CÉDULAS</w:t>
            </w:r>
            <w:r w:rsidRPr="00B14A4E">
              <w:rPr>
                <w:rFonts w:ascii="Arial" w:hAnsi="Arial" w:cs="Arial"/>
                <w:spacing w:val="-2"/>
                <w:sz w:val="20"/>
                <w:szCs w:val="20"/>
              </w:rPr>
              <w:t xml:space="preserve"> </w:t>
            </w:r>
            <w:r w:rsidRPr="00B14A4E">
              <w:rPr>
                <w:rFonts w:ascii="Arial" w:hAnsi="Arial" w:cs="Arial"/>
                <w:sz w:val="20"/>
                <w:szCs w:val="20"/>
              </w:rPr>
              <w:t>QUE</w:t>
            </w:r>
            <w:r w:rsidRPr="00B14A4E">
              <w:rPr>
                <w:rFonts w:ascii="Arial" w:hAnsi="Arial" w:cs="Arial"/>
                <w:spacing w:val="-2"/>
                <w:sz w:val="20"/>
                <w:szCs w:val="20"/>
              </w:rPr>
              <w:t xml:space="preserve"> </w:t>
            </w:r>
            <w:r w:rsidRPr="00B14A4E">
              <w:rPr>
                <w:rFonts w:ascii="Arial" w:hAnsi="Arial" w:cs="Arial"/>
                <w:sz w:val="20"/>
                <w:szCs w:val="20"/>
              </w:rPr>
              <w:t>LLEVEN</w:t>
            </w:r>
            <w:r w:rsidRPr="00B14A4E">
              <w:rPr>
                <w:rFonts w:ascii="Arial" w:hAnsi="Arial" w:cs="Arial"/>
                <w:spacing w:val="-2"/>
                <w:sz w:val="20"/>
                <w:szCs w:val="20"/>
              </w:rPr>
              <w:t xml:space="preserve"> </w:t>
            </w:r>
            <w:proofErr w:type="gramStart"/>
            <w:r w:rsidRPr="00B14A4E">
              <w:rPr>
                <w:rFonts w:ascii="Arial" w:hAnsi="Arial" w:cs="Arial"/>
                <w:sz w:val="20"/>
                <w:szCs w:val="20"/>
              </w:rPr>
              <w:t xml:space="preserve">LA </w:t>
            </w:r>
            <w:r w:rsidRPr="00B14A4E">
              <w:rPr>
                <w:rFonts w:ascii="Arial" w:hAnsi="Arial" w:cs="Arial"/>
                <w:spacing w:val="-53"/>
                <w:sz w:val="20"/>
                <w:szCs w:val="20"/>
              </w:rPr>
              <w:t xml:space="preserve"> </w:t>
            </w:r>
            <w:r w:rsidRPr="00B14A4E">
              <w:rPr>
                <w:rFonts w:ascii="Arial" w:hAnsi="Arial" w:cs="Arial"/>
                <w:sz w:val="20"/>
                <w:szCs w:val="20"/>
              </w:rPr>
              <w:t>LEYENDA</w:t>
            </w:r>
            <w:proofErr w:type="gramEnd"/>
            <w:r w:rsidRPr="00B14A4E">
              <w:rPr>
                <w:rFonts w:ascii="Arial" w:hAnsi="Arial" w:cs="Arial"/>
                <w:spacing w:val="-2"/>
                <w:sz w:val="20"/>
                <w:szCs w:val="20"/>
              </w:rPr>
              <w:t xml:space="preserve"> </w:t>
            </w:r>
            <w:r w:rsidRPr="00B14A4E">
              <w:rPr>
                <w:rFonts w:ascii="Arial" w:hAnsi="Arial" w:cs="Arial"/>
                <w:sz w:val="20"/>
                <w:szCs w:val="20"/>
              </w:rPr>
              <w:t>COLONIA</w:t>
            </w:r>
          </w:p>
          <w:p w14:paraId="49E2E6DB" w14:textId="77777777" w:rsidR="0000283F" w:rsidRPr="00B14A4E" w:rsidRDefault="0000283F" w:rsidP="00B14A4E">
            <w:pPr>
              <w:pStyle w:val="TableParagraph"/>
              <w:spacing w:line="240" w:lineRule="auto"/>
              <w:jc w:val="center"/>
              <w:rPr>
                <w:rFonts w:ascii="Arial" w:hAnsi="Arial" w:cs="Arial"/>
                <w:sz w:val="20"/>
                <w:szCs w:val="20"/>
              </w:rPr>
            </w:pPr>
          </w:p>
        </w:tc>
        <w:tc>
          <w:tcPr>
            <w:tcW w:w="957" w:type="pct"/>
            <w:vAlign w:val="center"/>
          </w:tcPr>
          <w:p w14:paraId="20BF440A" w14:textId="77777777" w:rsidR="00CF214B" w:rsidRPr="00B14A4E" w:rsidRDefault="00CF214B" w:rsidP="00B14A4E">
            <w:pPr>
              <w:pStyle w:val="TableParagraph"/>
              <w:spacing w:line="240" w:lineRule="auto"/>
              <w:jc w:val="center"/>
              <w:rPr>
                <w:rFonts w:ascii="Arial" w:hAnsi="Arial" w:cs="Arial"/>
                <w:b/>
                <w:sz w:val="20"/>
                <w:szCs w:val="20"/>
              </w:rPr>
            </w:pPr>
          </w:p>
          <w:p w14:paraId="64A1FD5C"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3.75</w:t>
            </w:r>
          </w:p>
        </w:tc>
      </w:tr>
      <w:tr w:rsidR="00CF214B" w:rsidRPr="00B14A4E" w14:paraId="0B99068C" w14:textId="77777777" w:rsidTr="00CE3FC5">
        <w:tc>
          <w:tcPr>
            <w:tcW w:w="1942" w:type="pct"/>
            <w:vAlign w:val="center"/>
          </w:tcPr>
          <w:p w14:paraId="4A278763" w14:textId="77777777" w:rsidR="00CF214B" w:rsidRPr="00B14A4E" w:rsidRDefault="00CF214B" w:rsidP="00B14A4E">
            <w:pPr>
              <w:pStyle w:val="TableParagraph"/>
              <w:spacing w:line="240" w:lineRule="auto"/>
              <w:jc w:val="center"/>
              <w:rPr>
                <w:rFonts w:ascii="Arial" w:hAnsi="Arial" w:cs="Arial"/>
                <w:bCs/>
                <w:sz w:val="20"/>
                <w:szCs w:val="20"/>
              </w:rPr>
            </w:pPr>
            <w:r w:rsidRPr="00B14A4E">
              <w:rPr>
                <w:rFonts w:ascii="Arial" w:hAnsi="Arial" w:cs="Arial"/>
                <w:bCs/>
                <w:w w:val="95"/>
                <w:sz w:val="20"/>
                <w:szCs w:val="20"/>
              </w:rPr>
              <w:lastRenderedPageBreak/>
              <w:t>FRACCIONAMIENTOS</w:t>
            </w:r>
            <w:r w:rsidRPr="00B14A4E">
              <w:rPr>
                <w:rFonts w:ascii="Arial" w:hAnsi="Arial" w:cs="Arial"/>
                <w:bCs/>
                <w:spacing w:val="1"/>
                <w:w w:val="95"/>
                <w:sz w:val="20"/>
                <w:szCs w:val="20"/>
              </w:rPr>
              <w:t xml:space="preserve"> </w:t>
            </w:r>
            <w:r w:rsidRPr="00B14A4E">
              <w:rPr>
                <w:rFonts w:ascii="Arial" w:hAnsi="Arial" w:cs="Arial"/>
                <w:bCs/>
                <w:sz w:val="20"/>
                <w:szCs w:val="20"/>
              </w:rPr>
              <w:t>Y/O</w:t>
            </w:r>
            <w:r w:rsidRPr="00B14A4E">
              <w:rPr>
                <w:rFonts w:ascii="Arial" w:hAnsi="Arial" w:cs="Arial"/>
                <w:bCs/>
                <w:spacing w:val="-1"/>
                <w:sz w:val="20"/>
                <w:szCs w:val="20"/>
              </w:rPr>
              <w:t xml:space="preserve"> </w:t>
            </w:r>
            <w:r w:rsidRPr="00B14A4E">
              <w:rPr>
                <w:rFonts w:ascii="Arial" w:hAnsi="Arial" w:cs="Arial"/>
                <w:bCs/>
                <w:sz w:val="20"/>
                <w:szCs w:val="20"/>
              </w:rPr>
              <w:t>CONDOMINIOS</w:t>
            </w:r>
          </w:p>
        </w:tc>
        <w:tc>
          <w:tcPr>
            <w:tcW w:w="2101" w:type="pct"/>
          </w:tcPr>
          <w:p w14:paraId="2E981D26" w14:textId="77777777" w:rsidR="00CF214B" w:rsidRPr="00B14A4E" w:rsidRDefault="00CF214B" w:rsidP="00B14A4E">
            <w:pPr>
              <w:pStyle w:val="TableParagraph"/>
              <w:spacing w:line="240" w:lineRule="auto"/>
              <w:jc w:val="center"/>
              <w:rPr>
                <w:rFonts w:ascii="Arial" w:hAnsi="Arial" w:cs="Arial"/>
                <w:sz w:val="20"/>
                <w:szCs w:val="20"/>
              </w:rPr>
            </w:pPr>
            <w:r w:rsidRPr="00B14A4E">
              <w:rPr>
                <w:rFonts w:ascii="Arial" w:hAnsi="Arial" w:cs="Arial"/>
                <w:sz w:val="20"/>
                <w:szCs w:val="20"/>
              </w:rPr>
              <w:t>SON</w:t>
            </w:r>
            <w:r w:rsidRPr="00B14A4E">
              <w:rPr>
                <w:rFonts w:ascii="Arial" w:hAnsi="Arial" w:cs="Arial"/>
                <w:spacing w:val="-4"/>
                <w:sz w:val="20"/>
                <w:szCs w:val="20"/>
              </w:rPr>
              <w:t xml:space="preserve"> </w:t>
            </w:r>
            <w:r w:rsidRPr="00B14A4E">
              <w:rPr>
                <w:rFonts w:ascii="Arial" w:hAnsi="Arial" w:cs="Arial"/>
                <w:sz w:val="20"/>
                <w:szCs w:val="20"/>
              </w:rPr>
              <w:t>TODAS</w:t>
            </w:r>
            <w:r w:rsidRPr="00B14A4E">
              <w:rPr>
                <w:rFonts w:ascii="Arial" w:hAnsi="Arial" w:cs="Arial"/>
                <w:spacing w:val="-1"/>
                <w:sz w:val="20"/>
                <w:szCs w:val="20"/>
              </w:rPr>
              <w:t xml:space="preserve"> </w:t>
            </w:r>
            <w:r w:rsidRPr="00B14A4E">
              <w:rPr>
                <w:rFonts w:ascii="Arial" w:hAnsi="Arial" w:cs="Arial"/>
                <w:sz w:val="20"/>
                <w:szCs w:val="20"/>
              </w:rPr>
              <w:t>AQUELLAS</w:t>
            </w:r>
            <w:r w:rsidRPr="00B14A4E">
              <w:rPr>
                <w:rFonts w:ascii="Arial" w:hAnsi="Arial" w:cs="Arial"/>
                <w:spacing w:val="-2"/>
                <w:sz w:val="20"/>
                <w:szCs w:val="20"/>
              </w:rPr>
              <w:t xml:space="preserve"> </w:t>
            </w:r>
            <w:r w:rsidRPr="00B14A4E">
              <w:rPr>
                <w:rFonts w:ascii="Arial" w:hAnsi="Arial" w:cs="Arial"/>
                <w:sz w:val="20"/>
                <w:szCs w:val="20"/>
              </w:rPr>
              <w:t>CÉDULAS</w:t>
            </w:r>
            <w:r w:rsidRPr="00B14A4E">
              <w:rPr>
                <w:rFonts w:ascii="Arial" w:hAnsi="Arial" w:cs="Arial"/>
                <w:spacing w:val="-3"/>
                <w:sz w:val="20"/>
                <w:szCs w:val="20"/>
              </w:rPr>
              <w:t xml:space="preserve"> </w:t>
            </w:r>
            <w:r w:rsidRPr="00B14A4E">
              <w:rPr>
                <w:rFonts w:ascii="Arial" w:hAnsi="Arial" w:cs="Arial"/>
                <w:sz w:val="20"/>
                <w:szCs w:val="20"/>
              </w:rPr>
              <w:t>QUE</w:t>
            </w:r>
          </w:p>
          <w:p w14:paraId="1CA31924" w14:textId="77777777" w:rsidR="0000283F" w:rsidRPr="00B14A4E" w:rsidRDefault="00CF214B" w:rsidP="00B14A4E">
            <w:pPr>
              <w:pStyle w:val="TableParagraph"/>
              <w:spacing w:line="240" w:lineRule="auto"/>
              <w:jc w:val="center"/>
              <w:rPr>
                <w:rFonts w:ascii="Arial" w:hAnsi="Arial" w:cs="Arial"/>
                <w:sz w:val="20"/>
                <w:szCs w:val="20"/>
              </w:rPr>
            </w:pPr>
            <w:r w:rsidRPr="00B14A4E">
              <w:rPr>
                <w:rFonts w:ascii="Arial" w:hAnsi="Arial" w:cs="Arial"/>
                <w:sz w:val="20"/>
                <w:szCs w:val="20"/>
              </w:rPr>
              <w:t>LLEVEN</w:t>
            </w:r>
            <w:r w:rsidRPr="00B14A4E">
              <w:rPr>
                <w:rFonts w:ascii="Arial" w:hAnsi="Arial" w:cs="Arial"/>
                <w:spacing w:val="-4"/>
                <w:sz w:val="20"/>
                <w:szCs w:val="20"/>
              </w:rPr>
              <w:t xml:space="preserve"> </w:t>
            </w:r>
            <w:r w:rsidRPr="00B14A4E">
              <w:rPr>
                <w:rFonts w:ascii="Arial" w:hAnsi="Arial" w:cs="Arial"/>
                <w:sz w:val="20"/>
                <w:szCs w:val="20"/>
              </w:rPr>
              <w:t>LA</w:t>
            </w:r>
            <w:r w:rsidRPr="00B14A4E">
              <w:rPr>
                <w:rFonts w:ascii="Arial" w:hAnsi="Arial" w:cs="Arial"/>
                <w:spacing w:val="-3"/>
                <w:sz w:val="20"/>
                <w:szCs w:val="20"/>
              </w:rPr>
              <w:t xml:space="preserve"> </w:t>
            </w:r>
            <w:r w:rsidRPr="00B14A4E">
              <w:rPr>
                <w:rFonts w:ascii="Arial" w:hAnsi="Arial" w:cs="Arial"/>
                <w:sz w:val="20"/>
                <w:szCs w:val="20"/>
              </w:rPr>
              <w:t>LEYENDA</w:t>
            </w:r>
            <w:r w:rsidRPr="00B14A4E">
              <w:rPr>
                <w:rFonts w:ascii="Arial" w:hAnsi="Arial" w:cs="Arial"/>
                <w:spacing w:val="-4"/>
                <w:sz w:val="20"/>
                <w:szCs w:val="20"/>
              </w:rPr>
              <w:t xml:space="preserve"> </w:t>
            </w:r>
            <w:r w:rsidRPr="00B14A4E">
              <w:rPr>
                <w:rFonts w:ascii="Arial" w:hAnsi="Arial" w:cs="Arial"/>
                <w:sz w:val="20"/>
                <w:szCs w:val="20"/>
              </w:rPr>
              <w:t xml:space="preserve">FRACCIONAMIENTO </w:t>
            </w:r>
            <w:r w:rsidRPr="00B14A4E">
              <w:rPr>
                <w:rFonts w:ascii="Arial" w:hAnsi="Arial" w:cs="Arial"/>
                <w:spacing w:val="-52"/>
                <w:sz w:val="20"/>
                <w:szCs w:val="20"/>
              </w:rPr>
              <w:t xml:space="preserve">    </w:t>
            </w:r>
            <w:r w:rsidRPr="00B14A4E">
              <w:rPr>
                <w:rFonts w:ascii="Arial" w:hAnsi="Arial" w:cs="Arial"/>
                <w:sz w:val="20"/>
                <w:szCs w:val="20"/>
              </w:rPr>
              <w:t>O</w:t>
            </w:r>
            <w:r w:rsidRPr="00B14A4E">
              <w:rPr>
                <w:rFonts w:ascii="Arial" w:hAnsi="Arial" w:cs="Arial"/>
                <w:spacing w:val="-1"/>
                <w:sz w:val="20"/>
                <w:szCs w:val="20"/>
              </w:rPr>
              <w:t xml:space="preserve"> </w:t>
            </w:r>
            <w:r w:rsidRPr="00B14A4E">
              <w:rPr>
                <w:rFonts w:ascii="Arial" w:hAnsi="Arial" w:cs="Arial"/>
                <w:sz w:val="20"/>
                <w:szCs w:val="20"/>
              </w:rPr>
              <w:t>CONDOMINIO.</w:t>
            </w:r>
          </w:p>
          <w:p w14:paraId="380847DB" w14:textId="77777777" w:rsidR="00CE3FC5" w:rsidRPr="00B14A4E" w:rsidRDefault="00CE3FC5" w:rsidP="00B14A4E">
            <w:pPr>
              <w:pStyle w:val="TableParagraph"/>
              <w:spacing w:line="240" w:lineRule="auto"/>
              <w:jc w:val="center"/>
              <w:rPr>
                <w:rFonts w:ascii="Arial" w:hAnsi="Arial" w:cs="Arial"/>
                <w:sz w:val="20"/>
                <w:szCs w:val="20"/>
              </w:rPr>
            </w:pPr>
          </w:p>
        </w:tc>
        <w:tc>
          <w:tcPr>
            <w:tcW w:w="957" w:type="pct"/>
            <w:vAlign w:val="center"/>
          </w:tcPr>
          <w:p w14:paraId="30B964DE" w14:textId="77777777" w:rsidR="00CF214B" w:rsidRPr="00B14A4E" w:rsidRDefault="00CF214B" w:rsidP="00B14A4E">
            <w:pPr>
              <w:pStyle w:val="TableParagraph"/>
              <w:spacing w:line="240" w:lineRule="auto"/>
              <w:jc w:val="center"/>
              <w:rPr>
                <w:rFonts w:ascii="Arial" w:hAnsi="Arial" w:cs="Arial"/>
                <w:b/>
                <w:sz w:val="20"/>
                <w:szCs w:val="20"/>
              </w:rPr>
            </w:pPr>
          </w:p>
          <w:p w14:paraId="535F56FD"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3.75</w:t>
            </w:r>
          </w:p>
        </w:tc>
      </w:tr>
      <w:tr w:rsidR="00CF214B" w:rsidRPr="00B14A4E" w14:paraId="6828D410" w14:textId="77777777" w:rsidTr="00CE3FC5">
        <w:tc>
          <w:tcPr>
            <w:tcW w:w="1942" w:type="pct"/>
            <w:vAlign w:val="center"/>
          </w:tcPr>
          <w:p w14:paraId="089CEC26" w14:textId="77777777" w:rsidR="00CF214B" w:rsidRPr="00B14A4E" w:rsidRDefault="00CF214B" w:rsidP="00B14A4E">
            <w:pPr>
              <w:pStyle w:val="TableParagraph"/>
              <w:spacing w:line="240" w:lineRule="auto"/>
              <w:jc w:val="center"/>
              <w:rPr>
                <w:rFonts w:ascii="Arial" w:hAnsi="Arial" w:cs="Arial"/>
                <w:bCs/>
                <w:sz w:val="20"/>
                <w:szCs w:val="20"/>
              </w:rPr>
            </w:pPr>
            <w:r w:rsidRPr="00B14A4E">
              <w:rPr>
                <w:rFonts w:ascii="Arial" w:hAnsi="Arial" w:cs="Arial"/>
                <w:bCs/>
                <w:sz w:val="20"/>
                <w:szCs w:val="20"/>
              </w:rPr>
              <w:t>PERIFERIA</w:t>
            </w:r>
          </w:p>
        </w:tc>
        <w:tc>
          <w:tcPr>
            <w:tcW w:w="2101" w:type="pct"/>
          </w:tcPr>
          <w:p w14:paraId="071C25A1" w14:textId="77777777" w:rsidR="00CF214B" w:rsidRPr="00B14A4E" w:rsidRDefault="00CF214B" w:rsidP="00B14A4E">
            <w:pPr>
              <w:pStyle w:val="TableParagraph"/>
              <w:spacing w:line="240" w:lineRule="auto"/>
              <w:jc w:val="center"/>
              <w:rPr>
                <w:rFonts w:ascii="Arial" w:hAnsi="Arial" w:cs="Arial"/>
                <w:sz w:val="20"/>
                <w:szCs w:val="20"/>
              </w:rPr>
            </w:pPr>
            <w:r w:rsidRPr="00B14A4E">
              <w:rPr>
                <w:rFonts w:ascii="Arial" w:hAnsi="Arial" w:cs="Arial"/>
                <w:sz w:val="20"/>
                <w:szCs w:val="20"/>
              </w:rPr>
              <w:t>SON</w:t>
            </w:r>
            <w:r w:rsidRPr="00B14A4E">
              <w:rPr>
                <w:rFonts w:ascii="Arial" w:hAnsi="Arial" w:cs="Arial"/>
                <w:spacing w:val="-7"/>
                <w:sz w:val="20"/>
                <w:szCs w:val="20"/>
              </w:rPr>
              <w:t xml:space="preserve"> </w:t>
            </w:r>
            <w:r w:rsidRPr="00B14A4E">
              <w:rPr>
                <w:rFonts w:ascii="Arial" w:hAnsi="Arial" w:cs="Arial"/>
                <w:sz w:val="20"/>
                <w:szCs w:val="20"/>
              </w:rPr>
              <w:t>TODOS</w:t>
            </w:r>
            <w:r w:rsidRPr="00B14A4E">
              <w:rPr>
                <w:rFonts w:ascii="Arial" w:hAnsi="Arial" w:cs="Arial"/>
                <w:spacing w:val="-6"/>
                <w:sz w:val="20"/>
                <w:szCs w:val="20"/>
              </w:rPr>
              <w:t xml:space="preserve"> </w:t>
            </w:r>
            <w:r w:rsidRPr="00B14A4E">
              <w:rPr>
                <w:rFonts w:ascii="Arial" w:hAnsi="Arial" w:cs="Arial"/>
                <w:sz w:val="20"/>
                <w:szCs w:val="20"/>
              </w:rPr>
              <w:t>AQUELLOS</w:t>
            </w:r>
            <w:r w:rsidRPr="00B14A4E">
              <w:rPr>
                <w:rFonts w:ascii="Arial" w:hAnsi="Arial" w:cs="Arial"/>
                <w:spacing w:val="-5"/>
                <w:sz w:val="20"/>
                <w:szCs w:val="20"/>
              </w:rPr>
              <w:t xml:space="preserve"> </w:t>
            </w:r>
            <w:r w:rsidRPr="00B14A4E">
              <w:rPr>
                <w:rFonts w:ascii="Arial" w:hAnsi="Arial" w:cs="Arial"/>
                <w:sz w:val="20"/>
                <w:szCs w:val="20"/>
              </w:rPr>
              <w:t>PREDIOS</w:t>
            </w:r>
            <w:r w:rsidRPr="00B14A4E">
              <w:rPr>
                <w:rFonts w:ascii="Arial" w:hAnsi="Arial" w:cs="Arial"/>
                <w:spacing w:val="-53"/>
                <w:sz w:val="20"/>
                <w:szCs w:val="20"/>
              </w:rPr>
              <w:t xml:space="preserve"> </w:t>
            </w:r>
            <w:r w:rsidRPr="00B14A4E">
              <w:rPr>
                <w:rFonts w:ascii="Arial" w:hAnsi="Arial" w:cs="Arial"/>
                <w:sz w:val="20"/>
                <w:szCs w:val="20"/>
              </w:rPr>
              <w:t>UBICADO</w:t>
            </w:r>
            <w:r w:rsidRPr="00B14A4E">
              <w:rPr>
                <w:rFonts w:ascii="Arial" w:hAnsi="Arial" w:cs="Arial"/>
                <w:spacing w:val="-1"/>
                <w:sz w:val="20"/>
                <w:szCs w:val="20"/>
              </w:rPr>
              <w:t xml:space="preserve"> </w:t>
            </w:r>
            <w:r w:rsidRPr="00B14A4E">
              <w:rPr>
                <w:rFonts w:ascii="Arial" w:hAnsi="Arial" w:cs="Arial"/>
                <w:sz w:val="20"/>
                <w:szCs w:val="20"/>
              </w:rPr>
              <w:t>SOBRE</w:t>
            </w:r>
            <w:r w:rsidRPr="00B14A4E">
              <w:rPr>
                <w:rFonts w:ascii="Arial" w:hAnsi="Arial" w:cs="Arial"/>
                <w:spacing w:val="-1"/>
                <w:sz w:val="20"/>
                <w:szCs w:val="20"/>
              </w:rPr>
              <w:t xml:space="preserve"> </w:t>
            </w:r>
            <w:r w:rsidRPr="00B14A4E">
              <w:rPr>
                <w:rFonts w:ascii="Arial" w:hAnsi="Arial" w:cs="Arial"/>
                <w:sz w:val="20"/>
                <w:szCs w:val="20"/>
              </w:rPr>
              <w:t>LA</w:t>
            </w:r>
            <w:r w:rsidRPr="00B14A4E">
              <w:rPr>
                <w:rFonts w:ascii="Arial" w:hAnsi="Arial" w:cs="Arial"/>
                <w:spacing w:val="-2"/>
                <w:sz w:val="20"/>
                <w:szCs w:val="20"/>
              </w:rPr>
              <w:t xml:space="preserve"> </w:t>
            </w:r>
            <w:r w:rsidRPr="00B14A4E">
              <w:rPr>
                <w:rFonts w:ascii="Arial" w:hAnsi="Arial" w:cs="Arial"/>
                <w:sz w:val="20"/>
                <w:szCs w:val="20"/>
              </w:rPr>
              <w:t>LINEA</w:t>
            </w:r>
            <w:r w:rsidRPr="00B14A4E">
              <w:rPr>
                <w:rFonts w:ascii="Arial" w:hAnsi="Arial" w:cs="Arial"/>
                <w:spacing w:val="1"/>
                <w:sz w:val="20"/>
                <w:szCs w:val="20"/>
              </w:rPr>
              <w:t xml:space="preserve"> </w:t>
            </w:r>
            <w:r w:rsidRPr="00B14A4E">
              <w:rPr>
                <w:rFonts w:ascii="Arial" w:hAnsi="Arial" w:cs="Arial"/>
                <w:sz w:val="20"/>
                <w:szCs w:val="20"/>
              </w:rPr>
              <w:t>PERIFÉRICA.</w:t>
            </w:r>
          </w:p>
        </w:tc>
        <w:tc>
          <w:tcPr>
            <w:tcW w:w="957" w:type="pct"/>
            <w:vAlign w:val="center"/>
          </w:tcPr>
          <w:p w14:paraId="5DDC5153"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1.42</w:t>
            </w:r>
          </w:p>
        </w:tc>
      </w:tr>
      <w:tr w:rsidR="00CF214B" w:rsidRPr="00B14A4E" w14:paraId="59F9CC40" w14:textId="77777777" w:rsidTr="00CE3FC5">
        <w:tc>
          <w:tcPr>
            <w:tcW w:w="1942" w:type="pct"/>
            <w:vAlign w:val="center"/>
          </w:tcPr>
          <w:p w14:paraId="015C4DC5" w14:textId="77777777" w:rsidR="00CF214B" w:rsidRPr="00B14A4E" w:rsidRDefault="00CF214B" w:rsidP="00B14A4E">
            <w:pPr>
              <w:pStyle w:val="TableParagraph"/>
              <w:spacing w:line="240" w:lineRule="auto"/>
              <w:jc w:val="center"/>
              <w:rPr>
                <w:rFonts w:ascii="Arial" w:hAnsi="Arial" w:cs="Arial"/>
                <w:bCs/>
                <w:sz w:val="20"/>
                <w:szCs w:val="20"/>
              </w:rPr>
            </w:pPr>
            <w:r w:rsidRPr="00B14A4E">
              <w:rPr>
                <w:rFonts w:ascii="Arial" w:hAnsi="Arial" w:cs="Arial"/>
                <w:bCs/>
                <w:sz w:val="20"/>
                <w:szCs w:val="20"/>
              </w:rPr>
              <w:t>COMISARÍAS</w:t>
            </w:r>
          </w:p>
        </w:tc>
        <w:tc>
          <w:tcPr>
            <w:tcW w:w="2101" w:type="pct"/>
          </w:tcPr>
          <w:p w14:paraId="45B85CB3" w14:textId="6FF15E66" w:rsidR="0000283F"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UCÍ,</w:t>
            </w:r>
            <w:r w:rsidRPr="00B14A4E">
              <w:rPr>
                <w:rFonts w:ascii="Arial" w:hAnsi="Arial" w:cs="Arial"/>
                <w:spacing w:val="-2"/>
                <w:sz w:val="20"/>
                <w:szCs w:val="20"/>
              </w:rPr>
              <w:t xml:space="preserve"> </w:t>
            </w:r>
            <w:r w:rsidRPr="00B14A4E">
              <w:rPr>
                <w:rFonts w:ascii="Arial" w:hAnsi="Arial" w:cs="Arial"/>
                <w:sz w:val="20"/>
                <w:szCs w:val="20"/>
              </w:rPr>
              <w:t>KINÍ Y</w:t>
            </w:r>
            <w:r w:rsidRPr="00B14A4E">
              <w:rPr>
                <w:rFonts w:ascii="Arial" w:hAnsi="Arial" w:cs="Arial"/>
                <w:spacing w:val="-1"/>
                <w:sz w:val="20"/>
                <w:szCs w:val="20"/>
              </w:rPr>
              <w:t xml:space="preserve"> </w:t>
            </w:r>
            <w:r w:rsidRPr="00B14A4E">
              <w:rPr>
                <w:rFonts w:ascii="Arial" w:hAnsi="Arial" w:cs="Arial"/>
                <w:sz w:val="20"/>
                <w:szCs w:val="20"/>
              </w:rPr>
              <w:t>KOPTÉ</w:t>
            </w:r>
          </w:p>
        </w:tc>
        <w:tc>
          <w:tcPr>
            <w:tcW w:w="957" w:type="pct"/>
            <w:vAlign w:val="center"/>
          </w:tcPr>
          <w:p w14:paraId="4CC91A11"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3.75</w:t>
            </w:r>
          </w:p>
        </w:tc>
      </w:tr>
      <w:tr w:rsidR="00CF214B" w:rsidRPr="00B14A4E" w14:paraId="631C4833" w14:textId="77777777" w:rsidTr="00CE3FC5">
        <w:tc>
          <w:tcPr>
            <w:tcW w:w="1942" w:type="pct"/>
            <w:vAlign w:val="center"/>
          </w:tcPr>
          <w:p w14:paraId="5F1D976D" w14:textId="77777777" w:rsidR="00CF214B" w:rsidRPr="00B14A4E" w:rsidRDefault="00CF214B" w:rsidP="00B14A4E">
            <w:pPr>
              <w:pStyle w:val="TableParagraph"/>
              <w:spacing w:line="240" w:lineRule="auto"/>
              <w:jc w:val="center"/>
              <w:rPr>
                <w:rFonts w:ascii="Arial" w:hAnsi="Arial" w:cs="Arial"/>
                <w:bCs/>
                <w:sz w:val="20"/>
                <w:szCs w:val="20"/>
              </w:rPr>
            </w:pPr>
            <w:r w:rsidRPr="00B14A4E">
              <w:rPr>
                <w:rFonts w:ascii="Arial" w:hAnsi="Arial" w:cs="Arial"/>
                <w:bCs/>
                <w:sz w:val="20"/>
                <w:szCs w:val="20"/>
              </w:rPr>
              <w:t>COMISARÍAS</w:t>
            </w:r>
          </w:p>
        </w:tc>
        <w:tc>
          <w:tcPr>
            <w:tcW w:w="2101" w:type="pct"/>
          </w:tcPr>
          <w:p w14:paraId="0D472B2F" w14:textId="77777777" w:rsidR="00CF214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LAS</w:t>
            </w:r>
            <w:r w:rsidRPr="00B14A4E">
              <w:rPr>
                <w:rFonts w:ascii="Arial" w:hAnsi="Arial" w:cs="Arial"/>
                <w:spacing w:val="-6"/>
                <w:sz w:val="20"/>
                <w:szCs w:val="20"/>
              </w:rPr>
              <w:t xml:space="preserve"> </w:t>
            </w:r>
            <w:r w:rsidRPr="00B14A4E">
              <w:rPr>
                <w:rFonts w:ascii="Arial" w:hAnsi="Arial" w:cs="Arial"/>
                <w:sz w:val="20"/>
                <w:szCs w:val="20"/>
              </w:rPr>
              <w:t>QUE</w:t>
            </w:r>
            <w:r w:rsidRPr="00B14A4E">
              <w:rPr>
                <w:rFonts w:ascii="Arial" w:hAnsi="Arial" w:cs="Arial"/>
                <w:spacing w:val="-3"/>
                <w:sz w:val="20"/>
                <w:szCs w:val="20"/>
              </w:rPr>
              <w:t xml:space="preserve"> </w:t>
            </w:r>
            <w:r w:rsidRPr="00B14A4E">
              <w:rPr>
                <w:rFonts w:ascii="Arial" w:hAnsi="Arial" w:cs="Arial"/>
                <w:sz w:val="20"/>
                <w:szCs w:val="20"/>
              </w:rPr>
              <w:t>DETERMINE</w:t>
            </w:r>
            <w:r w:rsidRPr="00B14A4E">
              <w:rPr>
                <w:rFonts w:ascii="Arial" w:hAnsi="Arial" w:cs="Arial"/>
                <w:spacing w:val="-3"/>
                <w:sz w:val="20"/>
                <w:szCs w:val="20"/>
              </w:rPr>
              <w:t xml:space="preserve"> </w:t>
            </w:r>
            <w:r w:rsidRPr="00B14A4E">
              <w:rPr>
                <w:rFonts w:ascii="Arial" w:hAnsi="Arial" w:cs="Arial"/>
                <w:sz w:val="20"/>
                <w:szCs w:val="20"/>
              </w:rPr>
              <w:t>COMO</w:t>
            </w:r>
            <w:r w:rsidRPr="00B14A4E">
              <w:rPr>
                <w:rFonts w:ascii="Arial" w:hAnsi="Arial" w:cs="Arial"/>
                <w:spacing w:val="-4"/>
                <w:sz w:val="20"/>
                <w:szCs w:val="20"/>
              </w:rPr>
              <w:t xml:space="preserve"> </w:t>
            </w:r>
            <w:r w:rsidRPr="00B14A4E">
              <w:rPr>
                <w:rFonts w:ascii="Arial" w:hAnsi="Arial" w:cs="Arial"/>
                <w:sz w:val="20"/>
                <w:szCs w:val="20"/>
              </w:rPr>
              <w:t>TALES</w:t>
            </w:r>
            <w:r w:rsidRPr="00B14A4E">
              <w:rPr>
                <w:rFonts w:ascii="Arial" w:hAnsi="Arial" w:cs="Arial"/>
                <w:spacing w:val="-3"/>
                <w:sz w:val="20"/>
                <w:szCs w:val="20"/>
              </w:rPr>
              <w:t xml:space="preserve"> </w:t>
            </w:r>
            <w:r w:rsidRPr="00B14A4E">
              <w:rPr>
                <w:rFonts w:ascii="Arial" w:hAnsi="Arial" w:cs="Arial"/>
                <w:sz w:val="20"/>
                <w:szCs w:val="20"/>
              </w:rPr>
              <w:t>EL BANDO DE POLICÍA Y GOBIERNO A</w:t>
            </w:r>
            <w:r w:rsidRPr="00B14A4E">
              <w:rPr>
                <w:rFonts w:ascii="Arial" w:hAnsi="Arial" w:cs="Arial"/>
                <w:spacing w:val="1"/>
                <w:sz w:val="20"/>
                <w:szCs w:val="20"/>
              </w:rPr>
              <w:t xml:space="preserve"> </w:t>
            </w:r>
            <w:r w:rsidRPr="00B14A4E">
              <w:rPr>
                <w:rFonts w:ascii="Arial" w:hAnsi="Arial" w:cs="Arial"/>
                <w:sz w:val="20"/>
                <w:szCs w:val="20"/>
              </w:rPr>
              <w:t>EXCEPCIÓN</w:t>
            </w:r>
            <w:r w:rsidRPr="00B14A4E">
              <w:rPr>
                <w:rFonts w:ascii="Arial" w:hAnsi="Arial" w:cs="Arial"/>
                <w:spacing w:val="-2"/>
                <w:sz w:val="20"/>
                <w:szCs w:val="20"/>
              </w:rPr>
              <w:t xml:space="preserve"> </w:t>
            </w:r>
            <w:r w:rsidRPr="00B14A4E">
              <w:rPr>
                <w:rFonts w:ascii="Arial" w:hAnsi="Arial" w:cs="Arial"/>
                <w:sz w:val="20"/>
                <w:szCs w:val="20"/>
              </w:rPr>
              <w:t>DE</w:t>
            </w:r>
            <w:r w:rsidRPr="00B14A4E">
              <w:rPr>
                <w:rFonts w:ascii="Arial" w:hAnsi="Arial" w:cs="Arial"/>
                <w:spacing w:val="-1"/>
                <w:sz w:val="20"/>
                <w:szCs w:val="20"/>
              </w:rPr>
              <w:t xml:space="preserve"> </w:t>
            </w:r>
            <w:r w:rsidRPr="00B14A4E">
              <w:rPr>
                <w:rFonts w:ascii="Arial" w:hAnsi="Arial" w:cs="Arial"/>
                <w:sz w:val="20"/>
                <w:szCs w:val="20"/>
              </w:rPr>
              <w:t>UCÍ,</w:t>
            </w:r>
            <w:r w:rsidRPr="00B14A4E">
              <w:rPr>
                <w:rFonts w:ascii="Arial" w:hAnsi="Arial" w:cs="Arial"/>
                <w:spacing w:val="-1"/>
                <w:sz w:val="20"/>
                <w:szCs w:val="20"/>
              </w:rPr>
              <w:t xml:space="preserve"> </w:t>
            </w:r>
            <w:r w:rsidRPr="00B14A4E">
              <w:rPr>
                <w:rFonts w:ascii="Arial" w:hAnsi="Arial" w:cs="Arial"/>
                <w:sz w:val="20"/>
                <w:szCs w:val="20"/>
              </w:rPr>
              <w:t>KINÍ</w:t>
            </w:r>
            <w:r w:rsidRPr="00B14A4E">
              <w:rPr>
                <w:rFonts w:ascii="Arial" w:hAnsi="Arial" w:cs="Arial"/>
                <w:spacing w:val="2"/>
                <w:sz w:val="20"/>
                <w:szCs w:val="20"/>
              </w:rPr>
              <w:t xml:space="preserve"> </w:t>
            </w:r>
            <w:r w:rsidRPr="00B14A4E">
              <w:rPr>
                <w:rFonts w:ascii="Arial" w:hAnsi="Arial" w:cs="Arial"/>
                <w:sz w:val="20"/>
                <w:szCs w:val="20"/>
              </w:rPr>
              <w:t>Y</w:t>
            </w:r>
            <w:r w:rsidRPr="00B14A4E">
              <w:rPr>
                <w:rFonts w:ascii="Arial" w:hAnsi="Arial" w:cs="Arial"/>
                <w:spacing w:val="-4"/>
                <w:sz w:val="20"/>
                <w:szCs w:val="20"/>
              </w:rPr>
              <w:t xml:space="preserve"> </w:t>
            </w:r>
            <w:r w:rsidRPr="00B14A4E">
              <w:rPr>
                <w:rFonts w:ascii="Arial" w:hAnsi="Arial" w:cs="Arial"/>
                <w:sz w:val="20"/>
                <w:szCs w:val="20"/>
              </w:rPr>
              <w:t>KOPTÉ</w:t>
            </w:r>
          </w:p>
        </w:tc>
        <w:tc>
          <w:tcPr>
            <w:tcW w:w="957" w:type="pct"/>
            <w:vAlign w:val="center"/>
          </w:tcPr>
          <w:p w14:paraId="7E5063D7" w14:textId="77777777" w:rsidR="00CF214B" w:rsidRPr="00B14A4E" w:rsidRDefault="00CF214B" w:rsidP="00B14A4E">
            <w:pPr>
              <w:pStyle w:val="TableParagraph"/>
              <w:spacing w:line="240" w:lineRule="auto"/>
              <w:jc w:val="center"/>
              <w:rPr>
                <w:rFonts w:ascii="Arial" w:hAnsi="Arial" w:cs="Arial"/>
                <w:b/>
                <w:sz w:val="20"/>
                <w:szCs w:val="20"/>
              </w:rPr>
            </w:pPr>
          </w:p>
          <w:p w14:paraId="6D133107"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1.3</w:t>
            </w:r>
          </w:p>
          <w:p w14:paraId="144CD88D" w14:textId="77777777" w:rsidR="00CF214B" w:rsidRPr="00B14A4E" w:rsidRDefault="00CF214B" w:rsidP="00B14A4E">
            <w:pPr>
              <w:pStyle w:val="TableParagraph"/>
              <w:spacing w:line="240" w:lineRule="auto"/>
              <w:jc w:val="center"/>
              <w:rPr>
                <w:rFonts w:ascii="Arial" w:hAnsi="Arial" w:cs="Arial"/>
                <w:b/>
                <w:sz w:val="20"/>
                <w:szCs w:val="20"/>
              </w:rPr>
            </w:pPr>
          </w:p>
        </w:tc>
      </w:tr>
    </w:tbl>
    <w:p w14:paraId="4F0AC875" w14:textId="77777777" w:rsidR="00CF214B" w:rsidRPr="00B14A4E" w:rsidRDefault="00CF214B" w:rsidP="00B14A4E">
      <w:pPr>
        <w:pStyle w:val="Textoindependiente"/>
        <w:spacing w:after="0" w:line="240" w:lineRule="auto"/>
        <w:jc w:val="both"/>
        <w:rPr>
          <w:rFonts w:ascii="Arial" w:hAnsi="Arial" w:cs="Arial"/>
          <w:b/>
          <w:sz w:val="20"/>
          <w:szCs w:val="20"/>
        </w:rPr>
      </w:pPr>
    </w:p>
    <w:p w14:paraId="6BB91AFA" w14:textId="77777777" w:rsidR="00CF214B" w:rsidRPr="00B14A4E" w:rsidRDefault="00CF214B" w:rsidP="00B14A4E">
      <w:pPr>
        <w:spacing w:after="0" w:line="240" w:lineRule="auto"/>
        <w:jc w:val="both"/>
        <w:rPr>
          <w:rFonts w:ascii="Arial" w:hAnsi="Arial" w:cs="Arial"/>
          <w:sz w:val="20"/>
          <w:szCs w:val="20"/>
        </w:rPr>
      </w:pPr>
      <w:r w:rsidRPr="00B14A4E">
        <w:rPr>
          <w:rFonts w:ascii="Arial" w:hAnsi="Arial" w:cs="Arial"/>
          <w:b/>
          <w:sz w:val="20"/>
          <w:szCs w:val="20"/>
        </w:rPr>
        <w:t>2.-</w:t>
      </w:r>
      <w:r w:rsidRPr="00B14A4E">
        <w:rPr>
          <w:rFonts w:ascii="Arial" w:hAnsi="Arial" w:cs="Arial"/>
          <w:b/>
          <w:spacing w:val="-3"/>
          <w:sz w:val="20"/>
          <w:szCs w:val="20"/>
        </w:rPr>
        <w:t xml:space="preserve"> </w:t>
      </w:r>
      <w:r w:rsidRPr="00B14A4E">
        <w:rPr>
          <w:rFonts w:ascii="Arial" w:hAnsi="Arial" w:cs="Arial"/>
          <w:sz w:val="20"/>
          <w:szCs w:val="20"/>
        </w:rPr>
        <w:t>Tablas de</w:t>
      </w:r>
      <w:r w:rsidRPr="00B14A4E">
        <w:rPr>
          <w:rFonts w:ascii="Arial" w:hAnsi="Arial" w:cs="Arial"/>
          <w:spacing w:val="-2"/>
          <w:sz w:val="20"/>
          <w:szCs w:val="20"/>
        </w:rPr>
        <w:t xml:space="preserve"> </w:t>
      </w:r>
      <w:r w:rsidRPr="00B14A4E">
        <w:rPr>
          <w:rFonts w:ascii="Arial" w:hAnsi="Arial" w:cs="Arial"/>
          <w:sz w:val="20"/>
          <w:szCs w:val="20"/>
        </w:rPr>
        <w:t>valores</w:t>
      </w:r>
      <w:r w:rsidRPr="00B14A4E">
        <w:rPr>
          <w:rFonts w:ascii="Arial" w:hAnsi="Arial" w:cs="Arial"/>
          <w:spacing w:val="-1"/>
          <w:sz w:val="20"/>
          <w:szCs w:val="20"/>
        </w:rPr>
        <w:t xml:space="preserve"> </w:t>
      </w:r>
      <w:r w:rsidRPr="00B14A4E">
        <w:rPr>
          <w:rFonts w:ascii="Arial" w:hAnsi="Arial" w:cs="Arial"/>
          <w:sz w:val="20"/>
          <w:szCs w:val="20"/>
        </w:rPr>
        <w:t>unitarios en construcción en</w:t>
      </w:r>
      <w:r w:rsidRPr="00B14A4E">
        <w:rPr>
          <w:rFonts w:ascii="Arial" w:hAnsi="Arial" w:cs="Arial"/>
          <w:spacing w:val="-1"/>
          <w:sz w:val="20"/>
          <w:szCs w:val="20"/>
        </w:rPr>
        <w:t xml:space="preserve"> </w:t>
      </w:r>
      <w:r w:rsidRPr="00B14A4E">
        <w:rPr>
          <w:rFonts w:ascii="Arial" w:hAnsi="Arial" w:cs="Arial"/>
          <w:sz w:val="20"/>
          <w:szCs w:val="20"/>
        </w:rPr>
        <w:t>UMAS</w:t>
      </w:r>
    </w:p>
    <w:p w14:paraId="374CC6EE" w14:textId="77777777" w:rsidR="00CF214B" w:rsidRPr="00B14A4E" w:rsidRDefault="00CF214B" w:rsidP="00B14A4E">
      <w:pPr>
        <w:pStyle w:val="Textoindependiente"/>
        <w:spacing w:after="0" w:line="240" w:lineRule="auto"/>
        <w:jc w:val="both"/>
        <w:rPr>
          <w:rFonts w:ascii="Arial" w:hAnsi="Arial" w:cs="Arial"/>
          <w:b/>
          <w:sz w:val="20"/>
          <w:szCs w:val="20"/>
        </w:rPr>
      </w:pPr>
    </w:p>
    <w:tbl>
      <w:tblPr>
        <w:tblStyle w:val="Tablaconcuadrcula"/>
        <w:tblW w:w="5000" w:type="pct"/>
        <w:tblLook w:val="04A0" w:firstRow="1" w:lastRow="0" w:firstColumn="1" w:lastColumn="0" w:noHBand="0" w:noVBand="1"/>
      </w:tblPr>
      <w:tblGrid>
        <w:gridCol w:w="3531"/>
        <w:gridCol w:w="4217"/>
        <w:gridCol w:w="1363"/>
      </w:tblGrid>
      <w:tr w:rsidR="00CF214B" w:rsidRPr="00B14A4E" w14:paraId="0394BC56" w14:textId="77777777" w:rsidTr="00E35744">
        <w:tc>
          <w:tcPr>
            <w:tcW w:w="5000" w:type="pct"/>
            <w:gridSpan w:val="3"/>
          </w:tcPr>
          <w:p w14:paraId="177877B3" w14:textId="77777777" w:rsidR="00CF214B" w:rsidRPr="00B14A4E" w:rsidRDefault="00CF214B" w:rsidP="00B14A4E">
            <w:pPr>
              <w:pStyle w:val="Textoindependiente"/>
              <w:spacing w:after="0"/>
              <w:jc w:val="center"/>
              <w:rPr>
                <w:rFonts w:ascii="Arial" w:hAnsi="Arial" w:cs="Arial"/>
                <w:b/>
                <w:sz w:val="20"/>
                <w:szCs w:val="20"/>
              </w:rPr>
            </w:pPr>
            <w:r w:rsidRPr="00B14A4E">
              <w:rPr>
                <w:rFonts w:ascii="Arial" w:hAnsi="Arial" w:cs="Arial"/>
                <w:b/>
                <w:sz w:val="20"/>
                <w:szCs w:val="20"/>
              </w:rPr>
              <w:t>UBICADAS EN LAS SECCIONES Y MANZANAS SIGUIENTES:</w:t>
            </w:r>
          </w:p>
        </w:tc>
      </w:tr>
      <w:tr w:rsidR="00CF214B" w:rsidRPr="00B14A4E" w14:paraId="25E7238E" w14:textId="77777777" w:rsidTr="006B208B">
        <w:trPr>
          <w:trHeight w:val="879"/>
        </w:trPr>
        <w:tc>
          <w:tcPr>
            <w:tcW w:w="1938" w:type="pct"/>
            <w:vAlign w:val="center"/>
          </w:tcPr>
          <w:p w14:paraId="7C09EC75" w14:textId="77777777" w:rsidR="00CF214B" w:rsidRPr="00B14A4E" w:rsidRDefault="00CF214B" w:rsidP="00B14A4E">
            <w:pPr>
              <w:pStyle w:val="Default"/>
              <w:jc w:val="center"/>
              <w:rPr>
                <w:sz w:val="20"/>
                <w:szCs w:val="20"/>
              </w:rPr>
            </w:pPr>
            <w:r w:rsidRPr="00B14A4E">
              <w:rPr>
                <w:sz w:val="20"/>
                <w:szCs w:val="20"/>
              </w:rPr>
              <w:t>COMERCIO.</w:t>
            </w:r>
          </w:p>
        </w:tc>
        <w:tc>
          <w:tcPr>
            <w:tcW w:w="2314" w:type="pct"/>
          </w:tcPr>
          <w:p w14:paraId="23C12DB5" w14:textId="77777777" w:rsidR="00CF214B" w:rsidRPr="00B14A4E" w:rsidRDefault="00CF214B" w:rsidP="00B14A4E">
            <w:pPr>
              <w:pStyle w:val="Default"/>
              <w:jc w:val="both"/>
              <w:rPr>
                <w:sz w:val="20"/>
                <w:szCs w:val="20"/>
              </w:rPr>
            </w:pPr>
            <w:r w:rsidRPr="00B14A4E">
              <w:rPr>
                <w:sz w:val="20"/>
                <w:szCs w:val="20"/>
              </w:rPr>
              <w:t xml:space="preserve">SON AQUELLOS QUE EN SU CÉDULA CATASTRAL ESTAN CONSTITUIDOS COMO CASA COMERCIAL. </w:t>
            </w:r>
          </w:p>
        </w:tc>
        <w:tc>
          <w:tcPr>
            <w:tcW w:w="748" w:type="pct"/>
            <w:vAlign w:val="center"/>
          </w:tcPr>
          <w:p w14:paraId="45032D21" w14:textId="77777777" w:rsidR="00CF214B" w:rsidRPr="00B14A4E" w:rsidRDefault="00CF214B" w:rsidP="00B14A4E">
            <w:pPr>
              <w:pStyle w:val="Default"/>
              <w:jc w:val="center"/>
              <w:rPr>
                <w:sz w:val="20"/>
                <w:szCs w:val="20"/>
              </w:rPr>
            </w:pPr>
            <w:r w:rsidRPr="00B14A4E">
              <w:rPr>
                <w:b/>
                <w:bCs/>
                <w:sz w:val="20"/>
                <w:szCs w:val="20"/>
              </w:rPr>
              <w:t>14.52</w:t>
            </w:r>
          </w:p>
        </w:tc>
      </w:tr>
      <w:tr w:rsidR="00CF214B" w:rsidRPr="00B14A4E" w14:paraId="1FDDB8B0" w14:textId="77777777" w:rsidTr="00DB28D0">
        <w:tc>
          <w:tcPr>
            <w:tcW w:w="1938" w:type="pct"/>
            <w:vAlign w:val="center"/>
          </w:tcPr>
          <w:p w14:paraId="2F4BCCE3" w14:textId="77777777" w:rsidR="00CF214B" w:rsidRPr="00B14A4E" w:rsidRDefault="00CF214B" w:rsidP="00B14A4E">
            <w:pPr>
              <w:pStyle w:val="Default"/>
              <w:jc w:val="both"/>
              <w:rPr>
                <w:sz w:val="20"/>
                <w:szCs w:val="20"/>
              </w:rPr>
            </w:pPr>
            <w:r w:rsidRPr="00B14A4E">
              <w:rPr>
                <w:sz w:val="20"/>
                <w:szCs w:val="20"/>
              </w:rPr>
              <w:t xml:space="preserve">PRIMER CUADRO: DE LA CALLE 23 DE NORTE A SUR A LA CALLE 31 Y DE LA CALLE 22 A LA 30 DE ORIENTE A PONIENTE Y DE LA CALLE 31 A LA 23 DE SUR A NORTE, DE LA 30 A LA 22 DE PONIENTE A ORIENTE </w:t>
            </w:r>
          </w:p>
        </w:tc>
        <w:tc>
          <w:tcPr>
            <w:tcW w:w="2314" w:type="pct"/>
          </w:tcPr>
          <w:p w14:paraId="09FFF330" w14:textId="77777777" w:rsidR="00CF214B" w:rsidRPr="00B14A4E" w:rsidRDefault="00CF214B" w:rsidP="00B14A4E">
            <w:pPr>
              <w:pStyle w:val="Default"/>
              <w:jc w:val="both"/>
              <w:rPr>
                <w:sz w:val="20"/>
                <w:szCs w:val="20"/>
              </w:rPr>
            </w:pPr>
            <w:r w:rsidRPr="00B14A4E">
              <w:rPr>
                <w:sz w:val="20"/>
                <w:szCs w:val="20"/>
              </w:rPr>
              <w:t xml:space="preserve">SECTOR 1 MANZANAS 001, 002, 015 Y 0016. </w:t>
            </w:r>
          </w:p>
          <w:p w14:paraId="3B21404B" w14:textId="77777777" w:rsidR="00DB28D0" w:rsidRPr="00B14A4E" w:rsidRDefault="00DB28D0" w:rsidP="00B14A4E">
            <w:pPr>
              <w:pStyle w:val="Default"/>
              <w:jc w:val="both"/>
              <w:rPr>
                <w:sz w:val="20"/>
                <w:szCs w:val="20"/>
              </w:rPr>
            </w:pPr>
          </w:p>
          <w:p w14:paraId="05AC5E82" w14:textId="77777777" w:rsidR="00CF214B" w:rsidRPr="00B14A4E" w:rsidRDefault="00CF214B" w:rsidP="00B14A4E">
            <w:pPr>
              <w:pStyle w:val="Default"/>
              <w:jc w:val="both"/>
              <w:rPr>
                <w:sz w:val="20"/>
                <w:szCs w:val="20"/>
              </w:rPr>
            </w:pPr>
            <w:r w:rsidRPr="00B14A4E">
              <w:rPr>
                <w:sz w:val="20"/>
                <w:szCs w:val="20"/>
              </w:rPr>
              <w:t xml:space="preserve">SECTOR 2 MANZANAS 001, 002, 015, 016 Y 017. </w:t>
            </w:r>
          </w:p>
          <w:p w14:paraId="40B24BDC" w14:textId="77777777" w:rsidR="00DB28D0" w:rsidRPr="00B14A4E" w:rsidRDefault="00DB28D0" w:rsidP="00B14A4E">
            <w:pPr>
              <w:pStyle w:val="Default"/>
              <w:jc w:val="both"/>
              <w:rPr>
                <w:sz w:val="20"/>
                <w:szCs w:val="20"/>
              </w:rPr>
            </w:pPr>
          </w:p>
          <w:p w14:paraId="13151E53" w14:textId="77777777" w:rsidR="00CF214B" w:rsidRPr="00B14A4E" w:rsidRDefault="00CF214B" w:rsidP="00B14A4E">
            <w:pPr>
              <w:pStyle w:val="Default"/>
              <w:jc w:val="both"/>
              <w:rPr>
                <w:sz w:val="20"/>
                <w:szCs w:val="20"/>
              </w:rPr>
            </w:pPr>
            <w:r w:rsidRPr="00B14A4E">
              <w:rPr>
                <w:sz w:val="20"/>
                <w:szCs w:val="20"/>
              </w:rPr>
              <w:t xml:space="preserve">SECTOR 3 MANZANAS 001, 002, 003, 011, 015, 017. </w:t>
            </w:r>
          </w:p>
          <w:p w14:paraId="2C39231B" w14:textId="77777777" w:rsidR="00DB28D0" w:rsidRPr="00B14A4E" w:rsidRDefault="00DB28D0" w:rsidP="00B14A4E">
            <w:pPr>
              <w:pStyle w:val="Default"/>
              <w:jc w:val="both"/>
              <w:rPr>
                <w:sz w:val="20"/>
                <w:szCs w:val="20"/>
              </w:rPr>
            </w:pPr>
          </w:p>
          <w:p w14:paraId="27048B31" w14:textId="77777777" w:rsidR="00CF214B" w:rsidRPr="00B14A4E" w:rsidRDefault="00CF214B" w:rsidP="00B14A4E">
            <w:pPr>
              <w:pStyle w:val="Textoindependiente"/>
              <w:spacing w:after="0"/>
              <w:jc w:val="both"/>
              <w:rPr>
                <w:rFonts w:ascii="Arial" w:hAnsi="Arial" w:cs="Arial"/>
                <w:b/>
                <w:sz w:val="20"/>
                <w:szCs w:val="20"/>
              </w:rPr>
            </w:pPr>
            <w:r w:rsidRPr="00B14A4E">
              <w:rPr>
                <w:rFonts w:ascii="Arial" w:hAnsi="Arial" w:cs="Arial"/>
                <w:sz w:val="20"/>
                <w:szCs w:val="20"/>
              </w:rPr>
              <w:t xml:space="preserve">SECTOR 4 MANZANA 001,002, 021, 022 Y 023. </w:t>
            </w:r>
          </w:p>
        </w:tc>
        <w:tc>
          <w:tcPr>
            <w:tcW w:w="748" w:type="pct"/>
            <w:vAlign w:val="center"/>
          </w:tcPr>
          <w:p w14:paraId="745C9C1B" w14:textId="77777777" w:rsidR="00CF214B" w:rsidRPr="00B14A4E" w:rsidRDefault="00CF214B" w:rsidP="00B14A4E">
            <w:pPr>
              <w:pStyle w:val="Textoindependiente"/>
              <w:spacing w:after="0"/>
              <w:jc w:val="center"/>
              <w:rPr>
                <w:rFonts w:ascii="Arial" w:hAnsi="Arial" w:cs="Arial"/>
                <w:b/>
                <w:sz w:val="20"/>
                <w:szCs w:val="20"/>
              </w:rPr>
            </w:pPr>
            <w:r w:rsidRPr="00B14A4E">
              <w:rPr>
                <w:rFonts w:ascii="Arial" w:hAnsi="Arial" w:cs="Arial"/>
                <w:b/>
                <w:sz w:val="20"/>
                <w:szCs w:val="20"/>
              </w:rPr>
              <w:t>14.52</w:t>
            </w:r>
          </w:p>
        </w:tc>
      </w:tr>
      <w:tr w:rsidR="00CF214B" w:rsidRPr="00B14A4E" w14:paraId="3D0D1A7E" w14:textId="77777777" w:rsidTr="00DB28D0">
        <w:tc>
          <w:tcPr>
            <w:tcW w:w="1938" w:type="pct"/>
            <w:vAlign w:val="center"/>
          </w:tcPr>
          <w:p w14:paraId="1802FB9A" w14:textId="77777777" w:rsidR="00CF214B" w:rsidRPr="00B14A4E" w:rsidRDefault="00CF214B" w:rsidP="00B14A4E">
            <w:pPr>
              <w:pStyle w:val="Default"/>
              <w:jc w:val="both"/>
              <w:rPr>
                <w:sz w:val="20"/>
                <w:szCs w:val="20"/>
              </w:rPr>
            </w:pPr>
            <w:r w:rsidRPr="00B14A4E">
              <w:rPr>
                <w:sz w:val="20"/>
                <w:szCs w:val="20"/>
              </w:rPr>
              <w:t xml:space="preserve">SEGUNDO CUADRO: DE LA CALLE 21 A LA CALLE 33 DE NORTE A SUR, DE LA CALLE 18 A LA CALLE 34 DE ORIENTE A PONIENTE, DE LA CALLE 33 A LA CALLE 21 DE SUR A NORTE Y DE LA CALLE 34 A LA CALLE 38 DE PONIENTE A ORIENTE. </w:t>
            </w:r>
          </w:p>
        </w:tc>
        <w:tc>
          <w:tcPr>
            <w:tcW w:w="2314" w:type="pct"/>
          </w:tcPr>
          <w:p w14:paraId="457AF73F" w14:textId="77777777" w:rsidR="00CF214B" w:rsidRPr="00B14A4E" w:rsidRDefault="00CF214B" w:rsidP="00B14A4E">
            <w:pPr>
              <w:pStyle w:val="Default"/>
              <w:jc w:val="both"/>
              <w:rPr>
                <w:sz w:val="20"/>
                <w:szCs w:val="20"/>
              </w:rPr>
            </w:pPr>
            <w:r w:rsidRPr="00B14A4E">
              <w:rPr>
                <w:sz w:val="20"/>
                <w:szCs w:val="20"/>
              </w:rPr>
              <w:t xml:space="preserve">SECTOR 1 MANZANAS 003, 004, 017, 018, 031, 032, 033, 034. </w:t>
            </w:r>
          </w:p>
          <w:p w14:paraId="196BFD7C" w14:textId="77777777" w:rsidR="00DB28D0" w:rsidRPr="00B14A4E" w:rsidRDefault="00DB28D0" w:rsidP="00B14A4E">
            <w:pPr>
              <w:pStyle w:val="Default"/>
              <w:jc w:val="both"/>
              <w:rPr>
                <w:sz w:val="20"/>
                <w:szCs w:val="20"/>
              </w:rPr>
            </w:pPr>
          </w:p>
          <w:p w14:paraId="5EE85077" w14:textId="77777777" w:rsidR="00CF214B" w:rsidRPr="00B14A4E" w:rsidRDefault="00CF214B" w:rsidP="00B14A4E">
            <w:pPr>
              <w:pStyle w:val="Default"/>
              <w:jc w:val="both"/>
              <w:rPr>
                <w:sz w:val="20"/>
                <w:szCs w:val="20"/>
              </w:rPr>
            </w:pPr>
            <w:r w:rsidRPr="00B14A4E">
              <w:rPr>
                <w:sz w:val="20"/>
                <w:szCs w:val="20"/>
              </w:rPr>
              <w:t xml:space="preserve">SECTOR 2 MANZANAS 003, 004, 018, 019, 025, 026, 027, 028 </w:t>
            </w:r>
          </w:p>
          <w:p w14:paraId="1163DDF1" w14:textId="77777777" w:rsidR="00DB28D0" w:rsidRPr="00B14A4E" w:rsidRDefault="00DB28D0" w:rsidP="00B14A4E">
            <w:pPr>
              <w:pStyle w:val="Default"/>
              <w:jc w:val="both"/>
              <w:rPr>
                <w:sz w:val="20"/>
                <w:szCs w:val="20"/>
              </w:rPr>
            </w:pPr>
          </w:p>
          <w:p w14:paraId="3F4631EE" w14:textId="77777777" w:rsidR="00CF214B" w:rsidRPr="00B14A4E" w:rsidRDefault="00CF214B" w:rsidP="00B14A4E">
            <w:pPr>
              <w:pStyle w:val="Textoindependiente"/>
              <w:spacing w:after="0"/>
              <w:jc w:val="both"/>
              <w:rPr>
                <w:rFonts w:ascii="Arial" w:hAnsi="Arial" w:cs="Arial"/>
                <w:sz w:val="20"/>
                <w:szCs w:val="20"/>
              </w:rPr>
            </w:pPr>
            <w:r w:rsidRPr="00B14A4E">
              <w:rPr>
                <w:rFonts w:ascii="Arial" w:hAnsi="Arial" w:cs="Arial"/>
                <w:sz w:val="20"/>
                <w:szCs w:val="20"/>
              </w:rPr>
              <w:t xml:space="preserve">SECTOR 3 MANZANAS 004, 005, 019, 020, 031, 032, 033, 034, 035 </w:t>
            </w:r>
          </w:p>
        </w:tc>
        <w:tc>
          <w:tcPr>
            <w:tcW w:w="748" w:type="pct"/>
            <w:vAlign w:val="center"/>
          </w:tcPr>
          <w:p w14:paraId="02F646F7" w14:textId="77777777" w:rsidR="00CF214B" w:rsidRPr="00B14A4E" w:rsidRDefault="00CF214B" w:rsidP="00B14A4E">
            <w:pPr>
              <w:pStyle w:val="Textoindependiente"/>
              <w:spacing w:after="0"/>
              <w:jc w:val="center"/>
              <w:rPr>
                <w:rFonts w:ascii="Arial" w:hAnsi="Arial" w:cs="Arial"/>
                <w:b/>
                <w:bCs/>
                <w:sz w:val="20"/>
                <w:szCs w:val="20"/>
              </w:rPr>
            </w:pPr>
            <w:r w:rsidRPr="00B14A4E">
              <w:rPr>
                <w:rFonts w:ascii="Arial" w:hAnsi="Arial" w:cs="Arial"/>
                <w:b/>
                <w:bCs/>
                <w:sz w:val="20"/>
                <w:szCs w:val="20"/>
              </w:rPr>
              <w:t>10.50</w:t>
            </w:r>
          </w:p>
        </w:tc>
      </w:tr>
    </w:tbl>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39"/>
        <w:gridCol w:w="4209"/>
        <w:gridCol w:w="1363"/>
      </w:tblGrid>
      <w:tr w:rsidR="00CF214B" w:rsidRPr="00B14A4E" w14:paraId="2C278079" w14:textId="77777777" w:rsidTr="00DB28D0">
        <w:trPr>
          <w:trHeight w:val="278"/>
        </w:trPr>
        <w:tc>
          <w:tcPr>
            <w:tcW w:w="1942" w:type="pct"/>
            <w:vAlign w:val="center"/>
          </w:tcPr>
          <w:p w14:paraId="3ABE266C" w14:textId="77777777" w:rsidR="00CF214B" w:rsidRPr="00B14A4E" w:rsidRDefault="00CF214B" w:rsidP="00B14A4E">
            <w:pPr>
              <w:pStyle w:val="TableParagraph"/>
              <w:spacing w:line="240" w:lineRule="auto"/>
              <w:jc w:val="center"/>
              <w:rPr>
                <w:rFonts w:ascii="Arial" w:hAnsi="Arial" w:cs="Arial"/>
                <w:sz w:val="20"/>
                <w:szCs w:val="20"/>
              </w:rPr>
            </w:pPr>
            <w:r w:rsidRPr="00B14A4E">
              <w:rPr>
                <w:rFonts w:ascii="Arial" w:hAnsi="Arial" w:cs="Arial"/>
                <w:sz w:val="20"/>
                <w:szCs w:val="20"/>
              </w:rPr>
              <w:t>ÁREAS</w:t>
            </w:r>
            <w:r w:rsidRPr="00B14A4E">
              <w:rPr>
                <w:rFonts w:ascii="Arial" w:hAnsi="Arial" w:cs="Arial"/>
                <w:spacing w:val="-4"/>
                <w:sz w:val="20"/>
                <w:szCs w:val="20"/>
              </w:rPr>
              <w:t xml:space="preserve"> </w:t>
            </w:r>
            <w:r w:rsidRPr="00B14A4E">
              <w:rPr>
                <w:rFonts w:ascii="Arial" w:hAnsi="Arial" w:cs="Arial"/>
                <w:sz w:val="20"/>
                <w:szCs w:val="20"/>
              </w:rPr>
              <w:t>URBANAS</w:t>
            </w:r>
            <w:r w:rsidRPr="00B14A4E">
              <w:rPr>
                <w:rFonts w:ascii="Arial" w:hAnsi="Arial" w:cs="Arial"/>
                <w:spacing w:val="-4"/>
                <w:sz w:val="20"/>
                <w:szCs w:val="20"/>
              </w:rPr>
              <w:t xml:space="preserve"> </w:t>
            </w:r>
            <w:r w:rsidRPr="00B14A4E">
              <w:rPr>
                <w:rFonts w:ascii="Arial" w:hAnsi="Arial" w:cs="Arial"/>
                <w:sz w:val="20"/>
                <w:szCs w:val="20"/>
              </w:rPr>
              <w:t>RETIRADAS</w:t>
            </w:r>
            <w:r w:rsidRPr="00B14A4E">
              <w:rPr>
                <w:rFonts w:ascii="Arial" w:hAnsi="Arial" w:cs="Arial"/>
                <w:spacing w:val="-4"/>
                <w:sz w:val="20"/>
                <w:szCs w:val="20"/>
              </w:rPr>
              <w:t xml:space="preserve"> </w:t>
            </w:r>
            <w:r w:rsidRPr="00B14A4E">
              <w:rPr>
                <w:rFonts w:ascii="Arial" w:hAnsi="Arial" w:cs="Arial"/>
                <w:sz w:val="20"/>
                <w:szCs w:val="20"/>
              </w:rPr>
              <w:t>DEL</w:t>
            </w:r>
            <w:r w:rsidRPr="00B14A4E">
              <w:rPr>
                <w:rFonts w:ascii="Arial" w:hAnsi="Arial" w:cs="Arial"/>
                <w:spacing w:val="-52"/>
                <w:sz w:val="20"/>
                <w:szCs w:val="20"/>
              </w:rPr>
              <w:t xml:space="preserve"> </w:t>
            </w:r>
            <w:r w:rsidRPr="00B14A4E">
              <w:rPr>
                <w:rFonts w:ascii="Arial" w:hAnsi="Arial" w:cs="Arial"/>
                <w:sz w:val="20"/>
                <w:szCs w:val="20"/>
              </w:rPr>
              <w:t>PRIMER</w:t>
            </w:r>
            <w:r w:rsidRPr="00B14A4E">
              <w:rPr>
                <w:rFonts w:ascii="Arial" w:hAnsi="Arial" w:cs="Arial"/>
                <w:spacing w:val="-2"/>
                <w:sz w:val="20"/>
                <w:szCs w:val="20"/>
              </w:rPr>
              <w:t xml:space="preserve"> </w:t>
            </w:r>
            <w:r w:rsidRPr="00B14A4E">
              <w:rPr>
                <w:rFonts w:ascii="Arial" w:hAnsi="Arial" w:cs="Arial"/>
                <w:sz w:val="20"/>
                <w:szCs w:val="20"/>
              </w:rPr>
              <w:t>Y SEGUNDO</w:t>
            </w:r>
            <w:r w:rsidRPr="00B14A4E">
              <w:rPr>
                <w:rFonts w:ascii="Arial" w:hAnsi="Arial" w:cs="Arial"/>
                <w:spacing w:val="-1"/>
                <w:sz w:val="20"/>
                <w:szCs w:val="20"/>
              </w:rPr>
              <w:t xml:space="preserve"> </w:t>
            </w:r>
            <w:r w:rsidRPr="00B14A4E">
              <w:rPr>
                <w:rFonts w:ascii="Arial" w:hAnsi="Arial" w:cs="Arial"/>
                <w:sz w:val="20"/>
                <w:szCs w:val="20"/>
              </w:rPr>
              <w:t>CUADRO.</w:t>
            </w:r>
          </w:p>
        </w:tc>
        <w:tc>
          <w:tcPr>
            <w:tcW w:w="2310" w:type="pct"/>
          </w:tcPr>
          <w:p w14:paraId="2BD4D520" w14:textId="77777777" w:rsidR="00DB28D0" w:rsidRPr="00B14A4E" w:rsidRDefault="00DB28D0" w:rsidP="00B14A4E">
            <w:pPr>
              <w:pStyle w:val="TableParagraph"/>
              <w:spacing w:line="240" w:lineRule="auto"/>
              <w:jc w:val="both"/>
              <w:rPr>
                <w:rFonts w:ascii="Arial" w:hAnsi="Arial" w:cs="Arial"/>
                <w:sz w:val="20"/>
                <w:szCs w:val="20"/>
              </w:rPr>
            </w:pPr>
          </w:p>
          <w:p w14:paraId="1F0108F0" w14:textId="77777777" w:rsidR="00CF214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1</w:t>
            </w:r>
            <w:r w:rsidRPr="00B14A4E">
              <w:rPr>
                <w:rFonts w:ascii="Arial" w:hAnsi="Arial" w:cs="Arial"/>
                <w:spacing w:val="-3"/>
                <w:sz w:val="20"/>
                <w:szCs w:val="20"/>
              </w:rPr>
              <w:t xml:space="preserve"> </w:t>
            </w:r>
            <w:r w:rsidRPr="00B14A4E">
              <w:rPr>
                <w:rFonts w:ascii="Arial" w:hAnsi="Arial" w:cs="Arial"/>
                <w:sz w:val="20"/>
                <w:szCs w:val="20"/>
              </w:rPr>
              <w:t>MANZANAS</w:t>
            </w:r>
            <w:r w:rsidRPr="00B14A4E">
              <w:rPr>
                <w:rFonts w:ascii="Arial" w:hAnsi="Arial" w:cs="Arial"/>
                <w:spacing w:val="-2"/>
                <w:sz w:val="20"/>
                <w:szCs w:val="20"/>
              </w:rPr>
              <w:t xml:space="preserve"> </w:t>
            </w:r>
            <w:r w:rsidRPr="00B14A4E">
              <w:rPr>
                <w:rFonts w:ascii="Arial" w:hAnsi="Arial" w:cs="Arial"/>
                <w:sz w:val="20"/>
                <w:szCs w:val="20"/>
              </w:rPr>
              <w:t>004,</w:t>
            </w:r>
            <w:r w:rsidRPr="00B14A4E">
              <w:rPr>
                <w:rFonts w:ascii="Arial" w:hAnsi="Arial" w:cs="Arial"/>
                <w:spacing w:val="-3"/>
                <w:sz w:val="20"/>
                <w:szCs w:val="20"/>
              </w:rPr>
              <w:t xml:space="preserve"> </w:t>
            </w:r>
            <w:r w:rsidRPr="00B14A4E">
              <w:rPr>
                <w:rFonts w:ascii="Arial" w:hAnsi="Arial" w:cs="Arial"/>
                <w:sz w:val="20"/>
                <w:szCs w:val="20"/>
              </w:rPr>
              <w:t>005,</w:t>
            </w:r>
            <w:r w:rsidRPr="00B14A4E">
              <w:rPr>
                <w:rFonts w:ascii="Arial" w:hAnsi="Arial" w:cs="Arial"/>
                <w:spacing w:val="-2"/>
                <w:sz w:val="20"/>
                <w:szCs w:val="20"/>
              </w:rPr>
              <w:t xml:space="preserve"> </w:t>
            </w:r>
            <w:r w:rsidRPr="00B14A4E">
              <w:rPr>
                <w:rFonts w:ascii="Arial" w:hAnsi="Arial" w:cs="Arial"/>
                <w:sz w:val="20"/>
                <w:szCs w:val="20"/>
              </w:rPr>
              <w:t>006,</w:t>
            </w:r>
            <w:r w:rsidRPr="00B14A4E">
              <w:rPr>
                <w:rFonts w:ascii="Arial" w:hAnsi="Arial" w:cs="Arial"/>
                <w:spacing w:val="-1"/>
                <w:sz w:val="20"/>
                <w:szCs w:val="20"/>
              </w:rPr>
              <w:t xml:space="preserve"> </w:t>
            </w:r>
            <w:r w:rsidRPr="00B14A4E">
              <w:rPr>
                <w:rFonts w:ascii="Arial" w:hAnsi="Arial" w:cs="Arial"/>
                <w:sz w:val="20"/>
                <w:szCs w:val="20"/>
              </w:rPr>
              <w:t>019, 020,</w:t>
            </w:r>
            <w:r w:rsidRPr="00B14A4E">
              <w:rPr>
                <w:rFonts w:ascii="Arial" w:hAnsi="Arial" w:cs="Arial"/>
                <w:spacing w:val="-1"/>
                <w:sz w:val="20"/>
                <w:szCs w:val="20"/>
              </w:rPr>
              <w:t xml:space="preserve"> </w:t>
            </w:r>
            <w:r w:rsidRPr="00B14A4E">
              <w:rPr>
                <w:rFonts w:ascii="Arial" w:hAnsi="Arial" w:cs="Arial"/>
                <w:sz w:val="20"/>
                <w:szCs w:val="20"/>
              </w:rPr>
              <w:t>035,036,</w:t>
            </w:r>
            <w:r w:rsidRPr="00B14A4E">
              <w:rPr>
                <w:rFonts w:ascii="Arial" w:hAnsi="Arial" w:cs="Arial"/>
                <w:spacing w:val="-2"/>
                <w:sz w:val="20"/>
                <w:szCs w:val="20"/>
              </w:rPr>
              <w:t xml:space="preserve"> </w:t>
            </w:r>
            <w:r w:rsidRPr="00B14A4E">
              <w:rPr>
                <w:rFonts w:ascii="Arial" w:hAnsi="Arial" w:cs="Arial"/>
                <w:sz w:val="20"/>
                <w:szCs w:val="20"/>
              </w:rPr>
              <w:t>045,</w:t>
            </w:r>
            <w:r w:rsidRPr="00B14A4E">
              <w:rPr>
                <w:rFonts w:ascii="Arial" w:hAnsi="Arial" w:cs="Arial"/>
                <w:spacing w:val="-3"/>
                <w:sz w:val="20"/>
                <w:szCs w:val="20"/>
              </w:rPr>
              <w:t xml:space="preserve"> </w:t>
            </w:r>
            <w:r w:rsidRPr="00B14A4E">
              <w:rPr>
                <w:rFonts w:ascii="Arial" w:hAnsi="Arial" w:cs="Arial"/>
                <w:sz w:val="20"/>
                <w:szCs w:val="20"/>
              </w:rPr>
              <w:t>046,</w:t>
            </w:r>
            <w:r w:rsidRPr="00B14A4E">
              <w:rPr>
                <w:rFonts w:ascii="Arial" w:hAnsi="Arial" w:cs="Arial"/>
                <w:spacing w:val="-3"/>
                <w:sz w:val="20"/>
                <w:szCs w:val="20"/>
              </w:rPr>
              <w:t xml:space="preserve"> </w:t>
            </w:r>
            <w:r w:rsidRPr="00B14A4E">
              <w:rPr>
                <w:rFonts w:ascii="Arial" w:hAnsi="Arial" w:cs="Arial"/>
                <w:sz w:val="20"/>
                <w:szCs w:val="20"/>
              </w:rPr>
              <w:t>047,</w:t>
            </w:r>
            <w:r w:rsidRPr="00B14A4E">
              <w:rPr>
                <w:rFonts w:ascii="Arial" w:hAnsi="Arial" w:cs="Arial"/>
                <w:spacing w:val="-1"/>
                <w:sz w:val="20"/>
                <w:szCs w:val="20"/>
              </w:rPr>
              <w:t xml:space="preserve"> </w:t>
            </w:r>
            <w:r w:rsidRPr="00B14A4E">
              <w:rPr>
                <w:rFonts w:ascii="Arial" w:hAnsi="Arial" w:cs="Arial"/>
                <w:sz w:val="20"/>
                <w:szCs w:val="20"/>
              </w:rPr>
              <w:t>048,</w:t>
            </w:r>
            <w:r w:rsidRPr="00B14A4E">
              <w:rPr>
                <w:rFonts w:ascii="Arial" w:hAnsi="Arial" w:cs="Arial"/>
                <w:spacing w:val="-3"/>
                <w:sz w:val="20"/>
                <w:szCs w:val="20"/>
              </w:rPr>
              <w:t xml:space="preserve"> </w:t>
            </w:r>
            <w:r w:rsidRPr="00B14A4E">
              <w:rPr>
                <w:rFonts w:ascii="Arial" w:hAnsi="Arial" w:cs="Arial"/>
                <w:sz w:val="20"/>
                <w:szCs w:val="20"/>
              </w:rPr>
              <w:t>049,</w:t>
            </w:r>
            <w:r w:rsidRPr="00B14A4E">
              <w:rPr>
                <w:rFonts w:ascii="Arial" w:hAnsi="Arial" w:cs="Arial"/>
                <w:spacing w:val="-3"/>
                <w:sz w:val="20"/>
                <w:szCs w:val="20"/>
              </w:rPr>
              <w:t xml:space="preserve"> </w:t>
            </w:r>
            <w:r w:rsidRPr="00B14A4E">
              <w:rPr>
                <w:rFonts w:ascii="Arial" w:hAnsi="Arial" w:cs="Arial"/>
                <w:sz w:val="20"/>
                <w:szCs w:val="20"/>
              </w:rPr>
              <w:t>055,</w:t>
            </w:r>
            <w:r w:rsidRPr="00B14A4E">
              <w:rPr>
                <w:rFonts w:ascii="Arial" w:hAnsi="Arial" w:cs="Arial"/>
                <w:spacing w:val="-3"/>
                <w:sz w:val="20"/>
                <w:szCs w:val="20"/>
              </w:rPr>
              <w:t xml:space="preserve"> </w:t>
            </w:r>
            <w:r w:rsidRPr="00B14A4E">
              <w:rPr>
                <w:rFonts w:ascii="Arial" w:hAnsi="Arial" w:cs="Arial"/>
                <w:sz w:val="20"/>
                <w:szCs w:val="20"/>
              </w:rPr>
              <w:t>056,</w:t>
            </w:r>
            <w:r w:rsidRPr="00B14A4E">
              <w:rPr>
                <w:rFonts w:ascii="Arial" w:hAnsi="Arial" w:cs="Arial"/>
                <w:spacing w:val="-1"/>
                <w:sz w:val="20"/>
                <w:szCs w:val="20"/>
              </w:rPr>
              <w:t xml:space="preserve"> </w:t>
            </w:r>
            <w:r w:rsidRPr="00B14A4E">
              <w:rPr>
                <w:rFonts w:ascii="Arial" w:hAnsi="Arial" w:cs="Arial"/>
                <w:sz w:val="20"/>
                <w:szCs w:val="20"/>
              </w:rPr>
              <w:t>057.</w:t>
            </w:r>
          </w:p>
          <w:p w14:paraId="05C0B0A3" w14:textId="77777777" w:rsidR="00DB28D0" w:rsidRPr="00B14A4E" w:rsidRDefault="00DB28D0" w:rsidP="00B14A4E">
            <w:pPr>
              <w:pStyle w:val="TableParagraph"/>
              <w:spacing w:line="240" w:lineRule="auto"/>
              <w:jc w:val="both"/>
              <w:rPr>
                <w:rFonts w:ascii="Arial" w:hAnsi="Arial" w:cs="Arial"/>
                <w:sz w:val="20"/>
                <w:szCs w:val="20"/>
              </w:rPr>
            </w:pPr>
          </w:p>
          <w:p w14:paraId="4C4521B3" w14:textId="77777777" w:rsidR="00CF214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2</w:t>
            </w:r>
            <w:r w:rsidRPr="00B14A4E">
              <w:rPr>
                <w:rFonts w:ascii="Arial" w:hAnsi="Arial" w:cs="Arial"/>
                <w:spacing w:val="-3"/>
                <w:sz w:val="20"/>
                <w:szCs w:val="20"/>
              </w:rPr>
              <w:t xml:space="preserve"> </w:t>
            </w:r>
            <w:r w:rsidRPr="00B14A4E">
              <w:rPr>
                <w:rFonts w:ascii="Arial" w:hAnsi="Arial" w:cs="Arial"/>
                <w:sz w:val="20"/>
                <w:szCs w:val="20"/>
              </w:rPr>
              <w:t>MANZANAS</w:t>
            </w:r>
            <w:r w:rsidRPr="00B14A4E">
              <w:rPr>
                <w:rFonts w:ascii="Arial" w:hAnsi="Arial" w:cs="Arial"/>
                <w:spacing w:val="-2"/>
                <w:sz w:val="20"/>
                <w:szCs w:val="20"/>
              </w:rPr>
              <w:t xml:space="preserve"> </w:t>
            </w:r>
            <w:r w:rsidRPr="00B14A4E">
              <w:rPr>
                <w:rFonts w:ascii="Arial" w:hAnsi="Arial" w:cs="Arial"/>
                <w:sz w:val="20"/>
                <w:szCs w:val="20"/>
              </w:rPr>
              <w:t>005,</w:t>
            </w:r>
            <w:r w:rsidRPr="00B14A4E">
              <w:rPr>
                <w:rFonts w:ascii="Arial" w:hAnsi="Arial" w:cs="Arial"/>
                <w:spacing w:val="-3"/>
                <w:sz w:val="20"/>
                <w:szCs w:val="20"/>
              </w:rPr>
              <w:t xml:space="preserve"> </w:t>
            </w:r>
            <w:r w:rsidRPr="00B14A4E">
              <w:rPr>
                <w:rFonts w:ascii="Arial" w:hAnsi="Arial" w:cs="Arial"/>
                <w:sz w:val="20"/>
                <w:szCs w:val="20"/>
              </w:rPr>
              <w:t>006,</w:t>
            </w:r>
            <w:r w:rsidRPr="00B14A4E">
              <w:rPr>
                <w:rFonts w:ascii="Arial" w:hAnsi="Arial" w:cs="Arial"/>
                <w:spacing w:val="-3"/>
                <w:sz w:val="20"/>
                <w:szCs w:val="20"/>
              </w:rPr>
              <w:t xml:space="preserve"> </w:t>
            </w:r>
            <w:r w:rsidRPr="00B14A4E">
              <w:rPr>
                <w:rFonts w:ascii="Arial" w:hAnsi="Arial" w:cs="Arial"/>
                <w:sz w:val="20"/>
                <w:szCs w:val="20"/>
              </w:rPr>
              <w:t>020, 021, 029,</w:t>
            </w:r>
            <w:r w:rsidRPr="00B14A4E">
              <w:rPr>
                <w:rFonts w:ascii="Arial" w:hAnsi="Arial" w:cs="Arial"/>
                <w:spacing w:val="-1"/>
                <w:sz w:val="20"/>
                <w:szCs w:val="20"/>
              </w:rPr>
              <w:t xml:space="preserve"> </w:t>
            </w:r>
            <w:r w:rsidRPr="00B14A4E">
              <w:rPr>
                <w:rFonts w:ascii="Arial" w:hAnsi="Arial" w:cs="Arial"/>
                <w:sz w:val="20"/>
                <w:szCs w:val="20"/>
              </w:rPr>
              <w:t>030, 041,</w:t>
            </w:r>
            <w:r w:rsidRPr="00B14A4E">
              <w:rPr>
                <w:rFonts w:ascii="Arial" w:hAnsi="Arial" w:cs="Arial"/>
                <w:spacing w:val="-1"/>
                <w:sz w:val="20"/>
                <w:szCs w:val="20"/>
              </w:rPr>
              <w:t xml:space="preserve"> </w:t>
            </w:r>
            <w:r w:rsidRPr="00B14A4E">
              <w:rPr>
                <w:rFonts w:ascii="Arial" w:hAnsi="Arial" w:cs="Arial"/>
                <w:sz w:val="20"/>
                <w:szCs w:val="20"/>
              </w:rPr>
              <w:t>042,</w:t>
            </w:r>
            <w:r w:rsidRPr="00B14A4E">
              <w:rPr>
                <w:rFonts w:ascii="Arial" w:hAnsi="Arial" w:cs="Arial"/>
                <w:spacing w:val="-3"/>
                <w:sz w:val="20"/>
                <w:szCs w:val="20"/>
              </w:rPr>
              <w:t xml:space="preserve"> </w:t>
            </w:r>
            <w:r w:rsidRPr="00B14A4E">
              <w:rPr>
                <w:rFonts w:ascii="Arial" w:hAnsi="Arial" w:cs="Arial"/>
                <w:sz w:val="20"/>
                <w:szCs w:val="20"/>
              </w:rPr>
              <w:t>043,</w:t>
            </w:r>
            <w:r w:rsidRPr="00B14A4E">
              <w:rPr>
                <w:rFonts w:ascii="Arial" w:hAnsi="Arial" w:cs="Arial"/>
                <w:spacing w:val="-3"/>
                <w:sz w:val="20"/>
                <w:szCs w:val="20"/>
              </w:rPr>
              <w:t xml:space="preserve"> </w:t>
            </w:r>
            <w:r w:rsidRPr="00B14A4E">
              <w:rPr>
                <w:rFonts w:ascii="Arial" w:hAnsi="Arial" w:cs="Arial"/>
                <w:sz w:val="20"/>
                <w:szCs w:val="20"/>
              </w:rPr>
              <w:t>044, 045,</w:t>
            </w:r>
            <w:r w:rsidRPr="00B14A4E">
              <w:rPr>
                <w:rFonts w:ascii="Arial" w:hAnsi="Arial" w:cs="Arial"/>
                <w:spacing w:val="-3"/>
                <w:sz w:val="20"/>
                <w:szCs w:val="20"/>
              </w:rPr>
              <w:t xml:space="preserve"> </w:t>
            </w:r>
            <w:r w:rsidRPr="00B14A4E">
              <w:rPr>
                <w:rFonts w:ascii="Arial" w:hAnsi="Arial" w:cs="Arial"/>
                <w:sz w:val="20"/>
                <w:szCs w:val="20"/>
              </w:rPr>
              <w:t>046,</w:t>
            </w:r>
            <w:r w:rsidRPr="00B14A4E">
              <w:rPr>
                <w:rFonts w:ascii="Arial" w:hAnsi="Arial" w:cs="Arial"/>
                <w:spacing w:val="-3"/>
                <w:sz w:val="20"/>
                <w:szCs w:val="20"/>
              </w:rPr>
              <w:t xml:space="preserve"> </w:t>
            </w:r>
            <w:r w:rsidRPr="00B14A4E">
              <w:rPr>
                <w:rFonts w:ascii="Arial" w:hAnsi="Arial" w:cs="Arial"/>
                <w:sz w:val="20"/>
                <w:szCs w:val="20"/>
              </w:rPr>
              <w:t>055,</w:t>
            </w:r>
            <w:r w:rsidRPr="00B14A4E">
              <w:rPr>
                <w:rFonts w:ascii="Arial" w:hAnsi="Arial" w:cs="Arial"/>
                <w:spacing w:val="-3"/>
                <w:sz w:val="20"/>
                <w:szCs w:val="20"/>
              </w:rPr>
              <w:t xml:space="preserve"> </w:t>
            </w:r>
            <w:r w:rsidRPr="00B14A4E">
              <w:rPr>
                <w:rFonts w:ascii="Arial" w:hAnsi="Arial" w:cs="Arial"/>
                <w:sz w:val="20"/>
                <w:szCs w:val="20"/>
              </w:rPr>
              <w:t>056, 057, 058,</w:t>
            </w:r>
            <w:r w:rsidRPr="00B14A4E">
              <w:rPr>
                <w:rFonts w:ascii="Arial" w:hAnsi="Arial" w:cs="Arial"/>
                <w:spacing w:val="-1"/>
                <w:sz w:val="20"/>
                <w:szCs w:val="20"/>
              </w:rPr>
              <w:t xml:space="preserve"> </w:t>
            </w:r>
            <w:r w:rsidRPr="00B14A4E">
              <w:rPr>
                <w:rFonts w:ascii="Arial" w:hAnsi="Arial" w:cs="Arial"/>
                <w:sz w:val="20"/>
                <w:szCs w:val="20"/>
              </w:rPr>
              <w:t>059, 060,</w:t>
            </w:r>
            <w:r w:rsidRPr="00B14A4E">
              <w:rPr>
                <w:rFonts w:ascii="Arial" w:hAnsi="Arial" w:cs="Arial"/>
                <w:spacing w:val="-1"/>
                <w:sz w:val="20"/>
                <w:szCs w:val="20"/>
              </w:rPr>
              <w:t xml:space="preserve"> </w:t>
            </w:r>
            <w:r w:rsidRPr="00B14A4E">
              <w:rPr>
                <w:rFonts w:ascii="Arial" w:hAnsi="Arial" w:cs="Arial"/>
                <w:sz w:val="20"/>
                <w:szCs w:val="20"/>
              </w:rPr>
              <w:t>065,</w:t>
            </w:r>
            <w:r w:rsidRPr="00B14A4E">
              <w:rPr>
                <w:rFonts w:ascii="Arial" w:hAnsi="Arial" w:cs="Arial"/>
                <w:spacing w:val="-3"/>
                <w:sz w:val="20"/>
                <w:szCs w:val="20"/>
              </w:rPr>
              <w:t xml:space="preserve"> </w:t>
            </w:r>
            <w:r w:rsidRPr="00B14A4E">
              <w:rPr>
                <w:rFonts w:ascii="Arial" w:hAnsi="Arial" w:cs="Arial"/>
                <w:sz w:val="20"/>
                <w:szCs w:val="20"/>
              </w:rPr>
              <w:t>066,</w:t>
            </w:r>
            <w:r w:rsidRPr="00B14A4E">
              <w:rPr>
                <w:rFonts w:ascii="Arial" w:hAnsi="Arial" w:cs="Arial"/>
                <w:spacing w:val="-3"/>
                <w:sz w:val="20"/>
                <w:szCs w:val="20"/>
              </w:rPr>
              <w:t xml:space="preserve"> </w:t>
            </w:r>
            <w:r w:rsidRPr="00B14A4E">
              <w:rPr>
                <w:rFonts w:ascii="Arial" w:hAnsi="Arial" w:cs="Arial"/>
                <w:sz w:val="20"/>
                <w:szCs w:val="20"/>
              </w:rPr>
              <w:t>067, 068,</w:t>
            </w:r>
            <w:r w:rsidRPr="00B14A4E">
              <w:rPr>
                <w:rFonts w:ascii="Arial" w:hAnsi="Arial" w:cs="Arial"/>
                <w:spacing w:val="-3"/>
                <w:sz w:val="20"/>
                <w:szCs w:val="20"/>
              </w:rPr>
              <w:t xml:space="preserve"> </w:t>
            </w:r>
            <w:r w:rsidRPr="00B14A4E">
              <w:rPr>
                <w:rFonts w:ascii="Arial" w:hAnsi="Arial" w:cs="Arial"/>
                <w:sz w:val="20"/>
                <w:szCs w:val="20"/>
              </w:rPr>
              <w:t>069,</w:t>
            </w:r>
            <w:r w:rsidRPr="00B14A4E">
              <w:rPr>
                <w:rFonts w:ascii="Arial" w:hAnsi="Arial" w:cs="Arial"/>
                <w:spacing w:val="-3"/>
                <w:sz w:val="20"/>
                <w:szCs w:val="20"/>
              </w:rPr>
              <w:t xml:space="preserve"> </w:t>
            </w:r>
            <w:r w:rsidRPr="00B14A4E">
              <w:rPr>
                <w:rFonts w:ascii="Arial" w:hAnsi="Arial" w:cs="Arial"/>
                <w:sz w:val="20"/>
                <w:szCs w:val="20"/>
              </w:rPr>
              <w:t>070,</w:t>
            </w:r>
            <w:r w:rsidRPr="00B14A4E">
              <w:rPr>
                <w:rFonts w:ascii="Arial" w:hAnsi="Arial" w:cs="Arial"/>
                <w:spacing w:val="-3"/>
                <w:sz w:val="20"/>
                <w:szCs w:val="20"/>
              </w:rPr>
              <w:t xml:space="preserve"> </w:t>
            </w:r>
            <w:r w:rsidRPr="00B14A4E">
              <w:rPr>
                <w:rFonts w:ascii="Arial" w:hAnsi="Arial" w:cs="Arial"/>
                <w:sz w:val="20"/>
                <w:szCs w:val="20"/>
              </w:rPr>
              <w:t>072, 081, 082,</w:t>
            </w:r>
            <w:r w:rsidRPr="00B14A4E">
              <w:rPr>
                <w:rFonts w:ascii="Arial" w:hAnsi="Arial" w:cs="Arial"/>
                <w:spacing w:val="-1"/>
                <w:sz w:val="20"/>
                <w:szCs w:val="20"/>
              </w:rPr>
              <w:t xml:space="preserve"> </w:t>
            </w:r>
            <w:r w:rsidRPr="00B14A4E">
              <w:rPr>
                <w:rFonts w:ascii="Arial" w:hAnsi="Arial" w:cs="Arial"/>
                <w:sz w:val="20"/>
                <w:szCs w:val="20"/>
              </w:rPr>
              <w:t>083, 084,</w:t>
            </w:r>
            <w:r w:rsidRPr="00B14A4E">
              <w:rPr>
                <w:rFonts w:ascii="Arial" w:hAnsi="Arial" w:cs="Arial"/>
                <w:spacing w:val="-1"/>
                <w:sz w:val="20"/>
                <w:szCs w:val="20"/>
              </w:rPr>
              <w:t xml:space="preserve"> </w:t>
            </w:r>
            <w:r w:rsidRPr="00B14A4E">
              <w:rPr>
                <w:rFonts w:ascii="Arial" w:hAnsi="Arial" w:cs="Arial"/>
                <w:sz w:val="20"/>
                <w:szCs w:val="20"/>
              </w:rPr>
              <w:t>091,</w:t>
            </w:r>
            <w:r w:rsidRPr="00B14A4E">
              <w:rPr>
                <w:rFonts w:ascii="Arial" w:hAnsi="Arial" w:cs="Arial"/>
                <w:spacing w:val="-3"/>
                <w:sz w:val="20"/>
                <w:szCs w:val="20"/>
              </w:rPr>
              <w:t xml:space="preserve"> </w:t>
            </w:r>
            <w:r w:rsidRPr="00B14A4E">
              <w:rPr>
                <w:rFonts w:ascii="Arial" w:hAnsi="Arial" w:cs="Arial"/>
                <w:sz w:val="20"/>
                <w:szCs w:val="20"/>
              </w:rPr>
              <w:t>092,</w:t>
            </w:r>
            <w:r w:rsidRPr="00B14A4E">
              <w:rPr>
                <w:rFonts w:ascii="Arial" w:hAnsi="Arial" w:cs="Arial"/>
                <w:spacing w:val="-3"/>
                <w:sz w:val="20"/>
                <w:szCs w:val="20"/>
              </w:rPr>
              <w:t xml:space="preserve"> </w:t>
            </w:r>
            <w:r w:rsidRPr="00B14A4E">
              <w:rPr>
                <w:rFonts w:ascii="Arial" w:hAnsi="Arial" w:cs="Arial"/>
                <w:sz w:val="20"/>
                <w:szCs w:val="20"/>
              </w:rPr>
              <w:t>093, 094.</w:t>
            </w:r>
          </w:p>
          <w:p w14:paraId="132AAA9E" w14:textId="77777777" w:rsidR="00DB28D0" w:rsidRPr="00B14A4E" w:rsidRDefault="00DB28D0" w:rsidP="00B14A4E">
            <w:pPr>
              <w:pStyle w:val="TableParagraph"/>
              <w:spacing w:line="240" w:lineRule="auto"/>
              <w:jc w:val="both"/>
              <w:rPr>
                <w:rFonts w:ascii="Arial" w:hAnsi="Arial" w:cs="Arial"/>
                <w:sz w:val="20"/>
                <w:szCs w:val="20"/>
              </w:rPr>
            </w:pPr>
          </w:p>
          <w:p w14:paraId="66E03A06" w14:textId="77777777" w:rsidR="00CF214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lastRenderedPageBreak/>
              <w:t>SECTOR</w:t>
            </w:r>
            <w:r w:rsidRPr="00B14A4E">
              <w:rPr>
                <w:rFonts w:ascii="Arial" w:hAnsi="Arial" w:cs="Arial"/>
                <w:spacing w:val="-3"/>
                <w:sz w:val="20"/>
                <w:szCs w:val="20"/>
              </w:rPr>
              <w:t xml:space="preserve"> </w:t>
            </w:r>
            <w:r w:rsidRPr="00B14A4E">
              <w:rPr>
                <w:rFonts w:ascii="Arial" w:hAnsi="Arial" w:cs="Arial"/>
                <w:sz w:val="20"/>
                <w:szCs w:val="20"/>
              </w:rPr>
              <w:t>3</w:t>
            </w:r>
            <w:r w:rsidRPr="00B14A4E">
              <w:rPr>
                <w:rFonts w:ascii="Arial" w:hAnsi="Arial" w:cs="Arial"/>
                <w:spacing w:val="-3"/>
                <w:sz w:val="20"/>
                <w:szCs w:val="20"/>
              </w:rPr>
              <w:t xml:space="preserve"> </w:t>
            </w:r>
            <w:r w:rsidRPr="00B14A4E">
              <w:rPr>
                <w:rFonts w:ascii="Arial" w:hAnsi="Arial" w:cs="Arial"/>
                <w:sz w:val="20"/>
                <w:szCs w:val="20"/>
              </w:rPr>
              <w:t>MANZANAS</w:t>
            </w:r>
            <w:r w:rsidRPr="00B14A4E">
              <w:rPr>
                <w:rFonts w:ascii="Arial" w:hAnsi="Arial" w:cs="Arial"/>
                <w:spacing w:val="-2"/>
                <w:sz w:val="20"/>
                <w:szCs w:val="20"/>
              </w:rPr>
              <w:t xml:space="preserve"> </w:t>
            </w:r>
            <w:r w:rsidRPr="00B14A4E">
              <w:rPr>
                <w:rFonts w:ascii="Arial" w:hAnsi="Arial" w:cs="Arial"/>
                <w:sz w:val="20"/>
                <w:szCs w:val="20"/>
              </w:rPr>
              <w:t>006,</w:t>
            </w:r>
            <w:r w:rsidRPr="00B14A4E">
              <w:rPr>
                <w:rFonts w:ascii="Arial" w:hAnsi="Arial" w:cs="Arial"/>
                <w:spacing w:val="-3"/>
                <w:sz w:val="20"/>
                <w:szCs w:val="20"/>
              </w:rPr>
              <w:t xml:space="preserve"> </w:t>
            </w:r>
            <w:r w:rsidRPr="00B14A4E">
              <w:rPr>
                <w:rFonts w:ascii="Arial" w:hAnsi="Arial" w:cs="Arial"/>
                <w:sz w:val="20"/>
                <w:szCs w:val="20"/>
              </w:rPr>
              <w:t>022,</w:t>
            </w:r>
            <w:r w:rsidRPr="00B14A4E">
              <w:rPr>
                <w:rFonts w:ascii="Arial" w:hAnsi="Arial" w:cs="Arial"/>
                <w:spacing w:val="-2"/>
                <w:sz w:val="20"/>
                <w:szCs w:val="20"/>
              </w:rPr>
              <w:t xml:space="preserve"> </w:t>
            </w:r>
            <w:r w:rsidRPr="00B14A4E">
              <w:rPr>
                <w:rFonts w:ascii="Arial" w:hAnsi="Arial" w:cs="Arial"/>
                <w:sz w:val="20"/>
                <w:szCs w:val="20"/>
              </w:rPr>
              <w:t>021,</w:t>
            </w:r>
            <w:r w:rsidRPr="00B14A4E">
              <w:rPr>
                <w:rFonts w:ascii="Arial" w:hAnsi="Arial" w:cs="Arial"/>
                <w:spacing w:val="2"/>
                <w:sz w:val="20"/>
                <w:szCs w:val="20"/>
              </w:rPr>
              <w:t xml:space="preserve"> </w:t>
            </w:r>
            <w:r w:rsidRPr="00B14A4E">
              <w:rPr>
                <w:rFonts w:ascii="Arial" w:hAnsi="Arial" w:cs="Arial"/>
                <w:sz w:val="20"/>
                <w:szCs w:val="20"/>
              </w:rPr>
              <w:t>036, 037,</w:t>
            </w:r>
            <w:r w:rsidRPr="00B14A4E">
              <w:rPr>
                <w:rFonts w:ascii="Arial" w:hAnsi="Arial" w:cs="Arial"/>
                <w:spacing w:val="-1"/>
                <w:sz w:val="20"/>
                <w:szCs w:val="20"/>
              </w:rPr>
              <w:t xml:space="preserve"> </w:t>
            </w:r>
            <w:r w:rsidRPr="00B14A4E">
              <w:rPr>
                <w:rFonts w:ascii="Arial" w:hAnsi="Arial" w:cs="Arial"/>
                <w:sz w:val="20"/>
                <w:szCs w:val="20"/>
              </w:rPr>
              <w:t>056, 057,</w:t>
            </w:r>
            <w:r w:rsidRPr="00B14A4E">
              <w:rPr>
                <w:rFonts w:ascii="Arial" w:hAnsi="Arial" w:cs="Arial"/>
                <w:spacing w:val="-1"/>
                <w:sz w:val="20"/>
                <w:szCs w:val="20"/>
              </w:rPr>
              <w:t xml:space="preserve"> </w:t>
            </w:r>
            <w:r w:rsidRPr="00B14A4E">
              <w:rPr>
                <w:rFonts w:ascii="Arial" w:hAnsi="Arial" w:cs="Arial"/>
                <w:sz w:val="20"/>
                <w:szCs w:val="20"/>
              </w:rPr>
              <w:t>060,</w:t>
            </w:r>
            <w:r w:rsidRPr="00B14A4E">
              <w:rPr>
                <w:rFonts w:ascii="Arial" w:hAnsi="Arial" w:cs="Arial"/>
                <w:spacing w:val="-3"/>
                <w:sz w:val="20"/>
                <w:szCs w:val="20"/>
              </w:rPr>
              <w:t xml:space="preserve"> </w:t>
            </w:r>
            <w:r w:rsidRPr="00B14A4E">
              <w:rPr>
                <w:rFonts w:ascii="Arial" w:hAnsi="Arial" w:cs="Arial"/>
                <w:sz w:val="20"/>
                <w:szCs w:val="20"/>
              </w:rPr>
              <w:t>061,</w:t>
            </w:r>
            <w:r w:rsidRPr="00B14A4E">
              <w:rPr>
                <w:rFonts w:ascii="Arial" w:hAnsi="Arial" w:cs="Arial"/>
                <w:spacing w:val="-3"/>
                <w:sz w:val="20"/>
                <w:szCs w:val="20"/>
              </w:rPr>
              <w:t xml:space="preserve"> </w:t>
            </w:r>
            <w:r w:rsidRPr="00B14A4E">
              <w:rPr>
                <w:rFonts w:ascii="Arial" w:hAnsi="Arial" w:cs="Arial"/>
                <w:sz w:val="20"/>
                <w:szCs w:val="20"/>
              </w:rPr>
              <w:t>051, 052,</w:t>
            </w:r>
            <w:r w:rsidRPr="00B14A4E">
              <w:rPr>
                <w:rFonts w:ascii="Arial" w:hAnsi="Arial" w:cs="Arial"/>
                <w:spacing w:val="-3"/>
                <w:sz w:val="20"/>
                <w:szCs w:val="20"/>
              </w:rPr>
              <w:t xml:space="preserve"> </w:t>
            </w:r>
            <w:r w:rsidRPr="00B14A4E">
              <w:rPr>
                <w:rFonts w:ascii="Arial" w:hAnsi="Arial" w:cs="Arial"/>
                <w:sz w:val="20"/>
                <w:szCs w:val="20"/>
              </w:rPr>
              <w:t>053,</w:t>
            </w:r>
            <w:r w:rsidRPr="00B14A4E">
              <w:rPr>
                <w:rFonts w:ascii="Arial" w:hAnsi="Arial" w:cs="Arial"/>
                <w:spacing w:val="-3"/>
                <w:sz w:val="20"/>
                <w:szCs w:val="20"/>
              </w:rPr>
              <w:t xml:space="preserve"> </w:t>
            </w:r>
            <w:r w:rsidRPr="00B14A4E">
              <w:rPr>
                <w:rFonts w:ascii="Arial" w:hAnsi="Arial" w:cs="Arial"/>
                <w:sz w:val="20"/>
                <w:szCs w:val="20"/>
              </w:rPr>
              <w:t>054,</w:t>
            </w:r>
            <w:r w:rsidRPr="00B14A4E">
              <w:rPr>
                <w:rFonts w:ascii="Arial" w:hAnsi="Arial" w:cs="Arial"/>
                <w:spacing w:val="-3"/>
                <w:sz w:val="20"/>
                <w:szCs w:val="20"/>
              </w:rPr>
              <w:t xml:space="preserve"> </w:t>
            </w:r>
            <w:r w:rsidRPr="00B14A4E">
              <w:rPr>
                <w:rFonts w:ascii="Arial" w:hAnsi="Arial" w:cs="Arial"/>
                <w:sz w:val="20"/>
                <w:szCs w:val="20"/>
              </w:rPr>
              <w:t>055, 071, 072,</w:t>
            </w:r>
            <w:r w:rsidRPr="00B14A4E">
              <w:rPr>
                <w:rFonts w:ascii="Arial" w:hAnsi="Arial" w:cs="Arial"/>
                <w:spacing w:val="-1"/>
                <w:sz w:val="20"/>
                <w:szCs w:val="20"/>
              </w:rPr>
              <w:t xml:space="preserve"> </w:t>
            </w:r>
            <w:r w:rsidRPr="00B14A4E">
              <w:rPr>
                <w:rFonts w:ascii="Arial" w:hAnsi="Arial" w:cs="Arial"/>
                <w:sz w:val="20"/>
                <w:szCs w:val="20"/>
              </w:rPr>
              <w:t>073, 074,</w:t>
            </w:r>
            <w:r w:rsidRPr="00B14A4E">
              <w:rPr>
                <w:rFonts w:ascii="Arial" w:hAnsi="Arial" w:cs="Arial"/>
                <w:spacing w:val="-1"/>
                <w:sz w:val="20"/>
                <w:szCs w:val="20"/>
              </w:rPr>
              <w:t xml:space="preserve"> </w:t>
            </w:r>
            <w:r w:rsidRPr="00B14A4E">
              <w:rPr>
                <w:rFonts w:ascii="Arial" w:hAnsi="Arial" w:cs="Arial"/>
                <w:sz w:val="20"/>
                <w:szCs w:val="20"/>
              </w:rPr>
              <w:t>075,</w:t>
            </w:r>
            <w:r w:rsidRPr="00B14A4E">
              <w:rPr>
                <w:rFonts w:ascii="Arial" w:hAnsi="Arial" w:cs="Arial"/>
                <w:spacing w:val="-2"/>
                <w:sz w:val="20"/>
                <w:szCs w:val="20"/>
              </w:rPr>
              <w:t xml:space="preserve"> </w:t>
            </w:r>
            <w:r w:rsidRPr="00B14A4E">
              <w:rPr>
                <w:rFonts w:ascii="Arial" w:hAnsi="Arial" w:cs="Arial"/>
                <w:sz w:val="20"/>
                <w:szCs w:val="20"/>
              </w:rPr>
              <w:t>095,</w:t>
            </w:r>
            <w:r w:rsidRPr="00B14A4E">
              <w:rPr>
                <w:rFonts w:ascii="Arial" w:hAnsi="Arial" w:cs="Arial"/>
                <w:spacing w:val="-3"/>
                <w:sz w:val="20"/>
                <w:szCs w:val="20"/>
              </w:rPr>
              <w:t xml:space="preserve"> </w:t>
            </w:r>
            <w:r w:rsidRPr="00B14A4E">
              <w:rPr>
                <w:rFonts w:ascii="Arial" w:hAnsi="Arial" w:cs="Arial"/>
                <w:sz w:val="20"/>
                <w:szCs w:val="20"/>
              </w:rPr>
              <w:t>096, 121.</w:t>
            </w:r>
          </w:p>
          <w:p w14:paraId="431EF516" w14:textId="77777777" w:rsidR="00DB28D0" w:rsidRPr="00B14A4E" w:rsidRDefault="00DB28D0" w:rsidP="00B14A4E">
            <w:pPr>
              <w:pStyle w:val="TableParagraph"/>
              <w:spacing w:line="240" w:lineRule="auto"/>
              <w:jc w:val="both"/>
              <w:rPr>
                <w:rFonts w:ascii="Arial" w:hAnsi="Arial" w:cs="Arial"/>
                <w:sz w:val="20"/>
                <w:szCs w:val="20"/>
              </w:rPr>
            </w:pPr>
          </w:p>
          <w:p w14:paraId="2D89B8A2" w14:textId="19BF5256" w:rsidR="00E3438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SECTOR</w:t>
            </w:r>
            <w:r w:rsidRPr="00B14A4E">
              <w:rPr>
                <w:rFonts w:ascii="Arial" w:hAnsi="Arial" w:cs="Arial"/>
                <w:spacing w:val="-3"/>
                <w:sz w:val="20"/>
                <w:szCs w:val="20"/>
              </w:rPr>
              <w:t xml:space="preserve"> </w:t>
            </w:r>
            <w:r w:rsidRPr="00B14A4E">
              <w:rPr>
                <w:rFonts w:ascii="Arial" w:hAnsi="Arial" w:cs="Arial"/>
                <w:sz w:val="20"/>
                <w:szCs w:val="20"/>
              </w:rPr>
              <w:t>4</w:t>
            </w:r>
            <w:r w:rsidRPr="00B14A4E">
              <w:rPr>
                <w:rFonts w:ascii="Arial" w:hAnsi="Arial" w:cs="Arial"/>
                <w:spacing w:val="-3"/>
                <w:sz w:val="20"/>
                <w:szCs w:val="20"/>
              </w:rPr>
              <w:t xml:space="preserve"> </w:t>
            </w:r>
            <w:r w:rsidRPr="00B14A4E">
              <w:rPr>
                <w:rFonts w:ascii="Arial" w:hAnsi="Arial" w:cs="Arial"/>
                <w:sz w:val="20"/>
                <w:szCs w:val="20"/>
              </w:rPr>
              <w:t>MANZANAS</w:t>
            </w:r>
            <w:r w:rsidRPr="00B14A4E">
              <w:rPr>
                <w:rFonts w:ascii="Arial" w:hAnsi="Arial" w:cs="Arial"/>
                <w:spacing w:val="-2"/>
                <w:sz w:val="20"/>
                <w:szCs w:val="20"/>
              </w:rPr>
              <w:t xml:space="preserve"> </w:t>
            </w:r>
            <w:r w:rsidRPr="00B14A4E">
              <w:rPr>
                <w:rFonts w:ascii="Arial" w:hAnsi="Arial" w:cs="Arial"/>
                <w:sz w:val="20"/>
                <w:szCs w:val="20"/>
              </w:rPr>
              <w:t>005,</w:t>
            </w:r>
            <w:r w:rsidRPr="00B14A4E">
              <w:rPr>
                <w:rFonts w:ascii="Arial" w:hAnsi="Arial" w:cs="Arial"/>
                <w:spacing w:val="-3"/>
                <w:sz w:val="20"/>
                <w:szCs w:val="20"/>
              </w:rPr>
              <w:t xml:space="preserve"> </w:t>
            </w:r>
            <w:r w:rsidRPr="00B14A4E">
              <w:rPr>
                <w:rFonts w:ascii="Arial" w:hAnsi="Arial" w:cs="Arial"/>
                <w:sz w:val="20"/>
                <w:szCs w:val="20"/>
              </w:rPr>
              <w:t>026,</w:t>
            </w:r>
            <w:r w:rsidRPr="00B14A4E">
              <w:rPr>
                <w:rFonts w:ascii="Arial" w:hAnsi="Arial" w:cs="Arial"/>
                <w:spacing w:val="-2"/>
                <w:sz w:val="20"/>
                <w:szCs w:val="20"/>
              </w:rPr>
              <w:t xml:space="preserve"> </w:t>
            </w:r>
            <w:r w:rsidRPr="00B14A4E">
              <w:rPr>
                <w:rFonts w:ascii="Arial" w:hAnsi="Arial" w:cs="Arial"/>
                <w:sz w:val="20"/>
                <w:szCs w:val="20"/>
              </w:rPr>
              <w:t>027,</w:t>
            </w:r>
            <w:r w:rsidRPr="00B14A4E">
              <w:rPr>
                <w:rFonts w:ascii="Arial" w:hAnsi="Arial" w:cs="Arial"/>
                <w:spacing w:val="-1"/>
                <w:sz w:val="20"/>
                <w:szCs w:val="20"/>
              </w:rPr>
              <w:t xml:space="preserve"> </w:t>
            </w:r>
            <w:r w:rsidRPr="00B14A4E">
              <w:rPr>
                <w:rFonts w:ascii="Arial" w:hAnsi="Arial" w:cs="Arial"/>
                <w:sz w:val="20"/>
                <w:szCs w:val="20"/>
              </w:rPr>
              <w:t>056, 077,</w:t>
            </w:r>
            <w:r w:rsidRPr="00B14A4E">
              <w:rPr>
                <w:rFonts w:ascii="Arial" w:hAnsi="Arial" w:cs="Arial"/>
                <w:spacing w:val="-1"/>
                <w:sz w:val="20"/>
                <w:szCs w:val="20"/>
              </w:rPr>
              <w:t xml:space="preserve"> </w:t>
            </w:r>
            <w:r w:rsidRPr="00B14A4E">
              <w:rPr>
                <w:rFonts w:ascii="Arial" w:hAnsi="Arial" w:cs="Arial"/>
                <w:sz w:val="20"/>
                <w:szCs w:val="20"/>
              </w:rPr>
              <w:t>078, 079,</w:t>
            </w:r>
            <w:r w:rsidRPr="00B14A4E">
              <w:rPr>
                <w:rFonts w:ascii="Arial" w:hAnsi="Arial" w:cs="Arial"/>
                <w:spacing w:val="-1"/>
                <w:sz w:val="20"/>
                <w:szCs w:val="20"/>
              </w:rPr>
              <w:t xml:space="preserve"> </w:t>
            </w:r>
            <w:r w:rsidRPr="00B14A4E">
              <w:rPr>
                <w:rFonts w:ascii="Arial" w:hAnsi="Arial" w:cs="Arial"/>
                <w:sz w:val="20"/>
                <w:szCs w:val="20"/>
              </w:rPr>
              <w:t>080,</w:t>
            </w:r>
            <w:r w:rsidRPr="00B14A4E">
              <w:rPr>
                <w:rFonts w:ascii="Arial" w:hAnsi="Arial" w:cs="Arial"/>
                <w:spacing w:val="-3"/>
                <w:sz w:val="20"/>
                <w:szCs w:val="20"/>
              </w:rPr>
              <w:t xml:space="preserve"> </w:t>
            </w:r>
            <w:r w:rsidRPr="00B14A4E">
              <w:rPr>
                <w:rFonts w:ascii="Arial" w:hAnsi="Arial" w:cs="Arial"/>
                <w:sz w:val="20"/>
                <w:szCs w:val="20"/>
              </w:rPr>
              <w:t>081,</w:t>
            </w:r>
            <w:r w:rsidRPr="00B14A4E">
              <w:rPr>
                <w:rFonts w:ascii="Arial" w:hAnsi="Arial" w:cs="Arial"/>
                <w:spacing w:val="-3"/>
                <w:sz w:val="20"/>
                <w:szCs w:val="20"/>
              </w:rPr>
              <w:t xml:space="preserve"> </w:t>
            </w:r>
            <w:r w:rsidRPr="00B14A4E">
              <w:rPr>
                <w:rFonts w:ascii="Arial" w:hAnsi="Arial" w:cs="Arial"/>
                <w:sz w:val="20"/>
                <w:szCs w:val="20"/>
              </w:rPr>
              <w:t>082.</w:t>
            </w:r>
          </w:p>
        </w:tc>
        <w:tc>
          <w:tcPr>
            <w:tcW w:w="748" w:type="pct"/>
            <w:vAlign w:val="center"/>
          </w:tcPr>
          <w:p w14:paraId="177CDC98" w14:textId="77777777" w:rsidR="00CF214B" w:rsidRPr="00B14A4E" w:rsidRDefault="00CF214B" w:rsidP="00B14A4E">
            <w:pPr>
              <w:pStyle w:val="TableParagraph"/>
              <w:spacing w:line="240" w:lineRule="auto"/>
              <w:jc w:val="center"/>
              <w:rPr>
                <w:rFonts w:ascii="Arial" w:hAnsi="Arial" w:cs="Arial"/>
                <w:b/>
                <w:bCs/>
                <w:sz w:val="20"/>
                <w:szCs w:val="20"/>
              </w:rPr>
            </w:pPr>
            <w:r w:rsidRPr="00B14A4E">
              <w:rPr>
                <w:rFonts w:ascii="Arial" w:hAnsi="Arial" w:cs="Arial"/>
                <w:b/>
                <w:bCs/>
                <w:sz w:val="20"/>
                <w:szCs w:val="20"/>
              </w:rPr>
              <w:lastRenderedPageBreak/>
              <w:t>4.52</w:t>
            </w:r>
          </w:p>
        </w:tc>
      </w:tr>
      <w:tr w:rsidR="00CF214B" w:rsidRPr="00B14A4E" w14:paraId="53E9E132" w14:textId="77777777" w:rsidTr="00DB28D0">
        <w:trPr>
          <w:trHeight w:val="482"/>
        </w:trPr>
        <w:tc>
          <w:tcPr>
            <w:tcW w:w="1942" w:type="pct"/>
            <w:vAlign w:val="center"/>
          </w:tcPr>
          <w:p w14:paraId="02785FDA" w14:textId="77777777" w:rsidR="00CF214B" w:rsidRPr="00B14A4E" w:rsidRDefault="00CF214B" w:rsidP="006B208B">
            <w:pPr>
              <w:pStyle w:val="TableParagraph"/>
              <w:spacing w:line="240" w:lineRule="auto"/>
              <w:jc w:val="center"/>
              <w:rPr>
                <w:rFonts w:ascii="Arial" w:hAnsi="Arial" w:cs="Arial"/>
                <w:sz w:val="20"/>
                <w:szCs w:val="20"/>
              </w:rPr>
            </w:pPr>
            <w:r w:rsidRPr="00B14A4E">
              <w:rPr>
                <w:rFonts w:ascii="Arial" w:hAnsi="Arial" w:cs="Arial"/>
                <w:sz w:val="20"/>
                <w:szCs w:val="20"/>
              </w:rPr>
              <w:t>COLONIAS</w:t>
            </w:r>
          </w:p>
        </w:tc>
        <w:tc>
          <w:tcPr>
            <w:tcW w:w="2310" w:type="pct"/>
          </w:tcPr>
          <w:p w14:paraId="5F01E305" w14:textId="77777777" w:rsidR="00E3438B" w:rsidRPr="00B14A4E" w:rsidRDefault="00E3438B" w:rsidP="00B14A4E">
            <w:pPr>
              <w:pStyle w:val="TableParagraph"/>
              <w:spacing w:line="240" w:lineRule="auto"/>
              <w:jc w:val="both"/>
              <w:rPr>
                <w:rFonts w:ascii="Arial" w:hAnsi="Arial" w:cs="Arial"/>
                <w:sz w:val="20"/>
                <w:szCs w:val="20"/>
              </w:rPr>
            </w:pPr>
          </w:p>
          <w:p w14:paraId="4E3241F5" w14:textId="5BC67AA4" w:rsidR="00E3438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SON</w:t>
            </w:r>
            <w:r w:rsidRPr="00B14A4E">
              <w:rPr>
                <w:rFonts w:ascii="Arial" w:hAnsi="Arial" w:cs="Arial"/>
                <w:spacing w:val="-3"/>
                <w:sz w:val="20"/>
                <w:szCs w:val="20"/>
              </w:rPr>
              <w:t xml:space="preserve"> </w:t>
            </w:r>
            <w:r w:rsidRPr="00B14A4E">
              <w:rPr>
                <w:rFonts w:ascii="Arial" w:hAnsi="Arial" w:cs="Arial"/>
                <w:sz w:val="20"/>
                <w:szCs w:val="20"/>
              </w:rPr>
              <w:t>TODAS</w:t>
            </w:r>
            <w:r w:rsidRPr="00B14A4E">
              <w:rPr>
                <w:rFonts w:ascii="Arial" w:hAnsi="Arial" w:cs="Arial"/>
                <w:spacing w:val="-2"/>
                <w:sz w:val="20"/>
                <w:szCs w:val="20"/>
              </w:rPr>
              <w:t xml:space="preserve"> </w:t>
            </w:r>
            <w:r w:rsidRPr="00B14A4E">
              <w:rPr>
                <w:rFonts w:ascii="Arial" w:hAnsi="Arial" w:cs="Arial"/>
                <w:sz w:val="20"/>
                <w:szCs w:val="20"/>
              </w:rPr>
              <w:t>LAS</w:t>
            </w:r>
            <w:r w:rsidRPr="00B14A4E">
              <w:rPr>
                <w:rFonts w:ascii="Arial" w:hAnsi="Arial" w:cs="Arial"/>
                <w:spacing w:val="-2"/>
                <w:sz w:val="20"/>
                <w:szCs w:val="20"/>
              </w:rPr>
              <w:t xml:space="preserve"> </w:t>
            </w:r>
            <w:r w:rsidRPr="00B14A4E">
              <w:rPr>
                <w:rFonts w:ascii="Arial" w:hAnsi="Arial" w:cs="Arial"/>
                <w:sz w:val="20"/>
                <w:szCs w:val="20"/>
              </w:rPr>
              <w:t>CEDULAS</w:t>
            </w:r>
            <w:r w:rsidRPr="00B14A4E">
              <w:rPr>
                <w:rFonts w:ascii="Arial" w:hAnsi="Arial" w:cs="Arial"/>
                <w:spacing w:val="-3"/>
                <w:sz w:val="20"/>
                <w:szCs w:val="20"/>
              </w:rPr>
              <w:t xml:space="preserve"> </w:t>
            </w:r>
            <w:r w:rsidRPr="00B14A4E">
              <w:rPr>
                <w:rFonts w:ascii="Arial" w:hAnsi="Arial" w:cs="Arial"/>
                <w:sz w:val="20"/>
                <w:szCs w:val="20"/>
              </w:rPr>
              <w:t>QUE</w:t>
            </w:r>
            <w:r w:rsidRPr="00B14A4E">
              <w:rPr>
                <w:rFonts w:ascii="Arial" w:hAnsi="Arial" w:cs="Arial"/>
                <w:spacing w:val="-2"/>
                <w:sz w:val="20"/>
                <w:szCs w:val="20"/>
              </w:rPr>
              <w:t xml:space="preserve"> </w:t>
            </w:r>
            <w:r w:rsidRPr="00B14A4E">
              <w:rPr>
                <w:rFonts w:ascii="Arial" w:hAnsi="Arial" w:cs="Arial"/>
                <w:sz w:val="20"/>
                <w:szCs w:val="20"/>
              </w:rPr>
              <w:t>LLEVEN</w:t>
            </w:r>
            <w:r w:rsidRPr="00B14A4E">
              <w:rPr>
                <w:rFonts w:ascii="Arial" w:hAnsi="Arial" w:cs="Arial"/>
                <w:spacing w:val="-53"/>
                <w:sz w:val="20"/>
                <w:szCs w:val="20"/>
              </w:rPr>
              <w:t xml:space="preserve"> </w:t>
            </w:r>
            <w:r w:rsidRPr="00B14A4E">
              <w:rPr>
                <w:rFonts w:ascii="Arial" w:hAnsi="Arial" w:cs="Arial"/>
                <w:sz w:val="20"/>
                <w:szCs w:val="20"/>
              </w:rPr>
              <w:t>LA</w:t>
            </w:r>
            <w:r w:rsidRPr="00B14A4E">
              <w:rPr>
                <w:rFonts w:ascii="Arial" w:hAnsi="Arial" w:cs="Arial"/>
                <w:spacing w:val="-3"/>
                <w:sz w:val="20"/>
                <w:szCs w:val="20"/>
              </w:rPr>
              <w:t xml:space="preserve"> </w:t>
            </w:r>
            <w:r w:rsidRPr="00B14A4E">
              <w:rPr>
                <w:rFonts w:ascii="Arial" w:hAnsi="Arial" w:cs="Arial"/>
                <w:sz w:val="20"/>
                <w:szCs w:val="20"/>
              </w:rPr>
              <w:t>LEYENDA</w:t>
            </w:r>
            <w:r w:rsidRPr="00B14A4E">
              <w:rPr>
                <w:rFonts w:ascii="Arial" w:hAnsi="Arial" w:cs="Arial"/>
                <w:spacing w:val="-1"/>
                <w:sz w:val="20"/>
                <w:szCs w:val="20"/>
              </w:rPr>
              <w:t xml:space="preserve"> </w:t>
            </w:r>
            <w:r w:rsidRPr="00B14A4E">
              <w:rPr>
                <w:rFonts w:ascii="Arial" w:hAnsi="Arial" w:cs="Arial"/>
                <w:sz w:val="20"/>
                <w:szCs w:val="20"/>
              </w:rPr>
              <w:t>COLONIA.</w:t>
            </w:r>
          </w:p>
        </w:tc>
        <w:tc>
          <w:tcPr>
            <w:tcW w:w="748" w:type="pct"/>
            <w:vAlign w:val="center"/>
          </w:tcPr>
          <w:p w14:paraId="79191FE7"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4.52</w:t>
            </w:r>
          </w:p>
        </w:tc>
      </w:tr>
      <w:tr w:rsidR="00CF214B" w:rsidRPr="00B14A4E" w14:paraId="08C2F46E" w14:textId="77777777" w:rsidTr="00DB28D0">
        <w:trPr>
          <w:trHeight w:val="721"/>
        </w:trPr>
        <w:tc>
          <w:tcPr>
            <w:tcW w:w="1942" w:type="pct"/>
            <w:vAlign w:val="center"/>
          </w:tcPr>
          <w:p w14:paraId="4E7113CE" w14:textId="77777777" w:rsidR="00CF214B" w:rsidRPr="00B14A4E" w:rsidRDefault="00CF214B" w:rsidP="006B208B">
            <w:pPr>
              <w:pStyle w:val="TableParagraph"/>
              <w:spacing w:line="240" w:lineRule="auto"/>
              <w:jc w:val="center"/>
              <w:rPr>
                <w:rFonts w:ascii="Arial" w:hAnsi="Arial" w:cs="Arial"/>
                <w:bCs/>
                <w:spacing w:val="-53"/>
                <w:sz w:val="20"/>
                <w:szCs w:val="20"/>
              </w:rPr>
            </w:pPr>
            <w:r w:rsidRPr="00B14A4E">
              <w:rPr>
                <w:rFonts w:ascii="Arial" w:hAnsi="Arial" w:cs="Arial"/>
                <w:bCs/>
                <w:sz w:val="20"/>
                <w:szCs w:val="20"/>
              </w:rPr>
              <w:t>FRACCIONAMIENTOS</w:t>
            </w:r>
            <w:r w:rsidRPr="00B14A4E">
              <w:rPr>
                <w:rFonts w:ascii="Arial" w:hAnsi="Arial" w:cs="Arial"/>
                <w:bCs/>
                <w:spacing w:val="-14"/>
                <w:sz w:val="20"/>
                <w:szCs w:val="20"/>
              </w:rPr>
              <w:t xml:space="preserve"> </w:t>
            </w:r>
            <w:r w:rsidRPr="00B14A4E">
              <w:rPr>
                <w:rFonts w:ascii="Arial" w:hAnsi="Arial" w:cs="Arial"/>
                <w:bCs/>
                <w:sz w:val="20"/>
                <w:szCs w:val="20"/>
              </w:rPr>
              <w:t xml:space="preserve">Y/O </w:t>
            </w:r>
            <w:r w:rsidRPr="00B14A4E">
              <w:rPr>
                <w:rFonts w:ascii="Arial" w:hAnsi="Arial" w:cs="Arial"/>
                <w:bCs/>
                <w:spacing w:val="-53"/>
                <w:sz w:val="20"/>
                <w:szCs w:val="20"/>
              </w:rPr>
              <w:t xml:space="preserve">    </w:t>
            </w:r>
            <w:r w:rsidRPr="00B14A4E">
              <w:rPr>
                <w:rFonts w:ascii="Arial" w:hAnsi="Arial" w:cs="Arial"/>
                <w:bCs/>
                <w:sz w:val="20"/>
                <w:szCs w:val="20"/>
              </w:rPr>
              <w:t>CONDOMINIOS.</w:t>
            </w:r>
          </w:p>
        </w:tc>
        <w:tc>
          <w:tcPr>
            <w:tcW w:w="2310" w:type="pct"/>
          </w:tcPr>
          <w:p w14:paraId="5DD96960" w14:textId="685BD7C4" w:rsidR="00E3438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SON</w:t>
            </w:r>
            <w:r w:rsidRPr="00B14A4E">
              <w:rPr>
                <w:rFonts w:ascii="Arial" w:hAnsi="Arial" w:cs="Arial"/>
                <w:spacing w:val="-4"/>
                <w:sz w:val="20"/>
                <w:szCs w:val="20"/>
              </w:rPr>
              <w:t xml:space="preserve"> </w:t>
            </w:r>
            <w:r w:rsidRPr="00B14A4E">
              <w:rPr>
                <w:rFonts w:ascii="Arial" w:hAnsi="Arial" w:cs="Arial"/>
                <w:sz w:val="20"/>
                <w:szCs w:val="20"/>
              </w:rPr>
              <w:t>TODAS</w:t>
            </w:r>
            <w:r w:rsidRPr="00B14A4E">
              <w:rPr>
                <w:rFonts w:ascii="Arial" w:hAnsi="Arial" w:cs="Arial"/>
                <w:spacing w:val="-1"/>
                <w:sz w:val="20"/>
                <w:szCs w:val="20"/>
              </w:rPr>
              <w:t xml:space="preserve"> </w:t>
            </w:r>
            <w:r w:rsidRPr="00B14A4E">
              <w:rPr>
                <w:rFonts w:ascii="Arial" w:hAnsi="Arial" w:cs="Arial"/>
                <w:sz w:val="20"/>
                <w:szCs w:val="20"/>
              </w:rPr>
              <w:t>AQUELLAS</w:t>
            </w:r>
            <w:r w:rsidRPr="00B14A4E">
              <w:rPr>
                <w:rFonts w:ascii="Arial" w:hAnsi="Arial" w:cs="Arial"/>
                <w:spacing w:val="-2"/>
                <w:sz w:val="20"/>
                <w:szCs w:val="20"/>
              </w:rPr>
              <w:t xml:space="preserve"> </w:t>
            </w:r>
            <w:r w:rsidRPr="00B14A4E">
              <w:rPr>
                <w:rFonts w:ascii="Arial" w:hAnsi="Arial" w:cs="Arial"/>
                <w:sz w:val="20"/>
                <w:szCs w:val="20"/>
              </w:rPr>
              <w:t>CEDULAS</w:t>
            </w:r>
            <w:r w:rsidRPr="00B14A4E">
              <w:rPr>
                <w:rFonts w:ascii="Arial" w:hAnsi="Arial" w:cs="Arial"/>
                <w:spacing w:val="-3"/>
                <w:sz w:val="20"/>
                <w:szCs w:val="20"/>
              </w:rPr>
              <w:t xml:space="preserve"> </w:t>
            </w:r>
            <w:r w:rsidRPr="00B14A4E">
              <w:rPr>
                <w:rFonts w:ascii="Arial" w:hAnsi="Arial" w:cs="Arial"/>
                <w:sz w:val="20"/>
                <w:szCs w:val="20"/>
              </w:rPr>
              <w:t>QUE LLEVEN LA LEYENDA</w:t>
            </w:r>
            <w:r w:rsidRPr="00B14A4E">
              <w:rPr>
                <w:rFonts w:ascii="Arial" w:hAnsi="Arial" w:cs="Arial"/>
                <w:spacing w:val="1"/>
                <w:sz w:val="20"/>
                <w:szCs w:val="20"/>
              </w:rPr>
              <w:t xml:space="preserve"> </w:t>
            </w:r>
            <w:r w:rsidRPr="00B14A4E">
              <w:rPr>
                <w:rFonts w:ascii="Arial" w:hAnsi="Arial" w:cs="Arial"/>
                <w:sz w:val="20"/>
                <w:szCs w:val="20"/>
              </w:rPr>
              <w:t>FRACCIONAMIENTO</w:t>
            </w:r>
            <w:r w:rsidRPr="00B14A4E">
              <w:rPr>
                <w:rFonts w:ascii="Arial" w:hAnsi="Arial" w:cs="Arial"/>
                <w:spacing w:val="-9"/>
                <w:sz w:val="20"/>
                <w:szCs w:val="20"/>
              </w:rPr>
              <w:t xml:space="preserve"> </w:t>
            </w:r>
            <w:r w:rsidRPr="00B14A4E">
              <w:rPr>
                <w:rFonts w:ascii="Arial" w:hAnsi="Arial" w:cs="Arial"/>
                <w:sz w:val="20"/>
                <w:szCs w:val="20"/>
              </w:rPr>
              <w:t>O</w:t>
            </w:r>
            <w:r w:rsidRPr="00B14A4E">
              <w:rPr>
                <w:rFonts w:ascii="Arial" w:hAnsi="Arial" w:cs="Arial"/>
                <w:spacing w:val="-9"/>
                <w:sz w:val="20"/>
                <w:szCs w:val="20"/>
              </w:rPr>
              <w:t xml:space="preserve"> </w:t>
            </w:r>
            <w:r w:rsidRPr="00B14A4E">
              <w:rPr>
                <w:rFonts w:ascii="Arial" w:hAnsi="Arial" w:cs="Arial"/>
                <w:sz w:val="20"/>
                <w:szCs w:val="20"/>
              </w:rPr>
              <w:t>CONDOMINIO.</w:t>
            </w:r>
          </w:p>
        </w:tc>
        <w:tc>
          <w:tcPr>
            <w:tcW w:w="748" w:type="pct"/>
            <w:vAlign w:val="center"/>
          </w:tcPr>
          <w:p w14:paraId="78AC659B"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10.50</w:t>
            </w:r>
          </w:p>
        </w:tc>
      </w:tr>
      <w:tr w:rsidR="00CF214B" w:rsidRPr="00B14A4E" w14:paraId="6CB7503B" w14:textId="77777777" w:rsidTr="00DB28D0">
        <w:trPr>
          <w:trHeight w:val="723"/>
        </w:trPr>
        <w:tc>
          <w:tcPr>
            <w:tcW w:w="1942" w:type="pct"/>
            <w:vAlign w:val="center"/>
          </w:tcPr>
          <w:p w14:paraId="3A27E306" w14:textId="77777777" w:rsidR="00CF214B" w:rsidRPr="00B14A4E" w:rsidRDefault="00CF214B" w:rsidP="006B208B">
            <w:pPr>
              <w:pStyle w:val="TableParagraph"/>
              <w:spacing w:line="240" w:lineRule="auto"/>
              <w:jc w:val="center"/>
              <w:rPr>
                <w:rFonts w:ascii="Arial" w:hAnsi="Arial" w:cs="Arial"/>
                <w:bCs/>
                <w:sz w:val="20"/>
                <w:szCs w:val="20"/>
              </w:rPr>
            </w:pPr>
            <w:r w:rsidRPr="00B14A4E">
              <w:rPr>
                <w:rFonts w:ascii="Arial" w:hAnsi="Arial" w:cs="Arial"/>
                <w:bCs/>
                <w:sz w:val="20"/>
                <w:szCs w:val="20"/>
              </w:rPr>
              <w:t>PERIFERIA</w:t>
            </w:r>
          </w:p>
        </w:tc>
        <w:tc>
          <w:tcPr>
            <w:tcW w:w="2310" w:type="pct"/>
          </w:tcPr>
          <w:p w14:paraId="497506F6" w14:textId="26717384" w:rsidR="00E3438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SON</w:t>
            </w:r>
            <w:r w:rsidRPr="00B14A4E">
              <w:rPr>
                <w:rFonts w:ascii="Arial" w:hAnsi="Arial" w:cs="Arial"/>
                <w:spacing w:val="-7"/>
                <w:sz w:val="20"/>
                <w:szCs w:val="20"/>
              </w:rPr>
              <w:t xml:space="preserve"> </w:t>
            </w:r>
            <w:r w:rsidRPr="00B14A4E">
              <w:rPr>
                <w:rFonts w:ascii="Arial" w:hAnsi="Arial" w:cs="Arial"/>
                <w:sz w:val="20"/>
                <w:szCs w:val="20"/>
              </w:rPr>
              <w:t>TODOS</w:t>
            </w:r>
            <w:r w:rsidRPr="00B14A4E">
              <w:rPr>
                <w:rFonts w:ascii="Arial" w:hAnsi="Arial" w:cs="Arial"/>
                <w:spacing w:val="-6"/>
                <w:sz w:val="20"/>
                <w:szCs w:val="20"/>
              </w:rPr>
              <w:t xml:space="preserve"> </w:t>
            </w:r>
            <w:r w:rsidRPr="00B14A4E">
              <w:rPr>
                <w:rFonts w:ascii="Arial" w:hAnsi="Arial" w:cs="Arial"/>
                <w:sz w:val="20"/>
                <w:szCs w:val="20"/>
              </w:rPr>
              <w:t>AQUELLOS</w:t>
            </w:r>
            <w:r w:rsidRPr="00B14A4E">
              <w:rPr>
                <w:rFonts w:ascii="Arial" w:hAnsi="Arial" w:cs="Arial"/>
                <w:spacing w:val="-5"/>
                <w:sz w:val="20"/>
                <w:szCs w:val="20"/>
              </w:rPr>
              <w:t xml:space="preserve"> </w:t>
            </w:r>
            <w:r w:rsidRPr="00B14A4E">
              <w:rPr>
                <w:rFonts w:ascii="Arial" w:hAnsi="Arial" w:cs="Arial"/>
                <w:sz w:val="20"/>
                <w:szCs w:val="20"/>
              </w:rPr>
              <w:t>PREDIOS</w:t>
            </w:r>
            <w:r w:rsidRPr="00B14A4E">
              <w:rPr>
                <w:rFonts w:ascii="Arial" w:hAnsi="Arial" w:cs="Arial"/>
                <w:spacing w:val="-53"/>
                <w:sz w:val="20"/>
                <w:szCs w:val="20"/>
              </w:rPr>
              <w:t xml:space="preserve"> </w:t>
            </w:r>
            <w:r w:rsidRPr="00B14A4E">
              <w:rPr>
                <w:rFonts w:ascii="Arial" w:hAnsi="Arial" w:cs="Arial"/>
                <w:sz w:val="20"/>
                <w:szCs w:val="20"/>
              </w:rPr>
              <w:t>UBICADO SOBRE LA LINEA DE</w:t>
            </w:r>
            <w:r w:rsidRPr="00B14A4E">
              <w:rPr>
                <w:rFonts w:ascii="Arial" w:hAnsi="Arial" w:cs="Arial"/>
                <w:spacing w:val="1"/>
                <w:sz w:val="20"/>
                <w:szCs w:val="20"/>
              </w:rPr>
              <w:t xml:space="preserve"> </w:t>
            </w:r>
            <w:r w:rsidRPr="00B14A4E">
              <w:rPr>
                <w:rFonts w:ascii="Arial" w:hAnsi="Arial" w:cs="Arial"/>
                <w:sz w:val="20"/>
                <w:szCs w:val="20"/>
              </w:rPr>
              <w:t>PERIFERICA.</w:t>
            </w:r>
          </w:p>
        </w:tc>
        <w:tc>
          <w:tcPr>
            <w:tcW w:w="748" w:type="pct"/>
            <w:vAlign w:val="center"/>
          </w:tcPr>
          <w:p w14:paraId="2998F9E3"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10.50</w:t>
            </w:r>
          </w:p>
        </w:tc>
      </w:tr>
      <w:tr w:rsidR="00CF214B" w:rsidRPr="00B14A4E" w14:paraId="7D407BC4" w14:textId="77777777" w:rsidTr="00DB28D0">
        <w:trPr>
          <w:trHeight w:val="238"/>
        </w:trPr>
        <w:tc>
          <w:tcPr>
            <w:tcW w:w="1942" w:type="pct"/>
            <w:tcBorders>
              <w:bottom w:val="single" w:sz="4" w:space="0" w:color="000000"/>
            </w:tcBorders>
            <w:vAlign w:val="center"/>
          </w:tcPr>
          <w:p w14:paraId="4F8DCE4F" w14:textId="77777777" w:rsidR="00CF214B" w:rsidRPr="00B14A4E" w:rsidRDefault="00CF214B" w:rsidP="006B208B">
            <w:pPr>
              <w:pStyle w:val="TableParagraph"/>
              <w:spacing w:line="240" w:lineRule="auto"/>
              <w:jc w:val="center"/>
              <w:rPr>
                <w:rFonts w:ascii="Arial" w:hAnsi="Arial" w:cs="Arial"/>
                <w:bCs/>
                <w:sz w:val="20"/>
                <w:szCs w:val="20"/>
              </w:rPr>
            </w:pPr>
            <w:r w:rsidRPr="00B14A4E">
              <w:rPr>
                <w:rFonts w:ascii="Arial" w:hAnsi="Arial" w:cs="Arial"/>
                <w:bCs/>
                <w:sz w:val="20"/>
                <w:szCs w:val="20"/>
              </w:rPr>
              <w:t>COMISARÍAS</w:t>
            </w:r>
            <w:r w:rsidRPr="00B14A4E">
              <w:rPr>
                <w:rFonts w:ascii="Arial" w:hAnsi="Arial" w:cs="Arial"/>
                <w:bCs/>
                <w:spacing w:val="-2"/>
                <w:sz w:val="20"/>
                <w:szCs w:val="20"/>
              </w:rPr>
              <w:t xml:space="preserve"> </w:t>
            </w:r>
            <w:r w:rsidRPr="00B14A4E">
              <w:rPr>
                <w:rFonts w:ascii="Arial" w:hAnsi="Arial" w:cs="Arial"/>
                <w:bCs/>
                <w:sz w:val="20"/>
                <w:szCs w:val="20"/>
              </w:rPr>
              <w:t>I</w:t>
            </w:r>
          </w:p>
        </w:tc>
        <w:tc>
          <w:tcPr>
            <w:tcW w:w="2310" w:type="pct"/>
            <w:tcBorders>
              <w:bottom w:val="single" w:sz="4" w:space="0" w:color="000000"/>
            </w:tcBorders>
          </w:tcPr>
          <w:p w14:paraId="63C79F23" w14:textId="69694559" w:rsidR="00E3438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UCÍ,</w:t>
            </w:r>
            <w:r w:rsidRPr="00B14A4E">
              <w:rPr>
                <w:rFonts w:ascii="Arial" w:hAnsi="Arial" w:cs="Arial"/>
                <w:spacing w:val="-2"/>
                <w:sz w:val="20"/>
                <w:szCs w:val="20"/>
              </w:rPr>
              <w:t xml:space="preserve"> </w:t>
            </w:r>
            <w:r w:rsidRPr="00B14A4E">
              <w:rPr>
                <w:rFonts w:ascii="Arial" w:hAnsi="Arial" w:cs="Arial"/>
                <w:sz w:val="20"/>
                <w:szCs w:val="20"/>
              </w:rPr>
              <w:t>KINÍ Y</w:t>
            </w:r>
            <w:r w:rsidRPr="00B14A4E">
              <w:rPr>
                <w:rFonts w:ascii="Arial" w:hAnsi="Arial" w:cs="Arial"/>
                <w:spacing w:val="-1"/>
                <w:sz w:val="20"/>
                <w:szCs w:val="20"/>
              </w:rPr>
              <w:t xml:space="preserve"> </w:t>
            </w:r>
            <w:r w:rsidRPr="00B14A4E">
              <w:rPr>
                <w:rFonts w:ascii="Arial" w:hAnsi="Arial" w:cs="Arial"/>
                <w:sz w:val="20"/>
                <w:szCs w:val="20"/>
              </w:rPr>
              <w:t>KOPTÉ</w:t>
            </w:r>
          </w:p>
        </w:tc>
        <w:tc>
          <w:tcPr>
            <w:tcW w:w="748" w:type="pct"/>
            <w:tcBorders>
              <w:bottom w:val="single" w:sz="4" w:space="0" w:color="000000"/>
            </w:tcBorders>
            <w:vAlign w:val="center"/>
          </w:tcPr>
          <w:p w14:paraId="7C30F553"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4.52</w:t>
            </w:r>
          </w:p>
        </w:tc>
      </w:tr>
      <w:tr w:rsidR="00CF214B" w:rsidRPr="00B14A4E" w14:paraId="2C37CD01" w14:textId="77777777" w:rsidTr="00DB28D0">
        <w:trPr>
          <w:trHeight w:val="964"/>
        </w:trPr>
        <w:tc>
          <w:tcPr>
            <w:tcW w:w="1942" w:type="pct"/>
            <w:tcBorders>
              <w:bottom w:val="single" w:sz="4" w:space="0" w:color="auto"/>
            </w:tcBorders>
            <w:vAlign w:val="center"/>
          </w:tcPr>
          <w:p w14:paraId="2DD90FE8" w14:textId="77777777" w:rsidR="00CF214B" w:rsidRPr="00B14A4E" w:rsidRDefault="00CF214B" w:rsidP="006B208B">
            <w:pPr>
              <w:pStyle w:val="TableParagraph"/>
              <w:spacing w:line="240" w:lineRule="auto"/>
              <w:jc w:val="center"/>
              <w:rPr>
                <w:rFonts w:ascii="Arial" w:hAnsi="Arial" w:cs="Arial"/>
                <w:bCs/>
                <w:i/>
                <w:sz w:val="20"/>
                <w:szCs w:val="20"/>
              </w:rPr>
            </w:pPr>
          </w:p>
          <w:p w14:paraId="7B43FAF0" w14:textId="77777777" w:rsidR="00CF214B" w:rsidRPr="00B14A4E" w:rsidRDefault="00CF214B" w:rsidP="006B208B">
            <w:pPr>
              <w:pStyle w:val="TableParagraph"/>
              <w:spacing w:line="240" w:lineRule="auto"/>
              <w:jc w:val="center"/>
              <w:rPr>
                <w:rFonts w:ascii="Arial" w:hAnsi="Arial" w:cs="Arial"/>
                <w:bCs/>
                <w:sz w:val="20"/>
                <w:szCs w:val="20"/>
              </w:rPr>
            </w:pPr>
            <w:r w:rsidRPr="00B14A4E">
              <w:rPr>
                <w:rFonts w:ascii="Arial" w:hAnsi="Arial" w:cs="Arial"/>
                <w:bCs/>
                <w:sz w:val="20"/>
                <w:szCs w:val="20"/>
              </w:rPr>
              <w:t>COMISARÍAS</w:t>
            </w:r>
            <w:r w:rsidRPr="00B14A4E">
              <w:rPr>
                <w:rFonts w:ascii="Arial" w:hAnsi="Arial" w:cs="Arial"/>
                <w:bCs/>
                <w:spacing w:val="-2"/>
                <w:sz w:val="20"/>
                <w:szCs w:val="20"/>
              </w:rPr>
              <w:t xml:space="preserve"> </w:t>
            </w:r>
            <w:r w:rsidRPr="00B14A4E">
              <w:rPr>
                <w:rFonts w:ascii="Arial" w:hAnsi="Arial" w:cs="Arial"/>
                <w:bCs/>
                <w:sz w:val="20"/>
                <w:szCs w:val="20"/>
              </w:rPr>
              <w:t>II</w:t>
            </w:r>
          </w:p>
        </w:tc>
        <w:tc>
          <w:tcPr>
            <w:tcW w:w="2310" w:type="pct"/>
            <w:tcBorders>
              <w:bottom w:val="single" w:sz="4" w:space="0" w:color="auto"/>
            </w:tcBorders>
          </w:tcPr>
          <w:p w14:paraId="79FECA36" w14:textId="77777777" w:rsidR="00CF214B" w:rsidRPr="00B14A4E" w:rsidRDefault="00CF214B" w:rsidP="00B14A4E">
            <w:pPr>
              <w:pStyle w:val="TableParagraph"/>
              <w:spacing w:line="240" w:lineRule="auto"/>
              <w:jc w:val="both"/>
              <w:rPr>
                <w:rFonts w:ascii="Arial" w:hAnsi="Arial" w:cs="Arial"/>
                <w:sz w:val="20"/>
                <w:szCs w:val="20"/>
              </w:rPr>
            </w:pPr>
            <w:r w:rsidRPr="00B14A4E">
              <w:rPr>
                <w:rFonts w:ascii="Arial" w:hAnsi="Arial" w:cs="Arial"/>
                <w:sz w:val="20"/>
                <w:szCs w:val="20"/>
              </w:rPr>
              <w:t>LAS</w:t>
            </w:r>
            <w:r w:rsidRPr="00B14A4E">
              <w:rPr>
                <w:rFonts w:ascii="Arial" w:hAnsi="Arial" w:cs="Arial"/>
                <w:spacing w:val="-6"/>
                <w:sz w:val="20"/>
                <w:szCs w:val="20"/>
              </w:rPr>
              <w:t xml:space="preserve"> </w:t>
            </w:r>
            <w:r w:rsidRPr="00B14A4E">
              <w:rPr>
                <w:rFonts w:ascii="Arial" w:hAnsi="Arial" w:cs="Arial"/>
                <w:sz w:val="20"/>
                <w:szCs w:val="20"/>
              </w:rPr>
              <w:t>QUE</w:t>
            </w:r>
            <w:r w:rsidRPr="00B14A4E">
              <w:rPr>
                <w:rFonts w:ascii="Arial" w:hAnsi="Arial" w:cs="Arial"/>
                <w:spacing w:val="-3"/>
                <w:sz w:val="20"/>
                <w:szCs w:val="20"/>
              </w:rPr>
              <w:t xml:space="preserve"> </w:t>
            </w:r>
            <w:r w:rsidRPr="00B14A4E">
              <w:rPr>
                <w:rFonts w:ascii="Arial" w:hAnsi="Arial" w:cs="Arial"/>
                <w:sz w:val="20"/>
                <w:szCs w:val="20"/>
              </w:rPr>
              <w:t>DETERMINE</w:t>
            </w:r>
            <w:r w:rsidRPr="00B14A4E">
              <w:rPr>
                <w:rFonts w:ascii="Arial" w:hAnsi="Arial" w:cs="Arial"/>
                <w:spacing w:val="-3"/>
                <w:sz w:val="20"/>
                <w:szCs w:val="20"/>
              </w:rPr>
              <w:t xml:space="preserve"> </w:t>
            </w:r>
            <w:r w:rsidRPr="00B14A4E">
              <w:rPr>
                <w:rFonts w:ascii="Arial" w:hAnsi="Arial" w:cs="Arial"/>
                <w:sz w:val="20"/>
                <w:szCs w:val="20"/>
              </w:rPr>
              <w:t>COMO</w:t>
            </w:r>
            <w:r w:rsidRPr="00B14A4E">
              <w:rPr>
                <w:rFonts w:ascii="Arial" w:hAnsi="Arial" w:cs="Arial"/>
                <w:spacing w:val="-4"/>
                <w:sz w:val="20"/>
                <w:szCs w:val="20"/>
              </w:rPr>
              <w:t xml:space="preserve"> </w:t>
            </w:r>
            <w:r w:rsidRPr="00B14A4E">
              <w:rPr>
                <w:rFonts w:ascii="Arial" w:hAnsi="Arial" w:cs="Arial"/>
                <w:sz w:val="20"/>
                <w:szCs w:val="20"/>
              </w:rPr>
              <w:t>TALES</w:t>
            </w:r>
            <w:r w:rsidRPr="00B14A4E">
              <w:rPr>
                <w:rFonts w:ascii="Arial" w:hAnsi="Arial" w:cs="Arial"/>
                <w:spacing w:val="-3"/>
                <w:sz w:val="20"/>
                <w:szCs w:val="20"/>
              </w:rPr>
              <w:t xml:space="preserve"> </w:t>
            </w:r>
            <w:r w:rsidRPr="00B14A4E">
              <w:rPr>
                <w:rFonts w:ascii="Arial" w:hAnsi="Arial" w:cs="Arial"/>
                <w:sz w:val="20"/>
                <w:szCs w:val="20"/>
              </w:rPr>
              <w:t>EL</w:t>
            </w:r>
            <w:r w:rsidRPr="00B14A4E">
              <w:rPr>
                <w:rFonts w:ascii="Arial" w:hAnsi="Arial" w:cs="Arial"/>
                <w:spacing w:val="-53"/>
                <w:sz w:val="20"/>
                <w:szCs w:val="20"/>
              </w:rPr>
              <w:t xml:space="preserve"> </w:t>
            </w:r>
            <w:r w:rsidRPr="00B14A4E">
              <w:rPr>
                <w:rFonts w:ascii="Arial" w:hAnsi="Arial" w:cs="Arial"/>
                <w:sz w:val="20"/>
                <w:szCs w:val="20"/>
              </w:rPr>
              <w:t>BANDO</w:t>
            </w:r>
            <w:r w:rsidRPr="00B14A4E">
              <w:rPr>
                <w:rFonts w:ascii="Arial" w:hAnsi="Arial" w:cs="Arial"/>
                <w:spacing w:val="-1"/>
                <w:sz w:val="20"/>
                <w:szCs w:val="20"/>
              </w:rPr>
              <w:t xml:space="preserve"> </w:t>
            </w:r>
            <w:r w:rsidRPr="00B14A4E">
              <w:rPr>
                <w:rFonts w:ascii="Arial" w:hAnsi="Arial" w:cs="Arial"/>
                <w:sz w:val="20"/>
                <w:szCs w:val="20"/>
              </w:rPr>
              <w:t>DE POLICÍA</w:t>
            </w:r>
            <w:r w:rsidRPr="00B14A4E">
              <w:rPr>
                <w:rFonts w:ascii="Arial" w:hAnsi="Arial" w:cs="Arial"/>
                <w:spacing w:val="-4"/>
                <w:sz w:val="20"/>
                <w:szCs w:val="20"/>
              </w:rPr>
              <w:t xml:space="preserve"> </w:t>
            </w:r>
            <w:r w:rsidRPr="00B14A4E">
              <w:rPr>
                <w:rFonts w:ascii="Arial" w:hAnsi="Arial" w:cs="Arial"/>
                <w:sz w:val="20"/>
                <w:szCs w:val="20"/>
              </w:rPr>
              <w:t>Y</w:t>
            </w:r>
            <w:r w:rsidRPr="00B14A4E">
              <w:rPr>
                <w:rFonts w:ascii="Arial" w:hAnsi="Arial" w:cs="Arial"/>
                <w:spacing w:val="-5"/>
                <w:sz w:val="20"/>
                <w:szCs w:val="20"/>
              </w:rPr>
              <w:t xml:space="preserve"> </w:t>
            </w:r>
            <w:r w:rsidRPr="00B14A4E">
              <w:rPr>
                <w:rFonts w:ascii="Arial" w:hAnsi="Arial" w:cs="Arial"/>
                <w:sz w:val="20"/>
                <w:szCs w:val="20"/>
              </w:rPr>
              <w:t>GOBIERNO</w:t>
            </w:r>
            <w:r w:rsidRPr="00B14A4E">
              <w:rPr>
                <w:rFonts w:ascii="Arial" w:hAnsi="Arial" w:cs="Arial"/>
                <w:spacing w:val="-1"/>
                <w:sz w:val="20"/>
                <w:szCs w:val="20"/>
              </w:rPr>
              <w:t xml:space="preserve"> </w:t>
            </w:r>
            <w:r w:rsidRPr="00B14A4E">
              <w:rPr>
                <w:rFonts w:ascii="Arial" w:hAnsi="Arial" w:cs="Arial"/>
                <w:sz w:val="20"/>
                <w:szCs w:val="20"/>
              </w:rPr>
              <w:t>A</w:t>
            </w:r>
            <w:r w:rsidRPr="00B14A4E">
              <w:rPr>
                <w:rFonts w:ascii="Arial" w:hAnsi="Arial" w:cs="Arial"/>
                <w:spacing w:val="-3"/>
                <w:sz w:val="20"/>
                <w:szCs w:val="20"/>
              </w:rPr>
              <w:t xml:space="preserve"> </w:t>
            </w:r>
            <w:r w:rsidRPr="00B14A4E">
              <w:rPr>
                <w:rFonts w:ascii="Arial" w:hAnsi="Arial" w:cs="Arial"/>
                <w:sz w:val="20"/>
                <w:szCs w:val="20"/>
              </w:rPr>
              <w:t>EXCEPCIÓN</w:t>
            </w:r>
            <w:r w:rsidRPr="00B14A4E">
              <w:rPr>
                <w:rFonts w:ascii="Arial" w:hAnsi="Arial" w:cs="Arial"/>
                <w:spacing w:val="-6"/>
                <w:sz w:val="20"/>
                <w:szCs w:val="20"/>
              </w:rPr>
              <w:t xml:space="preserve"> </w:t>
            </w:r>
            <w:r w:rsidRPr="00B14A4E">
              <w:rPr>
                <w:rFonts w:ascii="Arial" w:hAnsi="Arial" w:cs="Arial"/>
                <w:sz w:val="20"/>
                <w:szCs w:val="20"/>
              </w:rPr>
              <w:t>DE</w:t>
            </w:r>
            <w:r w:rsidRPr="00B14A4E">
              <w:rPr>
                <w:rFonts w:ascii="Arial" w:hAnsi="Arial" w:cs="Arial"/>
                <w:spacing w:val="-52"/>
                <w:sz w:val="20"/>
                <w:szCs w:val="20"/>
              </w:rPr>
              <w:t xml:space="preserve"> </w:t>
            </w:r>
            <w:r w:rsidRPr="00B14A4E">
              <w:rPr>
                <w:rFonts w:ascii="Arial" w:hAnsi="Arial" w:cs="Arial"/>
                <w:sz w:val="20"/>
                <w:szCs w:val="20"/>
              </w:rPr>
              <w:t>UCÍ,</w:t>
            </w:r>
            <w:r w:rsidRPr="00B14A4E">
              <w:rPr>
                <w:rFonts w:ascii="Arial" w:hAnsi="Arial" w:cs="Arial"/>
                <w:spacing w:val="-2"/>
                <w:sz w:val="20"/>
                <w:szCs w:val="20"/>
              </w:rPr>
              <w:t xml:space="preserve"> </w:t>
            </w:r>
            <w:r w:rsidRPr="00B14A4E">
              <w:rPr>
                <w:rFonts w:ascii="Arial" w:hAnsi="Arial" w:cs="Arial"/>
                <w:sz w:val="20"/>
                <w:szCs w:val="20"/>
              </w:rPr>
              <w:t>KINÍ</w:t>
            </w:r>
            <w:r w:rsidRPr="00B14A4E">
              <w:rPr>
                <w:rFonts w:ascii="Arial" w:hAnsi="Arial" w:cs="Arial"/>
                <w:spacing w:val="1"/>
                <w:sz w:val="20"/>
                <w:szCs w:val="20"/>
              </w:rPr>
              <w:t xml:space="preserve"> </w:t>
            </w:r>
            <w:r w:rsidRPr="00B14A4E">
              <w:rPr>
                <w:rFonts w:ascii="Arial" w:hAnsi="Arial" w:cs="Arial"/>
                <w:sz w:val="20"/>
                <w:szCs w:val="20"/>
              </w:rPr>
              <w:t>Y</w:t>
            </w:r>
            <w:r w:rsidRPr="00B14A4E">
              <w:rPr>
                <w:rFonts w:ascii="Arial" w:hAnsi="Arial" w:cs="Arial"/>
                <w:spacing w:val="-1"/>
                <w:sz w:val="20"/>
                <w:szCs w:val="20"/>
              </w:rPr>
              <w:t xml:space="preserve"> </w:t>
            </w:r>
            <w:r w:rsidRPr="00B14A4E">
              <w:rPr>
                <w:rFonts w:ascii="Arial" w:hAnsi="Arial" w:cs="Arial"/>
                <w:sz w:val="20"/>
                <w:szCs w:val="20"/>
              </w:rPr>
              <w:t>KOPTÉ</w:t>
            </w:r>
          </w:p>
        </w:tc>
        <w:tc>
          <w:tcPr>
            <w:tcW w:w="748" w:type="pct"/>
            <w:tcBorders>
              <w:bottom w:val="single" w:sz="4" w:space="0" w:color="auto"/>
            </w:tcBorders>
            <w:vAlign w:val="center"/>
          </w:tcPr>
          <w:p w14:paraId="3EA071BA"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2.0</w:t>
            </w:r>
          </w:p>
        </w:tc>
      </w:tr>
    </w:tbl>
    <w:p w14:paraId="73C0706F" w14:textId="77777777" w:rsidR="00CF214B" w:rsidRPr="00B14A4E" w:rsidRDefault="00CF214B" w:rsidP="00B14A4E">
      <w:pPr>
        <w:pStyle w:val="Ttulo1"/>
        <w:spacing w:before="0" w:after="0"/>
        <w:jc w:val="both"/>
        <w:rPr>
          <w:rFonts w:ascii="Arial" w:hAnsi="Arial" w:cs="Arial"/>
          <w:color w:val="auto"/>
          <w:sz w:val="20"/>
          <w:szCs w:val="20"/>
        </w:rPr>
      </w:pPr>
    </w:p>
    <w:p w14:paraId="38A640B2" w14:textId="77777777" w:rsidR="00CF214B" w:rsidRPr="00B14A4E" w:rsidRDefault="00CF214B" w:rsidP="00B14A4E">
      <w:pPr>
        <w:pStyle w:val="Ttulo1"/>
        <w:spacing w:before="0" w:after="0"/>
        <w:jc w:val="center"/>
        <w:rPr>
          <w:rFonts w:ascii="Arial" w:hAnsi="Arial" w:cs="Arial"/>
          <w:b/>
          <w:color w:val="auto"/>
          <w:sz w:val="20"/>
          <w:szCs w:val="20"/>
        </w:rPr>
      </w:pPr>
      <w:r w:rsidRPr="00B14A4E">
        <w:rPr>
          <w:rFonts w:ascii="Arial" w:hAnsi="Arial" w:cs="Arial"/>
          <w:b/>
          <w:color w:val="auto"/>
          <w:sz w:val="20"/>
          <w:szCs w:val="20"/>
        </w:rPr>
        <w:t>VALORES</w:t>
      </w:r>
      <w:r w:rsidRPr="00B14A4E">
        <w:rPr>
          <w:rFonts w:ascii="Arial" w:hAnsi="Arial" w:cs="Arial"/>
          <w:b/>
          <w:color w:val="auto"/>
          <w:spacing w:val="-3"/>
          <w:sz w:val="20"/>
          <w:szCs w:val="20"/>
        </w:rPr>
        <w:t xml:space="preserve"> </w:t>
      </w:r>
      <w:r w:rsidRPr="00B14A4E">
        <w:rPr>
          <w:rFonts w:ascii="Arial" w:hAnsi="Arial" w:cs="Arial"/>
          <w:b/>
          <w:color w:val="auto"/>
          <w:sz w:val="20"/>
          <w:szCs w:val="20"/>
        </w:rPr>
        <w:t>DE</w:t>
      </w:r>
      <w:r w:rsidRPr="00B14A4E">
        <w:rPr>
          <w:rFonts w:ascii="Arial" w:hAnsi="Arial" w:cs="Arial"/>
          <w:b/>
          <w:color w:val="auto"/>
          <w:spacing w:val="-3"/>
          <w:sz w:val="20"/>
          <w:szCs w:val="20"/>
        </w:rPr>
        <w:t xml:space="preserve"> </w:t>
      </w:r>
      <w:r w:rsidRPr="00B14A4E">
        <w:rPr>
          <w:rFonts w:ascii="Arial" w:hAnsi="Arial" w:cs="Arial"/>
          <w:b/>
          <w:color w:val="auto"/>
          <w:sz w:val="20"/>
          <w:szCs w:val="20"/>
        </w:rPr>
        <w:t>PREDIOS</w:t>
      </w:r>
      <w:r w:rsidRPr="00B14A4E">
        <w:rPr>
          <w:rFonts w:ascii="Arial" w:hAnsi="Arial" w:cs="Arial"/>
          <w:b/>
          <w:color w:val="auto"/>
          <w:spacing w:val="-3"/>
          <w:sz w:val="20"/>
          <w:szCs w:val="20"/>
        </w:rPr>
        <w:t xml:space="preserve"> </w:t>
      </w:r>
      <w:r w:rsidRPr="00B14A4E">
        <w:rPr>
          <w:rFonts w:ascii="Arial" w:hAnsi="Arial" w:cs="Arial"/>
          <w:b/>
          <w:color w:val="auto"/>
          <w:sz w:val="20"/>
          <w:szCs w:val="20"/>
        </w:rPr>
        <w:t>RÚSTICOS</w:t>
      </w:r>
      <w:r w:rsidRPr="00B14A4E">
        <w:rPr>
          <w:rFonts w:ascii="Arial" w:hAnsi="Arial" w:cs="Arial"/>
          <w:b/>
          <w:color w:val="auto"/>
          <w:spacing w:val="-3"/>
          <w:sz w:val="20"/>
          <w:szCs w:val="20"/>
        </w:rPr>
        <w:t xml:space="preserve"> </w:t>
      </w:r>
      <w:r w:rsidRPr="00B14A4E">
        <w:rPr>
          <w:rFonts w:ascii="Arial" w:hAnsi="Arial" w:cs="Arial"/>
          <w:b/>
          <w:color w:val="auto"/>
          <w:sz w:val="20"/>
          <w:szCs w:val="20"/>
        </w:rPr>
        <w:t>POR</w:t>
      </w:r>
      <w:r w:rsidRPr="00B14A4E">
        <w:rPr>
          <w:rFonts w:ascii="Arial" w:hAnsi="Arial" w:cs="Arial"/>
          <w:b/>
          <w:color w:val="auto"/>
          <w:spacing w:val="-3"/>
          <w:sz w:val="20"/>
          <w:szCs w:val="20"/>
        </w:rPr>
        <w:t xml:space="preserve"> </w:t>
      </w:r>
      <w:r w:rsidRPr="00B14A4E">
        <w:rPr>
          <w:rFonts w:ascii="Arial" w:hAnsi="Arial" w:cs="Arial"/>
          <w:b/>
          <w:color w:val="auto"/>
          <w:sz w:val="20"/>
          <w:szCs w:val="20"/>
        </w:rPr>
        <w:t>HECTÁREA,</w:t>
      </w:r>
      <w:r w:rsidRPr="00B14A4E">
        <w:rPr>
          <w:rFonts w:ascii="Arial" w:hAnsi="Arial" w:cs="Arial"/>
          <w:b/>
          <w:color w:val="auto"/>
          <w:spacing w:val="-1"/>
          <w:sz w:val="20"/>
          <w:szCs w:val="20"/>
        </w:rPr>
        <w:t xml:space="preserve"> </w:t>
      </w:r>
      <w:r w:rsidRPr="00B14A4E">
        <w:rPr>
          <w:rFonts w:ascii="Arial" w:hAnsi="Arial" w:cs="Arial"/>
          <w:b/>
          <w:color w:val="auto"/>
          <w:sz w:val="20"/>
          <w:szCs w:val="20"/>
        </w:rPr>
        <w:t>EN</w:t>
      </w:r>
      <w:r w:rsidRPr="00B14A4E">
        <w:rPr>
          <w:rFonts w:ascii="Arial" w:hAnsi="Arial" w:cs="Arial"/>
          <w:b/>
          <w:color w:val="auto"/>
          <w:spacing w:val="-6"/>
          <w:sz w:val="20"/>
          <w:szCs w:val="20"/>
        </w:rPr>
        <w:t xml:space="preserve"> </w:t>
      </w:r>
      <w:r w:rsidRPr="00B14A4E">
        <w:rPr>
          <w:rFonts w:ascii="Arial" w:hAnsi="Arial" w:cs="Arial"/>
          <w:b/>
          <w:color w:val="auto"/>
          <w:sz w:val="20"/>
          <w:szCs w:val="20"/>
        </w:rPr>
        <w:t>UMAS.</w:t>
      </w:r>
    </w:p>
    <w:p w14:paraId="5D0CB591" w14:textId="77777777" w:rsidR="00CF214B" w:rsidRPr="00B14A4E" w:rsidRDefault="00CF214B" w:rsidP="00B14A4E">
      <w:pPr>
        <w:pStyle w:val="Textoindependiente"/>
        <w:spacing w:after="0" w:line="240" w:lineRule="auto"/>
        <w:jc w:val="both"/>
        <w:rPr>
          <w:rFonts w:ascii="Arial" w:hAnsi="Arial" w:cs="Arial"/>
          <w:sz w:val="20"/>
          <w:szCs w:val="20"/>
        </w:rPr>
      </w:pPr>
    </w:p>
    <w:tbl>
      <w:tblPr>
        <w:tblStyle w:val="TableNorm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29"/>
        <w:gridCol w:w="3962"/>
      </w:tblGrid>
      <w:tr w:rsidR="00CF214B" w:rsidRPr="00B14A4E" w14:paraId="6176164B" w14:textId="77777777" w:rsidTr="00E35744">
        <w:tc>
          <w:tcPr>
            <w:tcW w:w="2821" w:type="pct"/>
          </w:tcPr>
          <w:p w14:paraId="4B9E71C3" w14:textId="77777777" w:rsidR="00CF214B" w:rsidRPr="00B14A4E" w:rsidRDefault="00CF214B" w:rsidP="00B14A4E">
            <w:pPr>
              <w:pStyle w:val="TableParagraph"/>
              <w:spacing w:line="240" w:lineRule="auto"/>
              <w:jc w:val="center"/>
              <w:rPr>
                <w:rFonts w:ascii="Arial" w:hAnsi="Arial" w:cs="Arial"/>
                <w:sz w:val="20"/>
                <w:szCs w:val="20"/>
              </w:rPr>
            </w:pPr>
            <w:r w:rsidRPr="00B14A4E">
              <w:rPr>
                <w:rFonts w:ascii="Arial" w:hAnsi="Arial" w:cs="Arial"/>
                <w:sz w:val="20"/>
                <w:szCs w:val="20"/>
              </w:rPr>
              <w:t>COLINDANCIA</w:t>
            </w:r>
            <w:r w:rsidRPr="00B14A4E">
              <w:rPr>
                <w:rFonts w:ascii="Arial" w:hAnsi="Arial" w:cs="Arial"/>
                <w:spacing w:val="-2"/>
                <w:sz w:val="20"/>
                <w:szCs w:val="20"/>
              </w:rPr>
              <w:t xml:space="preserve"> </w:t>
            </w:r>
            <w:r w:rsidRPr="00B14A4E">
              <w:rPr>
                <w:rFonts w:ascii="Arial" w:hAnsi="Arial" w:cs="Arial"/>
                <w:sz w:val="20"/>
                <w:szCs w:val="20"/>
              </w:rPr>
              <w:t>CON CARRETERAS.</w:t>
            </w:r>
          </w:p>
        </w:tc>
        <w:tc>
          <w:tcPr>
            <w:tcW w:w="2179" w:type="pct"/>
          </w:tcPr>
          <w:p w14:paraId="187F29DF"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200</w:t>
            </w:r>
            <w:r w:rsidRPr="00B14A4E">
              <w:rPr>
                <w:rFonts w:ascii="Arial" w:hAnsi="Arial" w:cs="Arial"/>
                <w:b/>
                <w:spacing w:val="-2"/>
                <w:sz w:val="20"/>
                <w:szCs w:val="20"/>
              </w:rPr>
              <w:t xml:space="preserve"> </w:t>
            </w:r>
            <w:r w:rsidRPr="00B14A4E">
              <w:rPr>
                <w:rFonts w:ascii="Arial" w:hAnsi="Arial" w:cs="Arial"/>
                <w:b/>
                <w:sz w:val="20"/>
                <w:szCs w:val="20"/>
              </w:rPr>
              <w:t>UMAS</w:t>
            </w:r>
            <w:r w:rsidRPr="00B14A4E">
              <w:rPr>
                <w:rFonts w:ascii="Arial" w:hAnsi="Arial" w:cs="Arial"/>
                <w:b/>
                <w:spacing w:val="-1"/>
                <w:sz w:val="20"/>
                <w:szCs w:val="20"/>
              </w:rPr>
              <w:t xml:space="preserve"> </w:t>
            </w:r>
            <w:r w:rsidRPr="00B14A4E">
              <w:rPr>
                <w:rFonts w:ascii="Arial" w:hAnsi="Arial" w:cs="Arial"/>
                <w:b/>
                <w:sz w:val="20"/>
                <w:szCs w:val="20"/>
              </w:rPr>
              <w:t>POR</w:t>
            </w:r>
            <w:r w:rsidRPr="00B14A4E">
              <w:rPr>
                <w:rFonts w:ascii="Arial" w:hAnsi="Arial" w:cs="Arial"/>
                <w:b/>
                <w:spacing w:val="-1"/>
                <w:sz w:val="20"/>
                <w:szCs w:val="20"/>
              </w:rPr>
              <w:t xml:space="preserve"> </w:t>
            </w:r>
            <w:r w:rsidRPr="00B14A4E">
              <w:rPr>
                <w:rFonts w:ascii="Arial" w:hAnsi="Arial" w:cs="Arial"/>
                <w:b/>
                <w:sz w:val="20"/>
                <w:szCs w:val="20"/>
              </w:rPr>
              <w:t>HECTÁREA</w:t>
            </w:r>
          </w:p>
        </w:tc>
      </w:tr>
      <w:tr w:rsidR="00CF214B" w:rsidRPr="00B14A4E" w14:paraId="680E97EF" w14:textId="77777777" w:rsidTr="00E35744">
        <w:tc>
          <w:tcPr>
            <w:tcW w:w="2821" w:type="pct"/>
          </w:tcPr>
          <w:p w14:paraId="0A4223A0" w14:textId="77777777" w:rsidR="00CF214B" w:rsidRPr="00B14A4E" w:rsidRDefault="00CF214B" w:rsidP="00B14A4E">
            <w:pPr>
              <w:pStyle w:val="TableParagraph"/>
              <w:spacing w:line="240" w:lineRule="auto"/>
              <w:jc w:val="center"/>
              <w:rPr>
                <w:rFonts w:ascii="Arial" w:hAnsi="Arial" w:cs="Arial"/>
                <w:sz w:val="20"/>
                <w:szCs w:val="20"/>
              </w:rPr>
            </w:pPr>
            <w:r w:rsidRPr="00B14A4E">
              <w:rPr>
                <w:rFonts w:ascii="Arial" w:hAnsi="Arial" w:cs="Arial"/>
                <w:sz w:val="20"/>
                <w:szCs w:val="20"/>
              </w:rPr>
              <w:t>COLINDANCIA</w:t>
            </w:r>
            <w:r w:rsidRPr="00B14A4E">
              <w:rPr>
                <w:rFonts w:ascii="Arial" w:hAnsi="Arial" w:cs="Arial"/>
                <w:spacing w:val="-4"/>
                <w:sz w:val="20"/>
                <w:szCs w:val="20"/>
              </w:rPr>
              <w:t xml:space="preserve"> </w:t>
            </w:r>
            <w:r w:rsidRPr="00B14A4E">
              <w:rPr>
                <w:rFonts w:ascii="Arial" w:hAnsi="Arial" w:cs="Arial"/>
                <w:sz w:val="20"/>
                <w:szCs w:val="20"/>
              </w:rPr>
              <w:t>CON</w:t>
            </w:r>
            <w:r w:rsidRPr="00B14A4E">
              <w:rPr>
                <w:rFonts w:ascii="Arial" w:hAnsi="Arial" w:cs="Arial"/>
                <w:spacing w:val="-5"/>
                <w:sz w:val="20"/>
                <w:szCs w:val="20"/>
              </w:rPr>
              <w:t xml:space="preserve"> </w:t>
            </w:r>
            <w:r w:rsidRPr="00B14A4E">
              <w:rPr>
                <w:rFonts w:ascii="Arial" w:hAnsi="Arial" w:cs="Arial"/>
                <w:sz w:val="20"/>
                <w:szCs w:val="20"/>
              </w:rPr>
              <w:t>CAMINO BLANCO</w:t>
            </w:r>
          </w:p>
        </w:tc>
        <w:tc>
          <w:tcPr>
            <w:tcW w:w="2179" w:type="pct"/>
          </w:tcPr>
          <w:p w14:paraId="265D6594"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140</w:t>
            </w:r>
            <w:r w:rsidRPr="00B14A4E">
              <w:rPr>
                <w:rFonts w:ascii="Arial" w:hAnsi="Arial" w:cs="Arial"/>
                <w:b/>
                <w:spacing w:val="-2"/>
                <w:sz w:val="20"/>
                <w:szCs w:val="20"/>
              </w:rPr>
              <w:t xml:space="preserve"> </w:t>
            </w:r>
            <w:r w:rsidRPr="00B14A4E">
              <w:rPr>
                <w:rFonts w:ascii="Arial" w:hAnsi="Arial" w:cs="Arial"/>
                <w:b/>
                <w:sz w:val="20"/>
                <w:szCs w:val="20"/>
              </w:rPr>
              <w:t>UMAS</w:t>
            </w:r>
            <w:r w:rsidRPr="00B14A4E">
              <w:rPr>
                <w:rFonts w:ascii="Arial" w:hAnsi="Arial" w:cs="Arial"/>
                <w:b/>
                <w:spacing w:val="-2"/>
                <w:sz w:val="20"/>
                <w:szCs w:val="20"/>
              </w:rPr>
              <w:t xml:space="preserve"> </w:t>
            </w:r>
            <w:r w:rsidRPr="00B14A4E">
              <w:rPr>
                <w:rFonts w:ascii="Arial" w:hAnsi="Arial" w:cs="Arial"/>
                <w:b/>
                <w:sz w:val="20"/>
                <w:szCs w:val="20"/>
              </w:rPr>
              <w:t>POR</w:t>
            </w:r>
            <w:r w:rsidRPr="00B14A4E">
              <w:rPr>
                <w:rFonts w:ascii="Arial" w:hAnsi="Arial" w:cs="Arial"/>
                <w:b/>
                <w:spacing w:val="-1"/>
                <w:sz w:val="20"/>
                <w:szCs w:val="20"/>
              </w:rPr>
              <w:t xml:space="preserve"> </w:t>
            </w:r>
            <w:r w:rsidRPr="00B14A4E">
              <w:rPr>
                <w:rFonts w:ascii="Arial" w:hAnsi="Arial" w:cs="Arial"/>
                <w:b/>
                <w:sz w:val="20"/>
                <w:szCs w:val="20"/>
              </w:rPr>
              <w:t>HECTÁREA</w:t>
            </w:r>
          </w:p>
        </w:tc>
      </w:tr>
      <w:tr w:rsidR="00CF214B" w:rsidRPr="00B14A4E" w14:paraId="2C785639" w14:textId="77777777" w:rsidTr="00E35744">
        <w:tc>
          <w:tcPr>
            <w:tcW w:w="2821" w:type="pct"/>
          </w:tcPr>
          <w:p w14:paraId="12E79C5F" w14:textId="77777777" w:rsidR="00CF214B" w:rsidRPr="00B14A4E" w:rsidRDefault="00CF214B" w:rsidP="00B14A4E">
            <w:pPr>
              <w:pStyle w:val="TableParagraph"/>
              <w:spacing w:line="240" w:lineRule="auto"/>
              <w:jc w:val="center"/>
              <w:rPr>
                <w:rFonts w:ascii="Arial" w:hAnsi="Arial" w:cs="Arial"/>
                <w:sz w:val="20"/>
                <w:szCs w:val="20"/>
              </w:rPr>
            </w:pPr>
            <w:r w:rsidRPr="00B14A4E">
              <w:rPr>
                <w:rFonts w:ascii="Arial" w:hAnsi="Arial" w:cs="Arial"/>
                <w:sz w:val="20"/>
                <w:szCs w:val="20"/>
              </w:rPr>
              <w:t>COLINDANCIA</w:t>
            </w:r>
            <w:r w:rsidRPr="00B14A4E">
              <w:rPr>
                <w:rFonts w:ascii="Arial" w:hAnsi="Arial" w:cs="Arial"/>
                <w:spacing w:val="-3"/>
                <w:sz w:val="20"/>
                <w:szCs w:val="20"/>
              </w:rPr>
              <w:t xml:space="preserve"> </w:t>
            </w:r>
            <w:r w:rsidRPr="00B14A4E">
              <w:rPr>
                <w:rFonts w:ascii="Arial" w:hAnsi="Arial" w:cs="Arial"/>
                <w:sz w:val="20"/>
                <w:szCs w:val="20"/>
              </w:rPr>
              <w:t>CON</w:t>
            </w:r>
            <w:r w:rsidRPr="00B14A4E">
              <w:rPr>
                <w:rFonts w:ascii="Arial" w:hAnsi="Arial" w:cs="Arial"/>
                <w:spacing w:val="-6"/>
                <w:sz w:val="20"/>
                <w:szCs w:val="20"/>
              </w:rPr>
              <w:t xml:space="preserve"> </w:t>
            </w:r>
            <w:r w:rsidRPr="00B14A4E">
              <w:rPr>
                <w:rFonts w:ascii="Arial" w:hAnsi="Arial" w:cs="Arial"/>
                <w:sz w:val="20"/>
                <w:szCs w:val="20"/>
              </w:rPr>
              <w:t>BRECHA</w:t>
            </w:r>
          </w:p>
        </w:tc>
        <w:tc>
          <w:tcPr>
            <w:tcW w:w="2179" w:type="pct"/>
          </w:tcPr>
          <w:p w14:paraId="5A66953E" w14:textId="77777777" w:rsidR="00CF214B" w:rsidRPr="00B14A4E" w:rsidRDefault="00CF214B" w:rsidP="00B14A4E">
            <w:pPr>
              <w:pStyle w:val="TableParagraph"/>
              <w:spacing w:line="240" w:lineRule="auto"/>
              <w:jc w:val="center"/>
              <w:rPr>
                <w:rFonts w:ascii="Arial" w:hAnsi="Arial" w:cs="Arial"/>
                <w:b/>
                <w:sz w:val="20"/>
                <w:szCs w:val="20"/>
              </w:rPr>
            </w:pPr>
            <w:r w:rsidRPr="00B14A4E">
              <w:rPr>
                <w:rFonts w:ascii="Arial" w:hAnsi="Arial" w:cs="Arial"/>
                <w:b/>
                <w:sz w:val="20"/>
                <w:szCs w:val="20"/>
              </w:rPr>
              <w:t>75</w:t>
            </w:r>
            <w:r w:rsidRPr="00B14A4E">
              <w:rPr>
                <w:rFonts w:ascii="Arial" w:hAnsi="Arial" w:cs="Arial"/>
                <w:b/>
                <w:spacing w:val="-2"/>
                <w:sz w:val="20"/>
                <w:szCs w:val="20"/>
              </w:rPr>
              <w:t xml:space="preserve"> </w:t>
            </w:r>
            <w:r w:rsidRPr="00B14A4E">
              <w:rPr>
                <w:rFonts w:ascii="Arial" w:hAnsi="Arial" w:cs="Arial"/>
                <w:b/>
                <w:sz w:val="20"/>
                <w:szCs w:val="20"/>
              </w:rPr>
              <w:t>UMAS</w:t>
            </w:r>
            <w:r w:rsidRPr="00B14A4E">
              <w:rPr>
                <w:rFonts w:ascii="Arial" w:hAnsi="Arial" w:cs="Arial"/>
                <w:b/>
                <w:spacing w:val="-1"/>
                <w:sz w:val="20"/>
                <w:szCs w:val="20"/>
              </w:rPr>
              <w:t xml:space="preserve"> </w:t>
            </w:r>
            <w:r w:rsidRPr="00B14A4E">
              <w:rPr>
                <w:rFonts w:ascii="Arial" w:hAnsi="Arial" w:cs="Arial"/>
                <w:b/>
                <w:sz w:val="20"/>
                <w:szCs w:val="20"/>
              </w:rPr>
              <w:t>POR</w:t>
            </w:r>
            <w:r w:rsidRPr="00B14A4E">
              <w:rPr>
                <w:rFonts w:ascii="Arial" w:hAnsi="Arial" w:cs="Arial"/>
                <w:b/>
                <w:spacing w:val="-1"/>
                <w:sz w:val="20"/>
                <w:szCs w:val="20"/>
              </w:rPr>
              <w:t xml:space="preserve"> </w:t>
            </w:r>
            <w:r w:rsidRPr="00B14A4E">
              <w:rPr>
                <w:rFonts w:ascii="Arial" w:hAnsi="Arial" w:cs="Arial"/>
                <w:b/>
                <w:sz w:val="20"/>
                <w:szCs w:val="20"/>
              </w:rPr>
              <w:t>HECTÁREA</w:t>
            </w:r>
          </w:p>
        </w:tc>
      </w:tr>
    </w:tbl>
    <w:p w14:paraId="1F90955C" w14:textId="77777777" w:rsidR="00CF214B" w:rsidRPr="00B14A4E" w:rsidRDefault="00CF214B" w:rsidP="00B14A4E">
      <w:pPr>
        <w:pStyle w:val="Textoindependiente"/>
        <w:spacing w:after="0" w:line="240" w:lineRule="auto"/>
        <w:jc w:val="both"/>
        <w:rPr>
          <w:rFonts w:ascii="Arial" w:hAnsi="Arial" w:cs="Arial"/>
          <w:sz w:val="20"/>
          <w:szCs w:val="20"/>
        </w:rPr>
      </w:pPr>
    </w:p>
    <w:p w14:paraId="08BEBD4C"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De encontrarse en esquina el inmueble, a su valor catastral total, se le aumentará un 5%.</w:t>
      </w:r>
      <w:r w:rsidRPr="00B14A4E">
        <w:rPr>
          <w:rFonts w:ascii="Arial" w:hAnsi="Arial" w:cs="Arial"/>
          <w:spacing w:val="1"/>
          <w:sz w:val="20"/>
          <w:szCs w:val="20"/>
        </w:rPr>
        <w:t xml:space="preserve"> </w:t>
      </w:r>
      <w:r w:rsidRPr="00B14A4E">
        <w:rPr>
          <w:rFonts w:ascii="Arial" w:hAnsi="Arial" w:cs="Arial"/>
          <w:sz w:val="20"/>
          <w:szCs w:val="20"/>
        </w:rPr>
        <w:t>Adicionalmente,</w:t>
      </w:r>
      <w:r w:rsidRPr="00B14A4E">
        <w:rPr>
          <w:rFonts w:ascii="Arial" w:hAnsi="Arial" w:cs="Arial"/>
          <w:spacing w:val="-3"/>
          <w:sz w:val="20"/>
          <w:szCs w:val="20"/>
        </w:rPr>
        <w:t xml:space="preserve"> </w:t>
      </w:r>
      <w:r w:rsidRPr="00B14A4E">
        <w:rPr>
          <w:rFonts w:ascii="Arial" w:hAnsi="Arial" w:cs="Arial"/>
          <w:sz w:val="20"/>
          <w:szCs w:val="20"/>
        </w:rPr>
        <w:t>un</w:t>
      </w:r>
      <w:r w:rsidRPr="00B14A4E">
        <w:rPr>
          <w:rFonts w:ascii="Arial" w:hAnsi="Arial" w:cs="Arial"/>
          <w:spacing w:val="-3"/>
          <w:sz w:val="20"/>
          <w:szCs w:val="20"/>
        </w:rPr>
        <w:t xml:space="preserve"> </w:t>
      </w:r>
      <w:r w:rsidRPr="00B14A4E">
        <w:rPr>
          <w:rFonts w:ascii="Arial" w:hAnsi="Arial" w:cs="Arial"/>
          <w:sz w:val="20"/>
          <w:szCs w:val="20"/>
        </w:rPr>
        <w:t>10%</w:t>
      </w:r>
      <w:r w:rsidRPr="00B14A4E">
        <w:rPr>
          <w:rFonts w:ascii="Arial" w:hAnsi="Arial" w:cs="Arial"/>
          <w:spacing w:val="-2"/>
          <w:sz w:val="20"/>
          <w:szCs w:val="20"/>
        </w:rPr>
        <w:t xml:space="preserve"> </w:t>
      </w:r>
      <w:r w:rsidRPr="00B14A4E">
        <w:rPr>
          <w:rFonts w:ascii="Arial" w:hAnsi="Arial" w:cs="Arial"/>
          <w:sz w:val="20"/>
          <w:szCs w:val="20"/>
        </w:rPr>
        <w:t>del</w:t>
      </w:r>
      <w:r w:rsidRPr="00B14A4E">
        <w:rPr>
          <w:rFonts w:ascii="Arial" w:hAnsi="Arial" w:cs="Arial"/>
          <w:spacing w:val="-4"/>
          <w:sz w:val="20"/>
          <w:szCs w:val="20"/>
        </w:rPr>
        <w:t xml:space="preserve"> </w:t>
      </w:r>
      <w:r w:rsidRPr="00B14A4E">
        <w:rPr>
          <w:rFonts w:ascii="Arial" w:hAnsi="Arial" w:cs="Arial"/>
          <w:sz w:val="20"/>
          <w:szCs w:val="20"/>
        </w:rPr>
        <w:t>total</w:t>
      </w:r>
      <w:r w:rsidRPr="00B14A4E">
        <w:rPr>
          <w:rFonts w:ascii="Arial" w:hAnsi="Arial" w:cs="Arial"/>
          <w:spacing w:val="-1"/>
          <w:sz w:val="20"/>
          <w:szCs w:val="20"/>
        </w:rPr>
        <w:t xml:space="preserve"> </w:t>
      </w:r>
      <w:r w:rsidRPr="00B14A4E">
        <w:rPr>
          <w:rFonts w:ascii="Arial" w:hAnsi="Arial" w:cs="Arial"/>
          <w:sz w:val="20"/>
          <w:szCs w:val="20"/>
        </w:rPr>
        <w:t>del</w:t>
      </w:r>
      <w:r w:rsidRPr="00B14A4E">
        <w:rPr>
          <w:rFonts w:ascii="Arial" w:hAnsi="Arial" w:cs="Arial"/>
          <w:spacing w:val="-4"/>
          <w:sz w:val="20"/>
          <w:szCs w:val="20"/>
        </w:rPr>
        <w:t xml:space="preserve"> </w:t>
      </w:r>
      <w:r w:rsidRPr="00B14A4E">
        <w:rPr>
          <w:rFonts w:ascii="Arial" w:hAnsi="Arial" w:cs="Arial"/>
          <w:sz w:val="20"/>
          <w:szCs w:val="20"/>
        </w:rPr>
        <w:t>valor</w:t>
      </w:r>
      <w:r w:rsidRPr="00B14A4E">
        <w:rPr>
          <w:rFonts w:ascii="Arial" w:hAnsi="Arial" w:cs="Arial"/>
          <w:spacing w:val="1"/>
          <w:sz w:val="20"/>
          <w:szCs w:val="20"/>
        </w:rPr>
        <w:t xml:space="preserve"> </w:t>
      </w:r>
      <w:r w:rsidRPr="00B14A4E">
        <w:rPr>
          <w:rFonts w:ascii="Arial" w:hAnsi="Arial" w:cs="Arial"/>
          <w:sz w:val="20"/>
          <w:szCs w:val="20"/>
        </w:rPr>
        <w:t>catastral,</w:t>
      </w:r>
      <w:r w:rsidRPr="00B14A4E">
        <w:rPr>
          <w:rFonts w:ascii="Arial" w:hAnsi="Arial" w:cs="Arial"/>
          <w:spacing w:val="-2"/>
          <w:sz w:val="20"/>
          <w:szCs w:val="20"/>
        </w:rPr>
        <w:t xml:space="preserve"> </w:t>
      </w:r>
      <w:r w:rsidRPr="00B14A4E">
        <w:rPr>
          <w:rFonts w:ascii="Arial" w:hAnsi="Arial" w:cs="Arial"/>
          <w:sz w:val="20"/>
          <w:szCs w:val="20"/>
        </w:rPr>
        <w:t>por</w:t>
      </w:r>
      <w:r w:rsidRPr="00B14A4E">
        <w:rPr>
          <w:rFonts w:ascii="Arial" w:hAnsi="Arial" w:cs="Arial"/>
          <w:spacing w:val="-2"/>
          <w:sz w:val="20"/>
          <w:szCs w:val="20"/>
        </w:rPr>
        <w:t xml:space="preserve"> </w:t>
      </w:r>
      <w:r w:rsidRPr="00B14A4E">
        <w:rPr>
          <w:rFonts w:ascii="Arial" w:hAnsi="Arial" w:cs="Arial"/>
          <w:sz w:val="20"/>
          <w:szCs w:val="20"/>
        </w:rPr>
        <w:t>tener</w:t>
      </w:r>
      <w:r w:rsidRPr="00B14A4E">
        <w:rPr>
          <w:rFonts w:ascii="Arial" w:hAnsi="Arial" w:cs="Arial"/>
          <w:spacing w:val="-1"/>
          <w:sz w:val="20"/>
          <w:szCs w:val="20"/>
        </w:rPr>
        <w:t xml:space="preserve"> </w:t>
      </w:r>
      <w:r w:rsidRPr="00B14A4E">
        <w:rPr>
          <w:rFonts w:ascii="Arial" w:hAnsi="Arial" w:cs="Arial"/>
          <w:sz w:val="20"/>
          <w:szCs w:val="20"/>
        </w:rPr>
        <w:t>uso</w:t>
      </w:r>
      <w:r w:rsidRPr="00B14A4E">
        <w:rPr>
          <w:rFonts w:ascii="Arial" w:hAnsi="Arial" w:cs="Arial"/>
          <w:spacing w:val="-1"/>
          <w:sz w:val="20"/>
          <w:szCs w:val="20"/>
        </w:rPr>
        <w:t xml:space="preserve"> </w:t>
      </w:r>
      <w:r w:rsidRPr="00B14A4E">
        <w:rPr>
          <w:rFonts w:ascii="Arial" w:hAnsi="Arial" w:cs="Arial"/>
          <w:sz w:val="20"/>
          <w:szCs w:val="20"/>
        </w:rPr>
        <w:t>o</w:t>
      </w:r>
      <w:r w:rsidRPr="00B14A4E">
        <w:rPr>
          <w:rFonts w:ascii="Arial" w:hAnsi="Arial" w:cs="Arial"/>
          <w:spacing w:val="-3"/>
          <w:sz w:val="20"/>
          <w:szCs w:val="20"/>
        </w:rPr>
        <w:t xml:space="preserve"> </w:t>
      </w:r>
      <w:r w:rsidRPr="00B14A4E">
        <w:rPr>
          <w:rFonts w:ascii="Arial" w:hAnsi="Arial" w:cs="Arial"/>
          <w:sz w:val="20"/>
          <w:szCs w:val="20"/>
        </w:rPr>
        <w:t>destino</w:t>
      </w:r>
      <w:r w:rsidRPr="00B14A4E">
        <w:rPr>
          <w:rFonts w:ascii="Arial" w:hAnsi="Arial" w:cs="Arial"/>
          <w:spacing w:val="-2"/>
          <w:sz w:val="20"/>
          <w:szCs w:val="20"/>
        </w:rPr>
        <w:t xml:space="preserve"> </w:t>
      </w:r>
      <w:r w:rsidRPr="00B14A4E">
        <w:rPr>
          <w:rFonts w:ascii="Arial" w:hAnsi="Arial" w:cs="Arial"/>
          <w:sz w:val="20"/>
          <w:szCs w:val="20"/>
        </w:rPr>
        <w:t>como</w:t>
      </w:r>
      <w:r w:rsidRPr="00B14A4E">
        <w:rPr>
          <w:rFonts w:ascii="Arial" w:hAnsi="Arial" w:cs="Arial"/>
          <w:spacing w:val="-3"/>
          <w:sz w:val="20"/>
          <w:szCs w:val="20"/>
        </w:rPr>
        <w:t xml:space="preserve"> </w:t>
      </w:r>
      <w:r w:rsidR="00DB28D0" w:rsidRPr="00B14A4E">
        <w:rPr>
          <w:rFonts w:ascii="Arial" w:hAnsi="Arial" w:cs="Arial"/>
          <w:sz w:val="20"/>
          <w:szCs w:val="20"/>
        </w:rPr>
        <w:t xml:space="preserve">comercial. </w:t>
      </w:r>
      <w:r w:rsidRPr="00B14A4E">
        <w:rPr>
          <w:rFonts w:ascii="Arial" w:hAnsi="Arial" w:cs="Arial"/>
          <w:sz w:val="20"/>
          <w:szCs w:val="20"/>
        </w:rPr>
        <w:t>Adicionalmente</w:t>
      </w:r>
      <w:r w:rsidRPr="00B14A4E">
        <w:rPr>
          <w:rFonts w:ascii="Arial" w:hAnsi="Arial" w:cs="Arial"/>
          <w:spacing w:val="-2"/>
          <w:sz w:val="20"/>
          <w:szCs w:val="20"/>
        </w:rPr>
        <w:t xml:space="preserve"> </w:t>
      </w:r>
      <w:r w:rsidRPr="00B14A4E">
        <w:rPr>
          <w:rFonts w:ascii="Arial" w:hAnsi="Arial" w:cs="Arial"/>
          <w:sz w:val="20"/>
          <w:szCs w:val="20"/>
        </w:rPr>
        <w:t>un</w:t>
      </w:r>
      <w:r w:rsidRPr="00B14A4E">
        <w:rPr>
          <w:rFonts w:ascii="Arial" w:hAnsi="Arial" w:cs="Arial"/>
          <w:spacing w:val="-1"/>
          <w:sz w:val="20"/>
          <w:szCs w:val="20"/>
        </w:rPr>
        <w:t xml:space="preserve"> </w:t>
      </w:r>
      <w:r w:rsidRPr="00B14A4E">
        <w:rPr>
          <w:rFonts w:ascii="Arial" w:hAnsi="Arial" w:cs="Arial"/>
          <w:sz w:val="20"/>
          <w:szCs w:val="20"/>
        </w:rPr>
        <w:t>15%</w:t>
      </w:r>
      <w:r w:rsidRPr="00B14A4E">
        <w:rPr>
          <w:rFonts w:ascii="Arial" w:hAnsi="Arial" w:cs="Arial"/>
          <w:spacing w:val="-2"/>
          <w:sz w:val="20"/>
          <w:szCs w:val="20"/>
        </w:rPr>
        <w:t xml:space="preserve"> </w:t>
      </w:r>
      <w:r w:rsidRPr="00B14A4E">
        <w:rPr>
          <w:rFonts w:ascii="Arial" w:hAnsi="Arial" w:cs="Arial"/>
          <w:sz w:val="20"/>
          <w:szCs w:val="20"/>
        </w:rPr>
        <w:t>del</w:t>
      </w:r>
      <w:r w:rsidRPr="00B14A4E">
        <w:rPr>
          <w:rFonts w:ascii="Arial" w:hAnsi="Arial" w:cs="Arial"/>
          <w:spacing w:val="1"/>
          <w:sz w:val="20"/>
          <w:szCs w:val="20"/>
        </w:rPr>
        <w:t xml:space="preserve"> </w:t>
      </w:r>
      <w:r w:rsidRPr="00B14A4E">
        <w:rPr>
          <w:rFonts w:ascii="Arial" w:hAnsi="Arial" w:cs="Arial"/>
          <w:sz w:val="20"/>
          <w:szCs w:val="20"/>
        </w:rPr>
        <w:t>total</w:t>
      </w:r>
      <w:r w:rsidRPr="00B14A4E">
        <w:rPr>
          <w:rFonts w:ascii="Arial" w:hAnsi="Arial" w:cs="Arial"/>
          <w:spacing w:val="-3"/>
          <w:sz w:val="20"/>
          <w:szCs w:val="20"/>
        </w:rPr>
        <w:t xml:space="preserve"> </w:t>
      </w:r>
      <w:r w:rsidRPr="00B14A4E">
        <w:rPr>
          <w:rFonts w:ascii="Arial" w:hAnsi="Arial" w:cs="Arial"/>
          <w:sz w:val="20"/>
          <w:szCs w:val="20"/>
        </w:rPr>
        <w:t>del valor</w:t>
      </w:r>
      <w:r w:rsidRPr="00B14A4E">
        <w:rPr>
          <w:rFonts w:ascii="Arial" w:hAnsi="Arial" w:cs="Arial"/>
          <w:spacing w:val="-1"/>
          <w:sz w:val="20"/>
          <w:szCs w:val="20"/>
        </w:rPr>
        <w:t xml:space="preserve"> </w:t>
      </w:r>
      <w:r w:rsidRPr="00B14A4E">
        <w:rPr>
          <w:rFonts w:ascii="Arial" w:hAnsi="Arial" w:cs="Arial"/>
          <w:sz w:val="20"/>
          <w:szCs w:val="20"/>
        </w:rPr>
        <w:t>catastral, por ser</w:t>
      </w:r>
      <w:r w:rsidRPr="00B14A4E">
        <w:rPr>
          <w:rFonts w:ascii="Arial" w:hAnsi="Arial" w:cs="Arial"/>
          <w:spacing w:val="-2"/>
          <w:sz w:val="20"/>
          <w:szCs w:val="20"/>
        </w:rPr>
        <w:t xml:space="preserve"> </w:t>
      </w:r>
      <w:r w:rsidRPr="00B14A4E">
        <w:rPr>
          <w:rFonts w:ascii="Arial" w:hAnsi="Arial" w:cs="Arial"/>
          <w:sz w:val="20"/>
          <w:szCs w:val="20"/>
        </w:rPr>
        <w:t>industrial.</w:t>
      </w:r>
    </w:p>
    <w:p w14:paraId="1870BC0B" w14:textId="77777777" w:rsidR="00DB28D0" w:rsidRPr="00B14A4E" w:rsidRDefault="00DB28D0" w:rsidP="00B14A4E">
      <w:pPr>
        <w:pStyle w:val="Textoindependiente"/>
        <w:spacing w:after="0" w:line="240" w:lineRule="auto"/>
        <w:jc w:val="both"/>
        <w:rPr>
          <w:rFonts w:ascii="Arial" w:hAnsi="Arial" w:cs="Arial"/>
          <w:sz w:val="20"/>
          <w:szCs w:val="20"/>
        </w:rPr>
      </w:pPr>
    </w:p>
    <w:p w14:paraId="37EAA4A6"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Acceso</w:t>
      </w:r>
      <w:r w:rsidRPr="00B14A4E">
        <w:rPr>
          <w:rFonts w:ascii="Arial" w:hAnsi="Arial" w:cs="Arial"/>
          <w:spacing w:val="-3"/>
          <w:sz w:val="20"/>
          <w:szCs w:val="20"/>
        </w:rPr>
        <w:t xml:space="preserve"> </w:t>
      </w:r>
      <w:r w:rsidRPr="00B14A4E">
        <w:rPr>
          <w:rFonts w:ascii="Arial" w:hAnsi="Arial" w:cs="Arial"/>
          <w:sz w:val="20"/>
          <w:szCs w:val="20"/>
        </w:rPr>
        <w:t>por</w:t>
      </w:r>
      <w:r w:rsidRPr="00B14A4E">
        <w:rPr>
          <w:rFonts w:ascii="Arial" w:hAnsi="Arial" w:cs="Arial"/>
          <w:spacing w:val="-3"/>
          <w:sz w:val="20"/>
          <w:szCs w:val="20"/>
        </w:rPr>
        <w:t xml:space="preserve"> </w:t>
      </w:r>
      <w:r w:rsidRPr="00B14A4E">
        <w:rPr>
          <w:rFonts w:ascii="Arial" w:hAnsi="Arial" w:cs="Arial"/>
          <w:sz w:val="20"/>
          <w:szCs w:val="20"/>
        </w:rPr>
        <w:t>camino</w:t>
      </w:r>
      <w:r w:rsidRPr="00B14A4E">
        <w:rPr>
          <w:rFonts w:ascii="Arial" w:hAnsi="Arial" w:cs="Arial"/>
          <w:spacing w:val="-2"/>
          <w:sz w:val="20"/>
          <w:szCs w:val="20"/>
        </w:rPr>
        <w:t xml:space="preserve"> </w:t>
      </w:r>
      <w:r w:rsidRPr="00B14A4E">
        <w:rPr>
          <w:rFonts w:ascii="Arial" w:hAnsi="Arial" w:cs="Arial"/>
          <w:sz w:val="20"/>
          <w:szCs w:val="20"/>
        </w:rPr>
        <w:t>blanco</w:t>
      </w:r>
      <w:r w:rsidRPr="00B14A4E">
        <w:rPr>
          <w:rFonts w:ascii="Arial" w:hAnsi="Arial" w:cs="Arial"/>
          <w:spacing w:val="1"/>
          <w:sz w:val="20"/>
          <w:szCs w:val="20"/>
        </w:rPr>
        <w:t xml:space="preserve"> </w:t>
      </w:r>
      <w:r w:rsidRPr="00B14A4E">
        <w:rPr>
          <w:rFonts w:ascii="Arial" w:hAnsi="Arial" w:cs="Arial"/>
          <w:sz w:val="20"/>
          <w:szCs w:val="20"/>
        </w:rPr>
        <w:t>(ranchos)</w:t>
      </w:r>
      <w:r w:rsidRPr="00B14A4E">
        <w:rPr>
          <w:rFonts w:ascii="Arial" w:hAnsi="Arial" w:cs="Arial"/>
          <w:spacing w:val="-1"/>
          <w:sz w:val="20"/>
          <w:szCs w:val="20"/>
        </w:rPr>
        <w:t xml:space="preserve"> </w:t>
      </w:r>
      <w:r w:rsidRPr="00B14A4E">
        <w:rPr>
          <w:rFonts w:ascii="Arial" w:hAnsi="Arial" w:cs="Arial"/>
          <w:sz w:val="20"/>
          <w:szCs w:val="20"/>
        </w:rPr>
        <w:t>$5,000.00</w:t>
      </w:r>
      <w:r w:rsidRPr="00B14A4E">
        <w:rPr>
          <w:rFonts w:ascii="Arial" w:hAnsi="Arial" w:cs="Arial"/>
          <w:spacing w:val="-3"/>
          <w:sz w:val="20"/>
          <w:szCs w:val="20"/>
        </w:rPr>
        <w:t xml:space="preserve"> </w:t>
      </w:r>
      <w:r w:rsidRPr="00B14A4E">
        <w:rPr>
          <w:rFonts w:ascii="Arial" w:hAnsi="Arial" w:cs="Arial"/>
          <w:sz w:val="20"/>
          <w:szCs w:val="20"/>
        </w:rPr>
        <w:t>por</w:t>
      </w:r>
      <w:r w:rsidRPr="00B14A4E">
        <w:rPr>
          <w:rFonts w:ascii="Arial" w:hAnsi="Arial" w:cs="Arial"/>
          <w:spacing w:val="-3"/>
          <w:sz w:val="20"/>
          <w:szCs w:val="20"/>
        </w:rPr>
        <w:t xml:space="preserve"> </w:t>
      </w:r>
      <w:r w:rsidRPr="00B14A4E">
        <w:rPr>
          <w:rFonts w:ascii="Arial" w:hAnsi="Arial" w:cs="Arial"/>
          <w:sz w:val="20"/>
          <w:szCs w:val="20"/>
        </w:rPr>
        <w:t>hectárea.</w:t>
      </w:r>
    </w:p>
    <w:p w14:paraId="3FBB460D" w14:textId="77777777" w:rsidR="00DB28D0" w:rsidRPr="00B14A4E" w:rsidRDefault="00DB28D0" w:rsidP="00B14A4E">
      <w:pPr>
        <w:pStyle w:val="Textoindependiente"/>
        <w:spacing w:after="0" w:line="240" w:lineRule="auto"/>
        <w:jc w:val="both"/>
        <w:rPr>
          <w:rFonts w:ascii="Arial" w:hAnsi="Arial" w:cs="Arial"/>
          <w:sz w:val="20"/>
          <w:szCs w:val="20"/>
        </w:rPr>
      </w:pPr>
    </w:p>
    <w:p w14:paraId="0E7B4115"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w w:val="95"/>
          <w:sz w:val="20"/>
          <w:szCs w:val="20"/>
        </w:rPr>
        <w:t>Para</w:t>
      </w:r>
      <w:r w:rsidRPr="00B14A4E">
        <w:rPr>
          <w:rFonts w:ascii="Arial" w:hAnsi="Arial" w:cs="Arial"/>
          <w:spacing w:val="17"/>
          <w:w w:val="95"/>
          <w:sz w:val="20"/>
          <w:szCs w:val="20"/>
        </w:rPr>
        <w:t xml:space="preserve"> </w:t>
      </w:r>
      <w:r w:rsidRPr="00B14A4E">
        <w:rPr>
          <w:rFonts w:ascii="Arial" w:hAnsi="Arial" w:cs="Arial"/>
          <w:w w:val="95"/>
          <w:sz w:val="20"/>
          <w:szCs w:val="20"/>
        </w:rPr>
        <w:t>la</w:t>
      </w:r>
      <w:r w:rsidRPr="00B14A4E">
        <w:rPr>
          <w:rFonts w:ascii="Arial" w:hAnsi="Arial" w:cs="Arial"/>
          <w:spacing w:val="17"/>
          <w:w w:val="95"/>
          <w:sz w:val="20"/>
          <w:szCs w:val="20"/>
        </w:rPr>
        <w:t xml:space="preserve"> </w:t>
      </w:r>
      <w:r w:rsidRPr="00B14A4E">
        <w:rPr>
          <w:rFonts w:ascii="Arial" w:hAnsi="Arial" w:cs="Arial"/>
          <w:w w:val="95"/>
          <w:sz w:val="20"/>
          <w:szCs w:val="20"/>
        </w:rPr>
        <w:t>clasificación</w:t>
      </w:r>
      <w:r w:rsidRPr="00B14A4E">
        <w:rPr>
          <w:rFonts w:ascii="Arial" w:hAnsi="Arial" w:cs="Arial"/>
          <w:spacing w:val="20"/>
          <w:w w:val="95"/>
          <w:sz w:val="20"/>
          <w:szCs w:val="20"/>
        </w:rPr>
        <w:t xml:space="preserve"> </w:t>
      </w:r>
      <w:r w:rsidRPr="00B14A4E">
        <w:rPr>
          <w:rFonts w:ascii="Arial" w:hAnsi="Arial" w:cs="Arial"/>
          <w:w w:val="95"/>
          <w:sz w:val="20"/>
          <w:szCs w:val="20"/>
        </w:rPr>
        <w:t>de</w:t>
      </w:r>
      <w:r w:rsidRPr="00B14A4E">
        <w:rPr>
          <w:rFonts w:ascii="Arial" w:hAnsi="Arial" w:cs="Arial"/>
          <w:spacing w:val="12"/>
          <w:w w:val="95"/>
          <w:sz w:val="20"/>
          <w:szCs w:val="20"/>
        </w:rPr>
        <w:t xml:space="preserve"> </w:t>
      </w:r>
      <w:r w:rsidRPr="00B14A4E">
        <w:rPr>
          <w:rFonts w:ascii="Arial" w:hAnsi="Arial" w:cs="Arial"/>
          <w:w w:val="95"/>
          <w:sz w:val="20"/>
          <w:szCs w:val="20"/>
        </w:rPr>
        <w:t>los</w:t>
      </w:r>
      <w:r w:rsidRPr="00B14A4E">
        <w:rPr>
          <w:rFonts w:ascii="Arial" w:hAnsi="Arial" w:cs="Arial"/>
          <w:spacing w:val="21"/>
          <w:w w:val="95"/>
          <w:sz w:val="20"/>
          <w:szCs w:val="20"/>
        </w:rPr>
        <w:t xml:space="preserve"> </w:t>
      </w:r>
      <w:r w:rsidRPr="00B14A4E">
        <w:rPr>
          <w:rFonts w:ascii="Arial" w:hAnsi="Arial" w:cs="Arial"/>
          <w:w w:val="95"/>
          <w:sz w:val="20"/>
          <w:szCs w:val="20"/>
        </w:rPr>
        <w:t>tipos</w:t>
      </w:r>
      <w:r w:rsidRPr="00B14A4E">
        <w:rPr>
          <w:rFonts w:ascii="Arial" w:hAnsi="Arial" w:cs="Arial"/>
          <w:spacing w:val="21"/>
          <w:w w:val="95"/>
          <w:sz w:val="20"/>
          <w:szCs w:val="20"/>
        </w:rPr>
        <w:t xml:space="preserve"> </w:t>
      </w:r>
      <w:r w:rsidRPr="00B14A4E">
        <w:rPr>
          <w:rFonts w:ascii="Arial" w:hAnsi="Arial" w:cs="Arial"/>
          <w:w w:val="95"/>
          <w:sz w:val="20"/>
          <w:szCs w:val="20"/>
        </w:rPr>
        <w:t>de</w:t>
      </w:r>
      <w:r w:rsidRPr="00B14A4E">
        <w:rPr>
          <w:rFonts w:ascii="Arial" w:hAnsi="Arial" w:cs="Arial"/>
          <w:spacing w:val="12"/>
          <w:w w:val="95"/>
          <w:sz w:val="20"/>
          <w:szCs w:val="20"/>
        </w:rPr>
        <w:t xml:space="preserve"> </w:t>
      </w:r>
      <w:r w:rsidRPr="00B14A4E">
        <w:rPr>
          <w:rFonts w:ascii="Arial" w:hAnsi="Arial" w:cs="Arial"/>
          <w:w w:val="95"/>
          <w:sz w:val="20"/>
          <w:szCs w:val="20"/>
        </w:rPr>
        <w:t>construcción,</w:t>
      </w:r>
      <w:r w:rsidRPr="00B14A4E">
        <w:rPr>
          <w:rFonts w:ascii="Arial" w:hAnsi="Arial" w:cs="Arial"/>
          <w:spacing w:val="19"/>
          <w:w w:val="95"/>
          <w:sz w:val="20"/>
          <w:szCs w:val="20"/>
        </w:rPr>
        <w:t xml:space="preserve"> </w:t>
      </w:r>
      <w:r w:rsidRPr="00B14A4E">
        <w:rPr>
          <w:rFonts w:ascii="Arial" w:hAnsi="Arial" w:cs="Arial"/>
          <w:w w:val="95"/>
          <w:sz w:val="20"/>
          <w:szCs w:val="20"/>
        </w:rPr>
        <w:t>se</w:t>
      </w:r>
      <w:r w:rsidRPr="00B14A4E">
        <w:rPr>
          <w:rFonts w:ascii="Arial" w:hAnsi="Arial" w:cs="Arial"/>
          <w:spacing w:val="13"/>
          <w:w w:val="95"/>
          <w:sz w:val="20"/>
          <w:szCs w:val="20"/>
        </w:rPr>
        <w:t xml:space="preserve"> </w:t>
      </w:r>
      <w:r w:rsidRPr="00B14A4E">
        <w:rPr>
          <w:rFonts w:ascii="Arial" w:hAnsi="Arial" w:cs="Arial"/>
          <w:w w:val="95"/>
          <w:sz w:val="20"/>
          <w:szCs w:val="20"/>
        </w:rPr>
        <w:t>tomarán</w:t>
      </w:r>
      <w:r w:rsidRPr="00B14A4E">
        <w:rPr>
          <w:rFonts w:ascii="Arial" w:hAnsi="Arial" w:cs="Arial"/>
          <w:spacing w:val="19"/>
          <w:w w:val="95"/>
          <w:sz w:val="20"/>
          <w:szCs w:val="20"/>
        </w:rPr>
        <w:t xml:space="preserve"> </w:t>
      </w:r>
      <w:r w:rsidRPr="00B14A4E">
        <w:rPr>
          <w:rFonts w:ascii="Arial" w:hAnsi="Arial" w:cs="Arial"/>
          <w:w w:val="95"/>
          <w:sz w:val="20"/>
          <w:szCs w:val="20"/>
        </w:rPr>
        <w:t>en</w:t>
      </w:r>
      <w:r w:rsidRPr="00B14A4E">
        <w:rPr>
          <w:rFonts w:ascii="Arial" w:hAnsi="Arial" w:cs="Arial"/>
          <w:spacing w:val="12"/>
          <w:w w:val="95"/>
          <w:sz w:val="20"/>
          <w:szCs w:val="20"/>
        </w:rPr>
        <w:t xml:space="preserve"> </w:t>
      </w:r>
      <w:r w:rsidRPr="00B14A4E">
        <w:rPr>
          <w:rFonts w:ascii="Arial" w:hAnsi="Arial" w:cs="Arial"/>
          <w:w w:val="95"/>
          <w:sz w:val="20"/>
          <w:szCs w:val="20"/>
        </w:rPr>
        <w:t>consideración</w:t>
      </w:r>
      <w:r w:rsidRPr="00B14A4E">
        <w:rPr>
          <w:rFonts w:ascii="Arial" w:hAnsi="Arial" w:cs="Arial"/>
          <w:spacing w:val="19"/>
          <w:w w:val="95"/>
          <w:sz w:val="20"/>
          <w:szCs w:val="20"/>
        </w:rPr>
        <w:t xml:space="preserve"> </w:t>
      </w:r>
      <w:r w:rsidRPr="00B14A4E">
        <w:rPr>
          <w:rFonts w:ascii="Arial" w:hAnsi="Arial" w:cs="Arial"/>
          <w:w w:val="95"/>
          <w:sz w:val="20"/>
          <w:szCs w:val="20"/>
        </w:rPr>
        <w:t>los</w:t>
      </w:r>
      <w:r w:rsidRPr="00B14A4E">
        <w:rPr>
          <w:rFonts w:ascii="Arial" w:hAnsi="Arial" w:cs="Arial"/>
          <w:spacing w:val="20"/>
          <w:w w:val="95"/>
          <w:sz w:val="20"/>
          <w:szCs w:val="20"/>
        </w:rPr>
        <w:t xml:space="preserve"> </w:t>
      </w:r>
      <w:r w:rsidRPr="00B14A4E">
        <w:rPr>
          <w:rFonts w:ascii="Arial" w:hAnsi="Arial" w:cs="Arial"/>
          <w:w w:val="95"/>
          <w:sz w:val="20"/>
          <w:szCs w:val="20"/>
        </w:rPr>
        <w:t>siguientes</w:t>
      </w:r>
      <w:r w:rsidRPr="00B14A4E">
        <w:rPr>
          <w:rFonts w:ascii="Arial" w:hAnsi="Arial" w:cs="Arial"/>
          <w:spacing w:val="20"/>
          <w:w w:val="95"/>
          <w:sz w:val="20"/>
          <w:szCs w:val="20"/>
        </w:rPr>
        <w:t xml:space="preserve"> </w:t>
      </w:r>
      <w:r w:rsidRPr="00B14A4E">
        <w:rPr>
          <w:rFonts w:ascii="Arial" w:hAnsi="Arial" w:cs="Arial"/>
          <w:w w:val="95"/>
          <w:sz w:val="20"/>
          <w:szCs w:val="20"/>
        </w:rPr>
        <w:t>parámetros</w:t>
      </w:r>
      <w:r w:rsidRPr="00B14A4E">
        <w:rPr>
          <w:rFonts w:ascii="Arial" w:hAnsi="Arial" w:cs="Arial"/>
          <w:spacing w:val="-50"/>
          <w:w w:val="95"/>
          <w:sz w:val="20"/>
          <w:szCs w:val="20"/>
        </w:rPr>
        <w:t xml:space="preserve"> </w:t>
      </w:r>
      <w:r w:rsidRPr="00B14A4E">
        <w:rPr>
          <w:rFonts w:ascii="Arial" w:hAnsi="Arial" w:cs="Arial"/>
          <w:sz w:val="20"/>
          <w:szCs w:val="20"/>
        </w:rPr>
        <w:t>y</w:t>
      </w:r>
      <w:r w:rsidRPr="00B14A4E">
        <w:rPr>
          <w:rFonts w:ascii="Arial" w:hAnsi="Arial" w:cs="Arial"/>
          <w:spacing w:val="-9"/>
          <w:sz w:val="20"/>
          <w:szCs w:val="20"/>
        </w:rPr>
        <w:t xml:space="preserve"> </w:t>
      </w:r>
      <w:r w:rsidRPr="00B14A4E">
        <w:rPr>
          <w:rFonts w:ascii="Arial" w:hAnsi="Arial" w:cs="Arial"/>
          <w:sz w:val="20"/>
          <w:szCs w:val="20"/>
        </w:rPr>
        <w:t>materiales:</w:t>
      </w:r>
    </w:p>
    <w:p w14:paraId="297C8CBC" w14:textId="77777777" w:rsidR="00CF214B" w:rsidRPr="00B14A4E" w:rsidRDefault="00CF214B" w:rsidP="00B14A4E">
      <w:pPr>
        <w:pStyle w:val="Textoindependiente"/>
        <w:spacing w:after="0" w:line="240" w:lineRule="auto"/>
        <w:jc w:val="both"/>
        <w:rPr>
          <w:rFonts w:ascii="Arial" w:hAnsi="Arial" w:cs="Arial"/>
          <w:sz w:val="20"/>
          <w:szCs w:val="20"/>
        </w:rPr>
      </w:pPr>
    </w:p>
    <w:p w14:paraId="2A2FD46D"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sz w:val="20"/>
          <w:szCs w:val="20"/>
        </w:rPr>
        <w:t>ECONÓMICO</w:t>
      </w:r>
      <w:r w:rsidRPr="00B14A4E">
        <w:rPr>
          <w:rFonts w:ascii="Arial" w:hAnsi="Arial" w:cs="Arial"/>
          <w:sz w:val="20"/>
          <w:szCs w:val="20"/>
        </w:rPr>
        <w:t>:</w:t>
      </w:r>
      <w:r w:rsidRPr="00B14A4E">
        <w:rPr>
          <w:rFonts w:ascii="Arial" w:hAnsi="Arial" w:cs="Arial"/>
          <w:spacing w:val="-3"/>
          <w:sz w:val="20"/>
          <w:szCs w:val="20"/>
        </w:rPr>
        <w:t xml:space="preserve"> </w:t>
      </w:r>
      <w:r w:rsidRPr="00B14A4E">
        <w:rPr>
          <w:rFonts w:ascii="Arial" w:hAnsi="Arial" w:cs="Arial"/>
          <w:sz w:val="20"/>
          <w:szCs w:val="20"/>
        </w:rPr>
        <w:t>muros</w:t>
      </w:r>
      <w:r w:rsidRPr="00B14A4E">
        <w:rPr>
          <w:rFonts w:ascii="Arial" w:hAnsi="Arial" w:cs="Arial"/>
          <w:spacing w:val="-1"/>
          <w:sz w:val="20"/>
          <w:szCs w:val="20"/>
        </w:rPr>
        <w:t xml:space="preserve"> </w:t>
      </w:r>
      <w:r w:rsidRPr="00B14A4E">
        <w:rPr>
          <w:rFonts w:ascii="Arial" w:hAnsi="Arial" w:cs="Arial"/>
          <w:sz w:val="20"/>
          <w:szCs w:val="20"/>
        </w:rPr>
        <w:t>de</w:t>
      </w:r>
      <w:r w:rsidRPr="00B14A4E">
        <w:rPr>
          <w:rFonts w:ascii="Arial" w:hAnsi="Arial" w:cs="Arial"/>
          <w:spacing w:val="-2"/>
          <w:sz w:val="20"/>
          <w:szCs w:val="20"/>
        </w:rPr>
        <w:t xml:space="preserve"> </w:t>
      </w:r>
      <w:r w:rsidRPr="00B14A4E">
        <w:rPr>
          <w:rFonts w:ascii="Arial" w:hAnsi="Arial" w:cs="Arial"/>
          <w:sz w:val="20"/>
          <w:szCs w:val="20"/>
        </w:rPr>
        <w:t>mampostería,</w:t>
      </w:r>
      <w:r w:rsidRPr="00B14A4E">
        <w:rPr>
          <w:rFonts w:ascii="Arial" w:hAnsi="Arial" w:cs="Arial"/>
          <w:spacing w:val="-1"/>
          <w:sz w:val="20"/>
          <w:szCs w:val="20"/>
        </w:rPr>
        <w:t xml:space="preserve"> </w:t>
      </w:r>
      <w:r w:rsidRPr="00B14A4E">
        <w:rPr>
          <w:rFonts w:ascii="Arial" w:hAnsi="Arial" w:cs="Arial"/>
          <w:sz w:val="20"/>
          <w:szCs w:val="20"/>
        </w:rPr>
        <w:t>block</w:t>
      </w:r>
      <w:r w:rsidRPr="00B14A4E">
        <w:rPr>
          <w:rFonts w:ascii="Arial" w:hAnsi="Arial" w:cs="Arial"/>
          <w:spacing w:val="4"/>
          <w:sz w:val="20"/>
          <w:szCs w:val="20"/>
        </w:rPr>
        <w:t xml:space="preserve"> </w:t>
      </w:r>
      <w:r w:rsidRPr="00B14A4E">
        <w:rPr>
          <w:rFonts w:ascii="Arial" w:hAnsi="Arial" w:cs="Arial"/>
          <w:sz w:val="20"/>
          <w:szCs w:val="20"/>
        </w:rPr>
        <w:t>o</w:t>
      </w:r>
      <w:r w:rsidRPr="00B14A4E">
        <w:rPr>
          <w:rFonts w:ascii="Arial" w:hAnsi="Arial" w:cs="Arial"/>
          <w:spacing w:val="-2"/>
          <w:sz w:val="20"/>
          <w:szCs w:val="20"/>
        </w:rPr>
        <w:t xml:space="preserve"> </w:t>
      </w:r>
      <w:r w:rsidRPr="00B14A4E">
        <w:rPr>
          <w:rFonts w:ascii="Arial" w:hAnsi="Arial" w:cs="Arial"/>
          <w:sz w:val="20"/>
          <w:szCs w:val="20"/>
        </w:rPr>
        <w:t>madera;</w:t>
      </w:r>
      <w:r w:rsidRPr="00B14A4E">
        <w:rPr>
          <w:rFonts w:ascii="Arial" w:hAnsi="Arial" w:cs="Arial"/>
          <w:spacing w:val="-1"/>
          <w:sz w:val="20"/>
          <w:szCs w:val="20"/>
        </w:rPr>
        <w:t xml:space="preserve"> </w:t>
      </w:r>
      <w:r w:rsidRPr="00B14A4E">
        <w:rPr>
          <w:rFonts w:ascii="Arial" w:hAnsi="Arial" w:cs="Arial"/>
          <w:sz w:val="20"/>
          <w:szCs w:val="20"/>
        </w:rPr>
        <w:t>techos</w:t>
      </w:r>
      <w:r w:rsidRPr="00B14A4E">
        <w:rPr>
          <w:rFonts w:ascii="Arial" w:hAnsi="Arial" w:cs="Arial"/>
          <w:spacing w:val="1"/>
          <w:sz w:val="20"/>
          <w:szCs w:val="20"/>
        </w:rPr>
        <w:t xml:space="preserve"> </w:t>
      </w:r>
      <w:r w:rsidRPr="00B14A4E">
        <w:rPr>
          <w:rFonts w:ascii="Arial" w:hAnsi="Arial" w:cs="Arial"/>
          <w:sz w:val="20"/>
          <w:szCs w:val="20"/>
        </w:rPr>
        <w:t>de paja, teja,</w:t>
      </w:r>
      <w:r w:rsidRPr="00B14A4E">
        <w:rPr>
          <w:rFonts w:ascii="Arial" w:hAnsi="Arial" w:cs="Arial"/>
          <w:spacing w:val="-1"/>
          <w:sz w:val="20"/>
          <w:szCs w:val="20"/>
        </w:rPr>
        <w:t xml:space="preserve"> </w:t>
      </w:r>
      <w:r w:rsidRPr="00B14A4E">
        <w:rPr>
          <w:rFonts w:ascii="Arial" w:hAnsi="Arial" w:cs="Arial"/>
          <w:sz w:val="20"/>
          <w:szCs w:val="20"/>
        </w:rPr>
        <w:t>lámina, pisos</w:t>
      </w:r>
      <w:r w:rsidRPr="00B14A4E">
        <w:rPr>
          <w:rFonts w:ascii="Arial" w:hAnsi="Arial" w:cs="Arial"/>
          <w:spacing w:val="9"/>
          <w:sz w:val="20"/>
          <w:szCs w:val="20"/>
        </w:rPr>
        <w:t xml:space="preserve"> </w:t>
      </w:r>
      <w:r w:rsidRPr="00B14A4E">
        <w:rPr>
          <w:rFonts w:ascii="Arial" w:hAnsi="Arial" w:cs="Arial"/>
          <w:sz w:val="20"/>
          <w:szCs w:val="20"/>
        </w:rPr>
        <w:t>de</w:t>
      </w:r>
      <w:r w:rsidRPr="00B14A4E">
        <w:rPr>
          <w:rFonts w:ascii="Arial" w:hAnsi="Arial" w:cs="Arial"/>
          <w:spacing w:val="-53"/>
          <w:sz w:val="20"/>
          <w:szCs w:val="20"/>
        </w:rPr>
        <w:t xml:space="preserve"> </w:t>
      </w:r>
      <w:r w:rsidRPr="00B14A4E">
        <w:rPr>
          <w:rFonts w:ascii="Arial" w:hAnsi="Arial" w:cs="Arial"/>
          <w:sz w:val="20"/>
          <w:szCs w:val="20"/>
        </w:rPr>
        <w:t>tierra</w:t>
      </w:r>
      <w:r w:rsidRPr="00B14A4E">
        <w:rPr>
          <w:rFonts w:ascii="Arial" w:hAnsi="Arial" w:cs="Arial"/>
          <w:spacing w:val="-2"/>
          <w:sz w:val="20"/>
          <w:szCs w:val="20"/>
        </w:rPr>
        <w:t xml:space="preserve"> </w:t>
      </w:r>
      <w:r w:rsidRPr="00B14A4E">
        <w:rPr>
          <w:rFonts w:ascii="Arial" w:hAnsi="Arial" w:cs="Arial"/>
          <w:sz w:val="20"/>
          <w:szCs w:val="20"/>
        </w:rPr>
        <w:t>o</w:t>
      </w:r>
      <w:r w:rsidRPr="00B14A4E">
        <w:rPr>
          <w:rFonts w:ascii="Arial" w:hAnsi="Arial" w:cs="Arial"/>
          <w:spacing w:val="1"/>
          <w:sz w:val="20"/>
          <w:szCs w:val="20"/>
        </w:rPr>
        <w:t xml:space="preserve"> </w:t>
      </w:r>
      <w:r w:rsidRPr="00B14A4E">
        <w:rPr>
          <w:rFonts w:ascii="Arial" w:hAnsi="Arial" w:cs="Arial"/>
          <w:sz w:val="20"/>
          <w:szCs w:val="20"/>
        </w:rPr>
        <w:t>pasta,</w:t>
      </w:r>
      <w:r w:rsidRPr="00B14A4E">
        <w:rPr>
          <w:rFonts w:ascii="Arial" w:hAnsi="Arial" w:cs="Arial"/>
          <w:spacing w:val="-1"/>
          <w:sz w:val="20"/>
          <w:szCs w:val="20"/>
        </w:rPr>
        <w:t xml:space="preserve"> </w:t>
      </w:r>
      <w:r w:rsidRPr="00B14A4E">
        <w:rPr>
          <w:rFonts w:ascii="Arial" w:hAnsi="Arial" w:cs="Arial"/>
          <w:sz w:val="20"/>
          <w:szCs w:val="20"/>
        </w:rPr>
        <w:t>puertas</w:t>
      </w:r>
      <w:r w:rsidRPr="00B14A4E">
        <w:rPr>
          <w:rFonts w:ascii="Arial" w:hAnsi="Arial" w:cs="Arial"/>
          <w:spacing w:val="5"/>
          <w:sz w:val="20"/>
          <w:szCs w:val="20"/>
        </w:rPr>
        <w:t xml:space="preserve"> </w:t>
      </w:r>
      <w:r w:rsidRPr="00B14A4E">
        <w:rPr>
          <w:rFonts w:ascii="Arial" w:hAnsi="Arial" w:cs="Arial"/>
          <w:sz w:val="20"/>
          <w:szCs w:val="20"/>
        </w:rPr>
        <w:t>y</w:t>
      </w:r>
      <w:r w:rsidRPr="00B14A4E">
        <w:rPr>
          <w:rFonts w:ascii="Arial" w:hAnsi="Arial" w:cs="Arial"/>
          <w:spacing w:val="-4"/>
          <w:sz w:val="20"/>
          <w:szCs w:val="20"/>
        </w:rPr>
        <w:t xml:space="preserve"> </w:t>
      </w:r>
      <w:r w:rsidRPr="00B14A4E">
        <w:rPr>
          <w:rFonts w:ascii="Arial" w:hAnsi="Arial" w:cs="Arial"/>
          <w:sz w:val="20"/>
          <w:szCs w:val="20"/>
        </w:rPr>
        <w:t>ventanas de</w:t>
      </w:r>
      <w:r w:rsidRPr="00B14A4E">
        <w:rPr>
          <w:rFonts w:ascii="Arial" w:hAnsi="Arial" w:cs="Arial"/>
          <w:spacing w:val="-2"/>
          <w:sz w:val="20"/>
          <w:szCs w:val="20"/>
        </w:rPr>
        <w:t xml:space="preserve"> </w:t>
      </w:r>
      <w:r w:rsidRPr="00B14A4E">
        <w:rPr>
          <w:rFonts w:ascii="Arial" w:hAnsi="Arial" w:cs="Arial"/>
          <w:sz w:val="20"/>
          <w:szCs w:val="20"/>
        </w:rPr>
        <w:t>madera</w:t>
      </w:r>
      <w:r w:rsidRPr="00B14A4E">
        <w:rPr>
          <w:rFonts w:ascii="Arial" w:hAnsi="Arial" w:cs="Arial"/>
          <w:spacing w:val="-1"/>
          <w:sz w:val="20"/>
          <w:szCs w:val="20"/>
        </w:rPr>
        <w:t xml:space="preserve"> </w:t>
      </w:r>
      <w:r w:rsidRPr="00B14A4E">
        <w:rPr>
          <w:rFonts w:ascii="Arial" w:hAnsi="Arial" w:cs="Arial"/>
          <w:sz w:val="20"/>
          <w:szCs w:val="20"/>
        </w:rPr>
        <w:t>o</w:t>
      </w:r>
      <w:r w:rsidRPr="00B14A4E">
        <w:rPr>
          <w:rFonts w:ascii="Arial" w:hAnsi="Arial" w:cs="Arial"/>
          <w:spacing w:val="1"/>
          <w:sz w:val="20"/>
          <w:szCs w:val="20"/>
        </w:rPr>
        <w:t xml:space="preserve"> </w:t>
      </w:r>
      <w:r w:rsidRPr="00B14A4E">
        <w:rPr>
          <w:rFonts w:ascii="Arial" w:hAnsi="Arial" w:cs="Arial"/>
          <w:sz w:val="20"/>
          <w:szCs w:val="20"/>
        </w:rPr>
        <w:t>herrería.</w:t>
      </w:r>
    </w:p>
    <w:p w14:paraId="07F5220F" w14:textId="77777777" w:rsidR="00CF214B" w:rsidRPr="00B14A4E" w:rsidRDefault="00CF214B" w:rsidP="00B14A4E">
      <w:pPr>
        <w:pStyle w:val="Textoindependiente"/>
        <w:spacing w:after="0" w:line="240" w:lineRule="auto"/>
        <w:jc w:val="both"/>
        <w:rPr>
          <w:rFonts w:ascii="Arial" w:hAnsi="Arial" w:cs="Arial"/>
          <w:sz w:val="20"/>
          <w:szCs w:val="20"/>
        </w:rPr>
      </w:pPr>
    </w:p>
    <w:p w14:paraId="62283F5C"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sz w:val="20"/>
          <w:szCs w:val="20"/>
        </w:rPr>
        <w:t>MEDIO</w:t>
      </w:r>
      <w:r w:rsidRPr="00B14A4E">
        <w:rPr>
          <w:rFonts w:ascii="Arial" w:hAnsi="Arial" w:cs="Arial"/>
          <w:sz w:val="20"/>
          <w:szCs w:val="20"/>
        </w:rPr>
        <w:t>:</w:t>
      </w:r>
      <w:r w:rsidRPr="00B14A4E">
        <w:rPr>
          <w:rFonts w:ascii="Arial" w:hAnsi="Arial" w:cs="Arial"/>
          <w:spacing w:val="-14"/>
          <w:sz w:val="20"/>
          <w:szCs w:val="20"/>
        </w:rPr>
        <w:t xml:space="preserve"> </w:t>
      </w:r>
      <w:r w:rsidRPr="00B14A4E">
        <w:rPr>
          <w:rFonts w:ascii="Arial" w:hAnsi="Arial" w:cs="Arial"/>
          <w:sz w:val="20"/>
          <w:szCs w:val="20"/>
        </w:rPr>
        <w:t>muros</w:t>
      </w:r>
      <w:r w:rsidRPr="00B14A4E">
        <w:rPr>
          <w:rFonts w:ascii="Arial" w:hAnsi="Arial" w:cs="Arial"/>
          <w:spacing w:val="-7"/>
          <w:sz w:val="20"/>
          <w:szCs w:val="20"/>
        </w:rPr>
        <w:t xml:space="preserve"> </w:t>
      </w:r>
      <w:r w:rsidRPr="00B14A4E">
        <w:rPr>
          <w:rFonts w:ascii="Arial" w:hAnsi="Arial" w:cs="Arial"/>
          <w:sz w:val="20"/>
          <w:szCs w:val="20"/>
        </w:rPr>
        <w:t>de</w:t>
      </w:r>
      <w:r w:rsidRPr="00B14A4E">
        <w:rPr>
          <w:rFonts w:ascii="Arial" w:hAnsi="Arial" w:cs="Arial"/>
          <w:spacing w:val="-12"/>
          <w:sz w:val="20"/>
          <w:szCs w:val="20"/>
        </w:rPr>
        <w:t xml:space="preserve"> </w:t>
      </w:r>
      <w:r w:rsidRPr="00B14A4E">
        <w:rPr>
          <w:rFonts w:ascii="Arial" w:hAnsi="Arial" w:cs="Arial"/>
          <w:sz w:val="20"/>
          <w:szCs w:val="20"/>
        </w:rPr>
        <w:t>mampostería</w:t>
      </w:r>
      <w:r w:rsidRPr="00B14A4E">
        <w:rPr>
          <w:rFonts w:ascii="Arial" w:hAnsi="Arial" w:cs="Arial"/>
          <w:spacing w:val="-5"/>
          <w:sz w:val="20"/>
          <w:szCs w:val="20"/>
        </w:rPr>
        <w:t xml:space="preserve"> </w:t>
      </w:r>
      <w:r w:rsidRPr="00B14A4E">
        <w:rPr>
          <w:rFonts w:ascii="Arial" w:hAnsi="Arial" w:cs="Arial"/>
          <w:sz w:val="20"/>
          <w:szCs w:val="20"/>
        </w:rPr>
        <w:t>o</w:t>
      </w:r>
      <w:r w:rsidRPr="00B14A4E">
        <w:rPr>
          <w:rFonts w:ascii="Arial" w:hAnsi="Arial" w:cs="Arial"/>
          <w:spacing w:val="-7"/>
          <w:sz w:val="20"/>
          <w:szCs w:val="20"/>
        </w:rPr>
        <w:t xml:space="preserve"> </w:t>
      </w:r>
      <w:r w:rsidRPr="00B14A4E">
        <w:rPr>
          <w:rFonts w:ascii="Arial" w:hAnsi="Arial" w:cs="Arial"/>
          <w:sz w:val="20"/>
          <w:szCs w:val="20"/>
        </w:rPr>
        <w:t>block;</w:t>
      </w:r>
      <w:r w:rsidRPr="00B14A4E">
        <w:rPr>
          <w:rFonts w:ascii="Arial" w:hAnsi="Arial" w:cs="Arial"/>
          <w:spacing w:val="-9"/>
          <w:sz w:val="20"/>
          <w:szCs w:val="20"/>
        </w:rPr>
        <w:t xml:space="preserve"> </w:t>
      </w:r>
      <w:r w:rsidRPr="00B14A4E">
        <w:rPr>
          <w:rFonts w:ascii="Arial" w:hAnsi="Arial" w:cs="Arial"/>
          <w:sz w:val="20"/>
          <w:szCs w:val="20"/>
        </w:rPr>
        <w:t>techos</w:t>
      </w:r>
      <w:r w:rsidRPr="00B14A4E">
        <w:rPr>
          <w:rFonts w:ascii="Arial" w:hAnsi="Arial" w:cs="Arial"/>
          <w:spacing w:val="-5"/>
          <w:sz w:val="20"/>
          <w:szCs w:val="20"/>
        </w:rPr>
        <w:t xml:space="preserve"> </w:t>
      </w:r>
      <w:r w:rsidRPr="00B14A4E">
        <w:rPr>
          <w:rFonts w:ascii="Arial" w:hAnsi="Arial" w:cs="Arial"/>
          <w:sz w:val="20"/>
          <w:szCs w:val="20"/>
        </w:rPr>
        <w:t>de</w:t>
      </w:r>
      <w:r w:rsidRPr="00B14A4E">
        <w:rPr>
          <w:rFonts w:ascii="Arial" w:hAnsi="Arial" w:cs="Arial"/>
          <w:spacing w:val="-7"/>
          <w:sz w:val="20"/>
          <w:szCs w:val="20"/>
        </w:rPr>
        <w:t xml:space="preserve"> </w:t>
      </w:r>
      <w:r w:rsidRPr="00B14A4E">
        <w:rPr>
          <w:rFonts w:ascii="Arial" w:hAnsi="Arial" w:cs="Arial"/>
          <w:sz w:val="20"/>
          <w:szCs w:val="20"/>
        </w:rPr>
        <w:t>concreto</w:t>
      </w:r>
      <w:r w:rsidRPr="00B14A4E">
        <w:rPr>
          <w:rFonts w:ascii="Arial" w:hAnsi="Arial" w:cs="Arial"/>
          <w:spacing w:val="-9"/>
          <w:sz w:val="20"/>
          <w:szCs w:val="20"/>
        </w:rPr>
        <w:t xml:space="preserve"> </w:t>
      </w:r>
      <w:r w:rsidRPr="00B14A4E">
        <w:rPr>
          <w:rFonts w:ascii="Arial" w:hAnsi="Arial" w:cs="Arial"/>
          <w:sz w:val="20"/>
          <w:szCs w:val="20"/>
        </w:rPr>
        <w:t>armado</w:t>
      </w:r>
      <w:r w:rsidRPr="00B14A4E">
        <w:rPr>
          <w:rFonts w:ascii="Arial" w:hAnsi="Arial" w:cs="Arial"/>
          <w:spacing w:val="-9"/>
          <w:sz w:val="20"/>
          <w:szCs w:val="20"/>
        </w:rPr>
        <w:t xml:space="preserve"> </w:t>
      </w:r>
      <w:r w:rsidRPr="00B14A4E">
        <w:rPr>
          <w:rFonts w:ascii="Arial" w:hAnsi="Arial" w:cs="Arial"/>
          <w:sz w:val="20"/>
          <w:szCs w:val="20"/>
        </w:rPr>
        <w:t>con</w:t>
      </w:r>
      <w:r w:rsidRPr="00B14A4E">
        <w:rPr>
          <w:rFonts w:ascii="Arial" w:hAnsi="Arial" w:cs="Arial"/>
          <w:spacing w:val="-7"/>
          <w:sz w:val="20"/>
          <w:szCs w:val="20"/>
        </w:rPr>
        <w:t xml:space="preserve"> </w:t>
      </w:r>
      <w:r w:rsidRPr="00B14A4E">
        <w:rPr>
          <w:rFonts w:ascii="Arial" w:hAnsi="Arial" w:cs="Arial"/>
          <w:sz w:val="20"/>
          <w:szCs w:val="20"/>
        </w:rPr>
        <w:t>o</w:t>
      </w:r>
      <w:r w:rsidRPr="00B14A4E">
        <w:rPr>
          <w:rFonts w:ascii="Arial" w:hAnsi="Arial" w:cs="Arial"/>
          <w:spacing w:val="-7"/>
          <w:sz w:val="20"/>
          <w:szCs w:val="20"/>
        </w:rPr>
        <w:t xml:space="preserve"> </w:t>
      </w:r>
      <w:r w:rsidRPr="00B14A4E">
        <w:rPr>
          <w:rFonts w:ascii="Arial" w:hAnsi="Arial" w:cs="Arial"/>
          <w:sz w:val="20"/>
          <w:szCs w:val="20"/>
        </w:rPr>
        <w:t>sin</w:t>
      </w:r>
      <w:r w:rsidRPr="00B14A4E">
        <w:rPr>
          <w:rFonts w:ascii="Arial" w:hAnsi="Arial" w:cs="Arial"/>
          <w:spacing w:val="-2"/>
          <w:sz w:val="20"/>
          <w:szCs w:val="20"/>
        </w:rPr>
        <w:t xml:space="preserve"> </w:t>
      </w:r>
      <w:r w:rsidRPr="00B14A4E">
        <w:rPr>
          <w:rFonts w:ascii="Arial" w:hAnsi="Arial" w:cs="Arial"/>
          <w:sz w:val="20"/>
          <w:szCs w:val="20"/>
        </w:rPr>
        <w:t>vigas</w:t>
      </w:r>
      <w:r w:rsidRPr="00B14A4E">
        <w:rPr>
          <w:rFonts w:ascii="Arial" w:hAnsi="Arial" w:cs="Arial"/>
          <w:spacing w:val="-5"/>
          <w:sz w:val="20"/>
          <w:szCs w:val="20"/>
        </w:rPr>
        <w:t xml:space="preserve"> </w:t>
      </w:r>
      <w:r w:rsidRPr="00B14A4E">
        <w:rPr>
          <w:rFonts w:ascii="Arial" w:hAnsi="Arial" w:cs="Arial"/>
          <w:sz w:val="20"/>
          <w:szCs w:val="20"/>
        </w:rPr>
        <w:t>de</w:t>
      </w:r>
      <w:r w:rsidRPr="00B14A4E">
        <w:rPr>
          <w:rFonts w:ascii="Arial" w:hAnsi="Arial" w:cs="Arial"/>
          <w:spacing w:val="-9"/>
          <w:sz w:val="20"/>
          <w:szCs w:val="20"/>
        </w:rPr>
        <w:t xml:space="preserve"> </w:t>
      </w:r>
      <w:r w:rsidRPr="00B14A4E">
        <w:rPr>
          <w:rFonts w:ascii="Arial" w:hAnsi="Arial" w:cs="Arial"/>
          <w:sz w:val="20"/>
          <w:szCs w:val="20"/>
        </w:rPr>
        <w:t>madera</w:t>
      </w:r>
      <w:r w:rsidRPr="00B14A4E">
        <w:rPr>
          <w:rFonts w:ascii="Arial" w:hAnsi="Arial" w:cs="Arial"/>
          <w:spacing w:val="-9"/>
          <w:sz w:val="20"/>
          <w:szCs w:val="20"/>
        </w:rPr>
        <w:t xml:space="preserve"> </w:t>
      </w:r>
      <w:r w:rsidRPr="00B14A4E">
        <w:rPr>
          <w:rFonts w:ascii="Arial" w:hAnsi="Arial" w:cs="Arial"/>
          <w:sz w:val="20"/>
          <w:szCs w:val="20"/>
        </w:rPr>
        <w:t>o</w:t>
      </w:r>
      <w:r w:rsidRPr="00B14A4E">
        <w:rPr>
          <w:rFonts w:ascii="Arial" w:hAnsi="Arial" w:cs="Arial"/>
          <w:spacing w:val="-7"/>
          <w:sz w:val="20"/>
          <w:szCs w:val="20"/>
        </w:rPr>
        <w:t xml:space="preserve"> </w:t>
      </w:r>
      <w:r w:rsidRPr="00B14A4E">
        <w:rPr>
          <w:rFonts w:ascii="Arial" w:hAnsi="Arial" w:cs="Arial"/>
          <w:sz w:val="20"/>
          <w:szCs w:val="20"/>
        </w:rPr>
        <w:t>hierro;</w:t>
      </w:r>
      <w:r w:rsidRPr="00B14A4E">
        <w:rPr>
          <w:rFonts w:ascii="Arial" w:hAnsi="Arial" w:cs="Arial"/>
          <w:spacing w:val="-53"/>
          <w:sz w:val="20"/>
          <w:szCs w:val="20"/>
        </w:rPr>
        <w:t xml:space="preserve"> </w:t>
      </w:r>
      <w:r w:rsidRPr="00B14A4E">
        <w:rPr>
          <w:rFonts w:ascii="Arial" w:hAnsi="Arial" w:cs="Arial"/>
          <w:sz w:val="20"/>
          <w:szCs w:val="20"/>
        </w:rPr>
        <w:t>muebles de baño completos de mediana calidad; lambrines de azulejo o cerámica; pisos de cerámica;</w:t>
      </w:r>
      <w:r w:rsidRPr="00B14A4E">
        <w:rPr>
          <w:rFonts w:ascii="Arial" w:hAnsi="Arial" w:cs="Arial"/>
          <w:spacing w:val="1"/>
          <w:sz w:val="20"/>
          <w:szCs w:val="20"/>
        </w:rPr>
        <w:t xml:space="preserve"> </w:t>
      </w:r>
      <w:r w:rsidRPr="00B14A4E">
        <w:rPr>
          <w:rFonts w:ascii="Arial" w:hAnsi="Arial" w:cs="Arial"/>
          <w:sz w:val="20"/>
          <w:szCs w:val="20"/>
        </w:rPr>
        <w:t>puertas</w:t>
      </w:r>
      <w:r w:rsidRPr="00B14A4E">
        <w:rPr>
          <w:rFonts w:ascii="Arial" w:hAnsi="Arial" w:cs="Arial"/>
          <w:spacing w:val="4"/>
          <w:sz w:val="20"/>
          <w:szCs w:val="20"/>
        </w:rPr>
        <w:t xml:space="preserve"> </w:t>
      </w:r>
      <w:r w:rsidRPr="00B14A4E">
        <w:rPr>
          <w:rFonts w:ascii="Arial" w:hAnsi="Arial" w:cs="Arial"/>
          <w:sz w:val="20"/>
          <w:szCs w:val="20"/>
        </w:rPr>
        <w:t>y</w:t>
      </w:r>
      <w:r w:rsidRPr="00B14A4E">
        <w:rPr>
          <w:rFonts w:ascii="Arial" w:hAnsi="Arial" w:cs="Arial"/>
          <w:spacing w:val="-2"/>
          <w:sz w:val="20"/>
          <w:szCs w:val="20"/>
        </w:rPr>
        <w:t xml:space="preserve"> </w:t>
      </w:r>
      <w:r w:rsidRPr="00B14A4E">
        <w:rPr>
          <w:rFonts w:ascii="Arial" w:hAnsi="Arial" w:cs="Arial"/>
          <w:sz w:val="20"/>
          <w:szCs w:val="20"/>
        </w:rPr>
        <w:t>ventanas de</w:t>
      </w:r>
      <w:r w:rsidRPr="00B14A4E">
        <w:rPr>
          <w:rFonts w:ascii="Arial" w:hAnsi="Arial" w:cs="Arial"/>
          <w:spacing w:val="-1"/>
          <w:sz w:val="20"/>
          <w:szCs w:val="20"/>
        </w:rPr>
        <w:t xml:space="preserve"> </w:t>
      </w:r>
      <w:r w:rsidRPr="00B14A4E">
        <w:rPr>
          <w:rFonts w:ascii="Arial" w:hAnsi="Arial" w:cs="Arial"/>
          <w:sz w:val="20"/>
          <w:szCs w:val="20"/>
        </w:rPr>
        <w:t>madera</w:t>
      </w:r>
      <w:r w:rsidRPr="00B14A4E">
        <w:rPr>
          <w:rFonts w:ascii="Arial" w:hAnsi="Arial" w:cs="Arial"/>
          <w:spacing w:val="-1"/>
          <w:sz w:val="20"/>
          <w:szCs w:val="20"/>
        </w:rPr>
        <w:t xml:space="preserve"> </w:t>
      </w:r>
      <w:r w:rsidRPr="00B14A4E">
        <w:rPr>
          <w:rFonts w:ascii="Arial" w:hAnsi="Arial" w:cs="Arial"/>
          <w:sz w:val="20"/>
          <w:szCs w:val="20"/>
        </w:rPr>
        <w:t>o</w:t>
      </w:r>
      <w:r w:rsidRPr="00B14A4E">
        <w:rPr>
          <w:rFonts w:ascii="Arial" w:hAnsi="Arial" w:cs="Arial"/>
          <w:spacing w:val="-9"/>
          <w:sz w:val="20"/>
          <w:szCs w:val="20"/>
        </w:rPr>
        <w:t xml:space="preserve"> </w:t>
      </w:r>
      <w:r w:rsidRPr="00B14A4E">
        <w:rPr>
          <w:rFonts w:ascii="Arial" w:hAnsi="Arial" w:cs="Arial"/>
          <w:sz w:val="20"/>
          <w:szCs w:val="20"/>
        </w:rPr>
        <w:t>herrería.</w:t>
      </w:r>
    </w:p>
    <w:p w14:paraId="3D13A92E" w14:textId="77777777" w:rsidR="00E3438B" w:rsidRPr="00B14A4E" w:rsidRDefault="00E3438B" w:rsidP="00B14A4E">
      <w:pPr>
        <w:pStyle w:val="Textoindependiente"/>
        <w:spacing w:after="0" w:line="240" w:lineRule="auto"/>
        <w:jc w:val="both"/>
        <w:rPr>
          <w:rFonts w:ascii="Arial" w:hAnsi="Arial" w:cs="Arial"/>
          <w:sz w:val="20"/>
          <w:szCs w:val="20"/>
        </w:rPr>
      </w:pPr>
    </w:p>
    <w:p w14:paraId="364E0DBF"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sz w:val="20"/>
          <w:szCs w:val="20"/>
        </w:rPr>
        <w:t>LUJO:</w:t>
      </w:r>
      <w:r w:rsidRPr="00B14A4E">
        <w:rPr>
          <w:rFonts w:ascii="Arial" w:hAnsi="Arial" w:cs="Arial"/>
          <w:b/>
          <w:spacing w:val="-3"/>
          <w:sz w:val="20"/>
          <w:szCs w:val="20"/>
        </w:rPr>
        <w:t xml:space="preserve"> </w:t>
      </w:r>
      <w:r w:rsidRPr="00B14A4E">
        <w:rPr>
          <w:rFonts w:ascii="Arial" w:hAnsi="Arial" w:cs="Arial"/>
          <w:sz w:val="20"/>
          <w:szCs w:val="20"/>
        </w:rPr>
        <w:t>muros</w:t>
      </w:r>
      <w:r w:rsidRPr="00B14A4E">
        <w:rPr>
          <w:rFonts w:ascii="Arial" w:hAnsi="Arial" w:cs="Arial"/>
          <w:spacing w:val="-3"/>
          <w:sz w:val="20"/>
          <w:szCs w:val="20"/>
        </w:rPr>
        <w:t xml:space="preserve"> </w:t>
      </w:r>
      <w:r w:rsidRPr="00B14A4E">
        <w:rPr>
          <w:rFonts w:ascii="Arial" w:hAnsi="Arial" w:cs="Arial"/>
          <w:sz w:val="20"/>
          <w:szCs w:val="20"/>
        </w:rPr>
        <w:t>de</w:t>
      </w:r>
      <w:r w:rsidRPr="00B14A4E">
        <w:rPr>
          <w:rFonts w:ascii="Arial" w:hAnsi="Arial" w:cs="Arial"/>
          <w:spacing w:val="-7"/>
          <w:sz w:val="20"/>
          <w:szCs w:val="20"/>
        </w:rPr>
        <w:t xml:space="preserve"> </w:t>
      </w:r>
      <w:r w:rsidRPr="00B14A4E">
        <w:rPr>
          <w:rFonts w:ascii="Arial" w:hAnsi="Arial" w:cs="Arial"/>
          <w:sz w:val="20"/>
          <w:szCs w:val="20"/>
        </w:rPr>
        <w:t>mampostería</w:t>
      </w:r>
      <w:r w:rsidRPr="00B14A4E">
        <w:rPr>
          <w:rFonts w:ascii="Arial" w:hAnsi="Arial" w:cs="Arial"/>
          <w:spacing w:val="-3"/>
          <w:sz w:val="20"/>
          <w:szCs w:val="20"/>
        </w:rPr>
        <w:t xml:space="preserve"> </w:t>
      </w:r>
      <w:r w:rsidRPr="00B14A4E">
        <w:rPr>
          <w:rFonts w:ascii="Arial" w:hAnsi="Arial" w:cs="Arial"/>
          <w:sz w:val="20"/>
          <w:szCs w:val="20"/>
        </w:rPr>
        <w:t>o</w:t>
      </w:r>
      <w:r w:rsidRPr="00B14A4E">
        <w:rPr>
          <w:rFonts w:ascii="Arial" w:hAnsi="Arial" w:cs="Arial"/>
          <w:spacing w:val="-5"/>
          <w:sz w:val="20"/>
          <w:szCs w:val="20"/>
        </w:rPr>
        <w:t xml:space="preserve"> </w:t>
      </w:r>
      <w:r w:rsidRPr="00B14A4E">
        <w:rPr>
          <w:rFonts w:ascii="Arial" w:hAnsi="Arial" w:cs="Arial"/>
          <w:sz w:val="20"/>
          <w:szCs w:val="20"/>
        </w:rPr>
        <w:t>block;</w:t>
      </w:r>
      <w:r w:rsidRPr="00B14A4E">
        <w:rPr>
          <w:rFonts w:ascii="Arial" w:hAnsi="Arial" w:cs="Arial"/>
          <w:spacing w:val="-4"/>
          <w:sz w:val="20"/>
          <w:szCs w:val="20"/>
        </w:rPr>
        <w:t xml:space="preserve"> </w:t>
      </w:r>
      <w:r w:rsidRPr="00B14A4E">
        <w:rPr>
          <w:rFonts w:ascii="Arial" w:hAnsi="Arial" w:cs="Arial"/>
          <w:sz w:val="20"/>
          <w:szCs w:val="20"/>
        </w:rPr>
        <w:t>techos</w:t>
      </w:r>
      <w:r w:rsidRPr="00B14A4E">
        <w:rPr>
          <w:rFonts w:ascii="Arial" w:hAnsi="Arial" w:cs="Arial"/>
          <w:spacing w:val="-3"/>
          <w:sz w:val="20"/>
          <w:szCs w:val="20"/>
        </w:rPr>
        <w:t xml:space="preserve"> </w:t>
      </w:r>
      <w:r w:rsidRPr="00B14A4E">
        <w:rPr>
          <w:rFonts w:ascii="Arial" w:hAnsi="Arial" w:cs="Arial"/>
          <w:sz w:val="20"/>
          <w:szCs w:val="20"/>
        </w:rPr>
        <w:t>de</w:t>
      </w:r>
      <w:r w:rsidRPr="00B14A4E">
        <w:rPr>
          <w:rFonts w:ascii="Arial" w:hAnsi="Arial" w:cs="Arial"/>
          <w:spacing w:val="-5"/>
          <w:sz w:val="20"/>
          <w:szCs w:val="20"/>
        </w:rPr>
        <w:t xml:space="preserve"> </w:t>
      </w:r>
      <w:r w:rsidRPr="00B14A4E">
        <w:rPr>
          <w:rFonts w:ascii="Arial" w:hAnsi="Arial" w:cs="Arial"/>
          <w:sz w:val="20"/>
          <w:szCs w:val="20"/>
        </w:rPr>
        <w:t>concreto</w:t>
      </w:r>
      <w:r w:rsidRPr="00B14A4E">
        <w:rPr>
          <w:rFonts w:ascii="Arial" w:hAnsi="Arial" w:cs="Arial"/>
          <w:spacing w:val="-6"/>
          <w:sz w:val="20"/>
          <w:szCs w:val="20"/>
        </w:rPr>
        <w:t xml:space="preserve"> </w:t>
      </w:r>
      <w:r w:rsidRPr="00B14A4E">
        <w:rPr>
          <w:rFonts w:ascii="Arial" w:hAnsi="Arial" w:cs="Arial"/>
          <w:sz w:val="20"/>
          <w:szCs w:val="20"/>
        </w:rPr>
        <w:t>armado</w:t>
      </w:r>
      <w:r w:rsidRPr="00B14A4E">
        <w:rPr>
          <w:rFonts w:ascii="Arial" w:hAnsi="Arial" w:cs="Arial"/>
          <w:spacing w:val="-7"/>
          <w:sz w:val="20"/>
          <w:szCs w:val="20"/>
        </w:rPr>
        <w:t xml:space="preserve"> </w:t>
      </w:r>
      <w:r w:rsidRPr="00B14A4E">
        <w:rPr>
          <w:rFonts w:ascii="Arial" w:hAnsi="Arial" w:cs="Arial"/>
          <w:sz w:val="20"/>
          <w:szCs w:val="20"/>
        </w:rPr>
        <w:t>con</w:t>
      </w:r>
      <w:r w:rsidRPr="00B14A4E">
        <w:rPr>
          <w:rFonts w:ascii="Arial" w:hAnsi="Arial" w:cs="Arial"/>
          <w:spacing w:val="-3"/>
          <w:sz w:val="20"/>
          <w:szCs w:val="20"/>
        </w:rPr>
        <w:t xml:space="preserve"> </w:t>
      </w:r>
      <w:r w:rsidRPr="00B14A4E">
        <w:rPr>
          <w:rFonts w:ascii="Arial" w:hAnsi="Arial" w:cs="Arial"/>
          <w:sz w:val="20"/>
          <w:szCs w:val="20"/>
        </w:rPr>
        <w:t>o</w:t>
      </w:r>
      <w:r w:rsidRPr="00B14A4E">
        <w:rPr>
          <w:rFonts w:ascii="Arial" w:hAnsi="Arial" w:cs="Arial"/>
          <w:spacing w:val="-7"/>
          <w:sz w:val="20"/>
          <w:szCs w:val="20"/>
        </w:rPr>
        <w:t xml:space="preserve"> </w:t>
      </w:r>
      <w:r w:rsidRPr="00B14A4E">
        <w:rPr>
          <w:rFonts w:ascii="Arial" w:hAnsi="Arial" w:cs="Arial"/>
          <w:sz w:val="20"/>
          <w:szCs w:val="20"/>
        </w:rPr>
        <w:t>sin</w:t>
      </w:r>
      <w:r w:rsidRPr="00B14A4E">
        <w:rPr>
          <w:rFonts w:ascii="Arial" w:hAnsi="Arial" w:cs="Arial"/>
          <w:spacing w:val="-4"/>
          <w:sz w:val="20"/>
          <w:szCs w:val="20"/>
        </w:rPr>
        <w:t xml:space="preserve"> </w:t>
      </w:r>
      <w:r w:rsidRPr="00B14A4E">
        <w:rPr>
          <w:rFonts w:ascii="Arial" w:hAnsi="Arial" w:cs="Arial"/>
          <w:sz w:val="20"/>
          <w:szCs w:val="20"/>
        </w:rPr>
        <w:t>vigas</w:t>
      </w:r>
      <w:r w:rsidRPr="00B14A4E">
        <w:rPr>
          <w:rFonts w:ascii="Arial" w:hAnsi="Arial" w:cs="Arial"/>
          <w:spacing w:val="-3"/>
          <w:sz w:val="20"/>
          <w:szCs w:val="20"/>
        </w:rPr>
        <w:t xml:space="preserve"> </w:t>
      </w:r>
      <w:r w:rsidRPr="00B14A4E">
        <w:rPr>
          <w:rFonts w:ascii="Arial" w:hAnsi="Arial" w:cs="Arial"/>
          <w:sz w:val="20"/>
          <w:szCs w:val="20"/>
        </w:rPr>
        <w:t>de</w:t>
      </w:r>
      <w:r w:rsidRPr="00B14A4E">
        <w:rPr>
          <w:rFonts w:ascii="Arial" w:hAnsi="Arial" w:cs="Arial"/>
          <w:spacing w:val="-4"/>
          <w:sz w:val="20"/>
          <w:szCs w:val="20"/>
        </w:rPr>
        <w:t xml:space="preserve"> </w:t>
      </w:r>
      <w:r w:rsidRPr="00B14A4E">
        <w:rPr>
          <w:rFonts w:ascii="Arial" w:hAnsi="Arial" w:cs="Arial"/>
          <w:sz w:val="20"/>
          <w:szCs w:val="20"/>
        </w:rPr>
        <w:t>madera</w:t>
      </w:r>
      <w:r w:rsidRPr="00B14A4E">
        <w:rPr>
          <w:rFonts w:ascii="Arial" w:hAnsi="Arial" w:cs="Arial"/>
          <w:spacing w:val="-4"/>
          <w:sz w:val="20"/>
          <w:szCs w:val="20"/>
        </w:rPr>
        <w:t xml:space="preserve"> </w:t>
      </w:r>
      <w:r w:rsidRPr="00B14A4E">
        <w:rPr>
          <w:rFonts w:ascii="Arial" w:hAnsi="Arial" w:cs="Arial"/>
          <w:sz w:val="20"/>
          <w:szCs w:val="20"/>
        </w:rPr>
        <w:t>o</w:t>
      </w:r>
      <w:r w:rsidRPr="00B14A4E">
        <w:rPr>
          <w:rFonts w:ascii="Arial" w:hAnsi="Arial" w:cs="Arial"/>
          <w:spacing w:val="-5"/>
          <w:sz w:val="20"/>
          <w:szCs w:val="20"/>
        </w:rPr>
        <w:t xml:space="preserve"> </w:t>
      </w:r>
      <w:r w:rsidRPr="00B14A4E">
        <w:rPr>
          <w:rFonts w:ascii="Arial" w:hAnsi="Arial" w:cs="Arial"/>
          <w:sz w:val="20"/>
          <w:szCs w:val="20"/>
        </w:rPr>
        <w:t>hierro;</w:t>
      </w:r>
      <w:r w:rsidRPr="00B14A4E">
        <w:rPr>
          <w:rFonts w:ascii="Arial" w:hAnsi="Arial" w:cs="Arial"/>
          <w:spacing w:val="-53"/>
          <w:sz w:val="20"/>
          <w:szCs w:val="20"/>
        </w:rPr>
        <w:t xml:space="preserve"> </w:t>
      </w:r>
      <w:r w:rsidRPr="00B14A4E">
        <w:rPr>
          <w:rFonts w:ascii="Arial" w:hAnsi="Arial" w:cs="Arial"/>
          <w:sz w:val="20"/>
          <w:szCs w:val="20"/>
        </w:rPr>
        <w:t>muebles de baño completo de mediana calidad; drenaje entubado; aplanado con estucos o molduras;</w:t>
      </w:r>
      <w:r w:rsidRPr="00B14A4E">
        <w:rPr>
          <w:rFonts w:ascii="Arial" w:hAnsi="Arial" w:cs="Arial"/>
          <w:spacing w:val="1"/>
          <w:sz w:val="20"/>
          <w:szCs w:val="20"/>
        </w:rPr>
        <w:t xml:space="preserve"> </w:t>
      </w:r>
      <w:r w:rsidRPr="00B14A4E">
        <w:rPr>
          <w:rFonts w:ascii="Arial" w:hAnsi="Arial" w:cs="Arial"/>
          <w:sz w:val="20"/>
          <w:szCs w:val="20"/>
        </w:rPr>
        <w:t>lambrines</w:t>
      </w:r>
      <w:r w:rsidRPr="00B14A4E">
        <w:rPr>
          <w:rFonts w:ascii="Arial" w:hAnsi="Arial" w:cs="Arial"/>
          <w:spacing w:val="-2"/>
          <w:sz w:val="20"/>
          <w:szCs w:val="20"/>
        </w:rPr>
        <w:t xml:space="preserve"> </w:t>
      </w:r>
      <w:r w:rsidRPr="00B14A4E">
        <w:rPr>
          <w:rFonts w:ascii="Arial" w:hAnsi="Arial" w:cs="Arial"/>
          <w:sz w:val="20"/>
          <w:szCs w:val="20"/>
        </w:rPr>
        <w:t>de</w:t>
      </w:r>
      <w:r w:rsidRPr="00B14A4E">
        <w:rPr>
          <w:rFonts w:ascii="Arial" w:hAnsi="Arial" w:cs="Arial"/>
          <w:spacing w:val="-2"/>
          <w:sz w:val="20"/>
          <w:szCs w:val="20"/>
        </w:rPr>
        <w:t xml:space="preserve"> </w:t>
      </w:r>
      <w:r w:rsidRPr="00B14A4E">
        <w:rPr>
          <w:rFonts w:ascii="Arial" w:hAnsi="Arial" w:cs="Arial"/>
          <w:sz w:val="20"/>
          <w:szCs w:val="20"/>
        </w:rPr>
        <w:t>pasta,</w:t>
      </w:r>
      <w:r w:rsidRPr="00B14A4E">
        <w:rPr>
          <w:rFonts w:ascii="Arial" w:hAnsi="Arial" w:cs="Arial"/>
          <w:spacing w:val="-2"/>
          <w:sz w:val="20"/>
          <w:szCs w:val="20"/>
        </w:rPr>
        <w:t xml:space="preserve"> </w:t>
      </w:r>
      <w:r w:rsidRPr="00B14A4E">
        <w:rPr>
          <w:rFonts w:ascii="Arial" w:hAnsi="Arial" w:cs="Arial"/>
          <w:sz w:val="20"/>
          <w:szCs w:val="20"/>
        </w:rPr>
        <w:t>azulejo,</w:t>
      </w:r>
      <w:r w:rsidRPr="00B14A4E">
        <w:rPr>
          <w:rFonts w:ascii="Arial" w:hAnsi="Arial" w:cs="Arial"/>
          <w:spacing w:val="-1"/>
          <w:sz w:val="20"/>
          <w:szCs w:val="20"/>
        </w:rPr>
        <w:t xml:space="preserve"> </w:t>
      </w:r>
      <w:r w:rsidRPr="00B14A4E">
        <w:rPr>
          <w:rFonts w:ascii="Arial" w:hAnsi="Arial" w:cs="Arial"/>
          <w:sz w:val="20"/>
          <w:szCs w:val="20"/>
        </w:rPr>
        <w:t>cerámica</w:t>
      </w:r>
      <w:r w:rsidRPr="00B14A4E">
        <w:rPr>
          <w:rFonts w:ascii="Arial" w:hAnsi="Arial" w:cs="Arial"/>
          <w:spacing w:val="-6"/>
          <w:sz w:val="20"/>
          <w:szCs w:val="20"/>
        </w:rPr>
        <w:t xml:space="preserve"> </w:t>
      </w:r>
      <w:r w:rsidRPr="00B14A4E">
        <w:rPr>
          <w:rFonts w:ascii="Arial" w:hAnsi="Arial" w:cs="Arial"/>
          <w:sz w:val="20"/>
          <w:szCs w:val="20"/>
        </w:rPr>
        <w:t>mármol</w:t>
      </w:r>
      <w:r w:rsidRPr="00B14A4E">
        <w:rPr>
          <w:rFonts w:ascii="Arial" w:hAnsi="Arial" w:cs="Arial"/>
          <w:spacing w:val="-5"/>
          <w:sz w:val="20"/>
          <w:szCs w:val="20"/>
        </w:rPr>
        <w:t xml:space="preserve"> </w:t>
      </w:r>
      <w:r w:rsidRPr="00B14A4E">
        <w:rPr>
          <w:rFonts w:ascii="Arial" w:hAnsi="Arial" w:cs="Arial"/>
          <w:sz w:val="20"/>
          <w:szCs w:val="20"/>
        </w:rPr>
        <w:t>o</w:t>
      </w:r>
      <w:r w:rsidRPr="00B14A4E">
        <w:rPr>
          <w:rFonts w:ascii="Arial" w:hAnsi="Arial" w:cs="Arial"/>
          <w:spacing w:val="-3"/>
          <w:sz w:val="20"/>
          <w:szCs w:val="20"/>
        </w:rPr>
        <w:t xml:space="preserve"> </w:t>
      </w:r>
      <w:r w:rsidRPr="00B14A4E">
        <w:rPr>
          <w:rFonts w:ascii="Arial" w:hAnsi="Arial" w:cs="Arial"/>
          <w:sz w:val="20"/>
          <w:szCs w:val="20"/>
        </w:rPr>
        <w:t>cantera,</w:t>
      </w:r>
      <w:r w:rsidRPr="00B14A4E">
        <w:rPr>
          <w:rFonts w:ascii="Arial" w:hAnsi="Arial" w:cs="Arial"/>
          <w:spacing w:val="-1"/>
          <w:sz w:val="20"/>
          <w:szCs w:val="20"/>
        </w:rPr>
        <w:t xml:space="preserve"> </w:t>
      </w:r>
      <w:r w:rsidRPr="00B14A4E">
        <w:rPr>
          <w:rFonts w:ascii="Arial" w:hAnsi="Arial" w:cs="Arial"/>
          <w:sz w:val="20"/>
          <w:szCs w:val="20"/>
        </w:rPr>
        <w:t>pisos</w:t>
      </w:r>
      <w:r w:rsidRPr="00B14A4E">
        <w:rPr>
          <w:rFonts w:ascii="Arial" w:hAnsi="Arial" w:cs="Arial"/>
          <w:spacing w:val="-1"/>
          <w:sz w:val="20"/>
          <w:szCs w:val="20"/>
        </w:rPr>
        <w:t xml:space="preserve"> </w:t>
      </w:r>
      <w:r w:rsidRPr="00B14A4E">
        <w:rPr>
          <w:rFonts w:ascii="Arial" w:hAnsi="Arial" w:cs="Arial"/>
          <w:sz w:val="20"/>
          <w:szCs w:val="20"/>
        </w:rPr>
        <w:t>de</w:t>
      </w:r>
      <w:r w:rsidRPr="00B14A4E">
        <w:rPr>
          <w:rFonts w:ascii="Arial" w:hAnsi="Arial" w:cs="Arial"/>
          <w:spacing w:val="-3"/>
          <w:sz w:val="20"/>
          <w:szCs w:val="20"/>
        </w:rPr>
        <w:t xml:space="preserve"> </w:t>
      </w:r>
      <w:r w:rsidRPr="00B14A4E">
        <w:rPr>
          <w:rFonts w:ascii="Arial" w:hAnsi="Arial" w:cs="Arial"/>
          <w:sz w:val="20"/>
          <w:szCs w:val="20"/>
        </w:rPr>
        <w:t>cerámica,</w:t>
      </w:r>
      <w:r w:rsidRPr="00B14A4E">
        <w:rPr>
          <w:rFonts w:ascii="Arial" w:hAnsi="Arial" w:cs="Arial"/>
          <w:spacing w:val="-7"/>
          <w:sz w:val="20"/>
          <w:szCs w:val="20"/>
        </w:rPr>
        <w:t xml:space="preserve"> </w:t>
      </w:r>
      <w:r w:rsidRPr="00B14A4E">
        <w:rPr>
          <w:rFonts w:ascii="Arial" w:hAnsi="Arial" w:cs="Arial"/>
          <w:sz w:val="20"/>
          <w:szCs w:val="20"/>
        </w:rPr>
        <w:t>mármol</w:t>
      </w:r>
      <w:r w:rsidRPr="00B14A4E">
        <w:rPr>
          <w:rFonts w:ascii="Arial" w:hAnsi="Arial" w:cs="Arial"/>
          <w:spacing w:val="-2"/>
          <w:sz w:val="20"/>
          <w:szCs w:val="20"/>
        </w:rPr>
        <w:t xml:space="preserve"> </w:t>
      </w:r>
      <w:r w:rsidRPr="00B14A4E">
        <w:rPr>
          <w:rFonts w:ascii="Arial" w:hAnsi="Arial" w:cs="Arial"/>
          <w:sz w:val="20"/>
          <w:szCs w:val="20"/>
        </w:rPr>
        <w:t>o</w:t>
      </w:r>
      <w:r w:rsidRPr="00B14A4E">
        <w:rPr>
          <w:rFonts w:ascii="Arial" w:hAnsi="Arial" w:cs="Arial"/>
          <w:spacing w:val="-2"/>
          <w:sz w:val="20"/>
          <w:szCs w:val="20"/>
        </w:rPr>
        <w:t xml:space="preserve"> </w:t>
      </w:r>
      <w:r w:rsidRPr="00B14A4E">
        <w:rPr>
          <w:rFonts w:ascii="Arial" w:hAnsi="Arial" w:cs="Arial"/>
          <w:sz w:val="20"/>
          <w:szCs w:val="20"/>
        </w:rPr>
        <w:t>cantera; puertas</w:t>
      </w:r>
      <w:r w:rsidRPr="00B14A4E">
        <w:rPr>
          <w:rFonts w:ascii="Arial" w:hAnsi="Arial" w:cs="Arial"/>
          <w:spacing w:val="-53"/>
          <w:sz w:val="20"/>
          <w:szCs w:val="20"/>
        </w:rPr>
        <w:t xml:space="preserve"> </w:t>
      </w:r>
      <w:r w:rsidRPr="00B14A4E">
        <w:rPr>
          <w:rFonts w:ascii="Arial" w:hAnsi="Arial" w:cs="Arial"/>
          <w:sz w:val="20"/>
          <w:szCs w:val="20"/>
        </w:rPr>
        <w:t>y</w:t>
      </w:r>
      <w:r w:rsidRPr="00B14A4E">
        <w:rPr>
          <w:rFonts w:ascii="Arial" w:hAnsi="Arial" w:cs="Arial"/>
          <w:spacing w:val="-3"/>
          <w:sz w:val="20"/>
          <w:szCs w:val="20"/>
        </w:rPr>
        <w:t xml:space="preserve"> </w:t>
      </w:r>
      <w:r w:rsidRPr="00B14A4E">
        <w:rPr>
          <w:rFonts w:ascii="Arial" w:hAnsi="Arial" w:cs="Arial"/>
          <w:sz w:val="20"/>
          <w:szCs w:val="20"/>
        </w:rPr>
        <w:t>ventanas</w:t>
      </w:r>
      <w:r w:rsidRPr="00B14A4E">
        <w:rPr>
          <w:rFonts w:ascii="Arial" w:hAnsi="Arial" w:cs="Arial"/>
          <w:spacing w:val="2"/>
          <w:sz w:val="20"/>
          <w:szCs w:val="20"/>
        </w:rPr>
        <w:t xml:space="preserve"> </w:t>
      </w:r>
      <w:r w:rsidRPr="00B14A4E">
        <w:rPr>
          <w:rFonts w:ascii="Arial" w:hAnsi="Arial" w:cs="Arial"/>
          <w:sz w:val="20"/>
          <w:szCs w:val="20"/>
        </w:rPr>
        <w:t>de</w:t>
      </w:r>
      <w:r w:rsidRPr="00B14A4E">
        <w:rPr>
          <w:rFonts w:ascii="Arial" w:hAnsi="Arial" w:cs="Arial"/>
          <w:spacing w:val="-1"/>
          <w:sz w:val="20"/>
          <w:szCs w:val="20"/>
        </w:rPr>
        <w:t xml:space="preserve"> </w:t>
      </w:r>
      <w:r w:rsidRPr="00B14A4E">
        <w:rPr>
          <w:rFonts w:ascii="Arial" w:hAnsi="Arial" w:cs="Arial"/>
          <w:sz w:val="20"/>
          <w:szCs w:val="20"/>
        </w:rPr>
        <w:t>madera,</w:t>
      </w:r>
      <w:r w:rsidRPr="00B14A4E">
        <w:rPr>
          <w:rFonts w:ascii="Arial" w:hAnsi="Arial" w:cs="Arial"/>
          <w:spacing w:val="-1"/>
          <w:sz w:val="20"/>
          <w:szCs w:val="20"/>
        </w:rPr>
        <w:t xml:space="preserve"> </w:t>
      </w:r>
      <w:r w:rsidRPr="00B14A4E">
        <w:rPr>
          <w:rFonts w:ascii="Arial" w:hAnsi="Arial" w:cs="Arial"/>
          <w:sz w:val="20"/>
          <w:szCs w:val="20"/>
        </w:rPr>
        <w:t>herrería</w:t>
      </w:r>
      <w:r w:rsidRPr="00B14A4E">
        <w:rPr>
          <w:rFonts w:ascii="Arial" w:hAnsi="Arial" w:cs="Arial"/>
          <w:spacing w:val="-1"/>
          <w:sz w:val="20"/>
          <w:szCs w:val="20"/>
        </w:rPr>
        <w:t xml:space="preserve"> </w:t>
      </w:r>
      <w:r w:rsidRPr="00B14A4E">
        <w:rPr>
          <w:rFonts w:ascii="Arial" w:hAnsi="Arial" w:cs="Arial"/>
          <w:sz w:val="20"/>
          <w:szCs w:val="20"/>
        </w:rPr>
        <w:t>o</w:t>
      </w:r>
      <w:r w:rsidRPr="00B14A4E">
        <w:rPr>
          <w:rFonts w:ascii="Arial" w:hAnsi="Arial" w:cs="Arial"/>
          <w:spacing w:val="-11"/>
          <w:sz w:val="20"/>
          <w:szCs w:val="20"/>
        </w:rPr>
        <w:t xml:space="preserve"> </w:t>
      </w:r>
      <w:r w:rsidRPr="00B14A4E">
        <w:rPr>
          <w:rFonts w:ascii="Arial" w:hAnsi="Arial" w:cs="Arial"/>
          <w:sz w:val="20"/>
          <w:szCs w:val="20"/>
        </w:rPr>
        <w:t>aluminio.</w:t>
      </w:r>
    </w:p>
    <w:p w14:paraId="6B722F87" w14:textId="77777777" w:rsidR="00CF214B" w:rsidRPr="00B14A4E" w:rsidRDefault="00CF214B" w:rsidP="00B14A4E">
      <w:pPr>
        <w:pStyle w:val="Textoindependiente"/>
        <w:spacing w:after="0" w:line="240" w:lineRule="auto"/>
        <w:jc w:val="both"/>
        <w:rPr>
          <w:rFonts w:ascii="Arial" w:hAnsi="Arial" w:cs="Arial"/>
          <w:sz w:val="20"/>
          <w:szCs w:val="20"/>
        </w:rPr>
      </w:pPr>
    </w:p>
    <w:p w14:paraId="16963167"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lastRenderedPageBreak/>
        <w:t>Para</w:t>
      </w:r>
      <w:r w:rsidRPr="00B14A4E">
        <w:rPr>
          <w:rFonts w:ascii="Arial" w:hAnsi="Arial" w:cs="Arial"/>
          <w:spacing w:val="2"/>
          <w:sz w:val="20"/>
          <w:szCs w:val="20"/>
        </w:rPr>
        <w:t xml:space="preserve"> </w:t>
      </w:r>
      <w:r w:rsidRPr="00B14A4E">
        <w:rPr>
          <w:rFonts w:ascii="Arial" w:hAnsi="Arial" w:cs="Arial"/>
          <w:sz w:val="20"/>
          <w:szCs w:val="20"/>
        </w:rPr>
        <w:t>la clasificación</w:t>
      </w:r>
      <w:r w:rsidRPr="00B14A4E">
        <w:rPr>
          <w:rFonts w:ascii="Arial" w:hAnsi="Arial" w:cs="Arial"/>
          <w:spacing w:val="1"/>
          <w:sz w:val="20"/>
          <w:szCs w:val="20"/>
        </w:rPr>
        <w:t xml:space="preserve"> </w:t>
      </w:r>
      <w:r w:rsidRPr="00B14A4E">
        <w:rPr>
          <w:rFonts w:ascii="Arial" w:hAnsi="Arial" w:cs="Arial"/>
          <w:sz w:val="20"/>
          <w:szCs w:val="20"/>
        </w:rPr>
        <w:t>de la</w:t>
      </w:r>
      <w:r w:rsidRPr="00B14A4E">
        <w:rPr>
          <w:rFonts w:ascii="Arial" w:hAnsi="Arial" w:cs="Arial"/>
          <w:spacing w:val="-1"/>
          <w:sz w:val="20"/>
          <w:szCs w:val="20"/>
        </w:rPr>
        <w:t xml:space="preserve"> </w:t>
      </w:r>
      <w:r w:rsidRPr="00B14A4E">
        <w:rPr>
          <w:rFonts w:ascii="Arial" w:hAnsi="Arial" w:cs="Arial"/>
          <w:sz w:val="20"/>
          <w:szCs w:val="20"/>
        </w:rPr>
        <w:t>calidad</w:t>
      </w:r>
      <w:r w:rsidRPr="00B14A4E">
        <w:rPr>
          <w:rFonts w:ascii="Arial" w:hAnsi="Arial" w:cs="Arial"/>
          <w:spacing w:val="2"/>
          <w:sz w:val="20"/>
          <w:szCs w:val="20"/>
        </w:rPr>
        <w:t xml:space="preserve"> </w:t>
      </w:r>
      <w:r w:rsidRPr="00B14A4E">
        <w:rPr>
          <w:rFonts w:ascii="Arial" w:hAnsi="Arial" w:cs="Arial"/>
          <w:sz w:val="20"/>
          <w:szCs w:val="20"/>
        </w:rPr>
        <w:t>de</w:t>
      </w:r>
      <w:r w:rsidRPr="00B14A4E">
        <w:rPr>
          <w:rFonts w:ascii="Arial" w:hAnsi="Arial" w:cs="Arial"/>
          <w:spacing w:val="1"/>
          <w:sz w:val="20"/>
          <w:szCs w:val="20"/>
        </w:rPr>
        <w:t xml:space="preserve"> </w:t>
      </w:r>
      <w:r w:rsidRPr="00B14A4E">
        <w:rPr>
          <w:rFonts w:ascii="Arial" w:hAnsi="Arial" w:cs="Arial"/>
          <w:sz w:val="20"/>
          <w:szCs w:val="20"/>
        </w:rPr>
        <w:t>la construcción, se</w:t>
      </w:r>
      <w:r w:rsidRPr="00B14A4E">
        <w:rPr>
          <w:rFonts w:ascii="Arial" w:hAnsi="Arial" w:cs="Arial"/>
          <w:spacing w:val="-1"/>
          <w:sz w:val="20"/>
          <w:szCs w:val="20"/>
        </w:rPr>
        <w:t xml:space="preserve"> </w:t>
      </w:r>
      <w:r w:rsidRPr="00B14A4E">
        <w:rPr>
          <w:rFonts w:ascii="Arial" w:hAnsi="Arial" w:cs="Arial"/>
          <w:sz w:val="20"/>
          <w:szCs w:val="20"/>
        </w:rPr>
        <w:t>tomarán en</w:t>
      </w:r>
      <w:r w:rsidRPr="00B14A4E">
        <w:rPr>
          <w:rFonts w:ascii="Arial" w:hAnsi="Arial" w:cs="Arial"/>
          <w:spacing w:val="-1"/>
          <w:sz w:val="20"/>
          <w:szCs w:val="20"/>
        </w:rPr>
        <w:t xml:space="preserve"> </w:t>
      </w:r>
      <w:r w:rsidRPr="00B14A4E">
        <w:rPr>
          <w:rFonts w:ascii="Arial" w:hAnsi="Arial" w:cs="Arial"/>
          <w:sz w:val="20"/>
          <w:szCs w:val="20"/>
        </w:rPr>
        <w:t>consideración el</w:t>
      </w:r>
      <w:r w:rsidRPr="00B14A4E">
        <w:rPr>
          <w:rFonts w:ascii="Arial" w:hAnsi="Arial" w:cs="Arial"/>
          <w:spacing w:val="1"/>
          <w:sz w:val="20"/>
          <w:szCs w:val="20"/>
        </w:rPr>
        <w:t xml:space="preserve"> </w:t>
      </w:r>
      <w:r w:rsidRPr="00B14A4E">
        <w:rPr>
          <w:rFonts w:ascii="Arial" w:hAnsi="Arial" w:cs="Arial"/>
          <w:sz w:val="20"/>
          <w:szCs w:val="20"/>
        </w:rPr>
        <w:t>estado</w:t>
      </w:r>
      <w:r w:rsidRPr="00B14A4E">
        <w:rPr>
          <w:rFonts w:ascii="Arial" w:hAnsi="Arial" w:cs="Arial"/>
          <w:spacing w:val="1"/>
          <w:sz w:val="20"/>
          <w:szCs w:val="20"/>
        </w:rPr>
        <w:t xml:space="preserve"> </w:t>
      </w:r>
      <w:r w:rsidRPr="00B14A4E">
        <w:rPr>
          <w:rFonts w:ascii="Arial" w:hAnsi="Arial" w:cs="Arial"/>
          <w:sz w:val="20"/>
          <w:szCs w:val="20"/>
        </w:rPr>
        <w:t>actual</w:t>
      </w:r>
      <w:r w:rsidRPr="00B14A4E">
        <w:rPr>
          <w:rFonts w:ascii="Arial" w:hAnsi="Arial" w:cs="Arial"/>
          <w:spacing w:val="-1"/>
          <w:sz w:val="20"/>
          <w:szCs w:val="20"/>
        </w:rPr>
        <w:t xml:space="preserve"> </w:t>
      </w:r>
      <w:r w:rsidRPr="00B14A4E">
        <w:rPr>
          <w:rFonts w:ascii="Arial" w:hAnsi="Arial" w:cs="Arial"/>
          <w:sz w:val="20"/>
          <w:szCs w:val="20"/>
        </w:rPr>
        <w:t>de</w:t>
      </w:r>
      <w:r w:rsidRPr="00B14A4E">
        <w:rPr>
          <w:rFonts w:ascii="Arial" w:hAnsi="Arial" w:cs="Arial"/>
          <w:spacing w:val="-53"/>
          <w:sz w:val="20"/>
          <w:szCs w:val="20"/>
        </w:rPr>
        <w:t xml:space="preserve"> </w:t>
      </w:r>
      <w:r w:rsidRPr="00B14A4E">
        <w:rPr>
          <w:rFonts w:ascii="Arial" w:hAnsi="Arial" w:cs="Arial"/>
          <w:sz w:val="20"/>
          <w:szCs w:val="20"/>
        </w:rPr>
        <w:t>los</w:t>
      </w:r>
      <w:r w:rsidRPr="00B14A4E">
        <w:rPr>
          <w:rFonts w:ascii="Arial" w:hAnsi="Arial" w:cs="Arial"/>
          <w:spacing w:val="-1"/>
          <w:sz w:val="20"/>
          <w:szCs w:val="20"/>
        </w:rPr>
        <w:t xml:space="preserve"> </w:t>
      </w:r>
      <w:r w:rsidRPr="00B14A4E">
        <w:rPr>
          <w:rFonts w:ascii="Arial" w:hAnsi="Arial" w:cs="Arial"/>
          <w:sz w:val="20"/>
          <w:szCs w:val="20"/>
        </w:rPr>
        <w:t>materiales,</w:t>
      </w:r>
      <w:r w:rsidRPr="00B14A4E">
        <w:rPr>
          <w:rFonts w:ascii="Arial" w:hAnsi="Arial" w:cs="Arial"/>
          <w:spacing w:val="1"/>
          <w:sz w:val="20"/>
          <w:szCs w:val="20"/>
        </w:rPr>
        <w:t xml:space="preserve"> </w:t>
      </w:r>
      <w:r w:rsidRPr="00B14A4E">
        <w:rPr>
          <w:rFonts w:ascii="Arial" w:hAnsi="Arial" w:cs="Arial"/>
          <w:sz w:val="20"/>
          <w:szCs w:val="20"/>
        </w:rPr>
        <w:t>tomando</w:t>
      </w:r>
      <w:r w:rsidRPr="00B14A4E">
        <w:rPr>
          <w:rFonts w:ascii="Arial" w:hAnsi="Arial" w:cs="Arial"/>
          <w:spacing w:val="-1"/>
          <w:sz w:val="20"/>
          <w:szCs w:val="20"/>
        </w:rPr>
        <w:t xml:space="preserve"> </w:t>
      </w:r>
      <w:r w:rsidRPr="00B14A4E">
        <w:rPr>
          <w:rFonts w:ascii="Arial" w:hAnsi="Arial" w:cs="Arial"/>
          <w:sz w:val="20"/>
          <w:szCs w:val="20"/>
        </w:rPr>
        <w:t>en consideración</w:t>
      </w:r>
      <w:r w:rsidRPr="00B14A4E">
        <w:rPr>
          <w:rFonts w:ascii="Arial" w:hAnsi="Arial" w:cs="Arial"/>
          <w:spacing w:val="1"/>
          <w:sz w:val="20"/>
          <w:szCs w:val="20"/>
        </w:rPr>
        <w:t xml:space="preserve"> </w:t>
      </w:r>
      <w:r w:rsidRPr="00B14A4E">
        <w:rPr>
          <w:rFonts w:ascii="Arial" w:hAnsi="Arial" w:cs="Arial"/>
          <w:sz w:val="20"/>
          <w:szCs w:val="20"/>
        </w:rPr>
        <w:t>los siguientes</w:t>
      </w:r>
      <w:r w:rsidRPr="00B14A4E">
        <w:rPr>
          <w:rFonts w:ascii="Arial" w:hAnsi="Arial" w:cs="Arial"/>
          <w:spacing w:val="-1"/>
          <w:sz w:val="20"/>
          <w:szCs w:val="20"/>
        </w:rPr>
        <w:t xml:space="preserve"> </w:t>
      </w:r>
      <w:r w:rsidRPr="00B14A4E">
        <w:rPr>
          <w:rFonts w:ascii="Arial" w:hAnsi="Arial" w:cs="Arial"/>
          <w:sz w:val="20"/>
          <w:szCs w:val="20"/>
        </w:rPr>
        <w:t>parámetros:</w:t>
      </w:r>
    </w:p>
    <w:p w14:paraId="1AF1EA80" w14:textId="77777777" w:rsidR="00CF214B" w:rsidRPr="00B14A4E" w:rsidRDefault="00CF214B" w:rsidP="00B14A4E">
      <w:pPr>
        <w:pStyle w:val="Textoindependiente"/>
        <w:spacing w:after="0" w:line="240" w:lineRule="auto"/>
        <w:jc w:val="both"/>
        <w:rPr>
          <w:rFonts w:ascii="Arial" w:hAnsi="Arial" w:cs="Arial"/>
          <w:sz w:val="20"/>
          <w:szCs w:val="20"/>
        </w:rPr>
      </w:pPr>
    </w:p>
    <w:p w14:paraId="4DBDFF2D" w14:textId="77777777" w:rsidR="00CF214B" w:rsidRPr="00B14A4E" w:rsidRDefault="00CF214B" w:rsidP="00B14A4E">
      <w:pPr>
        <w:pStyle w:val="Prrafodelista"/>
        <w:numPr>
          <w:ilvl w:val="0"/>
          <w:numId w:val="1"/>
        </w:numPr>
        <w:autoSpaceDE w:val="0"/>
        <w:autoSpaceDN w:val="0"/>
        <w:ind w:left="0" w:firstLine="0"/>
        <w:contextualSpacing w:val="0"/>
        <w:jc w:val="both"/>
        <w:rPr>
          <w:rFonts w:ascii="Arial" w:hAnsi="Arial" w:cs="Arial"/>
          <w:sz w:val="20"/>
          <w:szCs w:val="20"/>
        </w:rPr>
      </w:pPr>
      <w:r w:rsidRPr="00B14A4E">
        <w:rPr>
          <w:rFonts w:ascii="Arial" w:hAnsi="Arial" w:cs="Arial"/>
          <w:sz w:val="20"/>
          <w:szCs w:val="20"/>
        </w:rPr>
        <w:t>NUEVO</w:t>
      </w:r>
    </w:p>
    <w:p w14:paraId="0CF3308D" w14:textId="77777777" w:rsidR="00CF214B" w:rsidRPr="00B14A4E" w:rsidRDefault="00CF214B" w:rsidP="00B14A4E">
      <w:pPr>
        <w:pStyle w:val="Prrafodelista"/>
        <w:numPr>
          <w:ilvl w:val="0"/>
          <w:numId w:val="1"/>
        </w:numPr>
        <w:autoSpaceDE w:val="0"/>
        <w:autoSpaceDN w:val="0"/>
        <w:ind w:left="0" w:firstLine="0"/>
        <w:contextualSpacing w:val="0"/>
        <w:jc w:val="both"/>
        <w:rPr>
          <w:rFonts w:ascii="Arial" w:hAnsi="Arial" w:cs="Arial"/>
          <w:sz w:val="20"/>
          <w:szCs w:val="20"/>
        </w:rPr>
      </w:pPr>
      <w:r w:rsidRPr="00B14A4E">
        <w:rPr>
          <w:rFonts w:ascii="Arial" w:hAnsi="Arial" w:cs="Arial"/>
          <w:sz w:val="20"/>
          <w:szCs w:val="20"/>
        </w:rPr>
        <w:t>BUENO</w:t>
      </w:r>
    </w:p>
    <w:p w14:paraId="689A4479" w14:textId="77777777" w:rsidR="00CF214B" w:rsidRPr="00B14A4E" w:rsidRDefault="00CF214B" w:rsidP="00B14A4E">
      <w:pPr>
        <w:pStyle w:val="Prrafodelista"/>
        <w:numPr>
          <w:ilvl w:val="0"/>
          <w:numId w:val="1"/>
        </w:numPr>
        <w:autoSpaceDE w:val="0"/>
        <w:autoSpaceDN w:val="0"/>
        <w:ind w:left="0" w:firstLine="0"/>
        <w:contextualSpacing w:val="0"/>
        <w:jc w:val="both"/>
        <w:rPr>
          <w:rFonts w:ascii="Arial" w:hAnsi="Arial" w:cs="Arial"/>
          <w:sz w:val="20"/>
          <w:szCs w:val="20"/>
        </w:rPr>
      </w:pPr>
      <w:r w:rsidRPr="00B14A4E">
        <w:rPr>
          <w:rFonts w:ascii="Arial" w:hAnsi="Arial" w:cs="Arial"/>
          <w:sz w:val="20"/>
          <w:szCs w:val="20"/>
        </w:rPr>
        <w:t>REGULAR</w:t>
      </w:r>
    </w:p>
    <w:p w14:paraId="0141B917" w14:textId="77777777" w:rsidR="00CF214B" w:rsidRPr="00B14A4E" w:rsidRDefault="00CF214B" w:rsidP="00B14A4E">
      <w:pPr>
        <w:pStyle w:val="Prrafodelista"/>
        <w:tabs>
          <w:tab w:val="left" w:pos="1862"/>
        </w:tabs>
        <w:autoSpaceDE w:val="0"/>
        <w:autoSpaceDN w:val="0"/>
        <w:ind w:left="0"/>
        <w:contextualSpacing w:val="0"/>
        <w:jc w:val="both"/>
        <w:rPr>
          <w:rFonts w:ascii="Arial" w:hAnsi="Arial" w:cs="Arial"/>
          <w:sz w:val="20"/>
          <w:szCs w:val="20"/>
        </w:rPr>
      </w:pPr>
    </w:p>
    <w:p w14:paraId="516666BE"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 xml:space="preserve">Artículo 48 </w:t>
      </w:r>
      <w:proofErr w:type="gramStart"/>
      <w:r w:rsidRPr="00B14A4E">
        <w:rPr>
          <w:rFonts w:ascii="Arial" w:hAnsi="Arial" w:cs="Arial"/>
          <w:b/>
          <w:bCs/>
          <w:sz w:val="20"/>
          <w:szCs w:val="20"/>
        </w:rPr>
        <w:t>bis.-</w:t>
      </w:r>
      <w:proofErr w:type="gramEnd"/>
      <w:r w:rsidRPr="00B14A4E">
        <w:rPr>
          <w:rFonts w:ascii="Arial" w:hAnsi="Arial" w:cs="Arial"/>
          <w:sz w:val="20"/>
          <w:szCs w:val="20"/>
        </w:rPr>
        <w:t xml:space="preserve"> Se deroga</w:t>
      </w:r>
    </w:p>
    <w:p w14:paraId="60807A7D" w14:textId="77777777" w:rsidR="00DB28D0" w:rsidRPr="00B14A4E" w:rsidRDefault="00DB28D0" w:rsidP="00B14A4E">
      <w:pPr>
        <w:pStyle w:val="Textoindependiente"/>
        <w:spacing w:after="0" w:line="240" w:lineRule="auto"/>
        <w:jc w:val="both"/>
        <w:rPr>
          <w:rFonts w:ascii="Arial" w:hAnsi="Arial" w:cs="Arial"/>
          <w:sz w:val="20"/>
          <w:szCs w:val="20"/>
        </w:rPr>
      </w:pPr>
    </w:p>
    <w:p w14:paraId="3BE7EF31"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Artículo 52.-</w:t>
      </w:r>
      <w:r w:rsidRPr="00B14A4E">
        <w:rPr>
          <w:rFonts w:ascii="Arial" w:hAnsi="Arial" w:cs="Arial"/>
          <w:sz w:val="20"/>
          <w:szCs w:val="20"/>
        </w:rPr>
        <w:t xml:space="preserve"> …</w:t>
      </w:r>
    </w:p>
    <w:p w14:paraId="4BD00637" w14:textId="77777777" w:rsidR="00CF214B" w:rsidRPr="00B14A4E" w:rsidRDefault="00CF214B" w:rsidP="00B14A4E">
      <w:pPr>
        <w:pStyle w:val="Textoindependiente"/>
        <w:spacing w:after="0" w:line="24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3182"/>
        <w:gridCol w:w="5929"/>
      </w:tblGrid>
      <w:tr w:rsidR="00CF214B" w:rsidRPr="00B14A4E" w14:paraId="1D4C0710" w14:textId="77777777" w:rsidTr="00E35744">
        <w:tc>
          <w:tcPr>
            <w:tcW w:w="1746" w:type="pct"/>
          </w:tcPr>
          <w:p w14:paraId="068B368A" w14:textId="77777777" w:rsidR="00CF214B" w:rsidRPr="00B14A4E" w:rsidRDefault="00CF214B" w:rsidP="00B14A4E">
            <w:pPr>
              <w:pStyle w:val="Ttulo3"/>
              <w:spacing w:before="0" w:after="0"/>
              <w:jc w:val="center"/>
              <w:rPr>
                <w:rFonts w:ascii="Arial" w:hAnsi="Arial" w:cs="Arial"/>
                <w:b/>
                <w:bCs/>
                <w:color w:val="auto"/>
                <w:sz w:val="20"/>
                <w:szCs w:val="20"/>
              </w:rPr>
            </w:pPr>
            <w:r w:rsidRPr="00B14A4E">
              <w:rPr>
                <w:rFonts w:ascii="Arial" w:hAnsi="Arial" w:cs="Arial"/>
                <w:b/>
                <w:bCs/>
                <w:color w:val="auto"/>
                <w:spacing w:val="-1"/>
                <w:sz w:val="20"/>
                <w:szCs w:val="20"/>
              </w:rPr>
              <w:t>D</w:t>
            </w:r>
            <w:r w:rsidRPr="00B14A4E">
              <w:rPr>
                <w:rFonts w:ascii="Arial" w:hAnsi="Arial" w:cs="Arial"/>
                <w:b/>
                <w:bCs/>
                <w:color w:val="auto"/>
                <w:sz w:val="20"/>
                <w:szCs w:val="20"/>
              </w:rPr>
              <w:t>E</w:t>
            </w:r>
            <w:r w:rsidRPr="00B14A4E">
              <w:rPr>
                <w:rFonts w:ascii="Arial" w:hAnsi="Arial" w:cs="Arial"/>
                <w:b/>
                <w:bCs/>
                <w:color w:val="auto"/>
                <w:spacing w:val="2"/>
                <w:sz w:val="20"/>
                <w:szCs w:val="20"/>
              </w:rPr>
              <w:t>S</w:t>
            </w:r>
            <w:r w:rsidRPr="00B14A4E">
              <w:rPr>
                <w:rFonts w:ascii="Arial" w:hAnsi="Arial" w:cs="Arial"/>
                <w:b/>
                <w:bCs/>
                <w:color w:val="auto"/>
                <w:spacing w:val="-4"/>
                <w:sz w:val="20"/>
                <w:szCs w:val="20"/>
              </w:rPr>
              <w:t>T</w:t>
            </w:r>
            <w:r w:rsidRPr="00B14A4E">
              <w:rPr>
                <w:rFonts w:ascii="Arial" w:hAnsi="Arial" w:cs="Arial"/>
                <w:b/>
                <w:bCs/>
                <w:color w:val="auto"/>
                <w:sz w:val="20"/>
                <w:szCs w:val="20"/>
              </w:rPr>
              <w:t>I</w:t>
            </w:r>
            <w:r w:rsidRPr="00B14A4E">
              <w:rPr>
                <w:rFonts w:ascii="Arial" w:hAnsi="Arial" w:cs="Arial"/>
                <w:b/>
                <w:bCs/>
                <w:color w:val="auto"/>
                <w:spacing w:val="-1"/>
                <w:sz w:val="20"/>
                <w:szCs w:val="20"/>
              </w:rPr>
              <w:t>N</w:t>
            </w:r>
            <w:r w:rsidRPr="00B14A4E">
              <w:rPr>
                <w:rFonts w:ascii="Arial" w:hAnsi="Arial" w:cs="Arial"/>
                <w:b/>
                <w:bCs/>
                <w:color w:val="auto"/>
                <w:sz w:val="20"/>
                <w:szCs w:val="20"/>
              </w:rPr>
              <w:t>O</w:t>
            </w:r>
          </w:p>
        </w:tc>
        <w:tc>
          <w:tcPr>
            <w:tcW w:w="3254" w:type="pct"/>
          </w:tcPr>
          <w:p w14:paraId="25B7F558" w14:textId="77777777" w:rsidR="00CF214B" w:rsidRPr="00B14A4E" w:rsidRDefault="00CF214B" w:rsidP="00B14A4E">
            <w:pPr>
              <w:jc w:val="center"/>
              <w:rPr>
                <w:rFonts w:ascii="Arial" w:hAnsi="Arial" w:cs="Arial"/>
                <w:b/>
                <w:sz w:val="20"/>
                <w:szCs w:val="20"/>
              </w:rPr>
            </w:pPr>
            <w:r w:rsidRPr="00B14A4E">
              <w:rPr>
                <w:rFonts w:ascii="Arial" w:hAnsi="Arial" w:cs="Arial"/>
                <w:b/>
                <w:spacing w:val="3"/>
                <w:sz w:val="20"/>
                <w:szCs w:val="20"/>
              </w:rPr>
              <w:t>F</w:t>
            </w:r>
            <w:r w:rsidRPr="00B14A4E">
              <w:rPr>
                <w:rFonts w:ascii="Arial" w:hAnsi="Arial" w:cs="Arial"/>
                <w:b/>
                <w:spacing w:val="-4"/>
                <w:sz w:val="20"/>
                <w:szCs w:val="20"/>
              </w:rPr>
              <w:t>A</w:t>
            </w:r>
            <w:r w:rsidRPr="00B14A4E">
              <w:rPr>
                <w:rFonts w:ascii="Arial" w:hAnsi="Arial" w:cs="Arial"/>
                <w:b/>
                <w:spacing w:val="1"/>
                <w:sz w:val="20"/>
                <w:szCs w:val="20"/>
              </w:rPr>
              <w:t>C</w:t>
            </w:r>
            <w:r w:rsidRPr="00B14A4E">
              <w:rPr>
                <w:rFonts w:ascii="Arial" w:hAnsi="Arial" w:cs="Arial"/>
                <w:b/>
                <w:spacing w:val="-2"/>
                <w:sz w:val="20"/>
                <w:szCs w:val="20"/>
              </w:rPr>
              <w:t>T</w:t>
            </w:r>
            <w:r w:rsidRPr="00B14A4E">
              <w:rPr>
                <w:rFonts w:ascii="Arial" w:hAnsi="Arial" w:cs="Arial"/>
                <w:b/>
                <w:spacing w:val="3"/>
                <w:sz w:val="20"/>
                <w:szCs w:val="20"/>
              </w:rPr>
              <w:t>O</w:t>
            </w:r>
            <w:r w:rsidRPr="00B14A4E">
              <w:rPr>
                <w:rFonts w:ascii="Arial" w:hAnsi="Arial" w:cs="Arial"/>
                <w:b/>
                <w:sz w:val="20"/>
                <w:szCs w:val="20"/>
              </w:rPr>
              <w:t>R</w:t>
            </w:r>
          </w:p>
        </w:tc>
      </w:tr>
      <w:tr w:rsidR="00CF214B" w:rsidRPr="00B14A4E" w14:paraId="48D07F81" w14:textId="77777777" w:rsidTr="00E35744">
        <w:tc>
          <w:tcPr>
            <w:tcW w:w="1746" w:type="pct"/>
          </w:tcPr>
          <w:p w14:paraId="08B7BF57" w14:textId="77777777" w:rsidR="00CF214B" w:rsidRPr="00B14A4E" w:rsidRDefault="00CF214B" w:rsidP="00B14A4E">
            <w:pPr>
              <w:pStyle w:val="Textoindependiente"/>
              <w:tabs>
                <w:tab w:val="left" w:pos="3424"/>
              </w:tabs>
              <w:spacing w:after="0"/>
              <w:jc w:val="both"/>
              <w:rPr>
                <w:rFonts w:ascii="Arial" w:hAnsi="Arial" w:cs="Arial"/>
                <w:sz w:val="20"/>
                <w:szCs w:val="20"/>
              </w:rPr>
            </w:pPr>
            <w:r w:rsidRPr="00B14A4E">
              <w:rPr>
                <w:rFonts w:ascii="Arial" w:hAnsi="Arial" w:cs="Arial"/>
                <w:spacing w:val="-1"/>
                <w:sz w:val="20"/>
                <w:szCs w:val="20"/>
              </w:rPr>
              <w:t>H</w:t>
            </w:r>
            <w:r w:rsidRPr="00B14A4E">
              <w:rPr>
                <w:rFonts w:ascii="Arial" w:hAnsi="Arial" w:cs="Arial"/>
                <w:sz w:val="20"/>
                <w:szCs w:val="20"/>
              </w:rPr>
              <w:t>ABI</w:t>
            </w:r>
            <w:r w:rsidRPr="00B14A4E">
              <w:rPr>
                <w:rFonts w:ascii="Arial" w:hAnsi="Arial" w:cs="Arial"/>
                <w:spacing w:val="1"/>
                <w:sz w:val="20"/>
                <w:szCs w:val="20"/>
              </w:rPr>
              <w:t>T</w:t>
            </w:r>
            <w:r w:rsidRPr="00B14A4E">
              <w:rPr>
                <w:rFonts w:ascii="Arial" w:hAnsi="Arial" w:cs="Arial"/>
                <w:sz w:val="20"/>
                <w:szCs w:val="20"/>
              </w:rPr>
              <w:t>A</w:t>
            </w:r>
            <w:r w:rsidRPr="00B14A4E">
              <w:rPr>
                <w:rFonts w:ascii="Arial" w:hAnsi="Arial" w:cs="Arial"/>
                <w:spacing w:val="-1"/>
                <w:sz w:val="20"/>
                <w:szCs w:val="20"/>
              </w:rPr>
              <w:t>C</w:t>
            </w:r>
            <w:r w:rsidRPr="00B14A4E">
              <w:rPr>
                <w:rFonts w:ascii="Arial" w:hAnsi="Arial" w:cs="Arial"/>
                <w:sz w:val="20"/>
                <w:szCs w:val="20"/>
              </w:rPr>
              <w:t>IO</w:t>
            </w:r>
            <w:r w:rsidRPr="00B14A4E">
              <w:rPr>
                <w:rFonts w:ascii="Arial" w:hAnsi="Arial" w:cs="Arial"/>
                <w:spacing w:val="-1"/>
                <w:sz w:val="20"/>
                <w:szCs w:val="20"/>
              </w:rPr>
              <w:t>N</w:t>
            </w:r>
            <w:r w:rsidRPr="00B14A4E">
              <w:rPr>
                <w:rFonts w:ascii="Arial" w:hAnsi="Arial" w:cs="Arial"/>
                <w:sz w:val="20"/>
                <w:szCs w:val="20"/>
              </w:rPr>
              <w:t>AL</w:t>
            </w:r>
          </w:p>
        </w:tc>
        <w:tc>
          <w:tcPr>
            <w:tcW w:w="3254" w:type="pct"/>
          </w:tcPr>
          <w:p w14:paraId="0C342DDF" w14:textId="77777777" w:rsidR="00CF214B" w:rsidRPr="00B14A4E" w:rsidRDefault="00CF214B" w:rsidP="00B14A4E">
            <w:pPr>
              <w:pStyle w:val="Textoindependiente"/>
              <w:tabs>
                <w:tab w:val="left" w:pos="3424"/>
              </w:tabs>
              <w:spacing w:after="0"/>
              <w:jc w:val="both"/>
              <w:rPr>
                <w:rFonts w:ascii="Arial" w:hAnsi="Arial" w:cs="Arial"/>
                <w:sz w:val="20"/>
                <w:szCs w:val="20"/>
              </w:rPr>
            </w:pPr>
            <w:r w:rsidRPr="00B14A4E">
              <w:rPr>
                <w:rFonts w:ascii="Arial" w:hAnsi="Arial" w:cs="Arial"/>
                <w:spacing w:val="-4"/>
                <w:sz w:val="20"/>
                <w:szCs w:val="20"/>
              </w:rPr>
              <w:t>3</w:t>
            </w:r>
            <w:r w:rsidRPr="00B14A4E">
              <w:rPr>
                <w:rFonts w:ascii="Arial" w:hAnsi="Arial" w:cs="Arial"/>
                <w:spacing w:val="2"/>
                <w:sz w:val="20"/>
                <w:szCs w:val="20"/>
              </w:rPr>
              <w:t xml:space="preserve"> </w:t>
            </w:r>
            <w:r w:rsidRPr="00B14A4E">
              <w:rPr>
                <w:rFonts w:ascii="Arial" w:hAnsi="Arial" w:cs="Arial"/>
                <w:sz w:val="20"/>
                <w:szCs w:val="20"/>
              </w:rPr>
              <w:t>%</w:t>
            </w:r>
            <w:r w:rsidRPr="00B14A4E">
              <w:rPr>
                <w:rFonts w:ascii="Arial" w:hAnsi="Arial" w:cs="Arial"/>
                <w:spacing w:val="-3"/>
                <w:sz w:val="20"/>
                <w:szCs w:val="20"/>
              </w:rPr>
              <w:t xml:space="preserve"> </w:t>
            </w:r>
            <w:r w:rsidRPr="00B14A4E">
              <w:rPr>
                <w:rFonts w:ascii="Arial" w:hAnsi="Arial" w:cs="Arial"/>
                <w:spacing w:val="4"/>
                <w:sz w:val="20"/>
                <w:szCs w:val="20"/>
              </w:rPr>
              <w:t>m</w:t>
            </w:r>
            <w:r w:rsidRPr="00B14A4E">
              <w:rPr>
                <w:rFonts w:ascii="Arial" w:hAnsi="Arial" w:cs="Arial"/>
                <w:spacing w:val="-1"/>
                <w:sz w:val="20"/>
                <w:szCs w:val="20"/>
              </w:rPr>
              <w:t>en</w:t>
            </w:r>
            <w:r w:rsidRPr="00B14A4E">
              <w:rPr>
                <w:rFonts w:ascii="Arial" w:hAnsi="Arial" w:cs="Arial"/>
                <w:sz w:val="20"/>
                <w:szCs w:val="20"/>
              </w:rPr>
              <w:t>s</w:t>
            </w:r>
            <w:r w:rsidRPr="00B14A4E">
              <w:rPr>
                <w:rFonts w:ascii="Arial" w:hAnsi="Arial" w:cs="Arial"/>
                <w:spacing w:val="-1"/>
                <w:sz w:val="20"/>
                <w:szCs w:val="20"/>
              </w:rPr>
              <w:t>ua</w:t>
            </w:r>
            <w:r w:rsidRPr="00B14A4E">
              <w:rPr>
                <w:rFonts w:ascii="Arial" w:hAnsi="Arial" w:cs="Arial"/>
                <w:sz w:val="20"/>
                <w:szCs w:val="20"/>
              </w:rPr>
              <w:t>l</w:t>
            </w:r>
            <w:r w:rsidRPr="00B14A4E">
              <w:rPr>
                <w:rFonts w:ascii="Arial" w:hAnsi="Arial" w:cs="Arial"/>
                <w:spacing w:val="7"/>
                <w:sz w:val="20"/>
                <w:szCs w:val="20"/>
              </w:rPr>
              <w:t xml:space="preserve"> </w:t>
            </w:r>
            <w:r w:rsidRPr="00B14A4E">
              <w:rPr>
                <w:rFonts w:ascii="Arial" w:hAnsi="Arial" w:cs="Arial"/>
                <w:sz w:val="20"/>
                <w:szCs w:val="20"/>
              </w:rPr>
              <w:t>s</w:t>
            </w:r>
            <w:r w:rsidRPr="00B14A4E">
              <w:rPr>
                <w:rFonts w:ascii="Arial" w:hAnsi="Arial" w:cs="Arial"/>
                <w:spacing w:val="-1"/>
                <w:sz w:val="20"/>
                <w:szCs w:val="20"/>
              </w:rPr>
              <w:t>ob</w:t>
            </w:r>
            <w:r w:rsidRPr="00B14A4E">
              <w:rPr>
                <w:rFonts w:ascii="Arial" w:hAnsi="Arial" w:cs="Arial"/>
                <w:sz w:val="20"/>
                <w:szCs w:val="20"/>
              </w:rPr>
              <w:t>re</w:t>
            </w:r>
            <w:r w:rsidRPr="00B14A4E">
              <w:rPr>
                <w:rFonts w:ascii="Arial" w:hAnsi="Arial" w:cs="Arial"/>
                <w:spacing w:val="5"/>
                <w:sz w:val="20"/>
                <w:szCs w:val="20"/>
              </w:rPr>
              <w:t xml:space="preserve"> </w:t>
            </w:r>
            <w:r w:rsidRPr="00B14A4E">
              <w:rPr>
                <w:rFonts w:ascii="Arial" w:hAnsi="Arial" w:cs="Arial"/>
                <w:spacing w:val="-1"/>
                <w:sz w:val="20"/>
                <w:szCs w:val="20"/>
              </w:rPr>
              <w:t>e</w:t>
            </w:r>
            <w:r w:rsidRPr="00B14A4E">
              <w:rPr>
                <w:rFonts w:ascii="Arial" w:hAnsi="Arial" w:cs="Arial"/>
                <w:sz w:val="20"/>
                <w:szCs w:val="20"/>
              </w:rPr>
              <w:t>l</w:t>
            </w:r>
            <w:r w:rsidRPr="00B14A4E">
              <w:rPr>
                <w:rFonts w:ascii="Arial" w:hAnsi="Arial" w:cs="Arial"/>
                <w:spacing w:val="-3"/>
                <w:sz w:val="20"/>
                <w:szCs w:val="20"/>
              </w:rPr>
              <w:t xml:space="preserve"> </w:t>
            </w:r>
            <w:r w:rsidRPr="00B14A4E">
              <w:rPr>
                <w:rFonts w:ascii="Arial" w:hAnsi="Arial" w:cs="Arial"/>
                <w:spacing w:val="4"/>
                <w:sz w:val="20"/>
                <w:szCs w:val="20"/>
              </w:rPr>
              <w:t>m</w:t>
            </w:r>
            <w:r w:rsidRPr="00B14A4E">
              <w:rPr>
                <w:rFonts w:ascii="Arial" w:hAnsi="Arial" w:cs="Arial"/>
                <w:spacing w:val="-1"/>
                <w:sz w:val="20"/>
                <w:szCs w:val="20"/>
              </w:rPr>
              <w:t>on</w:t>
            </w:r>
            <w:r w:rsidRPr="00B14A4E">
              <w:rPr>
                <w:rFonts w:ascii="Arial" w:hAnsi="Arial" w:cs="Arial"/>
                <w:sz w:val="20"/>
                <w:szCs w:val="20"/>
              </w:rPr>
              <w:t>to</w:t>
            </w:r>
            <w:r w:rsidRPr="00B14A4E">
              <w:rPr>
                <w:rFonts w:ascii="Arial" w:hAnsi="Arial" w:cs="Arial"/>
                <w:spacing w:val="5"/>
                <w:sz w:val="20"/>
                <w:szCs w:val="20"/>
              </w:rPr>
              <w:t xml:space="preserve"> </w:t>
            </w:r>
            <w:r w:rsidRPr="00B14A4E">
              <w:rPr>
                <w:rFonts w:ascii="Arial" w:hAnsi="Arial" w:cs="Arial"/>
                <w:spacing w:val="-1"/>
                <w:sz w:val="20"/>
                <w:szCs w:val="20"/>
              </w:rPr>
              <w:t>d</w:t>
            </w:r>
            <w:r w:rsidRPr="00B14A4E">
              <w:rPr>
                <w:rFonts w:ascii="Arial" w:hAnsi="Arial" w:cs="Arial"/>
                <w:sz w:val="20"/>
                <w:szCs w:val="20"/>
              </w:rPr>
              <w:t>e</w:t>
            </w:r>
            <w:r w:rsidRPr="00B14A4E">
              <w:rPr>
                <w:rFonts w:ascii="Arial" w:hAnsi="Arial" w:cs="Arial"/>
                <w:spacing w:val="-1"/>
                <w:sz w:val="20"/>
                <w:szCs w:val="20"/>
              </w:rPr>
              <w:t xml:space="preserve"> l</w:t>
            </w:r>
            <w:r w:rsidRPr="00B14A4E">
              <w:rPr>
                <w:rFonts w:ascii="Arial" w:hAnsi="Arial" w:cs="Arial"/>
                <w:sz w:val="20"/>
                <w:szCs w:val="20"/>
              </w:rPr>
              <w:t>a</w:t>
            </w:r>
            <w:r w:rsidRPr="00B14A4E">
              <w:rPr>
                <w:rFonts w:ascii="Arial" w:hAnsi="Arial" w:cs="Arial"/>
                <w:spacing w:val="-1"/>
                <w:sz w:val="20"/>
                <w:szCs w:val="20"/>
              </w:rPr>
              <w:t xml:space="preserve"> c</w:t>
            </w:r>
            <w:r w:rsidRPr="00B14A4E">
              <w:rPr>
                <w:rFonts w:ascii="Arial" w:hAnsi="Arial" w:cs="Arial"/>
                <w:spacing w:val="1"/>
                <w:sz w:val="20"/>
                <w:szCs w:val="20"/>
              </w:rPr>
              <w:t>o</w:t>
            </w:r>
            <w:r w:rsidRPr="00B14A4E">
              <w:rPr>
                <w:rFonts w:ascii="Arial" w:hAnsi="Arial" w:cs="Arial"/>
                <w:spacing w:val="-1"/>
                <w:sz w:val="20"/>
                <w:szCs w:val="20"/>
              </w:rPr>
              <w:t>n</w:t>
            </w:r>
            <w:r w:rsidRPr="00B14A4E">
              <w:rPr>
                <w:rFonts w:ascii="Arial" w:hAnsi="Arial" w:cs="Arial"/>
                <w:sz w:val="20"/>
                <w:szCs w:val="20"/>
              </w:rPr>
              <w:t>t</w:t>
            </w:r>
            <w:r w:rsidRPr="00B14A4E">
              <w:rPr>
                <w:rFonts w:ascii="Arial" w:hAnsi="Arial" w:cs="Arial"/>
                <w:spacing w:val="2"/>
                <w:sz w:val="20"/>
                <w:szCs w:val="20"/>
              </w:rPr>
              <w:t>r</w:t>
            </w:r>
            <w:r w:rsidRPr="00B14A4E">
              <w:rPr>
                <w:rFonts w:ascii="Arial" w:hAnsi="Arial" w:cs="Arial"/>
                <w:spacing w:val="1"/>
                <w:sz w:val="20"/>
                <w:szCs w:val="20"/>
              </w:rPr>
              <w:t>a</w:t>
            </w:r>
            <w:r w:rsidRPr="00B14A4E">
              <w:rPr>
                <w:rFonts w:ascii="Arial" w:hAnsi="Arial" w:cs="Arial"/>
                <w:spacing w:val="-1"/>
                <w:sz w:val="20"/>
                <w:szCs w:val="20"/>
              </w:rPr>
              <w:t>p</w:t>
            </w:r>
            <w:r w:rsidRPr="00B14A4E">
              <w:rPr>
                <w:rFonts w:ascii="Arial" w:hAnsi="Arial" w:cs="Arial"/>
                <w:spacing w:val="2"/>
                <w:sz w:val="20"/>
                <w:szCs w:val="20"/>
              </w:rPr>
              <w:t>r</w:t>
            </w:r>
            <w:r w:rsidRPr="00B14A4E">
              <w:rPr>
                <w:rFonts w:ascii="Arial" w:hAnsi="Arial" w:cs="Arial"/>
                <w:spacing w:val="-1"/>
                <w:sz w:val="20"/>
                <w:szCs w:val="20"/>
              </w:rPr>
              <w:t>e</w:t>
            </w:r>
            <w:r w:rsidRPr="00B14A4E">
              <w:rPr>
                <w:rFonts w:ascii="Arial" w:hAnsi="Arial" w:cs="Arial"/>
                <w:sz w:val="20"/>
                <w:szCs w:val="20"/>
              </w:rPr>
              <w:t>s</w:t>
            </w:r>
            <w:r w:rsidRPr="00B14A4E">
              <w:rPr>
                <w:rFonts w:ascii="Arial" w:hAnsi="Arial" w:cs="Arial"/>
                <w:spacing w:val="3"/>
                <w:sz w:val="20"/>
                <w:szCs w:val="20"/>
              </w:rPr>
              <w:t>t</w:t>
            </w:r>
            <w:r w:rsidRPr="00B14A4E">
              <w:rPr>
                <w:rFonts w:ascii="Arial" w:hAnsi="Arial" w:cs="Arial"/>
                <w:spacing w:val="-1"/>
                <w:sz w:val="20"/>
                <w:szCs w:val="20"/>
              </w:rPr>
              <w:t>a</w:t>
            </w:r>
            <w:r w:rsidRPr="00B14A4E">
              <w:rPr>
                <w:rFonts w:ascii="Arial" w:hAnsi="Arial" w:cs="Arial"/>
                <w:spacing w:val="2"/>
                <w:sz w:val="20"/>
                <w:szCs w:val="20"/>
              </w:rPr>
              <w:t>c</w:t>
            </w:r>
            <w:r w:rsidRPr="00B14A4E">
              <w:rPr>
                <w:rFonts w:ascii="Arial" w:hAnsi="Arial" w:cs="Arial"/>
                <w:spacing w:val="1"/>
                <w:sz w:val="20"/>
                <w:szCs w:val="20"/>
              </w:rPr>
              <w:t>ió</w:t>
            </w:r>
            <w:r w:rsidRPr="00B14A4E">
              <w:rPr>
                <w:rFonts w:ascii="Arial" w:hAnsi="Arial" w:cs="Arial"/>
                <w:spacing w:val="-1"/>
                <w:sz w:val="20"/>
                <w:szCs w:val="20"/>
              </w:rPr>
              <w:t>n</w:t>
            </w:r>
            <w:r w:rsidRPr="00B14A4E">
              <w:rPr>
                <w:rFonts w:ascii="Arial" w:hAnsi="Arial" w:cs="Arial"/>
                <w:sz w:val="20"/>
                <w:szCs w:val="20"/>
              </w:rPr>
              <w:t>.</w:t>
            </w:r>
            <w:r w:rsidRPr="00B14A4E">
              <w:rPr>
                <w:rFonts w:ascii="Arial" w:hAnsi="Arial" w:cs="Arial"/>
                <w:sz w:val="20"/>
                <w:szCs w:val="20"/>
              </w:rPr>
              <w:tab/>
            </w:r>
          </w:p>
        </w:tc>
      </w:tr>
      <w:tr w:rsidR="00CF214B" w:rsidRPr="00B14A4E" w14:paraId="5885BEBD" w14:textId="77777777" w:rsidTr="00E35744">
        <w:tc>
          <w:tcPr>
            <w:tcW w:w="1746" w:type="pct"/>
          </w:tcPr>
          <w:p w14:paraId="01B85A40" w14:textId="77777777" w:rsidR="00CF214B" w:rsidRPr="00B14A4E" w:rsidRDefault="00CF214B" w:rsidP="00B14A4E">
            <w:pPr>
              <w:jc w:val="both"/>
              <w:rPr>
                <w:rFonts w:ascii="Arial" w:hAnsi="Arial" w:cs="Arial"/>
                <w:sz w:val="20"/>
                <w:szCs w:val="20"/>
              </w:rPr>
            </w:pPr>
            <w:r w:rsidRPr="00B14A4E">
              <w:rPr>
                <w:rFonts w:ascii="Arial" w:hAnsi="Arial" w:cs="Arial"/>
                <w:sz w:val="20"/>
                <w:szCs w:val="20"/>
              </w:rPr>
              <w:t>OT</w:t>
            </w:r>
            <w:r w:rsidRPr="00B14A4E">
              <w:rPr>
                <w:rFonts w:ascii="Arial" w:hAnsi="Arial" w:cs="Arial"/>
                <w:spacing w:val="-1"/>
                <w:sz w:val="20"/>
                <w:szCs w:val="20"/>
              </w:rPr>
              <w:t>R</w:t>
            </w:r>
            <w:r w:rsidRPr="00B14A4E">
              <w:rPr>
                <w:rFonts w:ascii="Arial" w:hAnsi="Arial" w:cs="Arial"/>
                <w:sz w:val="20"/>
                <w:szCs w:val="20"/>
              </w:rPr>
              <w:t>OS</w:t>
            </w:r>
          </w:p>
        </w:tc>
        <w:tc>
          <w:tcPr>
            <w:tcW w:w="3254" w:type="pct"/>
          </w:tcPr>
          <w:p w14:paraId="186AE952" w14:textId="77777777" w:rsidR="00CF214B" w:rsidRPr="00B14A4E" w:rsidRDefault="00CF214B" w:rsidP="00B14A4E">
            <w:pPr>
              <w:jc w:val="both"/>
              <w:rPr>
                <w:rFonts w:ascii="Arial" w:hAnsi="Arial" w:cs="Arial"/>
                <w:sz w:val="20"/>
                <w:szCs w:val="20"/>
              </w:rPr>
            </w:pPr>
            <w:r w:rsidRPr="00B14A4E">
              <w:rPr>
                <w:rFonts w:ascii="Arial" w:hAnsi="Arial" w:cs="Arial"/>
                <w:sz w:val="20"/>
                <w:szCs w:val="20"/>
              </w:rPr>
              <w:t xml:space="preserve">5 % </w:t>
            </w:r>
            <w:r w:rsidRPr="00B14A4E">
              <w:rPr>
                <w:rFonts w:ascii="Arial" w:hAnsi="Arial" w:cs="Arial"/>
                <w:spacing w:val="4"/>
                <w:sz w:val="20"/>
                <w:szCs w:val="20"/>
              </w:rPr>
              <w:t>m</w:t>
            </w:r>
            <w:r w:rsidRPr="00B14A4E">
              <w:rPr>
                <w:rFonts w:ascii="Arial" w:hAnsi="Arial" w:cs="Arial"/>
                <w:spacing w:val="-1"/>
                <w:sz w:val="20"/>
                <w:szCs w:val="20"/>
              </w:rPr>
              <w:t>en</w:t>
            </w:r>
            <w:r w:rsidRPr="00B14A4E">
              <w:rPr>
                <w:rFonts w:ascii="Arial" w:hAnsi="Arial" w:cs="Arial"/>
                <w:sz w:val="20"/>
                <w:szCs w:val="20"/>
              </w:rPr>
              <w:t>s</w:t>
            </w:r>
            <w:r w:rsidRPr="00B14A4E">
              <w:rPr>
                <w:rFonts w:ascii="Arial" w:hAnsi="Arial" w:cs="Arial"/>
                <w:spacing w:val="-1"/>
                <w:sz w:val="20"/>
                <w:szCs w:val="20"/>
              </w:rPr>
              <w:t>ua</w:t>
            </w:r>
            <w:r w:rsidRPr="00B14A4E">
              <w:rPr>
                <w:rFonts w:ascii="Arial" w:hAnsi="Arial" w:cs="Arial"/>
                <w:sz w:val="20"/>
                <w:szCs w:val="20"/>
              </w:rPr>
              <w:t>l</w:t>
            </w:r>
            <w:r w:rsidRPr="00B14A4E">
              <w:rPr>
                <w:rFonts w:ascii="Arial" w:hAnsi="Arial" w:cs="Arial"/>
                <w:spacing w:val="10"/>
                <w:sz w:val="20"/>
                <w:szCs w:val="20"/>
              </w:rPr>
              <w:t xml:space="preserve"> </w:t>
            </w:r>
            <w:r w:rsidRPr="00B14A4E">
              <w:rPr>
                <w:rFonts w:ascii="Arial" w:hAnsi="Arial" w:cs="Arial"/>
                <w:sz w:val="20"/>
                <w:szCs w:val="20"/>
              </w:rPr>
              <w:t>s</w:t>
            </w:r>
            <w:r w:rsidRPr="00B14A4E">
              <w:rPr>
                <w:rFonts w:ascii="Arial" w:hAnsi="Arial" w:cs="Arial"/>
                <w:spacing w:val="-1"/>
                <w:sz w:val="20"/>
                <w:szCs w:val="20"/>
              </w:rPr>
              <w:t>ob</w:t>
            </w:r>
            <w:r w:rsidRPr="00B14A4E">
              <w:rPr>
                <w:rFonts w:ascii="Arial" w:hAnsi="Arial" w:cs="Arial"/>
                <w:sz w:val="20"/>
                <w:szCs w:val="20"/>
              </w:rPr>
              <w:t>re</w:t>
            </w:r>
            <w:r w:rsidRPr="00B14A4E">
              <w:rPr>
                <w:rFonts w:ascii="Arial" w:hAnsi="Arial" w:cs="Arial"/>
                <w:spacing w:val="7"/>
                <w:sz w:val="20"/>
                <w:szCs w:val="20"/>
              </w:rPr>
              <w:t xml:space="preserve"> </w:t>
            </w:r>
            <w:r w:rsidRPr="00B14A4E">
              <w:rPr>
                <w:rFonts w:ascii="Arial" w:hAnsi="Arial" w:cs="Arial"/>
                <w:spacing w:val="-1"/>
                <w:sz w:val="20"/>
                <w:szCs w:val="20"/>
              </w:rPr>
              <w:t>e</w:t>
            </w:r>
            <w:r w:rsidRPr="00B14A4E">
              <w:rPr>
                <w:rFonts w:ascii="Arial" w:hAnsi="Arial" w:cs="Arial"/>
                <w:sz w:val="20"/>
                <w:szCs w:val="20"/>
              </w:rPr>
              <w:t xml:space="preserve">l </w:t>
            </w:r>
            <w:r w:rsidRPr="00B14A4E">
              <w:rPr>
                <w:rFonts w:ascii="Arial" w:hAnsi="Arial" w:cs="Arial"/>
                <w:spacing w:val="4"/>
                <w:sz w:val="20"/>
                <w:szCs w:val="20"/>
              </w:rPr>
              <w:t>m</w:t>
            </w:r>
            <w:r w:rsidRPr="00B14A4E">
              <w:rPr>
                <w:rFonts w:ascii="Arial" w:hAnsi="Arial" w:cs="Arial"/>
                <w:spacing w:val="-1"/>
                <w:sz w:val="20"/>
                <w:szCs w:val="20"/>
              </w:rPr>
              <w:t>on</w:t>
            </w:r>
            <w:r w:rsidRPr="00B14A4E">
              <w:rPr>
                <w:rFonts w:ascii="Arial" w:hAnsi="Arial" w:cs="Arial"/>
                <w:sz w:val="20"/>
                <w:szCs w:val="20"/>
              </w:rPr>
              <w:t>to</w:t>
            </w:r>
            <w:r w:rsidRPr="00B14A4E">
              <w:rPr>
                <w:rFonts w:ascii="Arial" w:hAnsi="Arial" w:cs="Arial"/>
                <w:spacing w:val="7"/>
                <w:sz w:val="20"/>
                <w:szCs w:val="20"/>
              </w:rPr>
              <w:t xml:space="preserve"> </w:t>
            </w:r>
            <w:r w:rsidRPr="00B14A4E">
              <w:rPr>
                <w:rFonts w:ascii="Arial" w:hAnsi="Arial" w:cs="Arial"/>
                <w:spacing w:val="-1"/>
                <w:sz w:val="20"/>
                <w:szCs w:val="20"/>
              </w:rPr>
              <w:t>d</w:t>
            </w:r>
            <w:r w:rsidRPr="00B14A4E">
              <w:rPr>
                <w:rFonts w:ascii="Arial" w:hAnsi="Arial" w:cs="Arial"/>
                <w:sz w:val="20"/>
                <w:szCs w:val="20"/>
              </w:rPr>
              <w:t>e</w:t>
            </w:r>
            <w:r w:rsidRPr="00B14A4E">
              <w:rPr>
                <w:rFonts w:ascii="Arial" w:hAnsi="Arial" w:cs="Arial"/>
                <w:spacing w:val="4"/>
                <w:sz w:val="20"/>
                <w:szCs w:val="20"/>
              </w:rPr>
              <w:t xml:space="preserve"> </w:t>
            </w:r>
            <w:r w:rsidRPr="00B14A4E">
              <w:rPr>
                <w:rFonts w:ascii="Arial" w:hAnsi="Arial" w:cs="Arial"/>
                <w:spacing w:val="-1"/>
                <w:sz w:val="20"/>
                <w:szCs w:val="20"/>
              </w:rPr>
              <w:t>l</w:t>
            </w:r>
            <w:r w:rsidRPr="00B14A4E">
              <w:rPr>
                <w:rFonts w:ascii="Arial" w:hAnsi="Arial" w:cs="Arial"/>
                <w:sz w:val="20"/>
                <w:szCs w:val="20"/>
              </w:rPr>
              <w:t>a</w:t>
            </w:r>
            <w:r w:rsidRPr="00B14A4E">
              <w:rPr>
                <w:rFonts w:ascii="Arial" w:hAnsi="Arial" w:cs="Arial"/>
                <w:spacing w:val="-1"/>
                <w:sz w:val="20"/>
                <w:szCs w:val="20"/>
              </w:rPr>
              <w:t xml:space="preserve"> </w:t>
            </w:r>
            <w:r w:rsidRPr="00B14A4E">
              <w:rPr>
                <w:rFonts w:ascii="Arial" w:hAnsi="Arial" w:cs="Arial"/>
                <w:sz w:val="20"/>
                <w:szCs w:val="20"/>
              </w:rPr>
              <w:t>c</w:t>
            </w:r>
            <w:r w:rsidRPr="00B14A4E">
              <w:rPr>
                <w:rFonts w:ascii="Arial" w:hAnsi="Arial" w:cs="Arial"/>
                <w:spacing w:val="1"/>
                <w:sz w:val="20"/>
                <w:szCs w:val="20"/>
              </w:rPr>
              <w:t>o</w:t>
            </w:r>
            <w:r w:rsidRPr="00B14A4E">
              <w:rPr>
                <w:rFonts w:ascii="Arial" w:hAnsi="Arial" w:cs="Arial"/>
                <w:spacing w:val="-1"/>
                <w:sz w:val="20"/>
                <w:szCs w:val="20"/>
              </w:rPr>
              <w:t>n</w:t>
            </w:r>
            <w:r w:rsidRPr="00B14A4E">
              <w:rPr>
                <w:rFonts w:ascii="Arial" w:hAnsi="Arial" w:cs="Arial"/>
                <w:sz w:val="20"/>
                <w:szCs w:val="20"/>
              </w:rPr>
              <w:t>t</w:t>
            </w:r>
            <w:r w:rsidRPr="00B14A4E">
              <w:rPr>
                <w:rFonts w:ascii="Arial" w:hAnsi="Arial" w:cs="Arial"/>
                <w:spacing w:val="2"/>
                <w:sz w:val="20"/>
                <w:szCs w:val="20"/>
              </w:rPr>
              <w:t>r</w:t>
            </w:r>
            <w:r w:rsidRPr="00B14A4E">
              <w:rPr>
                <w:rFonts w:ascii="Arial" w:hAnsi="Arial" w:cs="Arial"/>
                <w:spacing w:val="1"/>
                <w:sz w:val="20"/>
                <w:szCs w:val="20"/>
              </w:rPr>
              <w:t>a</w:t>
            </w:r>
            <w:r w:rsidRPr="00B14A4E">
              <w:rPr>
                <w:rFonts w:ascii="Arial" w:hAnsi="Arial" w:cs="Arial"/>
                <w:spacing w:val="-1"/>
                <w:sz w:val="20"/>
                <w:szCs w:val="20"/>
              </w:rPr>
              <w:t>p</w:t>
            </w:r>
            <w:r w:rsidRPr="00B14A4E">
              <w:rPr>
                <w:rFonts w:ascii="Arial" w:hAnsi="Arial" w:cs="Arial"/>
                <w:spacing w:val="2"/>
                <w:sz w:val="20"/>
                <w:szCs w:val="20"/>
              </w:rPr>
              <w:t>r</w:t>
            </w:r>
            <w:r w:rsidRPr="00B14A4E">
              <w:rPr>
                <w:rFonts w:ascii="Arial" w:hAnsi="Arial" w:cs="Arial"/>
                <w:spacing w:val="-1"/>
                <w:sz w:val="20"/>
                <w:szCs w:val="20"/>
              </w:rPr>
              <w:t>e</w:t>
            </w:r>
            <w:r w:rsidRPr="00B14A4E">
              <w:rPr>
                <w:rFonts w:ascii="Arial" w:hAnsi="Arial" w:cs="Arial"/>
                <w:sz w:val="20"/>
                <w:szCs w:val="20"/>
              </w:rPr>
              <w:t>s</w:t>
            </w:r>
            <w:r w:rsidRPr="00B14A4E">
              <w:rPr>
                <w:rFonts w:ascii="Arial" w:hAnsi="Arial" w:cs="Arial"/>
                <w:spacing w:val="3"/>
                <w:sz w:val="20"/>
                <w:szCs w:val="20"/>
              </w:rPr>
              <w:t>t</w:t>
            </w:r>
            <w:r w:rsidRPr="00B14A4E">
              <w:rPr>
                <w:rFonts w:ascii="Arial" w:hAnsi="Arial" w:cs="Arial"/>
                <w:spacing w:val="-1"/>
                <w:sz w:val="20"/>
                <w:szCs w:val="20"/>
              </w:rPr>
              <w:t>a</w:t>
            </w:r>
            <w:r w:rsidRPr="00B14A4E">
              <w:rPr>
                <w:rFonts w:ascii="Arial" w:hAnsi="Arial" w:cs="Arial"/>
                <w:spacing w:val="2"/>
                <w:sz w:val="20"/>
                <w:szCs w:val="20"/>
              </w:rPr>
              <w:t>c</w:t>
            </w:r>
            <w:r w:rsidRPr="00B14A4E">
              <w:rPr>
                <w:rFonts w:ascii="Arial" w:hAnsi="Arial" w:cs="Arial"/>
                <w:spacing w:val="1"/>
                <w:sz w:val="20"/>
                <w:szCs w:val="20"/>
              </w:rPr>
              <w:t>i</w:t>
            </w:r>
            <w:r w:rsidRPr="00B14A4E">
              <w:rPr>
                <w:rFonts w:ascii="Arial" w:hAnsi="Arial" w:cs="Arial"/>
                <w:spacing w:val="-1"/>
                <w:sz w:val="20"/>
                <w:szCs w:val="20"/>
              </w:rPr>
              <w:t>ón</w:t>
            </w:r>
            <w:r w:rsidRPr="00B14A4E">
              <w:rPr>
                <w:rFonts w:ascii="Arial" w:hAnsi="Arial" w:cs="Arial"/>
                <w:sz w:val="20"/>
                <w:szCs w:val="20"/>
              </w:rPr>
              <w:t>.</w:t>
            </w:r>
          </w:p>
        </w:tc>
      </w:tr>
    </w:tbl>
    <w:p w14:paraId="1DF3423D" w14:textId="77777777" w:rsidR="00E3438B" w:rsidRPr="00B14A4E" w:rsidRDefault="00E3438B" w:rsidP="00B14A4E">
      <w:pPr>
        <w:pStyle w:val="Textoindependiente"/>
        <w:spacing w:after="0" w:line="240" w:lineRule="auto"/>
        <w:jc w:val="both"/>
        <w:rPr>
          <w:rFonts w:ascii="Arial" w:hAnsi="Arial" w:cs="Arial"/>
          <w:sz w:val="20"/>
          <w:szCs w:val="20"/>
        </w:rPr>
      </w:pPr>
    </w:p>
    <w:p w14:paraId="1840CF04"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w:t>
      </w:r>
    </w:p>
    <w:p w14:paraId="0952906B" w14:textId="77777777" w:rsidR="00CF214B" w:rsidRPr="00B14A4E" w:rsidRDefault="00CF214B" w:rsidP="00B14A4E">
      <w:pPr>
        <w:pStyle w:val="Textoindependiente"/>
        <w:spacing w:after="0" w:line="240" w:lineRule="auto"/>
        <w:jc w:val="both"/>
        <w:rPr>
          <w:rFonts w:ascii="Arial" w:hAnsi="Arial" w:cs="Arial"/>
          <w:sz w:val="20"/>
          <w:szCs w:val="20"/>
        </w:rPr>
      </w:pPr>
    </w:p>
    <w:p w14:paraId="3F7B02AE"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Artículo 61</w:t>
      </w:r>
      <w:r w:rsidRPr="00B14A4E">
        <w:rPr>
          <w:rFonts w:ascii="Arial" w:hAnsi="Arial" w:cs="Arial"/>
          <w:sz w:val="20"/>
          <w:szCs w:val="20"/>
        </w:rPr>
        <w:t>.- El impuesto a que se refiere este capítulo, se calculará aplicando la tasa del 4% a la base señalada en el artículo 59 de esta ley.</w:t>
      </w:r>
    </w:p>
    <w:p w14:paraId="6D22B4AF" w14:textId="77777777" w:rsidR="00CF214B" w:rsidRPr="00B14A4E" w:rsidRDefault="00CF214B" w:rsidP="00B14A4E">
      <w:pPr>
        <w:spacing w:after="0" w:line="240" w:lineRule="auto"/>
        <w:jc w:val="both"/>
        <w:rPr>
          <w:rFonts w:ascii="Arial" w:hAnsi="Arial" w:cs="Arial"/>
          <w:sz w:val="20"/>
          <w:szCs w:val="20"/>
        </w:rPr>
      </w:pPr>
    </w:p>
    <w:p w14:paraId="677A97DB"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Artículo 83</w:t>
      </w:r>
      <w:r w:rsidRPr="00B14A4E">
        <w:rPr>
          <w:rFonts w:ascii="Arial" w:hAnsi="Arial" w:cs="Arial"/>
          <w:sz w:val="20"/>
          <w:szCs w:val="20"/>
        </w:rPr>
        <w:t>.- …</w:t>
      </w:r>
    </w:p>
    <w:p w14:paraId="6520972E" w14:textId="77777777" w:rsidR="00CF214B" w:rsidRPr="00B14A4E" w:rsidRDefault="00CF214B" w:rsidP="00B14A4E">
      <w:pPr>
        <w:pStyle w:val="Textoindependiente"/>
        <w:spacing w:after="0" w:line="240" w:lineRule="auto"/>
        <w:jc w:val="both"/>
        <w:rPr>
          <w:rFonts w:ascii="Arial" w:hAnsi="Arial" w:cs="Arial"/>
          <w:sz w:val="20"/>
          <w:szCs w:val="20"/>
        </w:rPr>
      </w:pPr>
    </w:p>
    <w:p w14:paraId="2E54ABC2"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w:t>
      </w:r>
    </w:p>
    <w:p w14:paraId="014E0879" w14:textId="77777777" w:rsidR="00CF214B" w:rsidRPr="00B14A4E" w:rsidRDefault="00CF214B" w:rsidP="00B14A4E">
      <w:pPr>
        <w:pStyle w:val="Textoindependiente"/>
        <w:spacing w:after="0" w:line="24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4532"/>
        <w:gridCol w:w="4579"/>
      </w:tblGrid>
      <w:tr w:rsidR="00CF214B" w:rsidRPr="00B14A4E" w14:paraId="77F9DFFA" w14:textId="77777777" w:rsidTr="00E35744">
        <w:tc>
          <w:tcPr>
            <w:tcW w:w="2487" w:type="pct"/>
            <w:shd w:val="clear" w:color="auto" w:fill="BFBFBF" w:themeFill="background1" w:themeFillShade="BF"/>
          </w:tcPr>
          <w:p w14:paraId="29A7B904" w14:textId="77777777" w:rsidR="00CF214B" w:rsidRPr="00B14A4E" w:rsidRDefault="00CF214B" w:rsidP="00B14A4E">
            <w:pPr>
              <w:pStyle w:val="Textoindependiente"/>
              <w:spacing w:after="0"/>
              <w:jc w:val="center"/>
              <w:rPr>
                <w:rFonts w:ascii="Arial" w:hAnsi="Arial" w:cs="Arial"/>
                <w:b/>
                <w:bCs/>
                <w:sz w:val="20"/>
                <w:szCs w:val="20"/>
              </w:rPr>
            </w:pPr>
            <w:r w:rsidRPr="00B14A4E">
              <w:rPr>
                <w:rFonts w:ascii="Arial" w:hAnsi="Arial" w:cs="Arial"/>
                <w:b/>
                <w:bCs/>
                <w:sz w:val="20"/>
                <w:szCs w:val="20"/>
              </w:rPr>
              <w:t>Tipo y clase de construcción</w:t>
            </w:r>
          </w:p>
        </w:tc>
        <w:tc>
          <w:tcPr>
            <w:tcW w:w="2513" w:type="pct"/>
            <w:shd w:val="clear" w:color="auto" w:fill="BFBFBF" w:themeFill="background1" w:themeFillShade="BF"/>
          </w:tcPr>
          <w:p w14:paraId="227184A1" w14:textId="77777777" w:rsidR="00CF214B" w:rsidRPr="00B14A4E" w:rsidRDefault="00CF214B" w:rsidP="00B14A4E">
            <w:pPr>
              <w:pStyle w:val="Textoindependiente"/>
              <w:spacing w:after="0"/>
              <w:jc w:val="center"/>
              <w:rPr>
                <w:rFonts w:ascii="Arial" w:hAnsi="Arial" w:cs="Arial"/>
                <w:b/>
                <w:bCs/>
                <w:sz w:val="20"/>
                <w:szCs w:val="20"/>
              </w:rPr>
            </w:pPr>
            <w:r w:rsidRPr="00B14A4E">
              <w:rPr>
                <w:rFonts w:ascii="Arial" w:hAnsi="Arial" w:cs="Arial"/>
                <w:b/>
                <w:bCs/>
                <w:sz w:val="20"/>
                <w:szCs w:val="20"/>
              </w:rPr>
              <w:t>UMAS</w:t>
            </w:r>
          </w:p>
        </w:tc>
      </w:tr>
      <w:tr w:rsidR="00CF214B" w:rsidRPr="00B14A4E" w14:paraId="17EAD438" w14:textId="77777777" w:rsidTr="00E35744">
        <w:tc>
          <w:tcPr>
            <w:tcW w:w="2487" w:type="pct"/>
          </w:tcPr>
          <w:p w14:paraId="481266F4" w14:textId="77777777" w:rsidR="00CF214B" w:rsidRPr="00B14A4E" w:rsidRDefault="00CF214B" w:rsidP="00B14A4E">
            <w:pPr>
              <w:pStyle w:val="Textoindependiente"/>
              <w:spacing w:after="0"/>
              <w:jc w:val="both"/>
              <w:rPr>
                <w:rFonts w:ascii="Arial" w:hAnsi="Arial" w:cs="Arial"/>
                <w:sz w:val="20"/>
                <w:szCs w:val="20"/>
              </w:rPr>
            </w:pPr>
            <w:r w:rsidRPr="00B14A4E">
              <w:rPr>
                <w:rFonts w:ascii="Arial" w:hAnsi="Arial" w:cs="Arial"/>
                <w:sz w:val="20"/>
                <w:szCs w:val="20"/>
              </w:rPr>
              <w:t>a</w:t>
            </w:r>
            <w:proofErr w:type="gramStart"/>
            <w:r w:rsidRPr="00B14A4E">
              <w:rPr>
                <w:rFonts w:ascii="Arial" w:hAnsi="Arial" w:cs="Arial"/>
                <w:sz w:val="20"/>
                <w:szCs w:val="20"/>
              </w:rPr>
              <w:t>).-</w:t>
            </w:r>
            <w:proofErr w:type="gramEnd"/>
            <w:r w:rsidRPr="00B14A4E">
              <w:rPr>
                <w:rFonts w:ascii="Arial" w:hAnsi="Arial" w:cs="Arial"/>
                <w:sz w:val="20"/>
                <w:szCs w:val="20"/>
              </w:rPr>
              <w:t xml:space="preserve"> Tipo A, Clase 1</w:t>
            </w:r>
          </w:p>
        </w:tc>
        <w:tc>
          <w:tcPr>
            <w:tcW w:w="2513" w:type="pct"/>
          </w:tcPr>
          <w:p w14:paraId="05047AE2" w14:textId="77777777" w:rsidR="00CF214B" w:rsidRPr="00B14A4E" w:rsidRDefault="00CF214B" w:rsidP="00B14A4E">
            <w:pPr>
              <w:pStyle w:val="Textoindependiente"/>
              <w:spacing w:after="0"/>
              <w:jc w:val="both"/>
              <w:rPr>
                <w:rFonts w:ascii="Arial" w:hAnsi="Arial" w:cs="Arial"/>
                <w:sz w:val="20"/>
                <w:szCs w:val="20"/>
              </w:rPr>
            </w:pPr>
            <w:r w:rsidRPr="00B14A4E">
              <w:rPr>
                <w:rFonts w:ascii="Arial" w:hAnsi="Arial" w:cs="Arial"/>
                <w:sz w:val="20"/>
                <w:szCs w:val="20"/>
              </w:rPr>
              <w:t>0.40</w:t>
            </w:r>
          </w:p>
        </w:tc>
      </w:tr>
      <w:tr w:rsidR="00CF214B" w:rsidRPr="00B14A4E" w14:paraId="2E6F13ED" w14:textId="77777777" w:rsidTr="00E35744">
        <w:tc>
          <w:tcPr>
            <w:tcW w:w="2487" w:type="pct"/>
          </w:tcPr>
          <w:p w14:paraId="26DC30F3" w14:textId="77777777" w:rsidR="00CF214B" w:rsidRPr="00B14A4E" w:rsidRDefault="00CF214B" w:rsidP="00B14A4E">
            <w:pPr>
              <w:pStyle w:val="Textoindependiente"/>
              <w:spacing w:after="0"/>
              <w:jc w:val="both"/>
              <w:rPr>
                <w:rFonts w:ascii="Arial" w:hAnsi="Arial" w:cs="Arial"/>
                <w:sz w:val="20"/>
                <w:szCs w:val="20"/>
              </w:rPr>
            </w:pPr>
            <w:r w:rsidRPr="00B14A4E">
              <w:rPr>
                <w:rFonts w:ascii="Arial" w:hAnsi="Arial" w:cs="Arial"/>
                <w:sz w:val="20"/>
                <w:szCs w:val="20"/>
              </w:rPr>
              <w:t>b</w:t>
            </w:r>
            <w:proofErr w:type="gramStart"/>
            <w:r w:rsidRPr="00B14A4E">
              <w:rPr>
                <w:rFonts w:ascii="Arial" w:hAnsi="Arial" w:cs="Arial"/>
                <w:sz w:val="20"/>
                <w:szCs w:val="20"/>
              </w:rPr>
              <w:t>).-</w:t>
            </w:r>
            <w:proofErr w:type="gramEnd"/>
            <w:r w:rsidRPr="00B14A4E">
              <w:rPr>
                <w:rFonts w:ascii="Arial" w:hAnsi="Arial" w:cs="Arial"/>
                <w:sz w:val="20"/>
                <w:szCs w:val="20"/>
              </w:rPr>
              <w:t xml:space="preserve"> Tipo A, Clase 2</w:t>
            </w:r>
          </w:p>
        </w:tc>
        <w:tc>
          <w:tcPr>
            <w:tcW w:w="2513" w:type="pct"/>
          </w:tcPr>
          <w:p w14:paraId="684EB47D" w14:textId="77777777" w:rsidR="00CF214B" w:rsidRPr="00B14A4E" w:rsidRDefault="00CF214B" w:rsidP="00B14A4E">
            <w:pPr>
              <w:pStyle w:val="Textoindependiente"/>
              <w:spacing w:after="0"/>
              <w:jc w:val="both"/>
              <w:rPr>
                <w:rFonts w:ascii="Arial" w:hAnsi="Arial" w:cs="Arial"/>
                <w:sz w:val="20"/>
                <w:szCs w:val="20"/>
              </w:rPr>
            </w:pPr>
            <w:r w:rsidRPr="00B14A4E">
              <w:rPr>
                <w:rFonts w:ascii="Arial" w:hAnsi="Arial" w:cs="Arial"/>
                <w:sz w:val="20"/>
                <w:szCs w:val="20"/>
              </w:rPr>
              <w:t>0.60</w:t>
            </w:r>
          </w:p>
        </w:tc>
      </w:tr>
      <w:tr w:rsidR="00CF214B" w:rsidRPr="00B14A4E" w14:paraId="76F1A21B" w14:textId="77777777" w:rsidTr="00E35744">
        <w:tc>
          <w:tcPr>
            <w:tcW w:w="2487" w:type="pct"/>
          </w:tcPr>
          <w:p w14:paraId="765C2FE1" w14:textId="77777777" w:rsidR="00CF214B" w:rsidRPr="00B14A4E" w:rsidRDefault="00CF214B" w:rsidP="00B14A4E">
            <w:pPr>
              <w:pStyle w:val="Textoindependiente"/>
              <w:spacing w:after="0"/>
              <w:jc w:val="both"/>
              <w:rPr>
                <w:rFonts w:ascii="Arial" w:hAnsi="Arial" w:cs="Arial"/>
                <w:sz w:val="20"/>
                <w:szCs w:val="20"/>
              </w:rPr>
            </w:pPr>
            <w:proofErr w:type="gramStart"/>
            <w:r w:rsidRPr="00B14A4E">
              <w:rPr>
                <w:rFonts w:ascii="Arial" w:hAnsi="Arial" w:cs="Arial"/>
                <w:sz w:val="20"/>
                <w:szCs w:val="20"/>
              </w:rPr>
              <w:t>c).-</w:t>
            </w:r>
            <w:proofErr w:type="gramEnd"/>
            <w:r w:rsidRPr="00B14A4E">
              <w:rPr>
                <w:rFonts w:ascii="Arial" w:hAnsi="Arial" w:cs="Arial"/>
                <w:sz w:val="20"/>
                <w:szCs w:val="20"/>
              </w:rPr>
              <w:t xml:space="preserve"> Tipo A, Clase 3 y 4</w:t>
            </w:r>
          </w:p>
        </w:tc>
        <w:tc>
          <w:tcPr>
            <w:tcW w:w="2513" w:type="pct"/>
          </w:tcPr>
          <w:p w14:paraId="49A5C133" w14:textId="77777777" w:rsidR="00CF214B" w:rsidRPr="00B14A4E" w:rsidRDefault="00CF214B" w:rsidP="00B14A4E">
            <w:pPr>
              <w:pStyle w:val="Textoindependiente"/>
              <w:spacing w:after="0"/>
              <w:jc w:val="both"/>
              <w:rPr>
                <w:rFonts w:ascii="Arial" w:hAnsi="Arial" w:cs="Arial"/>
                <w:sz w:val="20"/>
                <w:szCs w:val="20"/>
              </w:rPr>
            </w:pPr>
            <w:r w:rsidRPr="00B14A4E">
              <w:rPr>
                <w:rFonts w:ascii="Arial" w:hAnsi="Arial" w:cs="Arial"/>
                <w:sz w:val="20"/>
                <w:szCs w:val="20"/>
              </w:rPr>
              <w:t>0.80</w:t>
            </w:r>
          </w:p>
        </w:tc>
      </w:tr>
      <w:tr w:rsidR="00CF214B" w:rsidRPr="00B14A4E" w14:paraId="0994E6B0" w14:textId="77777777" w:rsidTr="00E35744">
        <w:tc>
          <w:tcPr>
            <w:tcW w:w="2487" w:type="pct"/>
          </w:tcPr>
          <w:p w14:paraId="2EE4EB2F" w14:textId="77777777" w:rsidR="00CF214B" w:rsidRPr="00B14A4E" w:rsidRDefault="00CF214B" w:rsidP="00B14A4E">
            <w:pPr>
              <w:pStyle w:val="Textoindependiente"/>
              <w:spacing w:after="0"/>
              <w:jc w:val="both"/>
              <w:rPr>
                <w:rFonts w:ascii="Arial" w:hAnsi="Arial" w:cs="Arial"/>
                <w:sz w:val="20"/>
                <w:szCs w:val="20"/>
              </w:rPr>
            </w:pPr>
            <w:proofErr w:type="gramStart"/>
            <w:r w:rsidRPr="00B14A4E">
              <w:rPr>
                <w:rFonts w:ascii="Arial" w:hAnsi="Arial" w:cs="Arial"/>
                <w:sz w:val="20"/>
                <w:szCs w:val="20"/>
              </w:rPr>
              <w:t>d).-</w:t>
            </w:r>
            <w:proofErr w:type="gramEnd"/>
            <w:r w:rsidRPr="00B14A4E">
              <w:rPr>
                <w:rFonts w:ascii="Arial" w:hAnsi="Arial" w:cs="Arial"/>
                <w:sz w:val="20"/>
                <w:szCs w:val="20"/>
              </w:rPr>
              <w:t xml:space="preserve"> Tipo B, Clase 1</w:t>
            </w:r>
          </w:p>
        </w:tc>
        <w:tc>
          <w:tcPr>
            <w:tcW w:w="2513" w:type="pct"/>
          </w:tcPr>
          <w:p w14:paraId="1F1F29D7" w14:textId="77777777" w:rsidR="00CF214B" w:rsidRPr="00B14A4E" w:rsidRDefault="00CF214B" w:rsidP="00B14A4E">
            <w:pPr>
              <w:pStyle w:val="Textoindependiente"/>
              <w:spacing w:after="0"/>
              <w:jc w:val="both"/>
              <w:rPr>
                <w:rFonts w:ascii="Arial" w:hAnsi="Arial" w:cs="Arial"/>
                <w:sz w:val="20"/>
                <w:szCs w:val="20"/>
              </w:rPr>
            </w:pPr>
            <w:r w:rsidRPr="00B14A4E">
              <w:rPr>
                <w:rFonts w:ascii="Arial" w:hAnsi="Arial" w:cs="Arial"/>
                <w:sz w:val="20"/>
                <w:szCs w:val="20"/>
              </w:rPr>
              <w:t>0.10</w:t>
            </w:r>
          </w:p>
        </w:tc>
      </w:tr>
      <w:tr w:rsidR="00CF214B" w:rsidRPr="00B14A4E" w14:paraId="7CC92253" w14:textId="77777777" w:rsidTr="00E35744">
        <w:tc>
          <w:tcPr>
            <w:tcW w:w="2487" w:type="pct"/>
          </w:tcPr>
          <w:p w14:paraId="3062AFA7" w14:textId="77777777" w:rsidR="00CF214B" w:rsidRPr="00B14A4E" w:rsidRDefault="00CF214B" w:rsidP="00B14A4E">
            <w:pPr>
              <w:pStyle w:val="Textoindependiente"/>
              <w:spacing w:after="0"/>
              <w:jc w:val="both"/>
              <w:rPr>
                <w:rFonts w:ascii="Arial" w:hAnsi="Arial" w:cs="Arial"/>
                <w:sz w:val="20"/>
                <w:szCs w:val="20"/>
              </w:rPr>
            </w:pPr>
            <w:r w:rsidRPr="00B14A4E">
              <w:rPr>
                <w:rFonts w:ascii="Arial" w:hAnsi="Arial" w:cs="Arial"/>
                <w:sz w:val="20"/>
                <w:szCs w:val="20"/>
              </w:rPr>
              <w:t>e</w:t>
            </w:r>
            <w:proofErr w:type="gramStart"/>
            <w:r w:rsidRPr="00B14A4E">
              <w:rPr>
                <w:rFonts w:ascii="Arial" w:hAnsi="Arial" w:cs="Arial"/>
                <w:sz w:val="20"/>
                <w:szCs w:val="20"/>
              </w:rPr>
              <w:t>).-</w:t>
            </w:r>
            <w:proofErr w:type="gramEnd"/>
            <w:r w:rsidRPr="00B14A4E">
              <w:rPr>
                <w:rFonts w:ascii="Arial" w:hAnsi="Arial" w:cs="Arial"/>
                <w:sz w:val="20"/>
                <w:szCs w:val="20"/>
              </w:rPr>
              <w:t xml:space="preserve"> Tipo B, Clase 2</w:t>
            </w:r>
          </w:p>
        </w:tc>
        <w:tc>
          <w:tcPr>
            <w:tcW w:w="2513" w:type="pct"/>
          </w:tcPr>
          <w:p w14:paraId="54F9589B" w14:textId="77777777" w:rsidR="00CF214B" w:rsidRPr="00B14A4E" w:rsidRDefault="00CF214B" w:rsidP="00B14A4E">
            <w:pPr>
              <w:pStyle w:val="Textoindependiente"/>
              <w:spacing w:after="0"/>
              <w:jc w:val="both"/>
              <w:rPr>
                <w:rFonts w:ascii="Arial" w:hAnsi="Arial" w:cs="Arial"/>
                <w:sz w:val="20"/>
                <w:szCs w:val="20"/>
              </w:rPr>
            </w:pPr>
            <w:r w:rsidRPr="00B14A4E">
              <w:rPr>
                <w:rFonts w:ascii="Arial" w:hAnsi="Arial" w:cs="Arial"/>
                <w:sz w:val="20"/>
                <w:szCs w:val="20"/>
              </w:rPr>
              <w:t>0.15</w:t>
            </w:r>
          </w:p>
        </w:tc>
      </w:tr>
      <w:tr w:rsidR="00CF214B" w:rsidRPr="00B14A4E" w14:paraId="732CA41A" w14:textId="77777777" w:rsidTr="00E35744">
        <w:tc>
          <w:tcPr>
            <w:tcW w:w="2487" w:type="pct"/>
          </w:tcPr>
          <w:p w14:paraId="4B36B932" w14:textId="77777777" w:rsidR="00CF214B" w:rsidRPr="00B14A4E" w:rsidRDefault="00CF214B" w:rsidP="00B14A4E">
            <w:pPr>
              <w:pStyle w:val="Textoindependiente"/>
              <w:spacing w:after="0"/>
              <w:jc w:val="both"/>
              <w:rPr>
                <w:rFonts w:ascii="Arial" w:hAnsi="Arial" w:cs="Arial"/>
                <w:sz w:val="20"/>
                <w:szCs w:val="20"/>
              </w:rPr>
            </w:pPr>
            <w:r w:rsidRPr="00B14A4E">
              <w:rPr>
                <w:rFonts w:ascii="Arial" w:hAnsi="Arial" w:cs="Arial"/>
                <w:sz w:val="20"/>
                <w:szCs w:val="20"/>
              </w:rPr>
              <w:t>f</w:t>
            </w:r>
            <w:proofErr w:type="gramStart"/>
            <w:r w:rsidRPr="00B14A4E">
              <w:rPr>
                <w:rFonts w:ascii="Arial" w:hAnsi="Arial" w:cs="Arial"/>
                <w:sz w:val="20"/>
                <w:szCs w:val="20"/>
              </w:rPr>
              <w:t>).-</w:t>
            </w:r>
            <w:proofErr w:type="gramEnd"/>
            <w:r w:rsidRPr="00B14A4E">
              <w:rPr>
                <w:rFonts w:ascii="Arial" w:hAnsi="Arial" w:cs="Arial"/>
                <w:sz w:val="20"/>
                <w:szCs w:val="20"/>
              </w:rPr>
              <w:t xml:space="preserve"> Tipo B, Clase 3</w:t>
            </w:r>
          </w:p>
        </w:tc>
        <w:tc>
          <w:tcPr>
            <w:tcW w:w="2513" w:type="pct"/>
          </w:tcPr>
          <w:p w14:paraId="0D6B9480" w14:textId="77777777" w:rsidR="00CF214B" w:rsidRPr="00B14A4E" w:rsidRDefault="00CF214B" w:rsidP="00B14A4E">
            <w:pPr>
              <w:pStyle w:val="Textoindependiente"/>
              <w:spacing w:after="0"/>
              <w:jc w:val="both"/>
              <w:rPr>
                <w:rFonts w:ascii="Arial" w:hAnsi="Arial" w:cs="Arial"/>
                <w:sz w:val="20"/>
                <w:szCs w:val="20"/>
              </w:rPr>
            </w:pPr>
            <w:r w:rsidRPr="00B14A4E">
              <w:rPr>
                <w:rFonts w:ascii="Arial" w:hAnsi="Arial" w:cs="Arial"/>
                <w:sz w:val="20"/>
                <w:szCs w:val="20"/>
              </w:rPr>
              <w:t>0.12</w:t>
            </w:r>
          </w:p>
        </w:tc>
      </w:tr>
      <w:tr w:rsidR="00CF214B" w:rsidRPr="00B14A4E" w14:paraId="2A54D449" w14:textId="77777777" w:rsidTr="00E35744">
        <w:tc>
          <w:tcPr>
            <w:tcW w:w="2487" w:type="pct"/>
          </w:tcPr>
          <w:p w14:paraId="12A05CBA" w14:textId="77777777" w:rsidR="00CF214B" w:rsidRPr="00B14A4E" w:rsidRDefault="00CF214B" w:rsidP="00B14A4E">
            <w:pPr>
              <w:pStyle w:val="Textoindependiente"/>
              <w:spacing w:after="0"/>
              <w:jc w:val="both"/>
              <w:rPr>
                <w:rFonts w:ascii="Arial" w:hAnsi="Arial" w:cs="Arial"/>
                <w:sz w:val="20"/>
                <w:szCs w:val="20"/>
              </w:rPr>
            </w:pPr>
            <w:r w:rsidRPr="00B14A4E">
              <w:rPr>
                <w:rFonts w:ascii="Arial" w:hAnsi="Arial" w:cs="Arial"/>
                <w:sz w:val="20"/>
                <w:szCs w:val="20"/>
              </w:rPr>
              <w:t>g</w:t>
            </w:r>
            <w:proofErr w:type="gramStart"/>
            <w:r w:rsidRPr="00B14A4E">
              <w:rPr>
                <w:rFonts w:ascii="Arial" w:hAnsi="Arial" w:cs="Arial"/>
                <w:sz w:val="20"/>
                <w:szCs w:val="20"/>
              </w:rPr>
              <w:t>).-</w:t>
            </w:r>
            <w:proofErr w:type="gramEnd"/>
            <w:r w:rsidRPr="00B14A4E">
              <w:rPr>
                <w:rFonts w:ascii="Arial" w:hAnsi="Arial" w:cs="Arial"/>
                <w:sz w:val="20"/>
                <w:szCs w:val="20"/>
              </w:rPr>
              <w:t xml:space="preserve"> Tipo B, Clase 4</w:t>
            </w:r>
          </w:p>
        </w:tc>
        <w:tc>
          <w:tcPr>
            <w:tcW w:w="2513" w:type="pct"/>
          </w:tcPr>
          <w:p w14:paraId="2D1218F9" w14:textId="77777777" w:rsidR="00CF214B" w:rsidRPr="00B14A4E" w:rsidRDefault="00CF214B" w:rsidP="00B14A4E">
            <w:pPr>
              <w:pStyle w:val="Textoindependiente"/>
              <w:spacing w:after="0"/>
              <w:jc w:val="both"/>
              <w:rPr>
                <w:rFonts w:ascii="Arial" w:hAnsi="Arial" w:cs="Arial"/>
                <w:sz w:val="20"/>
                <w:szCs w:val="20"/>
              </w:rPr>
            </w:pPr>
            <w:r w:rsidRPr="00B14A4E">
              <w:rPr>
                <w:rFonts w:ascii="Arial" w:hAnsi="Arial" w:cs="Arial"/>
                <w:sz w:val="20"/>
                <w:szCs w:val="20"/>
              </w:rPr>
              <w:t>0.10</w:t>
            </w:r>
          </w:p>
        </w:tc>
      </w:tr>
    </w:tbl>
    <w:p w14:paraId="1360C778" w14:textId="77777777" w:rsidR="00CF214B" w:rsidRPr="00B14A4E" w:rsidRDefault="00CF214B" w:rsidP="00B14A4E">
      <w:pPr>
        <w:pStyle w:val="Textoindependiente"/>
        <w:spacing w:after="0" w:line="240" w:lineRule="auto"/>
        <w:jc w:val="both"/>
        <w:rPr>
          <w:rFonts w:ascii="Arial" w:hAnsi="Arial" w:cs="Arial"/>
          <w:sz w:val="20"/>
          <w:szCs w:val="20"/>
        </w:rPr>
      </w:pPr>
    </w:p>
    <w:p w14:paraId="02D0FCFF"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II.-</w:t>
      </w:r>
      <w:r w:rsidRPr="00B14A4E">
        <w:rPr>
          <w:rFonts w:ascii="Arial" w:hAnsi="Arial" w:cs="Arial"/>
          <w:sz w:val="20"/>
          <w:szCs w:val="20"/>
        </w:rPr>
        <w:t xml:space="preserve"> …</w:t>
      </w:r>
    </w:p>
    <w:p w14:paraId="2686712B" w14:textId="77777777" w:rsidR="00CF214B" w:rsidRPr="00B14A4E" w:rsidRDefault="00CF214B" w:rsidP="00B14A4E">
      <w:pPr>
        <w:pStyle w:val="Textoindependiente"/>
        <w:spacing w:after="0" w:line="240" w:lineRule="auto"/>
        <w:jc w:val="both"/>
        <w:rPr>
          <w:rFonts w:ascii="Arial" w:hAnsi="Arial" w:cs="Arial"/>
          <w:sz w:val="20"/>
          <w:szCs w:val="20"/>
        </w:rPr>
      </w:pPr>
    </w:p>
    <w:p w14:paraId="0EB050C0" w14:textId="77777777" w:rsidR="00CF214B" w:rsidRPr="00B14A4E" w:rsidRDefault="00CF214B" w:rsidP="00B14A4E">
      <w:pPr>
        <w:pStyle w:val="Textoindependiente"/>
        <w:spacing w:after="0" w:line="240" w:lineRule="auto"/>
        <w:jc w:val="both"/>
        <w:rPr>
          <w:rFonts w:ascii="Arial" w:hAnsi="Arial" w:cs="Arial"/>
          <w:b/>
          <w:bCs/>
          <w:sz w:val="20"/>
          <w:szCs w:val="20"/>
        </w:rPr>
      </w:pPr>
      <w:r w:rsidRPr="00B14A4E">
        <w:rPr>
          <w:rFonts w:ascii="Arial" w:hAnsi="Arial" w:cs="Arial"/>
          <w:b/>
          <w:bCs/>
          <w:sz w:val="20"/>
          <w:szCs w:val="20"/>
        </w:rPr>
        <w:t>Superficie ocupada</w:t>
      </w:r>
    </w:p>
    <w:p w14:paraId="1D167CDD" w14:textId="77777777" w:rsidR="00243201" w:rsidRPr="00B14A4E" w:rsidRDefault="00243201" w:rsidP="00B14A4E">
      <w:pPr>
        <w:pStyle w:val="Textoindependiente"/>
        <w:spacing w:after="0" w:line="240" w:lineRule="auto"/>
        <w:jc w:val="both"/>
        <w:rPr>
          <w:rFonts w:ascii="Arial" w:hAnsi="Arial" w:cs="Arial"/>
          <w:sz w:val="20"/>
          <w:szCs w:val="20"/>
        </w:rPr>
      </w:pPr>
    </w:p>
    <w:p w14:paraId="02C0FD16"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a</w:t>
      </w:r>
      <w:proofErr w:type="gramStart"/>
      <w:r w:rsidRPr="00B14A4E">
        <w:rPr>
          <w:rFonts w:ascii="Arial" w:hAnsi="Arial" w:cs="Arial"/>
          <w:sz w:val="20"/>
          <w:szCs w:val="20"/>
        </w:rPr>
        <w:t>).-</w:t>
      </w:r>
      <w:proofErr w:type="gramEnd"/>
      <w:r w:rsidRPr="00B14A4E">
        <w:rPr>
          <w:rFonts w:ascii="Arial" w:hAnsi="Arial" w:cs="Arial"/>
          <w:sz w:val="20"/>
          <w:szCs w:val="20"/>
        </w:rPr>
        <w:t xml:space="preserve"> de 1 a 50.0 m2</w:t>
      </w:r>
      <w:r w:rsidRPr="00B14A4E">
        <w:rPr>
          <w:rFonts w:ascii="Arial" w:hAnsi="Arial" w:cs="Arial"/>
          <w:sz w:val="20"/>
          <w:szCs w:val="20"/>
        </w:rPr>
        <w:tab/>
        <w:t xml:space="preserve">      8 UMAS</w:t>
      </w:r>
    </w:p>
    <w:p w14:paraId="40B9DD74"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b</w:t>
      </w:r>
      <w:proofErr w:type="gramStart"/>
      <w:r w:rsidRPr="00B14A4E">
        <w:rPr>
          <w:rFonts w:ascii="Arial" w:hAnsi="Arial" w:cs="Arial"/>
          <w:sz w:val="20"/>
          <w:szCs w:val="20"/>
        </w:rPr>
        <w:t>).-</w:t>
      </w:r>
      <w:proofErr w:type="gramEnd"/>
      <w:r w:rsidRPr="00B14A4E">
        <w:rPr>
          <w:rFonts w:ascii="Arial" w:hAnsi="Arial" w:cs="Arial"/>
          <w:sz w:val="20"/>
          <w:szCs w:val="20"/>
        </w:rPr>
        <w:t xml:space="preserve"> de 50.1 a 100.0 m2</w:t>
      </w:r>
      <w:r w:rsidRPr="00B14A4E">
        <w:rPr>
          <w:rFonts w:ascii="Arial" w:hAnsi="Arial" w:cs="Arial"/>
          <w:sz w:val="20"/>
          <w:szCs w:val="20"/>
        </w:rPr>
        <w:tab/>
        <w:t xml:space="preserve">    12 UMAS</w:t>
      </w:r>
    </w:p>
    <w:p w14:paraId="35718848"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w:t>
      </w:r>
      <w:proofErr w:type="gramStart"/>
      <w:r w:rsidRPr="00B14A4E">
        <w:rPr>
          <w:rFonts w:ascii="Arial" w:hAnsi="Arial" w:cs="Arial"/>
          <w:sz w:val="20"/>
          <w:szCs w:val="20"/>
        </w:rPr>
        <w:t>c).-</w:t>
      </w:r>
      <w:proofErr w:type="gramEnd"/>
      <w:r w:rsidRPr="00B14A4E">
        <w:rPr>
          <w:rFonts w:ascii="Arial" w:hAnsi="Arial" w:cs="Arial"/>
          <w:sz w:val="20"/>
          <w:szCs w:val="20"/>
        </w:rPr>
        <w:t xml:space="preserve"> de 100.1 a 200.0 m2</w:t>
      </w:r>
      <w:r w:rsidRPr="00B14A4E">
        <w:rPr>
          <w:rFonts w:ascii="Arial" w:hAnsi="Arial" w:cs="Arial"/>
          <w:sz w:val="20"/>
          <w:szCs w:val="20"/>
        </w:rPr>
        <w:tab/>
        <w:t xml:space="preserve">   15  UMAS</w:t>
      </w:r>
    </w:p>
    <w:p w14:paraId="5F85F42B"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w:t>
      </w:r>
      <w:proofErr w:type="gramStart"/>
      <w:r w:rsidRPr="00B14A4E">
        <w:rPr>
          <w:rFonts w:ascii="Arial" w:hAnsi="Arial" w:cs="Arial"/>
          <w:sz w:val="20"/>
          <w:szCs w:val="20"/>
        </w:rPr>
        <w:t>d).-</w:t>
      </w:r>
      <w:proofErr w:type="gramEnd"/>
      <w:r w:rsidRPr="00B14A4E">
        <w:rPr>
          <w:rFonts w:ascii="Arial" w:hAnsi="Arial" w:cs="Arial"/>
          <w:sz w:val="20"/>
          <w:szCs w:val="20"/>
        </w:rPr>
        <w:t xml:space="preserve"> de 200.1 a 400.0 m2</w:t>
      </w:r>
      <w:r w:rsidRPr="00B14A4E">
        <w:rPr>
          <w:rFonts w:ascii="Arial" w:hAnsi="Arial" w:cs="Arial"/>
          <w:sz w:val="20"/>
          <w:szCs w:val="20"/>
        </w:rPr>
        <w:tab/>
        <w:t xml:space="preserve">    17 UMAS</w:t>
      </w:r>
    </w:p>
    <w:p w14:paraId="30F4F06F"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e</w:t>
      </w:r>
      <w:proofErr w:type="gramStart"/>
      <w:r w:rsidRPr="00B14A4E">
        <w:rPr>
          <w:rFonts w:ascii="Arial" w:hAnsi="Arial" w:cs="Arial"/>
          <w:sz w:val="20"/>
          <w:szCs w:val="20"/>
        </w:rPr>
        <w:t>).-</w:t>
      </w:r>
      <w:proofErr w:type="gramEnd"/>
      <w:r w:rsidRPr="00B14A4E">
        <w:rPr>
          <w:rFonts w:ascii="Arial" w:hAnsi="Arial" w:cs="Arial"/>
          <w:sz w:val="20"/>
          <w:szCs w:val="20"/>
        </w:rPr>
        <w:t xml:space="preserve"> de 400.1 a 800.0 m2</w:t>
      </w:r>
      <w:r w:rsidRPr="00B14A4E">
        <w:rPr>
          <w:rFonts w:ascii="Arial" w:hAnsi="Arial" w:cs="Arial"/>
          <w:sz w:val="20"/>
          <w:szCs w:val="20"/>
        </w:rPr>
        <w:tab/>
        <w:t xml:space="preserve">    39 UMAS</w:t>
      </w:r>
    </w:p>
    <w:p w14:paraId="3FB8B1DC"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f</w:t>
      </w:r>
      <w:proofErr w:type="gramStart"/>
      <w:r w:rsidRPr="00B14A4E">
        <w:rPr>
          <w:rFonts w:ascii="Arial" w:hAnsi="Arial" w:cs="Arial"/>
          <w:sz w:val="20"/>
          <w:szCs w:val="20"/>
        </w:rPr>
        <w:t>).-</w:t>
      </w:r>
      <w:proofErr w:type="gramEnd"/>
      <w:r w:rsidRPr="00B14A4E">
        <w:rPr>
          <w:rFonts w:ascii="Arial" w:hAnsi="Arial" w:cs="Arial"/>
          <w:sz w:val="20"/>
          <w:szCs w:val="20"/>
        </w:rPr>
        <w:t xml:space="preserve"> de 800.0 a 1000.0 m2</w:t>
      </w:r>
      <w:r w:rsidRPr="00B14A4E">
        <w:rPr>
          <w:rFonts w:ascii="Arial" w:hAnsi="Arial" w:cs="Arial"/>
          <w:sz w:val="20"/>
          <w:szCs w:val="20"/>
        </w:rPr>
        <w:tab/>
        <w:t xml:space="preserve">    40 UMAS</w:t>
      </w:r>
    </w:p>
    <w:p w14:paraId="2B8C0F1A"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g</w:t>
      </w:r>
      <w:proofErr w:type="gramStart"/>
      <w:r w:rsidRPr="00B14A4E">
        <w:rPr>
          <w:rFonts w:ascii="Arial" w:hAnsi="Arial" w:cs="Arial"/>
          <w:sz w:val="20"/>
          <w:szCs w:val="20"/>
        </w:rPr>
        <w:t>).-</w:t>
      </w:r>
      <w:proofErr w:type="gramEnd"/>
      <w:r w:rsidRPr="00B14A4E">
        <w:rPr>
          <w:rFonts w:ascii="Arial" w:hAnsi="Arial" w:cs="Arial"/>
          <w:sz w:val="20"/>
          <w:szCs w:val="20"/>
        </w:rPr>
        <w:t xml:space="preserve"> de 1000.1 a 2000 m2</w:t>
      </w:r>
      <w:r w:rsidRPr="00B14A4E">
        <w:rPr>
          <w:rFonts w:ascii="Arial" w:hAnsi="Arial" w:cs="Arial"/>
          <w:sz w:val="20"/>
          <w:szCs w:val="20"/>
        </w:rPr>
        <w:tab/>
        <w:t xml:space="preserve">    94 UMAS</w:t>
      </w:r>
    </w:p>
    <w:p w14:paraId="372C2B8B"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h</w:t>
      </w:r>
      <w:proofErr w:type="gramStart"/>
      <w:r w:rsidRPr="00B14A4E">
        <w:rPr>
          <w:rFonts w:ascii="Arial" w:hAnsi="Arial" w:cs="Arial"/>
          <w:sz w:val="20"/>
          <w:szCs w:val="20"/>
        </w:rPr>
        <w:t>).-</w:t>
      </w:r>
      <w:proofErr w:type="gramEnd"/>
      <w:r w:rsidRPr="00B14A4E">
        <w:rPr>
          <w:rFonts w:ascii="Arial" w:hAnsi="Arial" w:cs="Arial"/>
          <w:sz w:val="20"/>
          <w:szCs w:val="20"/>
        </w:rPr>
        <w:t xml:space="preserve"> de 2000.1 en adelante</w:t>
      </w:r>
      <w:r w:rsidRPr="00B14A4E">
        <w:rPr>
          <w:rFonts w:ascii="Arial" w:hAnsi="Arial" w:cs="Arial"/>
          <w:sz w:val="20"/>
          <w:szCs w:val="20"/>
        </w:rPr>
        <w:tab/>
        <w:t xml:space="preserve">  130 UMAS</w:t>
      </w:r>
    </w:p>
    <w:p w14:paraId="348F37D5"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w:t>
      </w:r>
      <w:proofErr w:type="gramStart"/>
      <w:r w:rsidRPr="00B14A4E">
        <w:rPr>
          <w:rFonts w:ascii="Arial" w:hAnsi="Arial" w:cs="Arial"/>
          <w:sz w:val="20"/>
          <w:szCs w:val="20"/>
        </w:rPr>
        <w:t>i).-</w:t>
      </w:r>
      <w:proofErr w:type="gramEnd"/>
      <w:r w:rsidRPr="00B14A4E">
        <w:rPr>
          <w:rFonts w:ascii="Arial" w:hAnsi="Arial" w:cs="Arial"/>
          <w:sz w:val="20"/>
          <w:szCs w:val="20"/>
        </w:rPr>
        <w:t xml:space="preserve"> Para parques eólicos </w:t>
      </w:r>
      <w:r w:rsidRPr="00B14A4E">
        <w:rPr>
          <w:rFonts w:ascii="Arial" w:hAnsi="Arial" w:cs="Arial"/>
          <w:sz w:val="20"/>
          <w:szCs w:val="20"/>
        </w:rPr>
        <w:tab/>
        <w:t>6800 UMAS</w:t>
      </w:r>
    </w:p>
    <w:p w14:paraId="755DB307" w14:textId="77777777" w:rsidR="00CF214B" w:rsidRPr="00B14A4E" w:rsidRDefault="00CF214B" w:rsidP="00B14A4E">
      <w:pPr>
        <w:pStyle w:val="Textoindependiente"/>
        <w:spacing w:after="0" w:line="240" w:lineRule="auto"/>
        <w:jc w:val="both"/>
        <w:rPr>
          <w:rFonts w:ascii="Arial" w:hAnsi="Arial" w:cs="Arial"/>
          <w:sz w:val="20"/>
          <w:szCs w:val="20"/>
        </w:rPr>
      </w:pPr>
    </w:p>
    <w:p w14:paraId="26AA0CC7"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III.-</w:t>
      </w:r>
      <w:r w:rsidRPr="00B14A4E">
        <w:rPr>
          <w:rFonts w:ascii="Arial" w:hAnsi="Arial" w:cs="Arial"/>
          <w:sz w:val="20"/>
          <w:szCs w:val="20"/>
        </w:rPr>
        <w:t xml:space="preserve"> Constancia de terminación de obra 0.20 UMAS por metro cuadrado de construcción. </w:t>
      </w:r>
    </w:p>
    <w:p w14:paraId="64B9043C" w14:textId="77777777" w:rsidR="00CF214B" w:rsidRPr="00B14A4E" w:rsidRDefault="00CF214B" w:rsidP="00B14A4E">
      <w:pPr>
        <w:pStyle w:val="Textoindependiente"/>
        <w:spacing w:after="0" w:line="240" w:lineRule="auto"/>
        <w:jc w:val="both"/>
        <w:rPr>
          <w:rFonts w:ascii="Arial" w:hAnsi="Arial" w:cs="Arial"/>
          <w:sz w:val="20"/>
          <w:szCs w:val="20"/>
        </w:rPr>
      </w:pPr>
    </w:p>
    <w:p w14:paraId="28E458C0"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IV.-</w:t>
      </w:r>
      <w:r w:rsidRPr="00B14A4E">
        <w:rPr>
          <w:rFonts w:ascii="Arial" w:hAnsi="Arial" w:cs="Arial"/>
          <w:sz w:val="20"/>
          <w:szCs w:val="20"/>
        </w:rPr>
        <w:t xml:space="preserve"> Constancia de alineamiento, 0.25 U M A S x metro lineal de frente o frentes del predio que colinde a la vía pública.</w:t>
      </w:r>
    </w:p>
    <w:p w14:paraId="5B2D8741" w14:textId="77777777" w:rsidR="00CF214B" w:rsidRPr="00B14A4E" w:rsidRDefault="00CF214B" w:rsidP="00B14A4E">
      <w:pPr>
        <w:pStyle w:val="Textoindependiente"/>
        <w:spacing w:after="0" w:line="240" w:lineRule="auto"/>
        <w:jc w:val="both"/>
        <w:rPr>
          <w:rFonts w:ascii="Arial" w:hAnsi="Arial" w:cs="Arial"/>
          <w:sz w:val="20"/>
          <w:szCs w:val="20"/>
        </w:rPr>
      </w:pPr>
    </w:p>
    <w:p w14:paraId="7CAAA9B8"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V.-</w:t>
      </w:r>
      <w:r w:rsidRPr="00B14A4E">
        <w:rPr>
          <w:rFonts w:ascii="Arial" w:hAnsi="Arial" w:cs="Arial"/>
          <w:sz w:val="20"/>
          <w:szCs w:val="20"/>
        </w:rPr>
        <w:t xml:space="preserve"> Constancia de unión y división de inmueble por metro cuadrado de terreno:</w:t>
      </w:r>
    </w:p>
    <w:p w14:paraId="3A3DE145" w14:textId="77777777" w:rsidR="00CF214B" w:rsidRPr="00B14A4E" w:rsidRDefault="00CF214B" w:rsidP="00B14A4E">
      <w:pPr>
        <w:pStyle w:val="Textoindependiente"/>
        <w:spacing w:after="0" w:line="240" w:lineRule="auto"/>
        <w:jc w:val="both"/>
        <w:rPr>
          <w:rFonts w:ascii="Arial" w:hAnsi="Arial" w:cs="Arial"/>
          <w:sz w:val="20"/>
          <w:szCs w:val="20"/>
        </w:rPr>
      </w:pPr>
    </w:p>
    <w:p w14:paraId="72F7DD6B" w14:textId="77777777" w:rsidR="00CF214B" w:rsidRPr="00B14A4E" w:rsidRDefault="00243201" w:rsidP="00B14A4E">
      <w:pPr>
        <w:pStyle w:val="Textoindependiente"/>
        <w:spacing w:after="0" w:line="240" w:lineRule="auto"/>
        <w:rPr>
          <w:rFonts w:ascii="Arial" w:hAnsi="Arial" w:cs="Arial"/>
          <w:b/>
          <w:sz w:val="20"/>
          <w:szCs w:val="20"/>
        </w:rPr>
      </w:pPr>
      <w:r w:rsidRPr="00B14A4E">
        <w:rPr>
          <w:rFonts w:ascii="Arial" w:hAnsi="Arial" w:cs="Arial"/>
          <w:b/>
          <w:sz w:val="20"/>
          <w:szCs w:val="20"/>
        </w:rPr>
        <w:t xml:space="preserve">  </w:t>
      </w:r>
      <w:r w:rsidR="00CF214B" w:rsidRPr="00B14A4E">
        <w:rPr>
          <w:rFonts w:ascii="Arial" w:hAnsi="Arial" w:cs="Arial"/>
          <w:b/>
          <w:sz w:val="20"/>
          <w:szCs w:val="20"/>
        </w:rPr>
        <w:t xml:space="preserve">Tipo y clase de construcción                          </w:t>
      </w:r>
      <w:r w:rsidRPr="00B14A4E">
        <w:rPr>
          <w:rFonts w:ascii="Arial" w:hAnsi="Arial" w:cs="Arial"/>
          <w:b/>
          <w:sz w:val="20"/>
          <w:szCs w:val="20"/>
        </w:rPr>
        <w:t xml:space="preserve">                      </w:t>
      </w:r>
      <w:r w:rsidR="00CF214B" w:rsidRPr="00B14A4E">
        <w:rPr>
          <w:rFonts w:ascii="Arial" w:hAnsi="Arial" w:cs="Arial"/>
          <w:b/>
          <w:sz w:val="20"/>
          <w:szCs w:val="20"/>
        </w:rPr>
        <w:t xml:space="preserve"> UMAS</w:t>
      </w:r>
    </w:p>
    <w:p w14:paraId="29F64B68"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a</w:t>
      </w:r>
      <w:proofErr w:type="gramStart"/>
      <w:r w:rsidRPr="00B14A4E">
        <w:rPr>
          <w:rFonts w:ascii="Arial" w:hAnsi="Arial" w:cs="Arial"/>
          <w:sz w:val="20"/>
          <w:szCs w:val="20"/>
        </w:rPr>
        <w:t>).-</w:t>
      </w:r>
      <w:proofErr w:type="gramEnd"/>
      <w:r w:rsidRPr="00B14A4E">
        <w:rPr>
          <w:rFonts w:ascii="Arial" w:hAnsi="Arial" w:cs="Arial"/>
          <w:sz w:val="20"/>
          <w:szCs w:val="20"/>
        </w:rPr>
        <w:t xml:space="preserve"> Tipo A, Clase 1</w:t>
      </w:r>
      <w:r w:rsidRPr="00B14A4E">
        <w:rPr>
          <w:rFonts w:ascii="Arial" w:hAnsi="Arial" w:cs="Arial"/>
          <w:sz w:val="20"/>
          <w:szCs w:val="20"/>
        </w:rPr>
        <w:tab/>
      </w:r>
      <w:r w:rsidRPr="00B14A4E">
        <w:rPr>
          <w:rFonts w:ascii="Arial" w:hAnsi="Arial" w:cs="Arial"/>
          <w:sz w:val="20"/>
          <w:szCs w:val="20"/>
        </w:rPr>
        <w:tab/>
        <w:t xml:space="preserve">0.20 </w:t>
      </w:r>
    </w:p>
    <w:p w14:paraId="68B7A03B"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b</w:t>
      </w:r>
      <w:proofErr w:type="gramStart"/>
      <w:r w:rsidRPr="00B14A4E">
        <w:rPr>
          <w:rFonts w:ascii="Arial" w:hAnsi="Arial" w:cs="Arial"/>
          <w:sz w:val="20"/>
          <w:szCs w:val="20"/>
        </w:rPr>
        <w:t>).-</w:t>
      </w:r>
      <w:proofErr w:type="gramEnd"/>
      <w:r w:rsidRPr="00B14A4E">
        <w:rPr>
          <w:rFonts w:ascii="Arial" w:hAnsi="Arial" w:cs="Arial"/>
          <w:sz w:val="20"/>
          <w:szCs w:val="20"/>
        </w:rPr>
        <w:t xml:space="preserve"> Tipo A, Clase 2 </w:t>
      </w:r>
      <w:r w:rsidRPr="00B14A4E">
        <w:rPr>
          <w:rFonts w:ascii="Arial" w:hAnsi="Arial" w:cs="Arial"/>
          <w:sz w:val="20"/>
          <w:szCs w:val="20"/>
        </w:rPr>
        <w:tab/>
      </w:r>
      <w:r w:rsidRPr="00B14A4E">
        <w:rPr>
          <w:rFonts w:ascii="Arial" w:hAnsi="Arial" w:cs="Arial"/>
          <w:sz w:val="20"/>
          <w:szCs w:val="20"/>
        </w:rPr>
        <w:tab/>
        <w:t>0.40</w:t>
      </w:r>
    </w:p>
    <w:p w14:paraId="678AF443"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w:t>
      </w:r>
      <w:proofErr w:type="gramStart"/>
      <w:r w:rsidRPr="00B14A4E">
        <w:rPr>
          <w:rFonts w:ascii="Arial" w:hAnsi="Arial" w:cs="Arial"/>
          <w:sz w:val="20"/>
          <w:szCs w:val="20"/>
        </w:rPr>
        <w:t>c).-</w:t>
      </w:r>
      <w:proofErr w:type="gramEnd"/>
      <w:r w:rsidRPr="00B14A4E">
        <w:rPr>
          <w:rFonts w:ascii="Arial" w:hAnsi="Arial" w:cs="Arial"/>
          <w:sz w:val="20"/>
          <w:szCs w:val="20"/>
        </w:rPr>
        <w:t xml:space="preserve"> Tipo A, Clase 3 </w:t>
      </w:r>
      <w:r w:rsidRPr="00B14A4E">
        <w:rPr>
          <w:rFonts w:ascii="Arial" w:hAnsi="Arial" w:cs="Arial"/>
          <w:sz w:val="20"/>
          <w:szCs w:val="20"/>
        </w:rPr>
        <w:tab/>
      </w:r>
      <w:r w:rsidRPr="00B14A4E">
        <w:rPr>
          <w:rFonts w:ascii="Arial" w:hAnsi="Arial" w:cs="Arial"/>
          <w:sz w:val="20"/>
          <w:szCs w:val="20"/>
        </w:rPr>
        <w:tab/>
        <w:t>0.60</w:t>
      </w:r>
    </w:p>
    <w:p w14:paraId="58C99FB5" w14:textId="77777777" w:rsidR="00CF214B" w:rsidRPr="00B14A4E" w:rsidRDefault="00243201"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w:t>
      </w:r>
      <w:proofErr w:type="gramStart"/>
      <w:r w:rsidR="00CF214B" w:rsidRPr="00B14A4E">
        <w:rPr>
          <w:rFonts w:ascii="Arial" w:hAnsi="Arial" w:cs="Arial"/>
          <w:sz w:val="20"/>
          <w:szCs w:val="20"/>
        </w:rPr>
        <w:t>d).-</w:t>
      </w:r>
      <w:proofErr w:type="gramEnd"/>
      <w:r w:rsidR="00CF214B" w:rsidRPr="00B14A4E">
        <w:rPr>
          <w:rFonts w:ascii="Arial" w:hAnsi="Arial" w:cs="Arial"/>
          <w:sz w:val="20"/>
          <w:szCs w:val="20"/>
        </w:rPr>
        <w:t xml:space="preserve"> Tipo A, Clase 4 </w:t>
      </w:r>
      <w:r w:rsidR="00CF214B" w:rsidRPr="00B14A4E">
        <w:rPr>
          <w:rFonts w:ascii="Arial" w:hAnsi="Arial" w:cs="Arial"/>
          <w:sz w:val="20"/>
          <w:szCs w:val="20"/>
        </w:rPr>
        <w:tab/>
      </w:r>
      <w:r w:rsidR="00CF214B" w:rsidRPr="00B14A4E">
        <w:rPr>
          <w:rFonts w:ascii="Arial" w:hAnsi="Arial" w:cs="Arial"/>
          <w:sz w:val="20"/>
          <w:szCs w:val="20"/>
        </w:rPr>
        <w:tab/>
        <w:t>0.80</w:t>
      </w:r>
    </w:p>
    <w:p w14:paraId="4A00B5C6" w14:textId="77777777" w:rsidR="00CF214B" w:rsidRPr="00B14A4E" w:rsidRDefault="00243201"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w:t>
      </w:r>
      <w:r w:rsidR="00CF214B" w:rsidRPr="00B14A4E">
        <w:rPr>
          <w:rFonts w:ascii="Arial" w:hAnsi="Arial" w:cs="Arial"/>
          <w:sz w:val="20"/>
          <w:szCs w:val="20"/>
        </w:rPr>
        <w:t>e</w:t>
      </w:r>
      <w:proofErr w:type="gramStart"/>
      <w:r w:rsidR="00CF214B" w:rsidRPr="00B14A4E">
        <w:rPr>
          <w:rFonts w:ascii="Arial" w:hAnsi="Arial" w:cs="Arial"/>
          <w:sz w:val="20"/>
          <w:szCs w:val="20"/>
        </w:rPr>
        <w:t>).-</w:t>
      </w:r>
      <w:proofErr w:type="gramEnd"/>
      <w:r w:rsidR="00CF214B" w:rsidRPr="00B14A4E">
        <w:rPr>
          <w:rFonts w:ascii="Arial" w:hAnsi="Arial" w:cs="Arial"/>
          <w:sz w:val="20"/>
          <w:szCs w:val="20"/>
        </w:rPr>
        <w:t xml:space="preserve"> Tipo B, Clase 1 </w:t>
      </w:r>
      <w:r w:rsidR="00CF214B" w:rsidRPr="00B14A4E">
        <w:rPr>
          <w:rFonts w:ascii="Arial" w:hAnsi="Arial" w:cs="Arial"/>
          <w:sz w:val="20"/>
          <w:szCs w:val="20"/>
        </w:rPr>
        <w:tab/>
      </w:r>
      <w:r w:rsidR="00CF214B" w:rsidRPr="00B14A4E">
        <w:rPr>
          <w:rFonts w:ascii="Arial" w:hAnsi="Arial" w:cs="Arial"/>
          <w:sz w:val="20"/>
          <w:szCs w:val="20"/>
        </w:rPr>
        <w:tab/>
        <w:t>0.12</w:t>
      </w:r>
    </w:p>
    <w:p w14:paraId="184A50A9" w14:textId="77777777" w:rsidR="00CF214B" w:rsidRPr="00B14A4E" w:rsidRDefault="00243201"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w:t>
      </w:r>
      <w:r w:rsidR="00CF214B" w:rsidRPr="00B14A4E">
        <w:rPr>
          <w:rFonts w:ascii="Arial" w:hAnsi="Arial" w:cs="Arial"/>
          <w:sz w:val="20"/>
          <w:szCs w:val="20"/>
        </w:rPr>
        <w:t>f</w:t>
      </w:r>
      <w:proofErr w:type="gramStart"/>
      <w:r w:rsidR="00CF214B" w:rsidRPr="00B14A4E">
        <w:rPr>
          <w:rFonts w:ascii="Arial" w:hAnsi="Arial" w:cs="Arial"/>
          <w:sz w:val="20"/>
          <w:szCs w:val="20"/>
        </w:rPr>
        <w:t>).-</w:t>
      </w:r>
      <w:proofErr w:type="gramEnd"/>
      <w:r w:rsidR="00CF214B" w:rsidRPr="00B14A4E">
        <w:rPr>
          <w:rFonts w:ascii="Arial" w:hAnsi="Arial" w:cs="Arial"/>
          <w:sz w:val="20"/>
          <w:szCs w:val="20"/>
        </w:rPr>
        <w:t xml:space="preserve"> Tipo B, Clase 2 </w:t>
      </w:r>
      <w:r w:rsidR="00CF214B" w:rsidRPr="00B14A4E">
        <w:rPr>
          <w:rFonts w:ascii="Arial" w:hAnsi="Arial" w:cs="Arial"/>
          <w:sz w:val="20"/>
          <w:szCs w:val="20"/>
        </w:rPr>
        <w:tab/>
      </w:r>
      <w:r w:rsidR="00CF214B" w:rsidRPr="00B14A4E">
        <w:rPr>
          <w:rFonts w:ascii="Arial" w:hAnsi="Arial" w:cs="Arial"/>
          <w:sz w:val="20"/>
          <w:szCs w:val="20"/>
        </w:rPr>
        <w:tab/>
        <w:t>0.20</w:t>
      </w:r>
    </w:p>
    <w:p w14:paraId="7605342A" w14:textId="77777777" w:rsidR="00CF214B" w:rsidRPr="00B14A4E" w:rsidRDefault="00243201"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w:t>
      </w:r>
      <w:r w:rsidR="00CF214B" w:rsidRPr="00B14A4E">
        <w:rPr>
          <w:rFonts w:ascii="Arial" w:hAnsi="Arial" w:cs="Arial"/>
          <w:sz w:val="20"/>
          <w:szCs w:val="20"/>
        </w:rPr>
        <w:t>g</w:t>
      </w:r>
      <w:proofErr w:type="gramStart"/>
      <w:r w:rsidR="00CF214B" w:rsidRPr="00B14A4E">
        <w:rPr>
          <w:rFonts w:ascii="Arial" w:hAnsi="Arial" w:cs="Arial"/>
          <w:sz w:val="20"/>
          <w:szCs w:val="20"/>
        </w:rPr>
        <w:t>).-</w:t>
      </w:r>
      <w:proofErr w:type="gramEnd"/>
      <w:r w:rsidR="00CF214B" w:rsidRPr="00B14A4E">
        <w:rPr>
          <w:rFonts w:ascii="Arial" w:hAnsi="Arial" w:cs="Arial"/>
          <w:sz w:val="20"/>
          <w:szCs w:val="20"/>
        </w:rPr>
        <w:t xml:space="preserve"> Tipo B, Clase 3</w:t>
      </w:r>
      <w:r w:rsidR="00CF214B" w:rsidRPr="00B14A4E">
        <w:rPr>
          <w:rFonts w:ascii="Arial" w:hAnsi="Arial" w:cs="Arial"/>
          <w:sz w:val="20"/>
          <w:szCs w:val="20"/>
        </w:rPr>
        <w:tab/>
      </w:r>
      <w:r w:rsidR="00CF214B" w:rsidRPr="00B14A4E">
        <w:rPr>
          <w:rFonts w:ascii="Arial" w:hAnsi="Arial" w:cs="Arial"/>
          <w:sz w:val="20"/>
          <w:szCs w:val="20"/>
        </w:rPr>
        <w:tab/>
        <w:t>0.30</w:t>
      </w:r>
    </w:p>
    <w:p w14:paraId="40AF281E" w14:textId="77777777" w:rsidR="00CF214B" w:rsidRPr="00B14A4E" w:rsidRDefault="00243201"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 xml:space="preserve"> </w:t>
      </w:r>
      <w:r w:rsidR="00CF214B" w:rsidRPr="00B14A4E">
        <w:rPr>
          <w:rFonts w:ascii="Arial" w:hAnsi="Arial" w:cs="Arial"/>
          <w:sz w:val="20"/>
          <w:szCs w:val="20"/>
        </w:rPr>
        <w:t>h</w:t>
      </w:r>
      <w:proofErr w:type="gramStart"/>
      <w:r w:rsidR="00CF214B" w:rsidRPr="00B14A4E">
        <w:rPr>
          <w:rFonts w:ascii="Arial" w:hAnsi="Arial" w:cs="Arial"/>
          <w:sz w:val="20"/>
          <w:szCs w:val="20"/>
        </w:rPr>
        <w:t>).-</w:t>
      </w:r>
      <w:proofErr w:type="gramEnd"/>
      <w:r w:rsidR="00CF214B" w:rsidRPr="00B14A4E">
        <w:rPr>
          <w:rFonts w:ascii="Arial" w:hAnsi="Arial" w:cs="Arial"/>
          <w:sz w:val="20"/>
          <w:szCs w:val="20"/>
        </w:rPr>
        <w:t xml:space="preserve"> Tipo B, Clase 4 </w:t>
      </w:r>
      <w:r w:rsidR="00CF214B" w:rsidRPr="00B14A4E">
        <w:rPr>
          <w:rFonts w:ascii="Arial" w:hAnsi="Arial" w:cs="Arial"/>
          <w:sz w:val="20"/>
          <w:szCs w:val="20"/>
        </w:rPr>
        <w:tab/>
      </w:r>
      <w:r w:rsidR="00CF214B" w:rsidRPr="00B14A4E">
        <w:rPr>
          <w:rFonts w:ascii="Arial" w:hAnsi="Arial" w:cs="Arial"/>
          <w:sz w:val="20"/>
          <w:szCs w:val="20"/>
        </w:rPr>
        <w:tab/>
        <w:t>0.50</w:t>
      </w:r>
    </w:p>
    <w:p w14:paraId="1AA2E04A" w14:textId="77777777" w:rsidR="00CF214B" w:rsidRPr="00B14A4E" w:rsidRDefault="00CF214B" w:rsidP="00B14A4E">
      <w:pPr>
        <w:pStyle w:val="Textoindependiente"/>
        <w:spacing w:after="0" w:line="240" w:lineRule="auto"/>
        <w:jc w:val="both"/>
        <w:rPr>
          <w:rFonts w:ascii="Arial" w:hAnsi="Arial" w:cs="Arial"/>
          <w:sz w:val="20"/>
          <w:szCs w:val="20"/>
        </w:rPr>
      </w:pPr>
    </w:p>
    <w:p w14:paraId="7583451B"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VI.-</w:t>
      </w:r>
      <w:r w:rsidRPr="00B14A4E">
        <w:rPr>
          <w:rFonts w:ascii="Arial" w:hAnsi="Arial" w:cs="Arial"/>
          <w:sz w:val="20"/>
          <w:szCs w:val="20"/>
        </w:rPr>
        <w:t xml:space="preserve"> Licencia para construir bardas o colocar pisos, 0.20 UMAS por metro cuadrado.</w:t>
      </w:r>
    </w:p>
    <w:p w14:paraId="47FF0EED" w14:textId="77777777" w:rsidR="00CF214B" w:rsidRPr="00B14A4E" w:rsidRDefault="00CF214B" w:rsidP="00B14A4E">
      <w:pPr>
        <w:pStyle w:val="Textoindependiente"/>
        <w:spacing w:after="0" w:line="240" w:lineRule="auto"/>
        <w:jc w:val="both"/>
        <w:rPr>
          <w:rFonts w:ascii="Arial" w:hAnsi="Arial" w:cs="Arial"/>
          <w:sz w:val="20"/>
          <w:szCs w:val="20"/>
        </w:rPr>
      </w:pPr>
    </w:p>
    <w:p w14:paraId="1EEC6627"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VII.-</w:t>
      </w:r>
      <w:r w:rsidRPr="00B14A4E">
        <w:rPr>
          <w:rFonts w:ascii="Arial" w:hAnsi="Arial" w:cs="Arial"/>
          <w:sz w:val="20"/>
          <w:szCs w:val="20"/>
        </w:rPr>
        <w:t xml:space="preserve"> Licencias para efectuar excavaciones, fosas sépticas, sumideros y similares, 0.05 UMAS por metro cuadrado.</w:t>
      </w:r>
    </w:p>
    <w:p w14:paraId="6E17A7A7" w14:textId="77777777" w:rsidR="00CF214B" w:rsidRPr="00B14A4E" w:rsidRDefault="00CF214B" w:rsidP="00B14A4E">
      <w:pPr>
        <w:pStyle w:val="Textoindependiente"/>
        <w:spacing w:after="0" w:line="240" w:lineRule="auto"/>
        <w:jc w:val="both"/>
        <w:rPr>
          <w:rFonts w:ascii="Arial" w:hAnsi="Arial" w:cs="Arial"/>
          <w:sz w:val="20"/>
          <w:szCs w:val="20"/>
        </w:rPr>
      </w:pPr>
    </w:p>
    <w:p w14:paraId="1C87A86F"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VIII.-</w:t>
      </w:r>
      <w:r w:rsidRPr="00B14A4E">
        <w:rPr>
          <w:rFonts w:ascii="Arial" w:hAnsi="Arial" w:cs="Arial"/>
          <w:sz w:val="20"/>
          <w:szCs w:val="20"/>
        </w:rPr>
        <w:t xml:space="preserve"> Licencia para realizar demolición; 0.30 UMAS por metro cuadrado. </w:t>
      </w:r>
    </w:p>
    <w:p w14:paraId="1B555A0E" w14:textId="77777777" w:rsidR="00CF214B" w:rsidRPr="00B14A4E" w:rsidRDefault="00CF214B" w:rsidP="00B14A4E">
      <w:pPr>
        <w:pStyle w:val="Textoindependiente"/>
        <w:spacing w:after="0" w:line="240" w:lineRule="auto"/>
        <w:jc w:val="both"/>
        <w:rPr>
          <w:rFonts w:ascii="Arial" w:hAnsi="Arial" w:cs="Arial"/>
          <w:sz w:val="20"/>
          <w:szCs w:val="20"/>
        </w:rPr>
      </w:pPr>
    </w:p>
    <w:p w14:paraId="346C999D"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IX.-</w:t>
      </w:r>
      <w:r w:rsidRPr="00B14A4E">
        <w:rPr>
          <w:rFonts w:ascii="Arial" w:hAnsi="Arial" w:cs="Arial"/>
          <w:sz w:val="20"/>
          <w:szCs w:val="20"/>
        </w:rPr>
        <w:t xml:space="preserve"> Licencia para hacer cortes en banquetas, pavimento (zanjas) y guarniciones; 1 UMAS por metro lineal.</w:t>
      </w:r>
    </w:p>
    <w:p w14:paraId="454DDD4C" w14:textId="77777777" w:rsidR="00CF214B" w:rsidRPr="00B14A4E" w:rsidRDefault="00CF214B" w:rsidP="00B14A4E">
      <w:pPr>
        <w:pStyle w:val="Textoindependiente"/>
        <w:spacing w:after="0" w:line="240" w:lineRule="auto"/>
        <w:jc w:val="both"/>
        <w:rPr>
          <w:rFonts w:ascii="Arial" w:hAnsi="Arial" w:cs="Arial"/>
          <w:sz w:val="20"/>
          <w:szCs w:val="20"/>
        </w:rPr>
      </w:pPr>
    </w:p>
    <w:p w14:paraId="572F8E77"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X.-</w:t>
      </w:r>
      <w:r w:rsidRPr="00B14A4E">
        <w:rPr>
          <w:rFonts w:ascii="Arial" w:hAnsi="Arial" w:cs="Arial"/>
          <w:sz w:val="20"/>
          <w:szCs w:val="20"/>
        </w:rPr>
        <w:t xml:space="preserve"> Constancia de régimen de condominio; 1 UMAS por predio, departamento o local.</w:t>
      </w:r>
    </w:p>
    <w:p w14:paraId="56794D9C" w14:textId="77777777" w:rsidR="00CF214B" w:rsidRPr="00B14A4E" w:rsidRDefault="00CF214B" w:rsidP="00B14A4E">
      <w:pPr>
        <w:pStyle w:val="Textoindependiente"/>
        <w:spacing w:after="0" w:line="240" w:lineRule="auto"/>
        <w:jc w:val="both"/>
        <w:rPr>
          <w:rFonts w:ascii="Arial" w:hAnsi="Arial" w:cs="Arial"/>
          <w:sz w:val="20"/>
          <w:szCs w:val="20"/>
        </w:rPr>
      </w:pPr>
    </w:p>
    <w:p w14:paraId="06A34679"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XI.-</w:t>
      </w:r>
      <w:r w:rsidRPr="00B14A4E">
        <w:rPr>
          <w:rFonts w:ascii="Arial" w:hAnsi="Arial" w:cs="Arial"/>
          <w:sz w:val="20"/>
          <w:szCs w:val="20"/>
        </w:rPr>
        <w:t xml:space="preserve"> Constancia para Obras de Urbanización; 0.80 UMAS por metro cuadrado de vía pública. </w:t>
      </w:r>
    </w:p>
    <w:p w14:paraId="40D3398B" w14:textId="77777777" w:rsidR="00CF214B" w:rsidRPr="00B14A4E" w:rsidRDefault="00CF214B" w:rsidP="00B14A4E">
      <w:pPr>
        <w:pStyle w:val="Textoindependiente"/>
        <w:spacing w:after="0" w:line="240" w:lineRule="auto"/>
        <w:jc w:val="both"/>
        <w:rPr>
          <w:rFonts w:ascii="Arial" w:hAnsi="Arial" w:cs="Arial"/>
          <w:sz w:val="20"/>
          <w:szCs w:val="20"/>
        </w:rPr>
      </w:pPr>
    </w:p>
    <w:p w14:paraId="02535C12"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XII.-</w:t>
      </w:r>
      <w:r w:rsidRPr="00B14A4E">
        <w:rPr>
          <w:rFonts w:ascii="Arial" w:hAnsi="Arial" w:cs="Arial"/>
          <w:sz w:val="20"/>
          <w:szCs w:val="20"/>
        </w:rPr>
        <w:t xml:space="preserve"> Sellado de planos 1 UMAS por el servicio.</w:t>
      </w:r>
    </w:p>
    <w:p w14:paraId="52FFD875" w14:textId="77777777" w:rsidR="00CF214B" w:rsidRPr="00B14A4E" w:rsidRDefault="00CF214B" w:rsidP="00B14A4E">
      <w:pPr>
        <w:pStyle w:val="Textoindependiente"/>
        <w:spacing w:after="0" w:line="240" w:lineRule="auto"/>
        <w:jc w:val="both"/>
        <w:rPr>
          <w:rFonts w:ascii="Arial" w:hAnsi="Arial" w:cs="Arial"/>
          <w:sz w:val="20"/>
          <w:szCs w:val="20"/>
        </w:rPr>
      </w:pPr>
    </w:p>
    <w:p w14:paraId="3C1FEA01"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XIII.-</w:t>
      </w:r>
      <w:r w:rsidRPr="00B14A4E">
        <w:rPr>
          <w:rFonts w:ascii="Arial" w:hAnsi="Arial" w:cs="Arial"/>
          <w:sz w:val="20"/>
          <w:szCs w:val="20"/>
        </w:rPr>
        <w:t xml:space="preserve"> Revisión de planos para tramites de uso de suelo; 1 UMAS por plano</w:t>
      </w:r>
    </w:p>
    <w:p w14:paraId="2F610F9E" w14:textId="77777777" w:rsidR="00CF214B" w:rsidRPr="00B14A4E" w:rsidRDefault="00CF214B" w:rsidP="00B14A4E">
      <w:pPr>
        <w:pStyle w:val="Textoindependiente"/>
        <w:spacing w:after="0" w:line="240" w:lineRule="auto"/>
        <w:jc w:val="both"/>
        <w:rPr>
          <w:rFonts w:ascii="Arial" w:hAnsi="Arial" w:cs="Arial"/>
          <w:sz w:val="20"/>
          <w:szCs w:val="20"/>
        </w:rPr>
      </w:pPr>
    </w:p>
    <w:p w14:paraId="39A0DF6A"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XIV.-</w:t>
      </w:r>
      <w:r w:rsidRPr="00B14A4E">
        <w:rPr>
          <w:rFonts w:ascii="Arial" w:hAnsi="Arial" w:cs="Arial"/>
          <w:sz w:val="20"/>
          <w:szCs w:val="20"/>
        </w:rPr>
        <w:t xml:space="preserve"> Certificado de seguridad para el uso de explosivos, previamente autorizados por la autoridad correspondiente; 1 UMAS por el servicio.</w:t>
      </w:r>
    </w:p>
    <w:p w14:paraId="6BA7B621" w14:textId="77777777" w:rsidR="00CF214B" w:rsidRPr="00B14A4E" w:rsidRDefault="00CF214B" w:rsidP="00B14A4E">
      <w:pPr>
        <w:pStyle w:val="Textoindependiente"/>
        <w:spacing w:after="0" w:line="240" w:lineRule="auto"/>
        <w:jc w:val="both"/>
        <w:rPr>
          <w:rFonts w:ascii="Arial" w:hAnsi="Arial" w:cs="Arial"/>
          <w:sz w:val="20"/>
          <w:szCs w:val="20"/>
        </w:rPr>
      </w:pPr>
    </w:p>
    <w:p w14:paraId="1C02FAEA"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XV.-</w:t>
      </w:r>
      <w:r w:rsidRPr="00B14A4E">
        <w:rPr>
          <w:rFonts w:ascii="Arial" w:hAnsi="Arial" w:cs="Arial"/>
          <w:sz w:val="20"/>
          <w:szCs w:val="20"/>
        </w:rPr>
        <w:t xml:space="preserve"> a la </w:t>
      </w:r>
      <w:r w:rsidRPr="00B14A4E">
        <w:rPr>
          <w:rFonts w:ascii="Arial" w:hAnsi="Arial" w:cs="Arial"/>
          <w:b/>
          <w:bCs/>
          <w:sz w:val="20"/>
          <w:szCs w:val="20"/>
        </w:rPr>
        <w:t>XXII.-</w:t>
      </w:r>
      <w:r w:rsidRPr="00B14A4E">
        <w:rPr>
          <w:rFonts w:ascii="Arial" w:hAnsi="Arial" w:cs="Arial"/>
          <w:sz w:val="20"/>
          <w:szCs w:val="20"/>
        </w:rPr>
        <w:t xml:space="preserve"> …</w:t>
      </w:r>
    </w:p>
    <w:p w14:paraId="39609E47" w14:textId="77777777" w:rsidR="00CF214B" w:rsidRPr="00B14A4E" w:rsidRDefault="00CF214B" w:rsidP="00B14A4E">
      <w:pPr>
        <w:spacing w:after="0" w:line="240" w:lineRule="auto"/>
        <w:jc w:val="both"/>
        <w:rPr>
          <w:rFonts w:ascii="Arial" w:hAnsi="Arial" w:cs="Arial"/>
          <w:sz w:val="20"/>
          <w:szCs w:val="20"/>
        </w:rPr>
      </w:pPr>
    </w:p>
    <w:p w14:paraId="4AA4D745"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Artículo 94.-</w:t>
      </w:r>
      <w:r w:rsidRPr="00B14A4E">
        <w:rPr>
          <w:rFonts w:ascii="Arial" w:hAnsi="Arial" w:cs="Arial"/>
          <w:sz w:val="20"/>
          <w:szCs w:val="20"/>
        </w:rPr>
        <w:t xml:space="preserve"> La cuota que se pagará por los servicios que presta el Catastro Municipal, causarán derechos de conformidad con la siguiente tarifa:</w:t>
      </w:r>
    </w:p>
    <w:p w14:paraId="30E344DD" w14:textId="77777777" w:rsidR="00CF214B" w:rsidRPr="00B14A4E" w:rsidRDefault="00CF214B" w:rsidP="00B14A4E">
      <w:pPr>
        <w:pStyle w:val="Textoindependiente"/>
        <w:spacing w:after="0" w:line="240" w:lineRule="auto"/>
        <w:jc w:val="both"/>
        <w:rPr>
          <w:rFonts w:ascii="Arial" w:hAnsi="Arial" w:cs="Arial"/>
          <w:sz w:val="20"/>
          <w:szCs w:val="20"/>
        </w:rPr>
      </w:pPr>
    </w:p>
    <w:tbl>
      <w:tblPr>
        <w:tblStyle w:val="TableNormal"/>
        <w:tblW w:w="5000" w:type="pct"/>
        <w:tblLook w:val="01E0" w:firstRow="1" w:lastRow="1" w:firstColumn="1" w:lastColumn="1" w:noHBand="0" w:noVBand="0"/>
      </w:tblPr>
      <w:tblGrid>
        <w:gridCol w:w="7495"/>
        <w:gridCol w:w="35"/>
        <w:gridCol w:w="1554"/>
        <w:gridCol w:w="27"/>
      </w:tblGrid>
      <w:tr w:rsidR="00CF214B" w:rsidRPr="00B14A4E" w14:paraId="33928C4F" w14:textId="77777777" w:rsidTr="002A2F27">
        <w:trPr>
          <w:trHeight w:val="347"/>
        </w:trPr>
        <w:tc>
          <w:tcPr>
            <w:tcW w:w="5000" w:type="pct"/>
            <w:gridSpan w:val="4"/>
            <w:tcBorders>
              <w:top w:val="single" w:sz="4" w:space="0" w:color="auto"/>
              <w:left w:val="single" w:sz="4" w:space="0" w:color="auto"/>
              <w:bottom w:val="single" w:sz="4" w:space="0" w:color="auto"/>
              <w:right w:val="single" w:sz="4" w:space="0" w:color="auto"/>
            </w:tcBorders>
          </w:tcPr>
          <w:p w14:paraId="19D5A11D"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z w:val="20"/>
                <w:szCs w:val="20"/>
              </w:rPr>
              <w:t>I.-</w:t>
            </w:r>
            <w:r w:rsidRPr="00B14A4E">
              <w:rPr>
                <w:rFonts w:ascii="Arial" w:eastAsia="Arial" w:hAnsi="Arial" w:cs="Arial"/>
                <w:b/>
                <w:bCs/>
                <w:spacing w:val="5"/>
                <w:sz w:val="20"/>
                <w:szCs w:val="20"/>
              </w:rPr>
              <w:t xml:space="preserve"> </w:t>
            </w:r>
            <w:r w:rsidRPr="00B14A4E">
              <w:rPr>
                <w:rFonts w:ascii="Arial" w:eastAsia="Arial" w:hAnsi="Arial" w:cs="Arial"/>
                <w:spacing w:val="-3"/>
                <w:sz w:val="20"/>
                <w:szCs w:val="20"/>
              </w:rPr>
              <w:t>E</w:t>
            </w:r>
            <w:r w:rsidRPr="00B14A4E">
              <w:rPr>
                <w:rFonts w:ascii="Arial" w:eastAsia="Arial" w:hAnsi="Arial" w:cs="Arial"/>
                <w:spacing w:val="2"/>
                <w:sz w:val="20"/>
                <w:szCs w:val="20"/>
              </w:rPr>
              <w:t>m</w:t>
            </w:r>
            <w:r w:rsidRPr="00B14A4E">
              <w:rPr>
                <w:rFonts w:ascii="Arial" w:eastAsia="Arial" w:hAnsi="Arial" w:cs="Arial"/>
                <w:spacing w:val="-1"/>
                <w:sz w:val="20"/>
                <w:szCs w:val="20"/>
              </w:rPr>
              <w:t>i</w:t>
            </w:r>
            <w:r w:rsidRPr="00B14A4E">
              <w:rPr>
                <w:rFonts w:ascii="Arial" w:eastAsia="Arial" w:hAnsi="Arial" w:cs="Arial"/>
                <w:sz w:val="20"/>
                <w:szCs w:val="20"/>
              </w:rPr>
              <w:t>s</w:t>
            </w:r>
            <w:r w:rsidRPr="00B14A4E">
              <w:rPr>
                <w:rFonts w:ascii="Arial" w:eastAsia="Arial" w:hAnsi="Arial" w:cs="Arial"/>
                <w:spacing w:val="-1"/>
                <w:sz w:val="20"/>
                <w:szCs w:val="20"/>
              </w:rPr>
              <w:t>ió</w:t>
            </w:r>
            <w:r w:rsidRPr="00B14A4E">
              <w:rPr>
                <w:rFonts w:ascii="Arial" w:eastAsia="Arial" w:hAnsi="Arial" w:cs="Arial"/>
                <w:sz w:val="20"/>
                <w:szCs w:val="20"/>
              </w:rPr>
              <w:t>n</w:t>
            </w:r>
            <w:r w:rsidRPr="00B14A4E">
              <w:rPr>
                <w:rFonts w:ascii="Arial" w:eastAsia="Arial" w:hAnsi="Arial" w:cs="Arial"/>
                <w:spacing w:val="9"/>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opia</w:t>
            </w:r>
            <w:r w:rsidRPr="00B14A4E">
              <w:rPr>
                <w:rFonts w:ascii="Arial" w:eastAsia="Arial" w:hAnsi="Arial" w:cs="Arial"/>
                <w:sz w:val="20"/>
                <w:szCs w:val="20"/>
              </w:rPr>
              <w:t>s</w:t>
            </w:r>
            <w:r w:rsidRPr="00B14A4E">
              <w:rPr>
                <w:rFonts w:ascii="Arial" w:eastAsia="Arial" w:hAnsi="Arial" w:cs="Arial"/>
                <w:spacing w:val="8"/>
                <w:sz w:val="20"/>
                <w:szCs w:val="20"/>
              </w:rPr>
              <w:t xml:space="preserve"> </w:t>
            </w:r>
            <w:r w:rsidRPr="00B14A4E">
              <w:rPr>
                <w:rFonts w:ascii="Arial" w:eastAsia="Arial" w:hAnsi="Arial" w:cs="Arial"/>
                <w:spacing w:val="3"/>
                <w:sz w:val="20"/>
                <w:szCs w:val="20"/>
              </w:rPr>
              <w:t>f</w:t>
            </w:r>
            <w:r w:rsidRPr="00B14A4E">
              <w:rPr>
                <w:rFonts w:ascii="Arial" w:eastAsia="Arial" w:hAnsi="Arial" w:cs="Arial"/>
                <w:spacing w:val="-4"/>
                <w:sz w:val="20"/>
                <w:szCs w:val="20"/>
              </w:rPr>
              <w:t>o</w:t>
            </w:r>
            <w:r w:rsidRPr="00B14A4E">
              <w:rPr>
                <w:rFonts w:ascii="Arial" w:eastAsia="Arial" w:hAnsi="Arial" w:cs="Arial"/>
                <w:sz w:val="20"/>
                <w:szCs w:val="20"/>
              </w:rPr>
              <w:t>t</w:t>
            </w:r>
            <w:r w:rsidRPr="00B14A4E">
              <w:rPr>
                <w:rFonts w:ascii="Arial" w:eastAsia="Arial" w:hAnsi="Arial" w:cs="Arial"/>
                <w:spacing w:val="-1"/>
                <w:sz w:val="20"/>
                <w:szCs w:val="20"/>
              </w:rPr>
              <w:t>o</w:t>
            </w:r>
            <w:r w:rsidRPr="00B14A4E">
              <w:rPr>
                <w:rFonts w:ascii="Arial" w:eastAsia="Arial" w:hAnsi="Arial" w:cs="Arial"/>
                <w:sz w:val="20"/>
                <w:szCs w:val="20"/>
              </w:rPr>
              <w:t>st</w:t>
            </w:r>
            <w:r w:rsidRPr="00B14A4E">
              <w:rPr>
                <w:rFonts w:ascii="Arial" w:eastAsia="Arial" w:hAnsi="Arial" w:cs="Arial"/>
                <w:spacing w:val="-1"/>
                <w:sz w:val="20"/>
                <w:szCs w:val="20"/>
              </w:rPr>
              <w:t>á</w:t>
            </w:r>
            <w:r w:rsidRPr="00B14A4E">
              <w:rPr>
                <w:rFonts w:ascii="Arial" w:eastAsia="Arial" w:hAnsi="Arial" w:cs="Arial"/>
                <w:sz w:val="20"/>
                <w:szCs w:val="20"/>
              </w:rPr>
              <w:t>t</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13"/>
                <w:sz w:val="20"/>
                <w:szCs w:val="20"/>
              </w:rPr>
              <w:t xml:space="preserve"> </w:t>
            </w:r>
            <w:r w:rsidRPr="00B14A4E">
              <w:rPr>
                <w:rFonts w:ascii="Arial" w:eastAsia="Arial" w:hAnsi="Arial" w:cs="Arial"/>
                <w:sz w:val="20"/>
                <w:szCs w:val="20"/>
              </w:rPr>
              <w:t>s</w:t>
            </w:r>
            <w:r w:rsidRPr="00B14A4E">
              <w:rPr>
                <w:rFonts w:ascii="Arial" w:eastAsia="Arial" w:hAnsi="Arial" w:cs="Arial"/>
                <w:spacing w:val="-1"/>
                <w:sz w:val="20"/>
                <w:szCs w:val="20"/>
              </w:rPr>
              <w:t>i</w:t>
            </w:r>
            <w:r w:rsidRPr="00B14A4E">
              <w:rPr>
                <w:rFonts w:ascii="Arial" w:eastAsia="Arial" w:hAnsi="Arial" w:cs="Arial"/>
                <w:spacing w:val="4"/>
                <w:sz w:val="20"/>
                <w:szCs w:val="20"/>
              </w:rPr>
              <w:t>m</w:t>
            </w:r>
            <w:r w:rsidRPr="00B14A4E">
              <w:rPr>
                <w:rFonts w:ascii="Arial" w:eastAsia="Arial" w:hAnsi="Arial" w:cs="Arial"/>
                <w:spacing w:val="-1"/>
                <w:sz w:val="20"/>
                <w:szCs w:val="20"/>
              </w:rPr>
              <w:t>p</w:t>
            </w:r>
            <w:r w:rsidRPr="00B14A4E">
              <w:rPr>
                <w:rFonts w:ascii="Arial" w:eastAsia="Arial" w:hAnsi="Arial" w:cs="Arial"/>
                <w:spacing w:val="1"/>
                <w:sz w:val="20"/>
                <w:szCs w:val="20"/>
              </w:rPr>
              <w:t>l</w:t>
            </w:r>
            <w:r w:rsidRPr="00B14A4E">
              <w:rPr>
                <w:rFonts w:ascii="Arial" w:eastAsia="Arial" w:hAnsi="Arial" w:cs="Arial"/>
                <w:spacing w:val="-1"/>
                <w:sz w:val="20"/>
                <w:szCs w:val="20"/>
              </w:rPr>
              <w:t>e</w:t>
            </w:r>
            <w:r w:rsidRPr="00B14A4E">
              <w:rPr>
                <w:rFonts w:ascii="Arial" w:eastAsia="Arial" w:hAnsi="Arial" w:cs="Arial"/>
                <w:sz w:val="20"/>
                <w:szCs w:val="20"/>
              </w:rPr>
              <w:t>s.</w:t>
            </w:r>
          </w:p>
        </w:tc>
      </w:tr>
      <w:tr w:rsidR="00CF214B" w:rsidRPr="00B14A4E" w14:paraId="3D9B6362" w14:textId="77777777" w:rsidTr="002A2F27">
        <w:trPr>
          <w:trHeight w:val="552"/>
        </w:trPr>
        <w:tc>
          <w:tcPr>
            <w:tcW w:w="4132" w:type="pct"/>
            <w:gridSpan w:val="2"/>
            <w:tcBorders>
              <w:top w:val="single" w:sz="4" w:space="0" w:color="auto"/>
              <w:left w:val="single" w:sz="4" w:space="0" w:color="auto"/>
              <w:bottom w:val="single" w:sz="4" w:space="0" w:color="auto"/>
              <w:right w:val="single" w:sz="4" w:space="0" w:color="auto"/>
            </w:tcBorders>
          </w:tcPr>
          <w:p w14:paraId="181D8413"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pacing w:val="-1"/>
                <w:sz w:val="20"/>
                <w:szCs w:val="20"/>
              </w:rPr>
              <w:t>a</w:t>
            </w:r>
            <w:r w:rsidRPr="00B14A4E">
              <w:rPr>
                <w:rFonts w:ascii="Arial" w:eastAsia="Arial" w:hAnsi="Arial" w:cs="Arial"/>
                <w:b/>
                <w:bCs/>
                <w:sz w:val="20"/>
                <w:szCs w:val="20"/>
              </w:rPr>
              <w:t>)</w:t>
            </w:r>
            <w:r w:rsidRPr="00B14A4E">
              <w:rPr>
                <w:rFonts w:ascii="Arial" w:eastAsia="Arial" w:hAnsi="Arial" w:cs="Arial"/>
                <w:b/>
                <w:bCs/>
                <w:spacing w:val="52"/>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56"/>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ad</w:t>
            </w:r>
            <w:r w:rsidRPr="00B14A4E">
              <w:rPr>
                <w:rFonts w:ascii="Arial" w:eastAsia="Arial" w:hAnsi="Arial" w:cs="Arial"/>
                <w:sz w:val="20"/>
                <w:szCs w:val="20"/>
              </w:rPr>
              <w:t>a</w:t>
            </w:r>
            <w:r w:rsidRPr="00B14A4E">
              <w:rPr>
                <w:rFonts w:ascii="Arial" w:eastAsia="Arial" w:hAnsi="Arial" w:cs="Arial"/>
                <w:spacing w:val="60"/>
                <w:sz w:val="20"/>
                <w:szCs w:val="20"/>
              </w:rPr>
              <w:t xml:space="preserve"> </w:t>
            </w:r>
            <w:r w:rsidRPr="00B14A4E">
              <w:rPr>
                <w:rFonts w:ascii="Arial" w:eastAsia="Arial" w:hAnsi="Arial" w:cs="Arial"/>
                <w:spacing w:val="-1"/>
                <w:sz w:val="20"/>
                <w:szCs w:val="20"/>
              </w:rPr>
              <w:t>ho</w:t>
            </w:r>
            <w:r w:rsidRPr="00B14A4E">
              <w:rPr>
                <w:rFonts w:ascii="Arial" w:eastAsia="Arial" w:hAnsi="Arial" w:cs="Arial"/>
                <w:spacing w:val="1"/>
                <w:sz w:val="20"/>
                <w:szCs w:val="20"/>
              </w:rPr>
              <w:t>j</w:t>
            </w:r>
            <w:r w:rsidRPr="00B14A4E">
              <w:rPr>
                <w:rFonts w:ascii="Arial" w:eastAsia="Arial" w:hAnsi="Arial" w:cs="Arial"/>
                <w:sz w:val="20"/>
                <w:szCs w:val="20"/>
              </w:rPr>
              <w:t>a</w:t>
            </w:r>
            <w:r w:rsidRPr="00B14A4E">
              <w:rPr>
                <w:rFonts w:ascii="Arial" w:eastAsia="Arial" w:hAnsi="Arial" w:cs="Arial"/>
                <w:spacing w:val="55"/>
                <w:sz w:val="20"/>
                <w:szCs w:val="20"/>
              </w:rPr>
              <w:t xml:space="preserve"> </w:t>
            </w:r>
            <w:r w:rsidRPr="00B14A4E">
              <w:rPr>
                <w:rFonts w:ascii="Arial" w:eastAsia="Arial" w:hAnsi="Arial" w:cs="Arial"/>
                <w:sz w:val="20"/>
                <w:szCs w:val="20"/>
              </w:rPr>
              <w:t>s</w:t>
            </w:r>
            <w:r w:rsidRPr="00B14A4E">
              <w:rPr>
                <w:rFonts w:ascii="Arial" w:eastAsia="Arial" w:hAnsi="Arial" w:cs="Arial"/>
                <w:spacing w:val="-4"/>
                <w:sz w:val="20"/>
                <w:szCs w:val="20"/>
              </w:rPr>
              <w:t>i</w:t>
            </w:r>
            <w:r w:rsidRPr="00B14A4E">
              <w:rPr>
                <w:rFonts w:ascii="Arial" w:eastAsia="Arial" w:hAnsi="Arial" w:cs="Arial"/>
                <w:spacing w:val="2"/>
                <w:sz w:val="20"/>
                <w:szCs w:val="20"/>
              </w:rPr>
              <w:t>m</w:t>
            </w:r>
            <w:r w:rsidRPr="00B14A4E">
              <w:rPr>
                <w:rFonts w:ascii="Arial" w:eastAsia="Arial" w:hAnsi="Arial" w:cs="Arial"/>
                <w:spacing w:val="-1"/>
                <w:sz w:val="20"/>
                <w:szCs w:val="20"/>
              </w:rPr>
              <w:t>pl</w:t>
            </w:r>
            <w:r w:rsidRPr="00B14A4E">
              <w:rPr>
                <w:rFonts w:ascii="Arial" w:eastAsia="Arial" w:hAnsi="Arial" w:cs="Arial"/>
                <w:sz w:val="20"/>
                <w:szCs w:val="20"/>
              </w:rPr>
              <w:t>e</w:t>
            </w:r>
            <w:r w:rsidRPr="00B14A4E">
              <w:rPr>
                <w:rFonts w:ascii="Arial" w:eastAsia="Arial" w:hAnsi="Arial" w:cs="Arial"/>
                <w:spacing w:val="60"/>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60"/>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rt</w:t>
            </w:r>
            <w:r w:rsidRPr="00B14A4E">
              <w:rPr>
                <w:rFonts w:ascii="Arial" w:eastAsia="Arial" w:hAnsi="Arial" w:cs="Arial"/>
                <w:spacing w:val="-1"/>
                <w:sz w:val="20"/>
                <w:szCs w:val="20"/>
              </w:rPr>
              <w:t>a</w:t>
            </w:r>
            <w:r w:rsidRPr="00B14A4E">
              <w:rPr>
                <w:rFonts w:ascii="Arial" w:eastAsia="Arial" w:hAnsi="Arial" w:cs="Arial"/>
                <w:sz w:val="20"/>
                <w:szCs w:val="20"/>
              </w:rPr>
              <w:t>,</w:t>
            </w:r>
            <w:r w:rsidRPr="00B14A4E">
              <w:rPr>
                <w:rFonts w:ascii="Arial" w:eastAsia="Arial" w:hAnsi="Arial" w:cs="Arial"/>
                <w:spacing w:val="59"/>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55"/>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édula</w:t>
            </w:r>
            <w:r w:rsidRPr="00B14A4E">
              <w:rPr>
                <w:rFonts w:ascii="Arial" w:eastAsia="Arial" w:hAnsi="Arial" w:cs="Arial"/>
                <w:sz w:val="20"/>
                <w:szCs w:val="20"/>
              </w:rPr>
              <w:t>s,</w:t>
            </w:r>
            <w:r w:rsidRPr="00B14A4E">
              <w:rPr>
                <w:rFonts w:ascii="Arial" w:eastAsia="Arial" w:hAnsi="Arial" w:cs="Arial"/>
                <w:spacing w:val="56"/>
                <w:sz w:val="20"/>
                <w:szCs w:val="20"/>
              </w:rPr>
              <w:t xml:space="preserve"> </w:t>
            </w:r>
            <w:r w:rsidRPr="00B14A4E">
              <w:rPr>
                <w:rFonts w:ascii="Arial" w:eastAsia="Arial" w:hAnsi="Arial" w:cs="Arial"/>
                <w:spacing w:val="1"/>
                <w:sz w:val="20"/>
                <w:szCs w:val="20"/>
              </w:rPr>
              <w:t>p</w:t>
            </w:r>
            <w:r w:rsidRPr="00B14A4E">
              <w:rPr>
                <w:rFonts w:ascii="Arial" w:eastAsia="Arial" w:hAnsi="Arial" w:cs="Arial"/>
                <w:spacing w:val="-1"/>
                <w:sz w:val="20"/>
                <w:szCs w:val="20"/>
              </w:rPr>
              <w:t>lano</w:t>
            </w:r>
            <w:r w:rsidRPr="00B14A4E">
              <w:rPr>
                <w:rFonts w:ascii="Arial" w:eastAsia="Arial" w:hAnsi="Arial" w:cs="Arial"/>
                <w:sz w:val="20"/>
                <w:szCs w:val="20"/>
              </w:rPr>
              <w:t xml:space="preserve">s, </w:t>
            </w:r>
            <w:r w:rsidRPr="00B14A4E">
              <w:rPr>
                <w:rFonts w:ascii="Arial" w:eastAsia="Arial" w:hAnsi="Arial" w:cs="Arial"/>
                <w:spacing w:val="1"/>
                <w:sz w:val="20"/>
                <w:szCs w:val="20"/>
              </w:rPr>
              <w:t>p</w:t>
            </w:r>
            <w:r w:rsidRPr="00B14A4E">
              <w:rPr>
                <w:rFonts w:ascii="Arial" w:eastAsia="Arial" w:hAnsi="Arial" w:cs="Arial"/>
                <w:spacing w:val="-1"/>
                <w:sz w:val="20"/>
                <w:szCs w:val="20"/>
              </w:rPr>
              <w:t>a</w:t>
            </w:r>
            <w:r w:rsidRPr="00B14A4E">
              <w:rPr>
                <w:rFonts w:ascii="Arial" w:eastAsia="Arial" w:hAnsi="Arial" w:cs="Arial"/>
                <w:spacing w:val="2"/>
                <w:sz w:val="20"/>
                <w:szCs w:val="20"/>
              </w:rPr>
              <w:t>rc</w:t>
            </w:r>
            <w:r w:rsidRPr="00B14A4E">
              <w:rPr>
                <w:rFonts w:ascii="Arial" w:eastAsia="Arial" w:hAnsi="Arial" w:cs="Arial"/>
                <w:spacing w:val="1"/>
                <w:sz w:val="20"/>
                <w:szCs w:val="20"/>
              </w:rPr>
              <w:t>e</w:t>
            </w:r>
            <w:r w:rsidRPr="00B14A4E">
              <w:rPr>
                <w:rFonts w:ascii="Arial" w:eastAsia="Arial" w:hAnsi="Arial" w:cs="Arial"/>
                <w:spacing w:val="-1"/>
                <w:sz w:val="20"/>
                <w:szCs w:val="20"/>
              </w:rPr>
              <w:t>l</w:t>
            </w:r>
            <w:r w:rsidRPr="00B14A4E">
              <w:rPr>
                <w:rFonts w:ascii="Arial" w:eastAsia="Arial" w:hAnsi="Arial" w:cs="Arial"/>
                <w:spacing w:val="1"/>
                <w:sz w:val="20"/>
                <w:szCs w:val="20"/>
              </w:rPr>
              <w:t>a</w:t>
            </w:r>
            <w:r w:rsidRPr="00B14A4E">
              <w:rPr>
                <w:rFonts w:ascii="Arial" w:eastAsia="Arial" w:hAnsi="Arial" w:cs="Arial"/>
                <w:sz w:val="20"/>
                <w:szCs w:val="20"/>
              </w:rPr>
              <w:t xml:space="preserve">s, </w:t>
            </w:r>
            <w:r w:rsidRPr="00B14A4E">
              <w:rPr>
                <w:rFonts w:ascii="Arial" w:eastAsia="Arial" w:hAnsi="Arial" w:cs="Arial"/>
                <w:spacing w:val="3"/>
                <w:sz w:val="20"/>
                <w:szCs w:val="20"/>
              </w:rPr>
              <w:t>f</w:t>
            </w:r>
            <w:r w:rsidRPr="00B14A4E">
              <w:rPr>
                <w:rFonts w:ascii="Arial" w:eastAsia="Arial" w:hAnsi="Arial" w:cs="Arial"/>
                <w:spacing w:val="-1"/>
                <w:sz w:val="20"/>
                <w:szCs w:val="20"/>
              </w:rPr>
              <w:t>o</w:t>
            </w:r>
            <w:r w:rsidRPr="00B14A4E">
              <w:rPr>
                <w:rFonts w:ascii="Arial" w:eastAsia="Arial" w:hAnsi="Arial" w:cs="Arial"/>
                <w:spacing w:val="-3"/>
                <w:sz w:val="20"/>
                <w:szCs w:val="20"/>
              </w:rPr>
              <w:t>r</w:t>
            </w:r>
            <w:r w:rsidRPr="00B14A4E">
              <w:rPr>
                <w:rFonts w:ascii="Arial" w:eastAsia="Arial" w:hAnsi="Arial" w:cs="Arial"/>
                <w:spacing w:val="2"/>
                <w:sz w:val="20"/>
                <w:szCs w:val="20"/>
              </w:rPr>
              <w:t>m</w:t>
            </w:r>
            <w:r w:rsidRPr="00B14A4E">
              <w:rPr>
                <w:rFonts w:ascii="Arial" w:eastAsia="Arial" w:hAnsi="Arial" w:cs="Arial"/>
                <w:spacing w:val="-1"/>
                <w:sz w:val="20"/>
                <w:szCs w:val="20"/>
              </w:rPr>
              <w:t>a</w:t>
            </w:r>
            <w:r w:rsidRPr="00B14A4E">
              <w:rPr>
                <w:rFonts w:ascii="Arial" w:eastAsia="Arial" w:hAnsi="Arial" w:cs="Arial"/>
                <w:sz w:val="20"/>
                <w:szCs w:val="20"/>
              </w:rPr>
              <w:t xml:space="preserve">s </w:t>
            </w:r>
            <w:r w:rsidRPr="00B14A4E">
              <w:rPr>
                <w:rFonts w:ascii="Arial" w:eastAsia="Arial" w:hAnsi="Arial" w:cs="Arial"/>
                <w:spacing w:val="-1"/>
                <w:sz w:val="20"/>
                <w:szCs w:val="20"/>
              </w:rPr>
              <w:t>d</w:t>
            </w:r>
            <w:r w:rsidRPr="00B14A4E">
              <w:rPr>
                <w:rFonts w:ascii="Arial" w:eastAsia="Arial" w:hAnsi="Arial" w:cs="Arial"/>
                <w:sz w:val="20"/>
                <w:szCs w:val="20"/>
              </w:rPr>
              <w:t xml:space="preserve">e </w:t>
            </w:r>
            <w:r w:rsidRPr="00B14A4E">
              <w:rPr>
                <w:rFonts w:ascii="Arial" w:eastAsia="Arial" w:hAnsi="Arial" w:cs="Arial"/>
                <w:spacing w:val="2"/>
                <w:sz w:val="20"/>
                <w:szCs w:val="20"/>
              </w:rPr>
              <w:t>m</w:t>
            </w:r>
            <w:r w:rsidRPr="00B14A4E">
              <w:rPr>
                <w:rFonts w:ascii="Arial" w:eastAsia="Arial" w:hAnsi="Arial" w:cs="Arial"/>
                <w:spacing w:val="-1"/>
                <w:sz w:val="20"/>
                <w:szCs w:val="20"/>
              </w:rPr>
              <w:t>ani</w:t>
            </w:r>
            <w:r w:rsidRPr="00B14A4E">
              <w:rPr>
                <w:rFonts w:ascii="Arial" w:eastAsia="Arial" w:hAnsi="Arial" w:cs="Arial"/>
                <w:spacing w:val="7"/>
                <w:sz w:val="20"/>
                <w:szCs w:val="20"/>
              </w:rPr>
              <w:t>f</w:t>
            </w:r>
            <w:r w:rsidRPr="00B14A4E">
              <w:rPr>
                <w:rFonts w:ascii="Arial" w:eastAsia="Arial" w:hAnsi="Arial" w:cs="Arial"/>
                <w:spacing w:val="-1"/>
                <w:sz w:val="20"/>
                <w:szCs w:val="20"/>
              </w:rPr>
              <w:t>e</w:t>
            </w:r>
            <w:r w:rsidRPr="00B14A4E">
              <w:rPr>
                <w:rFonts w:ascii="Arial" w:eastAsia="Arial" w:hAnsi="Arial" w:cs="Arial"/>
                <w:spacing w:val="-3"/>
                <w:sz w:val="20"/>
                <w:szCs w:val="20"/>
              </w:rPr>
              <w:t>s</w:t>
            </w:r>
            <w:r w:rsidRPr="00B14A4E">
              <w:rPr>
                <w:rFonts w:ascii="Arial" w:eastAsia="Arial" w:hAnsi="Arial" w:cs="Arial"/>
                <w:sz w:val="20"/>
                <w:szCs w:val="20"/>
              </w:rPr>
              <w:t>t</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 xml:space="preserve">n </w:t>
            </w:r>
            <w:r w:rsidRPr="00B14A4E">
              <w:rPr>
                <w:rFonts w:ascii="Arial" w:eastAsia="Arial" w:hAnsi="Arial" w:cs="Arial"/>
                <w:spacing w:val="-1"/>
                <w:sz w:val="20"/>
                <w:szCs w:val="20"/>
              </w:rPr>
              <w:t>d</w:t>
            </w:r>
            <w:r w:rsidRPr="00B14A4E">
              <w:rPr>
                <w:rFonts w:ascii="Arial" w:eastAsia="Arial" w:hAnsi="Arial" w:cs="Arial"/>
                <w:sz w:val="20"/>
                <w:szCs w:val="20"/>
              </w:rPr>
              <w:t>e tr</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1"/>
                <w:sz w:val="20"/>
                <w:szCs w:val="20"/>
              </w:rPr>
              <w:t>la</w:t>
            </w:r>
            <w:r w:rsidRPr="00B14A4E">
              <w:rPr>
                <w:rFonts w:ascii="Arial" w:eastAsia="Arial" w:hAnsi="Arial" w:cs="Arial"/>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 xml:space="preserve">n </w:t>
            </w:r>
            <w:r w:rsidRPr="00B14A4E">
              <w:rPr>
                <w:rFonts w:ascii="Arial" w:eastAsia="Arial" w:hAnsi="Arial" w:cs="Arial"/>
                <w:spacing w:val="-1"/>
                <w:sz w:val="20"/>
                <w:szCs w:val="20"/>
              </w:rPr>
              <w:t>d</w:t>
            </w:r>
            <w:r w:rsidRPr="00B14A4E">
              <w:rPr>
                <w:rFonts w:ascii="Arial" w:eastAsia="Arial" w:hAnsi="Arial" w:cs="Arial"/>
                <w:sz w:val="20"/>
                <w:szCs w:val="20"/>
              </w:rPr>
              <w:t xml:space="preserve">e </w:t>
            </w:r>
            <w:r w:rsidRPr="00B14A4E">
              <w:rPr>
                <w:rFonts w:ascii="Arial" w:eastAsia="Arial" w:hAnsi="Arial" w:cs="Arial"/>
                <w:spacing w:val="-1"/>
                <w:sz w:val="20"/>
                <w:szCs w:val="20"/>
              </w:rPr>
              <w:t>d</w:t>
            </w:r>
            <w:r w:rsidRPr="00B14A4E">
              <w:rPr>
                <w:rFonts w:ascii="Arial" w:eastAsia="Arial" w:hAnsi="Arial" w:cs="Arial"/>
                <w:spacing w:val="-4"/>
                <w:sz w:val="20"/>
                <w:szCs w:val="20"/>
              </w:rPr>
              <w:t>o</w:t>
            </w:r>
            <w:r w:rsidRPr="00B14A4E">
              <w:rPr>
                <w:rFonts w:ascii="Arial" w:eastAsia="Arial" w:hAnsi="Arial" w:cs="Arial"/>
                <w:spacing w:val="4"/>
                <w:sz w:val="20"/>
                <w:szCs w:val="20"/>
              </w:rPr>
              <w:t>m</w:t>
            </w:r>
            <w:r w:rsidRPr="00B14A4E">
              <w:rPr>
                <w:rFonts w:ascii="Arial" w:eastAsia="Arial" w:hAnsi="Arial" w:cs="Arial"/>
                <w:spacing w:val="-1"/>
                <w:sz w:val="20"/>
                <w:szCs w:val="20"/>
              </w:rPr>
              <w:t>ini</w:t>
            </w:r>
            <w:r w:rsidRPr="00B14A4E">
              <w:rPr>
                <w:rFonts w:ascii="Arial" w:eastAsia="Arial" w:hAnsi="Arial" w:cs="Arial"/>
                <w:sz w:val="20"/>
                <w:szCs w:val="20"/>
              </w:rPr>
              <w:t>o o c</w:t>
            </w:r>
            <w:r w:rsidRPr="00B14A4E">
              <w:rPr>
                <w:rFonts w:ascii="Arial" w:eastAsia="Arial" w:hAnsi="Arial" w:cs="Arial"/>
                <w:spacing w:val="-1"/>
                <w:sz w:val="20"/>
                <w:szCs w:val="20"/>
              </w:rPr>
              <w:t>ualqu</w:t>
            </w:r>
            <w:r w:rsidRPr="00B14A4E">
              <w:rPr>
                <w:rFonts w:ascii="Arial" w:eastAsia="Arial" w:hAnsi="Arial" w:cs="Arial"/>
                <w:spacing w:val="1"/>
                <w:sz w:val="20"/>
                <w:szCs w:val="20"/>
              </w:rPr>
              <w:t>i</w:t>
            </w:r>
            <w:r w:rsidRPr="00B14A4E">
              <w:rPr>
                <w:rFonts w:ascii="Arial" w:eastAsia="Arial" w:hAnsi="Arial" w:cs="Arial"/>
                <w:spacing w:val="-1"/>
                <w:sz w:val="20"/>
                <w:szCs w:val="20"/>
              </w:rPr>
              <w:t>e</w:t>
            </w:r>
            <w:r w:rsidRPr="00B14A4E">
              <w:rPr>
                <w:rFonts w:ascii="Arial" w:eastAsia="Arial" w:hAnsi="Arial" w:cs="Arial"/>
                <w:sz w:val="20"/>
                <w:szCs w:val="20"/>
              </w:rPr>
              <w:t xml:space="preserve">r </w:t>
            </w:r>
            <w:r w:rsidRPr="00B14A4E">
              <w:rPr>
                <w:rFonts w:ascii="Arial" w:eastAsia="Arial" w:hAnsi="Arial" w:cs="Arial"/>
                <w:spacing w:val="-1"/>
                <w:sz w:val="20"/>
                <w:szCs w:val="20"/>
              </w:rPr>
              <w:t>o</w:t>
            </w:r>
            <w:r w:rsidRPr="00B14A4E">
              <w:rPr>
                <w:rFonts w:ascii="Arial" w:eastAsia="Arial" w:hAnsi="Arial" w:cs="Arial"/>
                <w:sz w:val="20"/>
                <w:szCs w:val="20"/>
              </w:rPr>
              <w:t xml:space="preserve">tra </w:t>
            </w:r>
            <w:r w:rsidRPr="00B14A4E">
              <w:rPr>
                <w:rFonts w:ascii="Arial" w:eastAsia="Arial" w:hAnsi="Arial" w:cs="Arial"/>
                <w:spacing w:val="4"/>
                <w:sz w:val="20"/>
                <w:szCs w:val="20"/>
              </w:rPr>
              <w:t>m</w:t>
            </w:r>
            <w:r w:rsidRPr="00B14A4E">
              <w:rPr>
                <w:rFonts w:ascii="Arial" w:eastAsia="Arial" w:hAnsi="Arial" w:cs="Arial"/>
                <w:spacing w:val="-1"/>
                <w:sz w:val="20"/>
                <w:szCs w:val="20"/>
              </w:rPr>
              <w:t>ani</w:t>
            </w:r>
            <w:r w:rsidRPr="00B14A4E">
              <w:rPr>
                <w:rFonts w:ascii="Arial" w:eastAsia="Arial" w:hAnsi="Arial" w:cs="Arial"/>
                <w:spacing w:val="3"/>
                <w:sz w:val="20"/>
                <w:szCs w:val="20"/>
              </w:rPr>
              <w:t>f</w:t>
            </w:r>
            <w:r w:rsidRPr="00B14A4E">
              <w:rPr>
                <w:rFonts w:ascii="Arial" w:eastAsia="Arial" w:hAnsi="Arial" w:cs="Arial"/>
                <w:spacing w:val="-1"/>
                <w:sz w:val="20"/>
                <w:szCs w:val="20"/>
              </w:rPr>
              <w:t>e</w:t>
            </w:r>
            <w:r w:rsidRPr="00B14A4E">
              <w:rPr>
                <w:rFonts w:ascii="Arial" w:eastAsia="Arial" w:hAnsi="Arial" w:cs="Arial"/>
                <w:sz w:val="20"/>
                <w:szCs w:val="20"/>
              </w:rPr>
              <w:t>s</w:t>
            </w:r>
            <w:r w:rsidRPr="00B14A4E">
              <w:rPr>
                <w:rFonts w:ascii="Arial" w:eastAsia="Arial" w:hAnsi="Arial" w:cs="Arial"/>
                <w:spacing w:val="3"/>
                <w:sz w:val="20"/>
                <w:szCs w:val="20"/>
              </w:rPr>
              <w:t>t</w:t>
            </w:r>
            <w:r w:rsidRPr="00B14A4E">
              <w:rPr>
                <w:rFonts w:ascii="Arial" w:eastAsia="Arial" w:hAnsi="Arial" w:cs="Arial"/>
                <w:spacing w:val="-1"/>
                <w:sz w:val="20"/>
                <w:szCs w:val="20"/>
              </w:rPr>
              <w:t>a</w:t>
            </w:r>
            <w:r w:rsidRPr="00B14A4E">
              <w:rPr>
                <w:rFonts w:ascii="Arial" w:eastAsia="Arial" w:hAnsi="Arial" w:cs="Arial"/>
                <w:spacing w:val="2"/>
                <w:sz w:val="20"/>
                <w:szCs w:val="20"/>
              </w:rPr>
              <w:t>c</w:t>
            </w:r>
            <w:r w:rsidRPr="00B14A4E">
              <w:rPr>
                <w:rFonts w:ascii="Arial" w:eastAsia="Arial" w:hAnsi="Arial" w:cs="Arial"/>
                <w:spacing w:val="-1"/>
                <w:sz w:val="20"/>
                <w:szCs w:val="20"/>
              </w:rPr>
              <w:t>i</w:t>
            </w:r>
            <w:r w:rsidRPr="00B14A4E">
              <w:rPr>
                <w:rFonts w:ascii="Arial" w:eastAsia="Arial" w:hAnsi="Arial" w:cs="Arial"/>
                <w:spacing w:val="1"/>
                <w:sz w:val="20"/>
                <w:szCs w:val="20"/>
              </w:rPr>
              <w:t>ó</w:t>
            </w:r>
            <w:r w:rsidRPr="00B14A4E">
              <w:rPr>
                <w:rFonts w:ascii="Arial" w:eastAsia="Arial" w:hAnsi="Arial" w:cs="Arial"/>
                <w:sz w:val="20"/>
                <w:szCs w:val="20"/>
              </w:rPr>
              <w:t>n</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3F608A6B" w14:textId="77777777" w:rsidR="00CF214B" w:rsidRPr="00B14A4E" w:rsidRDefault="00CF214B" w:rsidP="00B14A4E">
            <w:pPr>
              <w:pStyle w:val="TableParagraph"/>
              <w:spacing w:line="240" w:lineRule="auto"/>
              <w:jc w:val="right"/>
              <w:rPr>
                <w:rFonts w:ascii="Arial" w:eastAsia="Arial" w:hAnsi="Arial" w:cs="Arial"/>
                <w:sz w:val="20"/>
                <w:szCs w:val="20"/>
              </w:rPr>
            </w:pPr>
          </w:p>
          <w:p w14:paraId="75AB0994"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z w:val="20"/>
                <w:szCs w:val="20"/>
              </w:rPr>
              <w:t>$</w:t>
            </w:r>
            <w:r w:rsidR="002A2F27" w:rsidRPr="00B14A4E">
              <w:rPr>
                <w:rFonts w:ascii="Arial" w:eastAsia="Arial" w:hAnsi="Arial" w:cs="Arial"/>
                <w:sz w:val="20"/>
                <w:szCs w:val="20"/>
              </w:rPr>
              <w:t xml:space="preserve">  </w:t>
            </w:r>
            <w:r w:rsidRPr="00B14A4E">
              <w:rPr>
                <w:rFonts w:ascii="Arial" w:eastAsia="Arial" w:hAnsi="Arial" w:cs="Arial"/>
                <w:sz w:val="20"/>
                <w:szCs w:val="20"/>
              </w:rPr>
              <w:t xml:space="preserve"> 60.00</w:t>
            </w:r>
          </w:p>
        </w:tc>
      </w:tr>
      <w:tr w:rsidR="00CF214B" w:rsidRPr="00B14A4E" w14:paraId="1EB57A29" w14:textId="77777777" w:rsidTr="002A2F27">
        <w:trPr>
          <w:trHeight w:val="276"/>
        </w:trPr>
        <w:tc>
          <w:tcPr>
            <w:tcW w:w="4132" w:type="pct"/>
            <w:gridSpan w:val="2"/>
            <w:tcBorders>
              <w:top w:val="single" w:sz="4" w:space="0" w:color="auto"/>
              <w:left w:val="single" w:sz="4" w:space="0" w:color="auto"/>
              <w:bottom w:val="single" w:sz="4" w:space="0" w:color="auto"/>
              <w:right w:val="single" w:sz="4" w:space="0" w:color="auto"/>
            </w:tcBorders>
          </w:tcPr>
          <w:p w14:paraId="0D4080BE"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z w:val="20"/>
                <w:szCs w:val="20"/>
              </w:rPr>
              <w:t>b)</w:t>
            </w:r>
            <w:r w:rsidRPr="00B14A4E">
              <w:rPr>
                <w:rFonts w:ascii="Arial" w:eastAsia="Arial" w:hAnsi="Arial" w:cs="Arial"/>
                <w:b/>
                <w:bCs/>
                <w:spacing w:val="3"/>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5"/>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ad</w:t>
            </w:r>
            <w:r w:rsidRPr="00B14A4E">
              <w:rPr>
                <w:rFonts w:ascii="Arial" w:eastAsia="Arial" w:hAnsi="Arial" w:cs="Arial"/>
                <w:sz w:val="20"/>
                <w:szCs w:val="20"/>
              </w:rPr>
              <w:t>a</w:t>
            </w:r>
            <w:r w:rsidRPr="00B14A4E">
              <w:rPr>
                <w:rFonts w:ascii="Arial" w:eastAsia="Arial" w:hAnsi="Arial" w:cs="Arial"/>
                <w:spacing w:val="7"/>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opi</w:t>
            </w:r>
            <w:r w:rsidRPr="00B14A4E">
              <w:rPr>
                <w:rFonts w:ascii="Arial" w:eastAsia="Arial" w:hAnsi="Arial" w:cs="Arial"/>
                <w:sz w:val="20"/>
                <w:szCs w:val="20"/>
              </w:rPr>
              <w:t>a</w:t>
            </w:r>
            <w:r w:rsidRPr="00B14A4E">
              <w:rPr>
                <w:rFonts w:ascii="Arial" w:eastAsia="Arial" w:hAnsi="Arial" w:cs="Arial"/>
                <w:spacing w:val="7"/>
                <w:sz w:val="20"/>
                <w:szCs w:val="20"/>
              </w:rPr>
              <w:t xml:space="preserve"> </w:t>
            </w:r>
            <w:r w:rsidRPr="00B14A4E">
              <w:rPr>
                <w:rFonts w:ascii="Arial" w:eastAsia="Arial" w:hAnsi="Arial" w:cs="Arial"/>
                <w:sz w:val="20"/>
                <w:szCs w:val="20"/>
              </w:rPr>
              <w:t>s</w:t>
            </w:r>
            <w:r w:rsidRPr="00B14A4E">
              <w:rPr>
                <w:rFonts w:ascii="Arial" w:eastAsia="Arial" w:hAnsi="Arial" w:cs="Arial"/>
                <w:spacing w:val="-4"/>
                <w:sz w:val="20"/>
                <w:szCs w:val="20"/>
              </w:rPr>
              <w:t>i</w:t>
            </w:r>
            <w:r w:rsidRPr="00B14A4E">
              <w:rPr>
                <w:rFonts w:ascii="Arial" w:eastAsia="Arial" w:hAnsi="Arial" w:cs="Arial"/>
                <w:spacing w:val="4"/>
                <w:sz w:val="20"/>
                <w:szCs w:val="20"/>
              </w:rPr>
              <w:t>m</w:t>
            </w:r>
            <w:r w:rsidRPr="00B14A4E">
              <w:rPr>
                <w:rFonts w:ascii="Arial" w:eastAsia="Arial" w:hAnsi="Arial" w:cs="Arial"/>
                <w:spacing w:val="-1"/>
                <w:sz w:val="20"/>
                <w:szCs w:val="20"/>
              </w:rPr>
              <w:t>p</w:t>
            </w:r>
            <w:r w:rsidRPr="00B14A4E">
              <w:rPr>
                <w:rFonts w:ascii="Arial" w:eastAsia="Arial" w:hAnsi="Arial" w:cs="Arial"/>
                <w:spacing w:val="-4"/>
                <w:sz w:val="20"/>
                <w:szCs w:val="20"/>
              </w:rPr>
              <w:t>l</w:t>
            </w:r>
            <w:r w:rsidRPr="00B14A4E">
              <w:rPr>
                <w:rFonts w:ascii="Arial" w:eastAsia="Arial" w:hAnsi="Arial" w:cs="Arial"/>
                <w:sz w:val="20"/>
                <w:szCs w:val="20"/>
              </w:rPr>
              <w:t>e</w:t>
            </w:r>
            <w:r w:rsidRPr="00B14A4E">
              <w:rPr>
                <w:rFonts w:ascii="Arial" w:eastAsia="Arial" w:hAnsi="Arial" w:cs="Arial"/>
                <w:spacing w:val="8"/>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10"/>
                <w:sz w:val="20"/>
                <w:szCs w:val="20"/>
              </w:rPr>
              <w:t xml:space="preserve"> </w:t>
            </w:r>
            <w:r w:rsidRPr="00B14A4E">
              <w:rPr>
                <w:rFonts w:ascii="Arial" w:eastAsia="Arial" w:hAnsi="Arial" w:cs="Arial"/>
                <w:spacing w:val="-1"/>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w:t>
            </w:r>
            <w:r w:rsidRPr="00B14A4E">
              <w:rPr>
                <w:rFonts w:ascii="Arial" w:eastAsia="Arial" w:hAnsi="Arial" w:cs="Arial"/>
                <w:sz w:val="20"/>
                <w:szCs w:val="20"/>
              </w:rPr>
              <w:t>o</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7E97C034"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z w:val="20"/>
                <w:szCs w:val="20"/>
              </w:rPr>
              <w:t xml:space="preserve">$ 100.00 </w:t>
            </w:r>
          </w:p>
        </w:tc>
      </w:tr>
      <w:tr w:rsidR="00CF214B" w:rsidRPr="00B14A4E" w14:paraId="5ED0DF4C" w14:textId="77777777" w:rsidTr="002A2F27">
        <w:tc>
          <w:tcPr>
            <w:tcW w:w="5000" w:type="pct"/>
            <w:gridSpan w:val="4"/>
            <w:tcBorders>
              <w:top w:val="single" w:sz="4" w:space="0" w:color="auto"/>
              <w:left w:val="single" w:sz="4" w:space="0" w:color="auto"/>
              <w:bottom w:val="single" w:sz="4" w:space="0" w:color="auto"/>
              <w:right w:val="single" w:sz="4" w:space="0" w:color="auto"/>
            </w:tcBorders>
            <w:vAlign w:val="center"/>
          </w:tcPr>
          <w:p w14:paraId="331C46B2" w14:textId="77777777" w:rsidR="00CF214B" w:rsidRPr="00B14A4E" w:rsidRDefault="00CF214B" w:rsidP="00B14A4E">
            <w:pPr>
              <w:pStyle w:val="TableParagraph"/>
              <w:spacing w:line="240" w:lineRule="auto"/>
              <w:rPr>
                <w:rFonts w:ascii="Arial" w:eastAsia="Arial" w:hAnsi="Arial" w:cs="Arial"/>
                <w:sz w:val="20"/>
                <w:szCs w:val="20"/>
              </w:rPr>
            </w:pPr>
            <w:r w:rsidRPr="00B14A4E">
              <w:rPr>
                <w:rFonts w:ascii="Arial" w:eastAsia="Arial" w:hAnsi="Arial" w:cs="Arial"/>
                <w:b/>
                <w:bCs/>
                <w:sz w:val="20"/>
                <w:szCs w:val="20"/>
              </w:rPr>
              <w:t>II.-</w:t>
            </w:r>
            <w:r w:rsidRPr="00B14A4E">
              <w:rPr>
                <w:rFonts w:ascii="Arial" w:eastAsia="Arial" w:hAnsi="Arial" w:cs="Arial"/>
                <w:b/>
                <w:bCs/>
                <w:spacing w:val="3"/>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5"/>
                <w:sz w:val="20"/>
                <w:szCs w:val="20"/>
              </w:rPr>
              <w:t xml:space="preserve"> </w:t>
            </w:r>
            <w:r w:rsidRPr="00B14A4E">
              <w:rPr>
                <w:rFonts w:ascii="Arial" w:eastAsia="Arial" w:hAnsi="Arial" w:cs="Arial"/>
                <w:spacing w:val="-1"/>
                <w:sz w:val="20"/>
                <w:szCs w:val="20"/>
              </w:rPr>
              <w:t>e</w:t>
            </w:r>
            <w:r w:rsidRPr="00B14A4E">
              <w:rPr>
                <w:rFonts w:ascii="Arial" w:eastAsia="Arial" w:hAnsi="Arial" w:cs="Arial"/>
                <w:spacing w:val="-3"/>
                <w:sz w:val="20"/>
                <w:szCs w:val="20"/>
              </w:rPr>
              <w:t>x</w:t>
            </w:r>
            <w:r w:rsidRPr="00B14A4E">
              <w:rPr>
                <w:rFonts w:ascii="Arial" w:eastAsia="Arial" w:hAnsi="Arial" w:cs="Arial"/>
                <w:spacing w:val="-1"/>
                <w:sz w:val="20"/>
                <w:szCs w:val="20"/>
              </w:rPr>
              <w:t>pe</w:t>
            </w:r>
            <w:r w:rsidRPr="00B14A4E">
              <w:rPr>
                <w:rFonts w:ascii="Arial" w:eastAsia="Arial" w:hAnsi="Arial" w:cs="Arial"/>
                <w:spacing w:val="1"/>
                <w:sz w:val="20"/>
                <w:szCs w:val="20"/>
              </w:rPr>
              <w:t>d</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w:t>
            </w:r>
            <w:r w:rsidRPr="00B14A4E">
              <w:rPr>
                <w:rFonts w:ascii="Arial" w:eastAsia="Arial" w:hAnsi="Arial" w:cs="Arial"/>
                <w:spacing w:val="1"/>
                <w:sz w:val="20"/>
                <w:szCs w:val="20"/>
              </w:rPr>
              <w:t>ó</w:t>
            </w:r>
            <w:r w:rsidRPr="00B14A4E">
              <w:rPr>
                <w:rFonts w:ascii="Arial" w:eastAsia="Arial" w:hAnsi="Arial" w:cs="Arial"/>
                <w:sz w:val="20"/>
                <w:szCs w:val="20"/>
              </w:rPr>
              <w:t>n</w:t>
            </w:r>
            <w:r w:rsidRPr="00B14A4E">
              <w:rPr>
                <w:rFonts w:ascii="Arial" w:eastAsia="Arial" w:hAnsi="Arial" w:cs="Arial"/>
                <w:spacing w:val="12"/>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5"/>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opia</w:t>
            </w:r>
            <w:r w:rsidRPr="00B14A4E">
              <w:rPr>
                <w:rFonts w:ascii="Arial" w:eastAsia="Arial" w:hAnsi="Arial" w:cs="Arial"/>
                <w:sz w:val="20"/>
                <w:szCs w:val="20"/>
              </w:rPr>
              <w:t>s</w:t>
            </w:r>
            <w:r w:rsidRPr="00B14A4E">
              <w:rPr>
                <w:rFonts w:ascii="Arial" w:eastAsia="Arial" w:hAnsi="Arial" w:cs="Arial"/>
                <w:spacing w:val="8"/>
                <w:sz w:val="20"/>
                <w:szCs w:val="20"/>
              </w:rPr>
              <w:t xml:space="preserve"> </w:t>
            </w:r>
            <w:r w:rsidRPr="00B14A4E">
              <w:rPr>
                <w:rFonts w:ascii="Arial" w:eastAsia="Arial" w:hAnsi="Arial" w:cs="Arial"/>
                <w:spacing w:val="3"/>
                <w:sz w:val="20"/>
                <w:szCs w:val="20"/>
              </w:rPr>
              <w:t>f</w:t>
            </w:r>
            <w:r w:rsidRPr="00B14A4E">
              <w:rPr>
                <w:rFonts w:ascii="Arial" w:eastAsia="Arial" w:hAnsi="Arial" w:cs="Arial"/>
                <w:spacing w:val="-1"/>
                <w:sz w:val="20"/>
                <w:szCs w:val="20"/>
              </w:rPr>
              <w:t>o</w:t>
            </w:r>
            <w:r w:rsidRPr="00B14A4E">
              <w:rPr>
                <w:rFonts w:ascii="Arial" w:eastAsia="Arial" w:hAnsi="Arial" w:cs="Arial"/>
                <w:sz w:val="20"/>
                <w:szCs w:val="20"/>
              </w:rPr>
              <w:t>t</w:t>
            </w:r>
            <w:r w:rsidRPr="00B14A4E">
              <w:rPr>
                <w:rFonts w:ascii="Arial" w:eastAsia="Arial" w:hAnsi="Arial" w:cs="Arial"/>
                <w:spacing w:val="-1"/>
                <w:sz w:val="20"/>
                <w:szCs w:val="20"/>
              </w:rPr>
              <w:t>o</w:t>
            </w:r>
            <w:r w:rsidRPr="00B14A4E">
              <w:rPr>
                <w:rFonts w:ascii="Arial" w:eastAsia="Arial" w:hAnsi="Arial" w:cs="Arial"/>
                <w:sz w:val="20"/>
                <w:szCs w:val="20"/>
              </w:rPr>
              <w:t>st</w:t>
            </w:r>
            <w:r w:rsidRPr="00B14A4E">
              <w:rPr>
                <w:rFonts w:ascii="Arial" w:eastAsia="Arial" w:hAnsi="Arial" w:cs="Arial"/>
                <w:spacing w:val="-1"/>
                <w:sz w:val="20"/>
                <w:szCs w:val="20"/>
              </w:rPr>
              <w:t>á</w:t>
            </w:r>
            <w:r w:rsidRPr="00B14A4E">
              <w:rPr>
                <w:rFonts w:ascii="Arial" w:eastAsia="Arial" w:hAnsi="Arial" w:cs="Arial"/>
                <w:sz w:val="20"/>
                <w:szCs w:val="20"/>
              </w:rPr>
              <w:t>t</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13"/>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e</w:t>
            </w:r>
            <w:r w:rsidRPr="00B14A4E">
              <w:rPr>
                <w:rFonts w:ascii="Arial" w:eastAsia="Arial" w:hAnsi="Arial" w:cs="Arial"/>
                <w:sz w:val="20"/>
                <w:szCs w:val="20"/>
              </w:rPr>
              <w:t>rt</w:t>
            </w:r>
            <w:r w:rsidRPr="00B14A4E">
              <w:rPr>
                <w:rFonts w:ascii="Arial" w:eastAsia="Arial" w:hAnsi="Arial" w:cs="Arial"/>
                <w:spacing w:val="-1"/>
                <w:sz w:val="20"/>
                <w:szCs w:val="20"/>
              </w:rPr>
              <w:t>i</w:t>
            </w:r>
            <w:r w:rsidRPr="00B14A4E">
              <w:rPr>
                <w:rFonts w:ascii="Arial" w:eastAsia="Arial" w:hAnsi="Arial" w:cs="Arial"/>
                <w:spacing w:val="3"/>
                <w:sz w:val="20"/>
                <w:szCs w:val="20"/>
              </w:rPr>
              <w:t>f</w:t>
            </w:r>
            <w:r w:rsidRPr="00B14A4E">
              <w:rPr>
                <w:rFonts w:ascii="Arial" w:eastAsia="Arial" w:hAnsi="Arial" w:cs="Arial"/>
                <w:spacing w:val="-4"/>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ada</w:t>
            </w:r>
            <w:r w:rsidRPr="00B14A4E">
              <w:rPr>
                <w:rFonts w:ascii="Arial" w:eastAsia="Arial" w:hAnsi="Arial" w:cs="Arial"/>
                <w:sz w:val="20"/>
                <w:szCs w:val="20"/>
              </w:rPr>
              <w:t>s</w:t>
            </w:r>
            <w:r w:rsidRPr="00B14A4E">
              <w:rPr>
                <w:rFonts w:ascii="Arial" w:eastAsia="Arial" w:hAnsi="Arial" w:cs="Arial"/>
                <w:spacing w:val="16"/>
                <w:sz w:val="20"/>
                <w:szCs w:val="20"/>
              </w:rPr>
              <w:t xml:space="preserve"> </w:t>
            </w:r>
            <w:r w:rsidRPr="00B14A4E">
              <w:rPr>
                <w:rFonts w:ascii="Arial" w:eastAsia="Arial" w:hAnsi="Arial" w:cs="Arial"/>
                <w:spacing w:val="-1"/>
                <w:sz w:val="20"/>
                <w:szCs w:val="20"/>
              </w:rPr>
              <w:t>de:</w:t>
            </w:r>
          </w:p>
        </w:tc>
      </w:tr>
      <w:tr w:rsidR="00CF214B" w:rsidRPr="00B14A4E" w14:paraId="5C3D20BC" w14:textId="77777777" w:rsidTr="002A2F27">
        <w:tc>
          <w:tcPr>
            <w:tcW w:w="4132" w:type="pct"/>
            <w:gridSpan w:val="2"/>
            <w:tcBorders>
              <w:top w:val="single" w:sz="4" w:space="0" w:color="auto"/>
              <w:left w:val="single" w:sz="4" w:space="0" w:color="auto"/>
              <w:bottom w:val="single" w:sz="4" w:space="0" w:color="auto"/>
              <w:right w:val="single" w:sz="4" w:space="0" w:color="auto"/>
            </w:tcBorders>
          </w:tcPr>
          <w:p w14:paraId="0E134F23"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pacing w:val="-1"/>
                <w:sz w:val="20"/>
                <w:szCs w:val="20"/>
              </w:rPr>
              <w:t>a</w:t>
            </w:r>
            <w:r w:rsidRPr="00B14A4E">
              <w:rPr>
                <w:rFonts w:ascii="Arial" w:eastAsia="Arial" w:hAnsi="Arial" w:cs="Arial"/>
                <w:b/>
                <w:bCs/>
                <w:sz w:val="20"/>
                <w:szCs w:val="20"/>
              </w:rPr>
              <w:t>)</w:t>
            </w:r>
            <w:r w:rsidRPr="00B14A4E">
              <w:rPr>
                <w:rFonts w:ascii="Arial" w:eastAsia="Arial" w:hAnsi="Arial" w:cs="Arial"/>
                <w:b/>
                <w:bCs/>
                <w:spacing w:val="3"/>
                <w:sz w:val="20"/>
                <w:szCs w:val="20"/>
              </w:rPr>
              <w:t xml:space="preserve"> </w:t>
            </w:r>
            <w:r w:rsidRPr="00B14A4E">
              <w:rPr>
                <w:rFonts w:ascii="Arial" w:eastAsia="Arial" w:hAnsi="Arial" w:cs="Arial"/>
                <w:spacing w:val="-1"/>
                <w:sz w:val="20"/>
                <w:szCs w:val="20"/>
              </w:rPr>
              <w:t>Cédula</w:t>
            </w:r>
            <w:r w:rsidRPr="00B14A4E">
              <w:rPr>
                <w:rFonts w:ascii="Arial" w:eastAsia="Arial" w:hAnsi="Arial" w:cs="Arial"/>
                <w:sz w:val="20"/>
                <w:szCs w:val="20"/>
              </w:rPr>
              <w:t>s,</w:t>
            </w:r>
            <w:r w:rsidRPr="00B14A4E">
              <w:rPr>
                <w:rFonts w:ascii="Arial" w:eastAsia="Arial" w:hAnsi="Arial" w:cs="Arial"/>
                <w:spacing w:val="11"/>
                <w:sz w:val="20"/>
                <w:szCs w:val="20"/>
              </w:rPr>
              <w:t xml:space="preserve"> </w:t>
            </w:r>
            <w:r w:rsidRPr="00B14A4E">
              <w:rPr>
                <w:rFonts w:ascii="Arial" w:eastAsia="Arial" w:hAnsi="Arial" w:cs="Arial"/>
                <w:spacing w:val="-1"/>
                <w:sz w:val="20"/>
                <w:szCs w:val="20"/>
              </w:rPr>
              <w:t>p</w:t>
            </w:r>
            <w:r w:rsidRPr="00B14A4E">
              <w:rPr>
                <w:rFonts w:ascii="Arial" w:eastAsia="Arial" w:hAnsi="Arial" w:cs="Arial"/>
                <w:spacing w:val="1"/>
                <w:sz w:val="20"/>
                <w:szCs w:val="20"/>
              </w:rPr>
              <w:t>l</w:t>
            </w:r>
            <w:r w:rsidRPr="00B14A4E">
              <w:rPr>
                <w:rFonts w:ascii="Arial" w:eastAsia="Arial" w:hAnsi="Arial" w:cs="Arial"/>
                <w:spacing w:val="-1"/>
                <w:sz w:val="20"/>
                <w:szCs w:val="20"/>
              </w:rPr>
              <w:t>ano</w:t>
            </w:r>
            <w:r w:rsidRPr="00B14A4E">
              <w:rPr>
                <w:rFonts w:ascii="Arial" w:eastAsia="Arial" w:hAnsi="Arial" w:cs="Arial"/>
                <w:sz w:val="20"/>
                <w:szCs w:val="20"/>
              </w:rPr>
              <w:t>s,</w:t>
            </w:r>
            <w:r w:rsidRPr="00B14A4E">
              <w:rPr>
                <w:rFonts w:ascii="Arial" w:eastAsia="Arial" w:hAnsi="Arial" w:cs="Arial"/>
                <w:spacing w:val="9"/>
                <w:sz w:val="20"/>
                <w:szCs w:val="20"/>
              </w:rPr>
              <w:t xml:space="preserve"> </w:t>
            </w:r>
            <w:r w:rsidRPr="00B14A4E">
              <w:rPr>
                <w:rFonts w:ascii="Arial" w:eastAsia="Arial" w:hAnsi="Arial" w:cs="Arial"/>
                <w:spacing w:val="-1"/>
                <w:sz w:val="20"/>
                <w:szCs w:val="20"/>
              </w:rPr>
              <w:t>pa</w:t>
            </w:r>
            <w:r w:rsidRPr="00B14A4E">
              <w:rPr>
                <w:rFonts w:ascii="Arial" w:eastAsia="Arial" w:hAnsi="Arial" w:cs="Arial"/>
                <w:spacing w:val="2"/>
                <w:sz w:val="20"/>
                <w:szCs w:val="20"/>
              </w:rPr>
              <w:t>r</w:t>
            </w:r>
            <w:r w:rsidRPr="00B14A4E">
              <w:rPr>
                <w:rFonts w:ascii="Arial" w:eastAsia="Arial" w:hAnsi="Arial" w:cs="Arial"/>
                <w:sz w:val="20"/>
                <w:szCs w:val="20"/>
              </w:rPr>
              <w:t>c</w:t>
            </w:r>
            <w:r w:rsidRPr="00B14A4E">
              <w:rPr>
                <w:rFonts w:ascii="Arial" w:eastAsia="Arial" w:hAnsi="Arial" w:cs="Arial"/>
                <w:spacing w:val="-1"/>
                <w:sz w:val="20"/>
                <w:szCs w:val="20"/>
              </w:rPr>
              <w:t>ela</w:t>
            </w:r>
            <w:r w:rsidRPr="00B14A4E">
              <w:rPr>
                <w:rFonts w:ascii="Arial" w:eastAsia="Arial" w:hAnsi="Arial" w:cs="Arial"/>
                <w:sz w:val="20"/>
                <w:szCs w:val="20"/>
              </w:rPr>
              <w:t>s,</w:t>
            </w:r>
            <w:r w:rsidRPr="00B14A4E">
              <w:rPr>
                <w:rFonts w:ascii="Arial" w:eastAsia="Arial" w:hAnsi="Arial" w:cs="Arial"/>
                <w:spacing w:val="9"/>
                <w:sz w:val="20"/>
                <w:szCs w:val="20"/>
              </w:rPr>
              <w:t xml:space="preserve"> </w:t>
            </w:r>
            <w:r w:rsidRPr="00B14A4E">
              <w:rPr>
                <w:rFonts w:ascii="Arial" w:eastAsia="Arial" w:hAnsi="Arial" w:cs="Arial"/>
                <w:spacing w:val="4"/>
                <w:sz w:val="20"/>
                <w:szCs w:val="20"/>
              </w:rPr>
              <w:t>m</w:t>
            </w:r>
            <w:r w:rsidRPr="00B14A4E">
              <w:rPr>
                <w:rFonts w:ascii="Arial" w:eastAsia="Arial" w:hAnsi="Arial" w:cs="Arial"/>
                <w:spacing w:val="-1"/>
                <w:sz w:val="20"/>
                <w:szCs w:val="20"/>
              </w:rPr>
              <w:t>an</w:t>
            </w:r>
            <w:r w:rsidRPr="00B14A4E">
              <w:rPr>
                <w:rFonts w:ascii="Arial" w:eastAsia="Arial" w:hAnsi="Arial" w:cs="Arial"/>
                <w:spacing w:val="-3"/>
                <w:sz w:val="20"/>
                <w:szCs w:val="20"/>
              </w:rPr>
              <w:t>i</w:t>
            </w:r>
            <w:r w:rsidRPr="00B14A4E">
              <w:rPr>
                <w:rFonts w:ascii="Arial" w:eastAsia="Arial" w:hAnsi="Arial" w:cs="Arial"/>
                <w:spacing w:val="10"/>
                <w:sz w:val="20"/>
                <w:szCs w:val="20"/>
              </w:rPr>
              <w:t>f</w:t>
            </w:r>
            <w:r w:rsidRPr="00B14A4E">
              <w:rPr>
                <w:rFonts w:ascii="Arial" w:eastAsia="Arial" w:hAnsi="Arial" w:cs="Arial"/>
                <w:spacing w:val="-1"/>
                <w:sz w:val="20"/>
                <w:szCs w:val="20"/>
              </w:rPr>
              <w:t>e</w:t>
            </w:r>
            <w:r w:rsidRPr="00B14A4E">
              <w:rPr>
                <w:rFonts w:ascii="Arial" w:eastAsia="Arial" w:hAnsi="Arial" w:cs="Arial"/>
                <w:sz w:val="20"/>
                <w:szCs w:val="20"/>
              </w:rPr>
              <w:t>st</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ione</w:t>
            </w:r>
            <w:r w:rsidRPr="00B14A4E">
              <w:rPr>
                <w:rFonts w:ascii="Arial" w:eastAsia="Arial" w:hAnsi="Arial" w:cs="Arial"/>
                <w:sz w:val="20"/>
                <w:szCs w:val="20"/>
              </w:rPr>
              <w:t>s,</w:t>
            </w:r>
            <w:r w:rsidRPr="00B14A4E">
              <w:rPr>
                <w:rFonts w:ascii="Arial" w:eastAsia="Arial" w:hAnsi="Arial" w:cs="Arial"/>
                <w:spacing w:val="21"/>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2"/>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9"/>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rt</w:t>
            </w:r>
            <w:r w:rsidRPr="00B14A4E">
              <w:rPr>
                <w:rFonts w:ascii="Arial" w:eastAsia="Arial" w:hAnsi="Arial" w:cs="Arial"/>
                <w:spacing w:val="-1"/>
                <w:sz w:val="20"/>
                <w:szCs w:val="20"/>
              </w:rPr>
              <w:t>a</w:t>
            </w:r>
            <w:r w:rsidRPr="00B14A4E">
              <w:rPr>
                <w:rFonts w:ascii="Arial" w:eastAsia="Arial" w:hAnsi="Arial" w:cs="Arial"/>
                <w:sz w:val="20"/>
                <w:szCs w:val="20"/>
              </w:rPr>
              <w:t>.</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15CFB41B"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pacing w:val="-1"/>
                <w:sz w:val="20"/>
                <w:szCs w:val="20"/>
              </w:rPr>
              <w:t xml:space="preserve">$ </w:t>
            </w:r>
            <w:r w:rsidR="002A2F27" w:rsidRPr="00B14A4E">
              <w:rPr>
                <w:rFonts w:ascii="Arial" w:eastAsia="Arial" w:hAnsi="Arial" w:cs="Arial"/>
                <w:spacing w:val="-1"/>
                <w:sz w:val="20"/>
                <w:szCs w:val="20"/>
              </w:rPr>
              <w:t xml:space="preserve">   </w:t>
            </w:r>
            <w:r w:rsidRPr="00B14A4E">
              <w:rPr>
                <w:rFonts w:ascii="Arial" w:eastAsia="Arial" w:hAnsi="Arial" w:cs="Arial"/>
                <w:spacing w:val="-1"/>
                <w:sz w:val="20"/>
                <w:szCs w:val="20"/>
              </w:rPr>
              <w:t>150.00</w:t>
            </w:r>
          </w:p>
        </w:tc>
      </w:tr>
      <w:tr w:rsidR="00CF214B" w:rsidRPr="00B14A4E" w14:paraId="77F84D21" w14:textId="77777777" w:rsidTr="002A2F27">
        <w:tc>
          <w:tcPr>
            <w:tcW w:w="4132" w:type="pct"/>
            <w:gridSpan w:val="2"/>
            <w:tcBorders>
              <w:top w:val="single" w:sz="4" w:space="0" w:color="auto"/>
              <w:left w:val="single" w:sz="4" w:space="0" w:color="auto"/>
              <w:bottom w:val="single" w:sz="4" w:space="0" w:color="auto"/>
              <w:right w:val="single" w:sz="4" w:space="0" w:color="auto"/>
            </w:tcBorders>
          </w:tcPr>
          <w:p w14:paraId="301DBD97"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z w:val="20"/>
                <w:szCs w:val="20"/>
              </w:rPr>
              <w:lastRenderedPageBreak/>
              <w:t>b)</w:t>
            </w:r>
            <w:r w:rsidRPr="00B14A4E">
              <w:rPr>
                <w:rFonts w:ascii="Arial" w:eastAsia="Arial" w:hAnsi="Arial" w:cs="Arial"/>
                <w:b/>
                <w:bCs/>
                <w:spacing w:val="3"/>
                <w:sz w:val="20"/>
                <w:szCs w:val="20"/>
              </w:rPr>
              <w:t xml:space="preserve"> </w:t>
            </w:r>
            <w:r w:rsidRPr="00B14A4E">
              <w:rPr>
                <w:rFonts w:ascii="Arial" w:eastAsia="Arial" w:hAnsi="Arial" w:cs="Arial"/>
                <w:sz w:val="20"/>
                <w:szCs w:val="20"/>
              </w:rPr>
              <w:t>F</w:t>
            </w:r>
            <w:r w:rsidRPr="00B14A4E">
              <w:rPr>
                <w:rFonts w:ascii="Arial" w:eastAsia="Arial" w:hAnsi="Arial" w:cs="Arial"/>
                <w:spacing w:val="-1"/>
                <w:sz w:val="20"/>
                <w:szCs w:val="20"/>
              </w:rPr>
              <w:t>o</w:t>
            </w:r>
            <w:r w:rsidRPr="00B14A4E">
              <w:rPr>
                <w:rFonts w:ascii="Arial" w:eastAsia="Arial" w:hAnsi="Arial" w:cs="Arial"/>
                <w:sz w:val="20"/>
                <w:szCs w:val="20"/>
              </w:rPr>
              <w:t>t</w:t>
            </w:r>
            <w:r w:rsidRPr="00B14A4E">
              <w:rPr>
                <w:rFonts w:ascii="Arial" w:eastAsia="Arial" w:hAnsi="Arial" w:cs="Arial"/>
                <w:spacing w:val="-1"/>
                <w:sz w:val="20"/>
                <w:szCs w:val="20"/>
              </w:rPr>
              <w:t>o</w:t>
            </w:r>
            <w:r w:rsidRPr="00B14A4E">
              <w:rPr>
                <w:rFonts w:ascii="Arial" w:eastAsia="Arial" w:hAnsi="Arial" w:cs="Arial"/>
                <w:sz w:val="20"/>
                <w:szCs w:val="20"/>
              </w:rPr>
              <w:t>st</w:t>
            </w:r>
            <w:r w:rsidRPr="00B14A4E">
              <w:rPr>
                <w:rFonts w:ascii="Arial" w:eastAsia="Arial" w:hAnsi="Arial" w:cs="Arial"/>
                <w:spacing w:val="-1"/>
                <w:sz w:val="20"/>
                <w:szCs w:val="20"/>
              </w:rPr>
              <w:t>á</w:t>
            </w:r>
            <w:r w:rsidRPr="00B14A4E">
              <w:rPr>
                <w:rFonts w:ascii="Arial" w:eastAsia="Arial" w:hAnsi="Arial" w:cs="Arial"/>
                <w:sz w:val="20"/>
                <w:szCs w:val="20"/>
              </w:rPr>
              <w:t>t</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13"/>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plan</w:t>
            </w:r>
            <w:r w:rsidRPr="00B14A4E">
              <w:rPr>
                <w:rFonts w:ascii="Arial" w:eastAsia="Arial" w:hAnsi="Arial" w:cs="Arial"/>
                <w:sz w:val="20"/>
                <w:szCs w:val="20"/>
              </w:rPr>
              <w:t>o</w:t>
            </w:r>
            <w:r w:rsidRPr="00B14A4E">
              <w:rPr>
                <w:rFonts w:ascii="Arial" w:eastAsia="Arial" w:hAnsi="Arial" w:cs="Arial"/>
                <w:spacing w:val="7"/>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10"/>
                <w:sz w:val="20"/>
                <w:szCs w:val="20"/>
              </w:rPr>
              <w:t xml:space="preserve"> </w:t>
            </w:r>
            <w:r w:rsidRPr="00B14A4E">
              <w:rPr>
                <w:rFonts w:ascii="Arial" w:eastAsia="Arial" w:hAnsi="Arial" w:cs="Arial"/>
                <w:spacing w:val="-4"/>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io</w:t>
            </w:r>
            <w:r w:rsidRPr="00B14A4E">
              <w:rPr>
                <w:rFonts w:ascii="Arial" w:eastAsia="Arial" w:hAnsi="Arial" w:cs="Arial"/>
                <w:sz w:val="20"/>
                <w:szCs w:val="20"/>
              </w:rPr>
              <w:t>,</w:t>
            </w:r>
            <w:r w:rsidRPr="00B14A4E">
              <w:rPr>
                <w:rFonts w:ascii="Arial" w:eastAsia="Arial" w:hAnsi="Arial" w:cs="Arial"/>
                <w:spacing w:val="8"/>
                <w:sz w:val="20"/>
                <w:szCs w:val="20"/>
              </w:rPr>
              <w:t xml:space="preserve"> </w:t>
            </w:r>
            <w:r w:rsidRPr="00B14A4E">
              <w:rPr>
                <w:rFonts w:ascii="Arial" w:eastAsia="Arial" w:hAnsi="Arial" w:cs="Arial"/>
                <w:spacing w:val="-1"/>
                <w:sz w:val="20"/>
                <w:szCs w:val="20"/>
              </w:rPr>
              <w:t>po</w:t>
            </w:r>
            <w:r w:rsidRPr="00B14A4E">
              <w:rPr>
                <w:rFonts w:ascii="Arial" w:eastAsia="Arial" w:hAnsi="Arial" w:cs="Arial"/>
                <w:sz w:val="20"/>
                <w:szCs w:val="20"/>
              </w:rPr>
              <w:t>r</w:t>
            </w:r>
            <w:r w:rsidRPr="00B14A4E">
              <w:rPr>
                <w:rFonts w:ascii="Arial" w:eastAsia="Arial" w:hAnsi="Arial" w:cs="Arial"/>
                <w:spacing w:val="5"/>
                <w:sz w:val="20"/>
                <w:szCs w:val="20"/>
              </w:rPr>
              <w:t xml:space="preserve"> </w:t>
            </w:r>
            <w:r w:rsidRPr="00B14A4E">
              <w:rPr>
                <w:rFonts w:ascii="Arial" w:eastAsia="Arial" w:hAnsi="Arial" w:cs="Arial"/>
                <w:sz w:val="20"/>
                <w:szCs w:val="20"/>
              </w:rPr>
              <w:t>c</w:t>
            </w:r>
            <w:r w:rsidRPr="00B14A4E">
              <w:rPr>
                <w:rFonts w:ascii="Arial" w:eastAsia="Arial" w:hAnsi="Arial" w:cs="Arial"/>
                <w:spacing w:val="-4"/>
                <w:sz w:val="20"/>
                <w:szCs w:val="20"/>
              </w:rPr>
              <w:t>a</w:t>
            </w:r>
            <w:r w:rsidRPr="00B14A4E">
              <w:rPr>
                <w:rFonts w:ascii="Arial" w:eastAsia="Arial" w:hAnsi="Arial" w:cs="Arial"/>
                <w:spacing w:val="-1"/>
                <w:sz w:val="20"/>
                <w:szCs w:val="20"/>
              </w:rPr>
              <w:t>d</w:t>
            </w:r>
            <w:r w:rsidRPr="00B14A4E">
              <w:rPr>
                <w:rFonts w:ascii="Arial" w:eastAsia="Arial" w:hAnsi="Arial" w:cs="Arial"/>
                <w:sz w:val="20"/>
                <w:szCs w:val="20"/>
              </w:rPr>
              <w:t>a</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u</w:t>
            </w:r>
            <w:r w:rsidRPr="00B14A4E">
              <w:rPr>
                <w:rFonts w:ascii="Arial" w:eastAsia="Arial" w:hAnsi="Arial" w:cs="Arial"/>
                <w:spacing w:val="1"/>
                <w:sz w:val="20"/>
                <w:szCs w:val="20"/>
              </w:rPr>
              <w:t>n</w:t>
            </w:r>
            <w:r w:rsidRPr="00B14A4E">
              <w:rPr>
                <w:rFonts w:ascii="Arial" w:eastAsia="Arial" w:hAnsi="Arial" w:cs="Arial"/>
                <w:spacing w:val="-1"/>
                <w:sz w:val="20"/>
                <w:szCs w:val="20"/>
              </w:rPr>
              <w:t>a</w:t>
            </w:r>
            <w:r w:rsidRPr="00B14A4E">
              <w:rPr>
                <w:rFonts w:ascii="Arial" w:eastAsia="Arial" w:hAnsi="Arial" w:cs="Arial"/>
                <w:sz w:val="20"/>
                <w:szCs w:val="20"/>
              </w:rPr>
              <w:t>.</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7FFF15E7"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pacing w:val="-1"/>
                <w:sz w:val="20"/>
                <w:szCs w:val="20"/>
              </w:rPr>
              <w:t xml:space="preserve">$ </w:t>
            </w:r>
            <w:r w:rsidR="002A2F27" w:rsidRPr="00B14A4E">
              <w:rPr>
                <w:rFonts w:ascii="Arial" w:eastAsia="Arial" w:hAnsi="Arial" w:cs="Arial"/>
                <w:spacing w:val="-1"/>
                <w:sz w:val="20"/>
                <w:szCs w:val="20"/>
              </w:rPr>
              <w:t xml:space="preserve">   </w:t>
            </w:r>
            <w:r w:rsidRPr="00B14A4E">
              <w:rPr>
                <w:rFonts w:ascii="Arial" w:eastAsia="Arial" w:hAnsi="Arial" w:cs="Arial"/>
                <w:spacing w:val="-1"/>
                <w:sz w:val="20"/>
                <w:szCs w:val="20"/>
              </w:rPr>
              <w:t>200.00</w:t>
            </w:r>
          </w:p>
        </w:tc>
      </w:tr>
      <w:tr w:rsidR="00CF214B" w:rsidRPr="00B14A4E" w14:paraId="5F31F8C6" w14:textId="77777777" w:rsidTr="002A2F27">
        <w:tc>
          <w:tcPr>
            <w:tcW w:w="4132" w:type="pct"/>
            <w:gridSpan w:val="2"/>
            <w:tcBorders>
              <w:top w:val="single" w:sz="4" w:space="0" w:color="auto"/>
              <w:left w:val="single" w:sz="4" w:space="0" w:color="auto"/>
              <w:bottom w:val="single" w:sz="4" w:space="0" w:color="auto"/>
              <w:right w:val="single" w:sz="4" w:space="0" w:color="auto"/>
            </w:tcBorders>
          </w:tcPr>
          <w:p w14:paraId="0BB3E1E7"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pacing w:val="-1"/>
                <w:sz w:val="20"/>
                <w:szCs w:val="20"/>
              </w:rPr>
              <w:t>c</w:t>
            </w:r>
            <w:r w:rsidRPr="00B14A4E">
              <w:rPr>
                <w:rFonts w:ascii="Arial" w:eastAsia="Arial" w:hAnsi="Arial" w:cs="Arial"/>
                <w:b/>
                <w:bCs/>
                <w:sz w:val="20"/>
                <w:szCs w:val="20"/>
              </w:rPr>
              <w:t>)</w:t>
            </w:r>
            <w:r w:rsidRPr="00B14A4E">
              <w:rPr>
                <w:rFonts w:ascii="Arial" w:eastAsia="Arial" w:hAnsi="Arial" w:cs="Arial"/>
                <w:b/>
                <w:bCs/>
                <w:spacing w:val="3"/>
                <w:sz w:val="20"/>
                <w:szCs w:val="20"/>
              </w:rPr>
              <w:t xml:space="preserve"> </w:t>
            </w:r>
            <w:r w:rsidRPr="00B14A4E">
              <w:rPr>
                <w:rFonts w:ascii="Arial" w:eastAsia="Arial" w:hAnsi="Arial" w:cs="Arial"/>
                <w:sz w:val="20"/>
                <w:szCs w:val="20"/>
              </w:rPr>
              <w:t>F</w:t>
            </w:r>
            <w:r w:rsidRPr="00B14A4E">
              <w:rPr>
                <w:rFonts w:ascii="Arial" w:eastAsia="Arial" w:hAnsi="Arial" w:cs="Arial"/>
                <w:spacing w:val="-1"/>
                <w:sz w:val="20"/>
                <w:szCs w:val="20"/>
              </w:rPr>
              <w:t>o</w:t>
            </w:r>
            <w:r w:rsidRPr="00B14A4E">
              <w:rPr>
                <w:rFonts w:ascii="Arial" w:eastAsia="Arial" w:hAnsi="Arial" w:cs="Arial"/>
                <w:sz w:val="20"/>
                <w:szCs w:val="20"/>
              </w:rPr>
              <w:t>t</w:t>
            </w:r>
            <w:r w:rsidRPr="00B14A4E">
              <w:rPr>
                <w:rFonts w:ascii="Arial" w:eastAsia="Arial" w:hAnsi="Arial" w:cs="Arial"/>
                <w:spacing w:val="-1"/>
                <w:sz w:val="20"/>
                <w:szCs w:val="20"/>
              </w:rPr>
              <w:t>o</w:t>
            </w:r>
            <w:r w:rsidRPr="00B14A4E">
              <w:rPr>
                <w:rFonts w:ascii="Arial" w:eastAsia="Arial" w:hAnsi="Arial" w:cs="Arial"/>
                <w:sz w:val="20"/>
                <w:szCs w:val="20"/>
              </w:rPr>
              <w:t>st</w:t>
            </w:r>
            <w:r w:rsidRPr="00B14A4E">
              <w:rPr>
                <w:rFonts w:ascii="Arial" w:eastAsia="Arial" w:hAnsi="Arial" w:cs="Arial"/>
                <w:spacing w:val="-1"/>
                <w:sz w:val="20"/>
                <w:szCs w:val="20"/>
              </w:rPr>
              <w:t>á</w:t>
            </w:r>
            <w:r w:rsidRPr="00B14A4E">
              <w:rPr>
                <w:rFonts w:ascii="Arial" w:eastAsia="Arial" w:hAnsi="Arial" w:cs="Arial"/>
                <w:sz w:val="20"/>
                <w:szCs w:val="20"/>
              </w:rPr>
              <w:t>t</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13"/>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pla</w:t>
            </w:r>
            <w:r w:rsidRPr="00B14A4E">
              <w:rPr>
                <w:rFonts w:ascii="Arial" w:eastAsia="Arial" w:hAnsi="Arial" w:cs="Arial"/>
                <w:spacing w:val="1"/>
                <w:sz w:val="20"/>
                <w:szCs w:val="20"/>
              </w:rPr>
              <w:t>n</w:t>
            </w:r>
            <w:r w:rsidRPr="00B14A4E">
              <w:rPr>
                <w:rFonts w:ascii="Arial" w:eastAsia="Arial" w:hAnsi="Arial" w:cs="Arial"/>
                <w:sz w:val="20"/>
                <w:szCs w:val="20"/>
              </w:rPr>
              <w:t>o</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ha</w:t>
            </w:r>
            <w:r w:rsidRPr="00B14A4E">
              <w:rPr>
                <w:rFonts w:ascii="Arial" w:eastAsia="Arial" w:hAnsi="Arial" w:cs="Arial"/>
                <w:sz w:val="20"/>
                <w:szCs w:val="20"/>
              </w:rPr>
              <w:t>sta</w:t>
            </w:r>
            <w:r w:rsidRPr="00B14A4E">
              <w:rPr>
                <w:rFonts w:ascii="Arial" w:eastAsia="Arial" w:hAnsi="Arial" w:cs="Arial"/>
                <w:spacing w:val="7"/>
                <w:sz w:val="20"/>
                <w:szCs w:val="20"/>
              </w:rPr>
              <w:t xml:space="preserve"> </w:t>
            </w:r>
            <w:r w:rsidRPr="00B14A4E">
              <w:rPr>
                <w:rFonts w:ascii="Arial" w:eastAsia="Arial" w:hAnsi="Arial" w:cs="Arial"/>
                <w:sz w:val="20"/>
                <w:szCs w:val="20"/>
              </w:rPr>
              <w:t>4</w:t>
            </w:r>
            <w:r w:rsidRPr="00B14A4E">
              <w:rPr>
                <w:rFonts w:ascii="Arial" w:eastAsia="Arial" w:hAnsi="Arial" w:cs="Arial"/>
                <w:spacing w:val="2"/>
                <w:sz w:val="20"/>
                <w:szCs w:val="20"/>
              </w:rPr>
              <w:t xml:space="preserve"> </w:t>
            </w:r>
            <w:r w:rsidRPr="00B14A4E">
              <w:rPr>
                <w:rFonts w:ascii="Arial" w:eastAsia="Arial" w:hAnsi="Arial" w:cs="Arial"/>
                <w:spacing w:val="-3"/>
                <w:sz w:val="20"/>
                <w:szCs w:val="20"/>
              </w:rPr>
              <w:t>v</w:t>
            </w:r>
            <w:r w:rsidRPr="00B14A4E">
              <w:rPr>
                <w:rFonts w:ascii="Arial" w:eastAsia="Arial" w:hAnsi="Arial" w:cs="Arial"/>
                <w:spacing w:val="-1"/>
                <w:sz w:val="20"/>
                <w:szCs w:val="20"/>
              </w:rPr>
              <w:t>e</w:t>
            </w:r>
            <w:r w:rsidRPr="00B14A4E">
              <w:rPr>
                <w:rFonts w:ascii="Arial" w:eastAsia="Arial" w:hAnsi="Arial" w:cs="Arial"/>
                <w:sz w:val="20"/>
                <w:szCs w:val="20"/>
              </w:rPr>
              <w:t>c</w:t>
            </w:r>
            <w:r w:rsidRPr="00B14A4E">
              <w:rPr>
                <w:rFonts w:ascii="Arial" w:eastAsia="Arial" w:hAnsi="Arial" w:cs="Arial"/>
                <w:spacing w:val="-1"/>
                <w:sz w:val="20"/>
                <w:szCs w:val="20"/>
              </w:rPr>
              <w:t>e</w:t>
            </w:r>
            <w:r w:rsidRPr="00B14A4E">
              <w:rPr>
                <w:rFonts w:ascii="Arial" w:eastAsia="Arial" w:hAnsi="Arial" w:cs="Arial"/>
                <w:sz w:val="20"/>
                <w:szCs w:val="20"/>
              </w:rPr>
              <w:t>s</w:t>
            </w:r>
            <w:r w:rsidRPr="00B14A4E">
              <w:rPr>
                <w:rFonts w:ascii="Arial" w:eastAsia="Arial" w:hAnsi="Arial" w:cs="Arial"/>
                <w:spacing w:val="8"/>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10"/>
                <w:sz w:val="20"/>
                <w:szCs w:val="20"/>
              </w:rPr>
              <w:t xml:space="preserve"> </w:t>
            </w:r>
            <w:r w:rsidRPr="00B14A4E">
              <w:rPr>
                <w:rFonts w:ascii="Arial" w:eastAsia="Arial" w:hAnsi="Arial" w:cs="Arial"/>
                <w:spacing w:val="-1"/>
                <w:sz w:val="20"/>
                <w:szCs w:val="20"/>
              </w:rPr>
              <w:t>o</w:t>
            </w:r>
            <w:r w:rsidRPr="00B14A4E">
              <w:rPr>
                <w:rFonts w:ascii="Arial" w:eastAsia="Arial" w:hAnsi="Arial" w:cs="Arial"/>
                <w:spacing w:val="7"/>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io</w:t>
            </w:r>
            <w:r w:rsidRPr="00B14A4E">
              <w:rPr>
                <w:rFonts w:ascii="Arial" w:eastAsia="Arial" w:hAnsi="Arial" w:cs="Arial"/>
                <w:sz w:val="20"/>
                <w:szCs w:val="20"/>
              </w:rPr>
              <w:t>,</w:t>
            </w:r>
            <w:r w:rsidRPr="00B14A4E">
              <w:rPr>
                <w:rFonts w:ascii="Arial" w:eastAsia="Arial" w:hAnsi="Arial" w:cs="Arial"/>
                <w:spacing w:val="8"/>
                <w:sz w:val="20"/>
                <w:szCs w:val="20"/>
              </w:rPr>
              <w:t xml:space="preserve"> </w:t>
            </w:r>
            <w:r w:rsidRPr="00B14A4E">
              <w:rPr>
                <w:rFonts w:ascii="Arial" w:eastAsia="Arial" w:hAnsi="Arial" w:cs="Arial"/>
                <w:spacing w:val="-1"/>
                <w:sz w:val="20"/>
                <w:szCs w:val="20"/>
              </w:rPr>
              <w:t>po</w:t>
            </w:r>
            <w:r w:rsidRPr="00B14A4E">
              <w:rPr>
                <w:rFonts w:ascii="Arial" w:eastAsia="Arial" w:hAnsi="Arial" w:cs="Arial"/>
                <w:sz w:val="20"/>
                <w:szCs w:val="20"/>
              </w:rPr>
              <w:t>r</w:t>
            </w:r>
            <w:r w:rsidRPr="00B14A4E">
              <w:rPr>
                <w:rFonts w:ascii="Arial" w:eastAsia="Arial" w:hAnsi="Arial" w:cs="Arial"/>
                <w:spacing w:val="3"/>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ad</w:t>
            </w:r>
            <w:r w:rsidRPr="00B14A4E">
              <w:rPr>
                <w:rFonts w:ascii="Arial" w:eastAsia="Arial" w:hAnsi="Arial" w:cs="Arial"/>
                <w:sz w:val="20"/>
                <w:szCs w:val="20"/>
              </w:rPr>
              <w:t>a</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u</w:t>
            </w:r>
            <w:r w:rsidRPr="00B14A4E">
              <w:rPr>
                <w:rFonts w:ascii="Arial" w:eastAsia="Arial" w:hAnsi="Arial" w:cs="Arial"/>
                <w:spacing w:val="1"/>
                <w:sz w:val="20"/>
                <w:szCs w:val="20"/>
              </w:rPr>
              <w:t>n</w:t>
            </w:r>
            <w:r w:rsidRPr="00B14A4E">
              <w:rPr>
                <w:rFonts w:ascii="Arial" w:eastAsia="Arial" w:hAnsi="Arial" w:cs="Arial"/>
                <w:spacing w:val="-1"/>
                <w:sz w:val="20"/>
                <w:szCs w:val="20"/>
              </w:rPr>
              <w:t>a</w:t>
            </w:r>
            <w:r w:rsidRPr="00B14A4E">
              <w:rPr>
                <w:rFonts w:ascii="Arial" w:eastAsia="Arial" w:hAnsi="Arial" w:cs="Arial"/>
                <w:sz w:val="20"/>
                <w:szCs w:val="20"/>
              </w:rPr>
              <w:t>.</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0EEE1896"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z w:val="20"/>
                <w:szCs w:val="20"/>
              </w:rPr>
              <w:t>$ 1,100.00</w:t>
            </w:r>
          </w:p>
        </w:tc>
      </w:tr>
      <w:tr w:rsidR="00CF214B" w:rsidRPr="00B14A4E" w14:paraId="150B1C57" w14:textId="77777777" w:rsidTr="002A2F27">
        <w:tc>
          <w:tcPr>
            <w:tcW w:w="4132" w:type="pct"/>
            <w:gridSpan w:val="2"/>
            <w:tcBorders>
              <w:top w:val="single" w:sz="4" w:space="0" w:color="auto"/>
              <w:left w:val="single" w:sz="4" w:space="0" w:color="auto"/>
              <w:bottom w:val="single" w:sz="4" w:space="0" w:color="auto"/>
              <w:right w:val="single" w:sz="4" w:space="0" w:color="auto"/>
            </w:tcBorders>
          </w:tcPr>
          <w:p w14:paraId="1B21AC4F"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z w:val="20"/>
                <w:szCs w:val="20"/>
              </w:rPr>
              <w:t>d)</w:t>
            </w:r>
            <w:r w:rsidRPr="00B14A4E">
              <w:rPr>
                <w:rFonts w:ascii="Arial" w:eastAsia="Arial" w:hAnsi="Arial" w:cs="Arial"/>
                <w:b/>
                <w:bCs/>
                <w:spacing w:val="50"/>
                <w:sz w:val="20"/>
                <w:szCs w:val="20"/>
              </w:rPr>
              <w:t xml:space="preserve"> </w:t>
            </w:r>
            <w:r w:rsidRPr="00B14A4E">
              <w:rPr>
                <w:rFonts w:ascii="Arial" w:eastAsia="Arial" w:hAnsi="Arial" w:cs="Arial"/>
                <w:sz w:val="20"/>
                <w:szCs w:val="20"/>
              </w:rPr>
              <w:t>F</w:t>
            </w:r>
            <w:r w:rsidRPr="00B14A4E">
              <w:rPr>
                <w:rFonts w:ascii="Arial" w:eastAsia="Arial" w:hAnsi="Arial" w:cs="Arial"/>
                <w:spacing w:val="-1"/>
                <w:sz w:val="20"/>
                <w:szCs w:val="20"/>
              </w:rPr>
              <w:t>o</w:t>
            </w:r>
            <w:r w:rsidRPr="00B14A4E">
              <w:rPr>
                <w:rFonts w:ascii="Arial" w:eastAsia="Arial" w:hAnsi="Arial" w:cs="Arial"/>
                <w:sz w:val="20"/>
                <w:szCs w:val="20"/>
              </w:rPr>
              <w:t>t</w:t>
            </w:r>
            <w:r w:rsidRPr="00B14A4E">
              <w:rPr>
                <w:rFonts w:ascii="Arial" w:eastAsia="Arial" w:hAnsi="Arial" w:cs="Arial"/>
                <w:spacing w:val="-1"/>
                <w:sz w:val="20"/>
                <w:szCs w:val="20"/>
              </w:rPr>
              <w:t>o</w:t>
            </w:r>
            <w:r w:rsidRPr="00B14A4E">
              <w:rPr>
                <w:rFonts w:ascii="Arial" w:eastAsia="Arial" w:hAnsi="Arial" w:cs="Arial"/>
                <w:sz w:val="20"/>
                <w:szCs w:val="20"/>
              </w:rPr>
              <w:t>st</w:t>
            </w:r>
            <w:r w:rsidRPr="00B14A4E">
              <w:rPr>
                <w:rFonts w:ascii="Arial" w:eastAsia="Arial" w:hAnsi="Arial" w:cs="Arial"/>
                <w:spacing w:val="-1"/>
                <w:sz w:val="20"/>
                <w:szCs w:val="20"/>
              </w:rPr>
              <w:t>á</w:t>
            </w:r>
            <w:r w:rsidRPr="00B14A4E">
              <w:rPr>
                <w:rFonts w:ascii="Arial" w:eastAsia="Arial" w:hAnsi="Arial" w:cs="Arial"/>
                <w:sz w:val="20"/>
                <w:szCs w:val="20"/>
              </w:rPr>
              <w:t>t</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 xml:space="preserve">s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55"/>
                <w:sz w:val="20"/>
                <w:szCs w:val="20"/>
              </w:rPr>
              <w:t xml:space="preserve"> </w:t>
            </w:r>
            <w:r w:rsidRPr="00B14A4E">
              <w:rPr>
                <w:rFonts w:ascii="Arial" w:eastAsia="Arial" w:hAnsi="Arial" w:cs="Arial"/>
                <w:spacing w:val="-1"/>
                <w:sz w:val="20"/>
                <w:szCs w:val="20"/>
              </w:rPr>
              <w:t>pl</w:t>
            </w:r>
            <w:r w:rsidRPr="00B14A4E">
              <w:rPr>
                <w:rFonts w:ascii="Arial" w:eastAsia="Arial" w:hAnsi="Arial" w:cs="Arial"/>
                <w:spacing w:val="1"/>
                <w:sz w:val="20"/>
                <w:szCs w:val="20"/>
              </w:rPr>
              <w:t>a</w:t>
            </w:r>
            <w:r w:rsidRPr="00B14A4E">
              <w:rPr>
                <w:rFonts w:ascii="Arial" w:eastAsia="Arial" w:hAnsi="Arial" w:cs="Arial"/>
                <w:spacing w:val="-1"/>
                <w:sz w:val="20"/>
                <w:szCs w:val="20"/>
              </w:rPr>
              <w:t>no</w:t>
            </w:r>
            <w:r w:rsidRPr="00B14A4E">
              <w:rPr>
                <w:rFonts w:ascii="Arial" w:eastAsia="Arial" w:hAnsi="Arial" w:cs="Arial"/>
                <w:sz w:val="20"/>
                <w:szCs w:val="20"/>
              </w:rPr>
              <w:t>s</w:t>
            </w:r>
            <w:r w:rsidRPr="00B14A4E">
              <w:rPr>
                <w:rFonts w:ascii="Arial" w:eastAsia="Arial" w:hAnsi="Arial" w:cs="Arial"/>
                <w:spacing w:val="53"/>
                <w:sz w:val="20"/>
                <w:szCs w:val="20"/>
              </w:rPr>
              <w:t xml:space="preserve"> </w:t>
            </w:r>
            <w:r w:rsidRPr="00B14A4E">
              <w:rPr>
                <w:rFonts w:ascii="Arial" w:eastAsia="Arial" w:hAnsi="Arial" w:cs="Arial"/>
                <w:spacing w:val="4"/>
                <w:sz w:val="20"/>
                <w:szCs w:val="20"/>
              </w:rPr>
              <w:t>m</w:t>
            </w:r>
            <w:r w:rsidRPr="00B14A4E">
              <w:rPr>
                <w:rFonts w:ascii="Arial" w:eastAsia="Arial" w:hAnsi="Arial" w:cs="Arial"/>
                <w:spacing w:val="-1"/>
                <w:sz w:val="20"/>
                <w:szCs w:val="20"/>
              </w:rPr>
              <w:t>a</w:t>
            </w:r>
            <w:r w:rsidRPr="00B14A4E">
              <w:rPr>
                <w:rFonts w:ascii="Arial" w:eastAsia="Arial" w:hAnsi="Arial" w:cs="Arial"/>
                <w:spacing w:val="-3"/>
                <w:sz w:val="20"/>
                <w:szCs w:val="20"/>
              </w:rPr>
              <w:t>y</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1"/>
                <w:sz w:val="20"/>
                <w:szCs w:val="20"/>
              </w:rPr>
              <w:t>e</w:t>
            </w:r>
            <w:r w:rsidRPr="00B14A4E">
              <w:rPr>
                <w:rFonts w:ascii="Arial" w:eastAsia="Arial" w:hAnsi="Arial" w:cs="Arial"/>
                <w:sz w:val="20"/>
                <w:szCs w:val="20"/>
              </w:rPr>
              <w:t>s</w:t>
            </w:r>
            <w:r w:rsidRPr="00B14A4E">
              <w:rPr>
                <w:rFonts w:ascii="Arial" w:eastAsia="Arial" w:hAnsi="Arial" w:cs="Arial"/>
                <w:spacing w:val="63"/>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57"/>
                <w:sz w:val="20"/>
                <w:szCs w:val="20"/>
              </w:rPr>
              <w:t xml:space="preserve"> </w:t>
            </w:r>
            <w:r w:rsidRPr="00B14A4E">
              <w:rPr>
                <w:rFonts w:ascii="Arial" w:eastAsia="Arial" w:hAnsi="Arial" w:cs="Arial"/>
                <w:sz w:val="20"/>
                <w:szCs w:val="20"/>
              </w:rPr>
              <w:t>4</w:t>
            </w:r>
            <w:r w:rsidRPr="00B14A4E">
              <w:rPr>
                <w:rFonts w:ascii="Arial" w:eastAsia="Arial" w:hAnsi="Arial" w:cs="Arial"/>
                <w:spacing w:val="50"/>
                <w:sz w:val="20"/>
                <w:szCs w:val="20"/>
              </w:rPr>
              <w:t xml:space="preserve"> </w:t>
            </w:r>
            <w:r w:rsidRPr="00B14A4E">
              <w:rPr>
                <w:rFonts w:ascii="Arial" w:eastAsia="Arial" w:hAnsi="Arial" w:cs="Arial"/>
                <w:spacing w:val="-3"/>
                <w:sz w:val="20"/>
                <w:szCs w:val="20"/>
              </w:rPr>
              <w:t>v</w:t>
            </w:r>
            <w:r w:rsidRPr="00B14A4E">
              <w:rPr>
                <w:rFonts w:ascii="Arial" w:eastAsia="Arial" w:hAnsi="Arial" w:cs="Arial"/>
                <w:spacing w:val="1"/>
                <w:sz w:val="20"/>
                <w:szCs w:val="20"/>
              </w:rPr>
              <w:t>e</w:t>
            </w:r>
            <w:r w:rsidRPr="00B14A4E">
              <w:rPr>
                <w:rFonts w:ascii="Arial" w:eastAsia="Arial" w:hAnsi="Arial" w:cs="Arial"/>
                <w:sz w:val="20"/>
                <w:szCs w:val="20"/>
              </w:rPr>
              <w:t>c</w:t>
            </w:r>
            <w:r w:rsidRPr="00B14A4E">
              <w:rPr>
                <w:rFonts w:ascii="Arial" w:eastAsia="Arial" w:hAnsi="Arial" w:cs="Arial"/>
                <w:spacing w:val="-1"/>
                <w:sz w:val="20"/>
                <w:szCs w:val="20"/>
              </w:rPr>
              <w:t>e</w:t>
            </w:r>
            <w:r w:rsidRPr="00B14A4E">
              <w:rPr>
                <w:rFonts w:ascii="Arial" w:eastAsia="Arial" w:hAnsi="Arial" w:cs="Arial"/>
                <w:sz w:val="20"/>
                <w:szCs w:val="20"/>
              </w:rPr>
              <w:t>s</w:t>
            </w:r>
            <w:r w:rsidRPr="00B14A4E">
              <w:rPr>
                <w:rFonts w:ascii="Arial" w:eastAsia="Arial" w:hAnsi="Arial" w:cs="Arial"/>
                <w:spacing w:val="60"/>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52"/>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60"/>
                <w:sz w:val="20"/>
                <w:szCs w:val="20"/>
              </w:rPr>
              <w:t xml:space="preserve"> </w:t>
            </w:r>
            <w:r w:rsidRPr="00B14A4E">
              <w:rPr>
                <w:rFonts w:ascii="Arial" w:eastAsia="Arial" w:hAnsi="Arial" w:cs="Arial"/>
                <w:spacing w:val="-4"/>
                <w:sz w:val="20"/>
                <w:szCs w:val="20"/>
              </w:rPr>
              <w:t>o</w:t>
            </w:r>
            <w:r w:rsidRPr="00B14A4E">
              <w:rPr>
                <w:rFonts w:ascii="Arial" w:eastAsia="Arial" w:hAnsi="Arial" w:cs="Arial"/>
                <w:spacing w:val="3"/>
                <w:sz w:val="20"/>
                <w:szCs w:val="20"/>
              </w:rPr>
              <w:t>f</w:t>
            </w:r>
            <w:r w:rsidRPr="00B14A4E">
              <w:rPr>
                <w:rFonts w:ascii="Arial" w:eastAsia="Arial" w:hAnsi="Arial" w:cs="Arial"/>
                <w:spacing w:val="4"/>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w:t>
            </w:r>
            <w:r w:rsidRPr="00B14A4E">
              <w:rPr>
                <w:rFonts w:ascii="Arial" w:eastAsia="Arial" w:hAnsi="Arial" w:cs="Arial"/>
                <w:sz w:val="20"/>
                <w:szCs w:val="20"/>
              </w:rPr>
              <w:t>o</w:t>
            </w:r>
            <w:r w:rsidRPr="00B14A4E">
              <w:rPr>
                <w:rFonts w:ascii="Arial" w:eastAsia="Arial" w:hAnsi="Arial" w:cs="Arial"/>
                <w:spacing w:val="53"/>
                <w:sz w:val="20"/>
                <w:szCs w:val="20"/>
              </w:rPr>
              <w:t xml:space="preserve"> </w:t>
            </w:r>
            <w:r w:rsidRPr="00B14A4E">
              <w:rPr>
                <w:rFonts w:ascii="Arial" w:eastAsia="Arial" w:hAnsi="Arial" w:cs="Arial"/>
                <w:spacing w:val="1"/>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 c</w:t>
            </w:r>
            <w:r w:rsidRPr="00B14A4E">
              <w:rPr>
                <w:rFonts w:ascii="Arial" w:eastAsia="Arial" w:hAnsi="Arial" w:cs="Arial"/>
                <w:spacing w:val="-1"/>
                <w:sz w:val="20"/>
                <w:szCs w:val="20"/>
              </w:rPr>
              <w:t>ad</w:t>
            </w:r>
            <w:r w:rsidRPr="00B14A4E">
              <w:rPr>
                <w:rFonts w:ascii="Arial" w:eastAsia="Arial" w:hAnsi="Arial" w:cs="Arial"/>
                <w:sz w:val="20"/>
                <w:szCs w:val="20"/>
              </w:rPr>
              <w:t>a</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u</w:t>
            </w:r>
            <w:r w:rsidRPr="00B14A4E">
              <w:rPr>
                <w:rFonts w:ascii="Arial" w:eastAsia="Arial" w:hAnsi="Arial" w:cs="Arial"/>
                <w:spacing w:val="-1"/>
                <w:sz w:val="20"/>
                <w:szCs w:val="20"/>
              </w:rPr>
              <w:t>n</w:t>
            </w:r>
            <w:r w:rsidRPr="00B14A4E">
              <w:rPr>
                <w:rFonts w:ascii="Arial" w:eastAsia="Arial" w:hAnsi="Arial" w:cs="Arial"/>
                <w:sz w:val="20"/>
                <w:szCs w:val="20"/>
              </w:rPr>
              <w:t>a</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75DC0725"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z w:val="20"/>
                <w:szCs w:val="20"/>
              </w:rPr>
              <w:t>$ 1,800.00</w:t>
            </w:r>
          </w:p>
        </w:tc>
      </w:tr>
      <w:tr w:rsidR="00CF214B" w:rsidRPr="00B14A4E" w14:paraId="5EAA6EA6" w14:textId="77777777" w:rsidTr="002A2F27">
        <w:trPr>
          <w:trHeight w:val="4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64AFFDB" w14:textId="77777777" w:rsidR="002A2F27" w:rsidRPr="00B14A4E" w:rsidRDefault="002A2F27" w:rsidP="00B14A4E">
            <w:pPr>
              <w:pStyle w:val="TableParagraph"/>
              <w:spacing w:line="240" w:lineRule="auto"/>
              <w:rPr>
                <w:rFonts w:ascii="Arial" w:eastAsia="Arial" w:hAnsi="Arial" w:cs="Arial"/>
                <w:b/>
                <w:bCs/>
                <w:sz w:val="20"/>
                <w:szCs w:val="20"/>
              </w:rPr>
            </w:pPr>
          </w:p>
          <w:p w14:paraId="3802CE20" w14:textId="06966298" w:rsidR="00CF214B" w:rsidRPr="00B14A4E" w:rsidRDefault="00CF214B" w:rsidP="00B14A4E">
            <w:pPr>
              <w:pStyle w:val="TableParagraph"/>
              <w:spacing w:line="240" w:lineRule="auto"/>
              <w:rPr>
                <w:rFonts w:ascii="Arial" w:eastAsia="Arial" w:hAnsi="Arial" w:cs="Arial"/>
                <w:sz w:val="20"/>
                <w:szCs w:val="20"/>
              </w:rPr>
            </w:pPr>
            <w:r w:rsidRPr="00B14A4E">
              <w:rPr>
                <w:rFonts w:ascii="Arial" w:eastAsia="Arial" w:hAnsi="Arial" w:cs="Arial"/>
                <w:b/>
                <w:bCs/>
                <w:sz w:val="20"/>
                <w:szCs w:val="20"/>
              </w:rPr>
              <w:t>III</w:t>
            </w:r>
            <w:r w:rsidRPr="00B14A4E">
              <w:rPr>
                <w:rFonts w:ascii="Arial" w:eastAsia="Arial" w:hAnsi="Arial" w:cs="Arial"/>
                <w:b/>
                <w:bCs/>
                <w:spacing w:val="-2"/>
                <w:sz w:val="20"/>
                <w:szCs w:val="20"/>
              </w:rPr>
              <w:t>.</w:t>
            </w:r>
            <w:r w:rsidRPr="00B14A4E">
              <w:rPr>
                <w:rFonts w:ascii="Arial" w:eastAsia="Arial" w:hAnsi="Arial" w:cs="Arial"/>
                <w:b/>
                <w:bCs/>
                <w:sz w:val="20"/>
                <w:szCs w:val="20"/>
              </w:rPr>
              <w:t>-</w:t>
            </w:r>
            <w:r w:rsidRPr="00B14A4E">
              <w:rPr>
                <w:rFonts w:ascii="Arial" w:eastAsia="Arial" w:hAnsi="Arial" w:cs="Arial"/>
                <w:b/>
                <w:bCs/>
                <w:spacing w:val="5"/>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5"/>
                <w:sz w:val="20"/>
                <w:szCs w:val="20"/>
              </w:rPr>
              <w:t xml:space="preserve"> </w:t>
            </w:r>
            <w:r w:rsidRPr="00B14A4E">
              <w:rPr>
                <w:rFonts w:ascii="Arial" w:eastAsia="Arial" w:hAnsi="Arial" w:cs="Arial"/>
                <w:spacing w:val="-1"/>
                <w:sz w:val="20"/>
                <w:szCs w:val="20"/>
              </w:rPr>
              <w:t>e</w:t>
            </w:r>
            <w:r w:rsidRPr="00B14A4E">
              <w:rPr>
                <w:rFonts w:ascii="Arial" w:eastAsia="Arial" w:hAnsi="Arial" w:cs="Arial"/>
                <w:spacing w:val="-3"/>
                <w:sz w:val="20"/>
                <w:szCs w:val="20"/>
              </w:rPr>
              <w:t>x</w:t>
            </w:r>
            <w:r w:rsidRPr="00B14A4E">
              <w:rPr>
                <w:rFonts w:ascii="Arial" w:eastAsia="Arial" w:hAnsi="Arial" w:cs="Arial"/>
                <w:spacing w:val="-1"/>
                <w:sz w:val="20"/>
                <w:szCs w:val="20"/>
              </w:rPr>
              <w:t>pedi</w:t>
            </w:r>
            <w:r w:rsidRPr="00B14A4E">
              <w:rPr>
                <w:rFonts w:ascii="Arial" w:eastAsia="Arial" w:hAnsi="Arial" w:cs="Arial"/>
                <w:spacing w:val="2"/>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n</w:t>
            </w:r>
            <w:r w:rsidRPr="00B14A4E">
              <w:rPr>
                <w:rFonts w:ascii="Arial" w:eastAsia="Arial" w:hAnsi="Arial" w:cs="Arial"/>
                <w:spacing w:val="12"/>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io</w:t>
            </w:r>
            <w:r w:rsidRPr="00B14A4E">
              <w:rPr>
                <w:rFonts w:ascii="Arial" w:eastAsia="Arial" w:hAnsi="Arial" w:cs="Arial"/>
                <w:sz w:val="20"/>
                <w:szCs w:val="20"/>
              </w:rPr>
              <w:t>s</w:t>
            </w:r>
            <w:r w:rsidRPr="00B14A4E">
              <w:rPr>
                <w:rFonts w:ascii="Arial" w:eastAsia="Arial" w:hAnsi="Arial" w:cs="Arial"/>
                <w:spacing w:val="8"/>
                <w:sz w:val="20"/>
                <w:szCs w:val="20"/>
              </w:rPr>
              <w:t xml:space="preserve"> </w:t>
            </w:r>
            <w:r w:rsidRPr="00B14A4E">
              <w:rPr>
                <w:rFonts w:ascii="Arial" w:eastAsia="Arial" w:hAnsi="Arial" w:cs="Arial"/>
                <w:spacing w:val="-1"/>
                <w:sz w:val="20"/>
                <w:szCs w:val="20"/>
              </w:rPr>
              <w:t>de:</w:t>
            </w:r>
          </w:p>
        </w:tc>
      </w:tr>
      <w:tr w:rsidR="00CF214B" w:rsidRPr="00B14A4E" w14:paraId="03120A41" w14:textId="77777777" w:rsidTr="002A2F27">
        <w:tc>
          <w:tcPr>
            <w:tcW w:w="4132" w:type="pct"/>
            <w:gridSpan w:val="2"/>
            <w:tcBorders>
              <w:top w:val="single" w:sz="4" w:space="0" w:color="auto"/>
              <w:left w:val="single" w:sz="4" w:space="0" w:color="auto"/>
              <w:bottom w:val="single" w:sz="4" w:space="0" w:color="auto"/>
              <w:right w:val="single" w:sz="4" w:space="0" w:color="auto"/>
            </w:tcBorders>
          </w:tcPr>
          <w:p w14:paraId="4B63CC04" w14:textId="77777777" w:rsidR="00CF214B" w:rsidRPr="00B14A4E" w:rsidRDefault="002A2F27" w:rsidP="00B14A4E">
            <w:pPr>
              <w:pStyle w:val="TableParagraph"/>
              <w:autoSpaceDE/>
              <w:autoSpaceDN/>
              <w:spacing w:line="240" w:lineRule="auto"/>
              <w:jc w:val="both"/>
              <w:rPr>
                <w:rFonts w:ascii="Arial" w:eastAsia="Arial" w:hAnsi="Arial" w:cs="Arial"/>
                <w:sz w:val="20"/>
                <w:szCs w:val="20"/>
              </w:rPr>
            </w:pPr>
            <w:r w:rsidRPr="00B14A4E">
              <w:rPr>
                <w:rFonts w:ascii="Arial" w:eastAsia="Arial" w:hAnsi="Arial" w:cs="Arial"/>
                <w:b/>
                <w:spacing w:val="-1"/>
                <w:sz w:val="20"/>
                <w:szCs w:val="20"/>
              </w:rPr>
              <w:t>a)</w:t>
            </w:r>
            <w:r w:rsidRPr="00B14A4E">
              <w:rPr>
                <w:rFonts w:ascii="Arial" w:eastAsia="Arial" w:hAnsi="Arial" w:cs="Arial"/>
                <w:spacing w:val="-1"/>
                <w:sz w:val="20"/>
                <w:szCs w:val="20"/>
              </w:rPr>
              <w:t xml:space="preserve"> </w:t>
            </w:r>
            <w:proofErr w:type="gramStart"/>
            <w:r w:rsidR="00CF214B" w:rsidRPr="00B14A4E">
              <w:rPr>
                <w:rFonts w:ascii="Arial" w:eastAsia="Arial" w:hAnsi="Arial" w:cs="Arial"/>
                <w:spacing w:val="-1"/>
                <w:sz w:val="20"/>
                <w:szCs w:val="20"/>
              </w:rPr>
              <w:t>Di</w:t>
            </w:r>
            <w:r w:rsidR="00CF214B" w:rsidRPr="00B14A4E">
              <w:rPr>
                <w:rFonts w:ascii="Arial" w:eastAsia="Arial" w:hAnsi="Arial" w:cs="Arial"/>
                <w:spacing w:val="-3"/>
                <w:sz w:val="20"/>
                <w:szCs w:val="20"/>
              </w:rPr>
              <w:t>v</w:t>
            </w:r>
            <w:r w:rsidR="00CF214B" w:rsidRPr="00B14A4E">
              <w:rPr>
                <w:rFonts w:ascii="Arial" w:eastAsia="Arial" w:hAnsi="Arial" w:cs="Arial"/>
                <w:spacing w:val="-1"/>
                <w:sz w:val="20"/>
                <w:szCs w:val="20"/>
              </w:rPr>
              <w:t>i</w:t>
            </w:r>
            <w:r w:rsidR="00CF214B" w:rsidRPr="00B14A4E">
              <w:rPr>
                <w:rFonts w:ascii="Arial" w:eastAsia="Arial" w:hAnsi="Arial" w:cs="Arial"/>
                <w:spacing w:val="2"/>
                <w:sz w:val="20"/>
                <w:szCs w:val="20"/>
              </w:rPr>
              <w:t>s</w:t>
            </w:r>
            <w:r w:rsidR="00CF214B" w:rsidRPr="00B14A4E">
              <w:rPr>
                <w:rFonts w:ascii="Arial" w:eastAsia="Arial" w:hAnsi="Arial" w:cs="Arial"/>
                <w:spacing w:val="-1"/>
                <w:sz w:val="20"/>
                <w:szCs w:val="20"/>
              </w:rPr>
              <w:t>ión</w:t>
            </w:r>
            <w:r w:rsidR="00CF214B" w:rsidRPr="00B14A4E">
              <w:rPr>
                <w:rFonts w:ascii="Arial" w:eastAsia="Arial" w:hAnsi="Arial" w:cs="Arial"/>
                <w:sz w:val="20"/>
                <w:szCs w:val="20"/>
              </w:rPr>
              <w:t>(</w:t>
            </w:r>
            <w:proofErr w:type="gramEnd"/>
            <w:r w:rsidR="00CF214B" w:rsidRPr="00B14A4E">
              <w:rPr>
                <w:rFonts w:ascii="Arial" w:eastAsia="Arial" w:hAnsi="Arial" w:cs="Arial"/>
                <w:spacing w:val="1"/>
                <w:sz w:val="20"/>
                <w:szCs w:val="20"/>
              </w:rPr>
              <w:t>p</w:t>
            </w:r>
            <w:r w:rsidR="00CF214B" w:rsidRPr="00B14A4E">
              <w:rPr>
                <w:rFonts w:ascii="Arial" w:eastAsia="Arial" w:hAnsi="Arial" w:cs="Arial"/>
                <w:spacing w:val="-1"/>
                <w:sz w:val="20"/>
                <w:szCs w:val="20"/>
              </w:rPr>
              <w:t>o</w:t>
            </w:r>
            <w:r w:rsidR="00CF214B" w:rsidRPr="00B14A4E">
              <w:rPr>
                <w:rFonts w:ascii="Arial" w:eastAsia="Arial" w:hAnsi="Arial" w:cs="Arial"/>
                <w:sz w:val="20"/>
                <w:szCs w:val="20"/>
              </w:rPr>
              <w:t>r</w:t>
            </w:r>
            <w:r w:rsidR="00CF214B" w:rsidRPr="00B14A4E">
              <w:rPr>
                <w:rFonts w:ascii="Arial" w:eastAsia="Arial" w:hAnsi="Arial" w:cs="Arial"/>
                <w:spacing w:val="13"/>
                <w:sz w:val="20"/>
                <w:szCs w:val="20"/>
              </w:rPr>
              <w:t xml:space="preserve"> </w:t>
            </w:r>
            <w:r w:rsidR="00CF214B" w:rsidRPr="00B14A4E">
              <w:rPr>
                <w:rFonts w:ascii="Arial" w:eastAsia="Arial" w:hAnsi="Arial" w:cs="Arial"/>
                <w:sz w:val="20"/>
                <w:szCs w:val="20"/>
              </w:rPr>
              <w:t>c</w:t>
            </w:r>
            <w:r w:rsidR="00CF214B" w:rsidRPr="00B14A4E">
              <w:rPr>
                <w:rFonts w:ascii="Arial" w:eastAsia="Arial" w:hAnsi="Arial" w:cs="Arial"/>
                <w:spacing w:val="-1"/>
                <w:sz w:val="20"/>
                <w:szCs w:val="20"/>
              </w:rPr>
              <w:t>a</w:t>
            </w:r>
            <w:r w:rsidR="00CF214B" w:rsidRPr="00B14A4E">
              <w:rPr>
                <w:rFonts w:ascii="Arial" w:eastAsia="Arial" w:hAnsi="Arial" w:cs="Arial"/>
                <w:spacing w:val="1"/>
                <w:sz w:val="20"/>
                <w:szCs w:val="20"/>
              </w:rPr>
              <w:t>d</w:t>
            </w:r>
            <w:r w:rsidR="00CF214B" w:rsidRPr="00B14A4E">
              <w:rPr>
                <w:rFonts w:ascii="Arial" w:eastAsia="Arial" w:hAnsi="Arial" w:cs="Arial"/>
                <w:sz w:val="20"/>
                <w:szCs w:val="20"/>
              </w:rPr>
              <w:t>a</w:t>
            </w:r>
            <w:r w:rsidR="00CF214B" w:rsidRPr="00B14A4E">
              <w:rPr>
                <w:rFonts w:ascii="Arial" w:eastAsia="Arial" w:hAnsi="Arial" w:cs="Arial"/>
                <w:spacing w:val="7"/>
                <w:sz w:val="20"/>
                <w:szCs w:val="20"/>
              </w:rPr>
              <w:t xml:space="preserve"> </w:t>
            </w:r>
            <w:r w:rsidR="00CF214B" w:rsidRPr="00B14A4E">
              <w:rPr>
                <w:rFonts w:ascii="Arial" w:eastAsia="Arial" w:hAnsi="Arial" w:cs="Arial"/>
                <w:spacing w:val="-1"/>
                <w:sz w:val="20"/>
                <w:szCs w:val="20"/>
              </w:rPr>
              <w:t>p</w:t>
            </w:r>
            <w:r w:rsidR="00CF214B" w:rsidRPr="00B14A4E">
              <w:rPr>
                <w:rFonts w:ascii="Arial" w:eastAsia="Arial" w:hAnsi="Arial" w:cs="Arial"/>
                <w:spacing w:val="1"/>
                <w:sz w:val="20"/>
                <w:szCs w:val="20"/>
              </w:rPr>
              <w:t>a</w:t>
            </w:r>
            <w:r w:rsidR="00CF214B" w:rsidRPr="00B14A4E">
              <w:rPr>
                <w:rFonts w:ascii="Arial" w:eastAsia="Arial" w:hAnsi="Arial" w:cs="Arial"/>
                <w:sz w:val="20"/>
                <w:szCs w:val="20"/>
              </w:rPr>
              <w:t>rt</w:t>
            </w:r>
            <w:r w:rsidR="00CF214B" w:rsidRPr="00B14A4E">
              <w:rPr>
                <w:rFonts w:ascii="Arial" w:eastAsia="Arial" w:hAnsi="Arial" w:cs="Arial"/>
                <w:spacing w:val="-1"/>
                <w:sz w:val="20"/>
                <w:szCs w:val="20"/>
              </w:rPr>
              <w:t>e</w:t>
            </w:r>
            <w:r w:rsidR="00CF214B" w:rsidRPr="00B14A4E">
              <w:rPr>
                <w:rFonts w:ascii="Arial" w:eastAsia="Arial" w:hAnsi="Arial" w:cs="Arial"/>
                <w:sz w:val="20"/>
                <w:szCs w:val="20"/>
              </w:rPr>
              <w:t>)</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4E969D01"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pacing w:val="-1"/>
                <w:sz w:val="20"/>
                <w:szCs w:val="20"/>
              </w:rPr>
              <w:t>$ 250.00</w:t>
            </w:r>
          </w:p>
        </w:tc>
      </w:tr>
      <w:tr w:rsidR="00CF214B" w:rsidRPr="00B14A4E" w14:paraId="30C08375" w14:textId="77777777" w:rsidTr="002A2F27">
        <w:tc>
          <w:tcPr>
            <w:tcW w:w="4132" w:type="pct"/>
            <w:gridSpan w:val="2"/>
            <w:tcBorders>
              <w:top w:val="single" w:sz="4" w:space="0" w:color="auto"/>
              <w:left w:val="single" w:sz="4" w:space="0" w:color="auto"/>
              <w:bottom w:val="single" w:sz="4" w:space="0" w:color="auto"/>
              <w:right w:val="single" w:sz="4" w:space="0" w:color="auto"/>
            </w:tcBorders>
          </w:tcPr>
          <w:p w14:paraId="66201FC0" w14:textId="77777777" w:rsidR="00CF214B" w:rsidRPr="00B14A4E" w:rsidRDefault="002A2F27" w:rsidP="00B14A4E">
            <w:pPr>
              <w:pStyle w:val="TableParagraph"/>
              <w:tabs>
                <w:tab w:val="left" w:pos="529"/>
                <w:tab w:val="left" w:pos="2857"/>
                <w:tab w:val="left" w:pos="3330"/>
                <w:tab w:val="left" w:pos="4494"/>
                <w:tab w:val="left" w:pos="6026"/>
                <w:tab w:val="left" w:pos="6357"/>
                <w:tab w:val="left" w:pos="7325"/>
              </w:tabs>
              <w:spacing w:line="240" w:lineRule="auto"/>
              <w:jc w:val="both"/>
              <w:rPr>
                <w:rFonts w:ascii="Arial" w:eastAsia="Arial" w:hAnsi="Arial" w:cs="Arial"/>
                <w:sz w:val="20"/>
                <w:szCs w:val="20"/>
              </w:rPr>
            </w:pPr>
            <w:r w:rsidRPr="00B14A4E">
              <w:rPr>
                <w:rFonts w:ascii="Arial" w:eastAsia="Arial" w:hAnsi="Arial" w:cs="Arial"/>
                <w:b/>
                <w:bCs/>
                <w:sz w:val="20"/>
                <w:szCs w:val="20"/>
              </w:rPr>
              <w:t xml:space="preserve">b) </w:t>
            </w:r>
            <w:r w:rsidR="00CF214B" w:rsidRPr="00B14A4E">
              <w:rPr>
                <w:rFonts w:ascii="Arial" w:eastAsia="Arial" w:hAnsi="Arial" w:cs="Arial"/>
                <w:spacing w:val="-1"/>
                <w:sz w:val="20"/>
                <w:szCs w:val="20"/>
              </w:rPr>
              <w:t>Unión</w:t>
            </w:r>
            <w:r w:rsidR="00CF214B" w:rsidRPr="00B14A4E">
              <w:rPr>
                <w:rFonts w:ascii="Arial" w:eastAsia="Arial" w:hAnsi="Arial" w:cs="Arial"/>
                <w:sz w:val="20"/>
                <w:szCs w:val="20"/>
              </w:rPr>
              <w:t>, r</w:t>
            </w:r>
            <w:r w:rsidR="00CF214B" w:rsidRPr="00B14A4E">
              <w:rPr>
                <w:rFonts w:ascii="Arial" w:eastAsia="Arial" w:hAnsi="Arial" w:cs="Arial"/>
                <w:spacing w:val="-1"/>
                <w:sz w:val="20"/>
                <w:szCs w:val="20"/>
              </w:rPr>
              <w:t>e</w:t>
            </w:r>
            <w:r w:rsidR="00CF214B" w:rsidRPr="00B14A4E">
              <w:rPr>
                <w:rFonts w:ascii="Arial" w:eastAsia="Arial" w:hAnsi="Arial" w:cs="Arial"/>
                <w:spacing w:val="-3"/>
                <w:sz w:val="20"/>
                <w:szCs w:val="20"/>
              </w:rPr>
              <w:t>c</w:t>
            </w:r>
            <w:r w:rsidR="00CF214B" w:rsidRPr="00B14A4E">
              <w:rPr>
                <w:rFonts w:ascii="Arial" w:eastAsia="Arial" w:hAnsi="Arial" w:cs="Arial"/>
                <w:sz w:val="20"/>
                <w:szCs w:val="20"/>
              </w:rPr>
              <w:t>t</w:t>
            </w:r>
            <w:r w:rsidR="00CF214B" w:rsidRPr="00B14A4E">
              <w:rPr>
                <w:rFonts w:ascii="Arial" w:eastAsia="Arial" w:hAnsi="Arial" w:cs="Arial"/>
                <w:spacing w:val="-4"/>
                <w:sz w:val="20"/>
                <w:szCs w:val="20"/>
              </w:rPr>
              <w:t>i</w:t>
            </w:r>
            <w:r w:rsidR="00CF214B" w:rsidRPr="00B14A4E">
              <w:rPr>
                <w:rFonts w:ascii="Arial" w:eastAsia="Arial" w:hAnsi="Arial" w:cs="Arial"/>
                <w:spacing w:val="3"/>
                <w:sz w:val="20"/>
                <w:szCs w:val="20"/>
              </w:rPr>
              <w:t>f</w:t>
            </w:r>
            <w:r w:rsidR="00CF214B" w:rsidRPr="00B14A4E">
              <w:rPr>
                <w:rFonts w:ascii="Arial" w:eastAsia="Arial" w:hAnsi="Arial" w:cs="Arial"/>
                <w:spacing w:val="-1"/>
                <w:sz w:val="20"/>
                <w:szCs w:val="20"/>
              </w:rPr>
              <w:t>i</w:t>
            </w:r>
            <w:r w:rsidR="00CF214B" w:rsidRPr="00B14A4E">
              <w:rPr>
                <w:rFonts w:ascii="Arial" w:eastAsia="Arial" w:hAnsi="Arial" w:cs="Arial"/>
                <w:sz w:val="20"/>
                <w:szCs w:val="20"/>
              </w:rPr>
              <w:t>c</w:t>
            </w:r>
            <w:r w:rsidR="00CF214B" w:rsidRPr="00B14A4E">
              <w:rPr>
                <w:rFonts w:ascii="Arial" w:eastAsia="Arial" w:hAnsi="Arial" w:cs="Arial"/>
                <w:spacing w:val="-1"/>
                <w:sz w:val="20"/>
                <w:szCs w:val="20"/>
              </w:rPr>
              <w:t>a</w:t>
            </w:r>
            <w:r w:rsidR="00CF214B" w:rsidRPr="00B14A4E">
              <w:rPr>
                <w:rFonts w:ascii="Arial" w:eastAsia="Arial" w:hAnsi="Arial" w:cs="Arial"/>
                <w:sz w:val="20"/>
                <w:szCs w:val="20"/>
              </w:rPr>
              <w:t>c</w:t>
            </w:r>
            <w:r w:rsidR="00CF214B" w:rsidRPr="00B14A4E">
              <w:rPr>
                <w:rFonts w:ascii="Arial" w:eastAsia="Arial" w:hAnsi="Arial" w:cs="Arial"/>
                <w:spacing w:val="-1"/>
                <w:sz w:val="20"/>
                <w:szCs w:val="20"/>
              </w:rPr>
              <w:t>ió</w:t>
            </w:r>
            <w:r w:rsidR="00CF214B" w:rsidRPr="00B14A4E">
              <w:rPr>
                <w:rFonts w:ascii="Arial" w:eastAsia="Arial" w:hAnsi="Arial" w:cs="Arial"/>
                <w:sz w:val="20"/>
                <w:szCs w:val="20"/>
              </w:rPr>
              <w:t xml:space="preserve">n </w:t>
            </w:r>
            <w:r w:rsidR="00CF214B" w:rsidRPr="00B14A4E">
              <w:rPr>
                <w:rFonts w:ascii="Arial" w:eastAsia="Arial" w:hAnsi="Arial" w:cs="Arial"/>
                <w:spacing w:val="-1"/>
                <w:sz w:val="20"/>
                <w:szCs w:val="20"/>
              </w:rPr>
              <w:t>d</w:t>
            </w:r>
            <w:r w:rsidR="00CF214B" w:rsidRPr="00B14A4E">
              <w:rPr>
                <w:rFonts w:ascii="Arial" w:eastAsia="Arial" w:hAnsi="Arial" w:cs="Arial"/>
                <w:sz w:val="20"/>
                <w:szCs w:val="20"/>
              </w:rPr>
              <w:t xml:space="preserve">e </w:t>
            </w:r>
            <w:r w:rsidR="00CF214B" w:rsidRPr="00B14A4E">
              <w:rPr>
                <w:rFonts w:ascii="Arial" w:eastAsia="Arial" w:hAnsi="Arial" w:cs="Arial"/>
                <w:spacing w:val="2"/>
                <w:sz w:val="20"/>
                <w:szCs w:val="20"/>
              </w:rPr>
              <w:t>m</w:t>
            </w:r>
            <w:r w:rsidR="00CF214B" w:rsidRPr="00B14A4E">
              <w:rPr>
                <w:rFonts w:ascii="Arial" w:eastAsia="Arial" w:hAnsi="Arial" w:cs="Arial"/>
                <w:spacing w:val="-1"/>
                <w:sz w:val="20"/>
                <w:szCs w:val="20"/>
              </w:rPr>
              <w:t>edida</w:t>
            </w:r>
            <w:r w:rsidRPr="00B14A4E">
              <w:rPr>
                <w:rFonts w:ascii="Arial" w:eastAsia="Arial" w:hAnsi="Arial" w:cs="Arial"/>
                <w:sz w:val="20"/>
                <w:szCs w:val="20"/>
              </w:rPr>
              <w:t xml:space="preserve">s, </w:t>
            </w:r>
            <w:r w:rsidR="00CF214B" w:rsidRPr="00B14A4E">
              <w:rPr>
                <w:rFonts w:ascii="Arial" w:eastAsia="Arial" w:hAnsi="Arial" w:cs="Arial"/>
                <w:spacing w:val="-1"/>
                <w:sz w:val="20"/>
                <w:szCs w:val="20"/>
              </w:rPr>
              <w:t>u</w:t>
            </w:r>
            <w:r w:rsidR="00CF214B" w:rsidRPr="00B14A4E">
              <w:rPr>
                <w:rFonts w:ascii="Arial" w:eastAsia="Arial" w:hAnsi="Arial" w:cs="Arial"/>
                <w:sz w:val="20"/>
                <w:szCs w:val="20"/>
              </w:rPr>
              <w:t>r</w:t>
            </w:r>
            <w:r w:rsidR="00CF214B" w:rsidRPr="00B14A4E">
              <w:rPr>
                <w:rFonts w:ascii="Arial" w:eastAsia="Arial" w:hAnsi="Arial" w:cs="Arial"/>
                <w:spacing w:val="-1"/>
                <w:sz w:val="20"/>
                <w:szCs w:val="20"/>
              </w:rPr>
              <w:t>ban</w:t>
            </w:r>
            <w:r w:rsidR="00CF214B" w:rsidRPr="00B14A4E">
              <w:rPr>
                <w:rFonts w:ascii="Arial" w:eastAsia="Arial" w:hAnsi="Arial" w:cs="Arial"/>
                <w:spacing w:val="1"/>
                <w:sz w:val="20"/>
                <w:szCs w:val="20"/>
              </w:rPr>
              <w:t>i</w:t>
            </w:r>
            <w:r w:rsidR="00CF214B" w:rsidRPr="00B14A4E">
              <w:rPr>
                <w:rFonts w:ascii="Arial" w:eastAsia="Arial" w:hAnsi="Arial" w:cs="Arial"/>
                <w:spacing w:val="-3"/>
                <w:sz w:val="20"/>
                <w:szCs w:val="20"/>
              </w:rPr>
              <w:t>z</w:t>
            </w:r>
            <w:r w:rsidR="00CF214B" w:rsidRPr="00B14A4E">
              <w:rPr>
                <w:rFonts w:ascii="Arial" w:eastAsia="Arial" w:hAnsi="Arial" w:cs="Arial"/>
                <w:spacing w:val="-1"/>
                <w:sz w:val="20"/>
                <w:szCs w:val="20"/>
              </w:rPr>
              <w:t>a</w:t>
            </w:r>
            <w:r w:rsidR="00CF214B" w:rsidRPr="00B14A4E">
              <w:rPr>
                <w:rFonts w:ascii="Arial" w:eastAsia="Arial" w:hAnsi="Arial" w:cs="Arial"/>
                <w:sz w:val="20"/>
                <w:szCs w:val="20"/>
              </w:rPr>
              <w:t>c</w:t>
            </w:r>
            <w:r w:rsidR="00CF214B" w:rsidRPr="00B14A4E">
              <w:rPr>
                <w:rFonts w:ascii="Arial" w:eastAsia="Arial" w:hAnsi="Arial" w:cs="Arial"/>
                <w:spacing w:val="-1"/>
                <w:sz w:val="20"/>
                <w:szCs w:val="20"/>
              </w:rPr>
              <w:t>i</w:t>
            </w:r>
            <w:r w:rsidR="00CF214B" w:rsidRPr="00B14A4E">
              <w:rPr>
                <w:rFonts w:ascii="Arial" w:eastAsia="Arial" w:hAnsi="Arial" w:cs="Arial"/>
                <w:spacing w:val="1"/>
                <w:sz w:val="20"/>
                <w:szCs w:val="20"/>
              </w:rPr>
              <w:t>ó</w:t>
            </w:r>
            <w:r w:rsidRPr="00B14A4E">
              <w:rPr>
                <w:rFonts w:ascii="Arial" w:eastAsia="Arial" w:hAnsi="Arial" w:cs="Arial"/>
                <w:sz w:val="20"/>
                <w:szCs w:val="20"/>
              </w:rPr>
              <w:t xml:space="preserve">n y </w:t>
            </w:r>
            <w:r w:rsidR="00CF214B" w:rsidRPr="00B14A4E">
              <w:rPr>
                <w:rFonts w:ascii="Arial" w:eastAsia="Arial" w:hAnsi="Arial" w:cs="Arial"/>
                <w:sz w:val="20"/>
                <w:szCs w:val="20"/>
              </w:rPr>
              <w:t>c</w:t>
            </w:r>
            <w:r w:rsidR="00CF214B" w:rsidRPr="00B14A4E">
              <w:rPr>
                <w:rFonts w:ascii="Arial" w:eastAsia="Arial" w:hAnsi="Arial" w:cs="Arial"/>
                <w:spacing w:val="-4"/>
                <w:sz w:val="20"/>
                <w:szCs w:val="20"/>
              </w:rPr>
              <w:t>a</w:t>
            </w:r>
            <w:r w:rsidR="00CF214B" w:rsidRPr="00B14A4E">
              <w:rPr>
                <w:rFonts w:ascii="Arial" w:eastAsia="Arial" w:hAnsi="Arial" w:cs="Arial"/>
                <w:spacing w:val="4"/>
                <w:sz w:val="20"/>
                <w:szCs w:val="20"/>
              </w:rPr>
              <w:t>m</w:t>
            </w:r>
            <w:r w:rsidR="00CF214B" w:rsidRPr="00B14A4E">
              <w:rPr>
                <w:rFonts w:ascii="Arial" w:eastAsia="Arial" w:hAnsi="Arial" w:cs="Arial"/>
                <w:spacing w:val="-1"/>
                <w:sz w:val="20"/>
                <w:szCs w:val="20"/>
              </w:rPr>
              <w:t>bi</w:t>
            </w:r>
            <w:r w:rsidRPr="00B14A4E">
              <w:rPr>
                <w:rFonts w:ascii="Arial" w:eastAsia="Arial" w:hAnsi="Arial" w:cs="Arial"/>
                <w:sz w:val="20"/>
                <w:szCs w:val="20"/>
              </w:rPr>
              <w:t xml:space="preserve">o </w:t>
            </w:r>
            <w:r w:rsidR="00CF214B" w:rsidRPr="00B14A4E">
              <w:rPr>
                <w:rFonts w:ascii="Arial" w:eastAsia="Arial" w:hAnsi="Arial" w:cs="Arial"/>
                <w:spacing w:val="1"/>
                <w:sz w:val="20"/>
                <w:szCs w:val="20"/>
              </w:rPr>
              <w:t>d</w:t>
            </w:r>
            <w:r w:rsidR="00CF214B" w:rsidRPr="00B14A4E">
              <w:rPr>
                <w:rFonts w:ascii="Arial" w:eastAsia="Arial" w:hAnsi="Arial" w:cs="Arial"/>
                <w:sz w:val="20"/>
                <w:szCs w:val="20"/>
              </w:rPr>
              <w:t xml:space="preserve">e </w:t>
            </w:r>
            <w:r w:rsidR="00CF214B" w:rsidRPr="00B14A4E">
              <w:rPr>
                <w:rFonts w:ascii="Arial" w:eastAsia="Arial" w:hAnsi="Arial" w:cs="Arial"/>
                <w:spacing w:val="1"/>
                <w:sz w:val="20"/>
                <w:szCs w:val="20"/>
              </w:rPr>
              <w:t>n</w:t>
            </w:r>
            <w:r w:rsidR="00CF214B" w:rsidRPr="00B14A4E">
              <w:rPr>
                <w:rFonts w:ascii="Arial" w:eastAsia="Arial" w:hAnsi="Arial" w:cs="Arial"/>
                <w:spacing w:val="-1"/>
                <w:sz w:val="20"/>
                <w:szCs w:val="20"/>
              </w:rPr>
              <w:t>o</w:t>
            </w:r>
            <w:r w:rsidR="00CF214B" w:rsidRPr="00B14A4E">
              <w:rPr>
                <w:rFonts w:ascii="Arial" w:eastAsia="Arial" w:hAnsi="Arial" w:cs="Arial"/>
                <w:spacing w:val="4"/>
                <w:sz w:val="20"/>
                <w:szCs w:val="20"/>
              </w:rPr>
              <w:t>m</w:t>
            </w:r>
            <w:r w:rsidR="00CF214B" w:rsidRPr="00B14A4E">
              <w:rPr>
                <w:rFonts w:ascii="Arial" w:eastAsia="Arial" w:hAnsi="Arial" w:cs="Arial"/>
                <w:spacing w:val="-1"/>
                <w:sz w:val="20"/>
                <w:szCs w:val="20"/>
              </w:rPr>
              <w:t>en</w:t>
            </w:r>
            <w:r w:rsidR="00CF214B" w:rsidRPr="00B14A4E">
              <w:rPr>
                <w:rFonts w:ascii="Arial" w:eastAsia="Arial" w:hAnsi="Arial" w:cs="Arial"/>
                <w:spacing w:val="2"/>
                <w:sz w:val="20"/>
                <w:szCs w:val="20"/>
              </w:rPr>
              <w:t>c</w:t>
            </w:r>
            <w:r w:rsidR="00CF214B" w:rsidRPr="00B14A4E">
              <w:rPr>
                <w:rFonts w:ascii="Arial" w:eastAsia="Arial" w:hAnsi="Arial" w:cs="Arial"/>
                <w:spacing w:val="1"/>
                <w:sz w:val="20"/>
                <w:szCs w:val="20"/>
              </w:rPr>
              <w:t>l</w:t>
            </w:r>
            <w:r w:rsidR="00CF214B" w:rsidRPr="00B14A4E">
              <w:rPr>
                <w:rFonts w:ascii="Arial" w:eastAsia="Arial" w:hAnsi="Arial" w:cs="Arial"/>
                <w:spacing w:val="-1"/>
                <w:sz w:val="20"/>
                <w:szCs w:val="20"/>
              </w:rPr>
              <w:t>a</w:t>
            </w:r>
            <w:r w:rsidR="00CF214B" w:rsidRPr="00B14A4E">
              <w:rPr>
                <w:rFonts w:ascii="Arial" w:eastAsia="Arial" w:hAnsi="Arial" w:cs="Arial"/>
                <w:sz w:val="20"/>
                <w:szCs w:val="20"/>
              </w:rPr>
              <w:t>t</w:t>
            </w:r>
            <w:r w:rsidR="00CF214B" w:rsidRPr="00B14A4E">
              <w:rPr>
                <w:rFonts w:ascii="Arial" w:eastAsia="Arial" w:hAnsi="Arial" w:cs="Arial"/>
                <w:spacing w:val="1"/>
                <w:sz w:val="20"/>
                <w:szCs w:val="20"/>
              </w:rPr>
              <w:t>u</w:t>
            </w:r>
            <w:r w:rsidR="00CF214B" w:rsidRPr="00B14A4E">
              <w:rPr>
                <w:rFonts w:ascii="Arial" w:eastAsia="Arial" w:hAnsi="Arial" w:cs="Arial"/>
                <w:sz w:val="20"/>
                <w:szCs w:val="20"/>
              </w:rPr>
              <w:t>ra</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796EF52C"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pacing w:val="-1"/>
                <w:sz w:val="20"/>
                <w:szCs w:val="20"/>
              </w:rPr>
              <w:t>$ 300.00</w:t>
            </w:r>
          </w:p>
        </w:tc>
      </w:tr>
      <w:tr w:rsidR="00CF214B" w:rsidRPr="00B14A4E" w14:paraId="760148A0" w14:textId="77777777" w:rsidTr="002A2F27">
        <w:tc>
          <w:tcPr>
            <w:tcW w:w="4132" w:type="pct"/>
            <w:gridSpan w:val="2"/>
            <w:tcBorders>
              <w:top w:val="single" w:sz="4" w:space="0" w:color="auto"/>
              <w:left w:val="single" w:sz="4" w:space="0" w:color="auto"/>
              <w:bottom w:val="single" w:sz="4" w:space="0" w:color="auto"/>
              <w:right w:val="single" w:sz="4" w:space="0" w:color="auto"/>
            </w:tcBorders>
          </w:tcPr>
          <w:p w14:paraId="647FFDB0"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pacing w:val="-1"/>
                <w:sz w:val="20"/>
                <w:szCs w:val="20"/>
              </w:rPr>
              <w:t>c</w:t>
            </w:r>
            <w:r w:rsidRPr="00B14A4E">
              <w:rPr>
                <w:rFonts w:ascii="Arial" w:eastAsia="Arial" w:hAnsi="Arial" w:cs="Arial"/>
                <w:b/>
                <w:bCs/>
                <w:sz w:val="20"/>
                <w:szCs w:val="20"/>
              </w:rPr>
              <w:t>)</w:t>
            </w:r>
            <w:r w:rsidRPr="00B14A4E">
              <w:rPr>
                <w:rFonts w:ascii="Arial" w:eastAsia="Arial" w:hAnsi="Arial" w:cs="Arial"/>
                <w:b/>
                <w:bCs/>
                <w:spacing w:val="3"/>
                <w:sz w:val="20"/>
                <w:szCs w:val="20"/>
              </w:rPr>
              <w:t xml:space="preserve"> </w:t>
            </w:r>
            <w:r w:rsidRPr="00B14A4E">
              <w:rPr>
                <w:rFonts w:ascii="Arial" w:eastAsia="Arial" w:hAnsi="Arial" w:cs="Arial"/>
                <w:spacing w:val="-1"/>
                <w:sz w:val="20"/>
                <w:szCs w:val="20"/>
              </w:rPr>
              <w:t>Cédula</w:t>
            </w:r>
            <w:r w:rsidRPr="00B14A4E">
              <w:rPr>
                <w:rFonts w:ascii="Arial" w:eastAsia="Arial" w:hAnsi="Arial" w:cs="Arial"/>
                <w:sz w:val="20"/>
                <w:szCs w:val="20"/>
              </w:rPr>
              <w:t>s</w:t>
            </w:r>
            <w:r w:rsidRPr="00B14A4E">
              <w:rPr>
                <w:rFonts w:ascii="Arial" w:eastAsia="Arial" w:hAnsi="Arial" w:cs="Arial"/>
                <w:spacing w:val="9"/>
                <w:sz w:val="20"/>
                <w:szCs w:val="20"/>
              </w:rPr>
              <w:t xml:space="preserve"> </w:t>
            </w:r>
            <w:r w:rsidRPr="00B14A4E">
              <w:rPr>
                <w:rFonts w:ascii="Arial" w:eastAsia="Arial" w:hAnsi="Arial" w:cs="Arial"/>
                <w:spacing w:val="2"/>
                <w:sz w:val="20"/>
                <w:szCs w:val="20"/>
              </w:rPr>
              <w:t>c</w:t>
            </w:r>
            <w:r w:rsidRPr="00B14A4E">
              <w:rPr>
                <w:rFonts w:ascii="Arial" w:eastAsia="Arial" w:hAnsi="Arial" w:cs="Arial"/>
                <w:spacing w:val="-1"/>
                <w:sz w:val="20"/>
                <w:szCs w:val="20"/>
              </w:rPr>
              <w:t>a</w:t>
            </w:r>
            <w:r w:rsidRPr="00B14A4E">
              <w:rPr>
                <w:rFonts w:ascii="Arial" w:eastAsia="Arial" w:hAnsi="Arial" w:cs="Arial"/>
                <w:spacing w:val="3"/>
                <w:sz w:val="20"/>
                <w:szCs w:val="20"/>
              </w:rPr>
              <w:t>t</w:t>
            </w:r>
            <w:r w:rsidRPr="00B14A4E">
              <w:rPr>
                <w:rFonts w:ascii="Arial" w:eastAsia="Arial" w:hAnsi="Arial" w:cs="Arial"/>
                <w:spacing w:val="-1"/>
                <w:sz w:val="20"/>
                <w:szCs w:val="20"/>
              </w:rPr>
              <w:t>a</w:t>
            </w:r>
            <w:r w:rsidRPr="00B14A4E">
              <w:rPr>
                <w:rFonts w:ascii="Arial" w:eastAsia="Arial" w:hAnsi="Arial" w:cs="Arial"/>
                <w:sz w:val="20"/>
                <w:szCs w:val="20"/>
              </w:rPr>
              <w:t>st</w:t>
            </w:r>
            <w:r w:rsidRPr="00B14A4E">
              <w:rPr>
                <w:rFonts w:ascii="Arial" w:eastAsia="Arial" w:hAnsi="Arial" w:cs="Arial"/>
                <w:spacing w:val="2"/>
                <w:sz w:val="20"/>
                <w:szCs w:val="20"/>
              </w:rPr>
              <w:t>r</w:t>
            </w:r>
            <w:r w:rsidRPr="00B14A4E">
              <w:rPr>
                <w:rFonts w:ascii="Arial" w:eastAsia="Arial" w:hAnsi="Arial" w:cs="Arial"/>
                <w:spacing w:val="1"/>
                <w:sz w:val="20"/>
                <w:szCs w:val="20"/>
              </w:rPr>
              <w:t>a</w:t>
            </w:r>
            <w:r w:rsidRPr="00B14A4E">
              <w:rPr>
                <w:rFonts w:ascii="Arial" w:eastAsia="Arial" w:hAnsi="Arial" w:cs="Arial"/>
                <w:spacing w:val="-1"/>
                <w:sz w:val="20"/>
                <w:szCs w:val="20"/>
              </w:rPr>
              <w:t>l</w:t>
            </w:r>
            <w:r w:rsidRPr="00B14A4E">
              <w:rPr>
                <w:rFonts w:ascii="Arial" w:eastAsia="Arial" w:hAnsi="Arial" w:cs="Arial"/>
                <w:spacing w:val="1"/>
                <w:sz w:val="20"/>
                <w:szCs w:val="20"/>
              </w:rPr>
              <w:t>e</w:t>
            </w:r>
            <w:r w:rsidRPr="00B14A4E">
              <w:rPr>
                <w:rFonts w:ascii="Arial" w:eastAsia="Arial" w:hAnsi="Arial" w:cs="Arial"/>
                <w:sz w:val="20"/>
                <w:szCs w:val="20"/>
              </w:rPr>
              <w:t>s</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1D342F24"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pacing w:val="-1"/>
                <w:sz w:val="20"/>
                <w:szCs w:val="20"/>
              </w:rPr>
              <w:t>$ 250.00</w:t>
            </w:r>
          </w:p>
        </w:tc>
      </w:tr>
      <w:tr w:rsidR="00CF214B" w:rsidRPr="00B14A4E" w14:paraId="1BF353CA" w14:textId="77777777" w:rsidTr="009920DD">
        <w:trPr>
          <w:trHeight w:val="751"/>
        </w:trPr>
        <w:tc>
          <w:tcPr>
            <w:tcW w:w="4132" w:type="pct"/>
            <w:gridSpan w:val="2"/>
            <w:tcBorders>
              <w:top w:val="single" w:sz="4" w:space="0" w:color="auto"/>
              <w:left w:val="single" w:sz="4" w:space="0" w:color="auto"/>
              <w:bottom w:val="single" w:sz="4" w:space="0" w:color="auto"/>
              <w:right w:val="single" w:sz="4" w:space="0" w:color="auto"/>
            </w:tcBorders>
          </w:tcPr>
          <w:p w14:paraId="2A4C0615"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z w:val="20"/>
                <w:szCs w:val="20"/>
              </w:rPr>
              <w:t xml:space="preserve">d) </w:t>
            </w:r>
            <w:r w:rsidRPr="00B14A4E">
              <w:rPr>
                <w:rFonts w:ascii="Arial" w:eastAsia="Arial" w:hAnsi="Arial" w:cs="Arial"/>
                <w:spacing w:val="-1"/>
                <w:sz w:val="20"/>
                <w:szCs w:val="20"/>
              </w:rPr>
              <w:t>Con</w:t>
            </w:r>
            <w:r w:rsidRPr="00B14A4E">
              <w:rPr>
                <w:rFonts w:ascii="Arial" w:eastAsia="Arial" w:hAnsi="Arial" w:cs="Arial"/>
                <w:sz w:val="20"/>
                <w:szCs w:val="20"/>
              </w:rPr>
              <w:t>st</w:t>
            </w:r>
            <w:r w:rsidRPr="00B14A4E">
              <w:rPr>
                <w:rFonts w:ascii="Arial" w:eastAsia="Arial" w:hAnsi="Arial" w:cs="Arial"/>
                <w:spacing w:val="-1"/>
                <w:sz w:val="20"/>
                <w:szCs w:val="20"/>
              </w:rPr>
              <w:t>an</w:t>
            </w:r>
            <w:r w:rsidRPr="00B14A4E">
              <w:rPr>
                <w:rFonts w:ascii="Arial" w:eastAsia="Arial" w:hAnsi="Arial" w:cs="Arial"/>
                <w:sz w:val="20"/>
                <w:szCs w:val="20"/>
              </w:rPr>
              <w:t>c</w:t>
            </w:r>
            <w:r w:rsidRPr="00B14A4E">
              <w:rPr>
                <w:rFonts w:ascii="Arial" w:eastAsia="Arial" w:hAnsi="Arial" w:cs="Arial"/>
                <w:spacing w:val="-1"/>
                <w:sz w:val="20"/>
                <w:szCs w:val="20"/>
              </w:rPr>
              <w:t>ia</w:t>
            </w:r>
            <w:r w:rsidRPr="00B14A4E">
              <w:rPr>
                <w:rFonts w:ascii="Arial" w:eastAsia="Arial" w:hAnsi="Arial" w:cs="Arial"/>
                <w:sz w:val="20"/>
                <w:szCs w:val="20"/>
              </w:rPr>
              <w:t xml:space="preserve">s </w:t>
            </w:r>
            <w:r w:rsidRPr="00B14A4E">
              <w:rPr>
                <w:rFonts w:ascii="Arial" w:eastAsia="Arial" w:hAnsi="Arial" w:cs="Arial"/>
                <w:spacing w:val="1"/>
                <w:sz w:val="20"/>
                <w:szCs w:val="20"/>
              </w:rPr>
              <w:t>d</w:t>
            </w:r>
            <w:r w:rsidRPr="00B14A4E">
              <w:rPr>
                <w:rFonts w:ascii="Arial" w:eastAsia="Arial" w:hAnsi="Arial" w:cs="Arial"/>
                <w:sz w:val="20"/>
                <w:szCs w:val="20"/>
              </w:rPr>
              <w:t xml:space="preserve">e </w:t>
            </w:r>
            <w:r w:rsidRPr="00B14A4E">
              <w:rPr>
                <w:rFonts w:ascii="Arial" w:eastAsia="Arial" w:hAnsi="Arial" w:cs="Arial"/>
                <w:spacing w:val="1"/>
                <w:sz w:val="20"/>
                <w:szCs w:val="20"/>
              </w:rPr>
              <w:t>n</w:t>
            </w:r>
            <w:r w:rsidRPr="00B14A4E">
              <w:rPr>
                <w:rFonts w:ascii="Arial" w:eastAsia="Arial" w:hAnsi="Arial" w:cs="Arial"/>
                <w:sz w:val="20"/>
                <w:szCs w:val="20"/>
              </w:rPr>
              <w:t xml:space="preserve">o </w:t>
            </w:r>
            <w:r w:rsidRPr="00B14A4E">
              <w:rPr>
                <w:rFonts w:ascii="Arial" w:eastAsia="Arial" w:hAnsi="Arial" w:cs="Arial"/>
                <w:spacing w:val="-1"/>
                <w:sz w:val="20"/>
                <w:szCs w:val="20"/>
              </w:rPr>
              <w:t>p</w:t>
            </w:r>
            <w:r w:rsidRPr="00B14A4E">
              <w:rPr>
                <w:rFonts w:ascii="Arial" w:eastAsia="Arial" w:hAnsi="Arial" w:cs="Arial"/>
                <w:sz w:val="20"/>
                <w:szCs w:val="20"/>
              </w:rPr>
              <w:t>r</w:t>
            </w:r>
            <w:r w:rsidRPr="00B14A4E">
              <w:rPr>
                <w:rFonts w:ascii="Arial" w:eastAsia="Arial" w:hAnsi="Arial" w:cs="Arial"/>
                <w:spacing w:val="-1"/>
                <w:sz w:val="20"/>
                <w:szCs w:val="20"/>
              </w:rPr>
              <w:t>op</w:t>
            </w:r>
            <w:r w:rsidRPr="00B14A4E">
              <w:rPr>
                <w:rFonts w:ascii="Arial" w:eastAsia="Arial" w:hAnsi="Arial" w:cs="Arial"/>
                <w:spacing w:val="1"/>
                <w:sz w:val="20"/>
                <w:szCs w:val="20"/>
              </w:rPr>
              <w:t>i</w:t>
            </w:r>
            <w:r w:rsidRPr="00B14A4E">
              <w:rPr>
                <w:rFonts w:ascii="Arial" w:eastAsia="Arial" w:hAnsi="Arial" w:cs="Arial"/>
                <w:spacing w:val="-1"/>
                <w:sz w:val="20"/>
                <w:szCs w:val="20"/>
              </w:rPr>
              <w:t>ed</w:t>
            </w:r>
            <w:r w:rsidRPr="00B14A4E">
              <w:rPr>
                <w:rFonts w:ascii="Arial" w:eastAsia="Arial" w:hAnsi="Arial" w:cs="Arial"/>
                <w:spacing w:val="1"/>
                <w:sz w:val="20"/>
                <w:szCs w:val="20"/>
              </w:rPr>
              <w:t>a</w:t>
            </w:r>
            <w:r w:rsidRPr="00B14A4E">
              <w:rPr>
                <w:rFonts w:ascii="Arial" w:eastAsia="Arial" w:hAnsi="Arial" w:cs="Arial"/>
                <w:spacing w:val="-1"/>
                <w:sz w:val="20"/>
                <w:szCs w:val="20"/>
              </w:rPr>
              <w:t>d</w:t>
            </w:r>
            <w:r w:rsidRPr="00B14A4E">
              <w:rPr>
                <w:rFonts w:ascii="Arial" w:eastAsia="Arial" w:hAnsi="Arial" w:cs="Arial"/>
                <w:sz w:val="20"/>
                <w:szCs w:val="20"/>
              </w:rPr>
              <w:t xml:space="preserve">, </w:t>
            </w:r>
            <w:r w:rsidRPr="00B14A4E">
              <w:rPr>
                <w:rFonts w:ascii="Arial" w:eastAsia="Arial" w:hAnsi="Arial" w:cs="Arial"/>
                <w:spacing w:val="-1"/>
                <w:sz w:val="20"/>
                <w:szCs w:val="20"/>
              </w:rPr>
              <w:t>ú</w:t>
            </w:r>
            <w:r w:rsidRPr="00B14A4E">
              <w:rPr>
                <w:rFonts w:ascii="Arial" w:eastAsia="Arial" w:hAnsi="Arial" w:cs="Arial"/>
                <w:spacing w:val="1"/>
                <w:sz w:val="20"/>
                <w:szCs w:val="20"/>
              </w:rPr>
              <w:t>n</w:t>
            </w:r>
            <w:r w:rsidRPr="00B14A4E">
              <w:rPr>
                <w:rFonts w:ascii="Arial" w:eastAsia="Arial" w:hAnsi="Arial" w:cs="Arial"/>
                <w:spacing w:val="-1"/>
                <w:sz w:val="20"/>
                <w:szCs w:val="20"/>
              </w:rPr>
              <w:t>i</w:t>
            </w:r>
            <w:r w:rsidRPr="00B14A4E">
              <w:rPr>
                <w:rFonts w:ascii="Arial" w:eastAsia="Arial" w:hAnsi="Arial" w:cs="Arial"/>
                <w:sz w:val="20"/>
                <w:szCs w:val="20"/>
              </w:rPr>
              <w:t xml:space="preserve">ca </w:t>
            </w:r>
            <w:r w:rsidRPr="00B14A4E">
              <w:rPr>
                <w:rFonts w:ascii="Arial" w:eastAsia="Arial" w:hAnsi="Arial" w:cs="Arial"/>
                <w:spacing w:val="1"/>
                <w:sz w:val="20"/>
                <w:szCs w:val="20"/>
              </w:rPr>
              <w:t>p</w:t>
            </w:r>
            <w:r w:rsidRPr="00B14A4E">
              <w:rPr>
                <w:rFonts w:ascii="Arial" w:eastAsia="Arial" w:hAnsi="Arial" w:cs="Arial"/>
                <w:sz w:val="20"/>
                <w:szCs w:val="20"/>
              </w:rPr>
              <w:t>r</w:t>
            </w:r>
            <w:r w:rsidRPr="00B14A4E">
              <w:rPr>
                <w:rFonts w:ascii="Arial" w:eastAsia="Arial" w:hAnsi="Arial" w:cs="Arial"/>
                <w:spacing w:val="-1"/>
                <w:sz w:val="20"/>
                <w:szCs w:val="20"/>
              </w:rPr>
              <w:t>opie</w:t>
            </w:r>
            <w:r w:rsidRPr="00B14A4E">
              <w:rPr>
                <w:rFonts w:ascii="Arial" w:eastAsia="Arial" w:hAnsi="Arial" w:cs="Arial"/>
                <w:spacing w:val="1"/>
                <w:sz w:val="20"/>
                <w:szCs w:val="20"/>
              </w:rPr>
              <w:t>d</w:t>
            </w:r>
            <w:r w:rsidRPr="00B14A4E">
              <w:rPr>
                <w:rFonts w:ascii="Arial" w:eastAsia="Arial" w:hAnsi="Arial" w:cs="Arial"/>
                <w:spacing w:val="-1"/>
                <w:sz w:val="20"/>
                <w:szCs w:val="20"/>
              </w:rPr>
              <w:t>ad</w:t>
            </w:r>
            <w:r w:rsidRPr="00B14A4E">
              <w:rPr>
                <w:rFonts w:ascii="Arial" w:eastAsia="Arial" w:hAnsi="Arial" w:cs="Arial"/>
                <w:sz w:val="20"/>
                <w:szCs w:val="20"/>
              </w:rPr>
              <w:t xml:space="preserve">, </w:t>
            </w:r>
            <w:r w:rsidRPr="00B14A4E">
              <w:rPr>
                <w:rFonts w:ascii="Arial" w:eastAsia="Arial" w:hAnsi="Arial" w:cs="Arial"/>
                <w:spacing w:val="-3"/>
                <w:sz w:val="20"/>
                <w:szCs w:val="20"/>
              </w:rPr>
              <w:t>v</w:t>
            </w:r>
            <w:r w:rsidRPr="00B14A4E">
              <w:rPr>
                <w:rFonts w:ascii="Arial" w:eastAsia="Arial" w:hAnsi="Arial" w:cs="Arial"/>
                <w:spacing w:val="1"/>
                <w:sz w:val="20"/>
                <w:szCs w:val="20"/>
              </w:rPr>
              <w:t>a</w:t>
            </w:r>
            <w:r w:rsidRPr="00B14A4E">
              <w:rPr>
                <w:rFonts w:ascii="Arial" w:eastAsia="Arial" w:hAnsi="Arial" w:cs="Arial"/>
                <w:spacing w:val="-1"/>
                <w:sz w:val="20"/>
                <w:szCs w:val="20"/>
              </w:rPr>
              <w:t>lo</w:t>
            </w:r>
            <w:r w:rsidRPr="00B14A4E">
              <w:rPr>
                <w:rFonts w:ascii="Arial" w:eastAsia="Arial" w:hAnsi="Arial" w:cs="Arial"/>
                <w:sz w:val="20"/>
                <w:szCs w:val="20"/>
              </w:rPr>
              <w:t xml:space="preserve">r </w:t>
            </w:r>
            <w:r w:rsidRPr="00B14A4E">
              <w:rPr>
                <w:rFonts w:ascii="Arial" w:eastAsia="Arial" w:hAnsi="Arial" w:cs="Arial"/>
                <w:spacing w:val="2"/>
                <w:sz w:val="20"/>
                <w:szCs w:val="20"/>
              </w:rPr>
              <w:t>c</w:t>
            </w:r>
            <w:r w:rsidRPr="00B14A4E">
              <w:rPr>
                <w:rFonts w:ascii="Arial" w:eastAsia="Arial" w:hAnsi="Arial" w:cs="Arial"/>
                <w:spacing w:val="-1"/>
                <w:sz w:val="20"/>
                <w:szCs w:val="20"/>
              </w:rPr>
              <w:t>a</w:t>
            </w:r>
            <w:r w:rsidRPr="00B14A4E">
              <w:rPr>
                <w:rFonts w:ascii="Arial" w:eastAsia="Arial" w:hAnsi="Arial" w:cs="Arial"/>
                <w:spacing w:val="3"/>
                <w:sz w:val="20"/>
                <w:szCs w:val="20"/>
              </w:rPr>
              <w:t>t</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3"/>
                <w:sz w:val="20"/>
                <w:szCs w:val="20"/>
              </w:rPr>
              <w:t>t</w:t>
            </w:r>
            <w:r w:rsidRPr="00B14A4E">
              <w:rPr>
                <w:rFonts w:ascii="Arial" w:eastAsia="Arial" w:hAnsi="Arial" w:cs="Arial"/>
                <w:sz w:val="20"/>
                <w:szCs w:val="20"/>
              </w:rPr>
              <w:t>r</w:t>
            </w:r>
            <w:r w:rsidRPr="00B14A4E">
              <w:rPr>
                <w:rFonts w:ascii="Arial" w:eastAsia="Arial" w:hAnsi="Arial" w:cs="Arial"/>
                <w:spacing w:val="1"/>
                <w:sz w:val="20"/>
                <w:szCs w:val="20"/>
              </w:rPr>
              <w:t>a</w:t>
            </w:r>
            <w:r w:rsidRPr="00B14A4E">
              <w:rPr>
                <w:rFonts w:ascii="Arial" w:eastAsia="Arial" w:hAnsi="Arial" w:cs="Arial"/>
                <w:spacing w:val="-1"/>
                <w:sz w:val="20"/>
                <w:szCs w:val="20"/>
              </w:rPr>
              <w:t>l</w:t>
            </w:r>
            <w:r w:rsidRPr="00B14A4E">
              <w:rPr>
                <w:rFonts w:ascii="Arial" w:eastAsia="Arial" w:hAnsi="Arial" w:cs="Arial"/>
                <w:sz w:val="20"/>
                <w:szCs w:val="20"/>
              </w:rPr>
              <w:t xml:space="preserve">, </w:t>
            </w:r>
            <w:r w:rsidRPr="00B14A4E">
              <w:rPr>
                <w:rFonts w:ascii="Arial" w:eastAsia="Arial" w:hAnsi="Arial" w:cs="Arial"/>
                <w:spacing w:val="-1"/>
                <w:sz w:val="20"/>
                <w:szCs w:val="20"/>
              </w:rPr>
              <w:t>n</w:t>
            </w:r>
            <w:r w:rsidRPr="00B14A4E">
              <w:rPr>
                <w:rFonts w:ascii="Arial" w:eastAsia="Arial" w:hAnsi="Arial" w:cs="Arial"/>
                <w:spacing w:val="-4"/>
                <w:sz w:val="20"/>
                <w:szCs w:val="20"/>
              </w:rPr>
              <w:t>ú</w:t>
            </w:r>
            <w:r w:rsidRPr="00B14A4E">
              <w:rPr>
                <w:rFonts w:ascii="Arial" w:eastAsia="Arial" w:hAnsi="Arial" w:cs="Arial"/>
                <w:spacing w:val="4"/>
                <w:sz w:val="20"/>
                <w:szCs w:val="20"/>
              </w:rPr>
              <w:t>m</w:t>
            </w:r>
            <w:r w:rsidRPr="00B14A4E">
              <w:rPr>
                <w:rFonts w:ascii="Arial" w:eastAsia="Arial" w:hAnsi="Arial" w:cs="Arial"/>
                <w:spacing w:val="-1"/>
                <w:sz w:val="20"/>
                <w:szCs w:val="20"/>
              </w:rPr>
              <w:t>e</w:t>
            </w:r>
            <w:r w:rsidRPr="00B14A4E">
              <w:rPr>
                <w:rFonts w:ascii="Arial" w:eastAsia="Arial" w:hAnsi="Arial" w:cs="Arial"/>
                <w:sz w:val="20"/>
                <w:szCs w:val="20"/>
              </w:rPr>
              <w:t>ro</w:t>
            </w:r>
            <w:r w:rsidRPr="00B14A4E">
              <w:rPr>
                <w:rFonts w:ascii="Arial" w:eastAsia="Arial" w:hAnsi="Arial" w:cs="Arial"/>
                <w:spacing w:val="21"/>
                <w:sz w:val="20"/>
                <w:szCs w:val="20"/>
              </w:rPr>
              <w:t xml:space="preserve"> </w:t>
            </w:r>
            <w:r w:rsidRPr="00B14A4E">
              <w:rPr>
                <w:rFonts w:ascii="Arial" w:eastAsia="Arial" w:hAnsi="Arial" w:cs="Arial"/>
                <w:spacing w:val="-1"/>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ia</w:t>
            </w:r>
            <w:r w:rsidRPr="00B14A4E">
              <w:rPr>
                <w:rFonts w:ascii="Arial" w:eastAsia="Arial" w:hAnsi="Arial" w:cs="Arial"/>
                <w:sz w:val="20"/>
                <w:szCs w:val="20"/>
              </w:rPr>
              <w:t>l</w:t>
            </w:r>
            <w:r w:rsidRPr="00B14A4E">
              <w:rPr>
                <w:rFonts w:ascii="Arial" w:eastAsia="Arial" w:hAnsi="Arial" w:cs="Arial"/>
                <w:spacing w:val="21"/>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11"/>
                <w:sz w:val="20"/>
                <w:szCs w:val="20"/>
              </w:rPr>
              <w:t xml:space="preserve"> </w:t>
            </w:r>
            <w:r w:rsidRPr="00B14A4E">
              <w:rPr>
                <w:rFonts w:ascii="Arial" w:eastAsia="Arial" w:hAnsi="Arial" w:cs="Arial"/>
                <w:spacing w:val="-1"/>
                <w:sz w:val="20"/>
                <w:szCs w:val="20"/>
              </w:rPr>
              <w:t>p</w:t>
            </w:r>
            <w:r w:rsidRPr="00B14A4E">
              <w:rPr>
                <w:rFonts w:ascii="Arial" w:eastAsia="Arial" w:hAnsi="Arial" w:cs="Arial"/>
                <w:sz w:val="20"/>
                <w:szCs w:val="20"/>
              </w:rPr>
              <w:t>r</w:t>
            </w:r>
            <w:r w:rsidRPr="00B14A4E">
              <w:rPr>
                <w:rFonts w:ascii="Arial" w:eastAsia="Arial" w:hAnsi="Arial" w:cs="Arial"/>
                <w:spacing w:val="6"/>
                <w:sz w:val="20"/>
                <w:szCs w:val="20"/>
              </w:rPr>
              <w:t>e</w:t>
            </w:r>
            <w:r w:rsidRPr="00B14A4E">
              <w:rPr>
                <w:rFonts w:ascii="Arial" w:eastAsia="Arial" w:hAnsi="Arial" w:cs="Arial"/>
                <w:spacing w:val="-1"/>
                <w:sz w:val="20"/>
                <w:szCs w:val="20"/>
              </w:rPr>
              <w:t>d</w:t>
            </w:r>
            <w:r w:rsidRPr="00B14A4E">
              <w:rPr>
                <w:rFonts w:ascii="Arial" w:eastAsia="Arial" w:hAnsi="Arial" w:cs="Arial"/>
                <w:spacing w:val="1"/>
                <w:sz w:val="20"/>
                <w:szCs w:val="20"/>
              </w:rPr>
              <w:t>i</w:t>
            </w:r>
            <w:r w:rsidRPr="00B14A4E">
              <w:rPr>
                <w:rFonts w:ascii="Arial" w:eastAsia="Arial" w:hAnsi="Arial" w:cs="Arial"/>
                <w:spacing w:val="-1"/>
                <w:sz w:val="20"/>
                <w:szCs w:val="20"/>
              </w:rPr>
              <w:t>o</w:t>
            </w:r>
            <w:r w:rsidRPr="00B14A4E">
              <w:rPr>
                <w:rFonts w:ascii="Arial" w:eastAsia="Arial" w:hAnsi="Arial" w:cs="Arial"/>
                <w:sz w:val="20"/>
                <w:szCs w:val="20"/>
              </w:rPr>
              <w:t>,</w:t>
            </w:r>
            <w:r w:rsidRPr="00B14A4E">
              <w:rPr>
                <w:rFonts w:ascii="Arial" w:eastAsia="Arial" w:hAnsi="Arial" w:cs="Arial"/>
                <w:spacing w:val="23"/>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e</w:t>
            </w:r>
            <w:r w:rsidRPr="00B14A4E">
              <w:rPr>
                <w:rFonts w:ascii="Arial" w:eastAsia="Arial" w:hAnsi="Arial" w:cs="Arial"/>
                <w:sz w:val="20"/>
                <w:szCs w:val="20"/>
              </w:rPr>
              <w:t>rt</w:t>
            </w:r>
            <w:r w:rsidRPr="00B14A4E">
              <w:rPr>
                <w:rFonts w:ascii="Arial" w:eastAsia="Arial" w:hAnsi="Arial" w:cs="Arial"/>
                <w:spacing w:val="-4"/>
                <w:sz w:val="20"/>
                <w:szCs w:val="20"/>
              </w:rPr>
              <w:t>i</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ad</w:t>
            </w:r>
            <w:r w:rsidRPr="00B14A4E">
              <w:rPr>
                <w:rFonts w:ascii="Arial" w:eastAsia="Arial" w:hAnsi="Arial" w:cs="Arial"/>
                <w:sz w:val="20"/>
                <w:szCs w:val="20"/>
              </w:rPr>
              <w:t>o</w:t>
            </w:r>
            <w:r w:rsidRPr="00B14A4E">
              <w:rPr>
                <w:rFonts w:ascii="Arial" w:eastAsia="Arial" w:hAnsi="Arial" w:cs="Arial"/>
                <w:spacing w:val="24"/>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11"/>
                <w:sz w:val="20"/>
                <w:szCs w:val="20"/>
              </w:rPr>
              <w:t xml:space="preserve"> </w:t>
            </w:r>
            <w:r w:rsidRPr="00B14A4E">
              <w:rPr>
                <w:rFonts w:ascii="Arial" w:eastAsia="Arial" w:hAnsi="Arial" w:cs="Arial"/>
                <w:spacing w:val="4"/>
                <w:sz w:val="20"/>
                <w:szCs w:val="20"/>
              </w:rPr>
              <w:t>i</w:t>
            </w:r>
            <w:r w:rsidRPr="00B14A4E">
              <w:rPr>
                <w:rFonts w:ascii="Arial" w:eastAsia="Arial" w:hAnsi="Arial" w:cs="Arial"/>
                <w:spacing w:val="-1"/>
                <w:sz w:val="20"/>
                <w:szCs w:val="20"/>
              </w:rPr>
              <w:t>n</w:t>
            </w:r>
            <w:r w:rsidRPr="00B14A4E">
              <w:rPr>
                <w:rFonts w:ascii="Arial" w:eastAsia="Arial" w:hAnsi="Arial" w:cs="Arial"/>
                <w:sz w:val="20"/>
                <w:szCs w:val="20"/>
              </w:rPr>
              <w:t>sc</w:t>
            </w:r>
            <w:r w:rsidRPr="00B14A4E">
              <w:rPr>
                <w:rFonts w:ascii="Arial" w:eastAsia="Arial" w:hAnsi="Arial" w:cs="Arial"/>
                <w:spacing w:val="2"/>
                <w:sz w:val="20"/>
                <w:szCs w:val="20"/>
              </w:rPr>
              <w:t>r</w:t>
            </w:r>
            <w:r w:rsidRPr="00B14A4E">
              <w:rPr>
                <w:rFonts w:ascii="Arial" w:eastAsia="Arial" w:hAnsi="Arial" w:cs="Arial"/>
                <w:spacing w:val="-1"/>
                <w:sz w:val="20"/>
                <w:szCs w:val="20"/>
              </w:rPr>
              <w:t>i</w:t>
            </w:r>
            <w:r w:rsidRPr="00B14A4E">
              <w:rPr>
                <w:rFonts w:ascii="Arial" w:eastAsia="Arial" w:hAnsi="Arial" w:cs="Arial"/>
                <w:spacing w:val="1"/>
                <w:sz w:val="20"/>
                <w:szCs w:val="20"/>
              </w:rPr>
              <w:t>p</w:t>
            </w:r>
            <w:r w:rsidRPr="00B14A4E">
              <w:rPr>
                <w:rFonts w:ascii="Arial" w:eastAsia="Arial" w:hAnsi="Arial" w:cs="Arial"/>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n</w:t>
            </w:r>
            <w:r w:rsidRPr="00B14A4E">
              <w:rPr>
                <w:rFonts w:ascii="Arial" w:eastAsia="Arial" w:hAnsi="Arial" w:cs="Arial"/>
                <w:spacing w:val="22"/>
                <w:sz w:val="20"/>
                <w:szCs w:val="20"/>
              </w:rPr>
              <w:t xml:space="preserve"> </w:t>
            </w:r>
            <w:r w:rsidRPr="00B14A4E">
              <w:rPr>
                <w:rFonts w:ascii="Arial" w:eastAsia="Arial" w:hAnsi="Arial" w:cs="Arial"/>
                <w:spacing w:val="-3"/>
                <w:sz w:val="20"/>
                <w:szCs w:val="20"/>
              </w:rPr>
              <w:t>v</w:t>
            </w:r>
            <w:r w:rsidRPr="00B14A4E">
              <w:rPr>
                <w:rFonts w:ascii="Arial" w:eastAsia="Arial" w:hAnsi="Arial" w:cs="Arial"/>
                <w:spacing w:val="6"/>
                <w:sz w:val="20"/>
                <w:szCs w:val="20"/>
              </w:rPr>
              <w:t>i</w:t>
            </w:r>
            <w:r w:rsidRPr="00B14A4E">
              <w:rPr>
                <w:rFonts w:ascii="Arial" w:eastAsia="Arial" w:hAnsi="Arial" w:cs="Arial"/>
                <w:spacing w:val="-1"/>
                <w:sz w:val="20"/>
                <w:szCs w:val="20"/>
              </w:rPr>
              <w:t>g</w:t>
            </w:r>
            <w:r w:rsidRPr="00B14A4E">
              <w:rPr>
                <w:rFonts w:ascii="Arial" w:eastAsia="Arial" w:hAnsi="Arial" w:cs="Arial"/>
                <w:spacing w:val="1"/>
                <w:sz w:val="20"/>
                <w:szCs w:val="20"/>
              </w:rPr>
              <w:t>e</w:t>
            </w:r>
            <w:r w:rsidRPr="00B14A4E">
              <w:rPr>
                <w:rFonts w:ascii="Arial" w:eastAsia="Arial" w:hAnsi="Arial" w:cs="Arial"/>
                <w:spacing w:val="-1"/>
                <w:sz w:val="20"/>
                <w:szCs w:val="20"/>
              </w:rPr>
              <w:t>n</w:t>
            </w:r>
            <w:r w:rsidRPr="00B14A4E">
              <w:rPr>
                <w:rFonts w:ascii="Arial" w:eastAsia="Arial" w:hAnsi="Arial" w:cs="Arial"/>
                <w:sz w:val="20"/>
                <w:szCs w:val="20"/>
              </w:rPr>
              <w:t>te</w:t>
            </w:r>
            <w:r w:rsidRPr="00B14A4E">
              <w:rPr>
                <w:rFonts w:ascii="Arial" w:eastAsia="Arial" w:hAnsi="Arial" w:cs="Arial"/>
                <w:spacing w:val="22"/>
                <w:sz w:val="20"/>
                <w:szCs w:val="20"/>
              </w:rPr>
              <w:t xml:space="preserve"> </w:t>
            </w:r>
            <w:r w:rsidRPr="00B14A4E">
              <w:rPr>
                <w:rFonts w:ascii="Arial" w:eastAsia="Arial" w:hAnsi="Arial" w:cs="Arial"/>
                <w:sz w:val="20"/>
                <w:szCs w:val="20"/>
              </w:rPr>
              <w:t>e</w:t>
            </w:r>
            <w:r w:rsidRPr="00B14A4E">
              <w:rPr>
                <w:rFonts w:ascii="Arial" w:eastAsia="Arial" w:hAnsi="Arial" w:cs="Arial"/>
                <w:spacing w:val="11"/>
                <w:sz w:val="20"/>
                <w:szCs w:val="20"/>
              </w:rPr>
              <w:t xml:space="preserve"> </w:t>
            </w:r>
            <w:r w:rsidRPr="00B14A4E">
              <w:rPr>
                <w:rFonts w:ascii="Arial" w:eastAsia="Arial" w:hAnsi="Arial" w:cs="Arial"/>
                <w:spacing w:val="4"/>
                <w:sz w:val="20"/>
                <w:szCs w:val="20"/>
              </w:rPr>
              <w:t>i</w:t>
            </w:r>
            <w:r w:rsidRPr="00B14A4E">
              <w:rPr>
                <w:rFonts w:ascii="Arial" w:eastAsia="Arial" w:hAnsi="Arial" w:cs="Arial"/>
                <w:spacing w:val="-1"/>
                <w:sz w:val="20"/>
                <w:szCs w:val="20"/>
              </w:rPr>
              <w:t>n</w:t>
            </w:r>
            <w:r w:rsidRPr="00B14A4E">
              <w:rPr>
                <w:rFonts w:ascii="Arial" w:eastAsia="Arial" w:hAnsi="Arial" w:cs="Arial"/>
                <w:spacing w:val="3"/>
                <w:sz w:val="20"/>
                <w:szCs w:val="20"/>
              </w:rPr>
              <w:t>f</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5"/>
                <w:sz w:val="20"/>
                <w:szCs w:val="20"/>
              </w:rPr>
              <w:t>m</w:t>
            </w:r>
            <w:r w:rsidRPr="00B14A4E">
              <w:rPr>
                <w:rFonts w:ascii="Arial" w:eastAsia="Arial" w:hAnsi="Arial" w:cs="Arial"/>
                <w:spacing w:val="-1"/>
                <w:sz w:val="20"/>
                <w:szCs w:val="20"/>
              </w:rPr>
              <w:t>a</w:t>
            </w:r>
            <w:r w:rsidRPr="00B14A4E">
              <w:rPr>
                <w:rFonts w:ascii="Arial" w:eastAsia="Arial" w:hAnsi="Arial" w:cs="Arial"/>
                <w:spacing w:val="2"/>
                <w:sz w:val="20"/>
                <w:szCs w:val="20"/>
              </w:rPr>
              <w:t>c</w:t>
            </w:r>
            <w:r w:rsidRPr="00B14A4E">
              <w:rPr>
                <w:rFonts w:ascii="Arial" w:eastAsia="Arial" w:hAnsi="Arial" w:cs="Arial"/>
                <w:spacing w:val="-1"/>
                <w:sz w:val="20"/>
                <w:szCs w:val="20"/>
              </w:rPr>
              <w:t>i</w:t>
            </w:r>
            <w:r w:rsidRPr="00B14A4E">
              <w:rPr>
                <w:rFonts w:ascii="Arial" w:eastAsia="Arial" w:hAnsi="Arial" w:cs="Arial"/>
                <w:spacing w:val="1"/>
                <w:sz w:val="20"/>
                <w:szCs w:val="20"/>
              </w:rPr>
              <w:t>ó</w:t>
            </w:r>
            <w:r w:rsidRPr="00B14A4E">
              <w:rPr>
                <w:rFonts w:ascii="Arial" w:eastAsia="Arial" w:hAnsi="Arial" w:cs="Arial"/>
                <w:sz w:val="20"/>
                <w:szCs w:val="20"/>
              </w:rPr>
              <w:t xml:space="preserve">n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biene</w:t>
            </w:r>
            <w:r w:rsidRPr="00B14A4E">
              <w:rPr>
                <w:rFonts w:ascii="Arial" w:eastAsia="Arial" w:hAnsi="Arial" w:cs="Arial"/>
                <w:sz w:val="20"/>
                <w:szCs w:val="20"/>
              </w:rPr>
              <w:t>s</w:t>
            </w:r>
            <w:r w:rsidRPr="00B14A4E">
              <w:rPr>
                <w:rFonts w:ascii="Arial" w:eastAsia="Arial" w:hAnsi="Arial" w:cs="Arial"/>
                <w:spacing w:val="10"/>
                <w:sz w:val="20"/>
                <w:szCs w:val="20"/>
              </w:rPr>
              <w:t xml:space="preserve"> </w:t>
            </w:r>
            <w:r w:rsidRPr="00B14A4E">
              <w:rPr>
                <w:rFonts w:ascii="Arial" w:eastAsia="Arial" w:hAnsi="Arial" w:cs="Arial"/>
                <w:spacing w:val="1"/>
                <w:sz w:val="20"/>
                <w:szCs w:val="20"/>
              </w:rPr>
              <w:t>i</w:t>
            </w:r>
            <w:r w:rsidRPr="00B14A4E">
              <w:rPr>
                <w:rFonts w:ascii="Arial" w:eastAsia="Arial" w:hAnsi="Arial" w:cs="Arial"/>
                <w:spacing w:val="-1"/>
                <w:sz w:val="20"/>
                <w:szCs w:val="20"/>
              </w:rPr>
              <w:t>n</w:t>
            </w:r>
            <w:r w:rsidRPr="00B14A4E">
              <w:rPr>
                <w:rFonts w:ascii="Arial" w:eastAsia="Arial" w:hAnsi="Arial" w:cs="Arial"/>
                <w:spacing w:val="4"/>
                <w:sz w:val="20"/>
                <w:szCs w:val="20"/>
              </w:rPr>
              <w:t>m</w:t>
            </w:r>
            <w:r w:rsidRPr="00B14A4E">
              <w:rPr>
                <w:rFonts w:ascii="Arial" w:eastAsia="Arial" w:hAnsi="Arial" w:cs="Arial"/>
                <w:spacing w:val="-1"/>
                <w:sz w:val="20"/>
                <w:szCs w:val="20"/>
              </w:rPr>
              <w:t>u</w:t>
            </w:r>
            <w:r w:rsidRPr="00B14A4E">
              <w:rPr>
                <w:rFonts w:ascii="Arial" w:eastAsia="Arial" w:hAnsi="Arial" w:cs="Arial"/>
                <w:spacing w:val="1"/>
                <w:sz w:val="20"/>
                <w:szCs w:val="20"/>
              </w:rPr>
              <w:t>e</w:t>
            </w:r>
            <w:r w:rsidRPr="00B14A4E">
              <w:rPr>
                <w:rFonts w:ascii="Arial" w:eastAsia="Arial" w:hAnsi="Arial" w:cs="Arial"/>
                <w:spacing w:val="-1"/>
                <w:sz w:val="20"/>
                <w:szCs w:val="20"/>
              </w:rPr>
              <w:t>b</w:t>
            </w:r>
            <w:r w:rsidRPr="00B14A4E">
              <w:rPr>
                <w:rFonts w:ascii="Arial" w:eastAsia="Arial" w:hAnsi="Arial" w:cs="Arial"/>
                <w:spacing w:val="1"/>
                <w:sz w:val="20"/>
                <w:szCs w:val="20"/>
              </w:rPr>
              <w:t>l</w:t>
            </w:r>
            <w:r w:rsidRPr="00B14A4E">
              <w:rPr>
                <w:rFonts w:ascii="Arial" w:eastAsia="Arial" w:hAnsi="Arial" w:cs="Arial"/>
                <w:spacing w:val="-1"/>
                <w:sz w:val="20"/>
                <w:szCs w:val="20"/>
              </w:rPr>
              <w:t>e</w:t>
            </w:r>
            <w:r w:rsidRPr="00B14A4E">
              <w:rPr>
                <w:rFonts w:ascii="Arial" w:eastAsia="Arial" w:hAnsi="Arial" w:cs="Arial"/>
                <w:sz w:val="20"/>
                <w:szCs w:val="20"/>
              </w:rPr>
              <w:t>s</w:t>
            </w: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41921318"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pacing w:val="-1"/>
                <w:sz w:val="20"/>
                <w:szCs w:val="20"/>
              </w:rPr>
              <w:t>$ 600.00</w:t>
            </w:r>
          </w:p>
        </w:tc>
      </w:tr>
      <w:tr w:rsidR="00CF214B" w:rsidRPr="00B14A4E" w14:paraId="62879791" w14:textId="77777777" w:rsidTr="002A2F27">
        <w:trPr>
          <w:gridAfter w:val="1"/>
          <w:wAfter w:w="15" w:type="pct"/>
          <w:trHeight w:val="312"/>
        </w:trPr>
        <w:tc>
          <w:tcPr>
            <w:tcW w:w="4985" w:type="pct"/>
            <w:gridSpan w:val="3"/>
            <w:tcBorders>
              <w:top w:val="single" w:sz="8" w:space="0" w:color="000000"/>
              <w:left w:val="single" w:sz="8" w:space="0" w:color="000000"/>
              <w:bottom w:val="single" w:sz="8" w:space="0" w:color="000000"/>
              <w:right w:val="single" w:sz="8" w:space="0" w:color="000000"/>
            </w:tcBorders>
            <w:vAlign w:val="center"/>
          </w:tcPr>
          <w:p w14:paraId="60E23E94" w14:textId="77777777" w:rsidR="00CF214B" w:rsidRPr="00B14A4E" w:rsidRDefault="00CF214B" w:rsidP="00B14A4E">
            <w:pPr>
              <w:pStyle w:val="TableParagraph"/>
              <w:spacing w:line="240" w:lineRule="auto"/>
              <w:rPr>
                <w:rFonts w:ascii="Arial" w:eastAsia="Arial" w:hAnsi="Arial" w:cs="Arial"/>
                <w:sz w:val="20"/>
                <w:szCs w:val="20"/>
              </w:rPr>
            </w:pPr>
            <w:r w:rsidRPr="00B14A4E">
              <w:rPr>
                <w:rFonts w:ascii="Arial" w:eastAsia="Arial" w:hAnsi="Arial" w:cs="Arial"/>
                <w:b/>
                <w:bCs/>
                <w:sz w:val="20"/>
                <w:szCs w:val="20"/>
              </w:rPr>
              <w:t>IV.-</w:t>
            </w:r>
            <w:r w:rsidRPr="00B14A4E">
              <w:rPr>
                <w:rFonts w:ascii="Arial" w:eastAsia="Arial" w:hAnsi="Arial" w:cs="Arial"/>
                <w:b/>
                <w:bCs/>
                <w:spacing w:val="8"/>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3"/>
                <w:sz w:val="20"/>
                <w:szCs w:val="20"/>
              </w:rPr>
              <w:t xml:space="preserve"> </w:t>
            </w:r>
            <w:r w:rsidRPr="00B14A4E">
              <w:rPr>
                <w:rFonts w:ascii="Arial" w:eastAsia="Arial" w:hAnsi="Arial" w:cs="Arial"/>
                <w:spacing w:val="-1"/>
                <w:sz w:val="20"/>
                <w:szCs w:val="20"/>
              </w:rPr>
              <w:t>elabo</w:t>
            </w:r>
            <w:r w:rsidRPr="00B14A4E">
              <w:rPr>
                <w:rFonts w:ascii="Arial" w:eastAsia="Arial" w:hAnsi="Arial" w:cs="Arial"/>
                <w:sz w:val="20"/>
                <w:szCs w:val="20"/>
              </w:rPr>
              <w:t>r</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w:t>
            </w:r>
            <w:r w:rsidRPr="00B14A4E">
              <w:rPr>
                <w:rFonts w:ascii="Arial" w:eastAsia="Arial" w:hAnsi="Arial" w:cs="Arial"/>
                <w:spacing w:val="-1"/>
                <w:sz w:val="20"/>
                <w:szCs w:val="20"/>
              </w:rPr>
              <w:t>ó</w:t>
            </w:r>
            <w:r w:rsidRPr="00B14A4E">
              <w:rPr>
                <w:rFonts w:ascii="Arial" w:eastAsia="Arial" w:hAnsi="Arial" w:cs="Arial"/>
                <w:sz w:val="20"/>
                <w:szCs w:val="20"/>
              </w:rPr>
              <w:t>n</w:t>
            </w:r>
            <w:r w:rsidRPr="00B14A4E">
              <w:rPr>
                <w:rFonts w:ascii="Arial" w:eastAsia="Arial" w:hAnsi="Arial" w:cs="Arial"/>
                <w:spacing w:val="12"/>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p</w:t>
            </w:r>
            <w:r w:rsidRPr="00B14A4E">
              <w:rPr>
                <w:rFonts w:ascii="Arial" w:eastAsia="Arial" w:hAnsi="Arial" w:cs="Arial"/>
                <w:spacing w:val="1"/>
                <w:sz w:val="20"/>
                <w:szCs w:val="20"/>
              </w:rPr>
              <w:t>lan</w:t>
            </w:r>
            <w:r w:rsidRPr="00B14A4E">
              <w:rPr>
                <w:rFonts w:ascii="Arial" w:eastAsia="Arial" w:hAnsi="Arial" w:cs="Arial"/>
                <w:spacing w:val="-1"/>
                <w:sz w:val="20"/>
                <w:szCs w:val="20"/>
              </w:rPr>
              <w:t>o</w:t>
            </w:r>
            <w:r w:rsidRPr="00B14A4E">
              <w:rPr>
                <w:rFonts w:ascii="Arial" w:eastAsia="Arial" w:hAnsi="Arial" w:cs="Arial"/>
                <w:sz w:val="20"/>
                <w:szCs w:val="20"/>
              </w:rPr>
              <w:t>s:</w:t>
            </w:r>
          </w:p>
        </w:tc>
      </w:tr>
      <w:tr w:rsidR="00CF214B" w:rsidRPr="00B14A4E" w14:paraId="5ADAC298" w14:textId="77777777" w:rsidTr="002A2F27">
        <w:trPr>
          <w:gridAfter w:val="1"/>
          <w:wAfter w:w="15" w:type="pct"/>
        </w:trPr>
        <w:tc>
          <w:tcPr>
            <w:tcW w:w="4113" w:type="pct"/>
            <w:tcBorders>
              <w:top w:val="single" w:sz="8" w:space="0" w:color="000000"/>
              <w:left w:val="single" w:sz="8" w:space="0" w:color="000000"/>
              <w:bottom w:val="single" w:sz="8" w:space="0" w:color="000000"/>
              <w:right w:val="single" w:sz="8" w:space="0" w:color="000000"/>
            </w:tcBorders>
          </w:tcPr>
          <w:p w14:paraId="06CE93C9"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pacing w:val="-1"/>
                <w:sz w:val="20"/>
                <w:szCs w:val="20"/>
              </w:rPr>
              <w:t>a</w:t>
            </w:r>
            <w:r w:rsidRPr="00B14A4E">
              <w:rPr>
                <w:rFonts w:ascii="Arial" w:eastAsia="Arial" w:hAnsi="Arial" w:cs="Arial"/>
                <w:b/>
                <w:bCs/>
                <w:sz w:val="20"/>
                <w:szCs w:val="20"/>
              </w:rPr>
              <w:t>)</w:t>
            </w:r>
            <w:r w:rsidRPr="00B14A4E">
              <w:rPr>
                <w:rFonts w:ascii="Arial" w:eastAsia="Arial" w:hAnsi="Arial" w:cs="Arial"/>
                <w:b/>
                <w:bCs/>
                <w:spacing w:val="3"/>
                <w:sz w:val="20"/>
                <w:szCs w:val="20"/>
              </w:rPr>
              <w:t xml:space="preserve"> </w:t>
            </w:r>
            <w:r w:rsidRPr="00B14A4E">
              <w:rPr>
                <w:rFonts w:ascii="Arial" w:eastAsia="Arial" w:hAnsi="Arial" w:cs="Arial"/>
                <w:spacing w:val="-1"/>
                <w:sz w:val="20"/>
                <w:szCs w:val="20"/>
              </w:rPr>
              <w:t>Ca</w:t>
            </w:r>
            <w:r w:rsidRPr="00B14A4E">
              <w:rPr>
                <w:rFonts w:ascii="Arial" w:eastAsia="Arial" w:hAnsi="Arial" w:cs="Arial"/>
                <w:sz w:val="20"/>
                <w:szCs w:val="20"/>
              </w:rPr>
              <w:t>t</w:t>
            </w:r>
            <w:r w:rsidRPr="00B14A4E">
              <w:rPr>
                <w:rFonts w:ascii="Arial" w:eastAsia="Arial" w:hAnsi="Arial" w:cs="Arial"/>
                <w:spacing w:val="-1"/>
                <w:sz w:val="20"/>
                <w:szCs w:val="20"/>
              </w:rPr>
              <w:t>a</w:t>
            </w:r>
            <w:r w:rsidRPr="00B14A4E">
              <w:rPr>
                <w:rFonts w:ascii="Arial" w:eastAsia="Arial" w:hAnsi="Arial" w:cs="Arial"/>
                <w:sz w:val="20"/>
                <w:szCs w:val="20"/>
              </w:rPr>
              <w:t>str</w:t>
            </w:r>
            <w:r w:rsidRPr="00B14A4E">
              <w:rPr>
                <w:rFonts w:ascii="Arial" w:eastAsia="Arial" w:hAnsi="Arial" w:cs="Arial"/>
                <w:spacing w:val="-1"/>
                <w:sz w:val="20"/>
                <w:szCs w:val="20"/>
              </w:rPr>
              <w:t>ale</w:t>
            </w:r>
            <w:r w:rsidRPr="00B14A4E">
              <w:rPr>
                <w:rFonts w:ascii="Arial" w:eastAsia="Arial" w:hAnsi="Arial" w:cs="Arial"/>
                <w:sz w:val="20"/>
                <w:szCs w:val="20"/>
              </w:rPr>
              <w:t>s</w:t>
            </w:r>
            <w:r w:rsidRPr="00B14A4E">
              <w:rPr>
                <w:rFonts w:ascii="Arial" w:eastAsia="Arial" w:hAnsi="Arial" w:cs="Arial"/>
                <w:spacing w:val="13"/>
                <w:sz w:val="20"/>
                <w:szCs w:val="20"/>
              </w:rPr>
              <w:t xml:space="preserve"> </w:t>
            </w:r>
            <w:r w:rsidRPr="00B14A4E">
              <w:rPr>
                <w:rFonts w:ascii="Arial" w:eastAsia="Arial" w:hAnsi="Arial" w:cs="Arial"/>
                <w:sz w:val="20"/>
                <w:szCs w:val="20"/>
              </w:rPr>
              <w:t>a</w:t>
            </w:r>
            <w:r w:rsidRPr="00B14A4E">
              <w:rPr>
                <w:rFonts w:ascii="Arial" w:eastAsia="Arial" w:hAnsi="Arial" w:cs="Arial"/>
                <w:spacing w:val="2"/>
                <w:sz w:val="20"/>
                <w:szCs w:val="20"/>
              </w:rPr>
              <w:t xml:space="preserve"> </w:t>
            </w:r>
            <w:r w:rsidRPr="00B14A4E">
              <w:rPr>
                <w:rFonts w:ascii="Arial" w:eastAsia="Arial" w:hAnsi="Arial" w:cs="Arial"/>
                <w:spacing w:val="-1"/>
                <w:sz w:val="20"/>
                <w:szCs w:val="20"/>
              </w:rPr>
              <w:t>e</w:t>
            </w:r>
            <w:r w:rsidRPr="00B14A4E">
              <w:rPr>
                <w:rFonts w:ascii="Arial" w:eastAsia="Arial" w:hAnsi="Arial" w:cs="Arial"/>
                <w:spacing w:val="2"/>
                <w:sz w:val="20"/>
                <w:szCs w:val="20"/>
              </w:rPr>
              <w:t>sc</w:t>
            </w:r>
            <w:r w:rsidRPr="00B14A4E">
              <w:rPr>
                <w:rFonts w:ascii="Arial" w:eastAsia="Arial" w:hAnsi="Arial" w:cs="Arial"/>
                <w:spacing w:val="-1"/>
                <w:sz w:val="20"/>
                <w:szCs w:val="20"/>
              </w:rPr>
              <w:t>a</w:t>
            </w:r>
            <w:r w:rsidRPr="00B14A4E">
              <w:rPr>
                <w:rFonts w:ascii="Arial" w:eastAsia="Arial" w:hAnsi="Arial" w:cs="Arial"/>
                <w:spacing w:val="1"/>
                <w:sz w:val="20"/>
                <w:szCs w:val="20"/>
              </w:rPr>
              <w:t>l</w:t>
            </w:r>
            <w:r w:rsidRPr="00B14A4E">
              <w:rPr>
                <w:rFonts w:ascii="Arial" w:eastAsia="Arial" w:hAnsi="Arial" w:cs="Arial"/>
                <w:sz w:val="20"/>
                <w:szCs w:val="20"/>
              </w:rPr>
              <w:t>a</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3E082E08"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pacing w:val="-1"/>
                <w:sz w:val="20"/>
                <w:szCs w:val="20"/>
              </w:rPr>
              <w:t>$</w:t>
            </w:r>
            <w:r w:rsidR="002A2F27" w:rsidRPr="00B14A4E">
              <w:rPr>
                <w:rFonts w:ascii="Arial" w:eastAsia="Arial" w:hAnsi="Arial" w:cs="Arial"/>
                <w:spacing w:val="-1"/>
                <w:sz w:val="20"/>
                <w:szCs w:val="20"/>
              </w:rPr>
              <w:t xml:space="preserve">   </w:t>
            </w:r>
            <w:r w:rsidRPr="00B14A4E">
              <w:rPr>
                <w:rFonts w:ascii="Arial" w:eastAsia="Arial" w:hAnsi="Arial" w:cs="Arial"/>
                <w:spacing w:val="-1"/>
                <w:sz w:val="20"/>
                <w:szCs w:val="20"/>
              </w:rPr>
              <w:t xml:space="preserve"> 300.00</w:t>
            </w:r>
          </w:p>
        </w:tc>
      </w:tr>
      <w:tr w:rsidR="00CF214B" w:rsidRPr="00B14A4E" w14:paraId="756CA0EC" w14:textId="77777777" w:rsidTr="00942B4A">
        <w:trPr>
          <w:gridAfter w:val="1"/>
          <w:wAfter w:w="15" w:type="pct"/>
          <w:trHeight w:val="306"/>
        </w:trPr>
        <w:tc>
          <w:tcPr>
            <w:tcW w:w="4113" w:type="pct"/>
            <w:tcBorders>
              <w:top w:val="single" w:sz="8" w:space="0" w:color="000000"/>
              <w:left w:val="single" w:sz="8" w:space="0" w:color="000000"/>
              <w:bottom w:val="single" w:sz="8" w:space="0" w:color="000000"/>
              <w:right w:val="single" w:sz="8" w:space="0" w:color="000000"/>
            </w:tcBorders>
          </w:tcPr>
          <w:p w14:paraId="15682B52"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z w:val="20"/>
                <w:szCs w:val="20"/>
              </w:rPr>
              <w:t>b)</w:t>
            </w:r>
            <w:r w:rsidRPr="00B14A4E">
              <w:rPr>
                <w:rFonts w:ascii="Arial" w:eastAsia="Arial" w:hAnsi="Arial" w:cs="Arial"/>
                <w:b/>
                <w:bCs/>
                <w:spacing w:val="3"/>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lano</w:t>
            </w:r>
            <w:r w:rsidRPr="00B14A4E">
              <w:rPr>
                <w:rFonts w:ascii="Arial" w:eastAsia="Arial" w:hAnsi="Arial" w:cs="Arial"/>
                <w:sz w:val="20"/>
                <w:szCs w:val="20"/>
              </w:rPr>
              <w:t>s</w:t>
            </w:r>
            <w:r w:rsidRPr="00B14A4E">
              <w:rPr>
                <w:rFonts w:ascii="Arial" w:eastAsia="Arial" w:hAnsi="Arial" w:cs="Arial"/>
                <w:spacing w:val="8"/>
                <w:sz w:val="20"/>
                <w:szCs w:val="20"/>
              </w:rPr>
              <w:t xml:space="preserve"> </w:t>
            </w:r>
            <w:r w:rsidRPr="00B14A4E">
              <w:rPr>
                <w:rFonts w:ascii="Arial" w:eastAsia="Arial" w:hAnsi="Arial" w:cs="Arial"/>
                <w:sz w:val="20"/>
                <w:szCs w:val="20"/>
              </w:rPr>
              <w:t>t</w:t>
            </w:r>
            <w:r w:rsidRPr="00B14A4E">
              <w:rPr>
                <w:rFonts w:ascii="Arial" w:eastAsia="Arial" w:hAnsi="Arial" w:cs="Arial"/>
                <w:spacing w:val="-1"/>
                <w:sz w:val="20"/>
                <w:szCs w:val="20"/>
              </w:rPr>
              <w:t>opog</w:t>
            </w:r>
            <w:r w:rsidRPr="00B14A4E">
              <w:rPr>
                <w:rFonts w:ascii="Arial" w:eastAsia="Arial" w:hAnsi="Arial" w:cs="Arial"/>
                <w:sz w:val="20"/>
                <w:szCs w:val="20"/>
              </w:rPr>
              <w:t>r</w:t>
            </w:r>
            <w:r w:rsidRPr="00B14A4E">
              <w:rPr>
                <w:rFonts w:ascii="Arial" w:eastAsia="Arial" w:hAnsi="Arial" w:cs="Arial"/>
                <w:spacing w:val="-1"/>
                <w:sz w:val="20"/>
                <w:szCs w:val="20"/>
              </w:rPr>
              <w:t>á</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o</w:t>
            </w:r>
            <w:r w:rsidRPr="00B14A4E">
              <w:rPr>
                <w:rFonts w:ascii="Arial" w:eastAsia="Arial" w:hAnsi="Arial" w:cs="Arial"/>
                <w:sz w:val="20"/>
                <w:szCs w:val="20"/>
              </w:rPr>
              <w:t>s</w:t>
            </w:r>
            <w:r w:rsidRPr="00B14A4E">
              <w:rPr>
                <w:rFonts w:ascii="Arial" w:eastAsia="Arial" w:hAnsi="Arial" w:cs="Arial"/>
                <w:spacing w:val="16"/>
                <w:sz w:val="20"/>
                <w:szCs w:val="20"/>
              </w:rPr>
              <w:t xml:space="preserve"> </w:t>
            </w:r>
            <w:r w:rsidRPr="00B14A4E">
              <w:rPr>
                <w:rFonts w:ascii="Arial" w:eastAsia="Arial" w:hAnsi="Arial" w:cs="Arial"/>
                <w:spacing w:val="-1"/>
                <w:sz w:val="20"/>
                <w:szCs w:val="20"/>
              </w:rPr>
              <w:t>ha</w:t>
            </w:r>
            <w:r w:rsidRPr="00B14A4E">
              <w:rPr>
                <w:rFonts w:ascii="Arial" w:eastAsia="Arial" w:hAnsi="Arial" w:cs="Arial"/>
                <w:sz w:val="20"/>
                <w:szCs w:val="20"/>
              </w:rPr>
              <w:t>sta</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 xml:space="preserve">1 </w:t>
            </w:r>
            <w:r w:rsidRPr="00B14A4E">
              <w:rPr>
                <w:rFonts w:ascii="Arial" w:eastAsia="Arial" w:hAnsi="Arial" w:cs="Arial"/>
                <w:spacing w:val="1"/>
                <w:sz w:val="20"/>
                <w:szCs w:val="20"/>
              </w:rPr>
              <w:t>he</w:t>
            </w:r>
            <w:r w:rsidRPr="00B14A4E">
              <w:rPr>
                <w:rFonts w:ascii="Arial" w:eastAsia="Arial" w:hAnsi="Arial" w:cs="Arial"/>
                <w:sz w:val="20"/>
                <w:szCs w:val="20"/>
              </w:rPr>
              <w:t>ct</w:t>
            </w:r>
            <w:r w:rsidRPr="00B14A4E">
              <w:rPr>
                <w:rFonts w:ascii="Arial" w:eastAsia="Arial" w:hAnsi="Arial" w:cs="Arial"/>
                <w:spacing w:val="1"/>
                <w:sz w:val="20"/>
                <w:szCs w:val="20"/>
              </w:rPr>
              <w:t>á</w:t>
            </w:r>
            <w:r w:rsidRPr="00B14A4E">
              <w:rPr>
                <w:rFonts w:ascii="Arial" w:eastAsia="Arial" w:hAnsi="Arial" w:cs="Arial"/>
                <w:sz w:val="20"/>
                <w:szCs w:val="20"/>
              </w:rPr>
              <w:t>r</w:t>
            </w:r>
            <w:r w:rsidRPr="00B14A4E">
              <w:rPr>
                <w:rFonts w:ascii="Arial" w:eastAsia="Arial" w:hAnsi="Arial" w:cs="Arial"/>
                <w:spacing w:val="1"/>
                <w:sz w:val="20"/>
                <w:szCs w:val="20"/>
              </w:rPr>
              <w:t>ea</w:t>
            </w:r>
            <w:r w:rsidRPr="00B14A4E">
              <w:rPr>
                <w:rFonts w:ascii="Arial" w:eastAsia="Arial" w:hAnsi="Arial" w:cs="Arial"/>
                <w:sz w:val="20"/>
                <w:szCs w:val="20"/>
              </w:rPr>
              <w:t>s</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5852A40E" w14:textId="77777777" w:rsidR="00CF214B" w:rsidRPr="00B14A4E" w:rsidRDefault="00CF214B" w:rsidP="00B14A4E">
            <w:pPr>
              <w:pStyle w:val="TableParagraph"/>
              <w:spacing w:line="240" w:lineRule="auto"/>
              <w:jc w:val="right"/>
              <w:rPr>
                <w:rFonts w:ascii="Arial" w:eastAsia="Arial" w:hAnsi="Arial" w:cs="Arial"/>
                <w:spacing w:val="-1"/>
                <w:sz w:val="20"/>
                <w:szCs w:val="20"/>
              </w:rPr>
            </w:pPr>
            <w:r w:rsidRPr="00B14A4E">
              <w:rPr>
                <w:rFonts w:ascii="Arial" w:eastAsia="Arial" w:hAnsi="Arial" w:cs="Arial"/>
                <w:spacing w:val="-1"/>
                <w:sz w:val="20"/>
                <w:szCs w:val="20"/>
              </w:rPr>
              <w:t>$ 3,000.00</w:t>
            </w:r>
          </w:p>
        </w:tc>
      </w:tr>
      <w:tr w:rsidR="00CF214B" w:rsidRPr="00B14A4E" w14:paraId="1EA2281F" w14:textId="77777777" w:rsidTr="00942B4A">
        <w:trPr>
          <w:gridAfter w:val="1"/>
          <w:wAfter w:w="15" w:type="pct"/>
        </w:trPr>
        <w:tc>
          <w:tcPr>
            <w:tcW w:w="4113" w:type="pct"/>
            <w:tcBorders>
              <w:top w:val="single" w:sz="8" w:space="0" w:color="000000"/>
              <w:left w:val="single" w:sz="8" w:space="0" w:color="000000"/>
              <w:bottom w:val="single" w:sz="8" w:space="0" w:color="000000"/>
              <w:right w:val="single" w:sz="8" w:space="0" w:color="000000"/>
            </w:tcBorders>
            <w:vAlign w:val="center"/>
          </w:tcPr>
          <w:p w14:paraId="636676E4" w14:textId="77777777" w:rsidR="00CF214B" w:rsidRPr="00B14A4E" w:rsidRDefault="00CF214B" w:rsidP="00B14A4E">
            <w:pPr>
              <w:pStyle w:val="TableParagraph"/>
              <w:spacing w:line="240" w:lineRule="auto"/>
              <w:rPr>
                <w:rFonts w:ascii="Arial" w:eastAsia="Arial" w:hAnsi="Arial" w:cs="Arial"/>
                <w:sz w:val="20"/>
                <w:szCs w:val="20"/>
              </w:rPr>
            </w:pPr>
            <w:r w:rsidRPr="00B14A4E">
              <w:rPr>
                <w:rFonts w:ascii="Arial" w:eastAsia="Arial" w:hAnsi="Arial" w:cs="Arial"/>
                <w:b/>
                <w:bCs/>
                <w:spacing w:val="-1"/>
                <w:sz w:val="20"/>
                <w:szCs w:val="20"/>
              </w:rPr>
              <w:t>V</w:t>
            </w:r>
            <w:r w:rsidRPr="00B14A4E">
              <w:rPr>
                <w:rFonts w:ascii="Arial" w:eastAsia="Arial" w:hAnsi="Arial" w:cs="Arial"/>
                <w:b/>
                <w:bCs/>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 r</w:t>
            </w:r>
            <w:r w:rsidRPr="00B14A4E">
              <w:rPr>
                <w:rFonts w:ascii="Arial" w:eastAsia="Arial" w:hAnsi="Arial" w:cs="Arial"/>
                <w:spacing w:val="-1"/>
                <w:sz w:val="20"/>
                <w:szCs w:val="20"/>
              </w:rPr>
              <w:t>e</w:t>
            </w:r>
            <w:r w:rsidRPr="00B14A4E">
              <w:rPr>
                <w:rFonts w:ascii="Arial" w:eastAsia="Arial" w:hAnsi="Arial" w:cs="Arial"/>
                <w:spacing w:val="-3"/>
                <w:sz w:val="20"/>
                <w:szCs w:val="20"/>
              </w:rPr>
              <w:t>v</w:t>
            </w:r>
            <w:r w:rsidRPr="00B14A4E">
              <w:rPr>
                <w:rFonts w:ascii="Arial" w:eastAsia="Arial" w:hAnsi="Arial" w:cs="Arial"/>
                <w:spacing w:val="-1"/>
                <w:sz w:val="20"/>
                <w:szCs w:val="20"/>
              </w:rPr>
              <w:t>ali</w:t>
            </w:r>
            <w:r w:rsidRPr="00B14A4E">
              <w:rPr>
                <w:rFonts w:ascii="Arial" w:eastAsia="Arial" w:hAnsi="Arial" w:cs="Arial"/>
                <w:spacing w:val="1"/>
                <w:sz w:val="20"/>
                <w:szCs w:val="20"/>
              </w:rPr>
              <w:t>d</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 xml:space="preserve">n </w:t>
            </w:r>
            <w:r w:rsidRPr="00B14A4E">
              <w:rPr>
                <w:rFonts w:ascii="Arial" w:eastAsia="Arial" w:hAnsi="Arial" w:cs="Arial"/>
                <w:spacing w:val="1"/>
                <w:sz w:val="20"/>
                <w:szCs w:val="20"/>
              </w:rPr>
              <w:t>d</w:t>
            </w:r>
            <w:r w:rsidRPr="00B14A4E">
              <w:rPr>
                <w:rFonts w:ascii="Arial" w:eastAsia="Arial" w:hAnsi="Arial" w:cs="Arial"/>
                <w:sz w:val="20"/>
                <w:szCs w:val="20"/>
              </w:rPr>
              <w:t xml:space="preserve">e </w:t>
            </w:r>
            <w:r w:rsidRPr="00B14A4E">
              <w:rPr>
                <w:rFonts w:ascii="Arial" w:eastAsia="Arial" w:hAnsi="Arial" w:cs="Arial"/>
                <w:spacing w:val="-1"/>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io</w:t>
            </w:r>
            <w:r w:rsidRPr="00B14A4E">
              <w:rPr>
                <w:rFonts w:ascii="Arial" w:eastAsia="Arial" w:hAnsi="Arial" w:cs="Arial"/>
                <w:sz w:val="20"/>
                <w:szCs w:val="20"/>
              </w:rPr>
              <w:t xml:space="preserve">s </w:t>
            </w:r>
            <w:r w:rsidRPr="00B14A4E">
              <w:rPr>
                <w:rFonts w:ascii="Arial" w:eastAsia="Arial" w:hAnsi="Arial" w:cs="Arial"/>
                <w:spacing w:val="-1"/>
                <w:sz w:val="20"/>
                <w:szCs w:val="20"/>
              </w:rPr>
              <w:t>d</w:t>
            </w:r>
            <w:r w:rsidRPr="00B14A4E">
              <w:rPr>
                <w:rFonts w:ascii="Arial" w:eastAsia="Arial" w:hAnsi="Arial" w:cs="Arial"/>
                <w:sz w:val="20"/>
                <w:szCs w:val="20"/>
              </w:rPr>
              <w:t xml:space="preserve">e </w:t>
            </w:r>
            <w:r w:rsidRPr="00B14A4E">
              <w:rPr>
                <w:rFonts w:ascii="Arial" w:eastAsia="Arial" w:hAnsi="Arial" w:cs="Arial"/>
                <w:spacing w:val="-1"/>
                <w:sz w:val="20"/>
                <w:szCs w:val="20"/>
              </w:rPr>
              <w:t>di</w:t>
            </w:r>
            <w:r w:rsidRPr="00B14A4E">
              <w:rPr>
                <w:rFonts w:ascii="Arial" w:eastAsia="Arial" w:hAnsi="Arial" w:cs="Arial"/>
                <w:spacing w:val="-3"/>
                <w:sz w:val="20"/>
                <w:szCs w:val="20"/>
              </w:rPr>
              <w:t>v</w:t>
            </w:r>
            <w:r w:rsidRPr="00B14A4E">
              <w:rPr>
                <w:rFonts w:ascii="Arial" w:eastAsia="Arial" w:hAnsi="Arial" w:cs="Arial"/>
                <w:spacing w:val="-1"/>
                <w:sz w:val="20"/>
                <w:szCs w:val="20"/>
              </w:rPr>
              <w:t>i</w:t>
            </w:r>
            <w:r w:rsidRPr="00B14A4E">
              <w:rPr>
                <w:rFonts w:ascii="Arial" w:eastAsia="Arial" w:hAnsi="Arial" w:cs="Arial"/>
                <w:sz w:val="20"/>
                <w:szCs w:val="20"/>
              </w:rPr>
              <w:t>s</w:t>
            </w:r>
            <w:r w:rsidRPr="00B14A4E">
              <w:rPr>
                <w:rFonts w:ascii="Arial" w:eastAsia="Arial" w:hAnsi="Arial" w:cs="Arial"/>
                <w:spacing w:val="-1"/>
                <w:sz w:val="20"/>
                <w:szCs w:val="20"/>
              </w:rPr>
              <w:t>ión</w:t>
            </w:r>
            <w:r w:rsidRPr="00B14A4E">
              <w:rPr>
                <w:rFonts w:ascii="Arial" w:eastAsia="Arial" w:hAnsi="Arial" w:cs="Arial"/>
                <w:sz w:val="20"/>
                <w:szCs w:val="20"/>
              </w:rPr>
              <w:t xml:space="preserve">, </w:t>
            </w:r>
            <w:r w:rsidRPr="00B14A4E">
              <w:rPr>
                <w:rFonts w:ascii="Arial" w:eastAsia="Arial" w:hAnsi="Arial" w:cs="Arial"/>
                <w:spacing w:val="-1"/>
                <w:sz w:val="20"/>
                <w:szCs w:val="20"/>
              </w:rPr>
              <w:t>uni</w:t>
            </w:r>
            <w:r w:rsidRPr="00B14A4E">
              <w:rPr>
                <w:rFonts w:ascii="Arial" w:eastAsia="Arial" w:hAnsi="Arial" w:cs="Arial"/>
                <w:spacing w:val="1"/>
                <w:sz w:val="20"/>
                <w:szCs w:val="20"/>
              </w:rPr>
              <w:t>ó</w:t>
            </w:r>
            <w:r w:rsidRPr="00B14A4E">
              <w:rPr>
                <w:rFonts w:ascii="Arial" w:eastAsia="Arial" w:hAnsi="Arial" w:cs="Arial"/>
                <w:sz w:val="20"/>
                <w:szCs w:val="20"/>
              </w:rPr>
              <w:t>n y r</w:t>
            </w:r>
            <w:r w:rsidRPr="00B14A4E">
              <w:rPr>
                <w:rFonts w:ascii="Arial" w:eastAsia="Arial" w:hAnsi="Arial" w:cs="Arial"/>
                <w:spacing w:val="-1"/>
                <w:sz w:val="20"/>
                <w:szCs w:val="20"/>
              </w:rPr>
              <w:t>e</w:t>
            </w:r>
            <w:r w:rsidRPr="00B14A4E">
              <w:rPr>
                <w:rFonts w:ascii="Arial" w:eastAsia="Arial" w:hAnsi="Arial" w:cs="Arial"/>
                <w:sz w:val="20"/>
                <w:szCs w:val="20"/>
              </w:rPr>
              <w:t>ct</w:t>
            </w:r>
            <w:r w:rsidRPr="00B14A4E">
              <w:rPr>
                <w:rFonts w:ascii="Arial" w:eastAsia="Arial" w:hAnsi="Arial" w:cs="Arial"/>
                <w:spacing w:val="-1"/>
                <w:sz w:val="20"/>
                <w:szCs w:val="20"/>
              </w:rPr>
              <w:t>i</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 xml:space="preserve">n </w:t>
            </w:r>
            <w:r w:rsidRPr="00B14A4E">
              <w:rPr>
                <w:rFonts w:ascii="Arial" w:eastAsia="Arial" w:hAnsi="Arial" w:cs="Arial"/>
                <w:spacing w:val="1"/>
                <w:sz w:val="20"/>
                <w:szCs w:val="20"/>
              </w:rPr>
              <w:t xml:space="preserve">de </w:t>
            </w:r>
            <w:r w:rsidRPr="00B14A4E">
              <w:rPr>
                <w:rFonts w:ascii="Arial" w:eastAsia="Arial" w:hAnsi="Arial" w:cs="Arial"/>
                <w:spacing w:val="4"/>
                <w:sz w:val="20"/>
                <w:szCs w:val="20"/>
              </w:rPr>
              <w:t>m</w:t>
            </w:r>
            <w:r w:rsidRPr="00B14A4E">
              <w:rPr>
                <w:rFonts w:ascii="Arial" w:eastAsia="Arial" w:hAnsi="Arial" w:cs="Arial"/>
                <w:spacing w:val="-1"/>
                <w:sz w:val="20"/>
                <w:szCs w:val="20"/>
              </w:rPr>
              <w:t>ed</w:t>
            </w:r>
            <w:r w:rsidRPr="00B14A4E">
              <w:rPr>
                <w:rFonts w:ascii="Arial" w:eastAsia="Arial" w:hAnsi="Arial" w:cs="Arial"/>
                <w:spacing w:val="1"/>
                <w:sz w:val="20"/>
                <w:szCs w:val="20"/>
              </w:rPr>
              <w:t>i</w:t>
            </w:r>
            <w:r w:rsidRPr="00B14A4E">
              <w:rPr>
                <w:rFonts w:ascii="Arial" w:eastAsia="Arial" w:hAnsi="Arial" w:cs="Arial"/>
                <w:spacing w:val="-1"/>
                <w:sz w:val="20"/>
                <w:szCs w:val="20"/>
              </w:rPr>
              <w:t>d</w:t>
            </w:r>
            <w:r w:rsidRPr="00B14A4E">
              <w:rPr>
                <w:rFonts w:ascii="Arial" w:eastAsia="Arial" w:hAnsi="Arial" w:cs="Arial"/>
                <w:spacing w:val="1"/>
                <w:sz w:val="20"/>
                <w:szCs w:val="20"/>
              </w:rPr>
              <w:t>a</w:t>
            </w:r>
            <w:r w:rsidRPr="00B14A4E">
              <w:rPr>
                <w:rFonts w:ascii="Arial" w:eastAsia="Arial" w:hAnsi="Arial" w:cs="Arial"/>
                <w:sz w:val="20"/>
                <w:szCs w:val="20"/>
              </w:rPr>
              <w:t>s</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6CEBFE17" w14:textId="77777777" w:rsidR="00CF214B" w:rsidRPr="00B14A4E" w:rsidRDefault="00CF214B" w:rsidP="00B14A4E">
            <w:pPr>
              <w:pStyle w:val="TableParagraph"/>
              <w:spacing w:line="240" w:lineRule="auto"/>
              <w:jc w:val="right"/>
              <w:rPr>
                <w:rFonts w:ascii="Arial" w:eastAsia="Arial" w:hAnsi="Arial" w:cs="Arial"/>
                <w:sz w:val="20"/>
                <w:szCs w:val="20"/>
              </w:rPr>
            </w:pPr>
          </w:p>
          <w:p w14:paraId="347F9C76" w14:textId="77777777" w:rsidR="00CF214B" w:rsidRPr="00B14A4E" w:rsidRDefault="00942B4A" w:rsidP="00B14A4E">
            <w:pPr>
              <w:pStyle w:val="TableParagraph"/>
              <w:spacing w:line="240" w:lineRule="auto"/>
              <w:jc w:val="center"/>
              <w:rPr>
                <w:rFonts w:ascii="Arial" w:eastAsia="Arial" w:hAnsi="Arial" w:cs="Arial"/>
                <w:sz w:val="20"/>
                <w:szCs w:val="20"/>
              </w:rPr>
            </w:pPr>
            <w:r w:rsidRPr="00B14A4E">
              <w:rPr>
                <w:rFonts w:ascii="Arial" w:eastAsia="Arial" w:hAnsi="Arial" w:cs="Arial"/>
                <w:spacing w:val="-1"/>
                <w:sz w:val="20"/>
                <w:szCs w:val="20"/>
              </w:rPr>
              <w:t xml:space="preserve">  </w:t>
            </w:r>
            <w:r w:rsidR="00CF214B" w:rsidRPr="00B14A4E">
              <w:rPr>
                <w:rFonts w:ascii="Arial" w:eastAsia="Arial" w:hAnsi="Arial" w:cs="Arial"/>
                <w:spacing w:val="-1"/>
                <w:sz w:val="20"/>
                <w:szCs w:val="20"/>
              </w:rPr>
              <w:t xml:space="preserve">$ </w:t>
            </w:r>
            <w:r w:rsidRPr="00B14A4E">
              <w:rPr>
                <w:rFonts w:ascii="Arial" w:eastAsia="Arial" w:hAnsi="Arial" w:cs="Arial"/>
                <w:spacing w:val="-1"/>
                <w:sz w:val="20"/>
                <w:szCs w:val="20"/>
              </w:rPr>
              <w:t xml:space="preserve">    </w:t>
            </w:r>
            <w:r w:rsidR="00CF214B" w:rsidRPr="00B14A4E">
              <w:rPr>
                <w:rFonts w:ascii="Arial" w:eastAsia="Arial" w:hAnsi="Arial" w:cs="Arial"/>
                <w:spacing w:val="-1"/>
                <w:sz w:val="20"/>
                <w:szCs w:val="20"/>
              </w:rPr>
              <w:t>400.00</w:t>
            </w:r>
          </w:p>
        </w:tc>
      </w:tr>
      <w:tr w:rsidR="00CF214B" w:rsidRPr="00B14A4E" w14:paraId="21EF125C" w14:textId="77777777" w:rsidTr="00942B4A">
        <w:trPr>
          <w:gridAfter w:val="1"/>
          <w:wAfter w:w="15" w:type="pct"/>
          <w:trHeight w:val="346"/>
        </w:trPr>
        <w:tc>
          <w:tcPr>
            <w:tcW w:w="4985" w:type="pct"/>
            <w:gridSpan w:val="3"/>
            <w:tcBorders>
              <w:top w:val="single" w:sz="8" w:space="0" w:color="000000"/>
              <w:left w:val="single" w:sz="8" w:space="0" w:color="000000"/>
              <w:bottom w:val="single" w:sz="8" w:space="0" w:color="000000"/>
              <w:right w:val="single" w:sz="8" w:space="0" w:color="000000"/>
            </w:tcBorders>
            <w:vAlign w:val="center"/>
          </w:tcPr>
          <w:p w14:paraId="4DE9EB27" w14:textId="77777777" w:rsidR="00CF214B" w:rsidRPr="00B14A4E" w:rsidRDefault="00CF214B" w:rsidP="00B14A4E">
            <w:pPr>
              <w:pStyle w:val="TableParagraph"/>
              <w:spacing w:line="240" w:lineRule="auto"/>
              <w:rPr>
                <w:rFonts w:ascii="Arial" w:eastAsia="Arial" w:hAnsi="Arial" w:cs="Arial"/>
                <w:sz w:val="20"/>
                <w:szCs w:val="20"/>
              </w:rPr>
            </w:pPr>
            <w:r w:rsidRPr="00B14A4E">
              <w:rPr>
                <w:rFonts w:ascii="Arial" w:eastAsia="Arial" w:hAnsi="Arial" w:cs="Arial"/>
                <w:b/>
                <w:bCs/>
                <w:sz w:val="20"/>
                <w:szCs w:val="20"/>
              </w:rPr>
              <w:t>VI</w:t>
            </w:r>
            <w:r w:rsidRPr="00B14A4E">
              <w:rPr>
                <w:rFonts w:ascii="Arial" w:eastAsia="Arial" w:hAnsi="Arial" w:cs="Arial"/>
                <w:b/>
                <w:bCs/>
                <w:spacing w:val="1"/>
                <w:sz w:val="20"/>
                <w:szCs w:val="20"/>
              </w:rPr>
              <w:t>.</w:t>
            </w:r>
            <w:r w:rsidRPr="00B14A4E">
              <w:rPr>
                <w:rFonts w:ascii="Arial" w:eastAsia="Arial" w:hAnsi="Arial" w:cs="Arial"/>
                <w:b/>
                <w:bCs/>
                <w:sz w:val="20"/>
                <w:szCs w:val="20"/>
              </w:rPr>
              <w:t>-</w:t>
            </w:r>
            <w:r w:rsidRPr="00B14A4E">
              <w:rPr>
                <w:rFonts w:ascii="Arial" w:eastAsia="Arial" w:hAnsi="Arial" w:cs="Arial"/>
                <w:b/>
                <w:bCs/>
                <w:spacing w:val="8"/>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3"/>
                <w:sz w:val="20"/>
                <w:szCs w:val="20"/>
              </w:rPr>
              <w:t xml:space="preserve"> </w:t>
            </w:r>
            <w:r w:rsidRPr="00B14A4E">
              <w:rPr>
                <w:rFonts w:ascii="Arial" w:eastAsia="Arial" w:hAnsi="Arial" w:cs="Arial"/>
                <w:sz w:val="20"/>
                <w:szCs w:val="20"/>
              </w:rPr>
              <w:t>r</w:t>
            </w:r>
            <w:r w:rsidRPr="00B14A4E">
              <w:rPr>
                <w:rFonts w:ascii="Arial" w:eastAsia="Arial" w:hAnsi="Arial" w:cs="Arial"/>
                <w:spacing w:val="-1"/>
                <w:sz w:val="20"/>
                <w:szCs w:val="20"/>
              </w:rPr>
              <w:t>ep</w:t>
            </w:r>
            <w:r w:rsidRPr="00B14A4E">
              <w:rPr>
                <w:rFonts w:ascii="Arial" w:eastAsia="Arial" w:hAnsi="Arial" w:cs="Arial"/>
                <w:sz w:val="20"/>
                <w:szCs w:val="20"/>
              </w:rPr>
              <w:t>r</w:t>
            </w:r>
            <w:r w:rsidRPr="00B14A4E">
              <w:rPr>
                <w:rFonts w:ascii="Arial" w:eastAsia="Arial" w:hAnsi="Arial" w:cs="Arial"/>
                <w:spacing w:val="-1"/>
                <w:sz w:val="20"/>
                <w:szCs w:val="20"/>
              </w:rPr>
              <w:t>odu</w:t>
            </w:r>
            <w:r w:rsidRPr="00B14A4E">
              <w:rPr>
                <w:rFonts w:ascii="Arial" w:eastAsia="Arial" w:hAnsi="Arial" w:cs="Arial"/>
                <w:sz w:val="20"/>
                <w:szCs w:val="20"/>
              </w:rPr>
              <w:t>cc</w:t>
            </w:r>
            <w:r w:rsidRPr="00B14A4E">
              <w:rPr>
                <w:rFonts w:ascii="Arial" w:eastAsia="Arial" w:hAnsi="Arial" w:cs="Arial"/>
                <w:spacing w:val="-1"/>
                <w:sz w:val="20"/>
                <w:szCs w:val="20"/>
              </w:rPr>
              <w:t>i</w:t>
            </w:r>
            <w:r w:rsidRPr="00B14A4E">
              <w:rPr>
                <w:rFonts w:ascii="Arial" w:eastAsia="Arial" w:hAnsi="Arial" w:cs="Arial"/>
                <w:spacing w:val="1"/>
                <w:sz w:val="20"/>
                <w:szCs w:val="20"/>
              </w:rPr>
              <w:t>ó</w:t>
            </w:r>
            <w:r w:rsidRPr="00B14A4E">
              <w:rPr>
                <w:rFonts w:ascii="Arial" w:eastAsia="Arial" w:hAnsi="Arial" w:cs="Arial"/>
                <w:sz w:val="20"/>
                <w:szCs w:val="20"/>
              </w:rPr>
              <w:t>n</w:t>
            </w:r>
            <w:r w:rsidRPr="00B14A4E">
              <w:rPr>
                <w:rFonts w:ascii="Arial" w:eastAsia="Arial" w:hAnsi="Arial" w:cs="Arial"/>
                <w:spacing w:val="15"/>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do</w:t>
            </w:r>
            <w:r w:rsidRPr="00B14A4E">
              <w:rPr>
                <w:rFonts w:ascii="Arial" w:eastAsia="Arial" w:hAnsi="Arial" w:cs="Arial"/>
                <w:sz w:val="20"/>
                <w:szCs w:val="20"/>
              </w:rPr>
              <w:t>c</w:t>
            </w:r>
            <w:r w:rsidRPr="00B14A4E">
              <w:rPr>
                <w:rFonts w:ascii="Arial" w:eastAsia="Arial" w:hAnsi="Arial" w:cs="Arial"/>
                <w:spacing w:val="-4"/>
                <w:sz w:val="20"/>
                <w:szCs w:val="20"/>
              </w:rPr>
              <w:t>u</w:t>
            </w:r>
            <w:r w:rsidRPr="00B14A4E">
              <w:rPr>
                <w:rFonts w:ascii="Arial" w:eastAsia="Arial" w:hAnsi="Arial" w:cs="Arial"/>
                <w:spacing w:val="4"/>
                <w:sz w:val="20"/>
                <w:szCs w:val="20"/>
              </w:rPr>
              <w:t>m</w:t>
            </w:r>
            <w:r w:rsidRPr="00B14A4E">
              <w:rPr>
                <w:rFonts w:ascii="Arial" w:eastAsia="Arial" w:hAnsi="Arial" w:cs="Arial"/>
                <w:spacing w:val="-1"/>
                <w:sz w:val="20"/>
                <w:szCs w:val="20"/>
              </w:rPr>
              <w:t>en</w:t>
            </w:r>
            <w:r w:rsidRPr="00B14A4E">
              <w:rPr>
                <w:rFonts w:ascii="Arial" w:eastAsia="Arial" w:hAnsi="Arial" w:cs="Arial"/>
                <w:sz w:val="20"/>
                <w:szCs w:val="20"/>
              </w:rPr>
              <w:t>t</w:t>
            </w:r>
            <w:r w:rsidRPr="00B14A4E">
              <w:rPr>
                <w:rFonts w:ascii="Arial" w:eastAsia="Arial" w:hAnsi="Arial" w:cs="Arial"/>
                <w:spacing w:val="-1"/>
                <w:sz w:val="20"/>
                <w:szCs w:val="20"/>
              </w:rPr>
              <w:t>o</w:t>
            </w:r>
            <w:r w:rsidRPr="00B14A4E">
              <w:rPr>
                <w:rFonts w:ascii="Arial" w:eastAsia="Arial" w:hAnsi="Arial" w:cs="Arial"/>
                <w:sz w:val="20"/>
                <w:szCs w:val="20"/>
              </w:rPr>
              <w:t>s</w:t>
            </w:r>
            <w:r w:rsidRPr="00B14A4E">
              <w:rPr>
                <w:rFonts w:ascii="Arial" w:eastAsia="Arial" w:hAnsi="Arial" w:cs="Arial"/>
                <w:spacing w:val="13"/>
                <w:sz w:val="20"/>
                <w:szCs w:val="20"/>
              </w:rPr>
              <w:t xml:space="preserve"> </w:t>
            </w:r>
            <w:r w:rsidRPr="00B14A4E">
              <w:rPr>
                <w:rFonts w:ascii="Arial" w:eastAsia="Arial" w:hAnsi="Arial" w:cs="Arial"/>
                <w:spacing w:val="4"/>
                <w:sz w:val="20"/>
                <w:szCs w:val="20"/>
              </w:rPr>
              <w:t>m</w:t>
            </w:r>
            <w:r w:rsidRPr="00B14A4E">
              <w:rPr>
                <w:rFonts w:ascii="Arial" w:eastAsia="Arial" w:hAnsi="Arial" w:cs="Arial"/>
                <w:spacing w:val="-1"/>
                <w:sz w:val="20"/>
                <w:szCs w:val="20"/>
              </w:rPr>
              <w:t>i</w:t>
            </w:r>
            <w:r w:rsidRPr="00B14A4E">
              <w:rPr>
                <w:rFonts w:ascii="Arial" w:eastAsia="Arial" w:hAnsi="Arial" w:cs="Arial"/>
                <w:sz w:val="20"/>
                <w:szCs w:val="20"/>
              </w:rPr>
              <w:t>cr</w:t>
            </w:r>
            <w:r w:rsidRPr="00B14A4E">
              <w:rPr>
                <w:rFonts w:ascii="Arial" w:eastAsia="Arial" w:hAnsi="Arial" w:cs="Arial"/>
                <w:spacing w:val="-1"/>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il</w:t>
            </w:r>
            <w:r w:rsidRPr="00B14A4E">
              <w:rPr>
                <w:rFonts w:ascii="Arial" w:eastAsia="Arial" w:hAnsi="Arial" w:cs="Arial"/>
                <w:spacing w:val="2"/>
                <w:sz w:val="20"/>
                <w:szCs w:val="20"/>
              </w:rPr>
              <w:t>m</w:t>
            </w:r>
            <w:r w:rsidRPr="00B14A4E">
              <w:rPr>
                <w:rFonts w:ascii="Arial" w:eastAsia="Arial" w:hAnsi="Arial" w:cs="Arial"/>
                <w:spacing w:val="1"/>
                <w:sz w:val="20"/>
                <w:szCs w:val="20"/>
              </w:rPr>
              <w:t>a</w:t>
            </w:r>
            <w:r w:rsidRPr="00B14A4E">
              <w:rPr>
                <w:rFonts w:ascii="Arial" w:eastAsia="Arial" w:hAnsi="Arial" w:cs="Arial"/>
                <w:spacing w:val="-1"/>
                <w:sz w:val="20"/>
                <w:szCs w:val="20"/>
              </w:rPr>
              <w:t>d</w:t>
            </w:r>
            <w:r w:rsidRPr="00B14A4E">
              <w:rPr>
                <w:rFonts w:ascii="Arial" w:eastAsia="Arial" w:hAnsi="Arial" w:cs="Arial"/>
                <w:spacing w:val="1"/>
                <w:sz w:val="20"/>
                <w:szCs w:val="20"/>
              </w:rPr>
              <w:t>o</w:t>
            </w:r>
            <w:r w:rsidRPr="00B14A4E">
              <w:rPr>
                <w:rFonts w:ascii="Arial" w:eastAsia="Arial" w:hAnsi="Arial" w:cs="Arial"/>
                <w:sz w:val="20"/>
                <w:szCs w:val="20"/>
              </w:rPr>
              <w:t>s:</w:t>
            </w:r>
          </w:p>
        </w:tc>
      </w:tr>
      <w:tr w:rsidR="00CF214B" w:rsidRPr="00B14A4E" w14:paraId="1D25C45E" w14:textId="77777777" w:rsidTr="002A2F27">
        <w:trPr>
          <w:gridAfter w:val="1"/>
          <w:wAfter w:w="15" w:type="pct"/>
        </w:trPr>
        <w:tc>
          <w:tcPr>
            <w:tcW w:w="4113" w:type="pct"/>
            <w:tcBorders>
              <w:top w:val="single" w:sz="8" w:space="0" w:color="000000"/>
              <w:left w:val="single" w:sz="8" w:space="0" w:color="000000"/>
              <w:bottom w:val="single" w:sz="8" w:space="0" w:color="000000"/>
              <w:right w:val="single" w:sz="8" w:space="0" w:color="000000"/>
            </w:tcBorders>
          </w:tcPr>
          <w:p w14:paraId="6BA00911"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pacing w:val="-1"/>
                <w:sz w:val="20"/>
                <w:szCs w:val="20"/>
              </w:rPr>
              <w:t>a</w:t>
            </w:r>
            <w:r w:rsidRPr="00B14A4E">
              <w:rPr>
                <w:rFonts w:ascii="Arial" w:eastAsia="Arial" w:hAnsi="Arial" w:cs="Arial"/>
                <w:b/>
                <w:bCs/>
                <w:sz w:val="20"/>
                <w:szCs w:val="20"/>
              </w:rPr>
              <w:t>)</w:t>
            </w:r>
            <w:r w:rsidRPr="00B14A4E">
              <w:rPr>
                <w:rFonts w:ascii="Arial" w:eastAsia="Arial" w:hAnsi="Arial" w:cs="Arial"/>
                <w:b/>
                <w:bCs/>
                <w:spacing w:val="3"/>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9"/>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rta</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7588D379"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pacing w:val="-1"/>
                <w:sz w:val="20"/>
                <w:szCs w:val="20"/>
              </w:rPr>
              <w:t>$ 300.00</w:t>
            </w:r>
          </w:p>
        </w:tc>
      </w:tr>
      <w:tr w:rsidR="00CF214B" w:rsidRPr="00B14A4E" w14:paraId="410F8E51" w14:textId="77777777" w:rsidTr="002A2F27">
        <w:trPr>
          <w:gridAfter w:val="1"/>
          <w:wAfter w:w="15" w:type="pct"/>
        </w:trPr>
        <w:tc>
          <w:tcPr>
            <w:tcW w:w="4113" w:type="pct"/>
            <w:tcBorders>
              <w:top w:val="single" w:sz="8" w:space="0" w:color="000000"/>
              <w:left w:val="single" w:sz="8" w:space="0" w:color="000000"/>
              <w:bottom w:val="single" w:sz="8" w:space="0" w:color="000000"/>
              <w:right w:val="single" w:sz="8" w:space="0" w:color="000000"/>
            </w:tcBorders>
          </w:tcPr>
          <w:p w14:paraId="4CEB03EB"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z w:val="20"/>
                <w:szCs w:val="20"/>
              </w:rPr>
              <w:t>b)</w:t>
            </w:r>
            <w:r w:rsidRPr="00B14A4E">
              <w:rPr>
                <w:rFonts w:ascii="Arial" w:eastAsia="Arial" w:hAnsi="Arial" w:cs="Arial"/>
                <w:b/>
                <w:bCs/>
                <w:spacing w:val="3"/>
                <w:sz w:val="20"/>
                <w:szCs w:val="20"/>
              </w:rPr>
              <w:t xml:space="preserve"> </w:t>
            </w:r>
            <w:r w:rsidRPr="00B14A4E">
              <w:rPr>
                <w:rFonts w:ascii="Arial" w:eastAsia="Arial" w:hAnsi="Arial" w:cs="Arial"/>
                <w:sz w:val="20"/>
                <w:szCs w:val="20"/>
              </w:rPr>
              <w:t>T</w:t>
            </w:r>
            <w:r w:rsidRPr="00B14A4E">
              <w:rPr>
                <w:rFonts w:ascii="Arial" w:eastAsia="Arial" w:hAnsi="Arial" w:cs="Arial"/>
                <w:spacing w:val="-4"/>
                <w:sz w:val="20"/>
                <w:szCs w:val="20"/>
              </w:rPr>
              <w:t>a</w:t>
            </w:r>
            <w:r w:rsidRPr="00B14A4E">
              <w:rPr>
                <w:rFonts w:ascii="Arial" w:eastAsia="Arial" w:hAnsi="Arial" w:cs="Arial"/>
                <w:spacing w:val="2"/>
                <w:sz w:val="20"/>
                <w:szCs w:val="20"/>
              </w:rPr>
              <w:t>m</w:t>
            </w:r>
            <w:r w:rsidRPr="00B14A4E">
              <w:rPr>
                <w:rFonts w:ascii="Arial" w:eastAsia="Arial" w:hAnsi="Arial" w:cs="Arial"/>
                <w:spacing w:val="-1"/>
                <w:sz w:val="20"/>
                <w:szCs w:val="20"/>
              </w:rPr>
              <w:t>añ</w:t>
            </w:r>
            <w:r w:rsidRPr="00B14A4E">
              <w:rPr>
                <w:rFonts w:ascii="Arial" w:eastAsia="Arial" w:hAnsi="Arial" w:cs="Arial"/>
                <w:sz w:val="20"/>
                <w:szCs w:val="20"/>
              </w:rPr>
              <w:t>o</w:t>
            </w:r>
            <w:r w:rsidRPr="00B14A4E">
              <w:rPr>
                <w:rFonts w:ascii="Arial" w:eastAsia="Arial" w:hAnsi="Arial" w:cs="Arial"/>
                <w:spacing w:val="9"/>
                <w:sz w:val="20"/>
                <w:szCs w:val="20"/>
              </w:rPr>
              <w:t xml:space="preserve"> </w:t>
            </w:r>
            <w:r w:rsidRPr="00B14A4E">
              <w:rPr>
                <w:rFonts w:ascii="Arial" w:eastAsia="Arial" w:hAnsi="Arial" w:cs="Arial"/>
                <w:spacing w:val="-1"/>
                <w:sz w:val="20"/>
                <w:szCs w:val="20"/>
              </w:rPr>
              <w:t>o</w:t>
            </w:r>
            <w:r w:rsidRPr="00B14A4E">
              <w:rPr>
                <w:rFonts w:ascii="Arial" w:eastAsia="Arial" w:hAnsi="Arial" w:cs="Arial"/>
                <w:spacing w:val="3"/>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i</w:t>
            </w:r>
            <w:r w:rsidRPr="00B14A4E">
              <w:rPr>
                <w:rFonts w:ascii="Arial" w:eastAsia="Arial" w:hAnsi="Arial" w:cs="Arial"/>
                <w:sz w:val="20"/>
                <w:szCs w:val="20"/>
              </w:rPr>
              <w:t>o</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6F0229EE"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pacing w:val="-1"/>
                <w:sz w:val="20"/>
                <w:szCs w:val="20"/>
              </w:rPr>
              <w:t>$ 600.00</w:t>
            </w:r>
          </w:p>
        </w:tc>
      </w:tr>
      <w:tr w:rsidR="00CF214B" w:rsidRPr="00B14A4E" w14:paraId="1E6D9243" w14:textId="77777777" w:rsidTr="002A2F27">
        <w:trPr>
          <w:gridAfter w:val="1"/>
          <w:wAfter w:w="15" w:type="pct"/>
        </w:trPr>
        <w:tc>
          <w:tcPr>
            <w:tcW w:w="4113" w:type="pct"/>
            <w:tcBorders>
              <w:top w:val="single" w:sz="8" w:space="0" w:color="000000"/>
              <w:left w:val="single" w:sz="8" w:space="0" w:color="000000"/>
              <w:bottom w:val="single" w:sz="8" w:space="0" w:color="000000"/>
              <w:right w:val="single" w:sz="8" w:space="0" w:color="000000"/>
            </w:tcBorders>
          </w:tcPr>
          <w:p w14:paraId="0CD380D6" w14:textId="77777777" w:rsidR="00942B4A" w:rsidRPr="00B14A4E" w:rsidRDefault="00942B4A" w:rsidP="00B14A4E">
            <w:pPr>
              <w:pStyle w:val="TableParagraph"/>
              <w:spacing w:line="240" w:lineRule="auto"/>
              <w:jc w:val="both"/>
              <w:rPr>
                <w:rFonts w:ascii="Arial" w:eastAsia="Arial" w:hAnsi="Arial" w:cs="Arial"/>
                <w:b/>
                <w:bCs/>
                <w:sz w:val="20"/>
                <w:szCs w:val="20"/>
              </w:rPr>
            </w:pPr>
          </w:p>
          <w:p w14:paraId="29024931"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z w:val="20"/>
                <w:szCs w:val="20"/>
              </w:rPr>
              <w:t>VI</w:t>
            </w:r>
            <w:r w:rsidRPr="00B14A4E">
              <w:rPr>
                <w:rFonts w:ascii="Arial" w:eastAsia="Arial" w:hAnsi="Arial" w:cs="Arial"/>
                <w:b/>
                <w:bCs/>
                <w:spacing w:val="1"/>
                <w:sz w:val="20"/>
                <w:szCs w:val="20"/>
              </w:rPr>
              <w:t>I</w:t>
            </w:r>
            <w:r w:rsidRPr="00B14A4E">
              <w:rPr>
                <w:rFonts w:ascii="Arial" w:eastAsia="Arial" w:hAnsi="Arial" w:cs="Arial"/>
                <w:b/>
                <w:bCs/>
                <w:spacing w:val="3"/>
                <w:sz w:val="20"/>
                <w:szCs w:val="20"/>
              </w:rPr>
              <w:t>.</w:t>
            </w:r>
            <w:r w:rsidRPr="00B14A4E">
              <w:rPr>
                <w:rFonts w:ascii="Arial" w:eastAsia="Arial" w:hAnsi="Arial" w:cs="Arial"/>
                <w:b/>
                <w:bCs/>
                <w:sz w:val="20"/>
                <w:szCs w:val="20"/>
              </w:rPr>
              <w:t>-</w:t>
            </w:r>
            <w:r w:rsidRPr="00B14A4E">
              <w:rPr>
                <w:rFonts w:ascii="Arial" w:eastAsia="Arial" w:hAnsi="Arial" w:cs="Arial"/>
                <w:b/>
                <w:bCs/>
                <w:spacing w:val="12"/>
                <w:sz w:val="20"/>
                <w:szCs w:val="20"/>
              </w:rPr>
              <w:t xml:space="preserve"> </w:t>
            </w:r>
            <w:r w:rsidRPr="00B14A4E">
              <w:rPr>
                <w:rFonts w:ascii="Arial" w:eastAsia="Arial" w:hAnsi="Arial" w:cs="Arial"/>
                <w:sz w:val="20"/>
                <w:szCs w:val="20"/>
              </w:rPr>
              <w:t>P</w:t>
            </w:r>
            <w:r w:rsidRPr="00B14A4E">
              <w:rPr>
                <w:rFonts w:ascii="Arial" w:eastAsia="Arial" w:hAnsi="Arial" w:cs="Arial"/>
                <w:spacing w:val="-1"/>
                <w:sz w:val="20"/>
                <w:szCs w:val="20"/>
              </w:rPr>
              <w:t>o</w:t>
            </w:r>
            <w:r w:rsidRPr="00B14A4E">
              <w:rPr>
                <w:rFonts w:ascii="Arial" w:eastAsia="Arial" w:hAnsi="Arial" w:cs="Arial"/>
                <w:sz w:val="20"/>
                <w:szCs w:val="20"/>
              </w:rPr>
              <w:t>r</w:t>
            </w:r>
            <w:r w:rsidRPr="00B14A4E">
              <w:rPr>
                <w:rFonts w:ascii="Arial" w:eastAsia="Arial" w:hAnsi="Arial" w:cs="Arial"/>
                <w:spacing w:val="15"/>
                <w:sz w:val="20"/>
                <w:szCs w:val="20"/>
              </w:rPr>
              <w:t xml:space="preserve"> </w:t>
            </w:r>
            <w:r w:rsidRPr="00B14A4E">
              <w:rPr>
                <w:rFonts w:ascii="Arial" w:eastAsia="Arial" w:hAnsi="Arial" w:cs="Arial"/>
                <w:spacing w:val="-1"/>
                <w:sz w:val="20"/>
                <w:szCs w:val="20"/>
              </w:rPr>
              <w:t>diligen</w:t>
            </w:r>
            <w:r w:rsidRPr="00B14A4E">
              <w:rPr>
                <w:rFonts w:ascii="Arial" w:eastAsia="Arial" w:hAnsi="Arial" w:cs="Arial"/>
                <w:sz w:val="20"/>
                <w:szCs w:val="20"/>
              </w:rPr>
              <w:t>c</w:t>
            </w:r>
            <w:r w:rsidRPr="00B14A4E">
              <w:rPr>
                <w:rFonts w:ascii="Arial" w:eastAsia="Arial" w:hAnsi="Arial" w:cs="Arial"/>
                <w:spacing w:val="-1"/>
                <w:sz w:val="20"/>
                <w:szCs w:val="20"/>
              </w:rPr>
              <w:t>ia</w:t>
            </w:r>
            <w:r w:rsidRPr="00B14A4E">
              <w:rPr>
                <w:rFonts w:ascii="Arial" w:eastAsia="Arial" w:hAnsi="Arial" w:cs="Arial"/>
                <w:sz w:val="20"/>
                <w:szCs w:val="20"/>
              </w:rPr>
              <w:t>s</w:t>
            </w:r>
            <w:r w:rsidRPr="00B14A4E">
              <w:rPr>
                <w:rFonts w:ascii="Arial" w:eastAsia="Arial" w:hAnsi="Arial" w:cs="Arial"/>
                <w:spacing w:val="21"/>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16"/>
                <w:sz w:val="20"/>
                <w:szCs w:val="20"/>
              </w:rPr>
              <w:t xml:space="preserve"> </w:t>
            </w:r>
            <w:r w:rsidRPr="00B14A4E">
              <w:rPr>
                <w:rFonts w:ascii="Arial" w:eastAsia="Arial" w:hAnsi="Arial" w:cs="Arial"/>
                <w:spacing w:val="-3"/>
                <w:sz w:val="20"/>
                <w:szCs w:val="20"/>
              </w:rPr>
              <w:t>v</w:t>
            </w:r>
            <w:r w:rsidRPr="00B14A4E">
              <w:rPr>
                <w:rFonts w:ascii="Arial" w:eastAsia="Arial" w:hAnsi="Arial" w:cs="Arial"/>
                <w:spacing w:val="-1"/>
                <w:sz w:val="20"/>
                <w:szCs w:val="20"/>
              </w:rPr>
              <w:t>e</w:t>
            </w:r>
            <w:r w:rsidRPr="00B14A4E">
              <w:rPr>
                <w:rFonts w:ascii="Arial" w:eastAsia="Arial" w:hAnsi="Arial" w:cs="Arial"/>
                <w:sz w:val="20"/>
                <w:szCs w:val="20"/>
              </w:rPr>
              <w:t>ri</w:t>
            </w:r>
            <w:r w:rsidRPr="00B14A4E">
              <w:rPr>
                <w:rFonts w:ascii="Arial" w:eastAsia="Arial" w:hAnsi="Arial" w:cs="Arial"/>
                <w:spacing w:val="2"/>
                <w:sz w:val="20"/>
                <w:szCs w:val="20"/>
              </w:rPr>
              <w:t>f</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ió</w:t>
            </w:r>
            <w:r w:rsidRPr="00B14A4E">
              <w:rPr>
                <w:rFonts w:ascii="Arial" w:eastAsia="Arial" w:hAnsi="Arial" w:cs="Arial"/>
                <w:sz w:val="20"/>
                <w:szCs w:val="20"/>
              </w:rPr>
              <w:t>n</w:t>
            </w:r>
            <w:r w:rsidRPr="00B14A4E">
              <w:rPr>
                <w:rFonts w:ascii="Arial" w:eastAsia="Arial" w:hAnsi="Arial" w:cs="Arial"/>
                <w:spacing w:val="21"/>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9"/>
                <w:sz w:val="20"/>
                <w:szCs w:val="20"/>
              </w:rPr>
              <w:t xml:space="preserve"> </w:t>
            </w:r>
            <w:r w:rsidRPr="00B14A4E">
              <w:rPr>
                <w:rFonts w:ascii="Arial" w:eastAsia="Arial" w:hAnsi="Arial" w:cs="Arial"/>
                <w:spacing w:val="4"/>
                <w:sz w:val="20"/>
                <w:szCs w:val="20"/>
              </w:rPr>
              <w:t>m</w:t>
            </w:r>
            <w:r w:rsidRPr="00B14A4E">
              <w:rPr>
                <w:rFonts w:ascii="Arial" w:eastAsia="Arial" w:hAnsi="Arial" w:cs="Arial"/>
                <w:spacing w:val="-1"/>
                <w:sz w:val="20"/>
                <w:szCs w:val="20"/>
              </w:rPr>
              <w:t>edida</w:t>
            </w:r>
            <w:r w:rsidRPr="00B14A4E">
              <w:rPr>
                <w:rFonts w:ascii="Arial" w:eastAsia="Arial" w:hAnsi="Arial" w:cs="Arial"/>
                <w:sz w:val="20"/>
                <w:szCs w:val="20"/>
              </w:rPr>
              <w:t>s</w:t>
            </w:r>
            <w:r w:rsidRPr="00B14A4E">
              <w:rPr>
                <w:rFonts w:ascii="Arial" w:eastAsia="Arial" w:hAnsi="Arial" w:cs="Arial"/>
                <w:spacing w:val="20"/>
                <w:sz w:val="20"/>
                <w:szCs w:val="20"/>
              </w:rPr>
              <w:t xml:space="preserve"> </w:t>
            </w:r>
            <w:r w:rsidRPr="00B14A4E">
              <w:rPr>
                <w:rFonts w:ascii="Arial" w:eastAsia="Arial" w:hAnsi="Arial" w:cs="Arial"/>
                <w:sz w:val="20"/>
                <w:szCs w:val="20"/>
              </w:rPr>
              <w:t>fís</w:t>
            </w:r>
            <w:r w:rsidRPr="00B14A4E">
              <w:rPr>
                <w:rFonts w:ascii="Arial" w:eastAsia="Arial" w:hAnsi="Arial" w:cs="Arial"/>
                <w:spacing w:val="-1"/>
                <w:sz w:val="20"/>
                <w:szCs w:val="20"/>
              </w:rPr>
              <w:t>i</w:t>
            </w:r>
            <w:r w:rsidRPr="00B14A4E">
              <w:rPr>
                <w:rFonts w:ascii="Arial" w:eastAsia="Arial" w:hAnsi="Arial" w:cs="Arial"/>
                <w:sz w:val="20"/>
                <w:szCs w:val="20"/>
              </w:rPr>
              <w:t>c</w:t>
            </w:r>
            <w:r w:rsidRPr="00B14A4E">
              <w:rPr>
                <w:rFonts w:ascii="Arial" w:eastAsia="Arial" w:hAnsi="Arial" w:cs="Arial"/>
                <w:spacing w:val="-1"/>
                <w:sz w:val="20"/>
                <w:szCs w:val="20"/>
              </w:rPr>
              <w:t>a</w:t>
            </w:r>
            <w:r w:rsidRPr="00B14A4E">
              <w:rPr>
                <w:rFonts w:ascii="Arial" w:eastAsia="Arial" w:hAnsi="Arial" w:cs="Arial"/>
                <w:sz w:val="20"/>
                <w:szCs w:val="20"/>
              </w:rPr>
              <w:t>s</w:t>
            </w:r>
            <w:r w:rsidRPr="00B14A4E">
              <w:rPr>
                <w:rFonts w:ascii="Arial" w:eastAsia="Arial" w:hAnsi="Arial" w:cs="Arial"/>
                <w:spacing w:val="20"/>
                <w:sz w:val="20"/>
                <w:szCs w:val="20"/>
              </w:rPr>
              <w:t xml:space="preserve"> </w:t>
            </w:r>
            <w:r w:rsidRPr="00B14A4E">
              <w:rPr>
                <w:rFonts w:ascii="Arial" w:eastAsia="Arial" w:hAnsi="Arial" w:cs="Arial"/>
                <w:sz w:val="20"/>
                <w:szCs w:val="20"/>
              </w:rPr>
              <w:t>y</w:t>
            </w:r>
            <w:r w:rsidRPr="00B14A4E">
              <w:rPr>
                <w:rFonts w:ascii="Arial" w:eastAsia="Arial" w:hAnsi="Arial" w:cs="Arial"/>
                <w:spacing w:val="5"/>
                <w:sz w:val="20"/>
                <w:szCs w:val="20"/>
              </w:rPr>
              <w:t xml:space="preserve">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11"/>
                <w:sz w:val="20"/>
                <w:szCs w:val="20"/>
              </w:rPr>
              <w:t xml:space="preserve"> </w:t>
            </w:r>
            <w:r w:rsidRPr="00B14A4E">
              <w:rPr>
                <w:rFonts w:ascii="Arial" w:eastAsia="Arial" w:hAnsi="Arial" w:cs="Arial"/>
                <w:spacing w:val="2"/>
                <w:sz w:val="20"/>
                <w:szCs w:val="20"/>
              </w:rPr>
              <w:t>c</w:t>
            </w:r>
            <w:r w:rsidRPr="00B14A4E">
              <w:rPr>
                <w:rFonts w:ascii="Arial" w:eastAsia="Arial" w:hAnsi="Arial" w:cs="Arial"/>
                <w:spacing w:val="1"/>
                <w:sz w:val="20"/>
                <w:szCs w:val="20"/>
              </w:rPr>
              <w:t>o</w:t>
            </w:r>
            <w:r w:rsidRPr="00B14A4E">
              <w:rPr>
                <w:rFonts w:ascii="Arial" w:eastAsia="Arial" w:hAnsi="Arial" w:cs="Arial"/>
                <w:spacing w:val="-1"/>
                <w:sz w:val="20"/>
                <w:szCs w:val="20"/>
              </w:rPr>
              <w:t>l</w:t>
            </w:r>
            <w:r w:rsidRPr="00B14A4E">
              <w:rPr>
                <w:rFonts w:ascii="Arial" w:eastAsia="Arial" w:hAnsi="Arial" w:cs="Arial"/>
                <w:spacing w:val="1"/>
                <w:sz w:val="20"/>
                <w:szCs w:val="20"/>
              </w:rPr>
              <w:t>inda</w:t>
            </w:r>
            <w:r w:rsidRPr="00B14A4E">
              <w:rPr>
                <w:rFonts w:ascii="Arial" w:eastAsia="Arial" w:hAnsi="Arial" w:cs="Arial"/>
                <w:spacing w:val="-1"/>
                <w:sz w:val="20"/>
                <w:szCs w:val="20"/>
              </w:rPr>
              <w:t>n</w:t>
            </w:r>
            <w:r w:rsidRPr="00B14A4E">
              <w:rPr>
                <w:rFonts w:ascii="Arial" w:eastAsia="Arial" w:hAnsi="Arial" w:cs="Arial"/>
                <w:spacing w:val="2"/>
                <w:sz w:val="20"/>
                <w:szCs w:val="20"/>
              </w:rPr>
              <w:t>c</w:t>
            </w:r>
            <w:r w:rsidRPr="00B14A4E">
              <w:rPr>
                <w:rFonts w:ascii="Arial" w:eastAsia="Arial" w:hAnsi="Arial" w:cs="Arial"/>
                <w:spacing w:val="1"/>
                <w:sz w:val="20"/>
                <w:szCs w:val="20"/>
              </w:rPr>
              <w:t>i</w:t>
            </w:r>
            <w:r w:rsidRPr="00B14A4E">
              <w:rPr>
                <w:rFonts w:ascii="Arial" w:eastAsia="Arial" w:hAnsi="Arial" w:cs="Arial"/>
                <w:spacing w:val="-1"/>
                <w:sz w:val="20"/>
                <w:szCs w:val="20"/>
              </w:rPr>
              <w:t>a</w:t>
            </w:r>
            <w:r w:rsidRPr="00B14A4E">
              <w:rPr>
                <w:rFonts w:ascii="Arial" w:eastAsia="Arial" w:hAnsi="Arial" w:cs="Arial"/>
                <w:sz w:val="20"/>
                <w:szCs w:val="20"/>
              </w:rPr>
              <w:t xml:space="preserve">s </w:t>
            </w:r>
            <w:r w:rsidRPr="00B14A4E">
              <w:rPr>
                <w:rFonts w:ascii="Arial" w:eastAsia="Arial" w:hAnsi="Arial" w:cs="Arial"/>
                <w:spacing w:val="-1"/>
                <w:sz w:val="20"/>
                <w:szCs w:val="20"/>
              </w:rPr>
              <w:t>d</w:t>
            </w:r>
            <w:r w:rsidRPr="00B14A4E">
              <w:rPr>
                <w:rFonts w:ascii="Arial" w:eastAsia="Arial" w:hAnsi="Arial" w:cs="Arial"/>
                <w:sz w:val="20"/>
                <w:szCs w:val="20"/>
              </w:rPr>
              <w:t>e</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p</w:t>
            </w:r>
            <w:r w:rsidRPr="00B14A4E">
              <w:rPr>
                <w:rFonts w:ascii="Arial" w:eastAsia="Arial" w:hAnsi="Arial" w:cs="Arial"/>
                <w:spacing w:val="2"/>
                <w:sz w:val="20"/>
                <w:szCs w:val="20"/>
              </w:rPr>
              <w:t>r</w:t>
            </w:r>
            <w:r w:rsidRPr="00B14A4E">
              <w:rPr>
                <w:rFonts w:ascii="Arial" w:eastAsia="Arial" w:hAnsi="Arial" w:cs="Arial"/>
                <w:spacing w:val="1"/>
                <w:sz w:val="20"/>
                <w:szCs w:val="20"/>
              </w:rPr>
              <w:t>e</w:t>
            </w:r>
            <w:r w:rsidRPr="00B14A4E">
              <w:rPr>
                <w:rFonts w:ascii="Arial" w:eastAsia="Arial" w:hAnsi="Arial" w:cs="Arial"/>
                <w:spacing w:val="-1"/>
                <w:sz w:val="20"/>
                <w:szCs w:val="20"/>
              </w:rPr>
              <w:t>d</w:t>
            </w:r>
            <w:r w:rsidRPr="00B14A4E">
              <w:rPr>
                <w:rFonts w:ascii="Arial" w:eastAsia="Arial" w:hAnsi="Arial" w:cs="Arial"/>
                <w:spacing w:val="1"/>
                <w:sz w:val="20"/>
                <w:szCs w:val="20"/>
              </w:rPr>
              <w:t>i</w:t>
            </w:r>
            <w:r w:rsidRPr="00B14A4E">
              <w:rPr>
                <w:rFonts w:ascii="Arial" w:eastAsia="Arial" w:hAnsi="Arial" w:cs="Arial"/>
                <w:spacing w:val="-1"/>
                <w:sz w:val="20"/>
                <w:szCs w:val="20"/>
              </w:rPr>
              <w:t>o</w:t>
            </w:r>
            <w:r w:rsidRPr="00B14A4E">
              <w:rPr>
                <w:rFonts w:ascii="Arial" w:eastAsia="Arial" w:hAnsi="Arial" w:cs="Arial"/>
                <w:sz w:val="20"/>
                <w:szCs w:val="20"/>
              </w:rPr>
              <w:t>s</w:t>
            </w:r>
          </w:p>
          <w:p w14:paraId="57BEA029" w14:textId="77777777" w:rsidR="00CF214B" w:rsidRPr="00B14A4E" w:rsidRDefault="00CF214B" w:rsidP="00B14A4E">
            <w:pPr>
              <w:pStyle w:val="TableParagraph"/>
              <w:spacing w:line="240" w:lineRule="auto"/>
              <w:jc w:val="both"/>
              <w:rPr>
                <w:rFonts w:ascii="Arial" w:eastAsia="Arial" w:hAnsi="Arial" w:cs="Arial"/>
                <w:sz w:val="20"/>
                <w:szCs w:val="20"/>
              </w:rPr>
            </w:pPr>
          </w:p>
          <w:p w14:paraId="47132A0C"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sz w:val="20"/>
                <w:szCs w:val="20"/>
              </w:rPr>
              <w:t>a)</w:t>
            </w:r>
            <w:r w:rsidRPr="00B14A4E">
              <w:rPr>
                <w:rFonts w:ascii="Arial" w:eastAsia="Arial" w:hAnsi="Arial" w:cs="Arial"/>
                <w:sz w:val="20"/>
                <w:szCs w:val="20"/>
              </w:rPr>
              <w:t xml:space="preserve"> Kilometraje dentro de Motul</w:t>
            </w:r>
          </w:p>
          <w:p w14:paraId="6754EFF9" w14:textId="52510CFA"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sz w:val="20"/>
                <w:szCs w:val="20"/>
              </w:rPr>
              <w:t>b)</w:t>
            </w:r>
            <w:r w:rsidRPr="00B14A4E">
              <w:rPr>
                <w:rFonts w:ascii="Arial" w:eastAsia="Arial" w:hAnsi="Arial" w:cs="Arial"/>
                <w:sz w:val="20"/>
                <w:szCs w:val="20"/>
              </w:rPr>
              <w:t xml:space="preserve"> Kilometraje en comisarías</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408703E4" w14:textId="77777777" w:rsidR="00CF214B" w:rsidRPr="00B14A4E" w:rsidRDefault="00CF214B" w:rsidP="00B14A4E">
            <w:pPr>
              <w:pStyle w:val="TableParagraph"/>
              <w:spacing w:line="240" w:lineRule="auto"/>
              <w:jc w:val="right"/>
              <w:rPr>
                <w:rFonts w:ascii="Arial" w:eastAsia="Arial" w:hAnsi="Arial" w:cs="Arial"/>
                <w:sz w:val="20"/>
                <w:szCs w:val="20"/>
              </w:rPr>
            </w:pPr>
          </w:p>
          <w:p w14:paraId="16AD12E7" w14:textId="77777777" w:rsidR="00CF214B" w:rsidRPr="00B14A4E" w:rsidRDefault="00CF214B" w:rsidP="00B14A4E">
            <w:pPr>
              <w:pStyle w:val="TableParagraph"/>
              <w:spacing w:line="240" w:lineRule="auto"/>
              <w:jc w:val="right"/>
              <w:rPr>
                <w:rFonts w:ascii="Arial" w:eastAsia="Arial" w:hAnsi="Arial" w:cs="Arial"/>
                <w:sz w:val="20"/>
                <w:szCs w:val="20"/>
              </w:rPr>
            </w:pPr>
          </w:p>
          <w:p w14:paraId="08BAEFEE" w14:textId="77777777" w:rsidR="00CF214B" w:rsidRPr="00B14A4E" w:rsidRDefault="00CF214B" w:rsidP="00B14A4E">
            <w:pPr>
              <w:pStyle w:val="TableParagraph"/>
              <w:spacing w:line="240" w:lineRule="auto"/>
              <w:jc w:val="right"/>
              <w:rPr>
                <w:rFonts w:ascii="Arial" w:eastAsia="Arial" w:hAnsi="Arial" w:cs="Arial"/>
                <w:sz w:val="20"/>
                <w:szCs w:val="20"/>
              </w:rPr>
            </w:pPr>
          </w:p>
          <w:p w14:paraId="06931FEF" w14:textId="77777777"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pacing w:val="-1"/>
                <w:sz w:val="20"/>
                <w:szCs w:val="20"/>
              </w:rPr>
              <w:t>$ 300.00</w:t>
            </w:r>
          </w:p>
          <w:p w14:paraId="15274422" w14:textId="0A6BAFA9" w:rsidR="00CF214B" w:rsidRPr="00B14A4E" w:rsidRDefault="00CF214B" w:rsidP="00B14A4E">
            <w:pPr>
              <w:pStyle w:val="TableParagraph"/>
              <w:spacing w:line="240" w:lineRule="auto"/>
              <w:jc w:val="right"/>
              <w:rPr>
                <w:rFonts w:ascii="Arial" w:eastAsia="Arial" w:hAnsi="Arial" w:cs="Arial"/>
                <w:sz w:val="20"/>
                <w:szCs w:val="20"/>
              </w:rPr>
            </w:pPr>
            <w:r w:rsidRPr="00B14A4E">
              <w:rPr>
                <w:rFonts w:ascii="Arial" w:eastAsia="Arial" w:hAnsi="Arial" w:cs="Arial"/>
                <w:spacing w:val="-1"/>
                <w:sz w:val="20"/>
                <w:szCs w:val="20"/>
              </w:rPr>
              <w:t>$ 600.00</w:t>
            </w:r>
          </w:p>
        </w:tc>
      </w:tr>
      <w:tr w:rsidR="00CF214B" w:rsidRPr="00B14A4E" w14:paraId="2939CB6C" w14:textId="77777777" w:rsidTr="00B14A4E">
        <w:trPr>
          <w:gridAfter w:val="1"/>
          <w:wAfter w:w="15" w:type="pct"/>
          <w:trHeight w:val="1378"/>
        </w:trPr>
        <w:tc>
          <w:tcPr>
            <w:tcW w:w="4113" w:type="pct"/>
            <w:tcBorders>
              <w:top w:val="single" w:sz="8" w:space="0" w:color="000000"/>
              <w:left w:val="single" w:sz="8" w:space="0" w:color="000000"/>
              <w:bottom w:val="single" w:sz="8" w:space="0" w:color="000000"/>
              <w:right w:val="single" w:sz="8" w:space="0" w:color="000000"/>
            </w:tcBorders>
          </w:tcPr>
          <w:p w14:paraId="6C90D9DF" w14:textId="77777777" w:rsidR="00CF214B" w:rsidRPr="00B14A4E" w:rsidRDefault="00CF214B" w:rsidP="00B14A4E">
            <w:pPr>
              <w:pStyle w:val="Textoindependiente"/>
              <w:autoSpaceDE/>
              <w:autoSpaceDN/>
              <w:spacing w:after="0"/>
              <w:jc w:val="both"/>
              <w:rPr>
                <w:rFonts w:ascii="Arial" w:hAnsi="Arial" w:cs="Arial"/>
                <w:sz w:val="20"/>
                <w:szCs w:val="20"/>
              </w:rPr>
            </w:pPr>
            <w:r w:rsidRPr="00B14A4E">
              <w:rPr>
                <w:rFonts w:ascii="Arial" w:hAnsi="Arial" w:cs="Arial"/>
                <w:b/>
                <w:bCs/>
                <w:spacing w:val="16"/>
                <w:sz w:val="20"/>
                <w:szCs w:val="20"/>
              </w:rPr>
              <w:t>VIII.-</w:t>
            </w:r>
            <w:r w:rsidRPr="00B14A4E">
              <w:rPr>
                <w:rFonts w:ascii="Arial" w:hAnsi="Arial" w:cs="Arial"/>
                <w:spacing w:val="16"/>
                <w:sz w:val="20"/>
                <w:szCs w:val="20"/>
              </w:rPr>
              <w:t xml:space="preserve"> P</w:t>
            </w:r>
            <w:r w:rsidRPr="00B14A4E">
              <w:rPr>
                <w:rFonts w:ascii="Arial" w:hAnsi="Arial" w:cs="Arial"/>
                <w:spacing w:val="15"/>
                <w:sz w:val="20"/>
                <w:szCs w:val="20"/>
              </w:rPr>
              <w:t>o</w:t>
            </w:r>
            <w:r w:rsidRPr="00B14A4E">
              <w:rPr>
                <w:rFonts w:ascii="Arial" w:hAnsi="Arial" w:cs="Arial"/>
                <w:sz w:val="20"/>
                <w:szCs w:val="20"/>
              </w:rPr>
              <w:t>r</w:t>
            </w:r>
            <w:r w:rsidRPr="00B14A4E">
              <w:rPr>
                <w:rFonts w:ascii="Arial" w:hAnsi="Arial" w:cs="Arial"/>
                <w:spacing w:val="30"/>
                <w:sz w:val="20"/>
                <w:szCs w:val="20"/>
              </w:rPr>
              <w:t xml:space="preserve"> </w:t>
            </w:r>
            <w:r w:rsidRPr="00B14A4E">
              <w:rPr>
                <w:rFonts w:ascii="Arial" w:hAnsi="Arial" w:cs="Arial"/>
                <w:spacing w:val="-1"/>
                <w:sz w:val="20"/>
                <w:szCs w:val="20"/>
              </w:rPr>
              <w:t>diligen</w:t>
            </w:r>
            <w:r w:rsidRPr="00B14A4E">
              <w:rPr>
                <w:rFonts w:ascii="Arial" w:hAnsi="Arial" w:cs="Arial"/>
                <w:sz w:val="20"/>
                <w:szCs w:val="20"/>
              </w:rPr>
              <w:t>c</w:t>
            </w:r>
            <w:r w:rsidRPr="00B14A4E">
              <w:rPr>
                <w:rFonts w:ascii="Arial" w:hAnsi="Arial" w:cs="Arial"/>
                <w:spacing w:val="-1"/>
                <w:sz w:val="20"/>
                <w:szCs w:val="20"/>
              </w:rPr>
              <w:t>i</w:t>
            </w:r>
            <w:r w:rsidRPr="00B14A4E">
              <w:rPr>
                <w:rFonts w:ascii="Arial" w:hAnsi="Arial" w:cs="Arial"/>
                <w:sz w:val="20"/>
                <w:szCs w:val="20"/>
              </w:rPr>
              <w:t>a</w:t>
            </w:r>
            <w:r w:rsidRPr="00B14A4E">
              <w:rPr>
                <w:rFonts w:ascii="Arial" w:hAnsi="Arial" w:cs="Arial"/>
                <w:spacing w:val="-1"/>
                <w:sz w:val="20"/>
                <w:szCs w:val="20"/>
              </w:rPr>
              <w:t xml:space="preserve"> </w:t>
            </w:r>
            <w:r w:rsidRPr="00B14A4E">
              <w:rPr>
                <w:rFonts w:ascii="Arial" w:hAnsi="Arial" w:cs="Arial"/>
                <w:spacing w:val="1"/>
                <w:sz w:val="20"/>
                <w:szCs w:val="20"/>
              </w:rPr>
              <w:t>d</w:t>
            </w:r>
            <w:r w:rsidRPr="00B14A4E">
              <w:rPr>
                <w:rFonts w:ascii="Arial" w:hAnsi="Arial" w:cs="Arial"/>
                <w:sz w:val="20"/>
                <w:szCs w:val="20"/>
              </w:rPr>
              <w:t>e</w:t>
            </w:r>
            <w:r w:rsidRPr="00B14A4E">
              <w:rPr>
                <w:rFonts w:ascii="Arial" w:hAnsi="Arial" w:cs="Arial"/>
                <w:spacing w:val="-1"/>
                <w:sz w:val="20"/>
                <w:szCs w:val="20"/>
              </w:rPr>
              <w:t xml:space="preserve"> </w:t>
            </w:r>
            <w:proofErr w:type="spellStart"/>
            <w:r w:rsidRPr="00B14A4E">
              <w:rPr>
                <w:rFonts w:ascii="Arial" w:hAnsi="Arial" w:cs="Arial"/>
                <w:spacing w:val="2"/>
                <w:sz w:val="20"/>
                <w:szCs w:val="20"/>
              </w:rPr>
              <w:t>m</w:t>
            </w:r>
            <w:r w:rsidRPr="00B14A4E">
              <w:rPr>
                <w:rFonts w:ascii="Arial" w:hAnsi="Arial" w:cs="Arial"/>
                <w:spacing w:val="-1"/>
                <w:sz w:val="20"/>
                <w:szCs w:val="20"/>
              </w:rPr>
              <w:t>edida</w:t>
            </w:r>
            <w:r w:rsidRPr="00B14A4E">
              <w:rPr>
                <w:rFonts w:ascii="Arial" w:hAnsi="Arial" w:cs="Arial"/>
                <w:sz w:val="20"/>
                <w:szCs w:val="20"/>
              </w:rPr>
              <w:t>s</w:t>
            </w:r>
            <w:proofErr w:type="spellEnd"/>
            <w:r w:rsidRPr="00B14A4E">
              <w:rPr>
                <w:rFonts w:ascii="Arial" w:hAnsi="Arial" w:cs="Arial"/>
                <w:sz w:val="20"/>
                <w:szCs w:val="20"/>
              </w:rPr>
              <w:t xml:space="preserve"> y</w:t>
            </w:r>
            <w:r w:rsidRPr="00B14A4E">
              <w:rPr>
                <w:rFonts w:ascii="Arial" w:hAnsi="Arial" w:cs="Arial"/>
                <w:spacing w:val="-2"/>
                <w:sz w:val="20"/>
                <w:szCs w:val="20"/>
              </w:rPr>
              <w:t xml:space="preserve"> </w:t>
            </w:r>
            <w:proofErr w:type="spellStart"/>
            <w:r w:rsidRPr="00B14A4E">
              <w:rPr>
                <w:rFonts w:ascii="Arial" w:hAnsi="Arial" w:cs="Arial"/>
                <w:spacing w:val="-1"/>
                <w:sz w:val="20"/>
                <w:szCs w:val="20"/>
              </w:rPr>
              <w:t>co</w:t>
            </w:r>
            <w:r w:rsidRPr="00B14A4E">
              <w:rPr>
                <w:rFonts w:ascii="Arial" w:hAnsi="Arial" w:cs="Arial"/>
                <w:spacing w:val="1"/>
                <w:sz w:val="20"/>
                <w:szCs w:val="20"/>
              </w:rPr>
              <w:t>l</w:t>
            </w:r>
            <w:r w:rsidRPr="00B14A4E">
              <w:rPr>
                <w:rFonts w:ascii="Arial" w:hAnsi="Arial" w:cs="Arial"/>
                <w:spacing w:val="-1"/>
                <w:sz w:val="20"/>
                <w:szCs w:val="20"/>
              </w:rPr>
              <w:t>ind</w:t>
            </w:r>
            <w:r w:rsidRPr="00B14A4E">
              <w:rPr>
                <w:rFonts w:ascii="Arial" w:hAnsi="Arial" w:cs="Arial"/>
                <w:spacing w:val="1"/>
                <w:sz w:val="20"/>
                <w:szCs w:val="20"/>
              </w:rPr>
              <w:t>a</w:t>
            </w:r>
            <w:r w:rsidRPr="00B14A4E">
              <w:rPr>
                <w:rFonts w:ascii="Arial" w:hAnsi="Arial" w:cs="Arial"/>
                <w:spacing w:val="-1"/>
                <w:sz w:val="20"/>
                <w:szCs w:val="20"/>
              </w:rPr>
              <w:t>nci</w:t>
            </w:r>
            <w:r w:rsidRPr="00B14A4E">
              <w:rPr>
                <w:rFonts w:ascii="Arial" w:hAnsi="Arial" w:cs="Arial"/>
                <w:spacing w:val="1"/>
                <w:sz w:val="20"/>
                <w:szCs w:val="20"/>
              </w:rPr>
              <w:t>a</w:t>
            </w:r>
            <w:r w:rsidRPr="00B14A4E">
              <w:rPr>
                <w:rFonts w:ascii="Arial" w:hAnsi="Arial" w:cs="Arial"/>
                <w:sz w:val="20"/>
                <w:szCs w:val="20"/>
              </w:rPr>
              <w:t>s</w:t>
            </w:r>
            <w:proofErr w:type="spellEnd"/>
            <w:r w:rsidRPr="00B14A4E">
              <w:rPr>
                <w:rFonts w:ascii="Arial" w:hAnsi="Arial" w:cs="Arial"/>
                <w:sz w:val="20"/>
                <w:szCs w:val="20"/>
              </w:rPr>
              <w:t xml:space="preserve"> </w:t>
            </w:r>
            <w:r w:rsidRPr="00B14A4E">
              <w:rPr>
                <w:rFonts w:ascii="Arial" w:hAnsi="Arial" w:cs="Arial"/>
                <w:spacing w:val="-1"/>
                <w:sz w:val="20"/>
                <w:szCs w:val="20"/>
              </w:rPr>
              <w:t>qu</w:t>
            </w:r>
            <w:r w:rsidRPr="00B14A4E">
              <w:rPr>
                <w:rFonts w:ascii="Arial" w:hAnsi="Arial" w:cs="Arial"/>
                <w:sz w:val="20"/>
                <w:szCs w:val="20"/>
              </w:rPr>
              <w:t>e</w:t>
            </w:r>
            <w:r w:rsidRPr="00B14A4E">
              <w:rPr>
                <w:rFonts w:ascii="Arial" w:hAnsi="Arial" w:cs="Arial"/>
                <w:spacing w:val="-1"/>
                <w:sz w:val="20"/>
                <w:szCs w:val="20"/>
              </w:rPr>
              <w:t xml:space="preserve"> </w:t>
            </w:r>
            <w:proofErr w:type="spellStart"/>
            <w:r w:rsidRPr="00B14A4E">
              <w:rPr>
                <w:rFonts w:ascii="Arial" w:hAnsi="Arial" w:cs="Arial"/>
                <w:spacing w:val="-1"/>
                <w:sz w:val="20"/>
                <w:szCs w:val="20"/>
              </w:rPr>
              <w:t>requie</w:t>
            </w:r>
            <w:r w:rsidRPr="00B14A4E">
              <w:rPr>
                <w:rFonts w:ascii="Arial" w:hAnsi="Arial" w:cs="Arial"/>
                <w:spacing w:val="2"/>
                <w:sz w:val="20"/>
                <w:szCs w:val="20"/>
              </w:rPr>
              <w:t>r</w:t>
            </w:r>
            <w:r w:rsidRPr="00B14A4E">
              <w:rPr>
                <w:rFonts w:ascii="Arial" w:hAnsi="Arial" w:cs="Arial"/>
                <w:sz w:val="20"/>
                <w:szCs w:val="20"/>
              </w:rPr>
              <w:t>a</w:t>
            </w:r>
            <w:proofErr w:type="spellEnd"/>
            <w:r w:rsidRPr="00B14A4E">
              <w:rPr>
                <w:rFonts w:ascii="Arial" w:hAnsi="Arial" w:cs="Arial"/>
                <w:sz w:val="20"/>
                <w:szCs w:val="20"/>
              </w:rPr>
              <w:t xml:space="preserve"> </w:t>
            </w:r>
            <w:proofErr w:type="spellStart"/>
            <w:r w:rsidRPr="00B14A4E">
              <w:rPr>
                <w:rFonts w:ascii="Arial" w:hAnsi="Arial" w:cs="Arial"/>
                <w:sz w:val="20"/>
                <w:szCs w:val="20"/>
              </w:rPr>
              <w:t>t</w:t>
            </w:r>
            <w:r w:rsidRPr="00B14A4E">
              <w:rPr>
                <w:rFonts w:ascii="Arial" w:hAnsi="Arial" w:cs="Arial"/>
                <w:spacing w:val="-1"/>
                <w:sz w:val="20"/>
                <w:szCs w:val="20"/>
              </w:rPr>
              <w:t>opog</w:t>
            </w:r>
            <w:r w:rsidRPr="00B14A4E">
              <w:rPr>
                <w:rFonts w:ascii="Arial" w:hAnsi="Arial" w:cs="Arial"/>
                <w:sz w:val="20"/>
                <w:szCs w:val="20"/>
              </w:rPr>
              <w:t>r</w:t>
            </w:r>
            <w:r w:rsidRPr="00B14A4E">
              <w:rPr>
                <w:rFonts w:ascii="Arial" w:hAnsi="Arial" w:cs="Arial"/>
                <w:spacing w:val="-1"/>
                <w:sz w:val="20"/>
                <w:szCs w:val="20"/>
              </w:rPr>
              <w:t>a</w:t>
            </w:r>
            <w:r w:rsidRPr="00B14A4E">
              <w:rPr>
                <w:rFonts w:ascii="Arial" w:hAnsi="Arial" w:cs="Arial"/>
                <w:spacing w:val="3"/>
                <w:sz w:val="20"/>
                <w:szCs w:val="20"/>
              </w:rPr>
              <w:t>f</w:t>
            </w:r>
            <w:r w:rsidRPr="00B14A4E">
              <w:rPr>
                <w:rFonts w:ascii="Arial" w:hAnsi="Arial" w:cs="Arial"/>
                <w:sz w:val="20"/>
                <w:szCs w:val="20"/>
              </w:rPr>
              <w:t>í</w:t>
            </w:r>
            <w:r w:rsidRPr="00B14A4E">
              <w:rPr>
                <w:rFonts w:ascii="Arial" w:hAnsi="Arial" w:cs="Arial"/>
                <w:spacing w:val="-1"/>
                <w:sz w:val="20"/>
                <w:szCs w:val="20"/>
              </w:rPr>
              <w:t>a</w:t>
            </w:r>
            <w:proofErr w:type="spellEnd"/>
            <w:r w:rsidRPr="00B14A4E">
              <w:rPr>
                <w:rFonts w:ascii="Arial" w:hAnsi="Arial" w:cs="Arial"/>
                <w:sz w:val="20"/>
                <w:szCs w:val="20"/>
              </w:rPr>
              <w:t>,</w:t>
            </w:r>
            <w:r w:rsidRPr="00B14A4E">
              <w:rPr>
                <w:rFonts w:ascii="Arial" w:hAnsi="Arial" w:cs="Arial"/>
                <w:spacing w:val="1"/>
                <w:sz w:val="20"/>
                <w:szCs w:val="20"/>
              </w:rPr>
              <w:t xml:space="preserve"> </w:t>
            </w:r>
            <w:proofErr w:type="spellStart"/>
            <w:r w:rsidRPr="00B14A4E">
              <w:rPr>
                <w:rFonts w:ascii="Arial" w:hAnsi="Arial" w:cs="Arial"/>
                <w:spacing w:val="-1"/>
                <w:sz w:val="20"/>
                <w:szCs w:val="20"/>
              </w:rPr>
              <w:t>p</w:t>
            </w:r>
            <w:r w:rsidRPr="00B14A4E">
              <w:rPr>
                <w:rFonts w:ascii="Arial" w:hAnsi="Arial" w:cs="Arial"/>
                <w:sz w:val="20"/>
                <w:szCs w:val="20"/>
              </w:rPr>
              <w:t>r</w:t>
            </w:r>
            <w:r w:rsidRPr="00B14A4E">
              <w:rPr>
                <w:rFonts w:ascii="Arial" w:hAnsi="Arial" w:cs="Arial"/>
                <w:spacing w:val="-4"/>
                <w:sz w:val="20"/>
                <w:szCs w:val="20"/>
              </w:rPr>
              <w:t>o</w:t>
            </w:r>
            <w:r w:rsidRPr="00B14A4E">
              <w:rPr>
                <w:rFonts w:ascii="Arial" w:hAnsi="Arial" w:cs="Arial"/>
                <w:spacing w:val="3"/>
                <w:sz w:val="20"/>
                <w:szCs w:val="20"/>
              </w:rPr>
              <w:t>f</w:t>
            </w:r>
            <w:r w:rsidRPr="00B14A4E">
              <w:rPr>
                <w:rFonts w:ascii="Arial" w:hAnsi="Arial" w:cs="Arial"/>
                <w:spacing w:val="-1"/>
                <w:sz w:val="20"/>
                <w:szCs w:val="20"/>
              </w:rPr>
              <w:t>e</w:t>
            </w:r>
            <w:r w:rsidRPr="00B14A4E">
              <w:rPr>
                <w:rFonts w:ascii="Arial" w:hAnsi="Arial" w:cs="Arial"/>
                <w:sz w:val="20"/>
                <w:szCs w:val="20"/>
              </w:rPr>
              <w:t>si</w:t>
            </w:r>
            <w:r w:rsidRPr="00B14A4E">
              <w:rPr>
                <w:rFonts w:ascii="Arial" w:hAnsi="Arial" w:cs="Arial"/>
                <w:spacing w:val="-1"/>
                <w:sz w:val="20"/>
                <w:szCs w:val="20"/>
              </w:rPr>
              <w:t>ona</w:t>
            </w:r>
            <w:r w:rsidRPr="00B14A4E">
              <w:rPr>
                <w:rFonts w:ascii="Arial" w:hAnsi="Arial" w:cs="Arial"/>
                <w:sz w:val="20"/>
                <w:szCs w:val="20"/>
              </w:rPr>
              <w:t>l</w:t>
            </w:r>
            <w:proofErr w:type="spellEnd"/>
            <w:r w:rsidRPr="00B14A4E">
              <w:rPr>
                <w:rFonts w:ascii="Arial" w:hAnsi="Arial" w:cs="Arial"/>
                <w:spacing w:val="-1"/>
                <w:sz w:val="20"/>
                <w:szCs w:val="20"/>
              </w:rPr>
              <w:t xml:space="preserve"> </w:t>
            </w:r>
            <w:r w:rsidRPr="00B14A4E">
              <w:rPr>
                <w:rFonts w:ascii="Arial" w:hAnsi="Arial" w:cs="Arial"/>
                <w:sz w:val="20"/>
                <w:szCs w:val="20"/>
              </w:rPr>
              <w:t>o</w:t>
            </w:r>
            <w:r w:rsidRPr="00B14A4E">
              <w:rPr>
                <w:rFonts w:ascii="Arial" w:hAnsi="Arial" w:cs="Arial"/>
                <w:spacing w:val="-1"/>
                <w:sz w:val="20"/>
                <w:szCs w:val="20"/>
              </w:rPr>
              <w:t xml:space="preserve"> geo </w:t>
            </w:r>
            <w:proofErr w:type="spellStart"/>
            <w:r w:rsidRPr="00B14A4E">
              <w:rPr>
                <w:rFonts w:ascii="Arial" w:hAnsi="Arial" w:cs="Arial"/>
                <w:spacing w:val="-1"/>
                <w:sz w:val="20"/>
                <w:szCs w:val="20"/>
              </w:rPr>
              <w:t>p</w:t>
            </w:r>
            <w:r w:rsidRPr="00B14A4E">
              <w:rPr>
                <w:rFonts w:ascii="Arial" w:hAnsi="Arial" w:cs="Arial"/>
                <w:spacing w:val="2"/>
                <w:sz w:val="20"/>
                <w:szCs w:val="20"/>
              </w:rPr>
              <w:t>o</w:t>
            </w:r>
            <w:r w:rsidRPr="00B14A4E">
              <w:rPr>
                <w:rFonts w:ascii="Arial" w:hAnsi="Arial" w:cs="Arial"/>
                <w:spacing w:val="-1"/>
                <w:sz w:val="20"/>
                <w:szCs w:val="20"/>
              </w:rPr>
              <w:t>s</w:t>
            </w:r>
            <w:r w:rsidRPr="00B14A4E">
              <w:rPr>
                <w:rFonts w:ascii="Arial" w:hAnsi="Arial" w:cs="Arial"/>
                <w:sz w:val="20"/>
                <w:szCs w:val="20"/>
              </w:rPr>
              <w:t>i</w:t>
            </w:r>
            <w:r w:rsidRPr="00B14A4E">
              <w:rPr>
                <w:rFonts w:ascii="Arial" w:hAnsi="Arial" w:cs="Arial"/>
                <w:spacing w:val="-1"/>
                <w:sz w:val="20"/>
                <w:szCs w:val="20"/>
              </w:rPr>
              <w:t>ci</w:t>
            </w:r>
            <w:r w:rsidRPr="00B14A4E">
              <w:rPr>
                <w:rFonts w:ascii="Arial" w:hAnsi="Arial" w:cs="Arial"/>
                <w:spacing w:val="1"/>
                <w:sz w:val="20"/>
                <w:szCs w:val="20"/>
              </w:rPr>
              <w:t>o</w:t>
            </w:r>
            <w:r w:rsidRPr="00B14A4E">
              <w:rPr>
                <w:rFonts w:ascii="Arial" w:hAnsi="Arial" w:cs="Arial"/>
                <w:spacing w:val="-1"/>
                <w:sz w:val="20"/>
                <w:szCs w:val="20"/>
              </w:rPr>
              <w:t>n</w:t>
            </w:r>
            <w:r w:rsidRPr="00B14A4E">
              <w:rPr>
                <w:rFonts w:ascii="Arial" w:hAnsi="Arial" w:cs="Arial"/>
                <w:spacing w:val="4"/>
                <w:sz w:val="20"/>
                <w:szCs w:val="20"/>
              </w:rPr>
              <w:t>a</w:t>
            </w:r>
            <w:r w:rsidRPr="00B14A4E">
              <w:rPr>
                <w:rFonts w:ascii="Arial" w:hAnsi="Arial" w:cs="Arial"/>
                <w:spacing w:val="-1"/>
                <w:sz w:val="20"/>
                <w:szCs w:val="20"/>
              </w:rPr>
              <w:t>mie</w:t>
            </w:r>
            <w:r w:rsidRPr="00B14A4E">
              <w:rPr>
                <w:rFonts w:ascii="Arial" w:hAnsi="Arial" w:cs="Arial"/>
                <w:sz w:val="20"/>
                <w:szCs w:val="20"/>
              </w:rPr>
              <w:t>nto</w:t>
            </w:r>
            <w:proofErr w:type="spellEnd"/>
            <w:r w:rsidRPr="00B14A4E">
              <w:rPr>
                <w:rFonts w:ascii="Arial" w:hAnsi="Arial" w:cs="Arial"/>
                <w:spacing w:val="-1"/>
                <w:sz w:val="20"/>
                <w:szCs w:val="20"/>
              </w:rPr>
              <w:t xml:space="preserve"> </w:t>
            </w:r>
            <w:proofErr w:type="spellStart"/>
            <w:r w:rsidRPr="00B14A4E">
              <w:rPr>
                <w:rFonts w:ascii="Arial" w:hAnsi="Arial" w:cs="Arial"/>
                <w:spacing w:val="-3"/>
                <w:sz w:val="20"/>
                <w:szCs w:val="20"/>
              </w:rPr>
              <w:t>s</w:t>
            </w:r>
            <w:r w:rsidRPr="00B14A4E">
              <w:rPr>
                <w:rFonts w:ascii="Arial" w:hAnsi="Arial" w:cs="Arial"/>
                <w:spacing w:val="-1"/>
                <w:sz w:val="20"/>
                <w:szCs w:val="20"/>
              </w:rPr>
              <w:t>a</w:t>
            </w:r>
            <w:r w:rsidRPr="00B14A4E">
              <w:rPr>
                <w:rFonts w:ascii="Arial" w:hAnsi="Arial" w:cs="Arial"/>
                <w:sz w:val="20"/>
                <w:szCs w:val="20"/>
              </w:rPr>
              <w:t>t</w:t>
            </w:r>
            <w:r w:rsidRPr="00B14A4E">
              <w:rPr>
                <w:rFonts w:ascii="Arial" w:hAnsi="Arial" w:cs="Arial"/>
                <w:spacing w:val="-1"/>
                <w:sz w:val="20"/>
                <w:szCs w:val="20"/>
              </w:rPr>
              <w:t>eli</w:t>
            </w:r>
            <w:r w:rsidRPr="00B14A4E">
              <w:rPr>
                <w:rFonts w:ascii="Arial" w:hAnsi="Arial" w:cs="Arial"/>
                <w:sz w:val="20"/>
                <w:szCs w:val="20"/>
              </w:rPr>
              <w:t>t</w:t>
            </w:r>
            <w:r w:rsidRPr="00B14A4E">
              <w:rPr>
                <w:rFonts w:ascii="Arial" w:hAnsi="Arial" w:cs="Arial"/>
                <w:spacing w:val="-1"/>
                <w:sz w:val="20"/>
                <w:szCs w:val="20"/>
              </w:rPr>
              <w:t>al</w:t>
            </w:r>
            <w:proofErr w:type="spellEnd"/>
            <w:r w:rsidRPr="00B14A4E">
              <w:rPr>
                <w:rFonts w:ascii="Arial" w:hAnsi="Arial" w:cs="Arial"/>
                <w:sz w:val="20"/>
                <w:szCs w:val="20"/>
              </w:rPr>
              <w:t>,</w:t>
            </w:r>
            <w:r w:rsidRPr="00B14A4E">
              <w:rPr>
                <w:rFonts w:ascii="Arial" w:hAnsi="Arial" w:cs="Arial"/>
                <w:spacing w:val="-1"/>
                <w:sz w:val="20"/>
                <w:szCs w:val="20"/>
              </w:rPr>
              <w:t xml:space="preserve"> </w:t>
            </w:r>
            <w:proofErr w:type="spellStart"/>
            <w:r w:rsidRPr="00B14A4E">
              <w:rPr>
                <w:rFonts w:ascii="Arial" w:hAnsi="Arial" w:cs="Arial"/>
                <w:sz w:val="20"/>
                <w:szCs w:val="20"/>
              </w:rPr>
              <w:t>así</w:t>
            </w:r>
            <w:proofErr w:type="spellEnd"/>
            <w:r w:rsidRPr="00B14A4E">
              <w:rPr>
                <w:rFonts w:ascii="Arial" w:hAnsi="Arial" w:cs="Arial"/>
                <w:sz w:val="20"/>
                <w:szCs w:val="20"/>
              </w:rPr>
              <w:t xml:space="preserve"> </w:t>
            </w:r>
            <w:proofErr w:type="spellStart"/>
            <w:r w:rsidRPr="00B14A4E">
              <w:rPr>
                <w:rFonts w:ascii="Arial" w:hAnsi="Arial" w:cs="Arial"/>
                <w:sz w:val="20"/>
                <w:szCs w:val="20"/>
              </w:rPr>
              <w:t>c</w:t>
            </w:r>
            <w:r w:rsidRPr="00B14A4E">
              <w:rPr>
                <w:rFonts w:ascii="Arial" w:hAnsi="Arial" w:cs="Arial"/>
                <w:spacing w:val="-4"/>
                <w:sz w:val="20"/>
                <w:szCs w:val="20"/>
              </w:rPr>
              <w:t>o</w:t>
            </w:r>
            <w:r w:rsidRPr="00B14A4E">
              <w:rPr>
                <w:rFonts w:ascii="Arial" w:hAnsi="Arial" w:cs="Arial"/>
                <w:spacing w:val="4"/>
                <w:sz w:val="20"/>
                <w:szCs w:val="20"/>
              </w:rPr>
              <w:t>m</w:t>
            </w:r>
            <w:r w:rsidRPr="00B14A4E">
              <w:rPr>
                <w:rFonts w:ascii="Arial" w:hAnsi="Arial" w:cs="Arial"/>
                <w:sz w:val="20"/>
                <w:szCs w:val="20"/>
              </w:rPr>
              <w:t>o</w:t>
            </w:r>
            <w:proofErr w:type="spellEnd"/>
            <w:r w:rsidRPr="00B14A4E">
              <w:rPr>
                <w:rFonts w:ascii="Arial" w:hAnsi="Arial" w:cs="Arial"/>
                <w:sz w:val="20"/>
                <w:szCs w:val="20"/>
              </w:rPr>
              <w:t xml:space="preserve"> </w:t>
            </w:r>
            <w:proofErr w:type="spellStart"/>
            <w:r w:rsidRPr="00B14A4E">
              <w:rPr>
                <w:rFonts w:ascii="Arial" w:hAnsi="Arial" w:cs="Arial"/>
                <w:sz w:val="20"/>
                <w:szCs w:val="20"/>
              </w:rPr>
              <w:t>t</w:t>
            </w:r>
            <w:r w:rsidRPr="00B14A4E">
              <w:rPr>
                <w:rFonts w:ascii="Arial" w:hAnsi="Arial" w:cs="Arial"/>
                <w:spacing w:val="-1"/>
                <w:sz w:val="20"/>
                <w:szCs w:val="20"/>
              </w:rPr>
              <w:t>opog</w:t>
            </w:r>
            <w:r w:rsidRPr="00B14A4E">
              <w:rPr>
                <w:rFonts w:ascii="Arial" w:hAnsi="Arial" w:cs="Arial"/>
                <w:sz w:val="20"/>
                <w:szCs w:val="20"/>
              </w:rPr>
              <w:t>r</w:t>
            </w:r>
            <w:r w:rsidRPr="00B14A4E">
              <w:rPr>
                <w:rFonts w:ascii="Arial" w:hAnsi="Arial" w:cs="Arial"/>
                <w:spacing w:val="-1"/>
                <w:sz w:val="20"/>
                <w:szCs w:val="20"/>
              </w:rPr>
              <w:t>a</w:t>
            </w:r>
            <w:r w:rsidRPr="00B14A4E">
              <w:rPr>
                <w:rFonts w:ascii="Arial" w:hAnsi="Arial" w:cs="Arial"/>
                <w:spacing w:val="3"/>
                <w:sz w:val="20"/>
                <w:szCs w:val="20"/>
              </w:rPr>
              <w:t>f</w:t>
            </w:r>
            <w:r w:rsidRPr="00B14A4E">
              <w:rPr>
                <w:rFonts w:ascii="Arial" w:hAnsi="Arial" w:cs="Arial"/>
                <w:spacing w:val="-1"/>
                <w:sz w:val="20"/>
                <w:szCs w:val="20"/>
              </w:rPr>
              <w:t>í</w:t>
            </w:r>
            <w:r w:rsidRPr="00B14A4E">
              <w:rPr>
                <w:rFonts w:ascii="Arial" w:hAnsi="Arial" w:cs="Arial"/>
                <w:sz w:val="20"/>
                <w:szCs w:val="20"/>
              </w:rPr>
              <w:t>a</w:t>
            </w:r>
            <w:proofErr w:type="spellEnd"/>
            <w:r w:rsidRPr="00B14A4E">
              <w:rPr>
                <w:rFonts w:ascii="Arial" w:hAnsi="Arial" w:cs="Arial"/>
                <w:spacing w:val="-1"/>
                <w:sz w:val="20"/>
                <w:szCs w:val="20"/>
              </w:rPr>
              <w:t xml:space="preserve"> </w:t>
            </w:r>
            <w:proofErr w:type="spellStart"/>
            <w:r w:rsidRPr="00B14A4E">
              <w:rPr>
                <w:rFonts w:ascii="Arial" w:hAnsi="Arial" w:cs="Arial"/>
                <w:spacing w:val="-1"/>
                <w:sz w:val="20"/>
                <w:szCs w:val="20"/>
              </w:rPr>
              <w:t>aé</w:t>
            </w:r>
            <w:r w:rsidRPr="00B14A4E">
              <w:rPr>
                <w:rFonts w:ascii="Arial" w:hAnsi="Arial" w:cs="Arial"/>
                <w:sz w:val="20"/>
                <w:szCs w:val="20"/>
              </w:rPr>
              <w:t>r</w:t>
            </w:r>
            <w:r w:rsidRPr="00B14A4E">
              <w:rPr>
                <w:rFonts w:ascii="Arial" w:hAnsi="Arial" w:cs="Arial"/>
                <w:spacing w:val="-1"/>
                <w:sz w:val="20"/>
                <w:szCs w:val="20"/>
              </w:rPr>
              <w:t>ea</w:t>
            </w:r>
            <w:proofErr w:type="spellEnd"/>
            <w:r w:rsidRPr="00B14A4E">
              <w:rPr>
                <w:rFonts w:ascii="Arial" w:hAnsi="Arial" w:cs="Arial"/>
                <w:sz w:val="20"/>
                <w:szCs w:val="20"/>
              </w:rPr>
              <w:t>,</w:t>
            </w:r>
            <w:r w:rsidRPr="00B14A4E">
              <w:rPr>
                <w:rFonts w:ascii="Arial" w:hAnsi="Arial" w:cs="Arial"/>
                <w:spacing w:val="-2"/>
                <w:sz w:val="20"/>
                <w:szCs w:val="20"/>
              </w:rPr>
              <w:t xml:space="preserve"> </w:t>
            </w:r>
            <w:proofErr w:type="spellStart"/>
            <w:r w:rsidRPr="00B14A4E">
              <w:rPr>
                <w:rFonts w:ascii="Arial" w:hAnsi="Arial" w:cs="Arial"/>
                <w:spacing w:val="-1"/>
                <w:sz w:val="20"/>
                <w:szCs w:val="20"/>
              </w:rPr>
              <w:t>é</w:t>
            </w:r>
            <w:r w:rsidRPr="00B14A4E">
              <w:rPr>
                <w:rFonts w:ascii="Arial" w:hAnsi="Arial" w:cs="Arial"/>
                <w:sz w:val="20"/>
                <w:szCs w:val="20"/>
              </w:rPr>
              <w:t>sta</w:t>
            </w:r>
            <w:proofErr w:type="spellEnd"/>
            <w:r w:rsidRPr="00B14A4E">
              <w:rPr>
                <w:rFonts w:ascii="Arial" w:hAnsi="Arial" w:cs="Arial"/>
                <w:spacing w:val="-1"/>
                <w:sz w:val="20"/>
                <w:szCs w:val="20"/>
              </w:rPr>
              <w:t xml:space="preserve"> </w:t>
            </w:r>
            <w:r w:rsidRPr="00B14A4E">
              <w:rPr>
                <w:rFonts w:ascii="Arial" w:hAnsi="Arial" w:cs="Arial"/>
                <w:sz w:val="20"/>
                <w:szCs w:val="20"/>
              </w:rPr>
              <w:t>se</w:t>
            </w:r>
            <w:r w:rsidRPr="00B14A4E">
              <w:rPr>
                <w:rFonts w:ascii="Arial" w:hAnsi="Arial" w:cs="Arial"/>
                <w:spacing w:val="-1"/>
                <w:sz w:val="20"/>
                <w:szCs w:val="20"/>
              </w:rPr>
              <w:t xml:space="preserve"> </w:t>
            </w:r>
            <w:proofErr w:type="spellStart"/>
            <w:r w:rsidRPr="00B14A4E">
              <w:rPr>
                <w:rFonts w:ascii="Arial" w:hAnsi="Arial" w:cs="Arial"/>
                <w:sz w:val="20"/>
                <w:szCs w:val="20"/>
              </w:rPr>
              <w:t>c</w:t>
            </w:r>
            <w:r w:rsidRPr="00B14A4E">
              <w:rPr>
                <w:rFonts w:ascii="Arial" w:hAnsi="Arial" w:cs="Arial"/>
                <w:spacing w:val="-1"/>
                <w:sz w:val="20"/>
                <w:szCs w:val="20"/>
              </w:rPr>
              <w:t>ob</w:t>
            </w:r>
            <w:r w:rsidRPr="00B14A4E">
              <w:rPr>
                <w:rFonts w:ascii="Arial" w:hAnsi="Arial" w:cs="Arial"/>
                <w:sz w:val="20"/>
                <w:szCs w:val="20"/>
              </w:rPr>
              <w:t>r</w:t>
            </w:r>
            <w:r w:rsidRPr="00B14A4E">
              <w:rPr>
                <w:rFonts w:ascii="Arial" w:hAnsi="Arial" w:cs="Arial"/>
                <w:spacing w:val="-1"/>
                <w:sz w:val="20"/>
                <w:szCs w:val="20"/>
              </w:rPr>
              <w:t>a</w:t>
            </w:r>
            <w:r w:rsidRPr="00B14A4E">
              <w:rPr>
                <w:rFonts w:ascii="Arial" w:hAnsi="Arial" w:cs="Arial"/>
                <w:sz w:val="20"/>
                <w:szCs w:val="20"/>
              </w:rPr>
              <w:t>rá</w:t>
            </w:r>
            <w:proofErr w:type="spellEnd"/>
            <w:r w:rsidRPr="00B14A4E">
              <w:rPr>
                <w:rFonts w:ascii="Arial" w:hAnsi="Arial" w:cs="Arial"/>
                <w:spacing w:val="-1"/>
                <w:sz w:val="20"/>
                <w:szCs w:val="20"/>
              </w:rPr>
              <w:t xml:space="preserve"> </w:t>
            </w:r>
            <w:proofErr w:type="spellStart"/>
            <w:r w:rsidRPr="00B14A4E">
              <w:rPr>
                <w:rFonts w:ascii="Arial" w:hAnsi="Arial" w:cs="Arial"/>
                <w:sz w:val="20"/>
                <w:szCs w:val="20"/>
              </w:rPr>
              <w:t>s</w:t>
            </w:r>
            <w:r w:rsidRPr="00B14A4E">
              <w:rPr>
                <w:rFonts w:ascii="Arial" w:hAnsi="Arial" w:cs="Arial"/>
                <w:spacing w:val="-1"/>
                <w:sz w:val="20"/>
                <w:szCs w:val="20"/>
              </w:rPr>
              <w:t>egú</w:t>
            </w:r>
            <w:r w:rsidRPr="00B14A4E">
              <w:rPr>
                <w:rFonts w:ascii="Arial" w:hAnsi="Arial" w:cs="Arial"/>
                <w:sz w:val="20"/>
                <w:szCs w:val="20"/>
              </w:rPr>
              <w:t>n</w:t>
            </w:r>
            <w:proofErr w:type="spellEnd"/>
            <w:r w:rsidRPr="00B14A4E">
              <w:rPr>
                <w:rFonts w:ascii="Arial" w:hAnsi="Arial" w:cs="Arial"/>
                <w:spacing w:val="-1"/>
                <w:sz w:val="20"/>
                <w:szCs w:val="20"/>
              </w:rPr>
              <w:t xml:space="preserve"> </w:t>
            </w:r>
            <w:proofErr w:type="spellStart"/>
            <w:r w:rsidRPr="00B14A4E">
              <w:rPr>
                <w:rFonts w:ascii="Arial" w:hAnsi="Arial" w:cs="Arial"/>
                <w:spacing w:val="1"/>
                <w:sz w:val="20"/>
                <w:szCs w:val="20"/>
              </w:rPr>
              <w:t>l</w:t>
            </w:r>
            <w:r w:rsidRPr="00B14A4E">
              <w:rPr>
                <w:rFonts w:ascii="Arial" w:hAnsi="Arial" w:cs="Arial"/>
                <w:spacing w:val="-1"/>
                <w:sz w:val="20"/>
                <w:szCs w:val="20"/>
              </w:rPr>
              <w:t>o</w:t>
            </w:r>
            <w:r w:rsidRPr="00B14A4E">
              <w:rPr>
                <w:rFonts w:ascii="Arial" w:hAnsi="Arial" w:cs="Arial"/>
                <w:sz w:val="20"/>
                <w:szCs w:val="20"/>
              </w:rPr>
              <w:t>s</w:t>
            </w:r>
            <w:proofErr w:type="spellEnd"/>
            <w:r w:rsidRPr="00B14A4E">
              <w:rPr>
                <w:rFonts w:ascii="Arial" w:hAnsi="Arial" w:cs="Arial"/>
                <w:sz w:val="20"/>
                <w:szCs w:val="20"/>
              </w:rPr>
              <w:t xml:space="preserve"> </w:t>
            </w:r>
            <w:proofErr w:type="spellStart"/>
            <w:r w:rsidRPr="00B14A4E">
              <w:rPr>
                <w:rFonts w:ascii="Arial" w:hAnsi="Arial" w:cs="Arial"/>
                <w:spacing w:val="-1"/>
                <w:sz w:val="20"/>
                <w:szCs w:val="20"/>
              </w:rPr>
              <w:t>p</w:t>
            </w:r>
            <w:r w:rsidRPr="00B14A4E">
              <w:rPr>
                <w:rFonts w:ascii="Arial" w:hAnsi="Arial" w:cs="Arial"/>
                <w:sz w:val="20"/>
                <w:szCs w:val="20"/>
              </w:rPr>
              <w:t>r</w:t>
            </w:r>
            <w:r w:rsidRPr="00B14A4E">
              <w:rPr>
                <w:rFonts w:ascii="Arial" w:hAnsi="Arial" w:cs="Arial"/>
                <w:spacing w:val="-1"/>
                <w:sz w:val="20"/>
                <w:szCs w:val="20"/>
              </w:rPr>
              <w:t>e</w:t>
            </w:r>
            <w:r w:rsidRPr="00B14A4E">
              <w:rPr>
                <w:rFonts w:ascii="Arial" w:hAnsi="Arial" w:cs="Arial"/>
                <w:sz w:val="20"/>
                <w:szCs w:val="20"/>
              </w:rPr>
              <w:t>c</w:t>
            </w:r>
            <w:r w:rsidRPr="00B14A4E">
              <w:rPr>
                <w:rFonts w:ascii="Arial" w:hAnsi="Arial" w:cs="Arial"/>
                <w:spacing w:val="-1"/>
                <w:sz w:val="20"/>
                <w:szCs w:val="20"/>
              </w:rPr>
              <w:t>io</w:t>
            </w:r>
            <w:r w:rsidRPr="00B14A4E">
              <w:rPr>
                <w:rFonts w:ascii="Arial" w:hAnsi="Arial" w:cs="Arial"/>
                <w:sz w:val="20"/>
                <w:szCs w:val="20"/>
              </w:rPr>
              <w:t>s</w:t>
            </w:r>
            <w:proofErr w:type="spellEnd"/>
            <w:r w:rsidRPr="00B14A4E">
              <w:rPr>
                <w:rFonts w:ascii="Arial" w:hAnsi="Arial" w:cs="Arial"/>
                <w:sz w:val="20"/>
                <w:szCs w:val="20"/>
              </w:rPr>
              <w:t xml:space="preserve"> </w:t>
            </w:r>
            <w:r w:rsidRPr="00B14A4E">
              <w:rPr>
                <w:rFonts w:ascii="Arial" w:hAnsi="Arial" w:cs="Arial"/>
                <w:spacing w:val="-1"/>
                <w:sz w:val="20"/>
                <w:szCs w:val="20"/>
              </w:rPr>
              <w:t>d</w:t>
            </w:r>
            <w:r w:rsidRPr="00B14A4E">
              <w:rPr>
                <w:rFonts w:ascii="Arial" w:hAnsi="Arial" w:cs="Arial"/>
                <w:sz w:val="20"/>
                <w:szCs w:val="20"/>
              </w:rPr>
              <w:t>e</w:t>
            </w:r>
            <w:r w:rsidRPr="00B14A4E">
              <w:rPr>
                <w:rFonts w:ascii="Arial" w:hAnsi="Arial" w:cs="Arial"/>
                <w:spacing w:val="-1"/>
                <w:sz w:val="20"/>
                <w:szCs w:val="20"/>
              </w:rPr>
              <w:t xml:space="preserve"> </w:t>
            </w:r>
            <w:proofErr w:type="spellStart"/>
            <w:r w:rsidRPr="00B14A4E">
              <w:rPr>
                <w:rFonts w:ascii="Arial" w:hAnsi="Arial" w:cs="Arial"/>
                <w:spacing w:val="-1"/>
                <w:sz w:val="20"/>
                <w:szCs w:val="20"/>
              </w:rPr>
              <w:t>lo</w:t>
            </w:r>
            <w:r w:rsidRPr="00B14A4E">
              <w:rPr>
                <w:rFonts w:ascii="Arial" w:hAnsi="Arial" w:cs="Arial"/>
                <w:sz w:val="20"/>
                <w:szCs w:val="20"/>
              </w:rPr>
              <w:t>s</w:t>
            </w:r>
            <w:proofErr w:type="spellEnd"/>
            <w:r w:rsidRPr="00B14A4E">
              <w:rPr>
                <w:rFonts w:ascii="Arial" w:hAnsi="Arial" w:cs="Arial"/>
                <w:sz w:val="20"/>
                <w:szCs w:val="20"/>
              </w:rPr>
              <w:t xml:space="preserve"> </w:t>
            </w:r>
            <w:proofErr w:type="spellStart"/>
            <w:r w:rsidRPr="00B14A4E">
              <w:rPr>
                <w:rFonts w:ascii="Arial" w:hAnsi="Arial" w:cs="Arial"/>
                <w:spacing w:val="-1"/>
                <w:sz w:val="20"/>
                <w:szCs w:val="20"/>
              </w:rPr>
              <w:t>p</w:t>
            </w:r>
            <w:r w:rsidRPr="00B14A4E">
              <w:rPr>
                <w:rFonts w:ascii="Arial" w:hAnsi="Arial" w:cs="Arial"/>
                <w:sz w:val="20"/>
                <w:szCs w:val="20"/>
              </w:rPr>
              <w:t>r</w:t>
            </w:r>
            <w:r w:rsidRPr="00B14A4E">
              <w:rPr>
                <w:rFonts w:ascii="Arial" w:hAnsi="Arial" w:cs="Arial"/>
                <w:spacing w:val="-1"/>
                <w:sz w:val="20"/>
                <w:szCs w:val="20"/>
              </w:rPr>
              <w:t>e</w:t>
            </w:r>
            <w:r w:rsidRPr="00B14A4E">
              <w:rPr>
                <w:rFonts w:ascii="Arial" w:hAnsi="Arial" w:cs="Arial"/>
                <w:sz w:val="20"/>
                <w:szCs w:val="20"/>
              </w:rPr>
              <w:t>st</w:t>
            </w:r>
            <w:r w:rsidRPr="00B14A4E">
              <w:rPr>
                <w:rFonts w:ascii="Arial" w:hAnsi="Arial" w:cs="Arial"/>
                <w:spacing w:val="-1"/>
                <w:sz w:val="20"/>
                <w:szCs w:val="20"/>
              </w:rPr>
              <w:t>ado</w:t>
            </w:r>
            <w:r w:rsidRPr="00B14A4E">
              <w:rPr>
                <w:rFonts w:ascii="Arial" w:hAnsi="Arial" w:cs="Arial"/>
                <w:spacing w:val="2"/>
                <w:sz w:val="20"/>
                <w:szCs w:val="20"/>
              </w:rPr>
              <w:t>r</w:t>
            </w:r>
            <w:r w:rsidRPr="00B14A4E">
              <w:rPr>
                <w:rFonts w:ascii="Arial" w:hAnsi="Arial" w:cs="Arial"/>
                <w:spacing w:val="-1"/>
                <w:sz w:val="20"/>
                <w:szCs w:val="20"/>
              </w:rPr>
              <w:t>e</w:t>
            </w:r>
            <w:r w:rsidRPr="00B14A4E">
              <w:rPr>
                <w:rFonts w:ascii="Arial" w:hAnsi="Arial" w:cs="Arial"/>
                <w:sz w:val="20"/>
                <w:szCs w:val="20"/>
              </w:rPr>
              <w:t>s</w:t>
            </w:r>
            <w:proofErr w:type="spellEnd"/>
            <w:r w:rsidRPr="00B14A4E">
              <w:rPr>
                <w:rFonts w:ascii="Arial" w:hAnsi="Arial" w:cs="Arial"/>
                <w:sz w:val="20"/>
                <w:szCs w:val="20"/>
              </w:rPr>
              <w:t xml:space="preserve"> </w:t>
            </w:r>
            <w:r w:rsidRPr="00B14A4E">
              <w:rPr>
                <w:rFonts w:ascii="Arial" w:hAnsi="Arial" w:cs="Arial"/>
                <w:spacing w:val="-1"/>
                <w:sz w:val="20"/>
                <w:szCs w:val="20"/>
              </w:rPr>
              <w:t>d</w:t>
            </w:r>
            <w:r w:rsidRPr="00B14A4E">
              <w:rPr>
                <w:rFonts w:ascii="Arial" w:hAnsi="Arial" w:cs="Arial"/>
                <w:sz w:val="20"/>
                <w:szCs w:val="20"/>
              </w:rPr>
              <w:t>e</w:t>
            </w:r>
            <w:r w:rsidRPr="00B14A4E">
              <w:rPr>
                <w:rFonts w:ascii="Arial" w:hAnsi="Arial" w:cs="Arial"/>
                <w:spacing w:val="-1"/>
                <w:sz w:val="20"/>
                <w:szCs w:val="20"/>
              </w:rPr>
              <w:t xml:space="preserve"> </w:t>
            </w:r>
            <w:proofErr w:type="spellStart"/>
            <w:r w:rsidRPr="00B14A4E">
              <w:rPr>
                <w:rFonts w:ascii="Arial" w:hAnsi="Arial" w:cs="Arial"/>
                <w:sz w:val="20"/>
                <w:szCs w:val="20"/>
              </w:rPr>
              <w:t>s</w:t>
            </w:r>
            <w:r w:rsidRPr="00B14A4E">
              <w:rPr>
                <w:rFonts w:ascii="Arial" w:hAnsi="Arial" w:cs="Arial"/>
                <w:spacing w:val="-1"/>
                <w:sz w:val="20"/>
                <w:szCs w:val="20"/>
              </w:rPr>
              <w:t>e</w:t>
            </w:r>
            <w:r w:rsidRPr="00B14A4E">
              <w:rPr>
                <w:rFonts w:ascii="Arial" w:hAnsi="Arial" w:cs="Arial"/>
                <w:sz w:val="20"/>
                <w:szCs w:val="20"/>
              </w:rPr>
              <w:t>r</w:t>
            </w:r>
            <w:r w:rsidRPr="00B14A4E">
              <w:rPr>
                <w:rFonts w:ascii="Arial" w:hAnsi="Arial" w:cs="Arial"/>
                <w:spacing w:val="-3"/>
                <w:sz w:val="20"/>
                <w:szCs w:val="20"/>
              </w:rPr>
              <w:t>v</w:t>
            </w:r>
            <w:r w:rsidRPr="00B14A4E">
              <w:rPr>
                <w:rFonts w:ascii="Arial" w:hAnsi="Arial" w:cs="Arial"/>
                <w:spacing w:val="-1"/>
                <w:sz w:val="20"/>
                <w:szCs w:val="20"/>
              </w:rPr>
              <w:t>i</w:t>
            </w:r>
            <w:r w:rsidRPr="00B14A4E">
              <w:rPr>
                <w:rFonts w:ascii="Arial" w:hAnsi="Arial" w:cs="Arial"/>
                <w:spacing w:val="2"/>
                <w:sz w:val="20"/>
                <w:szCs w:val="20"/>
              </w:rPr>
              <w:t>c</w:t>
            </w:r>
            <w:r w:rsidRPr="00B14A4E">
              <w:rPr>
                <w:rFonts w:ascii="Arial" w:hAnsi="Arial" w:cs="Arial"/>
                <w:spacing w:val="-1"/>
                <w:sz w:val="20"/>
                <w:szCs w:val="20"/>
              </w:rPr>
              <w:t>io</w:t>
            </w:r>
            <w:r w:rsidRPr="00B14A4E">
              <w:rPr>
                <w:rFonts w:ascii="Arial" w:hAnsi="Arial" w:cs="Arial"/>
                <w:sz w:val="20"/>
                <w:szCs w:val="20"/>
              </w:rPr>
              <w:t>s</w:t>
            </w:r>
            <w:proofErr w:type="spellEnd"/>
            <w:r w:rsidRPr="00B14A4E">
              <w:rPr>
                <w:rFonts w:ascii="Arial" w:hAnsi="Arial" w:cs="Arial"/>
                <w:sz w:val="20"/>
                <w:szCs w:val="20"/>
              </w:rPr>
              <w:t xml:space="preserve"> </w:t>
            </w:r>
            <w:r w:rsidRPr="00B14A4E">
              <w:rPr>
                <w:rFonts w:ascii="Arial" w:hAnsi="Arial" w:cs="Arial"/>
                <w:spacing w:val="-1"/>
                <w:sz w:val="20"/>
                <w:szCs w:val="20"/>
              </w:rPr>
              <w:t>qu</w:t>
            </w:r>
            <w:r w:rsidRPr="00B14A4E">
              <w:rPr>
                <w:rFonts w:ascii="Arial" w:hAnsi="Arial" w:cs="Arial"/>
                <w:sz w:val="20"/>
                <w:szCs w:val="20"/>
              </w:rPr>
              <w:t>e</w:t>
            </w:r>
            <w:r w:rsidRPr="00B14A4E">
              <w:rPr>
                <w:rFonts w:ascii="Arial" w:hAnsi="Arial" w:cs="Arial"/>
                <w:spacing w:val="-1"/>
                <w:sz w:val="20"/>
                <w:szCs w:val="20"/>
              </w:rPr>
              <w:t xml:space="preserve"> </w:t>
            </w:r>
            <w:proofErr w:type="spellStart"/>
            <w:r w:rsidRPr="00B14A4E">
              <w:rPr>
                <w:rFonts w:ascii="Arial" w:hAnsi="Arial" w:cs="Arial"/>
                <w:spacing w:val="1"/>
                <w:sz w:val="20"/>
                <w:szCs w:val="20"/>
              </w:rPr>
              <w:t>e</w:t>
            </w:r>
            <w:r w:rsidRPr="00B14A4E">
              <w:rPr>
                <w:rFonts w:ascii="Arial" w:hAnsi="Arial" w:cs="Arial"/>
                <w:sz w:val="20"/>
                <w:szCs w:val="20"/>
              </w:rPr>
              <w:t>n</w:t>
            </w:r>
            <w:proofErr w:type="spellEnd"/>
            <w:r w:rsidRPr="00B14A4E">
              <w:rPr>
                <w:rFonts w:ascii="Arial" w:hAnsi="Arial" w:cs="Arial"/>
                <w:spacing w:val="-1"/>
                <w:sz w:val="20"/>
                <w:szCs w:val="20"/>
              </w:rPr>
              <w:t xml:space="preserve"> </w:t>
            </w:r>
            <w:proofErr w:type="spellStart"/>
            <w:r w:rsidRPr="00B14A4E">
              <w:rPr>
                <w:rFonts w:ascii="Arial" w:hAnsi="Arial" w:cs="Arial"/>
                <w:sz w:val="20"/>
                <w:szCs w:val="20"/>
              </w:rPr>
              <w:t>c</w:t>
            </w:r>
            <w:r w:rsidRPr="00B14A4E">
              <w:rPr>
                <w:rFonts w:ascii="Arial" w:hAnsi="Arial" w:cs="Arial"/>
                <w:spacing w:val="-1"/>
                <w:sz w:val="20"/>
                <w:szCs w:val="20"/>
              </w:rPr>
              <w:t>o</w:t>
            </w:r>
            <w:r w:rsidRPr="00B14A4E">
              <w:rPr>
                <w:rFonts w:ascii="Arial" w:hAnsi="Arial" w:cs="Arial"/>
                <w:spacing w:val="1"/>
                <w:sz w:val="20"/>
                <w:szCs w:val="20"/>
              </w:rPr>
              <w:t>n</w:t>
            </w:r>
            <w:r w:rsidRPr="00B14A4E">
              <w:rPr>
                <w:rFonts w:ascii="Arial" w:hAnsi="Arial" w:cs="Arial"/>
                <w:spacing w:val="-3"/>
                <w:sz w:val="20"/>
                <w:szCs w:val="20"/>
              </w:rPr>
              <w:t>v</w:t>
            </w:r>
            <w:r w:rsidRPr="00B14A4E">
              <w:rPr>
                <w:rFonts w:ascii="Arial" w:hAnsi="Arial" w:cs="Arial"/>
                <w:spacing w:val="-1"/>
                <w:sz w:val="20"/>
                <w:szCs w:val="20"/>
              </w:rPr>
              <w:t>e</w:t>
            </w:r>
            <w:r w:rsidRPr="00B14A4E">
              <w:rPr>
                <w:rFonts w:ascii="Arial" w:hAnsi="Arial" w:cs="Arial"/>
                <w:spacing w:val="1"/>
                <w:sz w:val="20"/>
                <w:szCs w:val="20"/>
              </w:rPr>
              <w:t>ni</w:t>
            </w:r>
            <w:r w:rsidRPr="00B14A4E">
              <w:rPr>
                <w:rFonts w:ascii="Arial" w:hAnsi="Arial" w:cs="Arial"/>
                <w:sz w:val="20"/>
                <w:szCs w:val="20"/>
              </w:rPr>
              <w:t>o</w:t>
            </w:r>
            <w:proofErr w:type="spellEnd"/>
            <w:r w:rsidRPr="00B14A4E">
              <w:rPr>
                <w:rFonts w:ascii="Arial" w:hAnsi="Arial" w:cs="Arial"/>
                <w:spacing w:val="-1"/>
                <w:sz w:val="20"/>
                <w:szCs w:val="20"/>
              </w:rPr>
              <w:t xml:space="preserve"> </w:t>
            </w:r>
            <w:r w:rsidRPr="00B14A4E">
              <w:rPr>
                <w:rFonts w:ascii="Arial" w:hAnsi="Arial" w:cs="Arial"/>
                <w:sz w:val="20"/>
                <w:szCs w:val="20"/>
              </w:rPr>
              <w:t>c</w:t>
            </w:r>
            <w:r w:rsidRPr="00B14A4E">
              <w:rPr>
                <w:rFonts w:ascii="Arial" w:hAnsi="Arial" w:cs="Arial"/>
                <w:spacing w:val="-1"/>
                <w:sz w:val="20"/>
                <w:szCs w:val="20"/>
              </w:rPr>
              <w:t>o</w:t>
            </w:r>
            <w:r w:rsidRPr="00B14A4E">
              <w:rPr>
                <w:rFonts w:ascii="Arial" w:hAnsi="Arial" w:cs="Arial"/>
                <w:sz w:val="20"/>
                <w:szCs w:val="20"/>
              </w:rPr>
              <w:t>n</w:t>
            </w:r>
            <w:r w:rsidRPr="00B14A4E">
              <w:rPr>
                <w:rFonts w:ascii="Arial" w:hAnsi="Arial" w:cs="Arial"/>
                <w:spacing w:val="-1"/>
                <w:sz w:val="20"/>
                <w:szCs w:val="20"/>
              </w:rPr>
              <w:t xml:space="preserve"> l</w:t>
            </w:r>
            <w:r w:rsidRPr="00B14A4E">
              <w:rPr>
                <w:rFonts w:ascii="Arial" w:hAnsi="Arial" w:cs="Arial"/>
                <w:sz w:val="20"/>
                <w:szCs w:val="20"/>
              </w:rPr>
              <w:t xml:space="preserve">a </w:t>
            </w:r>
            <w:proofErr w:type="spellStart"/>
            <w:r w:rsidRPr="00B14A4E">
              <w:rPr>
                <w:rFonts w:ascii="Arial" w:hAnsi="Arial" w:cs="Arial"/>
                <w:spacing w:val="-1"/>
                <w:sz w:val="20"/>
                <w:szCs w:val="20"/>
              </w:rPr>
              <w:t>in</w:t>
            </w:r>
            <w:r w:rsidRPr="00B14A4E">
              <w:rPr>
                <w:rFonts w:ascii="Arial" w:hAnsi="Arial" w:cs="Arial"/>
                <w:sz w:val="20"/>
                <w:szCs w:val="20"/>
              </w:rPr>
              <w:t>st</w:t>
            </w:r>
            <w:r w:rsidRPr="00B14A4E">
              <w:rPr>
                <w:rFonts w:ascii="Arial" w:hAnsi="Arial" w:cs="Arial"/>
                <w:spacing w:val="-1"/>
                <w:sz w:val="20"/>
                <w:szCs w:val="20"/>
              </w:rPr>
              <w:t>i</w:t>
            </w:r>
            <w:r w:rsidRPr="00B14A4E">
              <w:rPr>
                <w:rFonts w:ascii="Arial" w:hAnsi="Arial" w:cs="Arial"/>
                <w:sz w:val="20"/>
                <w:szCs w:val="20"/>
              </w:rPr>
              <w:t>t</w:t>
            </w:r>
            <w:r w:rsidRPr="00B14A4E">
              <w:rPr>
                <w:rFonts w:ascii="Arial" w:hAnsi="Arial" w:cs="Arial"/>
                <w:spacing w:val="-1"/>
                <w:sz w:val="20"/>
                <w:szCs w:val="20"/>
              </w:rPr>
              <w:t>u</w:t>
            </w:r>
            <w:r w:rsidRPr="00B14A4E">
              <w:rPr>
                <w:rFonts w:ascii="Arial" w:hAnsi="Arial" w:cs="Arial"/>
                <w:sz w:val="20"/>
                <w:szCs w:val="20"/>
              </w:rPr>
              <w:t>c</w:t>
            </w:r>
            <w:r w:rsidRPr="00B14A4E">
              <w:rPr>
                <w:rFonts w:ascii="Arial" w:hAnsi="Arial" w:cs="Arial"/>
                <w:spacing w:val="-1"/>
                <w:sz w:val="20"/>
                <w:szCs w:val="20"/>
              </w:rPr>
              <w:t>ió</w:t>
            </w:r>
            <w:r w:rsidRPr="00B14A4E">
              <w:rPr>
                <w:rFonts w:ascii="Arial" w:hAnsi="Arial" w:cs="Arial"/>
                <w:sz w:val="20"/>
                <w:szCs w:val="20"/>
              </w:rPr>
              <w:t>n</w:t>
            </w:r>
            <w:proofErr w:type="spellEnd"/>
            <w:r w:rsidRPr="00B14A4E">
              <w:rPr>
                <w:rFonts w:ascii="Arial" w:hAnsi="Arial" w:cs="Arial"/>
                <w:spacing w:val="-1"/>
                <w:sz w:val="20"/>
                <w:szCs w:val="20"/>
              </w:rPr>
              <w:t xml:space="preserve"> </w:t>
            </w:r>
            <w:r w:rsidRPr="00B14A4E">
              <w:rPr>
                <w:rFonts w:ascii="Arial" w:hAnsi="Arial" w:cs="Arial"/>
                <w:sz w:val="20"/>
                <w:szCs w:val="20"/>
              </w:rPr>
              <w:t>se</w:t>
            </w:r>
            <w:r w:rsidRPr="00B14A4E">
              <w:rPr>
                <w:rFonts w:ascii="Arial" w:hAnsi="Arial" w:cs="Arial"/>
                <w:spacing w:val="-1"/>
                <w:sz w:val="20"/>
                <w:szCs w:val="20"/>
              </w:rPr>
              <w:t xml:space="preserve"> </w:t>
            </w:r>
            <w:proofErr w:type="spellStart"/>
            <w:r w:rsidRPr="00B14A4E">
              <w:rPr>
                <w:rFonts w:ascii="Arial" w:hAnsi="Arial" w:cs="Arial"/>
                <w:spacing w:val="-1"/>
                <w:sz w:val="20"/>
                <w:szCs w:val="20"/>
              </w:rPr>
              <w:t>h</w:t>
            </w:r>
            <w:r w:rsidRPr="00B14A4E">
              <w:rPr>
                <w:rFonts w:ascii="Arial" w:hAnsi="Arial" w:cs="Arial"/>
                <w:spacing w:val="1"/>
                <w:sz w:val="20"/>
                <w:szCs w:val="20"/>
              </w:rPr>
              <w:t>a</w:t>
            </w:r>
            <w:r w:rsidRPr="00B14A4E">
              <w:rPr>
                <w:rFonts w:ascii="Arial" w:hAnsi="Arial" w:cs="Arial"/>
                <w:spacing w:val="-3"/>
                <w:sz w:val="20"/>
                <w:szCs w:val="20"/>
              </w:rPr>
              <w:t>y</w:t>
            </w:r>
            <w:r w:rsidRPr="00B14A4E">
              <w:rPr>
                <w:rFonts w:ascii="Arial" w:hAnsi="Arial" w:cs="Arial"/>
                <w:spacing w:val="1"/>
                <w:sz w:val="20"/>
                <w:szCs w:val="20"/>
              </w:rPr>
              <w:t>a</w:t>
            </w:r>
            <w:r w:rsidRPr="00B14A4E">
              <w:rPr>
                <w:rFonts w:ascii="Arial" w:hAnsi="Arial" w:cs="Arial"/>
                <w:sz w:val="20"/>
                <w:szCs w:val="20"/>
              </w:rPr>
              <w:t>n</w:t>
            </w:r>
            <w:proofErr w:type="spellEnd"/>
            <w:r w:rsidRPr="00B14A4E">
              <w:rPr>
                <w:rFonts w:ascii="Arial" w:hAnsi="Arial" w:cs="Arial"/>
                <w:spacing w:val="-1"/>
                <w:sz w:val="20"/>
                <w:szCs w:val="20"/>
              </w:rPr>
              <w:t xml:space="preserve"> </w:t>
            </w:r>
            <w:proofErr w:type="spellStart"/>
            <w:r w:rsidRPr="00B14A4E">
              <w:rPr>
                <w:rFonts w:ascii="Arial" w:hAnsi="Arial" w:cs="Arial"/>
                <w:spacing w:val="-1"/>
                <w:sz w:val="20"/>
                <w:szCs w:val="20"/>
              </w:rPr>
              <w:t>e</w:t>
            </w:r>
            <w:r w:rsidRPr="00B14A4E">
              <w:rPr>
                <w:rFonts w:ascii="Arial" w:hAnsi="Arial" w:cs="Arial"/>
                <w:sz w:val="20"/>
                <w:szCs w:val="20"/>
              </w:rPr>
              <w:t>st</w:t>
            </w:r>
            <w:r w:rsidRPr="00B14A4E">
              <w:rPr>
                <w:rFonts w:ascii="Arial" w:hAnsi="Arial" w:cs="Arial"/>
                <w:spacing w:val="-1"/>
                <w:sz w:val="20"/>
                <w:szCs w:val="20"/>
              </w:rPr>
              <w:t>able</w:t>
            </w:r>
            <w:r w:rsidRPr="00B14A4E">
              <w:rPr>
                <w:rFonts w:ascii="Arial" w:hAnsi="Arial" w:cs="Arial"/>
                <w:sz w:val="20"/>
                <w:szCs w:val="20"/>
              </w:rPr>
              <w:t>c</w:t>
            </w:r>
            <w:r w:rsidRPr="00B14A4E">
              <w:rPr>
                <w:rFonts w:ascii="Arial" w:hAnsi="Arial" w:cs="Arial"/>
                <w:spacing w:val="1"/>
                <w:sz w:val="20"/>
                <w:szCs w:val="20"/>
              </w:rPr>
              <w:t>i</w:t>
            </w:r>
            <w:r w:rsidRPr="00B14A4E">
              <w:rPr>
                <w:rFonts w:ascii="Arial" w:hAnsi="Arial" w:cs="Arial"/>
                <w:spacing w:val="-1"/>
                <w:sz w:val="20"/>
                <w:szCs w:val="20"/>
              </w:rPr>
              <w:t>do</w:t>
            </w:r>
            <w:proofErr w:type="spellEnd"/>
            <w:r w:rsidRPr="00B14A4E">
              <w:rPr>
                <w:rFonts w:ascii="Arial" w:hAnsi="Arial" w:cs="Arial"/>
                <w:sz w:val="20"/>
                <w:szCs w:val="20"/>
              </w:rPr>
              <w:t>,</w:t>
            </w:r>
            <w:r w:rsidRPr="00B14A4E">
              <w:rPr>
                <w:rFonts w:ascii="Arial" w:hAnsi="Arial" w:cs="Arial"/>
                <w:spacing w:val="1"/>
                <w:sz w:val="20"/>
                <w:szCs w:val="20"/>
              </w:rPr>
              <w:t xml:space="preserve"> </w:t>
            </w:r>
            <w:r w:rsidRPr="00B14A4E">
              <w:rPr>
                <w:rFonts w:ascii="Arial" w:hAnsi="Arial" w:cs="Arial"/>
                <w:spacing w:val="-1"/>
                <w:sz w:val="20"/>
                <w:szCs w:val="20"/>
              </w:rPr>
              <w:t>de</w:t>
            </w:r>
            <w:r w:rsidRPr="00B14A4E">
              <w:rPr>
                <w:rFonts w:ascii="Arial" w:hAnsi="Arial" w:cs="Arial"/>
                <w:sz w:val="20"/>
                <w:szCs w:val="20"/>
              </w:rPr>
              <w:t>l</w:t>
            </w:r>
            <w:r w:rsidRPr="00B14A4E">
              <w:rPr>
                <w:rFonts w:ascii="Arial" w:hAnsi="Arial" w:cs="Arial"/>
                <w:spacing w:val="-1"/>
                <w:sz w:val="20"/>
                <w:szCs w:val="20"/>
              </w:rPr>
              <w:t xml:space="preserve"> </w:t>
            </w:r>
            <w:proofErr w:type="spellStart"/>
            <w:r w:rsidRPr="00B14A4E">
              <w:rPr>
                <w:rFonts w:ascii="Arial" w:hAnsi="Arial" w:cs="Arial"/>
                <w:spacing w:val="4"/>
                <w:sz w:val="20"/>
                <w:szCs w:val="20"/>
              </w:rPr>
              <w:t>m</w:t>
            </w:r>
            <w:r w:rsidRPr="00B14A4E">
              <w:rPr>
                <w:rFonts w:ascii="Arial" w:hAnsi="Arial" w:cs="Arial"/>
                <w:spacing w:val="-1"/>
                <w:sz w:val="20"/>
                <w:szCs w:val="20"/>
              </w:rPr>
              <w:t>i</w:t>
            </w:r>
            <w:r w:rsidRPr="00B14A4E">
              <w:rPr>
                <w:rFonts w:ascii="Arial" w:hAnsi="Arial" w:cs="Arial"/>
                <w:spacing w:val="-3"/>
                <w:sz w:val="20"/>
                <w:szCs w:val="20"/>
              </w:rPr>
              <w:t>sm</w:t>
            </w:r>
            <w:r w:rsidRPr="00B14A4E">
              <w:rPr>
                <w:rFonts w:ascii="Arial" w:hAnsi="Arial" w:cs="Arial"/>
                <w:sz w:val="20"/>
                <w:szCs w:val="20"/>
              </w:rPr>
              <w:t>o</w:t>
            </w:r>
            <w:proofErr w:type="spellEnd"/>
            <w:r w:rsidRPr="00B14A4E">
              <w:rPr>
                <w:rFonts w:ascii="Arial" w:hAnsi="Arial" w:cs="Arial"/>
                <w:spacing w:val="-5"/>
                <w:sz w:val="20"/>
                <w:szCs w:val="20"/>
              </w:rPr>
              <w:t xml:space="preserve"> </w:t>
            </w:r>
            <w:r w:rsidRPr="00B14A4E">
              <w:rPr>
                <w:rFonts w:ascii="Arial" w:hAnsi="Arial" w:cs="Arial"/>
                <w:spacing w:val="4"/>
                <w:sz w:val="20"/>
                <w:szCs w:val="20"/>
              </w:rPr>
              <w:t>m</w:t>
            </w:r>
            <w:r w:rsidRPr="00B14A4E">
              <w:rPr>
                <w:rFonts w:ascii="Arial" w:hAnsi="Arial" w:cs="Arial"/>
                <w:spacing w:val="-4"/>
                <w:sz w:val="20"/>
                <w:szCs w:val="20"/>
              </w:rPr>
              <w:t>o</w:t>
            </w:r>
            <w:r w:rsidRPr="00B14A4E">
              <w:rPr>
                <w:rFonts w:ascii="Arial" w:hAnsi="Arial" w:cs="Arial"/>
                <w:spacing w:val="-1"/>
                <w:sz w:val="20"/>
                <w:szCs w:val="20"/>
              </w:rPr>
              <w:t>d</w:t>
            </w:r>
            <w:r w:rsidRPr="00B14A4E">
              <w:rPr>
                <w:rFonts w:ascii="Arial" w:hAnsi="Arial" w:cs="Arial"/>
                <w:sz w:val="20"/>
                <w:szCs w:val="20"/>
              </w:rPr>
              <w:t>o</w:t>
            </w:r>
            <w:r w:rsidRPr="00B14A4E">
              <w:rPr>
                <w:rFonts w:ascii="Arial" w:hAnsi="Arial" w:cs="Arial"/>
                <w:spacing w:val="-1"/>
                <w:sz w:val="20"/>
                <w:szCs w:val="20"/>
              </w:rPr>
              <w:t xml:space="preserve"> </w:t>
            </w:r>
            <w:proofErr w:type="spellStart"/>
            <w:r w:rsidRPr="00B14A4E">
              <w:rPr>
                <w:rFonts w:ascii="Arial" w:hAnsi="Arial" w:cs="Arial"/>
                <w:spacing w:val="-1"/>
                <w:sz w:val="20"/>
                <w:szCs w:val="20"/>
              </w:rPr>
              <w:t>e</w:t>
            </w:r>
            <w:r w:rsidRPr="00B14A4E">
              <w:rPr>
                <w:rFonts w:ascii="Arial" w:hAnsi="Arial" w:cs="Arial"/>
                <w:sz w:val="20"/>
                <w:szCs w:val="20"/>
              </w:rPr>
              <w:t>l</w:t>
            </w:r>
            <w:proofErr w:type="spellEnd"/>
            <w:r w:rsidRPr="00B14A4E">
              <w:rPr>
                <w:rFonts w:ascii="Arial" w:hAnsi="Arial" w:cs="Arial"/>
                <w:sz w:val="20"/>
                <w:szCs w:val="20"/>
              </w:rPr>
              <w:t xml:space="preserve"> </w:t>
            </w:r>
            <w:r w:rsidRPr="00B14A4E">
              <w:rPr>
                <w:rFonts w:ascii="Arial" w:hAnsi="Arial" w:cs="Arial"/>
                <w:spacing w:val="-3"/>
                <w:sz w:val="20"/>
                <w:szCs w:val="20"/>
              </w:rPr>
              <w:t>M</w:t>
            </w:r>
            <w:r w:rsidRPr="00B14A4E">
              <w:rPr>
                <w:rFonts w:ascii="Arial" w:hAnsi="Arial" w:cs="Arial"/>
                <w:spacing w:val="-1"/>
                <w:sz w:val="20"/>
                <w:szCs w:val="20"/>
              </w:rPr>
              <w:t>u</w:t>
            </w:r>
            <w:r w:rsidRPr="00B14A4E">
              <w:rPr>
                <w:rFonts w:ascii="Arial" w:hAnsi="Arial" w:cs="Arial"/>
                <w:spacing w:val="1"/>
                <w:sz w:val="20"/>
                <w:szCs w:val="20"/>
              </w:rPr>
              <w:t>n</w:t>
            </w:r>
            <w:r w:rsidRPr="00B14A4E">
              <w:rPr>
                <w:rFonts w:ascii="Arial" w:hAnsi="Arial" w:cs="Arial"/>
                <w:spacing w:val="-1"/>
                <w:sz w:val="20"/>
                <w:szCs w:val="20"/>
              </w:rPr>
              <w:t>i</w:t>
            </w:r>
            <w:r w:rsidRPr="00B14A4E">
              <w:rPr>
                <w:rFonts w:ascii="Arial" w:hAnsi="Arial" w:cs="Arial"/>
                <w:sz w:val="20"/>
                <w:szCs w:val="20"/>
              </w:rPr>
              <w:t>c</w:t>
            </w:r>
            <w:r w:rsidRPr="00B14A4E">
              <w:rPr>
                <w:rFonts w:ascii="Arial" w:hAnsi="Arial" w:cs="Arial"/>
                <w:spacing w:val="-1"/>
                <w:sz w:val="20"/>
                <w:szCs w:val="20"/>
              </w:rPr>
              <w:t>i</w:t>
            </w:r>
            <w:r w:rsidRPr="00B14A4E">
              <w:rPr>
                <w:rFonts w:ascii="Arial" w:hAnsi="Arial" w:cs="Arial"/>
                <w:spacing w:val="1"/>
                <w:sz w:val="20"/>
                <w:szCs w:val="20"/>
              </w:rPr>
              <w:t>p</w:t>
            </w:r>
            <w:r w:rsidRPr="00B14A4E">
              <w:rPr>
                <w:rFonts w:ascii="Arial" w:hAnsi="Arial" w:cs="Arial"/>
                <w:spacing w:val="-1"/>
                <w:sz w:val="20"/>
                <w:szCs w:val="20"/>
              </w:rPr>
              <w:t>i</w:t>
            </w:r>
            <w:r w:rsidRPr="00B14A4E">
              <w:rPr>
                <w:rFonts w:ascii="Arial" w:hAnsi="Arial" w:cs="Arial"/>
                <w:sz w:val="20"/>
                <w:szCs w:val="20"/>
              </w:rPr>
              <w:t>o</w:t>
            </w:r>
            <w:r w:rsidRPr="00B14A4E">
              <w:rPr>
                <w:rFonts w:ascii="Arial" w:hAnsi="Arial" w:cs="Arial"/>
                <w:spacing w:val="-1"/>
                <w:sz w:val="20"/>
                <w:szCs w:val="20"/>
              </w:rPr>
              <w:t xml:space="preserve"> </w:t>
            </w:r>
            <w:proofErr w:type="spellStart"/>
            <w:r w:rsidRPr="00B14A4E">
              <w:rPr>
                <w:rFonts w:ascii="Arial" w:hAnsi="Arial" w:cs="Arial"/>
                <w:sz w:val="20"/>
                <w:szCs w:val="20"/>
              </w:rPr>
              <w:t>c</w:t>
            </w:r>
            <w:r w:rsidRPr="00B14A4E">
              <w:rPr>
                <w:rFonts w:ascii="Arial" w:hAnsi="Arial" w:cs="Arial"/>
                <w:spacing w:val="-1"/>
                <w:sz w:val="20"/>
                <w:szCs w:val="20"/>
              </w:rPr>
              <w:t>ob</w:t>
            </w:r>
            <w:r w:rsidRPr="00B14A4E">
              <w:rPr>
                <w:rFonts w:ascii="Arial" w:hAnsi="Arial" w:cs="Arial"/>
                <w:sz w:val="20"/>
                <w:szCs w:val="20"/>
              </w:rPr>
              <w:t>r</w:t>
            </w:r>
            <w:r w:rsidRPr="00B14A4E">
              <w:rPr>
                <w:rFonts w:ascii="Arial" w:hAnsi="Arial" w:cs="Arial"/>
                <w:spacing w:val="-1"/>
                <w:sz w:val="20"/>
                <w:szCs w:val="20"/>
              </w:rPr>
              <w:t>a</w:t>
            </w:r>
            <w:r w:rsidRPr="00B14A4E">
              <w:rPr>
                <w:rFonts w:ascii="Arial" w:hAnsi="Arial" w:cs="Arial"/>
                <w:sz w:val="20"/>
                <w:szCs w:val="20"/>
              </w:rPr>
              <w:t>rá</w:t>
            </w:r>
            <w:proofErr w:type="spellEnd"/>
            <w:r w:rsidRPr="00B14A4E">
              <w:rPr>
                <w:rFonts w:ascii="Arial" w:hAnsi="Arial" w:cs="Arial"/>
                <w:spacing w:val="-1"/>
                <w:sz w:val="20"/>
                <w:szCs w:val="20"/>
              </w:rPr>
              <w:t xml:space="preserve"> </w:t>
            </w:r>
            <w:proofErr w:type="spellStart"/>
            <w:r w:rsidRPr="00B14A4E">
              <w:rPr>
                <w:rFonts w:ascii="Arial" w:hAnsi="Arial" w:cs="Arial"/>
                <w:spacing w:val="1"/>
                <w:sz w:val="20"/>
                <w:szCs w:val="20"/>
              </w:rPr>
              <w:t>e</w:t>
            </w:r>
            <w:r w:rsidRPr="00B14A4E">
              <w:rPr>
                <w:rFonts w:ascii="Arial" w:hAnsi="Arial" w:cs="Arial"/>
                <w:sz w:val="20"/>
                <w:szCs w:val="20"/>
              </w:rPr>
              <w:t>l</w:t>
            </w:r>
            <w:proofErr w:type="spellEnd"/>
            <w:r w:rsidRPr="00B14A4E">
              <w:rPr>
                <w:rFonts w:ascii="Arial" w:hAnsi="Arial" w:cs="Arial"/>
                <w:spacing w:val="-1"/>
                <w:sz w:val="20"/>
                <w:szCs w:val="20"/>
              </w:rPr>
              <w:t xml:space="preserve"> de</w:t>
            </w:r>
            <w:r w:rsidRPr="00B14A4E">
              <w:rPr>
                <w:rFonts w:ascii="Arial" w:hAnsi="Arial" w:cs="Arial"/>
                <w:spacing w:val="2"/>
                <w:sz w:val="20"/>
                <w:szCs w:val="20"/>
              </w:rPr>
              <w:t>r</w:t>
            </w:r>
            <w:r w:rsidRPr="00B14A4E">
              <w:rPr>
                <w:rFonts w:ascii="Arial" w:hAnsi="Arial" w:cs="Arial"/>
                <w:spacing w:val="-1"/>
                <w:sz w:val="20"/>
                <w:szCs w:val="20"/>
              </w:rPr>
              <w:t>e</w:t>
            </w:r>
            <w:r w:rsidRPr="00B14A4E">
              <w:rPr>
                <w:rFonts w:ascii="Arial" w:hAnsi="Arial" w:cs="Arial"/>
                <w:sz w:val="20"/>
                <w:szCs w:val="20"/>
              </w:rPr>
              <w:t>c</w:t>
            </w:r>
            <w:r w:rsidRPr="00B14A4E">
              <w:rPr>
                <w:rFonts w:ascii="Arial" w:hAnsi="Arial" w:cs="Arial"/>
                <w:spacing w:val="-1"/>
                <w:sz w:val="20"/>
                <w:szCs w:val="20"/>
              </w:rPr>
              <w:t>h</w:t>
            </w:r>
            <w:r w:rsidRPr="00B14A4E">
              <w:rPr>
                <w:rFonts w:ascii="Arial" w:hAnsi="Arial" w:cs="Arial"/>
                <w:sz w:val="20"/>
                <w:szCs w:val="20"/>
              </w:rPr>
              <w:t>o</w:t>
            </w:r>
            <w:r w:rsidRPr="00B14A4E">
              <w:rPr>
                <w:rFonts w:ascii="Arial" w:hAnsi="Arial" w:cs="Arial"/>
                <w:spacing w:val="-1"/>
                <w:sz w:val="20"/>
                <w:szCs w:val="20"/>
              </w:rPr>
              <w:t xml:space="preserve"> </w:t>
            </w:r>
            <w:proofErr w:type="spellStart"/>
            <w:r w:rsidRPr="00B14A4E">
              <w:rPr>
                <w:rFonts w:ascii="Arial" w:hAnsi="Arial" w:cs="Arial"/>
                <w:spacing w:val="-1"/>
                <w:sz w:val="20"/>
                <w:szCs w:val="20"/>
              </w:rPr>
              <w:t>po</w:t>
            </w:r>
            <w:r w:rsidRPr="00B14A4E">
              <w:rPr>
                <w:rFonts w:ascii="Arial" w:hAnsi="Arial" w:cs="Arial"/>
                <w:sz w:val="20"/>
                <w:szCs w:val="20"/>
              </w:rPr>
              <w:t>r</w:t>
            </w:r>
            <w:proofErr w:type="spellEnd"/>
            <w:r w:rsidRPr="00B14A4E">
              <w:rPr>
                <w:rFonts w:ascii="Arial" w:hAnsi="Arial" w:cs="Arial"/>
                <w:sz w:val="20"/>
                <w:szCs w:val="20"/>
              </w:rPr>
              <w:t xml:space="preserve"> </w:t>
            </w:r>
            <w:proofErr w:type="spellStart"/>
            <w:r w:rsidRPr="00B14A4E">
              <w:rPr>
                <w:rFonts w:ascii="Arial" w:hAnsi="Arial" w:cs="Arial"/>
                <w:sz w:val="20"/>
                <w:szCs w:val="20"/>
              </w:rPr>
              <w:t>c</w:t>
            </w:r>
            <w:r w:rsidRPr="00B14A4E">
              <w:rPr>
                <w:rFonts w:ascii="Arial" w:hAnsi="Arial" w:cs="Arial"/>
                <w:spacing w:val="-1"/>
                <w:sz w:val="20"/>
                <w:szCs w:val="20"/>
              </w:rPr>
              <w:t>e</w:t>
            </w:r>
            <w:r w:rsidRPr="00B14A4E">
              <w:rPr>
                <w:rFonts w:ascii="Arial" w:hAnsi="Arial" w:cs="Arial"/>
                <w:sz w:val="20"/>
                <w:szCs w:val="20"/>
              </w:rPr>
              <w:t>rt</w:t>
            </w:r>
            <w:r w:rsidRPr="00B14A4E">
              <w:rPr>
                <w:rFonts w:ascii="Arial" w:hAnsi="Arial" w:cs="Arial"/>
                <w:spacing w:val="-1"/>
                <w:sz w:val="20"/>
                <w:szCs w:val="20"/>
              </w:rPr>
              <w:t>i</w:t>
            </w:r>
            <w:r w:rsidRPr="00B14A4E">
              <w:rPr>
                <w:rFonts w:ascii="Arial" w:hAnsi="Arial" w:cs="Arial"/>
                <w:spacing w:val="3"/>
                <w:sz w:val="20"/>
                <w:szCs w:val="20"/>
              </w:rPr>
              <w:t>f</w:t>
            </w:r>
            <w:r w:rsidRPr="00B14A4E">
              <w:rPr>
                <w:rFonts w:ascii="Arial" w:hAnsi="Arial" w:cs="Arial"/>
                <w:spacing w:val="-1"/>
                <w:sz w:val="20"/>
                <w:szCs w:val="20"/>
              </w:rPr>
              <w:t>i</w:t>
            </w:r>
            <w:r w:rsidRPr="00B14A4E">
              <w:rPr>
                <w:rFonts w:ascii="Arial" w:hAnsi="Arial" w:cs="Arial"/>
                <w:sz w:val="20"/>
                <w:szCs w:val="20"/>
              </w:rPr>
              <w:t>c</w:t>
            </w:r>
            <w:r w:rsidRPr="00B14A4E">
              <w:rPr>
                <w:rFonts w:ascii="Arial" w:hAnsi="Arial" w:cs="Arial"/>
                <w:spacing w:val="-1"/>
                <w:sz w:val="20"/>
                <w:szCs w:val="20"/>
              </w:rPr>
              <w:t>a</w:t>
            </w:r>
            <w:r w:rsidRPr="00B14A4E">
              <w:rPr>
                <w:rFonts w:ascii="Arial" w:hAnsi="Arial" w:cs="Arial"/>
                <w:sz w:val="20"/>
                <w:szCs w:val="20"/>
              </w:rPr>
              <w:t>c</w:t>
            </w:r>
            <w:r w:rsidRPr="00B14A4E">
              <w:rPr>
                <w:rFonts w:ascii="Arial" w:hAnsi="Arial" w:cs="Arial"/>
                <w:spacing w:val="-1"/>
                <w:sz w:val="20"/>
                <w:szCs w:val="20"/>
              </w:rPr>
              <w:t>i</w:t>
            </w:r>
            <w:r w:rsidRPr="00B14A4E">
              <w:rPr>
                <w:rFonts w:ascii="Arial" w:hAnsi="Arial" w:cs="Arial"/>
                <w:sz w:val="20"/>
                <w:szCs w:val="20"/>
              </w:rPr>
              <w:t>ón</w:t>
            </w:r>
            <w:proofErr w:type="spellEnd"/>
            <w:r w:rsidRPr="00B14A4E">
              <w:rPr>
                <w:rFonts w:ascii="Arial" w:hAnsi="Arial" w:cs="Arial"/>
                <w:spacing w:val="-1"/>
                <w:sz w:val="20"/>
                <w:szCs w:val="20"/>
              </w:rPr>
              <w:t xml:space="preserve"> d</w:t>
            </w:r>
            <w:r w:rsidRPr="00B14A4E">
              <w:rPr>
                <w:rFonts w:ascii="Arial" w:hAnsi="Arial" w:cs="Arial"/>
                <w:sz w:val="20"/>
                <w:szCs w:val="20"/>
              </w:rPr>
              <w:t xml:space="preserve">e </w:t>
            </w:r>
            <w:proofErr w:type="spellStart"/>
            <w:r w:rsidRPr="00B14A4E">
              <w:rPr>
                <w:rFonts w:ascii="Arial" w:hAnsi="Arial" w:cs="Arial"/>
                <w:spacing w:val="-1"/>
                <w:sz w:val="20"/>
                <w:szCs w:val="20"/>
              </w:rPr>
              <w:t>docu</w:t>
            </w:r>
            <w:r w:rsidRPr="00B14A4E">
              <w:rPr>
                <w:rFonts w:ascii="Arial" w:hAnsi="Arial" w:cs="Arial"/>
                <w:spacing w:val="4"/>
                <w:sz w:val="20"/>
                <w:szCs w:val="20"/>
              </w:rPr>
              <w:t>m</w:t>
            </w:r>
            <w:r w:rsidRPr="00B14A4E">
              <w:rPr>
                <w:rFonts w:ascii="Arial" w:hAnsi="Arial" w:cs="Arial"/>
                <w:spacing w:val="-1"/>
                <w:sz w:val="20"/>
                <w:szCs w:val="20"/>
              </w:rPr>
              <w:t>en</w:t>
            </w:r>
            <w:r w:rsidRPr="00B14A4E">
              <w:rPr>
                <w:rFonts w:ascii="Arial" w:hAnsi="Arial" w:cs="Arial"/>
                <w:sz w:val="20"/>
                <w:szCs w:val="20"/>
              </w:rPr>
              <w:t>t</w:t>
            </w:r>
            <w:r w:rsidRPr="00B14A4E">
              <w:rPr>
                <w:rFonts w:ascii="Arial" w:hAnsi="Arial" w:cs="Arial"/>
                <w:spacing w:val="-1"/>
                <w:sz w:val="20"/>
                <w:szCs w:val="20"/>
              </w:rPr>
              <w:t>a</w:t>
            </w:r>
            <w:r w:rsidRPr="00B14A4E">
              <w:rPr>
                <w:rFonts w:ascii="Arial" w:hAnsi="Arial" w:cs="Arial"/>
                <w:sz w:val="20"/>
                <w:szCs w:val="20"/>
              </w:rPr>
              <w:t>c</w:t>
            </w:r>
            <w:r w:rsidRPr="00B14A4E">
              <w:rPr>
                <w:rFonts w:ascii="Arial" w:hAnsi="Arial" w:cs="Arial"/>
                <w:spacing w:val="-1"/>
                <w:sz w:val="20"/>
                <w:szCs w:val="20"/>
              </w:rPr>
              <w:t>ió</w:t>
            </w:r>
            <w:r w:rsidRPr="00B14A4E">
              <w:rPr>
                <w:rFonts w:ascii="Arial" w:hAnsi="Arial" w:cs="Arial"/>
                <w:sz w:val="20"/>
                <w:szCs w:val="20"/>
              </w:rPr>
              <w:t>n</w:t>
            </w:r>
            <w:proofErr w:type="spellEnd"/>
            <w:r w:rsidRPr="00B14A4E">
              <w:rPr>
                <w:rFonts w:ascii="Arial" w:hAnsi="Arial" w:cs="Arial"/>
                <w:spacing w:val="-1"/>
                <w:sz w:val="20"/>
                <w:szCs w:val="20"/>
              </w:rPr>
              <w:t xml:space="preserve"> </w:t>
            </w:r>
            <w:proofErr w:type="spellStart"/>
            <w:r w:rsidRPr="00B14A4E">
              <w:rPr>
                <w:rFonts w:ascii="Arial" w:hAnsi="Arial" w:cs="Arial"/>
                <w:spacing w:val="-4"/>
                <w:sz w:val="20"/>
                <w:szCs w:val="20"/>
              </w:rPr>
              <w:t>e</w:t>
            </w:r>
            <w:r w:rsidRPr="00B14A4E">
              <w:rPr>
                <w:rFonts w:ascii="Arial" w:hAnsi="Arial" w:cs="Arial"/>
                <w:spacing w:val="4"/>
                <w:sz w:val="20"/>
                <w:szCs w:val="20"/>
              </w:rPr>
              <w:t>m</w:t>
            </w:r>
            <w:r w:rsidRPr="00B14A4E">
              <w:rPr>
                <w:rFonts w:ascii="Arial" w:hAnsi="Arial" w:cs="Arial"/>
                <w:spacing w:val="-1"/>
                <w:sz w:val="20"/>
                <w:szCs w:val="20"/>
              </w:rPr>
              <w:t>i</w:t>
            </w:r>
            <w:r w:rsidRPr="00B14A4E">
              <w:rPr>
                <w:rFonts w:ascii="Arial" w:hAnsi="Arial" w:cs="Arial"/>
                <w:sz w:val="20"/>
                <w:szCs w:val="20"/>
              </w:rPr>
              <w:t>t</w:t>
            </w:r>
            <w:r w:rsidRPr="00B14A4E">
              <w:rPr>
                <w:rFonts w:ascii="Arial" w:hAnsi="Arial" w:cs="Arial"/>
                <w:spacing w:val="-1"/>
                <w:sz w:val="20"/>
                <w:szCs w:val="20"/>
              </w:rPr>
              <w:t>id</w:t>
            </w:r>
            <w:r w:rsidRPr="00B14A4E">
              <w:rPr>
                <w:rFonts w:ascii="Arial" w:hAnsi="Arial" w:cs="Arial"/>
                <w:sz w:val="20"/>
                <w:szCs w:val="20"/>
              </w:rPr>
              <w:t>a</w:t>
            </w:r>
            <w:proofErr w:type="spellEnd"/>
            <w:r w:rsidRPr="00B14A4E">
              <w:rPr>
                <w:rFonts w:ascii="Arial" w:hAnsi="Arial" w:cs="Arial"/>
                <w:spacing w:val="-3"/>
                <w:sz w:val="20"/>
                <w:szCs w:val="20"/>
              </w:rPr>
              <w:t xml:space="preserve"> </w:t>
            </w:r>
            <w:proofErr w:type="spellStart"/>
            <w:r w:rsidRPr="00B14A4E">
              <w:rPr>
                <w:rFonts w:ascii="Arial" w:hAnsi="Arial" w:cs="Arial"/>
                <w:spacing w:val="-1"/>
                <w:sz w:val="20"/>
                <w:szCs w:val="20"/>
              </w:rPr>
              <w:t>po</w:t>
            </w:r>
            <w:r w:rsidRPr="00B14A4E">
              <w:rPr>
                <w:rFonts w:ascii="Arial" w:hAnsi="Arial" w:cs="Arial"/>
                <w:sz w:val="20"/>
                <w:szCs w:val="20"/>
              </w:rPr>
              <w:t>r</w:t>
            </w:r>
            <w:proofErr w:type="spellEnd"/>
            <w:r w:rsidRPr="00B14A4E">
              <w:rPr>
                <w:rFonts w:ascii="Arial" w:hAnsi="Arial" w:cs="Arial"/>
                <w:sz w:val="20"/>
                <w:szCs w:val="20"/>
              </w:rPr>
              <w:t xml:space="preserve"> </w:t>
            </w:r>
            <w:proofErr w:type="spellStart"/>
            <w:r w:rsidRPr="00B14A4E">
              <w:rPr>
                <w:rFonts w:ascii="Arial" w:hAnsi="Arial" w:cs="Arial"/>
                <w:spacing w:val="-1"/>
                <w:sz w:val="20"/>
                <w:szCs w:val="20"/>
              </w:rPr>
              <w:t>e</w:t>
            </w:r>
            <w:r w:rsidRPr="00B14A4E">
              <w:rPr>
                <w:rFonts w:ascii="Arial" w:hAnsi="Arial" w:cs="Arial"/>
                <w:sz w:val="20"/>
                <w:szCs w:val="20"/>
              </w:rPr>
              <w:t>l</w:t>
            </w:r>
            <w:proofErr w:type="spellEnd"/>
            <w:r w:rsidRPr="00B14A4E">
              <w:rPr>
                <w:rFonts w:ascii="Arial" w:hAnsi="Arial" w:cs="Arial"/>
                <w:spacing w:val="-1"/>
                <w:sz w:val="20"/>
                <w:szCs w:val="20"/>
              </w:rPr>
              <w:t xml:space="preserve"> </w:t>
            </w:r>
            <w:proofErr w:type="spellStart"/>
            <w:r w:rsidRPr="00B14A4E">
              <w:rPr>
                <w:rFonts w:ascii="Arial" w:hAnsi="Arial" w:cs="Arial"/>
                <w:spacing w:val="-1"/>
                <w:sz w:val="20"/>
                <w:szCs w:val="20"/>
              </w:rPr>
              <w:t>p</w:t>
            </w:r>
            <w:r w:rsidRPr="00B14A4E">
              <w:rPr>
                <w:rFonts w:ascii="Arial" w:hAnsi="Arial" w:cs="Arial"/>
                <w:sz w:val="20"/>
                <w:szCs w:val="20"/>
              </w:rPr>
              <w:t>r</w:t>
            </w:r>
            <w:r w:rsidRPr="00B14A4E">
              <w:rPr>
                <w:rFonts w:ascii="Arial" w:hAnsi="Arial" w:cs="Arial"/>
                <w:spacing w:val="-1"/>
                <w:sz w:val="20"/>
                <w:szCs w:val="20"/>
              </w:rPr>
              <w:t>e</w:t>
            </w:r>
            <w:r w:rsidRPr="00B14A4E">
              <w:rPr>
                <w:rFonts w:ascii="Arial" w:hAnsi="Arial" w:cs="Arial"/>
                <w:sz w:val="20"/>
                <w:szCs w:val="20"/>
              </w:rPr>
              <w:t>st</w:t>
            </w:r>
            <w:r w:rsidRPr="00B14A4E">
              <w:rPr>
                <w:rFonts w:ascii="Arial" w:hAnsi="Arial" w:cs="Arial"/>
                <w:spacing w:val="-1"/>
                <w:sz w:val="20"/>
                <w:szCs w:val="20"/>
              </w:rPr>
              <w:t>ado</w:t>
            </w:r>
            <w:r w:rsidRPr="00B14A4E">
              <w:rPr>
                <w:rFonts w:ascii="Arial" w:hAnsi="Arial" w:cs="Arial"/>
                <w:sz w:val="20"/>
                <w:szCs w:val="20"/>
              </w:rPr>
              <w:t>r</w:t>
            </w:r>
            <w:proofErr w:type="spellEnd"/>
            <w:r w:rsidRPr="00B14A4E">
              <w:rPr>
                <w:rFonts w:ascii="Arial" w:hAnsi="Arial" w:cs="Arial"/>
                <w:sz w:val="20"/>
                <w:szCs w:val="20"/>
              </w:rPr>
              <w:t xml:space="preserve"> </w:t>
            </w:r>
            <w:r w:rsidRPr="00B14A4E">
              <w:rPr>
                <w:rFonts w:ascii="Arial" w:hAnsi="Arial" w:cs="Arial"/>
                <w:spacing w:val="-1"/>
                <w:sz w:val="20"/>
                <w:szCs w:val="20"/>
              </w:rPr>
              <w:t>d</w:t>
            </w:r>
            <w:r w:rsidRPr="00B14A4E">
              <w:rPr>
                <w:rFonts w:ascii="Arial" w:hAnsi="Arial" w:cs="Arial"/>
                <w:sz w:val="20"/>
                <w:szCs w:val="20"/>
              </w:rPr>
              <w:t>e</w:t>
            </w:r>
            <w:r w:rsidRPr="00B14A4E">
              <w:rPr>
                <w:rFonts w:ascii="Arial" w:hAnsi="Arial" w:cs="Arial"/>
                <w:spacing w:val="-1"/>
                <w:sz w:val="20"/>
                <w:szCs w:val="20"/>
              </w:rPr>
              <w:t xml:space="preserve"> </w:t>
            </w:r>
            <w:proofErr w:type="spellStart"/>
            <w:r w:rsidRPr="00B14A4E">
              <w:rPr>
                <w:rFonts w:ascii="Arial" w:hAnsi="Arial" w:cs="Arial"/>
                <w:sz w:val="20"/>
                <w:szCs w:val="20"/>
              </w:rPr>
              <w:t>s</w:t>
            </w:r>
            <w:r w:rsidRPr="00B14A4E">
              <w:rPr>
                <w:rFonts w:ascii="Arial" w:hAnsi="Arial" w:cs="Arial"/>
                <w:spacing w:val="-1"/>
                <w:sz w:val="20"/>
                <w:szCs w:val="20"/>
              </w:rPr>
              <w:t>e</w:t>
            </w:r>
            <w:r w:rsidRPr="00B14A4E">
              <w:rPr>
                <w:rFonts w:ascii="Arial" w:hAnsi="Arial" w:cs="Arial"/>
                <w:spacing w:val="2"/>
                <w:sz w:val="20"/>
                <w:szCs w:val="20"/>
              </w:rPr>
              <w:t>r</w:t>
            </w:r>
            <w:r w:rsidRPr="00B14A4E">
              <w:rPr>
                <w:rFonts w:ascii="Arial" w:hAnsi="Arial" w:cs="Arial"/>
                <w:sz w:val="20"/>
                <w:szCs w:val="20"/>
              </w:rPr>
              <w:t>v</w:t>
            </w:r>
            <w:r w:rsidRPr="00B14A4E">
              <w:rPr>
                <w:rFonts w:ascii="Arial" w:hAnsi="Arial" w:cs="Arial"/>
                <w:spacing w:val="-1"/>
                <w:sz w:val="20"/>
                <w:szCs w:val="20"/>
              </w:rPr>
              <w:t>i</w:t>
            </w:r>
            <w:r w:rsidRPr="00B14A4E">
              <w:rPr>
                <w:rFonts w:ascii="Arial" w:hAnsi="Arial" w:cs="Arial"/>
                <w:sz w:val="20"/>
                <w:szCs w:val="20"/>
              </w:rPr>
              <w:t>c</w:t>
            </w:r>
            <w:r w:rsidRPr="00B14A4E">
              <w:rPr>
                <w:rFonts w:ascii="Arial" w:hAnsi="Arial" w:cs="Arial"/>
                <w:spacing w:val="-1"/>
                <w:sz w:val="20"/>
                <w:szCs w:val="20"/>
              </w:rPr>
              <w:t>io</w:t>
            </w:r>
            <w:r w:rsidRPr="00B14A4E">
              <w:rPr>
                <w:rFonts w:ascii="Arial" w:hAnsi="Arial" w:cs="Arial"/>
                <w:sz w:val="20"/>
                <w:szCs w:val="20"/>
              </w:rPr>
              <w:t>s</w:t>
            </w:r>
            <w:proofErr w:type="spellEnd"/>
            <w:r w:rsidRPr="00B14A4E">
              <w:rPr>
                <w:rFonts w:ascii="Arial" w:hAnsi="Arial" w:cs="Arial"/>
                <w:sz w:val="20"/>
                <w:szCs w:val="20"/>
              </w:rPr>
              <w:t>.</w:t>
            </w:r>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0C032F6F" w14:textId="77777777" w:rsidR="00CF214B" w:rsidRPr="00B14A4E" w:rsidRDefault="00CF214B" w:rsidP="00B14A4E">
            <w:pPr>
              <w:pStyle w:val="TableParagraph"/>
              <w:spacing w:line="240" w:lineRule="auto"/>
              <w:jc w:val="center"/>
              <w:rPr>
                <w:rFonts w:ascii="Arial" w:eastAsia="Arial" w:hAnsi="Arial" w:cs="Arial"/>
                <w:spacing w:val="-1"/>
                <w:sz w:val="20"/>
                <w:szCs w:val="20"/>
              </w:rPr>
            </w:pPr>
            <w:r w:rsidRPr="00B14A4E">
              <w:rPr>
                <w:rFonts w:ascii="Arial" w:eastAsia="Arial" w:hAnsi="Arial" w:cs="Arial"/>
                <w:spacing w:val="-1"/>
                <w:sz w:val="20"/>
                <w:szCs w:val="20"/>
              </w:rPr>
              <w:t>Costo del trabajo solicitado</w:t>
            </w:r>
          </w:p>
          <w:p w14:paraId="713F6CB2" w14:textId="77777777" w:rsidR="00CF214B" w:rsidRPr="00B14A4E" w:rsidRDefault="00CF214B" w:rsidP="00B14A4E">
            <w:pPr>
              <w:pStyle w:val="TableParagraph"/>
              <w:spacing w:line="240" w:lineRule="auto"/>
              <w:jc w:val="center"/>
              <w:rPr>
                <w:rFonts w:ascii="Arial" w:eastAsia="Arial" w:hAnsi="Arial" w:cs="Arial"/>
                <w:spacing w:val="-1"/>
                <w:sz w:val="20"/>
                <w:szCs w:val="20"/>
              </w:rPr>
            </w:pPr>
            <w:r w:rsidRPr="00B14A4E">
              <w:rPr>
                <w:rFonts w:ascii="Arial" w:eastAsia="Arial" w:hAnsi="Arial" w:cs="Arial"/>
                <w:spacing w:val="-1"/>
                <w:sz w:val="20"/>
                <w:szCs w:val="20"/>
              </w:rPr>
              <w:t>$ 500.00</w:t>
            </w:r>
          </w:p>
        </w:tc>
      </w:tr>
      <w:tr w:rsidR="00CF214B" w:rsidRPr="00B14A4E" w14:paraId="1C248B0A" w14:textId="77777777" w:rsidTr="00B14A4E">
        <w:trPr>
          <w:gridAfter w:val="1"/>
          <w:wAfter w:w="15" w:type="pct"/>
          <w:trHeight w:val="547"/>
        </w:trPr>
        <w:tc>
          <w:tcPr>
            <w:tcW w:w="4113" w:type="pct"/>
            <w:tcBorders>
              <w:top w:val="single" w:sz="8" w:space="0" w:color="000000"/>
              <w:left w:val="single" w:sz="8" w:space="0" w:color="000000"/>
              <w:bottom w:val="single" w:sz="8" w:space="0" w:color="000000"/>
              <w:right w:val="single" w:sz="8" w:space="0" w:color="000000"/>
            </w:tcBorders>
          </w:tcPr>
          <w:p w14:paraId="293DB14C" w14:textId="77777777" w:rsidR="00CF214B" w:rsidRPr="00B14A4E" w:rsidRDefault="00CF214B" w:rsidP="00B14A4E">
            <w:pPr>
              <w:pStyle w:val="Textoindependiente"/>
              <w:tabs>
                <w:tab w:val="left" w:pos="904"/>
              </w:tabs>
              <w:autoSpaceDE/>
              <w:autoSpaceDN/>
              <w:spacing w:after="0"/>
              <w:jc w:val="both"/>
              <w:rPr>
                <w:rFonts w:ascii="Arial" w:hAnsi="Arial" w:cs="Arial"/>
                <w:spacing w:val="16"/>
                <w:sz w:val="20"/>
                <w:szCs w:val="20"/>
              </w:rPr>
            </w:pPr>
            <w:r w:rsidRPr="00B14A4E">
              <w:rPr>
                <w:rFonts w:ascii="Arial" w:hAnsi="Arial" w:cs="Arial"/>
                <w:b/>
                <w:bCs/>
                <w:spacing w:val="16"/>
                <w:sz w:val="20"/>
                <w:szCs w:val="20"/>
              </w:rPr>
              <w:t xml:space="preserve">IX.- </w:t>
            </w:r>
            <w:r w:rsidRPr="00B14A4E">
              <w:rPr>
                <w:rFonts w:ascii="Arial" w:hAnsi="Arial" w:cs="Arial"/>
                <w:spacing w:val="16"/>
                <w:sz w:val="20"/>
                <w:szCs w:val="20"/>
              </w:rPr>
              <w:t>P</w:t>
            </w:r>
            <w:r w:rsidRPr="00B14A4E">
              <w:rPr>
                <w:rFonts w:ascii="Arial" w:hAnsi="Arial" w:cs="Arial"/>
                <w:spacing w:val="-1"/>
                <w:sz w:val="20"/>
                <w:szCs w:val="20"/>
              </w:rPr>
              <w:t>o</w:t>
            </w:r>
            <w:r w:rsidRPr="00B14A4E">
              <w:rPr>
                <w:rFonts w:ascii="Arial" w:hAnsi="Arial" w:cs="Arial"/>
                <w:sz w:val="20"/>
                <w:szCs w:val="20"/>
              </w:rPr>
              <w:t>r</w:t>
            </w:r>
            <w:r w:rsidRPr="00B14A4E">
              <w:rPr>
                <w:rFonts w:ascii="Arial" w:hAnsi="Arial" w:cs="Arial"/>
                <w:spacing w:val="-2"/>
                <w:sz w:val="20"/>
                <w:szCs w:val="20"/>
              </w:rPr>
              <w:t xml:space="preserve"> </w:t>
            </w:r>
            <w:proofErr w:type="spellStart"/>
            <w:r w:rsidRPr="00B14A4E">
              <w:rPr>
                <w:rFonts w:ascii="Arial" w:hAnsi="Arial" w:cs="Arial"/>
                <w:sz w:val="20"/>
                <w:szCs w:val="20"/>
              </w:rPr>
              <w:t>tr</w:t>
            </w:r>
            <w:r w:rsidRPr="00B14A4E">
              <w:rPr>
                <w:rFonts w:ascii="Arial" w:hAnsi="Arial" w:cs="Arial"/>
                <w:spacing w:val="-1"/>
                <w:sz w:val="20"/>
                <w:szCs w:val="20"/>
              </w:rPr>
              <w:t>aba</w:t>
            </w:r>
            <w:r w:rsidRPr="00B14A4E">
              <w:rPr>
                <w:rFonts w:ascii="Arial" w:hAnsi="Arial" w:cs="Arial"/>
                <w:spacing w:val="1"/>
                <w:sz w:val="20"/>
                <w:szCs w:val="20"/>
              </w:rPr>
              <w:t>j</w:t>
            </w:r>
            <w:r w:rsidRPr="00B14A4E">
              <w:rPr>
                <w:rFonts w:ascii="Arial" w:hAnsi="Arial" w:cs="Arial"/>
                <w:spacing w:val="-1"/>
                <w:sz w:val="20"/>
                <w:szCs w:val="20"/>
              </w:rPr>
              <w:t>o</w:t>
            </w:r>
            <w:r w:rsidRPr="00B14A4E">
              <w:rPr>
                <w:rFonts w:ascii="Arial" w:hAnsi="Arial" w:cs="Arial"/>
                <w:sz w:val="20"/>
                <w:szCs w:val="20"/>
              </w:rPr>
              <w:t>s</w:t>
            </w:r>
            <w:proofErr w:type="spellEnd"/>
            <w:r w:rsidRPr="00B14A4E">
              <w:rPr>
                <w:rFonts w:ascii="Arial" w:hAnsi="Arial" w:cs="Arial"/>
                <w:sz w:val="20"/>
                <w:szCs w:val="20"/>
              </w:rPr>
              <w:t xml:space="preserve"> </w:t>
            </w:r>
            <w:r w:rsidRPr="00B14A4E">
              <w:rPr>
                <w:rFonts w:ascii="Arial" w:hAnsi="Arial" w:cs="Arial"/>
                <w:spacing w:val="-1"/>
                <w:sz w:val="20"/>
                <w:szCs w:val="20"/>
              </w:rPr>
              <w:t>d</w:t>
            </w:r>
            <w:r w:rsidRPr="00B14A4E">
              <w:rPr>
                <w:rFonts w:ascii="Arial" w:hAnsi="Arial" w:cs="Arial"/>
                <w:sz w:val="20"/>
                <w:szCs w:val="20"/>
              </w:rPr>
              <w:t>e</w:t>
            </w:r>
            <w:r w:rsidRPr="00B14A4E">
              <w:rPr>
                <w:rFonts w:ascii="Arial" w:hAnsi="Arial" w:cs="Arial"/>
                <w:spacing w:val="-1"/>
                <w:sz w:val="20"/>
                <w:szCs w:val="20"/>
              </w:rPr>
              <w:t xml:space="preserve"> </w:t>
            </w:r>
            <w:proofErr w:type="spellStart"/>
            <w:r w:rsidRPr="00B14A4E">
              <w:rPr>
                <w:rFonts w:ascii="Arial" w:hAnsi="Arial" w:cs="Arial"/>
                <w:spacing w:val="-1"/>
                <w:sz w:val="20"/>
                <w:szCs w:val="20"/>
              </w:rPr>
              <w:t>l</w:t>
            </w:r>
            <w:r w:rsidRPr="00B14A4E">
              <w:rPr>
                <w:rFonts w:ascii="Arial" w:hAnsi="Arial" w:cs="Arial"/>
                <w:spacing w:val="-4"/>
                <w:sz w:val="20"/>
                <w:szCs w:val="20"/>
              </w:rPr>
              <w:t>i</w:t>
            </w:r>
            <w:r w:rsidRPr="00B14A4E">
              <w:rPr>
                <w:rFonts w:ascii="Arial" w:hAnsi="Arial" w:cs="Arial"/>
                <w:spacing w:val="4"/>
                <w:sz w:val="20"/>
                <w:szCs w:val="20"/>
              </w:rPr>
              <w:t>m</w:t>
            </w:r>
            <w:r w:rsidRPr="00B14A4E">
              <w:rPr>
                <w:rFonts w:ascii="Arial" w:hAnsi="Arial" w:cs="Arial"/>
                <w:spacing w:val="-1"/>
                <w:sz w:val="20"/>
                <w:szCs w:val="20"/>
              </w:rPr>
              <w:t>p</w:t>
            </w:r>
            <w:r w:rsidRPr="00B14A4E">
              <w:rPr>
                <w:rFonts w:ascii="Arial" w:hAnsi="Arial" w:cs="Arial"/>
                <w:spacing w:val="-4"/>
                <w:sz w:val="20"/>
                <w:szCs w:val="20"/>
              </w:rPr>
              <w:t>i</w:t>
            </w:r>
            <w:r w:rsidRPr="00B14A4E">
              <w:rPr>
                <w:rFonts w:ascii="Arial" w:hAnsi="Arial" w:cs="Arial"/>
                <w:spacing w:val="-1"/>
                <w:sz w:val="20"/>
                <w:szCs w:val="20"/>
              </w:rPr>
              <w:t>e</w:t>
            </w:r>
            <w:r w:rsidRPr="00B14A4E">
              <w:rPr>
                <w:rFonts w:ascii="Arial" w:hAnsi="Arial" w:cs="Arial"/>
                <w:sz w:val="20"/>
                <w:szCs w:val="20"/>
              </w:rPr>
              <w:t>za</w:t>
            </w:r>
            <w:proofErr w:type="spellEnd"/>
            <w:r w:rsidRPr="00B14A4E">
              <w:rPr>
                <w:rFonts w:ascii="Arial" w:hAnsi="Arial" w:cs="Arial"/>
                <w:spacing w:val="-1"/>
                <w:sz w:val="20"/>
                <w:szCs w:val="20"/>
              </w:rPr>
              <w:t xml:space="preserve"> d</w:t>
            </w:r>
            <w:r w:rsidRPr="00B14A4E">
              <w:rPr>
                <w:rFonts w:ascii="Arial" w:hAnsi="Arial" w:cs="Arial"/>
                <w:sz w:val="20"/>
                <w:szCs w:val="20"/>
              </w:rPr>
              <w:t>e</w:t>
            </w:r>
            <w:r w:rsidRPr="00B14A4E">
              <w:rPr>
                <w:rFonts w:ascii="Arial" w:hAnsi="Arial" w:cs="Arial"/>
                <w:spacing w:val="-1"/>
                <w:sz w:val="20"/>
                <w:szCs w:val="20"/>
              </w:rPr>
              <w:t xml:space="preserve"> </w:t>
            </w:r>
            <w:proofErr w:type="spellStart"/>
            <w:r w:rsidRPr="00B14A4E">
              <w:rPr>
                <w:rFonts w:ascii="Arial" w:hAnsi="Arial" w:cs="Arial"/>
                <w:spacing w:val="-1"/>
                <w:sz w:val="20"/>
                <w:szCs w:val="20"/>
              </w:rPr>
              <w:t>b</w:t>
            </w:r>
            <w:r w:rsidRPr="00B14A4E">
              <w:rPr>
                <w:rFonts w:ascii="Arial" w:hAnsi="Arial" w:cs="Arial"/>
                <w:sz w:val="20"/>
                <w:szCs w:val="20"/>
              </w:rPr>
              <w:t>r</w:t>
            </w:r>
            <w:r w:rsidRPr="00B14A4E">
              <w:rPr>
                <w:rFonts w:ascii="Arial" w:hAnsi="Arial" w:cs="Arial"/>
                <w:spacing w:val="-1"/>
                <w:sz w:val="20"/>
                <w:szCs w:val="20"/>
              </w:rPr>
              <w:t>e</w:t>
            </w:r>
            <w:r w:rsidRPr="00B14A4E">
              <w:rPr>
                <w:rFonts w:ascii="Arial" w:hAnsi="Arial" w:cs="Arial"/>
                <w:sz w:val="20"/>
                <w:szCs w:val="20"/>
              </w:rPr>
              <w:t>c</w:t>
            </w:r>
            <w:r w:rsidRPr="00B14A4E">
              <w:rPr>
                <w:rFonts w:ascii="Arial" w:hAnsi="Arial" w:cs="Arial"/>
                <w:spacing w:val="-1"/>
                <w:sz w:val="20"/>
                <w:szCs w:val="20"/>
              </w:rPr>
              <w:t>h</w:t>
            </w:r>
            <w:r w:rsidRPr="00B14A4E">
              <w:rPr>
                <w:rFonts w:ascii="Arial" w:hAnsi="Arial" w:cs="Arial"/>
                <w:sz w:val="20"/>
                <w:szCs w:val="20"/>
              </w:rPr>
              <w:t>a</w:t>
            </w:r>
            <w:proofErr w:type="spellEnd"/>
            <w:r w:rsidRPr="00B14A4E">
              <w:rPr>
                <w:rFonts w:ascii="Arial" w:hAnsi="Arial" w:cs="Arial"/>
                <w:spacing w:val="-1"/>
                <w:sz w:val="20"/>
                <w:szCs w:val="20"/>
              </w:rPr>
              <w:t xml:space="preserve"> </w:t>
            </w:r>
            <w:proofErr w:type="spellStart"/>
            <w:r w:rsidRPr="00B14A4E">
              <w:rPr>
                <w:rFonts w:ascii="Arial" w:hAnsi="Arial" w:cs="Arial"/>
                <w:spacing w:val="1"/>
                <w:sz w:val="20"/>
                <w:szCs w:val="20"/>
              </w:rPr>
              <w:t>p</w:t>
            </w:r>
            <w:r w:rsidRPr="00B14A4E">
              <w:rPr>
                <w:rFonts w:ascii="Arial" w:hAnsi="Arial" w:cs="Arial"/>
                <w:spacing w:val="-1"/>
                <w:sz w:val="20"/>
                <w:szCs w:val="20"/>
              </w:rPr>
              <w:t>o</w:t>
            </w:r>
            <w:r w:rsidRPr="00B14A4E">
              <w:rPr>
                <w:rFonts w:ascii="Arial" w:hAnsi="Arial" w:cs="Arial"/>
                <w:sz w:val="20"/>
                <w:szCs w:val="20"/>
              </w:rPr>
              <w:t>r</w:t>
            </w:r>
            <w:proofErr w:type="spellEnd"/>
            <w:r w:rsidRPr="00B14A4E">
              <w:rPr>
                <w:rFonts w:ascii="Arial" w:hAnsi="Arial" w:cs="Arial"/>
                <w:spacing w:val="-2"/>
                <w:sz w:val="20"/>
                <w:szCs w:val="20"/>
              </w:rPr>
              <w:t xml:space="preserve"> </w:t>
            </w:r>
            <w:r w:rsidRPr="00B14A4E">
              <w:rPr>
                <w:rFonts w:ascii="Arial" w:hAnsi="Arial" w:cs="Arial"/>
                <w:spacing w:val="4"/>
                <w:sz w:val="20"/>
                <w:szCs w:val="20"/>
              </w:rPr>
              <w:t>m</w:t>
            </w:r>
            <w:r w:rsidRPr="00B14A4E">
              <w:rPr>
                <w:rFonts w:ascii="Arial" w:hAnsi="Arial" w:cs="Arial"/>
                <w:spacing w:val="-1"/>
                <w:sz w:val="20"/>
                <w:szCs w:val="20"/>
              </w:rPr>
              <w:t>e</w:t>
            </w:r>
            <w:r w:rsidRPr="00B14A4E">
              <w:rPr>
                <w:rFonts w:ascii="Arial" w:hAnsi="Arial" w:cs="Arial"/>
                <w:sz w:val="20"/>
                <w:szCs w:val="20"/>
              </w:rPr>
              <w:t>t</w:t>
            </w:r>
            <w:r w:rsidRPr="00B14A4E">
              <w:rPr>
                <w:rFonts w:ascii="Arial" w:hAnsi="Arial" w:cs="Arial"/>
                <w:spacing w:val="-3"/>
                <w:sz w:val="20"/>
                <w:szCs w:val="20"/>
              </w:rPr>
              <w:t>r</w:t>
            </w:r>
            <w:r w:rsidRPr="00B14A4E">
              <w:rPr>
                <w:rFonts w:ascii="Arial" w:hAnsi="Arial" w:cs="Arial"/>
                <w:sz w:val="20"/>
                <w:szCs w:val="20"/>
              </w:rPr>
              <w:t>o</w:t>
            </w:r>
            <w:r w:rsidRPr="00B14A4E">
              <w:rPr>
                <w:rFonts w:ascii="Arial" w:hAnsi="Arial" w:cs="Arial"/>
                <w:spacing w:val="-1"/>
                <w:sz w:val="20"/>
                <w:szCs w:val="20"/>
              </w:rPr>
              <w:t xml:space="preserve"> </w:t>
            </w:r>
            <w:proofErr w:type="spellStart"/>
            <w:r w:rsidRPr="00B14A4E">
              <w:rPr>
                <w:rFonts w:ascii="Arial" w:hAnsi="Arial" w:cs="Arial"/>
                <w:sz w:val="20"/>
                <w:szCs w:val="20"/>
              </w:rPr>
              <w:t>c</w:t>
            </w:r>
            <w:r w:rsidRPr="00B14A4E">
              <w:rPr>
                <w:rFonts w:ascii="Arial" w:hAnsi="Arial" w:cs="Arial"/>
                <w:spacing w:val="-1"/>
                <w:sz w:val="20"/>
                <w:szCs w:val="20"/>
              </w:rPr>
              <w:t>uad</w:t>
            </w:r>
            <w:r w:rsidRPr="00B14A4E">
              <w:rPr>
                <w:rFonts w:ascii="Arial" w:hAnsi="Arial" w:cs="Arial"/>
                <w:sz w:val="20"/>
                <w:szCs w:val="20"/>
              </w:rPr>
              <w:t>r</w:t>
            </w:r>
            <w:r w:rsidRPr="00B14A4E">
              <w:rPr>
                <w:rFonts w:ascii="Arial" w:hAnsi="Arial" w:cs="Arial"/>
                <w:spacing w:val="-1"/>
                <w:sz w:val="20"/>
                <w:szCs w:val="20"/>
              </w:rPr>
              <w:t>a</w:t>
            </w:r>
            <w:r w:rsidRPr="00B14A4E">
              <w:rPr>
                <w:rFonts w:ascii="Arial" w:hAnsi="Arial" w:cs="Arial"/>
                <w:spacing w:val="1"/>
                <w:sz w:val="20"/>
                <w:szCs w:val="20"/>
              </w:rPr>
              <w:t>d</w:t>
            </w:r>
            <w:r w:rsidRPr="00B14A4E">
              <w:rPr>
                <w:rFonts w:ascii="Arial" w:hAnsi="Arial" w:cs="Arial"/>
                <w:sz w:val="20"/>
                <w:szCs w:val="20"/>
              </w:rPr>
              <w:t>o</w:t>
            </w:r>
            <w:proofErr w:type="spellEnd"/>
            <w:r w:rsidRPr="00B14A4E">
              <w:rPr>
                <w:rFonts w:ascii="Arial" w:hAnsi="Arial" w:cs="Arial"/>
                <w:spacing w:val="-1"/>
                <w:sz w:val="20"/>
                <w:szCs w:val="20"/>
              </w:rPr>
              <w:t xml:space="preserve"> pa</w:t>
            </w:r>
            <w:r w:rsidRPr="00B14A4E">
              <w:rPr>
                <w:rFonts w:ascii="Arial" w:hAnsi="Arial" w:cs="Arial"/>
                <w:sz w:val="20"/>
                <w:szCs w:val="20"/>
              </w:rPr>
              <w:t>ra</w:t>
            </w:r>
            <w:r w:rsidRPr="00B14A4E">
              <w:rPr>
                <w:rFonts w:ascii="Arial" w:hAnsi="Arial" w:cs="Arial"/>
                <w:spacing w:val="-1"/>
                <w:sz w:val="20"/>
                <w:szCs w:val="20"/>
              </w:rPr>
              <w:t xml:space="preserve"> d</w:t>
            </w:r>
            <w:r w:rsidRPr="00B14A4E">
              <w:rPr>
                <w:rFonts w:ascii="Arial" w:hAnsi="Arial" w:cs="Arial"/>
                <w:spacing w:val="1"/>
                <w:sz w:val="20"/>
                <w:szCs w:val="20"/>
              </w:rPr>
              <w:t>i</w:t>
            </w:r>
            <w:r w:rsidRPr="00B14A4E">
              <w:rPr>
                <w:rFonts w:ascii="Arial" w:hAnsi="Arial" w:cs="Arial"/>
                <w:spacing w:val="-1"/>
                <w:sz w:val="20"/>
                <w:szCs w:val="20"/>
              </w:rPr>
              <w:t>lig</w:t>
            </w:r>
            <w:r w:rsidRPr="00B14A4E">
              <w:rPr>
                <w:rFonts w:ascii="Arial" w:hAnsi="Arial" w:cs="Arial"/>
                <w:spacing w:val="1"/>
                <w:sz w:val="20"/>
                <w:szCs w:val="20"/>
              </w:rPr>
              <w:t>en</w:t>
            </w:r>
            <w:r w:rsidRPr="00B14A4E">
              <w:rPr>
                <w:rFonts w:ascii="Arial" w:hAnsi="Arial" w:cs="Arial"/>
                <w:sz w:val="20"/>
                <w:szCs w:val="20"/>
              </w:rPr>
              <w:t>c</w:t>
            </w:r>
            <w:r w:rsidRPr="00B14A4E">
              <w:rPr>
                <w:rFonts w:ascii="Arial" w:hAnsi="Arial" w:cs="Arial"/>
                <w:spacing w:val="-1"/>
                <w:sz w:val="20"/>
                <w:szCs w:val="20"/>
              </w:rPr>
              <w:t>ia</w:t>
            </w:r>
            <w:r w:rsidRPr="00B14A4E">
              <w:rPr>
                <w:rFonts w:ascii="Arial" w:hAnsi="Arial" w:cs="Arial"/>
                <w:sz w:val="20"/>
                <w:szCs w:val="20"/>
              </w:rPr>
              <w:t xml:space="preserve">s </w:t>
            </w:r>
            <w:r w:rsidRPr="00B14A4E">
              <w:rPr>
                <w:rFonts w:ascii="Arial" w:hAnsi="Arial" w:cs="Arial"/>
                <w:spacing w:val="-1"/>
                <w:sz w:val="20"/>
                <w:szCs w:val="20"/>
              </w:rPr>
              <w:t>d</w:t>
            </w:r>
            <w:r w:rsidRPr="00B14A4E">
              <w:rPr>
                <w:rFonts w:ascii="Arial" w:hAnsi="Arial" w:cs="Arial"/>
                <w:sz w:val="20"/>
                <w:szCs w:val="20"/>
              </w:rPr>
              <w:t>e</w:t>
            </w:r>
            <w:r w:rsidRPr="00B14A4E">
              <w:rPr>
                <w:rFonts w:ascii="Arial" w:hAnsi="Arial" w:cs="Arial"/>
                <w:spacing w:val="-3"/>
                <w:sz w:val="20"/>
                <w:szCs w:val="20"/>
              </w:rPr>
              <w:t xml:space="preserve"> </w:t>
            </w:r>
            <w:proofErr w:type="spellStart"/>
            <w:r w:rsidRPr="00B14A4E">
              <w:rPr>
                <w:rFonts w:ascii="Arial" w:hAnsi="Arial" w:cs="Arial"/>
                <w:spacing w:val="4"/>
                <w:sz w:val="20"/>
                <w:szCs w:val="20"/>
              </w:rPr>
              <w:t>m</w:t>
            </w:r>
            <w:r w:rsidRPr="00B14A4E">
              <w:rPr>
                <w:rFonts w:ascii="Arial" w:hAnsi="Arial" w:cs="Arial"/>
                <w:spacing w:val="-1"/>
                <w:sz w:val="20"/>
                <w:szCs w:val="20"/>
              </w:rPr>
              <w:t>edida</w:t>
            </w:r>
            <w:r w:rsidRPr="00B14A4E">
              <w:rPr>
                <w:rFonts w:ascii="Arial" w:hAnsi="Arial" w:cs="Arial"/>
                <w:sz w:val="20"/>
                <w:szCs w:val="20"/>
              </w:rPr>
              <w:t>s</w:t>
            </w:r>
            <w:proofErr w:type="spellEnd"/>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3EC779E4" w14:textId="77777777" w:rsidR="00CF214B" w:rsidRPr="00B14A4E" w:rsidRDefault="00CF214B" w:rsidP="00B14A4E">
            <w:pPr>
              <w:pStyle w:val="TableParagraph"/>
              <w:spacing w:line="240" w:lineRule="auto"/>
              <w:jc w:val="right"/>
              <w:rPr>
                <w:rFonts w:ascii="Arial" w:hAnsi="Arial" w:cs="Arial"/>
                <w:spacing w:val="-1"/>
                <w:sz w:val="20"/>
                <w:szCs w:val="20"/>
              </w:rPr>
            </w:pPr>
          </w:p>
          <w:p w14:paraId="49BABE54" w14:textId="0F008332" w:rsidR="00CF214B" w:rsidRPr="00B14A4E" w:rsidRDefault="00CF214B" w:rsidP="00B14A4E">
            <w:pPr>
              <w:pStyle w:val="TableParagraph"/>
              <w:spacing w:line="240" w:lineRule="auto"/>
              <w:jc w:val="center"/>
              <w:rPr>
                <w:rFonts w:ascii="Arial" w:hAnsi="Arial" w:cs="Arial"/>
                <w:spacing w:val="-1"/>
                <w:sz w:val="20"/>
                <w:szCs w:val="20"/>
              </w:rPr>
            </w:pPr>
            <w:r w:rsidRPr="00B14A4E">
              <w:rPr>
                <w:rFonts w:ascii="Arial" w:eastAsia="Arial" w:hAnsi="Arial" w:cs="Arial"/>
                <w:spacing w:val="-1"/>
                <w:sz w:val="20"/>
                <w:szCs w:val="20"/>
              </w:rPr>
              <w:t>$ 80.00 x m2</w:t>
            </w:r>
          </w:p>
        </w:tc>
      </w:tr>
      <w:tr w:rsidR="00CF214B" w:rsidRPr="00B14A4E" w14:paraId="5D5E1FB2" w14:textId="77777777" w:rsidTr="009920DD">
        <w:trPr>
          <w:gridAfter w:val="1"/>
          <w:wAfter w:w="15" w:type="pct"/>
          <w:trHeight w:val="1689"/>
        </w:trPr>
        <w:tc>
          <w:tcPr>
            <w:tcW w:w="4113" w:type="pct"/>
            <w:tcBorders>
              <w:top w:val="single" w:sz="8" w:space="0" w:color="000000"/>
              <w:left w:val="single" w:sz="8" w:space="0" w:color="000000"/>
              <w:bottom w:val="single" w:sz="8" w:space="0" w:color="000000"/>
              <w:right w:val="single" w:sz="8" w:space="0" w:color="000000"/>
            </w:tcBorders>
          </w:tcPr>
          <w:p w14:paraId="40F6AF09" w14:textId="77777777" w:rsidR="00CF214B" w:rsidRPr="00B14A4E" w:rsidRDefault="00CF214B" w:rsidP="00B14A4E">
            <w:pPr>
              <w:pStyle w:val="Textoindependiente"/>
              <w:tabs>
                <w:tab w:val="left" w:pos="904"/>
              </w:tabs>
              <w:autoSpaceDE/>
              <w:autoSpaceDN/>
              <w:spacing w:after="0"/>
              <w:jc w:val="both"/>
              <w:rPr>
                <w:rFonts w:ascii="Arial" w:hAnsi="Arial" w:cs="Arial"/>
                <w:sz w:val="20"/>
                <w:szCs w:val="20"/>
              </w:rPr>
            </w:pPr>
            <w:r w:rsidRPr="00B14A4E">
              <w:rPr>
                <w:rFonts w:ascii="Arial" w:hAnsi="Arial" w:cs="Arial"/>
                <w:b/>
                <w:bCs/>
                <w:sz w:val="20"/>
                <w:szCs w:val="20"/>
              </w:rPr>
              <w:t>X.-</w:t>
            </w:r>
            <w:r w:rsidRPr="00B14A4E">
              <w:rPr>
                <w:rFonts w:ascii="Arial" w:hAnsi="Arial" w:cs="Arial"/>
                <w:sz w:val="20"/>
                <w:szCs w:val="20"/>
              </w:rPr>
              <w:t xml:space="preserve"> Por </w:t>
            </w:r>
            <w:proofErr w:type="spellStart"/>
            <w:r w:rsidRPr="00B14A4E">
              <w:rPr>
                <w:rFonts w:ascii="Arial" w:hAnsi="Arial" w:cs="Arial"/>
                <w:sz w:val="20"/>
                <w:szCs w:val="20"/>
              </w:rPr>
              <w:t>actualizaciones</w:t>
            </w:r>
            <w:proofErr w:type="spellEnd"/>
            <w:r w:rsidRPr="00B14A4E">
              <w:rPr>
                <w:rFonts w:ascii="Arial" w:hAnsi="Arial" w:cs="Arial"/>
                <w:sz w:val="20"/>
                <w:szCs w:val="20"/>
              </w:rPr>
              <w:t xml:space="preserve"> de </w:t>
            </w:r>
            <w:proofErr w:type="spellStart"/>
            <w:r w:rsidRPr="00B14A4E">
              <w:rPr>
                <w:rFonts w:ascii="Arial" w:hAnsi="Arial" w:cs="Arial"/>
                <w:sz w:val="20"/>
                <w:szCs w:val="20"/>
              </w:rPr>
              <w:t>predios</w:t>
            </w:r>
            <w:proofErr w:type="spellEnd"/>
            <w:r w:rsidRPr="00B14A4E">
              <w:rPr>
                <w:rFonts w:ascii="Arial" w:hAnsi="Arial" w:cs="Arial"/>
                <w:sz w:val="20"/>
                <w:szCs w:val="20"/>
              </w:rPr>
              <w:t xml:space="preserve"> </w:t>
            </w:r>
            <w:proofErr w:type="spellStart"/>
            <w:r w:rsidRPr="00B14A4E">
              <w:rPr>
                <w:rFonts w:ascii="Arial" w:hAnsi="Arial" w:cs="Arial"/>
                <w:sz w:val="20"/>
                <w:szCs w:val="20"/>
              </w:rPr>
              <w:t>urbanos</w:t>
            </w:r>
            <w:proofErr w:type="spellEnd"/>
            <w:r w:rsidRPr="00B14A4E">
              <w:rPr>
                <w:rFonts w:ascii="Arial" w:hAnsi="Arial" w:cs="Arial"/>
                <w:sz w:val="20"/>
                <w:szCs w:val="20"/>
              </w:rPr>
              <w:t xml:space="preserve"> se </w:t>
            </w:r>
            <w:proofErr w:type="spellStart"/>
            <w:r w:rsidRPr="00B14A4E">
              <w:rPr>
                <w:rFonts w:ascii="Arial" w:hAnsi="Arial" w:cs="Arial"/>
                <w:sz w:val="20"/>
                <w:szCs w:val="20"/>
              </w:rPr>
              <w:t>causarán</w:t>
            </w:r>
            <w:proofErr w:type="spellEnd"/>
            <w:r w:rsidRPr="00B14A4E">
              <w:rPr>
                <w:rFonts w:ascii="Arial" w:hAnsi="Arial" w:cs="Arial"/>
                <w:sz w:val="20"/>
                <w:szCs w:val="20"/>
              </w:rPr>
              <w:t xml:space="preserve"> y </w:t>
            </w:r>
            <w:proofErr w:type="spellStart"/>
            <w:r w:rsidRPr="00B14A4E">
              <w:rPr>
                <w:rFonts w:ascii="Arial" w:hAnsi="Arial" w:cs="Arial"/>
                <w:sz w:val="20"/>
                <w:szCs w:val="20"/>
              </w:rPr>
              <w:t>pagarán</w:t>
            </w:r>
            <w:proofErr w:type="spellEnd"/>
            <w:r w:rsidRPr="00B14A4E">
              <w:rPr>
                <w:rFonts w:ascii="Arial" w:hAnsi="Arial" w:cs="Arial"/>
                <w:sz w:val="20"/>
                <w:szCs w:val="20"/>
              </w:rPr>
              <w:t xml:space="preserve"> </w:t>
            </w:r>
            <w:proofErr w:type="spellStart"/>
            <w:r w:rsidRPr="00B14A4E">
              <w:rPr>
                <w:rFonts w:ascii="Arial" w:hAnsi="Arial" w:cs="Arial"/>
                <w:sz w:val="20"/>
                <w:szCs w:val="20"/>
              </w:rPr>
              <w:t>los</w:t>
            </w:r>
            <w:proofErr w:type="spellEnd"/>
            <w:r w:rsidRPr="00B14A4E">
              <w:rPr>
                <w:rFonts w:ascii="Arial" w:hAnsi="Arial" w:cs="Arial"/>
                <w:sz w:val="20"/>
                <w:szCs w:val="20"/>
              </w:rPr>
              <w:t xml:space="preserve"> </w:t>
            </w:r>
            <w:proofErr w:type="spellStart"/>
            <w:r w:rsidRPr="00B14A4E">
              <w:rPr>
                <w:rFonts w:ascii="Arial" w:hAnsi="Arial" w:cs="Arial"/>
                <w:sz w:val="20"/>
                <w:szCs w:val="20"/>
              </w:rPr>
              <w:t>siguientes</w:t>
            </w:r>
            <w:proofErr w:type="spellEnd"/>
            <w:r w:rsidRPr="00B14A4E">
              <w:rPr>
                <w:rFonts w:ascii="Arial" w:hAnsi="Arial" w:cs="Arial"/>
                <w:sz w:val="20"/>
                <w:szCs w:val="20"/>
              </w:rPr>
              <w:t xml:space="preserve"> derechos </w:t>
            </w:r>
            <w:proofErr w:type="spellStart"/>
            <w:r w:rsidRPr="00B14A4E">
              <w:rPr>
                <w:rFonts w:ascii="Arial" w:hAnsi="Arial" w:cs="Arial"/>
                <w:sz w:val="20"/>
                <w:szCs w:val="20"/>
              </w:rPr>
              <w:t>en</w:t>
            </w:r>
            <w:proofErr w:type="spellEnd"/>
            <w:r w:rsidRPr="00B14A4E">
              <w:rPr>
                <w:rFonts w:ascii="Arial" w:hAnsi="Arial" w:cs="Arial"/>
                <w:sz w:val="20"/>
                <w:szCs w:val="20"/>
              </w:rPr>
              <w:t xml:space="preserve"> UMAS:</w:t>
            </w:r>
          </w:p>
          <w:p w14:paraId="52A5D325" w14:textId="77777777" w:rsidR="00CF214B" w:rsidRPr="00B14A4E" w:rsidRDefault="00CF214B" w:rsidP="00B14A4E">
            <w:pPr>
              <w:pStyle w:val="Textoindependiente"/>
              <w:tabs>
                <w:tab w:val="left" w:pos="904"/>
              </w:tabs>
              <w:autoSpaceDE/>
              <w:autoSpaceDN/>
              <w:spacing w:after="0"/>
              <w:jc w:val="both"/>
              <w:rPr>
                <w:rFonts w:ascii="Arial" w:hAnsi="Arial" w:cs="Arial"/>
                <w:sz w:val="20"/>
                <w:szCs w:val="20"/>
              </w:rPr>
            </w:pPr>
            <w:r w:rsidRPr="00B14A4E">
              <w:rPr>
                <w:rFonts w:ascii="Arial" w:hAnsi="Arial" w:cs="Arial"/>
                <w:sz w:val="20"/>
                <w:szCs w:val="20"/>
              </w:rPr>
              <w:t>De un valor de $1.00 a $ 20,000.00</w:t>
            </w:r>
          </w:p>
          <w:p w14:paraId="3EA21B57" w14:textId="77777777" w:rsidR="00CF214B" w:rsidRPr="00B14A4E" w:rsidRDefault="00CF214B" w:rsidP="00B14A4E">
            <w:pPr>
              <w:pStyle w:val="Textoindependiente"/>
              <w:tabs>
                <w:tab w:val="left" w:pos="904"/>
              </w:tabs>
              <w:autoSpaceDE/>
              <w:autoSpaceDN/>
              <w:spacing w:after="0"/>
              <w:jc w:val="both"/>
              <w:rPr>
                <w:rFonts w:ascii="Arial" w:hAnsi="Arial" w:cs="Arial"/>
                <w:sz w:val="20"/>
                <w:szCs w:val="20"/>
              </w:rPr>
            </w:pPr>
            <w:r w:rsidRPr="00B14A4E">
              <w:rPr>
                <w:rFonts w:ascii="Arial" w:hAnsi="Arial" w:cs="Arial"/>
                <w:sz w:val="20"/>
                <w:szCs w:val="20"/>
              </w:rPr>
              <w:t>De un valor de $ 20,000.01 a $ 80,000.00</w:t>
            </w:r>
          </w:p>
          <w:p w14:paraId="6BFFBDD5" w14:textId="77777777" w:rsidR="00CF214B" w:rsidRPr="00B14A4E" w:rsidRDefault="00CF214B" w:rsidP="00B14A4E">
            <w:pPr>
              <w:pStyle w:val="Textoindependiente"/>
              <w:tabs>
                <w:tab w:val="left" w:pos="904"/>
              </w:tabs>
              <w:autoSpaceDE/>
              <w:autoSpaceDN/>
              <w:spacing w:after="0"/>
              <w:jc w:val="both"/>
              <w:rPr>
                <w:rFonts w:ascii="Arial" w:hAnsi="Arial" w:cs="Arial"/>
                <w:sz w:val="20"/>
                <w:szCs w:val="20"/>
              </w:rPr>
            </w:pPr>
            <w:r w:rsidRPr="00B14A4E">
              <w:rPr>
                <w:rFonts w:ascii="Arial" w:hAnsi="Arial" w:cs="Arial"/>
                <w:sz w:val="20"/>
                <w:szCs w:val="20"/>
              </w:rPr>
              <w:t xml:space="preserve">De un valor de $ 80,000.01 </w:t>
            </w:r>
            <w:proofErr w:type="spellStart"/>
            <w:r w:rsidRPr="00B14A4E">
              <w:rPr>
                <w:rFonts w:ascii="Arial" w:hAnsi="Arial" w:cs="Arial"/>
                <w:sz w:val="20"/>
                <w:szCs w:val="20"/>
              </w:rPr>
              <w:t>en</w:t>
            </w:r>
            <w:proofErr w:type="spellEnd"/>
            <w:r w:rsidRPr="00B14A4E">
              <w:rPr>
                <w:rFonts w:ascii="Arial" w:hAnsi="Arial" w:cs="Arial"/>
                <w:sz w:val="20"/>
                <w:szCs w:val="20"/>
              </w:rPr>
              <w:t xml:space="preserve"> </w:t>
            </w:r>
            <w:proofErr w:type="spellStart"/>
            <w:r w:rsidRPr="00B14A4E">
              <w:rPr>
                <w:rFonts w:ascii="Arial" w:hAnsi="Arial" w:cs="Arial"/>
                <w:sz w:val="20"/>
                <w:szCs w:val="20"/>
              </w:rPr>
              <w:t>adelante</w:t>
            </w:r>
            <w:proofErr w:type="spellEnd"/>
          </w:p>
        </w:tc>
        <w:tc>
          <w:tcPr>
            <w:tcW w:w="872" w:type="pct"/>
            <w:gridSpan w:val="2"/>
            <w:tcBorders>
              <w:top w:val="single" w:sz="8" w:space="0" w:color="000000"/>
              <w:left w:val="single" w:sz="8" w:space="0" w:color="000000"/>
              <w:bottom w:val="single" w:sz="8" w:space="0" w:color="000000"/>
              <w:right w:val="single" w:sz="8" w:space="0" w:color="000000"/>
            </w:tcBorders>
            <w:vAlign w:val="center"/>
          </w:tcPr>
          <w:p w14:paraId="4D227D6E" w14:textId="77777777" w:rsidR="00CF214B" w:rsidRPr="00B14A4E" w:rsidRDefault="00CF214B" w:rsidP="00B14A4E">
            <w:pPr>
              <w:pStyle w:val="TableParagraph"/>
              <w:spacing w:line="240" w:lineRule="auto"/>
              <w:jc w:val="right"/>
              <w:rPr>
                <w:rFonts w:ascii="Arial" w:hAnsi="Arial" w:cs="Arial"/>
                <w:spacing w:val="-1"/>
                <w:sz w:val="20"/>
                <w:szCs w:val="20"/>
              </w:rPr>
            </w:pPr>
          </w:p>
          <w:p w14:paraId="3F32B1EA" w14:textId="77777777" w:rsidR="00CF214B" w:rsidRPr="00B14A4E" w:rsidRDefault="00CF214B" w:rsidP="00B14A4E">
            <w:pPr>
              <w:pStyle w:val="TableParagraph"/>
              <w:spacing w:line="240" w:lineRule="auto"/>
              <w:jc w:val="right"/>
              <w:rPr>
                <w:rFonts w:ascii="Arial" w:hAnsi="Arial" w:cs="Arial"/>
                <w:spacing w:val="-1"/>
                <w:sz w:val="20"/>
                <w:szCs w:val="20"/>
              </w:rPr>
            </w:pPr>
          </w:p>
          <w:p w14:paraId="16E02664" w14:textId="77777777" w:rsidR="00CF214B" w:rsidRPr="00B14A4E" w:rsidRDefault="00CF214B" w:rsidP="00B14A4E">
            <w:pPr>
              <w:pStyle w:val="TableParagraph"/>
              <w:spacing w:line="240" w:lineRule="auto"/>
              <w:jc w:val="center"/>
              <w:rPr>
                <w:rFonts w:ascii="Arial" w:hAnsi="Arial" w:cs="Arial"/>
                <w:spacing w:val="-1"/>
                <w:sz w:val="20"/>
                <w:szCs w:val="20"/>
              </w:rPr>
            </w:pPr>
          </w:p>
          <w:p w14:paraId="302D8FA3" w14:textId="77777777" w:rsidR="00CF214B" w:rsidRPr="00B14A4E" w:rsidRDefault="00CF214B" w:rsidP="00B14A4E">
            <w:pPr>
              <w:pStyle w:val="TableParagraph"/>
              <w:spacing w:line="240" w:lineRule="auto"/>
              <w:jc w:val="center"/>
              <w:rPr>
                <w:rFonts w:ascii="Arial" w:hAnsi="Arial" w:cs="Arial"/>
                <w:spacing w:val="-1"/>
                <w:sz w:val="20"/>
                <w:szCs w:val="20"/>
              </w:rPr>
            </w:pPr>
            <w:r w:rsidRPr="00B14A4E">
              <w:rPr>
                <w:rFonts w:ascii="Arial" w:hAnsi="Arial" w:cs="Arial"/>
                <w:spacing w:val="-1"/>
                <w:sz w:val="20"/>
                <w:szCs w:val="20"/>
              </w:rPr>
              <w:t>5 UMAS</w:t>
            </w:r>
          </w:p>
          <w:p w14:paraId="5EEC3ABA" w14:textId="77777777" w:rsidR="00CF214B" w:rsidRPr="00B14A4E" w:rsidRDefault="00CF214B" w:rsidP="00B14A4E">
            <w:pPr>
              <w:pStyle w:val="TableParagraph"/>
              <w:spacing w:line="240" w:lineRule="auto"/>
              <w:jc w:val="center"/>
              <w:rPr>
                <w:rFonts w:ascii="Arial" w:hAnsi="Arial" w:cs="Arial"/>
                <w:spacing w:val="-1"/>
                <w:sz w:val="20"/>
                <w:szCs w:val="20"/>
              </w:rPr>
            </w:pPr>
            <w:r w:rsidRPr="00B14A4E">
              <w:rPr>
                <w:rFonts w:ascii="Arial" w:hAnsi="Arial" w:cs="Arial"/>
                <w:spacing w:val="-1"/>
                <w:sz w:val="20"/>
                <w:szCs w:val="20"/>
              </w:rPr>
              <w:t>9 UMAS</w:t>
            </w:r>
          </w:p>
          <w:p w14:paraId="3B1630E2" w14:textId="21B5DAA0" w:rsidR="00CF214B" w:rsidRPr="00B14A4E" w:rsidRDefault="00CF214B" w:rsidP="00B14A4E">
            <w:pPr>
              <w:pStyle w:val="TableParagraph"/>
              <w:spacing w:line="240" w:lineRule="auto"/>
              <w:jc w:val="center"/>
              <w:rPr>
                <w:rFonts w:ascii="Arial" w:hAnsi="Arial" w:cs="Arial"/>
                <w:spacing w:val="-1"/>
                <w:sz w:val="20"/>
                <w:szCs w:val="20"/>
              </w:rPr>
            </w:pPr>
            <w:r w:rsidRPr="00B14A4E">
              <w:rPr>
                <w:rFonts w:ascii="Arial" w:hAnsi="Arial" w:cs="Arial"/>
                <w:spacing w:val="-1"/>
                <w:sz w:val="20"/>
                <w:szCs w:val="20"/>
              </w:rPr>
              <w:t>13 UMAS</w:t>
            </w:r>
          </w:p>
        </w:tc>
      </w:tr>
    </w:tbl>
    <w:p w14:paraId="7EF2E872" w14:textId="77777777" w:rsidR="00CF214B" w:rsidRPr="00B14A4E" w:rsidRDefault="00CF214B" w:rsidP="00B14A4E">
      <w:pPr>
        <w:pStyle w:val="Textoindependiente"/>
        <w:spacing w:after="0" w:line="240" w:lineRule="auto"/>
        <w:jc w:val="both"/>
        <w:rPr>
          <w:rFonts w:ascii="Arial" w:hAnsi="Arial" w:cs="Arial"/>
          <w:sz w:val="20"/>
          <w:szCs w:val="20"/>
        </w:rPr>
      </w:pPr>
    </w:p>
    <w:p w14:paraId="47CC5620"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Articulo 95.-</w:t>
      </w:r>
      <w:r w:rsidRPr="00B14A4E">
        <w:rPr>
          <w:rFonts w:ascii="Arial" w:hAnsi="Arial" w:cs="Arial"/>
          <w:sz w:val="20"/>
          <w:szCs w:val="20"/>
        </w:rPr>
        <w:t xml:space="preserve"> En términos del primer párrafo del artículo anterior, por validación de planos presentados por dibujantes registrados en el padrón municipal se pagará una cuota de: 1 UMA.</w:t>
      </w:r>
    </w:p>
    <w:p w14:paraId="0510D515" w14:textId="77777777" w:rsidR="00CF214B" w:rsidRPr="00B14A4E" w:rsidRDefault="00CF214B" w:rsidP="00B14A4E">
      <w:pPr>
        <w:pStyle w:val="Textoindependiente"/>
        <w:spacing w:after="0" w:line="240" w:lineRule="auto"/>
        <w:jc w:val="both"/>
        <w:rPr>
          <w:rFonts w:ascii="Arial" w:hAnsi="Arial" w:cs="Arial"/>
          <w:b/>
          <w:bCs/>
          <w:sz w:val="20"/>
          <w:szCs w:val="20"/>
        </w:rPr>
      </w:pPr>
    </w:p>
    <w:p w14:paraId="71CB36BB" w14:textId="77777777" w:rsidR="00CF214B" w:rsidRPr="00B14A4E"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Artículo 96.-</w:t>
      </w:r>
      <w:r w:rsidRPr="00B14A4E">
        <w:rPr>
          <w:rFonts w:ascii="Arial" w:hAnsi="Arial" w:cs="Arial"/>
          <w:sz w:val="20"/>
          <w:szCs w:val="20"/>
        </w:rPr>
        <w:t xml:space="preserve"> …</w:t>
      </w:r>
    </w:p>
    <w:p w14:paraId="1BFF954D" w14:textId="77777777" w:rsidR="00CF214B" w:rsidRPr="00B14A4E" w:rsidRDefault="00CF214B" w:rsidP="00B14A4E">
      <w:pPr>
        <w:pStyle w:val="Textoindependiente"/>
        <w:spacing w:after="0" w:line="240" w:lineRule="auto"/>
        <w:jc w:val="both"/>
        <w:rPr>
          <w:rFonts w:ascii="Arial" w:hAnsi="Arial" w:cs="Arial"/>
          <w:b/>
          <w:bCs/>
          <w:sz w:val="20"/>
          <w:szCs w:val="20"/>
        </w:rPr>
      </w:pPr>
    </w:p>
    <w:tbl>
      <w:tblPr>
        <w:tblStyle w:val="TableNormal"/>
        <w:tblW w:w="5000" w:type="pct"/>
        <w:tblLook w:val="01E0" w:firstRow="1" w:lastRow="1" w:firstColumn="1" w:lastColumn="1" w:noHBand="0" w:noVBand="0"/>
      </w:tblPr>
      <w:tblGrid>
        <w:gridCol w:w="5544"/>
        <w:gridCol w:w="3557"/>
      </w:tblGrid>
      <w:tr w:rsidR="00CF214B" w:rsidRPr="00B14A4E" w14:paraId="68802A06" w14:textId="77777777" w:rsidTr="00E35744">
        <w:tc>
          <w:tcPr>
            <w:tcW w:w="3046" w:type="pct"/>
            <w:tcBorders>
              <w:top w:val="single" w:sz="8" w:space="0" w:color="000000"/>
              <w:left w:val="single" w:sz="8" w:space="0" w:color="000000"/>
              <w:bottom w:val="single" w:sz="8" w:space="0" w:color="000000"/>
              <w:right w:val="single" w:sz="8" w:space="0" w:color="000000"/>
            </w:tcBorders>
          </w:tcPr>
          <w:p w14:paraId="370F7E12"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z w:val="20"/>
                <w:szCs w:val="20"/>
              </w:rPr>
              <w:t>I</w:t>
            </w:r>
            <w:r w:rsidRPr="00B14A4E">
              <w:rPr>
                <w:rFonts w:ascii="Arial" w:eastAsia="Arial" w:hAnsi="Arial" w:cs="Arial"/>
                <w:b/>
                <w:bCs/>
                <w:spacing w:val="3"/>
                <w:sz w:val="20"/>
                <w:szCs w:val="20"/>
              </w:rPr>
              <w:t>.</w:t>
            </w:r>
            <w:r w:rsidRPr="00B14A4E">
              <w:rPr>
                <w:rFonts w:ascii="Arial" w:eastAsia="Arial" w:hAnsi="Arial" w:cs="Arial"/>
                <w:b/>
                <w:bCs/>
                <w:sz w:val="20"/>
                <w:szCs w:val="20"/>
              </w:rPr>
              <w:t xml:space="preserve">- </w:t>
            </w:r>
            <w:r w:rsidRPr="00B14A4E">
              <w:rPr>
                <w:rFonts w:ascii="Arial" w:eastAsia="Arial" w:hAnsi="Arial" w:cs="Arial"/>
                <w:spacing w:val="-1"/>
                <w:sz w:val="20"/>
                <w:szCs w:val="20"/>
              </w:rPr>
              <w:t>Ha</w:t>
            </w:r>
            <w:r w:rsidRPr="00B14A4E">
              <w:rPr>
                <w:rFonts w:ascii="Arial" w:eastAsia="Arial" w:hAnsi="Arial" w:cs="Arial"/>
                <w:sz w:val="20"/>
                <w:szCs w:val="20"/>
              </w:rPr>
              <w:t>sta</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160</w:t>
            </w:r>
            <w:r w:rsidRPr="00B14A4E">
              <w:rPr>
                <w:rFonts w:ascii="Arial" w:eastAsia="Arial" w:hAnsi="Arial" w:cs="Arial"/>
                <w:sz w:val="20"/>
                <w:szCs w:val="20"/>
              </w:rPr>
              <w:t>,</w:t>
            </w:r>
            <w:r w:rsidRPr="00B14A4E">
              <w:rPr>
                <w:rFonts w:ascii="Arial" w:eastAsia="Arial" w:hAnsi="Arial" w:cs="Arial"/>
                <w:spacing w:val="-1"/>
                <w:sz w:val="20"/>
                <w:szCs w:val="20"/>
              </w:rPr>
              <w:t>00</w:t>
            </w:r>
            <w:r w:rsidRPr="00B14A4E">
              <w:rPr>
                <w:rFonts w:ascii="Arial" w:eastAsia="Arial" w:hAnsi="Arial" w:cs="Arial"/>
                <w:sz w:val="20"/>
                <w:szCs w:val="20"/>
              </w:rPr>
              <w:t>0</w:t>
            </w:r>
            <w:r w:rsidRPr="00B14A4E">
              <w:rPr>
                <w:rFonts w:ascii="Arial" w:eastAsia="Arial" w:hAnsi="Arial" w:cs="Arial"/>
                <w:spacing w:val="7"/>
                <w:sz w:val="20"/>
                <w:szCs w:val="20"/>
              </w:rPr>
              <w:t xml:space="preserve"> </w:t>
            </w:r>
            <w:r w:rsidRPr="00B14A4E">
              <w:rPr>
                <w:rFonts w:ascii="Arial" w:eastAsia="Arial" w:hAnsi="Arial" w:cs="Arial"/>
                <w:spacing w:val="4"/>
                <w:sz w:val="20"/>
                <w:szCs w:val="20"/>
              </w:rPr>
              <w:t>m</w:t>
            </w:r>
            <w:r w:rsidRPr="00B14A4E">
              <w:rPr>
                <w:rFonts w:ascii="Arial" w:eastAsia="Arial" w:hAnsi="Arial" w:cs="Arial"/>
                <w:spacing w:val="-1"/>
                <w:sz w:val="20"/>
                <w:szCs w:val="20"/>
              </w:rPr>
              <w:t>e</w:t>
            </w:r>
            <w:r w:rsidRPr="00B14A4E">
              <w:rPr>
                <w:rFonts w:ascii="Arial" w:eastAsia="Arial" w:hAnsi="Arial" w:cs="Arial"/>
                <w:sz w:val="20"/>
                <w:szCs w:val="20"/>
              </w:rPr>
              <w:t>tr</w:t>
            </w:r>
            <w:r w:rsidRPr="00B14A4E">
              <w:rPr>
                <w:rFonts w:ascii="Arial" w:eastAsia="Arial" w:hAnsi="Arial" w:cs="Arial"/>
                <w:spacing w:val="-4"/>
                <w:sz w:val="20"/>
                <w:szCs w:val="20"/>
              </w:rPr>
              <w:t>o</w:t>
            </w:r>
            <w:r w:rsidRPr="00B14A4E">
              <w:rPr>
                <w:rFonts w:ascii="Arial" w:eastAsia="Arial" w:hAnsi="Arial" w:cs="Arial"/>
                <w:sz w:val="20"/>
                <w:szCs w:val="20"/>
              </w:rPr>
              <w:t>s</w:t>
            </w:r>
            <w:r w:rsidRPr="00B14A4E">
              <w:rPr>
                <w:rFonts w:ascii="Arial" w:eastAsia="Arial" w:hAnsi="Arial" w:cs="Arial"/>
                <w:spacing w:val="9"/>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ua</w:t>
            </w:r>
            <w:r w:rsidRPr="00B14A4E">
              <w:rPr>
                <w:rFonts w:ascii="Arial" w:eastAsia="Arial" w:hAnsi="Arial" w:cs="Arial"/>
                <w:spacing w:val="-1"/>
                <w:sz w:val="20"/>
                <w:szCs w:val="20"/>
              </w:rPr>
              <w:t>d</w:t>
            </w:r>
            <w:r w:rsidRPr="00B14A4E">
              <w:rPr>
                <w:rFonts w:ascii="Arial" w:eastAsia="Arial" w:hAnsi="Arial" w:cs="Arial"/>
                <w:spacing w:val="2"/>
                <w:sz w:val="20"/>
                <w:szCs w:val="20"/>
              </w:rPr>
              <w:t>r</w:t>
            </w:r>
            <w:r w:rsidRPr="00B14A4E">
              <w:rPr>
                <w:rFonts w:ascii="Arial" w:eastAsia="Arial" w:hAnsi="Arial" w:cs="Arial"/>
                <w:spacing w:val="1"/>
                <w:sz w:val="20"/>
                <w:szCs w:val="20"/>
              </w:rPr>
              <w:t>a</w:t>
            </w:r>
            <w:r w:rsidRPr="00B14A4E">
              <w:rPr>
                <w:rFonts w:ascii="Arial" w:eastAsia="Arial" w:hAnsi="Arial" w:cs="Arial"/>
                <w:spacing w:val="-1"/>
                <w:sz w:val="20"/>
                <w:szCs w:val="20"/>
              </w:rPr>
              <w:t>d</w:t>
            </w:r>
            <w:r w:rsidRPr="00B14A4E">
              <w:rPr>
                <w:rFonts w:ascii="Arial" w:eastAsia="Arial" w:hAnsi="Arial" w:cs="Arial"/>
                <w:spacing w:val="1"/>
                <w:sz w:val="20"/>
                <w:szCs w:val="20"/>
              </w:rPr>
              <w:t>o</w:t>
            </w:r>
            <w:r w:rsidRPr="00B14A4E">
              <w:rPr>
                <w:rFonts w:ascii="Arial" w:eastAsia="Arial" w:hAnsi="Arial" w:cs="Arial"/>
                <w:sz w:val="20"/>
                <w:szCs w:val="20"/>
              </w:rPr>
              <w:t>s</w:t>
            </w:r>
          </w:p>
        </w:tc>
        <w:tc>
          <w:tcPr>
            <w:tcW w:w="1954" w:type="pct"/>
            <w:tcBorders>
              <w:top w:val="single" w:sz="8" w:space="0" w:color="000000"/>
              <w:left w:val="single" w:sz="8" w:space="0" w:color="000000"/>
              <w:bottom w:val="single" w:sz="8" w:space="0" w:color="000000"/>
              <w:right w:val="single" w:sz="8" w:space="0" w:color="000000"/>
            </w:tcBorders>
          </w:tcPr>
          <w:p w14:paraId="68643CDF" w14:textId="77777777" w:rsidR="00CF214B" w:rsidRPr="00B14A4E" w:rsidRDefault="00CF214B" w:rsidP="00B14A4E">
            <w:pPr>
              <w:pStyle w:val="TableParagraph"/>
              <w:spacing w:line="240" w:lineRule="auto"/>
              <w:jc w:val="center"/>
              <w:rPr>
                <w:rFonts w:ascii="Arial" w:eastAsia="Arial" w:hAnsi="Arial" w:cs="Arial"/>
                <w:sz w:val="20"/>
                <w:szCs w:val="20"/>
              </w:rPr>
            </w:pPr>
            <w:r w:rsidRPr="00B14A4E">
              <w:rPr>
                <w:rFonts w:ascii="Arial" w:eastAsia="Arial" w:hAnsi="Arial" w:cs="Arial"/>
                <w:spacing w:val="-1"/>
                <w:sz w:val="20"/>
                <w:szCs w:val="20"/>
              </w:rPr>
              <w:t>16 UMAS</w:t>
            </w:r>
            <w:r w:rsidRPr="00B14A4E">
              <w:rPr>
                <w:rFonts w:ascii="Arial" w:eastAsia="Arial" w:hAnsi="Arial" w:cs="Arial"/>
                <w:spacing w:val="7"/>
                <w:sz w:val="20"/>
                <w:szCs w:val="20"/>
              </w:rPr>
              <w:t xml:space="preserve"> </w:t>
            </w:r>
            <w:r w:rsidRPr="00B14A4E">
              <w:rPr>
                <w:rFonts w:ascii="Arial" w:eastAsia="Arial" w:hAnsi="Arial" w:cs="Arial"/>
                <w:spacing w:val="-1"/>
                <w:sz w:val="20"/>
                <w:szCs w:val="20"/>
              </w:rPr>
              <w:t>po</w:t>
            </w:r>
            <w:r w:rsidRPr="00B14A4E">
              <w:rPr>
                <w:rFonts w:ascii="Arial" w:eastAsia="Arial" w:hAnsi="Arial" w:cs="Arial"/>
                <w:sz w:val="20"/>
                <w:szCs w:val="20"/>
              </w:rPr>
              <w:t>r</w:t>
            </w:r>
            <w:r w:rsidRPr="00B14A4E">
              <w:rPr>
                <w:rFonts w:ascii="Arial" w:eastAsia="Arial" w:hAnsi="Arial" w:cs="Arial"/>
                <w:spacing w:val="3"/>
                <w:sz w:val="20"/>
                <w:szCs w:val="20"/>
              </w:rPr>
              <w:t xml:space="preserve"> </w:t>
            </w:r>
            <w:r w:rsidRPr="00B14A4E">
              <w:rPr>
                <w:rFonts w:ascii="Arial" w:eastAsia="Arial" w:hAnsi="Arial" w:cs="Arial"/>
                <w:spacing w:val="4"/>
                <w:sz w:val="20"/>
                <w:szCs w:val="20"/>
              </w:rPr>
              <w:t>m</w:t>
            </w:r>
            <w:r w:rsidRPr="00B14A4E">
              <w:rPr>
                <w:rFonts w:ascii="Arial" w:eastAsia="Arial" w:hAnsi="Arial" w:cs="Arial"/>
                <w:spacing w:val="-1"/>
                <w:sz w:val="20"/>
                <w:szCs w:val="20"/>
              </w:rPr>
              <w:t>e</w:t>
            </w:r>
            <w:r w:rsidRPr="00B14A4E">
              <w:rPr>
                <w:rFonts w:ascii="Arial" w:eastAsia="Arial" w:hAnsi="Arial" w:cs="Arial"/>
                <w:sz w:val="20"/>
                <w:szCs w:val="20"/>
              </w:rPr>
              <w:t>tr</w:t>
            </w:r>
            <w:r w:rsidRPr="00B14A4E">
              <w:rPr>
                <w:rFonts w:ascii="Arial" w:eastAsia="Arial" w:hAnsi="Arial" w:cs="Arial"/>
                <w:spacing w:val="-1"/>
                <w:sz w:val="20"/>
                <w:szCs w:val="20"/>
              </w:rPr>
              <w:t>o</w:t>
            </w:r>
            <w:r w:rsidRPr="00B14A4E">
              <w:rPr>
                <w:rFonts w:ascii="Arial" w:eastAsia="Arial" w:hAnsi="Arial" w:cs="Arial"/>
                <w:sz w:val="20"/>
                <w:szCs w:val="20"/>
              </w:rPr>
              <w:t>s</w:t>
            </w:r>
            <w:r w:rsidRPr="00B14A4E">
              <w:rPr>
                <w:rFonts w:ascii="Arial" w:eastAsia="Arial" w:hAnsi="Arial" w:cs="Arial"/>
                <w:spacing w:val="8"/>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u</w:t>
            </w:r>
            <w:r w:rsidRPr="00B14A4E">
              <w:rPr>
                <w:rFonts w:ascii="Arial" w:eastAsia="Arial" w:hAnsi="Arial" w:cs="Arial"/>
                <w:spacing w:val="1"/>
                <w:sz w:val="20"/>
                <w:szCs w:val="20"/>
              </w:rPr>
              <w:t>a</w:t>
            </w:r>
            <w:r w:rsidRPr="00B14A4E">
              <w:rPr>
                <w:rFonts w:ascii="Arial" w:eastAsia="Arial" w:hAnsi="Arial" w:cs="Arial"/>
                <w:spacing w:val="-1"/>
                <w:sz w:val="20"/>
                <w:szCs w:val="20"/>
              </w:rPr>
              <w:t>d</w:t>
            </w:r>
            <w:r w:rsidRPr="00B14A4E">
              <w:rPr>
                <w:rFonts w:ascii="Arial" w:eastAsia="Arial" w:hAnsi="Arial" w:cs="Arial"/>
                <w:spacing w:val="2"/>
                <w:sz w:val="20"/>
                <w:szCs w:val="20"/>
              </w:rPr>
              <w:t>r</w:t>
            </w:r>
            <w:r w:rsidRPr="00B14A4E">
              <w:rPr>
                <w:rFonts w:ascii="Arial" w:eastAsia="Arial" w:hAnsi="Arial" w:cs="Arial"/>
                <w:spacing w:val="1"/>
                <w:sz w:val="20"/>
                <w:szCs w:val="20"/>
              </w:rPr>
              <w:t>a</w:t>
            </w:r>
            <w:r w:rsidRPr="00B14A4E">
              <w:rPr>
                <w:rFonts w:ascii="Arial" w:eastAsia="Arial" w:hAnsi="Arial" w:cs="Arial"/>
                <w:spacing w:val="-1"/>
                <w:sz w:val="20"/>
                <w:szCs w:val="20"/>
              </w:rPr>
              <w:t>d</w:t>
            </w:r>
            <w:r w:rsidRPr="00B14A4E">
              <w:rPr>
                <w:rFonts w:ascii="Arial" w:eastAsia="Arial" w:hAnsi="Arial" w:cs="Arial"/>
                <w:spacing w:val="1"/>
                <w:sz w:val="20"/>
                <w:szCs w:val="20"/>
              </w:rPr>
              <w:t>o</w:t>
            </w:r>
            <w:r w:rsidRPr="00B14A4E">
              <w:rPr>
                <w:rFonts w:ascii="Arial" w:eastAsia="Arial" w:hAnsi="Arial" w:cs="Arial"/>
                <w:sz w:val="20"/>
                <w:szCs w:val="20"/>
              </w:rPr>
              <w:t>s</w:t>
            </w:r>
          </w:p>
        </w:tc>
      </w:tr>
      <w:tr w:rsidR="00CF214B" w:rsidRPr="00B14A4E" w14:paraId="5DAF23FC" w14:textId="77777777" w:rsidTr="00E35744">
        <w:tc>
          <w:tcPr>
            <w:tcW w:w="3046" w:type="pct"/>
            <w:tcBorders>
              <w:top w:val="single" w:sz="8" w:space="0" w:color="000000"/>
              <w:left w:val="single" w:sz="8" w:space="0" w:color="000000"/>
              <w:bottom w:val="single" w:sz="8" w:space="0" w:color="000000"/>
              <w:right w:val="single" w:sz="8" w:space="0" w:color="000000"/>
            </w:tcBorders>
          </w:tcPr>
          <w:p w14:paraId="17D9216B" w14:textId="77777777" w:rsidR="00CF214B" w:rsidRPr="00B14A4E" w:rsidRDefault="00CF214B" w:rsidP="00B14A4E">
            <w:pPr>
              <w:pStyle w:val="TableParagraph"/>
              <w:spacing w:line="240" w:lineRule="auto"/>
              <w:jc w:val="both"/>
              <w:rPr>
                <w:rFonts w:ascii="Arial" w:eastAsia="Arial" w:hAnsi="Arial" w:cs="Arial"/>
                <w:b/>
                <w:bCs/>
                <w:sz w:val="20"/>
                <w:szCs w:val="20"/>
              </w:rPr>
            </w:pPr>
            <w:r w:rsidRPr="00B14A4E">
              <w:rPr>
                <w:rFonts w:ascii="Arial" w:eastAsia="Arial" w:hAnsi="Arial" w:cs="Arial"/>
                <w:b/>
                <w:bCs/>
                <w:sz w:val="20"/>
                <w:szCs w:val="20"/>
              </w:rPr>
              <w:lastRenderedPageBreak/>
              <w:t xml:space="preserve">II.- </w:t>
            </w:r>
            <w:r w:rsidRPr="00B14A4E">
              <w:rPr>
                <w:rFonts w:ascii="Arial" w:eastAsia="Arial" w:hAnsi="Arial" w:cs="Arial"/>
                <w:sz w:val="20"/>
                <w:szCs w:val="20"/>
              </w:rPr>
              <w:t>Más de 160,000 metros cuadrados</w:t>
            </w:r>
          </w:p>
        </w:tc>
        <w:tc>
          <w:tcPr>
            <w:tcW w:w="1954" w:type="pct"/>
            <w:tcBorders>
              <w:top w:val="single" w:sz="8" w:space="0" w:color="000000"/>
              <w:left w:val="single" w:sz="8" w:space="0" w:color="000000"/>
              <w:bottom w:val="single" w:sz="8" w:space="0" w:color="000000"/>
              <w:right w:val="single" w:sz="8" w:space="0" w:color="000000"/>
            </w:tcBorders>
          </w:tcPr>
          <w:p w14:paraId="7FE3B54C" w14:textId="77777777" w:rsidR="00CF214B" w:rsidRPr="00B14A4E" w:rsidRDefault="00CF214B" w:rsidP="00B14A4E">
            <w:pPr>
              <w:pStyle w:val="TableParagraph"/>
              <w:spacing w:line="240" w:lineRule="auto"/>
              <w:jc w:val="center"/>
              <w:rPr>
                <w:rFonts w:ascii="Arial" w:eastAsia="Arial" w:hAnsi="Arial" w:cs="Arial"/>
                <w:spacing w:val="-1"/>
                <w:sz w:val="20"/>
                <w:szCs w:val="20"/>
              </w:rPr>
            </w:pPr>
            <w:r w:rsidRPr="00B14A4E">
              <w:rPr>
                <w:rFonts w:ascii="Arial" w:hAnsi="Arial" w:cs="Arial"/>
                <w:sz w:val="20"/>
                <w:szCs w:val="20"/>
              </w:rPr>
              <w:t>10 UMAS por metros cuadrados</w:t>
            </w:r>
          </w:p>
        </w:tc>
      </w:tr>
    </w:tbl>
    <w:p w14:paraId="230472A9" w14:textId="77777777" w:rsidR="00CF214B" w:rsidRPr="00B14A4E" w:rsidRDefault="00CF214B" w:rsidP="00B14A4E">
      <w:pPr>
        <w:pStyle w:val="Textoindependiente"/>
        <w:spacing w:after="0" w:line="240" w:lineRule="auto"/>
        <w:jc w:val="both"/>
        <w:rPr>
          <w:rFonts w:ascii="Arial" w:hAnsi="Arial" w:cs="Arial"/>
          <w:b/>
          <w:bCs/>
          <w:sz w:val="20"/>
          <w:szCs w:val="20"/>
        </w:rPr>
      </w:pPr>
    </w:p>
    <w:p w14:paraId="7CAF7763" w14:textId="77777777" w:rsidR="00CF214B" w:rsidRPr="00B14A4E" w:rsidRDefault="00CF214B" w:rsidP="00B14A4E">
      <w:pPr>
        <w:pStyle w:val="Textoindependiente"/>
        <w:spacing w:after="0" w:line="240" w:lineRule="auto"/>
        <w:jc w:val="both"/>
        <w:rPr>
          <w:rFonts w:ascii="Arial" w:hAnsi="Arial" w:cs="Arial"/>
          <w:b/>
          <w:bCs/>
          <w:sz w:val="20"/>
          <w:szCs w:val="20"/>
        </w:rPr>
      </w:pPr>
      <w:r w:rsidRPr="00B14A4E">
        <w:rPr>
          <w:rFonts w:ascii="Arial" w:hAnsi="Arial" w:cs="Arial"/>
          <w:b/>
          <w:bCs/>
          <w:spacing w:val="-8"/>
          <w:sz w:val="20"/>
          <w:szCs w:val="20"/>
        </w:rPr>
        <w:t>A</w:t>
      </w:r>
      <w:r w:rsidRPr="00B14A4E">
        <w:rPr>
          <w:rFonts w:ascii="Arial" w:hAnsi="Arial" w:cs="Arial"/>
          <w:b/>
          <w:bCs/>
          <w:spacing w:val="-1"/>
          <w:sz w:val="20"/>
          <w:szCs w:val="20"/>
        </w:rPr>
        <w:t>r</w:t>
      </w:r>
      <w:r w:rsidRPr="00B14A4E">
        <w:rPr>
          <w:rFonts w:ascii="Arial" w:hAnsi="Arial" w:cs="Arial"/>
          <w:b/>
          <w:bCs/>
          <w:sz w:val="20"/>
          <w:szCs w:val="20"/>
        </w:rPr>
        <w:t>t</w:t>
      </w:r>
      <w:r w:rsidRPr="00B14A4E">
        <w:rPr>
          <w:rFonts w:ascii="Arial" w:hAnsi="Arial" w:cs="Arial"/>
          <w:b/>
          <w:bCs/>
          <w:spacing w:val="7"/>
          <w:sz w:val="20"/>
          <w:szCs w:val="20"/>
        </w:rPr>
        <w:t>í</w:t>
      </w:r>
      <w:r w:rsidRPr="00B14A4E">
        <w:rPr>
          <w:rFonts w:ascii="Arial" w:hAnsi="Arial" w:cs="Arial"/>
          <w:b/>
          <w:bCs/>
          <w:spacing w:val="-1"/>
          <w:sz w:val="20"/>
          <w:szCs w:val="20"/>
        </w:rPr>
        <w:t>c</w:t>
      </w:r>
      <w:r w:rsidRPr="00B14A4E">
        <w:rPr>
          <w:rFonts w:ascii="Arial" w:hAnsi="Arial" w:cs="Arial"/>
          <w:b/>
          <w:bCs/>
          <w:sz w:val="20"/>
          <w:szCs w:val="20"/>
        </w:rPr>
        <w:t>ulo</w:t>
      </w:r>
      <w:r w:rsidRPr="00B14A4E">
        <w:rPr>
          <w:rFonts w:ascii="Arial" w:hAnsi="Arial" w:cs="Arial"/>
          <w:b/>
          <w:bCs/>
          <w:spacing w:val="28"/>
          <w:sz w:val="20"/>
          <w:szCs w:val="20"/>
        </w:rPr>
        <w:t xml:space="preserve"> </w:t>
      </w:r>
      <w:r w:rsidRPr="00B14A4E">
        <w:rPr>
          <w:rFonts w:ascii="Arial" w:hAnsi="Arial" w:cs="Arial"/>
          <w:b/>
          <w:bCs/>
          <w:spacing w:val="-1"/>
          <w:sz w:val="20"/>
          <w:szCs w:val="20"/>
        </w:rPr>
        <w:t>97</w:t>
      </w:r>
      <w:r w:rsidRPr="00B14A4E">
        <w:rPr>
          <w:rFonts w:ascii="Arial" w:hAnsi="Arial" w:cs="Arial"/>
          <w:b/>
          <w:bCs/>
          <w:sz w:val="20"/>
          <w:szCs w:val="20"/>
        </w:rPr>
        <w:t xml:space="preserve">.- </w:t>
      </w:r>
      <w:r w:rsidRPr="00B14A4E">
        <w:rPr>
          <w:rFonts w:ascii="Arial" w:hAnsi="Arial" w:cs="Arial"/>
          <w:sz w:val="20"/>
          <w:szCs w:val="20"/>
        </w:rPr>
        <w:t>…</w:t>
      </w:r>
    </w:p>
    <w:p w14:paraId="7284016E" w14:textId="77777777" w:rsidR="00CF214B" w:rsidRPr="00B14A4E" w:rsidRDefault="00CF214B" w:rsidP="00B14A4E">
      <w:pPr>
        <w:pStyle w:val="Textoindependiente"/>
        <w:spacing w:after="0" w:line="240" w:lineRule="auto"/>
        <w:jc w:val="both"/>
        <w:rPr>
          <w:rFonts w:ascii="Arial" w:hAnsi="Arial" w:cs="Arial"/>
          <w:b/>
          <w:bCs/>
          <w:sz w:val="20"/>
          <w:szCs w:val="20"/>
        </w:rPr>
      </w:pPr>
    </w:p>
    <w:tbl>
      <w:tblPr>
        <w:tblStyle w:val="TableNormal"/>
        <w:tblW w:w="5000" w:type="pct"/>
        <w:tblLook w:val="01E0" w:firstRow="1" w:lastRow="1" w:firstColumn="1" w:lastColumn="1" w:noHBand="0" w:noVBand="0"/>
      </w:tblPr>
      <w:tblGrid>
        <w:gridCol w:w="5550"/>
        <w:gridCol w:w="3551"/>
      </w:tblGrid>
      <w:tr w:rsidR="00CF214B" w:rsidRPr="00B14A4E" w14:paraId="244BA89F" w14:textId="77777777" w:rsidTr="000751B4">
        <w:tc>
          <w:tcPr>
            <w:tcW w:w="3049" w:type="pct"/>
            <w:tcBorders>
              <w:top w:val="single" w:sz="8" w:space="0" w:color="000000"/>
              <w:left w:val="single" w:sz="8" w:space="0" w:color="000000"/>
              <w:bottom w:val="single" w:sz="8" w:space="0" w:color="000000"/>
              <w:right w:val="single" w:sz="8" w:space="0" w:color="000000"/>
            </w:tcBorders>
          </w:tcPr>
          <w:p w14:paraId="4D37CB87"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z w:val="20"/>
                <w:szCs w:val="20"/>
              </w:rPr>
              <w:t>I.-</w:t>
            </w:r>
            <w:r w:rsidRPr="00B14A4E">
              <w:rPr>
                <w:rFonts w:ascii="Arial" w:eastAsia="Arial" w:hAnsi="Arial" w:cs="Arial"/>
                <w:b/>
                <w:bCs/>
                <w:spacing w:val="3"/>
                <w:sz w:val="20"/>
                <w:szCs w:val="20"/>
              </w:rPr>
              <w:t xml:space="preserve"> </w:t>
            </w:r>
            <w:r w:rsidRPr="00B14A4E">
              <w:rPr>
                <w:rFonts w:ascii="Arial" w:eastAsia="Arial" w:hAnsi="Arial" w:cs="Arial"/>
                <w:sz w:val="20"/>
                <w:szCs w:val="20"/>
              </w:rPr>
              <w:t>T</w:t>
            </w:r>
            <w:r w:rsidRPr="00B14A4E">
              <w:rPr>
                <w:rFonts w:ascii="Arial" w:eastAsia="Arial" w:hAnsi="Arial" w:cs="Arial"/>
                <w:spacing w:val="-1"/>
                <w:sz w:val="20"/>
                <w:szCs w:val="20"/>
              </w:rPr>
              <w:t>ip</w:t>
            </w:r>
            <w:r w:rsidRPr="00B14A4E">
              <w:rPr>
                <w:rFonts w:ascii="Arial" w:eastAsia="Arial" w:hAnsi="Arial" w:cs="Arial"/>
                <w:sz w:val="20"/>
                <w:szCs w:val="20"/>
              </w:rPr>
              <w:t>o</w:t>
            </w:r>
            <w:r w:rsidRPr="00B14A4E">
              <w:rPr>
                <w:rFonts w:ascii="Arial" w:eastAsia="Arial" w:hAnsi="Arial" w:cs="Arial"/>
                <w:spacing w:val="4"/>
                <w:sz w:val="20"/>
                <w:szCs w:val="20"/>
              </w:rPr>
              <w:t xml:space="preserve"> </w:t>
            </w:r>
            <w:r w:rsidRPr="00B14A4E">
              <w:rPr>
                <w:rFonts w:ascii="Arial" w:eastAsia="Arial" w:hAnsi="Arial" w:cs="Arial"/>
                <w:sz w:val="20"/>
                <w:szCs w:val="20"/>
              </w:rPr>
              <w:t>c</w:t>
            </w:r>
            <w:r w:rsidRPr="00B14A4E">
              <w:rPr>
                <w:rFonts w:ascii="Arial" w:eastAsia="Arial" w:hAnsi="Arial" w:cs="Arial"/>
                <w:spacing w:val="-1"/>
                <w:sz w:val="20"/>
                <w:szCs w:val="20"/>
              </w:rPr>
              <w:t>o</w:t>
            </w:r>
            <w:r w:rsidRPr="00B14A4E">
              <w:rPr>
                <w:rFonts w:ascii="Arial" w:eastAsia="Arial" w:hAnsi="Arial" w:cs="Arial"/>
                <w:spacing w:val="4"/>
                <w:sz w:val="20"/>
                <w:szCs w:val="20"/>
              </w:rPr>
              <w:t>m</w:t>
            </w:r>
            <w:r w:rsidRPr="00B14A4E">
              <w:rPr>
                <w:rFonts w:ascii="Arial" w:eastAsia="Arial" w:hAnsi="Arial" w:cs="Arial"/>
                <w:spacing w:val="-1"/>
                <w:sz w:val="20"/>
                <w:szCs w:val="20"/>
              </w:rPr>
              <w:t>e</w:t>
            </w:r>
            <w:r w:rsidRPr="00B14A4E">
              <w:rPr>
                <w:rFonts w:ascii="Arial" w:eastAsia="Arial" w:hAnsi="Arial" w:cs="Arial"/>
                <w:sz w:val="20"/>
                <w:szCs w:val="20"/>
              </w:rPr>
              <w:t>rc</w:t>
            </w:r>
            <w:r w:rsidRPr="00B14A4E">
              <w:rPr>
                <w:rFonts w:ascii="Arial" w:eastAsia="Arial" w:hAnsi="Arial" w:cs="Arial"/>
                <w:spacing w:val="1"/>
                <w:sz w:val="20"/>
                <w:szCs w:val="20"/>
              </w:rPr>
              <w:t>ia</w:t>
            </w:r>
            <w:r w:rsidRPr="00B14A4E">
              <w:rPr>
                <w:rFonts w:ascii="Arial" w:eastAsia="Arial" w:hAnsi="Arial" w:cs="Arial"/>
                <w:sz w:val="20"/>
                <w:szCs w:val="20"/>
              </w:rPr>
              <w:t>l</w:t>
            </w:r>
          </w:p>
        </w:tc>
        <w:tc>
          <w:tcPr>
            <w:tcW w:w="1951" w:type="pct"/>
            <w:tcBorders>
              <w:top w:val="single" w:sz="8" w:space="0" w:color="000000"/>
              <w:left w:val="single" w:sz="8" w:space="0" w:color="000000"/>
              <w:bottom w:val="single" w:sz="8" w:space="0" w:color="000000"/>
              <w:right w:val="single" w:sz="8" w:space="0" w:color="000000"/>
            </w:tcBorders>
          </w:tcPr>
          <w:p w14:paraId="7087C98A" w14:textId="77777777" w:rsidR="00CF214B" w:rsidRPr="00B14A4E" w:rsidRDefault="00CF214B" w:rsidP="00B14A4E">
            <w:pPr>
              <w:pStyle w:val="TableParagraph"/>
              <w:spacing w:line="240" w:lineRule="auto"/>
              <w:jc w:val="center"/>
              <w:rPr>
                <w:rFonts w:ascii="Arial" w:eastAsia="Arial" w:hAnsi="Arial" w:cs="Arial"/>
                <w:sz w:val="20"/>
                <w:szCs w:val="20"/>
              </w:rPr>
            </w:pPr>
            <w:r w:rsidRPr="00B14A4E">
              <w:rPr>
                <w:rFonts w:ascii="Arial" w:eastAsia="Arial" w:hAnsi="Arial" w:cs="Arial"/>
                <w:spacing w:val="-1"/>
                <w:sz w:val="20"/>
                <w:szCs w:val="20"/>
              </w:rPr>
              <w:t>10 UMAS po</w:t>
            </w:r>
            <w:r w:rsidRPr="00B14A4E">
              <w:rPr>
                <w:rFonts w:ascii="Arial" w:eastAsia="Arial" w:hAnsi="Arial" w:cs="Arial"/>
                <w:sz w:val="20"/>
                <w:szCs w:val="20"/>
              </w:rPr>
              <w:t>r</w:t>
            </w:r>
            <w:r w:rsidRPr="00B14A4E">
              <w:rPr>
                <w:rFonts w:ascii="Arial" w:eastAsia="Arial" w:hAnsi="Arial" w:cs="Arial"/>
                <w:spacing w:val="5"/>
                <w:sz w:val="20"/>
                <w:szCs w:val="20"/>
              </w:rPr>
              <w:t xml:space="preserve"> </w:t>
            </w:r>
            <w:r w:rsidRPr="00B14A4E">
              <w:rPr>
                <w:rFonts w:ascii="Arial" w:eastAsia="Arial" w:hAnsi="Arial" w:cs="Arial"/>
                <w:spacing w:val="1"/>
                <w:sz w:val="20"/>
                <w:szCs w:val="20"/>
              </w:rPr>
              <w:t>de</w:t>
            </w:r>
            <w:r w:rsidRPr="00B14A4E">
              <w:rPr>
                <w:rFonts w:ascii="Arial" w:eastAsia="Arial" w:hAnsi="Arial" w:cs="Arial"/>
                <w:spacing w:val="-1"/>
                <w:sz w:val="20"/>
                <w:szCs w:val="20"/>
              </w:rPr>
              <w:t>p</w:t>
            </w:r>
            <w:r w:rsidRPr="00B14A4E">
              <w:rPr>
                <w:rFonts w:ascii="Arial" w:eastAsia="Arial" w:hAnsi="Arial" w:cs="Arial"/>
                <w:spacing w:val="1"/>
                <w:sz w:val="20"/>
                <w:szCs w:val="20"/>
              </w:rPr>
              <w:t>a</w:t>
            </w:r>
            <w:r w:rsidRPr="00B14A4E">
              <w:rPr>
                <w:rFonts w:ascii="Arial" w:eastAsia="Arial" w:hAnsi="Arial" w:cs="Arial"/>
                <w:sz w:val="20"/>
                <w:szCs w:val="20"/>
              </w:rPr>
              <w:t>rt</w:t>
            </w:r>
            <w:r w:rsidRPr="00B14A4E">
              <w:rPr>
                <w:rFonts w:ascii="Arial" w:eastAsia="Arial" w:hAnsi="Arial" w:cs="Arial"/>
                <w:spacing w:val="-1"/>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e</w:t>
            </w:r>
            <w:r w:rsidRPr="00B14A4E">
              <w:rPr>
                <w:rFonts w:ascii="Arial" w:eastAsia="Arial" w:hAnsi="Arial" w:cs="Arial"/>
                <w:spacing w:val="-1"/>
                <w:sz w:val="20"/>
                <w:szCs w:val="20"/>
              </w:rPr>
              <w:t>n</w:t>
            </w:r>
            <w:r w:rsidRPr="00B14A4E">
              <w:rPr>
                <w:rFonts w:ascii="Arial" w:eastAsia="Arial" w:hAnsi="Arial" w:cs="Arial"/>
                <w:spacing w:val="3"/>
                <w:sz w:val="20"/>
                <w:szCs w:val="20"/>
              </w:rPr>
              <w:t>t</w:t>
            </w:r>
            <w:r w:rsidRPr="00B14A4E">
              <w:rPr>
                <w:rFonts w:ascii="Arial" w:eastAsia="Arial" w:hAnsi="Arial" w:cs="Arial"/>
                <w:sz w:val="20"/>
                <w:szCs w:val="20"/>
              </w:rPr>
              <w:t>o</w:t>
            </w:r>
          </w:p>
        </w:tc>
      </w:tr>
      <w:tr w:rsidR="00CF214B" w:rsidRPr="00B14A4E" w14:paraId="30041F49" w14:textId="77777777" w:rsidTr="000751B4">
        <w:tc>
          <w:tcPr>
            <w:tcW w:w="3049" w:type="pct"/>
            <w:tcBorders>
              <w:top w:val="single" w:sz="8" w:space="0" w:color="000000"/>
              <w:left w:val="single" w:sz="8" w:space="0" w:color="000000"/>
              <w:bottom w:val="single" w:sz="8" w:space="0" w:color="000000"/>
              <w:right w:val="single" w:sz="8" w:space="0" w:color="000000"/>
            </w:tcBorders>
          </w:tcPr>
          <w:p w14:paraId="0590AE69" w14:textId="77777777" w:rsidR="00CF214B" w:rsidRPr="00B14A4E" w:rsidRDefault="00CF214B" w:rsidP="00B14A4E">
            <w:pPr>
              <w:pStyle w:val="TableParagraph"/>
              <w:spacing w:line="240" w:lineRule="auto"/>
              <w:jc w:val="both"/>
              <w:rPr>
                <w:rFonts w:ascii="Arial" w:eastAsia="Arial" w:hAnsi="Arial" w:cs="Arial"/>
                <w:sz w:val="20"/>
                <w:szCs w:val="20"/>
              </w:rPr>
            </w:pPr>
            <w:r w:rsidRPr="00B14A4E">
              <w:rPr>
                <w:rFonts w:ascii="Arial" w:eastAsia="Arial" w:hAnsi="Arial" w:cs="Arial"/>
                <w:b/>
                <w:bCs/>
                <w:sz w:val="20"/>
                <w:szCs w:val="20"/>
              </w:rPr>
              <w:t>II</w:t>
            </w:r>
            <w:r w:rsidRPr="00B14A4E">
              <w:rPr>
                <w:rFonts w:ascii="Arial" w:eastAsia="Arial" w:hAnsi="Arial" w:cs="Arial"/>
                <w:b/>
                <w:bCs/>
                <w:spacing w:val="3"/>
                <w:sz w:val="20"/>
                <w:szCs w:val="20"/>
              </w:rPr>
              <w:t>.</w:t>
            </w:r>
            <w:r w:rsidRPr="00B14A4E">
              <w:rPr>
                <w:rFonts w:ascii="Arial" w:eastAsia="Arial" w:hAnsi="Arial" w:cs="Arial"/>
                <w:b/>
                <w:bCs/>
                <w:sz w:val="20"/>
                <w:szCs w:val="20"/>
              </w:rPr>
              <w:t xml:space="preserve">- </w:t>
            </w:r>
            <w:r w:rsidRPr="00B14A4E">
              <w:rPr>
                <w:rFonts w:ascii="Arial" w:eastAsia="Arial" w:hAnsi="Arial" w:cs="Arial"/>
                <w:sz w:val="20"/>
                <w:szCs w:val="20"/>
              </w:rPr>
              <w:t>T</w:t>
            </w:r>
            <w:r w:rsidRPr="00B14A4E">
              <w:rPr>
                <w:rFonts w:ascii="Arial" w:eastAsia="Arial" w:hAnsi="Arial" w:cs="Arial"/>
                <w:spacing w:val="-1"/>
                <w:sz w:val="20"/>
                <w:szCs w:val="20"/>
              </w:rPr>
              <w:t>ip</w:t>
            </w:r>
            <w:r w:rsidRPr="00B14A4E">
              <w:rPr>
                <w:rFonts w:ascii="Arial" w:eastAsia="Arial" w:hAnsi="Arial" w:cs="Arial"/>
                <w:sz w:val="20"/>
                <w:szCs w:val="20"/>
              </w:rPr>
              <w:t>o</w:t>
            </w:r>
            <w:r w:rsidRPr="00B14A4E">
              <w:rPr>
                <w:rFonts w:ascii="Arial" w:eastAsia="Arial" w:hAnsi="Arial" w:cs="Arial"/>
                <w:spacing w:val="4"/>
                <w:sz w:val="20"/>
                <w:szCs w:val="20"/>
              </w:rPr>
              <w:t xml:space="preserve"> </w:t>
            </w:r>
            <w:r w:rsidRPr="00B14A4E">
              <w:rPr>
                <w:rFonts w:ascii="Arial" w:eastAsia="Arial" w:hAnsi="Arial" w:cs="Arial"/>
                <w:spacing w:val="-1"/>
                <w:sz w:val="20"/>
                <w:szCs w:val="20"/>
              </w:rPr>
              <w:t>h</w:t>
            </w:r>
            <w:r w:rsidRPr="00B14A4E">
              <w:rPr>
                <w:rFonts w:ascii="Arial" w:eastAsia="Arial" w:hAnsi="Arial" w:cs="Arial"/>
                <w:spacing w:val="1"/>
                <w:sz w:val="20"/>
                <w:szCs w:val="20"/>
              </w:rPr>
              <w:t>ab</w:t>
            </w:r>
            <w:r w:rsidRPr="00B14A4E">
              <w:rPr>
                <w:rFonts w:ascii="Arial" w:eastAsia="Arial" w:hAnsi="Arial" w:cs="Arial"/>
                <w:spacing w:val="-1"/>
                <w:sz w:val="20"/>
                <w:szCs w:val="20"/>
              </w:rPr>
              <w:t>i</w:t>
            </w:r>
            <w:r w:rsidRPr="00B14A4E">
              <w:rPr>
                <w:rFonts w:ascii="Arial" w:eastAsia="Arial" w:hAnsi="Arial" w:cs="Arial"/>
                <w:sz w:val="20"/>
                <w:szCs w:val="20"/>
              </w:rPr>
              <w:t>t</w:t>
            </w:r>
            <w:r w:rsidRPr="00B14A4E">
              <w:rPr>
                <w:rFonts w:ascii="Arial" w:eastAsia="Arial" w:hAnsi="Arial" w:cs="Arial"/>
                <w:spacing w:val="1"/>
                <w:sz w:val="20"/>
                <w:szCs w:val="20"/>
              </w:rPr>
              <w:t>a</w:t>
            </w:r>
            <w:r w:rsidRPr="00B14A4E">
              <w:rPr>
                <w:rFonts w:ascii="Arial" w:eastAsia="Arial" w:hAnsi="Arial" w:cs="Arial"/>
                <w:sz w:val="20"/>
                <w:szCs w:val="20"/>
              </w:rPr>
              <w:t>c</w:t>
            </w:r>
            <w:r w:rsidRPr="00B14A4E">
              <w:rPr>
                <w:rFonts w:ascii="Arial" w:eastAsia="Arial" w:hAnsi="Arial" w:cs="Arial"/>
                <w:spacing w:val="1"/>
                <w:sz w:val="20"/>
                <w:szCs w:val="20"/>
              </w:rPr>
              <w:t>ion</w:t>
            </w:r>
            <w:r w:rsidRPr="00B14A4E">
              <w:rPr>
                <w:rFonts w:ascii="Arial" w:eastAsia="Arial" w:hAnsi="Arial" w:cs="Arial"/>
                <w:spacing w:val="-1"/>
                <w:sz w:val="20"/>
                <w:szCs w:val="20"/>
              </w:rPr>
              <w:t>a</w:t>
            </w:r>
            <w:r w:rsidRPr="00B14A4E">
              <w:rPr>
                <w:rFonts w:ascii="Arial" w:eastAsia="Arial" w:hAnsi="Arial" w:cs="Arial"/>
                <w:sz w:val="20"/>
                <w:szCs w:val="20"/>
              </w:rPr>
              <w:t>l</w:t>
            </w:r>
          </w:p>
        </w:tc>
        <w:tc>
          <w:tcPr>
            <w:tcW w:w="1951" w:type="pct"/>
            <w:tcBorders>
              <w:top w:val="single" w:sz="8" w:space="0" w:color="000000"/>
              <w:left w:val="single" w:sz="8" w:space="0" w:color="000000"/>
              <w:bottom w:val="single" w:sz="8" w:space="0" w:color="000000"/>
              <w:right w:val="single" w:sz="8" w:space="0" w:color="000000"/>
            </w:tcBorders>
          </w:tcPr>
          <w:p w14:paraId="1A7FB309" w14:textId="77777777" w:rsidR="00CF214B" w:rsidRPr="00B14A4E" w:rsidRDefault="00CF214B" w:rsidP="00B14A4E">
            <w:pPr>
              <w:pStyle w:val="TableParagraph"/>
              <w:spacing w:line="240" w:lineRule="auto"/>
              <w:jc w:val="center"/>
              <w:rPr>
                <w:rFonts w:ascii="Arial" w:eastAsia="Arial" w:hAnsi="Arial" w:cs="Arial"/>
                <w:sz w:val="20"/>
                <w:szCs w:val="20"/>
              </w:rPr>
            </w:pPr>
            <w:r w:rsidRPr="00B14A4E">
              <w:rPr>
                <w:rFonts w:ascii="Arial" w:eastAsia="Arial" w:hAnsi="Arial" w:cs="Arial"/>
                <w:sz w:val="20"/>
                <w:szCs w:val="20"/>
              </w:rPr>
              <w:t xml:space="preserve">6 UMAS </w:t>
            </w:r>
            <w:r w:rsidRPr="00B14A4E">
              <w:rPr>
                <w:rFonts w:ascii="Arial" w:eastAsia="Arial" w:hAnsi="Arial" w:cs="Arial"/>
                <w:spacing w:val="-1"/>
                <w:sz w:val="20"/>
                <w:szCs w:val="20"/>
              </w:rPr>
              <w:t>po</w:t>
            </w:r>
            <w:r w:rsidRPr="00B14A4E">
              <w:rPr>
                <w:rFonts w:ascii="Arial" w:eastAsia="Arial" w:hAnsi="Arial" w:cs="Arial"/>
                <w:sz w:val="20"/>
                <w:szCs w:val="20"/>
              </w:rPr>
              <w:t>r</w:t>
            </w:r>
            <w:r w:rsidRPr="00B14A4E">
              <w:rPr>
                <w:rFonts w:ascii="Arial" w:eastAsia="Arial" w:hAnsi="Arial" w:cs="Arial"/>
                <w:spacing w:val="5"/>
                <w:sz w:val="20"/>
                <w:szCs w:val="20"/>
              </w:rPr>
              <w:t xml:space="preserve"> </w:t>
            </w:r>
            <w:r w:rsidRPr="00B14A4E">
              <w:rPr>
                <w:rFonts w:ascii="Arial" w:eastAsia="Arial" w:hAnsi="Arial" w:cs="Arial"/>
                <w:spacing w:val="-1"/>
                <w:sz w:val="20"/>
                <w:szCs w:val="20"/>
              </w:rPr>
              <w:t>d</w:t>
            </w:r>
            <w:r w:rsidRPr="00B14A4E">
              <w:rPr>
                <w:rFonts w:ascii="Arial" w:eastAsia="Arial" w:hAnsi="Arial" w:cs="Arial"/>
                <w:spacing w:val="1"/>
                <w:sz w:val="20"/>
                <w:szCs w:val="20"/>
              </w:rPr>
              <w:t>ep</w:t>
            </w:r>
            <w:r w:rsidRPr="00B14A4E">
              <w:rPr>
                <w:rFonts w:ascii="Arial" w:eastAsia="Arial" w:hAnsi="Arial" w:cs="Arial"/>
                <w:spacing w:val="-1"/>
                <w:sz w:val="20"/>
                <w:szCs w:val="20"/>
              </w:rPr>
              <w:t>a</w:t>
            </w:r>
            <w:r w:rsidRPr="00B14A4E">
              <w:rPr>
                <w:rFonts w:ascii="Arial" w:eastAsia="Arial" w:hAnsi="Arial" w:cs="Arial"/>
                <w:sz w:val="20"/>
                <w:szCs w:val="20"/>
              </w:rPr>
              <w:t>r</w:t>
            </w:r>
            <w:r w:rsidRPr="00B14A4E">
              <w:rPr>
                <w:rFonts w:ascii="Arial" w:eastAsia="Arial" w:hAnsi="Arial" w:cs="Arial"/>
                <w:spacing w:val="3"/>
                <w:sz w:val="20"/>
                <w:szCs w:val="20"/>
              </w:rPr>
              <w:t>t</w:t>
            </w:r>
            <w:r w:rsidRPr="00B14A4E">
              <w:rPr>
                <w:rFonts w:ascii="Arial" w:eastAsia="Arial" w:hAnsi="Arial" w:cs="Arial"/>
                <w:spacing w:val="-1"/>
                <w:sz w:val="20"/>
                <w:szCs w:val="20"/>
              </w:rPr>
              <w:t>a</w:t>
            </w:r>
            <w:r w:rsidRPr="00B14A4E">
              <w:rPr>
                <w:rFonts w:ascii="Arial" w:eastAsia="Arial" w:hAnsi="Arial" w:cs="Arial"/>
                <w:spacing w:val="4"/>
                <w:sz w:val="20"/>
                <w:szCs w:val="20"/>
              </w:rPr>
              <w:t>m</w:t>
            </w:r>
            <w:r w:rsidRPr="00B14A4E">
              <w:rPr>
                <w:rFonts w:ascii="Arial" w:eastAsia="Arial" w:hAnsi="Arial" w:cs="Arial"/>
                <w:spacing w:val="-1"/>
                <w:sz w:val="20"/>
                <w:szCs w:val="20"/>
              </w:rPr>
              <w:t>en</w:t>
            </w:r>
            <w:r w:rsidRPr="00B14A4E">
              <w:rPr>
                <w:rFonts w:ascii="Arial" w:eastAsia="Arial" w:hAnsi="Arial" w:cs="Arial"/>
                <w:spacing w:val="3"/>
                <w:sz w:val="20"/>
                <w:szCs w:val="20"/>
              </w:rPr>
              <w:t>t</w:t>
            </w:r>
            <w:r w:rsidRPr="00B14A4E">
              <w:rPr>
                <w:rFonts w:ascii="Arial" w:eastAsia="Arial" w:hAnsi="Arial" w:cs="Arial"/>
                <w:sz w:val="20"/>
                <w:szCs w:val="20"/>
              </w:rPr>
              <w:t>o</w:t>
            </w:r>
          </w:p>
        </w:tc>
      </w:tr>
    </w:tbl>
    <w:p w14:paraId="29310425" w14:textId="77777777" w:rsidR="00CF214B" w:rsidRPr="00B14A4E" w:rsidRDefault="00CF214B" w:rsidP="00B14A4E">
      <w:pPr>
        <w:pStyle w:val="Textoindependiente"/>
        <w:spacing w:after="0" w:line="240" w:lineRule="auto"/>
        <w:jc w:val="both"/>
        <w:rPr>
          <w:rFonts w:ascii="Arial" w:hAnsi="Arial" w:cs="Arial"/>
          <w:b/>
          <w:bCs/>
          <w:sz w:val="20"/>
          <w:szCs w:val="20"/>
        </w:rPr>
      </w:pPr>
    </w:p>
    <w:p w14:paraId="5878C400" w14:textId="77777777" w:rsidR="00CF214B" w:rsidRDefault="00CF214B" w:rsidP="00B14A4E">
      <w:pPr>
        <w:pStyle w:val="Textoindependiente"/>
        <w:spacing w:after="0" w:line="240" w:lineRule="auto"/>
        <w:jc w:val="both"/>
        <w:rPr>
          <w:rFonts w:ascii="Arial" w:hAnsi="Arial" w:cs="Arial"/>
          <w:sz w:val="20"/>
          <w:szCs w:val="20"/>
        </w:rPr>
      </w:pPr>
      <w:r w:rsidRPr="00B14A4E">
        <w:rPr>
          <w:rFonts w:ascii="Arial" w:hAnsi="Arial" w:cs="Arial"/>
          <w:b/>
          <w:bCs/>
          <w:sz w:val="20"/>
          <w:szCs w:val="20"/>
        </w:rPr>
        <w:t xml:space="preserve">Artículo 108.- </w:t>
      </w:r>
      <w:r w:rsidRPr="00B14A4E">
        <w:rPr>
          <w:rFonts w:ascii="Arial" w:hAnsi="Arial" w:cs="Arial"/>
          <w:sz w:val="20"/>
          <w:szCs w:val="20"/>
        </w:rPr>
        <w:t>Por los servicios correspondientes a la recolecta de basura se causará y pagará mensualmente la cantidad de:</w:t>
      </w:r>
    </w:p>
    <w:p w14:paraId="19A4C51B" w14:textId="4C13582E" w:rsidR="00B14A4E" w:rsidRDefault="006B208B" w:rsidP="00B14A4E">
      <w:pPr>
        <w:pStyle w:val="Textoindependiente"/>
        <w:spacing w:after="0" w:line="240" w:lineRule="auto"/>
        <w:jc w:val="both"/>
        <w:rPr>
          <w:rFonts w:ascii="Arial" w:hAnsi="Arial" w:cs="Arial"/>
          <w:sz w:val="20"/>
          <w:szCs w:val="20"/>
        </w:rPr>
      </w:pPr>
      <w:r w:rsidRPr="00B14A4E">
        <w:rPr>
          <w:rFonts w:ascii="Arial" w:hAnsi="Arial" w:cs="Arial"/>
          <w:noProof/>
          <w:sz w:val="20"/>
          <w:szCs w:val="20"/>
          <w:lang w:eastAsia="es-MX"/>
        </w:rPr>
        <w:drawing>
          <wp:anchor distT="0" distB="0" distL="114300" distR="114300" simplePos="0" relativeHeight="251665408" behindDoc="0" locked="0" layoutInCell="1" allowOverlap="1" wp14:anchorId="025C01FB" wp14:editId="0AB88E44">
            <wp:simplePos x="0" y="0"/>
            <wp:positionH relativeFrom="margin">
              <wp:align>center</wp:align>
            </wp:positionH>
            <wp:positionV relativeFrom="margin">
              <wp:posOffset>1562100</wp:posOffset>
            </wp:positionV>
            <wp:extent cx="5439410" cy="5419725"/>
            <wp:effectExtent l="0" t="0" r="889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667" t="19218" r="29056" b="7663"/>
                    <a:stretch/>
                  </pic:blipFill>
                  <pic:spPr bwMode="auto">
                    <a:xfrm>
                      <a:off x="0" y="0"/>
                      <a:ext cx="5439410" cy="541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B5826A" w14:textId="56A67CEC" w:rsidR="00B14A4E" w:rsidRPr="00B14A4E" w:rsidRDefault="00B14A4E" w:rsidP="00B14A4E">
      <w:pPr>
        <w:pStyle w:val="Textoindependiente"/>
        <w:spacing w:after="0" w:line="240" w:lineRule="auto"/>
        <w:jc w:val="both"/>
        <w:rPr>
          <w:rFonts w:ascii="Arial" w:hAnsi="Arial" w:cs="Arial"/>
          <w:sz w:val="20"/>
          <w:szCs w:val="20"/>
        </w:rPr>
      </w:pPr>
    </w:p>
    <w:p w14:paraId="2C04158F" w14:textId="69EC0FFC" w:rsidR="00192F50" w:rsidRPr="00B14A4E" w:rsidRDefault="006B208B" w:rsidP="00B14A4E">
      <w:pPr>
        <w:pStyle w:val="Textoindependiente"/>
        <w:spacing w:after="0" w:line="240" w:lineRule="auto"/>
        <w:jc w:val="both"/>
        <w:rPr>
          <w:rFonts w:ascii="Arial" w:hAnsi="Arial" w:cs="Arial"/>
          <w:sz w:val="20"/>
          <w:szCs w:val="20"/>
        </w:rPr>
      </w:pPr>
      <w:r>
        <w:rPr>
          <w:rFonts w:ascii="Arial" w:eastAsia="Calibri" w:hAnsi="Arial" w:cs="Arial"/>
          <w:noProof/>
          <w:sz w:val="20"/>
          <w:szCs w:val="20"/>
          <w:lang w:eastAsia="es-MX"/>
        </w:rPr>
        <w:lastRenderedPageBreak/>
        <w:drawing>
          <wp:anchor distT="0" distB="0" distL="114300" distR="114300" simplePos="0" relativeHeight="251666432" behindDoc="0" locked="0" layoutInCell="1" allowOverlap="1" wp14:anchorId="61AFB15A" wp14:editId="5294F06A">
            <wp:simplePos x="0" y="0"/>
            <wp:positionH relativeFrom="margin">
              <wp:posOffset>81915</wp:posOffset>
            </wp:positionH>
            <wp:positionV relativeFrom="margin">
              <wp:posOffset>81008</wp:posOffset>
            </wp:positionV>
            <wp:extent cx="5329555" cy="2912745"/>
            <wp:effectExtent l="0" t="0" r="4445" b="190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1494"/>
                    <a:stretch/>
                  </pic:blipFill>
                  <pic:spPr bwMode="auto">
                    <a:xfrm>
                      <a:off x="0" y="0"/>
                      <a:ext cx="5329555" cy="2912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BBD575" w14:textId="185241DE" w:rsidR="00732ADA" w:rsidRPr="00B14A4E" w:rsidRDefault="00732ADA" w:rsidP="00B14A4E">
      <w:pPr>
        <w:pStyle w:val="Textoindependiente"/>
        <w:spacing w:after="0" w:line="240" w:lineRule="auto"/>
        <w:jc w:val="both"/>
        <w:rPr>
          <w:rFonts w:ascii="Arial" w:eastAsia="Calibri" w:hAnsi="Arial" w:cs="Arial"/>
          <w:sz w:val="20"/>
          <w:szCs w:val="20"/>
        </w:rPr>
      </w:pPr>
    </w:p>
    <w:p w14:paraId="47F8C06C" w14:textId="780E7385" w:rsidR="000751B4" w:rsidRPr="00B14A4E" w:rsidRDefault="000751B4" w:rsidP="00B14A4E">
      <w:pPr>
        <w:pStyle w:val="Textoindependiente"/>
        <w:spacing w:after="0" w:line="240" w:lineRule="auto"/>
        <w:jc w:val="both"/>
        <w:rPr>
          <w:rFonts w:ascii="Arial" w:eastAsia="Calibri" w:hAnsi="Arial" w:cs="Arial"/>
          <w:sz w:val="20"/>
          <w:szCs w:val="20"/>
        </w:rPr>
      </w:pPr>
    </w:p>
    <w:p w14:paraId="378D9469" w14:textId="1B588622" w:rsidR="000751B4" w:rsidRPr="00B14A4E" w:rsidRDefault="000751B4" w:rsidP="00B14A4E">
      <w:pPr>
        <w:pStyle w:val="Textoindependiente"/>
        <w:spacing w:after="0" w:line="240" w:lineRule="auto"/>
        <w:jc w:val="both"/>
        <w:rPr>
          <w:rFonts w:ascii="Arial" w:eastAsia="Calibri" w:hAnsi="Arial" w:cs="Arial"/>
          <w:sz w:val="20"/>
          <w:szCs w:val="20"/>
        </w:rPr>
      </w:pPr>
    </w:p>
    <w:p w14:paraId="4D836226" w14:textId="77777777" w:rsidR="000751B4" w:rsidRPr="00B14A4E" w:rsidRDefault="000751B4" w:rsidP="00B14A4E">
      <w:pPr>
        <w:pStyle w:val="Textoindependiente"/>
        <w:spacing w:after="0" w:line="240" w:lineRule="auto"/>
        <w:jc w:val="both"/>
        <w:rPr>
          <w:rFonts w:ascii="Arial" w:eastAsia="Calibri" w:hAnsi="Arial" w:cs="Arial"/>
          <w:sz w:val="20"/>
          <w:szCs w:val="20"/>
        </w:rPr>
      </w:pPr>
    </w:p>
    <w:p w14:paraId="44593C1F" w14:textId="77777777" w:rsidR="000751B4" w:rsidRPr="00B14A4E" w:rsidRDefault="000751B4" w:rsidP="00B14A4E">
      <w:pPr>
        <w:pStyle w:val="Textoindependiente"/>
        <w:spacing w:after="0" w:line="240" w:lineRule="auto"/>
        <w:jc w:val="both"/>
        <w:rPr>
          <w:rFonts w:ascii="Arial" w:eastAsia="Calibri" w:hAnsi="Arial" w:cs="Arial"/>
          <w:sz w:val="20"/>
          <w:szCs w:val="20"/>
        </w:rPr>
      </w:pPr>
    </w:p>
    <w:p w14:paraId="2E6455D1" w14:textId="55E45113" w:rsidR="000751B4" w:rsidRPr="00B14A4E" w:rsidRDefault="000751B4" w:rsidP="00B14A4E">
      <w:pPr>
        <w:pStyle w:val="Textoindependiente"/>
        <w:spacing w:after="0" w:line="240" w:lineRule="auto"/>
        <w:jc w:val="both"/>
        <w:rPr>
          <w:rFonts w:ascii="Arial" w:eastAsia="Calibri" w:hAnsi="Arial" w:cs="Arial"/>
          <w:sz w:val="20"/>
          <w:szCs w:val="20"/>
        </w:rPr>
      </w:pPr>
    </w:p>
    <w:p w14:paraId="5A3D039F" w14:textId="43C51861" w:rsidR="000751B4" w:rsidRPr="00B14A4E" w:rsidRDefault="000751B4" w:rsidP="00B14A4E">
      <w:pPr>
        <w:pStyle w:val="Textoindependiente"/>
        <w:spacing w:after="0" w:line="240" w:lineRule="auto"/>
        <w:jc w:val="both"/>
        <w:rPr>
          <w:rFonts w:ascii="Arial" w:eastAsia="Calibri" w:hAnsi="Arial" w:cs="Arial"/>
          <w:sz w:val="20"/>
          <w:szCs w:val="20"/>
        </w:rPr>
      </w:pPr>
    </w:p>
    <w:p w14:paraId="71C0DCA6" w14:textId="5A8988C9" w:rsidR="000751B4" w:rsidRPr="00B14A4E" w:rsidRDefault="000751B4" w:rsidP="00B14A4E">
      <w:pPr>
        <w:pStyle w:val="Textoindependiente"/>
        <w:spacing w:after="0" w:line="240" w:lineRule="auto"/>
        <w:jc w:val="both"/>
        <w:rPr>
          <w:rFonts w:ascii="Arial" w:eastAsia="Calibri" w:hAnsi="Arial" w:cs="Arial"/>
          <w:sz w:val="20"/>
          <w:szCs w:val="20"/>
        </w:rPr>
      </w:pPr>
    </w:p>
    <w:p w14:paraId="0EDDD01B" w14:textId="7F10C263" w:rsidR="000751B4" w:rsidRPr="00B14A4E" w:rsidRDefault="000751B4" w:rsidP="00B14A4E">
      <w:pPr>
        <w:pStyle w:val="Textoindependiente"/>
        <w:spacing w:after="0" w:line="240" w:lineRule="auto"/>
        <w:jc w:val="both"/>
        <w:rPr>
          <w:rFonts w:ascii="Arial" w:eastAsia="Calibri" w:hAnsi="Arial" w:cs="Arial"/>
          <w:sz w:val="20"/>
          <w:szCs w:val="20"/>
        </w:rPr>
      </w:pPr>
    </w:p>
    <w:p w14:paraId="6E8562C3" w14:textId="40FAA07F" w:rsidR="000751B4" w:rsidRPr="00B14A4E" w:rsidRDefault="000751B4" w:rsidP="00B14A4E">
      <w:pPr>
        <w:pStyle w:val="Textoindependiente"/>
        <w:spacing w:after="0" w:line="240" w:lineRule="auto"/>
        <w:jc w:val="both"/>
        <w:rPr>
          <w:rFonts w:ascii="Arial" w:eastAsia="Calibri" w:hAnsi="Arial" w:cs="Arial"/>
          <w:sz w:val="20"/>
          <w:szCs w:val="20"/>
        </w:rPr>
      </w:pPr>
    </w:p>
    <w:p w14:paraId="0E2AD392" w14:textId="2C719FB2" w:rsidR="000751B4" w:rsidRPr="00B14A4E" w:rsidRDefault="000751B4" w:rsidP="00B14A4E">
      <w:pPr>
        <w:pStyle w:val="Textoindependiente"/>
        <w:spacing w:after="0" w:line="240" w:lineRule="auto"/>
        <w:jc w:val="both"/>
        <w:rPr>
          <w:rFonts w:ascii="Arial" w:eastAsia="Calibri" w:hAnsi="Arial" w:cs="Arial"/>
          <w:sz w:val="20"/>
          <w:szCs w:val="20"/>
        </w:rPr>
      </w:pPr>
    </w:p>
    <w:p w14:paraId="1C033DEA" w14:textId="44B4E902" w:rsidR="000751B4" w:rsidRPr="00B14A4E" w:rsidRDefault="000751B4" w:rsidP="00B14A4E">
      <w:pPr>
        <w:pStyle w:val="Textoindependiente"/>
        <w:spacing w:after="0" w:line="240" w:lineRule="auto"/>
        <w:jc w:val="both"/>
        <w:rPr>
          <w:rFonts w:ascii="Arial" w:eastAsia="Calibri" w:hAnsi="Arial" w:cs="Arial"/>
          <w:sz w:val="20"/>
          <w:szCs w:val="20"/>
        </w:rPr>
      </w:pPr>
    </w:p>
    <w:p w14:paraId="436B047D" w14:textId="02D6E8BF" w:rsidR="000751B4" w:rsidRPr="00B14A4E" w:rsidRDefault="000751B4" w:rsidP="00B14A4E">
      <w:pPr>
        <w:pStyle w:val="Textoindependiente"/>
        <w:spacing w:after="0" w:line="240" w:lineRule="auto"/>
        <w:jc w:val="both"/>
        <w:rPr>
          <w:rFonts w:ascii="Arial" w:eastAsia="Calibri" w:hAnsi="Arial" w:cs="Arial"/>
          <w:sz w:val="20"/>
          <w:szCs w:val="20"/>
        </w:rPr>
      </w:pPr>
    </w:p>
    <w:p w14:paraId="7B97F803" w14:textId="4DBF260F" w:rsidR="00192F50" w:rsidRPr="00B14A4E" w:rsidRDefault="00192F50" w:rsidP="00B14A4E">
      <w:pPr>
        <w:pStyle w:val="Textoindependiente"/>
        <w:spacing w:after="0" w:line="240" w:lineRule="auto"/>
        <w:jc w:val="both"/>
        <w:rPr>
          <w:rFonts w:ascii="Arial" w:eastAsia="Calibri" w:hAnsi="Arial" w:cs="Arial"/>
          <w:sz w:val="20"/>
          <w:szCs w:val="20"/>
        </w:rPr>
      </w:pPr>
    </w:p>
    <w:p w14:paraId="10128BAC" w14:textId="522AC4BE" w:rsidR="00B454F1" w:rsidRPr="00B14A4E" w:rsidRDefault="00B454F1" w:rsidP="00B14A4E">
      <w:pPr>
        <w:widowControl w:val="0"/>
        <w:autoSpaceDE w:val="0"/>
        <w:autoSpaceDN w:val="0"/>
        <w:spacing w:after="0" w:line="240" w:lineRule="auto"/>
        <w:rPr>
          <w:rFonts w:ascii="Arial" w:eastAsia="Arial" w:hAnsi="Arial" w:cs="Arial"/>
          <w:sz w:val="20"/>
          <w:szCs w:val="20"/>
          <w:lang w:val="es-ES"/>
        </w:rPr>
      </w:pPr>
    </w:p>
    <w:p w14:paraId="3284ED46" w14:textId="70B1D518" w:rsidR="00B454F1" w:rsidRPr="00B14A4E" w:rsidRDefault="00B454F1" w:rsidP="00B14A4E">
      <w:pPr>
        <w:spacing w:after="0" w:line="240" w:lineRule="auto"/>
        <w:jc w:val="both"/>
        <w:rPr>
          <w:rFonts w:ascii="Arial" w:eastAsia="Arial" w:hAnsi="Arial" w:cs="Arial"/>
          <w:sz w:val="20"/>
          <w:szCs w:val="20"/>
          <w:lang w:eastAsia="es-MX"/>
        </w:rPr>
      </w:pPr>
    </w:p>
    <w:p w14:paraId="308F5B37" w14:textId="1A75DFE4" w:rsidR="000751B4" w:rsidRPr="00B14A4E" w:rsidRDefault="000751B4" w:rsidP="00B14A4E">
      <w:pPr>
        <w:pStyle w:val="Textoindependiente"/>
        <w:spacing w:after="0" w:line="240" w:lineRule="auto"/>
        <w:jc w:val="both"/>
        <w:rPr>
          <w:rFonts w:ascii="Arial" w:hAnsi="Arial" w:cs="Arial"/>
          <w:sz w:val="20"/>
          <w:szCs w:val="20"/>
        </w:rPr>
      </w:pPr>
    </w:p>
    <w:p w14:paraId="06AB1D15" w14:textId="58D430AE" w:rsidR="000751B4" w:rsidRPr="00B14A4E" w:rsidRDefault="000751B4" w:rsidP="00B14A4E">
      <w:pPr>
        <w:pStyle w:val="Textoindependiente"/>
        <w:spacing w:after="0" w:line="240" w:lineRule="auto"/>
        <w:jc w:val="both"/>
        <w:rPr>
          <w:rFonts w:ascii="Arial" w:hAnsi="Arial" w:cs="Arial"/>
          <w:sz w:val="20"/>
          <w:szCs w:val="20"/>
        </w:rPr>
      </w:pPr>
    </w:p>
    <w:p w14:paraId="6D8768C5" w14:textId="17BA8862" w:rsidR="000751B4" w:rsidRPr="00B14A4E" w:rsidRDefault="000751B4" w:rsidP="00B14A4E">
      <w:pPr>
        <w:pStyle w:val="Textoindependiente"/>
        <w:spacing w:after="0" w:line="240" w:lineRule="auto"/>
        <w:jc w:val="both"/>
        <w:rPr>
          <w:rFonts w:ascii="Arial" w:hAnsi="Arial" w:cs="Arial"/>
          <w:sz w:val="20"/>
          <w:szCs w:val="20"/>
        </w:rPr>
      </w:pPr>
    </w:p>
    <w:p w14:paraId="7ECB4BF8" w14:textId="6A0ED916" w:rsidR="000751B4" w:rsidRPr="00B14A4E" w:rsidRDefault="006B208B" w:rsidP="00B14A4E">
      <w:pPr>
        <w:pStyle w:val="Textoindependiente"/>
        <w:spacing w:after="0" w:line="240" w:lineRule="auto"/>
        <w:jc w:val="both"/>
        <w:rPr>
          <w:rFonts w:ascii="Arial" w:hAnsi="Arial" w:cs="Arial"/>
          <w:sz w:val="20"/>
          <w:szCs w:val="20"/>
        </w:rPr>
      </w:pPr>
      <w:r w:rsidRPr="00B14A4E">
        <w:rPr>
          <w:rFonts w:ascii="Arial" w:hAnsi="Arial" w:cs="Arial"/>
          <w:noProof/>
          <w:sz w:val="20"/>
          <w:szCs w:val="20"/>
          <w:lang w:eastAsia="es-MX"/>
        </w:rPr>
        <w:drawing>
          <wp:anchor distT="0" distB="0" distL="114300" distR="114300" simplePos="0" relativeHeight="251661312" behindDoc="0" locked="0" layoutInCell="1" allowOverlap="1" wp14:anchorId="61377170" wp14:editId="68FC0FD4">
            <wp:simplePos x="0" y="0"/>
            <wp:positionH relativeFrom="page">
              <wp:posOffset>1136015</wp:posOffset>
            </wp:positionH>
            <wp:positionV relativeFrom="margin">
              <wp:posOffset>2988038</wp:posOffset>
            </wp:positionV>
            <wp:extent cx="5355590" cy="1917065"/>
            <wp:effectExtent l="0" t="0" r="0"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9362" t="62643" r="29226" b="10984"/>
                    <a:stretch/>
                  </pic:blipFill>
                  <pic:spPr bwMode="auto">
                    <a:xfrm>
                      <a:off x="0" y="0"/>
                      <a:ext cx="5355590" cy="191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2E536A" w14:textId="4FAD24E3" w:rsidR="000751B4" w:rsidRPr="00B14A4E" w:rsidRDefault="000751B4" w:rsidP="00B14A4E">
      <w:pPr>
        <w:pStyle w:val="Textoindependiente"/>
        <w:spacing w:after="0" w:line="240" w:lineRule="auto"/>
        <w:jc w:val="both"/>
        <w:rPr>
          <w:rFonts w:ascii="Arial" w:hAnsi="Arial" w:cs="Arial"/>
          <w:sz w:val="20"/>
          <w:szCs w:val="20"/>
        </w:rPr>
      </w:pPr>
    </w:p>
    <w:p w14:paraId="04430020" w14:textId="1FCCFCF7" w:rsidR="000751B4" w:rsidRPr="00B14A4E" w:rsidRDefault="000751B4" w:rsidP="00B14A4E">
      <w:pPr>
        <w:pStyle w:val="Textoindependiente"/>
        <w:spacing w:after="0" w:line="240" w:lineRule="auto"/>
        <w:jc w:val="both"/>
        <w:rPr>
          <w:rFonts w:ascii="Arial" w:hAnsi="Arial" w:cs="Arial"/>
          <w:sz w:val="20"/>
          <w:szCs w:val="20"/>
        </w:rPr>
      </w:pPr>
    </w:p>
    <w:p w14:paraId="19686D58" w14:textId="4F18C3F3" w:rsidR="000751B4" w:rsidRPr="00B14A4E" w:rsidRDefault="000751B4" w:rsidP="00B14A4E">
      <w:pPr>
        <w:pStyle w:val="Textoindependiente"/>
        <w:spacing w:after="0" w:line="240" w:lineRule="auto"/>
        <w:jc w:val="both"/>
        <w:rPr>
          <w:rFonts w:ascii="Arial" w:hAnsi="Arial" w:cs="Arial"/>
          <w:sz w:val="20"/>
          <w:szCs w:val="20"/>
        </w:rPr>
      </w:pPr>
    </w:p>
    <w:p w14:paraId="563798C4" w14:textId="2AA111F1" w:rsidR="000751B4" w:rsidRPr="00B14A4E" w:rsidRDefault="000751B4" w:rsidP="00B14A4E">
      <w:pPr>
        <w:pStyle w:val="Textoindependiente"/>
        <w:spacing w:after="0" w:line="240" w:lineRule="auto"/>
        <w:jc w:val="both"/>
        <w:rPr>
          <w:rFonts w:ascii="Arial" w:hAnsi="Arial" w:cs="Arial"/>
          <w:sz w:val="20"/>
          <w:szCs w:val="20"/>
        </w:rPr>
      </w:pPr>
    </w:p>
    <w:p w14:paraId="2DEC8234" w14:textId="11AD93A0" w:rsidR="000F78DA" w:rsidRPr="00B14A4E" w:rsidRDefault="000F78DA" w:rsidP="00B14A4E">
      <w:pPr>
        <w:pStyle w:val="Textoindependiente"/>
        <w:spacing w:after="0" w:line="240" w:lineRule="auto"/>
        <w:jc w:val="both"/>
        <w:rPr>
          <w:rFonts w:ascii="Arial" w:hAnsi="Arial" w:cs="Arial"/>
          <w:sz w:val="20"/>
          <w:szCs w:val="20"/>
        </w:rPr>
      </w:pPr>
    </w:p>
    <w:p w14:paraId="654BC70D" w14:textId="55101963" w:rsidR="000F78DA" w:rsidRDefault="000F78DA" w:rsidP="00B14A4E">
      <w:pPr>
        <w:pStyle w:val="Textoindependiente"/>
        <w:spacing w:after="0" w:line="240" w:lineRule="auto"/>
        <w:jc w:val="both"/>
        <w:rPr>
          <w:rFonts w:ascii="Arial" w:hAnsi="Arial" w:cs="Arial"/>
          <w:sz w:val="20"/>
          <w:szCs w:val="20"/>
        </w:rPr>
      </w:pPr>
    </w:p>
    <w:p w14:paraId="641321B4" w14:textId="04515222" w:rsidR="00B14A4E" w:rsidRDefault="00B14A4E" w:rsidP="00B14A4E">
      <w:pPr>
        <w:pStyle w:val="Textoindependiente"/>
        <w:spacing w:after="0" w:line="240" w:lineRule="auto"/>
        <w:jc w:val="both"/>
        <w:rPr>
          <w:rFonts w:ascii="Arial" w:hAnsi="Arial" w:cs="Arial"/>
          <w:sz w:val="20"/>
          <w:szCs w:val="20"/>
        </w:rPr>
      </w:pPr>
    </w:p>
    <w:p w14:paraId="346F0B87" w14:textId="77777777" w:rsidR="00B14A4E" w:rsidRDefault="00B14A4E" w:rsidP="00B14A4E">
      <w:pPr>
        <w:pStyle w:val="Textoindependiente"/>
        <w:spacing w:after="0" w:line="240" w:lineRule="auto"/>
        <w:jc w:val="both"/>
        <w:rPr>
          <w:rFonts w:ascii="Arial" w:hAnsi="Arial" w:cs="Arial"/>
          <w:sz w:val="20"/>
          <w:szCs w:val="20"/>
        </w:rPr>
      </w:pPr>
    </w:p>
    <w:p w14:paraId="38CD4A0B" w14:textId="77777777" w:rsidR="00B14A4E" w:rsidRDefault="00B14A4E" w:rsidP="00B14A4E">
      <w:pPr>
        <w:pStyle w:val="Textoindependiente"/>
        <w:spacing w:after="0" w:line="240" w:lineRule="auto"/>
        <w:jc w:val="both"/>
        <w:rPr>
          <w:rFonts w:ascii="Arial" w:hAnsi="Arial" w:cs="Arial"/>
          <w:sz w:val="20"/>
          <w:szCs w:val="20"/>
        </w:rPr>
      </w:pPr>
    </w:p>
    <w:p w14:paraId="751380CD" w14:textId="71A30782" w:rsidR="00B14A4E" w:rsidRDefault="00B14A4E" w:rsidP="00B14A4E">
      <w:pPr>
        <w:pStyle w:val="Textoindependiente"/>
        <w:spacing w:after="0" w:line="240" w:lineRule="auto"/>
        <w:jc w:val="both"/>
        <w:rPr>
          <w:rFonts w:ascii="Arial" w:hAnsi="Arial" w:cs="Arial"/>
          <w:sz w:val="20"/>
          <w:szCs w:val="20"/>
        </w:rPr>
      </w:pPr>
    </w:p>
    <w:p w14:paraId="45316452" w14:textId="1663EB62" w:rsidR="00B14A4E" w:rsidRDefault="006B208B" w:rsidP="00B14A4E">
      <w:pPr>
        <w:pStyle w:val="Textoindependiente"/>
        <w:spacing w:after="0" w:line="240" w:lineRule="auto"/>
        <w:jc w:val="both"/>
        <w:rPr>
          <w:rFonts w:ascii="Arial" w:hAnsi="Arial" w:cs="Arial"/>
          <w:sz w:val="20"/>
          <w:szCs w:val="20"/>
        </w:rPr>
      </w:pPr>
      <w:r w:rsidRPr="00B14A4E">
        <w:rPr>
          <w:rFonts w:ascii="Arial" w:hAnsi="Arial" w:cs="Arial"/>
          <w:noProof/>
          <w:sz w:val="20"/>
          <w:szCs w:val="20"/>
          <w:lang w:eastAsia="es-MX"/>
        </w:rPr>
        <w:drawing>
          <wp:anchor distT="0" distB="0" distL="114300" distR="114300" simplePos="0" relativeHeight="251663360" behindDoc="0" locked="0" layoutInCell="1" allowOverlap="1" wp14:anchorId="6FCE1E38" wp14:editId="271E6B89">
            <wp:simplePos x="0" y="0"/>
            <wp:positionH relativeFrom="margin">
              <wp:posOffset>12700</wp:posOffset>
            </wp:positionH>
            <wp:positionV relativeFrom="margin">
              <wp:posOffset>4828903</wp:posOffset>
            </wp:positionV>
            <wp:extent cx="5473065" cy="2032000"/>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9192" t="53664" r="28717" b="18527"/>
                    <a:stretch/>
                  </pic:blipFill>
                  <pic:spPr bwMode="auto">
                    <a:xfrm>
                      <a:off x="0" y="0"/>
                      <a:ext cx="5473065" cy="203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A3BB30" w14:textId="77777777" w:rsidR="00B14A4E" w:rsidRDefault="00B14A4E" w:rsidP="00B14A4E">
      <w:pPr>
        <w:pStyle w:val="Textoindependiente"/>
        <w:spacing w:after="0" w:line="240" w:lineRule="auto"/>
        <w:jc w:val="both"/>
        <w:rPr>
          <w:rFonts w:ascii="Arial" w:hAnsi="Arial" w:cs="Arial"/>
          <w:sz w:val="20"/>
          <w:szCs w:val="20"/>
        </w:rPr>
      </w:pPr>
    </w:p>
    <w:p w14:paraId="1231E5EF" w14:textId="77777777" w:rsidR="00B14A4E" w:rsidRDefault="00B14A4E" w:rsidP="00B14A4E">
      <w:pPr>
        <w:pStyle w:val="Textoindependiente"/>
        <w:spacing w:after="0" w:line="240" w:lineRule="auto"/>
        <w:jc w:val="both"/>
        <w:rPr>
          <w:rFonts w:ascii="Arial" w:hAnsi="Arial" w:cs="Arial"/>
          <w:sz w:val="20"/>
          <w:szCs w:val="20"/>
        </w:rPr>
      </w:pPr>
    </w:p>
    <w:p w14:paraId="28D3450D" w14:textId="77777777" w:rsidR="00B14A4E" w:rsidRPr="00B14A4E" w:rsidRDefault="00B14A4E" w:rsidP="00B14A4E">
      <w:pPr>
        <w:pStyle w:val="Textoindependiente"/>
        <w:spacing w:after="0" w:line="240" w:lineRule="auto"/>
        <w:jc w:val="both"/>
        <w:rPr>
          <w:rFonts w:ascii="Arial" w:hAnsi="Arial" w:cs="Arial"/>
          <w:sz w:val="20"/>
          <w:szCs w:val="20"/>
        </w:rPr>
      </w:pPr>
    </w:p>
    <w:p w14:paraId="5C98AD2D" w14:textId="45D5D832" w:rsidR="00192F50" w:rsidRPr="00B14A4E" w:rsidRDefault="00192F50"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lastRenderedPageBreak/>
        <w:t>El derecho por el uso del relleno sanitario del Municipio de Motul, para los recolectores, particulares  y demás prestadores de este servicio que se encuentren concesionados será de 0.009 UMAS  por kilogramo, con excepción de los giros comerciales comprendidos en la clasificación de GRAN EMPRESA COMERCIAL INDUSTRIAL O DE SERVICIO comprendidos en el artículo 114 de la  presente Ley, que debido al volumen de producción y al tipo de residuos, causarán y pagarán la cantidad de 0.016 UMAS por kilogramos.</w:t>
      </w:r>
    </w:p>
    <w:p w14:paraId="17CEBEC3" w14:textId="77777777" w:rsidR="006B208B" w:rsidRDefault="006B208B" w:rsidP="006B208B">
      <w:pPr>
        <w:spacing w:after="0" w:line="360" w:lineRule="auto"/>
        <w:jc w:val="both"/>
        <w:rPr>
          <w:rFonts w:ascii="Arial" w:eastAsia="Calibri" w:hAnsi="Arial" w:cs="Arial"/>
          <w:b/>
          <w:color w:val="000000"/>
        </w:rPr>
      </w:pPr>
    </w:p>
    <w:p w14:paraId="73A38378" w14:textId="36D801ED" w:rsidR="00A81D4C" w:rsidRPr="005A60D4" w:rsidRDefault="00192F50" w:rsidP="005A60D4">
      <w:pPr>
        <w:spacing w:after="0" w:line="240" w:lineRule="auto"/>
        <w:jc w:val="both"/>
        <w:rPr>
          <w:rFonts w:ascii="Arial" w:eastAsia="Calibri" w:hAnsi="Arial" w:cs="Arial"/>
        </w:rPr>
      </w:pPr>
      <w:r w:rsidRPr="005A60D4">
        <w:rPr>
          <w:rFonts w:ascii="Arial" w:eastAsia="Calibri" w:hAnsi="Arial" w:cs="Arial"/>
          <w:b/>
          <w:color w:val="000000"/>
        </w:rPr>
        <w:t xml:space="preserve">ARTÍCULO TERCERO.- </w:t>
      </w:r>
      <w:r w:rsidR="00A81D4C" w:rsidRPr="005A60D4">
        <w:rPr>
          <w:rFonts w:ascii="Arial" w:hAnsi="Arial" w:cs="Arial"/>
        </w:rPr>
        <w:t>Se adiciona el artículo 2 Bis, se deroga la fracción VI y se reforma la fracción VII recorriéndose para ser la fracción VI del artículo 3, se reforman los artículos 7, 8 y 9; se adiciona el inciso e) al segundo párrafo, se reforma el párrafo tercero y se adiciona un último párrafo al artículo 10, se reforma el primer párrafo y el inciso c) del artículo 13; se modifica la denominación de la Sección Primera del Capítulo VI del Título Primero; se reforma el primer párrafo, y se adicionan los párrafos cuarto, quinto, sexto, séptimo, octavo, noveno, décimo, conteniendo las fracciones I a la III, décimo primero, décimo segundo y décimo tercero, todos del artículo 28; se reforma el primer párrafo del artículo 29; se reforma el primer párrafo del artículo 32; se reforma el artículo 33; se reforma el segundo párrafo del artículo 34; se deroga el artículo 36; se reforma el artículo 37; se reforman las fracciones II y III, así como el último párrafo del artículo 39; se reforman el párrafo primero y el último párrafo, se adiciona un párrafo tercero recorriéndose los párrafos tercero, cuarto, quinto, sexto y séptimo en su orden para pasar a ser los párrafos cuarto, quinto, sexto, séptimo y octavo todos del artículo 40;  se reforma la fracción I y se deroga la fracción V del artículo 41; se deroga la fracción VI del artículo 42; se reforma la fracción I del artículo 43;  se reforman los párrafos tercero, sexto  y último y se deroga el párrafo cuarto recorriéndose en su orden los actuales párrafos quinto, sexto y séptimo para pasar a ser los párrafos cuarto, quinto y sexto del artículo 44; se reforma el último párrafo del artículo 46; se reforma el primer párrafo del artículo 51; se reforma el primer párrafo del artículo 53; se reforman las fracciones I y II y se adiciona la fracción IX al primer párrafo y se reforman los párrafos tercero y cuarto del artículo 56; se reforma la fracción I del artículo 58; se reforman el primer párrafo,  la fracción I y el inciso c) del segundo párrafo y el último párrafo del artículo 60; se adiciona un último párrafo al artículo 65; se reforman las fracciones III y IV, y se adicionan las fracciones VI y VII al primer párrafo y se reforma el último párrafo del artículo 74; se modifica la denominación del Capítulo III del Título Cuarto; se reforma el artículo 83; se deroga la fracción XI del artículo 84; se adiciona un último párrafo al artículo 85; se deroga el artículo 89 y se reforma el artículo 90; se modifica la denominación del Capítulo IV del Título Cuarto; se reforman los artículos 91 y 92; se reforma la fracción I del artículo 93; se reforma el artículo 94; se adiciona la fracción III al segundo párrafo del artículo 98; se reforman los artículos 100 y 101; se adiciona un segundo párrafo al artículo 102; se reforman el párrafo segundo y tercero del artículo 103; se deroga el artículo 105;  se reforman los artículos 106, 107, 117, 123;  se reforman los párrafos segundo y tercero del artículo 135; se reforma el primer párrafo y su fracción I en su primer párrafo del artículo 141; se adiciona el artículo 147 Bis; se reforman los artículos 152 y 156, todos de la Ley de Hacienda del Municipio de Progreso, Yucatán, para quedar como sigue:</w:t>
      </w:r>
    </w:p>
    <w:p w14:paraId="09F369F1" w14:textId="77777777" w:rsidR="005A60D4" w:rsidRDefault="005A60D4" w:rsidP="006B208B">
      <w:pPr>
        <w:spacing w:after="0" w:line="360" w:lineRule="auto"/>
        <w:jc w:val="both"/>
        <w:rPr>
          <w:rFonts w:ascii="Arial" w:hAnsi="Arial" w:cs="Arial"/>
          <w:b/>
          <w:bCs/>
          <w:sz w:val="20"/>
          <w:szCs w:val="20"/>
          <w:lang w:val="es-ES"/>
        </w:rPr>
      </w:pPr>
    </w:p>
    <w:p w14:paraId="62F77712" w14:textId="7FEB88FE"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lang w:val="es-ES"/>
        </w:rPr>
        <w:t xml:space="preserve">Artículo 2 </w:t>
      </w:r>
      <w:proofErr w:type="gramStart"/>
      <w:r w:rsidRPr="00B14A4E">
        <w:rPr>
          <w:rFonts w:ascii="Arial" w:hAnsi="Arial" w:cs="Arial"/>
          <w:b/>
          <w:bCs/>
          <w:sz w:val="20"/>
          <w:szCs w:val="20"/>
          <w:lang w:val="es-ES"/>
        </w:rPr>
        <w:t>Bis.-</w:t>
      </w:r>
      <w:proofErr w:type="gramEnd"/>
      <w:r w:rsidRPr="00B14A4E">
        <w:rPr>
          <w:rFonts w:ascii="Arial" w:hAnsi="Arial" w:cs="Arial"/>
          <w:sz w:val="20"/>
          <w:szCs w:val="20"/>
          <w:lang w:val="es-ES"/>
        </w:rPr>
        <w:t xml:space="preserve"> Para los efectos de esta Ley, la sigla UMA se entenderá como Unidad de Medida y Actualización, cuyo valor a considerar será el diario vigente de dicha unidad multiplicado por el número de veces que la propia ley establezca.</w:t>
      </w:r>
      <w:r w:rsidRPr="00B14A4E">
        <w:rPr>
          <w:rFonts w:ascii="Arial" w:hAnsi="Arial" w:cs="Arial"/>
          <w:sz w:val="20"/>
          <w:szCs w:val="20"/>
        </w:rPr>
        <w:t> </w:t>
      </w:r>
    </w:p>
    <w:p w14:paraId="6F3BDAEA" w14:textId="77777777" w:rsidR="005A60D4" w:rsidRDefault="005A60D4" w:rsidP="00B14A4E">
      <w:pPr>
        <w:spacing w:after="0" w:line="240" w:lineRule="auto"/>
        <w:jc w:val="both"/>
        <w:rPr>
          <w:rFonts w:ascii="Arial" w:hAnsi="Arial" w:cs="Arial"/>
          <w:sz w:val="20"/>
          <w:szCs w:val="20"/>
        </w:rPr>
      </w:pPr>
    </w:p>
    <w:p w14:paraId="4A9FDDB5" w14:textId="310D888A"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Asimismo, para determinar las cantidades, se considerarán inclusive, las fracciones del peso. No obstante, lo anterior, para efectuar su pago, el monto se ajustará para que los que contengan cantidades que incluyan de uno hasta cincuenta centavos se ajusten a la unidad inmediata anterior y los que contengan cantidades de cincuenta y uno a noventa y nueve centavos, se ajusten a la unidad inmediata superior.</w:t>
      </w:r>
    </w:p>
    <w:p w14:paraId="72093F5E" w14:textId="77777777" w:rsidR="00A81D4C" w:rsidRPr="00B14A4E" w:rsidRDefault="00A81D4C" w:rsidP="00B14A4E">
      <w:pPr>
        <w:spacing w:after="0" w:line="240" w:lineRule="auto"/>
        <w:jc w:val="both"/>
        <w:rPr>
          <w:rFonts w:ascii="Arial" w:hAnsi="Arial" w:cs="Arial"/>
          <w:sz w:val="20"/>
          <w:szCs w:val="20"/>
        </w:rPr>
      </w:pPr>
    </w:p>
    <w:p w14:paraId="67D0F873"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3.-</w:t>
      </w:r>
      <w:r w:rsidRPr="00B14A4E">
        <w:rPr>
          <w:rFonts w:ascii="Arial" w:hAnsi="Arial" w:cs="Arial"/>
          <w:sz w:val="20"/>
          <w:szCs w:val="20"/>
        </w:rPr>
        <w:t xml:space="preserve"> Son disposiciones fiscales Municipales:</w:t>
      </w:r>
    </w:p>
    <w:p w14:paraId="56D844FE"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El Código Fiscal del Estado de Yucatán;</w:t>
      </w:r>
    </w:p>
    <w:p w14:paraId="41DBAFB9"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w:t>
      </w:r>
      <w:r w:rsidRPr="00B14A4E">
        <w:rPr>
          <w:rFonts w:ascii="Arial" w:hAnsi="Arial" w:cs="Arial"/>
          <w:sz w:val="20"/>
          <w:szCs w:val="20"/>
        </w:rPr>
        <w:t xml:space="preserve"> La Ley de Coordinación Fiscal del Estado de Yucatán; </w:t>
      </w:r>
    </w:p>
    <w:p w14:paraId="23F111D1"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III.-</w:t>
      </w:r>
      <w:r w:rsidRPr="00B14A4E">
        <w:rPr>
          <w:rFonts w:ascii="Arial" w:hAnsi="Arial" w:cs="Arial"/>
          <w:sz w:val="20"/>
          <w:szCs w:val="20"/>
        </w:rPr>
        <w:t xml:space="preserve"> La presente Ley de Hacienda;</w:t>
      </w:r>
    </w:p>
    <w:p w14:paraId="72454EF2"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IV.-</w:t>
      </w:r>
      <w:r w:rsidRPr="00B14A4E">
        <w:rPr>
          <w:rFonts w:ascii="Arial" w:hAnsi="Arial" w:cs="Arial"/>
          <w:sz w:val="20"/>
          <w:szCs w:val="20"/>
        </w:rPr>
        <w:t xml:space="preserve"> La Ley de Ingresos del Municipio de Progreso, Yucatán; </w:t>
      </w:r>
    </w:p>
    <w:p w14:paraId="67F299D1"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V.-</w:t>
      </w:r>
      <w:r w:rsidRPr="00B14A4E">
        <w:rPr>
          <w:rFonts w:ascii="Arial" w:hAnsi="Arial" w:cs="Arial"/>
          <w:sz w:val="20"/>
          <w:szCs w:val="20"/>
        </w:rPr>
        <w:t xml:space="preserve"> Las disposiciones que autoricen Ingresos Extraordinarios, y</w:t>
      </w:r>
    </w:p>
    <w:p w14:paraId="6103C329"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VI.-</w:t>
      </w:r>
      <w:r w:rsidRPr="00B14A4E">
        <w:rPr>
          <w:rFonts w:ascii="Arial" w:hAnsi="Arial" w:cs="Arial"/>
          <w:sz w:val="20"/>
          <w:szCs w:val="20"/>
        </w:rPr>
        <w:t xml:space="preserve"> Los Reglamentos Municipales y las demás disposiciones de carácter general, que contengan prescripciones de carácter hacendario.</w:t>
      </w:r>
    </w:p>
    <w:p w14:paraId="6862ECBC" w14:textId="77777777" w:rsidR="00A81D4C" w:rsidRPr="00B14A4E" w:rsidRDefault="00A81D4C" w:rsidP="00B14A4E">
      <w:pPr>
        <w:spacing w:after="0" w:line="240" w:lineRule="auto"/>
        <w:jc w:val="both"/>
        <w:rPr>
          <w:rFonts w:ascii="Arial" w:hAnsi="Arial" w:cs="Arial"/>
          <w:sz w:val="20"/>
          <w:szCs w:val="20"/>
        </w:rPr>
      </w:pPr>
    </w:p>
    <w:p w14:paraId="3620D744"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7.-</w:t>
      </w:r>
      <w:r w:rsidRPr="00B14A4E">
        <w:rPr>
          <w:rFonts w:ascii="Arial" w:hAnsi="Arial" w:cs="Arial"/>
          <w:sz w:val="20"/>
          <w:szCs w:val="20"/>
        </w:rPr>
        <w:t xml:space="preserve"> Las disposiciones fiscales, distintas a las señaladas en el artículo 3 de esta Ley, se aplicarán utilizando cualquier método de interpretación jurídica. A falta de norma fiscal expresa se aplicarán supletoriamente el Código Fiscal del Estado de Yucatán, el Código Civil del Estado de Yucatán, las otras disposiciones fiscales y demás normas legales, en cuanto sean aplicables y siempre que no sean contrarias a la naturaleza propia del derecho fiscal.</w:t>
      </w:r>
    </w:p>
    <w:p w14:paraId="24EF25EB" w14:textId="77777777" w:rsidR="00A81D4C" w:rsidRPr="00B14A4E" w:rsidRDefault="00A81D4C" w:rsidP="00B14A4E">
      <w:pPr>
        <w:spacing w:after="0" w:line="240" w:lineRule="auto"/>
        <w:jc w:val="both"/>
        <w:rPr>
          <w:rFonts w:ascii="Arial" w:hAnsi="Arial" w:cs="Arial"/>
          <w:sz w:val="20"/>
          <w:szCs w:val="20"/>
        </w:rPr>
      </w:pPr>
    </w:p>
    <w:p w14:paraId="058E7686"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8.-</w:t>
      </w:r>
      <w:r w:rsidRPr="00B14A4E">
        <w:rPr>
          <w:rFonts w:ascii="Arial" w:hAnsi="Arial" w:cs="Arial"/>
          <w:sz w:val="20"/>
          <w:szCs w:val="20"/>
        </w:rPr>
        <w:t xml:space="preserve"> La ignorancia de las leyes y de las demás disposiciones fiscales de observancia general debidamente publicadas, no servirá de excusa, ni aprovechará a persona alguna para su inobservancia o incumplimiento.</w:t>
      </w:r>
    </w:p>
    <w:p w14:paraId="4565B777" w14:textId="77777777" w:rsidR="00A81D4C" w:rsidRPr="00B14A4E" w:rsidRDefault="00A81D4C" w:rsidP="00B14A4E">
      <w:pPr>
        <w:spacing w:after="0" w:line="240" w:lineRule="auto"/>
        <w:jc w:val="both"/>
        <w:rPr>
          <w:rFonts w:ascii="Arial" w:hAnsi="Arial" w:cs="Arial"/>
          <w:sz w:val="20"/>
          <w:szCs w:val="20"/>
        </w:rPr>
      </w:pPr>
    </w:p>
    <w:p w14:paraId="6A3C2054"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9.-</w:t>
      </w:r>
      <w:r w:rsidRPr="00B14A4E">
        <w:rPr>
          <w:rFonts w:ascii="Arial" w:hAnsi="Arial" w:cs="Arial"/>
          <w:sz w:val="20"/>
          <w:szCs w:val="20"/>
        </w:rPr>
        <w:t xml:space="preserve"> Contra las resoluciones que dicten las autoridades fiscales municipales, serán admisibles los recursos establecidos en la Ley de Gobierno de los Municipios del Estado de Yucatán, la Ley de lo Contencioso Administrativo del Estado de Yucatán o la que, en su caso, expida el Congreso para regular el funcionamiento y organización de los Ayuntamientos. Cuando se traten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promuevan se tramitarán y resolverán en la forma prevista en dicho Código.</w:t>
      </w:r>
    </w:p>
    <w:p w14:paraId="1FB11707" w14:textId="77777777" w:rsidR="00A81D4C" w:rsidRPr="00B14A4E" w:rsidRDefault="00A81D4C" w:rsidP="00B14A4E">
      <w:pPr>
        <w:spacing w:after="0" w:line="240" w:lineRule="auto"/>
        <w:jc w:val="both"/>
        <w:rPr>
          <w:rFonts w:ascii="Arial" w:hAnsi="Arial" w:cs="Arial"/>
          <w:sz w:val="20"/>
          <w:szCs w:val="20"/>
        </w:rPr>
      </w:pPr>
    </w:p>
    <w:p w14:paraId="67CD1938"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Articulo 10.-</w:t>
      </w:r>
      <w:r w:rsidRPr="00B14A4E">
        <w:rPr>
          <w:rFonts w:ascii="Arial" w:hAnsi="Arial" w:cs="Arial"/>
          <w:sz w:val="20"/>
          <w:szCs w:val="20"/>
        </w:rPr>
        <w:t xml:space="preserve"> …</w:t>
      </w:r>
    </w:p>
    <w:p w14:paraId="424D6398" w14:textId="77777777" w:rsidR="00A81D4C" w:rsidRPr="00B14A4E" w:rsidRDefault="00A81D4C" w:rsidP="00B14A4E">
      <w:pPr>
        <w:spacing w:after="0" w:line="240" w:lineRule="auto"/>
        <w:jc w:val="both"/>
        <w:rPr>
          <w:rFonts w:ascii="Arial" w:hAnsi="Arial" w:cs="Arial"/>
          <w:sz w:val="20"/>
          <w:szCs w:val="20"/>
        </w:rPr>
      </w:pPr>
    </w:p>
    <w:p w14:paraId="2DF2876D"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4C4225D5" w14:textId="77777777" w:rsidR="00A81D4C" w:rsidRPr="00B14A4E" w:rsidRDefault="00A81D4C" w:rsidP="00B14A4E">
      <w:pPr>
        <w:spacing w:after="0" w:line="240" w:lineRule="auto"/>
        <w:jc w:val="both"/>
        <w:rPr>
          <w:rFonts w:ascii="Arial" w:hAnsi="Arial" w:cs="Arial"/>
          <w:sz w:val="20"/>
          <w:szCs w:val="20"/>
        </w:rPr>
      </w:pPr>
    </w:p>
    <w:p w14:paraId="20B22FED"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w:t>
      </w:r>
      <w:proofErr w:type="gramStart"/>
      <w:r w:rsidRPr="00B14A4E">
        <w:rPr>
          <w:rFonts w:ascii="Arial" w:hAnsi="Arial" w:cs="Arial"/>
          <w:b/>
          <w:bCs/>
          <w:sz w:val="20"/>
          <w:szCs w:val="20"/>
        </w:rPr>
        <w:t>).-</w:t>
      </w:r>
      <w:proofErr w:type="gramEnd"/>
      <w:r w:rsidRPr="00B14A4E">
        <w:rPr>
          <w:rFonts w:ascii="Arial" w:hAnsi="Arial" w:cs="Arial"/>
          <w:sz w:val="20"/>
          <w:szCs w:val="20"/>
        </w:rPr>
        <w:t xml:space="preserve"> al </w:t>
      </w:r>
      <w:r w:rsidRPr="00B14A4E">
        <w:rPr>
          <w:rFonts w:ascii="Arial" w:hAnsi="Arial" w:cs="Arial"/>
          <w:b/>
          <w:bCs/>
          <w:sz w:val="20"/>
          <w:szCs w:val="20"/>
        </w:rPr>
        <w:t>d)</w:t>
      </w:r>
      <w:r w:rsidRPr="00B14A4E">
        <w:rPr>
          <w:rFonts w:ascii="Arial" w:hAnsi="Arial" w:cs="Arial"/>
          <w:sz w:val="20"/>
          <w:szCs w:val="20"/>
        </w:rPr>
        <w:t xml:space="preserve"> …</w:t>
      </w:r>
    </w:p>
    <w:p w14:paraId="6EE55EE0"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e</w:t>
      </w:r>
      <w:proofErr w:type="gramStart"/>
      <w:r w:rsidRPr="00B14A4E">
        <w:rPr>
          <w:rFonts w:ascii="Arial" w:hAnsi="Arial" w:cs="Arial"/>
          <w:b/>
          <w:bCs/>
          <w:sz w:val="20"/>
          <w:szCs w:val="20"/>
        </w:rPr>
        <w:t>).-</w:t>
      </w:r>
      <w:proofErr w:type="gramEnd"/>
      <w:r w:rsidRPr="00B14A4E">
        <w:rPr>
          <w:rFonts w:ascii="Arial" w:hAnsi="Arial" w:cs="Arial"/>
          <w:sz w:val="20"/>
          <w:szCs w:val="20"/>
        </w:rPr>
        <w:t xml:space="preserve"> Embargo vía administrativa.</w:t>
      </w:r>
    </w:p>
    <w:p w14:paraId="7075B806" w14:textId="77777777" w:rsidR="00A81D4C" w:rsidRPr="00B14A4E" w:rsidRDefault="00A81D4C" w:rsidP="00B14A4E">
      <w:pPr>
        <w:spacing w:after="0" w:line="240" w:lineRule="auto"/>
        <w:jc w:val="both"/>
        <w:rPr>
          <w:rFonts w:ascii="Arial" w:hAnsi="Arial" w:cs="Arial"/>
          <w:sz w:val="20"/>
          <w:szCs w:val="20"/>
        </w:rPr>
      </w:pPr>
    </w:p>
    <w:p w14:paraId="6F21B9BC"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Respecto de la garantía prendaria, solamente será aceptado por la autoridad como tal, cuando el monto del crédito fiscal y sus accesorios sea menor o igual a 50 UMA, al momento de la determinación del crédito. En el procedimiento de constitución de estas garantías se observarán en cuanto fueren aplicables las reglas que fijen el Código Fiscal del Estado o en su defecto el Código Fiscal de la Federación y el reglamento de dicho Código.</w:t>
      </w:r>
    </w:p>
    <w:p w14:paraId="488B912D" w14:textId="77777777" w:rsidR="005A60D4" w:rsidRDefault="005A60D4" w:rsidP="00B14A4E">
      <w:pPr>
        <w:spacing w:after="0" w:line="240" w:lineRule="auto"/>
        <w:jc w:val="both"/>
        <w:rPr>
          <w:rFonts w:ascii="Arial" w:hAnsi="Arial" w:cs="Arial"/>
          <w:sz w:val="20"/>
          <w:szCs w:val="20"/>
        </w:rPr>
      </w:pPr>
    </w:p>
    <w:p w14:paraId="7BDF4F5D" w14:textId="664A3978"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lastRenderedPageBreak/>
        <w:t>En caso de otorgarse la garantía señalada en el inciso e) deberán pagarse los gastos de ejecución que se establecen en los artículos 151 y 152 de esta Ley. En el procedimiento de constitución de estas garantías se observarán en cuanto fueren aplicables las reglas que fijen el Código Fiscal del Estado de Yucatán, Código Fiscal de la Federación, y el reglamento de dicho Código.</w:t>
      </w:r>
    </w:p>
    <w:p w14:paraId="40F49C8B" w14:textId="77777777" w:rsidR="00A81D4C" w:rsidRPr="00B14A4E" w:rsidRDefault="00A81D4C" w:rsidP="00B14A4E">
      <w:pPr>
        <w:spacing w:after="0" w:line="240" w:lineRule="auto"/>
        <w:jc w:val="both"/>
        <w:rPr>
          <w:rFonts w:ascii="Arial" w:hAnsi="Arial" w:cs="Arial"/>
          <w:sz w:val="20"/>
          <w:szCs w:val="20"/>
        </w:rPr>
      </w:pPr>
    </w:p>
    <w:p w14:paraId="032660C8"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13.-</w:t>
      </w:r>
      <w:r w:rsidRPr="00B14A4E">
        <w:rPr>
          <w:rFonts w:ascii="Arial" w:hAnsi="Arial" w:cs="Arial"/>
          <w:sz w:val="20"/>
          <w:szCs w:val="20"/>
        </w:rPr>
        <w:t xml:space="preserve"> El </w:t>
      </w:r>
      <w:proofErr w:type="gramStart"/>
      <w:r w:rsidRPr="00B14A4E">
        <w:rPr>
          <w:rFonts w:ascii="Arial" w:hAnsi="Arial" w:cs="Arial"/>
          <w:sz w:val="20"/>
          <w:szCs w:val="20"/>
        </w:rPr>
        <w:t>Presidente</w:t>
      </w:r>
      <w:proofErr w:type="gramEnd"/>
      <w:r w:rsidRPr="00B14A4E">
        <w:rPr>
          <w:rFonts w:ascii="Arial" w:hAnsi="Arial" w:cs="Arial"/>
          <w:sz w:val="20"/>
          <w:szCs w:val="20"/>
        </w:rPr>
        <w:t xml:space="preserve"> Municipal de Progreso o el Director de Finanzas de la Tesorería Municipal, son las autoridades competentes en el orden administrativo para:</w:t>
      </w:r>
    </w:p>
    <w:p w14:paraId="725B9BCA" w14:textId="77777777" w:rsidR="00A81D4C" w:rsidRPr="00B14A4E" w:rsidRDefault="00A81D4C" w:rsidP="00B14A4E">
      <w:pPr>
        <w:spacing w:after="0" w:line="240" w:lineRule="auto"/>
        <w:jc w:val="both"/>
        <w:rPr>
          <w:rFonts w:ascii="Arial" w:hAnsi="Arial" w:cs="Arial"/>
          <w:sz w:val="20"/>
          <w:szCs w:val="20"/>
        </w:rPr>
      </w:pPr>
    </w:p>
    <w:p w14:paraId="3F748AFF" w14:textId="77777777" w:rsidR="00A81D4C" w:rsidRPr="00B14A4E" w:rsidRDefault="00A81D4C" w:rsidP="00B14A4E">
      <w:pPr>
        <w:numPr>
          <w:ilvl w:val="0"/>
          <w:numId w:val="28"/>
        </w:numPr>
        <w:spacing w:after="0" w:line="240" w:lineRule="auto"/>
        <w:ind w:left="0" w:firstLine="0"/>
        <w:jc w:val="both"/>
        <w:rPr>
          <w:rFonts w:ascii="Arial" w:hAnsi="Arial" w:cs="Arial"/>
          <w:sz w:val="20"/>
          <w:szCs w:val="20"/>
          <w:lang w:val="es-ES"/>
        </w:rPr>
      </w:pPr>
      <w:r w:rsidRPr="00B14A4E">
        <w:rPr>
          <w:rFonts w:ascii="Arial" w:hAnsi="Arial" w:cs="Arial"/>
          <w:sz w:val="20"/>
          <w:szCs w:val="20"/>
          <w:lang w:val="es-ES"/>
        </w:rPr>
        <w:t>…</w:t>
      </w:r>
    </w:p>
    <w:p w14:paraId="750537B8" w14:textId="77777777" w:rsidR="00A81D4C" w:rsidRPr="00B14A4E" w:rsidRDefault="00A81D4C" w:rsidP="00B14A4E">
      <w:pPr>
        <w:numPr>
          <w:ilvl w:val="0"/>
          <w:numId w:val="28"/>
        </w:numPr>
        <w:spacing w:after="0" w:line="240" w:lineRule="auto"/>
        <w:ind w:left="0" w:firstLine="0"/>
        <w:jc w:val="both"/>
        <w:rPr>
          <w:rFonts w:ascii="Arial" w:hAnsi="Arial" w:cs="Arial"/>
          <w:sz w:val="20"/>
          <w:szCs w:val="20"/>
          <w:lang w:val="es-ES"/>
        </w:rPr>
      </w:pPr>
      <w:r w:rsidRPr="00B14A4E">
        <w:rPr>
          <w:rFonts w:ascii="Arial" w:hAnsi="Arial" w:cs="Arial"/>
          <w:sz w:val="20"/>
          <w:szCs w:val="20"/>
          <w:lang w:val="es-ES"/>
        </w:rPr>
        <w:t>…</w:t>
      </w:r>
    </w:p>
    <w:p w14:paraId="64377AF0" w14:textId="77777777" w:rsidR="00A81D4C" w:rsidRPr="00B14A4E" w:rsidRDefault="00A81D4C" w:rsidP="00B14A4E">
      <w:pPr>
        <w:numPr>
          <w:ilvl w:val="0"/>
          <w:numId w:val="28"/>
        </w:numPr>
        <w:spacing w:after="0" w:line="240" w:lineRule="auto"/>
        <w:ind w:left="0" w:firstLine="0"/>
        <w:jc w:val="both"/>
        <w:rPr>
          <w:rFonts w:ascii="Arial" w:hAnsi="Arial" w:cs="Arial"/>
          <w:sz w:val="20"/>
          <w:szCs w:val="20"/>
          <w:lang w:val="es-ES"/>
        </w:rPr>
      </w:pPr>
      <w:r w:rsidRPr="00B14A4E">
        <w:rPr>
          <w:rFonts w:ascii="Arial" w:hAnsi="Arial" w:cs="Arial"/>
          <w:sz w:val="20"/>
          <w:szCs w:val="20"/>
          <w:lang w:val="es-ES"/>
        </w:rPr>
        <w:t>Emitir o modificar, mediante disposiciones administrativas de carácter general, los sistemas o procedimientos administrativos, estableciendo las dependencias recaudadoras, técnicas y administrativas necesarias o suficientes, señalándoles sus funciones y delegándoles las facultades que considere conveniente, excepto las que les corresponda como autoridad fiscal.</w:t>
      </w:r>
    </w:p>
    <w:p w14:paraId="3F743502" w14:textId="199CD7BF" w:rsidR="00A81D4C" w:rsidRPr="00B14A4E" w:rsidRDefault="00A81D4C" w:rsidP="00B14A4E">
      <w:pPr>
        <w:spacing w:after="0" w:line="240" w:lineRule="auto"/>
        <w:jc w:val="both"/>
        <w:rPr>
          <w:rFonts w:ascii="Arial" w:hAnsi="Arial" w:cs="Arial"/>
          <w:sz w:val="20"/>
          <w:szCs w:val="20"/>
        </w:rPr>
      </w:pPr>
    </w:p>
    <w:p w14:paraId="6822762D" w14:textId="77777777" w:rsidR="00A81D4C" w:rsidRPr="00B14A4E" w:rsidRDefault="00A81D4C" w:rsidP="00B14A4E">
      <w:pPr>
        <w:spacing w:after="0" w:line="240" w:lineRule="auto"/>
        <w:jc w:val="center"/>
        <w:rPr>
          <w:rFonts w:ascii="Arial" w:hAnsi="Arial" w:cs="Arial"/>
          <w:b/>
          <w:bCs/>
          <w:sz w:val="20"/>
          <w:szCs w:val="20"/>
        </w:rPr>
      </w:pPr>
      <w:r w:rsidRPr="00B14A4E">
        <w:rPr>
          <w:rFonts w:ascii="Arial" w:hAnsi="Arial" w:cs="Arial"/>
          <w:b/>
          <w:bCs/>
          <w:sz w:val="20"/>
          <w:szCs w:val="20"/>
        </w:rPr>
        <w:t>Sección Primera</w:t>
      </w:r>
    </w:p>
    <w:p w14:paraId="0D1C7E22" w14:textId="77777777" w:rsidR="00A81D4C" w:rsidRPr="00B14A4E" w:rsidRDefault="00A81D4C" w:rsidP="00B14A4E">
      <w:pPr>
        <w:spacing w:after="0" w:line="240" w:lineRule="auto"/>
        <w:jc w:val="center"/>
        <w:rPr>
          <w:rFonts w:ascii="Arial" w:hAnsi="Arial" w:cs="Arial"/>
          <w:sz w:val="20"/>
          <w:szCs w:val="20"/>
        </w:rPr>
      </w:pPr>
      <w:r w:rsidRPr="00B14A4E">
        <w:rPr>
          <w:rFonts w:ascii="Arial" w:hAnsi="Arial" w:cs="Arial"/>
          <w:b/>
          <w:bCs/>
          <w:sz w:val="20"/>
          <w:szCs w:val="20"/>
        </w:rPr>
        <w:t>De las Contribuciones</w:t>
      </w:r>
    </w:p>
    <w:p w14:paraId="191F9367" w14:textId="77777777" w:rsidR="00A81D4C" w:rsidRPr="00B14A4E" w:rsidRDefault="00A81D4C" w:rsidP="00B14A4E">
      <w:pPr>
        <w:spacing w:after="0" w:line="240" w:lineRule="auto"/>
        <w:jc w:val="both"/>
        <w:rPr>
          <w:rFonts w:ascii="Arial" w:hAnsi="Arial" w:cs="Arial"/>
          <w:sz w:val="20"/>
          <w:szCs w:val="20"/>
        </w:rPr>
      </w:pPr>
    </w:p>
    <w:p w14:paraId="6B66A0F8" w14:textId="77777777" w:rsidR="00A81D4C"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28.-</w:t>
      </w:r>
      <w:r w:rsidRPr="00B14A4E">
        <w:rPr>
          <w:rFonts w:ascii="Arial" w:hAnsi="Arial" w:cs="Arial"/>
          <w:sz w:val="20"/>
          <w:szCs w:val="20"/>
        </w:rPr>
        <w:t xml:space="preserve"> Los contribuyentes deberán efectuar los pagos de sus créditos fiscales municipales, en las cajas recaudadoras de la Dirección de Finanzas y Tesorería Municipal o en los lugares que la misma designe para tal efecto; sin aviso previo o requerimiento alguno, salvo en los casos en que las disposiciones legales determinen lo contrario. Se aceptarán como medio de pago, el dinero en efectivo en moneda nacional y curso legal, la transferencia electrónica de fondos y cheque para abono en cuenta a favor del "Municipio de Progreso"; éste último medio de pago, deberá ser certificado. Se entiende por transferencia electrónica de fondos, el pago que se realice por instrucción de los contribuyentes, a través de la afectación de fondos de su cuenta bancaria a favor del "Municipio de Progreso", que se realice por las instituciones de crédito, en forma electrónica.  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Dirección de Finanzas y Tesorería Municipal.</w:t>
      </w:r>
    </w:p>
    <w:p w14:paraId="7178F443" w14:textId="77777777" w:rsidR="006B208B" w:rsidRPr="00B14A4E" w:rsidRDefault="006B208B" w:rsidP="00B14A4E">
      <w:pPr>
        <w:spacing w:after="0" w:line="240" w:lineRule="auto"/>
        <w:jc w:val="both"/>
        <w:rPr>
          <w:rFonts w:ascii="Arial" w:hAnsi="Arial" w:cs="Arial"/>
          <w:sz w:val="20"/>
          <w:szCs w:val="20"/>
        </w:rPr>
      </w:pPr>
    </w:p>
    <w:p w14:paraId="5B3A4008" w14:textId="77777777" w:rsidR="00A81D4C"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483F9BBC" w14:textId="77777777" w:rsidR="006B208B" w:rsidRPr="00B14A4E" w:rsidRDefault="006B208B" w:rsidP="00B14A4E">
      <w:pPr>
        <w:spacing w:after="0" w:line="240" w:lineRule="auto"/>
        <w:jc w:val="both"/>
        <w:rPr>
          <w:rFonts w:ascii="Arial" w:hAnsi="Arial" w:cs="Arial"/>
          <w:sz w:val="20"/>
          <w:szCs w:val="20"/>
        </w:rPr>
      </w:pPr>
    </w:p>
    <w:p w14:paraId="64B74926" w14:textId="77777777" w:rsidR="00A81D4C"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 a la IV.-</w:t>
      </w:r>
      <w:r w:rsidRPr="00B14A4E">
        <w:rPr>
          <w:rFonts w:ascii="Arial" w:hAnsi="Arial" w:cs="Arial"/>
          <w:sz w:val="20"/>
          <w:szCs w:val="20"/>
        </w:rPr>
        <w:t xml:space="preserve"> …</w:t>
      </w:r>
    </w:p>
    <w:p w14:paraId="4B465CA1" w14:textId="77777777" w:rsidR="006B208B" w:rsidRPr="00B14A4E" w:rsidRDefault="006B208B" w:rsidP="00B14A4E">
      <w:pPr>
        <w:spacing w:after="0" w:line="240" w:lineRule="auto"/>
        <w:jc w:val="both"/>
        <w:rPr>
          <w:rFonts w:ascii="Arial" w:hAnsi="Arial" w:cs="Arial"/>
          <w:sz w:val="20"/>
          <w:szCs w:val="20"/>
        </w:rPr>
      </w:pPr>
    </w:p>
    <w:p w14:paraId="667E1344"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0DB5F717"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 xml:space="preserve">Los créditos fiscales que las autoridades determinen y notifiquen, deberán pagarse o garantizarse dentro del término de quince días hábiles contados a partir del siguiente a aquél en que surta efectos la notificación, </w:t>
      </w:r>
      <w:proofErr w:type="gramStart"/>
      <w:r w:rsidRPr="00B14A4E">
        <w:rPr>
          <w:rFonts w:ascii="Arial" w:hAnsi="Arial" w:cs="Arial"/>
          <w:sz w:val="20"/>
          <w:szCs w:val="20"/>
        </w:rPr>
        <w:t>conjuntamente con</w:t>
      </w:r>
      <w:proofErr w:type="gramEnd"/>
      <w:r w:rsidRPr="00B14A4E">
        <w:rPr>
          <w:rFonts w:ascii="Arial" w:hAnsi="Arial" w:cs="Arial"/>
          <w:sz w:val="20"/>
          <w:szCs w:val="20"/>
        </w:rPr>
        <w:t xml:space="preserve"> las multas, los recargos y los gastos correspondientes, salvo en los casos en que la ley señale otro plazo.</w:t>
      </w:r>
    </w:p>
    <w:p w14:paraId="0CBDB7AA" w14:textId="77777777" w:rsidR="00E33F1D" w:rsidRDefault="00E33F1D" w:rsidP="00B14A4E">
      <w:pPr>
        <w:spacing w:after="0" w:line="240" w:lineRule="auto"/>
        <w:jc w:val="both"/>
        <w:rPr>
          <w:rFonts w:ascii="Arial" w:hAnsi="Arial" w:cs="Arial"/>
          <w:sz w:val="20"/>
          <w:szCs w:val="20"/>
        </w:rPr>
      </w:pPr>
    </w:p>
    <w:p w14:paraId="18D4E99A" w14:textId="6CDA4609"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A fin de asegurar la recaudación de toda clase de créditos fiscales a favor del Municipio, la Dirección de Finanzas y Tesorería Municipal podrá autorizar la dación en pago de bienes y servicios, ya sea para cumplir con las obligaciones fiscales a cargo del interesado o de un tercero. Cuando el valor del bien o del servicio materia de la dación en pago exceda el monto del crédito fiscal adeudado, no se generará derecho de devolución o compensación a favor del contribuyente.</w:t>
      </w:r>
    </w:p>
    <w:p w14:paraId="3F5838F3" w14:textId="77777777" w:rsidR="00E33F1D" w:rsidRDefault="00E33F1D" w:rsidP="00B14A4E">
      <w:pPr>
        <w:spacing w:after="0" w:line="240" w:lineRule="auto"/>
        <w:jc w:val="both"/>
        <w:rPr>
          <w:rFonts w:ascii="Arial" w:hAnsi="Arial" w:cs="Arial"/>
          <w:sz w:val="20"/>
          <w:szCs w:val="20"/>
        </w:rPr>
      </w:pPr>
    </w:p>
    <w:p w14:paraId="3B126DEC" w14:textId="653BB9EA"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 xml:space="preserve">Dependiendo de las características de los bienes propuestos, la Dirección de Finanzas y Tesorería Municipal solicitará opinión respecto de la utilidad en los servicios públicos o funciones a cargo del </w:t>
      </w:r>
      <w:r w:rsidRPr="00B14A4E">
        <w:rPr>
          <w:rFonts w:ascii="Arial" w:hAnsi="Arial" w:cs="Arial"/>
          <w:sz w:val="20"/>
          <w:szCs w:val="20"/>
        </w:rPr>
        <w:lastRenderedPageBreak/>
        <w:t xml:space="preserve">Municipio de Progreso a la Dirección o Unidad Administrativa que, </w:t>
      </w:r>
      <w:proofErr w:type="gramStart"/>
      <w:r w:rsidRPr="00B14A4E">
        <w:rPr>
          <w:rFonts w:ascii="Arial" w:hAnsi="Arial" w:cs="Arial"/>
          <w:sz w:val="20"/>
          <w:szCs w:val="20"/>
        </w:rPr>
        <w:t>de acuerdo a</w:t>
      </w:r>
      <w:proofErr w:type="gramEnd"/>
      <w:r w:rsidRPr="00B14A4E">
        <w:rPr>
          <w:rFonts w:ascii="Arial" w:hAnsi="Arial" w:cs="Arial"/>
          <w:sz w:val="20"/>
          <w:szCs w:val="20"/>
        </w:rPr>
        <w:t xml:space="preserve"> sus atribuciones, sea competente para recibir los bienes ofrecidos.</w:t>
      </w:r>
    </w:p>
    <w:p w14:paraId="6F94549F" w14:textId="77777777" w:rsidR="00E33F1D" w:rsidRDefault="00E33F1D" w:rsidP="00B14A4E">
      <w:pPr>
        <w:spacing w:after="0" w:line="240" w:lineRule="auto"/>
        <w:jc w:val="both"/>
        <w:rPr>
          <w:rFonts w:ascii="Arial" w:hAnsi="Arial" w:cs="Arial"/>
          <w:sz w:val="20"/>
          <w:szCs w:val="20"/>
        </w:rPr>
      </w:pPr>
    </w:p>
    <w:p w14:paraId="4D0FBA52" w14:textId="368D8E2E"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La aceptación de bienes o servicios suspenderá provisionalmente, a partir de la notificación de la resolución correspondiente, todos los actos tendientes al cobro del crédito respectivo, así como la actualización de éste y sus accesorios. Si no se formaliza la dación en pago o el deudor no presta los servicios ofrecidos en el plazo y condiciones establecidos, quedará sin efecto la suspensión del cobro del crédito, debiendo actualizarse las cantidades desde la fecha en que debió hacerse el pago y hasta que el mismo se efectúe.</w:t>
      </w:r>
    </w:p>
    <w:p w14:paraId="6F6BAF7B" w14:textId="77777777" w:rsidR="00A81D4C" w:rsidRPr="00B14A4E" w:rsidRDefault="00A81D4C" w:rsidP="00B14A4E">
      <w:pPr>
        <w:spacing w:after="0" w:line="240" w:lineRule="auto"/>
        <w:jc w:val="both"/>
        <w:rPr>
          <w:rFonts w:ascii="Arial" w:hAnsi="Arial" w:cs="Arial"/>
          <w:sz w:val="20"/>
          <w:szCs w:val="20"/>
        </w:rPr>
      </w:pPr>
    </w:p>
    <w:p w14:paraId="1137FDC5"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Tratándose de bienes muebles o inmuebles, se aceptará el valor del avalúo que presente el interesado y deberá ser expedido por peritos valuadores con registro vigente ante las autoridades fiscales, las Instituciones de Crédito, la Comisión de Avalúos de Bienes Nacionales o por Corredor Público.</w:t>
      </w:r>
    </w:p>
    <w:p w14:paraId="2C0F1A40" w14:textId="77777777" w:rsidR="00A81D4C" w:rsidRPr="00B14A4E" w:rsidRDefault="00A81D4C" w:rsidP="00B14A4E">
      <w:pPr>
        <w:spacing w:after="0" w:line="240" w:lineRule="auto"/>
        <w:jc w:val="both"/>
        <w:rPr>
          <w:rFonts w:ascii="Arial" w:hAnsi="Arial" w:cs="Arial"/>
          <w:sz w:val="20"/>
          <w:szCs w:val="20"/>
        </w:rPr>
      </w:pPr>
    </w:p>
    <w:p w14:paraId="5A6EDF1E" w14:textId="77777777" w:rsidR="00A81D4C" w:rsidRDefault="00A81D4C" w:rsidP="00B14A4E">
      <w:pPr>
        <w:spacing w:after="0" w:line="240" w:lineRule="auto"/>
        <w:jc w:val="both"/>
        <w:rPr>
          <w:rFonts w:ascii="Arial" w:hAnsi="Arial" w:cs="Arial"/>
          <w:sz w:val="20"/>
          <w:szCs w:val="20"/>
        </w:rPr>
      </w:pPr>
      <w:r w:rsidRPr="00B14A4E">
        <w:rPr>
          <w:rFonts w:ascii="Arial" w:hAnsi="Arial" w:cs="Arial"/>
          <w:sz w:val="20"/>
          <w:szCs w:val="20"/>
        </w:rPr>
        <w:t>En el caso de servicios, el deudor deberá promover que le sea adjudicada su contratación, en apego a la Ley de Gobierno de los Municipios del Estado de Yucatán, debiendo prestar el servicio en un plazo máximo de 18 meses contados a partir de la resolución de aceptación de la dación en pago.</w:t>
      </w:r>
    </w:p>
    <w:p w14:paraId="3830728C" w14:textId="77777777" w:rsidR="00E33F1D" w:rsidRPr="00B14A4E" w:rsidRDefault="00E33F1D" w:rsidP="00B14A4E">
      <w:pPr>
        <w:spacing w:after="0" w:line="240" w:lineRule="auto"/>
        <w:jc w:val="both"/>
        <w:rPr>
          <w:rFonts w:ascii="Arial" w:hAnsi="Arial" w:cs="Arial"/>
          <w:sz w:val="20"/>
          <w:szCs w:val="20"/>
        </w:rPr>
      </w:pPr>
    </w:p>
    <w:p w14:paraId="6A7261E1" w14:textId="77777777" w:rsidR="00A81D4C" w:rsidRDefault="00A81D4C" w:rsidP="00B14A4E">
      <w:pPr>
        <w:spacing w:after="0" w:line="240" w:lineRule="auto"/>
        <w:jc w:val="both"/>
        <w:rPr>
          <w:rFonts w:ascii="Arial" w:hAnsi="Arial" w:cs="Arial"/>
          <w:sz w:val="20"/>
          <w:szCs w:val="20"/>
        </w:rPr>
      </w:pPr>
      <w:r w:rsidRPr="00B14A4E">
        <w:rPr>
          <w:rFonts w:ascii="Arial" w:hAnsi="Arial" w:cs="Arial"/>
          <w:sz w:val="20"/>
          <w:szCs w:val="20"/>
        </w:rPr>
        <w:t>La dación en pago quedará formalizada y se tendrá por extinguido el crédito conforme a lo siguiente:</w:t>
      </w:r>
    </w:p>
    <w:p w14:paraId="6B795212" w14:textId="77777777" w:rsidR="00E33F1D" w:rsidRPr="00B14A4E" w:rsidRDefault="00E33F1D" w:rsidP="00B14A4E">
      <w:pPr>
        <w:spacing w:after="0" w:line="240" w:lineRule="auto"/>
        <w:jc w:val="both"/>
        <w:rPr>
          <w:rFonts w:ascii="Arial" w:hAnsi="Arial" w:cs="Arial"/>
          <w:sz w:val="20"/>
          <w:szCs w:val="20"/>
        </w:rPr>
      </w:pPr>
    </w:p>
    <w:p w14:paraId="4121E8BA"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I.</w:t>
      </w:r>
      <w:r w:rsidRPr="00B14A4E">
        <w:rPr>
          <w:rFonts w:ascii="Arial" w:hAnsi="Arial" w:cs="Arial"/>
          <w:sz w:val="20"/>
          <w:szCs w:val="20"/>
        </w:rPr>
        <w:tab/>
        <w:t xml:space="preserve">Cuando se trate de bienes inmuebles, a la fecha de la firma de la escritura pública en que se transmita el dominio del bien al Ayuntamiento de Progreso, Yucatán que se otorgará dentro de los 45 días hábiles siguientes a aquél en que se haya notificado la resolución de aceptación. Los gastos de escrituración y las contribuciones que origine la </w:t>
      </w:r>
      <w:proofErr w:type="gramStart"/>
      <w:r w:rsidRPr="00B14A4E">
        <w:rPr>
          <w:rFonts w:ascii="Arial" w:hAnsi="Arial" w:cs="Arial"/>
          <w:sz w:val="20"/>
          <w:szCs w:val="20"/>
        </w:rPr>
        <w:t>operación,</w:t>
      </w:r>
      <w:proofErr w:type="gramEnd"/>
      <w:r w:rsidRPr="00B14A4E">
        <w:rPr>
          <w:rFonts w:ascii="Arial" w:hAnsi="Arial" w:cs="Arial"/>
          <w:sz w:val="20"/>
          <w:szCs w:val="20"/>
        </w:rPr>
        <w:t xml:space="preserve"> serán por cuenta del deudor al que se le haya aceptado la dación en pago.</w:t>
      </w:r>
    </w:p>
    <w:p w14:paraId="4CEA084D"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II.</w:t>
      </w:r>
      <w:r w:rsidRPr="00B14A4E">
        <w:rPr>
          <w:rFonts w:ascii="Arial" w:hAnsi="Arial" w:cs="Arial"/>
          <w:sz w:val="20"/>
          <w:szCs w:val="20"/>
        </w:rPr>
        <w:tab/>
        <w:t xml:space="preserve">Tratándose de bienes muebles, a la fecha de la firma del acta de entrega de </w:t>
      </w:r>
      <w:proofErr w:type="gramStart"/>
      <w:r w:rsidRPr="00B14A4E">
        <w:rPr>
          <w:rFonts w:ascii="Arial" w:hAnsi="Arial" w:cs="Arial"/>
          <w:sz w:val="20"/>
          <w:szCs w:val="20"/>
        </w:rPr>
        <w:t>los mismos</w:t>
      </w:r>
      <w:proofErr w:type="gramEnd"/>
      <w:r w:rsidRPr="00B14A4E">
        <w:rPr>
          <w:rFonts w:ascii="Arial" w:hAnsi="Arial" w:cs="Arial"/>
          <w:sz w:val="20"/>
          <w:szCs w:val="20"/>
        </w:rPr>
        <w:t xml:space="preserve"> que será dentro de los cinco días hábiles siguientes a aquél en que se haya notificado la aceptación.</w:t>
      </w:r>
    </w:p>
    <w:p w14:paraId="4D218F0D" w14:textId="77777777" w:rsidR="00E33F1D" w:rsidRDefault="00E33F1D" w:rsidP="00B14A4E">
      <w:pPr>
        <w:spacing w:after="0" w:line="240" w:lineRule="auto"/>
        <w:jc w:val="both"/>
        <w:rPr>
          <w:rFonts w:ascii="Arial" w:hAnsi="Arial" w:cs="Arial"/>
          <w:sz w:val="20"/>
          <w:szCs w:val="20"/>
        </w:rPr>
      </w:pPr>
    </w:p>
    <w:p w14:paraId="494D5EEB" w14:textId="36288FCD"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En el caso de que resulte algún gasto por la entrega del bien, corresponderá al deudor del crédito fiscal cubrirlo, así como las contribuciones que en su caso se generen.</w:t>
      </w:r>
    </w:p>
    <w:p w14:paraId="2B040E79" w14:textId="77777777" w:rsidR="00E33F1D" w:rsidRDefault="00E33F1D" w:rsidP="00B14A4E">
      <w:pPr>
        <w:spacing w:after="0" w:line="240" w:lineRule="auto"/>
        <w:jc w:val="both"/>
        <w:rPr>
          <w:rFonts w:ascii="Arial" w:hAnsi="Arial" w:cs="Arial"/>
          <w:sz w:val="20"/>
          <w:szCs w:val="20"/>
        </w:rPr>
      </w:pPr>
    </w:p>
    <w:p w14:paraId="383F3B42" w14:textId="1B79CEED" w:rsidR="00A81D4C" w:rsidRDefault="00A81D4C" w:rsidP="00B14A4E">
      <w:pPr>
        <w:spacing w:after="0" w:line="240" w:lineRule="auto"/>
        <w:jc w:val="both"/>
        <w:rPr>
          <w:rFonts w:ascii="Arial" w:hAnsi="Arial" w:cs="Arial"/>
          <w:sz w:val="20"/>
          <w:szCs w:val="20"/>
        </w:rPr>
      </w:pPr>
      <w:r w:rsidRPr="00B14A4E">
        <w:rPr>
          <w:rFonts w:ascii="Arial" w:hAnsi="Arial" w:cs="Arial"/>
          <w:sz w:val="20"/>
          <w:szCs w:val="20"/>
        </w:rPr>
        <w:t>El plazo señalado en las fracciones I y II no será aplicable cuando el contribuyente hubiere ofrecido la entrega del bien mueble o inmueble en tiempo distinto al establecido en éstas, pero deberá formalizarse en los términos y condiciones previstos en las mismas, extinguiéndose el crédito fiscal al actualizarse dichos supuestos.</w:t>
      </w:r>
    </w:p>
    <w:p w14:paraId="655C6474" w14:textId="77777777" w:rsidR="006B208B" w:rsidRPr="00B14A4E" w:rsidRDefault="006B208B" w:rsidP="00B14A4E">
      <w:pPr>
        <w:spacing w:after="0" w:line="240" w:lineRule="auto"/>
        <w:jc w:val="both"/>
        <w:rPr>
          <w:rFonts w:ascii="Arial" w:hAnsi="Arial" w:cs="Arial"/>
          <w:sz w:val="20"/>
          <w:szCs w:val="20"/>
        </w:rPr>
      </w:pPr>
    </w:p>
    <w:p w14:paraId="6CD11D4E"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III.</w:t>
      </w:r>
      <w:r w:rsidRPr="00B14A4E">
        <w:rPr>
          <w:rFonts w:ascii="Arial" w:hAnsi="Arial" w:cs="Arial"/>
          <w:sz w:val="20"/>
          <w:szCs w:val="20"/>
        </w:rPr>
        <w:tab/>
        <w:t>Respecto a los servicios, en la fecha que éstos sean efectivamente prestados. En caso de cumplimiento parcial se extinguirá proporcionalmente el crédito respectivo.</w:t>
      </w:r>
    </w:p>
    <w:p w14:paraId="60F87189" w14:textId="77777777" w:rsidR="00E33F1D" w:rsidRDefault="00E33F1D" w:rsidP="00B14A4E">
      <w:pPr>
        <w:spacing w:after="0" w:line="240" w:lineRule="auto"/>
        <w:jc w:val="both"/>
        <w:rPr>
          <w:rFonts w:ascii="Arial" w:hAnsi="Arial" w:cs="Arial"/>
          <w:sz w:val="20"/>
          <w:szCs w:val="20"/>
        </w:rPr>
      </w:pPr>
    </w:p>
    <w:p w14:paraId="2D5E1A5F" w14:textId="284E5AA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En el caso de propuestas de dación en pago de bienes muebles e inmuebles o servicios, ofrecidos para ser entregados en tiempo determinado, el tiempo aproximado de formalización o prestación, deberá estar relacionado con el tipo de bien o servicio ofrecido, que tratándose de estos últimos no deberá exceder de 18 meses, y se deberá garantizar el crédito fiscal, en cualquiera de las formas previstas en el artículo 10 de esta Ley.</w:t>
      </w:r>
    </w:p>
    <w:p w14:paraId="141C42C7" w14:textId="77777777" w:rsidR="00B14A4E" w:rsidRDefault="00B14A4E" w:rsidP="00B14A4E">
      <w:pPr>
        <w:spacing w:after="0" w:line="240" w:lineRule="auto"/>
        <w:jc w:val="both"/>
        <w:rPr>
          <w:rFonts w:ascii="Arial" w:hAnsi="Arial" w:cs="Arial"/>
          <w:sz w:val="20"/>
          <w:szCs w:val="20"/>
        </w:rPr>
      </w:pPr>
    </w:p>
    <w:p w14:paraId="0E266AAF" w14:textId="0C8CE43A"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La Dirección de Finanzas y Tesorería Municipal pondrá a disposición de la Dirección o Unidad Administrativa correspondiente, señalada en el párrafo segundo del presente artículo, los bienes recibidos en dación en pago, mismos que quedarán bajo custodia y administración de ésta última, con el objeto de incorporarlos en el inventario y realizar los registros respectivos.</w:t>
      </w:r>
    </w:p>
    <w:p w14:paraId="2EBBC4DF" w14:textId="77777777" w:rsidR="00B14A4E" w:rsidRDefault="00B14A4E" w:rsidP="00B14A4E">
      <w:pPr>
        <w:spacing w:after="0" w:line="240" w:lineRule="auto"/>
        <w:jc w:val="both"/>
        <w:rPr>
          <w:rFonts w:ascii="Arial" w:hAnsi="Arial" w:cs="Arial"/>
          <w:sz w:val="20"/>
          <w:szCs w:val="20"/>
        </w:rPr>
      </w:pPr>
    </w:p>
    <w:p w14:paraId="72D76994" w14:textId="1B3A82E1"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La aceptación o negativa de la solicitud de dación en pago se emitirá en un término que no excederá de 30 días hábiles, cuando se haya integrado debidamente el expediente, de no emitirse la resolución en dicho término se tendrá por negada.</w:t>
      </w:r>
    </w:p>
    <w:p w14:paraId="4CFA40D6" w14:textId="77777777" w:rsidR="00A81D4C" w:rsidRPr="00B14A4E" w:rsidRDefault="00A81D4C" w:rsidP="00B14A4E">
      <w:pPr>
        <w:spacing w:after="0" w:line="240" w:lineRule="auto"/>
        <w:jc w:val="both"/>
        <w:rPr>
          <w:rFonts w:ascii="Arial" w:hAnsi="Arial" w:cs="Arial"/>
          <w:sz w:val="20"/>
          <w:szCs w:val="20"/>
        </w:rPr>
      </w:pPr>
    </w:p>
    <w:p w14:paraId="37962523" w14:textId="77777777" w:rsidR="00A81D4C"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29.-</w:t>
      </w:r>
      <w:r w:rsidRPr="00B14A4E">
        <w:rPr>
          <w:rFonts w:ascii="Arial" w:hAnsi="Arial" w:cs="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de hacerse el pago y hasta el mes, en que el mismo pago, se efectúe. Dicho factor se obtendrá dividiendo el índice nacional de precios al consumidor, calculado por el Instituto Nacional de Estadística y Geografía y se publicado en el Diario Oficial de la Federación, del mes inmediato anterior al más reciente del periodo entre el citado índice correspondiente al mes inmediato anterior al más antiguo de dicho periodo. Las contribuciones, los aprovechamientos, así como las devoluciones a cargo del fisco municipal no se actualizarán por fracciones de mes. Además de la actualización se pagarán recargos en concepto de indemnización al Municipio, por falta de pago oportuno.</w:t>
      </w:r>
    </w:p>
    <w:p w14:paraId="2486996C" w14:textId="77777777" w:rsidR="006B208B" w:rsidRPr="00B14A4E" w:rsidRDefault="006B208B" w:rsidP="00B14A4E">
      <w:pPr>
        <w:spacing w:after="0" w:line="240" w:lineRule="auto"/>
        <w:jc w:val="both"/>
        <w:rPr>
          <w:rFonts w:ascii="Arial" w:hAnsi="Arial" w:cs="Arial"/>
          <w:sz w:val="20"/>
          <w:szCs w:val="20"/>
        </w:rPr>
      </w:pPr>
    </w:p>
    <w:p w14:paraId="161B8FED"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3A6D3344" w14:textId="77777777" w:rsidR="00A81D4C" w:rsidRPr="00B14A4E" w:rsidRDefault="00A81D4C" w:rsidP="00B14A4E">
      <w:pPr>
        <w:spacing w:after="0" w:line="240" w:lineRule="auto"/>
        <w:jc w:val="both"/>
        <w:rPr>
          <w:rFonts w:ascii="Arial" w:hAnsi="Arial" w:cs="Arial"/>
          <w:sz w:val="20"/>
          <w:szCs w:val="20"/>
        </w:rPr>
      </w:pPr>
    </w:p>
    <w:p w14:paraId="0A548C13" w14:textId="77777777" w:rsidR="00A81D4C"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32.-</w:t>
      </w:r>
      <w:r w:rsidRPr="00B14A4E">
        <w:rPr>
          <w:rFonts w:ascii="Arial" w:hAnsi="Arial" w:cs="Arial"/>
          <w:sz w:val="20"/>
          <w:szCs w:val="20"/>
        </w:rPr>
        <w:t xml:space="preserve"> El cheque recibido por el Municipio de Progreso, en pago de alguna contribución, aprovechamiento,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 En todos los casos la indemnización a que se refiere este párrafo deberá ser de cuando menos en un importe suficiente para cubrir las comisiones y gastos que le hayan ocasionado al Municipio de Progreso con motivo de la presentación para cobro o depósito en cuenta bancaria del Municipio de dicho cheque.</w:t>
      </w:r>
    </w:p>
    <w:p w14:paraId="5AB8918F" w14:textId="77777777" w:rsidR="006B208B" w:rsidRPr="00B14A4E" w:rsidRDefault="006B208B" w:rsidP="00B14A4E">
      <w:pPr>
        <w:spacing w:after="0" w:line="240" w:lineRule="auto"/>
        <w:jc w:val="both"/>
        <w:rPr>
          <w:rFonts w:ascii="Arial" w:hAnsi="Arial" w:cs="Arial"/>
          <w:sz w:val="20"/>
          <w:szCs w:val="20"/>
        </w:rPr>
      </w:pPr>
    </w:p>
    <w:p w14:paraId="688E7C9B"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3D4F3FFE" w14:textId="77777777" w:rsidR="00A81D4C" w:rsidRPr="00B14A4E" w:rsidRDefault="00A81D4C" w:rsidP="00B14A4E">
      <w:pPr>
        <w:spacing w:after="0" w:line="240" w:lineRule="auto"/>
        <w:jc w:val="both"/>
        <w:rPr>
          <w:rFonts w:ascii="Arial" w:hAnsi="Arial" w:cs="Arial"/>
          <w:sz w:val="20"/>
          <w:szCs w:val="20"/>
        </w:rPr>
      </w:pPr>
    </w:p>
    <w:p w14:paraId="2456CC84"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33.-</w:t>
      </w:r>
      <w:r w:rsidRPr="00B14A4E">
        <w:rPr>
          <w:rFonts w:ascii="Arial" w:hAnsi="Arial" w:cs="Arial"/>
          <w:sz w:val="20"/>
          <w:szCs w:val="20"/>
        </w:rPr>
        <w:t xml:space="preserve"> Las autoridades fiscales municipales están obligadas a devolver las cantidades pagadas indebidamente. La devolución podrá hacerse de oficio o a petición del interesado, mediante cheque nominativo o transferencia electrónica para abono en cuenta del contribuyente. Si el pago de lo indebido se hubiese efectuado en cumplimiento de un acto de autoridad, el derecho a la devolución nace, cuando dicho acto hubiere quedado insubsistente. Si el pago de lo indebido se hubiera efectuado por error del contribuyente, dará lugar a la devolución siempre que compruebe en que consistió dicho error y no haya créditos fiscales exigibles, en cuyo caso cualquier excedente se tomará en cuenta. Las autoridades fiscales tendrán un plazo máximo de treinta días hábiles, para efectuar las devoluciones mencionadas en este artículo, a partir del día hábil siguiente a la fecha de presentación de la solicitud ante la autoridad fiscal correspondiente. Las autoridades fiscales municipales deberán pagar la devolución que proceda, actualizada conforme al procedimiento establecido en el artículo 29 de esta Ley, desde el mes en que se efectuó el pago en exceso hasta aquél en que la devolución se efectúe. Si la devolución no se hubiese efectuado en el plazo previsto en este artículo, las mismas autoridades fiscales municipales pagarán intereses que calcularán a partir del día siguiente al del vencimiento de dicho plazo, conforme a la tasa que se aplicará sobre la devolución actualizada y que será igual a la prevista para los recargos en los términos del artículo 30 de esta Ley.</w:t>
      </w:r>
    </w:p>
    <w:p w14:paraId="30F0A43E" w14:textId="77777777" w:rsidR="00A81D4C" w:rsidRPr="00B14A4E" w:rsidRDefault="00A81D4C" w:rsidP="00B14A4E">
      <w:pPr>
        <w:spacing w:after="0" w:line="240" w:lineRule="auto"/>
        <w:jc w:val="both"/>
        <w:rPr>
          <w:rFonts w:ascii="Arial" w:hAnsi="Arial" w:cs="Arial"/>
          <w:sz w:val="20"/>
          <w:szCs w:val="20"/>
        </w:rPr>
      </w:pPr>
    </w:p>
    <w:p w14:paraId="1AD9B285"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 xml:space="preserve">La obligación de devolver prescribe en el término de tres años. </w:t>
      </w:r>
    </w:p>
    <w:p w14:paraId="2CA2638C" w14:textId="77777777" w:rsidR="00A81D4C" w:rsidRPr="00B14A4E" w:rsidRDefault="00A81D4C" w:rsidP="00B14A4E">
      <w:pPr>
        <w:spacing w:after="0" w:line="240" w:lineRule="auto"/>
        <w:jc w:val="both"/>
        <w:rPr>
          <w:rFonts w:ascii="Arial" w:hAnsi="Arial" w:cs="Arial"/>
          <w:sz w:val="20"/>
          <w:szCs w:val="20"/>
        </w:rPr>
      </w:pPr>
    </w:p>
    <w:p w14:paraId="43DD0D9A"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lastRenderedPageBreak/>
        <w:t xml:space="preserve">Artículo 34.- </w:t>
      </w:r>
      <w:r w:rsidRPr="00B14A4E">
        <w:rPr>
          <w:rFonts w:ascii="Arial" w:hAnsi="Arial" w:cs="Arial"/>
          <w:sz w:val="20"/>
          <w:szCs w:val="20"/>
        </w:rPr>
        <w:t>…</w:t>
      </w:r>
    </w:p>
    <w:p w14:paraId="125F9EFF" w14:textId="77777777" w:rsidR="00A81D4C" w:rsidRPr="00B14A4E" w:rsidRDefault="00A81D4C" w:rsidP="00B14A4E">
      <w:pPr>
        <w:spacing w:after="0" w:line="240" w:lineRule="auto"/>
        <w:jc w:val="both"/>
        <w:rPr>
          <w:rFonts w:ascii="Arial" w:hAnsi="Arial" w:cs="Arial"/>
          <w:sz w:val="20"/>
          <w:szCs w:val="20"/>
        </w:rPr>
      </w:pPr>
    </w:p>
    <w:p w14:paraId="79634C23"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En caso de que habiéndose publicado la tercera convocatoria para la almoneda no se presentaren postores, no hubiere posturas o las mismas sean de cantidades iguales, los bienes embargados, se adjudicarán al Municipio de Progreso, Yucatán, en pago del adeudo correspondiente por el valor equivalente al que arroje su avalúo pericial. Para el caso que el valor de adjudicación no alcanzare a cubrir el adeudo de que se trate, éste se entenderá pagado parcialmente, quedando a salvo los derechos del municipio para el cobro del saldo respectivo.</w:t>
      </w:r>
    </w:p>
    <w:p w14:paraId="75B5062B" w14:textId="77777777" w:rsidR="006B208B" w:rsidRDefault="006B208B" w:rsidP="006B208B">
      <w:pPr>
        <w:spacing w:after="0" w:line="240" w:lineRule="auto"/>
        <w:jc w:val="both"/>
        <w:rPr>
          <w:rFonts w:ascii="Arial" w:hAnsi="Arial" w:cs="Arial"/>
          <w:sz w:val="20"/>
          <w:szCs w:val="20"/>
        </w:rPr>
      </w:pPr>
    </w:p>
    <w:p w14:paraId="716CE10F" w14:textId="77777777" w:rsidR="00A81D4C" w:rsidRPr="00B14A4E" w:rsidRDefault="00A81D4C" w:rsidP="006B208B">
      <w:pPr>
        <w:spacing w:after="0" w:line="240" w:lineRule="auto"/>
        <w:jc w:val="both"/>
        <w:rPr>
          <w:rFonts w:ascii="Arial" w:hAnsi="Arial" w:cs="Arial"/>
          <w:sz w:val="20"/>
          <w:szCs w:val="20"/>
        </w:rPr>
      </w:pPr>
      <w:r w:rsidRPr="00B14A4E">
        <w:rPr>
          <w:rFonts w:ascii="Arial" w:hAnsi="Arial" w:cs="Arial"/>
          <w:sz w:val="20"/>
          <w:szCs w:val="20"/>
        </w:rPr>
        <w:t>…</w:t>
      </w:r>
    </w:p>
    <w:p w14:paraId="7902F083" w14:textId="77777777" w:rsidR="00A81D4C" w:rsidRPr="00B14A4E" w:rsidRDefault="00A81D4C" w:rsidP="006B208B">
      <w:pPr>
        <w:spacing w:after="0" w:line="240" w:lineRule="auto"/>
        <w:jc w:val="both"/>
        <w:rPr>
          <w:rFonts w:ascii="Arial" w:hAnsi="Arial" w:cs="Arial"/>
          <w:sz w:val="20"/>
          <w:szCs w:val="20"/>
        </w:rPr>
      </w:pPr>
    </w:p>
    <w:p w14:paraId="00D1B95F" w14:textId="77777777" w:rsidR="00A81D4C" w:rsidRPr="00B14A4E" w:rsidRDefault="00A81D4C" w:rsidP="006B208B">
      <w:pPr>
        <w:spacing w:after="0" w:line="240" w:lineRule="auto"/>
        <w:jc w:val="both"/>
        <w:rPr>
          <w:rFonts w:ascii="Arial" w:hAnsi="Arial" w:cs="Arial"/>
          <w:sz w:val="20"/>
          <w:szCs w:val="20"/>
        </w:rPr>
      </w:pPr>
      <w:r w:rsidRPr="00B14A4E">
        <w:rPr>
          <w:rFonts w:ascii="Arial" w:hAnsi="Arial" w:cs="Arial"/>
          <w:b/>
          <w:bCs/>
          <w:sz w:val="20"/>
          <w:szCs w:val="20"/>
        </w:rPr>
        <w:t xml:space="preserve">Artículo 36.- </w:t>
      </w:r>
      <w:r w:rsidRPr="00B14A4E">
        <w:rPr>
          <w:rFonts w:ascii="Arial" w:hAnsi="Arial" w:cs="Arial"/>
          <w:sz w:val="20"/>
          <w:szCs w:val="20"/>
        </w:rPr>
        <w:t>Se deroga.</w:t>
      </w:r>
    </w:p>
    <w:p w14:paraId="08C114A8" w14:textId="77777777" w:rsidR="00A81D4C" w:rsidRPr="00B14A4E" w:rsidRDefault="00A81D4C" w:rsidP="00B14A4E">
      <w:pPr>
        <w:spacing w:after="0" w:line="240" w:lineRule="auto"/>
        <w:jc w:val="both"/>
        <w:rPr>
          <w:rFonts w:ascii="Arial" w:hAnsi="Arial" w:cs="Arial"/>
          <w:sz w:val="20"/>
          <w:szCs w:val="20"/>
        </w:rPr>
      </w:pPr>
    </w:p>
    <w:p w14:paraId="72422BC6"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Articulo 37.-</w:t>
      </w:r>
      <w:r w:rsidRPr="00B14A4E">
        <w:rPr>
          <w:rFonts w:ascii="Arial" w:hAnsi="Arial" w:cs="Arial"/>
          <w:sz w:val="20"/>
          <w:szCs w:val="20"/>
        </w:rPr>
        <w:t xml:space="preserve"> Todas las solicitudes y demás promociones distintas a las establecidas en el artículo 38 de la presente Ley, que se presenten ante las autoridades fiscales municipales, deberán estar firmadas por el interesado o por su apoderado o representante legal, a menos que el promovente no sepa o no pueda firmar en cuyo caso imprimirá su huella digital.</w:t>
      </w:r>
    </w:p>
    <w:p w14:paraId="6F963FDA" w14:textId="77777777" w:rsidR="00A81D4C" w:rsidRPr="00B14A4E" w:rsidRDefault="00A81D4C" w:rsidP="00B14A4E">
      <w:pPr>
        <w:spacing w:after="0" w:line="240" w:lineRule="auto"/>
        <w:jc w:val="both"/>
        <w:rPr>
          <w:rFonts w:ascii="Arial" w:hAnsi="Arial" w:cs="Arial"/>
          <w:sz w:val="20"/>
          <w:szCs w:val="20"/>
        </w:rPr>
      </w:pPr>
    </w:p>
    <w:p w14:paraId="721C8C99"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39.-</w:t>
      </w:r>
      <w:r w:rsidRPr="00B14A4E">
        <w:rPr>
          <w:rFonts w:ascii="Arial" w:hAnsi="Arial" w:cs="Arial"/>
          <w:sz w:val="20"/>
          <w:szCs w:val="20"/>
        </w:rPr>
        <w:t xml:space="preserve"> …</w:t>
      </w:r>
    </w:p>
    <w:p w14:paraId="4C4AB3E8" w14:textId="77777777" w:rsidR="00A81D4C" w:rsidRPr="00B14A4E" w:rsidRDefault="00A81D4C" w:rsidP="00B14A4E">
      <w:pPr>
        <w:spacing w:after="0" w:line="240" w:lineRule="auto"/>
        <w:jc w:val="both"/>
        <w:rPr>
          <w:rFonts w:ascii="Arial" w:hAnsi="Arial" w:cs="Arial"/>
          <w:sz w:val="20"/>
          <w:szCs w:val="20"/>
        </w:rPr>
      </w:pPr>
    </w:p>
    <w:p w14:paraId="68E49B87" w14:textId="77777777" w:rsidR="00A81D4C"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w:t>
      </w:r>
    </w:p>
    <w:p w14:paraId="3CBA9D0D" w14:textId="77777777" w:rsidR="006B208B" w:rsidRPr="00B14A4E" w:rsidRDefault="006B208B" w:rsidP="00B14A4E">
      <w:pPr>
        <w:spacing w:after="0" w:line="240" w:lineRule="auto"/>
        <w:jc w:val="both"/>
        <w:rPr>
          <w:rFonts w:ascii="Arial" w:hAnsi="Arial" w:cs="Arial"/>
          <w:sz w:val="20"/>
          <w:szCs w:val="20"/>
        </w:rPr>
      </w:pPr>
    </w:p>
    <w:p w14:paraId="252F787D" w14:textId="77777777" w:rsidR="00A81D4C"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w:t>
      </w:r>
      <w:r w:rsidRPr="00B14A4E">
        <w:rPr>
          <w:rFonts w:ascii="Arial" w:hAnsi="Arial" w:cs="Arial"/>
          <w:sz w:val="20"/>
          <w:szCs w:val="20"/>
        </w:rPr>
        <w:t xml:space="preserve"> Recabar de la dependencia municipal que corresponda la carta de uso de suelo en donde se determine que el giro del comercio, negocio o establecimiento que se pretende instalar, es compatible con la zona de conformidad con el plan </w:t>
      </w:r>
      <w:proofErr w:type="gramStart"/>
      <w:r w:rsidRPr="00B14A4E">
        <w:rPr>
          <w:rFonts w:ascii="Arial" w:hAnsi="Arial" w:cs="Arial"/>
          <w:sz w:val="20"/>
          <w:szCs w:val="20"/>
        </w:rPr>
        <w:t>Director</w:t>
      </w:r>
      <w:proofErr w:type="gramEnd"/>
      <w:r w:rsidRPr="00B14A4E">
        <w:rPr>
          <w:rFonts w:ascii="Arial" w:hAnsi="Arial" w:cs="Arial"/>
          <w:sz w:val="20"/>
          <w:szCs w:val="20"/>
        </w:rPr>
        <w:t xml:space="preserve"> de Desarrollo Urbano y Obras Públicas del Municipio que cumple además con lo dispuesto en el Reglamento correspondiente.</w:t>
      </w:r>
    </w:p>
    <w:p w14:paraId="5E27D842" w14:textId="77777777" w:rsidR="006B208B" w:rsidRPr="00B14A4E" w:rsidRDefault="006B208B" w:rsidP="00B14A4E">
      <w:pPr>
        <w:spacing w:after="0" w:line="240" w:lineRule="auto"/>
        <w:jc w:val="both"/>
        <w:rPr>
          <w:rFonts w:ascii="Arial" w:hAnsi="Arial" w:cs="Arial"/>
          <w:sz w:val="20"/>
          <w:szCs w:val="20"/>
        </w:rPr>
      </w:pPr>
    </w:p>
    <w:p w14:paraId="292E2336"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III.-</w:t>
      </w:r>
      <w:r w:rsidRPr="00B14A4E">
        <w:rPr>
          <w:rFonts w:ascii="Arial" w:hAnsi="Arial" w:cs="Arial"/>
          <w:sz w:val="20"/>
          <w:szCs w:val="20"/>
        </w:rPr>
        <w:t xml:space="preserve"> Dar aviso por escrito, en un plazo de quince días, de cualquier modificación, aumento de giro, traspaso, cambio de domicilio, cambio de denominación, suspensión de actividades, cierre y baja o de cualquier modificación o cambio que afecte o modifique los datos de los padrones respectivos.</w:t>
      </w:r>
    </w:p>
    <w:p w14:paraId="6A099340" w14:textId="77777777" w:rsidR="00A81D4C" w:rsidRPr="00B14A4E" w:rsidRDefault="00A81D4C" w:rsidP="00B14A4E">
      <w:pPr>
        <w:spacing w:after="0" w:line="240" w:lineRule="auto"/>
        <w:jc w:val="both"/>
        <w:rPr>
          <w:rFonts w:ascii="Arial" w:hAnsi="Arial" w:cs="Arial"/>
          <w:sz w:val="20"/>
          <w:szCs w:val="20"/>
        </w:rPr>
      </w:pPr>
    </w:p>
    <w:p w14:paraId="0C62E6C7"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IV.-</w:t>
      </w:r>
      <w:r w:rsidRPr="00B14A4E">
        <w:rPr>
          <w:rFonts w:ascii="Arial" w:hAnsi="Arial" w:cs="Arial"/>
          <w:sz w:val="20"/>
          <w:szCs w:val="20"/>
        </w:rPr>
        <w:t xml:space="preserve"> a la </w:t>
      </w:r>
      <w:r w:rsidRPr="00B14A4E">
        <w:rPr>
          <w:rFonts w:ascii="Arial" w:hAnsi="Arial" w:cs="Arial"/>
          <w:b/>
          <w:bCs/>
          <w:sz w:val="20"/>
          <w:szCs w:val="20"/>
        </w:rPr>
        <w:t>IX.</w:t>
      </w:r>
      <w:r w:rsidRPr="00B14A4E">
        <w:rPr>
          <w:rFonts w:ascii="Arial" w:hAnsi="Arial" w:cs="Arial"/>
          <w:sz w:val="20"/>
          <w:szCs w:val="20"/>
        </w:rPr>
        <w:t>- …</w:t>
      </w:r>
    </w:p>
    <w:p w14:paraId="493C22AE" w14:textId="77777777" w:rsidR="00A81D4C" w:rsidRPr="00B14A4E" w:rsidRDefault="00A81D4C" w:rsidP="00B14A4E">
      <w:pPr>
        <w:spacing w:after="0" w:line="240" w:lineRule="auto"/>
        <w:jc w:val="both"/>
        <w:rPr>
          <w:rFonts w:ascii="Arial" w:hAnsi="Arial" w:cs="Arial"/>
          <w:sz w:val="20"/>
          <w:szCs w:val="20"/>
        </w:rPr>
      </w:pPr>
    </w:p>
    <w:p w14:paraId="230B4481"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 xml:space="preserve">La falta de cumplimiento de las obligaciones a que se refiere este </w:t>
      </w:r>
      <w:proofErr w:type="gramStart"/>
      <w:r w:rsidRPr="00B14A4E">
        <w:rPr>
          <w:rFonts w:ascii="Arial" w:hAnsi="Arial" w:cs="Arial"/>
          <w:sz w:val="20"/>
          <w:szCs w:val="20"/>
        </w:rPr>
        <w:t>artículo,</w:t>
      </w:r>
      <w:proofErr w:type="gramEnd"/>
      <w:r w:rsidRPr="00B14A4E">
        <w:rPr>
          <w:rFonts w:ascii="Arial" w:hAnsi="Arial" w:cs="Arial"/>
          <w:sz w:val="20"/>
          <w:szCs w:val="20"/>
        </w:rPr>
        <w:t xml:space="preserve"> será sancionada con una multa de uno a veinte UMA, en atención a la gravedad de la infracción. En caso de reincidencia se aplicará la multa mayor.</w:t>
      </w:r>
    </w:p>
    <w:p w14:paraId="024FD3CC" w14:textId="77777777" w:rsidR="00A81D4C" w:rsidRPr="00B14A4E" w:rsidRDefault="00A81D4C" w:rsidP="00B14A4E">
      <w:pPr>
        <w:spacing w:after="0" w:line="240" w:lineRule="auto"/>
        <w:jc w:val="both"/>
        <w:rPr>
          <w:rFonts w:ascii="Arial" w:hAnsi="Arial" w:cs="Arial"/>
          <w:sz w:val="20"/>
          <w:szCs w:val="20"/>
        </w:rPr>
      </w:pPr>
    </w:p>
    <w:p w14:paraId="39A04254" w14:textId="541D6F00" w:rsidR="006B208B"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Artículo 40.- </w:t>
      </w:r>
      <w:r w:rsidRPr="00B14A4E">
        <w:rPr>
          <w:rFonts w:ascii="Arial" w:hAnsi="Arial" w:cs="Arial"/>
          <w:sz w:val="20"/>
          <w:szCs w:val="20"/>
        </w:rPr>
        <w:t>Las licencias de funcionamiento que expida la Dirección de Finanzas y Tesorería Municipal, tendrán una vigencia anual a partir de la fecha de autorización de esta y una vigencia desde el día de su otorgamiento hasta el día 31 de diciembre del año en que se soliciten, con excepción de las licencias de funcionamiento eventuales que tendrán la vigencia que establezca la normatividad conducente.</w:t>
      </w:r>
    </w:p>
    <w:p w14:paraId="107C1FF7" w14:textId="77777777" w:rsidR="00A81D4C" w:rsidRDefault="00A81D4C" w:rsidP="006B208B">
      <w:pPr>
        <w:spacing w:after="0" w:line="240" w:lineRule="auto"/>
        <w:jc w:val="both"/>
        <w:rPr>
          <w:rFonts w:ascii="Arial" w:hAnsi="Arial" w:cs="Arial"/>
          <w:sz w:val="20"/>
          <w:szCs w:val="20"/>
        </w:rPr>
      </w:pPr>
      <w:r w:rsidRPr="00B14A4E">
        <w:rPr>
          <w:rFonts w:ascii="Arial" w:hAnsi="Arial" w:cs="Arial"/>
          <w:sz w:val="20"/>
          <w:szCs w:val="20"/>
        </w:rPr>
        <w:t>…</w:t>
      </w:r>
    </w:p>
    <w:p w14:paraId="08382EB7" w14:textId="77777777" w:rsidR="006B208B" w:rsidRPr="00B14A4E" w:rsidRDefault="006B208B" w:rsidP="00B14A4E">
      <w:pPr>
        <w:spacing w:after="0" w:line="240" w:lineRule="auto"/>
        <w:jc w:val="both"/>
        <w:rPr>
          <w:rFonts w:ascii="Arial" w:hAnsi="Arial" w:cs="Arial"/>
          <w:sz w:val="20"/>
          <w:szCs w:val="20"/>
        </w:rPr>
      </w:pPr>
    </w:p>
    <w:p w14:paraId="04E307C6"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 xml:space="preserve">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Dirección de Finanzas y Tesorería Municipal dentro de los treinta días </w:t>
      </w:r>
      <w:r w:rsidRPr="00B14A4E">
        <w:rPr>
          <w:rFonts w:ascii="Arial" w:hAnsi="Arial" w:cs="Arial"/>
          <w:sz w:val="20"/>
          <w:szCs w:val="20"/>
        </w:rPr>
        <w:lastRenderedPageBreak/>
        <w:t xml:space="preserve">hábiles siguientes al vencimiento de los mismos. Una vez vencido este término sin que se haya cumplido con </w:t>
      </w:r>
      <w:proofErr w:type="gramStart"/>
      <w:r w:rsidRPr="00B14A4E">
        <w:rPr>
          <w:rFonts w:ascii="Arial" w:hAnsi="Arial" w:cs="Arial"/>
          <w:sz w:val="20"/>
          <w:szCs w:val="20"/>
        </w:rPr>
        <w:t>éstas</w:t>
      </w:r>
      <w:proofErr w:type="gramEnd"/>
      <w:r w:rsidRPr="00B14A4E">
        <w:rPr>
          <w:rFonts w:ascii="Arial" w:hAnsi="Arial" w:cs="Arial"/>
          <w:sz w:val="20"/>
          <w:szCs w:val="20"/>
        </w:rPr>
        <w:t xml:space="preserve"> obligaciones, el Director de Finanzas y Tesorero Municipal estará facultado para revocar la licencia que corresponda, sin perjuicio de las sanciones que correspondan.</w:t>
      </w:r>
    </w:p>
    <w:p w14:paraId="6661A2DC" w14:textId="77777777" w:rsidR="00B14A4E" w:rsidRDefault="00B14A4E" w:rsidP="00B14A4E">
      <w:pPr>
        <w:spacing w:after="0" w:line="240" w:lineRule="auto"/>
        <w:jc w:val="both"/>
        <w:rPr>
          <w:rFonts w:ascii="Arial" w:hAnsi="Arial" w:cs="Arial"/>
          <w:sz w:val="20"/>
          <w:szCs w:val="20"/>
        </w:rPr>
      </w:pPr>
    </w:p>
    <w:p w14:paraId="14ADDD85" w14:textId="747C7A02"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Los interesados deberán revalidar sus licencias durante los tres primeros meses del año calendario.</w:t>
      </w:r>
    </w:p>
    <w:p w14:paraId="6D17FFB2"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4CB93B56"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79262CD4" w14:textId="77777777" w:rsidR="00A81D4C" w:rsidRPr="00B14A4E" w:rsidRDefault="00A81D4C" w:rsidP="00B14A4E">
      <w:pPr>
        <w:numPr>
          <w:ilvl w:val="0"/>
          <w:numId w:val="29"/>
        </w:numPr>
        <w:spacing w:after="0" w:line="240" w:lineRule="auto"/>
        <w:ind w:left="0" w:firstLine="0"/>
        <w:jc w:val="both"/>
        <w:rPr>
          <w:rFonts w:ascii="Arial" w:hAnsi="Arial" w:cs="Arial"/>
          <w:sz w:val="20"/>
          <w:szCs w:val="20"/>
        </w:rPr>
      </w:pPr>
      <w:r w:rsidRPr="00B14A4E">
        <w:rPr>
          <w:rFonts w:ascii="Arial" w:hAnsi="Arial" w:cs="Arial"/>
          <w:sz w:val="20"/>
          <w:szCs w:val="20"/>
        </w:rPr>
        <w:t xml:space="preserve">a la </w:t>
      </w:r>
      <w:r w:rsidRPr="00B14A4E">
        <w:rPr>
          <w:rFonts w:ascii="Arial" w:hAnsi="Arial" w:cs="Arial"/>
          <w:b/>
          <w:bCs/>
          <w:sz w:val="20"/>
          <w:szCs w:val="20"/>
        </w:rPr>
        <w:t>f)</w:t>
      </w:r>
      <w:r w:rsidRPr="00B14A4E">
        <w:rPr>
          <w:rFonts w:ascii="Arial" w:hAnsi="Arial" w:cs="Arial"/>
          <w:sz w:val="20"/>
          <w:szCs w:val="20"/>
        </w:rPr>
        <w:t xml:space="preserve"> …</w:t>
      </w:r>
    </w:p>
    <w:p w14:paraId="4892B202"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3EC3CD45" w14:textId="77777777" w:rsidR="00A81D4C" w:rsidRPr="00B14A4E" w:rsidRDefault="00A81D4C" w:rsidP="00B14A4E">
      <w:pPr>
        <w:numPr>
          <w:ilvl w:val="0"/>
          <w:numId w:val="30"/>
        </w:numPr>
        <w:spacing w:after="0" w:line="240" w:lineRule="auto"/>
        <w:ind w:left="0" w:firstLine="0"/>
        <w:jc w:val="both"/>
        <w:rPr>
          <w:rFonts w:ascii="Arial" w:hAnsi="Arial" w:cs="Arial"/>
          <w:sz w:val="20"/>
          <w:szCs w:val="20"/>
        </w:rPr>
      </w:pPr>
      <w:r w:rsidRPr="00B14A4E">
        <w:rPr>
          <w:rFonts w:ascii="Arial" w:hAnsi="Arial" w:cs="Arial"/>
          <w:sz w:val="20"/>
          <w:szCs w:val="20"/>
        </w:rPr>
        <w:t xml:space="preserve">a la </w:t>
      </w:r>
      <w:r w:rsidRPr="00B14A4E">
        <w:rPr>
          <w:rFonts w:ascii="Arial" w:hAnsi="Arial" w:cs="Arial"/>
          <w:b/>
          <w:bCs/>
          <w:sz w:val="20"/>
          <w:szCs w:val="20"/>
        </w:rPr>
        <w:t>f)</w:t>
      </w:r>
      <w:r w:rsidRPr="00B14A4E">
        <w:rPr>
          <w:rFonts w:ascii="Arial" w:hAnsi="Arial" w:cs="Arial"/>
          <w:sz w:val="20"/>
          <w:szCs w:val="20"/>
        </w:rPr>
        <w:t xml:space="preserve"> …</w:t>
      </w:r>
    </w:p>
    <w:p w14:paraId="78A6A209" w14:textId="77777777" w:rsidR="00A81D4C" w:rsidRPr="00B14A4E" w:rsidRDefault="00A81D4C" w:rsidP="00B14A4E">
      <w:pPr>
        <w:spacing w:after="0" w:line="240" w:lineRule="auto"/>
        <w:jc w:val="both"/>
        <w:rPr>
          <w:rFonts w:ascii="Arial" w:hAnsi="Arial" w:cs="Arial"/>
          <w:sz w:val="20"/>
          <w:szCs w:val="20"/>
        </w:rPr>
      </w:pPr>
    </w:p>
    <w:p w14:paraId="2BA32889"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La revalidación de las licencias de funcionamiento estará vigente desde el día de su autorización y hasta el día 31 de diciembre del año en que se tramiten, con excepción de las licencias de funcionamiento eventuales que tendrán la vigencia que establezca la normatividad conducente.</w:t>
      </w:r>
    </w:p>
    <w:p w14:paraId="2D56CD96" w14:textId="77777777" w:rsidR="00A81D4C" w:rsidRPr="00B14A4E" w:rsidRDefault="00A81D4C" w:rsidP="00B14A4E">
      <w:pPr>
        <w:spacing w:after="0" w:line="240" w:lineRule="auto"/>
        <w:jc w:val="both"/>
        <w:rPr>
          <w:rFonts w:ascii="Arial" w:hAnsi="Arial" w:cs="Arial"/>
          <w:sz w:val="20"/>
          <w:szCs w:val="20"/>
        </w:rPr>
      </w:pPr>
    </w:p>
    <w:p w14:paraId="560F7140"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41.-</w:t>
      </w:r>
      <w:r w:rsidRPr="00B14A4E">
        <w:rPr>
          <w:rFonts w:ascii="Arial" w:hAnsi="Arial" w:cs="Arial"/>
          <w:sz w:val="20"/>
          <w:szCs w:val="20"/>
        </w:rPr>
        <w:t xml:space="preserve"> …</w:t>
      </w:r>
    </w:p>
    <w:p w14:paraId="29787FE4" w14:textId="77777777" w:rsidR="00A81D4C" w:rsidRPr="00B14A4E" w:rsidRDefault="00A81D4C" w:rsidP="00B14A4E">
      <w:pPr>
        <w:spacing w:after="0" w:line="240" w:lineRule="auto"/>
        <w:jc w:val="both"/>
        <w:rPr>
          <w:rFonts w:ascii="Arial" w:hAnsi="Arial" w:cs="Arial"/>
          <w:sz w:val="20"/>
          <w:szCs w:val="20"/>
        </w:rPr>
      </w:pPr>
    </w:p>
    <w:p w14:paraId="0ECF06ED"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Los propietarios, copropietarios, condóminos, usufructuarios o poseedores de inmuebles ubicados dentro del territorio del Municipio de Progreso, así como de las construcciones permanentes edificadas en ellos.</w:t>
      </w:r>
    </w:p>
    <w:p w14:paraId="3749754F"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w:t>
      </w:r>
      <w:r w:rsidRPr="00B14A4E">
        <w:rPr>
          <w:rFonts w:ascii="Arial" w:hAnsi="Arial" w:cs="Arial"/>
          <w:sz w:val="20"/>
          <w:szCs w:val="20"/>
        </w:rPr>
        <w:t xml:space="preserve"> …</w:t>
      </w:r>
    </w:p>
    <w:p w14:paraId="18262EEB" w14:textId="77777777" w:rsidR="00A81D4C" w:rsidRPr="00B14A4E" w:rsidRDefault="00A81D4C" w:rsidP="00B14A4E">
      <w:pPr>
        <w:spacing w:after="0" w:line="240" w:lineRule="auto"/>
        <w:jc w:val="both"/>
        <w:rPr>
          <w:rFonts w:ascii="Arial" w:hAnsi="Arial" w:cs="Arial"/>
          <w:sz w:val="20"/>
          <w:szCs w:val="20"/>
        </w:rPr>
      </w:pPr>
    </w:p>
    <w:p w14:paraId="0BE2B156"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III.-</w:t>
      </w:r>
      <w:r w:rsidRPr="00B14A4E">
        <w:rPr>
          <w:rFonts w:ascii="Arial" w:hAnsi="Arial" w:cs="Arial"/>
          <w:sz w:val="20"/>
          <w:szCs w:val="20"/>
        </w:rPr>
        <w:t xml:space="preserve"> …</w:t>
      </w:r>
    </w:p>
    <w:p w14:paraId="12B9DA0E" w14:textId="77777777" w:rsidR="00A81D4C" w:rsidRPr="00B14A4E" w:rsidRDefault="00A81D4C" w:rsidP="00B14A4E">
      <w:pPr>
        <w:spacing w:after="0" w:line="240" w:lineRule="auto"/>
        <w:jc w:val="both"/>
        <w:rPr>
          <w:rFonts w:ascii="Arial" w:hAnsi="Arial" w:cs="Arial"/>
          <w:sz w:val="20"/>
          <w:szCs w:val="20"/>
        </w:rPr>
      </w:pPr>
    </w:p>
    <w:p w14:paraId="7EEF0C32"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IV.-</w:t>
      </w:r>
      <w:r w:rsidRPr="00B14A4E">
        <w:rPr>
          <w:rFonts w:ascii="Arial" w:hAnsi="Arial" w:cs="Arial"/>
          <w:sz w:val="20"/>
          <w:szCs w:val="20"/>
        </w:rPr>
        <w:t xml:space="preserve"> …</w:t>
      </w:r>
    </w:p>
    <w:p w14:paraId="33B3D473" w14:textId="77777777" w:rsidR="00A81D4C" w:rsidRPr="00B14A4E" w:rsidRDefault="00A81D4C" w:rsidP="00B14A4E">
      <w:pPr>
        <w:spacing w:after="0" w:line="240" w:lineRule="auto"/>
        <w:jc w:val="both"/>
        <w:rPr>
          <w:rFonts w:ascii="Arial" w:hAnsi="Arial" w:cs="Arial"/>
          <w:sz w:val="20"/>
          <w:szCs w:val="20"/>
        </w:rPr>
      </w:pPr>
    </w:p>
    <w:p w14:paraId="14EA040A"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V.- </w:t>
      </w:r>
      <w:r w:rsidRPr="00B14A4E">
        <w:rPr>
          <w:rFonts w:ascii="Arial" w:hAnsi="Arial" w:cs="Arial"/>
          <w:sz w:val="20"/>
          <w:szCs w:val="20"/>
        </w:rPr>
        <w:t>Se deroga.</w:t>
      </w:r>
    </w:p>
    <w:p w14:paraId="70A9B950" w14:textId="77777777" w:rsidR="00A81D4C" w:rsidRPr="00B14A4E" w:rsidRDefault="00A81D4C" w:rsidP="00B14A4E">
      <w:pPr>
        <w:spacing w:after="0" w:line="240" w:lineRule="auto"/>
        <w:jc w:val="both"/>
        <w:rPr>
          <w:rFonts w:ascii="Arial" w:hAnsi="Arial" w:cs="Arial"/>
          <w:sz w:val="20"/>
          <w:szCs w:val="20"/>
        </w:rPr>
      </w:pPr>
    </w:p>
    <w:p w14:paraId="3A372F6B"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VI.-</w:t>
      </w:r>
      <w:r w:rsidRPr="00B14A4E">
        <w:rPr>
          <w:rFonts w:ascii="Arial" w:hAnsi="Arial" w:cs="Arial"/>
          <w:sz w:val="20"/>
          <w:szCs w:val="20"/>
        </w:rPr>
        <w:t xml:space="preserve">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14:paraId="7222F15D" w14:textId="77777777" w:rsidR="00A81D4C" w:rsidRPr="00B14A4E" w:rsidRDefault="00A81D4C" w:rsidP="00B14A4E">
      <w:pPr>
        <w:spacing w:after="0" w:line="240" w:lineRule="auto"/>
        <w:jc w:val="both"/>
        <w:rPr>
          <w:rFonts w:ascii="Arial" w:hAnsi="Arial" w:cs="Arial"/>
          <w:sz w:val="20"/>
          <w:szCs w:val="20"/>
        </w:rPr>
      </w:pPr>
    </w:p>
    <w:p w14:paraId="4192604A"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VII.-</w:t>
      </w:r>
      <w:r w:rsidRPr="00B14A4E">
        <w:rPr>
          <w:rFonts w:ascii="Arial" w:hAnsi="Arial" w:cs="Arial"/>
          <w:sz w:val="20"/>
          <w:szCs w:val="20"/>
        </w:rPr>
        <w:t xml:space="preserve"> Las personas físicas o morales que posean por cualquier título bienes inmuebles del dominio público de la Federación, Estado, o Municipio, utilizados o destinados para fines administrativos o propósitos distintos a los de objeto público.</w:t>
      </w:r>
    </w:p>
    <w:p w14:paraId="2784D91E" w14:textId="77777777" w:rsidR="00A81D4C" w:rsidRPr="00B14A4E" w:rsidRDefault="00A81D4C" w:rsidP="00B14A4E">
      <w:pPr>
        <w:spacing w:after="0" w:line="240" w:lineRule="auto"/>
        <w:jc w:val="both"/>
        <w:rPr>
          <w:rFonts w:ascii="Arial" w:hAnsi="Arial" w:cs="Arial"/>
          <w:sz w:val="20"/>
          <w:szCs w:val="20"/>
        </w:rPr>
      </w:pPr>
    </w:p>
    <w:p w14:paraId="2E8A0C65"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Los propietarios de los predios a los que se refiere la fracción I del artículo 43 de esta Ley, deberán manifestar a la Dirección de Finanzas y Tesorería Municipal, el número total y la dirección de los predios de su propiedad. Así mismo deberán comunicar si su situación con el predio de que se trata se encuentra en alguno de los supuestos mencionados en cualquiera de las fracciones anteriores.</w:t>
      </w:r>
    </w:p>
    <w:p w14:paraId="010A56E3" w14:textId="77777777" w:rsidR="00A81D4C" w:rsidRPr="00B14A4E" w:rsidRDefault="00A81D4C" w:rsidP="00B14A4E">
      <w:pPr>
        <w:spacing w:after="0" w:line="240" w:lineRule="auto"/>
        <w:jc w:val="both"/>
        <w:rPr>
          <w:rFonts w:ascii="Arial" w:hAnsi="Arial" w:cs="Arial"/>
          <w:b/>
          <w:bCs/>
          <w:sz w:val="20"/>
          <w:szCs w:val="20"/>
        </w:rPr>
      </w:pPr>
    </w:p>
    <w:p w14:paraId="04B3EDED"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42.-</w:t>
      </w:r>
      <w:r w:rsidRPr="00B14A4E">
        <w:rPr>
          <w:rFonts w:ascii="Arial" w:hAnsi="Arial" w:cs="Arial"/>
          <w:sz w:val="20"/>
          <w:szCs w:val="20"/>
        </w:rPr>
        <w:t xml:space="preserve"> …</w:t>
      </w:r>
    </w:p>
    <w:p w14:paraId="05BB5E11" w14:textId="77777777" w:rsidR="00A81D4C" w:rsidRPr="00B14A4E" w:rsidRDefault="00A81D4C" w:rsidP="00B14A4E">
      <w:pPr>
        <w:spacing w:after="0" w:line="240" w:lineRule="auto"/>
        <w:jc w:val="both"/>
        <w:rPr>
          <w:rFonts w:ascii="Arial" w:hAnsi="Arial" w:cs="Arial"/>
          <w:sz w:val="20"/>
          <w:szCs w:val="20"/>
        </w:rPr>
      </w:pPr>
    </w:p>
    <w:p w14:paraId="00145D4C"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a </w:t>
      </w:r>
      <w:r w:rsidRPr="00B14A4E">
        <w:rPr>
          <w:rFonts w:ascii="Arial" w:hAnsi="Arial" w:cs="Arial"/>
          <w:b/>
          <w:bCs/>
          <w:sz w:val="20"/>
          <w:szCs w:val="20"/>
        </w:rPr>
        <w:t>V.-</w:t>
      </w:r>
      <w:r w:rsidRPr="00B14A4E">
        <w:rPr>
          <w:rFonts w:ascii="Arial" w:hAnsi="Arial" w:cs="Arial"/>
          <w:sz w:val="20"/>
          <w:szCs w:val="20"/>
        </w:rPr>
        <w:t xml:space="preserve"> …</w:t>
      </w:r>
    </w:p>
    <w:p w14:paraId="284BD9C5" w14:textId="77777777" w:rsidR="00A81D4C" w:rsidRPr="00B14A4E" w:rsidRDefault="00A81D4C" w:rsidP="00B14A4E">
      <w:pPr>
        <w:spacing w:after="0" w:line="240" w:lineRule="auto"/>
        <w:jc w:val="both"/>
        <w:rPr>
          <w:rFonts w:ascii="Arial" w:hAnsi="Arial" w:cs="Arial"/>
          <w:sz w:val="20"/>
          <w:szCs w:val="20"/>
        </w:rPr>
      </w:pPr>
    </w:p>
    <w:p w14:paraId="00EE2293"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VI.-</w:t>
      </w:r>
      <w:r w:rsidRPr="00B14A4E">
        <w:rPr>
          <w:rFonts w:ascii="Arial" w:hAnsi="Arial" w:cs="Arial"/>
          <w:sz w:val="20"/>
          <w:szCs w:val="20"/>
        </w:rPr>
        <w:t xml:space="preserve"> Se deroga.</w:t>
      </w:r>
    </w:p>
    <w:p w14:paraId="4AB109E7" w14:textId="77777777" w:rsidR="00A81D4C" w:rsidRPr="00B14A4E" w:rsidRDefault="00A81D4C" w:rsidP="00B14A4E">
      <w:pPr>
        <w:spacing w:after="0" w:line="240" w:lineRule="auto"/>
        <w:jc w:val="both"/>
        <w:rPr>
          <w:rFonts w:ascii="Arial" w:hAnsi="Arial" w:cs="Arial"/>
          <w:sz w:val="20"/>
          <w:szCs w:val="20"/>
        </w:rPr>
      </w:pPr>
    </w:p>
    <w:p w14:paraId="04D5B05D"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VII.-</w:t>
      </w:r>
      <w:r w:rsidRPr="00B14A4E">
        <w:rPr>
          <w:rFonts w:ascii="Arial" w:hAnsi="Arial" w:cs="Arial"/>
          <w:sz w:val="20"/>
          <w:szCs w:val="20"/>
        </w:rPr>
        <w:t xml:space="preserve"> …</w:t>
      </w:r>
    </w:p>
    <w:p w14:paraId="14DB810E" w14:textId="77777777" w:rsidR="00A81D4C" w:rsidRPr="00B14A4E" w:rsidRDefault="00A81D4C" w:rsidP="00B14A4E">
      <w:pPr>
        <w:spacing w:after="0" w:line="240" w:lineRule="auto"/>
        <w:jc w:val="both"/>
        <w:rPr>
          <w:rFonts w:ascii="Arial" w:hAnsi="Arial" w:cs="Arial"/>
          <w:b/>
          <w:bCs/>
          <w:sz w:val="20"/>
          <w:szCs w:val="20"/>
        </w:rPr>
      </w:pPr>
    </w:p>
    <w:p w14:paraId="43F2C270"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lastRenderedPageBreak/>
        <w:t>Artículo 43.-</w:t>
      </w:r>
      <w:r w:rsidRPr="00B14A4E">
        <w:rPr>
          <w:rFonts w:ascii="Arial" w:hAnsi="Arial" w:cs="Arial"/>
          <w:sz w:val="20"/>
          <w:szCs w:val="20"/>
        </w:rPr>
        <w:t xml:space="preserve"> …</w:t>
      </w:r>
    </w:p>
    <w:p w14:paraId="531A200C" w14:textId="77777777" w:rsidR="00A81D4C" w:rsidRPr="00B14A4E" w:rsidRDefault="00A81D4C" w:rsidP="00B14A4E">
      <w:pPr>
        <w:spacing w:after="0" w:line="240" w:lineRule="auto"/>
        <w:jc w:val="both"/>
        <w:rPr>
          <w:rFonts w:ascii="Arial" w:hAnsi="Arial" w:cs="Arial"/>
          <w:sz w:val="20"/>
          <w:szCs w:val="20"/>
        </w:rPr>
      </w:pPr>
    </w:p>
    <w:p w14:paraId="2C4C52A3"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La propiedad, el usufructo o la posesión a título distinto de los anteriores, de inmuebles ubicados dentro del territorio municipal.</w:t>
      </w:r>
    </w:p>
    <w:p w14:paraId="070B0EBC" w14:textId="77777777" w:rsidR="00A81D4C" w:rsidRPr="00B14A4E" w:rsidRDefault="00A81D4C" w:rsidP="00B14A4E">
      <w:pPr>
        <w:spacing w:after="0" w:line="240" w:lineRule="auto"/>
        <w:jc w:val="both"/>
        <w:rPr>
          <w:rFonts w:ascii="Arial" w:hAnsi="Arial" w:cs="Arial"/>
          <w:sz w:val="20"/>
          <w:szCs w:val="20"/>
        </w:rPr>
      </w:pPr>
    </w:p>
    <w:p w14:paraId="4E40FBC4"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w:t>
      </w:r>
      <w:r w:rsidRPr="00B14A4E">
        <w:rPr>
          <w:rFonts w:ascii="Arial" w:hAnsi="Arial" w:cs="Arial"/>
          <w:sz w:val="20"/>
          <w:szCs w:val="20"/>
        </w:rPr>
        <w:t xml:space="preserve"> a </w:t>
      </w:r>
      <w:proofErr w:type="gramStart"/>
      <w:r w:rsidRPr="00B14A4E">
        <w:rPr>
          <w:rFonts w:ascii="Arial" w:hAnsi="Arial" w:cs="Arial"/>
          <w:b/>
          <w:bCs/>
          <w:sz w:val="20"/>
          <w:szCs w:val="20"/>
        </w:rPr>
        <w:t>VI.-</w:t>
      </w:r>
      <w:proofErr w:type="gramEnd"/>
      <w:r w:rsidRPr="00B14A4E">
        <w:rPr>
          <w:rFonts w:ascii="Arial" w:hAnsi="Arial" w:cs="Arial"/>
          <w:sz w:val="20"/>
          <w:szCs w:val="20"/>
        </w:rPr>
        <w:t xml:space="preserve"> …</w:t>
      </w:r>
    </w:p>
    <w:p w14:paraId="2E077442" w14:textId="77777777" w:rsidR="00A81D4C" w:rsidRPr="00B14A4E" w:rsidRDefault="00A81D4C" w:rsidP="00B14A4E">
      <w:pPr>
        <w:spacing w:after="0" w:line="240" w:lineRule="auto"/>
        <w:jc w:val="both"/>
        <w:rPr>
          <w:rFonts w:ascii="Arial" w:hAnsi="Arial" w:cs="Arial"/>
          <w:sz w:val="20"/>
          <w:szCs w:val="20"/>
        </w:rPr>
      </w:pPr>
    </w:p>
    <w:p w14:paraId="6F03CA96"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44.-</w:t>
      </w:r>
      <w:r w:rsidRPr="00B14A4E">
        <w:rPr>
          <w:rFonts w:ascii="Arial" w:hAnsi="Arial" w:cs="Arial"/>
          <w:sz w:val="20"/>
          <w:szCs w:val="20"/>
        </w:rPr>
        <w:t xml:space="preserve"> …</w:t>
      </w:r>
    </w:p>
    <w:p w14:paraId="7F7FC8AF"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6442ECDD" w14:textId="77777777" w:rsidR="00A81D4C" w:rsidRPr="00B14A4E" w:rsidRDefault="00A81D4C" w:rsidP="00B14A4E">
      <w:pPr>
        <w:spacing w:after="0" w:line="240" w:lineRule="auto"/>
        <w:jc w:val="both"/>
        <w:rPr>
          <w:rFonts w:ascii="Arial" w:hAnsi="Arial" w:cs="Arial"/>
          <w:sz w:val="20"/>
          <w:szCs w:val="20"/>
        </w:rPr>
      </w:pPr>
    </w:p>
    <w:p w14:paraId="7685CDE6"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Cuando la Dirección de Catastro del Municipio de Progreso expidiere una cédula con diferente valor al contenido en la que existía registrada en el padrón municipal, el nuevo valor servirá como base para calcular el impuesto predial a partir del mes siguiente al en que se emita la citada cédula. 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1817770D" w14:textId="77777777" w:rsidR="00B14A4E" w:rsidRDefault="00B14A4E" w:rsidP="00B14A4E">
      <w:pPr>
        <w:spacing w:after="0" w:line="240" w:lineRule="auto"/>
        <w:jc w:val="both"/>
        <w:rPr>
          <w:rFonts w:ascii="Arial" w:hAnsi="Arial" w:cs="Arial"/>
          <w:sz w:val="20"/>
          <w:szCs w:val="20"/>
        </w:rPr>
      </w:pPr>
    </w:p>
    <w:p w14:paraId="0638D4D0" w14:textId="2680039D"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La expedición de una nueva cédula se hará siempre a solicitud del contribuyente, previo pago de los derechos correspondientes.</w:t>
      </w:r>
    </w:p>
    <w:p w14:paraId="21D432F0" w14:textId="77777777" w:rsidR="00B14A4E" w:rsidRDefault="00B14A4E" w:rsidP="00B14A4E">
      <w:pPr>
        <w:spacing w:after="0" w:line="240" w:lineRule="auto"/>
        <w:jc w:val="both"/>
        <w:rPr>
          <w:rFonts w:ascii="Arial" w:hAnsi="Arial" w:cs="Arial"/>
          <w:sz w:val="20"/>
          <w:szCs w:val="20"/>
        </w:rPr>
      </w:pPr>
    </w:p>
    <w:p w14:paraId="4D48E489" w14:textId="4AB1CB61"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 xml:space="preserve">El valor que aparece en los registros de la Dirección de Catastro y Zona Federal Marítimo </w:t>
      </w:r>
      <w:proofErr w:type="gramStart"/>
      <w:r w:rsidRPr="00B14A4E">
        <w:rPr>
          <w:rFonts w:ascii="Arial" w:hAnsi="Arial" w:cs="Arial"/>
          <w:sz w:val="20"/>
          <w:szCs w:val="20"/>
        </w:rPr>
        <w:t>Terrestre,</w:t>
      </w:r>
      <w:proofErr w:type="gramEnd"/>
      <w:r w:rsidRPr="00B14A4E">
        <w:rPr>
          <w:rFonts w:ascii="Arial" w:hAnsi="Arial" w:cs="Arial"/>
          <w:sz w:val="20"/>
          <w:szCs w:val="20"/>
        </w:rPr>
        <w:t xml:space="preserve"> servirá como base para calcular el impuesto predial. </w:t>
      </w:r>
    </w:p>
    <w:p w14:paraId="3F5B23FA" w14:textId="77777777" w:rsidR="00B14A4E" w:rsidRDefault="00B14A4E" w:rsidP="00B14A4E">
      <w:pPr>
        <w:spacing w:after="0" w:line="240" w:lineRule="auto"/>
        <w:jc w:val="both"/>
        <w:rPr>
          <w:rFonts w:ascii="Arial" w:hAnsi="Arial" w:cs="Arial"/>
          <w:sz w:val="20"/>
          <w:szCs w:val="20"/>
        </w:rPr>
      </w:pPr>
    </w:p>
    <w:p w14:paraId="007445B9" w14:textId="64B2EDD6"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 xml:space="preserve">Cuando un inmueble sea otorgado en uso, goce, se permita su ocupación por cualquier título y con motivo de la ocupación se genere una contraprestación, el impuesto predial se causará sobre la base de rentas, frutos civiles o cualquier otro tipo de contraprestación al porcentaje señalado en la Ley de Ingresos del Municipio de Progreso, Yucatán. </w:t>
      </w:r>
    </w:p>
    <w:p w14:paraId="07A3778B" w14:textId="77777777" w:rsidR="00A81D4C" w:rsidRPr="00B14A4E" w:rsidRDefault="00A81D4C" w:rsidP="00B14A4E">
      <w:pPr>
        <w:spacing w:after="0" w:line="240" w:lineRule="auto"/>
        <w:jc w:val="both"/>
        <w:rPr>
          <w:rFonts w:ascii="Arial" w:hAnsi="Arial" w:cs="Arial"/>
          <w:b/>
          <w:bCs/>
          <w:sz w:val="20"/>
          <w:szCs w:val="20"/>
        </w:rPr>
      </w:pPr>
    </w:p>
    <w:p w14:paraId="252DBEDB"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46.-</w:t>
      </w:r>
      <w:r w:rsidRPr="00B14A4E">
        <w:rPr>
          <w:rFonts w:ascii="Arial" w:hAnsi="Arial" w:cs="Arial"/>
          <w:sz w:val="20"/>
          <w:szCs w:val="20"/>
        </w:rPr>
        <w:t xml:space="preserve"> …</w:t>
      </w:r>
    </w:p>
    <w:p w14:paraId="66FF8EBE"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7513F389"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1972D57E"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Asimismo, las personas adultas mayores, los pensionados y jubilados que demuestren esta condición gozarán de un descuento del 50% anual si pagan su impuesto durante los meses de enero y febrero del año que se causa.</w:t>
      </w:r>
    </w:p>
    <w:p w14:paraId="65750D07" w14:textId="77777777" w:rsidR="00A81D4C" w:rsidRPr="00B14A4E" w:rsidRDefault="00A81D4C" w:rsidP="00B14A4E">
      <w:pPr>
        <w:spacing w:after="0" w:line="240" w:lineRule="auto"/>
        <w:jc w:val="both"/>
        <w:rPr>
          <w:rFonts w:ascii="Arial" w:hAnsi="Arial" w:cs="Arial"/>
          <w:sz w:val="20"/>
          <w:szCs w:val="20"/>
        </w:rPr>
      </w:pPr>
    </w:p>
    <w:p w14:paraId="56819F9B"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Articulo 51.-</w:t>
      </w:r>
      <w:r w:rsidRPr="00B14A4E">
        <w:rPr>
          <w:rFonts w:ascii="Arial" w:hAnsi="Arial" w:cs="Arial"/>
          <w:sz w:val="20"/>
          <w:szCs w:val="20"/>
        </w:rPr>
        <w:t xml:space="preserve"> Es objeto del Impuesto sobre Adquisición de Inmuebles, toda adquisición de bienes inmuebles, así como los derechos reales vinculados a los mismos, ubicados en el Municipio de Progreso, Yucatán, incluyendo la que derive equitativamente. Para efectos de este impuesto, se entiende por adquisición:</w:t>
      </w:r>
    </w:p>
    <w:p w14:paraId="45D4E3E3" w14:textId="77777777" w:rsidR="00A81D4C" w:rsidRPr="00B14A4E" w:rsidRDefault="00A81D4C" w:rsidP="00B14A4E">
      <w:pPr>
        <w:spacing w:after="0" w:line="240" w:lineRule="auto"/>
        <w:jc w:val="both"/>
        <w:rPr>
          <w:rFonts w:ascii="Arial" w:hAnsi="Arial" w:cs="Arial"/>
          <w:sz w:val="20"/>
          <w:szCs w:val="20"/>
        </w:rPr>
      </w:pPr>
    </w:p>
    <w:p w14:paraId="1337487F"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a la </w:t>
      </w:r>
      <w:r w:rsidRPr="00B14A4E">
        <w:rPr>
          <w:rFonts w:ascii="Arial" w:hAnsi="Arial" w:cs="Arial"/>
          <w:b/>
          <w:bCs/>
          <w:sz w:val="20"/>
          <w:szCs w:val="20"/>
        </w:rPr>
        <w:t xml:space="preserve">XIII.- </w:t>
      </w:r>
      <w:r w:rsidRPr="00B14A4E">
        <w:rPr>
          <w:rFonts w:ascii="Arial" w:hAnsi="Arial" w:cs="Arial"/>
          <w:sz w:val="20"/>
          <w:szCs w:val="20"/>
        </w:rPr>
        <w:t>…</w:t>
      </w:r>
    </w:p>
    <w:p w14:paraId="4AE4D91F" w14:textId="77777777" w:rsidR="00A81D4C" w:rsidRPr="00B14A4E" w:rsidRDefault="00A81D4C" w:rsidP="00B14A4E">
      <w:pPr>
        <w:spacing w:after="0" w:line="240" w:lineRule="auto"/>
        <w:jc w:val="both"/>
        <w:rPr>
          <w:rFonts w:ascii="Arial" w:hAnsi="Arial" w:cs="Arial"/>
          <w:sz w:val="20"/>
          <w:szCs w:val="20"/>
        </w:rPr>
      </w:pPr>
    </w:p>
    <w:p w14:paraId="486A61D0"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53.-</w:t>
      </w:r>
      <w:r w:rsidRPr="00B14A4E">
        <w:rPr>
          <w:rFonts w:ascii="Arial" w:hAnsi="Arial" w:cs="Arial"/>
          <w:sz w:val="20"/>
          <w:szCs w:val="20"/>
        </w:rPr>
        <w:t xml:space="preserve"> La base del impuesto Sobre Adquisición de Inmuebles, será el valor que resulte mayor entre el precio de adquisición, el valor contenido en la cédula catastral vigente, el valor contenido en el avalúo pericial tratándose de las operaciones consignadas en la ley, el avalúo expedido por las autoridades fiscales, las Instituciones de Crédito, la Comisión de Avalúos de Bienes Nacionales o por Corredor Público.</w:t>
      </w:r>
    </w:p>
    <w:p w14:paraId="34374374"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lastRenderedPageBreak/>
        <w:t>…</w:t>
      </w:r>
    </w:p>
    <w:p w14:paraId="47237947"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36F08537"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44336273"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0254BCF5" w14:textId="77777777" w:rsidR="00A81D4C" w:rsidRPr="00B14A4E" w:rsidRDefault="00A81D4C" w:rsidP="00B14A4E">
      <w:pPr>
        <w:spacing w:after="0" w:line="240" w:lineRule="auto"/>
        <w:jc w:val="both"/>
        <w:rPr>
          <w:rFonts w:ascii="Arial" w:hAnsi="Arial" w:cs="Arial"/>
          <w:sz w:val="20"/>
          <w:szCs w:val="20"/>
        </w:rPr>
      </w:pPr>
    </w:p>
    <w:p w14:paraId="07E1BB0E"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56.-</w:t>
      </w:r>
      <w:r w:rsidRPr="00B14A4E">
        <w:rPr>
          <w:rFonts w:ascii="Arial" w:hAnsi="Arial" w:cs="Arial"/>
          <w:sz w:val="20"/>
          <w:szCs w:val="20"/>
        </w:rPr>
        <w:t xml:space="preserve"> …</w:t>
      </w:r>
    </w:p>
    <w:p w14:paraId="79D1B677" w14:textId="77777777" w:rsidR="00A81D4C" w:rsidRPr="00B14A4E" w:rsidRDefault="00A81D4C" w:rsidP="00B14A4E">
      <w:pPr>
        <w:spacing w:after="0" w:line="240" w:lineRule="auto"/>
        <w:jc w:val="both"/>
        <w:rPr>
          <w:rFonts w:ascii="Arial" w:hAnsi="Arial" w:cs="Arial"/>
          <w:sz w:val="20"/>
          <w:szCs w:val="20"/>
        </w:rPr>
      </w:pPr>
    </w:p>
    <w:p w14:paraId="7D51F4C5"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Nombre, Registro Federal de Contribuyentes y domicilio de los contratantes.</w:t>
      </w:r>
    </w:p>
    <w:p w14:paraId="4C281CBB"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w:t>
      </w:r>
      <w:r w:rsidRPr="00B14A4E">
        <w:rPr>
          <w:rFonts w:ascii="Arial" w:hAnsi="Arial" w:cs="Arial"/>
          <w:sz w:val="20"/>
          <w:szCs w:val="20"/>
        </w:rPr>
        <w:t xml:space="preserve"> Nombre del fedatario público, correo electrónico y número que le corresponda a la notaría o escribanía. En caso de tratarse de persona distinta a los anteriores y siempre que realice funciones notariales, deberá expresar su nombre y el cargo que detenta.</w:t>
      </w:r>
    </w:p>
    <w:p w14:paraId="39E312D1"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III.- a la VII.- </w:t>
      </w:r>
      <w:r w:rsidRPr="00B14A4E">
        <w:rPr>
          <w:rFonts w:ascii="Arial" w:hAnsi="Arial" w:cs="Arial"/>
          <w:sz w:val="20"/>
          <w:szCs w:val="20"/>
        </w:rPr>
        <w:t>…</w:t>
      </w:r>
    </w:p>
    <w:p w14:paraId="5755B072" w14:textId="77777777" w:rsidR="00A81D4C"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VIII.-</w:t>
      </w:r>
      <w:r w:rsidRPr="00B14A4E">
        <w:rPr>
          <w:rFonts w:ascii="Arial" w:hAnsi="Arial" w:cs="Arial"/>
          <w:sz w:val="20"/>
          <w:szCs w:val="20"/>
        </w:rPr>
        <w:t xml:space="preserve"> Nombre, Registro Federal de Contribuyentes y domicilio de los asesores inmobiliarios o agencias que hayan intervenido en cualquier forma en dichos actos o contratos.</w:t>
      </w:r>
    </w:p>
    <w:p w14:paraId="6E64E28B" w14:textId="77777777" w:rsidR="006B208B" w:rsidRPr="00B14A4E" w:rsidRDefault="006B208B" w:rsidP="00B14A4E">
      <w:pPr>
        <w:spacing w:after="0" w:line="240" w:lineRule="auto"/>
        <w:jc w:val="both"/>
        <w:rPr>
          <w:rFonts w:ascii="Arial" w:hAnsi="Arial" w:cs="Arial"/>
          <w:sz w:val="20"/>
          <w:szCs w:val="20"/>
        </w:rPr>
      </w:pPr>
    </w:p>
    <w:p w14:paraId="0D5EDB0F" w14:textId="77777777" w:rsidR="00A81D4C" w:rsidRDefault="00A81D4C" w:rsidP="00B14A4E">
      <w:pPr>
        <w:spacing w:after="0" w:line="240" w:lineRule="auto"/>
        <w:jc w:val="both"/>
        <w:rPr>
          <w:rFonts w:ascii="Arial" w:hAnsi="Arial" w:cs="Arial"/>
          <w:sz w:val="20"/>
          <w:szCs w:val="20"/>
        </w:rPr>
      </w:pPr>
      <w:r w:rsidRPr="00B14A4E">
        <w:rPr>
          <w:rFonts w:ascii="Arial" w:hAnsi="Arial" w:cs="Arial"/>
          <w:sz w:val="20"/>
          <w:szCs w:val="20"/>
        </w:rPr>
        <w:t>A la manifestación señalada en este artículo, se acumulará copia del avalúo practicado al efecto.</w:t>
      </w:r>
    </w:p>
    <w:p w14:paraId="2F53D3F3" w14:textId="77777777" w:rsidR="006B208B" w:rsidRPr="00B14A4E" w:rsidRDefault="006B208B" w:rsidP="00B14A4E">
      <w:pPr>
        <w:spacing w:after="0" w:line="240" w:lineRule="auto"/>
        <w:jc w:val="both"/>
        <w:rPr>
          <w:rFonts w:ascii="Arial" w:hAnsi="Arial" w:cs="Arial"/>
          <w:sz w:val="20"/>
          <w:szCs w:val="20"/>
        </w:rPr>
      </w:pPr>
    </w:p>
    <w:p w14:paraId="0B069988"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Cuando los fedatarios públicos y quienes realizan funciones notariales no cumplan con la obligación a que se refiere este numeral, serán sancionados con una multa de veinte a cincuenta UMA.</w:t>
      </w:r>
    </w:p>
    <w:p w14:paraId="4502B2FB" w14:textId="77777777" w:rsidR="00E33F1D" w:rsidRDefault="00E33F1D" w:rsidP="00B14A4E">
      <w:pPr>
        <w:spacing w:after="0" w:line="240" w:lineRule="auto"/>
        <w:jc w:val="both"/>
        <w:rPr>
          <w:rFonts w:ascii="Arial" w:hAnsi="Arial" w:cs="Arial"/>
          <w:sz w:val="20"/>
          <w:szCs w:val="20"/>
        </w:rPr>
      </w:pPr>
    </w:p>
    <w:p w14:paraId="173CAA09" w14:textId="55AC1085"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 xml:space="preserve">Los jueces o presidentes de las juntas de conciliación y arbitraje federales o </w:t>
      </w:r>
      <w:proofErr w:type="gramStart"/>
      <w:r w:rsidRPr="00B14A4E">
        <w:rPr>
          <w:rFonts w:ascii="Arial" w:hAnsi="Arial" w:cs="Arial"/>
          <w:sz w:val="20"/>
          <w:szCs w:val="20"/>
        </w:rPr>
        <w:t>estatales,</w:t>
      </w:r>
      <w:proofErr w:type="gramEnd"/>
      <w:r w:rsidRPr="00B14A4E">
        <w:rPr>
          <w:rFonts w:ascii="Arial" w:hAnsi="Arial" w:cs="Arial"/>
          <w:sz w:val="20"/>
          <w:szCs w:val="20"/>
        </w:rPr>
        <w:t xml:space="preserve"> únicamente tendrán la obligación de comunicar a la Dirección de Finanzas y Tesorería Municipal, el procedimiento que motivó la adquisición, el número de expediente, el nombre o razón social de la persona a quien se adjudique el bien y la fecha de adjudicación.</w:t>
      </w:r>
    </w:p>
    <w:p w14:paraId="0D53D485" w14:textId="77777777" w:rsidR="00A81D4C" w:rsidRPr="00B14A4E" w:rsidRDefault="00A81D4C" w:rsidP="00B14A4E">
      <w:pPr>
        <w:spacing w:after="0" w:line="240" w:lineRule="auto"/>
        <w:jc w:val="both"/>
        <w:rPr>
          <w:rFonts w:ascii="Arial" w:hAnsi="Arial" w:cs="Arial"/>
          <w:sz w:val="20"/>
          <w:szCs w:val="20"/>
        </w:rPr>
      </w:pPr>
    </w:p>
    <w:p w14:paraId="640C9D19" w14:textId="77777777" w:rsidR="00A81D4C"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58.-</w:t>
      </w:r>
      <w:r w:rsidRPr="00B14A4E">
        <w:rPr>
          <w:rFonts w:ascii="Arial" w:hAnsi="Arial" w:cs="Arial"/>
          <w:sz w:val="20"/>
          <w:szCs w:val="20"/>
        </w:rPr>
        <w:t xml:space="preserve"> …</w:t>
      </w:r>
    </w:p>
    <w:p w14:paraId="3DF6E905" w14:textId="77777777" w:rsidR="006B208B" w:rsidRPr="00B14A4E" w:rsidRDefault="006B208B" w:rsidP="00B14A4E">
      <w:pPr>
        <w:spacing w:after="0" w:line="240" w:lineRule="auto"/>
        <w:jc w:val="both"/>
        <w:rPr>
          <w:rFonts w:ascii="Arial" w:hAnsi="Arial" w:cs="Arial"/>
          <w:sz w:val="20"/>
          <w:szCs w:val="20"/>
        </w:rPr>
      </w:pPr>
    </w:p>
    <w:p w14:paraId="52F3BD6B" w14:textId="77777777" w:rsidR="00A81D4C" w:rsidRPr="00B14A4E" w:rsidRDefault="00A81D4C" w:rsidP="006B208B">
      <w:pPr>
        <w:spacing w:after="0" w:line="36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Se celebre el acto o contrato.</w:t>
      </w:r>
    </w:p>
    <w:p w14:paraId="6BB69CF1" w14:textId="77777777" w:rsidR="00A81D4C" w:rsidRPr="00B14A4E" w:rsidRDefault="00A81D4C" w:rsidP="006B208B">
      <w:pPr>
        <w:spacing w:after="0" w:line="360" w:lineRule="auto"/>
        <w:jc w:val="both"/>
        <w:rPr>
          <w:rFonts w:ascii="Arial" w:hAnsi="Arial" w:cs="Arial"/>
          <w:sz w:val="20"/>
          <w:szCs w:val="20"/>
        </w:rPr>
      </w:pPr>
      <w:r w:rsidRPr="00B14A4E">
        <w:rPr>
          <w:rFonts w:ascii="Arial" w:hAnsi="Arial" w:cs="Arial"/>
          <w:b/>
          <w:bCs/>
          <w:sz w:val="20"/>
          <w:szCs w:val="20"/>
        </w:rPr>
        <w:t>II.-</w:t>
      </w:r>
      <w:r w:rsidRPr="00B14A4E">
        <w:rPr>
          <w:rFonts w:ascii="Arial" w:hAnsi="Arial" w:cs="Arial"/>
          <w:sz w:val="20"/>
          <w:szCs w:val="20"/>
        </w:rPr>
        <w:t xml:space="preserve"> a la </w:t>
      </w:r>
      <w:r w:rsidRPr="00B14A4E">
        <w:rPr>
          <w:rFonts w:ascii="Arial" w:hAnsi="Arial" w:cs="Arial"/>
          <w:b/>
          <w:bCs/>
          <w:sz w:val="20"/>
          <w:szCs w:val="20"/>
        </w:rPr>
        <w:t>III.</w:t>
      </w:r>
      <w:r w:rsidRPr="00B14A4E">
        <w:rPr>
          <w:rFonts w:ascii="Arial" w:hAnsi="Arial" w:cs="Arial"/>
          <w:sz w:val="20"/>
          <w:szCs w:val="20"/>
        </w:rPr>
        <w:t>- …</w:t>
      </w:r>
    </w:p>
    <w:p w14:paraId="57AFB90B" w14:textId="77777777" w:rsidR="00A81D4C" w:rsidRPr="00B14A4E" w:rsidRDefault="00A81D4C" w:rsidP="00B14A4E">
      <w:pPr>
        <w:spacing w:after="0" w:line="240" w:lineRule="auto"/>
        <w:jc w:val="both"/>
        <w:rPr>
          <w:rFonts w:ascii="Arial" w:hAnsi="Arial" w:cs="Arial"/>
          <w:sz w:val="20"/>
          <w:szCs w:val="20"/>
        </w:rPr>
      </w:pPr>
    </w:p>
    <w:p w14:paraId="0B5ABFA1"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Articulo 60.- </w:t>
      </w:r>
      <w:r w:rsidRPr="00B14A4E">
        <w:rPr>
          <w:rFonts w:ascii="Arial" w:hAnsi="Arial" w:cs="Arial"/>
          <w:sz w:val="20"/>
          <w:szCs w:val="20"/>
        </w:rPr>
        <w:t>Son sujetos del impuesto sobre Diversiones y Espectáculos Públicos, las personas físicas o morales que perciban ingresos derivados de la comercialización de actos, funciones de circo, juegos mecánicos, atracciones recreativas, diversiones o espectáculos públicos, ya sea en forma permanente o temporal.</w:t>
      </w:r>
    </w:p>
    <w:p w14:paraId="337634CB" w14:textId="77777777" w:rsidR="00A81D4C" w:rsidRPr="00B14A4E" w:rsidRDefault="00A81D4C" w:rsidP="006B208B">
      <w:pPr>
        <w:spacing w:after="0" w:line="360" w:lineRule="auto"/>
        <w:jc w:val="both"/>
        <w:rPr>
          <w:rFonts w:ascii="Arial" w:hAnsi="Arial" w:cs="Arial"/>
          <w:sz w:val="20"/>
          <w:szCs w:val="20"/>
        </w:rPr>
      </w:pPr>
      <w:r w:rsidRPr="00B14A4E">
        <w:rPr>
          <w:rFonts w:ascii="Arial" w:hAnsi="Arial" w:cs="Arial"/>
          <w:sz w:val="20"/>
          <w:szCs w:val="20"/>
        </w:rPr>
        <w:t>…</w:t>
      </w:r>
    </w:p>
    <w:p w14:paraId="58D41727"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Proporcionar a la Dirección de Finanzas y Tesorería Municipal de Progreso, Yucatán los datos señalados a continuación:</w:t>
      </w:r>
    </w:p>
    <w:p w14:paraId="5B8910FA" w14:textId="77777777" w:rsidR="00A81D4C" w:rsidRPr="00B14A4E" w:rsidRDefault="00A81D4C" w:rsidP="00B14A4E">
      <w:pPr>
        <w:spacing w:after="0" w:line="240" w:lineRule="auto"/>
        <w:jc w:val="both"/>
        <w:rPr>
          <w:rFonts w:ascii="Arial" w:hAnsi="Arial" w:cs="Arial"/>
          <w:sz w:val="20"/>
          <w:szCs w:val="20"/>
        </w:rPr>
      </w:pPr>
    </w:p>
    <w:p w14:paraId="345D308C"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a) </w:t>
      </w:r>
      <w:r w:rsidRPr="00B14A4E">
        <w:rPr>
          <w:rFonts w:ascii="Arial" w:hAnsi="Arial" w:cs="Arial"/>
          <w:sz w:val="20"/>
          <w:szCs w:val="20"/>
        </w:rPr>
        <w:t xml:space="preserve"> …</w:t>
      </w:r>
    </w:p>
    <w:p w14:paraId="761C29A5"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b) </w:t>
      </w:r>
      <w:r w:rsidRPr="00B14A4E">
        <w:rPr>
          <w:rFonts w:ascii="Arial" w:hAnsi="Arial" w:cs="Arial"/>
          <w:sz w:val="20"/>
          <w:szCs w:val="20"/>
        </w:rPr>
        <w:t xml:space="preserve"> …</w:t>
      </w:r>
    </w:p>
    <w:p w14:paraId="3176A763"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c) </w:t>
      </w:r>
      <w:r w:rsidRPr="00B14A4E">
        <w:rPr>
          <w:rFonts w:ascii="Arial" w:hAnsi="Arial" w:cs="Arial"/>
          <w:sz w:val="20"/>
          <w:szCs w:val="20"/>
        </w:rPr>
        <w:t xml:space="preserve"> Ubicación del lugar donde se llevará a cabo el evento o funcionarán los juegos mecánicos o atracciones recreativas </w:t>
      </w:r>
    </w:p>
    <w:p w14:paraId="300051F7" w14:textId="77777777" w:rsidR="00A81D4C" w:rsidRPr="00B14A4E" w:rsidRDefault="00A81D4C" w:rsidP="00B14A4E">
      <w:pPr>
        <w:spacing w:after="0" w:line="240" w:lineRule="auto"/>
        <w:jc w:val="both"/>
        <w:rPr>
          <w:rFonts w:ascii="Arial" w:hAnsi="Arial" w:cs="Arial"/>
          <w:sz w:val="20"/>
          <w:szCs w:val="20"/>
        </w:rPr>
      </w:pPr>
    </w:p>
    <w:p w14:paraId="175531C5"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w:t>
      </w:r>
      <w:r w:rsidRPr="00B14A4E">
        <w:rPr>
          <w:rFonts w:ascii="Arial" w:hAnsi="Arial" w:cs="Arial"/>
          <w:sz w:val="20"/>
          <w:szCs w:val="20"/>
        </w:rPr>
        <w:t xml:space="preserve"> …</w:t>
      </w:r>
    </w:p>
    <w:p w14:paraId="3A631F85" w14:textId="77777777" w:rsidR="00A81D4C" w:rsidRPr="00B14A4E" w:rsidRDefault="00A81D4C" w:rsidP="00B14A4E">
      <w:pPr>
        <w:spacing w:after="0" w:line="240" w:lineRule="auto"/>
        <w:jc w:val="both"/>
        <w:rPr>
          <w:rFonts w:ascii="Arial" w:hAnsi="Arial" w:cs="Arial"/>
          <w:sz w:val="20"/>
          <w:szCs w:val="20"/>
        </w:rPr>
      </w:pPr>
    </w:p>
    <w:p w14:paraId="07BCF9B3"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III.-</w:t>
      </w:r>
      <w:r w:rsidRPr="00B14A4E">
        <w:rPr>
          <w:rFonts w:ascii="Arial" w:hAnsi="Arial" w:cs="Arial"/>
          <w:sz w:val="20"/>
          <w:szCs w:val="20"/>
        </w:rPr>
        <w:t xml:space="preserve"> …</w:t>
      </w:r>
    </w:p>
    <w:p w14:paraId="77C40D55" w14:textId="77777777" w:rsidR="00A81D4C" w:rsidRPr="00B14A4E" w:rsidRDefault="00A81D4C" w:rsidP="00B14A4E">
      <w:pPr>
        <w:spacing w:after="0" w:line="240" w:lineRule="auto"/>
        <w:jc w:val="both"/>
        <w:rPr>
          <w:rFonts w:ascii="Arial" w:hAnsi="Arial" w:cs="Arial"/>
          <w:sz w:val="20"/>
          <w:szCs w:val="20"/>
        </w:rPr>
      </w:pPr>
    </w:p>
    <w:p w14:paraId="374076C2"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lastRenderedPageBreak/>
        <w:t xml:space="preserve">La falta de cumplimiento de las obligaciones a que se refiere este </w:t>
      </w:r>
      <w:proofErr w:type="gramStart"/>
      <w:r w:rsidRPr="00B14A4E">
        <w:rPr>
          <w:rFonts w:ascii="Arial" w:hAnsi="Arial" w:cs="Arial"/>
          <w:sz w:val="20"/>
          <w:szCs w:val="20"/>
        </w:rPr>
        <w:t>artículo,</w:t>
      </w:r>
      <w:proofErr w:type="gramEnd"/>
      <w:r w:rsidRPr="00B14A4E">
        <w:rPr>
          <w:rFonts w:ascii="Arial" w:hAnsi="Arial" w:cs="Arial"/>
          <w:sz w:val="20"/>
          <w:szCs w:val="20"/>
        </w:rPr>
        <w:t xml:space="preserve"> será sancionada con una multa de uno a quince UMA, en atención a la gravedad de la infracción. En caso de reincidencia se aplicará la multa mayor.</w:t>
      </w:r>
    </w:p>
    <w:p w14:paraId="3F18B423" w14:textId="77777777" w:rsidR="00A81D4C" w:rsidRPr="00B14A4E" w:rsidRDefault="00A81D4C" w:rsidP="00B14A4E">
      <w:pPr>
        <w:spacing w:after="0" w:line="240" w:lineRule="auto"/>
        <w:jc w:val="both"/>
        <w:rPr>
          <w:rFonts w:ascii="Arial" w:hAnsi="Arial" w:cs="Arial"/>
          <w:sz w:val="20"/>
          <w:szCs w:val="20"/>
        </w:rPr>
      </w:pPr>
    </w:p>
    <w:p w14:paraId="31C37D61" w14:textId="77777777" w:rsidR="00A81D4C" w:rsidRPr="00B14A4E" w:rsidRDefault="00A81D4C" w:rsidP="006B208B">
      <w:pPr>
        <w:spacing w:after="0" w:line="360" w:lineRule="auto"/>
        <w:jc w:val="both"/>
        <w:rPr>
          <w:rFonts w:ascii="Arial" w:hAnsi="Arial" w:cs="Arial"/>
          <w:sz w:val="20"/>
          <w:szCs w:val="20"/>
        </w:rPr>
      </w:pPr>
      <w:r w:rsidRPr="00B14A4E">
        <w:rPr>
          <w:rFonts w:ascii="Arial" w:hAnsi="Arial" w:cs="Arial"/>
          <w:b/>
          <w:bCs/>
          <w:sz w:val="20"/>
          <w:szCs w:val="20"/>
        </w:rPr>
        <w:t>Artículo 65.-</w:t>
      </w:r>
      <w:r w:rsidRPr="00B14A4E">
        <w:rPr>
          <w:rFonts w:ascii="Arial" w:hAnsi="Arial" w:cs="Arial"/>
          <w:sz w:val="20"/>
          <w:szCs w:val="20"/>
        </w:rPr>
        <w:t xml:space="preserve"> …</w:t>
      </w:r>
    </w:p>
    <w:p w14:paraId="33ADC3D6"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w:t>
      </w:r>
      <w:r w:rsidRPr="00B14A4E">
        <w:rPr>
          <w:rFonts w:ascii="Arial" w:hAnsi="Arial" w:cs="Arial"/>
          <w:sz w:val="20"/>
          <w:szCs w:val="20"/>
        </w:rPr>
        <w:t xml:space="preserve"> al </w:t>
      </w:r>
      <w:r w:rsidRPr="00B14A4E">
        <w:rPr>
          <w:rFonts w:ascii="Arial" w:hAnsi="Arial" w:cs="Arial"/>
          <w:b/>
          <w:bCs/>
          <w:sz w:val="20"/>
          <w:szCs w:val="20"/>
        </w:rPr>
        <w:t>c</w:t>
      </w:r>
      <w:proofErr w:type="gramStart"/>
      <w:r w:rsidRPr="00B14A4E">
        <w:rPr>
          <w:rFonts w:ascii="Arial" w:hAnsi="Arial" w:cs="Arial"/>
          <w:b/>
          <w:bCs/>
          <w:sz w:val="20"/>
          <w:szCs w:val="20"/>
        </w:rPr>
        <w:t>)</w:t>
      </w:r>
      <w:r w:rsidRPr="00B14A4E">
        <w:rPr>
          <w:rFonts w:ascii="Arial" w:hAnsi="Arial" w:cs="Arial"/>
          <w:sz w:val="20"/>
          <w:szCs w:val="20"/>
        </w:rPr>
        <w:t>.-</w:t>
      </w:r>
      <w:proofErr w:type="gramEnd"/>
      <w:r w:rsidRPr="00B14A4E">
        <w:rPr>
          <w:rFonts w:ascii="Arial" w:hAnsi="Arial" w:cs="Arial"/>
          <w:sz w:val="20"/>
          <w:szCs w:val="20"/>
        </w:rPr>
        <w:t xml:space="preserve"> …</w:t>
      </w:r>
    </w:p>
    <w:p w14:paraId="2C3EBB2A" w14:textId="77777777" w:rsidR="00A81D4C" w:rsidRPr="00B14A4E" w:rsidRDefault="00A81D4C" w:rsidP="00B14A4E">
      <w:pPr>
        <w:spacing w:after="0" w:line="240" w:lineRule="auto"/>
        <w:jc w:val="both"/>
        <w:rPr>
          <w:rFonts w:ascii="Arial" w:hAnsi="Arial" w:cs="Arial"/>
          <w:sz w:val="20"/>
          <w:szCs w:val="20"/>
        </w:rPr>
      </w:pPr>
    </w:p>
    <w:p w14:paraId="7D9F0C9A"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59B361AF" w14:textId="77777777" w:rsidR="00A81D4C" w:rsidRPr="00B14A4E" w:rsidRDefault="00A81D4C" w:rsidP="00B14A4E">
      <w:pPr>
        <w:spacing w:after="0" w:line="240" w:lineRule="auto"/>
        <w:jc w:val="both"/>
        <w:rPr>
          <w:rFonts w:ascii="Arial" w:hAnsi="Arial" w:cs="Arial"/>
          <w:sz w:val="20"/>
          <w:szCs w:val="20"/>
        </w:rPr>
      </w:pPr>
    </w:p>
    <w:p w14:paraId="51B76C96"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Las personas físicas o morales que presten a los sujetos de este impuesto el servicio de compraventa de boletos, directa o remota al público, tendrá la obligación de retener el impuesto resultante de la aplicación de la tasa referida en el artículo 63 a la totalidad del ingreso percibido por los sujetos del impuesto; y enterarlo a la Dirección de Finanzas y Tesorería Municipal en un plazo de siete días contados a partir del siguiente al de la celebración del espectáculo o diversión pública o del funcionamiento de juegos mecánicos o atracciones recreativas de que se trate, según corresponda.</w:t>
      </w:r>
    </w:p>
    <w:p w14:paraId="04CD938F" w14:textId="77777777" w:rsidR="00A81D4C" w:rsidRPr="00B14A4E" w:rsidRDefault="00A81D4C" w:rsidP="00B14A4E">
      <w:pPr>
        <w:spacing w:after="0" w:line="240" w:lineRule="auto"/>
        <w:jc w:val="both"/>
        <w:rPr>
          <w:rFonts w:ascii="Arial" w:hAnsi="Arial" w:cs="Arial"/>
          <w:sz w:val="20"/>
          <w:szCs w:val="20"/>
        </w:rPr>
      </w:pPr>
    </w:p>
    <w:p w14:paraId="5DA278FD" w14:textId="77777777" w:rsidR="00A81D4C" w:rsidRPr="00B14A4E" w:rsidRDefault="00A81D4C" w:rsidP="006B208B">
      <w:pPr>
        <w:spacing w:after="0" w:line="360" w:lineRule="auto"/>
        <w:jc w:val="both"/>
        <w:rPr>
          <w:rFonts w:ascii="Arial" w:hAnsi="Arial" w:cs="Arial"/>
          <w:sz w:val="20"/>
          <w:szCs w:val="20"/>
        </w:rPr>
      </w:pPr>
      <w:r w:rsidRPr="00B14A4E">
        <w:rPr>
          <w:rFonts w:ascii="Arial" w:hAnsi="Arial" w:cs="Arial"/>
          <w:b/>
          <w:bCs/>
          <w:sz w:val="20"/>
          <w:szCs w:val="20"/>
        </w:rPr>
        <w:t xml:space="preserve">Artículo 74.- </w:t>
      </w:r>
      <w:r w:rsidRPr="00B14A4E">
        <w:rPr>
          <w:rFonts w:ascii="Arial" w:hAnsi="Arial" w:cs="Arial"/>
          <w:sz w:val="20"/>
          <w:szCs w:val="20"/>
        </w:rPr>
        <w:t>…</w:t>
      </w:r>
    </w:p>
    <w:p w14:paraId="3D0869E9"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a la </w:t>
      </w:r>
      <w:r w:rsidRPr="00B14A4E">
        <w:rPr>
          <w:rFonts w:ascii="Arial" w:hAnsi="Arial" w:cs="Arial"/>
          <w:b/>
          <w:bCs/>
          <w:sz w:val="20"/>
          <w:szCs w:val="20"/>
        </w:rPr>
        <w:t>II.-</w:t>
      </w:r>
      <w:r w:rsidRPr="00B14A4E">
        <w:rPr>
          <w:rFonts w:ascii="Arial" w:hAnsi="Arial" w:cs="Arial"/>
          <w:sz w:val="20"/>
          <w:szCs w:val="20"/>
        </w:rPr>
        <w:t xml:space="preserve"> …</w:t>
      </w:r>
    </w:p>
    <w:p w14:paraId="06D3EDFC"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III</w:t>
      </w:r>
      <w:r w:rsidRPr="00B14A4E">
        <w:rPr>
          <w:rFonts w:ascii="Arial" w:hAnsi="Arial" w:cs="Arial"/>
          <w:sz w:val="20"/>
          <w:szCs w:val="20"/>
        </w:rPr>
        <w:t xml:space="preserve">. </w:t>
      </w:r>
      <w:proofErr w:type="gramStart"/>
      <w:r w:rsidRPr="00B14A4E">
        <w:rPr>
          <w:rFonts w:ascii="Arial" w:hAnsi="Arial" w:cs="Arial"/>
          <w:sz w:val="20"/>
          <w:szCs w:val="20"/>
        </w:rPr>
        <w:t>Los permisos de construcción, reconstrucción, instalación o mantenimiento, ampliación, demolición de inmuebles;</w:t>
      </w:r>
      <w:proofErr w:type="gramEnd"/>
      <w:r w:rsidRPr="00B14A4E">
        <w:rPr>
          <w:rFonts w:ascii="Arial" w:hAnsi="Arial" w:cs="Arial"/>
          <w:sz w:val="20"/>
          <w:szCs w:val="20"/>
        </w:rPr>
        <w:t xml:space="preserve"> de fraccionamientos; construcción de pozos y albercas; ruptura de banquetas, empedrados o pavimento, apertura de zanjas en la vía pública;</w:t>
      </w:r>
    </w:p>
    <w:p w14:paraId="0B5D83F6"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IV</w:t>
      </w:r>
      <w:r w:rsidRPr="00B14A4E">
        <w:rPr>
          <w:rFonts w:ascii="Arial" w:hAnsi="Arial" w:cs="Arial"/>
          <w:sz w:val="20"/>
          <w:szCs w:val="20"/>
        </w:rPr>
        <w:t>. Otro tipo de permisos y autorizaciones de tipo eventual que se señale en la Ley de Ingresos del Municipio de Progreso, Yucatán;</w:t>
      </w:r>
    </w:p>
    <w:p w14:paraId="1D9C3CAD"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V.- </w:t>
      </w:r>
      <w:r w:rsidRPr="00B14A4E">
        <w:rPr>
          <w:rFonts w:ascii="Arial" w:hAnsi="Arial" w:cs="Arial"/>
          <w:sz w:val="20"/>
          <w:szCs w:val="20"/>
        </w:rPr>
        <w:t>…</w:t>
      </w:r>
    </w:p>
    <w:p w14:paraId="0DD07731"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VI.-</w:t>
      </w:r>
      <w:r w:rsidRPr="00B14A4E">
        <w:rPr>
          <w:rFonts w:ascii="Arial" w:hAnsi="Arial" w:cs="Arial"/>
          <w:sz w:val="20"/>
          <w:szCs w:val="20"/>
        </w:rPr>
        <w:t xml:space="preserve"> Emisión de dictámenes técnicos o de viabilidad, y</w:t>
      </w:r>
    </w:p>
    <w:p w14:paraId="11794B13"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VII.-</w:t>
      </w:r>
      <w:r w:rsidRPr="00B14A4E">
        <w:rPr>
          <w:rFonts w:ascii="Arial" w:hAnsi="Arial" w:cs="Arial"/>
          <w:sz w:val="20"/>
          <w:szCs w:val="20"/>
        </w:rPr>
        <w:t xml:space="preserve"> Emisión de constancias.</w:t>
      </w:r>
    </w:p>
    <w:p w14:paraId="7541DB2F" w14:textId="77777777" w:rsidR="00A81D4C" w:rsidRPr="00B14A4E" w:rsidRDefault="00A81D4C" w:rsidP="00B14A4E">
      <w:pPr>
        <w:spacing w:after="0" w:line="240" w:lineRule="auto"/>
        <w:jc w:val="both"/>
        <w:rPr>
          <w:rFonts w:ascii="Arial" w:hAnsi="Arial" w:cs="Arial"/>
          <w:sz w:val="20"/>
          <w:szCs w:val="20"/>
        </w:rPr>
      </w:pPr>
    </w:p>
    <w:p w14:paraId="7A829E9E"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Por el otorgamiento de licencia y permisos, se causarán y pagarán derechos de conformidad con las tarifas establecidas en los artículos que señala en la Ley vigente de Ingresos del Municipio de Progreso, Yucatán, la diferenciación de las tarifas establecidas en la presente sección, se justifica por el costo individual que representa para el Ayuntamiento el análisis, estudio de delimitación y reporte técnico, las visitas, inspecciones, peritajes y traslados a los diversos establecimientos obligados.</w:t>
      </w:r>
    </w:p>
    <w:p w14:paraId="1BC99CF9" w14:textId="77777777" w:rsidR="00E33F1D" w:rsidRDefault="00E33F1D" w:rsidP="00B14A4E">
      <w:pPr>
        <w:spacing w:after="0" w:line="240" w:lineRule="auto"/>
        <w:jc w:val="center"/>
        <w:rPr>
          <w:rFonts w:ascii="Arial" w:hAnsi="Arial" w:cs="Arial"/>
          <w:b/>
          <w:bCs/>
          <w:sz w:val="20"/>
          <w:szCs w:val="20"/>
        </w:rPr>
      </w:pPr>
    </w:p>
    <w:p w14:paraId="6D5A2C82" w14:textId="7383A122" w:rsidR="00A81D4C" w:rsidRPr="00B14A4E" w:rsidRDefault="00A81D4C" w:rsidP="00B14A4E">
      <w:pPr>
        <w:spacing w:after="0" w:line="240" w:lineRule="auto"/>
        <w:jc w:val="center"/>
        <w:rPr>
          <w:rFonts w:ascii="Arial" w:hAnsi="Arial" w:cs="Arial"/>
          <w:b/>
          <w:bCs/>
          <w:sz w:val="20"/>
          <w:szCs w:val="20"/>
        </w:rPr>
      </w:pPr>
      <w:r w:rsidRPr="00B14A4E">
        <w:rPr>
          <w:rFonts w:ascii="Arial" w:hAnsi="Arial" w:cs="Arial"/>
          <w:b/>
          <w:bCs/>
          <w:sz w:val="20"/>
          <w:szCs w:val="20"/>
        </w:rPr>
        <w:t>CAPÍTULO III</w:t>
      </w:r>
    </w:p>
    <w:p w14:paraId="376A66F2" w14:textId="77777777" w:rsidR="00A81D4C" w:rsidRPr="00B14A4E" w:rsidRDefault="00A81D4C" w:rsidP="00B14A4E">
      <w:pPr>
        <w:spacing w:after="0" w:line="240" w:lineRule="auto"/>
        <w:jc w:val="center"/>
        <w:rPr>
          <w:rFonts w:ascii="Arial" w:hAnsi="Arial" w:cs="Arial"/>
          <w:b/>
          <w:bCs/>
          <w:sz w:val="20"/>
          <w:szCs w:val="20"/>
        </w:rPr>
      </w:pPr>
      <w:r w:rsidRPr="00B14A4E">
        <w:rPr>
          <w:rFonts w:ascii="Arial" w:hAnsi="Arial" w:cs="Arial"/>
          <w:b/>
          <w:bCs/>
          <w:sz w:val="20"/>
          <w:szCs w:val="20"/>
        </w:rPr>
        <w:t>Derechos por servicios que presta la Dirección de Obras Públicas y Desarrollo Urbano</w:t>
      </w:r>
    </w:p>
    <w:p w14:paraId="07FC252A" w14:textId="77777777" w:rsidR="00A81D4C" w:rsidRPr="00B14A4E" w:rsidRDefault="00A81D4C" w:rsidP="00B14A4E">
      <w:pPr>
        <w:spacing w:after="0" w:line="240" w:lineRule="auto"/>
        <w:jc w:val="both"/>
        <w:rPr>
          <w:rFonts w:ascii="Arial" w:hAnsi="Arial" w:cs="Arial"/>
          <w:b/>
          <w:bCs/>
          <w:sz w:val="20"/>
          <w:szCs w:val="20"/>
        </w:rPr>
      </w:pPr>
    </w:p>
    <w:p w14:paraId="6F2A682A"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Artículo 83.- </w:t>
      </w:r>
      <w:r w:rsidRPr="00B14A4E">
        <w:rPr>
          <w:rFonts w:ascii="Arial" w:hAnsi="Arial" w:cs="Arial"/>
          <w:sz w:val="20"/>
          <w:szCs w:val="20"/>
        </w:rPr>
        <w:t>Son sujetos obligados al pago de derechos por los servicios que presta la Dirección de Obras Públicas y Desarrollo Urbano, las personas físicas o morales que lo soliciten.</w:t>
      </w:r>
    </w:p>
    <w:p w14:paraId="48EAFE08" w14:textId="77777777" w:rsidR="00A81D4C" w:rsidRPr="00B14A4E" w:rsidRDefault="00A81D4C" w:rsidP="00B14A4E">
      <w:pPr>
        <w:spacing w:after="0" w:line="240" w:lineRule="auto"/>
        <w:jc w:val="both"/>
        <w:rPr>
          <w:rFonts w:ascii="Arial" w:hAnsi="Arial" w:cs="Arial"/>
          <w:sz w:val="20"/>
          <w:szCs w:val="20"/>
        </w:rPr>
      </w:pPr>
    </w:p>
    <w:p w14:paraId="7A204C99"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Artículo 84. - </w:t>
      </w:r>
      <w:r w:rsidRPr="00B14A4E">
        <w:rPr>
          <w:rFonts w:ascii="Arial" w:hAnsi="Arial" w:cs="Arial"/>
          <w:sz w:val="20"/>
          <w:szCs w:val="20"/>
        </w:rPr>
        <w:t>…</w:t>
      </w:r>
    </w:p>
    <w:p w14:paraId="442785AA" w14:textId="77777777" w:rsidR="00A81D4C" w:rsidRPr="00B14A4E" w:rsidRDefault="00A81D4C" w:rsidP="00B14A4E">
      <w:pPr>
        <w:spacing w:after="0" w:line="240" w:lineRule="auto"/>
        <w:jc w:val="both"/>
        <w:rPr>
          <w:rFonts w:ascii="Arial" w:hAnsi="Arial" w:cs="Arial"/>
          <w:sz w:val="16"/>
          <w:szCs w:val="16"/>
        </w:rPr>
      </w:pPr>
    </w:p>
    <w:p w14:paraId="3B3F9CCE"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I.- </w:t>
      </w:r>
      <w:r w:rsidRPr="00B14A4E">
        <w:rPr>
          <w:rFonts w:ascii="Arial" w:hAnsi="Arial" w:cs="Arial"/>
          <w:sz w:val="20"/>
          <w:szCs w:val="20"/>
        </w:rPr>
        <w:t xml:space="preserve">a </w:t>
      </w:r>
      <w:r w:rsidRPr="00B14A4E">
        <w:rPr>
          <w:rFonts w:ascii="Arial" w:hAnsi="Arial" w:cs="Arial"/>
          <w:b/>
          <w:bCs/>
          <w:sz w:val="20"/>
          <w:szCs w:val="20"/>
        </w:rPr>
        <w:t xml:space="preserve">X.- </w:t>
      </w:r>
      <w:r w:rsidRPr="00B14A4E">
        <w:rPr>
          <w:rFonts w:ascii="Arial" w:hAnsi="Arial" w:cs="Arial"/>
          <w:sz w:val="20"/>
          <w:szCs w:val="20"/>
        </w:rPr>
        <w:t>…</w:t>
      </w:r>
    </w:p>
    <w:p w14:paraId="126F60B5" w14:textId="77777777" w:rsidR="00A81D4C" w:rsidRPr="00B14A4E" w:rsidRDefault="00A81D4C" w:rsidP="00B14A4E">
      <w:pPr>
        <w:spacing w:after="0" w:line="240" w:lineRule="auto"/>
        <w:jc w:val="both"/>
        <w:rPr>
          <w:rFonts w:ascii="Arial" w:hAnsi="Arial" w:cs="Arial"/>
          <w:sz w:val="16"/>
          <w:szCs w:val="16"/>
        </w:rPr>
      </w:pPr>
    </w:p>
    <w:p w14:paraId="55DDB95F"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XI. </w:t>
      </w:r>
      <w:r w:rsidRPr="00B14A4E">
        <w:rPr>
          <w:rFonts w:ascii="Arial" w:hAnsi="Arial" w:cs="Arial"/>
          <w:sz w:val="20"/>
          <w:szCs w:val="20"/>
        </w:rPr>
        <w:t>Se deroga</w:t>
      </w:r>
    </w:p>
    <w:p w14:paraId="361D6580" w14:textId="77777777" w:rsidR="00A81D4C" w:rsidRPr="00B14A4E" w:rsidRDefault="00A81D4C" w:rsidP="00B14A4E">
      <w:pPr>
        <w:spacing w:after="0" w:line="240" w:lineRule="auto"/>
        <w:jc w:val="both"/>
        <w:rPr>
          <w:rFonts w:ascii="Arial" w:hAnsi="Arial" w:cs="Arial"/>
          <w:sz w:val="16"/>
          <w:szCs w:val="16"/>
        </w:rPr>
      </w:pPr>
    </w:p>
    <w:p w14:paraId="20CBC03C"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XII.- </w:t>
      </w:r>
      <w:r w:rsidRPr="00B14A4E">
        <w:rPr>
          <w:rFonts w:ascii="Arial" w:hAnsi="Arial" w:cs="Arial"/>
          <w:sz w:val="20"/>
          <w:szCs w:val="20"/>
        </w:rPr>
        <w:t xml:space="preserve">a la </w:t>
      </w:r>
      <w:r w:rsidRPr="00B14A4E">
        <w:rPr>
          <w:rFonts w:ascii="Arial" w:hAnsi="Arial" w:cs="Arial"/>
          <w:b/>
          <w:bCs/>
          <w:sz w:val="20"/>
          <w:szCs w:val="20"/>
        </w:rPr>
        <w:t xml:space="preserve">XIV.- </w:t>
      </w:r>
      <w:r w:rsidRPr="00B14A4E">
        <w:rPr>
          <w:rFonts w:ascii="Arial" w:hAnsi="Arial" w:cs="Arial"/>
          <w:sz w:val="20"/>
          <w:szCs w:val="20"/>
        </w:rPr>
        <w:t>…</w:t>
      </w:r>
    </w:p>
    <w:p w14:paraId="439A8461" w14:textId="77777777" w:rsidR="00A81D4C" w:rsidRPr="00B14A4E" w:rsidRDefault="00A81D4C" w:rsidP="00B14A4E">
      <w:pPr>
        <w:spacing w:after="0" w:line="240" w:lineRule="auto"/>
        <w:jc w:val="both"/>
        <w:rPr>
          <w:rFonts w:ascii="Arial" w:hAnsi="Arial" w:cs="Arial"/>
          <w:sz w:val="16"/>
          <w:szCs w:val="16"/>
        </w:rPr>
      </w:pPr>
    </w:p>
    <w:p w14:paraId="19D55B20" w14:textId="77777777" w:rsidR="00A81D4C" w:rsidRPr="00B14A4E" w:rsidRDefault="00A81D4C" w:rsidP="006B208B">
      <w:pPr>
        <w:spacing w:after="0" w:line="360" w:lineRule="auto"/>
        <w:jc w:val="both"/>
        <w:rPr>
          <w:rFonts w:ascii="Arial" w:hAnsi="Arial" w:cs="Arial"/>
          <w:sz w:val="20"/>
          <w:szCs w:val="20"/>
        </w:rPr>
      </w:pPr>
      <w:r w:rsidRPr="00B14A4E">
        <w:rPr>
          <w:rFonts w:ascii="Arial" w:hAnsi="Arial" w:cs="Arial"/>
          <w:b/>
          <w:bCs/>
          <w:sz w:val="20"/>
          <w:szCs w:val="20"/>
        </w:rPr>
        <w:t xml:space="preserve">Artículo 85.- </w:t>
      </w:r>
      <w:r w:rsidRPr="00B14A4E">
        <w:rPr>
          <w:rFonts w:ascii="Arial" w:hAnsi="Arial" w:cs="Arial"/>
          <w:sz w:val="20"/>
          <w:szCs w:val="20"/>
        </w:rPr>
        <w:t>…</w:t>
      </w:r>
    </w:p>
    <w:p w14:paraId="2915A4F5"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I.- </w:t>
      </w:r>
      <w:r w:rsidRPr="00B14A4E">
        <w:rPr>
          <w:rFonts w:ascii="Arial" w:hAnsi="Arial" w:cs="Arial"/>
          <w:sz w:val="20"/>
          <w:szCs w:val="20"/>
        </w:rPr>
        <w:t xml:space="preserve">a </w:t>
      </w:r>
      <w:r w:rsidRPr="00B14A4E">
        <w:rPr>
          <w:rFonts w:ascii="Arial" w:hAnsi="Arial" w:cs="Arial"/>
          <w:b/>
          <w:bCs/>
          <w:sz w:val="20"/>
          <w:szCs w:val="20"/>
        </w:rPr>
        <w:t>V.-</w:t>
      </w:r>
      <w:r w:rsidRPr="00B14A4E">
        <w:rPr>
          <w:rFonts w:ascii="Arial" w:hAnsi="Arial" w:cs="Arial"/>
          <w:sz w:val="20"/>
          <w:szCs w:val="20"/>
        </w:rPr>
        <w:t xml:space="preserve"> …</w:t>
      </w:r>
    </w:p>
    <w:p w14:paraId="3E6605AC" w14:textId="77777777" w:rsidR="00A81D4C" w:rsidRPr="00B14A4E" w:rsidRDefault="00A81D4C" w:rsidP="00B14A4E">
      <w:pPr>
        <w:spacing w:after="0" w:line="240" w:lineRule="auto"/>
        <w:jc w:val="both"/>
        <w:rPr>
          <w:rFonts w:ascii="Arial" w:hAnsi="Arial" w:cs="Arial"/>
          <w:sz w:val="20"/>
          <w:szCs w:val="20"/>
        </w:rPr>
      </w:pPr>
    </w:p>
    <w:p w14:paraId="6AF479F0"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Para el caso de la fracción II, y en tratándose de permisionarios pertenecientes al mercado eléctrico mayorista para la generación de energía eléctrica a través de centrales eólicas, centrales fotovoltaicas, centrales cinéticas u otras fuentes de energía renovable, a la base para el cobro de la autorización de licencia de uso de suelo se le aplicará la tarifa de 0.0275 veces la unidad de medida y actualización.</w:t>
      </w:r>
    </w:p>
    <w:p w14:paraId="3FF6DFF4" w14:textId="77777777" w:rsidR="00A81D4C" w:rsidRPr="00B14A4E" w:rsidRDefault="00A81D4C" w:rsidP="00B14A4E">
      <w:pPr>
        <w:spacing w:after="0" w:line="240" w:lineRule="auto"/>
        <w:jc w:val="both"/>
        <w:rPr>
          <w:rFonts w:ascii="Arial" w:hAnsi="Arial" w:cs="Arial"/>
          <w:sz w:val="20"/>
          <w:szCs w:val="20"/>
        </w:rPr>
      </w:pPr>
    </w:p>
    <w:p w14:paraId="7CFA5F8A"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89.-</w:t>
      </w:r>
      <w:r w:rsidRPr="00B14A4E">
        <w:rPr>
          <w:rFonts w:ascii="Arial" w:hAnsi="Arial" w:cs="Arial"/>
          <w:sz w:val="20"/>
          <w:szCs w:val="20"/>
        </w:rPr>
        <w:t xml:space="preserve"> Se deroga</w:t>
      </w:r>
    </w:p>
    <w:p w14:paraId="2C303169" w14:textId="77777777" w:rsidR="00A81D4C" w:rsidRPr="00B14A4E" w:rsidRDefault="00A81D4C" w:rsidP="00B14A4E">
      <w:pPr>
        <w:spacing w:after="0" w:line="240" w:lineRule="auto"/>
        <w:jc w:val="both"/>
        <w:rPr>
          <w:rFonts w:ascii="Arial" w:hAnsi="Arial" w:cs="Arial"/>
          <w:b/>
          <w:bCs/>
          <w:sz w:val="20"/>
          <w:szCs w:val="20"/>
        </w:rPr>
      </w:pPr>
    </w:p>
    <w:p w14:paraId="4FE461C9"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90.-</w:t>
      </w:r>
      <w:r w:rsidRPr="00B14A4E">
        <w:rPr>
          <w:rFonts w:ascii="Arial" w:hAnsi="Arial" w:cs="Arial"/>
          <w:sz w:val="20"/>
          <w:szCs w:val="20"/>
        </w:rPr>
        <w:t xml:space="preserve"> Por el permiso para el cierre de calles por fiestas o cualquier otro evento o espectáculo en la vía pública se pagará la cantidad de 15 UMA, por día.</w:t>
      </w:r>
    </w:p>
    <w:p w14:paraId="0788314B" w14:textId="77777777" w:rsidR="00A81D4C" w:rsidRPr="00B14A4E" w:rsidRDefault="00A81D4C" w:rsidP="00B14A4E">
      <w:pPr>
        <w:spacing w:after="0" w:line="240" w:lineRule="auto"/>
        <w:jc w:val="both"/>
        <w:rPr>
          <w:rFonts w:ascii="Arial" w:hAnsi="Arial" w:cs="Arial"/>
          <w:b/>
          <w:bCs/>
          <w:sz w:val="20"/>
          <w:szCs w:val="20"/>
        </w:rPr>
      </w:pPr>
    </w:p>
    <w:p w14:paraId="0ED7B27C" w14:textId="77777777" w:rsidR="00A81D4C" w:rsidRPr="00B14A4E" w:rsidRDefault="00A81D4C" w:rsidP="00B14A4E">
      <w:pPr>
        <w:spacing w:after="0" w:line="240" w:lineRule="auto"/>
        <w:jc w:val="center"/>
        <w:rPr>
          <w:rFonts w:ascii="Arial" w:hAnsi="Arial" w:cs="Arial"/>
          <w:b/>
          <w:bCs/>
          <w:sz w:val="20"/>
          <w:szCs w:val="20"/>
        </w:rPr>
      </w:pPr>
      <w:r w:rsidRPr="00B14A4E">
        <w:rPr>
          <w:rFonts w:ascii="Arial" w:hAnsi="Arial" w:cs="Arial"/>
          <w:b/>
          <w:bCs/>
          <w:sz w:val="20"/>
          <w:szCs w:val="20"/>
        </w:rPr>
        <w:t>CAPITULO IV</w:t>
      </w:r>
    </w:p>
    <w:p w14:paraId="03E70748" w14:textId="77777777" w:rsidR="00A81D4C" w:rsidRPr="00B14A4E" w:rsidRDefault="00A81D4C" w:rsidP="00B14A4E">
      <w:pPr>
        <w:spacing w:after="0" w:line="240" w:lineRule="auto"/>
        <w:jc w:val="center"/>
        <w:rPr>
          <w:rFonts w:ascii="Arial" w:hAnsi="Arial" w:cs="Arial"/>
          <w:b/>
          <w:bCs/>
          <w:sz w:val="20"/>
          <w:szCs w:val="20"/>
        </w:rPr>
      </w:pPr>
      <w:r w:rsidRPr="00B14A4E">
        <w:rPr>
          <w:rFonts w:ascii="Arial" w:hAnsi="Arial" w:cs="Arial"/>
          <w:b/>
          <w:bCs/>
          <w:sz w:val="20"/>
          <w:szCs w:val="20"/>
        </w:rPr>
        <w:t>Derechos por Servicio de Limpia, Recolección y Traslado de Residuos Sólidos</w:t>
      </w:r>
    </w:p>
    <w:p w14:paraId="510F0C87" w14:textId="77777777" w:rsidR="00A81D4C" w:rsidRPr="00B14A4E" w:rsidRDefault="00A81D4C" w:rsidP="00B14A4E">
      <w:pPr>
        <w:spacing w:after="0" w:line="240" w:lineRule="auto"/>
        <w:jc w:val="both"/>
        <w:rPr>
          <w:rFonts w:ascii="Arial" w:hAnsi="Arial" w:cs="Arial"/>
          <w:sz w:val="20"/>
          <w:szCs w:val="20"/>
        </w:rPr>
      </w:pPr>
    </w:p>
    <w:p w14:paraId="496079CC"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Articulo 91.- </w:t>
      </w:r>
      <w:r w:rsidRPr="00B14A4E">
        <w:rPr>
          <w:rFonts w:ascii="Arial" w:hAnsi="Arial" w:cs="Arial"/>
          <w:sz w:val="20"/>
          <w:szCs w:val="20"/>
        </w:rPr>
        <w:t>Son sujetos de este derecho, las personas físicas o morales que reciban los servicios de limpia, recolección y traslado de residuos sólidos que preste el Municipio.</w:t>
      </w:r>
    </w:p>
    <w:p w14:paraId="152D7063" w14:textId="77777777" w:rsidR="00A81D4C" w:rsidRPr="00B14A4E" w:rsidRDefault="00A81D4C" w:rsidP="00B14A4E">
      <w:pPr>
        <w:spacing w:after="0" w:line="240" w:lineRule="auto"/>
        <w:jc w:val="both"/>
        <w:rPr>
          <w:rFonts w:ascii="Arial" w:hAnsi="Arial" w:cs="Arial"/>
          <w:b/>
          <w:bCs/>
          <w:sz w:val="20"/>
          <w:szCs w:val="20"/>
        </w:rPr>
      </w:pPr>
    </w:p>
    <w:p w14:paraId="0B3D4150"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Articulo 92.-</w:t>
      </w:r>
      <w:r w:rsidRPr="00B14A4E">
        <w:rPr>
          <w:rFonts w:ascii="Arial" w:hAnsi="Arial" w:cs="Arial"/>
          <w:sz w:val="20"/>
          <w:szCs w:val="20"/>
        </w:rPr>
        <w:t xml:space="preserve"> Es objeto de este derecho el servicio de recolección y traslado de basura a domicilio, así como la limpieza de predios baldíos que sean aseados por el Ayuntamiento a solicitud de los propietarios de </w:t>
      </w:r>
      <w:proofErr w:type="gramStart"/>
      <w:r w:rsidRPr="00B14A4E">
        <w:rPr>
          <w:rFonts w:ascii="Arial" w:hAnsi="Arial" w:cs="Arial"/>
          <w:sz w:val="20"/>
          <w:szCs w:val="20"/>
        </w:rPr>
        <w:t>los mismos</w:t>
      </w:r>
      <w:proofErr w:type="gramEnd"/>
      <w:r w:rsidRPr="00B14A4E">
        <w:rPr>
          <w:rFonts w:ascii="Arial" w:hAnsi="Arial" w:cs="Arial"/>
          <w:sz w:val="20"/>
          <w:szCs w:val="20"/>
        </w:rPr>
        <w:t>.</w:t>
      </w:r>
    </w:p>
    <w:p w14:paraId="47FF4825" w14:textId="77777777" w:rsidR="00A81D4C" w:rsidRPr="00B14A4E" w:rsidRDefault="00A81D4C" w:rsidP="00B14A4E">
      <w:pPr>
        <w:spacing w:after="0" w:line="240" w:lineRule="auto"/>
        <w:jc w:val="both"/>
        <w:rPr>
          <w:rFonts w:ascii="Arial" w:hAnsi="Arial" w:cs="Arial"/>
          <w:b/>
          <w:bCs/>
          <w:sz w:val="20"/>
          <w:szCs w:val="20"/>
        </w:rPr>
      </w:pPr>
    </w:p>
    <w:p w14:paraId="277F821E" w14:textId="77777777" w:rsidR="00A81D4C" w:rsidRPr="00B14A4E" w:rsidRDefault="00A81D4C" w:rsidP="006B208B">
      <w:pPr>
        <w:spacing w:after="0" w:line="360" w:lineRule="auto"/>
        <w:jc w:val="both"/>
        <w:rPr>
          <w:rFonts w:ascii="Arial" w:hAnsi="Arial" w:cs="Arial"/>
          <w:sz w:val="20"/>
          <w:szCs w:val="20"/>
        </w:rPr>
      </w:pPr>
      <w:r w:rsidRPr="00B14A4E">
        <w:rPr>
          <w:rFonts w:ascii="Arial" w:hAnsi="Arial" w:cs="Arial"/>
          <w:b/>
          <w:bCs/>
          <w:sz w:val="20"/>
          <w:szCs w:val="20"/>
        </w:rPr>
        <w:t>Articulo 93.-</w:t>
      </w:r>
      <w:r w:rsidRPr="00B14A4E">
        <w:rPr>
          <w:rFonts w:ascii="Arial" w:hAnsi="Arial" w:cs="Arial"/>
          <w:sz w:val="20"/>
          <w:szCs w:val="20"/>
        </w:rPr>
        <w:t xml:space="preserve"> …</w:t>
      </w:r>
    </w:p>
    <w:p w14:paraId="61AF8819"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Tratándose del servicio de recolección y traslado de residuos sólidos, la periodicidad y tipo de predio en que se preste el servicio.</w:t>
      </w:r>
    </w:p>
    <w:p w14:paraId="260500B3"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w:t>
      </w:r>
      <w:r w:rsidRPr="00B14A4E">
        <w:rPr>
          <w:rFonts w:ascii="Arial" w:hAnsi="Arial" w:cs="Arial"/>
          <w:sz w:val="20"/>
          <w:szCs w:val="20"/>
        </w:rPr>
        <w:t xml:space="preserve"> …</w:t>
      </w:r>
    </w:p>
    <w:p w14:paraId="28F88FCC" w14:textId="77777777" w:rsidR="00A81D4C" w:rsidRPr="00B14A4E" w:rsidRDefault="00A81D4C" w:rsidP="00B14A4E">
      <w:pPr>
        <w:spacing w:after="0" w:line="240" w:lineRule="auto"/>
        <w:jc w:val="both"/>
        <w:rPr>
          <w:rFonts w:ascii="Arial" w:hAnsi="Arial" w:cs="Arial"/>
          <w:b/>
          <w:bCs/>
          <w:sz w:val="20"/>
          <w:szCs w:val="20"/>
        </w:rPr>
      </w:pPr>
    </w:p>
    <w:p w14:paraId="62B1447F"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Artículo 94.- </w:t>
      </w:r>
      <w:r w:rsidRPr="00B14A4E">
        <w:rPr>
          <w:rFonts w:ascii="Arial" w:hAnsi="Arial" w:cs="Arial"/>
          <w:sz w:val="20"/>
          <w:szCs w:val="20"/>
        </w:rPr>
        <w:t xml:space="preserve">Los derechos correspondientes al servicio de limpia, recolección y traslado de residuos sólidos se causarán y pagarán </w:t>
      </w:r>
      <w:proofErr w:type="gramStart"/>
      <w:r w:rsidRPr="00B14A4E">
        <w:rPr>
          <w:rFonts w:ascii="Arial" w:hAnsi="Arial" w:cs="Arial"/>
          <w:sz w:val="20"/>
          <w:szCs w:val="20"/>
        </w:rPr>
        <w:t>de acuerdo a</w:t>
      </w:r>
      <w:proofErr w:type="gramEnd"/>
      <w:r w:rsidRPr="00B14A4E">
        <w:rPr>
          <w:rFonts w:ascii="Arial" w:hAnsi="Arial" w:cs="Arial"/>
          <w:sz w:val="20"/>
          <w:szCs w:val="20"/>
        </w:rPr>
        <w:t xml:space="preserve"> lo señalado en la Ley de Ingresos del Municipio de Progreso, Yucatán en vigor.</w:t>
      </w:r>
    </w:p>
    <w:p w14:paraId="459DAF9A" w14:textId="77777777" w:rsidR="00A81D4C" w:rsidRPr="00B14A4E" w:rsidRDefault="00A81D4C" w:rsidP="00B14A4E">
      <w:pPr>
        <w:spacing w:after="0" w:line="240" w:lineRule="auto"/>
        <w:jc w:val="both"/>
        <w:rPr>
          <w:rFonts w:ascii="Arial" w:hAnsi="Arial" w:cs="Arial"/>
          <w:sz w:val="20"/>
          <w:szCs w:val="20"/>
        </w:rPr>
      </w:pPr>
    </w:p>
    <w:p w14:paraId="4D667D43" w14:textId="77777777" w:rsidR="00A81D4C" w:rsidRPr="00B14A4E" w:rsidRDefault="00A81D4C" w:rsidP="006B208B">
      <w:pPr>
        <w:spacing w:after="0" w:line="360" w:lineRule="auto"/>
        <w:jc w:val="both"/>
        <w:rPr>
          <w:rFonts w:ascii="Arial" w:hAnsi="Arial" w:cs="Arial"/>
          <w:sz w:val="20"/>
          <w:szCs w:val="20"/>
        </w:rPr>
      </w:pPr>
      <w:r w:rsidRPr="00B14A4E">
        <w:rPr>
          <w:rFonts w:ascii="Arial" w:hAnsi="Arial" w:cs="Arial"/>
          <w:b/>
          <w:bCs/>
          <w:sz w:val="20"/>
          <w:szCs w:val="20"/>
        </w:rPr>
        <w:t>Artículo 98.-</w:t>
      </w:r>
      <w:r w:rsidRPr="00B14A4E">
        <w:rPr>
          <w:rFonts w:ascii="Arial" w:hAnsi="Arial" w:cs="Arial"/>
          <w:sz w:val="20"/>
          <w:szCs w:val="20"/>
        </w:rPr>
        <w:t xml:space="preserve"> …</w:t>
      </w:r>
    </w:p>
    <w:p w14:paraId="0C6D9ED5"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w:t>
      </w:r>
    </w:p>
    <w:p w14:paraId="2CF28732"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w:t>
      </w:r>
    </w:p>
    <w:p w14:paraId="6F395643"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w:t>
      </w:r>
      <w:r w:rsidRPr="00B14A4E">
        <w:rPr>
          <w:rFonts w:ascii="Arial" w:hAnsi="Arial" w:cs="Arial"/>
          <w:sz w:val="20"/>
          <w:szCs w:val="20"/>
        </w:rPr>
        <w:t xml:space="preserve"> …</w:t>
      </w:r>
    </w:p>
    <w:p w14:paraId="05AF4506" w14:textId="77777777" w:rsidR="00A81D4C" w:rsidRPr="00B14A4E" w:rsidRDefault="00A81D4C" w:rsidP="00B14A4E">
      <w:pPr>
        <w:spacing w:after="0" w:line="240" w:lineRule="auto"/>
        <w:jc w:val="both"/>
        <w:rPr>
          <w:rFonts w:ascii="Arial" w:hAnsi="Arial" w:cs="Arial"/>
          <w:sz w:val="20"/>
          <w:szCs w:val="20"/>
        </w:rPr>
      </w:pPr>
      <w:r w:rsidRPr="006B208B">
        <w:rPr>
          <w:rFonts w:ascii="Arial" w:hAnsi="Arial" w:cs="Arial"/>
          <w:b/>
          <w:sz w:val="20"/>
          <w:szCs w:val="20"/>
        </w:rPr>
        <w:t>III.-</w:t>
      </w:r>
      <w:r w:rsidRPr="00B14A4E">
        <w:rPr>
          <w:rFonts w:ascii="Arial" w:hAnsi="Arial" w:cs="Arial"/>
          <w:sz w:val="20"/>
          <w:szCs w:val="20"/>
        </w:rPr>
        <w:t xml:space="preserve"> Ganado caprino</w:t>
      </w:r>
      <w:r w:rsidRPr="00B14A4E">
        <w:rPr>
          <w:rFonts w:ascii="Arial" w:hAnsi="Arial" w:cs="Arial"/>
          <w:sz w:val="20"/>
          <w:szCs w:val="20"/>
        </w:rPr>
        <w:tab/>
      </w:r>
      <w:r w:rsidRPr="00B14A4E">
        <w:rPr>
          <w:rFonts w:ascii="Arial" w:hAnsi="Arial" w:cs="Arial"/>
          <w:sz w:val="20"/>
          <w:szCs w:val="20"/>
        </w:rPr>
        <w:tab/>
      </w:r>
      <w:r w:rsidRPr="00B14A4E">
        <w:rPr>
          <w:rFonts w:ascii="Arial" w:hAnsi="Arial" w:cs="Arial"/>
          <w:sz w:val="20"/>
          <w:szCs w:val="20"/>
        </w:rPr>
        <w:tab/>
      </w:r>
      <w:r w:rsidRPr="00B14A4E">
        <w:rPr>
          <w:rFonts w:ascii="Arial" w:hAnsi="Arial" w:cs="Arial"/>
          <w:sz w:val="20"/>
          <w:szCs w:val="20"/>
        </w:rPr>
        <w:tab/>
        <w:t>0.5 UMA por cabeza.</w:t>
      </w:r>
    </w:p>
    <w:p w14:paraId="2FF7B43F" w14:textId="77777777" w:rsidR="00A81D4C" w:rsidRPr="00B14A4E" w:rsidRDefault="00A81D4C" w:rsidP="00B14A4E">
      <w:pPr>
        <w:spacing w:after="0" w:line="240" w:lineRule="auto"/>
        <w:jc w:val="both"/>
        <w:rPr>
          <w:rFonts w:ascii="Arial" w:hAnsi="Arial" w:cs="Arial"/>
          <w:sz w:val="20"/>
          <w:szCs w:val="20"/>
        </w:rPr>
      </w:pPr>
    </w:p>
    <w:p w14:paraId="4CCAB026"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100.-</w:t>
      </w:r>
      <w:r w:rsidRPr="00B14A4E">
        <w:rPr>
          <w:rFonts w:ascii="Arial" w:hAnsi="Arial" w:cs="Arial"/>
          <w:sz w:val="20"/>
          <w:szCs w:val="20"/>
        </w:rPr>
        <w:t xml:space="preserve"> Por inscripción en el registro de población o vecinal del padrón municipal, se pagará 3 UMA si el ayuntamiento acude al domicilio a llevar a cabo el empadronamiento, y gratuito si el ciudadano acude a la oficina de empadronamiento municipal.</w:t>
      </w:r>
    </w:p>
    <w:p w14:paraId="16D484CA" w14:textId="77777777" w:rsidR="00A81D4C" w:rsidRPr="00B14A4E" w:rsidRDefault="00A81D4C" w:rsidP="00B14A4E">
      <w:pPr>
        <w:spacing w:after="0" w:line="240" w:lineRule="auto"/>
        <w:jc w:val="both"/>
        <w:rPr>
          <w:rFonts w:ascii="Arial" w:hAnsi="Arial" w:cs="Arial"/>
          <w:b/>
          <w:bCs/>
          <w:sz w:val="20"/>
          <w:szCs w:val="20"/>
        </w:rPr>
      </w:pPr>
    </w:p>
    <w:p w14:paraId="71F6EAD5"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101.-</w:t>
      </w:r>
      <w:r w:rsidRPr="00B14A4E">
        <w:rPr>
          <w:rFonts w:ascii="Arial" w:hAnsi="Arial" w:cs="Arial"/>
          <w:sz w:val="20"/>
          <w:szCs w:val="20"/>
        </w:rPr>
        <w:t xml:space="preserve"> Por la adquisición de cada ejemplar de la gaceta municipal se pagará 0.01 UMA por cada hoja que contenga la misma.</w:t>
      </w:r>
    </w:p>
    <w:p w14:paraId="289BE916" w14:textId="77777777" w:rsidR="00A81D4C" w:rsidRPr="00B14A4E" w:rsidRDefault="00A81D4C" w:rsidP="00B14A4E">
      <w:pPr>
        <w:spacing w:after="0" w:line="240" w:lineRule="auto"/>
        <w:jc w:val="both"/>
        <w:rPr>
          <w:rFonts w:ascii="Arial" w:hAnsi="Arial" w:cs="Arial"/>
          <w:b/>
          <w:bCs/>
          <w:sz w:val="20"/>
          <w:szCs w:val="20"/>
        </w:rPr>
      </w:pPr>
    </w:p>
    <w:p w14:paraId="0049C6A4"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102.-</w:t>
      </w:r>
      <w:r w:rsidRPr="00B14A4E">
        <w:rPr>
          <w:rFonts w:ascii="Arial" w:hAnsi="Arial" w:cs="Arial"/>
          <w:sz w:val="20"/>
          <w:szCs w:val="20"/>
        </w:rPr>
        <w:t xml:space="preserve"> Son sujetos de este derecho, las personas físicas o morales que se usen o gocen locales de mercados públicos o central de abasto para la comercialización de productos o prestación de servicios. </w:t>
      </w:r>
    </w:p>
    <w:p w14:paraId="2956264B" w14:textId="77777777" w:rsidR="00A81D4C" w:rsidRPr="00B14A4E" w:rsidRDefault="00A81D4C" w:rsidP="00B14A4E">
      <w:pPr>
        <w:spacing w:after="0" w:line="240" w:lineRule="auto"/>
        <w:jc w:val="both"/>
        <w:rPr>
          <w:rFonts w:ascii="Arial" w:hAnsi="Arial" w:cs="Arial"/>
          <w:sz w:val="20"/>
          <w:szCs w:val="20"/>
        </w:rPr>
      </w:pPr>
    </w:p>
    <w:p w14:paraId="6907E53C"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103.-</w:t>
      </w:r>
      <w:r w:rsidRPr="00B14A4E">
        <w:rPr>
          <w:rFonts w:ascii="Arial" w:hAnsi="Arial" w:cs="Arial"/>
          <w:sz w:val="20"/>
          <w:szCs w:val="20"/>
        </w:rPr>
        <w:t xml:space="preserve"> …</w:t>
      </w:r>
    </w:p>
    <w:p w14:paraId="6EF21CCA"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lastRenderedPageBreak/>
        <w:t xml:space="preserve">Por mercados se entenderán el inmueble, edificado o no, donde concurra diversidad de personas físicas o morales, oferentes de productos básicos y al que accedan sin restricción alguna en demanda de dichos productos los consumidores en general. Se entenderá por central de abasto a las unidades de distribución al mayoreo de los mismos productos que se expenden en los mercados, teniendo como actividades principales la recepción, exhibición y almacenamiento especializado, así como la venta de productos. </w:t>
      </w:r>
    </w:p>
    <w:p w14:paraId="59476419" w14:textId="77777777" w:rsidR="00A81D4C" w:rsidRPr="00B14A4E" w:rsidRDefault="00A81D4C" w:rsidP="00B14A4E">
      <w:pPr>
        <w:spacing w:after="0" w:line="240" w:lineRule="auto"/>
        <w:jc w:val="both"/>
        <w:rPr>
          <w:rFonts w:ascii="Arial" w:hAnsi="Arial" w:cs="Arial"/>
          <w:sz w:val="20"/>
          <w:szCs w:val="20"/>
        </w:rPr>
      </w:pPr>
    </w:p>
    <w:p w14:paraId="22D7F085"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 xml:space="preserve">Por servicios de administración de mercados se entenderá la asignación de lugares o espacios para la instalación de locales fijos y el control de </w:t>
      </w:r>
      <w:proofErr w:type="gramStart"/>
      <w:r w:rsidRPr="00B14A4E">
        <w:rPr>
          <w:rFonts w:ascii="Arial" w:hAnsi="Arial" w:cs="Arial"/>
          <w:sz w:val="20"/>
          <w:szCs w:val="20"/>
        </w:rPr>
        <w:t>los mismos</w:t>
      </w:r>
      <w:proofErr w:type="gramEnd"/>
      <w:r w:rsidRPr="00B14A4E">
        <w:rPr>
          <w:rFonts w:ascii="Arial" w:hAnsi="Arial" w:cs="Arial"/>
          <w:sz w:val="20"/>
          <w:szCs w:val="20"/>
        </w:rPr>
        <w:t>, así como los servicios de aseo, mantenimiento, vigilancia y otros relacionados con la operación y funcionamiento tanto de mercados construidos, como los lugares destinados por el Ayuntamiento a la comercialización.</w:t>
      </w:r>
    </w:p>
    <w:p w14:paraId="5132E533" w14:textId="77777777" w:rsidR="00A81D4C" w:rsidRPr="00B14A4E" w:rsidRDefault="00A81D4C" w:rsidP="00B14A4E">
      <w:pPr>
        <w:spacing w:after="0" w:line="240" w:lineRule="auto"/>
        <w:jc w:val="both"/>
        <w:rPr>
          <w:rFonts w:ascii="Arial" w:hAnsi="Arial" w:cs="Arial"/>
          <w:b/>
          <w:bCs/>
          <w:sz w:val="20"/>
          <w:szCs w:val="20"/>
        </w:rPr>
      </w:pPr>
    </w:p>
    <w:p w14:paraId="288FA8ED"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105.-</w:t>
      </w:r>
      <w:r w:rsidRPr="00B14A4E">
        <w:rPr>
          <w:rFonts w:ascii="Arial" w:hAnsi="Arial" w:cs="Arial"/>
          <w:sz w:val="20"/>
          <w:szCs w:val="20"/>
        </w:rPr>
        <w:t xml:space="preserve"> Se deroga.</w:t>
      </w:r>
    </w:p>
    <w:p w14:paraId="2A5045F2" w14:textId="77777777" w:rsidR="00A81D4C" w:rsidRPr="00B14A4E" w:rsidRDefault="00A81D4C" w:rsidP="00B14A4E">
      <w:pPr>
        <w:spacing w:after="0" w:line="240" w:lineRule="auto"/>
        <w:jc w:val="both"/>
        <w:rPr>
          <w:rFonts w:ascii="Arial" w:hAnsi="Arial" w:cs="Arial"/>
          <w:sz w:val="20"/>
          <w:szCs w:val="20"/>
        </w:rPr>
      </w:pPr>
    </w:p>
    <w:p w14:paraId="64981114"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106.-</w:t>
      </w:r>
      <w:r w:rsidRPr="00B14A4E">
        <w:rPr>
          <w:rFonts w:ascii="Arial" w:hAnsi="Arial" w:cs="Arial"/>
          <w:sz w:val="20"/>
          <w:szCs w:val="20"/>
        </w:rPr>
        <w:t xml:space="preserve"> El pago de estos derechos deberá realizarse mensualmente por los comerciantes con locales o puestos fijos.</w:t>
      </w:r>
    </w:p>
    <w:p w14:paraId="38D42700" w14:textId="77777777" w:rsidR="00A81D4C" w:rsidRPr="00B14A4E" w:rsidRDefault="00A81D4C" w:rsidP="00B14A4E">
      <w:pPr>
        <w:spacing w:after="0" w:line="240" w:lineRule="auto"/>
        <w:jc w:val="both"/>
        <w:rPr>
          <w:rFonts w:ascii="Arial" w:hAnsi="Arial" w:cs="Arial"/>
          <w:b/>
          <w:bCs/>
          <w:sz w:val="20"/>
          <w:szCs w:val="20"/>
        </w:rPr>
      </w:pPr>
    </w:p>
    <w:p w14:paraId="3DE8F2B5"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 xml:space="preserve">Artículo 107.- </w:t>
      </w:r>
      <w:r w:rsidRPr="00B14A4E">
        <w:rPr>
          <w:rFonts w:ascii="Arial" w:hAnsi="Arial" w:cs="Arial"/>
          <w:sz w:val="20"/>
          <w:szCs w:val="20"/>
        </w:rPr>
        <w:t>Son objeto del Derecho por servicios de cementerios, aquellos que sean solicitados por las personas y prestados por el Ayuntamiento.</w:t>
      </w:r>
    </w:p>
    <w:p w14:paraId="2CB3DD13" w14:textId="77777777" w:rsidR="00A81D4C" w:rsidRPr="00B14A4E" w:rsidRDefault="00A81D4C" w:rsidP="00B14A4E">
      <w:pPr>
        <w:spacing w:after="0" w:line="240" w:lineRule="auto"/>
        <w:jc w:val="both"/>
        <w:rPr>
          <w:rFonts w:ascii="Arial" w:hAnsi="Arial" w:cs="Arial"/>
          <w:b/>
          <w:bCs/>
          <w:sz w:val="20"/>
          <w:szCs w:val="20"/>
        </w:rPr>
      </w:pPr>
    </w:p>
    <w:p w14:paraId="0B34FB25"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117.-</w:t>
      </w:r>
      <w:r w:rsidRPr="00B14A4E">
        <w:rPr>
          <w:rFonts w:ascii="Arial" w:hAnsi="Arial" w:cs="Arial"/>
          <w:sz w:val="20"/>
          <w:szCs w:val="20"/>
        </w:rPr>
        <w:t xml:space="preserve"> Es objeto de este derecho la prestación del servicio de alumbrado público para los habitantes del Municipio de Progreso, Yucatán. Se entiende por servicio de alumbrado público, el que el Municipio otorga a la comunidad, en calles, plazas, jardines y otros lugares de dominio público y uso común.</w:t>
      </w:r>
    </w:p>
    <w:p w14:paraId="0A937ABC" w14:textId="77777777" w:rsidR="00A81D4C" w:rsidRPr="00B14A4E" w:rsidRDefault="00A81D4C" w:rsidP="00B14A4E">
      <w:pPr>
        <w:spacing w:after="0" w:line="240" w:lineRule="auto"/>
        <w:jc w:val="both"/>
        <w:rPr>
          <w:rFonts w:ascii="Arial" w:hAnsi="Arial" w:cs="Arial"/>
          <w:b/>
          <w:bCs/>
          <w:sz w:val="20"/>
          <w:szCs w:val="20"/>
        </w:rPr>
      </w:pPr>
    </w:p>
    <w:p w14:paraId="56D82BED"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123</w:t>
      </w:r>
      <w:r w:rsidRPr="00B14A4E">
        <w:rPr>
          <w:rFonts w:ascii="Arial" w:hAnsi="Arial" w:cs="Arial"/>
          <w:sz w:val="20"/>
          <w:szCs w:val="20"/>
        </w:rPr>
        <w:t>.- Es objeto de este derecho los servicios que presta la Unidad de Acceso a la Información Pública del H. Ayuntamiento de Progreso, Yucatán por la entrega de información a través de copias simples, copias certificadas y medios electromagnéticos.</w:t>
      </w:r>
    </w:p>
    <w:p w14:paraId="3E1A14B0" w14:textId="77777777" w:rsidR="00A81D4C" w:rsidRPr="00B14A4E" w:rsidRDefault="00A81D4C" w:rsidP="00B14A4E">
      <w:pPr>
        <w:spacing w:after="0" w:line="240" w:lineRule="auto"/>
        <w:jc w:val="both"/>
        <w:rPr>
          <w:rFonts w:ascii="Arial" w:hAnsi="Arial" w:cs="Arial"/>
          <w:b/>
          <w:bCs/>
          <w:sz w:val="20"/>
          <w:szCs w:val="20"/>
        </w:rPr>
      </w:pPr>
    </w:p>
    <w:p w14:paraId="09988BDE"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135.-</w:t>
      </w:r>
      <w:r w:rsidRPr="00B14A4E">
        <w:rPr>
          <w:rFonts w:ascii="Arial" w:hAnsi="Arial" w:cs="Arial"/>
          <w:sz w:val="20"/>
          <w:szCs w:val="20"/>
        </w:rPr>
        <w:t xml:space="preserve"> …</w:t>
      </w:r>
    </w:p>
    <w:p w14:paraId="3C3A74A7" w14:textId="77777777" w:rsidR="00A81D4C" w:rsidRPr="00B14A4E" w:rsidRDefault="00A81D4C" w:rsidP="00B14A4E">
      <w:pPr>
        <w:spacing w:after="0" w:line="240" w:lineRule="auto"/>
        <w:jc w:val="both"/>
        <w:rPr>
          <w:rFonts w:ascii="Arial" w:hAnsi="Arial" w:cs="Arial"/>
          <w:sz w:val="20"/>
          <w:szCs w:val="20"/>
        </w:rPr>
      </w:pPr>
    </w:p>
    <w:p w14:paraId="2999FC91"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Para los efectos de este artículo se consideran beneficiados directos con las obras que efectúe el Ayuntamiento los siguientes:</w:t>
      </w:r>
    </w:p>
    <w:p w14:paraId="137B0E9C" w14:textId="77777777" w:rsidR="00A81D4C" w:rsidRPr="00B14A4E" w:rsidRDefault="00A81D4C" w:rsidP="00B14A4E">
      <w:pPr>
        <w:spacing w:after="0" w:line="240" w:lineRule="auto"/>
        <w:jc w:val="both"/>
        <w:rPr>
          <w:rFonts w:ascii="Arial" w:hAnsi="Arial" w:cs="Arial"/>
          <w:sz w:val="16"/>
          <w:szCs w:val="16"/>
        </w:rPr>
      </w:pPr>
    </w:p>
    <w:p w14:paraId="72EC3888"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a la </w:t>
      </w:r>
      <w:r w:rsidRPr="00B14A4E">
        <w:rPr>
          <w:rFonts w:ascii="Arial" w:hAnsi="Arial" w:cs="Arial"/>
          <w:b/>
          <w:bCs/>
          <w:sz w:val="20"/>
          <w:szCs w:val="20"/>
        </w:rPr>
        <w:t xml:space="preserve">II.- </w:t>
      </w:r>
      <w:r w:rsidRPr="00B14A4E">
        <w:rPr>
          <w:rFonts w:ascii="Arial" w:hAnsi="Arial" w:cs="Arial"/>
          <w:sz w:val="20"/>
          <w:szCs w:val="20"/>
        </w:rPr>
        <w:t>…</w:t>
      </w:r>
    </w:p>
    <w:p w14:paraId="6B41ACA5" w14:textId="77777777" w:rsidR="00A81D4C" w:rsidRPr="00B14A4E" w:rsidRDefault="00A81D4C" w:rsidP="00B14A4E">
      <w:pPr>
        <w:spacing w:after="0" w:line="240" w:lineRule="auto"/>
        <w:jc w:val="both"/>
        <w:rPr>
          <w:rFonts w:ascii="Arial" w:hAnsi="Arial" w:cs="Arial"/>
          <w:sz w:val="16"/>
          <w:szCs w:val="16"/>
        </w:rPr>
      </w:pPr>
    </w:p>
    <w:p w14:paraId="51891DDE"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 xml:space="preserve">En el caso de edificios sujetos a régimen de propiedad en condominio, el importe de la contribución calculado en términos de este </w:t>
      </w:r>
      <w:proofErr w:type="gramStart"/>
      <w:r w:rsidRPr="00B14A4E">
        <w:rPr>
          <w:rFonts w:ascii="Arial" w:hAnsi="Arial" w:cs="Arial"/>
          <w:sz w:val="20"/>
          <w:szCs w:val="20"/>
        </w:rPr>
        <w:t>Capítulo,</w:t>
      </w:r>
      <w:proofErr w:type="gramEnd"/>
      <w:r w:rsidRPr="00B14A4E">
        <w:rPr>
          <w:rFonts w:ascii="Arial" w:hAnsi="Arial" w:cs="Arial"/>
          <w:sz w:val="20"/>
          <w:szCs w:val="20"/>
        </w:rPr>
        <w:t xml:space="preserve"> se dividirá </w:t>
      </w:r>
      <w:proofErr w:type="spellStart"/>
      <w:r w:rsidRPr="00B14A4E">
        <w:rPr>
          <w:rFonts w:ascii="Arial" w:hAnsi="Arial" w:cs="Arial"/>
          <w:sz w:val="20"/>
          <w:szCs w:val="20"/>
        </w:rPr>
        <w:t>prorrateadamente</w:t>
      </w:r>
      <w:proofErr w:type="spellEnd"/>
      <w:r w:rsidRPr="00B14A4E">
        <w:rPr>
          <w:rFonts w:ascii="Arial" w:hAnsi="Arial" w:cs="Arial"/>
          <w:sz w:val="20"/>
          <w:szCs w:val="20"/>
        </w:rPr>
        <w:t xml:space="preserve"> entre el número de unidades individuales.</w:t>
      </w:r>
    </w:p>
    <w:p w14:paraId="144BA518" w14:textId="77777777" w:rsidR="00A81D4C" w:rsidRPr="00B14A4E" w:rsidRDefault="00A81D4C" w:rsidP="00B14A4E">
      <w:pPr>
        <w:spacing w:after="0" w:line="240" w:lineRule="auto"/>
        <w:jc w:val="both"/>
        <w:rPr>
          <w:rFonts w:ascii="Arial" w:hAnsi="Arial" w:cs="Arial"/>
          <w:sz w:val="16"/>
          <w:szCs w:val="16"/>
        </w:rPr>
      </w:pPr>
    </w:p>
    <w:p w14:paraId="35093C39"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141.-</w:t>
      </w:r>
      <w:r w:rsidRPr="00B14A4E">
        <w:rPr>
          <w:rFonts w:ascii="Arial" w:hAnsi="Arial" w:cs="Arial"/>
          <w:sz w:val="20"/>
          <w:szCs w:val="20"/>
        </w:rPr>
        <w:t xml:space="preserve"> El Municipio percibirá productos derivados de los bienes inmuebles del dominio privado por los siguientes conceptos:</w:t>
      </w:r>
    </w:p>
    <w:p w14:paraId="3E581A84" w14:textId="77777777" w:rsidR="00A81D4C" w:rsidRPr="00B14A4E" w:rsidRDefault="00A81D4C" w:rsidP="00B14A4E">
      <w:pPr>
        <w:spacing w:after="0" w:line="240" w:lineRule="auto"/>
        <w:jc w:val="both"/>
        <w:rPr>
          <w:rFonts w:ascii="Arial" w:hAnsi="Arial" w:cs="Arial"/>
          <w:sz w:val="16"/>
          <w:szCs w:val="16"/>
        </w:rPr>
      </w:pPr>
    </w:p>
    <w:p w14:paraId="54FE228D"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w:t>
      </w:r>
      <w:r w:rsidRPr="00B14A4E">
        <w:rPr>
          <w:rFonts w:ascii="Arial" w:hAnsi="Arial" w:cs="Arial"/>
          <w:sz w:val="20"/>
          <w:szCs w:val="20"/>
        </w:rPr>
        <w:t xml:space="preserve"> Por arrendamiento, explotación, aprovechamiento o enajenación de bienes inmuebles; el arrendamiento de bienes inmuebles a que se refiere la fracción II del artículo 115 de la Constitución Política de los Estados Unidos Mexicanos podrá realizarse cuando dichos inmuebles no sean destinados a la  administración  o  prestación  de un servicio público, mediante la celebración del contrato que firmará el Presidente Municipal y el Secretario de la Comuna, previa la aprobación del cabildo y serán las partes que intervengan en el contrato respectivo las  que  determinen  de  común acuerdo el precio o renta,  la  duración  del contrato y época y lugar del pago.</w:t>
      </w:r>
    </w:p>
    <w:p w14:paraId="34806AF1" w14:textId="77777777" w:rsidR="00A81D4C" w:rsidRPr="00B14A4E" w:rsidRDefault="00A81D4C" w:rsidP="00DC0976">
      <w:pPr>
        <w:spacing w:after="0" w:line="360" w:lineRule="auto"/>
        <w:jc w:val="both"/>
        <w:rPr>
          <w:rFonts w:ascii="Arial" w:hAnsi="Arial" w:cs="Arial"/>
          <w:sz w:val="20"/>
          <w:szCs w:val="20"/>
        </w:rPr>
      </w:pPr>
      <w:r w:rsidRPr="00B14A4E">
        <w:rPr>
          <w:rFonts w:ascii="Arial" w:hAnsi="Arial" w:cs="Arial"/>
          <w:sz w:val="20"/>
          <w:szCs w:val="20"/>
        </w:rPr>
        <w:lastRenderedPageBreak/>
        <w:t>…</w:t>
      </w:r>
    </w:p>
    <w:p w14:paraId="3D9372B9"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II.-</w:t>
      </w:r>
      <w:r w:rsidRPr="00B14A4E">
        <w:rPr>
          <w:rFonts w:ascii="Arial" w:hAnsi="Arial" w:cs="Arial"/>
          <w:sz w:val="20"/>
          <w:szCs w:val="20"/>
        </w:rPr>
        <w:t xml:space="preserve"> a la </w:t>
      </w:r>
      <w:r w:rsidRPr="00B14A4E">
        <w:rPr>
          <w:rFonts w:ascii="Arial" w:hAnsi="Arial" w:cs="Arial"/>
          <w:b/>
          <w:bCs/>
          <w:sz w:val="20"/>
          <w:szCs w:val="20"/>
        </w:rPr>
        <w:t>III.-</w:t>
      </w:r>
    </w:p>
    <w:p w14:paraId="5CA4EE82" w14:textId="77777777" w:rsidR="00A81D4C" w:rsidRPr="00B14A4E" w:rsidRDefault="00A81D4C" w:rsidP="00B14A4E">
      <w:pPr>
        <w:spacing w:after="0" w:line="240" w:lineRule="auto"/>
        <w:jc w:val="both"/>
        <w:rPr>
          <w:rFonts w:ascii="Arial" w:hAnsi="Arial" w:cs="Arial"/>
          <w:sz w:val="16"/>
          <w:szCs w:val="16"/>
        </w:rPr>
      </w:pPr>
    </w:p>
    <w:p w14:paraId="3E5EE01F"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147 Bis.</w:t>
      </w:r>
      <w:r w:rsidRPr="00B14A4E">
        <w:rPr>
          <w:rFonts w:ascii="Arial" w:hAnsi="Arial" w:cs="Arial"/>
          <w:sz w:val="20"/>
          <w:szCs w:val="20"/>
        </w:rPr>
        <w:t xml:space="preserve"> Los Comerciantes en vía pública con puestos semifijos, tianguistas y vendedores ambulantes, podrán ocupar una superficie máxima que establezca la autoridad correspondiente en modalidades de tianguis, mercado sobre ruedas y bazares, siempre que cuenten con permiso vigente, expedido por las Dirección de Finanzas y Tesorería Municipal, para llevar a cabo actividades comerciales de cualquier tipo o concesión otorgada por autoridad competente, y pagarán los aprovechamientos por el uso o explotación de las vías y áreas públicas, cuyas cuotas serán por día.</w:t>
      </w:r>
    </w:p>
    <w:p w14:paraId="58C8D882" w14:textId="77777777" w:rsidR="00A81D4C" w:rsidRPr="00B14A4E" w:rsidRDefault="00A81D4C" w:rsidP="00B14A4E">
      <w:pPr>
        <w:spacing w:after="0" w:line="240" w:lineRule="auto"/>
        <w:jc w:val="both"/>
        <w:rPr>
          <w:rFonts w:ascii="Arial" w:hAnsi="Arial" w:cs="Arial"/>
          <w:sz w:val="16"/>
          <w:szCs w:val="16"/>
        </w:rPr>
      </w:pPr>
    </w:p>
    <w:p w14:paraId="2C26C580"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152.-</w:t>
      </w:r>
      <w:r w:rsidRPr="00B14A4E">
        <w:rPr>
          <w:rFonts w:ascii="Arial" w:hAnsi="Arial" w:cs="Arial"/>
          <w:sz w:val="20"/>
          <w:szCs w:val="20"/>
        </w:rPr>
        <w:t xml:space="preserve"> Además de los gastos mencionados en el artículo inmediato anterior, por el contribuyente, queda obligado a pagar los gastos extraordinarios que se hubiesen erogado, por los siguientes conceptos:</w:t>
      </w:r>
    </w:p>
    <w:p w14:paraId="667383E8" w14:textId="77777777" w:rsidR="00A81D4C" w:rsidRPr="00B14A4E" w:rsidRDefault="00A81D4C" w:rsidP="00B14A4E">
      <w:pPr>
        <w:spacing w:after="0" w:line="240" w:lineRule="auto"/>
        <w:jc w:val="both"/>
        <w:rPr>
          <w:rFonts w:ascii="Arial" w:hAnsi="Arial" w:cs="Arial"/>
          <w:sz w:val="20"/>
          <w:szCs w:val="20"/>
        </w:rPr>
      </w:pPr>
    </w:p>
    <w:p w14:paraId="78985543" w14:textId="77777777" w:rsidR="00A81D4C" w:rsidRPr="00B14A4E" w:rsidRDefault="00A81D4C" w:rsidP="00DC0976">
      <w:pPr>
        <w:numPr>
          <w:ilvl w:val="0"/>
          <w:numId w:val="31"/>
        </w:numPr>
        <w:spacing w:after="0" w:line="240" w:lineRule="auto"/>
        <w:ind w:left="0" w:firstLine="0"/>
        <w:jc w:val="both"/>
        <w:rPr>
          <w:rFonts w:ascii="Arial" w:hAnsi="Arial" w:cs="Arial"/>
          <w:sz w:val="20"/>
          <w:szCs w:val="20"/>
        </w:rPr>
      </w:pPr>
      <w:r w:rsidRPr="00B14A4E">
        <w:rPr>
          <w:rFonts w:ascii="Arial" w:hAnsi="Arial" w:cs="Arial"/>
          <w:sz w:val="20"/>
          <w:szCs w:val="20"/>
        </w:rPr>
        <w:t>Gastos de transporte de los bienes embargados.</w:t>
      </w:r>
    </w:p>
    <w:p w14:paraId="070BE075" w14:textId="77777777" w:rsidR="00A81D4C" w:rsidRPr="00B14A4E" w:rsidRDefault="00A81D4C" w:rsidP="00DC0976">
      <w:pPr>
        <w:spacing w:after="0" w:line="240" w:lineRule="auto"/>
        <w:jc w:val="both"/>
        <w:rPr>
          <w:rFonts w:ascii="Arial" w:hAnsi="Arial" w:cs="Arial"/>
          <w:sz w:val="20"/>
          <w:szCs w:val="20"/>
        </w:rPr>
      </w:pPr>
    </w:p>
    <w:p w14:paraId="6DAE9861" w14:textId="77777777" w:rsidR="00A81D4C" w:rsidRPr="00B14A4E" w:rsidRDefault="00A81D4C" w:rsidP="00DC0976">
      <w:pPr>
        <w:numPr>
          <w:ilvl w:val="0"/>
          <w:numId w:val="31"/>
        </w:numPr>
        <w:spacing w:after="0" w:line="360" w:lineRule="auto"/>
        <w:ind w:left="0" w:firstLine="0"/>
        <w:jc w:val="both"/>
        <w:rPr>
          <w:rFonts w:ascii="Arial" w:hAnsi="Arial" w:cs="Arial"/>
          <w:sz w:val="20"/>
          <w:szCs w:val="20"/>
          <w:lang w:val="es-ES"/>
        </w:rPr>
      </w:pPr>
      <w:r w:rsidRPr="00B14A4E">
        <w:rPr>
          <w:rFonts w:ascii="Arial" w:hAnsi="Arial" w:cs="Arial"/>
          <w:sz w:val="20"/>
          <w:szCs w:val="20"/>
          <w:lang w:val="es-ES"/>
        </w:rPr>
        <w:t>Gastos de impresión y publicación de convocatorias.</w:t>
      </w:r>
    </w:p>
    <w:p w14:paraId="5E18C410" w14:textId="77777777" w:rsidR="00A81D4C" w:rsidRPr="00B14A4E" w:rsidRDefault="00A81D4C" w:rsidP="00B14A4E">
      <w:pPr>
        <w:numPr>
          <w:ilvl w:val="0"/>
          <w:numId w:val="31"/>
        </w:numPr>
        <w:spacing w:after="0" w:line="240" w:lineRule="auto"/>
        <w:ind w:left="0" w:firstLine="0"/>
        <w:jc w:val="both"/>
        <w:rPr>
          <w:rFonts w:ascii="Arial" w:hAnsi="Arial" w:cs="Arial"/>
          <w:sz w:val="20"/>
          <w:szCs w:val="20"/>
          <w:lang w:val="es-ES"/>
        </w:rPr>
      </w:pPr>
      <w:r w:rsidRPr="00B14A4E">
        <w:rPr>
          <w:rFonts w:ascii="Arial" w:hAnsi="Arial" w:cs="Arial"/>
          <w:sz w:val="20"/>
          <w:szCs w:val="20"/>
          <w:lang w:val="es-ES"/>
        </w:rPr>
        <w:t>Gastos de inscripción o de cancelación de gravámenes, en el Registro Público de la propiedad del Estado.</w:t>
      </w:r>
    </w:p>
    <w:p w14:paraId="77267958" w14:textId="77777777" w:rsidR="00A81D4C" w:rsidRPr="00B14A4E" w:rsidRDefault="00A81D4C" w:rsidP="00B14A4E">
      <w:pPr>
        <w:numPr>
          <w:ilvl w:val="0"/>
          <w:numId w:val="31"/>
        </w:numPr>
        <w:spacing w:after="0" w:line="240" w:lineRule="auto"/>
        <w:ind w:left="0" w:firstLine="0"/>
        <w:jc w:val="both"/>
        <w:rPr>
          <w:rFonts w:ascii="Arial" w:hAnsi="Arial" w:cs="Arial"/>
          <w:sz w:val="20"/>
          <w:szCs w:val="20"/>
          <w:lang w:val="es-ES"/>
        </w:rPr>
      </w:pPr>
      <w:r w:rsidRPr="00B14A4E">
        <w:rPr>
          <w:rFonts w:ascii="Arial" w:hAnsi="Arial" w:cs="Arial"/>
          <w:sz w:val="20"/>
          <w:szCs w:val="20"/>
          <w:lang w:val="es-ES"/>
        </w:rPr>
        <w:t>Gasto de certificado de libertad de gravamen.</w:t>
      </w:r>
    </w:p>
    <w:p w14:paraId="1A0A1584" w14:textId="77777777" w:rsidR="00A81D4C" w:rsidRPr="00B14A4E" w:rsidRDefault="00A81D4C" w:rsidP="00B14A4E">
      <w:pPr>
        <w:spacing w:after="0" w:line="240" w:lineRule="auto"/>
        <w:jc w:val="both"/>
        <w:rPr>
          <w:rFonts w:ascii="Arial" w:hAnsi="Arial" w:cs="Arial"/>
          <w:sz w:val="20"/>
          <w:szCs w:val="20"/>
        </w:rPr>
      </w:pPr>
    </w:p>
    <w:p w14:paraId="0FE815D7"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b/>
          <w:bCs/>
          <w:sz w:val="20"/>
          <w:szCs w:val="20"/>
        </w:rPr>
        <w:t>Artículo 156.-</w:t>
      </w:r>
      <w:r w:rsidRPr="00B14A4E">
        <w:rPr>
          <w:rFonts w:ascii="Arial" w:hAnsi="Arial" w:cs="Arial"/>
          <w:sz w:val="20"/>
          <w:szCs w:val="20"/>
        </w:rPr>
        <w:t xml:space="preserve"> Las autoridades fiscales municipales para hacer cumplir sus determinaciones podrán aplicar, sin perjuicio de las sanciones que se señalan en las distintas disposiciones de esta Ley, las siguientes:</w:t>
      </w:r>
    </w:p>
    <w:p w14:paraId="559A8503" w14:textId="77777777" w:rsidR="00A81D4C" w:rsidRPr="00B14A4E" w:rsidRDefault="00A81D4C" w:rsidP="00B14A4E">
      <w:pPr>
        <w:spacing w:after="0" w:line="240" w:lineRule="auto"/>
        <w:jc w:val="both"/>
        <w:rPr>
          <w:rFonts w:ascii="Arial" w:hAnsi="Arial" w:cs="Arial"/>
          <w:sz w:val="20"/>
          <w:szCs w:val="20"/>
        </w:rPr>
      </w:pPr>
    </w:p>
    <w:p w14:paraId="23EDAEDD" w14:textId="77777777" w:rsidR="00A81D4C" w:rsidRPr="00B14A4E" w:rsidRDefault="00A81D4C" w:rsidP="00B14A4E">
      <w:pPr>
        <w:numPr>
          <w:ilvl w:val="0"/>
          <w:numId w:val="32"/>
        </w:numPr>
        <w:spacing w:after="0" w:line="240" w:lineRule="auto"/>
        <w:ind w:left="0" w:firstLine="0"/>
        <w:jc w:val="both"/>
        <w:rPr>
          <w:rFonts w:ascii="Arial" w:hAnsi="Arial" w:cs="Arial"/>
          <w:sz w:val="20"/>
          <w:szCs w:val="20"/>
          <w:lang w:val="es-ES"/>
        </w:rPr>
      </w:pPr>
      <w:r w:rsidRPr="00B14A4E">
        <w:rPr>
          <w:rFonts w:ascii="Arial" w:hAnsi="Arial" w:cs="Arial"/>
          <w:sz w:val="20"/>
          <w:szCs w:val="20"/>
          <w:lang w:val="es-ES"/>
        </w:rPr>
        <w:t>Apercibimiento</w:t>
      </w:r>
    </w:p>
    <w:p w14:paraId="705A27E7" w14:textId="77777777" w:rsidR="00A81D4C" w:rsidRPr="00B14A4E" w:rsidRDefault="00A81D4C" w:rsidP="00B14A4E">
      <w:pPr>
        <w:numPr>
          <w:ilvl w:val="0"/>
          <w:numId w:val="32"/>
        </w:numPr>
        <w:spacing w:after="0" w:line="240" w:lineRule="auto"/>
        <w:ind w:left="0" w:firstLine="0"/>
        <w:jc w:val="both"/>
        <w:rPr>
          <w:rFonts w:ascii="Arial" w:hAnsi="Arial" w:cs="Arial"/>
          <w:sz w:val="20"/>
          <w:szCs w:val="20"/>
          <w:lang w:val="es-ES"/>
        </w:rPr>
      </w:pPr>
      <w:r w:rsidRPr="00B14A4E">
        <w:rPr>
          <w:rFonts w:ascii="Arial" w:hAnsi="Arial" w:cs="Arial"/>
          <w:sz w:val="20"/>
          <w:szCs w:val="20"/>
          <w:lang w:val="es-ES"/>
        </w:rPr>
        <w:t xml:space="preserve">Multa de 1 a 20 UMA, excepto cuando las disposiciones de la presente </w:t>
      </w:r>
      <w:proofErr w:type="gramStart"/>
      <w:r w:rsidRPr="00B14A4E">
        <w:rPr>
          <w:rFonts w:ascii="Arial" w:hAnsi="Arial" w:cs="Arial"/>
          <w:sz w:val="20"/>
          <w:szCs w:val="20"/>
          <w:lang w:val="es-ES"/>
        </w:rPr>
        <w:t>Ley,</w:t>
      </w:r>
      <w:proofErr w:type="gramEnd"/>
      <w:r w:rsidRPr="00B14A4E">
        <w:rPr>
          <w:rFonts w:ascii="Arial" w:hAnsi="Arial" w:cs="Arial"/>
          <w:sz w:val="20"/>
          <w:szCs w:val="20"/>
          <w:lang w:val="es-ES"/>
        </w:rPr>
        <w:t xml:space="preserve"> señalen otra cantidad </w:t>
      </w:r>
    </w:p>
    <w:p w14:paraId="4DB9BE08" w14:textId="77777777" w:rsidR="00A81D4C" w:rsidRPr="00B14A4E" w:rsidRDefault="00A81D4C" w:rsidP="00B14A4E">
      <w:pPr>
        <w:numPr>
          <w:ilvl w:val="0"/>
          <w:numId w:val="32"/>
        </w:numPr>
        <w:spacing w:after="0" w:line="240" w:lineRule="auto"/>
        <w:ind w:left="0" w:firstLine="0"/>
        <w:jc w:val="both"/>
        <w:rPr>
          <w:rFonts w:ascii="Arial" w:hAnsi="Arial" w:cs="Arial"/>
          <w:sz w:val="20"/>
          <w:szCs w:val="20"/>
          <w:lang w:val="es-ES"/>
        </w:rPr>
      </w:pPr>
      <w:r w:rsidRPr="00B14A4E">
        <w:rPr>
          <w:rFonts w:ascii="Arial" w:hAnsi="Arial" w:cs="Arial"/>
          <w:sz w:val="20"/>
          <w:szCs w:val="20"/>
          <w:lang w:val="es-ES"/>
        </w:rPr>
        <w:t xml:space="preserve">Clausura </w:t>
      </w:r>
    </w:p>
    <w:p w14:paraId="69BC0F26" w14:textId="77777777" w:rsidR="00A81D4C" w:rsidRPr="00B14A4E" w:rsidRDefault="00A81D4C" w:rsidP="00B14A4E">
      <w:pPr>
        <w:numPr>
          <w:ilvl w:val="0"/>
          <w:numId w:val="32"/>
        </w:numPr>
        <w:spacing w:after="0" w:line="240" w:lineRule="auto"/>
        <w:ind w:left="0" w:firstLine="0"/>
        <w:jc w:val="both"/>
        <w:rPr>
          <w:rFonts w:ascii="Arial" w:hAnsi="Arial" w:cs="Arial"/>
          <w:sz w:val="20"/>
          <w:szCs w:val="20"/>
          <w:lang w:val="es-ES"/>
        </w:rPr>
      </w:pPr>
      <w:r w:rsidRPr="00B14A4E">
        <w:rPr>
          <w:rFonts w:ascii="Arial" w:hAnsi="Arial" w:cs="Arial"/>
          <w:sz w:val="20"/>
          <w:szCs w:val="20"/>
          <w:lang w:val="es-ES"/>
        </w:rPr>
        <w:t>Auxilio de la Fuerza Pública.</w:t>
      </w:r>
    </w:p>
    <w:p w14:paraId="6E9E0144" w14:textId="77777777" w:rsidR="00A81D4C" w:rsidRPr="00B14A4E" w:rsidRDefault="00A81D4C" w:rsidP="00B14A4E">
      <w:pPr>
        <w:spacing w:after="0" w:line="240" w:lineRule="auto"/>
        <w:jc w:val="both"/>
        <w:rPr>
          <w:rFonts w:ascii="Arial" w:hAnsi="Arial" w:cs="Arial"/>
          <w:sz w:val="20"/>
          <w:szCs w:val="20"/>
        </w:rPr>
      </w:pPr>
    </w:p>
    <w:p w14:paraId="3EA36D16" w14:textId="77777777" w:rsidR="00A81D4C" w:rsidRPr="00B14A4E" w:rsidRDefault="00A81D4C" w:rsidP="00B14A4E">
      <w:pPr>
        <w:spacing w:after="0" w:line="240" w:lineRule="auto"/>
        <w:jc w:val="both"/>
        <w:rPr>
          <w:rFonts w:ascii="Arial" w:hAnsi="Arial" w:cs="Arial"/>
          <w:sz w:val="20"/>
          <w:szCs w:val="20"/>
        </w:rPr>
      </w:pPr>
      <w:r w:rsidRPr="00B14A4E">
        <w:rPr>
          <w:rFonts w:ascii="Arial" w:hAnsi="Arial" w:cs="Arial"/>
          <w:sz w:val="20"/>
          <w:szCs w:val="20"/>
        </w:rPr>
        <w:t xml:space="preserve">Las sanciones que se determinen por las autoridades </w:t>
      </w:r>
      <w:proofErr w:type="gramStart"/>
      <w:r w:rsidRPr="00B14A4E">
        <w:rPr>
          <w:rFonts w:ascii="Arial" w:hAnsi="Arial" w:cs="Arial"/>
          <w:sz w:val="20"/>
          <w:szCs w:val="20"/>
        </w:rPr>
        <w:t>fiscales,</w:t>
      </w:r>
      <w:proofErr w:type="gramEnd"/>
      <w:r w:rsidRPr="00B14A4E">
        <w:rPr>
          <w:rFonts w:ascii="Arial" w:hAnsi="Arial" w:cs="Arial"/>
          <w:sz w:val="20"/>
          <w:szCs w:val="20"/>
        </w:rPr>
        <w:t xml:space="preserve"> se aplicarán sin perjuicio de que se exija el pago de la contribución o de las multas mediante el procedimiento administrativo de ejecución.</w:t>
      </w:r>
    </w:p>
    <w:p w14:paraId="1E9CC7AD" w14:textId="77777777" w:rsidR="00A81D4C" w:rsidRPr="00B14A4E" w:rsidRDefault="00A81D4C" w:rsidP="00DC0976">
      <w:pPr>
        <w:spacing w:after="0" w:line="360" w:lineRule="auto"/>
        <w:jc w:val="both"/>
        <w:rPr>
          <w:rFonts w:ascii="Arial" w:hAnsi="Arial" w:cs="Arial"/>
          <w:sz w:val="20"/>
          <w:szCs w:val="20"/>
        </w:rPr>
      </w:pPr>
    </w:p>
    <w:p w14:paraId="3C0BB40C" w14:textId="77777777" w:rsidR="00192F50" w:rsidRPr="00E33F1D" w:rsidRDefault="00192F50" w:rsidP="00B14A4E">
      <w:pPr>
        <w:pStyle w:val="Textoindependiente"/>
        <w:spacing w:after="0" w:line="240" w:lineRule="auto"/>
        <w:jc w:val="both"/>
        <w:rPr>
          <w:rFonts w:ascii="Arial" w:eastAsia="Calibri" w:hAnsi="Arial" w:cs="Arial"/>
        </w:rPr>
      </w:pPr>
      <w:r w:rsidRPr="00E33F1D">
        <w:rPr>
          <w:rFonts w:ascii="Arial" w:eastAsia="Calibri" w:hAnsi="Arial" w:cs="Arial"/>
          <w:b/>
          <w:color w:val="000000"/>
        </w:rPr>
        <w:t xml:space="preserve">ARTÍCULO CUARTO.- </w:t>
      </w:r>
      <w:r w:rsidRPr="00E33F1D">
        <w:rPr>
          <w:rFonts w:ascii="Arial" w:hAnsi="Arial" w:cs="Arial"/>
          <w:b/>
        </w:rPr>
        <w:t xml:space="preserve">Se reforman: </w:t>
      </w:r>
      <w:r w:rsidRPr="00E33F1D">
        <w:rPr>
          <w:rFonts w:ascii="Arial" w:hAnsi="Arial" w:cs="Arial"/>
        </w:rPr>
        <w:t>el artículo 5; el artículo 8;</w:t>
      </w:r>
      <w:r w:rsidRPr="00E33F1D">
        <w:rPr>
          <w:rFonts w:ascii="Arial" w:hAnsi="Arial" w:cs="Arial"/>
          <w:b/>
        </w:rPr>
        <w:t xml:space="preserve"> </w:t>
      </w:r>
      <w:r w:rsidRPr="00E33F1D">
        <w:rPr>
          <w:rFonts w:ascii="Arial" w:hAnsi="Arial" w:cs="Arial"/>
        </w:rPr>
        <w:t>las fracciones I, II, VI, VIII y IX del artículo 9;</w:t>
      </w:r>
      <w:r w:rsidRPr="00E33F1D">
        <w:rPr>
          <w:rFonts w:ascii="Arial" w:hAnsi="Arial" w:cs="Arial"/>
          <w:b/>
        </w:rPr>
        <w:t xml:space="preserve"> </w:t>
      </w:r>
      <w:r w:rsidRPr="00E33F1D">
        <w:rPr>
          <w:rFonts w:ascii="Arial" w:hAnsi="Arial" w:cs="Arial"/>
        </w:rPr>
        <w:t xml:space="preserve">la fracción III del artículo 13; el artículo 18; el artículo 21; la fracción V del artículo 28; la fracción VII del artículo 30; el párrafo tercero del artículo 35; el párrafo segundo del artículo 37; el penúltimo párrafo del artículo 48; la denominación de la Sección Segunda del Capítulo II del Título Segundo; el artículo 66; el artículo 67; el artículo 68; el artículo 70; el primer párrafo del artículo 73; el artículo 74; el artículo 79; el artículo 84; el segundo párrafo del artículo 85; el artículo 98; el artículo 99; el artículo 137; el artículo 138; el primer párrafo del artículo 139; el artículo 140;  el artículo 148; el artículo 149; el artículo 150;  la fracciones I, VIII, IX y X; el artículo 158, último párrafo; el artículo 159; el artículo 160; y el artículo 161; </w:t>
      </w:r>
      <w:r w:rsidRPr="00E33F1D">
        <w:rPr>
          <w:rFonts w:ascii="Arial" w:hAnsi="Arial" w:cs="Arial"/>
          <w:b/>
        </w:rPr>
        <w:t>Se derogan:</w:t>
      </w:r>
      <w:r w:rsidRPr="00E33F1D">
        <w:rPr>
          <w:rFonts w:ascii="Arial" w:hAnsi="Arial" w:cs="Arial"/>
        </w:rPr>
        <w:t xml:space="preserve"> el último párrafo del artículo 40; el último párrafo del artículo 48; la Sección Décimo Tercera “Derechos por Servicio de Dispensario Médico” del Capítulo II del Título Segundo; el artículo 125; el artículo 126; el artículo 127; el artículo 128; el artículo 129; y </w:t>
      </w:r>
      <w:r w:rsidRPr="00E33F1D">
        <w:rPr>
          <w:rFonts w:ascii="Arial" w:hAnsi="Arial" w:cs="Arial"/>
          <w:b/>
        </w:rPr>
        <w:t>se adicionan:</w:t>
      </w:r>
      <w:r w:rsidRPr="00E33F1D">
        <w:rPr>
          <w:rFonts w:ascii="Arial" w:hAnsi="Arial" w:cs="Arial"/>
        </w:rPr>
        <w:t xml:space="preserve"> el artículo 1 Bis; el artículo 4 Bis; el artículo 4 Ter; el artículo 4 </w:t>
      </w:r>
      <w:proofErr w:type="spellStart"/>
      <w:r w:rsidRPr="00E33F1D">
        <w:rPr>
          <w:rFonts w:ascii="Arial" w:hAnsi="Arial" w:cs="Arial"/>
        </w:rPr>
        <w:t>Quater</w:t>
      </w:r>
      <w:proofErr w:type="spellEnd"/>
      <w:r w:rsidRPr="00E33F1D">
        <w:rPr>
          <w:rFonts w:ascii="Arial" w:hAnsi="Arial" w:cs="Arial"/>
        </w:rPr>
        <w:t xml:space="preserve">; el artículo 6 Bis; el artículo </w:t>
      </w:r>
      <w:r w:rsidRPr="00E33F1D">
        <w:rPr>
          <w:rFonts w:ascii="Arial" w:hAnsi="Arial" w:cs="Arial"/>
        </w:rPr>
        <w:lastRenderedPageBreak/>
        <w:t xml:space="preserve">6 Ter; el artículo 6 </w:t>
      </w:r>
      <w:proofErr w:type="spellStart"/>
      <w:r w:rsidRPr="00E33F1D">
        <w:rPr>
          <w:rFonts w:ascii="Arial" w:hAnsi="Arial" w:cs="Arial"/>
        </w:rPr>
        <w:t>Quater</w:t>
      </w:r>
      <w:proofErr w:type="spellEnd"/>
      <w:r w:rsidRPr="00E33F1D">
        <w:rPr>
          <w:rFonts w:ascii="Arial" w:hAnsi="Arial" w:cs="Arial"/>
        </w:rPr>
        <w:t xml:space="preserve">; el artículo 6 Quinquies; la fracción X al artículo 9; el artículo 11 Bis; el artículo 12 Bis; el artículo 19 Bis; el artículo 21 Bis; el artículo 55 Bis; el artículo 68 Bis; el artículo 69 Bis; el artículo 79 Bis; el artículo 79 Ter; el artículo 79 </w:t>
      </w:r>
      <w:proofErr w:type="spellStart"/>
      <w:r w:rsidRPr="00E33F1D">
        <w:rPr>
          <w:rFonts w:ascii="Arial" w:hAnsi="Arial" w:cs="Arial"/>
        </w:rPr>
        <w:t>Quater</w:t>
      </w:r>
      <w:proofErr w:type="spellEnd"/>
      <w:r w:rsidRPr="00E33F1D">
        <w:rPr>
          <w:rFonts w:ascii="Arial" w:hAnsi="Arial" w:cs="Arial"/>
        </w:rPr>
        <w:t xml:space="preserve">; el artículo 87 Bis; el artículo 87 Ter; el artículo 104 Bis; la Sección Décima Tercera al Capítulo II del Título Segundo que contiene los artículos 124 Bis, 124 Ter, 124 </w:t>
      </w:r>
      <w:proofErr w:type="spellStart"/>
      <w:r w:rsidRPr="00E33F1D">
        <w:rPr>
          <w:rFonts w:ascii="Arial" w:hAnsi="Arial" w:cs="Arial"/>
        </w:rPr>
        <w:t>Quater</w:t>
      </w:r>
      <w:proofErr w:type="spellEnd"/>
      <w:r w:rsidRPr="00E33F1D">
        <w:rPr>
          <w:rFonts w:ascii="Arial" w:hAnsi="Arial" w:cs="Arial"/>
        </w:rPr>
        <w:t xml:space="preserve"> y 124 Quinquies;  el artículo 124 Bis; el artículo 124 Ter; el artículo 124 </w:t>
      </w:r>
      <w:proofErr w:type="spellStart"/>
      <w:r w:rsidRPr="00E33F1D">
        <w:rPr>
          <w:rFonts w:ascii="Arial" w:hAnsi="Arial" w:cs="Arial"/>
        </w:rPr>
        <w:t>Quater</w:t>
      </w:r>
      <w:proofErr w:type="spellEnd"/>
      <w:r w:rsidRPr="00E33F1D">
        <w:rPr>
          <w:rFonts w:ascii="Arial" w:hAnsi="Arial" w:cs="Arial"/>
        </w:rPr>
        <w:t xml:space="preserve">; el artículo 124 Quinquies; la Sección Décima Cuarta al Capítulo II del Título Segundo que contiene los artículos 124 </w:t>
      </w:r>
      <w:proofErr w:type="spellStart"/>
      <w:r w:rsidRPr="00E33F1D">
        <w:rPr>
          <w:rFonts w:ascii="Arial" w:hAnsi="Arial" w:cs="Arial"/>
        </w:rPr>
        <w:t>Sexies</w:t>
      </w:r>
      <w:proofErr w:type="spellEnd"/>
      <w:r w:rsidRPr="00E33F1D">
        <w:rPr>
          <w:rFonts w:ascii="Arial" w:hAnsi="Arial" w:cs="Arial"/>
        </w:rPr>
        <w:t xml:space="preserve">, 124 </w:t>
      </w:r>
      <w:proofErr w:type="spellStart"/>
      <w:r w:rsidRPr="00E33F1D">
        <w:rPr>
          <w:rFonts w:ascii="Arial" w:hAnsi="Arial" w:cs="Arial"/>
        </w:rPr>
        <w:t>Septies</w:t>
      </w:r>
      <w:proofErr w:type="spellEnd"/>
      <w:r w:rsidRPr="00E33F1D">
        <w:rPr>
          <w:rFonts w:ascii="Arial" w:hAnsi="Arial" w:cs="Arial"/>
        </w:rPr>
        <w:t xml:space="preserve">, 124 </w:t>
      </w:r>
      <w:proofErr w:type="spellStart"/>
      <w:r w:rsidRPr="00E33F1D">
        <w:rPr>
          <w:rFonts w:ascii="Arial" w:hAnsi="Arial" w:cs="Arial"/>
        </w:rPr>
        <w:t>Octies</w:t>
      </w:r>
      <w:proofErr w:type="spellEnd"/>
      <w:r w:rsidRPr="00E33F1D">
        <w:rPr>
          <w:rFonts w:ascii="Arial" w:hAnsi="Arial" w:cs="Arial"/>
        </w:rPr>
        <w:t xml:space="preserve"> y 124 </w:t>
      </w:r>
      <w:proofErr w:type="spellStart"/>
      <w:r w:rsidRPr="00E33F1D">
        <w:rPr>
          <w:rFonts w:ascii="Arial" w:hAnsi="Arial" w:cs="Arial"/>
        </w:rPr>
        <w:t>Nonies</w:t>
      </w:r>
      <w:proofErr w:type="spellEnd"/>
      <w:r w:rsidRPr="00E33F1D">
        <w:rPr>
          <w:rFonts w:ascii="Arial" w:hAnsi="Arial" w:cs="Arial"/>
        </w:rPr>
        <w:t xml:space="preserve">; el artículo 124 </w:t>
      </w:r>
      <w:proofErr w:type="spellStart"/>
      <w:r w:rsidRPr="00E33F1D">
        <w:rPr>
          <w:rFonts w:ascii="Arial" w:hAnsi="Arial" w:cs="Arial"/>
        </w:rPr>
        <w:t>Sexies</w:t>
      </w:r>
      <w:proofErr w:type="spellEnd"/>
      <w:r w:rsidRPr="00E33F1D">
        <w:rPr>
          <w:rFonts w:ascii="Arial" w:hAnsi="Arial" w:cs="Arial"/>
        </w:rPr>
        <w:t xml:space="preserve">; el artículo 124 </w:t>
      </w:r>
      <w:proofErr w:type="spellStart"/>
      <w:r w:rsidRPr="00E33F1D">
        <w:rPr>
          <w:rFonts w:ascii="Arial" w:hAnsi="Arial" w:cs="Arial"/>
        </w:rPr>
        <w:t>Septies</w:t>
      </w:r>
      <w:proofErr w:type="spellEnd"/>
      <w:r w:rsidRPr="00E33F1D">
        <w:rPr>
          <w:rFonts w:ascii="Arial" w:hAnsi="Arial" w:cs="Arial"/>
        </w:rPr>
        <w:t xml:space="preserve">; el artículo 124 </w:t>
      </w:r>
      <w:proofErr w:type="spellStart"/>
      <w:r w:rsidRPr="00E33F1D">
        <w:rPr>
          <w:rFonts w:ascii="Arial" w:hAnsi="Arial" w:cs="Arial"/>
        </w:rPr>
        <w:t>Octies</w:t>
      </w:r>
      <w:proofErr w:type="spellEnd"/>
      <w:r w:rsidRPr="00E33F1D">
        <w:rPr>
          <w:rFonts w:ascii="Arial" w:hAnsi="Arial" w:cs="Arial"/>
        </w:rPr>
        <w:t xml:space="preserve">; el artículo 124 </w:t>
      </w:r>
      <w:proofErr w:type="spellStart"/>
      <w:r w:rsidRPr="00E33F1D">
        <w:rPr>
          <w:rFonts w:ascii="Arial" w:hAnsi="Arial" w:cs="Arial"/>
        </w:rPr>
        <w:t>Nonies</w:t>
      </w:r>
      <w:proofErr w:type="spellEnd"/>
      <w:r w:rsidRPr="00E33F1D">
        <w:rPr>
          <w:rFonts w:ascii="Arial" w:hAnsi="Arial" w:cs="Arial"/>
        </w:rPr>
        <w:t xml:space="preserve">; la Sección Décima Quinta al Capítulo II del Título Segundo que contiene los artículos 124 </w:t>
      </w:r>
      <w:proofErr w:type="spellStart"/>
      <w:r w:rsidRPr="00E33F1D">
        <w:rPr>
          <w:rFonts w:ascii="Arial" w:hAnsi="Arial" w:cs="Arial"/>
        </w:rPr>
        <w:t>Décies</w:t>
      </w:r>
      <w:proofErr w:type="spellEnd"/>
      <w:r w:rsidRPr="00E33F1D">
        <w:rPr>
          <w:rFonts w:ascii="Arial" w:hAnsi="Arial" w:cs="Arial"/>
        </w:rPr>
        <w:t xml:space="preserve">, 124 </w:t>
      </w:r>
      <w:proofErr w:type="spellStart"/>
      <w:r w:rsidRPr="00E33F1D">
        <w:rPr>
          <w:rFonts w:ascii="Arial" w:hAnsi="Arial" w:cs="Arial"/>
        </w:rPr>
        <w:t>Undecies</w:t>
      </w:r>
      <w:proofErr w:type="spellEnd"/>
      <w:r w:rsidRPr="00E33F1D">
        <w:rPr>
          <w:rFonts w:ascii="Arial" w:hAnsi="Arial" w:cs="Arial"/>
        </w:rPr>
        <w:t xml:space="preserve">, 124 </w:t>
      </w:r>
      <w:proofErr w:type="spellStart"/>
      <w:r w:rsidRPr="00E33F1D">
        <w:rPr>
          <w:rFonts w:ascii="Arial" w:hAnsi="Arial" w:cs="Arial"/>
        </w:rPr>
        <w:t>Duodecies</w:t>
      </w:r>
      <w:proofErr w:type="spellEnd"/>
      <w:r w:rsidRPr="00E33F1D">
        <w:rPr>
          <w:rFonts w:ascii="Arial" w:hAnsi="Arial" w:cs="Arial"/>
        </w:rPr>
        <w:t xml:space="preserve"> y 124 </w:t>
      </w:r>
      <w:proofErr w:type="spellStart"/>
      <w:r w:rsidRPr="00E33F1D">
        <w:rPr>
          <w:rFonts w:ascii="Arial" w:hAnsi="Arial" w:cs="Arial"/>
        </w:rPr>
        <w:t>Terdecies</w:t>
      </w:r>
      <w:proofErr w:type="spellEnd"/>
      <w:r w:rsidRPr="00E33F1D">
        <w:rPr>
          <w:rFonts w:ascii="Arial" w:hAnsi="Arial" w:cs="Arial"/>
        </w:rPr>
        <w:t xml:space="preserve">; el artículo 124 </w:t>
      </w:r>
      <w:proofErr w:type="spellStart"/>
      <w:r w:rsidRPr="00E33F1D">
        <w:rPr>
          <w:rFonts w:ascii="Arial" w:hAnsi="Arial" w:cs="Arial"/>
        </w:rPr>
        <w:t>Decies</w:t>
      </w:r>
      <w:proofErr w:type="spellEnd"/>
      <w:r w:rsidRPr="00E33F1D">
        <w:rPr>
          <w:rFonts w:ascii="Arial" w:hAnsi="Arial" w:cs="Arial"/>
        </w:rPr>
        <w:t xml:space="preserve">; el artículo 124 </w:t>
      </w:r>
      <w:proofErr w:type="spellStart"/>
      <w:r w:rsidRPr="00E33F1D">
        <w:rPr>
          <w:rFonts w:ascii="Arial" w:hAnsi="Arial" w:cs="Arial"/>
        </w:rPr>
        <w:t>Undecies</w:t>
      </w:r>
      <w:proofErr w:type="spellEnd"/>
      <w:r w:rsidRPr="00E33F1D">
        <w:rPr>
          <w:rFonts w:ascii="Arial" w:hAnsi="Arial" w:cs="Arial"/>
        </w:rPr>
        <w:t xml:space="preserve">; el artículo 124 </w:t>
      </w:r>
      <w:proofErr w:type="spellStart"/>
      <w:r w:rsidRPr="00E33F1D">
        <w:rPr>
          <w:rFonts w:ascii="Arial" w:hAnsi="Arial" w:cs="Arial"/>
        </w:rPr>
        <w:t>Duodecies</w:t>
      </w:r>
      <w:proofErr w:type="spellEnd"/>
      <w:r w:rsidRPr="00E33F1D">
        <w:rPr>
          <w:rFonts w:ascii="Arial" w:hAnsi="Arial" w:cs="Arial"/>
        </w:rPr>
        <w:t xml:space="preserve">; el artículo 124 </w:t>
      </w:r>
      <w:proofErr w:type="spellStart"/>
      <w:r w:rsidRPr="00E33F1D">
        <w:rPr>
          <w:rFonts w:ascii="Arial" w:hAnsi="Arial" w:cs="Arial"/>
        </w:rPr>
        <w:t>Terdecies</w:t>
      </w:r>
      <w:proofErr w:type="spellEnd"/>
      <w:r w:rsidRPr="00E33F1D">
        <w:rPr>
          <w:rFonts w:ascii="Arial" w:hAnsi="Arial" w:cs="Arial"/>
        </w:rPr>
        <w:t xml:space="preserve">; el artículo 124 </w:t>
      </w:r>
      <w:proofErr w:type="spellStart"/>
      <w:r w:rsidRPr="00E33F1D">
        <w:rPr>
          <w:rFonts w:ascii="Arial" w:hAnsi="Arial" w:cs="Arial"/>
        </w:rPr>
        <w:t>Quaterdecies</w:t>
      </w:r>
      <w:proofErr w:type="spellEnd"/>
      <w:r w:rsidRPr="00E33F1D">
        <w:rPr>
          <w:rFonts w:ascii="Arial" w:hAnsi="Arial" w:cs="Arial"/>
        </w:rPr>
        <w:t xml:space="preserve">, que se integra al Capítulo III del Título Segundo; el artículo 132 Bis; el artículo 137 Bis, que se integra al Capítulo IV del Título Segundo; el artículo 145 Bis, que se integra al Capítulo V del Título Segundo; el artículo 146 Bis; el artículo 149 Bis; el artículo 152 Bis; y el artículo 153 Bis; todos de la Ley de Hacienda del Municipio de </w:t>
      </w:r>
      <w:proofErr w:type="spellStart"/>
      <w:r w:rsidRPr="00E33F1D">
        <w:rPr>
          <w:rFonts w:ascii="Arial" w:hAnsi="Arial" w:cs="Arial"/>
        </w:rPr>
        <w:t>Tecoh</w:t>
      </w:r>
      <w:proofErr w:type="spellEnd"/>
      <w:r w:rsidRPr="00E33F1D">
        <w:rPr>
          <w:rFonts w:ascii="Arial" w:hAnsi="Arial" w:cs="Arial"/>
        </w:rPr>
        <w:t>, Yucatán, para quedar como sigue:</w:t>
      </w:r>
    </w:p>
    <w:p w14:paraId="5FCF0B83" w14:textId="77777777" w:rsidR="00B14A4E" w:rsidRDefault="00B14A4E" w:rsidP="00DC0976">
      <w:pPr>
        <w:shd w:val="clear" w:color="auto" w:fill="FFFFFF" w:themeFill="background1"/>
        <w:spacing w:after="0" w:line="360" w:lineRule="auto"/>
        <w:jc w:val="both"/>
        <w:rPr>
          <w:rFonts w:ascii="Arial" w:hAnsi="Arial" w:cs="Arial"/>
          <w:b/>
          <w:sz w:val="20"/>
          <w:szCs w:val="20"/>
        </w:rPr>
      </w:pPr>
    </w:p>
    <w:p w14:paraId="2806F7EC" w14:textId="4DA220BF" w:rsidR="00192F50" w:rsidRPr="00B14A4E" w:rsidRDefault="00192F50" w:rsidP="00B14A4E">
      <w:pPr>
        <w:shd w:val="clear" w:color="auto" w:fill="FFFFFF" w:themeFill="background1"/>
        <w:spacing w:after="0" w:line="240" w:lineRule="auto"/>
        <w:jc w:val="both"/>
        <w:rPr>
          <w:rFonts w:ascii="Arial" w:hAnsi="Arial" w:cs="Arial"/>
          <w:sz w:val="20"/>
          <w:szCs w:val="20"/>
        </w:rPr>
      </w:pPr>
      <w:r w:rsidRPr="00B14A4E">
        <w:rPr>
          <w:rFonts w:ascii="Arial" w:hAnsi="Arial" w:cs="Arial"/>
          <w:b/>
          <w:sz w:val="20"/>
          <w:szCs w:val="20"/>
        </w:rPr>
        <w:t xml:space="preserve">Artículo 1 </w:t>
      </w:r>
      <w:proofErr w:type="gramStart"/>
      <w:r w:rsidRPr="00B14A4E">
        <w:rPr>
          <w:rFonts w:ascii="Arial" w:hAnsi="Arial" w:cs="Arial"/>
          <w:b/>
          <w:sz w:val="20"/>
          <w:szCs w:val="20"/>
        </w:rPr>
        <w:t>Bis.-</w:t>
      </w:r>
      <w:proofErr w:type="gramEnd"/>
      <w:r w:rsidRPr="00B14A4E">
        <w:rPr>
          <w:rFonts w:ascii="Arial" w:hAnsi="Arial" w:cs="Arial"/>
          <w:sz w:val="20"/>
          <w:szCs w:val="20"/>
        </w:rPr>
        <w:t xml:space="preserve"> Para los efectos de esta ley, se entenderá por:</w:t>
      </w:r>
    </w:p>
    <w:p w14:paraId="14FF7B6D" w14:textId="77777777" w:rsidR="00B14A4E" w:rsidRDefault="00B14A4E" w:rsidP="00B14A4E">
      <w:pPr>
        <w:shd w:val="clear" w:color="auto" w:fill="FFFFFF" w:themeFill="background1"/>
        <w:tabs>
          <w:tab w:val="left" w:pos="417"/>
        </w:tabs>
        <w:spacing w:after="0" w:line="240" w:lineRule="auto"/>
        <w:jc w:val="both"/>
        <w:rPr>
          <w:rFonts w:ascii="Arial" w:hAnsi="Arial" w:cs="Arial"/>
          <w:sz w:val="20"/>
          <w:szCs w:val="20"/>
        </w:rPr>
      </w:pPr>
    </w:p>
    <w:p w14:paraId="2E61CEC2" w14:textId="24F98F69"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I.- Autoridad recaudadora: la unidad administrativa del ayuntamiento, encargada de las funciones de recaudación de los créditos fiscales del municipio.</w:t>
      </w:r>
    </w:p>
    <w:p w14:paraId="7945C0E4"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 xml:space="preserve">II.- Ayuntamiento: el Ayuntamiento del municipio de </w:t>
      </w:r>
      <w:proofErr w:type="spellStart"/>
      <w:r w:rsidRPr="00B14A4E">
        <w:rPr>
          <w:rFonts w:ascii="Arial" w:hAnsi="Arial" w:cs="Arial"/>
          <w:sz w:val="20"/>
          <w:szCs w:val="20"/>
        </w:rPr>
        <w:t>Tecoh</w:t>
      </w:r>
      <w:proofErr w:type="spellEnd"/>
      <w:r w:rsidRPr="00B14A4E">
        <w:rPr>
          <w:rFonts w:ascii="Arial" w:hAnsi="Arial" w:cs="Arial"/>
          <w:sz w:val="20"/>
          <w:szCs w:val="20"/>
        </w:rPr>
        <w:t>, Yucatán</w:t>
      </w:r>
    </w:p>
    <w:p w14:paraId="0405D18F"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III.- Tesorería municipal: la Tesorería Municipal como unidad administrativa del ayuntamiento, encargada de la administración de sus finanzas.</w:t>
      </w:r>
    </w:p>
    <w:p w14:paraId="6E450F9F"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 xml:space="preserve">IV.- Municipio: el municipio de </w:t>
      </w:r>
      <w:proofErr w:type="spellStart"/>
      <w:r w:rsidRPr="00B14A4E">
        <w:rPr>
          <w:rFonts w:ascii="Arial" w:hAnsi="Arial" w:cs="Arial"/>
          <w:sz w:val="20"/>
          <w:szCs w:val="20"/>
        </w:rPr>
        <w:t>Tecoh</w:t>
      </w:r>
      <w:proofErr w:type="spellEnd"/>
      <w:r w:rsidRPr="00B14A4E">
        <w:rPr>
          <w:rFonts w:ascii="Arial" w:hAnsi="Arial" w:cs="Arial"/>
          <w:sz w:val="20"/>
          <w:szCs w:val="20"/>
        </w:rPr>
        <w:t>, Yucatán.</w:t>
      </w:r>
    </w:p>
    <w:p w14:paraId="6A753B33"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V.- UMA: el valor diario de la unidad de medida actualización, que estuviera vigente al momento en que se determine la contribución o crédito fiscal, en los términos de la Ley para Determinar el Valor de la Unidad de Medida y Actualización.</w:t>
      </w:r>
    </w:p>
    <w:p w14:paraId="22D44886" w14:textId="77777777" w:rsidR="00B14A4E" w:rsidRDefault="00B14A4E" w:rsidP="00B14A4E">
      <w:pPr>
        <w:spacing w:after="0" w:line="240" w:lineRule="auto"/>
        <w:jc w:val="both"/>
        <w:rPr>
          <w:rFonts w:ascii="Arial" w:hAnsi="Arial" w:cs="Arial"/>
          <w:b/>
          <w:sz w:val="20"/>
          <w:szCs w:val="20"/>
        </w:rPr>
      </w:pPr>
    </w:p>
    <w:p w14:paraId="2E6CF7DC" w14:textId="282EB4A1" w:rsidR="00192F50" w:rsidRPr="00B14A4E" w:rsidRDefault="00192F50" w:rsidP="00B14A4E">
      <w:pPr>
        <w:spacing w:after="0" w:line="240" w:lineRule="auto"/>
        <w:jc w:val="both"/>
        <w:rPr>
          <w:rFonts w:ascii="Arial" w:hAnsi="Arial" w:cs="Arial"/>
          <w:sz w:val="20"/>
          <w:szCs w:val="20"/>
        </w:rPr>
      </w:pPr>
      <w:r w:rsidRPr="00B14A4E">
        <w:rPr>
          <w:rFonts w:ascii="Arial" w:hAnsi="Arial" w:cs="Arial"/>
          <w:b/>
          <w:sz w:val="20"/>
          <w:szCs w:val="20"/>
        </w:rPr>
        <w:t xml:space="preserve">Artículo 4 </w:t>
      </w:r>
      <w:proofErr w:type="gramStart"/>
      <w:r w:rsidRPr="00B14A4E">
        <w:rPr>
          <w:rFonts w:ascii="Arial" w:hAnsi="Arial" w:cs="Arial"/>
          <w:b/>
          <w:sz w:val="20"/>
          <w:szCs w:val="20"/>
        </w:rPr>
        <w:t>Bis.-</w:t>
      </w:r>
      <w:proofErr w:type="gramEnd"/>
      <w:r w:rsidRPr="00B14A4E">
        <w:rPr>
          <w:rFonts w:ascii="Arial" w:hAnsi="Arial" w:cs="Arial"/>
          <w:b/>
          <w:sz w:val="20"/>
          <w:szCs w:val="20"/>
        </w:rPr>
        <w:t xml:space="preserve"> </w:t>
      </w:r>
      <w:r w:rsidRPr="00B14A4E">
        <w:rPr>
          <w:rFonts w:ascii="Arial" w:hAnsi="Arial" w:cs="Arial"/>
          <w:sz w:val="20"/>
          <w:szCs w:val="20"/>
        </w:rPr>
        <w:t>Las disposiciones normativas y los convenios celebrados por las autoridades fiscales deberán sujetarse a las disposiciones legales y normativas a que se refiere el artículo 3 de esta ley. En consecuencia, serán nulas de pleno derecho todas las disposiciones normativas expedidas y los convenios celebrados que las contravengan.</w:t>
      </w:r>
    </w:p>
    <w:p w14:paraId="22D842A5" w14:textId="77777777" w:rsidR="00B14A4E" w:rsidRDefault="00B14A4E" w:rsidP="00B14A4E">
      <w:pPr>
        <w:spacing w:after="0" w:line="240" w:lineRule="auto"/>
        <w:jc w:val="both"/>
        <w:rPr>
          <w:rFonts w:ascii="Arial" w:hAnsi="Arial" w:cs="Arial"/>
          <w:b/>
          <w:sz w:val="20"/>
          <w:szCs w:val="20"/>
        </w:rPr>
      </w:pPr>
    </w:p>
    <w:p w14:paraId="256D6EB7" w14:textId="44EF13D2"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4 </w:t>
      </w:r>
      <w:proofErr w:type="gramStart"/>
      <w:r w:rsidRPr="00B14A4E">
        <w:rPr>
          <w:rFonts w:ascii="Arial" w:hAnsi="Arial" w:cs="Arial"/>
          <w:b/>
          <w:sz w:val="20"/>
          <w:szCs w:val="20"/>
        </w:rPr>
        <w:t>Ter.-</w:t>
      </w:r>
      <w:proofErr w:type="gramEnd"/>
      <w:r w:rsidRPr="00B14A4E">
        <w:rPr>
          <w:rFonts w:ascii="Arial" w:hAnsi="Arial" w:cs="Arial"/>
          <w:b/>
          <w:sz w:val="20"/>
          <w:szCs w:val="20"/>
        </w:rPr>
        <w:t xml:space="preserve"> </w:t>
      </w:r>
      <w:r w:rsidRPr="00B14A4E">
        <w:rPr>
          <w:rFonts w:ascii="Arial" w:hAnsi="Arial" w:cs="Arial"/>
          <w:sz w:val="20"/>
          <w:szCs w:val="20"/>
        </w:rPr>
        <w:t>Las personas físicas y morales están obligadas a contribuir de forma proporcional y equitativa en los gastos públicos municipales, en los casos y términos previstos en esta ley, las leyes de ingresos del municipio y, en su caso, las demás leyes en materia fiscal aplicables.</w:t>
      </w:r>
    </w:p>
    <w:p w14:paraId="4D544CE6" w14:textId="77777777" w:rsidR="00B14A4E" w:rsidRDefault="00B14A4E" w:rsidP="00B14A4E">
      <w:pPr>
        <w:spacing w:after="0" w:line="240" w:lineRule="auto"/>
        <w:jc w:val="both"/>
        <w:rPr>
          <w:rFonts w:ascii="Arial" w:hAnsi="Arial" w:cs="Arial"/>
          <w:b/>
          <w:sz w:val="20"/>
          <w:szCs w:val="20"/>
        </w:rPr>
      </w:pPr>
    </w:p>
    <w:p w14:paraId="723D3A5E" w14:textId="5D81883C"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4 </w:t>
      </w:r>
      <w:proofErr w:type="spellStart"/>
      <w:r w:rsidRPr="00B14A4E">
        <w:rPr>
          <w:rFonts w:ascii="Arial" w:hAnsi="Arial" w:cs="Arial"/>
          <w:b/>
          <w:sz w:val="20"/>
          <w:szCs w:val="20"/>
        </w:rPr>
        <w:t>Quater</w:t>
      </w:r>
      <w:proofErr w:type="spellEnd"/>
      <w:r w:rsidRPr="00B14A4E">
        <w:rPr>
          <w:rFonts w:ascii="Arial" w:hAnsi="Arial" w:cs="Arial"/>
          <w:b/>
          <w:sz w:val="20"/>
          <w:szCs w:val="20"/>
        </w:rPr>
        <w:t xml:space="preserve">. </w:t>
      </w:r>
      <w:r w:rsidRPr="00B14A4E">
        <w:rPr>
          <w:rFonts w:ascii="Arial" w:hAnsi="Arial" w:cs="Arial"/>
          <w:sz w:val="20"/>
          <w:szCs w:val="20"/>
        </w:rPr>
        <w:t>Las disposiciones fiscales que establezcan cargas a los particulares, sus exenciones, las infracciones y las sanciones serán de aplicación estricta. Se entenderá por disposiciones fiscales que establecen cargas, las que regulan lo relativo al sujeto, objeto, base, tasa o tarifa de las contribuciones fiscales.</w:t>
      </w:r>
    </w:p>
    <w:p w14:paraId="28421181" w14:textId="77777777" w:rsidR="00B14A4E" w:rsidRDefault="00B14A4E" w:rsidP="00B14A4E">
      <w:pPr>
        <w:shd w:val="clear" w:color="auto" w:fill="FFFFFF" w:themeFill="background1"/>
        <w:tabs>
          <w:tab w:val="left" w:pos="417"/>
        </w:tabs>
        <w:spacing w:after="0" w:line="240" w:lineRule="auto"/>
        <w:jc w:val="both"/>
        <w:rPr>
          <w:rFonts w:ascii="Arial" w:hAnsi="Arial" w:cs="Arial"/>
          <w:sz w:val="20"/>
          <w:szCs w:val="20"/>
        </w:rPr>
      </w:pPr>
    </w:p>
    <w:p w14:paraId="31F52AD3" w14:textId="3616EAFF"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Las disposiciones de esta ley distintas a las referidas al párrafo anterior podrán interpretarse aplicando cualquier método de interpretación jurídica.</w:t>
      </w:r>
    </w:p>
    <w:p w14:paraId="4ACBC015" w14:textId="77777777" w:rsidR="00B14A4E" w:rsidRDefault="00B14A4E" w:rsidP="00B14A4E">
      <w:pPr>
        <w:shd w:val="clear" w:color="auto" w:fill="FFFFFF" w:themeFill="background1"/>
        <w:tabs>
          <w:tab w:val="left" w:pos="417"/>
        </w:tabs>
        <w:spacing w:after="0" w:line="240" w:lineRule="auto"/>
        <w:jc w:val="both"/>
        <w:rPr>
          <w:rFonts w:ascii="Arial" w:hAnsi="Arial" w:cs="Arial"/>
          <w:sz w:val="20"/>
          <w:szCs w:val="20"/>
        </w:rPr>
      </w:pPr>
    </w:p>
    <w:p w14:paraId="2578B21A" w14:textId="09A645AD"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lastRenderedPageBreak/>
        <w:t>La ignorancia de las disposiciones fiscales de observancia general no se podrá argumentar como excusa ni aprovechará a persona alguna.</w:t>
      </w:r>
    </w:p>
    <w:p w14:paraId="39C98A81" w14:textId="77777777" w:rsidR="00B14A4E" w:rsidRDefault="00B14A4E" w:rsidP="00B14A4E">
      <w:pPr>
        <w:spacing w:after="0" w:line="240" w:lineRule="auto"/>
        <w:jc w:val="both"/>
        <w:rPr>
          <w:rFonts w:ascii="Arial" w:hAnsi="Arial" w:cs="Arial"/>
          <w:b/>
          <w:sz w:val="20"/>
          <w:szCs w:val="20"/>
        </w:rPr>
      </w:pPr>
    </w:p>
    <w:p w14:paraId="225553EF" w14:textId="0594D55A" w:rsidR="00192F50" w:rsidRPr="00B14A4E" w:rsidRDefault="00192F50" w:rsidP="00B14A4E">
      <w:pPr>
        <w:spacing w:after="0" w:line="240" w:lineRule="auto"/>
        <w:jc w:val="both"/>
        <w:rPr>
          <w:rFonts w:ascii="Arial" w:eastAsia="Calibri" w:hAnsi="Arial" w:cs="Arial"/>
          <w:sz w:val="20"/>
          <w:szCs w:val="20"/>
        </w:rPr>
      </w:pPr>
      <w:r w:rsidRPr="00B14A4E">
        <w:rPr>
          <w:rFonts w:ascii="Arial" w:hAnsi="Arial" w:cs="Arial"/>
          <w:b/>
          <w:sz w:val="20"/>
          <w:szCs w:val="20"/>
        </w:rPr>
        <w:t>Artículo 5.-</w:t>
      </w:r>
      <w:r w:rsidRPr="00B14A4E">
        <w:rPr>
          <w:rFonts w:ascii="Arial" w:hAnsi="Arial" w:cs="Arial"/>
          <w:sz w:val="20"/>
          <w:szCs w:val="20"/>
        </w:rPr>
        <w:t xml:space="preserve"> En materia fiscal, será de aplicación supletoria lo establecido en el Código Fiscal del Estado de Yucatán y en el Código Fiscal de la Federación.</w:t>
      </w:r>
    </w:p>
    <w:p w14:paraId="5A9E3426" w14:textId="77777777" w:rsidR="00B14A4E" w:rsidRDefault="00B14A4E" w:rsidP="00B14A4E">
      <w:pPr>
        <w:spacing w:after="0" w:line="240" w:lineRule="auto"/>
        <w:jc w:val="both"/>
        <w:rPr>
          <w:rFonts w:ascii="Arial" w:hAnsi="Arial" w:cs="Arial"/>
          <w:b/>
          <w:sz w:val="20"/>
          <w:szCs w:val="20"/>
        </w:rPr>
      </w:pPr>
    </w:p>
    <w:p w14:paraId="3E81AC0D" w14:textId="03D3422C"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6 </w:t>
      </w:r>
      <w:proofErr w:type="gramStart"/>
      <w:r w:rsidRPr="00B14A4E">
        <w:rPr>
          <w:rFonts w:ascii="Arial" w:hAnsi="Arial" w:cs="Arial"/>
          <w:b/>
          <w:sz w:val="20"/>
          <w:szCs w:val="20"/>
        </w:rPr>
        <w:t>Bis.-</w:t>
      </w:r>
      <w:proofErr w:type="gramEnd"/>
      <w:r w:rsidRPr="00B14A4E">
        <w:rPr>
          <w:rFonts w:ascii="Arial" w:hAnsi="Arial" w:cs="Arial"/>
          <w:b/>
          <w:sz w:val="20"/>
          <w:szCs w:val="20"/>
        </w:rPr>
        <w:t xml:space="preserve"> </w:t>
      </w:r>
      <w:r w:rsidRPr="00B14A4E">
        <w:rPr>
          <w:rFonts w:ascii="Arial" w:hAnsi="Arial" w:cs="Arial"/>
          <w:sz w:val="20"/>
          <w:szCs w:val="20"/>
        </w:rPr>
        <w:t>La Hacienda pública del municipio se administrará libremente por el ayuntamiento y el único órgano de la administración facultado para percibir los ingresos y realizar los egresos será la dirección.</w:t>
      </w:r>
    </w:p>
    <w:p w14:paraId="74E1A7C7" w14:textId="77777777" w:rsidR="00B14A4E" w:rsidRDefault="00B14A4E" w:rsidP="00B14A4E">
      <w:pPr>
        <w:spacing w:after="0" w:line="240" w:lineRule="auto"/>
        <w:jc w:val="both"/>
        <w:rPr>
          <w:rFonts w:ascii="Arial" w:hAnsi="Arial" w:cs="Arial"/>
          <w:b/>
          <w:sz w:val="20"/>
          <w:szCs w:val="20"/>
        </w:rPr>
      </w:pPr>
    </w:p>
    <w:p w14:paraId="0FB2395B" w14:textId="02438F6B"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6 </w:t>
      </w:r>
      <w:proofErr w:type="gramStart"/>
      <w:r w:rsidRPr="00B14A4E">
        <w:rPr>
          <w:rFonts w:ascii="Arial" w:hAnsi="Arial" w:cs="Arial"/>
          <w:b/>
          <w:sz w:val="20"/>
          <w:szCs w:val="20"/>
        </w:rPr>
        <w:t>Ter.-</w:t>
      </w:r>
      <w:proofErr w:type="gramEnd"/>
      <w:r w:rsidRPr="00B14A4E">
        <w:rPr>
          <w:rFonts w:ascii="Arial" w:hAnsi="Arial" w:cs="Arial"/>
          <w:b/>
          <w:sz w:val="20"/>
          <w:szCs w:val="20"/>
        </w:rPr>
        <w:t xml:space="preserve"> </w:t>
      </w:r>
      <w:r w:rsidRPr="00B14A4E">
        <w:rPr>
          <w:rFonts w:ascii="Arial" w:hAnsi="Arial" w:cs="Arial"/>
          <w:sz w:val="20"/>
          <w:szCs w:val="20"/>
        </w:rPr>
        <w:t>El presidente municipal y el Tesorero municipal son las autoridades competentes en el orden administrativo para:</w:t>
      </w:r>
    </w:p>
    <w:p w14:paraId="481B3ECC" w14:textId="77777777" w:rsidR="00B14A4E" w:rsidRDefault="00B14A4E" w:rsidP="00B14A4E">
      <w:pPr>
        <w:shd w:val="clear" w:color="auto" w:fill="FFFFFF" w:themeFill="background1"/>
        <w:tabs>
          <w:tab w:val="left" w:pos="417"/>
        </w:tabs>
        <w:spacing w:after="0" w:line="240" w:lineRule="auto"/>
        <w:jc w:val="both"/>
        <w:rPr>
          <w:rFonts w:ascii="Arial" w:hAnsi="Arial" w:cs="Arial"/>
          <w:sz w:val="20"/>
          <w:szCs w:val="20"/>
        </w:rPr>
      </w:pPr>
    </w:p>
    <w:p w14:paraId="434F083D" w14:textId="0FEE6812"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I.- Cumplir y hacer cumplir las disposiciones legales de naturaleza fiscal, aplicables en el municipio.</w:t>
      </w:r>
    </w:p>
    <w:p w14:paraId="49FBDE22"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II.- Dictar las disposiciones administrativas que se requieran para la mejor aplicación y observancia de esta ley.</w:t>
      </w:r>
    </w:p>
    <w:p w14:paraId="5E858D40"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III.- Emitir o modificar, mediante disposiciones de carácter general, los sistemas o procedimientos administrativos, estableciendo las unidades administrativas recaudadoras, técnicas y administrativas necesarias o suficientes, señalándoles sus funciones y otorgándoles las facultades que considere convenientes, excepto las que le corresponden como autoridad fiscal y sean de carácter indelegable conforme a lo establecido en esta ley.</w:t>
      </w:r>
    </w:p>
    <w:p w14:paraId="6ABD4985" w14:textId="77777777" w:rsidR="00B14A4E" w:rsidRDefault="00B14A4E" w:rsidP="00B14A4E">
      <w:pPr>
        <w:spacing w:after="0" w:line="240" w:lineRule="auto"/>
        <w:jc w:val="both"/>
        <w:rPr>
          <w:rFonts w:ascii="Arial" w:hAnsi="Arial" w:cs="Arial"/>
          <w:b/>
          <w:sz w:val="20"/>
          <w:szCs w:val="20"/>
        </w:rPr>
      </w:pPr>
    </w:p>
    <w:p w14:paraId="4488B45B" w14:textId="58450428"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6 </w:t>
      </w:r>
      <w:proofErr w:type="spellStart"/>
      <w:proofErr w:type="gramStart"/>
      <w:r w:rsidRPr="00B14A4E">
        <w:rPr>
          <w:rFonts w:ascii="Arial" w:hAnsi="Arial" w:cs="Arial"/>
          <w:b/>
          <w:sz w:val="20"/>
          <w:szCs w:val="20"/>
        </w:rPr>
        <w:t>Quater</w:t>
      </w:r>
      <w:proofErr w:type="spellEnd"/>
      <w:r w:rsidRPr="00B14A4E">
        <w:rPr>
          <w:rFonts w:ascii="Arial" w:hAnsi="Arial" w:cs="Arial"/>
          <w:b/>
          <w:sz w:val="20"/>
          <w:szCs w:val="20"/>
        </w:rPr>
        <w:t>.-</w:t>
      </w:r>
      <w:proofErr w:type="gramEnd"/>
      <w:r w:rsidRPr="00B14A4E">
        <w:rPr>
          <w:rFonts w:ascii="Arial" w:hAnsi="Arial" w:cs="Arial"/>
          <w:b/>
          <w:sz w:val="20"/>
          <w:szCs w:val="20"/>
        </w:rPr>
        <w:t xml:space="preserve"> </w:t>
      </w:r>
      <w:r w:rsidRPr="00B14A4E">
        <w:rPr>
          <w:rFonts w:ascii="Arial" w:hAnsi="Arial" w:cs="Arial"/>
          <w:sz w:val="20"/>
          <w:szCs w:val="20"/>
        </w:rPr>
        <w:t>Corresponde a la Tesorería municipal o a la unidad administrativa adscrita que establezca el reglamento de la Administración Pública municipal, determinar, liquidar y recaudar los ingresos municipales y ejercer, en su caso, la facultad económico-coactiva.</w:t>
      </w:r>
    </w:p>
    <w:p w14:paraId="5D44EE9E" w14:textId="77777777" w:rsidR="00B14A4E" w:rsidRDefault="00B14A4E" w:rsidP="00B14A4E">
      <w:pPr>
        <w:shd w:val="clear" w:color="auto" w:fill="FFFFFF" w:themeFill="background1"/>
        <w:tabs>
          <w:tab w:val="left" w:pos="417"/>
        </w:tabs>
        <w:spacing w:after="0" w:line="240" w:lineRule="auto"/>
        <w:jc w:val="both"/>
        <w:rPr>
          <w:rFonts w:ascii="Arial" w:hAnsi="Arial" w:cs="Arial"/>
          <w:sz w:val="20"/>
          <w:szCs w:val="20"/>
        </w:rPr>
      </w:pPr>
    </w:p>
    <w:p w14:paraId="4B7BD44F" w14:textId="7ABA6F18"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La Tesorería municipal, directamente o por medio de sus unidades administrativas, contarán con interventores, visitadores, auditores, peritos, notificadores e inspectores, necesarios para verificar el cumplimiento de las obligaciones fiscales municipales, para llevar a cabo notificaciones, requerir documentación, practicar auditorias, visitas de inspección, visitas domiciliarias y practicar embargos.</w:t>
      </w:r>
    </w:p>
    <w:p w14:paraId="7B349287" w14:textId="77777777" w:rsidR="00AE0E9E" w:rsidRDefault="00AE0E9E" w:rsidP="00B14A4E">
      <w:pPr>
        <w:shd w:val="clear" w:color="auto" w:fill="FFFFFF" w:themeFill="background1"/>
        <w:tabs>
          <w:tab w:val="left" w:pos="417"/>
        </w:tabs>
        <w:spacing w:after="0" w:line="240" w:lineRule="auto"/>
        <w:jc w:val="both"/>
        <w:rPr>
          <w:rFonts w:ascii="Arial" w:hAnsi="Arial" w:cs="Arial"/>
          <w:sz w:val="20"/>
          <w:szCs w:val="20"/>
        </w:rPr>
      </w:pPr>
    </w:p>
    <w:p w14:paraId="688CBEF3" w14:textId="68435C30"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Las autoridades fiscales a que se refiere este artículo gozarán, en el ejercicio de las facultades de comprobación, de las facultades que el Código Fiscal del Estado de Yucatán otorga a la autoridad recaudadora estatal y las demás autoridades fiscales estatales.</w:t>
      </w:r>
    </w:p>
    <w:p w14:paraId="5F9C4C64" w14:textId="77777777" w:rsidR="00AE0E9E" w:rsidRDefault="00AE0E9E" w:rsidP="00B14A4E">
      <w:pPr>
        <w:shd w:val="clear" w:color="auto" w:fill="FFFFFF" w:themeFill="background1"/>
        <w:tabs>
          <w:tab w:val="left" w:pos="417"/>
        </w:tabs>
        <w:spacing w:after="0" w:line="240" w:lineRule="auto"/>
        <w:jc w:val="both"/>
        <w:rPr>
          <w:rFonts w:ascii="Arial" w:hAnsi="Arial" w:cs="Arial"/>
          <w:b/>
          <w:sz w:val="20"/>
          <w:szCs w:val="20"/>
        </w:rPr>
      </w:pPr>
    </w:p>
    <w:p w14:paraId="7A8671D3" w14:textId="2AE64971"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b/>
          <w:sz w:val="20"/>
          <w:szCs w:val="20"/>
        </w:rPr>
        <w:t xml:space="preserve">Artículo 6 </w:t>
      </w:r>
      <w:proofErr w:type="gramStart"/>
      <w:r w:rsidRPr="00B14A4E">
        <w:rPr>
          <w:rFonts w:ascii="Arial" w:hAnsi="Arial" w:cs="Arial"/>
          <w:b/>
          <w:sz w:val="20"/>
          <w:szCs w:val="20"/>
        </w:rPr>
        <w:t>Quinquies.-</w:t>
      </w:r>
      <w:proofErr w:type="gramEnd"/>
      <w:r w:rsidRPr="00B14A4E">
        <w:rPr>
          <w:rFonts w:ascii="Arial" w:hAnsi="Arial" w:cs="Arial"/>
          <w:sz w:val="20"/>
          <w:szCs w:val="20"/>
        </w:rPr>
        <w:t xml:space="preserve"> El titular de la unidad administrativa recaudadora tendrá facultades para suscribir:</w:t>
      </w:r>
    </w:p>
    <w:p w14:paraId="40AAC314" w14:textId="77777777" w:rsidR="00AE0E9E" w:rsidRDefault="00AE0E9E" w:rsidP="00B14A4E">
      <w:pPr>
        <w:shd w:val="clear" w:color="auto" w:fill="FFFFFF" w:themeFill="background1"/>
        <w:tabs>
          <w:tab w:val="left" w:pos="417"/>
        </w:tabs>
        <w:spacing w:after="0" w:line="240" w:lineRule="auto"/>
        <w:jc w:val="both"/>
        <w:rPr>
          <w:rFonts w:ascii="Arial" w:hAnsi="Arial" w:cs="Arial"/>
          <w:sz w:val="20"/>
          <w:szCs w:val="20"/>
        </w:rPr>
      </w:pPr>
    </w:p>
    <w:p w14:paraId="12C9AE08" w14:textId="0A2B781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I.- Las licencias de funcionamiento municipales, cuya expedición apruebe la autoridad competente.</w:t>
      </w:r>
    </w:p>
    <w:p w14:paraId="5E261E7A"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II.- Los certificados de no adeudar contribuciones municipales.</w:t>
      </w:r>
    </w:p>
    <w:p w14:paraId="776C29A6"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III.- Los acuerdos de notificación y mandamientos de ejecución, de las multas federales no fiscales y de las multas impuestas por las autoridades municipales y requerimientos de pago.</w:t>
      </w:r>
    </w:p>
    <w:p w14:paraId="0B86C4C3"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IV.- Las constancias de excepción de pago de las contribuciones previstas en esta ley.</w:t>
      </w:r>
    </w:p>
    <w:p w14:paraId="4C371F44"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V.- Los oficios de comisión de los interventores de espectáculos y diversiones públicas.</w:t>
      </w:r>
    </w:p>
    <w:p w14:paraId="79B756E8"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VI.- Los requerimientos adicionales para las licencias de funcionamiento, de documentación a contribuyentes y terceros relacionados.</w:t>
      </w:r>
    </w:p>
    <w:p w14:paraId="1C35CE76" w14:textId="77777777" w:rsidR="00AE0E9E" w:rsidRDefault="00AE0E9E" w:rsidP="00B14A4E">
      <w:pPr>
        <w:shd w:val="clear" w:color="auto" w:fill="FFFFFF" w:themeFill="background1"/>
        <w:tabs>
          <w:tab w:val="left" w:pos="417"/>
        </w:tabs>
        <w:spacing w:after="0" w:line="240" w:lineRule="auto"/>
        <w:jc w:val="both"/>
        <w:rPr>
          <w:rFonts w:ascii="Arial" w:hAnsi="Arial" w:cs="Arial"/>
          <w:b/>
          <w:sz w:val="20"/>
          <w:szCs w:val="20"/>
        </w:rPr>
      </w:pPr>
    </w:p>
    <w:p w14:paraId="098DEF01" w14:textId="720A9CFF"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b/>
          <w:sz w:val="20"/>
          <w:szCs w:val="20"/>
        </w:rPr>
        <w:t>Artículo 8.-</w:t>
      </w:r>
      <w:r w:rsidRPr="00B14A4E">
        <w:rPr>
          <w:rFonts w:ascii="Arial" w:hAnsi="Arial" w:cs="Arial"/>
          <w:sz w:val="20"/>
          <w:szCs w:val="20"/>
        </w:rPr>
        <w:t xml:space="preserve"> Para los efectos de esta ley, se entenderá por territorio municipal, el área geográfica que, para cada uno de los municipios del estado señala, la Ley de Gobierno de los Municipios del Estado de </w:t>
      </w:r>
      <w:r w:rsidRPr="00B14A4E">
        <w:rPr>
          <w:rFonts w:ascii="Arial" w:hAnsi="Arial" w:cs="Arial"/>
          <w:sz w:val="20"/>
          <w:szCs w:val="20"/>
        </w:rPr>
        <w:lastRenderedPageBreak/>
        <w:t>Yucatán o, bien, el área geográfica que delimite el Congreso del estado en cualquiera de los casos previstos en la propia Ley de Gobierno de los Municipios del Estado de Yucatán.</w:t>
      </w:r>
    </w:p>
    <w:p w14:paraId="0B37C04C" w14:textId="77777777" w:rsidR="00AE0E9E" w:rsidRDefault="00AE0E9E" w:rsidP="00B14A4E">
      <w:pPr>
        <w:shd w:val="clear" w:color="auto" w:fill="FFFFFF" w:themeFill="background1"/>
        <w:tabs>
          <w:tab w:val="left" w:pos="417"/>
        </w:tabs>
        <w:spacing w:after="0" w:line="240" w:lineRule="auto"/>
        <w:jc w:val="both"/>
        <w:rPr>
          <w:rFonts w:ascii="Arial" w:hAnsi="Arial" w:cs="Arial"/>
          <w:b/>
          <w:sz w:val="20"/>
          <w:szCs w:val="20"/>
        </w:rPr>
      </w:pPr>
    </w:p>
    <w:p w14:paraId="2516C26C" w14:textId="573E4707" w:rsidR="00192F50" w:rsidRPr="00B14A4E" w:rsidRDefault="00192F50" w:rsidP="00DC0976">
      <w:pPr>
        <w:shd w:val="clear" w:color="auto" w:fill="FFFFFF" w:themeFill="background1"/>
        <w:tabs>
          <w:tab w:val="left" w:pos="417"/>
        </w:tabs>
        <w:spacing w:after="0" w:line="360" w:lineRule="auto"/>
        <w:jc w:val="both"/>
        <w:rPr>
          <w:rFonts w:ascii="Arial" w:hAnsi="Arial" w:cs="Arial"/>
          <w:sz w:val="20"/>
          <w:szCs w:val="20"/>
        </w:rPr>
      </w:pPr>
      <w:r w:rsidRPr="00B14A4E">
        <w:rPr>
          <w:rFonts w:ascii="Arial" w:hAnsi="Arial" w:cs="Arial"/>
          <w:b/>
          <w:sz w:val="20"/>
          <w:szCs w:val="20"/>
        </w:rPr>
        <w:t xml:space="preserve">Artículo 9.- </w:t>
      </w:r>
      <w:r w:rsidRPr="00B14A4E">
        <w:rPr>
          <w:rFonts w:ascii="Arial" w:hAnsi="Arial" w:cs="Arial"/>
          <w:sz w:val="20"/>
          <w:szCs w:val="20"/>
        </w:rPr>
        <w:t>…</w:t>
      </w:r>
    </w:p>
    <w:p w14:paraId="752D6087"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I.- 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14:paraId="68DD1D31"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color w:val="000000"/>
          <w:sz w:val="20"/>
          <w:szCs w:val="20"/>
        </w:rPr>
        <w:t>II.- Recabar de la unidad administrativa del ayuntamiento encargada del desarrollo urbano, la licencia de uso de suelo en donde se determine que el giro del comercio, negocio o establecimiento que se pretende instalar, es compatible con la zona de conformidad con el programa de desarrollo urbano del municipio y los reglamentos municipales que rigen la materia.</w:t>
      </w:r>
    </w:p>
    <w:p w14:paraId="05B5CE46"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III.- a la V.- …</w:t>
      </w:r>
    </w:p>
    <w:p w14:paraId="2AB7155E" w14:textId="77777777" w:rsidR="00192F50" w:rsidRPr="00B14A4E" w:rsidRDefault="00192F50" w:rsidP="00B14A4E">
      <w:pPr>
        <w:shd w:val="clear" w:color="auto" w:fill="FFFFFF" w:themeFill="background1"/>
        <w:tabs>
          <w:tab w:val="left" w:pos="417"/>
        </w:tabs>
        <w:spacing w:after="0" w:line="240" w:lineRule="auto"/>
        <w:jc w:val="both"/>
        <w:rPr>
          <w:rFonts w:ascii="Arial" w:hAnsi="Arial" w:cs="Arial"/>
          <w:sz w:val="20"/>
          <w:szCs w:val="20"/>
        </w:rPr>
      </w:pPr>
      <w:r w:rsidRPr="00B14A4E">
        <w:rPr>
          <w:rFonts w:ascii="Arial" w:hAnsi="Arial" w:cs="Arial"/>
          <w:sz w:val="20"/>
          <w:szCs w:val="20"/>
        </w:rPr>
        <w:t>VI.- Permitir las visitas de inspección, atender los requerimientos de documentación y auditorias que determine la Tesorería Municipal, en la forma y dentro de los plazos que señala el Código Fiscal del Estado de Yucatán.</w:t>
      </w:r>
    </w:p>
    <w:p w14:paraId="4CBB8AFE"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VII.- …</w:t>
      </w:r>
    </w:p>
    <w:p w14:paraId="51D015ED"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color w:val="000000"/>
          <w:sz w:val="20"/>
          <w:szCs w:val="20"/>
        </w:rPr>
        <w:t>VIII.- Proporcionar con veracidad los datos que le requiera la Tesorería Municipal y las demás unidades administrativas del ayuntamiento, ante las cuales tramite sus contribuciones fiscales.</w:t>
      </w:r>
    </w:p>
    <w:p w14:paraId="36E61544"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color w:val="000000"/>
          <w:sz w:val="20"/>
          <w:szCs w:val="20"/>
        </w:rPr>
        <w:t>IX.- Realizar los pagos y cumplir con las obligaciones fiscales, en la forma y términos que señale esta ley y los demás ordenamientos fiscales o hacendarios aplicables.</w:t>
      </w:r>
    </w:p>
    <w:p w14:paraId="33CAA852"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color w:val="000000"/>
          <w:sz w:val="20"/>
          <w:szCs w:val="20"/>
        </w:rPr>
        <w:t>X.- Acreditar, para la realización de trámites ante la Tesorería municipal, su inscripción en el Registro Federal de Contribuyentes emitido por el Servicio de Administración Tributaria.</w:t>
      </w:r>
    </w:p>
    <w:p w14:paraId="3D5E7D10" w14:textId="77777777" w:rsidR="00AE0E9E" w:rsidRDefault="00AE0E9E" w:rsidP="00B14A4E">
      <w:pPr>
        <w:spacing w:after="0" w:line="240" w:lineRule="auto"/>
        <w:jc w:val="both"/>
        <w:rPr>
          <w:rFonts w:ascii="Arial" w:hAnsi="Arial" w:cs="Arial"/>
          <w:b/>
          <w:sz w:val="20"/>
          <w:szCs w:val="20"/>
        </w:rPr>
      </w:pPr>
    </w:p>
    <w:p w14:paraId="00A82ABC" w14:textId="74D8D489"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11 </w:t>
      </w:r>
      <w:proofErr w:type="gramStart"/>
      <w:r w:rsidRPr="00B14A4E">
        <w:rPr>
          <w:rFonts w:ascii="Arial" w:hAnsi="Arial" w:cs="Arial"/>
          <w:b/>
          <w:sz w:val="20"/>
          <w:szCs w:val="20"/>
        </w:rPr>
        <w:t>Bis.-</w:t>
      </w:r>
      <w:proofErr w:type="gramEnd"/>
      <w:r w:rsidRPr="00B14A4E">
        <w:rPr>
          <w:rFonts w:ascii="Arial" w:hAnsi="Arial" w:cs="Arial"/>
          <w:b/>
          <w:sz w:val="20"/>
          <w:szCs w:val="20"/>
        </w:rPr>
        <w:t xml:space="preserve"> </w:t>
      </w:r>
      <w:r w:rsidRPr="00B14A4E">
        <w:rPr>
          <w:rFonts w:ascii="Arial" w:hAnsi="Arial" w:cs="Arial"/>
          <w:sz w:val="20"/>
          <w:szCs w:val="20"/>
        </w:rPr>
        <w:t>Los recargos de los créditos fiscales, las multas, las indemnizaciones y los gastos de ejecución derivados de las contribuciones, son accesorios de estas y participan de su naturaleza.</w:t>
      </w:r>
    </w:p>
    <w:p w14:paraId="6571F822" w14:textId="77777777" w:rsidR="00AE0E9E" w:rsidRDefault="00AE0E9E" w:rsidP="00B14A4E">
      <w:pPr>
        <w:spacing w:after="0" w:line="240" w:lineRule="auto"/>
        <w:jc w:val="both"/>
        <w:rPr>
          <w:rFonts w:ascii="Arial" w:hAnsi="Arial" w:cs="Arial"/>
          <w:b/>
          <w:sz w:val="20"/>
          <w:szCs w:val="20"/>
        </w:rPr>
      </w:pPr>
    </w:p>
    <w:p w14:paraId="4E7C12B6" w14:textId="6CF09ADD"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12 </w:t>
      </w:r>
      <w:proofErr w:type="gramStart"/>
      <w:r w:rsidRPr="00B14A4E">
        <w:rPr>
          <w:rFonts w:ascii="Arial" w:hAnsi="Arial" w:cs="Arial"/>
          <w:b/>
          <w:sz w:val="20"/>
          <w:szCs w:val="20"/>
        </w:rPr>
        <w:t>Bis.-</w:t>
      </w:r>
      <w:proofErr w:type="gramEnd"/>
      <w:r w:rsidRPr="00B14A4E">
        <w:rPr>
          <w:rFonts w:ascii="Arial" w:hAnsi="Arial" w:cs="Arial"/>
          <w:b/>
          <w:sz w:val="20"/>
          <w:szCs w:val="20"/>
        </w:rPr>
        <w:t xml:space="preserve"> </w:t>
      </w:r>
      <w:r w:rsidRPr="00B14A4E">
        <w:rPr>
          <w:rFonts w:ascii="Arial" w:hAnsi="Arial" w:cs="Arial"/>
          <w:sz w:val="20"/>
          <w:szCs w:val="20"/>
        </w:rPr>
        <w:t>No serán exigibles los impuestos y derechos a que se refiere esta ley cuando hayan sido derogados o suspendidos para cumplir con los requisitos establecidos en las leyes federales o estatales y los convenios suscritos entre la federación y el estado o municipio, a partir de la fecha de su vigencia.</w:t>
      </w:r>
    </w:p>
    <w:p w14:paraId="7174194B" w14:textId="77777777" w:rsidR="00AE0E9E" w:rsidRDefault="00AE0E9E" w:rsidP="00B14A4E">
      <w:pPr>
        <w:spacing w:after="0" w:line="240" w:lineRule="auto"/>
        <w:jc w:val="both"/>
        <w:rPr>
          <w:rFonts w:ascii="Arial" w:hAnsi="Arial" w:cs="Arial"/>
          <w:b/>
          <w:sz w:val="20"/>
          <w:szCs w:val="20"/>
        </w:rPr>
      </w:pPr>
    </w:p>
    <w:p w14:paraId="08E6B49A" w14:textId="60492743" w:rsidR="00192F50" w:rsidRPr="00B14A4E" w:rsidRDefault="00192F50" w:rsidP="00DC0976">
      <w:pPr>
        <w:spacing w:after="0" w:line="360" w:lineRule="auto"/>
        <w:jc w:val="both"/>
        <w:rPr>
          <w:rFonts w:ascii="Arial" w:hAnsi="Arial" w:cs="Arial"/>
          <w:b/>
          <w:sz w:val="20"/>
          <w:szCs w:val="20"/>
        </w:rPr>
      </w:pPr>
      <w:r w:rsidRPr="00B14A4E">
        <w:rPr>
          <w:rFonts w:ascii="Arial" w:hAnsi="Arial" w:cs="Arial"/>
          <w:b/>
          <w:sz w:val="20"/>
          <w:szCs w:val="20"/>
        </w:rPr>
        <w:t xml:space="preserve">Artículo 13.- </w:t>
      </w:r>
      <w:r w:rsidRPr="00B14A4E">
        <w:rPr>
          <w:rFonts w:ascii="Arial" w:hAnsi="Arial" w:cs="Arial"/>
          <w:sz w:val="20"/>
          <w:szCs w:val="20"/>
        </w:rPr>
        <w:t>…</w:t>
      </w:r>
    </w:p>
    <w:p w14:paraId="15AB26C7"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I.- y II.- …</w:t>
      </w:r>
    </w:p>
    <w:p w14:paraId="61FB67EC"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III.- Los retenedores de impuestos y otras contribuciones.</w:t>
      </w:r>
    </w:p>
    <w:p w14:paraId="04CEBB74"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IV.- …</w:t>
      </w:r>
    </w:p>
    <w:p w14:paraId="799D454D" w14:textId="77777777" w:rsidR="00AE0E9E" w:rsidRDefault="00AE0E9E" w:rsidP="00B14A4E">
      <w:pPr>
        <w:spacing w:after="0" w:line="240" w:lineRule="auto"/>
        <w:jc w:val="both"/>
        <w:rPr>
          <w:rFonts w:ascii="Arial" w:hAnsi="Arial" w:cs="Arial"/>
          <w:b/>
          <w:sz w:val="20"/>
          <w:szCs w:val="20"/>
        </w:rPr>
      </w:pPr>
    </w:p>
    <w:p w14:paraId="09FA0824" w14:textId="0DFB37ED"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Artículo 18.-</w:t>
      </w:r>
      <w:r w:rsidRPr="00B14A4E">
        <w:rPr>
          <w:rFonts w:ascii="Arial" w:hAnsi="Arial" w:cs="Arial"/>
          <w:sz w:val="20"/>
          <w:szCs w:val="20"/>
        </w:rPr>
        <w:t xml:space="preserve"> Las autoridades fiscales municipales están obligadas a devolver las cantidades pagadas indebidamente. La devolución se efectuará de conformidad con lo establecido en el Código Fiscal del Estado de Yucatán.</w:t>
      </w:r>
    </w:p>
    <w:p w14:paraId="2C0831F6" w14:textId="77777777" w:rsidR="00AE0E9E" w:rsidRDefault="00AE0E9E" w:rsidP="00B14A4E">
      <w:pPr>
        <w:spacing w:after="0" w:line="240" w:lineRule="auto"/>
        <w:jc w:val="both"/>
        <w:rPr>
          <w:rFonts w:ascii="Arial" w:hAnsi="Arial" w:cs="Arial"/>
          <w:b/>
          <w:sz w:val="20"/>
          <w:szCs w:val="20"/>
        </w:rPr>
      </w:pPr>
    </w:p>
    <w:p w14:paraId="58170CFE" w14:textId="2178A2BF"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19 </w:t>
      </w:r>
      <w:proofErr w:type="gramStart"/>
      <w:r w:rsidRPr="00B14A4E">
        <w:rPr>
          <w:rFonts w:ascii="Arial" w:hAnsi="Arial" w:cs="Arial"/>
          <w:b/>
          <w:sz w:val="20"/>
          <w:szCs w:val="20"/>
        </w:rPr>
        <w:t>Bis.-</w:t>
      </w:r>
      <w:proofErr w:type="gramEnd"/>
      <w:r w:rsidRPr="00B14A4E">
        <w:rPr>
          <w:rFonts w:ascii="Arial" w:hAnsi="Arial" w:cs="Arial"/>
          <w:b/>
          <w:sz w:val="20"/>
          <w:szCs w:val="20"/>
        </w:rPr>
        <w:t xml:space="preserve"> </w:t>
      </w:r>
      <w:r w:rsidRPr="00B14A4E">
        <w:rPr>
          <w:rFonts w:ascii="Arial" w:hAnsi="Arial" w:cs="Arial"/>
          <w:sz w:val="20"/>
          <w:szCs w:val="20"/>
        </w:rPr>
        <w:t>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05F60FF6" w14:textId="77777777" w:rsidR="00AE0E9E" w:rsidRDefault="00AE0E9E" w:rsidP="00B14A4E">
      <w:pPr>
        <w:spacing w:after="0" w:line="240" w:lineRule="auto"/>
        <w:jc w:val="both"/>
        <w:rPr>
          <w:rFonts w:ascii="Arial" w:hAnsi="Arial" w:cs="Arial"/>
          <w:b/>
          <w:sz w:val="20"/>
          <w:szCs w:val="20"/>
        </w:rPr>
      </w:pPr>
    </w:p>
    <w:p w14:paraId="075A43CB" w14:textId="51716329"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Artículo 21.-</w:t>
      </w:r>
      <w:r w:rsidRPr="00B14A4E">
        <w:rPr>
          <w:rFonts w:ascii="Arial" w:hAnsi="Arial" w:cs="Arial"/>
          <w:sz w:val="20"/>
          <w:szCs w:val="20"/>
        </w:rPr>
        <w:t xml:space="preserve"> Para efectos de la determinación, cálculo y pago de los recargos a que se refiere el artículo anterior, se estará a lo dispuesto en el Código Fiscal del Estado de Yucatán.</w:t>
      </w:r>
    </w:p>
    <w:p w14:paraId="61E70F37" w14:textId="77777777" w:rsidR="00AE0E9E" w:rsidRDefault="00AE0E9E" w:rsidP="00B14A4E">
      <w:pPr>
        <w:spacing w:after="0" w:line="240" w:lineRule="auto"/>
        <w:jc w:val="both"/>
        <w:rPr>
          <w:rFonts w:ascii="Arial" w:hAnsi="Arial" w:cs="Arial"/>
          <w:b/>
          <w:sz w:val="20"/>
          <w:szCs w:val="20"/>
        </w:rPr>
      </w:pPr>
    </w:p>
    <w:p w14:paraId="2CE77C38" w14:textId="4BCF11B4"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lastRenderedPageBreak/>
        <w:t xml:space="preserve">Artículo 21 </w:t>
      </w:r>
      <w:proofErr w:type="gramStart"/>
      <w:r w:rsidRPr="00B14A4E">
        <w:rPr>
          <w:rFonts w:ascii="Arial" w:hAnsi="Arial" w:cs="Arial"/>
          <w:b/>
          <w:sz w:val="20"/>
          <w:szCs w:val="20"/>
        </w:rPr>
        <w:t>Bis.-</w:t>
      </w:r>
      <w:proofErr w:type="gramEnd"/>
      <w:r w:rsidRPr="00B14A4E">
        <w:rPr>
          <w:rFonts w:ascii="Arial" w:hAnsi="Arial" w:cs="Arial"/>
          <w:b/>
          <w:sz w:val="20"/>
          <w:szCs w:val="20"/>
        </w:rPr>
        <w:t xml:space="preserve"> </w:t>
      </w:r>
      <w:r w:rsidRPr="00B14A4E">
        <w:rPr>
          <w:rFonts w:ascii="Arial" w:hAnsi="Arial" w:cs="Arial"/>
          <w:sz w:val="20"/>
          <w:szCs w:val="20"/>
        </w:rPr>
        <w:t>Para determinar las contribuciones, los productos y los aprovechamientos se considerarán inclusive, las fracciones del peso. No obstante, para efectuar su pago, el monto se ajustará para que los que contengan cantidades que incluyan de 1 hasta 49 centavos, se ajusten a la unidad inmediata anterior y los que contengan cantidades de 50 a 99 centavos, se ajusten a la unidad inmediata superior.</w:t>
      </w:r>
    </w:p>
    <w:p w14:paraId="39670455" w14:textId="77777777" w:rsidR="00AE0E9E" w:rsidRDefault="00AE0E9E" w:rsidP="00B14A4E">
      <w:pPr>
        <w:spacing w:after="0" w:line="240" w:lineRule="auto"/>
        <w:jc w:val="both"/>
        <w:rPr>
          <w:rFonts w:ascii="Arial" w:hAnsi="Arial" w:cs="Arial"/>
          <w:b/>
          <w:sz w:val="20"/>
          <w:szCs w:val="20"/>
        </w:rPr>
      </w:pPr>
    </w:p>
    <w:p w14:paraId="47953008" w14:textId="783F8F3D" w:rsidR="00192F50" w:rsidRPr="00B14A4E" w:rsidRDefault="00192F50" w:rsidP="00DC0976">
      <w:pPr>
        <w:spacing w:after="0" w:line="360" w:lineRule="auto"/>
        <w:jc w:val="both"/>
        <w:rPr>
          <w:rFonts w:ascii="Arial" w:hAnsi="Arial" w:cs="Arial"/>
          <w:b/>
          <w:sz w:val="20"/>
          <w:szCs w:val="20"/>
        </w:rPr>
      </w:pPr>
      <w:r w:rsidRPr="00B14A4E">
        <w:rPr>
          <w:rFonts w:ascii="Arial" w:hAnsi="Arial" w:cs="Arial"/>
          <w:b/>
          <w:sz w:val="20"/>
          <w:szCs w:val="20"/>
        </w:rPr>
        <w:t xml:space="preserve">Artículo 28.- </w:t>
      </w:r>
      <w:r w:rsidRPr="00B14A4E">
        <w:rPr>
          <w:rFonts w:ascii="Arial" w:hAnsi="Arial" w:cs="Arial"/>
          <w:sz w:val="20"/>
          <w:szCs w:val="20"/>
        </w:rPr>
        <w:t>…</w:t>
      </w:r>
    </w:p>
    <w:p w14:paraId="41608BE2"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I.- a la IV.- …</w:t>
      </w:r>
    </w:p>
    <w:p w14:paraId="2FE322F0"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V.- Los derechos de la fiduciaria, en relación con lo dispuesto en el Artículo 29 de esta ley.</w:t>
      </w:r>
    </w:p>
    <w:p w14:paraId="37C00FC1"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VI.- …</w:t>
      </w:r>
    </w:p>
    <w:p w14:paraId="598E5D89" w14:textId="77777777" w:rsidR="00AE0E9E" w:rsidRDefault="00AE0E9E" w:rsidP="00B14A4E">
      <w:pPr>
        <w:spacing w:after="0" w:line="240" w:lineRule="auto"/>
        <w:jc w:val="both"/>
        <w:rPr>
          <w:rFonts w:ascii="Arial" w:hAnsi="Arial" w:cs="Arial"/>
          <w:b/>
          <w:sz w:val="20"/>
          <w:szCs w:val="20"/>
        </w:rPr>
      </w:pPr>
    </w:p>
    <w:p w14:paraId="5E292C4A" w14:textId="401DFD62" w:rsidR="00192F50" w:rsidRPr="00B14A4E" w:rsidRDefault="00192F50" w:rsidP="00DC0976">
      <w:pPr>
        <w:spacing w:after="0" w:line="360" w:lineRule="auto"/>
        <w:jc w:val="both"/>
        <w:rPr>
          <w:rFonts w:ascii="Arial" w:hAnsi="Arial" w:cs="Arial"/>
          <w:b/>
          <w:sz w:val="20"/>
          <w:szCs w:val="20"/>
        </w:rPr>
      </w:pPr>
      <w:r w:rsidRPr="00B14A4E">
        <w:rPr>
          <w:rFonts w:ascii="Arial" w:hAnsi="Arial" w:cs="Arial"/>
          <w:b/>
          <w:sz w:val="20"/>
          <w:szCs w:val="20"/>
        </w:rPr>
        <w:t xml:space="preserve">Artículo 30.- </w:t>
      </w:r>
      <w:r w:rsidRPr="00B14A4E">
        <w:rPr>
          <w:rFonts w:ascii="Arial" w:hAnsi="Arial" w:cs="Arial"/>
          <w:sz w:val="20"/>
          <w:szCs w:val="20"/>
        </w:rPr>
        <w:t>…</w:t>
      </w:r>
    </w:p>
    <w:p w14:paraId="6C94F02B"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 xml:space="preserve">I.- a la </w:t>
      </w:r>
      <w:proofErr w:type="gramStart"/>
      <w:r w:rsidRPr="00B14A4E">
        <w:rPr>
          <w:rFonts w:ascii="Arial" w:hAnsi="Arial" w:cs="Arial"/>
          <w:sz w:val="20"/>
          <w:szCs w:val="20"/>
        </w:rPr>
        <w:t>VI.-</w:t>
      </w:r>
      <w:proofErr w:type="gramEnd"/>
      <w:r w:rsidRPr="00B14A4E">
        <w:rPr>
          <w:rFonts w:ascii="Arial" w:hAnsi="Arial" w:cs="Arial"/>
          <w:sz w:val="20"/>
          <w:szCs w:val="20"/>
        </w:rPr>
        <w:t xml:space="preserve"> …</w:t>
      </w:r>
    </w:p>
    <w:p w14:paraId="28CE80EE"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VII.- Los titulares y/o representantes de los organismos descentralizados, empresas de participación estatal y particulares que posean bienes del dominio público de la Federación, Estado o Municipio, en términos de las fracciones V y VI del Artículo anterior.</w:t>
      </w:r>
    </w:p>
    <w:p w14:paraId="39BB6D1A" w14:textId="77777777" w:rsidR="00AE0E9E" w:rsidRDefault="00AE0E9E" w:rsidP="00B14A4E">
      <w:pPr>
        <w:spacing w:after="0" w:line="240" w:lineRule="auto"/>
        <w:jc w:val="both"/>
        <w:rPr>
          <w:rFonts w:ascii="Arial" w:hAnsi="Arial" w:cs="Arial"/>
          <w:b/>
          <w:sz w:val="20"/>
          <w:szCs w:val="20"/>
        </w:rPr>
      </w:pPr>
    </w:p>
    <w:p w14:paraId="1535061A" w14:textId="45A72ECE"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35. </w:t>
      </w:r>
      <w:r w:rsidRPr="00B14A4E">
        <w:rPr>
          <w:rFonts w:ascii="Arial" w:hAnsi="Arial" w:cs="Arial"/>
          <w:sz w:val="20"/>
          <w:szCs w:val="20"/>
        </w:rPr>
        <w:t>…</w:t>
      </w:r>
    </w:p>
    <w:p w14:paraId="2E37CC8B" w14:textId="77777777" w:rsidR="00192F50" w:rsidRPr="00B14A4E" w:rsidRDefault="00192F50" w:rsidP="00DC0976">
      <w:pPr>
        <w:spacing w:after="0" w:line="360" w:lineRule="auto"/>
        <w:jc w:val="both"/>
        <w:rPr>
          <w:rFonts w:ascii="Arial" w:hAnsi="Arial" w:cs="Arial"/>
          <w:sz w:val="20"/>
          <w:szCs w:val="20"/>
        </w:rPr>
      </w:pPr>
      <w:r w:rsidRPr="00B14A4E">
        <w:rPr>
          <w:rFonts w:ascii="Arial" w:hAnsi="Arial" w:cs="Arial"/>
          <w:sz w:val="20"/>
          <w:szCs w:val="20"/>
        </w:rPr>
        <w:t>…</w:t>
      </w:r>
    </w:p>
    <w:p w14:paraId="2DAEB3B5"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2230FDF9"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w:t>
      </w:r>
    </w:p>
    <w:p w14:paraId="73007C00" w14:textId="77777777" w:rsidR="00AE0E9E" w:rsidRDefault="00AE0E9E" w:rsidP="00B14A4E">
      <w:pPr>
        <w:spacing w:after="0" w:line="240" w:lineRule="auto"/>
        <w:jc w:val="both"/>
        <w:rPr>
          <w:rFonts w:ascii="Arial" w:hAnsi="Arial" w:cs="Arial"/>
          <w:b/>
          <w:sz w:val="20"/>
          <w:szCs w:val="20"/>
        </w:rPr>
      </w:pPr>
    </w:p>
    <w:p w14:paraId="4C8BFD6B" w14:textId="6655573C" w:rsidR="00192F50" w:rsidRPr="00B14A4E" w:rsidRDefault="00192F50" w:rsidP="00DC0976">
      <w:pPr>
        <w:spacing w:after="0" w:line="360" w:lineRule="auto"/>
        <w:jc w:val="both"/>
        <w:rPr>
          <w:rFonts w:ascii="Arial" w:hAnsi="Arial" w:cs="Arial"/>
          <w:b/>
          <w:sz w:val="20"/>
          <w:szCs w:val="20"/>
        </w:rPr>
      </w:pPr>
      <w:r w:rsidRPr="00B14A4E">
        <w:rPr>
          <w:rFonts w:ascii="Arial" w:hAnsi="Arial" w:cs="Arial"/>
          <w:b/>
          <w:sz w:val="20"/>
          <w:szCs w:val="20"/>
        </w:rPr>
        <w:t xml:space="preserve">Artículo 37. </w:t>
      </w:r>
      <w:r w:rsidRPr="00B14A4E">
        <w:rPr>
          <w:rFonts w:ascii="Arial" w:hAnsi="Arial" w:cs="Arial"/>
          <w:sz w:val="20"/>
          <w:szCs w:val="20"/>
        </w:rPr>
        <w:t>…</w:t>
      </w:r>
    </w:p>
    <w:p w14:paraId="3185C20C"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Cualquier cambio en el monto de la contraprestación que generó el pago del impuesto predial sobre la base a que se refiere el Artículo 36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36 de esta ley, a efecto de que la autoridad determine el impuesto predial sobre la base del valor catastral.</w:t>
      </w:r>
    </w:p>
    <w:p w14:paraId="73720778"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w:t>
      </w:r>
    </w:p>
    <w:p w14:paraId="789580E0"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w:t>
      </w:r>
    </w:p>
    <w:p w14:paraId="04CF9A44" w14:textId="77777777" w:rsidR="00AE0E9E" w:rsidRDefault="00AE0E9E" w:rsidP="00B14A4E">
      <w:pPr>
        <w:spacing w:after="0" w:line="240" w:lineRule="auto"/>
        <w:jc w:val="both"/>
        <w:rPr>
          <w:rFonts w:ascii="Arial" w:hAnsi="Arial" w:cs="Arial"/>
          <w:b/>
          <w:sz w:val="20"/>
          <w:szCs w:val="20"/>
        </w:rPr>
      </w:pPr>
    </w:p>
    <w:p w14:paraId="1A7DFC00" w14:textId="74A1F8B8"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40. </w:t>
      </w:r>
      <w:r w:rsidRPr="00B14A4E">
        <w:rPr>
          <w:rFonts w:ascii="Arial" w:hAnsi="Arial" w:cs="Arial"/>
          <w:sz w:val="20"/>
          <w:szCs w:val="20"/>
        </w:rPr>
        <w:t>…</w:t>
      </w:r>
    </w:p>
    <w:p w14:paraId="6E3951C1"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w:t>
      </w:r>
    </w:p>
    <w:p w14:paraId="28025D70" w14:textId="77777777" w:rsidR="00192F50" w:rsidRPr="00B14A4E" w:rsidRDefault="00192F50" w:rsidP="00DC0976">
      <w:pPr>
        <w:spacing w:after="0" w:line="360" w:lineRule="auto"/>
        <w:jc w:val="both"/>
        <w:rPr>
          <w:rFonts w:ascii="Arial" w:hAnsi="Arial" w:cs="Arial"/>
          <w:sz w:val="20"/>
          <w:szCs w:val="20"/>
        </w:rPr>
      </w:pPr>
      <w:r w:rsidRPr="00B14A4E">
        <w:rPr>
          <w:rFonts w:ascii="Arial" w:hAnsi="Arial" w:cs="Arial"/>
          <w:sz w:val="20"/>
          <w:szCs w:val="20"/>
        </w:rPr>
        <w:t>…</w:t>
      </w:r>
    </w:p>
    <w:p w14:paraId="7DC76322"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Se deroga.</w:t>
      </w:r>
    </w:p>
    <w:p w14:paraId="4A83EDA8" w14:textId="77777777" w:rsidR="00AE0E9E" w:rsidRDefault="00AE0E9E" w:rsidP="00B14A4E">
      <w:pPr>
        <w:spacing w:after="0" w:line="240" w:lineRule="auto"/>
        <w:jc w:val="both"/>
        <w:rPr>
          <w:rFonts w:ascii="Arial" w:hAnsi="Arial" w:cs="Arial"/>
          <w:b/>
          <w:sz w:val="20"/>
          <w:szCs w:val="20"/>
        </w:rPr>
      </w:pPr>
    </w:p>
    <w:p w14:paraId="6532FA33" w14:textId="2B5DDA14" w:rsidR="00192F50" w:rsidRPr="00B14A4E" w:rsidRDefault="00192F50" w:rsidP="00DC0976">
      <w:pPr>
        <w:spacing w:after="0" w:line="360" w:lineRule="auto"/>
        <w:jc w:val="both"/>
        <w:rPr>
          <w:rFonts w:ascii="Arial" w:hAnsi="Arial" w:cs="Arial"/>
          <w:b/>
          <w:sz w:val="20"/>
          <w:szCs w:val="20"/>
        </w:rPr>
      </w:pPr>
      <w:r w:rsidRPr="00B14A4E">
        <w:rPr>
          <w:rFonts w:ascii="Arial" w:hAnsi="Arial" w:cs="Arial"/>
          <w:b/>
          <w:sz w:val="20"/>
          <w:szCs w:val="20"/>
        </w:rPr>
        <w:t xml:space="preserve">Artículo 48. </w:t>
      </w:r>
      <w:r w:rsidRPr="00B14A4E">
        <w:rPr>
          <w:rFonts w:ascii="Arial" w:hAnsi="Arial" w:cs="Arial"/>
          <w:sz w:val="20"/>
          <w:szCs w:val="20"/>
        </w:rPr>
        <w:t>…</w:t>
      </w:r>
    </w:p>
    <w:p w14:paraId="6FB55143"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I.- a la VIII.- …</w:t>
      </w:r>
    </w:p>
    <w:p w14:paraId="19FB7645"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w:t>
      </w:r>
    </w:p>
    <w:p w14:paraId="59C0A50B" w14:textId="77777777" w:rsidR="00AE0E9E" w:rsidRDefault="00AE0E9E" w:rsidP="00B14A4E">
      <w:pPr>
        <w:spacing w:after="0" w:line="240" w:lineRule="auto"/>
        <w:jc w:val="both"/>
        <w:rPr>
          <w:rFonts w:ascii="Arial" w:hAnsi="Arial" w:cs="Arial"/>
          <w:sz w:val="20"/>
          <w:szCs w:val="20"/>
        </w:rPr>
      </w:pPr>
    </w:p>
    <w:p w14:paraId="5EF50384" w14:textId="42412F4E"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Cuando los fedatarios públicos y quienes realizan funciones notariales no cumplan con la obligación a que se refiere este artículo, serán sancionados con una multa de uno a 10 UMA.</w:t>
      </w:r>
    </w:p>
    <w:p w14:paraId="11EA112F" w14:textId="77777777" w:rsidR="00AE0E9E" w:rsidRDefault="00AE0E9E" w:rsidP="00B14A4E">
      <w:pPr>
        <w:spacing w:after="0" w:line="240" w:lineRule="auto"/>
        <w:jc w:val="both"/>
        <w:rPr>
          <w:rFonts w:ascii="Arial" w:hAnsi="Arial" w:cs="Arial"/>
          <w:sz w:val="20"/>
          <w:szCs w:val="20"/>
        </w:rPr>
      </w:pPr>
    </w:p>
    <w:p w14:paraId="7894BF9C" w14:textId="141F5AC6"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Se deroga.</w:t>
      </w:r>
    </w:p>
    <w:p w14:paraId="628E9CB9" w14:textId="77777777" w:rsidR="00AE0E9E" w:rsidRDefault="00AE0E9E" w:rsidP="00B14A4E">
      <w:pPr>
        <w:spacing w:after="0" w:line="240" w:lineRule="auto"/>
        <w:jc w:val="both"/>
        <w:rPr>
          <w:rFonts w:ascii="Arial" w:hAnsi="Arial" w:cs="Arial"/>
          <w:b/>
          <w:sz w:val="20"/>
          <w:szCs w:val="20"/>
        </w:rPr>
      </w:pPr>
    </w:p>
    <w:p w14:paraId="7D87A9A5" w14:textId="4E886B71"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55 </w:t>
      </w:r>
      <w:proofErr w:type="gramStart"/>
      <w:r w:rsidRPr="00B14A4E">
        <w:rPr>
          <w:rFonts w:ascii="Arial" w:hAnsi="Arial" w:cs="Arial"/>
          <w:b/>
          <w:sz w:val="20"/>
          <w:szCs w:val="20"/>
        </w:rPr>
        <w:t>Bis.-</w:t>
      </w:r>
      <w:proofErr w:type="gramEnd"/>
      <w:r w:rsidRPr="00B14A4E">
        <w:rPr>
          <w:rFonts w:ascii="Arial" w:hAnsi="Arial" w:cs="Arial"/>
          <w:b/>
          <w:sz w:val="20"/>
          <w:szCs w:val="20"/>
        </w:rPr>
        <w:t xml:space="preserve"> </w:t>
      </w:r>
      <w:r w:rsidRPr="00B14A4E">
        <w:rPr>
          <w:rFonts w:ascii="Arial" w:hAnsi="Arial" w:cs="Arial"/>
          <w:sz w:val="20"/>
          <w:szCs w:val="20"/>
        </w:rPr>
        <w:t>Cuando un espectáculo o diversión pública sea organizado con fines culturales, recreativos, de beneficencia o en promoción del deporte, y la convivencia familiar, el titular de la dirección de Tesorería quedará facultado para disminuir a 3% como mínimo las tasas previstas en el artículo anterior.</w:t>
      </w:r>
    </w:p>
    <w:p w14:paraId="6F3AC1DB" w14:textId="77777777" w:rsidR="00AE0E9E" w:rsidRDefault="00AE0E9E" w:rsidP="00B14A4E">
      <w:pPr>
        <w:spacing w:after="0" w:line="240" w:lineRule="auto"/>
        <w:jc w:val="center"/>
        <w:rPr>
          <w:rFonts w:ascii="Arial" w:hAnsi="Arial" w:cs="Arial"/>
          <w:b/>
          <w:sz w:val="20"/>
          <w:szCs w:val="20"/>
        </w:rPr>
      </w:pPr>
    </w:p>
    <w:p w14:paraId="58842762" w14:textId="5BA1F4D7" w:rsidR="00192F50" w:rsidRPr="00B14A4E" w:rsidRDefault="00192F50" w:rsidP="00B14A4E">
      <w:pPr>
        <w:spacing w:after="0" w:line="240" w:lineRule="auto"/>
        <w:jc w:val="center"/>
        <w:rPr>
          <w:rFonts w:ascii="Arial" w:hAnsi="Arial" w:cs="Arial"/>
          <w:b/>
          <w:sz w:val="20"/>
          <w:szCs w:val="20"/>
        </w:rPr>
      </w:pPr>
      <w:r w:rsidRPr="00B14A4E">
        <w:rPr>
          <w:rFonts w:ascii="Arial" w:hAnsi="Arial" w:cs="Arial"/>
          <w:b/>
          <w:sz w:val="20"/>
          <w:szCs w:val="20"/>
        </w:rPr>
        <w:t xml:space="preserve">Sección Segunda </w:t>
      </w:r>
      <w:r w:rsidRPr="00B14A4E">
        <w:rPr>
          <w:rFonts w:ascii="Arial" w:hAnsi="Arial" w:cs="Arial"/>
          <w:b/>
          <w:sz w:val="20"/>
          <w:szCs w:val="20"/>
        </w:rPr>
        <w:br/>
        <w:t>Derechos por servicios que presta la Dirección de Desarrollo Urbano y Obras Públicas</w:t>
      </w:r>
    </w:p>
    <w:p w14:paraId="7A8AD692" w14:textId="77777777" w:rsidR="00AE0E9E" w:rsidRDefault="00AE0E9E" w:rsidP="00B14A4E">
      <w:pPr>
        <w:spacing w:after="0" w:line="240" w:lineRule="auto"/>
        <w:jc w:val="both"/>
        <w:rPr>
          <w:rFonts w:ascii="Arial" w:hAnsi="Arial" w:cs="Arial"/>
          <w:b/>
          <w:sz w:val="20"/>
          <w:szCs w:val="20"/>
        </w:rPr>
      </w:pPr>
    </w:p>
    <w:p w14:paraId="60E7D1F6" w14:textId="3C2BE206" w:rsidR="00192F50" w:rsidRPr="00B14A4E" w:rsidRDefault="00192F50" w:rsidP="00DC0976">
      <w:pPr>
        <w:spacing w:after="0" w:line="240" w:lineRule="auto"/>
        <w:jc w:val="both"/>
        <w:rPr>
          <w:rFonts w:ascii="Arial" w:hAnsi="Arial" w:cs="Arial"/>
          <w:b/>
          <w:sz w:val="20"/>
          <w:szCs w:val="20"/>
        </w:rPr>
      </w:pPr>
      <w:r w:rsidRPr="00B14A4E">
        <w:rPr>
          <w:rFonts w:ascii="Arial" w:hAnsi="Arial" w:cs="Arial"/>
          <w:b/>
          <w:sz w:val="20"/>
          <w:szCs w:val="20"/>
        </w:rPr>
        <w:t>Artículo 66.-</w:t>
      </w:r>
      <w:r w:rsidRPr="00B14A4E">
        <w:rPr>
          <w:rFonts w:ascii="Arial" w:hAnsi="Arial" w:cs="Arial"/>
          <w:b/>
          <w:bCs/>
          <w:sz w:val="20"/>
          <w:szCs w:val="20"/>
        </w:rPr>
        <w:t xml:space="preserve"> </w:t>
      </w:r>
      <w:r w:rsidRPr="00B14A4E">
        <w:rPr>
          <w:rFonts w:ascii="Arial" w:hAnsi="Arial" w:cs="Arial"/>
          <w:sz w:val="20"/>
          <w:szCs w:val="20"/>
        </w:rPr>
        <w:t>Las personas físicas o morales que soliciten los servicios o la expedición de licencias o permisos que se prevén en esa sección son los sujetos obligados al pago de las cuotas de los derechos respectivos.</w:t>
      </w:r>
    </w:p>
    <w:p w14:paraId="01E364D5" w14:textId="77777777" w:rsidR="00AE0E9E" w:rsidRDefault="00AE0E9E" w:rsidP="00DC0976">
      <w:pPr>
        <w:spacing w:after="0" w:line="240" w:lineRule="auto"/>
        <w:jc w:val="both"/>
        <w:rPr>
          <w:rFonts w:ascii="Arial" w:hAnsi="Arial" w:cs="Arial"/>
          <w:b/>
          <w:sz w:val="20"/>
          <w:szCs w:val="20"/>
        </w:rPr>
      </w:pPr>
    </w:p>
    <w:p w14:paraId="386EB1C5" w14:textId="3B568970" w:rsidR="00192F50" w:rsidRPr="00B14A4E" w:rsidRDefault="00192F50" w:rsidP="00DC0976">
      <w:pPr>
        <w:spacing w:after="0" w:line="240" w:lineRule="auto"/>
        <w:jc w:val="both"/>
        <w:rPr>
          <w:rFonts w:ascii="Arial" w:hAnsi="Arial" w:cs="Arial"/>
          <w:b/>
          <w:sz w:val="20"/>
          <w:szCs w:val="20"/>
        </w:rPr>
      </w:pPr>
      <w:r w:rsidRPr="00B14A4E">
        <w:rPr>
          <w:rFonts w:ascii="Arial" w:hAnsi="Arial" w:cs="Arial"/>
          <w:b/>
          <w:sz w:val="20"/>
          <w:szCs w:val="20"/>
        </w:rPr>
        <w:t>Artículo 67.</w:t>
      </w:r>
      <w:r w:rsidRPr="00B14A4E">
        <w:rPr>
          <w:rFonts w:ascii="Arial" w:hAnsi="Arial" w:cs="Arial"/>
          <w:sz w:val="20"/>
          <w:szCs w:val="20"/>
        </w:rPr>
        <w:t xml:space="preserve"> Los sujetos pagarán los derechos por los servicios que soliciten a la Dirección de Desarrollo Urbano y Obras Públicas, consistentes en:</w:t>
      </w:r>
    </w:p>
    <w:p w14:paraId="13A19CD0" w14:textId="77777777" w:rsidR="00AE0E9E" w:rsidRDefault="00AE0E9E" w:rsidP="00DC0976">
      <w:pPr>
        <w:spacing w:after="0" w:line="240" w:lineRule="auto"/>
        <w:jc w:val="both"/>
        <w:rPr>
          <w:rFonts w:ascii="Arial" w:hAnsi="Arial" w:cs="Arial"/>
          <w:sz w:val="20"/>
          <w:szCs w:val="20"/>
        </w:rPr>
      </w:pPr>
    </w:p>
    <w:p w14:paraId="09A69F85" w14:textId="0B9FFC60"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I.- Licencias de uso de suelo.  </w:t>
      </w:r>
    </w:p>
    <w:p w14:paraId="584279B2"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II.- Análisis de factibilidad de uso de suelo. </w:t>
      </w:r>
    </w:p>
    <w:p w14:paraId="09438D57"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III.- Constancia de alineamiento de bienes inmuebles. </w:t>
      </w:r>
    </w:p>
    <w:p w14:paraId="7F91F6C1"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IV.- Licencia para construcción. </w:t>
      </w:r>
    </w:p>
    <w:p w14:paraId="1DB43424"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V.- Licencia para construcción de bardas. </w:t>
      </w:r>
    </w:p>
    <w:p w14:paraId="2540FD74"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VI.- Licencia para demoliciones o desmantelamientos. </w:t>
      </w:r>
    </w:p>
    <w:p w14:paraId="494823B5"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VII.- Licencia para demoliciones o desmantelamientos, distintos de la fracción VII. </w:t>
      </w:r>
    </w:p>
    <w:p w14:paraId="6F8EA50D"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VIII.- Licencia para hacer cortes o excavaciones en la vía pública. </w:t>
      </w:r>
    </w:p>
    <w:p w14:paraId="4E5EDCCE"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IX.- Licencia para hacer excavaciones en la vía pública, distintos de la fracción IX. </w:t>
      </w:r>
    </w:p>
    <w:p w14:paraId="2849B90F"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X.- Constancia de terminación de obras, a que se refieren las fracciones IV a XI.</w:t>
      </w:r>
    </w:p>
    <w:p w14:paraId="2F4D2F58"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XI.- Licencias de urbanización. </w:t>
      </w:r>
    </w:p>
    <w:p w14:paraId="3F1E13F7"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XII.- Validación de planos. </w:t>
      </w:r>
    </w:p>
    <w:p w14:paraId="7FF0D221"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XIII.- Visitas de inspección. </w:t>
      </w:r>
    </w:p>
    <w:p w14:paraId="54BA2F4D"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XIV.- Revisiones previas de los proyectos. </w:t>
      </w:r>
    </w:p>
    <w:p w14:paraId="05B58BCC"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XV.- Revisiones previas de lotificación de fraccionamientos.</w:t>
      </w:r>
    </w:p>
    <w:p w14:paraId="1AD6F7F4" w14:textId="77777777" w:rsidR="00AE0E9E" w:rsidRDefault="00AE0E9E" w:rsidP="00DC0976">
      <w:pPr>
        <w:spacing w:after="0" w:line="240" w:lineRule="auto"/>
        <w:jc w:val="both"/>
        <w:rPr>
          <w:rFonts w:ascii="Arial" w:hAnsi="Arial" w:cs="Arial"/>
          <w:b/>
          <w:sz w:val="20"/>
          <w:szCs w:val="20"/>
        </w:rPr>
      </w:pPr>
    </w:p>
    <w:p w14:paraId="20C0B706" w14:textId="3A0988EE" w:rsidR="00192F50" w:rsidRPr="00B14A4E" w:rsidRDefault="00192F50" w:rsidP="00DC0976">
      <w:pPr>
        <w:spacing w:after="0" w:line="240" w:lineRule="auto"/>
        <w:jc w:val="both"/>
        <w:rPr>
          <w:rFonts w:ascii="Arial" w:hAnsi="Arial" w:cs="Arial"/>
          <w:sz w:val="20"/>
          <w:szCs w:val="20"/>
        </w:rPr>
      </w:pPr>
      <w:r w:rsidRPr="00B14A4E">
        <w:rPr>
          <w:rFonts w:ascii="Arial" w:hAnsi="Arial" w:cs="Arial"/>
          <w:b/>
          <w:sz w:val="20"/>
          <w:szCs w:val="20"/>
        </w:rPr>
        <w:t>Artículo 68.-</w:t>
      </w:r>
      <w:r w:rsidRPr="00B14A4E">
        <w:rPr>
          <w:rFonts w:ascii="Arial" w:hAnsi="Arial" w:cs="Arial"/>
          <w:sz w:val="20"/>
          <w:szCs w:val="20"/>
        </w:rPr>
        <w:t xml:space="preserve"> Las bases para el cobro de los derechos mencionados en el Artículo que antecede, serán: </w:t>
      </w:r>
    </w:p>
    <w:p w14:paraId="1C3A3793"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I.- El número de metros lineales. </w:t>
      </w:r>
    </w:p>
    <w:p w14:paraId="0072C671"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II.- El número de metros cuadrados. </w:t>
      </w:r>
    </w:p>
    <w:p w14:paraId="4E338DD4"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III.- El número de metros cúbicos. </w:t>
      </w:r>
    </w:p>
    <w:p w14:paraId="2AD4E160"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 xml:space="preserve">IV.- El número de predios, departamentos o locales resultantes. </w:t>
      </w:r>
    </w:p>
    <w:p w14:paraId="43D6D945" w14:textId="77777777" w:rsidR="00192F50" w:rsidRPr="00B14A4E" w:rsidRDefault="00192F50" w:rsidP="00DC0976">
      <w:pPr>
        <w:spacing w:after="0" w:line="240" w:lineRule="auto"/>
        <w:jc w:val="both"/>
        <w:rPr>
          <w:rFonts w:ascii="Arial" w:hAnsi="Arial" w:cs="Arial"/>
          <w:sz w:val="20"/>
          <w:szCs w:val="20"/>
        </w:rPr>
      </w:pPr>
      <w:r w:rsidRPr="00B14A4E">
        <w:rPr>
          <w:rFonts w:ascii="Arial" w:hAnsi="Arial" w:cs="Arial"/>
          <w:sz w:val="20"/>
          <w:szCs w:val="20"/>
        </w:rPr>
        <w:t>V.- El servicio prestado.</w:t>
      </w:r>
    </w:p>
    <w:p w14:paraId="5F42B043" w14:textId="77777777" w:rsidR="00AE0E9E" w:rsidRDefault="00AE0E9E" w:rsidP="00DC0976">
      <w:pPr>
        <w:spacing w:after="0" w:line="240" w:lineRule="auto"/>
        <w:jc w:val="both"/>
        <w:rPr>
          <w:rFonts w:ascii="Arial" w:hAnsi="Arial" w:cs="Arial"/>
          <w:b/>
          <w:sz w:val="20"/>
          <w:szCs w:val="20"/>
        </w:rPr>
      </w:pPr>
    </w:p>
    <w:p w14:paraId="245A0B27" w14:textId="43F31392" w:rsidR="00192F50" w:rsidRPr="00B14A4E" w:rsidRDefault="00192F50" w:rsidP="00DC0976">
      <w:pPr>
        <w:spacing w:after="0" w:line="240" w:lineRule="auto"/>
        <w:jc w:val="both"/>
        <w:rPr>
          <w:rFonts w:ascii="Arial" w:hAnsi="Arial" w:cs="Arial"/>
          <w:sz w:val="20"/>
          <w:szCs w:val="20"/>
        </w:rPr>
      </w:pPr>
      <w:r w:rsidRPr="00B14A4E">
        <w:rPr>
          <w:rFonts w:ascii="Arial" w:hAnsi="Arial" w:cs="Arial"/>
          <w:b/>
          <w:sz w:val="20"/>
          <w:szCs w:val="20"/>
        </w:rPr>
        <w:t xml:space="preserve">Artículo 68 Bis. </w:t>
      </w:r>
      <w:r w:rsidRPr="00B14A4E">
        <w:rPr>
          <w:rFonts w:ascii="Arial" w:hAnsi="Arial" w:cs="Arial"/>
          <w:sz w:val="20"/>
          <w:szCs w:val="20"/>
        </w:rPr>
        <w:t>Para los efectos de esta Sección, las construcciones se clasificarán en dos tipos:</w:t>
      </w:r>
    </w:p>
    <w:p w14:paraId="721D853C" w14:textId="77777777" w:rsidR="00AE0E9E" w:rsidRDefault="00AE0E9E" w:rsidP="00DC0976">
      <w:pPr>
        <w:widowControl w:val="0"/>
        <w:spacing w:after="0" w:line="240" w:lineRule="auto"/>
        <w:jc w:val="both"/>
        <w:rPr>
          <w:rFonts w:ascii="Arial" w:eastAsia="Arial" w:hAnsi="Arial" w:cs="Arial"/>
          <w:b/>
          <w:sz w:val="20"/>
          <w:szCs w:val="20"/>
        </w:rPr>
      </w:pPr>
    </w:p>
    <w:p w14:paraId="2D6A9DE7" w14:textId="32A153ED" w:rsidR="00192F50" w:rsidRPr="00B14A4E" w:rsidRDefault="00192F50" w:rsidP="00DC0976">
      <w:pPr>
        <w:widowControl w:val="0"/>
        <w:spacing w:after="0" w:line="240" w:lineRule="auto"/>
        <w:jc w:val="both"/>
        <w:rPr>
          <w:rFonts w:ascii="Arial" w:hAnsi="Arial" w:cs="Arial"/>
          <w:sz w:val="20"/>
          <w:szCs w:val="20"/>
        </w:rPr>
      </w:pPr>
      <w:r w:rsidRPr="00B14A4E">
        <w:rPr>
          <w:rFonts w:ascii="Arial" w:eastAsia="Arial" w:hAnsi="Arial" w:cs="Arial"/>
          <w:b/>
          <w:sz w:val="20"/>
          <w:szCs w:val="20"/>
        </w:rPr>
        <w:t>TIPO A</w:t>
      </w:r>
      <w:r w:rsidRPr="00B14A4E">
        <w:rPr>
          <w:rFonts w:ascii="Arial" w:eastAsia="Arial" w:hAnsi="Arial" w:cs="Arial"/>
          <w:sz w:val="20"/>
          <w:szCs w:val="20"/>
        </w:rPr>
        <w:t>.- Es aquella construcción estructurada, cubierta con concreto armado o cualquier otro elemento especial, con excepción de las señaladas con el TIPO B.</w:t>
      </w:r>
    </w:p>
    <w:p w14:paraId="5250C506" w14:textId="77777777" w:rsidR="00AE0E9E" w:rsidRDefault="00AE0E9E" w:rsidP="00B14A4E">
      <w:pPr>
        <w:widowControl w:val="0"/>
        <w:spacing w:after="0" w:line="240" w:lineRule="auto"/>
        <w:rPr>
          <w:rFonts w:ascii="Arial" w:eastAsia="Arial" w:hAnsi="Arial" w:cs="Arial"/>
          <w:b/>
          <w:sz w:val="20"/>
          <w:szCs w:val="20"/>
        </w:rPr>
      </w:pPr>
    </w:p>
    <w:p w14:paraId="6E386C60" w14:textId="718D3C57" w:rsidR="00192F50" w:rsidRPr="00B14A4E" w:rsidRDefault="00192F50" w:rsidP="00DC0976">
      <w:pPr>
        <w:widowControl w:val="0"/>
        <w:spacing w:after="0" w:line="240" w:lineRule="auto"/>
        <w:jc w:val="both"/>
        <w:rPr>
          <w:rFonts w:ascii="Arial" w:eastAsia="Arial" w:hAnsi="Arial" w:cs="Arial"/>
          <w:sz w:val="20"/>
          <w:szCs w:val="20"/>
        </w:rPr>
      </w:pPr>
      <w:r w:rsidRPr="00B14A4E">
        <w:rPr>
          <w:rFonts w:ascii="Arial" w:eastAsia="Arial" w:hAnsi="Arial" w:cs="Arial"/>
          <w:b/>
          <w:sz w:val="20"/>
          <w:szCs w:val="20"/>
        </w:rPr>
        <w:lastRenderedPageBreak/>
        <w:t>TIPO B</w:t>
      </w:r>
      <w:r w:rsidRPr="00B14A4E">
        <w:rPr>
          <w:rFonts w:ascii="Arial" w:eastAsia="Arial" w:hAnsi="Arial" w:cs="Arial"/>
          <w:sz w:val="20"/>
          <w:szCs w:val="20"/>
        </w:rPr>
        <w:t>.- Es aquella construcción estructurada, cubierta con madera, cartón, paja, lámina metálica, lamina de asbesto o lámina de cartón. Ambos tipos de construcciones podrán ser:</w:t>
      </w:r>
    </w:p>
    <w:p w14:paraId="66802591" w14:textId="77777777" w:rsidR="00DC0976" w:rsidRDefault="00DC0976" w:rsidP="00B14A4E">
      <w:pPr>
        <w:widowControl w:val="0"/>
        <w:spacing w:after="0" w:line="240" w:lineRule="auto"/>
        <w:rPr>
          <w:rFonts w:ascii="Arial" w:eastAsia="Arial" w:hAnsi="Arial" w:cs="Arial"/>
          <w:sz w:val="20"/>
          <w:szCs w:val="20"/>
        </w:rPr>
      </w:pPr>
    </w:p>
    <w:p w14:paraId="05A28754" w14:textId="77777777" w:rsidR="00192F50" w:rsidRPr="00B14A4E" w:rsidRDefault="00192F50" w:rsidP="00B14A4E">
      <w:pPr>
        <w:widowControl w:val="0"/>
        <w:spacing w:after="0" w:line="240" w:lineRule="auto"/>
        <w:rPr>
          <w:rFonts w:ascii="Arial" w:eastAsia="Arial" w:hAnsi="Arial" w:cs="Arial"/>
          <w:sz w:val="20"/>
          <w:szCs w:val="20"/>
        </w:rPr>
      </w:pPr>
      <w:r w:rsidRPr="00B14A4E">
        <w:rPr>
          <w:rFonts w:ascii="Arial" w:eastAsia="Arial" w:hAnsi="Arial" w:cs="Arial"/>
          <w:sz w:val="20"/>
          <w:szCs w:val="20"/>
        </w:rPr>
        <w:t>A su vez cada uno de los tipos de construcciones se clasificarán en cuatro clases:</w:t>
      </w:r>
    </w:p>
    <w:p w14:paraId="472E5D15" w14:textId="77777777" w:rsidR="00192F50" w:rsidRPr="00B14A4E" w:rsidRDefault="00192F50" w:rsidP="00B14A4E">
      <w:pPr>
        <w:widowControl w:val="0"/>
        <w:tabs>
          <w:tab w:val="left" w:pos="4279"/>
        </w:tabs>
        <w:spacing w:after="0" w:line="240" w:lineRule="auto"/>
        <w:rPr>
          <w:rFonts w:ascii="Arial" w:eastAsia="Arial" w:hAnsi="Arial" w:cs="Arial"/>
          <w:sz w:val="20"/>
          <w:szCs w:val="20"/>
        </w:rPr>
      </w:pPr>
      <w:r w:rsidRPr="00B14A4E">
        <w:rPr>
          <w:rFonts w:ascii="Arial" w:eastAsia="Arial" w:hAnsi="Arial" w:cs="Arial"/>
          <w:sz w:val="20"/>
          <w:szCs w:val="20"/>
        </w:rPr>
        <w:t xml:space="preserve">Clase 1: con construcción de 01.00 hasta 60.00 metros cuadrados. </w:t>
      </w:r>
    </w:p>
    <w:p w14:paraId="58B5D7FA" w14:textId="77777777" w:rsidR="00192F50" w:rsidRPr="00B14A4E" w:rsidRDefault="00192F50" w:rsidP="00B14A4E">
      <w:pPr>
        <w:widowControl w:val="0"/>
        <w:tabs>
          <w:tab w:val="left" w:pos="4279"/>
        </w:tabs>
        <w:spacing w:after="0" w:line="240" w:lineRule="auto"/>
        <w:rPr>
          <w:rFonts w:ascii="Arial" w:eastAsia="Arial" w:hAnsi="Arial" w:cs="Arial"/>
          <w:sz w:val="20"/>
          <w:szCs w:val="20"/>
        </w:rPr>
      </w:pPr>
      <w:r w:rsidRPr="00B14A4E">
        <w:rPr>
          <w:rFonts w:ascii="Arial" w:eastAsia="Arial" w:hAnsi="Arial" w:cs="Arial"/>
          <w:sz w:val="20"/>
          <w:szCs w:val="20"/>
        </w:rPr>
        <w:t>Clase 2: con construcción de 61.00 hasta 120.00 metros cuadrados.</w:t>
      </w:r>
    </w:p>
    <w:p w14:paraId="532B7A7F" w14:textId="77777777" w:rsidR="00192F50" w:rsidRPr="00B14A4E" w:rsidRDefault="00192F50" w:rsidP="00B14A4E">
      <w:pPr>
        <w:widowControl w:val="0"/>
        <w:tabs>
          <w:tab w:val="left" w:pos="4279"/>
        </w:tabs>
        <w:spacing w:after="0" w:line="240" w:lineRule="auto"/>
        <w:rPr>
          <w:rFonts w:ascii="Arial" w:eastAsia="Arial" w:hAnsi="Arial" w:cs="Arial"/>
          <w:sz w:val="20"/>
          <w:szCs w:val="20"/>
        </w:rPr>
      </w:pPr>
      <w:r w:rsidRPr="00B14A4E">
        <w:rPr>
          <w:rFonts w:ascii="Arial" w:eastAsia="Arial" w:hAnsi="Arial" w:cs="Arial"/>
          <w:sz w:val="20"/>
          <w:szCs w:val="20"/>
        </w:rPr>
        <w:t>Clase 3: con construcción de 121.00 hasta 240.00 metros cuadrados.</w:t>
      </w:r>
    </w:p>
    <w:p w14:paraId="46072A76" w14:textId="77777777" w:rsidR="00192F50" w:rsidRPr="00B14A4E" w:rsidRDefault="00192F50" w:rsidP="00B14A4E">
      <w:pPr>
        <w:widowControl w:val="0"/>
        <w:tabs>
          <w:tab w:val="left" w:pos="4279"/>
        </w:tabs>
        <w:spacing w:after="0" w:line="240" w:lineRule="auto"/>
        <w:rPr>
          <w:rFonts w:ascii="Arial" w:eastAsia="Arial" w:hAnsi="Arial" w:cs="Arial"/>
          <w:sz w:val="20"/>
          <w:szCs w:val="20"/>
        </w:rPr>
      </w:pPr>
      <w:r w:rsidRPr="00B14A4E">
        <w:rPr>
          <w:rFonts w:ascii="Arial" w:eastAsia="Arial" w:hAnsi="Arial" w:cs="Arial"/>
          <w:sz w:val="20"/>
          <w:szCs w:val="20"/>
        </w:rPr>
        <w:t xml:space="preserve">Clase 4: con construcción de 241.00 metros cuadrados en adelante. </w:t>
      </w:r>
    </w:p>
    <w:p w14:paraId="33572E8B" w14:textId="77777777" w:rsidR="00AE0E9E" w:rsidRDefault="00AE0E9E" w:rsidP="00B14A4E">
      <w:pPr>
        <w:spacing w:after="0" w:line="240" w:lineRule="auto"/>
        <w:jc w:val="both"/>
        <w:rPr>
          <w:rFonts w:ascii="Arial" w:hAnsi="Arial" w:cs="Arial"/>
          <w:b/>
          <w:sz w:val="20"/>
          <w:szCs w:val="20"/>
        </w:rPr>
      </w:pPr>
    </w:p>
    <w:p w14:paraId="1BF4BFEB" w14:textId="1C70ED95"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69 </w:t>
      </w:r>
      <w:proofErr w:type="gramStart"/>
      <w:r w:rsidRPr="00B14A4E">
        <w:rPr>
          <w:rFonts w:ascii="Arial" w:hAnsi="Arial" w:cs="Arial"/>
          <w:b/>
          <w:sz w:val="20"/>
          <w:szCs w:val="20"/>
        </w:rPr>
        <w:t>Bis.-</w:t>
      </w:r>
      <w:proofErr w:type="gramEnd"/>
      <w:r w:rsidRPr="00B14A4E">
        <w:rPr>
          <w:rFonts w:ascii="Arial" w:hAnsi="Arial" w:cs="Arial"/>
          <w:sz w:val="20"/>
          <w:szCs w:val="20"/>
        </w:rPr>
        <w:t xml:space="preserve"> El pago de los derechos a que se refiere esta Sección, se calculará y pagará conforme a las tarifas establecidas en la Ley de Ingresos del Municipio de </w:t>
      </w:r>
      <w:proofErr w:type="spellStart"/>
      <w:r w:rsidRPr="00B14A4E">
        <w:rPr>
          <w:rFonts w:ascii="Arial" w:hAnsi="Arial" w:cs="Arial"/>
          <w:sz w:val="20"/>
          <w:szCs w:val="20"/>
        </w:rPr>
        <w:t>Tecoh</w:t>
      </w:r>
      <w:proofErr w:type="spellEnd"/>
      <w:r w:rsidRPr="00B14A4E">
        <w:rPr>
          <w:rFonts w:ascii="Arial" w:hAnsi="Arial" w:cs="Arial"/>
          <w:sz w:val="20"/>
          <w:szCs w:val="20"/>
        </w:rPr>
        <w:t>.</w:t>
      </w:r>
    </w:p>
    <w:p w14:paraId="37FD77C4" w14:textId="77777777" w:rsidR="00AE0E9E" w:rsidRDefault="00AE0E9E" w:rsidP="00B14A4E">
      <w:pPr>
        <w:spacing w:after="0" w:line="240" w:lineRule="auto"/>
        <w:jc w:val="both"/>
        <w:rPr>
          <w:rFonts w:ascii="Arial" w:hAnsi="Arial" w:cs="Arial"/>
          <w:b/>
          <w:sz w:val="20"/>
          <w:szCs w:val="20"/>
        </w:rPr>
      </w:pPr>
    </w:p>
    <w:p w14:paraId="1773660D" w14:textId="7FA354E9"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Artículo 70.</w:t>
      </w:r>
      <w:r w:rsidRPr="00B14A4E">
        <w:rPr>
          <w:rFonts w:ascii="Arial" w:hAnsi="Arial" w:cs="Arial"/>
          <w:sz w:val="20"/>
          <w:szCs w:val="20"/>
        </w:rPr>
        <w:t xml:space="preserve"> Son responsables solidarios del pago de los derechos previstos en esta sección,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w:t>
      </w:r>
    </w:p>
    <w:p w14:paraId="1A4EC2FC" w14:textId="77777777" w:rsidR="00AE0E9E" w:rsidRDefault="00AE0E9E" w:rsidP="00B14A4E">
      <w:pPr>
        <w:spacing w:after="0" w:line="240" w:lineRule="auto"/>
        <w:jc w:val="both"/>
        <w:rPr>
          <w:rFonts w:ascii="Arial" w:hAnsi="Arial" w:cs="Arial"/>
          <w:b/>
          <w:sz w:val="20"/>
          <w:szCs w:val="20"/>
        </w:rPr>
      </w:pPr>
    </w:p>
    <w:p w14:paraId="411EC5BB" w14:textId="11E85D44"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Artículo 73.-</w:t>
      </w:r>
      <w:r w:rsidRPr="00B14A4E">
        <w:rPr>
          <w:rFonts w:ascii="Arial" w:hAnsi="Arial" w:cs="Arial"/>
          <w:sz w:val="20"/>
          <w:szCs w:val="20"/>
        </w:rPr>
        <w:t xml:space="preserve"> El Tesorero Municipal, a solicitud escrita de la Dirección de Desarrollo Urbano y Obras Públicas, podrá disminuir la tarifa a los contribuyentes de ostensible pobreza, que tengan dependientes económicos. Se considera que el contribuyente es de ostensible pobreza en los casos siguientes:</w:t>
      </w:r>
    </w:p>
    <w:p w14:paraId="54947BF0"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w:t>
      </w:r>
    </w:p>
    <w:p w14:paraId="5F637A55"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I.- y II.- …</w:t>
      </w:r>
    </w:p>
    <w:p w14:paraId="0658E80C"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w:t>
      </w:r>
    </w:p>
    <w:p w14:paraId="1BCACDAF"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w:t>
      </w:r>
    </w:p>
    <w:p w14:paraId="4E416453"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w:t>
      </w:r>
    </w:p>
    <w:p w14:paraId="3DB2B55F"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w:t>
      </w:r>
    </w:p>
    <w:p w14:paraId="0BE4C299"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w:t>
      </w:r>
    </w:p>
    <w:p w14:paraId="08D1DA2D" w14:textId="77777777" w:rsidR="00AE0E9E" w:rsidRDefault="00AE0E9E" w:rsidP="00B14A4E">
      <w:pPr>
        <w:spacing w:after="0" w:line="240" w:lineRule="auto"/>
        <w:jc w:val="both"/>
        <w:rPr>
          <w:rFonts w:ascii="Arial" w:hAnsi="Arial" w:cs="Arial"/>
          <w:b/>
          <w:sz w:val="20"/>
          <w:szCs w:val="20"/>
        </w:rPr>
      </w:pPr>
    </w:p>
    <w:p w14:paraId="620A2D30" w14:textId="5A9B09BF"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74.- </w:t>
      </w:r>
      <w:r w:rsidRPr="00B14A4E">
        <w:rPr>
          <w:rFonts w:ascii="Arial" w:hAnsi="Arial" w:cs="Arial"/>
          <w:sz w:val="20"/>
          <w:szCs w:val="20"/>
        </w:rPr>
        <w:t>Es objeto del Derecho por Servicio de Vigilancia, el prestado especialmente por la policía municipal. El servicio de vigilancia se prestará a las personas físicas o morales que lo soliciten voluntariamente o por ser necesario para cumplir con las disposiciones legales o normativas que requieran contar con el servicio de vigilancia para llevarse a cabo algún evento o actividad.</w:t>
      </w:r>
    </w:p>
    <w:p w14:paraId="57D203A1" w14:textId="77777777" w:rsidR="00AE0E9E" w:rsidRDefault="00AE0E9E" w:rsidP="00B14A4E">
      <w:pPr>
        <w:spacing w:after="0" w:line="240" w:lineRule="auto"/>
        <w:jc w:val="both"/>
        <w:rPr>
          <w:rFonts w:ascii="Arial" w:hAnsi="Arial" w:cs="Arial"/>
          <w:b/>
          <w:sz w:val="20"/>
          <w:szCs w:val="20"/>
        </w:rPr>
      </w:pPr>
    </w:p>
    <w:p w14:paraId="3B7480D3" w14:textId="75ABB880"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Artículo 79.-</w:t>
      </w:r>
      <w:r w:rsidRPr="00B14A4E">
        <w:rPr>
          <w:rFonts w:ascii="Arial" w:hAnsi="Arial" w:cs="Arial"/>
          <w:sz w:val="20"/>
          <w:szCs w:val="20"/>
        </w:rPr>
        <w:t xml:space="preserve"> Son objeto de estos derechos los servicios prestados por las autoridades municipales, por concepto de la expedición de:</w:t>
      </w:r>
    </w:p>
    <w:p w14:paraId="33B97E6D" w14:textId="77777777" w:rsidR="00AE0E9E" w:rsidRDefault="00AE0E9E" w:rsidP="00B14A4E">
      <w:pPr>
        <w:spacing w:after="0" w:line="240" w:lineRule="auto"/>
        <w:jc w:val="both"/>
        <w:rPr>
          <w:rFonts w:ascii="Arial" w:hAnsi="Arial" w:cs="Arial"/>
          <w:sz w:val="20"/>
          <w:szCs w:val="20"/>
        </w:rPr>
      </w:pPr>
    </w:p>
    <w:p w14:paraId="7F7EF830" w14:textId="2EE21E84"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I.- Certificados de residencia.</w:t>
      </w:r>
    </w:p>
    <w:p w14:paraId="45044BF6"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II.- Constancias y copias certificadas.</w:t>
      </w:r>
    </w:p>
    <w:p w14:paraId="5AD455ED" w14:textId="77777777" w:rsidR="00AE0E9E" w:rsidRDefault="00AE0E9E" w:rsidP="00B14A4E">
      <w:pPr>
        <w:spacing w:after="0" w:line="240" w:lineRule="auto"/>
        <w:jc w:val="both"/>
        <w:rPr>
          <w:rFonts w:ascii="Arial" w:hAnsi="Arial" w:cs="Arial"/>
          <w:b/>
          <w:sz w:val="20"/>
          <w:szCs w:val="20"/>
        </w:rPr>
      </w:pPr>
    </w:p>
    <w:p w14:paraId="50E30664" w14:textId="6E33F895"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79 </w:t>
      </w:r>
      <w:proofErr w:type="gramStart"/>
      <w:r w:rsidRPr="00B14A4E">
        <w:rPr>
          <w:rFonts w:ascii="Arial" w:hAnsi="Arial" w:cs="Arial"/>
          <w:b/>
          <w:sz w:val="20"/>
          <w:szCs w:val="20"/>
        </w:rPr>
        <w:t>Bis.-</w:t>
      </w:r>
      <w:proofErr w:type="gramEnd"/>
      <w:r w:rsidRPr="00B14A4E">
        <w:rPr>
          <w:rFonts w:ascii="Arial" w:hAnsi="Arial" w:cs="Arial"/>
          <w:sz w:val="20"/>
          <w:szCs w:val="20"/>
        </w:rPr>
        <w:t xml:space="preserve"> Son sujetos del pago de estos derechos las personas físicas o morales que soliciten los certificados y constancias a que se refiere el Artículo anterior.</w:t>
      </w:r>
    </w:p>
    <w:p w14:paraId="2AC5AF4E" w14:textId="77777777" w:rsidR="00AE0E9E" w:rsidRDefault="00AE0E9E" w:rsidP="00B14A4E">
      <w:pPr>
        <w:spacing w:after="0" w:line="240" w:lineRule="auto"/>
        <w:jc w:val="both"/>
        <w:rPr>
          <w:rFonts w:ascii="Arial" w:hAnsi="Arial" w:cs="Arial"/>
          <w:b/>
          <w:sz w:val="20"/>
          <w:szCs w:val="20"/>
        </w:rPr>
      </w:pPr>
    </w:p>
    <w:p w14:paraId="307904FE" w14:textId="1EF15139"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79 </w:t>
      </w:r>
      <w:proofErr w:type="gramStart"/>
      <w:r w:rsidRPr="00B14A4E">
        <w:rPr>
          <w:rFonts w:ascii="Arial" w:hAnsi="Arial" w:cs="Arial"/>
          <w:b/>
          <w:sz w:val="20"/>
          <w:szCs w:val="20"/>
        </w:rPr>
        <w:t>Ter.-</w:t>
      </w:r>
      <w:proofErr w:type="gramEnd"/>
      <w:r w:rsidRPr="00B14A4E">
        <w:rPr>
          <w:rFonts w:ascii="Arial" w:hAnsi="Arial" w:cs="Arial"/>
          <w:sz w:val="20"/>
          <w:szCs w:val="20"/>
        </w:rPr>
        <w:t xml:space="preserve"> La base para el pago de estos derechos la constituirá cada uno de los documentos que se expidan.</w:t>
      </w:r>
    </w:p>
    <w:p w14:paraId="2E9B67C4" w14:textId="77777777" w:rsidR="00AE0E9E" w:rsidRDefault="00AE0E9E" w:rsidP="00B14A4E">
      <w:pPr>
        <w:spacing w:after="0" w:line="240" w:lineRule="auto"/>
        <w:jc w:val="both"/>
        <w:rPr>
          <w:rFonts w:ascii="Arial" w:hAnsi="Arial" w:cs="Arial"/>
          <w:b/>
          <w:sz w:val="20"/>
          <w:szCs w:val="20"/>
        </w:rPr>
      </w:pPr>
    </w:p>
    <w:p w14:paraId="2DC155DF" w14:textId="7CE314A1"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79 </w:t>
      </w:r>
      <w:proofErr w:type="spellStart"/>
      <w:proofErr w:type="gramStart"/>
      <w:r w:rsidRPr="00B14A4E">
        <w:rPr>
          <w:rFonts w:ascii="Arial" w:hAnsi="Arial" w:cs="Arial"/>
          <w:b/>
          <w:sz w:val="20"/>
          <w:szCs w:val="20"/>
        </w:rPr>
        <w:t>Quater</w:t>
      </w:r>
      <w:proofErr w:type="spellEnd"/>
      <w:r w:rsidRPr="00B14A4E">
        <w:rPr>
          <w:rFonts w:ascii="Arial" w:hAnsi="Arial" w:cs="Arial"/>
          <w:b/>
          <w:sz w:val="20"/>
          <w:szCs w:val="20"/>
        </w:rPr>
        <w:t>.-</w:t>
      </w:r>
      <w:proofErr w:type="gramEnd"/>
      <w:r w:rsidRPr="00B14A4E">
        <w:rPr>
          <w:rFonts w:ascii="Arial" w:hAnsi="Arial" w:cs="Arial"/>
          <w:sz w:val="20"/>
          <w:szCs w:val="20"/>
        </w:rPr>
        <w:t xml:space="preserve"> El pago de los derechos a que se refiere esta Sección, se calculará y efectuará conforme a las tarifas establecidas en la Ley de Ingresos del Municipio de </w:t>
      </w:r>
      <w:proofErr w:type="spellStart"/>
      <w:r w:rsidRPr="00B14A4E">
        <w:rPr>
          <w:rFonts w:ascii="Arial" w:hAnsi="Arial" w:cs="Arial"/>
          <w:sz w:val="20"/>
          <w:szCs w:val="20"/>
        </w:rPr>
        <w:t>Tecoh</w:t>
      </w:r>
      <w:proofErr w:type="spellEnd"/>
      <w:r w:rsidRPr="00B14A4E">
        <w:rPr>
          <w:rFonts w:ascii="Arial" w:hAnsi="Arial" w:cs="Arial"/>
          <w:sz w:val="20"/>
          <w:szCs w:val="20"/>
        </w:rPr>
        <w:t>.</w:t>
      </w:r>
    </w:p>
    <w:p w14:paraId="65833E5D" w14:textId="77777777" w:rsidR="00AE0E9E" w:rsidRDefault="00AE0E9E" w:rsidP="00B14A4E">
      <w:pPr>
        <w:spacing w:after="0" w:line="240" w:lineRule="auto"/>
        <w:jc w:val="both"/>
        <w:rPr>
          <w:rFonts w:ascii="Arial" w:hAnsi="Arial" w:cs="Arial"/>
          <w:b/>
          <w:sz w:val="20"/>
          <w:szCs w:val="20"/>
        </w:rPr>
      </w:pPr>
    </w:p>
    <w:p w14:paraId="6D081E6E" w14:textId="1AE886AC" w:rsidR="00192F50" w:rsidRDefault="00192F50" w:rsidP="00B14A4E">
      <w:pPr>
        <w:spacing w:after="0" w:line="240" w:lineRule="auto"/>
        <w:jc w:val="both"/>
        <w:rPr>
          <w:rFonts w:ascii="Arial" w:hAnsi="Arial" w:cs="Arial"/>
          <w:sz w:val="20"/>
          <w:szCs w:val="20"/>
        </w:rPr>
      </w:pPr>
      <w:r w:rsidRPr="00B14A4E">
        <w:rPr>
          <w:rFonts w:ascii="Arial" w:hAnsi="Arial" w:cs="Arial"/>
          <w:b/>
          <w:sz w:val="20"/>
          <w:szCs w:val="20"/>
        </w:rPr>
        <w:lastRenderedPageBreak/>
        <w:t xml:space="preserve">Artículo 84. </w:t>
      </w:r>
      <w:r w:rsidRPr="00B14A4E">
        <w:rPr>
          <w:rFonts w:ascii="Arial" w:hAnsi="Arial" w:cs="Arial"/>
          <w:sz w:val="20"/>
          <w:szCs w:val="20"/>
        </w:rPr>
        <w:t>La inspección de carne en los rastros públicos no causará derecho alguno, pero las personas que introduzcan carne al municipio deberán pasar por esa inspección. Dicha inspección se practicará en términos de las disposiciones legales y normativas aplicables.</w:t>
      </w:r>
    </w:p>
    <w:p w14:paraId="5D2E0703" w14:textId="77777777" w:rsidR="00DC0976" w:rsidRPr="00B14A4E" w:rsidRDefault="00DC0976" w:rsidP="00B14A4E">
      <w:pPr>
        <w:spacing w:after="0" w:line="240" w:lineRule="auto"/>
        <w:jc w:val="both"/>
        <w:rPr>
          <w:rFonts w:ascii="Arial" w:hAnsi="Arial" w:cs="Arial"/>
          <w:b/>
          <w:sz w:val="20"/>
          <w:szCs w:val="20"/>
        </w:rPr>
      </w:pPr>
    </w:p>
    <w:p w14:paraId="6B845AAB"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Las personas que incumplan con lo dispuesto en el párrafo anterior serán sancionadas con una multa equivalente de 4 a 10 UMA, por cada pieza de ganado introducida.</w:t>
      </w:r>
    </w:p>
    <w:p w14:paraId="49173855" w14:textId="77777777" w:rsidR="00AE0E9E" w:rsidRDefault="00AE0E9E" w:rsidP="00B14A4E">
      <w:pPr>
        <w:spacing w:after="0" w:line="240" w:lineRule="auto"/>
        <w:jc w:val="both"/>
        <w:rPr>
          <w:rFonts w:ascii="Arial" w:hAnsi="Arial" w:cs="Arial"/>
          <w:b/>
          <w:sz w:val="20"/>
          <w:szCs w:val="20"/>
        </w:rPr>
      </w:pPr>
    </w:p>
    <w:p w14:paraId="4F9743F0" w14:textId="76FC535E"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85. </w:t>
      </w:r>
      <w:r w:rsidRPr="00B14A4E">
        <w:rPr>
          <w:rFonts w:ascii="Arial" w:hAnsi="Arial" w:cs="Arial"/>
          <w:sz w:val="20"/>
          <w:szCs w:val="20"/>
        </w:rPr>
        <w:t>…</w:t>
      </w:r>
    </w:p>
    <w:p w14:paraId="0D1773DE" w14:textId="77777777" w:rsidR="00AE0E9E" w:rsidRDefault="00AE0E9E" w:rsidP="00B14A4E">
      <w:pPr>
        <w:spacing w:after="0" w:line="240" w:lineRule="auto"/>
        <w:jc w:val="both"/>
        <w:rPr>
          <w:rFonts w:ascii="Arial" w:hAnsi="Arial" w:cs="Arial"/>
          <w:sz w:val="20"/>
          <w:szCs w:val="20"/>
        </w:rPr>
      </w:pPr>
    </w:p>
    <w:p w14:paraId="791624BA" w14:textId="1AD8E009"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En todo caso, se requerirá la licencia correspondiente. El incumplimiento de esta disposición se sancionará con una multa equivalente de 4 a 10 UMA. En caso de reincidencia, dicha sanción se duplicará y así sucesivamente.</w:t>
      </w:r>
    </w:p>
    <w:p w14:paraId="32243D74" w14:textId="77777777" w:rsidR="00AE0E9E" w:rsidRDefault="00AE0E9E" w:rsidP="00B14A4E">
      <w:pPr>
        <w:spacing w:after="0" w:line="240" w:lineRule="auto"/>
        <w:jc w:val="both"/>
        <w:rPr>
          <w:rFonts w:ascii="Arial" w:hAnsi="Arial" w:cs="Arial"/>
          <w:b/>
          <w:sz w:val="20"/>
          <w:szCs w:val="20"/>
        </w:rPr>
      </w:pPr>
    </w:p>
    <w:p w14:paraId="618BEBE7" w14:textId="57C4C0C5"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87 Bis. </w:t>
      </w:r>
      <w:r w:rsidRPr="00B14A4E">
        <w:rPr>
          <w:rFonts w:ascii="Arial" w:hAnsi="Arial" w:cs="Arial"/>
          <w:sz w:val="20"/>
          <w:szCs w:val="20"/>
        </w:rPr>
        <w:t>Son base para la determinación del presente derecho, cada uno de los trámites solicitados al catastro municipal.</w:t>
      </w:r>
    </w:p>
    <w:p w14:paraId="1244DBB0" w14:textId="77777777" w:rsidR="00AE0E9E" w:rsidRDefault="00AE0E9E" w:rsidP="00B14A4E">
      <w:pPr>
        <w:spacing w:after="0" w:line="240" w:lineRule="auto"/>
        <w:jc w:val="both"/>
        <w:rPr>
          <w:rFonts w:ascii="Arial" w:hAnsi="Arial" w:cs="Arial"/>
          <w:b/>
          <w:sz w:val="20"/>
          <w:szCs w:val="20"/>
        </w:rPr>
      </w:pPr>
    </w:p>
    <w:p w14:paraId="4FE5F254" w14:textId="33565698"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87 </w:t>
      </w:r>
      <w:proofErr w:type="gramStart"/>
      <w:r w:rsidRPr="00B14A4E">
        <w:rPr>
          <w:rFonts w:ascii="Arial" w:hAnsi="Arial" w:cs="Arial"/>
          <w:b/>
          <w:sz w:val="20"/>
          <w:szCs w:val="20"/>
        </w:rPr>
        <w:t>Ter.-</w:t>
      </w:r>
      <w:proofErr w:type="gramEnd"/>
      <w:r w:rsidRPr="00B14A4E">
        <w:rPr>
          <w:rFonts w:ascii="Arial" w:hAnsi="Arial" w:cs="Arial"/>
          <w:sz w:val="20"/>
          <w:szCs w:val="20"/>
        </w:rPr>
        <w:t xml:space="preserve"> El pago de los derechos por servicios de catastro se efectuará al momento de presentar la solicitud respectiva.</w:t>
      </w:r>
    </w:p>
    <w:p w14:paraId="5B662592" w14:textId="77777777" w:rsidR="00AE0E9E" w:rsidRDefault="00AE0E9E" w:rsidP="00B14A4E">
      <w:pPr>
        <w:spacing w:after="0" w:line="240" w:lineRule="auto"/>
        <w:jc w:val="both"/>
        <w:rPr>
          <w:rFonts w:ascii="Arial" w:hAnsi="Arial" w:cs="Arial"/>
          <w:b/>
          <w:sz w:val="20"/>
          <w:szCs w:val="20"/>
        </w:rPr>
      </w:pPr>
    </w:p>
    <w:p w14:paraId="438E728E" w14:textId="76ACB9F0"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Artículo 98.-</w:t>
      </w:r>
      <w:r w:rsidRPr="00B14A4E">
        <w:rPr>
          <w:rFonts w:ascii="Arial" w:hAnsi="Arial" w:cs="Arial"/>
          <w:sz w:val="20"/>
          <w:szCs w:val="20"/>
        </w:rPr>
        <w:t xml:space="preserve"> Son sujetos de este derecho los propietarios o poseedores de predios ubicados en el área territorial del Municipio que quede cubierta con el servicio de recolección de basura. Son también sujetos los propietarios de lotes baldíos que sean limpiados por el Ayuntamiento.</w:t>
      </w:r>
    </w:p>
    <w:p w14:paraId="114BE587" w14:textId="77777777" w:rsidR="00AE0E9E" w:rsidRDefault="00AE0E9E" w:rsidP="00B14A4E">
      <w:pPr>
        <w:tabs>
          <w:tab w:val="left" w:pos="1607"/>
        </w:tabs>
        <w:spacing w:after="0" w:line="240" w:lineRule="auto"/>
        <w:jc w:val="both"/>
        <w:rPr>
          <w:rFonts w:ascii="Arial" w:hAnsi="Arial" w:cs="Arial"/>
          <w:sz w:val="20"/>
          <w:szCs w:val="20"/>
        </w:rPr>
      </w:pPr>
    </w:p>
    <w:p w14:paraId="4ACD9CF5" w14:textId="75B3E457" w:rsidR="00192F50" w:rsidRPr="00B14A4E" w:rsidRDefault="00192F50" w:rsidP="00B14A4E">
      <w:pPr>
        <w:tabs>
          <w:tab w:val="left" w:pos="1607"/>
        </w:tabs>
        <w:spacing w:after="0" w:line="240" w:lineRule="auto"/>
        <w:jc w:val="both"/>
        <w:rPr>
          <w:rFonts w:ascii="Arial" w:hAnsi="Arial" w:cs="Arial"/>
          <w:b/>
          <w:sz w:val="20"/>
          <w:szCs w:val="20"/>
        </w:rPr>
      </w:pPr>
      <w:r w:rsidRPr="00B14A4E">
        <w:rPr>
          <w:rFonts w:ascii="Arial" w:hAnsi="Arial" w:cs="Arial"/>
          <w:sz w:val="20"/>
          <w:szCs w:val="20"/>
        </w:rPr>
        <w:t>Quedan también considerados como sujetos los ciudadanos que soliciten servicios especiales de limpia, debiendo para tal fin celebrar contrato especial con el Ayuntamiento, independientemente de que el servicio vaya a prestarse en forma eventual, periódica o permanente.</w:t>
      </w:r>
    </w:p>
    <w:p w14:paraId="67679756" w14:textId="77777777" w:rsidR="00AE0E9E" w:rsidRDefault="00AE0E9E" w:rsidP="00B14A4E">
      <w:pPr>
        <w:spacing w:after="0" w:line="240" w:lineRule="auto"/>
        <w:jc w:val="both"/>
        <w:rPr>
          <w:rFonts w:ascii="Arial" w:hAnsi="Arial" w:cs="Arial"/>
          <w:b/>
          <w:sz w:val="20"/>
          <w:szCs w:val="20"/>
        </w:rPr>
      </w:pPr>
    </w:p>
    <w:p w14:paraId="4D0B4802" w14:textId="78BC35C4"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Artículo 99.-</w:t>
      </w:r>
      <w:r w:rsidRPr="00B14A4E">
        <w:rPr>
          <w:rFonts w:ascii="Arial" w:hAnsi="Arial" w:cs="Arial"/>
          <w:sz w:val="20"/>
          <w:szCs w:val="20"/>
        </w:rPr>
        <w:t xml:space="preserve"> Servirá de base para el cobro de este derecho:</w:t>
      </w:r>
    </w:p>
    <w:p w14:paraId="1DF3F981" w14:textId="77777777" w:rsidR="00AE0E9E" w:rsidRDefault="00AE0E9E" w:rsidP="00B14A4E">
      <w:pPr>
        <w:spacing w:after="0" w:line="240" w:lineRule="auto"/>
        <w:jc w:val="both"/>
        <w:rPr>
          <w:rFonts w:ascii="Arial" w:hAnsi="Arial" w:cs="Arial"/>
          <w:sz w:val="20"/>
          <w:szCs w:val="20"/>
        </w:rPr>
      </w:pPr>
    </w:p>
    <w:p w14:paraId="44D648DF" w14:textId="0C25B741"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I.- Tratándose de servicio de recolección de basura ordinaria, la frecuencia de periodicidad y forma en que el servicio deba prestarse;</w:t>
      </w:r>
    </w:p>
    <w:p w14:paraId="6BB66C2D"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II.- La superficie total del predio que sea objeto de limpia por parte del personal de Limpia del Municipio, y</w:t>
      </w:r>
    </w:p>
    <w:p w14:paraId="5060DA08"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 xml:space="preserve">III.- Tratándose de servicio contratado, la frecuencia de periodicidad y forma en que el servicio deba prestarse </w:t>
      </w:r>
      <w:proofErr w:type="gramStart"/>
      <w:r w:rsidRPr="00B14A4E">
        <w:rPr>
          <w:rFonts w:ascii="Arial" w:hAnsi="Arial" w:cs="Arial"/>
          <w:sz w:val="20"/>
          <w:szCs w:val="20"/>
        </w:rPr>
        <w:t>de acuerdo a</w:t>
      </w:r>
      <w:proofErr w:type="gramEnd"/>
      <w:r w:rsidRPr="00B14A4E">
        <w:rPr>
          <w:rFonts w:ascii="Arial" w:hAnsi="Arial" w:cs="Arial"/>
          <w:sz w:val="20"/>
          <w:szCs w:val="20"/>
        </w:rPr>
        <w:t xml:space="preserve"> lo estipulado en el contrato, tomando además en consideración los volúmenes y peso de la basura y residuos sólidos que habrán de retirarse.</w:t>
      </w:r>
    </w:p>
    <w:p w14:paraId="230AF05D" w14:textId="77777777" w:rsidR="00AE0E9E" w:rsidRDefault="00AE0E9E" w:rsidP="00B14A4E">
      <w:pPr>
        <w:tabs>
          <w:tab w:val="left" w:pos="3544"/>
        </w:tabs>
        <w:spacing w:after="0" w:line="240" w:lineRule="auto"/>
        <w:jc w:val="both"/>
        <w:rPr>
          <w:rFonts w:ascii="Arial" w:hAnsi="Arial" w:cs="Arial"/>
          <w:b/>
          <w:sz w:val="20"/>
          <w:szCs w:val="20"/>
        </w:rPr>
      </w:pPr>
    </w:p>
    <w:p w14:paraId="2E993D19" w14:textId="33B788E1" w:rsidR="00192F50" w:rsidRPr="00B14A4E" w:rsidRDefault="00192F50" w:rsidP="00B14A4E">
      <w:pPr>
        <w:tabs>
          <w:tab w:val="left" w:pos="3544"/>
        </w:tabs>
        <w:spacing w:after="0" w:line="240" w:lineRule="auto"/>
        <w:jc w:val="both"/>
        <w:rPr>
          <w:rFonts w:ascii="Arial" w:hAnsi="Arial" w:cs="Arial"/>
          <w:b/>
          <w:sz w:val="20"/>
          <w:szCs w:val="20"/>
        </w:rPr>
      </w:pPr>
      <w:r w:rsidRPr="00B14A4E">
        <w:rPr>
          <w:rFonts w:ascii="Arial" w:hAnsi="Arial" w:cs="Arial"/>
          <w:b/>
          <w:sz w:val="20"/>
          <w:szCs w:val="20"/>
        </w:rPr>
        <w:t xml:space="preserve">Artículo 104 </w:t>
      </w:r>
      <w:proofErr w:type="gramStart"/>
      <w:r w:rsidRPr="00B14A4E">
        <w:rPr>
          <w:rFonts w:ascii="Arial" w:hAnsi="Arial" w:cs="Arial"/>
          <w:b/>
          <w:sz w:val="20"/>
          <w:szCs w:val="20"/>
        </w:rPr>
        <w:t>Bis.-</w:t>
      </w:r>
      <w:proofErr w:type="gramEnd"/>
      <w:r w:rsidRPr="00B14A4E">
        <w:rPr>
          <w:rFonts w:ascii="Arial" w:hAnsi="Arial" w:cs="Arial"/>
          <w:sz w:val="20"/>
          <w:szCs w:val="20"/>
        </w:rPr>
        <w:t xml:space="preserve"> Será base para el cálculo del pago del presente derecho, las dimensiones de las fosas arrendadas o concesionadas; el tiempo por el que sean solicitadas, y las dimensiones de los osarios o criptas.</w:t>
      </w:r>
    </w:p>
    <w:p w14:paraId="53F2E1E1" w14:textId="77777777" w:rsidR="00AE0E9E" w:rsidRDefault="00AE0E9E" w:rsidP="00B14A4E">
      <w:pPr>
        <w:spacing w:after="0" w:line="240" w:lineRule="auto"/>
        <w:jc w:val="center"/>
        <w:rPr>
          <w:rFonts w:ascii="Arial" w:hAnsi="Arial" w:cs="Arial"/>
          <w:b/>
          <w:sz w:val="20"/>
          <w:szCs w:val="20"/>
        </w:rPr>
      </w:pPr>
    </w:p>
    <w:p w14:paraId="4A5591B5" w14:textId="77777777" w:rsidR="005A60D4" w:rsidRDefault="00192F50" w:rsidP="005A60D4">
      <w:pPr>
        <w:spacing w:after="0" w:line="240" w:lineRule="auto"/>
        <w:jc w:val="center"/>
        <w:rPr>
          <w:rFonts w:ascii="Arial" w:hAnsi="Arial" w:cs="Arial"/>
          <w:b/>
          <w:sz w:val="20"/>
          <w:szCs w:val="20"/>
        </w:rPr>
      </w:pPr>
      <w:r w:rsidRPr="00B14A4E">
        <w:rPr>
          <w:rFonts w:ascii="Arial" w:hAnsi="Arial" w:cs="Arial"/>
          <w:b/>
          <w:sz w:val="20"/>
          <w:szCs w:val="20"/>
        </w:rPr>
        <w:t xml:space="preserve">Sección </w:t>
      </w:r>
      <w:proofErr w:type="gramStart"/>
      <w:r w:rsidRPr="00B14A4E">
        <w:rPr>
          <w:rFonts w:ascii="Arial" w:hAnsi="Arial" w:cs="Arial"/>
          <w:b/>
          <w:sz w:val="20"/>
          <w:szCs w:val="20"/>
        </w:rPr>
        <w:t>Décimo Tercera</w:t>
      </w:r>
      <w:proofErr w:type="gramEnd"/>
      <w:r w:rsidRPr="00B14A4E">
        <w:rPr>
          <w:rFonts w:ascii="Arial" w:hAnsi="Arial" w:cs="Arial"/>
          <w:b/>
          <w:sz w:val="20"/>
          <w:szCs w:val="20"/>
        </w:rPr>
        <w:br/>
        <w:t>Derechos por servicio de Dispensario Médico</w:t>
      </w:r>
      <w:r w:rsidR="005A60D4">
        <w:rPr>
          <w:rFonts w:ascii="Arial" w:hAnsi="Arial" w:cs="Arial"/>
          <w:b/>
          <w:sz w:val="20"/>
          <w:szCs w:val="20"/>
        </w:rPr>
        <w:t xml:space="preserve"> </w:t>
      </w:r>
    </w:p>
    <w:p w14:paraId="6353334A" w14:textId="4B2AF714" w:rsidR="005A60D4" w:rsidRPr="005A60D4" w:rsidRDefault="005A60D4" w:rsidP="005A60D4">
      <w:pPr>
        <w:spacing w:after="0" w:line="240" w:lineRule="auto"/>
        <w:jc w:val="center"/>
        <w:rPr>
          <w:rFonts w:ascii="Arial" w:hAnsi="Arial" w:cs="Arial"/>
          <w:bCs/>
          <w:sz w:val="20"/>
          <w:szCs w:val="20"/>
        </w:rPr>
      </w:pPr>
      <w:r w:rsidRPr="005A60D4">
        <w:rPr>
          <w:rFonts w:ascii="Arial" w:hAnsi="Arial" w:cs="Arial"/>
          <w:bCs/>
          <w:sz w:val="20"/>
          <w:szCs w:val="20"/>
        </w:rPr>
        <w:t>Se deroga</w:t>
      </w:r>
    </w:p>
    <w:p w14:paraId="47C9B9E7" w14:textId="4FC3A59E" w:rsidR="00192F50" w:rsidRPr="005A60D4" w:rsidRDefault="00192F50" w:rsidP="00B14A4E">
      <w:pPr>
        <w:spacing w:after="0" w:line="240" w:lineRule="auto"/>
        <w:jc w:val="center"/>
        <w:rPr>
          <w:rFonts w:ascii="Arial" w:hAnsi="Arial" w:cs="Arial"/>
          <w:bCs/>
          <w:sz w:val="20"/>
          <w:szCs w:val="20"/>
        </w:rPr>
      </w:pPr>
    </w:p>
    <w:p w14:paraId="20EDBA3F" w14:textId="77777777" w:rsidR="00192F50" w:rsidRPr="00B14A4E" w:rsidRDefault="00192F50" w:rsidP="00B14A4E">
      <w:pPr>
        <w:tabs>
          <w:tab w:val="left" w:pos="3544"/>
        </w:tabs>
        <w:spacing w:after="0" w:line="240" w:lineRule="auto"/>
        <w:jc w:val="both"/>
        <w:rPr>
          <w:rFonts w:ascii="Arial" w:hAnsi="Arial" w:cs="Arial"/>
          <w:b/>
          <w:sz w:val="20"/>
          <w:szCs w:val="20"/>
        </w:rPr>
      </w:pPr>
      <w:r w:rsidRPr="00B14A4E">
        <w:rPr>
          <w:rFonts w:ascii="Arial" w:hAnsi="Arial" w:cs="Arial"/>
          <w:b/>
          <w:sz w:val="20"/>
          <w:szCs w:val="20"/>
        </w:rPr>
        <w:t xml:space="preserve">Artículo 125. </w:t>
      </w:r>
      <w:r w:rsidRPr="00B14A4E">
        <w:rPr>
          <w:rFonts w:ascii="Arial" w:hAnsi="Arial" w:cs="Arial"/>
          <w:sz w:val="20"/>
          <w:szCs w:val="20"/>
        </w:rPr>
        <w:t>Se deroga.</w:t>
      </w:r>
    </w:p>
    <w:p w14:paraId="0031F51C" w14:textId="77777777" w:rsidR="00AE0E9E" w:rsidRDefault="00AE0E9E" w:rsidP="00B14A4E">
      <w:pPr>
        <w:tabs>
          <w:tab w:val="left" w:pos="3544"/>
        </w:tabs>
        <w:spacing w:after="0" w:line="240" w:lineRule="auto"/>
        <w:jc w:val="both"/>
        <w:rPr>
          <w:rFonts w:ascii="Arial" w:hAnsi="Arial" w:cs="Arial"/>
          <w:b/>
          <w:sz w:val="20"/>
          <w:szCs w:val="20"/>
        </w:rPr>
      </w:pPr>
    </w:p>
    <w:p w14:paraId="5B0EC8DE" w14:textId="27D06150" w:rsidR="00192F50" w:rsidRPr="00B14A4E" w:rsidRDefault="00192F50" w:rsidP="00B14A4E">
      <w:pPr>
        <w:tabs>
          <w:tab w:val="left" w:pos="3544"/>
        </w:tabs>
        <w:spacing w:after="0" w:line="240" w:lineRule="auto"/>
        <w:jc w:val="both"/>
        <w:rPr>
          <w:rFonts w:ascii="Arial" w:hAnsi="Arial" w:cs="Arial"/>
          <w:b/>
          <w:sz w:val="20"/>
          <w:szCs w:val="20"/>
        </w:rPr>
      </w:pPr>
      <w:r w:rsidRPr="00B14A4E">
        <w:rPr>
          <w:rFonts w:ascii="Arial" w:hAnsi="Arial" w:cs="Arial"/>
          <w:b/>
          <w:sz w:val="20"/>
          <w:szCs w:val="20"/>
        </w:rPr>
        <w:t xml:space="preserve">Artículo 126. </w:t>
      </w:r>
      <w:r w:rsidRPr="00B14A4E">
        <w:rPr>
          <w:rFonts w:ascii="Arial" w:hAnsi="Arial" w:cs="Arial"/>
          <w:sz w:val="20"/>
          <w:szCs w:val="20"/>
        </w:rPr>
        <w:t>Se deroga.</w:t>
      </w:r>
    </w:p>
    <w:p w14:paraId="4724B72F" w14:textId="77777777" w:rsidR="00AE0E9E" w:rsidRDefault="00AE0E9E" w:rsidP="00B14A4E">
      <w:pPr>
        <w:spacing w:after="0" w:line="240" w:lineRule="auto"/>
        <w:jc w:val="both"/>
        <w:rPr>
          <w:rFonts w:ascii="Arial" w:hAnsi="Arial" w:cs="Arial"/>
          <w:b/>
          <w:sz w:val="20"/>
          <w:szCs w:val="20"/>
        </w:rPr>
      </w:pPr>
    </w:p>
    <w:p w14:paraId="613CDF83" w14:textId="1794EBBF"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lastRenderedPageBreak/>
        <w:t xml:space="preserve">Artículo 127. </w:t>
      </w:r>
      <w:r w:rsidRPr="00B14A4E">
        <w:rPr>
          <w:rFonts w:ascii="Arial" w:hAnsi="Arial" w:cs="Arial"/>
          <w:sz w:val="20"/>
          <w:szCs w:val="20"/>
        </w:rPr>
        <w:t>Se deroga.</w:t>
      </w:r>
    </w:p>
    <w:p w14:paraId="6585E9D9" w14:textId="77777777" w:rsidR="00AE0E9E" w:rsidRDefault="00AE0E9E" w:rsidP="00B14A4E">
      <w:pPr>
        <w:tabs>
          <w:tab w:val="left" w:pos="3544"/>
        </w:tabs>
        <w:spacing w:after="0" w:line="240" w:lineRule="auto"/>
        <w:jc w:val="both"/>
        <w:rPr>
          <w:rFonts w:ascii="Arial" w:hAnsi="Arial" w:cs="Arial"/>
          <w:b/>
          <w:sz w:val="20"/>
          <w:szCs w:val="20"/>
        </w:rPr>
      </w:pPr>
    </w:p>
    <w:p w14:paraId="77578FE2" w14:textId="66946224" w:rsidR="00192F50" w:rsidRPr="00B14A4E" w:rsidRDefault="00192F50" w:rsidP="00B14A4E">
      <w:pPr>
        <w:tabs>
          <w:tab w:val="left" w:pos="3544"/>
        </w:tabs>
        <w:spacing w:after="0" w:line="240" w:lineRule="auto"/>
        <w:jc w:val="both"/>
        <w:rPr>
          <w:rFonts w:ascii="Arial" w:hAnsi="Arial" w:cs="Arial"/>
          <w:sz w:val="20"/>
          <w:szCs w:val="20"/>
        </w:rPr>
      </w:pPr>
      <w:r w:rsidRPr="00B14A4E">
        <w:rPr>
          <w:rFonts w:ascii="Arial" w:hAnsi="Arial" w:cs="Arial"/>
          <w:b/>
          <w:sz w:val="20"/>
          <w:szCs w:val="20"/>
        </w:rPr>
        <w:t xml:space="preserve">Artículo 128. </w:t>
      </w:r>
      <w:r w:rsidRPr="00B14A4E">
        <w:rPr>
          <w:rFonts w:ascii="Arial" w:hAnsi="Arial" w:cs="Arial"/>
          <w:sz w:val="20"/>
          <w:szCs w:val="20"/>
        </w:rPr>
        <w:t>Se deroga.</w:t>
      </w:r>
    </w:p>
    <w:p w14:paraId="258FD7AD" w14:textId="77777777" w:rsidR="00AE0E9E" w:rsidRDefault="00AE0E9E" w:rsidP="00B14A4E">
      <w:pPr>
        <w:tabs>
          <w:tab w:val="left" w:pos="3544"/>
        </w:tabs>
        <w:spacing w:after="0" w:line="240" w:lineRule="auto"/>
        <w:jc w:val="both"/>
        <w:rPr>
          <w:rFonts w:ascii="Arial" w:hAnsi="Arial" w:cs="Arial"/>
          <w:b/>
          <w:sz w:val="20"/>
          <w:szCs w:val="20"/>
        </w:rPr>
      </w:pPr>
    </w:p>
    <w:p w14:paraId="7537D57F" w14:textId="5D6923D0" w:rsidR="00192F50" w:rsidRPr="00B14A4E" w:rsidRDefault="00192F50" w:rsidP="00B14A4E">
      <w:pPr>
        <w:tabs>
          <w:tab w:val="left" w:pos="3544"/>
        </w:tabs>
        <w:spacing w:after="0" w:line="240" w:lineRule="auto"/>
        <w:jc w:val="both"/>
        <w:rPr>
          <w:rFonts w:ascii="Arial" w:hAnsi="Arial" w:cs="Arial"/>
          <w:sz w:val="20"/>
          <w:szCs w:val="20"/>
        </w:rPr>
      </w:pPr>
      <w:r w:rsidRPr="00B14A4E">
        <w:rPr>
          <w:rFonts w:ascii="Arial" w:hAnsi="Arial" w:cs="Arial"/>
          <w:b/>
          <w:sz w:val="20"/>
          <w:szCs w:val="20"/>
        </w:rPr>
        <w:t>Artículo 129.</w:t>
      </w:r>
      <w:r w:rsidRPr="00B14A4E">
        <w:rPr>
          <w:rFonts w:ascii="Arial" w:hAnsi="Arial" w:cs="Arial"/>
          <w:sz w:val="20"/>
          <w:szCs w:val="20"/>
        </w:rPr>
        <w:t xml:space="preserve"> Se deroga.</w:t>
      </w:r>
    </w:p>
    <w:p w14:paraId="7A0667D6" w14:textId="77777777" w:rsidR="00797CC2" w:rsidRPr="00B14A4E" w:rsidRDefault="00797CC2" w:rsidP="00B14A4E">
      <w:pPr>
        <w:tabs>
          <w:tab w:val="left" w:pos="3544"/>
        </w:tabs>
        <w:spacing w:after="0" w:line="240" w:lineRule="auto"/>
        <w:jc w:val="both"/>
        <w:rPr>
          <w:rFonts w:ascii="Arial" w:hAnsi="Arial" w:cs="Arial"/>
          <w:b/>
          <w:sz w:val="20"/>
          <w:szCs w:val="20"/>
        </w:rPr>
      </w:pPr>
    </w:p>
    <w:p w14:paraId="62CA82F0" w14:textId="77777777" w:rsidR="00192F50" w:rsidRPr="00B14A4E" w:rsidRDefault="00192F50" w:rsidP="00B14A4E">
      <w:pPr>
        <w:spacing w:after="0" w:line="240" w:lineRule="auto"/>
        <w:jc w:val="center"/>
        <w:rPr>
          <w:rFonts w:ascii="Arial" w:hAnsi="Arial" w:cs="Arial"/>
          <w:b/>
          <w:sz w:val="20"/>
          <w:szCs w:val="20"/>
        </w:rPr>
      </w:pPr>
      <w:r w:rsidRPr="00B14A4E">
        <w:rPr>
          <w:rFonts w:ascii="Arial" w:hAnsi="Arial" w:cs="Arial"/>
          <w:b/>
          <w:sz w:val="20"/>
          <w:szCs w:val="20"/>
        </w:rPr>
        <w:t xml:space="preserve">Sección </w:t>
      </w:r>
      <w:proofErr w:type="gramStart"/>
      <w:r w:rsidRPr="00B14A4E">
        <w:rPr>
          <w:rFonts w:ascii="Arial" w:hAnsi="Arial" w:cs="Arial"/>
          <w:b/>
          <w:sz w:val="20"/>
          <w:szCs w:val="20"/>
        </w:rPr>
        <w:t>Décimo Tercera</w:t>
      </w:r>
      <w:proofErr w:type="gramEnd"/>
      <w:r w:rsidRPr="00B14A4E">
        <w:rPr>
          <w:rFonts w:ascii="Arial" w:hAnsi="Arial" w:cs="Arial"/>
          <w:b/>
          <w:sz w:val="20"/>
          <w:szCs w:val="20"/>
        </w:rPr>
        <w:br/>
        <w:t>Derechos por corralón y grúa</w:t>
      </w:r>
    </w:p>
    <w:p w14:paraId="51BF14F2" w14:textId="77777777" w:rsidR="00AE0E9E" w:rsidRDefault="00AE0E9E" w:rsidP="00B14A4E">
      <w:pPr>
        <w:tabs>
          <w:tab w:val="left" w:pos="3544"/>
        </w:tabs>
        <w:spacing w:after="0" w:line="240" w:lineRule="auto"/>
        <w:jc w:val="both"/>
        <w:rPr>
          <w:rFonts w:ascii="Arial" w:hAnsi="Arial" w:cs="Arial"/>
          <w:b/>
          <w:sz w:val="20"/>
          <w:szCs w:val="20"/>
        </w:rPr>
      </w:pPr>
    </w:p>
    <w:p w14:paraId="0E0E1751" w14:textId="1A51DE05" w:rsidR="00192F50" w:rsidRPr="00B14A4E" w:rsidRDefault="00192F50" w:rsidP="00B14A4E">
      <w:pPr>
        <w:tabs>
          <w:tab w:val="left" w:pos="3544"/>
        </w:tabs>
        <w:spacing w:after="0" w:line="240" w:lineRule="auto"/>
        <w:jc w:val="both"/>
        <w:rPr>
          <w:rFonts w:ascii="Arial" w:hAnsi="Arial" w:cs="Arial"/>
          <w:b/>
          <w:sz w:val="20"/>
          <w:szCs w:val="20"/>
        </w:rPr>
      </w:pPr>
      <w:r w:rsidRPr="00B14A4E">
        <w:rPr>
          <w:rFonts w:ascii="Arial" w:hAnsi="Arial" w:cs="Arial"/>
          <w:b/>
          <w:sz w:val="20"/>
          <w:szCs w:val="20"/>
        </w:rPr>
        <w:t xml:space="preserve">Artículo 124 </w:t>
      </w:r>
      <w:proofErr w:type="gramStart"/>
      <w:r w:rsidRPr="00B14A4E">
        <w:rPr>
          <w:rFonts w:ascii="Arial" w:hAnsi="Arial" w:cs="Arial"/>
          <w:b/>
          <w:sz w:val="20"/>
          <w:szCs w:val="20"/>
        </w:rPr>
        <w:t>Bis.-</w:t>
      </w:r>
      <w:proofErr w:type="gramEnd"/>
      <w:r w:rsidRPr="00B14A4E">
        <w:rPr>
          <w:rFonts w:ascii="Arial" w:hAnsi="Arial" w:cs="Arial"/>
          <w:b/>
          <w:sz w:val="20"/>
          <w:szCs w:val="20"/>
        </w:rPr>
        <w:t xml:space="preserve"> </w:t>
      </w:r>
      <w:r w:rsidRPr="00B14A4E">
        <w:rPr>
          <w:rFonts w:ascii="Arial" w:hAnsi="Arial" w:cs="Arial"/>
          <w:sz w:val="20"/>
          <w:szCs w:val="20"/>
        </w:rPr>
        <w:t>Son objeto de estos derechos los servicios de arrastre de vehículos y el depósito de los mismos en corralones u otros lugares autorizados, que deban ser almacenados, a petición del interesado, por disposición legal o normativa o que la autoridad municipal correspondiente lo juzgue necesario o conveniente.</w:t>
      </w:r>
    </w:p>
    <w:p w14:paraId="748CCA19" w14:textId="77777777" w:rsidR="00AE0E9E" w:rsidRDefault="00AE0E9E" w:rsidP="00B14A4E">
      <w:pPr>
        <w:tabs>
          <w:tab w:val="left" w:pos="3544"/>
        </w:tabs>
        <w:spacing w:after="0" w:line="240" w:lineRule="auto"/>
        <w:jc w:val="both"/>
        <w:rPr>
          <w:rFonts w:ascii="Arial" w:hAnsi="Arial" w:cs="Arial"/>
          <w:b/>
          <w:sz w:val="20"/>
          <w:szCs w:val="20"/>
        </w:rPr>
      </w:pPr>
    </w:p>
    <w:p w14:paraId="4DA14801" w14:textId="2A936B6C" w:rsidR="00192F50" w:rsidRPr="00B14A4E" w:rsidRDefault="00192F50" w:rsidP="00B14A4E">
      <w:pPr>
        <w:tabs>
          <w:tab w:val="left" w:pos="3544"/>
        </w:tabs>
        <w:spacing w:after="0" w:line="240" w:lineRule="auto"/>
        <w:jc w:val="both"/>
        <w:rPr>
          <w:rFonts w:ascii="Arial" w:hAnsi="Arial" w:cs="Arial"/>
          <w:b/>
          <w:sz w:val="20"/>
          <w:szCs w:val="20"/>
        </w:rPr>
      </w:pPr>
      <w:r w:rsidRPr="00B14A4E">
        <w:rPr>
          <w:rFonts w:ascii="Arial" w:hAnsi="Arial" w:cs="Arial"/>
          <w:b/>
          <w:sz w:val="20"/>
          <w:szCs w:val="20"/>
        </w:rPr>
        <w:t xml:space="preserve">Artículo 124 </w:t>
      </w:r>
      <w:proofErr w:type="gramStart"/>
      <w:r w:rsidRPr="00B14A4E">
        <w:rPr>
          <w:rFonts w:ascii="Arial" w:hAnsi="Arial" w:cs="Arial"/>
          <w:b/>
          <w:sz w:val="20"/>
          <w:szCs w:val="20"/>
        </w:rPr>
        <w:t>Ter.-</w:t>
      </w:r>
      <w:proofErr w:type="gramEnd"/>
      <w:r w:rsidRPr="00B14A4E">
        <w:rPr>
          <w:rFonts w:ascii="Arial" w:hAnsi="Arial" w:cs="Arial"/>
          <w:sz w:val="20"/>
          <w:szCs w:val="20"/>
        </w:rPr>
        <w:t xml:space="preserve"> Son sujetos de estos derechos las personas físicas o morales e instituciones públicas o privadas que lo soliciten voluntariamente o cuando la autoridad municipal competente lo determine de conformidad con las disposiciones legales y normativas aplicables.</w:t>
      </w:r>
    </w:p>
    <w:p w14:paraId="16F456AE" w14:textId="77777777" w:rsidR="00AE0E9E" w:rsidRDefault="00AE0E9E" w:rsidP="00B14A4E">
      <w:pPr>
        <w:spacing w:after="0" w:line="240" w:lineRule="auto"/>
        <w:jc w:val="both"/>
        <w:rPr>
          <w:rFonts w:ascii="Arial" w:hAnsi="Arial" w:cs="Arial"/>
          <w:b/>
          <w:sz w:val="20"/>
          <w:szCs w:val="20"/>
        </w:rPr>
      </w:pPr>
    </w:p>
    <w:p w14:paraId="3F543670" w14:textId="5832264E"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124 </w:t>
      </w:r>
      <w:proofErr w:type="spellStart"/>
      <w:proofErr w:type="gramStart"/>
      <w:r w:rsidRPr="00B14A4E">
        <w:rPr>
          <w:rFonts w:ascii="Arial" w:hAnsi="Arial" w:cs="Arial"/>
          <w:b/>
          <w:sz w:val="20"/>
          <w:szCs w:val="20"/>
        </w:rPr>
        <w:t>Quater</w:t>
      </w:r>
      <w:proofErr w:type="spellEnd"/>
      <w:r w:rsidRPr="00B14A4E">
        <w:rPr>
          <w:rFonts w:ascii="Arial" w:hAnsi="Arial" w:cs="Arial"/>
          <w:b/>
          <w:sz w:val="20"/>
          <w:szCs w:val="20"/>
        </w:rPr>
        <w:t>.</w:t>
      </w:r>
      <w:r w:rsidRPr="00B14A4E">
        <w:rPr>
          <w:rFonts w:ascii="Arial" w:hAnsi="Arial" w:cs="Arial"/>
          <w:sz w:val="20"/>
          <w:szCs w:val="20"/>
        </w:rPr>
        <w:t>-</w:t>
      </w:r>
      <w:proofErr w:type="gramEnd"/>
      <w:r w:rsidRPr="00B14A4E">
        <w:rPr>
          <w:rFonts w:ascii="Arial" w:hAnsi="Arial" w:cs="Arial"/>
          <w:b/>
          <w:sz w:val="20"/>
          <w:szCs w:val="20"/>
        </w:rPr>
        <w:t xml:space="preserve"> </w:t>
      </w:r>
      <w:r w:rsidRPr="00B14A4E">
        <w:rPr>
          <w:rFonts w:ascii="Arial" w:hAnsi="Arial" w:cs="Arial"/>
          <w:sz w:val="20"/>
          <w:szCs w:val="20"/>
        </w:rPr>
        <w:t xml:space="preserve">El pago de los derechos a que se refiere esta sección, se calculará y efectuará conforme a las tarifas establecidas en la Ley de Ingresos del Municipio de </w:t>
      </w:r>
      <w:proofErr w:type="spellStart"/>
      <w:r w:rsidRPr="00B14A4E">
        <w:rPr>
          <w:rFonts w:ascii="Arial" w:hAnsi="Arial" w:cs="Arial"/>
          <w:sz w:val="20"/>
          <w:szCs w:val="20"/>
        </w:rPr>
        <w:t>Tecoh</w:t>
      </w:r>
      <w:proofErr w:type="spellEnd"/>
      <w:r w:rsidRPr="00B14A4E">
        <w:rPr>
          <w:rFonts w:ascii="Arial" w:hAnsi="Arial" w:cs="Arial"/>
          <w:sz w:val="20"/>
          <w:szCs w:val="20"/>
        </w:rPr>
        <w:t>.</w:t>
      </w:r>
    </w:p>
    <w:p w14:paraId="4DD9BB64" w14:textId="77777777" w:rsidR="00AE0E9E" w:rsidRDefault="00AE0E9E" w:rsidP="00B14A4E">
      <w:pPr>
        <w:tabs>
          <w:tab w:val="left" w:pos="3544"/>
        </w:tabs>
        <w:spacing w:after="0" w:line="240" w:lineRule="auto"/>
        <w:jc w:val="both"/>
        <w:rPr>
          <w:rFonts w:ascii="Arial" w:hAnsi="Arial" w:cs="Arial"/>
          <w:b/>
          <w:sz w:val="20"/>
          <w:szCs w:val="20"/>
        </w:rPr>
      </w:pPr>
    </w:p>
    <w:p w14:paraId="1CB94BFE" w14:textId="36AE0A9B" w:rsidR="00192F50" w:rsidRPr="00B14A4E" w:rsidRDefault="00192F50" w:rsidP="00B14A4E">
      <w:pPr>
        <w:tabs>
          <w:tab w:val="left" w:pos="3544"/>
        </w:tabs>
        <w:spacing w:after="0" w:line="240" w:lineRule="auto"/>
        <w:jc w:val="both"/>
        <w:rPr>
          <w:rFonts w:ascii="Arial" w:hAnsi="Arial" w:cs="Arial"/>
          <w:b/>
          <w:sz w:val="20"/>
          <w:szCs w:val="20"/>
        </w:rPr>
      </w:pPr>
      <w:r w:rsidRPr="00B14A4E">
        <w:rPr>
          <w:rFonts w:ascii="Arial" w:hAnsi="Arial" w:cs="Arial"/>
          <w:b/>
          <w:sz w:val="20"/>
          <w:szCs w:val="20"/>
        </w:rPr>
        <w:t xml:space="preserve">Artículo 124 </w:t>
      </w:r>
      <w:proofErr w:type="gramStart"/>
      <w:r w:rsidRPr="00B14A4E">
        <w:rPr>
          <w:rFonts w:ascii="Arial" w:hAnsi="Arial" w:cs="Arial"/>
          <w:b/>
          <w:sz w:val="20"/>
          <w:szCs w:val="20"/>
        </w:rPr>
        <w:t>Quinquies.-</w:t>
      </w:r>
      <w:proofErr w:type="gramEnd"/>
      <w:r w:rsidRPr="00B14A4E">
        <w:rPr>
          <w:rFonts w:ascii="Arial" w:hAnsi="Arial" w:cs="Arial"/>
          <w:b/>
          <w:sz w:val="20"/>
          <w:szCs w:val="20"/>
        </w:rPr>
        <w:t xml:space="preserve"> </w:t>
      </w:r>
      <w:r w:rsidRPr="00B14A4E">
        <w:rPr>
          <w:rFonts w:ascii="Arial" w:hAnsi="Arial" w:cs="Arial"/>
          <w:sz w:val="20"/>
          <w:szCs w:val="20"/>
        </w:rPr>
        <w:t>El pago de los derechos por servicio de Corralón y grúa se hará una vez proporcionado el servicio, de acuerdo a las cuotas establecidas en la ley y en los lugares autorizados por la Tesorería Municipal.</w:t>
      </w:r>
    </w:p>
    <w:p w14:paraId="7CD9930E" w14:textId="77777777" w:rsidR="00AE0E9E" w:rsidRDefault="00AE0E9E" w:rsidP="00B14A4E">
      <w:pPr>
        <w:tabs>
          <w:tab w:val="left" w:pos="3544"/>
        </w:tabs>
        <w:spacing w:after="0" w:line="240" w:lineRule="auto"/>
        <w:jc w:val="center"/>
        <w:rPr>
          <w:rFonts w:ascii="Arial" w:hAnsi="Arial" w:cs="Arial"/>
          <w:b/>
          <w:sz w:val="20"/>
          <w:szCs w:val="20"/>
        </w:rPr>
      </w:pPr>
    </w:p>
    <w:p w14:paraId="0BA518EE" w14:textId="34F6D86D" w:rsidR="00192F50" w:rsidRDefault="00192F50" w:rsidP="00B14A4E">
      <w:pPr>
        <w:tabs>
          <w:tab w:val="left" w:pos="3544"/>
        </w:tabs>
        <w:spacing w:after="0" w:line="240" w:lineRule="auto"/>
        <w:jc w:val="center"/>
        <w:rPr>
          <w:rFonts w:ascii="Arial" w:hAnsi="Arial" w:cs="Arial"/>
          <w:b/>
          <w:sz w:val="20"/>
          <w:szCs w:val="20"/>
        </w:rPr>
      </w:pPr>
      <w:r w:rsidRPr="00B14A4E">
        <w:rPr>
          <w:rFonts w:ascii="Arial" w:hAnsi="Arial" w:cs="Arial"/>
          <w:b/>
          <w:sz w:val="20"/>
          <w:szCs w:val="20"/>
        </w:rPr>
        <w:t>Sección Décima Cuarta</w:t>
      </w:r>
      <w:r w:rsidRPr="00B14A4E">
        <w:rPr>
          <w:rFonts w:ascii="Arial" w:hAnsi="Arial" w:cs="Arial"/>
          <w:b/>
          <w:sz w:val="20"/>
          <w:szCs w:val="20"/>
        </w:rPr>
        <w:br/>
        <w:t>Derechos por protección civil</w:t>
      </w:r>
    </w:p>
    <w:p w14:paraId="7F1631B3" w14:textId="77777777" w:rsidR="00AE0E9E" w:rsidRPr="00B14A4E" w:rsidRDefault="00AE0E9E" w:rsidP="00B14A4E">
      <w:pPr>
        <w:tabs>
          <w:tab w:val="left" w:pos="3544"/>
        </w:tabs>
        <w:spacing w:after="0" w:line="240" w:lineRule="auto"/>
        <w:jc w:val="center"/>
        <w:rPr>
          <w:rFonts w:ascii="Arial" w:hAnsi="Arial" w:cs="Arial"/>
          <w:b/>
          <w:sz w:val="20"/>
          <w:szCs w:val="20"/>
        </w:rPr>
      </w:pPr>
    </w:p>
    <w:p w14:paraId="57BA2B24" w14:textId="77777777" w:rsidR="00192F50" w:rsidRPr="00B14A4E" w:rsidRDefault="00192F50" w:rsidP="00B14A4E">
      <w:pPr>
        <w:tabs>
          <w:tab w:val="left" w:pos="3544"/>
        </w:tabs>
        <w:spacing w:after="0" w:line="240" w:lineRule="auto"/>
        <w:jc w:val="both"/>
        <w:rPr>
          <w:rFonts w:ascii="Arial" w:hAnsi="Arial" w:cs="Arial"/>
          <w:b/>
          <w:sz w:val="20"/>
          <w:szCs w:val="20"/>
        </w:rPr>
      </w:pPr>
      <w:r w:rsidRPr="00B14A4E">
        <w:rPr>
          <w:rFonts w:ascii="Arial" w:hAnsi="Arial" w:cs="Arial"/>
          <w:b/>
          <w:sz w:val="20"/>
          <w:szCs w:val="20"/>
        </w:rPr>
        <w:t xml:space="preserve">Artículo 124 </w:t>
      </w:r>
      <w:proofErr w:type="spellStart"/>
      <w:proofErr w:type="gramStart"/>
      <w:r w:rsidRPr="00B14A4E">
        <w:rPr>
          <w:rFonts w:ascii="Arial" w:hAnsi="Arial" w:cs="Arial"/>
          <w:b/>
          <w:sz w:val="20"/>
          <w:szCs w:val="20"/>
        </w:rPr>
        <w:t>Sexies</w:t>
      </w:r>
      <w:proofErr w:type="spellEnd"/>
      <w:r w:rsidRPr="00B14A4E">
        <w:rPr>
          <w:rFonts w:ascii="Arial" w:hAnsi="Arial" w:cs="Arial"/>
          <w:b/>
          <w:sz w:val="20"/>
          <w:szCs w:val="20"/>
        </w:rPr>
        <w:t>.-</w:t>
      </w:r>
      <w:proofErr w:type="gramEnd"/>
      <w:r w:rsidRPr="00B14A4E">
        <w:rPr>
          <w:rFonts w:ascii="Arial" w:hAnsi="Arial" w:cs="Arial"/>
          <w:b/>
          <w:sz w:val="20"/>
          <w:szCs w:val="20"/>
        </w:rPr>
        <w:t xml:space="preserve"> </w:t>
      </w:r>
      <w:r w:rsidRPr="00B14A4E">
        <w:rPr>
          <w:rFonts w:ascii="Arial" w:hAnsi="Arial" w:cs="Arial"/>
          <w:sz w:val="20"/>
          <w:szCs w:val="20"/>
        </w:rPr>
        <w:t>Son objeto de estos derechos los servicios que presta la Dirección de Protección Civil por conceptos de autorizaciones, registros de programas, asesorías en la elaboración de programas o emisión de los análisis de riesgos, en los términos de la Ley de Protección Civil del Estado de Yucatán.</w:t>
      </w:r>
      <w:r w:rsidRPr="00B14A4E">
        <w:rPr>
          <w:rFonts w:ascii="Arial" w:hAnsi="Arial" w:cs="Arial"/>
          <w:b/>
          <w:sz w:val="20"/>
          <w:szCs w:val="20"/>
        </w:rPr>
        <w:t xml:space="preserve"> </w:t>
      </w:r>
    </w:p>
    <w:p w14:paraId="180C10B4" w14:textId="77777777" w:rsidR="00AE0E9E" w:rsidRDefault="00AE0E9E" w:rsidP="00B14A4E">
      <w:pPr>
        <w:tabs>
          <w:tab w:val="left" w:pos="3544"/>
        </w:tabs>
        <w:spacing w:after="0" w:line="240" w:lineRule="auto"/>
        <w:jc w:val="both"/>
        <w:rPr>
          <w:rFonts w:ascii="Arial" w:hAnsi="Arial" w:cs="Arial"/>
          <w:b/>
          <w:sz w:val="20"/>
          <w:szCs w:val="20"/>
        </w:rPr>
      </w:pPr>
    </w:p>
    <w:p w14:paraId="1C15E543" w14:textId="117D8961" w:rsidR="00192F50" w:rsidRPr="00B14A4E" w:rsidRDefault="00192F50" w:rsidP="00B14A4E">
      <w:pPr>
        <w:tabs>
          <w:tab w:val="left" w:pos="3544"/>
        </w:tabs>
        <w:spacing w:after="0" w:line="240" w:lineRule="auto"/>
        <w:jc w:val="both"/>
        <w:rPr>
          <w:rFonts w:ascii="Arial" w:hAnsi="Arial" w:cs="Arial"/>
          <w:b/>
          <w:sz w:val="20"/>
          <w:szCs w:val="20"/>
        </w:rPr>
      </w:pPr>
      <w:r w:rsidRPr="00B14A4E">
        <w:rPr>
          <w:rFonts w:ascii="Arial" w:hAnsi="Arial" w:cs="Arial"/>
          <w:b/>
          <w:sz w:val="20"/>
          <w:szCs w:val="20"/>
        </w:rPr>
        <w:t xml:space="preserve">Artículo 124 </w:t>
      </w:r>
      <w:proofErr w:type="spellStart"/>
      <w:proofErr w:type="gramStart"/>
      <w:r w:rsidRPr="00B14A4E">
        <w:rPr>
          <w:rFonts w:ascii="Arial" w:hAnsi="Arial" w:cs="Arial"/>
          <w:b/>
          <w:sz w:val="20"/>
          <w:szCs w:val="20"/>
        </w:rPr>
        <w:t>Septies</w:t>
      </w:r>
      <w:proofErr w:type="spellEnd"/>
      <w:r w:rsidRPr="00B14A4E">
        <w:rPr>
          <w:rFonts w:ascii="Arial" w:hAnsi="Arial" w:cs="Arial"/>
          <w:b/>
          <w:sz w:val="20"/>
          <w:szCs w:val="20"/>
        </w:rPr>
        <w:t>.-</w:t>
      </w:r>
      <w:proofErr w:type="gramEnd"/>
      <w:r w:rsidRPr="00B14A4E">
        <w:rPr>
          <w:rFonts w:ascii="Arial" w:hAnsi="Arial" w:cs="Arial"/>
          <w:sz w:val="20"/>
          <w:szCs w:val="20"/>
        </w:rPr>
        <w:t xml:space="preserve"> Son sujetos de los derechos establecidos en esta sección las personas físicas o morales que soliciten, cualquiera de los servicios a que se refiere esta sección.</w:t>
      </w:r>
    </w:p>
    <w:p w14:paraId="1611BAB1" w14:textId="77777777" w:rsidR="00AE0E9E" w:rsidRDefault="00AE0E9E" w:rsidP="00B14A4E">
      <w:pPr>
        <w:spacing w:after="0" w:line="240" w:lineRule="auto"/>
        <w:jc w:val="both"/>
        <w:rPr>
          <w:rFonts w:ascii="Arial" w:hAnsi="Arial" w:cs="Arial"/>
          <w:b/>
          <w:sz w:val="20"/>
          <w:szCs w:val="20"/>
        </w:rPr>
      </w:pPr>
    </w:p>
    <w:p w14:paraId="0F09055F" w14:textId="21E9814A"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124 </w:t>
      </w:r>
      <w:proofErr w:type="spellStart"/>
      <w:proofErr w:type="gramStart"/>
      <w:r w:rsidRPr="00B14A4E">
        <w:rPr>
          <w:rFonts w:ascii="Arial" w:hAnsi="Arial" w:cs="Arial"/>
          <w:b/>
          <w:sz w:val="20"/>
          <w:szCs w:val="20"/>
        </w:rPr>
        <w:t>Octies</w:t>
      </w:r>
      <w:proofErr w:type="spellEnd"/>
      <w:r w:rsidRPr="00B14A4E">
        <w:rPr>
          <w:rFonts w:ascii="Arial" w:hAnsi="Arial" w:cs="Arial"/>
          <w:b/>
          <w:sz w:val="20"/>
          <w:szCs w:val="20"/>
        </w:rPr>
        <w:t>.-</w:t>
      </w:r>
      <w:proofErr w:type="gramEnd"/>
      <w:r w:rsidRPr="00B14A4E">
        <w:rPr>
          <w:rFonts w:ascii="Arial" w:hAnsi="Arial" w:cs="Arial"/>
          <w:b/>
          <w:sz w:val="20"/>
          <w:szCs w:val="20"/>
        </w:rPr>
        <w:t xml:space="preserve"> </w:t>
      </w:r>
      <w:r w:rsidRPr="00B14A4E">
        <w:rPr>
          <w:rFonts w:ascii="Arial" w:hAnsi="Arial" w:cs="Arial"/>
          <w:sz w:val="20"/>
          <w:szCs w:val="20"/>
        </w:rPr>
        <w:t xml:space="preserve">El pago de los derechos a que se refiere esta sección, se calculará y efectuará conforme a las tarifas establecidas en la Ley de Ingresos del Municipio de </w:t>
      </w:r>
      <w:proofErr w:type="spellStart"/>
      <w:r w:rsidRPr="00B14A4E">
        <w:rPr>
          <w:rFonts w:ascii="Arial" w:hAnsi="Arial" w:cs="Arial"/>
          <w:sz w:val="20"/>
          <w:szCs w:val="20"/>
        </w:rPr>
        <w:t>Tecoh</w:t>
      </w:r>
      <w:proofErr w:type="spellEnd"/>
      <w:r w:rsidRPr="00B14A4E">
        <w:rPr>
          <w:rFonts w:ascii="Arial" w:hAnsi="Arial" w:cs="Arial"/>
          <w:sz w:val="20"/>
          <w:szCs w:val="20"/>
        </w:rPr>
        <w:t>.</w:t>
      </w:r>
    </w:p>
    <w:p w14:paraId="7EDA97E5" w14:textId="77777777" w:rsidR="00AE0E9E" w:rsidRDefault="00AE0E9E" w:rsidP="00B14A4E">
      <w:pPr>
        <w:tabs>
          <w:tab w:val="left" w:pos="3544"/>
        </w:tabs>
        <w:spacing w:after="0" w:line="240" w:lineRule="auto"/>
        <w:jc w:val="both"/>
        <w:rPr>
          <w:rFonts w:ascii="Arial" w:hAnsi="Arial" w:cs="Arial"/>
          <w:b/>
          <w:sz w:val="20"/>
          <w:szCs w:val="20"/>
        </w:rPr>
      </w:pPr>
    </w:p>
    <w:p w14:paraId="681FD2AB" w14:textId="4133E4BA" w:rsidR="00192F50" w:rsidRPr="00B14A4E" w:rsidRDefault="00192F50" w:rsidP="00B14A4E">
      <w:pPr>
        <w:tabs>
          <w:tab w:val="left" w:pos="3544"/>
        </w:tabs>
        <w:spacing w:after="0" w:line="240" w:lineRule="auto"/>
        <w:jc w:val="both"/>
        <w:rPr>
          <w:rFonts w:ascii="Arial" w:hAnsi="Arial" w:cs="Arial"/>
          <w:b/>
          <w:sz w:val="20"/>
          <w:szCs w:val="20"/>
        </w:rPr>
      </w:pPr>
      <w:r w:rsidRPr="00B14A4E">
        <w:rPr>
          <w:rFonts w:ascii="Arial" w:hAnsi="Arial" w:cs="Arial"/>
          <w:b/>
          <w:sz w:val="20"/>
          <w:szCs w:val="20"/>
        </w:rPr>
        <w:t xml:space="preserve">Artículo 124 </w:t>
      </w:r>
      <w:proofErr w:type="spellStart"/>
      <w:proofErr w:type="gramStart"/>
      <w:r w:rsidRPr="00B14A4E">
        <w:rPr>
          <w:rFonts w:ascii="Arial" w:hAnsi="Arial" w:cs="Arial"/>
          <w:b/>
          <w:sz w:val="20"/>
          <w:szCs w:val="20"/>
        </w:rPr>
        <w:t>Nonies</w:t>
      </w:r>
      <w:proofErr w:type="spellEnd"/>
      <w:r w:rsidRPr="00B14A4E">
        <w:rPr>
          <w:rFonts w:ascii="Arial" w:hAnsi="Arial" w:cs="Arial"/>
          <w:b/>
          <w:sz w:val="20"/>
          <w:szCs w:val="20"/>
        </w:rPr>
        <w:t>.-</w:t>
      </w:r>
      <w:proofErr w:type="gramEnd"/>
      <w:r w:rsidRPr="00B14A4E">
        <w:rPr>
          <w:rFonts w:ascii="Arial" w:hAnsi="Arial" w:cs="Arial"/>
          <w:b/>
          <w:sz w:val="20"/>
          <w:szCs w:val="20"/>
        </w:rPr>
        <w:t xml:space="preserve"> </w:t>
      </w:r>
      <w:r w:rsidRPr="00B14A4E">
        <w:rPr>
          <w:rFonts w:ascii="Arial" w:hAnsi="Arial" w:cs="Arial"/>
          <w:sz w:val="20"/>
          <w:szCs w:val="20"/>
        </w:rPr>
        <w:t>El pago de los derechos se hará al momento de solicitar el servicio de protección civil en las oficinas de la Tesorería municipal.</w:t>
      </w:r>
    </w:p>
    <w:p w14:paraId="26AD0229" w14:textId="4A84D22A" w:rsidR="00AE0E9E" w:rsidRDefault="00AE0E9E" w:rsidP="00B14A4E">
      <w:pPr>
        <w:spacing w:after="0" w:line="240" w:lineRule="auto"/>
        <w:jc w:val="center"/>
        <w:rPr>
          <w:rFonts w:ascii="Arial" w:hAnsi="Arial" w:cs="Arial"/>
          <w:b/>
          <w:sz w:val="20"/>
          <w:szCs w:val="20"/>
        </w:rPr>
      </w:pPr>
    </w:p>
    <w:p w14:paraId="27E1DD10" w14:textId="230234B6" w:rsidR="00192F50" w:rsidRDefault="00192F50" w:rsidP="00B14A4E">
      <w:pPr>
        <w:spacing w:after="0" w:line="240" w:lineRule="auto"/>
        <w:jc w:val="center"/>
        <w:rPr>
          <w:rFonts w:ascii="Arial" w:hAnsi="Arial" w:cs="Arial"/>
          <w:b/>
          <w:sz w:val="20"/>
          <w:szCs w:val="20"/>
        </w:rPr>
      </w:pPr>
      <w:r w:rsidRPr="00B14A4E">
        <w:rPr>
          <w:rFonts w:ascii="Arial" w:hAnsi="Arial" w:cs="Arial"/>
          <w:b/>
          <w:sz w:val="20"/>
          <w:szCs w:val="20"/>
        </w:rPr>
        <w:t>Sección Décima Quinta</w:t>
      </w:r>
      <w:r w:rsidRPr="00B14A4E">
        <w:rPr>
          <w:rFonts w:ascii="Arial" w:hAnsi="Arial" w:cs="Arial"/>
          <w:b/>
          <w:sz w:val="20"/>
          <w:szCs w:val="20"/>
        </w:rPr>
        <w:br/>
        <w:t>Derechos por Gaceta Municipal</w:t>
      </w:r>
    </w:p>
    <w:p w14:paraId="55C99BDC" w14:textId="77777777" w:rsidR="00AE0E9E" w:rsidRPr="00B14A4E" w:rsidRDefault="00AE0E9E" w:rsidP="00B14A4E">
      <w:pPr>
        <w:spacing w:after="0" w:line="240" w:lineRule="auto"/>
        <w:jc w:val="center"/>
        <w:rPr>
          <w:rFonts w:ascii="Arial" w:hAnsi="Arial" w:cs="Arial"/>
          <w:b/>
          <w:sz w:val="20"/>
          <w:szCs w:val="20"/>
        </w:rPr>
      </w:pPr>
    </w:p>
    <w:p w14:paraId="1EEA7AB8"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124 </w:t>
      </w:r>
      <w:proofErr w:type="spellStart"/>
      <w:proofErr w:type="gramStart"/>
      <w:r w:rsidRPr="00B14A4E">
        <w:rPr>
          <w:rFonts w:ascii="Arial" w:hAnsi="Arial" w:cs="Arial"/>
          <w:b/>
          <w:sz w:val="20"/>
          <w:szCs w:val="20"/>
        </w:rPr>
        <w:t>Decies</w:t>
      </w:r>
      <w:proofErr w:type="spellEnd"/>
      <w:r w:rsidRPr="00B14A4E">
        <w:rPr>
          <w:rFonts w:ascii="Arial" w:hAnsi="Arial" w:cs="Arial"/>
          <w:b/>
          <w:sz w:val="20"/>
          <w:szCs w:val="20"/>
        </w:rPr>
        <w:t>.-</w:t>
      </w:r>
      <w:proofErr w:type="gramEnd"/>
      <w:r w:rsidRPr="00B14A4E">
        <w:rPr>
          <w:rFonts w:ascii="Arial" w:hAnsi="Arial" w:cs="Arial"/>
          <w:b/>
          <w:sz w:val="20"/>
          <w:szCs w:val="20"/>
        </w:rPr>
        <w:t xml:space="preserve"> </w:t>
      </w:r>
      <w:r w:rsidRPr="00B14A4E">
        <w:rPr>
          <w:rFonts w:ascii="Arial" w:hAnsi="Arial" w:cs="Arial"/>
          <w:sz w:val="20"/>
          <w:szCs w:val="20"/>
        </w:rPr>
        <w:t>Son objeto de estos derechos los ejemplares y publicaciones en la gaceta municipal del Ayuntamiento.</w:t>
      </w:r>
      <w:r w:rsidRPr="00B14A4E">
        <w:rPr>
          <w:rFonts w:ascii="Arial" w:hAnsi="Arial" w:cs="Arial"/>
          <w:b/>
          <w:sz w:val="20"/>
          <w:szCs w:val="20"/>
        </w:rPr>
        <w:t xml:space="preserve"> </w:t>
      </w:r>
    </w:p>
    <w:p w14:paraId="2237EBDD" w14:textId="77777777" w:rsidR="00AE0E9E" w:rsidRDefault="00AE0E9E" w:rsidP="00B14A4E">
      <w:pPr>
        <w:spacing w:after="0" w:line="240" w:lineRule="auto"/>
        <w:jc w:val="both"/>
        <w:rPr>
          <w:rFonts w:ascii="Arial" w:hAnsi="Arial" w:cs="Arial"/>
          <w:b/>
          <w:sz w:val="20"/>
          <w:szCs w:val="20"/>
        </w:rPr>
      </w:pPr>
    </w:p>
    <w:p w14:paraId="24729865" w14:textId="326D3285"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lastRenderedPageBreak/>
        <w:t xml:space="preserve">Artículo 124 </w:t>
      </w:r>
      <w:proofErr w:type="spellStart"/>
      <w:proofErr w:type="gramStart"/>
      <w:r w:rsidRPr="00B14A4E">
        <w:rPr>
          <w:rFonts w:ascii="Arial" w:hAnsi="Arial" w:cs="Arial"/>
          <w:b/>
          <w:sz w:val="20"/>
          <w:szCs w:val="20"/>
        </w:rPr>
        <w:t>Undecies</w:t>
      </w:r>
      <w:proofErr w:type="spellEnd"/>
      <w:r w:rsidRPr="00B14A4E">
        <w:rPr>
          <w:rFonts w:ascii="Arial" w:hAnsi="Arial" w:cs="Arial"/>
          <w:b/>
          <w:sz w:val="20"/>
          <w:szCs w:val="20"/>
        </w:rPr>
        <w:t>.-</w:t>
      </w:r>
      <w:proofErr w:type="gramEnd"/>
      <w:r w:rsidRPr="00B14A4E">
        <w:rPr>
          <w:rFonts w:ascii="Arial" w:hAnsi="Arial" w:cs="Arial"/>
          <w:color w:val="000000"/>
          <w:sz w:val="20"/>
          <w:szCs w:val="20"/>
        </w:rPr>
        <w:t xml:space="preserve"> Son sujetos de los derechos a que se refiere esta sección, las personas físicas o morales que soliciten la emisión de ejemplares </w:t>
      </w:r>
      <w:r w:rsidRPr="00B14A4E">
        <w:rPr>
          <w:rFonts w:ascii="Arial" w:hAnsi="Arial" w:cs="Arial"/>
          <w:sz w:val="20"/>
          <w:szCs w:val="20"/>
        </w:rPr>
        <w:t>de la Gaceta Municipal del Ayuntamiento</w:t>
      </w:r>
      <w:r w:rsidRPr="00B14A4E">
        <w:rPr>
          <w:rFonts w:ascii="Arial" w:hAnsi="Arial" w:cs="Arial"/>
          <w:color w:val="000000"/>
          <w:sz w:val="20"/>
          <w:szCs w:val="20"/>
        </w:rPr>
        <w:t xml:space="preserve"> o </w:t>
      </w:r>
      <w:r w:rsidRPr="00B14A4E">
        <w:rPr>
          <w:rFonts w:ascii="Arial" w:hAnsi="Arial" w:cs="Arial"/>
          <w:sz w:val="20"/>
          <w:szCs w:val="20"/>
        </w:rPr>
        <w:t>publicaciones en aquella.</w:t>
      </w:r>
    </w:p>
    <w:p w14:paraId="46467777" w14:textId="77777777" w:rsidR="00AE0E9E" w:rsidRDefault="00AE0E9E" w:rsidP="00B14A4E">
      <w:pPr>
        <w:spacing w:after="0" w:line="240" w:lineRule="auto"/>
        <w:jc w:val="both"/>
        <w:rPr>
          <w:rFonts w:ascii="Arial" w:hAnsi="Arial" w:cs="Arial"/>
          <w:b/>
          <w:sz w:val="20"/>
          <w:szCs w:val="20"/>
        </w:rPr>
      </w:pPr>
    </w:p>
    <w:p w14:paraId="5B4D3355" w14:textId="56604511"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124 </w:t>
      </w:r>
      <w:proofErr w:type="spellStart"/>
      <w:proofErr w:type="gramStart"/>
      <w:r w:rsidRPr="00B14A4E">
        <w:rPr>
          <w:rFonts w:ascii="Arial" w:hAnsi="Arial" w:cs="Arial"/>
          <w:b/>
          <w:sz w:val="20"/>
          <w:szCs w:val="20"/>
        </w:rPr>
        <w:t>Duodecies</w:t>
      </w:r>
      <w:proofErr w:type="spellEnd"/>
      <w:r w:rsidRPr="00B14A4E">
        <w:rPr>
          <w:rFonts w:ascii="Arial" w:hAnsi="Arial" w:cs="Arial"/>
          <w:b/>
          <w:sz w:val="20"/>
          <w:szCs w:val="20"/>
        </w:rPr>
        <w:t>.-</w:t>
      </w:r>
      <w:proofErr w:type="gramEnd"/>
      <w:r w:rsidRPr="00B14A4E">
        <w:rPr>
          <w:rFonts w:ascii="Arial" w:hAnsi="Arial" w:cs="Arial"/>
          <w:b/>
          <w:sz w:val="20"/>
          <w:szCs w:val="20"/>
        </w:rPr>
        <w:t xml:space="preserve"> </w:t>
      </w:r>
      <w:r w:rsidRPr="00B14A4E">
        <w:rPr>
          <w:rFonts w:ascii="Arial" w:hAnsi="Arial" w:cs="Arial"/>
          <w:sz w:val="20"/>
          <w:szCs w:val="20"/>
        </w:rPr>
        <w:t xml:space="preserve">El pago de los derechos a que se refiere esta sección, se calculará y efectuará conforme a las tarifas establecidas en la Ley de Ingresos del Municipio de </w:t>
      </w:r>
      <w:proofErr w:type="spellStart"/>
      <w:r w:rsidRPr="00B14A4E">
        <w:rPr>
          <w:rFonts w:ascii="Arial" w:hAnsi="Arial" w:cs="Arial"/>
          <w:sz w:val="20"/>
          <w:szCs w:val="20"/>
        </w:rPr>
        <w:t>Tecoh</w:t>
      </w:r>
      <w:proofErr w:type="spellEnd"/>
      <w:r w:rsidRPr="00B14A4E">
        <w:rPr>
          <w:rFonts w:ascii="Arial" w:hAnsi="Arial" w:cs="Arial"/>
          <w:sz w:val="20"/>
          <w:szCs w:val="20"/>
        </w:rPr>
        <w:t>.</w:t>
      </w:r>
    </w:p>
    <w:p w14:paraId="7EA86E5B" w14:textId="77777777" w:rsidR="00AE0E9E" w:rsidRDefault="00AE0E9E" w:rsidP="00B14A4E">
      <w:pPr>
        <w:tabs>
          <w:tab w:val="left" w:pos="3544"/>
        </w:tabs>
        <w:spacing w:after="0" w:line="240" w:lineRule="auto"/>
        <w:jc w:val="both"/>
        <w:rPr>
          <w:rFonts w:ascii="Arial" w:hAnsi="Arial" w:cs="Arial"/>
          <w:b/>
          <w:sz w:val="20"/>
          <w:szCs w:val="20"/>
        </w:rPr>
      </w:pPr>
    </w:p>
    <w:p w14:paraId="3BB71926" w14:textId="1861E55A" w:rsidR="00192F50" w:rsidRPr="00B14A4E" w:rsidRDefault="00192F50" w:rsidP="00B14A4E">
      <w:pPr>
        <w:tabs>
          <w:tab w:val="left" w:pos="3544"/>
        </w:tabs>
        <w:spacing w:after="0" w:line="240" w:lineRule="auto"/>
        <w:jc w:val="both"/>
        <w:rPr>
          <w:rFonts w:ascii="Arial" w:hAnsi="Arial" w:cs="Arial"/>
          <w:b/>
          <w:sz w:val="20"/>
          <w:szCs w:val="20"/>
        </w:rPr>
      </w:pPr>
      <w:r w:rsidRPr="00B14A4E">
        <w:rPr>
          <w:rFonts w:ascii="Arial" w:hAnsi="Arial" w:cs="Arial"/>
          <w:b/>
          <w:sz w:val="20"/>
          <w:szCs w:val="20"/>
        </w:rPr>
        <w:t xml:space="preserve">Artículo 124 </w:t>
      </w:r>
      <w:proofErr w:type="spellStart"/>
      <w:proofErr w:type="gramStart"/>
      <w:r w:rsidRPr="00B14A4E">
        <w:rPr>
          <w:rFonts w:ascii="Arial" w:hAnsi="Arial" w:cs="Arial"/>
          <w:b/>
          <w:sz w:val="20"/>
          <w:szCs w:val="20"/>
        </w:rPr>
        <w:t>Terdecies</w:t>
      </w:r>
      <w:proofErr w:type="spellEnd"/>
      <w:r w:rsidRPr="00B14A4E">
        <w:rPr>
          <w:rFonts w:ascii="Arial" w:hAnsi="Arial" w:cs="Arial"/>
          <w:b/>
          <w:sz w:val="20"/>
          <w:szCs w:val="20"/>
        </w:rPr>
        <w:t>.-</w:t>
      </w:r>
      <w:proofErr w:type="gramEnd"/>
      <w:r w:rsidRPr="00B14A4E">
        <w:rPr>
          <w:rFonts w:ascii="Arial" w:hAnsi="Arial" w:cs="Arial"/>
          <w:b/>
          <w:sz w:val="20"/>
          <w:szCs w:val="20"/>
        </w:rPr>
        <w:t xml:space="preserve"> </w:t>
      </w:r>
      <w:r w:rsidRPr="00B14A4E">
        <w:rPr>
          <w:rFonts w:ascii="Arial" w:hAnsi="Arial" w:cs="Arial"/>
          <w:sz w:val="20"/>
          <w:szCs w:val="20"/>
        </w:rPr>
        <w:t>El pago de los derechos causados por los servicios relacionados con la emisión de los ejemplares y publicaciones de la Gaceta Municipal del Ayuntamiento, se realizará al momento de solicitar el servicio en las oficinas de la Tesorería municipal o donde se designe.</w:t>
      </w:r>
    </w:p>
    <w:p w14:paraId="44032154" w14:textId="77777777" w:rsidR="00AE0E9E" w:rsidRDefault="00AE0E9E" w:rsidP="00B14A4E">
      <w:pPr>
        <w:spacing w:after="0" w:line="240" w:lineRule="auto"/>
        <w:jc w:val="both"/>
        <w:rPr>
          <w:rFonts w:ascii="Arial" w:hAnsi="Arial" w:cs="Arial"/>
          <w:b/>
          <w:sz w:val="20"/>
          <w:szCs w:val="20"/>
        </w:rPr>
      </w:pPr>
    </w:p>
    <w:p w14:paraId="7A4C9567" w14:textId="1E9E8FE6"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124 </w:t>
      </w:r>
      <w:proofErr w:type="spellStart"/>
      <w:proofErr w:type="gramStart"/>
      <w:r w:rsidRPr="00B14A4E">
        <w:rPr>
          <w:rFonts w:ascii="Arial" w:hAnsi="Arial" w:cs="Arial"/>
          <w:b/>
          <w:sz w:val="20"/>
          <w:szCs w:val="20"/>
        </w:rPr>
        <w:t>Quaterdecies</w:t>
      </w:r>
      <w:proofErr w:type="spellEnd"/>
      <w:r w:rsidRPr="00B14A4E">
        <w:rPr>
          <w:rFonts w:ascii="Arial" w:hAnsi="Arial" w:cs="Arial"/>
          <w:b/>
          <w:sz w:val="20"/>
          <w:szCs w:val="20"/>
        </w:rPr>
        <w:t>.-</w:t>
      </w:r>
      <w:proofErr w:type="gramEnd"/>
      <w:r w:rsidRPr="00B14A4E">
        <w:rPr>
          <w:rFonts w:ascii="Arial" w:hAnsi="Arial" w:cs="Arial"/>
          <w:b/>
          <w:sz w:val="20"/>
          <w:szCs w:val="20"/>
        </w:rPr>
        <w:t xml:space="preserve"> </w:t>
      </w:r>
      <w:r w:rsidRPr="00B14A4E">
        <w:rPr>
          <w:rFonts w:ascii="Arial" w:hAnsi="Arial" w:cs="Arial"/>
          <w:sz w:val="20"/>
          <w:szCs w:val="20"/>
        </w:rPr>
        <w:t>Las contribuciones de mejoras son las contribuciones que se establecen a cargo de quienes se beneficien específicamente con alguna obra o servicio público efectuado por el ayuntamiento, emprendidas para el beneficio común.</w:t>
      </w:r>
    </w:p>
    <w:p w14:paraId="0D853C59" w14:textId="77777777" w:rsidR="00AE0E9E" w:rsidRDefault="00AE0E9E" w:rsidP="00B14A4E">
      <w:pPr>
        <w:spacing w:after="0" w:line="240" w:lineRule="auto"/>
        <w:jc w:val="both"/>
        <w:rPr>
          <w:rFonts w:ascii="Arial" w:hAnsi="Arial" w:cs="Arial"/>
          <w:b/>
          <w:sz w:val="20"/>
          <w:szCs w:val="20"/>
        </w:rPr>
      </w:pPr>
    </w:p>
    <w:p w14:paraId="670C7F03" w14:textId="472264E3"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132 </w:t>
      </w:r>
      <w:proofErr w:type="gramStart"/>
      <w:r w:rsidRPr="00B14A4E">
        <w:rPr>
          <w:rFonts w:ascii="Arial" w:hAnsi="Arial" w:cs="Arial"/>
          <w:b/>
          <w:sz w:val="20"/>
          <w:szCs w:val="20"/>
        </w:rPr>
        <w:t>Bis.-</w:t>
      </w:r>
      <w:proofErr w:type="gramEnd"/>
      <w:r w:rsidRPr="00B14A4E">
        <w:rPr>
          <w:rFonts w:ascii="Arial" w:hAnsi="Arial" w:cs="Arial"/>
          <w:b/>
          <w:sz w:val="20"/>
          <w:szCs w:val="20"/>
        </w:rPr>
        <w:t xml:space="preserve"> </w:t>
      </w:r>
      <w:r w:rsidRPr="00B14A4E">
        <w:rPr>
          <w:rFonts w:ascii="Arial" w:hAnsi="Arial" w:cs="Arial"/>
          <w:sz w:val="20"/>
          <w:szCs w:val="20"/>
        </w:rPr>
        <w:t>Las contribuciones de mejoras a que se refiere este capítulo se causarán independientemente de que la obra hubiera sido o no solicitada por los beneficiarios.</w:t>
      </w:r>
    </w:p>
    <w:p w14:paraId="109A0F78" w14:textId="77777777" w:rsidR="00AE0E9E" w:rsidRDefault="00AE0E9E" w:rsidP="00B14A4E">
      <w:pPr>
        <w:spacing w:after="0" w:line="240" w:lineRule="auto"/>
        <w:jc w:val="both"/>
        <w:rPr>
          <w:rFonts w:ascii="Arial" w:hAnsi="Arial" w:cs="Arial"/>
          <w:b/>
          <w:sz w:val="20"/>
          <w:szCs w:val="20"/>
        </w:rPr>
      </w:pPr>
    </w:p>
    <w:p w14:paraId="657173D3" w14:textId="4B68DAAE"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137. </w:t>
      </w:r>
      <w:r w:rsidRPr="00B14A4E">
        <w:rPr>
          <w:rFonts w:ascii="Arial" w:hAnsi="Arial" w:cs="Arial"/>
          <w:sz w:val="20"/>
          <w:szCs w:val="20"/>
        </w:rPr>
        <w:t xml:space="preserve">El Tesorero Municipal previa solicitud por escrito del interesado y una vez realizado el estudio socioeconómico del contribuyente; podrá disminuir la contribución a aquellos contribuyentes de ostensible pobreza, dependan de él más de tres personas, y devengue un ingreso no mayor a 2 UMA. </w:t>
      </w:r>
    </w:p>
    <w:p w14:paraId="4C754868"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Para efectos de lo establecido en el artículo anterior, las unidades administrativas a que se refiere el párrafo anterior realizarán la investigación socioeconómica de cada caso y remitirá, anexa a la solicitud, un dictamen aprobando o negando la necesidad de reducción, así como el porcentaje de disminución sugerida.</w:t>
      </w:r>
    </w:p>
    <w:p w14:paraId="7A407DD2" w14:textId="77777777" w:rsidR="00AE0E9E" w:rsidRDefault="00AE0E9E" w:rsidP="00B14A4E">
      <w:pPr>
        <w:spacing w:after="0" w:line="240" w:lineRule="auto"/>
        <w:jc w:val="both"/>
        <w:rPr>
          <w:rFonts w:ascii="Arial" w:hAnsi="Arial" w:cs="Arial"/>
          <w:b/>
          <w:sz w:val="20"/>
          <w:szCs w:val="20"/>
        </w:rPr>
      </w:pPr>
    </w:p>
    <w:p w14:paraId="4A67A70E" w14:textId="0150224C"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137 </w:t>
      </w:r>
      <w:proofErr w:type="gramStart"/>
      <w:r w:rsidRPr="00B14A4E">
        <w:rPr>
          <w:rFonts w:ascii="Arial" w:hAnsi="Arial" w:cs="Arial"/>
          <w:b/>
          <w:sz w:val="20"/>
          <w:szCs w:val="20"/>
        </w:rPr>
        <w:t>Bis.-</w:t>
      </w:r>
      <w:proofErr w:type="gramEnd"/>
      <w:r w:rsidRPr="00B14A4E">
        <w:rPr>
          <w:rFonts w:ascii="Arial" w:hAnsi="Arial" w:cs="Arial"/>
          <w:bCs/>
          <w:sz w:val="20"/>
          <w:szCs w:val="20"/>
        </w:rPr>
        <w:t xml:space="preserve"> Los</w:t>
      </w:r>
      <w:r w:rsidRPr="00B14A4E">
        <w:rPr>
          <w:rFonts w:ascii="Arial" w:hAnsi="Arial" w:cs="Arial"/>
          <w:b/>
          <w:bCs/>
          <w:sz w:val="20"/>
          <w:szCs w:val="20"/>
        </w:rPr>
        <w:t xml:space="preserve"> </w:t>
      </w:r>
      <w:r w:rsidRPr="00B14A4E">
        <w:rPr>
          <w:rFonts w:ascii="Arial" w:hAnsi="Arial" w:cs="Arial"/>
          <w:bCs/>
          <w:sz w:val="20"/>
          <w:szCs w:val="20"/>
        </w:rPr>
        <w:t>productos son las contraprestaciones que recibe el ayuntamiento por los servicios que presta en sus funciones de derecho privado, incluyendo el uso, aprovechamiento o enajenación de bienes del dominio privado del patrimonio municipal, y en general cualquier ingreso derivado de los bienes muebles e inmuebles propiedad del municipio con un uso distinto a la prestación de un servicio público.</w:t>
      </w:r>
    </w:p>
    <w:p w14:paraId="3CC41EF2" w14:textId="77777777" w:rsidR="005A60D4" w:rsidRDefault="005A60D4" w:rsidP="00B14A4E">
      <w:pPr>
        <w:autoSpaceDE w:val="0"/>
        <w:autoSpaceDN w:val="0"/>
        <w:adjustRightInd w:val="0"/>
        <w:spacing w:after="0" w:line="240" w:lineRule="auto"/>
        <w:jc w:val="both"/>
        <w:rPr>
          <w:rFonts w:ascii="Arial" w:hAnsi="Arial" w:cs="Arial"/>
          <w:b/>
          <w:color w:val="000000"/>
          <w:sz w:val="20"/>
          <w:szCs w:val="20"/>
        </w:rPr>
      </w:pPr>
    </w:p>
    <w:p w14:paraId="0580A5CC" w14:textId="78F727F0" w:rsidR="00192F50" w:rsidRPr="00B14A4E" w:rsidRDefault="00192F50" w:rsidP="00B14A4E">
      <w:pPr>
        <w:autoSpaceDE w:val="0"/>
        <w:autoSpaceDN w:val="0"/>
        <w:adjustRightInd w:val="0"/>
        <w:spacing w:after="0" w:line="240" w:lineRule="auto"/>
        <w:jc w:val="both"/>
        <w:rPr>
          <w:rFonts w:ascii="Arial" w:hAnsi="Arial" w:cs="Arial"/>
          <w:b/>
          <w:sz w:val="20"/>
          <w:szCs w:val="20"/>
        </w:rPr>
      </w:pPr>
      <w:r w:rsidRPr="00B14A4E">
        <w:rPr>
          <w:rFonts w:ascii="Arial" w:hAnsi="Arial" w:cs="Arial"/>
          <w:b/>
          <w:color w:val="000000"/>
          <w:sz w:val="20"/>
          <w:szCs w:val="20"/>
        </w:rPr>
        <w:t>Artículo 138.-</w:t>
      </w:r>
      <w:r w:rsidRPr="00B14A4E">
        <w:rPr>
          <w:rFonts w:ascii="Arial" w:hAnsi="Arial" w:cs="Arial"/>
          <w:color w:val="000000"/>
          <w:sz w:val="20"/>
          <w:szCs w:val="20"/>
        </w:rPr>
        <w:t xml:space="preserve"> La Hacienda pública del municipio podrá percibir productos por los siguientes conceptos:</w:t>
      </w:r>
    </w:p>
    <w:p w14:paraId="252F3A4B" w14:textId="77777777" w:rsidR="005A60D4" w:rsidRDefault="005A60D4" w:rsidP="00B14A4E">
      <w:pPr>
        <w:autoSpaceDE w:val="0"/>
        <w:autoSpaceDN w:val="0"/>
        <w:adjustRightInd w:val="0"/>
        <w:spacing w:after="0" w:line="240" w:lineRule="auto"/>
        <w:jc w:val="both"/>
        <w:rPr>
          <w:rFonts w:ascii="Arial" w:hAnsi="Arial" w:cs="Arial"/>
          <w:color w:val="000000"/>
          <w:sz w:val="20"/>
          <w:szCs w:val="20"/>
        </w:rPr>
      </w:pPr>
    </w:p>
    <w:p w14:paraId="33653131" w14:textId="4AE3EE06" w:rsidR="00192F50" w:rsidRPr="00B14A4E" w:rsidRDefault="00192F50" w:rsidP="00B14A4E">
      <w:pPr>
        <w:autoSpaceDE w:val="0"/>
        <w:autoSpaceDN w:val="0"/>
        <w:adjustRightInd w:val="0"/>
        <w:spacing w:after="0" w:line="240" w:lineRule="auto"/>
        <w:jc w:val="both"/>
        <w:rPr>
          <w:rFonts w:ascii="Arial" w:hAnsi="Arial" w:cs="Arial"/>
          <w:b/>
          <w:sz w:val="20"/>
          <w:szCs w:val="20"/>
        </w:rPr>
      </w:pPr>
      <w:r w:rsidRPr="00B14A4E">
        <w:rPr>
          <w:rFonts w:ascii="Arial" w:hAnsi="Arial" w:cs="Arial"/>
          <w:color w:val="000000"/>
          <w:sz w:val="20"/>
          <w:szCs w:val="20"/>
        </w:rPr>
        <w:t>I.- Por arrendamiento, enajenación y explotación de bienes muebles e inmuebles, del dominio privado del patrimonio municipal.</w:t>
      </w:r>
    </w:p>
    <w:p w14:paraId="4C1CF37A"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II.-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fiscal.</w:t>
      </w:r>
    </w:p>
    <w:p w14:paraId="0DB55E86" w14:textId="77777777" w:rsidR="00192F50" w:rsidRPr="00B14A4E" w:rsidRDefault="00192F50" w:rsidP="00B14A4E">
      <w:pPr>
        <w:autoSpaceDE w:val="0"/>
        <w:autoSpaceDN w:val="0"/>
        <w:adjustRightInd w:val="0"/>
        <w:spacing w:after="0" w:line="240" w:lineRule="auto"/>
        <w:jc w:val="both"/>
        <w:rPr>
          <w:rFonts w:ascii="Arial" w:hAnsi="Arial" w:cs="Arial"/>
          <w:b/>
          <w:sz w:val="20"/>
          <w:szCs w:val="20"/>
        </w:rPr>
      </w:pPr>
      <w:r w:rsidRPr="00B14A4E">
        <w:rPr>
          <w:rFonts w:ascii="Arial" w:hAnsi="Arial" w:cs="Arial"/>
          <w:color w:val="000000"/>
          <w:sz w:val="20"/>
          <w:szCs w:val="20"/>
        </w:rPr>
        <w:t>III.- Por los remates de bienes mostrencos.</w:t>
      </w:r>
    </w:p>
    <w:p w14:paraId="01F7EDEF"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IV.- Por inversiones financieras.</w:t>
      </w:r>
    </w:p>
    <w:p w14:paraId="1F6FA698" w14:textId="77777777" w:rsidR="00192F50" w:rsidRPr="00B14A4E" w:rsidRDefault="00192F50" w:rsidP="00B14A4E">
      <w:pPr>
        <w:autoSpaceDE w:val="0"/>
        <w:autoSpaceDN w:val="0"/>
        <w:adjustRightInd w:val="0"/>
        <w:spacing w:after="0" w:line="240" w:lineRule="auto"/>
        <w:jc w:val="both"/>
        <w:rPr>
          <w:rFonts w:ascii="Arial" w:hAnsi="Arial" w:cs="Arial"/>
          <w:b/>
          <w:sz w:val="20"/>
          <w:szCs w:val="20"/>
        </w:rPr>
      </w:pPr>
      <w:r w:rsidRPr="00B14A4E">
        <w:rPr>
          <w:rFonts w:ascii="Arial" w:hAnsi="Arial" w:cs="Arial"/>
          <w:color w:val="000000"/>
          <w:sz w:val="20"/>
          <w:szCs w:val="20"/>
        </w:rPr>
        <w:t>V.- Por los daños que sufrieren las vías públicas o los bienes del patrimonio municipal afectados a la prestación de un servicio público, causados por cualquier persona.</w:t>
      </w:r>
    </w:p>
    <w:p w14:paraId="1956D49D"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VI.- Por copias simples o impresas de documentos diversos o en medios magnéticos de información, por los cuales no se causen derechos conforme a lo establecido en esta ley.</w:t>
      </w:r>
    </w:p>
    <w:p w14:paraId="332748C7"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VII.- Por la enajenación de productos o subproductos que resulten del proceso de composta llevado a cabo por parte del municipio.</w:t>
      </w:r>
    </w:p>
    <w:p w14:paraId="051FC78C"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lastRenderedPageBreak/>
        <w:t>VIII.- Por la enajenación y venta de bases para participar en procedimientos de licitación pública o de invitación.</w:t>
      </w:r>
    </w:p>
    <w:p w14:paraId="2F3703C0"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IX.- Por otros productos no especificados en las fracciones anteriores.</w:t>
      </w:r>
    </w:p>
    <w:p w14:paraId="57303B91" w14:textId="77777777" w:rsidR="005A60D4" w:rsidRDefault="005A60D4" w:rsidP="00B14A4E">
      <w:pPr>
        <w:spacing w:after="0" w:line="240" w:lineRule="auto"/>
        <w:jc w:val="both"/>
        <w:rPr>
          <w:rFonts w:ascii="Arial" w:hAnsi="Arial" w:cs="Arial"/>
          <w:b/>
          <w:sz w:val="20"/>
          <w:szCs w:val="20"/>
        </w:rPr>
      </w:pPr>
    </w:p>
    <w:p w14:paraId="6C97B7EF" w14:textId="1FDC081E"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139.- </w:t>
      </w:r>
      <w:r w:rsidRPr="00B14A4E">
        <w:rPr>
          <w:rFonts w:ascii="Arial" w:hAnsi="Arial" w:cs="Arial"/>
          <w:color w:val="000000"/>
          <w:sz w:val="20"/>
          <w:szCs w:val="20"/>
        </w:rPr>
        <w:t>Los arrendamientos y las ventas de bienes muebles e inmuebles propiedad del municipio se llevarán a cabo conforme a lo establecido en la Ley de Gobierno de los Municipios del Estado de Yucatán.</w:t>
      </w:r>
    </w:p>
    <w:p w14:paraId="13784E34"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w:t>
      </w:r>
    </w:p>
    <w:p w14:paraId="095CD678"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w:t>
      </w:r>
    </w:p>
    <w:p w14:paraId="2F8B5FD0" w14:textId="77777777" w:rsidR="005A60D4" w:rsidRDefault="005A60D4" w:rsidP="00B14A4E">
      <w:pPr>
        <w:spacing w:after="0" w:line="240" w:lineRule="auto"/>
        <w:jc w:val="both"/>
        <w:rPr>
          <w:rFonts w:ascii="Arial" w:hAnsi="Arial" w:cs="Arial"/>
          <w:b/>
          <w:sz w:val="20"/>
          <w:szCs w:val="20"/>
        </w:rPr>
      </w:pPr>
    </w:p>
    <w:p w14:paraId="499C6833" w14:textId="706A0D41"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140.- </w:t>
      </w:r>
      <w:r w:rsidRPr="00B14A4E">
        <w:rPr>
          <w:rFonts w:ascii="Arial" w:hAnsi="Arial" w:cs="Arial"/>
          <w:color w:val="000000"/>
          <w:sz w:val="20"/>
          <w:szCs w:val="20"/>
        </w:rPr>
        <w:t>Los bienes muebles e inmuebles propiedad del municipio solamente podrán ser explotados mediante concesión o contrato legalmente otorgado o celebrado, en los términos establecidos en la Ley de Gobierno de los Municipios del Estado de Yucatán.</w:t>
      </w:r>
    </w:p>
    <w:p w14:paraId="1D8B278A" w14:textId="77777777" w:rsidR="005A60D4" w:rsidRDefault="005A60D4" w:rsidP="00B14A4E">
      <w:pPr>
        <w:spacing w:after="0" w:line="240" w:lineRule="auto"/>
        <w:jc w:val="both"/>
        <w:rPr>
          <w:rFonts w:ascii="Arial" w:hAnsi="Arial" w:cs="Arial"/>
          <w:b/>
          <w:sz w:val="20"/>
          <w:szCs w:val="20"/>
        </w:rPr>
      </w:pPr>
    </w:p>
    <w:p w14:paraId="1056459F" w14:textId="10E7894E"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145 </w:t>
      </w:r>
      <w:proofErr w:type="gramStart"/>
      <w:r w:rsidRPr="00B14A4E">
        <w:rPr>
          <w:rFonts w:ascii="Arial" w:hAnsi="Arial" w:cs="Arial"/>
          <w:b/>
          <w:sz w:val="20"/>
          <w:szCs w:val="20"/>
        </w:rPr>
        <w:t>Bis.-</w:t>
      </w:r>
      <w:proofErr w:type="gramEnd"/>
      <w:r w:rsidRPr="00B14A4E">
        <w:rPr>
          <w:rFonts w:ascii="Arial" w:hAnsi="Arial" w:cs="Arial"/>
          <w:b/>
          <w:sz w:val="20"/>
          <w:szCs w:val="20"/>
        </w:rPr>
        <w:t xml:space="preserve"> </w:t>
      </w:r>
      <w:r w:rsidRPr="00B14A4E">
        <w:rPr>
          <w:rFonts w:ascii="Arial" w:hAnsi="Arial" w:cs="Arial"/>
          <w:sz w:val="20"/>
          <w:szCs w:val="20"/>
        </w:rPr>
        <w:t>Los aprovechamientos son los ingresos que percibe el ayuntamiento por funciones de derecho público distintos de las contribuciones, participaciones, aportaciones federales que se reciban de acuerdo con las normas del Sistema Nacional de Coordinación Fiscal, de los ingresos derivados de financiamientos y de los que obtengan las entidades paramunicipales.</w:t>
      </w:r>
    </w:p>
    <w:p w14:paraId="75BC200B" w14:textId="77777777" w:rsidR="005A60D4" w:rsidRDefault="005A60D4" w:rsidP="00B14A4E">
      <w:pPr>
        <w:spacing w:after="0" w:line="240" w:lineRule="auto"/>
        <w:jc w:val="both"/>
        <w:rPr>
          <w:rFonts w:ascii="Arial" w:hAnsi="Arial" w:cs="Arial"/>
          <w:color w:val="000000"/>
          <w:sz w:val="20"/>
          <w:szCs w:val="20"/>
        </w:rPr>
      </w:pPr>
    </w:p>
    <w:p w14:paraId="58B9971D" w14:textId="7E78A76E" w:rsidR="00192F50" w:rsidRPr="00B14A4E" w:rsidRDefault="00192F50" w:rsidP="00B14A4E">
      <w:pPr>
        <w:spacing w:after="0" w:line="240" w:lineRule="auto"/>
        <w:jc w:val="both"/>
        <w:rPr>
          <w:rFonts w:ascii="Arial" w:hAnsi="Arial" w:cs="Arial"/>
          <w:b/>
          <w:sz w:val="20"/>
          <w:szCs w:val="20"/>
        </w:rPr>
      </w:pPr>
      <w:r w:rsidRPr="00B14A4E">
        <w:rPr>
          <w:rFonts w:ascii="Arial" w:hAnsi="Arial" w:cs="Arial"/>
          <w:color w:val="000000"/>
          <w:sz w:val="20"/>
          <w:szCs w:val="20"/>
        </w:rPr>
        <w:t>Los recargos, las multas, las indemnizaciones y los gastos de ejecución derivados de los aprovechamientos son accesorios de estos y participan de su naturaleza.</w:t>
      </w:r>
    </w:p>
    <w:p w14:paraId="4DAE0350" w14:textId="77777777" w:rsidR="005A60D4" w:rsidRDefault="005A60D4" w:rsidP="00B14A4E">
      <w:pPr>
        <w:spacing w:after="0" w:line="240" w:lineRule="auto"/>
        <w:jc w:val="both"/>
        <w:rPr>
          <w:rFonts w:ascii="Arial" w:hAnsi="Arial" w:cs="Arial"/>
          <w:b/>
          <w:sz w:val="20"/>
          <w:szCs w:val="20"/>
        </w:rPr>
      </w:pPr>
    </w:p>
    <w:p w14:paraId="62E70FC5" w14:textId="4D263437"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148.- </w:t>
      </w:r>
      <w:r w:rsidRPr="00B14A4E">
        <w:rPr>
          <w:rFonts w:ascii="Arial" w:hAnsi="Arial" w:cs="Arial"/>
          <w:sz w:val="20"/>
          <w:szCs w:val="20"/>
        </w:rPr>
        <w:t>Los aprovechamientos que percibirá el ayuntamiento serán los siguientes</w:t>
      </w:r>
    </w:p>
    <w:p w14:paraId="5588ABD2" w14:textId="77777777" w:rsidR="005A60D4" w:rsidRDefault="005A60D4" w:rsidP="00B14A4E">
      <w:pPr>
        <w:autoSpaceDE w:val="0"/>
        <w:autoSpaceDN w:val="0"/>
        <w:adjustRightInd w:val="0"/>
        <w:spacing w:after="0" w:line="240" w:lineRule="auto"/>
        <w:jc w:val="both"/>
        <w:rPr>
          <w:rFonts w:ascii="Arial" w:hAnsi="Arial" w:cs="Arial"/>
          <w:color w:val="000000"/>
          <w:sz w:val="20"/>
          <w:szCs w:val="20"/>
        </w:rPr>
      </w:pPr>
    </w:p>
    <w:p w14:paraId="5554E968" w14:textId="27C1EC08"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I.- Recargos.</w:t>
      </w:r>
    </w:p>
    <w:p w14:paraId="358B29C0"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II.- Gastos de ejecución e indemnizaciones</w:t>
      </w:r>
    </w:p>
    <w:p w14:paraId="36CD84F7"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III.- Multas por infracciones a las leyes y reglamentos municipales y otros ordenamientos aplicables.</w:t>
      </w:r>
    </w:p>
    <w:p w14:paraId="0572C5E2"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IV.- Multas federales no fiscales.</w:t>
      </w:r>
    </w:p>
    <w:p w14:paraId="1F1E33E3"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V.- Multas por infracciones previstas en el Reglamento de la Ley de Transporte del Estado de Yucatán.</w:t>
      </w:r>
    </w:p>
    <w:p w14:paraId="64B95B90"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VI.- Honorarios por notificación.</w:t>
      </w:r>
    </w:p>
    <w:p w14:paraId="35FA83D2"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VII.- Aprovechamientos diversos.</w:t>
      </w:r>
    </w:p>
    <w:p w14:paraId="35C4840B" w14:textId="77777777" w:rsidR="005A60D4" w:rsidRDefault="005A60D4" w:rsidP="00B14A4E">
      <w:pPr>
        <w:spacing w:after="0" w:line="240" w:lineRule="auto"/>
        <w:jc w:val="both"/>
        <w:rPr>
          <w:rFonts w:ascii="Arial" w:hAnsi="Arial" w:cs="Arial"/>
          <w:b/>
          <w:sz w:val="20"/>
          <w:szCs w:val="20"/>
        </w:rPr>
      </w:pPr>
    </w:p>
    <w:p w14:paraId="669FE754" w14:textId="77348AFA"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149.- </w:t>
      </w:r>
      <w:r w:rsidRPr="00B14A4E">
        <w:rPr>
          <w:rFonts w:ascii="Arial" w:hAnsi="Arial" w:cs="Arial"/>
          <w:color w:val="000000"/>
          <w:sz w:val="20"/>
          <w:szCs w:val="20"/>
        </w:rPr>
        <w:t>Las participaciones son las cantidades que el municipio percibe de los ingresos federales o estatales, de acuerdo con lo dispuesto por la Ley de Coordinación Fiscal federal y estatal, en el Convenio de Adhesión al Sistema Nacional de Coordinación Fiscal y sus anexos; el Convenio de Colaboración Administrativa en Materia Fiscal o cualesquiera otros convenios que se suscribieran para tal efecto. También se considerarán participaciones, las que designe el Congreso del estado con tal carácter.</w:t>
      </w:r>
    </w:p>
    <w:p w14:paraId="5EA32F11" w14:textId="77777777" w:rsidR="005A60D4" w:rsidRDefault="005A60D4" w:rsidP="00B14A4E">
      <w:pPr>
        <w:spacing w:after="0" w:line="240" w:lineRule="auto"/>
        <w:jc w:val="both"/>
        <w:rPr>
          <w:rFonts w:ascii="Arial" w:hAnsi="Arial" w:cs="Arial"/>
          <w:b/>
          <w:sz w:val="20"/>
          <w:szCs w:val="20"/>
        </w:rPr>
      </w:pPr>
    </w:p>
    <w:p w14:paraId="1F7A6BC4" w14:textId="4F0A7123"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149 </w:t>
      </w:r>
      <w:proofErr w:type="gramStart"/>
      <w:r w:rsidRPr="00B14A4E">
        <w:rPr>
          <w:rFonts w:ascii="Arial" w:hAnsi="Arial" w:cs="Arial"/>
          <w:b/>
          <w:sz w:val="20"/>
          <w:szCs w:val="20"/>
        </w:rPr>
        <w:t>Bis.-</w:t>
      </w:r>
      <w:proofErr w:type="gramEnd"/>
      <w:r w:rsidRPr="00B14A4E">
        <w:rPr>
          <w:rFonts w:ascii="Arial" w:hAnsi="Arial" w:cs="Arial"/>
          <w:b/>
          <w:sz w:val="20"/>
          <w:szCs w:val="20"/>
        </w:rPr>
        <w:t xml:space="preserve"> </w:t>
      </w:r>
      <w:r w:rsidRPr="00B14A4E">
        <w:rPr>
          <w:rFonts w:ascii="Arial" w:hAnsi="Arial" w:cs="Arial"/>
          <w:sz w:val="20"/>
          <w:szCs w:val="20"/>
        </w:rPr>
        <w:t>Las aportaciones son los recursos que la federación transfiere a las Haciendas públicas de los estados y, en su caso, del municipio, condicionando su gasto a la consecución y cumplimiento de los objetivos que para cada tipo de recurso establece la Ley de Coordinación Fiscal federal.</w:t>
      </w:r>
    </w:p>
    <w:p w14:paraId="1687677C" w14:textId="77777777" w:rsidR="005A60D4" w:rsidRDefault="005A60D4" w:rsidP="00B14A4E">
      <w:pPr>
        <w:spacing w:after="0" w:line="240" w:lineRule="auto"/>
        <w:jc w:val="both"/>
        <w:rPr>
          <w:rFonts w:ascii="Arial" w:hAnsi="Arial" w:cs="Arial"/>
          <w:b/>
          <w:sz w:val="20"/>
          <w:szCs w:val="20"/>
        </w:rPr>
      </w:pPr>
    </w:p>
    <w:p w14:paraId="36850769" w14:textId="355199D6"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150.- </w:t>
      </w:r>
      <w:r w:rsidRPr="00B14A4E">
        <w:rPr>
          <w:rFonts w:ascii="Arial" w:hAnsi="Arial" w:cs="Arial"/>
          <w:sz w:val="20"/>
          <w:szCs w:val="20"/>
        </w:rPr>
        <w:t>Los ingresos extraordinarios son los recursos que percibe la Hacienda pública municipal distintos de los referidos en los capítulos anteriores. En todo caso, se considerarán ingresos extraordinarios, los recursos obtenidos por:</w:t>
      </w:r>
    </w:p>
    <w:p w14:paraId="1A2CF17E" w14:textId="77777777" w:rsidR="005A60D4" w:rsidRDefault="005A60D4" w:rsidP="00B14A4E">
      <w:pPr>
        <w:autoSpaceDE w:val="0"/>
        <w:autoSpaceDN w:val="0"/>
        <w:adjustRightInd w:val="0"/>
        <w:spacing w:after="0" w:line="240" w:lineRule="auto"/>
        <w:jc w:val="both"/>
        <w:rPr>
          <w:rFonts w:ascii="Arial" w:hAnsi="Arial" w:cs="Arial"/>
          <w:color w:val="000000"/>
          <w:sz w:val="20"/>
          <w:szCs w:val="20"/>
        </w:rPr>
      </w:pPr>
    </w:p>
    <w:p w14:paraId="287A0C61" w14:textId="6399B120" w:rsidR="00192F50" w:rsidRPr="00B14A4E" w:rsidRDefault="00192F50" w:rsidP="00B14A4E">
      <w:pPr>
        <w:autoSpaceDE w:val="0"/>
        <w:autoSpaceDN w:val="0"/>
        <w:adjustRightInd w:val="0"/>
        <w:spacing w:after="0" w:line="240" w:lineRule="auto"/>
        <w:jc w:val="both"/>
        <w:rPr>
          <w:rFonts w:ascii="Arial" w:hAnsi="Arial" w:cs="Arial"/>
          <w:b/>
          <w:sz w:val="20"/>
          <w:szCs w:val="20"/>
        </w:rPr>
      </w:pPr>
      <w:r w:rsidRPr="00B14A4E">
        <w:rPr>
          <w:rFonts w:ascii="Arial" w:hAnsi="Arial" w:cs="Arial"/>
          <w:color w:val="000000"/>
          <w:sz w:val="20"/>
          <w:szCs w:val="20"/>
        </w:rPr>
        <w:lastRenderedPageBreak/>
        <w:t>I.- Financiamientos o empréstitos que se obtengan de acuerdo con lo establecido en la Constitución Política del Estado de Yucatán y las leyes en materia de presupuesto, contabilidad gubernamental, responsabilidad hacendaria y la demás legislación y normativa aplicable.</w:t>
      </w:r>
    </w:p>
    <w:p w14:paraId="6D39B8C8" w14:textId="77777777" w:rsidR="00192F50" w:rsidRPr="00B14A4E" w:rsidRDefault="00192F50" w:rsidP="00B14A4E">
      <w:pPr>
        <w:autoSpaceDE w:val="0"/>
        <w:autoSpaceDN w:val="0"/>
        <w:adjustRightInd w:val="0"/>
        <w:spacing w:after="0" w:line="240" w:lineRule="auto"/>
        <w:jc w:val="both"/>
        <w:rPr>
          <w:rFonts w:ascii="Arial" w:hAnsi="Arial" w:cs="Arial"/>
          <w:b/>
          <w:sz w:val="20"/>
          <w:szCs w:val="20"/>
        </w:rPr>
      </w:pPr>
      <w:r w:rsidRPr="00B14A4E">
        <w:rPr>
          <w:rFonts w:ascii="Arial" w:hAnsi="Arial" w:cs="Arial"/>
          <w:color w:val="000000"/>
          <w:sz w:val="20"/>
          <w:szCs w:val="20"/>
        </w:rPr>
        <w:t>II.- Conceptos diferentes a participaciones, aportaciones, y a aquellos derivados de convenios de colaboración administrativa catalogados como aprovechamientos, que sean recibidos del estado y la federación.</w:t>
      </w:r>
    </w:p>
    <w:p w14:paraId="5A72BECD" w14:textId="77777777" w:rsidR="00192F50" w:rsidRPr="00B14A4E" w:rsidRDefault="00192F50" w:rsidP="00B14A4E">
      <w:pPr>
        <w:autoSpaceDE w:val="0"/>
        <w:autoSpaceDN w:val="0"/>
        <w:adjustRightInd w:val="0"/>
        <w:spacing w:after="0" w:line="240" w:lineRule="auto"/>
        <w:jc w:val="both"/>
        <w:rPr>
          <w:rFonts w:ascii="Arial" w:hAnsi="Arial" w:cs="Arial"/>
          <w:b/>
          <w:sz w:val="20"/>
          <w:szCs w:val="20"/>
        </w:rPr>
      </w:pPr>
      <w:r w:rsidRPr="00B14A4E">
        <w:rPr>
          <w:rFonts w:ascii="Arial" w:hAnsi="Arial" w:cs="Arial"/>
          <w:color w:val="000000"/>
          <w:sz w:val="20"/>
          <w:szCs w:val="20"/>
        </w:rPr>
        <w:t>III.- Donativos.</w:t>
      </w:r>
    </w:p>
    <w:p w14:paraId="7F0E98E8"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IV.- Cesiones.</w:t>
      </w:r>
    </w:p>
    <w:p w14:paraId="6E0D05B2"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V.- Herencias.</w:t>
      </w:r>
    </w:p>
    <w:p w14:paraId="04A082F7"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VI.- Legados.</w:t>
      </w:r>
    </w:p>
    <w:p w14:paraId="1CCCF69B"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VII.- Adjudicaciones judiciales.</w:t>
      </w:r>
    </w:p>
    <w:p w14:paraId="7E1D469C"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VIII.- Adjudicaciones administrativas.</w:t>
      </w:r>
    </w:p>
    <w:p w14:paraId="442AD89D"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IX.- Subsidios de organismos públicos y privados.</w:t>
      </w:r>
    </w:p>
    <w:p w14:paraId="3AC4E84F"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X.- La recuperación de créditos otorgados o pagos realizados en ejercicios anteriores.</w:t>
      </w:r>
    </w:p>
    <w:p w14:paraId="325666BB" w14:textId="77777777" w:rsidR="005A60D4" w:rsidRDefault="005A60D4" w:rsidP="00B14A4E">
      <w:pPr>
        <w:spacing w:after="0" w:line="240" w:lineRule="auto"/>
        <w:jc w:val="both"/>
        <w:rPr>
          <w:rFonts w:ascii="Arial" w:hAnsi="Arial" w:cs="Arial"/>
          <w:b/>
          <w:sz w:val="20"/>
          <w:szCs w:val="20"/>
        </w:rPr>
      </w:pPr>
    </w:p>
    <w:p w14:paraId="2F110068" w14:textId="49393295"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152 </w:t>
      </w:r>
      <w:proofErr w:type="gramStart"/>
      <w:r w:rsidRPr="00B14A4E">
        <w:rPr>
          <w:rFonts w:ascii="Arial" w:hAnsi="Arial" w:cs="Arial"/>
          <w:b/>
          <w:sz w:val="20"/>
          <w:szCs w:val="20"/>
        </w:rPr>
        <w:t>Bis.-</w:t>
      </w:r>
      <w:proofErr w:type="gramEnd"/>
      <w:r w:rsidRPr="00B14A4E">
        <w:rPr>
          <w:rFonts w:ascii="Arial" w:hAnsi="Arial" w:cs="Arial"/>
          <w:b/>
          <w:sz w:val="20"/>
          <w:szCs w:val="20"/>
        </w:rPr>
        <w:t xml:space="preserve"> </w:t>
      </w:r>
      <w:r w:rsidRPr="00B14A4E">
        <w:rPr>
          <w:rFonts w:ascii="Arial" w:hAnsi="Arial" w:cs="Arial"/>
          <w:color w:val="000000"/>
          <w:sz w:val="20"/>
          <w:szCs w:val="20"/>
        </w:rPr>
        <w:t>Las autoridades fiscales municipales para hacer cumplir sus determinaciones podrán aplicar, sin perjuicio de las sanciones que se señalan en las distintas disposiciones de esta ley y sus disposiciones reglamentarias municipales, los siguientes medios de apremio:</w:t>
      </w:r>
    </w:p>
    <w:p w14:paraId="70C9330D" w14:textId="77777777" w:rsidR="005A60D4" w:rsidRDefault="005A60D4" w:rsidP="00B14A4E">
      <w:pPr>
        <w:autoSpaceDE w:val="0"/>
        <w:autoSpaceDN w:val="0"/>
        <w:adjustRightInd w:val="0"/>
        <w:spacing w:after="0" w:line="240" w:lineRule="auto"/>
        <w:jc w:val="both"/>
        <w:rPr>
          <w:rFonts w:ascii="Arial" w:hAnsi="Arial" w:cs="Arial"/>
          <w:color w:val="000000"/>
          <w:sz w:val="20"/>
          <w:szCs w:val="20"/>
        </w:rPr>
      </w:pPr>
    </w:p>
    <w:p w14:paraId="3A496A3A" w14:textId="37AFDD4A"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I.- Apercibimiento.</w:t>
      </w:r>
    </w:p>
    <w:p w14:paraId="2D7D01BF"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II.- Multa de una a diez veces la UMA, excepto cuando las disposiciones de esta ley señalen otra cantidad.</w:t>
      </w:r>
    </w:p>
    <w:p w14:paraId="2FB8CB96"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III.- Clausura.</w:t>
      </w:r>
    </w:p>
    <w:p w14:paraId="5F67131B" w14:textId="77777777" w:rsidR="00192F50" w:rsidRPr="00B14A4E" w:rsidRDefault="00192F50" w:rsidP="00B14A4E">
      <w:pPr>
        <w:autoSpaceDE w:val="0"/>
        <w:autoSpaceDN w:val="0"/>
        <w:adjustRightInd w:val="0"/>
        <w:spacing w:after="0" w:line="240" w:lineRule="auto"/>
        <w:jc w:val="both"/>
        <w:rPr>
          <w:rFonts w:ascii="Arial" w:hAnsi="Arial" w:cs="Arial"/>
          <w:b/>
          <w:sz w:val="20"/>
          <w:szCs w:val="20"/>
        </w:rPr>
      </w:pPr>
      <w:r w:rsidRPr="00B14A4E">
        <w:rPr>
          <w:rFonts w:ascii="Arial" w:hAnsi="Arial" w:cs="Arial"/>
          <w:color w:val="000000"/>
          <w:sz w:val="20"/>
          <w:szCs w:val="20"/>
        </w:rPr>
        <w:t>IV.- Auxilio de la fuerza pública.</w:t>
      </w:r>
    </w:p>
    <w:p w14:paraId="4AFCA3EF" w14:textId="77777777" w:rsidR="005A60D4" w:rsidRDefault="005A60D4" w:rsidP="00B14A4E">
      <w:pPr>
        <w:spacing w:after="0" w:line="240" w:lineRule="auto"/>
        <w:jc w:val="both"/>
        <w:rPr>
          <w:rFonts w:ascii="Arial" w:hAnsi="Arial" w:cs="Arial"/>
          <w:b/>
          <w:sz w:val="20"/>
          <w:szCs w:val="20"/>
        </w:rPr>
      </w:pPr>
    </w:p>
    <w:p w14:paraId="1054D5F1" w14:textId="71B86B63"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153 </w:t>
      </w:r>
      <w:proofErr w:type="gramStart"/>
      <w:r w:rsidRPr="00B14A4E">
        <w:rPr>
          <w:rFonts w:ascii="Arial" w:hAnsi="Arial" w:cs="Arial"/>
          <w:b/>
          <w:sz w:val="20"/>
          <w:szCs w:val="20"/>
        </w:rPr>
        <w:t>Bis.-</w:t>
      </w:r>
      <w:proofErr w:type="gramEnd"/>
      <w:r w:rsidRPr="00B14A4E">
        <w:rPr>
          <w:rFonts w:ascii="Arial" w:hAnsi="Arial" w:cs="Arial"/>
          <w:b/>
          <w:sz w:val="20"/>
          <w:szCs w:val="20"/>
        </w:rPr>
        <w:t xml:space="preserve"> </w:t>
      </w:r>
      <w:r w:rsidRPr="00B14A4E">
        <w:rPr>
          <w:rFonts w:ascii="Arial" w:hAnsi="Arial" w:cs="Arial"/>
          <w:sz w:val="20"/>
          <w:szCs w:val="20"/>
        </w:rPr>
        <w:t xml:space="preserve">No se impondrán sanciones cuando se cumplan en forma espontánea las obligaciones fiscales fuera de los plazos señalados por las disposiciones fiscales. </w:t>
      </w:r>
    </w:p>
    <w:p w14:paraId="49CFE80A" w14:textId="77777777" w:rsidR="00DC0976" w:rsidRDefault="00DC0976" w:rsidP="00B14A4E">
      <w:pPr>
        <w:spacing w:after="0" w:line="240" w:lineRule="auto"/>
        <w:jc w:val="both"/>
        <w:rPr>
          <w:rFonts w:ascii="Arial" w:hAnsi="Arial" w:cs="Arial"/>
          <w:sz w:val="20"/>
          <w:szCs w:val="20"/>
        </w:rPr>
      </w:pPr>
    </w:p>
    <w:p w14:paraId="21A03DF1"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 xml:space="preserve">Se considerará que el cumplimiento no es espontáneo en el caso de que:  </w:t>
      </w:r>
    </w:p>
    <w:p w14:paraId="36D447A8" w14:textId="77777777" w:rsidR="005A60D4" w:rsidRDefault="005A60D4" w:rsidP="00B14A4E">
      <w:pPr>
        <w:spacing w:after="0" w:line="240" w:lineRule="auto"/>
        <w:jc w:val="both"/>
        <w:rPr>
          <w:rFonts w:ascii="Arial" w:hAnsi="Arial" w:cs="Arial"/>
          <w:sz w:val="20"/>
          <w:szCs w:val="20"/>
        </w:rPr>
      </w:pPr>
    </w:p>
    <w:p w14:paraId="1B7513A8" w14:textId="5929E21D"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I.- La omisión sea descubierta por las autoridades fiscales, o</w:t>
      </w:r>
    </w:p>
    <w:p w14:paraId="757FC3FC"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II.- La omisión haya sido corregida por el contribuyente después de que las autoridades fiscales hubieran notificado una orden de visita domiciliaria, o haya mediado requerimiento o cualquier otra gestión notificada por estas, tendientes a la comprobación del cumplimiento de disposiciones fiscales.</w:t>
      </w:r>
    </w:p>
    <w:p w14:paraId="57335523" w14:textId="77777777" w:rsidR="005A60D4" w:rsidRDefault="005A60D4" w:rsidP="00B14A4E">
      <w:pPr>
        <w:spacing w:after="0" w:line="240" w:lineRule="auto"/>
        <w:jc w:val="both"/>
        <w:rPr>
          <w:rFonts w:ascii="Arial" w:hAnsi="Arial" w:cs="Arial"/>
          <w:b/>
          <w:sz w:val="20"/>
          <w:szCs w:val="20"/>
        </w:rPr>
      </w:pPr>
    </w:p>
    <w:p w14:paraId="418E7DFA" w14:textId="08CDB8B3"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155.- </w:t>
      </w:r>
      <w:r w:rsidRPr="00B14A4E">
        <w:rPr>
          <w:rFonts w:ascii="Arial" w:hAnsi="Arial" w:cs="Arial"/>
          <w:sz w:val="20"/>
          <w:szCs w:val="20"/>
        </w:rPr>
        <w:t>…</w:t>
      </w:r>
    </w:p>
    <w:p w14:paraId="68CC48D3" w14:textId="77777777" w:rsidR="005A60D4" w:rsidRDefault="005A60D4" w:rsidP="00B14A4E">
      <w:pPr>
        <w:spacing w:after="0" w:line="240" w:lineRule="auto"/>
        <w:jc w:val="both"/>
        <w:rPr>
          <w:rFonts w:ascii="Arial" w:hAnsi="Arial" w:cs="Arial"/>
          <w:color w:val="000000"/>
          <w:sz w:val="20"/>
          <w:szCs w:val="20"/>
        </w:rPr>
      </w:pPr>
    </w:p>
    <w:p w14:paraId="1283BB29" w14:textId="6755FCB3" w:rsidR="00192F50" w:rsidRPr="00B14A4E" w:rsidRDefault="00192F50" w:rsidP="00B14A4E">
      <w:pPr>
        <w:spacing w:after="0" w:line="240" w:lineRule="auto"/>
        <w:jc w:val="both"/>
        <w:rPr>
          <w:rFonts w:ascii="Arial" w:hAnsi="Arial" w:cs="Arial"/>
          <w:b/>
          <w:sz w:val="20"/>
          <w:szCs w:val="20"/>
        </w:rPr>
      </w:pPr>
      <w:r w:rsidRPr="00B14A4E">
        <w:rPr>
          <w:rFonts w:ascii="Arial" w:hAnsi="Arial" w:cs="Arial"/>
          <w:color w:val="000000"/>
          <w:sz w:val="20"/>
          <w:szCs w:val="20"/>
        </w:rPr>
        <w:t>I.- La falta de presentación de los avisos, declaraciones o manifestaciones que exigen las disposiciones fiscales; o la falta de cumplimiento de los requerimientos que realicen las autoridades fiscales para presentar alguno de los documentos a que se refiere esta fracción o cumplir fuera de los plazos señalados.</w:t>
      </w:r>
    </w:p>
    <w:p w14:paraId="62AFD77A"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II.- a la VII.- …</w:t>
      </w:r>
    </w:p>
    <w:p w14:paraId="0EEA5D62"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VIII.- Mantener predios con maleza y sin cercar o con construcción, pero deshabitados y con maleza.</w:t>
      </w:r>
    </w:p>
    <w:p w14:paraId="500D27F5" w14:textId="77777777" w:rsidR="00192F50" w:rsidRPr="00B14A4E" w:rsidRDefault="00192F50" w:rsidP="00B14A4E">
      <w:pPr>
        <w:autoSpaceDE w:val="0"/>
        <w:autoSpaceDN w:val="0"/>
        <w:adjustRightInd w:val="0"/>
        <w:spacing w:after="0" w:line="240" w:lineRule="auto"/>
        <w:jc w:val="both"/>
        <w:rPr>
          <w:rFonts w:ascii="Arial" w:hAnsi="Arial" w:cs="Arial"/>
          <w:b/>
          <w:sz w:val="20"/>
          <w:szCs w:val="20"/>
        </w:rPr>
      </w:pPr>
      <w:r w:rsidRPr="00B14A4E">
        <w:rPr>
          <w:rFonts w:ascii="Arial" w:hAnsi="Arial" w:cs="Arial"/>
          <w:color w:val="000000"/>
          <w:sz w:val="20"/>
          <w:szCs w:val="20"/>
        </w:rPr>
        <w:t>IX.- La resistencia, por cualquier medio, a las visitas de inspección, a las intervenciones, al suministro los datos e informes que legalmente puedan exigir las autoridades fiscales y, en general, negarse a proporcionar los elementos que se requieran para el desarrollo de las visitas domiciliarias.</w:t>
      </w:r>
    </w:p>
    <w:p w14:paraId="23C2B40D" w14:textId="77777777" w:rsidR="00192F50" w:rsidRPr="00B14A4E" w:rsidRDefault="00192F50" w:rsidP="00B14A4E">
      <w:pPr>
        <w:autoSpaceDE w:val="0"/>
        <w:autoSpaceDN w:val="0"/>
        <w:adjustRightInd w:val="0"/>
        <w:spacing w:after="0" w:line="240" w:lineRule="auto"/>
        <w:jc w:val="both"/>
        <w:rPr>
          <w:rFonts w:ascii="Arial" w:hAnsi="Arial" w:cs="Arial"/>
          <w:b/>
          <w:sz w:val="20"/>
          <w:szCs w:val="20"/>
        </w:rPr>
      </w:pPr>
      <w:r w:rsidRPr="00B14A4E">
        <w:rPr>
          <w:rFonts w:ascii="Arial" w:hAnsi="Arial" w:cs="Arial"/>
          <w:color w:val="000000"/>
          <w:sz w:val="20"/>
          <w:szCs w:val="20"/>
        </w:rPr>
        <w:t>X.- La entrega o manifestación de datos falsos a la autoridad fiscal, de conformidad con lo establecido en esta ley.</w:t>
      </w:r>
    </w:p>
    <w:p w14:paraId="686133E3" w14:textId="77777777" w:rsidR="005A60D4" w:rsidRDefault="005A60D4" w:rsidP="00B14A4E">
      <w:pPr>
        <w:spacing w:after="0" w:line="240" w:lineRule="auto"/>
        <w:jc w:val="both"/>
        <w:rPr>
          <w:rFonts w:ascii="Arial" w:hAnsi="Arial" w:cs="Arial"/>
          <w:b/>
          <w:sz w:val="20"/>
          <w:szCs w:val="20"/>
        </w:rPr>
      </w:pPr>
    </w:p>
    <w:p w14:paraId="7F822C96" w14:textId="0012B2C7"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lastRenderedPageBreak/>
        <w:t xml:space="preserve">Artículo 158. </w:t>
      </w:r>
      <w:r w:rsidRPr="00B14A4E">
        <w:rPr>
          <w:rFonts w:ascii="Arial" w:hAnsi="Arial" w:cs="Arial"/>
          <w:sz w:val="20"/>
          <w:szCs w:val="20"/>
        </w:rPr>
        <w:t>…</w:t>
      </w:r>
    </w:p>
    <w:p w14:paraId="38834D2C" w14:textId="77777777" w:rsidR="005A60D4" w:rsidRDefault="005A60D4" w:rsidP="00B14A4E">
      <w:pPr>
        <w:spacing w:after="0" w:line="240" w:lineRule="auto"/>
        <w:jc w:val="both"/>
        <w:rPr>
          <w:rFonts w:ascii="Arial" w:hAnsi="Arial" w:cs="Arial"/>
          <w:sz w:val="20"/>
          <w:szCs w:val="20"/>
        </w:rPr>
      </w:pPr>
    </w:p>
    <w:p w14:paraId="3FF57CD7" w14:textId="74108320"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I.- a la III.- …</w:t>
      </w:r>
    </w:p>
    <w:p w14:paraId="17A7DEAB" w14:textId="77777777" w:rsidR="005A60D4" w:rsidRDefault="005A60D4" w:rsidP="00B14A4E">
      <w:pPr>
        <w:spacing w:after="0" w:line="240" w:lineRule="auto"/>
        <w:jc w:val="both"/>
        <w:rPr>
          <w:rFonts w:ascii="Arial" w:hAnsi="Arial" w:cs="Arial"/>
          <w:sz w:val="20"/>
          <w:szCs w:val="20"/>
        </w:rPr>
      </w:pPr>
    </w:p>
    <w:p w14:paraId="47C311CE" w14:textId="2034763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Cuando el 3% del importe del crédito omitido, fuere inferior al importe de una UMA, se cobrará el monto de una UMA en lugar del mencionado 3% del crédito omitido.</w:t>
      </w:r>
    </w:p>
    <w:p w14:paraId="4FE0C88B" w14:textId="77777777" w:rsidR="005A60D4" w:rsidRDefault="005A60D4" w:rsidP="00B14A4E">
      <w:pPr>
        <w:spacing w:after="0" w:line="240" w:lineRule="auto"/>
        <w:jc w:val="both"/>
        <w:rPr>
          <w:rFonts w:ascii="Arial" w:hAnsi="Arial" w:cs="Arial"/>
          <w:b/>
          <w:sz w:val="20"/>
          <w:szCs w:val="20"/>
        </w:rPr>
      </w:pPr>
    </w:p>
    <w:p w14:paraId="218EF38A" w14:textId="1E1612ED"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159.- </w:t>
      </w:r>
      <w:r w:rsidRPr="00B14A4E">
        <w:rPr>
          <w:rFonts w:ascii="Arial" w:hAnsi="Arial" w:cs="Arial"/>
          <w:color w:val="000000"/>
          <w:sz w:val="20"/>
          <w:szCs w:val="20"/>
        </w:rPr>
        <w:t>Además de los gastos mencionados en el artículo anterior, el contribuyente queda obligado a pagar los gastos extraordinarios que se hubieran erogado, por los siguientes conceptos:</w:t>
      </w:r>
    </w:p>
    <w:p w14:paraId="5777881F" w14:textId="77777777" w:rsidR="005A60D4" w:rsidRDefault="005A60D4" w:rsidP="00B14A4E">
      <w:pPr>
        <w:autoSpaceDE w:val="0"/>
        <w:autoSpaceDN w:val="0"/>
        <w:adjustRightInd w:val="0"/>
        <w:spacing w:after="0" w:line="240" w:lineRule="auto"/>
        <w:jc w:val="both"/>
        <w:rPr>
          <w:rFonts w:ascii="Arial" w:hAnsi="Arial" w:cs="Arial"/>
          <w:color w:val="000000"/>
          <w:sz w:val="20"/>
          <w:szCs w:val="20"/>
        </w:rPr>
      </w:pPr>
    </w:p>
    <w:p w14:paraId="0421B799" w14:textId="7D7A4A0B" w:rsidR="00192F50" w:rsidRPr="00B14A4E" w:rsidRDefault="00192F50" w:rsidP="00B14A4E">
      <w:pPr>
        <w:autoSpaceDE w:val="0"/>
        <w:autoSpaceDN w:val="0"/>
        <w:adjustRightInd w:val="0"/>
        <w:spacing w:after="0" w:line="240" w:lineRule="auto"/>
        <w:jc w:val="both"/>
        <w:rPr>
          <w:rFonts w:ascii="Arial" w:hAnsi="Arial" w:cs="Arial"/>
          <w:b/>
          <w:sz w:val="20"/>
          <w:szCs w:val="20"/>
        </w:rPr>
      </w:pPr>
      <w:r w:rsidRPr="00B14A4E">
        <w:rPr>
          <w:rFonts w:ascii="Arial" w:hAnsi="Arial" w:cs="Arial"/>
          <w:color w:val="000000"/>
          <w:sz w:val="20"/>
          <w:szCs w:val="20"/>
        </w:rPr>
        <w:t>I.- Gastos de transporte de los bienes embargados.</w:t>
      </w:r>
    </w:p>
    <w:p w14:paraId="1C8D207B" w14:textId="77777777" w:rsidR="00192F50" w:rsidRPr="00B14A4E" w:rsidRDefault="00192F50" w:rsidP="00B14A4E">
      <w:pPr>
        <w:autoSpaceDE w:val="0"/>
        <w:autoSpaceDN w:val="0"/>
        <w:adjustRightInd w:val="0"/>
        <w:spacing w:after="0" w:line="240" w:lineRule="auto"/>
        <w:jc w:val="both"/>
        <w:rPr>
          <w:rFonts w:ascii="Arial" w:hAnsi="Arial" w:cs="Arial"/>
          <w:b/>
          <w:sz w:val="20"/>
          <w:szCs w:val="20"/>
        </w:rPr>
      </w:pPr>
      <w:r w:rsidRPr="00B14A4E">
        <w:rPr>
          <w:rFonts w:ascii="Arial" w:hAnsi="Arial" w:cs="Arial"/>
          <w:color w:val="000000"/>
          <w:sz w:val="20"/>
          <w:szCs w:val="20"/>
        </w:rPr>
        <w:t>II.- Gastos de impresión y publicación de convocatorias.</w:t>
      </w:r>
    </w:p>
    <w:p w14:paraId="6D23D57D"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III.- Gastos de inscripción o de cancelación de gravámenes, en el Registro Público de la Propiedad y de Comercio del Estado.</w:t>
      </w:r>
    </w:p>
    <w:p w14:paraId="12C20F34"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IV.- Gastos del certificado de libertad de gravamen.</w:t>
      </w:r>
    </w:p>
    <w:p w14:paraId="39CDFBDB"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V.- Gastos de avalúo.</w:t>
      </w:r>
    </w:p>
    <w:p w14:paraId="2E43E2B7"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VI.- Gastos de investigaciones.</w:t>
      </w:r>
    </w:p>
    <w:p w14:paraId="7D5D5E5E"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VII.- Gastos por honorarios de los depositarios y peritos.</w:t>
      </w:r>
    </w:p>
    <w:p w14:paraId="01FA3ED4"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VIII.- Gastos devengados por concepto de escrituración.</w:t>
      </w:r>
    </w:p>
    <w:p w14:paraId="7848F619"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IX.- Los importes que se paguen para liberar de cualquier gravamen, bienes que sean objeto de remate o adjudicación.</w:t>
      </w:r>
    </w:p>
    <w:p w14:paraId="221607EF" w14:textId="77777777" w:rsidR="00192F50" w:rsidRPr="00B14A4E" w:rsidRDefault="00192F50" w:rsidP="00B14A4E">
      <w:pPr>
        <w:autoSpaceDE w:val="0"/>
        <w:autoSpaceDN w:val="0"/>
        <w:adjustRightInd w:val="0"/>
        <w:spacing w:after="0" w:line="240" w:lineRule="auto"/>
        <w:jc w:val="both"/>
        <w:rPr>
          <w:rFonts w:ascii="Arial" w:hAnsi="Arial" w:cs="Arial"/>
          <w:color w:val="000000"/>
          <w:sz w:val="20"/>
          <w:szCs w:val="20"/>
        </w:rPr>
      </w:pPr>
      <w:r w:rsidRPr="00B14A4E">
        <w:rPr>
          <w:rFonts w:ascii="Arial" w:hAnsi="Arial" w:cs="Arial"/>
          <w:color w:val="000000"/>
          <w:sz w:val="20"/>
          <w:szCs w:val="20"/>
        </w:rPr>
        <w:t>X.- Gastos generados por la intervención para determinar y recaudar el impuesto sobre espectáculos y diversiones públicas.</w:t>
      </w:r>
    </w:p>
    <w:p w14:paraId="710879C4" w14:textId="77777777" w:rsidR="005A60D4" w:rsidRDefault="005A60D4" w:rsidP="00B14A4E">
      <w:pPr>
        <w:spacing w:after="0" w:line="240" w:lineRule="auto"/>
        <w:jc w:val="both"/>
        <w:rPr>
          <w:rFonts w:ascii="Arial" w:hAnsi="Arial" w:cs="Arial"/>
          <w:b/>
          <w:sz w:val="20"/>
          <w:szCs w:val="20"/>
        </w:rPr>
      </w:pPr>
    </w:p>
    <w:p w14:paraId="423B2721" w14:textId="1FADFE7B"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160.- </w:t>
      </w:r>
      <w:r w:rsidRPr="00B14A4E">
        <w:rPr>
          <w:rFonts w:ascii="Arial" w:hAnsi="Arial" w:cs="Arial"/>
          <w:bCs/>
          <w:color w:val="000000"/>
          <w:sz w:val="20"/>
          <w:szCs w:val="20"/>
        </w:rPr>
        <w:t>Contra las resoluciones que dicten las autoridades fiscales municipales, serán admisibles los recursos establecidos en la Ley de Gobierno de los Municipios del Estado de Yucatán.</w:t>
      </w:r>
    </w:p>
    <w:p w14:paraId="3ADC35D1" w14:textId="77777777" w:rsidR="005A60D4" w:rsidRDefault="005A60D4" w:rsidP="00B14A4E">
      <w:pPr>
        <w:spacing w:after="0" w:line="240" w:lineRule="auto"/>
        <w:jc w:val="both"/>
        <w:rPr>
          <w:rFonts w:ascii="Arial" w:hAnsi="Arial" w:cs="Arial"/>
          <w:bCs/>
          <w:color w:val="000000"/>
          <w:sz w:val="20"/>
          <w:szCs w:val="20"/>
        </w:rPr>
      </w:pPr>
    </w:p>
    <w:p w14:paraId="7258E584" w14:textId="477DA97F" w:rsidR="00192F50" w:rsidRPr="00B14A4E" w:rsidRDefault="00192F50" w:rsidP="00B14A4E">
      <w:pPr>
        <w:spacing w:after="0" w:line="240" w:lineRule="auto"/>
        <w:jc w:val="both"/>
        <w:rPr>
          <w:rFonts w:ascii="Arial" w:hAnsi="Arial" w:cs="Arial"/>
          <w:b/>
          <w:sz w:val="20"/>
          <w:szCs w:val="20"/>
        </w:rPr>
      </w:pPr>
      <w:r w:rsidRPr="00B14A4E">
        <w:rPr>
          <w:rFonts w:ascii="Arial" w:hAnsi="Arial" w:cs="Arial"/>
          <w:bCs/>
          <w:color w:val="000000"/>
          <w:sz w:val="20"/>
          <w:szCs w:val="20"/>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En este caso, los recursos que se promuevan se tramitarán y resolverán en la forma prevista en dicho código.</w:t>
      </w:r>
    </w:p>
    <w:p w14:paraId="088ECE73" w14:textId="77777777" w:rsidR="005A60D4" w:rsidRDefault="005A60D4" w:rsidP="00B14A4E">
      <w:pPr>
        <w:spacing w:after="0" w:line="240" w:lineRule="auto"/>
        <w:jc w:val="both"/>
        <w:rPr>
          <w:rFonts w:ascii="Arial" w:hAnsi="Arial" w:cs="Arial"/>
          <w:b/>
          <w:sz w:val="20"/>
          <w:szCs w:val="20"/>
        </w:rPr>
      </w:pPr>
    </w:p>
    <w:p w14:paraId="5769F290" w14:textId="6D34402C"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Artículo 161.- </w:t>
      </w:r>
      <w:r w:rsidRPr="00B14A4E">
        <w:rPr>
          <w:rFonts w:ascii="Arial" w:hAnsi="Arial" w:cs="Arial"/>
          <w:bCs/>
          <w:color w:val="000000"/>
          <w:sz w:val="20"/>
          <w:szCs w:val="20"/>
        </w:rPr>
        <w:t>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3FA8D4A5" w14:textId="77777777" w:rsidR="005A60D4" w:rsidRDefault="005A60D4" w:rsidP="00B14A4E">
      <w:pPr>
        <w:spacing w:after="0" w:line="240" w:lineRule="auto"/>
        <w:jc w:val="both"/>
        <w:rPr>
          <w:rFonts w:ascii="Arial" w:hAnsi="Arial" w:cs="Arial"/>
          <w:bCs/>
          <w:color w:val="000000"/>
          <w:sz w:val="20"/>
          <w:szCs w:val="20"/>
        </w:rPr>
      </w:pPr>
    </w:p>
    <w:p w14:paraId="168B50A9" w14:textId="6992CBFF" w:rsidR="00192F50" w:rsidRPr="00B14A4E" w:rsidRDefault="00192F50" w:rsidP="00B14A4E">
      <w:pPr>
        <w:spacing w:after="0" w:line="240" w:lineRule="auto"/>
        <w:jc w:val="both"/>
        <w:rPr>
          <w:rFonts w:ascii="Arial" w:hAnsi="Arial" w:cs="Arial"/>
          <w:b/>
          <w:sz w:val="20"/>
          <w:szCs w:val="20"/>
        </w:rPr>
      </w:pPr>
      <w:r w:rsidRPr="00B14A4E">
        <w:rPr>
          <w:rFonts w:ascii="Arial" w:hAnsi="Arial" w:cs="Arial"/>
          <w:bCs/>
          <w:color w:val="000000"/>
          <w:sz w:val="20"/>
          <w:szCs w:val="20"/>
        </w:rPr>
        <w:t>Las garantías que menciona este artículo serán estimadas por la autoridad como suficientes, siempre que cubran, además de las contribuciones o créditos actualizados, los accesorios causados, así como los que se generen en los doce meses siguientes a su otorgamiento.</w:t>
      </w:r>
    </w:p>
    <w:p w14:paraId="598D101E" w14:textId="77777777" w:rsidR="005A60D4" w:rsidRDefault="005A60D4" w:rsidP="00B14A4E">
      <w:pPr>
        <w:spacing w:after="0" w:line="240" w:lineRule="auto"/>
        <w:jc w:val="both"/>
        <w:rPr>
          <w:rFonts w:ascii="Arial" w:hAnsi="Arial" w:cs="Arial"/>
          <w:bCs/>
          <w:color w:val="000000"/>
          <w:sz w:val="20"/>
          <w:szCs w:val="20"/>
        </w:rPr>
      </w:pPr>
    </w:p>
    <w:p w14:paraId="79A22EC5" w14:textId="4AF2A411" w:rsidR="00192F50" w:rsidRPr="00B14A4E" w:rsidRDefault="00192F50" w:rsidP="00B14A4E">
      <w:pPr>
        <w:spacing w:after="0" w:line="240" w:lineRule="auto"/>
        <w:jc w:val="both"/>
        <w:rPr>
          <w:rFonts w:ascii="Arial" w:hAnsi="Arial" w:cs="Arial"/>
          <w:sz w:val="20"/>
          <w:szCs w:val="20"/>
        </w:rPr>
      </w:pPr>
      <w:r w:rsidRPr="00B14A4E">
        <w:rPr>
          <w:rFonts w:ascii="Arial" w:hAnsi="Arial" w:cs="Arial"/>
          <w:bCs/>
          <w:color w:val="000000"/>
          <w:sz w:val="20"/>
          <w:szCs w:val="20"/>
        </w:rPr>
        <w:t>Las garantías a que se refieren los párrafos anteriores podrán ser:</w:t>
      </w:r>
    </w:p>
    <w:p w14:paraId="6A39D3C2" w14:textId="77777777" w:rsidR="005A60D4" w:rsidRDefault="005A60D4" w:rsidP="00B14A4E">
      <w:pPr>
        <w:spacing w:after="0" w:line="240" w:lineRule="auto"/>
        <w:jc w:val="both"/>
        <w:rPr>
          <w:rFonts w:ascii="Arial" w:hAnsi="Arial" w:cs="Arial"/>
          <w:bCs/>
          <w:color w:val="000000"/>
          <w:sz w:val="20"/>
          <w:szCs w:val="20"/>
        </w:rPr>
      </w:pPr>
    </w:p>
    <w:p w14:paraId="5DE9316D" w14:textId="13B036FA" w:rsidR="00192F50" w:rsidRPr="00B14A4E" w:rsidRDefault="00192F50" w:rsidP="00B14A4E">
      <w:pPr>
        <w:spacing w:after="0" w:line="240" w:lineRule="auto"/>
        <w:jc w:val="both"/>
        <w:rPr>
          <w:rFonts w:ascii="Arial" w:hAnsi="Arial" w:cs="Arial"/>
          <w:sz w:val="20"/>
          <w:szCs w:val="20"/>
        </w:rPr>
      </w:pPr>
      <w:r w:rsidRPr="00B14A4E">
        <w:rPr>
          <w:rFonts w:ascii="Arial" w:hAnsi="Arial" w:cs="Arial"/>
          <w:bCs/>
          <w:color w:val="000000"/>
          <w:sz w:val="20"/>
          <w:szCs w:val="20"/>
        </w:rPr>
        <w:t>I.- Depósito de dinero, en efectivo o en cheque certificado ante la propia autoridad o en una institución bancaria autorizada, entregando el correspondiente recibo o billete de depósito.</w:t>
      </w:r>
    </w:p>
    <w:p w14:paraId="561A1829"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bCs/>
          <w:color w:val="000000"/>
          <w:sz w:val="20"/>
          <w:szCs w:val="20"/>
        </w:rPr>
        <w:t>II.- Fianza, expedida por compañía debidamente autorizada para ello, la que no gozará de los beneficios de orden y excusión.</w:t>
      </w:r>
    </w:p>
    <w:p w14:paraId="421DB682" w14:textId="77777777"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III.- Hipoteca.</w:t>
      </w:r>
    </w:p>
    <w:p w14:paraId="08EF7C5C"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lastRenderedPageBreak/>
        <w:t>IV.-</w:t>
      </w:r>
      <w:r w:rsidRPr="00B14A4E">
        <w:rPr>
          <w:rFonts w:ascii="Arial" w:hAnsi="Arial" w:cs="Arial"/>
          <w:b/>
          <w:sz w:val="20"/>
          <w:szCs w:val="20"/>
        </w:rPr>
        <w:t xml:space="preserve"> </w:t>
      </w:r>
      <w:r w:rsidRPr="00B14A4E">
        <w:rPr>
          <w:rFonts w:ascii="Arial" w:hAnsi="Arial" w:cs="Arial"/>
          <w:bCs/>
          <w:color w:val="000000"/>
          <w:sz w:val="20"/>
          <w:szCs w:val="20"/>
        </w:rPr>
        <w:t>Prenda, la cual solamente será aceptada por la autoridad como tal, cuando el monto del crédito fiscal y sus accesorios sea menor o igual a 50 UMA al momento de la determinación del crédito.</w:t>
      </w:r>
    </w:p>
    <w:p w14:paraId="668294CF"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sz w:val="20"/>
          <w:szCs w:val="20"/>
        </w:rPr>
        <w:t>Respecto de la garantía prendaría, solamente será aceptada por la autoridad como tal, cuando el monto del crédito fiscal y sus accesorios sea menor o igual a 50 UMA, al momento de la determinación del crédito.</w:t>
      </w:r>
    </w:p>
    <w:p w14:paraId="3A93BCAA"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bCs/>
          <w:color w:val="000000"/>
          <w:sz w:val="20"/>
          <w:szCs w:val="20"/>
        </w:rPr>
        <w:t>V.- Embargo en la vía administrativa, en cuyo caso deberán pagarse los gastos de ejecución que se establecen en los artículos 156 y 157 de esta ley.</w:t>
      </w:r>
    </w:p>
    <w:p w14:paraId="5EB82033" w14:textId="77777777" w:rsidR="005A60D4" w:rsidRDefault="005A60D4" w:rsidP="00B14A4E">
      <w:pPr>
        <w:spacing w:after="0" w:line="240" w:lineRule="auto"/>
        <w:jc w:val="both"/>
        <w:rPr>
          <w:rFonts w:ascii="Arial" w:hAnsi="Arial" w:cs="Arial"/>
          <w:sz w:val="20"/>
          <w:szCs w:val="20"/>
        </w:rPr>
      </w:pPr>
    </w:p>
    <w:p w14:paraId="50B99C13" w14:textId="2D09741C" w:rsidR="00192F50" w:rsidRPr="00B14A4E" w:rsidRDefault="00192F50" w:rsidP="00B14A4E">
      <w:pPr>
        <w:spacing w:after="0" w:line="240" w:lineRule="auto"/>
        <w:jc w:val="both"/>
        <w:rPr>
          <w:rFonts w:ascii="Arial" w:hAnsi="Arial" w:cs="Arial"/>
          <w:sz w:val="20"/>
          <w:szCs w:val="20"/>
        </w:rPr>
      </w:pPr>
      <w:r w:rsidRPr="00B14A4E">
        <w:rPr>
          <w:rFonts w:ascii="Arial" w:hAnsi="Arial" w:cs="Arial"/>
          <w:sz w:val="20"/>
          <w:szCs w:val="20"/>
        </w:rPr>
        <w:t>En el procedimiento de constitución de estas garantías se observarán en cuanto fueren aplicables las reglas que fijen en el Código Fiscal de la Federación y el reglamento de dicho Código.</w:t>
      </w:r>
    </w:p>
    <w:p w14:paraId="7BA56854" w14:textId="77777777" w:rsidR="00797CC2" w:rsidRPr="00B14A4E" w:rsidRDefault="00797CC2" w:rsidP="00BA4236">
      <w:pPr>
        <w:spacing w:after="0" w:line="360" w:lineRule="auto"/>
        <w:jc w:val="both"/>
        <w:rPr>
          <w:rFonts w:ascii="Arial" w:hAnsi="Arial" w:cs="Arial"/>
          <w:sz w:val="20"/>
          <w:szCs w:val="20"/>
        </w:rPr>
      </w:pPr>
    </w:p>
    <w:p w14:paraId="13A06025" w14:textId="77777777" w:rsidR="00192F50" w:rsidRPr="00E33F1D" w:rsidRDefault="00192F50" w:rsidP="00E33F1D">
      <w:pPr>
        <w:spacing w:after="0" w:line="240" w:lineRule="auto"/>
        <w:jc w:val="both"/>
        <w:rPr>
          <w:rFonts w:ascii="Arial" w:hAnsi="Arial" w:cs="Arial"/>
        </w:rPr>
      </w:pPr>
      <w:r w:rsidRPr="00E33F1D">
        <w:rPr>
          <w:rFonts w:ascii="Arial" w:eastAsia="Calibri" w:hAnsi="Arial" w:cs="Arial"/>
          <w:b/>
          <w:color w:val="000000"/>
        </w:rPr>
        <w:t xml:space="preserve">ARTÍCULO </w:t>
      </w:r>
      <w:proofErr w:type="gramStart"/>
      <w:r w:rsidRPr="00E33F1D">
        <w:rPr>
          <w:rFonts w:ascii="Arial" w:eastAsia="Calibri" w:hAnsi="Arial" w:cs="Arial"/>
          <w:b/>
          <w:color w:val="000000"/>
        </w:rPr>
        <w:t>QUINTO.-</w:t>
      </w:r>
      <w:proofErr w:type="gramEnd"/>
      <w:r w:rsidRPr="00E33F1D">
        <w:rPr>
          <w:rFonts w:ascii="Arial" w:eastAsia="Calibri" w:hAnsi="Arial" w:cs="Arial"/>
          <w:b/>
          <w:color w:val="000000"/>
        </w:rPr>
        <w:t xml:space="preserve"> </w:t>
      </w:r>
      <w:r w:rsidRPr="00E33F1D">
        <w:rPr>
          <w:rFonts w:ascii="Arial" w:hAnsi="Arial" w:cs="Arial"/>
        </w:rPr>
        <w:t xml:space="preserve">Se reforman los artículos 20, 48, 73, 74, 82, 86, 91, 95, 97, 98, 102, 105, 113, 114, 119, 124, 125, 132 y 144, todos de la Ley de Hacienda del Municipio de </w:t>
      </w:r>
      <w:proofErr w:type="spellStart"/>
      <w:r w:rsidRPr="00E33F1D">
        <w:rPr>
          <w:rFonts w:ascii="Arial" w:hAnsi="Arial" w:cs="Arial"/>
        </w:rPr>
        <w:t>Tixpéual</w:t>
      </w:r>
      <w:proofErr w:type="spellEnd"/>
      <w:r w:rsidRPr="00E33F1D">
        <w:rPr>
          <w:rFonts w:ascii="Arial" w:hAnsi="Arial" w:cs="Arial"/>
        </w:rPr>
        <w:t>, Yucatán, para quedar como sigue:</w:t>
      </w:r>
    </w:p>
    <w:p w14:paraId="0A952836" w14:textId="77777777" w:rsidR="00192F50" w:rsidRPr="00B14A4E" w:rsidRDefault="00192F50" w:rsidP="00BA4236">
      <w:pPr>
        <w:spacing w:after="0" w:line="360" w:lineRule="auto"/>
        <w:jc w:val="both"/>
        <w:rPr>
          <w:rFonts w:ascii="Arial" w:eastAsia="Calibri" w:hAnsi="Arial" w:cs="Arial"/>
          <w:bCs/>
          <w:sz w:val="20"/>
          <w:szCs w:val="20"/>
          <w:lang w:val="es-ES" w:eastAsia="es-ES"/>
        </w:rPr>
      </w:pPr>
    </w:p>
    <w:p w14:paraId="17345F02" w14:textId="77777777" w:rsidR="00192F50" w:rsidRPr="00B14A4E" w:rsidRDefault="00192F50" w:rsidP="00B14A4E">
      <w:pPr>
        <w:spacing w:after="0" w:line="240" w:lineRule="auto"/>
        <w:jc w:val="both"/>
        <w:rPr>
          <w:rFonts w:ascii="Arial" w:eastAsia="Calibri" w:hAnsi="Arial" w:cs="Arial"/>
          <w:sz w:val="20"/>
          <w:szCs w:val="20"/>
          <w:lang w:val="es-ES" w:eastAsia="es-ES"/>
        </w:rPr>
      </w:pPr>
      <w:r w:rsidRPr="00B14A4E">
        <w:rPr>
          <w:rFonts w:ascii="Arial" w:eastAsia="Calibri" w:hAnsi="Arial" w:cs="Arial"/>
          <w:b/>
          <w:sz w:val="20"/>
          <w:szCs w:val="20"/>
          <w:lang w:val="es-ES" w:eastAsia="es-ES"/>
        </w:rPr>
        <w:t>Artículo 20.-</w:t>
      </w:r>
      <w:r w:rsidRPr="00B14A4E">
        <w:rPr>
          <w:rFonts w:ascii="Arial" w:eastAsia="Calibri" w:hAnsi="Arial" w:cs="Arial"/>
          <w:sz w:val="20"/>
          <w:szCs w:val="20"/>
          <w:lang w:val="es-ES" w:eastAsia="es-ES"/>
        </w:rPr>
        <w:t xml:space="preserve"> Los </w:t>
      </w:r>
      <w:r w:rsidRPr="00B14A4E">
        <w:rPr>
          <w:rFonts w:ascii="Arial" w:eastAsia="Calibri" w:hAnsi="Arial" w:cs="Arial"/>
          <w:bCs/>
          <w:sz w:val="20"/>
          <w:szCs w:val="20"/>
          <w:lang w:val="es-ES" w:eastAsia="es-ES"/>
        </w:rPr>
        <w:t>Incentivos</w:t>
      </w:r>
      <w:r w:rsidRPr="00B14A4E">
        <w:rPr>
          <w:rFonts w:ascii="Arial" w:eastAsia="Calibri" w:hAnsi="Arial" w:cs="Arial"/>
          <w:sz w:val="20"/>
          <w:szCs w:val="20"/>
          <w:lang w:val="es-ES" w:eastAsia="es-ES"/>
        </w:rPr>
        <w:t xml:space="preserve"> Derivados de la Colaboración Fiscal, son aquellas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4F2D9CD4" w14:textId="77777777" w:rsidR="00192F50" w:rsidRPr="00B14A4E" w:rsidRDefault="00192F50" w:rsidP="00B14A4E">
      <w:pPr>
        <w:spacing w:after="0" w:line="240" w:lineRule="auto"/>
        <w:jc w:val="both"/>
        <w:rPr>
          <w:rFonts w:ascii="Arial" w:eastAsia="Calibri" w:hAnsi="Arial" w:cs="Arial"/>
          <w:sz w:val="20"/>
          <w:szCs w:val="20"/>
          <w:lang w:val="es-ES" w:eastAsia="es-ES"/>
        </w:rPr>
      </w:pPr>
    </w:p>
    <w:p w14:paraId="23E64756"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b/>
          <w:sz w:val="20"/>
          <w:szCs w:val="20"/>
          <w:lang w:val="es-ES" w:eastAsia="es-MX"/>
        </w:rPr>
        <w:t xml:space="preserve">Artículo 48.- </w:t>
      </w:r>
      <w:r w:rsidRPr="00B14A4E">
        <w:rPr>
          <w:rFonts w:ascii="Arial" w:eastAsia="Arial" w:hAnsi="Arial" w:cs="Arial"/>
          <w:sz w:val="20"/>
          <w:szCs w:val="20"/>
          <w:lang w:val="es-ES" w:eastAsia="es-MX"/>
        </w:rPr>
        <w:t xml:space="preserve">Cuando la Dirección del Catastro del Municipio de </w:t>
      </w:r>
      <w:proofErr w:type="spellStart"/>
      <w:r w:rsidRPr="00B14A4E">
        <w:rPr>
          <w:rFonts w:ascii="Arial" w:eastAsia="Arial" w:hAnsi="Arial" w:cs="Arial"/>
          <w:sz w:val="20"/>
          <w:szCs w:val="20"/>
          <w:lang w:val="es-ES" w:eastAsia="es-MX"/>
        </w:rPr>
        <w:t>Tixpéual</w:t>
      </w:r>
      <w:proofErr w:type="spellEnd"/>
      <w:r w:rsidRPr="00B14A4E">
        <w:rPr>
          <w:rFonts w:ascii="Arial" w:eastAsia="Arial" w:hAnsi="Arial" w:cs="Arial"/>
          <w:sz w:val="20"/>
          <w:szCs w:val="20"/>
          <w:lang w:val="es-ES" w:eastAsia="es-MX"/>
        </w:rPr>
        <w:t>, Yucatán, o la Dirección del Catastro del Estado de Yucatán, en caso de que el Municipio no contara con este servicio, expidiere una cédula con valor catastral actualizado al ya existente, ese nuevo valor servirá como base para calcular el impuesto predial a partir de su expedición.</w:t>
      </w:r>
    </w:p>
    <w:p w14:paraId="544B6B4F"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
    <w:p w14:paraId="6C6090F6" w14:textId="77777777" w:rsidR="00192F50" w:rsidRPr="00B14A4E" w:rsidRDefault="00192F50" w:rsidP="00B14A4E">
      <w:pPr>
        <w:widowControl w:val="0"/>
        <w:spacing w:after="0" w:line="240" w:lineRule="auto"/>
        <w:jc w:val="both"/>
        <w:rPr>
          <w:rFonts w:ascii="Arial" w:eastAsia="Calibri" w:hAnsi="Arial" w:cs="Arial"/>
          <w:sz w:val="20"/>
          <w:szCs w:val="20"/>
          <w:lang w:val="es-ES" w:eastAsia="es-MX"/>
        </w:rPr>
      </w:pPr>
      <w:r w:rsidRPr="00B14A4E">
        <w:rPr>
          <w:rFonts w:ascii="Arial" w:eastAsia="Calibri" w:hAnsi="Arial" w:cs="Arial"/>
          <w:sz w:val="20"/>
          <w:szCs w:val="20"/>
          <w:lang w:val="es-ES" w:eastAsia="es-MX"/>
        </w:rPr>
        <w:t>El cálculo expuesto en el párrafo anterior será efectuado siguiendo los siguientes pasos:</w:t>
      </w:r>
    </w:p>
    <w:p w14:paraId="4FA61059" w14:textId="77777777" w:rsidR="00192F50" w:rsidRPr="00B14A4E" w:rsidRDefault="00192F50" w:rsidP="00B14A4E">
      <w:pPr>
        <w:widowControl w:val="0"/>
        <w:spacing w:after="0" w:line="240" w:lineRule="auto"/>
        <w:jc w:val="both"/>
        <w:rPr>
          <w:rFonts w:ascii="Arial" w:eastAsia="Arial" w:hAnsi="Arial" w:cs="Arial"/>
          <w:b/>
          <w:bCs/>
          <w:color w:val="000000"/>
          <w:sz w:val="20"/>
          <w:szCs w:val="20"/>
          <w:lang w:val="es-ES" w:eastAsia="es-MX"/>
        </w:rPr>
      </w:pPr>
    </w:p>
    <w:p w14:paraId="30CDFE39" w14:textId="77777777" w:rsidR="00192F50" w:rsidRPr="00B14A4E" w:rsidRDefault="00192F50" w:rsidP="00B14A4E">
      <w:pPr>
        <w:widowControl w:val="0"/>
        <w:spacing w:after="0" w:line="240" w:lineRule="auto"/>
        <w:jc w:val="both"/>
        <w:rPr>
          <w:rFonts w:ascii="Arial" w:eastAsia="Calibri" w:hAnsi="Arial" w:cs="Arial"/>
          <w:sz w:val="20"/>
          <w:szCs w:val="20"/>
          <w:lang w:val="es-ES" w:eastAsia="es-MX"/>
        </w:rPr>
      </w:pPr>
      <w:r w:rsidRPr="00B14A4E">
        <w:rPr>
          <w:rFonts w:ascii="Arial" w:eastAsia="Arial" w:hAnsi="Arial" w:cs="Arial"/>
          <w:b/>
          <w:bCs/>
          <w:color w:val="000000"/>
          <w:sz w:val="20"/>
          <w:szCs w:val="20"/>
          <w:lang w:val="es-ES" w:eastAsia="es-MX"/>
        </w:rPr>
        <w:t>1</w:t>
      </w:r>
      <w:r w:rsidRPr="00B14A4E">
        <w:rPr>
          <w:rFonts w:ascii="Arial" w:eastAsia="Arial" w:hAnsi="Arial" w:cs="Arial"/>
          <w:color w:val="000000"/>
          <w:sz w:val="20"/>
          <w:szCs w:val="20"/>
          <w:lang w:val="es-ES" w:eastAsia="es-MX"/>
        </w:rPr>
        <w:t xml:space="preserve">.- </w:t>
      </w:r>
      <w:r w:rsidRPr="00B14A4E">
        <w:rPr>
          <w:rFonts w:ascii="Arial" w:eastAsia="Calibri" w:hAnsi="Arial" w:cs="Arial"/>
          <w:sz w:val="20"/>
          <w:szCs w:val="20"/>
          <w:lang w:val="es-ES" w:eastAsia="es-MX"/>
        </w:rPr>
        <w:t>Se determina el valor por m2 unitario del terreno correspondiente a su ubicación cartográfica según su sección y manzana.</w:t>
      </w:r>
    </w:p>
    <w:p w14:paraId="699EAD04" w14:textId="77777777" w:rsidR="00192F50" w:rsidRPr="00B14A4E" w:rsidRDefault="00192F50" w:rsidP="00B14A4E">
      <w:pPr>
        <w:widowControl w:val="0"/>
        <w:spacing w:after="0" w:line="240" w:lineRule="auto"/>
        <w:jc w:val="both"/>
        <w:rPr>
          <w:rFonts w:ascii="Arial" w:eastAsia="Calibri" w:hAnsi="Arial" w:cs="Arial"/>
          <w:sz w:val="20"/>
          <w:szCs w:val="20"/>
          <w:lang w:val="es-ES" w:eastAsia="es-MX"/>
        </w:rPr>
      </w:pPr>
    </w:p>
    <w:p w14:paraId="07606A44" w14:textId="77777777" w:rsidR="00192F50" w:rsidRPr="00B14A4E" w:rsidRDefault="00192F50" w:rsidP="00B14A4E">
      <w:pPr>
        <w:widowControl w:val="0"/>
        <w:spacing w:after="0" w:line="240" w:lineRule="auto"/>
        <w:jc w:val="both"/>
        <w:rPr>
          <w:rFonts w:ascii="Arial" w:eastAsia="Calibri" w:hAnsi="Arial" w:cs="Arial"/>
          <w:sz w:val="20"/>
          <w:szCs w:val="20"/>
          <w:lang w:val="es-ES" w:eastAsia="es-MX"/>
        </w:rPr>
      </w:pPr>
      <w:r w:rsidRPr="00B14A4E">
        <w:rPr>
          <w:rFonts w:ascii="Arial" w:eastAsia="Arial" w:hAnsi="Arial" w:cs="Arial"/>
          <w:b/>
          <w:color w:val="000000"/>
          <w:sz w:val="20"/>
          <w:szCs w:val="20"/>
          <w:lang w:val="es-ES" w:eastAsia="es-MX"/>
        </w:rPr>
        <w:t>2.-</w:t>
      </w:r>
      <w:r w:rsidRPr="00B14A4E">
        <w:rPr>
          <w:rFonts w:ascii="Arial" w:eastAsia="Arial" w:hAnsi="Arial" w:cs="Arial"/>
          <w:color w:val="000000"/>
          <w:sz w:val="20"/>
          <w:szCs w:val="20"/>
          <w:lang w:val="es-ES" w:eastAsia="es-MX"/>
        </w:rPr>
        <w:t xml:space="preserve"> </w:t>
      </w:r>
      <w:r w:rsidRPr="00B14A4E">
        <w:rPr>
          <w:rFonts w:ascii="Arial" w:eastAsia="Calibri" w:hAnsi="Arial" w:cs="Arial"/>
          <w:sz w:val="20"/>
          <w:szCs w:val="20"/>
          <w:lang w:val="es-ES" w:eastAsia="es-MX"/>
        </w:rPr>
        <w:t>Se clasifica el tipo de construcción de acuerdo con los materiales de las construcciones techadas en concreto, vigas de hierro y rollizos, zinc, asbesto o teja, cartón o paja y se vincula a la zona centro, media o periferia de la localidad.</w:t>
      </w:r>
    </w:p>
    <w:p w14:paraId="18D97731" w14:textId="77777777" w:rsidR="00192F50" w:rsidRPr="00B14A4E" w:rsidRDefault="00192F50" w:rsidP="00B14A4E">
      <w:pPr>
        <w:widowControl w:val="0"/>
        <w:spacing w:after="0" w:line="240" w:lineRule="auto"/>
        <w:jc w:val="both"/>
        <w:rPr>
          <w:rFonts w:ascii="Arial" w:eastAsia="Calibri" w:hAnsi="Arial" w:cs="Arial"/>
          <w:sz w:val="20"/>
          <w:szCs w:val="20"/>
          <w:lang w:val="es-ES" w:eastAsia="es-MX"/>
        </w:rPr>
      </w:pPr>
    </w:p>
    <w:p w14:paraId="69BE4706" w14:textId="77777777" w:rsidR="00192F50" w:rsidRPr="00B14A4E" w:rsidRDefault="00192F50" w:rsidP="00B14A4E">
      <w:pPr>
        <w:widowControl w:val="0"/>
        <w:spacing w:after="0" w:line="240" w:lineRule="auto"/>
        <w:jc w:val="both"/>
        <w:rPr>
          <w:rFonts w:ascii="Arial" w:eastAsia="Calibri" w:hAnsi="Arial" w:cs="Arial"/>
          <w:sz w:val="20"/>
          <w:szCs w:val="20"/>
          <w:lang w:val="es-ES" w:eastAsia="es-MX"/>
        </w:rPr>
      </w:pPr>
      <w:r w:rsidRPr="00B14A4E">
        <w:rPr>
          <w:rFonts w:ascii="Arial" w:eastAsia="Arial" w:hAnsi="Arial" w:cs="Arial"/>
          <w:b/>
          <w:bCs/>
          <w:color w:val="000000"/>
          <w:sz w:val="20"/>
          <w:szCs w:val="20"/>
          <w:lang w:val="es-ES" w:eastAsia="es-MX"/>
        </w:rPr>
        <w:t>3</w:t>
      </w:r>
      <w:r w:rsidRPr="00B14A4E">
        <w:rPr>
          <w:rFonts w:ascii="Arial" w:eastAsia="Arial" w:hAnsi="Arial" w:cs="Arial"/>
          <w:color w:val="000000"/>
          <w:sz w:val="20"/>
          <w:szCs w:val="20"/>
          <w:lang w:val="es-ES" w:eastAsia="es-MX"/>
        </w:rPr>
        <w:t xml:space="preserve">.- </w:t>
      </w:r>
      <w:r w:rsidRPr="00B14A4E">
        <w:rPr>
          <w:rFonts w:ascii="Arial" w:eastAsia="Calibri" w:hAnsi="Arial" w:cs="Arial"/>
          <w:sz w:val="20"/>
          <w:szCs w:val="20"/>
          <w:lang w:val="es-ES" w:eastAsia="es-MX"/>
        </w:rPr>
        <w:t>Al sumarse ambos puntos anteriores se obtiene el valor catastral del inmueble o terreno.</w:t>
      </w:r>
    </w:p>
    <w:p w14:paraId="43B7A22C" w14:textId="77777777" w:rsidR="00192F50" w:rsidRPr="00B14A4E" w:rsidRDefault="00192F50" w:rsidP="00B14A4E">
      <w:pPr>
        <w:widowControl w:val="0"/>
        <w:spacing w:after="0" w:line="240" w:lineRule="auto"/>
        <w:jc w:val="both"/>
        <w:rPr>
          <w:rFonts w:ascii="Arial" w:eastAsia="Arial" w:hAnsi="Arial" w:cs="Arial"/>
          <w:color w:val="000000"/>
          <w:sz w:val="20"/>
          <w:szCs w:val="20"/>
          <w:lang w:val="es-ES" w:eastAsia="es-MX"/>
        </w:rPr>
      </w:pPr>
    </w:p>
    <w:p w14:paraId="76D54886" w14:textId="77777777" w:rsidR="00192F50" w:rsidRPr="00B14A4E" w:rsidRDefault="00192F50" w:rsidP="00B14A4E">
      <w:pPr>
        <w:widowControl w:val="0"/>
        <w:spacing w:after="0" w:line="240" w:lineRule="auto"/>
        <w:jc w:val="both"/>
        <w:rPr>
          <w:rFonts w:ascii="Arial" w:eastAsia="Arial" w:hAnsi="Arial" w:cs="Arial"/>
          <w:color w:val="000000"/>
          <w:sz w:val="20"/>
          <w:szCs w:val="20"/>
          <w:lang w:val="es-ES" w:eastAsia="es-MX"/>
        </w:rPr>
      </w:pPr>
      <w:r w:rsidRPr="00B14A4E">
        <w:rPr>
          <w:rFonts w:ascii="Arial" w:eastAsia="Arial" w:hAnsi="Arial" w:cs="Arial"/>
          <w:b/>
          <w:bCs/>
          <w:color w:val="000000"/>
          <w:sz w:val="20"/>
          <w:szCs w:val="20"/>
          <w:lang w:val="es-ES" w:eastAsia="es-MX"/>
        </w:rPr>
        <w:t>4</w:t>
      </w:r>
      <w:r w:rsidRPr="00B14A4E">
        <w:rPr>
          <w:rFonts w:ascii="Arial" w:eastAsia="Arial" w:hAnsi="Arial" w:cs="Arial"/>
          <w:color w:val="000000"/>
          <w:sz w:val="20"/>
          <w:szCs w:val="20"/>
          <w:lang w:val="es-ES" w:eastAsia="es-MX"/>
        </w:rPr>
        <w:t xml:space="preserve">. - </w:t>
      </w:r>
      <w:r w:rsidRPr="00B14A4E">
        <w:rPr>
          <w:rFonts w:ascii="Arial" w:eastAsia="Calibri" w:hAnsi="Arial" w:cs="Arial"/>
          <w:sz w:val="20"/>
          <w:szCs w:val="20"/>
          <w:lang w:val="es-ES" w:eastAsia="es-MX"/>
        </w:rPr>
        <w:t>Para la tarifa del impuesto predial (C) el factor será del 0.00025 del valor catastral actualizado.</w:t>
      </w:r>
      <w:r w:rsidRPr="00B14A4E">
        <w:rPr>
          <w:rFonts w:ascii="Arial" w:eastAsia="Arial" w:hAnsi="Arial" w:cs="Arial"/>
          <w:color w:val="000000"/>
          <w:sz w:val="20"/>
          <w:szCs w:val="20"/>
          <w:lang w:val="es-ES" w:eastAsia="es-MX"/>
        </w:rPr>
        <w:t xml:space="preserve"> </w:t>
      </w:r>
    </w:p>
    <w:p w14:paraId="6F4C3503" w14:textId="77777777" w:rsidR="00192F50" w:rsidRPr="00B14A4E" w:rsidRDefault="00192F50" w:rsidP="00B14A4E">
      <w:pPr>
        <w:widowControl w:val="0"/>
        <w:spacing w:after="0" w:line="240" w:lineRule="auto"/>
        <w:jc w:val="both"/>
        <w:rPr>
          <w:rFonts w:ascii="Arial" w:eastAsia="Arial" w:hAnsi="Arial" w:cs="Arial"/>
          <w:color w:val="000000"/>
          <w:sz w:val="20"/>
          <w:szCs w:val="20"/>
          <w:lang w:val="es-ES" w:eastAsia="es-MX"/>
        </w:rPr>
      </w:pPr>
    </w:p>
    <w:p w14:paraId="599AA980" w14:textId="77777777" w:rsidR="00192F50" w:rsidRPr="00B14A4E" w:rsidRDefault="00192F50" w:rsidP="00B14A4E">
      <w:pPr>
        <w:widowControl w:val="0"/>
        <w:spacing w:after="0" w:line="240" w:lineRule="auto"/>
        <w:jc w:val="both"/>
        <w:rPr>
          <w:rFonts w:ascii="Arial" w:eastAsia="Arial" w:hAnsi="Arial" w:cs="Arial"/>
          <w:b/>
          <w:bCs/>
          <w:color w:val="000000"/>
          <w:sz w:val="20"/>
          <w:szCs w:val="20"/>
          <w:lang w:val="es-ES" w:eastAsia="es-MX"/>
        </w:rPr>
      </w:pPr>
      <w:r w:rsidRPr="00B14A4E">
        <w:rPr>
          <w:rFonts w:ascii="Arial" w:eastAsia="Arial" w:hAnsi="Arial" w:cs="Arial"/>
          <w:b/>
          <w:bCs/>
          <w:color w:val="000000"/>
          <w:sz w:val="20"/>
          <w:szCs w:val="20"/>
          <w:lang w:val="es-ES" w:eastAsia="es-MX"/>
        </w:rPr>
        <w:t>C= (Tabla A+ Tabla B) (0.00025)</w:t>
      </w:r>
    </w:p>
    <w:p w14:paraId="1D65859E" w14:textId="77777777" w:rsidR="00192F50" w:rsidRPr="00B14A4E" w:rsidRDefault="00192F50" w:rsidP="00DC0976">
      <w:pPr>
        <w:widowControl w:val="0"/>
        <w:spacing w:after="0" w:line="240" w:lineRule="auto"/>
        <w:jc w:val="both"/>
        <w:rPr>
          <w:rFonts w:ascii="Arial" w:eastAsia="Arial" w:hAnsi="Arial" w:cs="Arial"/>
          <w:b/>
          <w:bCs/>
          <w:color w:val="000000"/>
          <w:sz w:val="20"/>
          <w:szCs w:val="20"/>
          <w:lang w:val="es-ES" w:eastAsia="es-MX"/>
        </w:rPr>
      </w:pPr>
    </w:p>
    <w:p w14:paraId="5AC3CA60" w14:textId="77777777" w:rsidR="00192F50" w:rsidRPr="00B14A4E" w:rsidRDefault="00192F50" w:rsidP="00DC0976">
      <w:pPr>
        <w:widowControl w:val="0"/>
        <w:spacing w:after="0" w:line="240" w:lineRule="auto"/>
        <w:jc w:val="center"/>
        <w:rPr>
          <w:rFonts w:ascii="Arial" w:eastAsia="Arial" w:hAnsi="Arial" w:cs="Arial"/>
          <w:b/>
          <w:color w:val="000000"/>
          <w:sz w:val="20"/>
          <w:szCs w:val="20"/>
          <w:lang w:val="es-ES" w:eastAsia="es-MX"/>
        </w:rPr>
      </w:pPr>
      <w:r w:rsidRPr="00B14A4E">
        <w:rPr>
          <w:rFonts w:ascii="Arial" w:eastAsia="Arial" w:hAnsi="Arial" w:cs="Arial"/>
          <w:b/>
          <w:color w:val="000000"/>
          <w:sz w:val="20"/>
          <w:szCs w:val="20"/>
          <w:lang w:val="es-ES" w:eastAsia="es-MX"/>
        </w:rPr>
        <w:t>TABLA DE VALORES UNITARIOS DE TERRENO</w:t>
      </w:r>
    </w:p>
    <w:p w14:paraId="2437A5C2" w14:textId="77777777" w:rsidR="00192F50" w:rsidRPr="00B14A4E" w:rsidRDefault="00192F50" w:rsidP="00B14A4E">
      <w:pPr>
        <w:widowControl w:val="0"/>
        <w:spacing w:after="0" w:line="240" w:lineRule="auto"/>
        <w:rPr>
          <w:rFonts w:ascii="Arial" w:eastAsia="Arial" w:hAnsi="Arial" w:cs="Arial"/>
          <w:b/>
          <w:color w:val="000000"/>
          <w:sz w:val="20"/>
          <w:szCs w:val="20"/>
          <w:lang w:val="es-ES" w:eastAsia="es-MX"/>
        </w:rPr>
      </w:pPr>
    </w:p>
    <w:tbl>
      <w:tblPr>
        <w:tblW w:w="4936"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2284"/>
        <w:gridCol w:w="2729"/>
        <w:gridCol w:w="353"/>
        <w:gridCol w:w="1489"/>
      </w:tblGrid>
      <w:tr w:rsidR="00192F50" w:rsidRPr="00B14A4E" w14:paraId="51112747" w14:textId="77777777" w:rsidTr="00E35744">
        <w:trPr>
          <w:trHeight w:val="20"/>
        </w:trPr>
        <w:tc>
          <w:tcPr>
            <w:tcW w:w="5000" w:type="pct"/>
            <w:gridSpan w:val="5"/>
            <w:shd w:val="clear" w:color="auto" w:fill="D9D9D9"/>
          </w:tcPr>
          <w:p w14:paraId="05DED800" w14:textId="77777777" w:rsidR="00192F50" w:rsidRPr="00B14A4E" w:rsidRDefault="00192F50" w:rsidP="00B14A4E">
            <w:pPr>
              <w:widowControl w:val="0"/>
              <w:autoSpaceDE w:val="0"/>
              <w:autoSpaceDN w:val="0"/>
              <w:spacing w:after="0" w:line="240" w:lineRule="auto"/>
              <w:jc w:val="center"/>
              <w:rPr>
                <w:rFonts w:ascii="Arial" w:eastAsia="Arial" w:hAnsi="Arial" w:cs="Arial"/>
                <w:color w:val="000000"/>
                <w:sz w:val="20"/>
                <w:szCs w:val="20"/>
                <w:lang w:val="es-ES" w:eastAsia="es-MX"/>
              </w:rPr>
            </w:pPr>
            <w:r w:rsidRPr="00B14A4E">
              <w:rPr>
                <w:rFonts w:ascii="Arial" w:eastAsia="Arial" w:hAnsi="Arial" w:cs="Arial"/>
                <w:b/>
                <w:bCs/>
                <w:color w:val="000000"/>
                <w:sz w:val="20"/>
                <w:szCs w:val="20"/>
                <w:lang w:val="es-ES" w:eastAsia="es-MX"/>
              </w:rPr>
              <w:t>VALORES UNITARIOS DE TERRENO (TABLA A)</w:t>
            </w:r>
          </w:p>
        </w:tc>
      </w:tr>
      <w:tr w:rsidR="00192F50" w:rsidRPr="00B14A4E" w14:paraId="5C0797C9" w14:textId="77777777" w:rsidTr="00E35744">
        <w:trPr>
          <w:trHeight w:val="20"/>
        </w:trPr>
        <w:tc>
          <w:tcPr>
            <w:tcW w:w="5000" w:type="pct"/>
            <w:gridSpan w:val="5"/>
            <w:shd w:val="clear" w:color="auto" w:fill="auto"/>
          </w:tcPr>
          <w:p w14:paraId="1A1CC03D" w14:textId="77777777" w:rsidR="00192F50" w:rsidRPr="00B14A4E" w:rsidRDefault="00192F50" w:rsidP="00B14A4E">
            <w:pPr>
              <w:widowControl w:val="0"/>
              <w:autoSpaceDE w:val="0"/>
              <w:autoSpaceDN w:val="0"/>
              <w:spacing w:after="0" w:line="240" w:lineRule="auto"/>
              <w:jc w:val="center"/>
              <w:rPr>
                <w:rFonts w:ascii="Arial" w:eastAsia="Arial" w:hAnsi="Arial" w:cs="Arial"/>
                <w:color w:val="000000"/>
                <w:sz w:val="20"/>
                <w:szCs w:val="20"/>
                <w:lang w:val="es-ES" w:eastAsia="es-MX"/>
              </w:rPr>
            </w:pPr>
            <w:r w:rsidRPr="00B14A4E">
              <w:rPr>
                <w:rFonts w:ascii="Arial" w:eastAsia="Arial" w:hAnsi="Arial" w:cs="Arial"/>
                <w:color w:val="000000"/>
                <w:sz w:val="20"/>
                <w:szCs w:val="20"/>
                <w:lang w:val="es-ES" w:eastAsia="es-MX"/>
              </w:rPr>
              <w:t>VALORES UNITARIOS DE TERRENO</w:t>
            </w:r>
          </w:p>
        </w:tc>
      </w:tr>
      <w:tr w:rsidR="00192F50" w:rsidRPr="00B14A4E" w14:paraId="285590B9" w14:textId="77777777" w:rsidTr="00E35744">
        <w:trPr>
          <w:trHeight w:val="20"/>
        </w:trPr>
        <w:tc>
          <w:tcPr>
            <w:tcW w:w="1189" w:type="pct"/>
            <w:shd w:val="clear" w:color="auto" w:fill="auto"/>
          </w:tcPr>
          <w:p w14:paraId="2A56D9A1"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SECCIÓN</w:t>
            </w:r>
          </w:p>
        </w:tc>
        <w:tc>
          <w:tcPr>
            <w:tcW w:w="1270" w:type="pct"/>
            <w:shd w:val="clear" w:color="auto" w:fill="auto"/>
          </w:tcPr>
          <w:p w14:paraId="60E7C6A2"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ÁREA</w:t>
            </w:r>
          </w:p>
        </w:tc>
        <w:tc>
          <w:tcPr>
            <w:tcW w:w="1517" w:type="pct"/>
            <w:shd w:val="clear" w:color="auto" w:fill="auto"/>
          </w:tcPr>
          <w:p w14:paraId="36BC2A31"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MANZANA</w:t>
            </w:r>
          </w:p>
        </w:tc>
        <w:tc>
          <w:tcPr>
            <w:tcW w:w="1024" w:type="pct"/>
            <w:gridSpan w:val="2"/>
            <w:shd w:val="clear" w:color="auto" w:fill="auto"/>
          </w:tcPr>
          <w:p w14:paraId="6BAB5E82"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UMA</w:t>
            </w:r>
          </w:p>
        </w:tc>
      </w:tr>
      <w:tr w:rsidR="00192F50" w:rsidRPr="00B14A4E" w14:paraId="15644A30" w14:textId="77777777" w:rsidTr="00E35744">
        <w:trPr>
          <w:trHeight w:val="20"/>
        </w:trPr>
        <w:tc>
          <w:tcPr>
            <w:tcW w:w="1189" w:type="pct"/>
            <w:vMerge w:val="restart"/>
            <w:shd w:val="clear" w:color="auto" w:fill="auto"/>
          </w:tcPr>
          <w:p w14:paraId="759DC778"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p w14:paraId="40FA44A0"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w:t>
            </w:r>
          </w:p>
        </w:tc>
        <w:tc>
          <w:tcPr>
            <w:tcW w:w="1270" w:type="pct"/>
            <w:shd w:val="clear" w:color="auto" w:fill="auto"/>
          </w:tcPr>
          <w:p w14:paraId="5C2775AE"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CENTRO</w:t>
            </w:r>
          </w:p>
        </w:tc>
        <w:tc>
          <w:tcPr>
            <w:tcW w:w="1517" w:type="pct"/>
            <w:shd w:val="clear" w:color="auto" w:fill="auto"/>
          </w:tcPr>
          <w:p w14:paraId="70DA7FF5"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1,2</w:t>
            </w:r>
          </w:p>
        </w:tc>
        <w:tc>
          <w:tcPr>
            <w:tcW w:w="196" w:type="pct"/>
            <w:tcBorders>
              <w:right w:val="nil"/>
            </w:tcBorders>
            <w:shd w:val="clear" w:color="auto" w:fill="auto"/>
          </w:tcPr>
          <w:p w14:paraId="096BBB7D" w14:textId="77777777" w:rsidR="00192F50" w:rsidRPr="00B14A4E" w:rsidRDefault="00192F50" w:rsidP="00B14A4E">
            <w:pPr>
              <w:widowControl w:val="0"/>
              <w:autoSpaceDE w:val="0"/>
              <w:autoSpaceDN w:val="0"/>
              <w:spacing w:after="0" w:line="240" w:lineRule="auto"/>
              <w:rPr>
                <w:rFonts w:ascii="Arial" w:eastAsia="Arial" w:hAnsi="Arial" w:cs="Arial"/>
                <w:strike/>
                <w:sz w:val="20"/>
                <w:szCs w:val="20"/>
                <w:lang w:val="es-ES" w:eastAsia="es-MX"/>
              </w:rPr>
            </w:pPr>
          </w:p>
        </w:tc>
        <w:tc>
          <w:tcPr>
            <w:tcW w:w="828" w:type="pct"/>
            <w:tcBorders>
              <w:left w:val="nil"/>
            </w:tcBorders>
            <w:shd w:val="clear" w:color="auto" w:fill="auto"/>
          </w:tcPr>
          <w:p w14:paraId="05046A07" w14:textId="77777777" w:rsidR="00192F50" w:rsidRPr="00B14A4E" w:rsidRDefault="00192F50" w:rsidP="00B14A4E">
            <w:pPr>
              <w:widowControl w:val="0"/>
              <w:autoSpaceDE w:val="0"/>
              <w:autoSpaceDN w:val="0"/>
              <w:spacing w:after="0" w:line="240" w:lineRule="auto"/>
              <w:jc w:val="center"/>
              <w:rPr>
                <w:rFonts w:ascii="Arial" w:eastAsia="Arial" w:hAnsi="Arial" w:cs="Arial"/>
                <w:strike/>
                <w:sz w:val="20"/>
                <w:szCs w:val="20"/>
                <w:lang w:val="es-ES" w:eastAsia="es-MX"/>
              </w:rPr>
            </w:pPr>
            <w:r w:rsidRPr="00B14A4E">
              <w:rPr>
                <w:rFonts w:ascii="Arial" w:eastAsia="Arial" w:hAnsi="Arial" w:cs="Arial"/>
                <w:sz w:val="20"/>
                <w:szCs w:val="20"/>
                <w:lang w:val="es-ES" w:eastAsia="es-MX"/>
              </w:rPr>
              <w:t>1.10</w:t>
            </w:r>
          </w:p>
        </w:tc>
      </w:tr>
      <w:tr w:rsidR="00192F50" w:rsidRPr="00B14A4E" w14:paraId="56F6C576" w14:textId="77777777" w:rsidTr="00E35744">
        <w:trPr>
          <w:trHeight w:val="20"/>
        </w:trPr>
        <w:tc>
          <w:tcPr>
            <w:tcW w:w="1189" w:type="pct"/>
            <w:vMerge/>
            <w:shd w:val="clear" w:color="auto" w:fill="auto"/>
          </w:tcPr>
          <w:p w14:paraId="437EDD64"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750029E1"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MEDIA</w:t>
            </w:r>
          </w:p>
        </w:tc>
        <w:tc>
          <w:tcPr>
            <w:tcW w:w="1517" w:type="pct"/>
            <w:shd w:val="clear" w:color="auto" w:fill="auto"/>
          </w:tcPr>
          <w:p w14:paraId="225393CD"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3,11</w:t>
            </w:r>
          </w:p>
        </w:tc>
        <w:tc>
          <w:tcPr>
            <w:tcW w:w="196" w:type="pct"/>
            <w:tcBorders>
              <w:right w:val="nil"/>
            </w:tcBorders>
            <w:shd w:val="clear" w:color="auto" w:fill="auto"/>
          </w:tcPr>
          <w:p w14:paraId="7B59EB12" w14:textId="77777777" w:rsidR="00192F50" w:rsidRPr="00B14A4E" w:rsidRDefault="00192F50" w:rsidP="00B14A4E">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439C1C4E"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0.64</w:t>
            </w:r>
          </w:p>
        </w:tc>
      </w:tr>
      <w:tr w:rsidR="00192F50" w:rsidRPr="00B14A4E" w14:paraId="33D98227" w14:textId="77777777" w:rsidTr="00E35744">
        <w:trPr>
          <w:trHeight w:val="20"/>
        </w:trPr>
        <w:tc>
          <w:tcPr>
            <w:tcW w:w="1189" w:type="pct"/>
            <w:vMerge/>
            <w:shd w:val="clear" w:color="auto" w:fill="auto"/>
          </w:tcPr>
          <w:p w14:paraId="540213A3"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6EB830E6"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PERIFERIA</w:t>
            </w:r>
          </w:p>
        </w:tc>
        <w:tc>
          <w:tcPr>
            <w:tcW w:w="1517" w:type="pct"/>
            <w:shd w:val="clear" w:color="auto" w:fill="auto"/>
          </w:tcPr>
          <w:p w14:paraId="2B38DBD8"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RESTO DE SECCIÓN</w:t>
            </w:r>
          </w:p>
        </w:tc>
        <w:tc>
          <w:tcPr>
            <w:tcW w:w="196" w:type="pct"/>
            <w:tcBorders>
              <w:right w:val="nil"/>
            </w:tcBorders>
            <w:shd w:val="clear" w:color="auto" w:fill="auto"/>
          </w:tcPr>
          <w:p w14:paraId="3F56C3B6" w14:textId="77777777" w:rsidR="00192F50" w:rsidRPr="00B14A4E" w:rsidRDefault="00192F50" w:rsidP="00B14A4E">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7E9EF993"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0.55</w:t>
            </w:r>
          </w:p>
        </w:tc>
      </w:tr>
      <w:tr w:rsidR="00192F50" w:rsidRPr="00B14A4E" w14:paraId="7B984D59" w14:textId="77777777" w:rsidTr="00E35744">
        <w:trPr>
          <w:trHeight w:val="20"/>
        </w:trPr>
        <w:tc>
          <w:tcPr>
            <w:tcW w:w="5000" w:type="pct"/>
            <w:gridSpan w:val="5"/>
            <w:shd w:val="clear" w:color="auto" w:fill="auto"/>
          </w:tcPr>
          <w:p w14:paraId="3A62CE7C"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tc>
      </w:tr>
      <w:tr w:rsidR="00192F50" w:rsidRPr="00B14A4E" w14:paraId="3181783F" w14:textId="77777777" w:rsidTr="00E35744">
        <w:trPr>
          <w:trHeight w:val="20"/>
        </w:trPr>
        <w:tc>
          <w:tcPr>
            <w:tcW w:w="1189" w:type="pct"/>
            <w:vMerge w:val="restart"/>
            <w:shd w:val="clear" w:color="auto" w:fill="auto"/>
          </w:tcPr>
          <w:p w14:paraId="1CDC5B86"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p w14:paraId="4CAFF7D3"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w:t>
            </w:r>
          </w:p>
        </w:tc>
        <w:tc>
          <w:tcPr>
            <w:tcW w:w="1270" w:type="pct"/>
            <w:shd w:val="clear" w:color="auto" w:fill="auto"/>
          </w:tcPr>
          <w:p w14:paraId="15C332D2"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CENTRO</w:t>
            </w:r>
          </w:p>
        </w:tc>
        <w:tc>
          <w:tcPr>
            <w:tcW w:w="1517" w:type="pct"/>
            <w:shd w:val="clear" w:color="auto" w:fill="auto"/>
          </w:tcPr>
          <w:p w14:paraId="7C815B9B"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1,11</w:t>
            </w:r>
          </w:p>
        </w:tc>
        <w:tc>
          <w:tcPr>
            <w:tcW w:w="196" w:type="pct"/>
            <w:tcBorders>
              <w:right w:val="nil"/>
            </w:tcBorders>
            <w:shd w:val="clear" w:color="auto" w:fill="auto"/>
          </w:tcPr>
          <w:p w14:paraId="09A447CB" w14:textId="77777777" w:rsidR="00192F50" w:rsidRPr="00B14A4E" w:rsidRDefault="00192F50" w:rsidP="00B14A4E">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7E62DB3C"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1.10</w:t>
            </w:r>
          </w:p>
        </w:tc>
      </w:tr>
      <w:tr w:rsidR="00192F50" w:rsidRPr="00B14A4E" w14:paraId="68626846" w14:textId="77777777" w:rsidTr="00E35744">
        <w:trPr>
          <w:trHeight w:val="20"/>
        </w:trPr>
        <w:tc>
          <w:tcPr>
            <w:tcW w:w="1189" w:type="pct"/>
            <w:vMerge/>
            <w:shd w:val="clear" w:color="auto" w:fill="auto"/>
          </w:tcPr>
          <w:p w14:paraId="4EEECEA5"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3A7A6DE7"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MEDIA</w:t>
            </w:r>
          </w:p>
        </w:tc>
        <w:tc>
          <w:tcPr>
            <w:tcW w:w="1517" w:type="pct"/>
            <w:shd w:val="clear" w:color="auto" w:fill="auto"/>
          </w:tcPr>
          <w:p w14:paraId="05D70838"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2,3,12,13,21,22,23</w:t>
            </w:r>
          </w:p>
        </w:tc>
        <w:tc>
          <w:tcPr>
            <w:tcW w:w="196" w:type="pct"/>
            <w:tcBorders>
              <w:right w:val="nil"/>
            </w:tcBorders>
            <w:shd w:val="clear" w:color="auto" w:fill="auto"/>
          </w:tcPr>
          <w:p w14:paraId="256302E5" w14:textId="77777777" w:rsidR="00192F50" w:rsidRPr="00B14A4E" w:rsidRDefault="00192F50" w:rsidP="00B14A4E">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6272C7A8"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0.64</w:t>
            </w:r>
          </w:p>
        </w:tc>
      </w:tr>
      <w:tr w:rsidR="00192F50" w:rsidRPr="00B14A4E" w14:paraId="3E0F64F3" w14:textId="77777777" w:rsidTr="00E35744">
        <w:trPr>
          <w:trHeight w:val="20"/>
        </w:trPr>
        <w:tc>
          <w:tcPr>
            <w:tcW w:w="1189" w:type="pct"/>
            <w:vMerge/>
            <w:shd w:val="clear" w:color="auto" w:fill="auto"/>
          </w:tcPr>
          <w:p w14:paraId="22472304"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1E172546"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PERIFERIA</w:t>
            </w:r>
          </w:p>
        </w:tc>
        <w:tc>
          <w:tcPr>
            <w:tcW w:w="1517" w:type="pct"/>
            <w:shd w:val="clear" w:color="auto" w:fill="auto"/>
          </w:tcPr>
          <w:p w14:paraId="78FDB994"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RESTO DE SECCIÓN</w:t>
            </w:r>
          </w:p>
        </w:tc>
        <w:tc>
          <w:tcPr>
            <w:tcW w:w="196" w:type="pct"/>
            <w:tcBorders>
              <w:right w:val="nil"/>
            </w:tcBorders>
            <w:shd w:val="clear" w:color="auto" w:fill="auto"/>
          </w:tcPr>
          <w:p w14:paraId="38C56A16" w14:textId="77777777" w:rsidR="00192F50" w:rsidRPr="00B14A4E" w:rsidRDefault="00192F50" w:rsidP="00B14A4E">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0883A9A2"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0.55</w:t>
            </w:r>
          </w:p>
        </w:tc>
      </w:tr>
      <w:tr w:rsidR="00192F50" w:rsidRPr="00B14A4E" w14:paraId="7B946FA0" w14:textId="77777777" w:rsidTr="00E35744">
        <w:trPr>
          <w:trHeight w:val="20"/>
        </w:trPr>
        <w:tc>
          <w:tcPr>
            <w:tcW w:w="5000" w:type="pct"/>
            <w:gridSpan w:val="5"/>
            <w:shd w:val="clear" w:color="auto" w:fill="auto"/>
          </w:tcPr>
          <w:p w14:paraId="6FA0817C"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tc>
      </w:tr>
      <w:tr w:rsidR="00192F50" w:rsidRPr="00B14A4E" w14:paraId="1FE75526" w14:textId="77777777" w:rsidTr="00E35744">
        <w:trPr>
          <w:trHeight w:val="20"/>
        </w:trPr>
        <w:tc>
          <w:tcPr>
            <w:tcW w:w="1189" w:type="pct"/>
            <w:vMerge w:val="restart"/>
            <w:shd w:val="clear" w:color="auto" w:fill="auto"/>
          </w:tcPr>
          <w:p w14:paraId="088B3774" w14:textId="77777777" w:rsidR="00192F50" w:rsidRPr="00B14A4E" w:rsidRDefault="00192F50" w:rsidP="00B14A4E">
            <w:pPr>
              <w:widowControl w:val="0"/>
              <w:tabs>
                <w:tab w:val="left" w:pos="1215"/>
              </w:tabs>
              <w:autoSpaceDE w:val="0"/>
              <w:autoSpaceDN w:val="0"/>
              <w:spacing w:after="0" w:line="240" w:lineRule="auto"/>
              <w:jc w:val="center"/>
              <w:rPr>
                <w:rFonts w:ascii="Arial" w:eastAsia="Arial" w:hAnsi="Arial" w:cs="Arial"/>
                <w:sz w:val="20"/>
                <w:szCs w:val="20"/>
                <w:lang w:val="es-ES" w:eastAsia="es-MX"/>
              </w:rPr>
            </w:pPr>
          </w:p>
          <w:p w14:paraId="5FDB0706" w14:textId="77777777" w:rsidR="00192F50" w:rsidRPr="00B14A4E" w:rsidRDefault="00192F50" w:rsidP="00B14A4E">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w:t>
            </w:r>
          </w:p>
        </w:tc>
        <w:tc>
          <w:tcPr>
            <w:tcW w:w="1270" w:type="pct"/>
            <w:shd w:val="clear" w:color="auto" w:fill="auto"/>
          </w:tcPr>
          <w:p w14:paraId="70A95F9F" w14:textId="77777777" w:rsidR="00192F50" w:rsidRPr="00B14A4E" w:rsidRDefault="00192F50" w:rsidP="00B14A4E">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CENTRO</w:t>
            </w:r>
          </w:p>
        </w:tc>
        <w:tc>
          <w:tcPr>
            <w:tcW w:w="1517" w:type="pct"/>
            <w:shd w:val="clear" w:color="auto" w:fill="auto"/>
          </w:tcPr>
          <w:p w14:paraId="2CC64CED" w14:textId="77777777" w:rsidR="00192F50" w:rsidRPr="00B14A4E" w:rsidRDefault="00192F50" w:rsidP="00B14A4E">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1,11</w:t>
            </w:r>
          </w:p>
        </w:tc>
        <w:tc>
          <w:tcPr>
            <w:tcW w:w="196" w:type="pct"/>
            <w:tcBorders>
              <w:right w:val="nil"/>
            </w:tcBorders>
            <w:shd w:val="clear" w:color="auto" w:fill="auto"/>
          </w:tcPr>
          <w:p w14:paraId="4E81E4CE" w14:textId="77777777" w:rsidR="00192F50" w:rsidRPr="00B14A4E" w:rsidRDefault="00192F50" w:rsidP="00B14A4E">
            <w:pPr>
              <w:widowControl w:val="0"/>
              <w:tabs>
                <w:tab w:val="left" w:pos="1215"/>
              </w:tabs>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6833A254" w14:textId="77777777" w:rsidR="00192F50" w:rsidRPr="00B14A4E" w:rsidRDefault="00192F50" w:rsidP="00B14A4E">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1.10</w:t>
            </w:r>
          </w:p>
        </w:tc>
      </w:tr>
      <w:tr w:rsidR="00192F50" w:rsidRPr="00B14A4E" w14:paraId="16C65187" w14:textId="77777777" w:rsidTr="00E35744">
        <w:trPr>
          <w:trHeight w:val="20"/>
        </w:trPr>
        <w:tc>
          <w:tcPr>
            <w:tcW w:w="1189" w:type="pct"/>
            <w:vMerge/>
            <w:shd w:val="clear" w:color="auto" w:fill="auto"/>
          </w:tcPr>
          <w:p w14:paraId="08BA441C" w14:textId="77777777" w:rsidR="00192F50" w:rsidRPr="00B14A4E" w:rsidRDefault="00192F50" w:rsidP="00B14A4E">
            <w:pPr>
              <w:widowControl w:val="0"/>
              <w:tabs>
                <w:tab w:val="left" w:pos="1215"/>
              </w:tabs>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6CD3AD93" w14:textId="77777777" w:rsidR="00192F50" w:rsidRPr="00B14A4E" w:rsidRDefault="00192F50" w:rsidP="00B14A4E">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MEDIA</w:t>
            </w:r>
          </w:p>
        </w:tc>
        <w:tc>
          <w:tcPr>
            <w:tcW w:w="1517" w:type="pct"/>
            <w:shd w:val="clear" w:color="auto" w:fill="auto"/>
          </w:tcPr>
          <w:p w14:paraId="0FB6E494" w14:textId="77777777" w:rsidR="00192F50" w:rsidRPr="00B14A4E" w:rsidRDefault="00192F50" w:rsidP="00B14A4E">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2,3,12,21,22</w:t>
            </w:r>
          </w:p>
        </w:tc>
        <w:tc>
          <w:tcPr>
            <w:tcW w:w="196" w:type="pct"/>
            <w:tcBorders>
              <w:right w:val="nil"/>
            </w:tcBorders>
            <w:shd w:val="clear" w:color="auto" w:fill="auto"/>
          </w:tcPr>
          <w:p w14:paraId="766BC520" w14:textId="77777777" w:rsidR="00192F50" w:rsidRPr="00B14A4E" w:rsidRDefault="00192F50" w:rsidP="00B14A4E">
            <w:pPr>
              <w:widowControl w:val="0"/>
              <w:tabs>
                <w:tab w:val="left" w:pos="1215"/>
              </w:tabs>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1F7641C8" w14:textId="77777777" w:rsidR="00192F50" w:rsidRPr="00B14A4E" w:rsidRDefault="00192F50" w:rsidP="00B14A4E">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0.64</w:t>
            </w:r>
          </w:p>
        </w:tc>
      </w:tr>
      <w:tr w:rsidR="00192F50" w:rsidRPr="00B14A4E" w14:paraId="7059E954" w14:textId="77777777" w:rsidTr="00E35744">
        <w:trPr>
          <w:trHeight w:val="20"/>
        </w:trPr>
        <w:tc>
          <w:tcPr>
            <w:tcW w:w="1189" w:type="pct"/>
            <w:vMerge/>
            <w:shd w:val="clear" w:color="auto" w:fill="auto"/>
          </w:tcPr>
          <w:p w14:paraId="5132608A" w14:textId="77777777" w:rsidR="00192F50" w:rsidRPr="00B14A4E" w:rsidRDefault="00192F50" w:rsidP="00B14A4E">
            <w:pPr>
              <w:widowControl w:val="0"/>
              <w:tabs>
                <w:tab w:val="left" w:pos="1215"/>
              </w:tabs>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14AE6654" w14:textId="77777777" w:rsidR="00192F50" w:rsidRPr="00B14A4E" w:rsidRDefault="00192F50" w:rsidP="00B14A4E">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PERIFERIA</w:t>
            </w:r>
          </w:p>
        </w:tc>
        <w:tc>
          <w:tcPr>
            <w:tcW w:w="1517" w:type="pct"/>
            <w:shd w:val="clear" w:color="auto" w:fill="auto"/>
          </w:tcPr>
          <w:p w14:paraId="01984FFA" w14:textId="77777777" w:rsidR="00192F50" w:rsidRPr="00B14A4E" w:rsidRDefault="00192F50" w:rsidP="00B14A4E">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RESTO DE SECCIÓN</w:t>
            </w:r>
          </w:p>
        </w:tc>
        <w:tc>
          <w:tcPr>
            <w:tcW w:w="196" w:type="pct"/>
            <w:tcBorders>
              <w:right w:val="nil"/>
            </w:tcBorders>
            <w:shd w:val="clear" w:color="auto" w:fill="auto"/>
          </w:tcPr>
          <w:p w14:paraId="4B40EAC8" w14:textId="77777777" w:rsidR="00192F50" w:rsidRPr="00B14A4E" w:rsidRDefault="00192F50" w:rsidP="00B14A4E">
            <w:pPr>
              <w:widowControl w:val="0"/>
              <w:tabs>
                <w:tab w:val="left" w:pos="1215"/>
              </w:tabs>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147BE702" w14:textId="77777777" w:rsidR="00192F50" w:rsidRPr="00B14A4E" w:rsidRDefault="00192F50" w:rsidP="00B14A4E">
            <w:pPr>
              <w:widowControl w:val="0"/>
              <w:tabs>
                <w:tab w:val="left" w:pos="1215"/>
              </w:tabs>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0.55</w:t>
            </w:r>
          </w:p>
        </w:tc>
      </w:tr>
      <w:tr w:rsidR="00192F50" w:rsidRPr="00B14A4E" w14:paraId="29FF4583" w14:textId="77777777" w:rsidTr="00E35744">
        <w:trPr>
          <w:trHeight w:val="20"/>
        </w:trPr>
        <w:tc>
          <w:tcPr>
            <w:tcW w:w="5000" w:type="pct"/>
            <w:gridSpan w:val="5"/>
            <w:shd w:val="clear" w:color="auto" w:fill="auto"/>
          </w:tcPr>
          <w:p w14:paraId="44591ECC"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tc>
      </w:tr>
      <w:tr w:rsidR="00192F50" w:rsidRPr="00B14A4E" w14:paraId="3CC82BFF" w14:textId="77777777" w:rsidTr="00E35744">
        <w:trPr>
          <w:trHeight w:val="20"/>
        </w:trPr>
        <w:tc>
          <w:tcPr>
            <w:tcW w:w="1189" w:type="pct"/>
            <w:vMerge w:val="restart"/>
            <w:shd w:val="clear" w:color="auto" w:fill="auto"/>
          </w:tcPr>
          <w:p w14:paraId="411A7E6B"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p w14:paraId="3070A1D1"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w:t>
            </w:r>
          </w:p>
        </w:tc>
        <w:tc>
          <w:tcPr>
            <w:tcW w:w="1270" w:type="pct"/>
            <w:shd w:val="clear" w:color="auto" w:fill="auto"/>
          </w:tcPr>
          <w:p w14:paraId="6BFCABAF"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CENTRO</w:t>
            </w:r>
          </w:p>
        </w:tc>
        <w:tc>
          <w:tcPr>
            <w:tcW w:w="1517" w:type="pct"/>
            <w:shd w:val="clear" w:color="auto" w:fill="auto"/>
          </w:tcPr>
          <w:p w14:paraId="575353D5"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w:t>
            </w:r>
          </w:p>
        </w:tc>
        <w:tc>
          <w:tcPr>
            <w:tcW w:w="196" w:type="pct"/>
            <w:tcBorders>
              <w:right w:val="nil"/>
            </w:tcBorders>
            <w:shd w:val="clear" w:color="auto" w:fill="auto"/>
          </w:tcPr>
          <w:p w14:paraId="32C3E494" w14:textId="77777777" w:rsidR="00192F50" w:rsidRPr="00B14A4E" w:rsidRDefault="00192F50" w:rsidP="00B14A4E">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2024BF36"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1.10</w:t>
            </w:r>
          </w:p>
        </w:tc>
      </w:tr>
      <w:tr w:rsidR="00192F50" w:rsidRPr="00B14A4E" w14:paraId="5D060443" w14:textId="77777777" w:rsidTr="00E35744">
        <w:trPr>
          <w:trHeight w:val="20"/>
        </w:trPr>
        <w:tc>
          <w:tcPr>
            <w:tcW w:w="1189" w:type="pct"/>
            <w:vMerge/>
            <w:shd w:val="clear" w:color="auto" w:fill="auto"/>
          </w:tcPr>
          <w:p w14:paraId="664CA402"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253CE0C8"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MEDIA</w:t>
            </w:r>
          </w:p>
        </w:tc>
        <w:tc>
          <w:tcPr>
            <w:tcW w:w="1517" w:type="pct"/>
            <w:shd w:val="clear" w:color="auto" w:fill="auto"/>
          </w:tcPr>
          <w:p w14:paraId="2B881C65"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2,3,11,21,22,23</w:t>
            </w:r>
          </w:p>
        </w:tc>
        <w:tc>
          <w:tcPr>
            <w:tcW w:w="196" w:type="pct"/>
            <w:tcBorders>
              <w:right w:val="nil"/>
            </w:tcBorders>
            <w:shd w:val="clear" w:color="auto" w:fill="auto"/>
          </w:tcPr>
          <w:p w14:paraId="1FB609F6" w14:textId="77777777" w:rsidR="00192F50" w:rsidRPr="00B14A4E" w:rsidRDefault="00192F50" w:rsidP="00B14A4E">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25A8EFD8"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0.64</w:t>
            </w:r>
          </w:p>
        </w:tc>
      </w:tr>
      <w:tr w:rsidR="00192F50" w:rsidRPr="00B14A4E" w14:paraId="4D06C471" w14:textId="77777777" w:rsidTr="00E35744">
        <w:trPr>
          <w:trHeight w:val="20"/>
        </w:trPr>
        <w:tc>
          <w:tcPr>
            <w:tcW w:w="1189" w:type="pct"/>
            <w:vMerge/>
            <w:shd w:val="clear" w:color="auto" w:fill="auto"/>
          </w:tcPr>
          <w:p w14:paraId="4ADE7387"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tc>
        <w:tc>
          <w:tcPr>
            <w:tcW w:w="1270" w:type="pct"/>
            <w:shd w:val="clear" w:color="auto" w:fill="auto"/>
          </w:tcPr>
          <w:p w14:paraId="5302DF2E"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PERIFERIA</w:t>
            </w:r>
          </w:p>
        </w:tc>
        <w:tc>
          <w:tcPr>
            <w:tcW w:w="1517" w:type="pct"/>
            <w:shd w:val="clear" w:color="auto" w:fill="auto"/>
          </w:tcPr>
          <w:p w14:paraId="3038B916"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RESTO DE SECCIÓN</w:t>
            </w:r>
          </w:p>
        </w:tc>
        <w:tc>
          <w:tcPr>
            <w:tcW w:w="196" w:type="pct"/>
            <w:tcBorders>
              <w:right w:val="nil"/>
            </w:tcBorders>
            <w:shd w:val="clear" w:color="auto" w:fill="auto"/>
          </w:tcPr>
          <w:p w14:paraId="0B213E83" w14:textId="77777777" w:rsidR="00192F50" w:rsidRPr="00B14A4E" w:rsidRDefault="00192F50" w:rsidP="00B14A4E">
            <w:pPr>
              <w:widowControl w:val="0"/>
              <w:autoSpaceDE w:val="0"/>
              <w:autoSpaceDN w:val="0"/>
              <w:spacing w:after="0" w:line="240" w:lineRule="auto"/>
              <w:rPr>
                <w:rFonts w:ascii="Arial" w:eastAsia="Arial" w:hAnsi="Arial" w:cs="Arial"/>
                <w:sz w:val="20"/>
                <w:szCs w:val="20"/>
                <w:lang w:val="es-ES" w:eastAsia="es-MX"/>
              </w:rPr>
            </w:pPr>
          </w:p>
        </w:tc>
        <w:tc>
          <w:tcPr>
            <w:tcW w:w="828" w:type="pct"/>
            <w:tcBorders>
              <w:left w:val="nil"/>
            </w:tcBorders>
            <w:shd w:val="clear" w:color="auto" w:fill="auto"/>
          </w:tcPr>
          <w:p w14:paraId="1567DFF0"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0.55</w:t>
            </w:r>
          </w:p>
        </w:tc>
      </w:tr>
      <w:tr w:rsidR="00192F50" w:rsidRPr="00B14A4E" w14:paraId="14B8AD90" w14:textId="77777777" w:rsidTr="00E35744">
        <w:trPr>
          <w:trHeight w:val="20"/>
        </w:trPr>
        <w:tc>
          <w:tcPr>
            <w:tcW w:w="1189" w:type="pct"/>
            <w:shd w:val="clear" w:color="auto" w:fill="auto"/>
          </w:tcPr>
          <w:p w14:paraId="17AAFD1E"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TODAS LAS COMISARÍAS</w:t>
            </w:r>
          </w:p>
        </w:tc>
        <w:tc>
          <w:tcPr>
            <w:tcW w:w="3811" w:type="pct"/>
            <w:gridSpan w:val="4"/>
            <w:shd w:val="clear" w:color="auto" w:fill="auto"/>
          </w:tcPr>
          <w:p w14:paraId="15BD281D"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 xml:space="preserve">                                                                              0.55</w:t>
            </w:r>
          </w:p>
        </w:tc>
      </w:tr>
    </w:tbl>
    <w:p w14:paraId="0BE73CAA" w14:textId="77777777" w:rsidR="00192F50" w:rsidRPr="00B14A4E" w:rsidRDefault="00192F50" w:rsidP="00B14A4E">
      <w:pPr>
        <w:widowControl w:val="0"/>
        <w:spacing w:after="0" w:line="240" w:lineRule="auto"/>
        <w:rPr>
          <w:rFonts w:ascii="Arial" w:eastAsia="Arial" w:hAnsi="Arial" w:cs="Arial"/>
          <w:b/>
          <w:sz w:val="20"/>
          <w:szCs w:val="20"/>
          <w:lang w:val="es-ES" w:eastAsia="es-MX"/>
        </w:rPr>
      </w:pPr>
    </w:p>
    <w:p w14:paraId="410F06F2" w14:textId="77777777" w:rsidR="00192F50" w:rsidRPr="00B14A4E" w:rsidRDefault="00192F50" w:rsidP="00B14A4E">
      <w:pPr>
        <w:widowControl w:val="0"/>
        <w:spacing w:after="0" w:line="240" w:lineRule="auto"/>
        <w:jc w:val="both"/>
        <w:rPr>
          <w:rFonts w:ascii="Arial" w:eastAsia="Calibri" w:hAnsi="Arial" w:cs="Arial"/>
          <w:sz w:val="20"/>
          <w:szCs w:val="20"/>
          <w:lang w:val="es-ES" w:eastAsia="es-MX"/>
        </w:rPr>
      </w:pPr>
      <w:r w:rsidRPr="00B14A4E">
        <w:rPr>
          <w:rFonts w:ascii="Arial" w:eastAsia="Calibri" w:hAnsi="Arial" w:cs="Arial"/>
          <w:b/>
          <w:bCs/>
          <w:sz w:val="20"/>
          <w:szCs w:val="20"/>
          <w:lang w:val="es-ES" w:eastAsia="es-MX"/>
        </w:rPr>
        <w:t>Nota</w:t>
      </w:r>
      <w:r w:rsidRPr="00B14A4E">
        <w:rPr>
          <w:rFonts w:ascii="Arial" w:eastAsia="Calibri" w:hAnsi="Arial" w:cs="Arial"/>
          <w:sz w:val="20"/>
          <w:szCs w:val="20"/>
          <w:lang w:val="es-ES" w:eastAsia="es-MX"/>
        </w:rPr>
        <w:t xml:space="preserve">: En el caso que, con el paso del tiempo y/o por el crecimiento poblacional se conformen nuevas manzanas a las aquí previstas, se les asignara el valor de la sección contigua. </w:t>
      </w:r>
    </w:p>
    <w:p w14:paraId="788A4CCD"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1"/>
        <w:gridCol w:w="3924"/>
      </w:tblGrid>
      <w:tr w:rsidR="00192F50" w:rsidRPr="00B14A4E" w14:paraId="664EE148" w14:textId="77777777" w:rsidTr="00E35744">
        <w:tc>
          <w:tcPr>
            <w:tcW w:w="5151" w:type="dxa"/>
            <w:shd w:val="clear" w:color="auto" w:fill="D9D9D9"/>
            <w:noWrap/>
            <w:hideMark/>
          </w:tcPr>
          <w:p w14:paraId="6CB13AF9" w14:textId="77777777" w:rsidR="00192F50" w:rsidRPr="00B14A4E" w:rsidRDefault="00192F50" w:rsidP="00B14A4E">
            <w:pPr>
              <w:widowControl w:val="0"/>
              <w:spacing w:after="0" w:line="240" w:lineRule="auto"/>
              <w:jc w:val="center"/>
              <w:rPr>
                <w:rFonts w:ascii="Arial" w:eastAsia="Arial" w:hAnsi="Arial" w:cs="Arial"/>
                <w:b/>
                <w:bCs/>
                <w:sz w:val="20"/>
                <w:szCs w:val="20"/>
                <w:lang w:val="es-ES" w:eastAsia="es-MX"/>
              </w:rPr>
            </w:pPr>
            <w:r w:rsidRPr="00B14A4E">
              <w:rPr>
                <w:rFonts w:ascii="Arial" w:eastAsia="Arial" w:hAnsi="Arial" w:cs="Arial"/>
                <w:b/>
                <w:bCs/>
                <w:sz w:val="20"/>
                <w:szCs w:val="20"/>
                <w:lang w:val="es-ES" w:eastAsia="es-MX"/>
              </w:rPr>
              <w:t>RÚSTICOS</w:t>
            </w:r>
          </w:p>
        </w:tc>
        <w:tc>
          <w:tcPr>
            <w:tcW w:w="3924" w:type="dxa"/>
            <w:shd w:val="clear" w:color="auto" w:fill="D9D9D9"/>
            <w:noWrap/>
            <w:hideMark/>
          </w:tcPr>
          <w:p w14:paraId="66304EE0" w14:textId="77777777" w:rsidR="00192F50" w:rsidRPr="00B14A4E" w:rsidRDefault="00192F50" w:rsidP="00B14A4E">
            <w:pPr>
              <w:widowControl w:val="0"/>
              <w:spacing w:after="0" w:line="240" w:lineRule="auto"/>
              <w:jc w:val="center"/>
              <w:rPr>
                <w:rFonts w:ascii="Arial" w:eastAsia="Arial" w:hAnsi="Arial" w:cs="Arial"/>
                <w:b/>
                <w:bCs/>
                <w:sz w:val="20"/>
                <w:szCs w:val="20"/>
                <w:lang w:val="es-ES" w:eastAsia="es-MX"/>
              </w:rPr>
            </w:pPr>
            <w:r w:rsidRPr="00B14A4E">
              <w:rPr>
                <w:rFonts w:ascii="Arial" w:eastAsia="Arial" w:hAnsi="Arial" w:cs="Arial"/>
                <w:b/>
                <w:bCs/>
                <w:sz w:val="20"/>
                <w:szCs w:val="20"/>
                <w:lang w:val="es-ES" w:eastAsia="es-MX"/>
              </w:rPr>
              <w:t>V X HAS</w:t>
            </w:r>
          </w:p>
        </w:tc>
      </w:tr>
      <w:tr w:rsidR="00192F50" w:rsidRPr="00B14A4E" w14:paraId="34951089" w14:textId="77777777" w:rsidTr="00E35744">
        <w:tc>
          <w:tcPr>
            <w:tcW w:w="5151" w:type="dxa"/>
            <w:shd w:val="clear" w:color="auto" w:fill="auto"/>
            <w:hideMark/>
          </w:tcPr>
          <w:p w14:paraId="7B25754C"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BRECHA</w:t>
            </w:r>
          </w:p>
        </w:tc>
        <w:tc>
          <w:tcPr>
            <w:tcW w:w="3924" w:type="dxa"/>
            <w:shd w:val="clear" w:color="auto" w:fill="auto"/>
            <w:noWrap/>
            <w:hideMark/>
          </w:tcPr>
          <w:p w14:paraId="6711E54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414.48 UMAS</w:t>
            </w:r>
          </w:p>
        </w:tc>
      </w:tr>
      <w:tr w:rsidR="00192F50" w:rsidRPr="00B14A4E" w14:paraId="261128EE" w14:textId="77777777" w:rsidTr="00E35744">
        <w:tc>
          <w:tcPr>
            <w:tcW w:w="5151" w:type="dxa"/>
            <w:shd w:val="clear" w:color="auto" w:fill="auto"/>
            <w:hideMark/>
          </w:tcPr>
          <w:p w14:paraId="55A81F66"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CAMINO BLANCO</w:t>
            </w:r>
          </w:p>
        </w:tc>
        <w:tc>
          <w:tcPr>
            <w:tcW w:w="3924" w:type="dxa"/>
            <w:shd w:val="clear" w:color="auto" w:fill="auto"/>
            <w:noWrap/>
            <w:hideMark/>
          </w:tcPr>
          <w:p w14:paraId="2DC97EC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690.80 UMAS</w:t>
            </w:r>
          </w:p>
        </w:tc>
      </w:tr>
      <w:tr w:rsidR="00192F50" w:rsidRPr="00B14A4E" w14:paraId="4976F029" w14:textId="77777777" w:rsidTr="00E35744">
        <w:tc>
          <w:tcPr>
            <w:tcW w:w="5151" w:type="dxa"/>
            <w:shd w:val="clear" w:color="auto" w:fill="auto"/>
            <w:noWrap/>
            <w:hideMark/>
          </w:tcPr>
          <w:p w14:paraId="7B5BF25F"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CARRETERA</w:t>
            </w:r>
          </w:p>
        </w:tc>
        <w:tc>
          <w:tcPr>
            <w:tcW w:w="3924" w:type="dxa"/>
            <w:shd w:val="clear" w:color="auto" w:fill="auto"/>
            <w:noWrap/>
            <w:hideMark/>
          </w:tcPr>
          <w:p w14:paraId="116E246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1,105.28 UMAS</w:t>
            </w:r>
          </w:p>
        </w:tc>
      </w:tr>
    </w:tbl>
    <w:p w14:paraId="72E83AF2"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593"/>
        <w:gridCol w:w="2278"/>
        <w:gridCol w:w="2280"/>
      </w:tblGrid>
      <w:tr w:rsidR="00192F50" w:rsidRPr="00B14A4E" w14:paraId="39BB76BD" w14:textId="77777777" w:rsidTr="00E35744">
        <w:trPr>
          <w:trHeight w:val="263"/>
          <w:jc w:val="center"/>
        </w:trPr>
        <w:tc>
          <w:tcPr>
            <w:tcW w:w="5000" w:type="pct"/>
            <w:gridSpan w:val="4"/>
            <w:shd w:val="clear" w:color="auto" w:fill="D9D9D9"/>
          </w:tcPr>
          <w:p w14:paraId="522A3EE3" w14:textId="77777777" w:rsidR="00192F50" w:rsidRPr="00B14A4E" w:rsidRDefault="00192F50" w:rsidP="00B14A4E">
            <w:pPr>
              <w:widowControl w:val="0"/>
              <w:autoSpaceDE w:val="0"/>
              <w:autoSpaceDN w:val="0"/>
              <w:spacing w:after="0" w:line="240" w:lineRule="auto"/>
              <w:jc w:val="center"/>
              <w:rPr>
                <w:rFonts w:ascii="Arial" w:eastAsia="Arial" w:hAnsi="Arial" w:cs="Arial"/>
                <w:b/>
                <w:bCs/>
                <w:sz w:val="20"/>
                <w:szCs w:val="20"/>
                <w:lang w:val="es-ES" w:eastAsia="es-MX"/>
              </w:rPr>
            </w:pPr>
            <w:r w:rsidRPr="00B14A4E">
              <w:rPr>
                <w:rFonts w:ascii="Arial" w:eastAsia="Arial" w:hAnsi="Arial" w:cs="Arial"/>
                <w:b/>
                <w:bCs/>
                <w:sz w:val="20"/>
                <w:szCs w:val="20"/>
                <w:lang w:val="es-ES" w:eastAsia="es-MX"/>
              </w:rPr>
              <w:t>VALORES UNITARIOS DE CONSTRUCCIÓN (TABLA B)</w:t>
            </w:r>
          </w:p>
        </w:tc>
      </w:tr>
      <w:tr w:rsidR="00192F50" w:rsidRPr="00B14A4E" w14:paraId="5CD23301" w14:textId="77777777" w:rsidTr="00E35744">
        <w:trPr>
          <w:trHeight w:val="252"/>
          <w:jc w:val="center"/>
        </w:trPr>
        <w:tc>
          <w:tcPr>
            <w:tcW w:w="1625" w:type="pct"/>
            <w:vMerge w:val="restart"/>
            <w:shd w:val="clear" w:color="auto" w:fill="auto"/>
            <w:vAlign w:val="center"/>
          </w:tcPr>
          <w:p w14:paraId="67C6F631" w14:textId="77777777" w:rsidR="00192F50" w:rsidRPr="00B14A4E" w:rsidRDefault="00192F50" w:rsidP="00B14A4E">
            <w:pPr>
              <w:widowControl w:val="0"/>
              <w:autoSpaceDE w:val="0"/>
              <w:autoSpaceDN w:val="0"/>
              <w:spacing w:after="0" w:line="240" w:lineRule="auto"/>
              <w:jc w:val="center"/>
              <w:rPr>
                <w:rFonts w:ascii="Arial" w:eastAsia="Arial" w:hAnsi="Arial" w:cs="Arial"/>
                <w:b/>
                <w:bCs/>
                <w:sz w:val="20"/>
                <w:szCs w:val="20"/>
                <w:lang w:val="es-ES" w:eastAsia="es-MX"/>
              </w:rPr>
            </w:pPr>
            <w:r w:rsidRPr="00B14A4E">
              <w:rPr>
                <w:rFonts w:ascii="Arial" w:eastAsia="Arial" w:hAnsi="Arial" w:cs="Arial"/>
                <w:b/>
                <w:bCs/>
                <w:sz w:val="20"/>
                <w:szCs w:val="20"/>
                <w:lang w:val="es-ES" w:eastAsia="es-MX"/>
              </w:rPr>
              <w:t>TIPO DE CONSTRUCCION</w:t>
            </w:r>
          </w:p>
        </w:tc>
        <w:tc>
          <w:tcPr>
            <w:tcW w:w="3375" w:type="pct"/>
            <w:gridSpan w:val="3"/>
            <w:shd w:val="clear" w:color="auto" w:fill="auto"/>
          </w:tcPr>
          <w:p w14:paraId="56DFA538" w14:textId="77777777" w:rsidR="00192F50" w:rsidRPr="00B14A4E" w:rsidRDefault="00192F50" w:rsidP="00B14A4E">
            <w:pPr>
              <w:widowControl w:val="0"/>
              <w:autoSpaceDE w:val="0"/>
              <w:autoSpaceDN w:val="0"/>
              <w:spacing w:after="0" w:line="240" w:lineRule="auto"/>
              <w:jc w:val="center"/>
              <w:rPr>
                <w:rFonts w:ascii="Arial" w:eastAsia="Arial" w:hAnsi="Arial" w:cs="Arial"/>
                <w:b/>
                <w:bCs/>
                <w:sz w:val="20"/>
                <w:szCs w:val="20"/>
                <w:lang w:val="es-ES" w:eastAsia="es-MX"/>
              </w:rPr>
            </w:pPr>
            <w:r w:rsidRPr="00B14A4E">
              <w:rPr>
                <w:rFonts w:ascii="Arial" w:eastAsia="Arial" w:hAnsi="Arial" w:cs="Arial"/>
                <w:b/>
                <w:bCs/>
                <w:sz w:val="20"/>
                <w:szCs w:val="20"/>
                <w:lang w:val="es-ES" w:eastAsia="es-MX"/>
              </w:rPr>
              <w:t>UMA POR M²</w:t>
            </w:r>
          </w:p>
        </w:tc>
      </w:tr>
      <w:tr w:rsidR="00192F50" w:rsidRPr="00B14A4E" w14:paraId="13EC5B9E" w14:textId="77777777" w:rsidTr="00E35744">
        <w:trPr>
          <w:trHeight w:val="274"/>
          <w:jc w:val="center"/>
        </w:trPr>
        <w:tc>
          <w:tcPr>
            <w:tcW w:w="1625" w:type="pct"/>
            <w:vMerge/>
            <w:shd w:val="clear" w:color="auto" w:fill="auto"/>
          </w:tcPr>
          <w:p w14:paraId="06FB8927" w14:textId="77777777" w:rsidR="00192F50" w:rsidRPr="00B14A4E" w:rsidRDefault="00192F50" w:rsidP="00B14A4E">
            <w:pPr>
              <w:widowControl w:val="0"/>
              <w:autoSpaceDE w:val="0"/>
              <w:autoSpaceDN w:val="0"/>
              <w:spacing w:after="0" w:line="240" w:lineRule="auto"/>
              <w:rPr>
                <w:rFonts w:ascii="Arial" w:eastAsia="Arial" w:hAnsi="Arial" w:cs="Arial"/>
                <w:b/>
                <w:bCs/>
                <w:sz w:val="20"/>
                <w:szCs w:val="20"/>
                <w:lang w:val="es-ES" w:eastAsia="es-MX"/>
              </w:rPr>
            </w:pPr>
          </w:p>
        </w:tc>
        <w:tc>
          <w:tcPr>
            <w:tcW w:w="874" w:type="pct"/>
            <w:shd w:val="clear" w:color="auto" w:fill="auto"/>
          </w:tcPr>
          <w:p w14:paraId="7AC96432" w14:textId="77777777" w:rsidR="00192F50" w:rsidRPr="00B14A4E" w:rsidRDefault="00192F50" w:rsidP="00B14A4E">
            <w:pPr>
              <w:widowControl w:val="0"/>
              <w:autoSpaceDE w:val="0"/>
              <w:autoSpaceDN w:val="0"/>
              <w:spacing w:after="0" w:line="240" w:lineRule="auto"/>
              <w:jc w:val="center"/>
              <w:rPr>
                <w:rFonts w:ascii="Arial" w:eastAsia="Arial" w:hAnsi="Arial" w:cs="Arial"/>
                <w:b/>
                <w:bCs/>
                <w:sz w:val="20"/>
                <w:szCs w:val="20"/>
                <w:lang w:val="es-ES" w:eastAsia="es-MX"/>
              </w:rPr>
            </w:pPr>
            <w:r w:rsidRPr="00B14A4E">
              <w:rPr>
                <w:rFonts w:ascii="Arial" w:eastAsia="Arial" w:hAnsi="Arial" w:cs="Arial"/>
                <w:b/>
                <w:bCs/>
                <w:sz w:val="20"/>
                <w:szCs w:val="20"/>
                <w:lang w:val="es-ES" w:eastAsia="es-MX"/>
              </w:rPr>
              <w:t>CENTRO</w:t>
            </w:r>
          </w:p>
        </w:tc>
        <w:tc>
          <w:tcPr>
            <w:tcW w:w="1250" w:type="pct"/>
            <w:shd w:val="clear" w:color="auto" w:fill="auto"/>
          </w:tcPr>
          <w:p w14:paraId="1B15D9DD" w14:textId="77777777" w:rsidR="00192F50" w:rsidRPr="00B14A4E" w:rsidRDefault="00192F50" w:rsidP="00B14A4E">
            <w:pPr>
              <w:widowControl w:val="0"/>
              <w:autoSpaceDE w:val="0"/>
              <w:autoSpaceDN w:val="0"/>
              <w:spacing w:after="0" w:line="240" w:lineRule="auto"/>
              <w:jc w:val="center"/>
              <w:rPr>
                <w:rFonts w:ascii="Arial" w:eastAsia="Arial" w:hAnsi="Arial" w:cs="Arial"/>
                <w:b/>
                <w:bCs/>
                <w:sz w:val="20"/>
                <w:szCs w:val="20"/>
                <w:lang w:val="es-ES" w:eastAsia="es-MX"/>
              </w:rPr>
            </w:pPr>
            <w:r w:rsidRPr="00B14A4E">
              <w:rPr>
                <w:rFonts w:ascii="Arial" w:eastAsia="Arial" w:hAnsi="Arial" w:cs="Arial"/>
                <w:b/>
                <w:bCs/>
                <w:sz w:val="20"/>
                <w:szCs w:val="20"/>
                <w:lang w:val="es-ES" w:eastAsia="es-MX"/>
              </w:rPr>
              <w:t>MEDIA</w:t>
            </w:r>
          </w:p>
        </w:tc>
        <w:tc>
          <w:tcPr>
            <w:tcW w:w="1251" w:type="pct"/>
            <w:shd w:val="clear" w:color="auto" w:fill="auto"/>
          </w:tcPr>
          <w:p w14:paraId="3053A4F7" w14:textId="77777777" w:rsidR="00192F50" w:rsidRPr="00B14A4E" w:rsidRDefault="00192F50" w:rsidP="00B14A4E">
            <w:pPr>
              <w:widowControl w:val="0"/>
              <w:autoSpaceDE w:val="0"/>
              <w:autoSpaceDN w:val="0"/>
              <w:spacing w:after="0" w:line="240" w:lineRule="auto"/>
              <w:jc w:val="center"/>
              <w:rPr>
                <w:rFonts w:ascii="Arial" w:eastAsia="Arial" w:hAnsi="Arial" w:cs="Arial"/>
                <w:b/>
                <w:bCs/>
                <w:sz w:val="20"/>
                <w:szCs w:val="20"/>
                <w:lang w:val="es-ES" w:eastAsia="es-MX"/>
              </w:rPr>
            </w:pPr>
            <w:r w:rsidRPr="00B14A4E">
              <w:rPr>
                <w:rFonts w:ascii="Arial" w:eastAsia="Arial" w:hAnsi="Arial" w:cs="Arial"/>
                <w:b/>
                <w:bCs/>
                <w:sz w:val="20"/>
                <w:szCs w:val="20"/>
                <w:lang w:val="es-ES" w:eastAsia="es-MX"/>
              </w:rPr>
              <w:t>PERIFERIA</w:t>
            </w:r>
          </w:p>
        </w:tc>
      </w:tr>
      <w:tr w:rsidR="00192F50" w:rsidRPr="00B14A4E" w14:paraId="58D9BD95" w14:textId="77777777" w:rsidTr="00E35744">
        <w:trPr>
          <w:trHeight w:val="252"/>
          <w:jc w:val="center"/>
        </w:trPr>
        <w:tc>
          <w:tcPr>
            <w:tcW w:w="1625" w:type="pct"/>
            <w:shd w:val="clear" w:color="auto" w:fill="auto"/>
          </w:tcPr>
          <w:p w14:paraId="6D83859A" w14:textId="77777777" w:rsidR="00192F50" w:rsidRPr="00B14A4E" w:rsidRDefault="00192F50" w:rsidP="00B14A4E">
            <w:pPr>
              <w:widowControl w:val="0"/>
              <w:autoSpaceDE w:val="0"/>
              <w:autoSpaceDN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CONCRETO</w:t>
            </w:r>
          </w:p>
        </w:tc>
        <w:tc>
          <w:tcPr>
            <w:tcW w:w="874" w:type="pct"/>
            <w:shd w:val="clear" w:color="auto" w:fill="auto"/>
            <w:vAlign w:val="center"/>
          </w:tcPr>
          <w:p w14:paraId="69A9508A"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23.02</w:t>
            </w:r>
          </w:p>
        </w:tc>
        <w:tc>
          <w:tcPr>
            <w:tcW w:w="1250" w:type="pct"/>
            <w:shd w:val="clear" w:color="auto" w:fill="auto"/>
            <w:vAlign w:val="center"/>
          </w:tcPr>
          <w:p w14:paraId="1F83B80B"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16.58</w:t>
            </w:r>
          </w:p>
        </w:tc>
        <w:tc>
          <w:tcPr>
            <w:tcW w:w="1251" w:type="pct"/>
            <w:shd w:val="clear" w:color="auto" w:fill="auto"/>
            <w:vAlign w:val="center"/>
          </w:tcPr>
          <w:p w14:paraId="1B3845C8"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r>
      <w:tr w:rsidR="00192F50" w:rsidRPr="00B14A4E" w14:paraId="675696EB" w14:textId="77777777" w:rsidTr="00E35744">
        <w:trPr>
          <w:trHeight w:val="263"/>
          <w:jc w:val="center"/>
        </w:trPr>
        <w:tc>
          <w:tcPr>
            <w:tcW w:w="1625" w:type="pct"/>
            <w:shd w:val="clear" w:color="auto" w:fill="auto"/>
          </w:tcPr>
          <w:p w14:paraId="344AD240" w14:textId="77777777" w:rsidR="00192F50" w:rsidRPr="00B14A4E" w:rsidRDefault="00192F50" w:rsidP="00B14A4E">
            <w:pPr>
              <w:widowControl w:val="0"/>
              <w:autoSpaceDE w:val="0"/>
              <w:autoSpaceDN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HIERRO Y ROLLIZOS</w:t>
            </w:r>
          </w:p>
        </w:tc>
        <w:tc>
          <w:tcPr>
            <w:tcW w:w="874" w:type="pct"/>
            <w:shd w:val="clear" w:color="auto" w:fill="auto"/>
            <w:vAlign w:val="center"/>
          </w:tcPr>
          <w:p w14:paraId="3570A1EA"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13.82</w:t>
            </w:r>
          </w:p>
        </w:tc>
        <w:tc>
          <w:tcPr>
            <w:tcW w:w="1250" w:type="pct"/>
            <w:shd w:val="clear" w:color="auto" w:fill="auto"/>
            <w:vAlign w:val="center"/>
          </w:tcPr>
          <w:p w14:paraId="3D005E7B"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6.45</w:t>
            </w:r>
          </w:p>
        </w:tc>
        <w:tc>
          <w:tcPr>
            <w:tcW w:w="1251" w:type="pct"/>
            <w:shd w:val="clear" w:color="auto" w:fill="auto"/>
            <w:vAlign w:val="center"/>
          </w:tcPr>
          <w:p w14:paraId="523571AB"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4.60</w:t>
            </w:r>
          </w:p>
        </w:tc>
      </w:tr>
      <w:tr w:rsidR="00192F50" w:rsidRPr="00B14A4E" w14:paraId="5E6A0DC0" w14:textId="77777777" w:rsidTr="00E35744">
        <w:trPr>
          <w:trHeight w:val="263"/>
          <w:jc w:val="center"/>
        </w:trPr>
        <w:tc>
          <w:tcPr>
            <w:tcW w:w="1625" w:type="pct"/>
            <w:shd w:val="clear" w:color="auto" w:fill="auto"/>
          </w:tcPr>
          <w:p w14:paraId="7FE8A17D" w14:textId="77777777" w:rsidR="00192F50" w:rsidRPr="00B14A4E" w:rsidRDefault="00192F50" w:rsidP="00B14A4E">
            <w:pPr>
              <w:widowControl w:val="0"/>
              <w:autoSpaceDE w:val="0"/>
              <w:autoSpaceDN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ZINC, ASBESTO, TEJA</w:t>
            </w:r>
          </w:p>
        </w:tc>
        <w:tc>
          <w:tcPr>
            <w:tcW w:w="874" w:type="pct"/>
            <w:shd w:val="clear" w:color="auto" w:fill="auto"/>
            <w:vAlign w:val="center"/>
          </w:tcPr>
          <w:p w14:paraId="1A883CBC"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6.45</w:t>
            </w:r>
          </w:p>
        </w:tc>
        <w:tc>
          <w:tcPr>
            <w:tcW w:w="1250" w:type="pct"/>
            <w:shd w:val="clear" w:color="auto" w:fill="auto"/>
            <w:vAlign w:val="center"/>
          </w:tcPr>
          <w:p w14:paraId="778EC9BE"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3.59</w:t>
            </w:r>
          </w:p>
        </w:tc>
        <w:tc>
          <w:tcPr>
            <w:tcW w:w="1251" w:type="pct"/>
            <w:shd w:val="clear" w:color="auto" w:fill="auto"/>
            <w:vAlign w:val="center"/>
          </w:tcPr>
          <w:p w14:paraId="3BDE68DF"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2.30</w:t>
            </w:r>
          </w:p>
        </w:tc>
      </w:tr>
      <w:tr w:rsidR="00192F50" w:rsidRPr="00B14A4E" w14:paraId="21F115C8" w14:textId="77777777" w:rsidTr="00E35744">
        <w:trPr>
          <w:trHeight w:val="252"/>
          <w:jc w:val="center"/>
        </w:trPr>
        <w:tc>
          <w:tcPr>
            <w:tcW w:w="1625" w:type="pct"/>
            <w:shd w:val="clear" w:color="auto" w:fill="auto"/>
          </w:tcPr>
          <w:p w14:paraId="259E5751" w14:textId="77777777" w:rsidR="00192F50" w:rsidRPr="00B14A4E" w:rsidRDefault="00192F50" w:rsidP="00B14A4E">
            <w:pPr>
              <w:widowControl w:val="0"/>
              <w:autoSpaceDE w:val="0"/>
              <w:autoSpaceDN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CARTÓN Y PAJA</w:t>
            </w:r>
          </w:p>
        </w:tc>
        <w:tc>
          <w:tcPr>
            <w:tcW w:w="874" w:type="pct"/>
            <w:shd w:val="clear" w:color="auto" w:fill="auto"/>
            <w:vAlign w:val="center"/>
          </w:tcPr>
          <w:p w14:paraId="46888CBA"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2.58</w:t>
            </w:r>
          </w:p>
        </w:tc>
        <w:tc>
          <w:tcPr>
            <w:tcW w:w="1250" w:type="pct"/>
            <w:shd w:val="clear" w:color="auto" w:fill="auto"/>
            <w:vAlign w:val="center"/>
          </w:tcPr>
          <w:p w14:paraId="7F8B8E4A"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1.38</w:t>
            </w:r>
          </w:p>
        </w:tc>
        <w:tc>
          <w:tcPr>
            <w:tcW w:w="1251" w:type="pct"/>
            <w:shd w:val="clear" w:color="auto" w:fill="auto"/>
            <w:vAlign w:val="center"/>
          </w:tcPr>
          <w:p w14:paraId="27DE9B1B"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1.38</w:t>
            </w:r>
          </w:p>
        </w:tc>
      </w:tr>
    </w:tbl>
    <w:p w14:paraId="38DD4B42"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633"/>
        <w:gridCol w:w="5605"/>
      </w:tblGrid>
      <w:tr w:rsidR="00192F50" w:rsidRPr="00B14A4E" w14:paraId="4F05DF4D" w14:textId="77777777" w:rsidTr="00E35744">
        <w:tc>
          <w:tcPr>
            <w:tcW w:w="5000" w:type="pct"/>
            <w:gridSpan w:val="3"/>
            <w:tcBorders>
              <w:top w:val="single" w:sz="4" w:space="0" w:color="auto"/>
            </w:tcBorders>
            <w:shd w:val="clear" w:color="auto" w:fill="FFFFFF"/>
            <w:vAlign w:val="center"/>
          </w:tcPr>
          <w:p w14:paraId="1C9D0642" w14:textId="77777777" w:rsidR="00192F50" w:rsidRPr="00B14A4E" w:rsidRDefault="00192F50" w:rsidP="00B14A4E">
            <w:pPr>
              <w:widowControl w:val="0"/>
              <w:autoSpaceDE w:val="0"/>
              <w:autoSpaceDN w:val="0"/>
              <w:spacing w:after="0" w:line="240" w:lineRule="auto"/>
              <w:jc w:val="center"/>
              <w:rPr>
                <w:rFonts w:ascii="Arial" w:eastAsia="Arial" w:hAnsi="Arial" w:cs="Arial"/>
                <w:b/>
                <w:sz w:val="20"/>
                <w:szCs w:val="20"/>
                <w:lang w:val="es-ES" w:eastAsia="es-MX"/>
              </w:rPr>
            </w:pPr>
            <w:r w:rsidRPr="00B14A4E">
              <w:rPr>
                <w:rFonts w:ascii="Arial" w:eastAsia="Arial" w:hAnsi="Arial" w:cs="Arial"/>
                <w:b/>
                <w:sz w:val="20"/>
                <w:szCs w:val="20"/>
                <w:lang w:val="es-ES" w:eastAsia="es-MX"/>
              </w:rPr>
              <w:t>RELACIÓN DE MATERIALES EN LOS TIPOS DE CONSTRUCCIÓN.</w:t>
            </w:r>
          </w:p>
        </w:tc>
      </w:tr>
      <w:tr w:rsidR="00192F50" w:rsidRPr="00B14A4E" w14:paraId="2DBE6CB5" w14:textId="77777777" w:rsidTr="00E35744">
        <w:tc>
          <w:tcPr>
            <w:tcW w:w="479" w:type="pct"/>
            <w:vMerge w:val="restart"/>
            <w:shd w:val="clear" w:color="auto" w:fill="D9D9D9"/>
            <w:textDirection w:val="btLr"/>
            <w:vAlign w:val="center"/>
          </w:tcPr>
          <w:p w14:paraId="2F547832" w14:textId="77777777" w:rsidR="00192F50" w:rsidRPr="00B14A4E" w:rsidRDefault="00192F50" w:rsidP="00B14A4E">
            <w:pPr>
              <w:widowControl w:val="0"/>
              <w:autoSpaceDE w:val="0"/>
              <w:autoSpaceDN w:val="0"/>
              <w:spacing w:after="0" w:line="240" w:lineRule="auto"/>
              <w:jc w:val="center"/>
              <w:rPr>
                <w:rFonts w:ascii="Arial" w:eastAsia="Arial" w:hAnsi="Arial" w:cs="Arial"/>
                <w:b/>
                <w:bCs/>
                <w:sz w:val="20"/>
                <w:szCs w:val="20"/>
                <w:lang w:val="es-ES" w:eastAsia="es-MX"/>
              </w:rPr>
            </w:pPr>
            <w:r w:rsidRPr="00B14A4E">
              <w:rPr>
                <w:rFonts w:ascii="Arial" w:eastAsia="Arial" w:hAnsi="Arial" w:cs="Arial"/>
                <w:b/>
                <w:bCs/>
                <w:sz w:val="20"/>
                <w:szCs w:val="20"/>
                <w:lang w:val="es-ES" w:eastAsia="es-MX"/>
              </w:rPr>
              <w:t>CONSTRUCCIONES</w:t>
            </w:r>
          </w:p>
        </w:tc>
        <w:tc>
          <w:tcPr>
            <w:tcW w:w="1445" w:type="pct"/>
            <w:shd w:val="clear" w:color="auto" w:fill="auto"/>
            <w:vAlign w:val="center"/>
          </w:tcPr>
          <w:p w14:paraId="5693ED3B"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CONCRETO.</w:t>
            </w:r>
          </w:p>
        </w:tc>
        <w:tc>
          <w:tcPr>
            <w:tcW w:w="3076" w:type="pct"/>
            <w:shd w:val="clear" w:color="auto" w:fill="auto"/>
            <w:vAlign w:val="center"/>
          </w:tcPr>
          <w:p w14:paraId="0400CCD3" w14:textId="77777777" w:rsidR="00192F50" w:rsidRPr="00B14A4E" w:rsidRDefault="00192F50" w:rsidP="00B14A4E">
            <w:pPr>
              <w:widowControl w:val="0"/>
              <w:autoSpaceDE w:val="0"/>
              <w:autoSpaceDN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r>
      <w:tr w:rsidR="00192F50" w:rsidRPr="00B14A4E" w14:paraId="05D14273" w14:textId="77777777" w:rsidTr="00E35744">
        <w:tc>
          <w:tcPr>
            <w:tcW w:w="479" w:type="pct"/>
            <w:vMerge/>
            <w:shd w:val="clear" w:color="auto" w:fill="D9D9D9"/>
            <w:vAlign w:val="center"/>
          </w:tcPr>
          <w:p w14:paraId="7D5D1C1D"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tc>
        <w:tc>
          <w:tcPr>
            <w:tcW w:w="1445" w:type="pct"/>
            <w:shd w:val="clear" w:color="auto" w:fill="auto"/>
            <w:vAlign w:val="center"/>
          </w:tcPr>
          <w:p w14:paraId="780C85DC"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HIERRO Y ROLLIZOS.</w:t>
            </w:r>
          </w:p>
        </w:tc>
        <w:tc>
          <w:tcPr>
            <w:tcW w:w="3076" w:type="pct"/>
            <w:shd w:val="clear" w:color="auto" w:fill="auto"/>
            <w:vAlign w:val="center"/>
          </w:tcPr>
          <w:p w14:paraId="1378368C" w14:textId="77777777" w:rsidR="00192F50" w:rsidRPr="00B14A4E" w:rsidRDefault="00192F50" w:rsidP="00B14A4E">
            <w:pPr>
              <w:widowControl w:val="0"/>
              <w:autoSpaceDE w:val="0"/>
              <w:autoSpaceDN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Muros de mampostería o block; techos de vigas de madera o hierro; muebles de baños completos de mediana calidad; lambrines de pasta, azulejo o cerámico; pisos de cerámica; puertas y ventanas de madera o herrería.</w:t>
            </w:r>
          </w:p>
        </w:tc>
      </w:tr>
      <w:tr w:rsidR="00192F50" w:rsidRPr="00B14A4E" w14:paraId="70BB2E33" w14:textId="77777777" w:rsidTr="00E35744">
        <w:tc>
          <w:tcPr>
            <w:tcW w:w="479" w:type="pct"/>
            <w:vMerge/>
            <w:shd w:val="clear" w:color="auto" w:fill="D9D9D9"/>
            <w:vAlign w:val="center"/>
          </w:tcPr>
          <w:p w14:paraId="47EEE1FC"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tc>
        <w:tc>
          <w:tcPr>
            <w:tcW w:w="1445" w:type="pct"/>
            <w:shd w:val="clear" w:color="auto" w:fill="auto"/>
            <w:vAlign w:val="center"/>
          </w:tcPr>
          <w:p w14:paraId="326060D5"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ZINC, ASBESTO Y TEJA.</w:t>
            </w:r>
          </w:p>
        </w:tc>
        <w:tc>
          <w:tcPr>
            <w:tcW w:w="3076" w:type="pct"/>
            <w:shd w:val="clear" w:color="auto" w:fill="auto"/>
            <w:vAlign w:val="center"/>
          </w:tcPr>
          <w:p w14:paraId="366F8E84" w14:textId="77777777" w:rsidR="00192F50" w:rsidRPr="00B14A4E" w:rsidRDefault="00192F50" w:rsidP="00B14A4E">
            <w:pPr>
              <w:widowControl w:val="0"/>
              <w:autoSpaceDE w:val="0"/>
              <w:autoSpaceDN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Muros de mampostería o block; techos de teja, paja, lámina o ventanas de madera o herrería.</w:t>
            </w:r>
          </w:p>
        </w:tc>
      </w:tr>
      <w:tr w:rsidR="00192F50" w:rsidRPr="00B14A4E" w14:paraId="6FA0ACFA" w14:textId="77777777" w:rsidTr="00E35744">
        <w:tc>
          <w:tcPr>
            <w:tcW w:w="479" w:type="pct"/>
            <w:vMerge/>
            <w:shd w:val="clear" w:color="auto" w:fill="D9D9D9"/>
            <w:vAlign w:val="center"/>
          </w:tcPr>
          <w:p w14:paraId="57E848F8"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p>
        </w:tc>
        <w:tc>
          <w:tcPr>
            <w:tcW w:w="1445" w:type="pct"/>
            <w:shd w:val="clear" w:color="auto" w:fill="auto"/>
            <w:vAlign w:val="center"/>
          </w:tcPr>
          <w:p w14:paraId="05444869" w14:textId="77777777" w:rsidR="00192F50" w:rsidRPr="00B14A4E" w:rsidRDefault="00192F50" w:rsidP="00B14A4E">
            <w:pPr>
              <w:widowControl w:val="0"/>
              <w:autoSpaceDE w:val="0"/>
              <w:autoSpaceDN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CARTÓN Y PAJA.</w:t>
            </w:r>
          </w:p>
        </w:tc>
        <w:tc>
          <w:tcPr>
            <w:tcW w:w="3076" w:type="pct"/>
            <w:shd w:val="clear" w:color="auto" w:fill="auto"/>
            <w:vAlign w:val="center"/>
          </w:tcPr>
          <w:p w14:paraId="279A905B" w14:textId="77777777" w:rsidR="00192F50" w:rsidRPr="00B14A4E" w:rsidRDefault="00192F50" w:rsidP="00B14A4E">
            <w:pPr>
              <w:widowControl w:val="0"/>
              <w:autoSpaceDE w:val="0"/>
              <w:autoSpaceDN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Muros de madera; techos de teja, paja, lamina o similar; pisos de tierra; puertas y ventanas de madera o herrería.</w:t>
            </w:r>
          </w:p>
        </w:tc>
      </w:tr>
    </w:tbl>
    <w:p w14:paraId="0218DC53"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p w14:paraId="0EC9060A" w14:textId="77777777" w:rsidR="00192F50" w:rsidRPr="00B14A4E" w:rsidRDefault="00192F50" w:rsidP="00B14A4E">
      <w:pPr>
        <w:widowControl w:val="0"/>
        <w:spacing w:after="0" w:line="240" w:lineRule="auto"/>
        <w:rPr>
          <w:rFonts w:ascii="Arial" w:eastAsia="Calibri" w:hAnsi="Arial" w:cs="Arial"/>
          <w:sz w:val="20"/>
          <w:szCs w:val="20"/>
          <w:lang w:val="es-ES" w:eastAsia="es-MX"/>
        </w:rPr>
      </w:pPr>
      <w:r w:rsidRPr="00B14A4E">
        <w:rPr>
          <w:rFonts w:ascii="Arial" w:eastAsia="Calibri" w:hAnsi="Arial" w:cs="Arial"/>
          <w:b/>
          <w:sz w:val="20"/>
          <w:szCs w:val="20"/>
          <w:lang w:val="es-ES" w:eastAsia="es-MX"/>
        </w:rPr>
        <w:lastRenderedPageBreak/>
        <w:t>Nota: B=</w:t>
      </w:r>
      <w:r w:rsidRPr="00B14A4E">
        <w:rPr>
          <w:rFonts w:ascii="Arial" w:eastAsia="Calibri" w:hAnsi="Arial" w:cs="Arial"/>
          <w:sz w:val="20"/>
          <w:szCs w:val="20"/>
          <w:lang w:val="es-ES" w:eastAsia="es-MX"/>
        </w:rPr>
        <w:t xml:space="preserve"> todas las construcciones existentes (tipo y calidad). </w:t>
      </w:r>
    </w:p>
    <w:p w14:paraId="50F975B7" w14:textId="77777777" w:rsidR="00192F50" w:rsidRPr="00B14A4E" w:rsidRDefault="00192F50" w:rsidP="00B14A4E">
      <w:pPr>
        <w:widowControl w:val="0"/>
        <w:spacing w:after="0" w:line="240" w:lineRule="auto"/>
        <w:rPr>
          <w:rFonts w:ascii="Arial" w:eastAsia="Calibri" w:hAnsi="Arial" w:cs="Arial"/>
          <w:sz w:val="20"/>
          <w:szCs w:val="20"/>
          <w:lang w:val="es-ES" w:eastAsia="es-MX"/>
        </w:rPr>
      </w:pPr>
    </w:p>
    <w:p w14:paraId="0D25D449"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Calibri" w:hAnsi="Arial" w:cs="Arial"/>
          <w:sz w:val="20"/>
          <w:szCs w:val="20"/>
          <w:lang w:val="es-ES" w:eastAsia="es-MX"/>
        </w:rPr>
        <w:t>En caso de no estar clasificadas las construcciones usar un valor genérico del tipo de construcción concreto de zona media correspondiente a: $ 1800.00/m²</w:t>
      </w:r>
    </w:p>
    <w:p w14:paraId="7F4DB016" w14:textId="77777777" w:rsidR="00192F50" w:rsidRPr="00B14A4E" w:rsidRDefault="00192F50" w:rsidP="00B14A4E">
      <w:pPr>
        <w:widowControl w:val="0"/>
        <w:adjustRightInd w:val="0"/>
        <w:spacing w:after="0" w:line="240" w:lineRule="auto"/>
        <w:rPr>
          <w:rFonts w:ascii="Arial" w:eastAsia="Arial" w:hAnsi="Arial" w:cs="Arial"/>
          <w:sz w:val="20"/>
          <w:szCs w:val="20"/>
          <w:lang w:val="es-ES" w:eastAsia="es-MX"/>
        </w:rPr>
      </w:pPr>
    </w:p>
    <w:p w14:paraId="62692557"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Todo predio destinado a la actividad agropecuaria pagará 10 al millar anual sobre el valor registrado o catastral, sin que la cantidad exceda a lo establecido por la legislación agraria federal para terrenos ejidales.</w:t>
      </w:r>
    </w:p>
    <w:p w14:paraId="76CA636D"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
    <w:p w14:paraId="4D555138"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El cálculo del impuesto predial expuesto en el párrafo anterior será efectuado con base en el valor catastral actualizado de los predios y se determinará aplicando la siguiente tasa:</w:t>
      </w:r>
    </w:p>
    <w:p w14:paraId="5D19BEAA" w14:textId="77777777" w:rsidR="00192F50" w:rsidRPr="00B14A4E" w:rsidRDefault="00192F50" w:rsidP="00B14A4E">
      <w:pPr>
        <w:widowControl w:val="0"/>
        <w:adjustRightInd w:val="0"/>
        <w:spacing w:after="0" w:line="240" w:lineRule="auto"/>
        <w:rPr>
          <w:rFonts w:ascii="Arial" w:eastAsia="Arial" w:hAnsi="Arial" w:cs="Arial"/>
          <w:sz w:val="20"/>
          <w:szCs w:val="20"/>
          <w:lang w:val="es-ES" w:eastAsia="es-MX"/>
        </w:rPr>
      </w:pPr>
    </w:p>
    <w:tbl>
      <w:tblPr>
        <w:tblW w:w="5000" w:type="pct"/>
        <w:jc w:val="center"/>
        <w:tblCellMar>
          <w:left w:w="70" w:type="dxa"/>
          <w:right w:w="70" w:type="dxa"/>
        </w:tblCellMar>
        <w:tblLook w:val="04A0" w:firstRow="1" w:lastRow="0" w:firstColumn="1" w:lastColumn="0" w:noHBand="0" w:noVBand="1"/>
      </w:tblPr>
      <w:tblGrid>
        <w:gridCol w:w="767"/>
        <w:gridCol w:w="2422"/>
        <w:gridCol w:w="257"/>
        <w:gridCol w:w="1376"/>
        <w:gridCol w:w="18"/>
        <w:gridCol w:w="630"/>
        <w:gridCol w:w="18"/>
        <w:gridCol w:w="1345"/>
        <w:gridCol w:w="2278"/>
      </w:tblGrid>
      <w:tr w:rsidR="00192F50" w:rsidRPr="00B14A4E" w14:paraId="38A3E731" w14:textId="77777777" w:rsidTr="00E35744">
        <w:trPr>
          <w:trHeight w:val="20"/>
          <w:jc w:val="center"/>
        </w:trPr>
        <w:tc>
          <w:tcPr>
            <w:tcW w:w="175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B45A1F" w14:textId="77777777" w:rsidR="00192F50" w:rsidRPr="00B14A4E" w:rsidRDefault="00192F50" w:rsidP="00B14A4E">
            <w:pPr>
              <w:widowControl w:val="0"/>
              <w:spacing w:after="0" w:line="240" w:lineRule="auto"/>
              <w:jc w:val="center"/>
              <w:rPr>
                <w:rFonts w:ascii="Arial" w:eastAsia="Arial" w:hAnsi="Arial" w:cs="Arial"/>
                <w:b/>
                <w:bCs/>
                <w:sz w:val="20"/>
                <w:szCs w:val="20"/>
                <w:lang w:val="es-ES" w:eastAsia="es-MX"/>
              </w:rPr>
            </w:pPr>
            <w:r w:rsidRPr="00B14A4E">
              <w:rPr>
                <w:rFonts w:ascii="Arial" w:eastAsia="Arial" w:hAnsi="Arial" w:cs="Arial"/>
                <w:b/>
                <w:bCs/>
                <w:sz w:val="20"/>
                <w:szCs w:val="20"/>
                <w:lang w:val="es-ES" w:eastAsia="es-MX"/>
              </w:rPr>
              <w:t>LÍMITE INFERIOR PESOS</w:t>
            </w:r>
          </w:p>
        </w:tc>
        <w:tc>
          <w:tcPr>
            <w:tcW w:w="896" w:type="pct"/>
            <w:gridSpan w:val="2"/>
            <w:tcBorders>
              <w:top w:val="single" w:sz="4" w:space="0" w:color="auto"/>
              <w:left w:val="nil"/>
              <w:bottom w:val="single" w:sz="4" w:space="0" w:color="auto"/>
              <w:right w:val="single" w:sz="4" w:space="0" w:color="auto"/>
            </w:tcBorders>
            <w:shd w:val="clear" w:color="000000" w:fill="FFFFFF"/>
            <w:vAlign w:val="center"/>
            <w:hideMark/>
          </w:tcPr>
          <w:p w14:paraId="04F2335A" w14:textId="77777777" w:rsidR="00192F50" w:rsidRPr="00B14A4E" w:rsidRDefault="00192F50" w:rsidP="00B14A4E">
            <w:pPr>
              <w:widowControl w:val="0"/>
              <w:spacing w:after="0" w:line="240" w:lineRule="auto"/>
              <w:jc w:val="center"/>
              <w:rPr>
                <w:rFonts w:ascii="Arial" w:eastAsia="Arial" w:hAnsi="Arial" w:cs="Arial"/>
                <w:b/>
                <w:bCs/>
                <w:sz w:val="20"/>
                <w:szCs w:val="20"/>
                <w:lang w:val="es-ES" w:eastAsia="es-MX"/>
              </w:rPr>
            </w:pPr>
            <w:r w:rsidRPr="00B14A4E">
              <w:rPr>
                <w:rFonts w:ascii="Arial" w:eastAsia="Arial" w:hAnsi="Arial" w:cs="Arial"/>
                <w:b/>
                <w:bCs/>
                <w:sz w:val="20"/>
                <w:szCs w:val="20"/>
                <w:lang w:val="es-ES" w:eastAsia="es-MX"/>
              </w:rPr>
              <w:t>LÍMITE SUPERIOR PESOS</w:t>
            </w:r>
          </w:p>
        </w:tc>
        <w:tc>
          <w:tcPr>
            <w:tcW w:w="1104" w:type="pct"/>
            <w:gridSpan w:val="4"/>
            <w:tcBorders>
              <w:top w:val="single" w:sz="4" w:space="0" w:color="auto"/>
              <w:left w:val="nil"/>
              <w:bottom w:val="single" w:sz="4" w:space="0" w:color="auto"/>
              <w:right w:val="single" w:sz="4" w:space="0" w:color="auto"/>
            </w:tcBorders>
            <w:shd w:val="clear" w:color="000000" w:fill="FFFFFF"/>
            <w:vAlign w:val="center"/>
            <w:hideMark/>
          </w:tcPr>
          <w:p w14:paraId="5AA8C03C" w14:textId="77777777" w:rsidR="00192F50" w:rsidRPr="00B14A4E" w:rsidRDefault="00192F50" w:rsidP="00B14A4E">
            <w:pPr>
              <w:widowControl w:val="0"/>
              <w:spacing w:after="0" w:line="240" w:lineRule="auto"/>
              <w:jc w:val="center"/>
              <w:rPr>
                <w:rFonts w:ascii="Arial" w:eastAsia="Arial" w:hAnsi="Arial" w:cs="Arial"/>
                <w:b/>
                <w:bCs/>
                <w:sz w:val="20"/>
                <w:szCs w:val="20"/>
                <w:lang w:val="es-ES" w:eastAsia="es-MX"/>
              </w:rPr>
            </w:pPr>
            <w:r w:rsidRPr="00B14A4E">
              <w:rPr>
                <w:rFonts w:ascii="Arial" w:eastAsia="Arial" w:hAnsi="Arial" w:cs="Arial"/>
                <w:b/>
                <w:bCs/>
                <w:sz w:val="20"/>
                <w:szCs w:val="20"/>
                <w:lang w:val="es-ES" w:eastAsia="es-MX"/>
              </w:rPr>
              <w:t>CUOTA FIJA ANUAL PESOS</w:t>
            </w:r>
          </w:p>
        </w:tc>
        <w:tc>
          <w:tcPr>
            <w:tcW w:w="1250" w:type="pct"/>
            <w:tcBorders>
              <w:top w:val="single" w:sz="4" w:space="0" w:color="auto"/>
              <w:left w:val="nil"/>
              <w:bottom w:val="single" w:sz="4" w:space="0" w:color="auto"/>
              <w:right w:val="single" w:sz="4" w:space="0" w:color="auto"/>
            </w:tcBorders>
            <w:shd w:val="clear" w:color="000000" w:fill="FFFFFF"/>
            <w:vAlign w:val="center"/>
            <w:hideMark/>
          </w:tcPr>
          <w:p w14:paraId="16E3B503" w14:textId="77777777" w:rsidR="00192F50" w:rsidRPr="00B14A4E" w:rsidRDefault="00192F50" w:rsidP="00B14A4E">
            <w:pPr>
              <w:widowControl w:val="0"/>
              <w:spacing w:after="0" w:line="240" w:lineRule="auto"/>
              <w:jc w:val="center"/>
              <w:rPr>
                <w:rFonts w:ascii="Arial" w:eastAsia="Arial" w:hAnsi="Arial" w:cs="Arial"/>
                <w:b/>
                <w:bCs/>
                <w:sz w:val="20"/>
                <w:szCs w:val="20"/>
                <w:lang w:val="es-ES" w:eastAsia="es-MX"/>
              </w:rPr>
            </w:pPr>
            <w:r w:rsidRPr="00B14A4E">
              <w:rPr>
                <w:rFonts w:ascii="Arial" w:eastAsia="Arial" w:hAnsi="Arial" w:cs="Arial"/>
                <w:b/>
                <w:bCs/>
                <w:sz w:val="20"/>
                <w:szCs w:val="20"/>
                <w:lang w:val="es-ES" w:eastAsia="es-MX"/>
              </w:rPr>
              <w:t>FACTOR PARA APLICAR AL EXCEDENTE DEL LÍMITE INFERIOR</w:t>
            </w:r>
          </w:p>
        </w:tc>
      </w:tr>
      <w:tr w:rsidR="00192F50" w:rsidRPr="00B14A4E" w14:paraId="656F0034" w14:textId="77777777" w:rsidTr="00E35744">
        <w:trPr>
          <w:trHeight w:val="20"/>
          <w:jc w:val="center"/>
        </w:trPr>
        <w:tc>
          <w:tcPr>
            <w:tcW w:w="421" w:type="pct"/>
            <w:tcBorders>
              <w:top w:val="nil"/>
              <w:left w:val="single" w:sz="4" w:space="0" w:color="auto"/>
              <w:bottom w:val="single" w:sz="4" w:space="0" w:color="auto"/>
            </w:tcBorders>
            <w:shd w:val="clear" w:color="000000" w:fill="FFFFFF"/>
            <w:hideMark/>
          </w:tcPr>
          <w:p w14:paraId="02E91800"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434A5945"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0.01</w:t>
            </w:r>
          </w:p>
        </w:tc>
        <w:tc>
          <w:tcPr>
            <w:tcW w:w="141" w:type="pct"/>
            <w:tcBorders>
              <w:top w:val="nil"/>
              <w:left w:val="nil"/>
              <w:bottom w:val="single" w:sz="4" w:space="0" w:color="auto"/>
            </w:tcBorders>
            <w:shd w:val="clear" w:color="000000" w:fill="FFFFFF"/>
            <w:hideMark/>
          </w:tcPr>
          <w:p w14:paraId="164F786C"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01CB953D"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5,000.00</w:t>
            </w:r>
          </w:p>
        </w:tc>
        <w:tc>
          <w:tcPr>
            <w:tcW w:w="356" w:type="pct"/>
            <w:gridSpan w:val="2"/>
            <w:tcBorders>
              <w:top w:val="nil"/>
              <w:left w:val="nil"/>
              <w:bottom w:val="single" w:sz="4" w:space="0" w:color="auto"/>
            </w:tcBorders>
            <w:shd w:val="clear" w:color="000000" w:fill="FFFFFF"/>
          </w:tcPr>
          <w:p w14:paraId="7A28FC01"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1158B113"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60.00</w:t>
            </w:r>
          </w:p>
        </w:tc>
        <w:tc>
          <w:tcPr>
            <w:tcW w:w="1250" w:type="pct"/>
            <w:tcBorders>
              <w:top w:val="nil"/>
              <w:left w:val="nil"/>
              <w:bottom w:val="single" w:sz="4" w:space="0" w:color="auto"/>
              <w:right w:val="single" w:sz="4" w:space="0" w:color="auto"/>
            </w:tcBorders>
            <w:shd w:val="clear" w:color="000000" w:fill="FFFFFF"/>
            <w:hideMark/>
          </w:tcPr>
          <w:p w14:paraId="128DCFF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0.0025</w:t>
            </w:r>
          </w:p>
        </w:tc>
      </w:tr>
      <w:tr w:rsidR="00192F50" w:rsidRPr="00B14A4E" w14:paraId="48425CD7" w14:textId="77777777" w:rsidTr="00E35744">
        <w:trPr>
          <w:trHeight w:val="20"/>
          <w:jc w:val="center"/>
        </w:trPr>
        <w:tc>
          <w:tcPr>
            <w:tcW w:w="421" w:type="pct"/>
            <w:tcBorders>
              <w:top w:val="nil"/>
              <w:left w:val="single" w:sz="4" w:space="0" w:color="auto"/>
              <w:bottom w:val="single" w:sz="4" w:space="0" w:color="auto"/>
            </w:tcBorders>
            <w:shd w:val="clear" w:color="000000" w:fill="FFFFFF"/>
            <w:hideMark/>
          </w:tcPr>
          <w:p w14:paraId="6E67B8CF"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1C29C8F3"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5,000.01</w:t>
            </w:r>
          </w:p>
        </w:tc>
        <w:tc>
          <w:tcPr>
            <w:tcW w:w="141" w:type="pct"/>
            <w:tcBorders>
              <w:top w:val="nil"/>
              <w:left w:val="nil"/>
              <w:bottom w:val="single" w:sz="4" w:space="0" w:color="auto"/>
            </w:tcBorders>
            <w:shd w:val="clear" w:color="000000" w:fill="FFFFFF"/>
            <w:hideMark/>
          </w:tcPr>
          <w:p w14:paraId="0A0ECD8D"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74F04155"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10,000.00</w:t>
            </w:r>
          </w:p>
        </w:tc>
        <w:tc>
          <w:tcPr>
            <w:tcW w:w="356" w:type="pct"/>
            <w:gridSpan w:val="2"/>
            <w:tcBorders>
              <w:top w:val="nil"/>
              <w:left w:val="nil"/>
              <w:bottom w:val="single" w:sz="4" w:space="0" w:color="auto"/>
            </w:tcBorders>
            <w:shd w:val="clear" w:color="000000" w:fill="FFFFFF"/>
          </w:tcPr>
          <w:p w14:paraId="4007530A"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74097588"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120.00</w:t>
            </w:r>
          </w:p>
        </w:tc>
        <w:tc>
          <w:tcPr>
            <w:tcW w:w="1250" w:type="pct"/>
            <w:tcBorders>
              <w:top w:val="nil"/>
              <w:left w:val="nil"/>
              <w:bottom w:val="single" w:sz="4" w:space="0" w:color="auto"/>
              <w:right w:val="single" w:sz="4" w:space="0" w:color="auto"/>
            </w:tcBorders>
            <w:shd w:val="clear" w:color="000000" w:fill="FFFFFF"/>
            <w:hideMark/>
          </w:tcPr>
          <w:p w14:paraId="29EEC68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0.0025</w:t>
            </w:r>
          </w:p>
        </w:tc>
      </w:tr>
      <w:tr w:rsidR="00192F50" w:rsidRPr="00B14A4E" w14:paraId="650B1491" w14:textId="77777777" w:rsidTr="00E35744">
        <w:trPr>
          <w:trHeight w:val="20"/>
          <w:jc w:val="center"/>
        </w:trPr>
        <w:tc>
          <w:tcPr>
            <w:tcW w:w="421" w:type="pct"/>
            <w:tcBorders>
              <w:top w:val="nil"/>
              <w:left w:val="single" w:sz="4" w:space="0" w:color="auto"/>
              <w:bottom w:val="single" w:sz="4" w:space="0" w:color="auto"/>
            </w:tcBorders>
            <w:shd w:val="clear" w:color="000000" w:fill="FFFFFF"/>
            <w:hideMark/>
          </w:tcPr>
          <w:p w14:paraId="34F0885C"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0AAC0C9D"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10,000.01</w:t>
            </w:r>
          </w:p>
        </w:tc>
        <w:tc>
          <w:tcPr>
            <w:tcW w:w="141" w:type="pct"/>
            <w:tcBorders>
              <w:top w:val="nil"/>
              <w:left w:val="nil"/>
              <w:bottom w:val="single" w:sz="4" w:space="0" w:color="auto"/>
            </w:tcBorders>
            <w:shd w:val="clear" w:color="000000" w:fill="FFFFFF"/>
            <w:hideMark/>
          </w:tcPr>
          <w:p w14:paraId="056C98B0"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322A4D83"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15,000.00</w:t>
            </w:r>
          </w:p>
        </w:tc>
        <w:tc>
          <w:tcPr>
            <w:tcW w:w="356" w:type="pct"/>
            <w:gridSpan w:val="2"/>
            <w:tcBorders>
              <w:top w:val="nil"/>
              <w:left w:val="nil"/>
              <w:bottom w:val="single" w:sz="4" w:space="0" w:color="auto"/>
            </w:tcBorders>
            <w:shd w:val="clear" w:color="000000" w:fill="FFFFFF"/>
          </w:tcPr>
          <w:p w14:paraId="1BEC6F90"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58809A0A"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180.00</w:t>
            </w:r>
          </w:p>
        </w:tc>
        <w:tc>
          <w:tcPr>
            <w:tcW w:w="1250" w:type="pct"/>
            <w:tcBorders>
              <w:top w:val="nil"/>
              <w:left w:val="nil"/>
              <w:bottom w:val="single" w:sz="4" w:space="0" w:color="auto"/>
              <w:right w:val="single" w:sz="4" w:space="0" w:color="auto"/>
            </w:tcBorders>
            <w:shd w:val="clear" w:color="000000" w:fill="FFFFFF"/>
            <w:hideMark/>
          </w:tcPr>
          <w:p w14:paraId="58A24A5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0.0025</w:t>
            </w:r>
          </w:p>
        </w:tc>
      </w:tr>
      <w:tr w:rsidR="00192F50" w:rsidRPr="00B14A4E" w14:paraId="4AA54E9C" w14:textId="77777777" w:rsidTr="00E35744">
        <w:trPr>
          <w:trHeight w:val="20"/>
          <w:jc w:val="center"/>
        </w:trPr>
        <w:tc>
          <w:tcPr>
            <w:tcW w:w="421" w:type="pct"/>
            <w:tcBorders>
              <w:top w:val="nil"/>
              <w:left w:val="single" w:sz="4" w:space="0" w:color="auto"/>
              <w:bottom w:val="single" w:sz="4" w:space="0" w:color="auto"/>
            </w:tcBorders>
            <w:shd w:val="clear" w:color="000000" w:fill="FFFFFF"/>
            <w:hideMark/>
          </w:tcPr>
          <w:p w14:paraId="7520EF84"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0B9189ED"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15,000.01</w:t>
            </w:r>
          </w:p>
        </w:tc>
        <w:tc>
          <w:tcPr>
            <w:tcW w:w="141" w:type="pct"/>
            <w:tcBorders>
              <w:top w:val="nil"/>
              <w:left w:val="nil"/>
              <w:bottom w:val="single" w:sz="4" w:space="0" w:color="auto"/>
            </w:tcBorders>
            <w:shd w:val="clear" w:color="000000" w:fill="FFFFFF"/>
            <w:hideMark/>
          </w:tcPr>
          <w:p w14:paraId="6964FD05"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624BA44C"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20,000.00</w:t>
            </w:r>
          </w:p>
        </w:tc>
        <w:tc>
          <w:tcPr>
            <w:tcW w:w="356" w:type="pct"/>
            <w:gridSpan w:val="2"/>
            <w:tcBorders>
              <w:top w:val="nil"/>
              <w:left w:val="nil"/>
              <w:bottom w:val="single" w:sz="4" w:space="0" w:color="auto"/>
            </w:tcBorders>
            <w:shd w:val="clear" w:color="000000" w:fill="FFFFFF"/>
          </w:tcPr>
          <w:p w14:paraId="0AEADEA4"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6F6BE3AF"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 xml:space="preserve">240.00 </w:t>
            </w:r>
          </w:p>
        </w:tc>
        <w:tc>
          <w:tcPr>
            <w:tcW w:w="1250" w:type="pct"/>
            <w:tcBorders>
              <w:top w:val="nil"/>
              <w:left w:val="nil"/>
              <w:bottom w:val="single" w:sz="4" w:space="0" w:color="auto"/>
              <w:right w:val="single" w:sz="4" w:space="0" w:color="auto"/>
            </w:tcBorders>
            <w:shd w:val="clear" w:color="000000" w:fill="FFFFFF"/>
            <w:hideMark/>
          </w:tcPr>
          <w:p w14:paraId="190AB3E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0.0025</w:t>
            </w:r>
          </w:p>
        </w:tc>
      </w:tr>
      <w:tr w:rsidR="00192F50" w:rsidRPr="00B14A4E" w14:paraId="38863F9C" w14:textId="77777777" w:rsidTr="00E35744">
        <w:trPr>
          <w:trHeight w:val="20"/>
          <w:jc w:val="center"/>
        </w:trPr>
        <w:tc>
          <w:tcPr>
            <w:tcW w:w="421" w:type="pct"/>
            <w:tcBorders>
              <w:top w:val="nil"/>
              <w:left w:val="single" w:sz="4" w:space="0" w:color="auto"/>
              <w:bottom w:val="single" w:sz="4" w:space="0" w:color="auto"/>
            </w:tcBorders>
            <w:shd w:val="clear" w:color="000000" w:fill="FFFFFF"/>
            <w:hideMark/>
          </w:tcPr>
          <w:p w14:paraId="42C58366"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2E4EB9E5"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20,000.01</w:t>
            </w:r>
          </w:p>
        </w:tc>
        <w:tc>
          <w:tcPr>
            <w:tcW w:w="141" w:type="pct"/>
            <w:tcBorders>
              <w:top w:val="nil"/>
              <w:left w:val="nil"/>
              <w:bottom w:val="single" w:sz="4" w:space="0" w:color="auto"/>
            </w:tcBorders>
            <w:shd w:val="clear" w:color="000000" w:fill="FFFFFF"/>
            <w:hideMark/>
          </w:tcPr>
          <w:p w14:paraId="1D3E57DE"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7BBD92AC"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25,000.00</w:t>
            </w:r>
          </w:p>
        </w:tc>
        <w:tc>
          <w:tcPr>
            <w:tcW w:w="356" w:type="pct"/>
            <w:gridSpan w:val="2"/>
            <w:tcBorders>
              <w:top w:val="nil"/>
              <w:left w:val="nil"/>
              <w:bottom w:val="single" w:sz="4" w:space="0" w:color="auto"/>
            </w:tcBorders>
            <w:shd w:val="clear" w:color="000000" w:fill="FFFFFF"/>
          </w:tcPr>
          <w:p w14:paraId="32B0C513"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428535A8"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300.00</w:t>
            </w:r>
          </w:p>
        </w:tc>
        <w:tc>
          <w:tcPr>
            <w:tcW w:w="1250" w:type="pct"/>
            <w:tcBorders>
              <w:top w:val="nil"/>
              <w:left w:val="nil"/>
              <w:bottom w:val="single" w:sz="4" w:space="0" w:color="auto"/>
              <w:right w:val="single" w:sz="4" w:space="0" w:color="auto"/>
            </w:tcBorders>
            <w:shd w:val="clear" w:color="000000" w:fill="FFFFFF"/>
            <w:hideMark/>
          </w:tcPr>
          <w:p w14:paraId="0B683A0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0.0025</w:t>
            </w:r>
          </w:p>
        </w:tc>
      </w:tr>
      <w:tr w:rsidR="00192F50" w:rsidRPr="00B14A4E" w14:paraId="690060D0" w14:textId="77777777" w:rsidTr="00E35744">
        <w:trPr>
          <w:trHeight w:val="20"/>
          <w:jc w:val="center"/>
        </w:trPr>
        <w:tc>
          <w:tcPr>
            <w:tcW w:w="421" w:type="pct"/>
            <w:tcBorders>
              <w:top w:val="nil"/>
              <w:left w:val="single" w:sz="4" w:space="0" w:color="auto"/>
            </w:tcBorders>
            <w:shd w:val="clear" w:color="000000" w:fill="FFFFFF"/>
            <w:hideMark/>
          </w:tcPr>
          <w:p w14:paraId="11431832"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1329" w:type="pct"/>
            <w:tcBorders>
              <w:top w:val="nil"/>
              <w:left w:val="nil"/>
              <w:right w:val="single" w:sz="4" w:space="0" w:color="auto"/>
            </w:tcBorders>
            <w:shd w:val="clear" w:color="000000" w:fill="FFFFFF"/>
          </w:tcPr>
          <w:p w14:paraId="5603E571"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25,000.01</w:t>
            </w:r>
          </w:p>
        </w:tc>
        <w:tc>
          <w:tcPr>
            <w:tcW w:w="141" w:type="pct"/>
            <w:tcBorders>
              <w:top w:val="nil"/>
              <w:left w:val="nil"/>
            </w:tcBorders>
            <w:shd w:val="clear" w:color="000000" w:fill="FFFFFF"/>
            <w:hideMark/>
          </w:tcPr>
          <w:p w14:paraId="6E86117D"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765" w:type="pct"/>
            <w:gridSpan w:val="2"/>
            <w:tcBorders>
              <w:top w:val="nil"/>
              <w:left w:val="nil"/>
              <w:right w:val="single" w:sz="4" w:space="0" w:color="auto"/>
            </w:tcBorders>
            <w:shd w:val="clear" w:color="000000" w:fill="FFFFFF"/>
          </w:tcPr>
          <w:p w14:paraId="2859E8C4"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30,000.00</w:t>
            </w:r>
          </w:p>
        </w:tc>
        <w:tc>
          <w:tcPr>
            <w:tcW w:w="356" w:type="pct"/>
            <w:gridSpan w:val="2"/>
            <w:tcBorders>
              <w:top w:val="nil"/>
              <w:left w:val="nil"/>
            </w:tcBorders>
            <w:shd w:val="clear" w:color="000000" w:fill="FFFFFF"/>
          </w:tcPr>
          <w:p w14:paraId="1C436087"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c>
        <w:tc>
          <w:tcPr>
            <w:tcW w:w="738" w:type="pct"/>
            <w:tcBorders>
              <w:top w:val="nil"/>
              <w:left w:val="nil"/>
              <w:right w:val="single" w:sz="4" w:space="0" w:color="auto"/>
            </w:tcBorders>
            <w:shd w:val="clear" w:color="000000" w:fill="FFFFFF"/>
          </w:tcPr>
          <w:p w14:paraId="5FDACCCB"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360.00</w:t>
            </w:r>
          </w:p>
        </w:tc>
        <w:tc>
          <w:tcPr>
            <w:tcW w:w="1250" w:type="pct"/>
            <w:tcBorders>
              <w:top w:val="nil"/>
              <w:left w:val="nil"/>
              <w:right w:val="single" w:sz="4" w:space="0" w:color="auto"/>
            </w:tcBorders>
            <w:shd w:val="clear" w:color="000000" w:fill="FFFFFF"/>
            <w:hideMark/>
          </w:tcPr>
          <w:p w14:paraId="67EF78F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0.0025</w:t>
            </w:r>
          </w:p>
        </w:tc>
      </w:tr>
      <w:tr w:rsidR="00192F50" w:rsidRPr="00B14A4E" w14:paraId="125DDFA8" w14:textId="77777777" w:rsidTr="00E35744">
        <w:trPr>
          <w:trHeight w:val="20"/>
          <w:jc w:val="center"/>
        </w:trPr>
        <w:tc>
          <w:tcPr>
            <w:tcW w:w="421" w:type="pct"/>
            <w:tcBorders>
              <w:top w:val="nil"/>
              <w:left w:val="single" w:sz="4" w:space="0" w:color="auto"/>
              <w:bottom w:val="single" w:sz="4" w:space="0" w:color="auto"/>
            </w:tcBorders>
            <w:shd w:val="clear" w:color="000000" w:fill="FFFFFF"/>
            <w:hideMark/>
          </w:tcPr>
          <w:p w14:paraId="4E8EF789"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5DBB12CB"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30,000.01</w:t>
            </w:r>
          </w:p>
        </w:tc>
        <w:tc>
          <w:tcPr>
            <w:tcW w:w="141" w:type="pct"/>
            <w:tcBorders>
              <w:top w:val="nil"/>
              <w:left w:val="nil"/>
              <w:bottom w:val="single" w:sz="4" w:space="0" w:color="auto"/>
            </w:tcBorders>
            <w:shd w:val="clear" w:color="000000" w:fill="FFFFFF"/>
            <w:hideMark/>
          </w:tcPr>
          <w:p w14:paraId="6CCCCF48"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0838FFAF"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35,000.00</w:t>
            </w:r>
          </w:p>
        </w:tc>
        <w:tc>
          <w:tcPr>
            <w:tcW w:w="356" w:type="pct"/>
            <w:gridSpan w:val="2"/>
            <w:tcBorders>
              <w:top w:val="nil"/>
              <w:left w:val="nil"/>
              <w:bottom w:val="single" w:sz="4" w:space="0" w:color="auto"/>
            </w:tcBorders>
            <w:shd w:val="clear" w:color="000000" w:fill="FFFFFF"/>
          </w:tcPr>
          <w:p w14:paraId="0DB5A03D"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0BD0F877"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420.00</w:t>
            </w:r>
          </w:p>
        </w:tc>
        <w:tc>
          <w:tcPr>
            <w:tcW w:w="1250" w:type="pct"/>
            <w:tcBorders>
              <w:top w:val="nil"/>
              <w:left w:val="nil"/>
              <w:bottom w:val="single" w:sz="4" w:space="0" w:color="auto"/>
              <w:right w:val="single" w:sz="4" w:space="0" w:color="auto"/>
            </w:tcBorders>
            <w:shd w:val="clear" w:color="000000" w:fill="FFFFFF"/>
            <w:hideMark/>
          </w:tcPr>
          <w:p w14:paraId="6AD8987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0.0025</w:t>
            </w:r>
          </w:p>
        </w:tc>
      </w:tr>
      <w:tr w:rsidR="00192F50" w:rsidRPr="00B14A4E" w14:paraId="3BAEB286" w14:textId="77777777" w:rsidTr="00E35744">
        <w:trPr>
          <w:trHeight w:val="20"/>
          <w:jc w:val="center"/>
        </w:trPr>
        <w:tc>
          <w:tcPr>
            <w:tcW w:w="421" w:type="pct"/>
            <w:tcBorders>
              <w:top w:val="nil"/>
              <w:left w:val="single" w:sz="4" w:space="0" w:color="auto"/>
              <w:bottom w:val="single" w:sz="4" w:space="0" w:color="auto"/>
            </w:tcBorders>
            <w:shd w:val="clear" w:color="000000" w:fill="FFFFFF"/>
            <w:hideMark/>
          </w:tcPr>
          <w:p w14:paraId="3659DC04"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305A50D5"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35,000.01</w:t>
            </w:r>
          </w:p>
        </w:tc>
        <w:tc>
          <w:tcPr>
            <w:tcW w:w="141" w:type="pct"/>
            <w:tcBorders>
              <w:top w:val="nil"/>
              <w:left w:val="nil"/>
              <w:bottom w:val="single" w:sz="4" w:space="0" w:color="auto"/>
            </w:tcBorders>
            <w:shd w:val="clear" w:color="000000" w:fill="FFFFFF"/>
            <w:hideMark/>
          </w:tcPr>
          <w:p w14:paraId="13DBCAE1"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765" w:type="pct"/>
            <w:gridSpan w:val="2"/>
            <w:tcBorders>
              <w:top w:val="nil"/>
              <w:left w:val="nil"/>
              <w:bottom w:val="single" w:sz="4" w:space="0" w:color="auto"/>
              <w:right w:val="single" w:sz="4" w:space="0" w:color="auto"/>
            </w:tcBorders>
            <w:shd w:val="clear" w:color="000000" w:fill="FFFFFF"/>
          </w:tcPr>
          <w:p w14:paraId="7202E8DC"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40,000.00</w:t>
            </w:r>
          </w:p>
        </w:tc>
        <w:tc>
          <w:tcPr>
            <w:tcW w:w="356" w:type="pct"/>
            <w:gridSpan w:val="2"/>
            <w:tcBorders>
              <w:top w:val="nil"/>
              <w:left w:val="nil"/>
              <w:bottom w:val="single" w:sz="4" w:space="0" w:color="auto"/>
            </w:tcBorders>
            <w:shd w:val="clear" w:color="000000" w:fill="FFFFFF"/>
          </w:tcPr>
          <w:p w14:paraId="74AC38EE"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c>
        <w:tc>
          <w:tcPr>
            <w:tcW w:w="738" w:type="pct"/>
            <w:tcBorders>
              <w:top w:val="nil"/>
              <w:left w:val="nil"/>
              <w:bottom w:val="single" w:sz="4" w:space="0" w:color="auto"/>
              <w:right w:val="single" w:sz="4" w:space="0" w:color="auto"/>
            </w:tcBorders>
            <w:shd w:val="clear" w:color="000000" w:fill="FFFFFF"/>
          </w:tcPr>
          <w:p w14:paraId="0E10E9CA"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480.00</w:t>
            </w:r>
          </w:p>
        </w:tc>
        <w:tc>
          <w:tcPr>
            <w:tcW w:w="1250" w:type="pct"/>
            <w:tcBorders>
              <w:top w:val="nil"/>
              <w:left w:val="nil"/>
              <w:bottom w:val="single" w:sz="4" w:space="0" w:color="auto"/>
              <w:right w:val="single" w:sz="4" w:space="0" w:color="auto"/>
            </w:tcBorders>
            <w:shd w:val="clear" w:color="000000" w:fill="FFFFFF"/>
            <w:hideMark/>
          </w:tcPr>
          <w:p w14:paraId="39E5B07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0.0025</w:t>
            </w:r>
          </w:p>
        </w:tc>
      </w:tr>
      <w:tr w:rsidR="00192F50" w:rsidRPr="00B14A4E" w14:paraId="394C0650" w14:textId="77777777" w:rsidTr="00E35744">
        <w:trPr>
          <w:trHeight w:val="20"/>
          <w:jc w:val="center"/>
        </w:trPr>
        <w:tc>
          <w:tcPr>
            <w:tcW w:w="421" w:type="pct"/>
            <w:tcBorders>
              <w:top w:val="single" w:sz="4" w:space="0" w:color="auto"/>
              <w:left w:val="single" w:sz="4" w:space="0" w:color="auto"/>
              <w:bottom w:val="single" w:sz="4" w:space="0" w:color="auto"/>
            </w:tcBorders>
            <w:shd w:val="clear" w:color="000000" w:fill="FFFFFF"/>
            <w:hideMark/>
          </w:tcPr>
          <w:p w14:paraId="38037F7E"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1329" w:type="pct"/>
            <w:tcBorders>
              <w:top w:val="single" w:sz="4" w:space="0" w:color="auto"/>
              <w:left w:val="nil"/>
              <w:bottom w:val="single" w:sz="4" w:space="0" w:color="auto"/>
              <w:right w:val="single" w:sz="4" w:space="0" w:color="auto"/>
            </w:tcBorders>
            <w:shd w:val="clear" w:color="000000" w:fill="FFFFFF"/>
          </w:tcPr>
          <w:p w14:paraId="793EE32E"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40,000.01</w:t>
            </w:r>
          </w:p>
        </w:tc>
        <w:tc>
          <w:tcPr>
            <w:tcW w:w="141" w:type="pct"/>
            <w:tcBorders>
              <w:top w:val="single" w:sz="4" w:space="0" w:color="auto"/>
              <w:left w:val="nil"/>
              <w:bottom w:val="single" w:sz="4" w:space="0" w:color="auto"/>
            </w:tcBorders>
            <w:shd w:val="clear" w:color="000000" w:fill="FFFFFF"/>
            <w:hideMark/>
          </w:tcPr>
          <w:p w14:paraId="7C9E56D1"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765" w:type="pct"/>
            <w:gridSpan w:val="2"/>
            <w:tcBorders>
              <w:top w:val="single" w:sz="4" w:space="0" w:color="auto"/>
              <w:left w:val="nil"/>
              <w:bottom w:val="single" w:sz="4" w:space="0" w:color="auto"/>
              <w:right w:val="single" w:sz="4" w:space="0" w:color="auto"/>
            </w:tcBorders>
            <w:shd w:val="clear" w:color="000000" w:fill="FFFFFF"/>
          </w:tcPr>
          <w:p w14:paraId="61757A8C"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45,000.00</w:t>
            </w:r>
          </w:p>
        </w:tc>
        <w:tc>
          <w:tcPr>
            <w:tcW w:w="356" w:type="pct"/>
            <w:gridSpan w:val="2"/>
            <w:tcBorders>
              <w:top w:val="single" w:sz="4" w:space="0" w:color="auto"/>
              <w:left w:val="nil"/>
              <w:bottom w:val="single" w:sz="4" w:space="0" w:color="auto"/>
            </w:tcBorders>
            <w:shd w:val="clear" w:color="000000" w:fill="FFFFFF"/>
          </w:tcPr>
          <w:p w14:paraId="72EB38FA"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c>
        <w:tc>
          <w:tcPr>
            <w:tcW w:w="738" w:type="pct"/>
            <w:tcBorders>
              <w:top w:val="single" w:sz="4" w:space="0" w:color="auto"/>
              <w:left w:val="nil"/>
              <w:bottom w:val="single" w:sz="4" w:space="0" w:color="auto"/>
              <w:right w:val="single" w:sz="4" w:space="0" w:color="auto"/>
            </w:tcBorders>
            <w:shd w:val="clear" w:color="000000" w:fill="FFFFFF"/>
          </w:tcPr>
          <w:p w14:paraId="44F5D325"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540.00</w:t>
            </w:r>
          </w:p>
        </w:tc>
        <w:tc>
          <w:tcPr>
            <w:tcW w:w="1250" w:type="pct"/>
            <w:tcBorders>
              <w:top w:val="single" w:sz="4" w:space="0" w:color="auto"/>
              <w:left w:val="nil"/>
              <w:bottom w:val="single" w:sz="4" w:space="0" w:color="auto"/>
              <w:right w:val="single" w:sz="4" w:space="0" w:color="auto"/>
            </w:tcBorders>
            <w:shd w:val="clear" w:color="000000" w:fill="FFFFFF"/>
            <w:hideMark/>
          </w:tcPr>
          <w:p w14:paraId="25B203E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0.0025</w:t>
            </w:r>
          </w:p>
        </w:tc>
      </w:tr>
      <w:tr w:rsidR="00192F50" w:rsidRPr="00B14A4E" w14:paraId="5090E859" w14:textId="77777777" w:rsidTr="00E35744">
        <w:trPr>
          <w:trHeight w:val="20"/>
          <w:jc w:val="center"/>
        </w:trPr>
        <w:tc>
          <w:tcPr>
            <w:tcW w:w="421" w:type="pct"/>
            <w:tcBorders>
              <w:top w:val="single" w:sz="4" w:space="0" w:color="auto"/>
              <w:left w:val="single" w:sz="4" w:space="0" w:color="auto"/>
              <w:bottom w:val="single" w:sz="4" w:space="0" w:color="auto"/>
            </w:tcBorders>
            <w:shd w:val="clear" w:color="000000" w:fill="FFFFFF"/>
            <w:hideMark/>
          </w:tcPr>
          <w:p w14:paraId="349B05A7"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1329" w:type="pct"/>
            <w:tcBorders>
              <w:top w:val="single" w:sz="4" w:space="0" w:color="auto"/>
              <w:left w:val="nil"/>
              <w:bottom w:val="single" w:sz="4" w:space="0" w:color="auto"/>
              <w:right w:val="single" w:sz="4" w:space="0" w:color="auto"/>
            </w:tcBorders>
            <w:shd w:val="clear" w:color="000000" w:fill="FFFFFF"/>
          </w:tcPr>
          <w:p w14:paraId="3A34A24C"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45,000.01</w:t>
            </w:r>
          </w:p>
        </w:tc>
        <w:tc>
          <w:tcPr>
            <w:tcW w:w="141" w:type="pct"/>
            <w:tcBorders>
              <w:top w:val="single" w:sz="4" w:space="0" w:color="auto"/>
              <w:left w:val="nil"/>
              <w:bottom w:val="single" w:sz="4" w:space="0" w:color="auto"/>
            </w:tcBorders>
            <w:shd w:val="clear" w:color="000000" w:fill="FFFFFF"/>
            <w:hideMark/>
          </w:tcPr>
          <w:p w14:paraId="10431428"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765" w:type="pct"/>
            <w:gridSpan w:val="2"/>
            <w:tcBorders>
              <w:top w:val="single" w:sz="4" w:space="0" w:color="auto"/>
              <w:left w:val="nil"/>
              <w:bottom w:val="single" w:sz="4" w:space="0" w:color="auto"/>
              <w:right w:val="single" w:sz="4" w:space="0" w:color="auto"/>
            </w:tcBorders>
            <w:shd w:val="clear" w:color="000000" w:fill="FFFFFF"/>
          </w:tcPr>
          <w:p w14:paraId="7868EE23"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50,000.00</w:t>
            </w:r>
          </w:p>
        </w:tc>
        <w:tc>
          <w:tcPr>
            <w:tcW w:w="356" w:type="pct"/>
            <w:gridSpan w:val="2"/>
            <w:tcBorders>
              <w:top w:val="single" w:sz="4" w:space="0" w:color="auto"/>
              <w:left w:val="nil"/>
              <w:bottom w:val="single" w:sz="4" w:space="0" w:color="auto"/>
            </w:tcBorders>
            <w:shd w:val="clear" w:color="000000" w:fill="FFFFFF"/>
          </w:tcPr>
          <w:p w14:paraId="6C84A9FA"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c>
        <w:tc>
          <w:tcPr>
            <w:tcW w:w="738" w:type="pct"/>
            <w:tcBorders>
              <w:top w:val="single" w:sz="4" w:space="0" w:color="auto"/>
              <w:left w:val="nil"/>
              <w:bottom w:val="single" w:sz="4" w:space="0" w:color="auto"/>
              <w:right w:val="single" w:sz="4" w:space="0" w:color="auto"/>
            </w:tcBorders>
            <w:shd w:val="clear" w:color="000000" w:fill="FFFFFF"/>
          </w:tcPr>
          <w:p w14:paraId="3879C000"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600.00</w:t>
            </w:r>
          </w:p>
        </w:tc>
        <w:tc>
          <w:tcPr>
            <w:tcW w:w="1250" w:type="pct"/>
            <w:tcBorders>
              <w:top w:val="single" w:sz="4" w:space="0" w:color="auto"/>
              <w:left w:val="nil"/>
              <w:bottom w:val="single" w:sz="4" w:space="0" w:color="auto"/>
              <w:right w:val="single" w:sz="4" w:space="0" w:color="auto"/>
            </w:tcBorders>
            <w:shd w:val="clear" w:color="000000" w:fill="FFFFFF"/>
            <w:hideMark/>
          </w:tcPr>
          <w:p w14:paraId="31C7944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0.0025</w:t>
            </w:r>
          </w:p>
        </w:tc>
      </w:tr>
      <w:tr w:rsidR="00192F50" w:rsidRPr="00B14A4E" w14:paraId="20447F9A" w14:textId="77777777" w:rsidTr="00E35744">
        <w:trPr>
          <w:trHeight w:val="20"/>
          <w:jc w:val="center"/>
        </w:trPr>
        <w:tc>
          <w:tcPr>
            <w:tcW w:w="421" w:type="pct"/>
            <w:tcBorders>
              <w:top w:val="nil"/>
              <w:left w:val="single" w:sz="4" w:space="0" w:color="auto"/>
              <w:bottom w:val="single" w:sz="4" w:space="0" w:color="auto"/>
            </w:tcBorders>
            <w:shd w:val="clear" w:color="000000" w:fill="FFFFFF"/>
            <w:hideMark/>
          </w:tcPr>
          <w:p w14:paraId="622E75C6"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w:t>
            </w:r>
          </w:p>
        </w:tc>
        <w:tc>
          <w:tcPr>
            <w:tcW w:w="1329" w:type="pct"/>
            <w:tcBorders>
              <w:top w:val="nil"/>
              <w:left w:val="nil"/>
              <w:bottom w:val="single" w:sz="4" w:space="0" w:color="auto"/>
              <w:right w:val="single" w:sz="4" w:space="0" w:color="auto"/>
            </w:tcBorders>
            <w:shd w:val="clear" w:color="000000" w:fill="FFFFFF"/>
          </w:tcPr>
          <w:p w14:paraId="2B6905CC"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50,000.01</w:t>
            </w:r>
          </w:p>
        </w:tc>
        <w:tc>
          <w:tcPr>
            <w:tcW w:w="896" w:type="pct"/>
            <w:gridSpan w:val="2"/>
            <w:tcBorders>
              <w:top w:val="nil"/>
              <w:left w:val="nil"/>
              <w:bottom w:val="single" w:sz="4" w:space="0" w:color="auto"/>
              <w:right w:val="single" w:sz="4" w:space="0" w:color="auto"/>
            </w:tcBorders>
            <w:shd w:val="clear" w:color="000000" w:fill="FFFFFF"/>
            <w:hideMark/>
          </w:tcPr>
          <w:p w14:paraId="771026E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En adelante</w:t>
            </w:r>
          </w:p>
        </w:tc>
        <w:tc>
          <w:tcPr>
            <w:tcW w:w="356" w:type="pct"/>
            <w:gridSpan w:val="2"/>
            <w:tcBorders>
              <w:top w:val="nil"/>
              <w:left w:val="nil"/>
              <w:bottom w:val="single" w:sz="4" w:space="0" w:color="auto"/>
            </w:tcBorders>
            <w:shd w:val="clear" w:color="000000" w:fill="FFFFFF"/>
          </w:tcPr>
          <w:p w14:paraId="41B1EDF9" w14:textId="77777777" w:rsidR="00192F50" w:rsidRPr="00B14A4E" w:rsidRDefault="00192F50" w:rsidP="00B14A4E">
            <w:pPr>
              <w:widowControl w:val="0"/>
              <w:spacing w:after="0" w:line="240" w:lineRule="auto"/>
              <w:rPr>
                <w:rFonts w:ascii="Arial" w:eastAsia="Arial" w:hAnsi="Arial" w:cs="Arial"/>
                <w:sz w:val="20"/>
                <w:szCs w:val="20"/>
                <w:lang w:val="es-ES" w:eastAsia="es-MX"/>
              </w:rPr>
            </w:pPr>
          </w:p>
        </w:tc>
        <w:tc>
          <w:tcPr>
            <w:tcW w:w="748" w:type="pct"/>
            <w:gridSpan w:val="2"/>
            <w:tcBorders>
              <w:top w:val="nil"/>
              <w:left w:val="nil"/>
              <w:bottom w:val="single" w:sz="4" w:space="0" w:color="auto"/>
              <w:right w:val="single" w:sz="4" w:space="0" w:color="auto"/>
            </w:tcBorders>
            <w:shd w:val="clear" w:color="000000" w:fill="FFFFFF"/>
          </w:tcPr>
          <w:p w14:paraId="620332CF" w14:textId="77777777" w:rsidR="00192F50" w:rsidRPr="00B14A4E" w:rsidRDefault="00192F50" w:rsidP="00B14A4E">
            <w:pPr>
              <w:widowControl w:val="0"/>
              <w:spacing w:after="0" w:line="240" w:lineRule="auto"/>
              <w:rPr>
                <w:rFonts w:ascii="Arial" w:eastAsia="Arial" w:hAnsi="Arial" w:cs="Arial"/>
                <w:sz w:val="20"/>
                <w:szCs w:val="20"/>
                <w:lang w:val="es-ES" w:eastAsia="es-MX"/>
              </w:rPr>
            </w:pPr>
            <w:r w:rsidRPr="00B14A4E">
              <w:rPr>
                <w:rFonts w:ascii="Arial" w:eastAsia="Arial" w:hAnsi="Arial" w:cs="Arial"/>
                <w:sz w:val="20"/>
                <w:szCs w:val="20"/>
                <w:lang w:val="es-ES" w:eastAsia="es-MX"/>
              </w:rPr>
              <w:t>660.00</w:t>
            </w:r>
          </w:p>
        </w:tc>
        <w:tc>
          <w:tcPr>
            <w:tcW w:w="1250" w:type="pct"/>
            <w:tcBorders>
              <w:top w:val="nil"/>
              <w:left w:val="nil"/>
              <w:bottom w:val="single" w:sz="4" w:space="0" w:color="auto"/>
              <w:right w:val="single" w:sz="4" w:space="0" w:color="auto"/>
            </w:tcBorders>
            <w:shd w:val="clear" w:color="000000" w:fill="FFFFFF"/>
            <w:hideMark/>
          </w:tcPr>
          <w:p w14:paraId="2FC128B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0.0025</w:t>
            </w:r>
          </w:p>
        </w:tc>
      </w:tr>
    </w:tbl>
    <w:p w14:paraId="7EDFFF79"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
    <w:p w14:paraId="7258BE90"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El cálculo de la cantidad a pagar se realizará de la siguiente manera: se tomará la diferencia que resulte entre el valor catastral actual y el límite inferior, se multiplicará por el factor aplicable y el producto obtenido se sumará a la cuota fija anual respectiva.</w:t>
      </w:r>
    </w:p>
    <w:p w14:paraId="51939305" w14:textId="77777777" w:rsidR="00192F50" w:rsidRPr="00B14A4E" w:rsidRDefault="00192F50" w:rsidP="00B14A4E">
      <w:pPr>
        <w:widowControl w:val="0"/>
        <w:tabs>
          <w:tab w:val="left" w:pos="3165"/>
        </w:tabs>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ab/>
      </w:r>
    </w:p>
    <w:p w14:paraId="257C18A2"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Cuando no se cuente con elementos del valor catastral actualizado que permitan un cálculo correcto de su importe, de manera excepcional se aplicarán las siguientes cuotas, de conformidad con el uso del predio:</w:t>
      </w:r>
    </w:p>
    <w:p w14:paraId="24C9D552"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
    <w:p w14:paraId="6E0975CA"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b/>
          <w:sz w:val="20"/>
          <w:szCs w:val="20"/>
          <w:lang w:val="es-ES" w:eastAsia="es-MX"/>
        </w:rPr>
        <w:t>I.-</w:t>
      </w:r>
      <w:r w:rsidRPr="00B14A4E">
        <w:rPr>
          <w:rFonts w:ascii="Arial" w:eastAsia="Arial" w:hAnsi="Arial" w:cs="Arial"/>
          <w:sz w:val="20"/>
          <w:szCs w:val="20"/>
          <w:lang w:val="es-ES" w:eastAsia="es-MX"/>
        </w:rPr>
        <w:t>Casa Habitación                                                               $1,600.00</w:t>
      </w:r>
    </w:p>
    <w:p w14:paraId="7BF8BFC3"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b/>
          <w:sz w:val="20"/>
          <w:szCs w:val="20"/>
          <w:lang w:val="es-ES" w:eastAsia="es-MX"/>
        </w:rPr>
        <w:t>II.-</w:t>
      </w:r>
      <w:r w:rsidRPr="00B14A4E">
        <w:rPr>
          <w:rFonts w:ascii="Arial" w:eastAsia="Arial" w:hAnsi="Arial" w:cs="Arial"/>
          <w:sz w:val="20"/>
          <w:szCs w:val="20"/>
          <w:lang w:val="es-ES" w:eastAsia="es-MX"/>
        </w:rPr>
        <w:t xml:space="preserve"> Uso Comercial                                                                   $2,600.00</w:t>
      </w:r>
    </w:p>
    <w:p w14:paraId="10E1A5F0"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b/>
          <w:sz w:val="20"/>
          <w:szCs w:val="20"/>
          <w:lang w:val="es-ES" w:eastAsia="es-MX"/>
        </w:rPr>
        <w:t>III.-</w:t>
      </w:r>
      <w:r w:rsidRPr="00B14A4E">
        <w:rPr>
          <w:rFonts w:ascii="Arial" w:eastAsia="Arial" w:hAnsi="Arial" w:cs="Arial"/>
          <w:sz w:val="20"/>
          <w:szCs w:val="20"/>
          <w:lang w:val="es-ES" w:eastAsia="es-MX"/>
        </w:rPr>
        <w:t xml:space="preserve"> Uso Industrial                                                                 $4,100.00</w:t>
      </w:r>
    </w:p>
    <w:p w14:paraId="3BA792AC" w14:textId="77777777" w:rsidR="00192F50" w:rsidRPr="00B14A4E" w:rsidRDefault="00192F50" w:rsidP="00B14A4E">
      <w:pPr>
        <w:widowControl w:val="0"/>
        <w:spacing w:after="0" w:line="240" w:lineRule="auto"/>
        <w:jc w:val="both"/>
        <w:rPr>
          <w:rFonts w:ascii="Arial" w:eastAsia="Arial" w:hAnsi="Arial" w:cs="Arial"/>
          <w:b/>
          <w:sz w:val="20"/>
          <w:szCs w:val="20"/>
          <w:lang w:val="es-ES" w:eastAsia="es-ES"/>
        </w:rPr>
      </w:pPr>
    </w:p>
    <w:p w14:paraId="26B2A9F3"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Artículo 73.-</w:t>
      </w:r>
      <w:r w:rsidRPr="00B14A4E">
        <w:rPr>
          <w:rFonts w:ascii="Arial" w:eastAsia="Arial" w:hAnsi="Arial" w:cs="Arial"/>
          <w:sz w:val="20"/>
          <w:szCs w:val="20"/>
          <w:lang w:val="es-ES" w:eastAsia="es-ES"/>
        </w:rPr>
        <w:t xml:space="preserve"> Por el otorgamiento de los permisos para luz y sonido, bailes populares y verbenas se causarán y pagarán derechos de 6.45 UMAS por día. </w:t>
      </w:r>
    </w:p>
    <w:p w14:paraId="2F2EA479"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2B687D97"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Artículo 74.-</w:t>
      </w:r>
      <w:r w:rsidRPr="00B14A4E">
        <w:rPr>
          <w:rFonts w:ascii="Arial" w:eastAsia="Arial" w:hAnsi="Arial" w:cs="Arial"/>
          <w:sz w:val="20"/>
          <w:szCs w:val="20"/>
          <w:lang w:val="es-ES" w:eastAsia="es-ES"/>
        </w:rPr>
        <w:t xml:space="preserve"> Por el otorgamiento de los permisos para cosos taurinos, se causarán y pagarán derechos de 0.64 UMAS por día por cada uno de los </w:t>
      </w:r>
      <w:proofErr w:type="spellStart"/>
      <w:r w:rsidRPr="00B14A4E">
        <w:rPr>
          <w:rFonts w:ascii="Arial" w:eastAsia="Arial" w:hAnsi="Arial" w:cs="Arial"/>
          <w:sz w:val="20"/>
          <w:szCs w:val="20"/>
          <w:lang w:val="es-ES" w:eastAsia="es-ES"/>
        </w:rPr>
        <w:t>palqueros</w:t>
      </w:r>
      <w:proofErr w:type="spellEnd"/>
      <w:r w:rsidRPr="00B14A4E">
        <w:rPr>
          <w:rFonts w:ascii="Arial" w:eastAsia="Arial" w:hAnsi="Arial" w:cs="Arial"/>
          <w:sz w:val="20"/>
          <w:szCs w:val="20"/>
          <w:lang w:val="es-ES" w:eastAsia="es-ES"/>
        </w:rPr>
        <w:t xml:space="preserve">. </w:t>
      </w:r>
    </w:p>
    <w:p w14:paraId="62A6D635"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35748C9E"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b/>
          <w:sz w:val="20"/>
          <w:szCs w:val="20"/>
          <w:lang w:val="es-ES" w:eastAsia="es-MX"/>
        </w:rPr>
        <w:t>Artículo 82.-</w:t>
      </w:r>
      <w:r w:rsidRPr="00B14A4E">
        <w:rPr>
          <w:rFonts w:ascii="Arial" w:eastAsia="Arial" w:hAnsi="Arial" w:cs="Arial"/>
          <w:sz w:val="20"/>
          <w:szCs w:val="20"/>
          <w:lang w:val="es-ES" w:eastAsia="es-MX"/>
        </w:rPr>
        <w:t xml:space="preserve"> Es base para el pago de los derechos a que se refiere el presente capítulo:</w:t>
      </w:r>
    </w:p>
    <w:p w14:paraId="53434950"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
    <w:p w14:paraId="57605994"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b/>
          <w:sz w:val="20"/>
          <w:szCs w:val="20"/>
          <w:lang w:val="es-ES" w:eastAsia="es-MX"/>
        </w:rPr>
        <w:t>I.-</w:t>
      </w:r>
      <w:r w:rsidRPr="00B14A4E">
        <w:rPr>
          <w:rFonts w:ascii="Arial" w:eastAsia="Arial" w:hAnsi="Arial" w:cs="Arial"/>
          <w:sz w:val="20"/>
          <w:szCs w:val="20"/>
          <w:lang w:val="es-ES" w:eastAsia="es-MX"/>
        </w:rPr>
        <w:t xml:space="preserve"> En relación con el funcionamiento de giros relacionados con la venta de bebidas alcohólicas, la base </w:t>
      </w:r>
      <w:r w:rsidRPr="00B14A4E">
        <w:rPr>
          <w:rFonts w:ascii="Arial" w:eastAsia="Arial" w:hAnsi="Arial" w:cs="Arial"/>
          <w:sz w:val="20"/>
          <w:szCs w:val="20"/>
          <w:lang w:val="es-ES" w:eastAsia="es-MX"/>
        </w:rPr>
        <w:lastRenderedPageBreak/>
        <w:t>del gravamen será el tipo de autorización, licencia, permiso o revalidación de estos, así como el número de días y horas, tratándose de permisos eventuales o de funcionamiento en horarios extraordinarios;</w:t>
      </w:r>
    </w:p>
    <w:p w14:paraId="2659629A"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
    <w:p w14:paraId="4E286DA2"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b/>
          <w:sz w:val="20"/>
          <w:szCs w:val="20"/>
          <w:lang w:val="es-ES" w:eastAsia="es-MX"/>
        </w:rPr>
        <w:t>II.-</w:t>
      </w:r>
      <w:r w:rsidRPr="00B14A4E">
        <w:rPr>
          <w:rFonts w:ascii="Arial" w:eastAsia="Arial" w:hAnsi="Arial" w:cs="Arial"/>
          <w:sz w:val="20"/>
          <w:szCs w:val="20"/>
          <w:lang w:val="es-ES" w:eastAsia="es-MX"/>
        </w:rPr>
        <w:t xml:space="preserve"> En relación con el funcionamiento de establecimientos o locales comerciales o de servicios, el tipo de autorización, licencia, permiso o revalidación de éstos;</w:t>
      </w:r>
    </w:p>
    <w:p w14:paraId="0002C8D5"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
    <w:p w14:paraId="05DF32DA"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b/>
          <w:sz w:val="20"/>
          <w:szCs w:val="20"/>
          <w:lang w:val="es-ES" w:eastAsia="es-MX"/>
        </w:rPr>
        <w:t>III.-</w:t>
      </w:r>
      <w:r w:rsidRPr="00B14A4E">
        <w:rPr>
          <w:rFonts w:ascii="Arial" w:eastAsia="Arial" w:hAnsi="Arial" w:cs="Arial"/>
          <w:sz w:val="20"/>
          <w:szCs w:val="20"/>
          <w:lang w:val="es-ES" w:eastAsia="es-MX"/>
        </w:rPr>
        <w:t xml:space="preserve"> Tratándose de licencias para anuncios, el metro cuadrado de superficie del anuncio, se realizará con base a las siguientes cuotas:</w:t>
      </w:r>
    </w:p>
    <w:p w14:paraId="5EAE93C3"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
    <w:p w14:paraId="6A677AD9" w14:textId="77777777" w:rsidR="00192F50" w:rsidRPr="00B14A4E" w:rsidRDefault="00192F50" w:rsidP="00B14A4E">
      <w:pPr>
        <w:spacing w:after="0" w:line="240" w:lineRule="auto"/>
        <w:jc w:val="center"/>
        <w:rPr>
          <w:rFonts w:ascii="Arial" w:hAnsi="Arial" w:cs="Arial"/>
          <w:b/>
          <w:sz w:val="20"/>
          <w:szCs w:val="20"/>
        </w:rPr>
      </w:pPr>
      <w:r w:rsidRPr="00B14A4E">
        <w:rPr>
          <w:rFonts w:ascii="Arial" w:hAnsi="Arial" w:cs="Arial"/>
          <w:b/>
          <w:sz w:val="20"/>
          <w:szCs w:val="20"/>
        </w:rPr>
        <w:t>CLASIFICACIÓN</w:t>
      </w:r>
    </w:p>
    <w:p w14:paraId="1EE0C3DB" w14:textId="77777777" w:rsidR="00192F50" w:rsidRPr="00B14A4E" w:rsidRDefault="00192F50" w:rsidP="00B14A4E">
      <w:pPr>
        <w:spacing w:after="0" w:line="240" w:lineRule="auto"/>
        <w:jc w:val="both"/>
        <w:rPr>
          <w:rFonts w:ascii="Arial" w:hAnsi="Arial" w:cs="Arial"/>
          <w:b/>
          <w:sz w:val="20"/>
          <w:szCs w:val="20"/>
        </w:rPr>
      </w:pPr>
    </w:p>
    <w:p w14:paraId="2FC6670D"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 xml:space="preserve">I.- Anuncios por su posición y ubicación </w:t>
      </w:r>
    </w:p>
    <w:p w14:paraId="696C23EE" w14:textId="77777777" w:rsidR="00192F50" w:rsidRPr="00B14A4E" w:rsidRDefault="00192F50" w:rsidP="00B14A4E">
      <w:pPr>
        <w:spacing w:after="0" w:line="240" w:lineRule="auto"/>
        <w:jc w:val="both"/>
        <w:rPr>
          <w:rFonts w:ascii="Arial" w:hAnsi="Arial" w:cs="Arial"/>
          <w:b/>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7"/>
        <w:gridCol w:w="3409"/>
      </w:tblGrid>
      <w:tr w:rsidR="00192F50" w:rsidRPr="00B14A4E" w14:paraId="1C48BC5E" w14:textId="77777777" w:rsidTr="00E35744">
        <w:trPr>
          <w:trHeight w:val="20"/>
        </w:trPr>
        <w:tc>
          <w:tcPr>
            <w:tcW w:w="3130" w:type="pct"/>
            <w:tcBorders>
              <w:top w:val="nil"/>
              <w:left w:val="nil"/>
            </w:tcBorders>
          </w:tcPr>
          <w:p w14:paraId="74AB42DD" w14:textId="77777777" w:rsidR="00192F50" w:rsidRPr="00B14A4E" w:rsidRDefault="00192F50" w:rsidP="00B14A4E">
            <w:pPr>
              <w:pStyle w:val="TableParagraph"/>
              <w:spacing w:line="240" w:lineRule="auto"/>
              <w:jc w:val="both"/>
              <w:rPr>
                <w:rFonts w:ascii="Arial" w:hAnsi="Arial" w:cs="Arial"/>
                <w:sz w:val="20"/>
                <w:szCs w:val="20"/>
              </w:rPr>
            </w:pPr>
          </w:p>
        </w:tc>
        <w:tc>
          <w:tcPr>
            <w:tcW w:w="1870" w:type="pct"/>
          </w:tcPr>
          <w:p w14:paraId="69311D95" w14:textId="77777777" w:rsidR="00192F50" w:rsidRPr="00B14A4E" w:rsidRDefault="00192F50" w:rsidP="00B14A4E">
            <w:pPr>
              <w:pStyle w:val="TableParagraph"/>
              <w:spacing w:line="240" w:lineRule="auto"/>
              <w:jc w:val="center"/>
              <w:rPr>
                <w:rFonts w:ascii="Arial" w:hAnsi="Arial" w:cs="Arial"/>
                <w:sz w:val="20"/>
                <w:szCs w:val="20"/>
              </w:rPr>
            </w:pPr>
            <w:r w:rsidRPr="00B14A4E">
              <w:rPr>
                <w:rFonts w:ascii="Arial" w:hAnsi="Arial" w:cs="Arial"/>
                <w:sz w:val="20"/>
                <w:szCs w:val="20"/>
              </w:rPr>
              <w:t>UMA</w:t>
            </w:r>
          </w:p>
        </w:tc>
      </w:tr>
      <w:tr w:rsidR="00192F50" w:rsidRPr="00B14A4E" w14:paraId="0E691D0C" w14:textId="77777777" w:rsidTr="00E35744">
        <w:trPr>
          <w:trHeight w:val="20"/>
        </w:trPr>
        <w:tc>
          <w:tcPr>
            <w:tcW w:w="3130" w:type="pct"/>
          </w:tcPr>
          <w:p w14:paraId="2D6F1075" w14:textId="77777777" w:rsidR="00192F50" w:rsidRPr="00B14A4E" w:rsidRDefault="00192F50" w:rsidP="00B14A4E">
            <w:pPr>
              <w:pStyle w:val="TableParagraph"/>
              <w:spacing w:line="240" w:lineRule="auto"/>
              <w:jc w:val="both"/>
              <w:rPr>
                <w:rFonts w:ascii="Arial" w:hAnsi="Arial" w:cs="Arial"/>
                <w:sz w:val="20"/>
                <w:szCs w:val="20"/>
              </w:rPr>
            </w:pPr>
            <w:r w:rsidRPr="00B14A4E">
              <w:rPr>
                <w:rFonts w:ascii="Arial" w:hAnsi="Arial" w:cs="Arial"/>
                <w:b/>
                <w:sz w:val="20"/>
                <w:szCs w:val="20"/>
              </w:rPr>
              <w:t xml:space="preserve">a) </w:t>
            </w:r>
            <w:r w:rsidRPr="00B14A4E">
              <w:rPr>
                <w:rFonts w:ascii="Arial" w:hAnsi="Arial" w:cs="Arial"/>
                <w:sz w:val="20"/>
                <w:szCs w:val="20"/>
              </w:rPr>
              <w:t>En fachadas</w:t>
            </w:r>
          </w:p>
        </w:tc>
        <w:tc>
          <w:tcPr>
            <w:tcW w:w="1870" w:type="pct"/>
          </w:tcPr>
          <w:p w14:paraId="18D715B9" w14:textId="77777777" w:rsidR="00192F50" w:rsidRPr="00B14A4E" w:rsidRDefault="00192F50" w:rsidP="00B14A4E">
            <w:pPr>
              <w:pStyle w:val="TableParagraph"/>
              <w:spacing w:line="240" w:lineRule="auto"/>
              <w:jc w:val="center"/>
              <w:rPr>
                <w:rFonts w:ascii="Arial" w:hAnsi="Arial" w:cs="Arial"/>
                <w:sz w:val="20"/>
                <w:szCs w:val="20"/>
              </w:rPr>
            </w:pPr>
            <w:r w:rsidRPr="00B14A4E">
              <w:rPr>
                <w:rFonts w:ascii="Arial" w:hAnsi="Arial" w:cs="Arial"/>
                <w:sz w:val="20"/>
                <w:szCs w:val="20"/>
              </w:rPr>
              <w:t>.05 por día</w:t>
            </w:r>
          </w:p>
        </w:tc>
      </w:tr>
      <w:tr w:rsidR="00192F50" w:rsidRPr="00B14A4E" w14:paraId="504471BC" w14:textId="77777777" w:rsidTr="00E35744">
        <w:trPr>
          <w:trHeight w:val="20"/>
        </w:trPr>
        <w:tc>
          <w:tcPr>
            <w:tcW w:w="3130" w:type="pct"/>
          </w:tcPr>
          <w:p w14:paraId="718C09BB" w14:textId="77777777" w:rsidR="00192F50" w:rsidRPr="00B14A4E" w:rsidRDefault="00192F50" w:rsidP="00B14A4E">
            <w:pPr>
              <w:pStyle w:val="TableParagraph"/>
              <w:spacing w:line="240" w:lineRule="auto"/>
              <w:jc w:val="both"/>
              <w:rPr>
                <w:rFonts w:ascii="Arial" w:hAnsi="Arial" w:cs="Arial"/>
                <w:bCs/>
                <w:sz w:val="20"/>
                <w:szCs w:val="20"/>
              </w:rPr>
            </w:pPr>
            <w:r w:rsidRPr="00B14A4E">
              <w:rPr>
                <w:rFonts w:ascii="Arial" w:hAnsi="Arial" w:cs="Arial"/>
                <w:b/>
                <w:sz w:val="20"/>
                <w:szCs w:val="20"/>
              </w:rPr>
              <w:t xml:space="preserve">b) </w:t>
            </w:r>
            <w:r w:rsidRPr="00B14A4E">
              <w:rPr>
                <w:rFonts w:ascii="Arial" w:hAnsi="Arial" w:cs="Arial"/>
                <w:bCs/>
                <w:sz w:val="20"/>
                <w:szCs w:val="20"/>
              </w:rPr>
              <w:t>Muros</w:t>
            </w:r>
          </w:p>
        </w:tc>
        <w:tc>
          <w:tcPr>
            <w:tcW w:w="1870" w:type="pct"/>
          </w:tcPr>
          <w:p w14:paraId="245E49DD" w14:textId="77777777" w:rsidR="00192F50" w:rsidRPr="00B14A4E" w:rsidRDefault="00192F50" w:rsidP="00B14A4E">
            <w:pPr>
              <w:pStyle w:val="TableParagraph"/>
              <w:spacing w:line="240" w:lineRule="auto"/>
              <w:jc w:val="center"/>
              <w:rPr>
                <w:rFonts w:ascii="Arial" w:hAnsi="Arial" w:cs="Arial"/>
                <w:sz w:val="20"/>
                <w:szCs w:val="20"/>
              </w:rPr>
            </w:pPr>
            <w:r w:rsidRPr="00B14A4E">
              <w:rPr>
                <w:rFonts w:ascii="Arial" w:hAnsi="Arial" w:cs="Arial"/>
                <w:sz w:val="20"/>
                <w:szCs w:val="20"/>
              </w:rPr>
              <w:t>.05 por día</w:t>
            </w:r>
          </w:p>
        </w:tc>
      </w:tr>
      <w:tr w:rsidR="00192F50" w:rsidRPr="00B14A4E" w14:paraId="15550E7C" w14:textId="77777777" w:rsidTr="00E35744">
        <w:trPr>
          <w:trHeight w:val="20"/>
        </w:trPr>
        <w:tc>
          <w:tcPr>
            <w:tcW w:w="3130" w:type="pct"/>
          </w:tcPr>
          <w:p w14:paraId="6CCC19F4" w14:textId="77777777" w:rsidR="00192F50" w:rsidRPr="00B14A4E" w:rsidRDefault="00192F50" w:rsidP="00B14A4E">
            <w:pPr>
              <w:pStyle w:val="TableParagraph"/>
              <w:spacing w:line="240" w:lineRule="auto"/>
              <w:jc w:val="both"/>
              <w:rPr>
                <w:rFonts w:ascii="Arial" w:hAnsi="Arial" w:cs="Arial"/>
                <w:bCs/>
                <w:sz w:val="20"/>
                <w:szCs w:val="20"/>
              </w:rPr>
            </w:pPr>
            <w:r w:rsidRPr="00B14A4E">
              <w:rPr>
                <w:rFonts w:ascii="Arial" w:hAnsi="Arial" w:cs="Arial"/>
                <w:b/>
                <w:sz w:val="20"/>
                <w:szCs w:val="20"/>
              </w:rPr>
              <w:t xml:space="preserve">c) </w:t>
            </w:r>
            <w:r w:rsidRPr="00B14A4E">
              <w:rPr>
                <w:rFonts w:ascii="Arial" w:hAnsi="Arial" w:cs="Arial"/>
                <w:bCs/>
                <w:sz w:val="20"/>
                <w:szCs w:val="20"/>
              </w:rPr>
              <w:t>Bardas</w:t>
            </w:r>
          </w:p>
        </w:tc>
        <w:tc>
          <w:tcPr>
            <w:tcW w:w="1870" w:type="pct"/>
          </w:tcPr>
          <w:p w14:paraId="6D0C8B9E" w14:textId="77777777" w:rsidR="00192F50" w:rsidRPr="00B14A4E" w:rsidRDefault="00192F50" w:rsidP="00B14A4E">
            <w:pPr>
              <w:pStyle w:val="TableParagraph"/>
              <w:spacing w:line="240" w:lineRule="auto"/>
              <w:jc w:val="center"/>
              <w:rPr>
                <w:rFonts w:ascii="Arial" w:hAnsi="Arial" w:cs="Arial"/>
                <w:sz w:val="20"/>
                <w:szCs w:val="20"/>
              </w:rPr>
            </w:pPr>
            <w:r w:rsidRPr="00B14A4E">
              <w:rPr>
                <w:rFonts w:ascii="Arial" w:hAnsi="Arial" w:cs="Arial"/>
                <w:sz w:val="20"/>
                <w:szCs w:val="20"/>
              </w:rPr>
              <w:t>.05 por día</w:t>
            </w:r>
          </w:p>
        </w:tc>
      </w:tr>
    </w:tbl>
    <w:p w14:paraId="7B1955AE" w14:textId="77777777" w:rsidR="00192F50" w:rsidRPr="00B14A4E" w:rsidRDefault="00192F50" w:rsidP="00B14A4E">
      <w:pPr>
        <w:spacing w:after="0" w:line="240" w:lineRule="auto"/>
        <w:rPr>
          <w:rFonts w:ascii="Arial" w:hAnsi="Arial" w:cs="Arial"/>
          <w:sz w:val="20"/>
          <w:szCs w:val="20"/>
        </w:rPr>
      </w:pPr>
    </w:p>
    <w:p w14:paraId="15F8DB9D" w14:textId="77777777" w:rsidR="00192F50" w:rsidRPr="00B14A4E" w:rsidRDefault="00192F50" w:rsidP="00B14A4E">
      <w:pPr>
        <w:spacing w:after="0" w:line="240" w:lineRule="auto"/>
        <w:jc w:val="both"/>
        <w:rPr>
          <w:rFonts w:ascii="Arial" w:hAnsi="Arial" w:cs="Arial"/>
          <w:b/>
          <w:sz w:val="20"/>
          <w:szCs w:val="20"/>
        </w:rPr>
      </w:pPr>
      <w:r w:rsidRPr="00B14A4E">
        <w:rPr>
          <w:rFonts w:ascii="Arial" w:hAnsi="Arial" w:cs="Arial"/>
          <w:b/>
          <w:sz w:val="20"/>
          <w:szCs w:val="20"/>
        </w:rPr>
        <w:t>II.- Por su duración:</w:t>
      </w:r>
    </w:p>
    <w:p w14:paraId="070DE2FE" w14:textId="77777777" w:rsidR="00192F50" w:rsidRPr="00B14A4E" w:rsidRDefault="00192F50" w:rsidP="00B14A4E">
      <w:pPr>
        <w:spacing w:after="0" w:line="240" w:lineRule="auto"/>
        <w:jc w:val="both"/>
        <w:rPr>
          <w:rFonts w:ascii="Arial" w:hAnsi="Arial" w:cs="Arial"/>
          <w:b/>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2"/>
        <w:gridCol w:w="3384"/>
      </w:tblGrid>
      <w:tr w:rsidR="00192F50" w:rsidRPr="00B14A4E" w14:paraId="5B340819" w14:textId="77777777" w:rsidTr="00E35744">
        <w:trPr>
          <w:trHeight w:val="20"/>
        </w:trPr>
        <w:tc>
          <w:tcPr>
            <w:tcW w:w="3144" w:type="pct"/>
            <w:tcBorders>
              <w:top w:val="nil"/>
              <w:left w:val="nil"/>
            </w:tcBorders>
          </w:tcPr>
          <w:p w14:paraId="3AC9CC4B" w14:textId="77777777" w:rsidR="00192F50" w:rsidRPr="00B14A4E" w:rsidRDefault="00192F50" w:rsidP="00B14A4E">
            <w:pPr>
              <w:pStyle w:val="TableParagraph"/>
              <w:spacing w:line="240" w:lineRule="auto"/>
              <w:jc w:val="both"/>
              <w:rPr>
                <w:rFonts w:ascii="Arial" w:hAnsi="Arial" w:cs="Arial"/>
                <w:sz w:val="20"/>
                <w:szCs w:val="20"/>
              </w:rPr>
            </w:pPr>
          </w:p>
        </w:tc>
        <w:tc>
          <w:tcPr>
            <w:tcW w:w="1856" w:type="pct"/>
          </w:tcPr>
          <w:p w14:paraId="6AAF1E8D" w14:textId="77777777" w:rsidR="00192F50" w:rsidRPr="00B14A4E" w:rsidRDefault="00192F50" w:rsidP="00B14A4E">
            <w:pPr>
              <w:pStyle w:val="TableParagraph"/>
              <w:spacing w:line="240" w:lineRule="auto"/>
              <w:jc w:val="center"/>
              <w:rPr>
                <w:rFonts w:ascii="Arial" w:hAnsi="Arial" w:cs="Arial"/>
                <w:sz w:val="20"/>
                <w:szCs w:val="20"/>
              </w:rPr>
            </w:pPr>
            <w:r w:rsidRPr="00B14A4E">
              <w:rPr>
                <w:rFonts w:ascii="Arial" w:hAnsi="Arial" w:cs="Arial"/>
                <w:sz w:val="20"/>
                <w:szCs w:val="20"/>
              </w:rPr>
              <w:t>UMA</w:t>
            </w:r>
          </w:p>
        </w:tc>
      </w:tr>
      <w:tr w:rsidR="00192F50" w:rsidRPr="00B14A4E" w14:paraId="1C845AB5" w14:textId="77777777" w:rsidTr="00E35744">
        <w:trPr>
          <w:trHeight w:val="20"/>
        </w:trPr>
        <w:tc>
          <w:tcPr>
            <w:tcW w:w="3144" w:type="pct"/>
          </w:tcPr>
          <w:p w14:paraId="7627911A" w14:textId="77777777" w:rsidR="00192F50" w:rsidRPr="00B14A4E" w:rsidRDefault="00192F50" w:rsidP="00B14A4E">
            <w:pPr>
              <w:pStyle w:val="TableParagraph"/>
              <w:spacing w:line="240" w:lineRule="auto"/>
              <w:jc w:val="both"/>
              <w:rPr>
                <w:rFonts w:ascii="Arial" w:hAnsi="Arial" w:cs="Arial"/>
                <w:sz w:val="20"/>
                <w:szCs w:val="20"/>
              </w:rPr>
            </w:pPr>
            <w:r w:rsidRPr="00B14A4E">
              <w:rPr>
                <w:rFonts w:ascii="Arial" w:hAnsi="Arial" w:cs="Arial"/>
                <w:b/>
                <w:sz w:val="20"/>
                <w:szCs w:val="20"/>
              </w:rPr>
              <w:t xml:space="preserve">a) </w:t>
            </w:r>
            <w:r w:rsidRPr="00B14A4E">
              <w:rPr>
                <w:rFonts w:ascii="Arial" w:hAnsi="Arial" w:cs="Arial"/>
                <w:sz w:val="20"/>
                <w:szCs w:val="20"/>
              </w:rPr>
              <w:t>Anuncios temporales: duración que no exceda los setenta días</w:t>
            </w:r>
          </w:p>
        </w:tc>
        <w:tc>
          <w:tcPr>
            <w:tcW w:w="1856" w:type="pct"/>
          </w:tcPr>
          <w:p w14:paraId="66F69378" w14:textId="77777777" w:rsidR="00192F50" w:rsidRPr="00B14A4E" w:rsidRDefault="00192F50" w:rsidP="00B14A4E">
            <w:pPr>
              <w:pStyle w:val="TableParagraph"/>
              <w:spacing w:line="240" w:lineRule="auto"/>
              <w:jc w:val="center"/>
              <w:rPr>
                <w:rFonts w:ascii="Arial" w:hAnsi="Arial" w:cs="Arial"/>
                <w:sz w:val="20"/>
                <w:szCs w:val="20"/>
              </w:rPr>
            </w:pPr>
            <w:r w:rsidRPr="00B14A4E">
              <w:rPr>
                <w:rFonts w:ascii="Arial" w:hAnsi="Arial" w:cs="Arial"/>
                <w:sz w:val="20"/>
                <w:szCs w:val="20"/>
              </w:rPr>
              <w:t>.05 por día</w:t>
            </w:r>
          </w:p>
        </w:tc>
      </w:tr>
      <w:tr w:rsidR="00192F50" w:rsidRPr="00B14A4E" w14:paraId="6BE4B3AF" w14:textId="77777777" w:rsidTr="00E35744">
        <w:trPr>
          <w:trHeight w:val="20"/>
        </w:trPr>
        <w:tc>
          <w:tcPr>
            <w:tcW w:w="3144" w:type="pct"/>
          </w:tcPr>
          <w:p w14:paraId="1C988BC0" w14:textId="77777777" w:rsidR="00192F50" w:rsidRPr="00B14A4E" w:rsidRDefault="00192F50" w:rsidP="00B14A4E">
            <w:pPr>
              <w:pStyle w:val="TableParagraph"/>
              <w:spacing w:line="240" w:lineRule="auto"/>
              <w:jc w:val="both"/>
              <w:rPr>
                <w:rFonts w:ascii="Arial" w:hAnsi="Arial" w:cs="Arial"/>
                <w:bCs/>
                <w:sz w:val="20"/>
                <w:szCs w:val="20"/>
              </w:rPr>
            </w:pPr>
            <w:r w:rsidRPr="00B14A4E">
              <w:rPr>
                <w:rFonts w:ascii="Arial" w:hAnsi="Arial" w:cs="Arial"/>
                <w:b/>
                <w:sz w:val="20"/>
                <w:szCs w:val="20"/>
              </w:rPr>
              <w:t xml:space="preserve">b) </w:t>
            </w:r>
            <w:r w:rsidRPr="00B14A4E">
              <w:rPr>
                <w:rFonts w:ascii="Arial" w:hAnsi="Arial" w:cs="Arial"/>
                <w:bCs/>
                <w:sz w:val="20"/>
                <w:szCs w:val="20"/>
              </w:rPr>
              <w:t>Anuncios permanentes: anuncios pintados, placas denominativas, fijados en cerca y muros</w:t>
            </w:r>
          </w:p>
        </w:tc>
        <w:tc>
          <w:tcPr>
            <w:tcW w:w="1856" w:type="pct"/>
          </w:tcPr>
          <w:p w14:paraId="23360EDB" w14:textId="77777777" w:rsidR="00192F50" w:rsidRPr="00B14A4E" w:rsidRDefault="00192F50" w:rsidP="00B14A4E">
            <w:pPr>
              <w:pStyle w:val="TableParagraph"/>
              <w:spacing w:line="240" w:lineRule="auto"/>
              <w:jc w:val="center"/>
              <w:rPr>
                <w:rFonts w:ascii="Arial" w:hAnsi="Arial" w:cs="Arial"/>
                <w:sz w:val="20"/>
                <w:szCs w:val="20"/>
              </w:rPr>
            </w:pPr>
            <w:r w:rsidRPr="00B14A4E">
              <w:rPr>
                <w:rFonts w:ascii="Arial" w:hAnsi="Arial" w:cs="Arial"/>
                <w:sz w:val="20"/>
                <w:szCs w:val="20"/>
              </w:rPr>
              <w:t xml:space="preserve">5.53 </w:t>
            </w:r>
          </w:p>
        </w:tc>
      </w:tr>
    </w:tbl>
    <w:p w14:paraId="3FCE2F65" w14:textId="77777777" w:rsidR="00192F50" w:rsidRPr="00B14A4E" w:rsidRDefault="00192F50" w:rsidP="00B14A4E">
      <w:pPr>
        <w:pStyle w:val="Textoindependiente"/>
        <w:spacing w:after="0" w:line="240" w:lineRule="auto"/>
        <w:jc w:val="both"/>
        <w:rPr>
          <w:rFonts w:ascii="Arial" w:hAnsi="Arial" w:cs="Arial"/>
          <w:b/>
          <w:sz w:val="20"/>
          <w:szCs w:val="20"/>
        </w:rPr>
      </w:pPr>
    </w:p>
    <w:p w14:paraId="63FD020B" w14:textId="77777777" w:rsidR="00192F50" w:rsidRPr="00B14A4E" w:rsidRDefault="00192F50" w:rsidP="00B14A4E">
      <w:pPr>
        <w:pStyle w:val="Textoindependiente"/>
        <w:spacing w:after="0" w:line="240" w:lineRule="auto"/>
        <w:jc w:val="both"/>
        <w:rPr>
          <w:rFonts w:ascii="Arial" w:hAnsi="Arial" w:cs="Arial"/>
          <w:b/>
          <w:sz w:val="20"/>
          <w:szCs w:val="20"/>
        </w:rPr>
      </w:pPr>
      <w:r w:rsidRPr="00B14A4E">
        <w:rPr>
          <w:rFonts w:ascii="Arial" w:hAnsi="Arial" w:cs="Arial"/>
          <w:b/>
          <w:sz w:val="20"/>
          <w:szCs w:val="20"/>
        </w:rPr>
        <w:t>III.- Por su colocación</w:t>
      </w:r>
    </w:p>
    <w:tbl>
      <w:tblPr>
        <w:tblStyle w:val="TableNormal"/>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1"/>
        <w:gridCol w:w="2079"/>
      </w:tblGrid>
      <w:tr w:rsidR="00192F50" w:rsidRPr="00B14A4E" w14:paraId="59B064D5" w14:textId="77777777" w:rsidTr="00E35744">
        <w:trPr>
          <w:trHeight w:val="20"/>
        </w:trPr>
        <w:tc>
          <w:tcPr>
            <w:tcW w:w="6281" w:type="dxa"/>
            <w:tcBorders>
              <w:top w:val="nil"/>
              <w:left w:val="nil"/>
            </w:tcBorders>
          </w:tcPr>
          <w:p w14:paraId="7C443D5A" w14:textId="77777777" w:rsidR="00192F50" w:rsidRPr="00B14A4E" w:rsidRDefault="00192F50" w:rsidP="00B14A4E">
            <w:pPr>
              <w:pStyle w:val="TableParagraph"/>
              <w:spacing w:line="240" w:lineRule="auto"/>
              <w:jc w:val="both"/>
              <w:rPr>
                <w:rFonts w:ascii="Arial" w:hAnsi="Arial" w:cs="Arial"/>
                <w:sz w:val="20"/>
                <w:szCs w:val="20"/>
              </w:rPr>
            </w:pPr>
          </w:p>
        </w:tc>
        <w:tc>
          <w:tcPr>
            <w:tcW w:w="2079" w:type="dxa"/>
          </w:tcPr>
          <w:p w14:paraId="60F2B256" w14:textId="77777777" w:rsidR="00192F50" w:rsidRPr="00B14A4E" w:rsidRDefault="00192F50" w:rsidP="00B14A4E">
            <w:pPr>
              <w:pStyle w:val="TableParagraph"/>
              <w:spacing w:line="240" w:lineRule="auto"/>
              <w:jc w:val="center"/>
              <w:rPr>
                <w:rFonts w:ascii="Arial" w:hAnsi="Arial" w:cs="Arial"/>
                <w:sz w:val="20"/>
                <w:szCs w:val="20"/>
              </w:rPr>
            </w:pPr>
            <w:r w:rsidRPr="00B14A4E">
              <w:rPr>
                <w:rFonts w:ascii="Arial" w:hAnsi="Arial" w:cs="Arial"/>
                <w:sz w:val="20"/>
                <w:szCs w:val="20"/>
              </w:rPr>
              <w:t>UMA</w:t>
            </w:r>
          </w:p>
        </w:tc>
      </w:tr>
      <w:tr w:rsidR="00192F50" w:rsidRPr="00B14A4E" w14:paraId="768540ED" w14:textId="77777777" w:rsidTr="00E35744">
        <w:trPr>
          <w:trHeight w:val="20"/>
        </w:trPr>
        <w:tc>
          <w:tcPr>
            <w:tcW w:w="6281" w:type="dxa"/>
          </w:tcPr>
          <w:p w14:paraId="5F19262E" w14:textId="77777777" w:rsidR="00192F50" w:rsidRPr="00B14A4E" w:rsidRDefault="00192F50" w:rsidP="00B14A4E">
            <w:pPr>
              <w:pStyle w:val="TableParagraph"/>
              <w:spacing w:line="240" w:lineRule="auto"/>
              <w:jc w:val="both"/>
              <w:rPr>
                <w:rFonts w:ascii="Arial" w:hAnsi="Arial" w:cs="Arial"/>
                <w:sz w:val="20"/>
                <w:szCs w:val="20"/>
              </w:rPr>
            </w:pPr>
            <w:r w:rsidRPr="00B14A4E">
              <w:rPr>
                <w:rFonts w:ascii="Arial" w:hAnsi="Arial" w:cs="Arial"/>
                <w:b/>
                <w:sz w:val="20"/>
                <w:szCs w:val="20"/>
              </w:rPr>
              <w:t xml:space="preserve">a) </w:t>
            </w:r>
            <w:r w:rsidRPr="00B14A4E">
              <w:rPr>
                <w:rFonts w:ascii="Arial" w:hAnsi="Arial" w:cs="Arial"/>
                <w:sz w:val="20"/>
                <w:szCs w:val="20"/>
              </w:rPr>
              <w:t>Colgantes</w:t>
            </w:r>
          </w:p>
        </w:tc>
        <w:tc>
          <w:tcPr>
            <w:tcW w:w="2079" w:type="dxa"/>
          </w:tcPr>
          <w:p w14:paraId="62DA94A4" w14:textId="77777777" w:rsidR="00192F50" w:rsidRPr="00B14A4E" w:rsidRDefault="00192F50" w:rsidP="00B14A4E">
            <w:pPr>
              <w:pStyle w:val="TableParagraph"/>
              <w:spacing w:line="240" w:lineRule="auto"/>
              <w:jc w:val="center"/>
              <w:rPr>
                <w:rFonts w:ascii="Arial" w:hAnsi="Arial" w:cs="Arial"/>
                <w:sz w:val="20"/>
                <w:szCs w:val="20"/>
              </w:rPr>
            </w:pPr>
            <w:r w:rsidRPr="00B14A4E">
              <w:rPr>
                <w:rFonts w:ascii="Arial" w:hAnsi="Arial" w:cs="Arial"/>
                <w:sz w:val="20"/>
                <w:szCs w:val="20"/>
              </w:rPr>
              <w:t>.03</w:t>
            </w:r>
          </w:p>
        </w:tc>
      </w:tr>
      <w:tr w:rsidR="00192F50" w:rsidRPr="00B14A4E" w14:paraId="1F4B849C" w14:textId="77777777" w:rsidTr="00E35744">
        <w:trPr>
          <w:trHeight w:val="20"/>
        </w:trPr>
        <w:tc>
          <w:tcPr>
            <w:tcW w:w="6281" w:type="dxa"/>
          </w:tcPr>
          <w:p w14:paraId="7118ACC5" w14:textId="77777777" w:rsidR="00192F50" w:rsidRPr="00B14A4E" w:rsidRDefault="00192F50" w:rsidP="00B14A4E">
            <w:pPr>
              <w:pStyle w:val="TableParagraph"/>
              <w:spacing w:line="240" w:lineRule="auto"/>
              <w:jc w:val="both"/>
              <w:rPr>
                <w:rFonts w:ascii="Arial" w:hAnsi="Arial" w:cs="Arial"/>
                <w:sz w:val="20"/>
                <w:szCs w:val="20"/>
              </w:rPr>
            </w:pPr>
            <w:r w:rsidRPr="00B14A4E">
              <w:rPr>
                <w:rFonts w:ascii="Arial" w:hAnsi="Arial" w:cs="Arial"/>
                <w:b/>
                <w:sz w:val="20"/>
                <w:szCs w:val="20"/>
              </w:rPr>
              <w:t xml:space="preserve">b) </w:t>
            </w:r>
            <w:r w:rsidRPr="00B14A4E">
              <w:rPr>
                <w:rFonts w:ascii="Arial" w:hAnsi="Arial" w:cs="Arial"/>
                <w:sz w:val="20"/>
                <w:szCs w:val="20"/>
              </w:rPr>
              <w:t>De azotea</w:t>
            </w:r>
          </w:p>
        </w:tc>
        <w:tc>
          <w:tcPr>
            <w:tcW w:w="2079" w:type="dxa"/>
          </w:tcPr>
          <w:p w14:paraId="5AA8F854" w14:textId="77777777" w:rsidR="00192F50" w:rsidRPr="00B14A4E" w:rsidRDefault="00192F50" w:rsidP="00B14A4E">
            <w:pPr>
              <w:pStyle w:val="TableParagraph"/>
              <w:spacing w:line="240" w:lineRule="auto"/>
              <w:jc w:val="center"/>
              <w:rPr>
                <w:rFonts w:ascii="Arial" w:hAnsi="Arial" w:cs="Arial"/>
                <w:sz w:val="20"/>
                <w:szCs w:val="20"/>
              </w:rPr>
            </w:pPr>
            <w:r w:rsidRPr="00B14A4E">
              <w:rPr>
                <w:rFonts w:ascii="Arial" w:hAnsi="Arial" w:cs="Arial"/>
                <w:sz w:val="20"/>
                <w:szCs w:val="20"/>
              </w:rPr>
              <w:t>.03</w:t>
            </w:r>
          </w:p>
        </w:tc>
      </w:tr>
    </w:tbl>
    <w:p w14:paraId="2F2B2333" w14:textId="77777777" w:rsidR="00192F50" w:rsidRPr="00B14A4E" w:rsidRDefault="00192F50" w:rsidP="00B14A4E">
      <w:pPr>
        <w:pStyle w:val="Textoindependiente"/>
        <w:spacing w:after="0" w:line="240" w:lineRule="auto"/>
        <w:jc w:val="both"/>
        <w:rPr>
          <w:rFonts w:ascii="Arial" w:hAnsi="Arial" w:cs="Arial"/>
          <w:b/>
          <w:sz w:val="20"/>
          <w:szCs w:val="20"/>
        </w:rPr>
      </w:pPr>
    </w:p>
    <w:p w14:paraId="24F21CCB" w14:textId="77777777" w:rsidR="00192F50" w:rsidRPr="00B14A4E" w:rsidRDefault="00192F50" w:rsidP="00B14A4E">
      <w:pPr>
        <w:pStyle w:val="Textoindependiente"/>
        <w:spacing w:after="0" w:line="240" w:lineRule="auto"/>
        <w:jc w:val="both"/>
        <w:rPr>
          <w:rFonts w:ascii="Arial" w:hAnsi="Arial" w:cs="Arial"/>
          <w:sz w:val="20"/>
          <w:szCs w:val="20"/>
        </w:rPr>
      </w:pPr>
      <w:r w:rsidRPr="00B14A4E">
        <w:rPr>
          <w:rFonts w:ascii="Arial" w:hAnsi="Arial" w:cs="Arial"/>
          <w:sz w:val="20"/>
          <w:szCs w:val="20"/>
        </w:rPr>
        <w:t>En caso de que no retiren los anuncios al vencimiento del plazo concedido, se cobrará una multa del 50% del permiso concedido, más los gastos que le ocasione al ayuntamiento el retiro.</w:t>
      </w:r>
    </w:p>
    <w:p w14:paraId="7747533C"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
    <w:p w14:paraId="06512D8B"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b/>
          <w:sz w:val="20"/>
          <w:szCs w:val="20"/>
          <w:lang w:val="es-ES" w:eastAsia="es-MX"/>
        </w:rPr>
        <w:t>IV.-</w:t>
      </w:r>
      <w:r w:rsidRPr="00B14A4E">
        <w:rPr>
          <w:rFonts w:ascii="Arial" w:eastAsia="Arial" w:hAnsi="Arial" w:cs="Arial"/>
          <w:sz w:val="20"/>
          <w:szCs w:val="20"/>
          <w:lang w:val="es-ES" w:eastAsia="es-MX"/>
        </w:rPr>
        <w:t xml:space="preserve"> Para los permisos o autorizaciones de tipo provisional señalados en los reglamentos municipales, el tipo de solicitud, así como el tiempo de vigencia de </w:t>
      </w:r>
      <w:proofErr w:type="gramStart"/>
      <w:r w:rsidRPr="00B14A4E">
        <w:rPr>
          <w:rFonts w:ascii="Arial" w:eastAsia="Arial" w:hAnsi="Arial" w:cs="Arial"/>
          <w:sz w:val="20"/>
          <w:szCs w:val="20"/>
          <w:lang w:val="es-ES" w:eastAsia="es-MX"/>
        </w:rPr>
        <w:t>la misma</w:t>
      </w:r>
      <w:proofErr w:type="gramEnd"/>
      <w:r w:rsidRPr="00B14A4E">
        <w:rPr>
          <w:rFonts w:ascii="Arial" w:eastAsia="Arial" w:hAnsi="Arial" w:cs="Arial"/>
          <w:sz w:val="20"/>
          <w:szCs w:val="20"/>
          <w:lang w:val="es-ES" w:eastAsia="es-MX"/>
        </w:rPr>
        <w:t>, y</w:t>
      </w:r>
    </w:p>
    <w:p w14:paraId="734CF400"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
    <w:p w14:paraId="6A39A147"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b/>
          <w:sz w:val="20"/>
          <w:szCs w:val="20"/>
          <w:lang w:val="es-ES" w:eastAsia="es-MX"/>
        </w:rPr>
        <w:t>V.-</w:t>
      </w:r>
      <w:r w:rsidRPr="00B14A4E">
        <w:rPr>
          <w:rFonts w:ascii="Arial" w:eastAsia="Arial" w:hAnsi="Arial" w:cs="Arial"/>
          <w:sz w:val="20"/>
          <w:szCs w:val="20"/>
          <w:lang w:val="es-ES" w:eastAsia="es-MX"/>
        </w:rPr>
        <w:t xml:space="preserve"> En el caso de las fracciones señaladas en este artículo, la autoridad municipal podrá determinar una cuota única por cada permiso otorgado, sin tomar en cuenta la base señalada en dichas fracciones.</w:t>
      </w:r>
    </w:p>
    <w:p w14:paraId="3FED159B"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
    <w:p w14:paraId="0562BBF8"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Tratándose del permiso para el tránsito de vehículos con capacidad de carga mayor de 3,500 kilogramos no importará el número de horas o de veces que se transite en dicho horario.</w:t>
      </w:r>
    </w:p>
    <w:p w14:paraId="37D1D8B5"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087379C4"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b/>
          <w:sz w:val="20"/>
          <w:szCs w:val="20"/>
          <w:lang w:val="es-ES" w:eastAsia="es-MX"/>
        </w:rPr>
        <w:t xml:space="preserve">Artículo 86.- </w:t>
      </w:r>
      <w:r w:rsidRPr="00B14A4E">
        <w:rPr>
          <w:rFonts w:ascii="Arial" w:eastAsia="Arial" w:hAnsi="Arial" w:cs="Arial"/>
          <w:sz w:val="20"/>
          <w:szCs w:val="20"/>
          <w:lang w:val="es-ES" w:eastAsia="es-MX"/>
        </w:rPr>
        <w:t xml:space="preserve">El cobro de derechos por el otorgamiento de licencias o permisos para el funcionamiento de establecimientos o locales, cuyos giros sean  la venta de bebidas alcohólicas, estará condicionado a que previamente comprueben que tengan realizados los pagos de todos los impuestos y demás derechos inherentes al giro comercial de que se trate incluyendo los que sobre  el inmueble recaigan tal como lo es el impuesto predial en cuyo supuesto la que se expida, tendrá una vigencia máxima de hasta un año natural. Iniciará en la fecha de su expedición y terminará la misma fecha del mes del año siguiente; con salvedad de aquellas que fueran expedidas durante el último año del ejercicio fiscal del </w:t>
      </w:r>
      <w:r w:rsidRPr="00B14A4E">
        <w:rPr>
          <w:rFonts w:ascii="Arial" w:eastAsia="Arial" w:hAnsi="Arial" w:cs="Arial"/>
          <w:sz w:val="20"/>
          <w:szCs w:val="20"/>
          <w:lang w:val="es-ES" w:eastAsia="es-MX"/>
        </w:rPr>
        <w:lastRenderedPageBreak/>
        <w:t>periodo constitucional de la administración municipal en turno, en cuyo caso su vigencia será hasta el último día de funciones de dicha administración municipal que la expidió, el cobro a que se hace referencia en el presente artículo será de acuerdo con las siguientes tarifas:</w:t>
      </w:r>
    </w:p>
    <w:p w14:paraId="5112F7CB"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5FB90B4C" w14:textId="33C7A6D6" w:rsidR="00192F50" w:rsidRPr="00B14A4E" w:rsidRDefault="00753EEC" w:rsidP="00B14A4E">
      <w:pPr>
        <w:spacing w:after="0" w:line="240" w:lineRule="auto"/>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A) </w:t>
      </w:r>
      <w:r w:rsidR="00192F50" w:rsidRPr="00B14A4E">
        <w:rPr>
          <w:rFonts w:ascii="Arial" w:eastAsia="Arial" w:hAnsi="Arial" w:cs="Arial"/>
          <w:sz w:val="20"/>
          <w:szCs w:val="20"/>
          <w:lang w:val="es-ES" w:eastAsia="es-ES"/>
        </w:rPr>
        <w:t>Para el otorgamiento de las licencias para el funcionamiento de nuevos giros relacionados con la venta de bebidas alcohólicas, exclusivamente para su consumo en otro lugar, se cobrará una cuota de acuerdo con la siguiente tarifa:</w:t>
      </w:r>
    </w:p>
    <w:p w14:paraId="58F359AB" w14:textId="77777777" w:rsidR="00192F50" w:rsidRPr="00B14A4E" w:rsidRDefault="00192F50" w:rsidP="00B14A4E">
      <w:pPr>
        <w:spacing w:after="0" w:line="240" w:lineRule="auto"/>
        <w:contextualSpacing/>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7088"/>
        <w:gridCol w:w="1461"/>
      </w:tblGrid>
      <w:tr w:rsidR="00192F50" w:rsidRPr="00B14A4E" w14:paraId="4523077E" w14:textId="77777777" w:rsidTr="00E35744">
        <w:tc>
          <w:tcPr>
            <w:tcW w:w="308" w:type="pct"/>
          </w:tcPr>
          <w:p w14:paraId="0AC3E704"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p>
        </w:tc>
        <w:tc>
          <w:tcPr>
            <w:tcW w:w="3890" w:type="pct"/>
            <w:vAlign w:val="center"/>
          </w:tcPr>
          <w:p w14:paraId="18823B87"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 xml:space="preserve">TIPO DE ESTABLECIMIENTO </w:t>
            </w:r>
          </w:p>
        </w:tc>
        <w:tc>
          <w:tcPr>
            <w:tcW w:w="802" w:type="pct"/>
            <w:vAlign w:val="center"/>
          </w:tcPr>
          <w:p w14:paraId="573270ED"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UMA</w:t>
            </w:r>
          </w:p>
        </w:tc>
      </w:tr>
      <w:tr w:rsidR="00192F50" w:rsidRPr="00B14A4E" w14:paraId="2888C5C6" w14:textId="77777777" w:rsidTr="00E35744">
        <w:tc>
          <w:tcPr>
            <w:tcW w:w="308" w:type="pct"/>
            <w:vAlign w:val="center"/>
          </w:tcPr>
          <w:p w14:paraId="6BE34CFB"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w:t>
            </w:r>
          </w:p>
        </w:tc>
        <w:tc>
          <w:tcPr>
            <w:tcW w:w="3890" w:type="pct"/>
            <w:vAlign w:val="center"/>
            <w:hideMark/>
          </w:tcPr>
          <w:p w14:paraId="0A0D1BB8"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Expendio de cerveza, vinos y licores en envase cerrado</w:t>
            </w:r>
          </w:p>
        </w:tc>
        <w:tc>
          <w:tcPr>
            <w:tcW w:w="802" w:type="pct"/>
            <w:vAlign w:val="center"/>
          </w:tcPr>
          <w:p w14:paraId="33ED0FE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184.21</w:t>
            </w:r>
          </w:p>
        </w:tc>
      </w:tr>
      <w:tr w:rsidR="00192F50" w:rsidRPr="00B14A4E" w14:paraId="7E7A18A7" w14:textId="77777777" w:rsidTr="00E35744">
        <w:tc>
          <w:tcPr>
            <w:tcW w:w="308" w:type="pct"/>
            <w:vAlign w:val="center"/>
          </w:tcPr>
          <w:p w14:paraId="22180C22"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II.-</w:t>
            </w:r>
          </w:p>
        </w:tc>
        <w:tc>
          <w:tcPr>
            <w:tcW w:w="3890" w:type="pct"/>
            <w:vAlign w:val="center"/>
            <w:hideMark/>
          </w:tcPr>
          <w:p w14:paraId="0F96279B"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Expendio de cerveza en envase cerrado</w:t>
            </w:r>
          </w:p>
        </w:tc>
        <w:tc>
          <w:tcPr>
            <w:tcW w:w="802" w:type="pct"/>
            <w:vAlign w:val="center"/>
          </w:tcPr>
          <w:p w14:paraId="0E7A221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184.21</w:t>
            </w:r>
          </w:p>
        </w:tc>
      </w:tr>
      <w:tr w:rsidR="00192F50" w:rsidRPr="00B14A4E" w14:paraId="50055560" w14:textId="77777777" w:rsidTr="00E35744">
        <w:tc>
          <w:tcPr>
            <w:tcW w:w="308" w:type="pct"/>
            <w:vAlign w:val="center"/>
          </w:tcPr>
          <w:p w14:paraId="2D10B222"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III.-</w:t>
            </w:r>
          </w:p>
        </w:tc>
        <w:tc>
          <w:tcPr>
            <w:tcW w:w="3890" w:type="pct"/>
            <w:vAlign w:val="center"/>
            <w:hideMark/>
          </w:tcPr>
          <w:p w14:paraId="748E98BE"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Supermercado con departamento de cervezas, vinos y licores</w:t>
            </w:r>
          </w:p>
        </w:tc>
        <w:tc>
          <w:tcPr>
            <w:tcW w:w="802" w:type="pct"/>
            <w:vAlign w:val="center"/>
          </w:tcPr>
          <w:p w14:paraId="1D869B6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1013.17</w:t>
            </w:r>
          </w:p>
        </w:tc>
      </w:tr>
      <w:tr w:rsidR="00192F50" w:rsidRPr="00B14A4E" w14:paraId="006571CD" w14:textId="77777777" w:rsidTr="00E35744">
        <w:tc>
          <w:tcPr>
            <w:tcW w:w="308" w:type="pct"/>
            <w:vAlign w:val="center"/>
          </w:tcPr>
          <w:p w14:paraId="77A9273A"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IV.-</w:t>
            </w:r>
          </w:p>
        </w:tc>
        <w:tc>
          <w:tcPr>
            <w:tcW w:w="3890" w:type="pct"/>
            <w:vAlign w:val="center"/>
            <w:hideMark/>
          </w:tcPr>
          <w:p w14:paraId="2F52D6BB"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Minisúper con departamento de cervezas, vinos y licores</w:t>
            </w:r>
          </w:p>
        </w:tc>
        <w:tc>
          <w:tcPr>
            <w:tcW w:w="802" w:type="pct"/>
            <w:vAlign w:val="center"/>
          </w:tcPr>
          <w:p w14:paraId="180484C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184.21</w:t>
            </w:r>
          </w:p>
        </w:tc>
      </w:tr>
      <w:tr w:rsidR="00192F50" w:rsidRPr="00B14A4E" w14:paraId="0CD009CE" w14:textId="77777777" w:rsidTr="00E35744">
        <w:tc>
          <w:tcPr>
            <w:tcW w:w="308" w:type="pct"/>
            <w:vAlign w:val="center"/>
          </w:tcPr>
          <w:p w14:paraId="4ECB73DA"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V.-</w:t>
            </w:r>
          </w:p>
        </w:tc>
        <w:tc>
          <w:tcPr>
            <w:tcW w:w="3890" w:type="pct"/>
            <w:vAlign w:val="center"/>
          </w:tcPr>
          <w:p w14:paraId="6E285CBE"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Tienda de autoservicio</w:t>
            </w:r>
          </w:p>
        </w:tc>
        <w:tc>
          <w:tcPr>
            <w:tcW w:w="802" w:type="pct"/>
            <w:vAlign w:val="center"/>
          </w:tcPr>
          <w:p w14:paraId="1D7AD87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1013.17</w:t>
            </w:r>
          </w:p>
        </w:tc>
      </w:tr>
      <w:tr w:rsidR="00192F50" w:rsidRPr="00B14A4E" w14:paraId="629D2CF9" w14:textId="77777777" w:rsidTr="00E35744">
        <w:tc>
          <w:tcPr>
            <w:tcW w:w="308" w:type="pct"/>
            <w:vAlign w:val="center"/>
          </w:tcPr>
          <w:p w14:paraId="2414E7DF" w14:textId="77777777" w:rsidR="00192F50" w:rsidRPr="00B14A4E" w:rsidRDefault="00192F50" w:rsidP="00B14A4E">
            <w:pPr>
              <w:widowControl w:val="0"/>
              <w:spacing w:after="0" w:line="240" w:lineRule="auto"/>
              <w:jc w:val="center"/>
              <w:rPr>
                <w:rFonts w:ascii="Arial" w:eastAsia="Arial" w:hAnsi="Arial" w:cs="Arial"/>
                <w:b/>
                <w:sz w:val="20"/>
                <w:szCs w:val="20"/>
                <w:lang w:val="pt-BR" w:eastAsia="es-ES"/>
              </w:rPr>
            </w:pPr>
            <w:r w:rsidRPr="00B14A4E">
              <w:rPr>
                <w:rFonts w:ascii="Arial" w:eastAsia="Arial" w:hAnsi="Arial" w:cs="Arial"/>
                <w:b/>
                <w:sz w:val="20"/>
                <w:szCs w:val="20"/>
                <w:lang w:val="pt-BR" w:eastAsia="es-ES"/>
              </w:rPr>
              <w:t>VI.-</w:t>
            </w:r>
          </w:p>
        </w:tc>
        <w:tc>
          <w:tcPr>
            <w:tcW w:w="3890" w:type="pct"/>
            <w:vAlign w:val="center"/>
          </w:tcPr>
          <w:p w14:paraId="51102D27" w14:textId="77777777" w:rsidR="00192F50" w:rsidRPr="00B14A4E" w:rsidRDefault="00192F50" w:rsidP="00B14A4E">
            <w:pPr>
              <w:widowControl w:val="0"/>
              <w:spacing w:after="0" w:line="240" w:lineRule="auto"/>
              <w:rPr>
                <w:rFonts w:ascii="Arial" w:eastAsia="Arial" w:hAnsi="Arial" w:cs="Arial"/>
                <w:sz w:val="20"/>
                <w:szCs w:val="20"/>
                <w:lang w:val="pt-BR" w:eastAsia="es-ES"/>
              </w:rPr>
            </w:pPr>
            <w:r w:rsidRPr="00B14A4E">
              <w:rPr>
                <w:rFonts w:ascii="Arial" w:eastAsia="Arial" w:hAnsi="Arial" w:cs="Arial"/>
                <w:sz w:val="20"/>
                <w:szCs w:val="20"/>
                <w:lang w:val="pt-BR" w:eastAsia="es-ES"/>
              </w:rPr>
              <w:t xml:space="preserve">Bodega </w:t>
            </w:r>
            <w:proofErr w:type="gramStart"/>
            <w:r w:rsidRPr="00B14A4E">
              <w:rPr>
                <w:rFonts w:ascii="Arial" w:eastAsia="Arial" w:hAnsi="Arial" w:cs="Arial"/>
                <w:sz w:val="20"/>
                <w:szCs w:val="20"/>
                <w:lang w:val="pt-BR" w:eastAsia="es-ES"/>
              </w:rPr>
              <w:t>o distribuidora</w:t>
            </w:r>
            <w:proofErr w:type="gramEnd"/>
            <w:r w:rsidRPr="00B14A4E">
              <w:rPr>
                <w:rFonts w:ascii="Arial" w:eastAsia="Arial" w:hAnsi="Arial" w:cs="Arial"/>
                <w:sz w:val="20"/>
                <w:szCs w:val="20"/>
                <w:lang w:val="pt-BR" w:eastAsia="es-ES"/>
              </w:rPr>
              <w:t xml:space="preserve"> de Bebidas </w:t>
            </w:r>
            <w:proofErr w:type="spellStart"/>
            <w:r w:rsidRPr="00B14A4E">
              <w:rPr>
                <w:rFonts w:ascii="Arial" w:eastAsia="Arial" w:hAnsi="Arial" w:cs="Arial"/>
                <w:sz w:val="20"/>
                <w:szCs w:val="20"/>
                <w:lang w:val="pt-BR" w:eastAsia="es-ES"/>
              </w:rPr>
              <w:t>Alcohólicas</w:t>
            </w:r>
            <w:proofErr w:type="spellEnd"/>
          </w:p>
        </w:tc>
        <w:tc>
          <w:tcPr>
            <w:tcW w:w="802" w:type="pct"/>
            <w:vAlign w:val="center"/>
          </w:tcPr>
          <w:p w14:paraId="74A1148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276.32</w:t>
            </w:r>
          </w:p>
        </w:tc>
      </w:tr>
    </w:tbl>
    <w:p w14:paraId="42D333A2"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
    <w:p w14:paraId="05EC1F2E" w14:textId="5D59A50D" w:rsidR="00192F50" w:rsidRPr="00B14A4E" w:rsidRDefault="00CF6C09"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B) </w:t>
      </w:r>
      <w:r w:rsidR="00192F50" w:rsidRPr="00B14A4E">
        <w:rPr>
          <w:rFonts w:ascii="Arial" w:eastAsia="Arial" w:hAnsi="Arial" w:cs="Arial"/>
          <w:sz w:val="20"/>
          <w:szCs w:val="20"/>
          <w:lang w:val="es-ES" w:eastAsia="es-ES"/>
        </w:rPr>
        <w:t>Para los permisos eventuales para el funcionamiento de giros relacionados con la venta de bebidas alcohólicas, se les aplicará la tarifa diaria de 9.21 UMA, y por hora extra el importe de 3.22 UMA.</w:t>
      </w:r>
    </w:p>
    <w:p w14:paraId="4E74E693"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75BE7E73" w14:textId="2B8EF787" w:rsidR="00192F50" w:rsidRPr="00B14A4E" w:rsidRDefault="00CF6C09"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C) </w:t>
      </w:r>
      <w:r w:rsidR="00192F50" w:rsidRPr="00B14A4E">
        <w:rPr>
          <w:rFonts w:ascii="Arial" w:eastAsia="Arial" w:hAnsi="Arial" w:cs="Arial"/>
          <w:sz w:val="20"/>
          <w:szCs w:val="20"/>
          <w:lang w:val="es-ES" w:eastAsia="es-ES"/>
        </w:rPr>
        <w:t>Para la autorización de funcionamiento en horario extraordinario de giros relacionados con la prestación de servicios que incluyan la venta de bebidas alcohólicas, se aplicará la tarifa diaria de 9.21 UMA.</w:t>
      </w:r>
    </w:p>
    <w:p w14:paraId="2805F4F2"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0792A270" w14:textId="226E8127" w:rsidR="00192F50" w:rsidRPr="00B14A4E" w:rsidRDefault="00CF6C09"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D) </w:t>
      </w:r>
      <w:r w:rsidR="00192F50" w:rsidRPr="00B14A4E">
        <w:rPr>
          <w:rFonts w:ascii="Arial" w:eastAsia="Arial" w:hAnsi="Arial" w:cs="Arial"/>
          <w:sz w:val="20"/>
          <w:szCs w:val="20"/>
          <w:lang w:val="es-ES" w:eastAsia="es-ES"/>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14:paraId="1F6E50D8" w14:textId="77777777" w:rsidR="00192F50" w:rsidRPr="00B14A4E" w:rsidRDefault="00192F50" w:rsidP="00B14A4E">
      <w:pPr>
        <w:widowControl w:val="0"/>
        <w:spacing w:after="0" w:line="240" w:lineRule="auto"/>
        <w:contextualSpacing/>
        <w:rPr>
          <w:rFonts w:ascii="Arial" w:eastAsia="Arial" w:hAnsi="Arial" w:cs="Arial"/>
          <w:sz w:val="20"/>
          <w:szCs w:val="20"/>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7"/>
        <w:gridCol w:w="6028"/>
        <w:gridCol w:w="2136"/>
      </w:tblGrid>
      <w:tr w:rsidR="00192F50" w:rsidRPr="00B14A4E" w14:paraId="21B7D1DE" w14:textId="77777777" w:rsidTr="00E35744">
        <w:trPr>
          <w:jc w:val="center"/>
        </w:trPr>
        <w:tc>
          <w:tcPr>
            <w:tcW w:w="520" w:type="pct"/>
            <w:vAlign w:val="center"/>
          </w:tcPr>
          <w:p w14:paraId="6620441C"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p>
        </w:tc>
        <w:tc>
          <w:tcPr>
            <w:tcW w:w="3308" w:type="pct"/>
            <w:vAlign w:val="center"/>
          </w:tcPr>
          <w:p w14:paraId="7EE1D79C"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TIPO DE ESTABLECIMIENTO</w:t>
            </w:r>
          </w:p>
        </w:tc>
        <w:tc>
          <w:tcPr>
            <w:tcW w:w="1172" w:type="pct"/>
            <w:vAlign w:val="center"/>
          </w:tcPr>
          <w:p w14:paraId="39197C06"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UMA</w:t>
            </w:r>
          </w:p>
        </w:tc>
      </w:tr>
      <w:tr w:rsidR="00192F50" w:rsidRPr="00B14A4E" w14:paraId="1A9980B7" w14:textId="77777777" w:rsidTr="00E35744">
        <w:trPr>
          <w:jc w:val="center"/>
        </w:trPr>
        <w:tc>
          <w:tcPr>
            <w:tcW w:w="520" w:type="pct"/>
            <w:vAlign w:val="center"/>
            <w:hideMark/>
          </w:tcPr>
          <w:p w14:paraId="23FAE367"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w:t>
            </w:r>
          </w:p>
        </w:tc>
        <w:tc>
          <w:tcPr>
            <w:tcW w:w="3308" w:type="pct"/>
            <w:vAlign w:val="center"/>
            <w:hideMark/>
          </w:tcPr>
          <w:p w14:paraId="6AF2B145"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Centros nocturnos</w:t>
            </w:r>
          </w:p>
        </w:tc>
        <w:tc>
          <w:tcPr>
            <w:tcW w:w="1172" w:type="pct"/>
            <w:vAlign w:val="center"/>
            <w:hideMark/>
          </w:tcPr>
          <w:p w14:paraId="7B878F8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460.53</w:t>
            </w:r>
          </w:p>
        </w:tc>
      </w:tr>
      <w:tr w:rsidR="00192F50" w:rsidRPr="00B14A4E" w14:paraId="3C5F4EBE" w14:textId="77777777" w:rsidTr="00E35744">
        <w:trPr>
          <w:jc w:val="center"/>
        </w:trPr>
        <w:tc>
          <w:tcPr>
            <w:tcW w:w="520" w:type="pct"/>
            <w:vAlign w:val="center"/>
            <w:hideMark/>
          </w:tcPr>
          <w:p w14:paraId="0DEBA428"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II.-</w:t>
            </w:r>
          </w:p>
        </w:tc>
        <w:tc>
          <w:tcPr>
            <w:tcW w:w="3308" w:type="pct"/>
            <w:vAlign w:val="center"/>
            <w:hideMark/>
          </w:tcPr>
          <w:p w14:paraId="2405446F"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Cantinas y bares</w:t>
            </w:r>
          </w:p>
        </w:tc>
        <w:tc>
          <w:tcPr>
            <w:tcW w:w="1172" w:type="pct"/>
            <w:vAlign w:val="center"/>
            <w:hideMark/>
          </w:tcPr>
          <w:p w14:paraId="791F2F1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184.21</w:t>
            </w:r>
          </w:p>
        </w:tc>
      </w:tr>
      <w:tr w:rsidR="00192F50" w:rsidRPr="00B14A4E" w14:paraId="578EBB32" w14:textId="77777777" w:rsidTr="00E35744">
        <w:trPr>
          <w:jc w:val="center"/>
        </w:trPr>
        <w:tc>
          <w:tcPr>
            <w:tcW w:w="520" w:type="pct"/>
            <w:vAlign w:val="center"/>
            <w:hideMark/>
          </w:tcPr>
          <w:p w14:paraId="2F5C9562"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III.-</w:t>
            </w:r>
          </w:p>
        </w:tc>
        <w:tc>
          <w:tcPr>
            <w:tcW w:w="3308" w:type="pct"/>
            <w:vAlign w:val="center"/>
            <w:hideMark/>
          </w:tcPr>
          <w:p w14:paraId="0DDB9996"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Discotecas y clubes sociales</w:t>
            </w:r>
          </w:p>
        </w:tc>
        <w:tc>
          <w:tcPr>
            <w:tcW w:w="1172" w:type="pct"/>
            <w:vAlign w:val="center"/>
            <w:hideMark/>
          </w:tcPr>
          <w:p w14:paraId="3C9FBFD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276.32</w:t>
            </w:r>
          </w:p>
        </w:tc>
      </w:tr>
      <w:tr w:rsidR="00192F50" w:rsidRPr="00B14A4E" w14:paraId="6C3A9A87" w14:textId="77777777" w:rsidTr="00E35744">
        <w:trPr>
          <w:jc w:val="center"/>
        </w:trPr>
        <w:tc>
          <w:tcPr>
            <w:tcW w:w="520" w:type="pct"/>
            <w:vAlign w:val="center"/>
            <w:hideMark/>
          </w:tcPr>
          <w:p w14:paraId="19B05A30"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IV.-</w:t>
            </w:r>
          </w:p>
        </w:tc>
        <w:tc>
          <w:tcPr>
            <w:tcW w:w="3308" w:type="pct"/>
            <w:vAlign w:val="center"/>
            <w:hideMark/>
          </w:tcPr>
          <w:p w14:paraId="1D80A1EE"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Salones de baile, billar o boliche</w:t>
            </w:r>
          </w:p>
        </w:tc>
        <w:tc>
          <w:tcPr>
            <w:tcW w:w="1172" w:type="pct"/>
            <w:vAlign w:val="center"/>
            <w:hideMark/>
          </w:tcPr>
          <w:p w14:paraId="6AD0EDA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276.32</w:t>
            </w:r>
          </w:p>
        </w:tc>
      </w:tr>
      <w:tr w:rsidR="00192F50" w:rsidRPr="00B14A4E" w14:paraId="02C2A5B2" w14:textId="77777777" w:rsidTr="00E35744">
        <w:trPr>
          <w:jc w:val="center"/>
        </w:trPr>
        <w:tc>
          <w:tcPr>
            <w:tcW w:w="520" w:type="pct"/>
            <w:vAlign w:val="center"/>
            <w:hideMark/>
          </w:tcPr>
          <w:p w14:paraId="1F470BFB"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V.-</w:t>
            </w:r>
          </w:p>
        </w:tc>
        <w:tc>
          <w:tcPr>
            <w:tcW w:w="3308" w:type="pct"/>
            <w:vAlign w:val="center"/>
            <w:hideMark/>
          </w:tcPr>
          <w:p w14:paraId="03A3550F"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Restaurantes, hoteles </w:t>
            </w:r>
          </w:p>
        </w:tc>
        <w:tc>
          <w:tcPr>
            <w:tcW w:w="1172" w:type="pct"/>
            <w:vAlign w:val="center"/>
            <w:hideMark/>
          </w:tcPr>
          <w:p w14:paraId="2C02CEC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138.16</w:t>
            </w:r>
          </w:p>
        </w:tc>
      </w:tr>
      <w:tr w:rsidR="00192F50" w:rsidRPr="00B14A4E" w14:paraId="67946C8B" w14:textId="77777777" w:rsidTr="00E35744">
        <w:trPr>
          <w:jc w:val="center"/>
        </w:trPr>
        <w:tc>
          <w:tcPr>
            <w:tcW w:w="520" w:type="pct"/>
            <w:vAlign w:val="center"/>
            <w:hideMark/>
          </w:tcPr>
          <w:p w14:paraId="005B6081"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VI.-</w:t>
            </w:r>
          </w:p>
        </w:tc>
        <w:tc>
          <w:tcPr>
            <w:tcW w:w="3308" w:type="pct"/>
            <w:vAlign w:val="center"/>
            <w:hideMark/>
          </w:tcPr>
          <w:p w14:paraId="4C91E93D"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Centros recreativos, deportivos y salón cerveza </w:t>
            </w:r>
          </w:p>
        </w:tc>
        <w:tc>
          <w:tcPr>
            <w:tcW w:w="1172" w:type="pct"/>
            <w:vAlign w:val="center"/>
            <w:hideMark/>
          </w:tcPr>
          <w:p w14:paraId="14ADB8B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138.16</w:t>
            </w:r>
          </w:p>
        </w:tc>
      </w:tr>
      <w:tr w:rsidR="00192F50" w:rsidRPr="00B14A4E" w14:paraId="73A25ADF" w14:textId="77777777" w:rsidTr="00E35744">
        <w:trPr>
          <w:jc w:val="center"/>
        </w:trPr>
        <w:tc>
          <w:tcPr>
            <w:tcW w:w="520" w:type="pct"/>
            <w:vAlign w:val="center"/>
            <w:hideMark/>
          </w:tcPr>
          <w:p w14:paraId="4414FA72"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VII.-</w:t>
            </w:r>
          </w:p>
        </w:tc>
        <w:tc>
          <w:tcPr>
            <w:tcW w:w="3308" w:type="pct"/>
            <w:vAlign w:val="center"/>
            <w:hideMark/>
          </w:tcPr>
          <w:p w14:paraId="73D8BB1B"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Fondas, taquerías y loncherías</w:t>
            </w:r>
          </w:p>
        </w:tc>
        <w:tc>
          <w:tcPr>
            <w:tcW w:w="1172" w:type="pct"/>
            <w:vAlign w:val="center"/>
            <w:hideMark/>
          </w:tcPr>
          <w:p w14:paraId="5C8EF6E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138.16</w:t>
            </w:r>
          </w:p>
        </w:tc>
      </w:tr>
      <w:tr w:rsidR="00192F50" w:rsidRPr="00B14A4E" w14:paraId="3BAEFEB6" w14:textId="77777777" w:rsidTr="00E35744">
        <w:trPr>
          <w:jc w:val="center"/>
        </w:trPr>
        <w:tc>
          <w:tcPr>
            <w:tcW w:w="520" w:type="pct"/>
            <w:vAlign w:val="center"/>
            <w:hideMark/>
          </w:tcPr>
          <w:p w14:paraId="3685193E"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VIII.-</w:t>
            </w:r>
          </w:p>
        </w:tc>
        <w:tc>
          <w:tcPr>
            <w:tcW w:w="3308" w:type="pct"/>
            <w:vAlign w:val="center"/>
            <w:hideMark/>
          </w:tcPr>
          <w:p w14:paraId="2B263FA8"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Moteles</w:t>
            </w:r>
          </w:p>
        </w:tc>
        <w:tc>
          <w:tcPr>
            <w:tcW w:w="1172" w:type="pct"/>
            <w:vAlign w:val="center"/>
            <w:hideMark/>
          </w:tcPr>
          <w:p w14:paraId="7564EB9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138.16</w:t>
            </w:r>
          </w:p>
        </w:tc>
      </w:tr>
      <w:tr w:rsidR="00192F50" w:rsidRPr="00B14A4E" w14:paraId="40968F94" w14:textId="77777777" w:rsidTr="00E35744">
        <w:trPr>
          <w:jc w:val="center"/>
        </w:trPr>
        <w:tc>
          <w:tcPr>
            <w:tcW w:w="520" w:type="pct"/>
            <w:vAlign w:val="center"/>
            <w:hideMark/>
          </w:tcPr>
          <w:p w14:paraId="436E5386"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IX.-</w:t>
            </w:r>
          </w:p>
        </w:tc>
        <w:tc>
          <w:tcPr>
            <w:tcW w:w="3308" w:type="pct"/>
            <w:vAlign w:val="center"/>
            <w:hideMark/>
          </w:tcPr>
          <w:p w14:paraId="7A87197D"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Cabaré </w:t>
            </w:r>
          </w:p>
        </w:tc>
        <w:tc>
          <w:tcPr>
            <w:tcW w:w="1172" w:type="pct"/>
            <w:vAlign w:val="center"/>
            <w:hideMark/>
          </w:tcPr>
          <w:p w14:paraId="2BE9BA2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460.53</w:t>
            </w:r>
          </w:p>
        </w:tc>
      </w:tr>
      <w:tr w:rsidR="00192F50" w:rsidRPr="00B14A4E" w14:paraId="1088B1AA" w14:textId="77777777" w:rsidTr="00E35744">
        <w:trPr>
          <w:jc w:val="center"/>
        </w:trPr>
        <w:tc>
          <w:tcPr>
            <w:tcW w:w="520" w:type="pct"/>
            <w:vAlign w:val="center"/>
            <w:hideMark/>
          </w:tcPr>
          <w:p w14:paraId="6B0F09D0"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w:t>
            </w:r>
          </w:p>
        </w:tc>
        <w:tc>
          <w:tcPr>
            <w:tcW w:w="3308" w:type="pct"/>
            <w:vAlign w:val="center"/>
            <w:hideMark/>
          </w:tcPr>
          <w:p w14:paraId="3AF863BA"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Restaurante de Lujo </w:t>
            </w:r>
          </w:p>
        </w:tc>
        <w:tc>
          <w:tcPr>
            <w:tcW w:w="1172" w:type="pct"/>
            <w:vAlign w:val="center"/>
            <w:hideMark/>
          </w:tcPr>
          <w:p w14:paraId="6616B77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276.32</w:t>
            </w:r>
          </w:p>
        </w:tc>
      </w:tr>
      <w:tr w:rsidR="00192F50" w:rsidRPr="00B14A4E" w14:paraId="2FD4F36B" w14:textId="77777777" w:rsidTr="00E35744">
        <w:trPr>
          <w:jc w:val="center"/>
        </w:trPr>
        <w:tc>
          <w:tcPr>
            <w:tcW w:w="520" w:type="pct"/>
            <w:vAlign w:val="center"/>
            <w:hideMark/>
          </w:tcPr>
          <w:p w14:paraId="67147609"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XI.-</w:t>
            </w:r>
          </w:p>
        </w:tc>
        <w:tc>
          <w:tcPr>
            <w:tcW w:w="3308" w:type="pct"/>
            <w:vAlign w:val="center"/>
            <w:hideMark/>
          </w:tcPr>
          <w:p w14:paraId="170128B7"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Pizzería </w:t>
            </w:r>
          </w:p>
        </w:tc>
        <w:tc>
          <w:tcPr>
            <w:tcW w:w="1172" w:type="pct"/>
            <w:vAlign w:val="center"/>
            <w:hideMark/>
          </w:tcPr>
          <w:p w14:paraId="2283A81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138.16</w:t>
            </w:r>
          </w:p>
        </w:tc>
      </w:tr>
      <w:tr w:rsidR="00192F50" w:rsidRPr="00B14A4E" w14:paraId="6EE8E4A2" w14:textId="77777777" w:rsidTr="00E35744">
        <w:trPr>
          <w:jc w:val="center"/>
        </w:trPr>
        <w:tc>
          <w:tcPr>
            <w:tcW w:w="520" w:type="pct"/>
            <w:vAlign w:val="center"/>
            <w:hideMark/>
          </w:tcPr>
          <w:p w14:paraId="178B2105"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XII.-</w:t>
            </w:r>
          </w:p>
        </w:tc>
        <w:tc>
          <w:tcPr>
            <w:tcW w:w="3308" w:type="pct"/>
            <w:vAlign w:val="center"/>
            <w:hideMark/>
          </w:tcPr>
          <w:p w14:paraId="4F7E8BCA"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Video Bar </w:t>
            </w:r>
          </w:p>
        </w:tc>
        <w:tc>
          <w:tcPr>
            <w:tcW w:w="1172" w:type="pct"/>
            <w:vAlign w:val="center"/>
            <w:hideMark/>
          </w:tcPr>
          <w:p w14:paraId="44C5AF7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138.16</w:t>
            </w:r>
          </w:p>
        </w:tc>
      </w:tr>
      <w:tr w:rsidR="00192F50" w:rsidRPr="00B14A4E" w14:paraId="2668B205" w14:textId="77777777" w:rsidTr="00E35744">
        <w:trPr>
          <w:jc w:val="center"/>
        </w:trPr>
        <w:tc>
          <w:tcPr>
            <w:tcW w:w="520" w:type="pct"/>
            <w:vAlign w:val="center"/>
            <w:hideMark/>
          </w:tcPr>
          <w:p w14:paraId="7797FF7A"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XIII.-</w:t>
            </w:r>
          </w:p>
        </w:tc>
        <w:tc>
          <w:tcPr>
            <w:tcW w:w="3308" w:type="pct"/>
            <w:vAlign w:val="center"/>
            <w:hideMark/>
          </w:tcPr>
          <w:p w14:paraId="1D30E96D"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sz w:val="20"/>
                <w:szCs w:val="20"/>
                <w:lang w:val="es-ES" w:eastAsia="es-ES"/>
              </w:rPr>
              <w:t>Sala de Recepciones y/o fiestas</w:t>
            </w:r>
          </w:p>
        </w:tc>
        <w:tc>
          <w:tcPr>
            <w:tcW w:w="1172" w:type="pct"/>
            <w:vAlign w:val="center"/>
            <w:hideMark/>
          </w:tcPr>
          <w:p w14:paraId="7877C90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138.16</w:t>
            </w:r>
          </w:p>
        </w:tc>
      </w:tr>
    </w:tbl>
    <w:p w14:paraId="63AEC1D4"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424EC752" w14:textId="3C5DF39A" w:rsidR="00192F50" w:rsidRDefault="00CF6C09"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E) </w:t>
      </w:r>
      <w:r w:rsidR="00192F50" w:rsidRPr="00B14A4E">
        <w:rPr>
          <w:rFonts w:ascii="Arial" w:eastAsia="Arial" w:hAnsi="Arial" w:cs="Arial"/>
          <w:sz w:val="20"/>
          <w:szCs w:val="20"/>
          <w:lang w:val="es-ES" w:eastAsia="es-ES"/>
        </w:rPr>
        <w:t>Para el otorgamiento de la renovación y/o revalidación anual de licencias para el funcionamiento de los establecimientos que se relacionan en los incisos A) y D) de este artículo de la Ley, se pagará un derecho conforme a la siguiente tarifa:</w:t>
      </w:r>
    </w:p>
    <w:p w14:paraId="0E5F023B" w14:textId="6DE5553E" w:rsidR="00BA4236" w:rsidRDefault="00BA4236">
      <w:pPr>
        <w:rPr>
          <w:rFonts w:ascii="Arial" w:eastAsia="Arial" w:hAnsi="Arial" w:cs="Arial"/>
          <w:sz w:val="20"/>
          <w:szCs w:val="20"/>
          <w:lang w:val="es-ES" w:eastAsia="es-ES"/>
        </w:rPr>
      </w:pPr>
      <w:r>
        <w:rPr>
          <w:rFonts w:ascii="Arial" w:eastAsia="Arial" w:hAnsi="Arial" w:cs="Arial"/>
          <w:sz w:val="20"/>
          <w:szCs w:val="20"/>
          <w:lang w:val="es-ES" w:eastAsia="es-ES"/>
        </w:rPr>
        <w:br w:type="page"/>
      </w:r>
    </w:p>
    <w:p w14:paraId="12041420" w14:textId="77777777" w:rsidR="00BA4236" w:rsidRPr="00B14A4E" w:rsidRDefault="00BA4236" w:rsidP="00B14A4E">
      <w:pPr>
        <w:widowControl w:val="0"/>
        <w:spacing w:after="0" w:line="240" w:lineRule="auto"/>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5"/>
        <w:gridCol w:w="5937"/>
        <w:gridCol w:w="1819"/>
      </w:tblGrid>
      <w:tr w:rsidR="00192F50" w:rsidRPr="00B14A4E" w14:paraId="212CAF70" w14:textId="77777777" w:rsidTr="00E35744">
        <w:tc>
          <w:tcPr>
            <w:tcW w:w="744" w:type="pct"/>
            <w:vAlign w:val="bottom"/>
          </w:tcPr>
          <w:p w14:paraId="5DD10418" w14:textId="4D13DF01" w:rsidR="00192F50" w:rsidRPr="00B14A4E" w:rsidRDefault="00BA4236" w:rsidP="00B14A4E">
            <w:pPr>
              <w:widowControl w:val="0"/>
              <w:spacing w:after="0" w:line="240" w:lineRule="auto"/>
              <w:jc w:val="center"/>
              <w:rPr>
                <w:rFonts w:ascii="Arial" w:eastAsia="Arial" w:hAnsi="Arial" w:cs="Arial"/>
                <w:b/>
                <w:sz w:val="20"/>
                <w:szCs w:val="20"/>
                <w:lang w:val="es-ES" w:eastAsia="es-ES"/>
              </w:rPr>
            </w:pPr>
            <w:r>
              <w:rPr>
                <w:rFonts w:ascii="Arial" w:eastAsia="Arial" w:hAnsi="Arial" w:cs="Arial"/>
                <w:sz w:val="20"/>
                <w:szCs w:val="20"/>
                <w:lang w:val="es-ES" w:eastAsia="es-MX"/>
              </w:rPr>
              <w:br w:type="column"/>
            </w:r>
          </w:p>
        </w:tc>
        <w:tc>
          <w:tcPr>
            <w:tcW w:w="3258" w:type="pct"/>
            <w:vAlign w:val="center"/>
          </w:tcPr>
          <w:p w14:paraId="3696EDE7"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TIPO DE ESTABLECIMIENTO</w:t>
            </w:r>
          </w:p>
        </w:tc>
        <w:tc>
          <w:tcPr>
            <w:tcW w:w="998" w:type="pct"/>
            <w:vAlign w:val="center"/>
          </w:tcPr>
          <w:p w14:paraId="573180F2"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UMA</w:t>
            </w:r>
          </w:p>
        </w:tc>
      </w:tr>
      <w:tr w:rsidR="00192F50" w:rsidRPr="00B14A4E" w14:paraId="76204B58" w14:textId="77777777" w:rsidTr="00E35744">
        <w:tc>
          <w:tcPr>
            <w:tcW w:w="744" w:type="pct"/>
            <w:vAlign w:val="bottom"/>
            <w:hideMark/>
          </w:tcPr>
          <w:p w14:paraId="4A532844"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w:t>
            </w:r>
          </w:p>
        </w:tc>
        <w:tc>
          <w:tcPr>
            <w:tcW w:w="3258" w:type="pct"/>
            <w:vAlign w:val="bottom"/>
            <w:hideMark/>
          </w:tcPr>
          <w:p w14:paraId="733C849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Vinatería o licorería en envase cerrado</w:t>
            </w:r>
          </w:p>
        </w:tc>
        <w:tc>
          <w:tcPr>
            <w:tcW w:w="998" w:type="pct"/>
            <w:vAlign w:val="bottom"/>
            <w:hideMark/>
          </w:tcPr>
          <w:p w14:paraId="73B80838"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73.69</w:t>
            </w:r>
          </w:p>
        </w:tc>
      </w:tr>
      <w:tr w:rsidR="00192F50" w:rsidRPr="00B14A4E" w14:paraId="0E846530" w14:textId="77777777" w:rsidTr="00E35744">
        <w:tc>
          <w:tcPr>
            <w:tcW w:w="744" w:type="pct"/>
            <w:vAlign w:val="bottom"/>
            <w:hideMark/>
          </w:tcPr>
          <w:p w14:paraId="4FF76AAD"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II.-</w:t>
            </w:r>
          </w:p>
        </w:tc>
        <w:tc>
          <w:tcPr>
            <w:tcW w:w="3258" w:type="pct"/>
            <w:vAlign w:val="bottom"/>
            <w:hideMark/>
          </w:tcPr>
          <w:p w14:paraId="61C4447D"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Expendio de cerveza en envase cerrado</w:t>
            </w:r>
          </w:p>
        </w:tc>
        <w:tc>
          <w:tcPr>
            <w:tcW w:w="998" w:type="pct"/>
            <w:vAlign w:val="bottom"/>
            <w:hideMark/>
          </w:tcPr>
          <w:p w14:paraId="418460D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73.69</w:t>
            </w:r>
          </w:p>
        </w:tc>
      </w:tr>
      <w:tr w:rsidR="00192F50" w:rsidRPr="00B14A4E" w14:paraId="49F318C8" w14:textId="77777777" w:rsidTr="00E35744">
        <w:tc>
          <w:tcPr>
            <w:tcW w:w="744" w:type="pct"/>
            <w:vAlign w:val="bottom"/>
            <w:hideMark/>
          </w:tcPr>
          <w:p w14:paraId="082A9BB0"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III</w:t>
            </w:r>
          </w:p>
        </w:tc>
        <w:tc>
          <w:tcPr>
            <w:tcW w:w="3258" w:type="pct"/>
            <w:vAlign w:val="bottom"/>
            <w:hideMark/>
          </w:tcPr>
          <w:p w14:paraId="65A359B8"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Supermercado con departamento de cervezas, vinos y licores</w:t>
            </w:r>
          </w:p>
        </w:tc>
        <w:tc>
          <w:tcPr>
            <w:tcW w:w="998" w:type="pct"/>
            <w:vAlign w:val="bottom"/>
            <w:hideMark/>
          </w:tcPr>
          <w:p w14:paraId="46B5DD2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184.21</w:t>
            </w:r>
          </w:p>
        </w:tc>
      </w:tr>
      <w:tr w:rsidR="00192F50" w:rsidRPr="00B14A4E" w14:paraId="2C68B2AE" w14:textId="77777777" w:rsidTr="00E35744">
        <w:tc>
          <w:tcPr>
            <w:tcW w:w="744" w:type="pct"/>
            <w:vAlign w:val="bottom"/>
            <w:hideMark/>
          </w:tcPr>
          <w:p w14:paraId="0E0AA027"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IV.-</w:t>
            </w:r>
          </w:p>
        </w:tc>
        <w:tc>
          <w:tcPr>
            <w:tcW w:w="3258" w:type="pct"/>
            <w:vAlign w:val="bottom"/>
            <w:hideMark/>
          </w:tcPr>
          <w:p w14:paraId="48AEB66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Minisúper con departamento de cervezas, vinos y licores</w:t>
            </w:r>
          </w:p>
        </w:tc>
        <w:tc>
          <w:tcPr>
            <w:tcW w:w="998" w:type="pct"/>
            <w:vAlign w:val="bottom"/>
            <w:hideMark/>
          </w:tcPr>
          <w:p w14:paraId="719997F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46.05</w:t>
            </w:r>
          </w:p>
        </w:tc>
      </w:tr>
      <w:tr w:rsidR="00192F50" w:rsidRPr="00B14A4E" w14:paraId="180941CE" w14:textId="77777777" w:rsidTr="00E35744">
        <w:tc>
          <w:tcPr>
            <w:tcW w:w="744" w:type="pct"/>
            <w:vAlign w:val="bottom"/>
            <w:hideMark/>
          </w:tcPr>
          <w:p w14:paraId="479B9B19"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V.-</w:t>
            </w:r>
          </w:p>
        </w:tc>
        <w:tc>
          <w:tcPr>
            <w:tcW w:w="3258" w:type="pct"/>
            <w:vAlign w:val="bottom"/>
            <w:hideMark/>
          </w:tcPr>
          <w:p w14:paraId="3799D869"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Expendio de vinos, licores y cerveza</w:t>
            </w:r>
          </w:p>
        </w:tc>
        <w:tc>
          <w:tcPr>
            <w:tcW w:w="998" w:type="pct"/>
            <w:vAlign w:val="bottom"/>
            <w:hideMark/>
          </w:tcPr>
          <w:p w14:paraId="2410152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73.69</w:t>
            </w:r>
          </w:p>
        </w:tc>
      </w:tr>
      <w:tr w:rsidR="00192F50" w:rsidRPr="00B14A4E" w14:paraId="2E1F0E52" w14:textId="77777777" w:rsidTr="00E35744">
        <w:tc>
          <w:tcPr>
            <w:tcW w:w="744" w:type="pct"/>
            <w:vAlign w:val="bottom"/>
          </w:tcPr>
          <w:p w14:paraId="362E493D"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VI.-</w:t>
            </w:r>
          </w:p>
        </w:tc>
        <w:tc>
          <w:tcPr>
            <w:tcW w:w="3258" w:type="pct"/>
            <w:vAlign w:val="bottom"/>
          </w:tcPr>
          <w:p w14:paraId="28BC74FD"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Tienda de autoservicio</w:t>
            </w:r>
          </w:p>
        </w:tc>
        <w:tc>
          <w:tcPr>
            <w:tcW w:w="998" w:type="pct"/>
            <w:vAlign w:val="bottom"/>
          </w:tcPr>
          <w:p w14:paraId="60E0E0D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460.53</w:t>
            </w:r>
          </w:p>
        </w:tc>
      </w:tr>
      <w:tr w:rsidR="00192F50" w:rsidRPr="00B14A4E" w14:paraId="7783765C" w14:textId="77777777" w:rsidTr="00E35744">
        <w:tc>
          <w:tcPr>
            <w:tcW w:w="744" w:type="pct"/>
            <w:vAlign w:val="bottom"/>
          </w:tcPr>
          <w:p w14:paraId="787534AE"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VII.</w:t>
            </w:r>
          </w:p>
        </w:tc>
        <w:tc>
          <w:tcPr>
            <w:tcW w:w="3258" w:type="pct"/>
            <w:vAlign w:val="bottom"/>
          </w:tcPr>
          <w:p w14:paraId="4372EFB2"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Bodega o distribuidora de Bebidas Alcohólicas</w:t>
            </w:r>
          </w:p>
        </w:tc>
        <w:tc>
          <w:tcPr>
            <w:tcW w:w="998" w:type="pct"/>
            <w:vAlign w:val="bottom"/>
          </w:tcPr>
          <w:p w14:paraId="2B625C8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55.26</w:t>
            </w:r>
          </w:p>
        </w:tc>
      </w:tr>
      <w:tr w:rsidR="00192F50" w:rsidRPr="00B14A4E" w14:paraId="16126B95" w14:textId="77777777" w:rsidTr="00E35744">
        <w:tc>
          <w:tcPr>
            <w:tcW w:w="744" w:type="pct"/>
            <w:vAlign w:val="bottom"/>
            <w:hideMark/>
          </w:tcPr>
          <w:p w14:paraId="09609BCA"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VIII.-</w:t>
            </w:r>
          </w:p>
        </w:tc>
        <w:tc>
          <w:tcPr>
            <w:tcW w:w="3258" w:type="pct"/>
            <w:vAlign w:val="bottom"/>
            <w:hideMark/>
          </w:tcPr>
          <w:p w14:paraId="5A454B4E"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Centros nocturnos</w:t>
            </w:r>
          </w:p>
        </w:tc>
        <w:tc>
          <w:tcPr>
            <w:tcW w:w="998" w:type="pct"/>
            <w:vAlign w:val="bottom"/>
            <w:hideMark/>
          </w:tcPr>
          <w:p w14:paraId="2F66CEA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184.21</w:t>
            </w:r>
          </w:p>
        </w:tc>
      </w:tr>
      <w:tr w:rsidR="00192F50" w:rsidRPr="00B14A4E" w14:paraId="0A0053D7" w14:textId="77777777" w:rsidTr="00E35744">
        <w:tc>
          <w:tcPr>
            <w:tcW w:w="744" w:type="pct"/>
            <w:vAlign w:val="bottom"/>
            <w:hideMark/>
          </w:tcPr>
          <w:p w14:paraId="5BB5EC39"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IX.-</w:t>
            </w:r>
          </w:p>
        </w:tc>
        <w:tc>
          <w:tcPr>
            <w:tcW w:w="3258" w:type="pct"/>
            <w:vAlign w:val="bottom"/>
            <w:hideMark/>
          </w:tcPr>
          <w:p w14:paraId="6D343047"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Cantinas y bares.</w:t>
            </w:r>
          </w:p>
        </w:tc>
        <w:tc>
          <w:tcPr>
            <w:tcW w:w="998" w:type="pct"/>
            <w:vAlign w:val="bottom"/>
            <w:hideMark/>
          </w:tcPr>
          <w:p w14:paraId="062D116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73.69</w:t>
            </w:r>
          </w:p>
        </w:tc>
      </w:tr>
      <w:tr w:rsidR="00192F50" w:rsidRPr="00B14A4E" w14:paraId="201D965B" w14:textId="77777777" w:rsidTr="00E35744">
        <w:tc>
          <w:tcPr>
            <w:tcW w:w="744" w:type="pct"/>
            <w:vAlign w:val="bottom"/>
            <w:hideMark/>
          </w:tcPr>
          <w:p w14:paraId="499D08EA"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w:t>
            </w:r>
          </w:p>
        </w:tc>
        <w:tc>
          <w:tcPr>
            <w:tcW w:w="3258" w:type="pct"/>
            <w:vAlign w:val="bottom"/>
            <w:hideMark/>
          </w:tcPr>
          <w:p w14:paraId="286BE07C"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Discotecas y clubes sociales</w:t>
            </w:r>
          </w:p>
        </w:tc>
        <w:tc>
          <w:tcPr>
            <w:tcW w:w="998" w:type="pct"/>
            <w:vAlign w:val="bottom"/>
            <w:hideMark/>
          </w:tcPr>
          <w:p w14:paraId="4D8FC8F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46.05</w:t>
            </w:r>
          </w:p>
        </w:tc>
      </w:tr>
      <w:tr w:rsidR="00192F50" w:rsidRPr="00B14A4E" w14:paraId="31288B8D" w14:textId="77777777" w:rsidTr="00E35744">
        <w:tc>
          <w:tcPr>
            <w:tcW w:w="744" w:type="pct"/>
            <w:vAlign w:val="bottom"/>
            <w:hideMark/>
          </w:tcPr>
          <w:p w14:paraId="2A1DE6BE"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XI.-</w:t>
            </w:r>
          </w:p>
        </w:tc>
        <w:tc>
          <w:tcPr>
            <w:tcW w:w="3258" w:type="pct"/>
            <w:vAlign w:val="bottom"/>
            <w:hideMark/>
          </w:tcPr>
          <w:p w14:paraId="5829DE04"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Salones de baile, billar o boliche</w:t>
            </w:r>
          </w:p>
        </w:tc>
        <w:tc>
          <w:tcPr>
            <w:tcW w:w="998" w:type="pct"/>
            <w:vAlign w:val="bottom"/>
            <w:hideMark/>
          </w:tcPr>
          <w:p w14:paraId="593714D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46.05</w:t>
            </w:r>
          </w:p>
        </w:tc>
      </w:tr>
      <w:tr w:rsidR="00192F50" w:rsidRPr="00B14A4E" w14:paraId="785CE7D3" w14:textId="77777777" w:rsidTr="00E35744">
        <w:tc>
          <w:tcPr>
            <w:tcW w:w="744" w:type="pct"/>
            <w:vAlign w:val="bottom"/>
            <w:hideMark/>
          </w:tcPr>
          <w:p w14:paraId="7B7E6035"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XII.-</w:t>
            </w:r>
          </w:p>
        </w:tc>
        <w:tc>
          <w:tcPr>
            <w:tcW w:w="3258" w:type="pct"/>
            <w:vAlign w:val="bottom"/>
            <w:hideMark/>
          </w:tcPr>
          <w:p w14:paraId="3A3DD61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Restaurantes, hoteles </w:t>
            </w:r>
          </w:p>
        </w:tc>
        <w:tc>
          <w:tcPr>
            <w:tcW w:w="998" w:type="pct"/>
            <w:vAlign w:val="bottom"/>
            <w:hideMark/>
          </w:tcPr>
          <w:p w14:paraId="714B7F3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46.05</w:t>
            </w:r>
          </w:p>
        </w:tc>
      </w:tr>
      <w:tr w:rsidR="00192F50" w:rsidRPr="00B14A4E" w14:paraId="2987C30C" w14:textId="77777777" w:rsidTr="00E35744">
        <w:tc>
          <w:tcPr>
            <w:tcW w:w="744" w:type="pct"/>
            <w:vAlign w:val="bottom"/>
            <w:hideMark/>
          </w:tcPr>
          <w:p w14:paraId="1F36915A"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XIII.-</w:t>
            </w:r>
          </w:p>
        </w:tc>
        <w:tc>
          <w:tcPr>
            <w:tcW w:w="3258" w:type="pct"/>
            <w:vAlign w:val="bottom"/>
            <w:hideMark/>
          </w:tcPr>
          <w:p w14:paraId="0B72DB60"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 Centros recreativos, deportivos y salón cerveza </w:t>
            </w:r>
          </w:p>
        </w:tc>
        <w:tc>
          <w:tcPr>
            <w:tcW w:w="998" w:type="pct"/>
            <w:vAlign w:val="bottom"/>
            <w:hideMark/>
          </w:tcPr>
          <w:p w14:paraId="5056B5C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46.05</w:t>
            </w:r>
          </w:p>
        </w:tc>
      </w:tr>
      <w:tr w:rsidR="00192F50" w:rsidRPr="00B14A4E" w14:paraId="0BA85DFD" w14:textId="77777777" w:rsidTr="00E35744">
        <w:tc>
          <w:tcPr>
            <w:tcW w:w="744" w:type="pct"/>
            <w:vAlign w:val="bottom"/>
            <w:hideMark/>
          </w:tcPr>
          <w:p w14:paraId="58526898"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XIV.-</w:t>
            </w:r>
          </w:p>
        </w:tc>
        <w:tc>
          <w:tcPr>
            <w:tcW w:w="3258" w:type="pct"/>
            <w:vAlign w:val="bottom"/>
            <w:hideMark/>
          </w:tcPr>
          <w:p w14:paraId="6C8362C3"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 Fondas, taquerías y loncherías</w:t>
            </w:r>
          </w:p>
        </w:tc>
        <w:tc>
          <w:tcPr>
            <w:tcW w:w="998" w:type="pct"/>
            <w:vAlign w:val="bottom"/>
            <w:hideMark/>
          </w:tcPr>
          <w:p w14:paraId="0770C0F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46.05</w:t>
            </w:r>
          </w:p>
        </w:tc>
      </w:tr>
      <w:tr w:rsidR="00192F50" w:rsidRPr="00B14A4E" w14:paraId="3D421C79" w14:textId="77777777" w:rsidTr="00E35744">
        <w:tc>
          <w:tcPr>
            <w:tcW w:w="744" w:type="pct"/>
            <w:vAlign w:val="bottom"/>
            <w:hideMark/>
          </w:tcPr>
          <w:p w14:paraId="552A6F9A"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XV.-</w:t>
            </w:r>
          </w:p>
        </w:tc>
        <w:tc>
          <w:tcPr>
            <w:tcW w:w="3258" w:type="pct"/>
            <w:vAlign w:val="bottom"/>
            <w:hideMark/>
          </w:tcPr>
          <w:p w14:paraId="580845B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Moteles</w:t>
            </w:r>
          </w:p>
        </w:tc>
        <w:tc>
          <w:tcPr>
            <w:tcW w:w="998" w:type="pct"/>
            <w:vAlign w:val="bottom"/>
            <w:hideMark/>
          </w:tcPr>
          <w:p w14:paraId="5067E828"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46.05</w:t>
            </w:r>
          </w:p>
        </w:tc>
      </w:tr>
      <w:tr w:rsidR="00192F50" w:rsidRPr="00B14A4E" w14:paraId="090B3613" w14:textId="77777777" w:rsidTr="00E35744">
        <w:tc>
          <w:tcPr>
            <w:tcW w:w="744" w:type="pct"/>
            <w:vAlign w:val="bottom"/>
            <w:hideMark/>
          </w:tcPr>
          <w:p w14:paraId="2C4B34E9"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XVI.-</w:t>
            </w:r>
          </w:p>
        </w:tc>
        <w:tc>
          <w:tcPr>
            <w:tcW w:w="3258" w:type="pct"/>
            <w:vAlign w:val="bottom"/>
            <w:hideMark/>
          </w:tcPr>
          <w:p w14:paraId="5C399826"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 Cabaré </w:t>
            </w:r>
          </w:p>
        </w:tc>
        <w:tc>
          <w:tcPr>
            <w:tcW w:w="998" w:type="pct"/>
            <w:vAlign w:val="bottom"/>
            <w:hideMark/>
          </w:tcPr>
          <w:p w14:paraId="288ECAE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230.27</w:t>
            </w:r>
          </w:p>
        </w:tc>
      </w:tr>
      <w:tr w:rsidR="00192F50" w:rsidRPr="00B14A4E" w14:paraId="0F199AB0" w14:textId="77777777" w:rsidTr="00E35744">
        <w:tc>
          <w:tcPr>
            <w:tcW w:w="744" w:type="pct"/>
            <w:vAlign w:val="bottom"/>
            <w:hideMark/>
          </w:tcPr>
          <w:p w14:paraId="0E2619D3"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XVII.</w:t>
            </w:r>
          </w:p>
        </w:tc>
        <w:tc>
          <w:tcPr>
            <w:tcW w:w="3258" w:type="pct"/>
            <w:vAlign w:val="bottom"/>
            <w:hideMark/>
          </w:tcPr>
          <w:p w14:paraId="66B9597D"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Restaurante de Lujo </w:t>
            </w:r>
          </w:p>
        </w:tc>
        <w:tc>
          <w:tcPr>
            <w:tcW w:w="998" w:type="pct"/>
            <w:vAlign w:val="bottom"/>
            <w:hideMark/>
          </w:tcPr>
          <w:p w14:paraId="6FAB063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92.11</w:t>
            </w:r>
          </w:p>
        </w:tc>
      </w:tr>
      <w:tr w:rsidR="00192F50" w:rsidRPr="00B14A4E" w14:paraId="3A699EA3" w14:textId="77777777" w:rsidTr="00E35744">
        <w:tc>
          <w:tcPr>
            <w:tcW w:w="744" w:type="pct"/>
            <w:vAlign w:val="bottom"/>
            <w:hideMark/>
          </w:tcPr>
          <w:p w14:paraId="6450026A"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XVIII.-</w:t>
            </w:r>
          </w:p>
        </w:tc>
        <w:tc>
          <w:tcPr>
            <w:tcW w:w="3258" w:type="pct"/>
            <w:vAlign w:val="bottom"/>
            <w:hideMark/>
          </w:tcPr>
          <w:p w14:paraId="6C798A5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Pizzería</w:t>
            </w:r>
          </w:p>
        </w:tc>
        <w:tc>
          <w:tcPr>
            <w:tcW w:w="998" w:type="pct"/>
            <w:vAlign w:val="bottom"/>
            <w:hideMark/>
          </w:tcPr>
          <w:p w14:paraId="0DBD837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46.05</w:t>
            </w:r>
          </w:p>
        </w:tc>
      </w:tr>
      <w:tr w:rsidR="00192F50" w:rsidRPr="00B14A4E" w14:paraId="415A3303" w14:textId="77777777" w:rsidTr="00E35744">
        <w:tc>
          <w:tcPr>
            <w:tcW w:w="744" w:type="pct"/>
            <w:vAlign w:val="bottom"/>
            <w:hideMark/>
          </w:tcPr>
          <w:p w14:paraId="00F7995A"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XIX.-</w:t>
            </w:r>
          </w:p>
        </w:tc>
        <w:tc>
          <w:tcPr>
            <w:tcW w:w="3258" w:type="pct"/>
            <w:vAlign w:val="bottom"/>
            <w:hideMark/>
          </w:tcPr>
          <w:p w14:paraId="35C2C5C5"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Video Bar </w:t>
            </w:r>
          </w:p>
        </w:tc>
        <w:tc>
          <w:tcPr>
            <w:tcW w:w="998" w:type="pct"/>
            <w:vAlign w:val="bottom"/>
            <w:hideMark/>
          </w:tcPr>
          <w:p w14:paraId="0C29F9A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46.05</w:t>
            </w:r>
          </w:p>
        </w:tc>
      </w:tr>
      <w:tr w:rsidR="00192F50" w:rsidRPr="00B14A4E" w14:paraId="7AAEC23B" w14:textId="77777777" w:rsidTr="00E35744">
        <w:tc>
          <w:tcPr>
            <w:tcW w:w="744" w:type="pct"/>
            <w:vAlign w:val="center"/>
            <w:hideMark/>
          </w:tcPr>
          <w:p w14:paraId="3C63C34C"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XX.-</w:t>
            </w:r>
          </w:p>
        </w:tc>
        <w:tc>
          <w:tcPr>
            <w:tcW w:w="3258" w:type="pct"/>
            <w:vAlign w:val="center"/>
            <w:hideMark/>
          </w:tcPr>
          <w:p w14:paraId="5A47FFD8"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Sala de Recepciones y/o fiestas</w:t>
            </w:r>
          </w:p>
        </w:tc>
        <w:tc>
          <w:tcPr>
            <w:tcW w:w="998" w:type="pct"/>
            <w:vAlign w:val="center"/>
            <w:hideMark/>
          </w:tcPr>
          <w:p w14:paraId="172ED50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36.84</w:t>
            </w:r>
          </w:p>
        </w:tc>
      </w:tr>
      <w:tr w:rsidR="00192F50" w:rsidRPr="00B14A4E" w14:paraId="083576E5" w14:textId="77777777" w:rsidTr="00E35744">
        <w:tc>
          <w:tcPr>
            <w:tcW w:w="744" w:type="pct"/>
            <w:vAlign w:val="bottom"/>
          </w:tcPr>
          <w:p w14:paraId="1D5E5217"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ES"/>
              </w:rPr>
            </w:pPr>
            <w:r w:rsidRPr="00B14A4E">
              <w:rPr>
                <w:rFonts w:ascii="Arial" w:eastAsia="Arial" w:hAnsi="Arial" w:cs="Arial"/>
                <w:b/>
                <w:sz w:val="20"/>
                <w:szCs w:val="20"/>
                <w:lang w:val="es-ES" w:eastAsia="es-ES"/>
              </w:rPr>
              <w:t>XXI.-</w:t>
            </w:r>
          </w:p>
        </w:tc>
        <w:tc>
          <w:tcPr>
            <w:tcW w:w="3258" w:type="pct"/>
            <w:vAlign w:val="bottom"/>
          </w:tcPr>
          <w:p w14:paraId="467FEB30"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Minisúper/Supermercado</w:t>
            </w:r>
          </w:p>
        </w:tc>
        <w:tc>
          <w:tcPr>
            <w:tcW w:w="998" w:type="pct"/>
            <w:vAlign w:val="bottom"/>
          </w:tcPr>
          <w:p w14:paraId="346E581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36.84</w:t>
            </w:r>
          </w:p>
        </w:tc>
      </w:tr>
    </w:tbl>
    <w:p w14:paraId="061EE631"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
    <w:p w14:paraId="07D0FA79"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Los establecimientos con venta de bebidas alcohólicas que no cuenten con licencia de funcionamiento vigente en el ejercicio de que se trate podrán ser clausurados por la autoridad municipal por el perjuicio que pueden causar al interés general.</w:t>
      </w:r>
    </w:p>
    <w:p w14:paraId="7725B3A5"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7C69A9E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Para efectos de la expedición de licencias de funcionamiento se deberá cumplir con lo dispuesto en el Reglamento relativo a los establecimientos con giros relacionados con la venta de bebidas alcohólicas del Municipio de </w:t>
      </w:r>
      <w:proofErr w:type="spellStart"/>
      <w:r w:rsidRPr="00B14A4E">
        <w:rPr>
          <w:rFonts w:ascii="Arial" w:eastAsia="Arial" w:hAnsi="Arial" w:cs="Arial"/>
          <w:sz w:val="20"/>
          <w:szCs w:val="20"/>
          <w:lang w:val="es-ES" w:eastAsia="es-ES"/>
        </w:rPr>
        <w:t>Tixpéual</w:t>
      </w:r>
      <w:proofErr w:type="spellEnd"/>
      <w:r w:rsidRPr="00B14A4E">
        <w:rPr>
          <w:rFonts w:ascii="Arial" w:eastAsia="Arial" w:hAnsi="Arial" w:cs="Arial"/>
          <w:sz w:val="20"/>
          <w:szCs w:val="20"/>
          <w:lang w:val="es-ES" w:eastAsia="es-ES"/>
        </w:rPr>
        <w:t>, Yucatán.</w:t>
      </w:r>
    </w:p>
    <w:p w14:paraId="7CA86247"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62CF29C3" w14:textId="1EF19BA9" w:rsidR="00192F50" w:rsidRPr="00B14A4E" w:rsidRDefault="00CF6C09"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F) </w:t>
      </w:r>
      <w:r w:rsidR="00192F50" w:rsidRPr="00B14A4E">
        <w:rPr>
          <w:rFonts w:ascii="Arial" w:eastAsia="Arial" w:hAnsi="Arial" w:cs="Arial"/>
          <w:sz w:val="20"/>
          <w:szCs w:val="20"/>
          <w:lang w:val="es-ES" w:eastAsia="es-ES"/>
        </w:rPr>
        <w:t>El cobro de derechos por el otorgamiento de nuevas licencias, permisos o autorizaciones para el funcionamiento de establecimientos y locales comerciales o de servicios y su revalidación y/o renovación, se realizará con base en las siguientes tarifas:</w:t>
      </w:r>
    </w:p>
    <w:p w14:paraId="4082144D"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4625"/>
        <w:gridCol w:w="286"/>
        <w:gridCol w:w="1505"/>
        <w:gridCol w:w="290"/>
        <w:gridCol w:w="1334"/>
      </w:tblGrid>
      <w:tr w:rsidR="00192F50" w:rsidRPr="00B14A4E" w14:paraId="766C394D"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5951AE7B"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p>
        </w:tc>
        <w:tc>
          <w:tcPr>
            <w:tcW w:w="2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F7CBA"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MX"/>
              </w:rPr>
            </w:pPr>
            <w:r w:rsidRPr="00B14A4E">
              <w:rPr>
                <w:rFonts w:ascii="Arial" w:eastAsia="Arial" w:hAnsi="Arial" w:cs="Arial"/>
                <w:b/>
                <w:sz w:val="20"/>
                <w:szCs w:val="20"/>
                <w:lang w:val="es-ES" w:eastAsia="es-MX"/>
              </w:rPr>
              <w:t>GIRO COMERCIAL DE SERVICIOS</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0AF74"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MX"/>
              </w:rPr>
            </w:pPr>
            <w:r w:rsidRPr="00B14A4E">
              <w:rPr>
                <w:rFonts w:ascii="Arial" w:eastAsia="Arial" w:hAnsi="Arial" w:cs="Arial"/>
                <w:b/>
                <w:sz w:val="20"/>
                <w:szCs w:val="20"/>
                <w:lang w:val="es-ES" w:eastAsia="es-MX"/>
              </w:rPr>
              <w:t>EXPEDICIÓN</w:t>
            </w:r>
          </w:p>
          <w:p w14:paraId="15D7E4B6"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MX"/>
              </w:rPr>
            </w:pPr>
            <w:r w:rsidRPr="00B14A4E">
              <w:rPr>
                <w:rFonts w:ascii="Arial" w:eastAsia="Arial" w:hAnsi="Arial" w:cs="Arial"/>
                <w:b/>
                <w:sz w:val="20"/>
                <w:szCs w:val="20"/>
                <w:lang w:val="es-ES" w:eastAsia="es-MX"/>
              </w:rPr>
              <w:t>UMA</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DDF5B"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MX"/>
              </w:rPr>
            </w:pPr>
            <w:r w:rsidRPr="00B14A4E">
              <w:rPr>
                <w:rFonts w:ascii="Arial" w:eastAsia="Arial" w:hAnsi="Arial" w:cs="Arial"/>
                <w:b/>
                <w:sz w:val="20"/>
                <w:szCs w:val="20"/>
                <w:lang w:val="es-ES" w:eastAsia="es-MX"/>
              </w:rPr>
              <w:t>RENOVACIÓN</w:t>
            </w:r>
          </w:p>
          <w:p w14:paraId="101E533E"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MX"/>
              </w:rPr>
            </w:pPr>
            <w:r w:rsidRPr="00B14A4E">
              <w:rPr>
                <w:rFonts w:ascii="Arial" w:eastAsia="Arial" w:hAnsi="Arial" w:cs="Arial"/>
                <w:b/>
                <w:sz w:val="20"/>
                <w:szCs w:val="20"/>
                <w:lang w:val="es-ES" w:eastAsia="es-MX"/>
              </w:rPr>
              <w:t>UMA</w:t>
            </w:r>
          </w:p>
        </w:tc>
      </w:tr>
      <w:tr w:rsidR="00192F50" w:rsidRPr="00B14A4E" w14:paraId="2E38877A"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30DF3FA0"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 xml:space="preserve">I.- </w:t>
            </w:r>
          </w:p>
        </w:tc>
        <w:tc>
          <w:tcPr>
            <w:tcW w:w="2538" w:type="pct"/>
            <w:tcBorders>
              <w:top w:val="single" w:sz="4" w:space="0" w:color="auto"/>
              <w:left w:val="single" w:sz="4" w:space="0" w:color="auto"/>
              <w:bottom w:val="single" w:sz="4" w:space="0" w:color="auto"/>
              <w:right w:val="single" w:sz="4" w:space="0" w:color="auto"/>
            </w:tcBorders>
            <w:shd w:val="clear" w:color="auto" w:fill="auto"/>
          </w:tcPr>
          <w:p w14:paraId="7F98B251"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 xml:space="preserve">Fábrica de paletas, </w:t>
            </w:r>
            <w:proofErr w:type="spellStart"/>
            <w:r w:rsidRPr="00B14A4E">
              <w:rPr>
                <w:rFonts w:ascii="Arial" w:eastAsia="Arial" w:hAnsi="Arial" w:cs="Arial"/>
                <w:sz w:val="20"/>
                <w:szCs w:val="20"/>
                <w:lang w:val="es-ES" w:eastAsia="es-MX"/>
              </w:rPr>
              <w:t>saborines</w:t>
            </w:r>
            <w:proofErr w:type="spellEnd"/>
            <w:r w:rsidRPr="00B14A4E">
              <w:rPr>
                <w:rFonts w:ascii="Arial" w:eastAsia="Arial" w:hAnsi="Arial" w:cs="Arial"/>
                <w:sz w:val="20"/>
                <w:szCs w:val="20"/>
                <w:lang w:val="es-ES" w:eastAsia="es-MX"/>
              </w:rPr>
              <w:t xml:space="preserve"> y jugos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1FFDBB6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40BEA9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13.82</w:t>
            </w:r>
          </w:p>
        </w:tc>
        <w:tc>
          <w:tcPr>
            <w:tcW w:w="159" w:type="pct"/>
            <w:tcBorders>
              <w:top w:val="single" w:sz="4" w:space="0" w:color="auto"/>
              <w:left w:val="single" w:sz="4" w:space="0" w:color="auto"/>
              <w:bottom w:val="single" w:sz="4" w:space="0" w:color="auto"/>
              <w:right w:val="nil"/>
            </w:tcBorders>
            <w:shd w:val="clear" w:color="auto" w:fill="auto"/>
            <w:vAlign w:val="center"/>
          </w:tcPr>
          <w:p w14:paraId="383359D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50AE67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6.45</w:t>
            </w:r>
          </w:p>
        </w:tc>
      </w:tr>
      <w:tr w:rsidR="00192F50" w:rsidRPr="00B14A4E" w14:paraId="12337E87"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49B20CCA"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4EA1876F"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Carnicerías, pollerías, pescaderías y fruterías.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25D5964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DF3CDC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16.58</w:t>
            </w:r>
          </w:p>
        </w:tc>
        <w:tc>
          <w:tcPr>
            <w:tcW w:w="159" w:type="pct"/>
            <w:tcBorders>
              <w:top w:val="single" w:sz="4" w:space="0" w:color="auto"/>
              <w:left w:val="single" w:sz="4" w:space="0" w:color="auto"/>
              <w:bottom w:val="single" w:sz="4" w:space="0" w:color="auto"/>
              <w:right w:val="nil"/>
            </w:tcBorders>
            <w:shd w:val="clear" w:color="auto" w:fill="auto"/>
            <w:vAlign w:val="center"/>
          </w:tcPr>
          <w:p w14:paraId="5D2B3CC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EC6F86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11.05</w:t>
            </w:r>
          </w:p>
        </w:tc>
      </w:tr>
      <w:tr w:rsidR="00192F50" w:rsidRPr="00B14A4E" w14:paraId="75F58482"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5C89B9FD"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AB0FA8D"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Panaderías, tortillerías y molinos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6288AC5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047890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13.82</w:t>
            </w:r>
          </w:p>
        </w:tc>
        <w:tc>
          <w:tcPr>
            <w:tcW w:w="159" w:type="pct"/>
            <w:tcBorders>
              <w:top w:val="single" w:sz="4" w:space="0" w:color="auto"/>
              <w:left w:val="single" w:sz="4" w:space="0" w:color="auto"/>
              <w:bottom w:val="single" w:sz="4" w:space="0" w:color="auto"/>
              <w:right w:val="nil"/>
            </w:tcBorders>
            <w:shd w:val="clear" w:color="auto" w:fill="auto"/>
            <w:vAlign w:val="center"/>
          </w:tcPr>
          <w:p w14:paraId="435F9C3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5F8D44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7.37</w:t>
            </w:r>
          </w:p>
        </w:tc>
      </w:tr>
      <w:tr w:rsidR="00192F50" w:rsidRPr="00B14A4E" w14:paraId="0EF4DA00"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6E956B3"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IV.-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0B00B63"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 xml:space="preserve">Expendios de refrescos, </w:t>
            </w:r>
            <w:proofErr w:type="gramStart"/>
            <w:r w:rsidRPr="00B14A4E">
              <w:rPr>
                <w:rFonts w:ascii="Arial" w:eastAsia="Arial" w:hAnsi="Arial" w:cs="Arial"/>
                <w:sz w:val="20"/>
                <w:szCs w:val="20"/>
                <w:lang w:val="es-ES" w:eastAsia="es-MX"/>
              </w:rPr>
              <w:t>sub agencia</w:t>
            </w:r>
            <w:proofErr w:type="gramEnd"/>
            <w:r w:rsidRPr="00B14A4E">
              <w:rPr>
                <w:rFonts w:ascii="Arial" w:eastAsia="Arial" w:hAnsi="Arial" w:cs="Arial"/>
                <w:sz w:val="20"/>
                <w:szCs w:val="20"/>
                <w:lang w:val="es-ES" w:eastAsia="es-MX"/>
              </w:rPr>
              <w:t xml:space="preserve">, y </w:t>
            </w:r>
            <w:proofErr w:type="spellStart"/>
            <w:r w:rsidRPr="00B14A4E">
              <w:rPr>
                <w:rFonts w:ascii="Arial" w:eastAsia="Arial" w:hAnsi="Arial" w:cs="Arial"/>
                <w:sz w:val="20"/>
                <w:szCs w:val="20"/>
                <w:lang w:val="es-ES" w:eastAsia="es-MX"/>
              </w:rPr>
              <w:t>servifresco</w:t>
            </w:r>
            <w:proofErr w:type="spellEnd"/>
            <w:r w:rsidRPr="00B14A4E">
              <w:rPr>
                <w:rFonts w:ascii="Arial" w:eastAsia="Arial" w:hAnsi="Arial" w:cs="Arial"/>
                <w:sz w:val="20"/>
                <w:szCs w:val="20"/>
                <w:lang w:val="es-ES" w:eastAsia="es-MX"/>
              </w:rPr>
              <w:t>.</w:t>
            </w:r>
          </w:p>
        </w:tc>
        <w:tc>
          <w:tcPr>
            <w:tcW w:w="157" w:type="pct"/>
            <w:tcBorders>
              <w:top w:val="single" w:sz="4" w:space="0" w:color="auto"/>
              <w:left w:val="single" w:sz="4" w:space="0" w:color="auto"/>
              <w:bottom w:val="single" w:sz="4" w:space="0" w:color="auto"/>
              <w:right w:val="nil"/>
            </w:tcBorders>
            <w:shd w:val="clear" w:color="auto" w:fill="auto"/>
            <w:vAlign w:val="center"/>
          </w:tcPr>
          <w:p w14:paraId="1CB1A03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55B5FB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13.82</w:t>
            </w:r>
          </w:p>
        </w:tc>
        <w:tc>
          <w:tcPr>
            <w:tcW w:w="159" w:type="pct"/>
            <w:tcBorders>
              <w:top w:val="single" w:sz="4" w:space="0" w:color="auto"/>
              <w:left w:val="single" w:sz="4" w:space="0" w:color="auto"/>
              <w:bottom w:val="single" w:sz="4" w:space="0" w:color="auto"/>
              <w:right w:val="nil"/>
            </w:tcBorders>
            <w:shd w:val="clear" w:color="auto" w:fill="auto"/>
            <w:vAlign w:val="center"/>
          </w:tcPr>
          <w:p w14:paraId="7D7439E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EDF7E1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7.37</w:t>
            </w:r>
          </w:p>
        </w:tc>
      </w:tr>
      <w:tr w:rsidR="00192F50" w:rsidRPr="00B14A4E" w14:paraId="661C8D89"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25BFAE7"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DB56600"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Farmacias y boticas.</w:t>
            </w:r>
          </w:p>
        </w:tc>
        <w:tc>
          <w:tcPr>
            <w:tcW w:w="157" w:type="pct"/>
            <w:tcBorders>
              <w:top w:val="single" w:sz="4" w:space="0" w:color="auto"/>
              <w:left w:val="single" w:sz="4" w:space="0" w:color="auto"/>
              <w:bottom w:val="single" w:sz="4" w:space="0" w:color="auto"/>
              <w:right w:val="nil"/>
            </w:tcBorders>
            <w:shd w:val="clear" w:color="auto" w:fill="auto"/>
            <w:vAlign w:val="center"/>
          </w:tcPr>
          <w:p w14:paraId="3317186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80FA10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55.26</w:t>
            </w:r>
          </w:p>
        </w:tc>
        <w:tc>
          <w:tcPr>
            <w:tcW w:w="159" w:type="pct"/>
            <w:tcBorders>
              <w:top w:val="single" w:sz="4" w:space="0" w:color="auto"/>
              <w:left w:val="single" w:sz="4" w:space="0" w:color="auto"/>
              <w:bottom w:val="single" w:sz="4" w:space="0" w:color="auto"/>
              <w:right w:val="nil"/>
            </w:tcBorders>
            <w:shd w:val="clear" w:color="auto" w:fill="auto"/>
            <w:vAlign w:val="center"/>
          </w:tcPr>
          <w:p w14:paraId="2AA238B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C66281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36.84</w:t>
            </w:r>
          </w:p>
        </w:tc>
      </w:tr>
      <w:tr w:rsidR="00192F50" w:rsidRPr="00B14A4E" w14:paraId="25DC6B6A"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706EADCA"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VI.-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10E033C"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Casa de empeños, compra/venta de oro y plata y joyerías.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719F018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7C0A144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59.87</w:t>
            </w:r>
          </w:p>
        </w:tc>
        <w:tc>
          <w:tcPr>
            <w:tcW w:w="159" w:type="pct"/>
            <w:tcBorders>
              <w:top w:val="single" w:sz="4" w:space="0" w:color="auto"/>
              <w:left w:val="single" w:sz="4" w:space="0" w:color="auto"/>
              <w:bottom w:val="single" w:sz="4" w:space="0" w:color="auto"/>
              <w:right w:val="nil"/>
            </w:tcBorders>
            <w:shd w:val="clear" w:color="auto" w:fill="auto"/>
            <w:vAlign w:val="center"/>
          </w:tcPr>
          <w:p w14:paraId="29B97E7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C34EFB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41.45</w:t>
            </w:r>
          </w:p>
        </w:tc>
      </w:tr>
      <w:tr w:rsidR="00192F50" w:rsidRPr="00B14A4E" w14:paraId="751114CF"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14117CA1"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VII.-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DE6EC06"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Taquerías, loncherías, fondas y pizzerías.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1EF9A39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A05594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13.82</w:t>
            </w:r>
          </w:p>
        </w:tc>
        <w:tc>
          <w:tcPr>
            <w:tcW w:w="159" w:type="pct"/>
            <w:tcBorders>
              <w:top w:val="single" w:sz="4" w:space="0" w:color="auto"/>
              <w:left w:val="single" w:sz="4" w:space="0" w:color="auto"/>
              <w:bottom w:val="single" w:sz="4" w:space="0" w:color="auto"/>
              <w:right w:val="nil"/>
            </w:tcBorders>
            <w:shd w:val="clear" w:color="auto" w:fill="auto"/>
            <w:vAlign w:val="center"/>
          </w:tcPr>
          <w:p w14:paraId="6A3EE3F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9BB64A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7.37</w:t>
            </w:r>
          </w:p>
        </w:tc>
      </w:tr>
      <w:tr w:rsidR="00192F50" w:rsidRPr="00B14A4E" w14:paraId="0CEC2CF4"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2B58479B"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VIII.-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4BFC944"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Bancos.</w:t>
            </w:r>
          </w:p>
        </w:tc>
        <w:tc>
          <w:tcPr>
            <w:tcW w:w="157" w:type="pct"/>
            <w:tcBorders>
              <w:top w:val="single" w:sz="4" w:space="0" w:color="auto"/>
              <w:left w:val="single" w:sz="4" w:space="0" w:color="auto"/>
              <w:bottom w:val="single" w:sz="4" w:space="0" w:color="auto"/>
              <w:right w:val="nil"/>
            </w:tcBorders>
            <w:shd w:val="clear" w:color="auto" w:fill="auto"/>
            <w:vAlign w:val="center"/>
          </w:tcPr>
          <w:p w14:paraId="7C992C3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B4307C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184.21</w:t>
            </w:r>
          </w:p>
        </w:tc>
        <w:tc>
          <w:tcPr>
            <w:tcW w:w="159" w:type="pct"/>
            <w:tcBorders>
              <w:top w:val="single" w:sz="4" w:space="0" w:color="auto"/>
              <w:left w:val="single" w:sz="4" w:space="0" w:color="auto"/>
              <w:bottom w:val="single" w:sz="4" w:space="0" w:color="auto"/>
              <w:right w:val="nil"/>
            </w:tcBorders>
            <w:shd w:val="clear" w:color="auto" w:fill="auto"/>
            <w:vAlign w:val="center"/>
          </w:tcPr>
          <w:p w14:paraId="758E8BF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89BD2A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55.26</w:t>
            </w:r>
          </w:p>
        </w:tc>
      </w:tr>
      <w:tr w:rsidR="00192F50" w:rsidRPr="00B14A4E" w14:paraId="7061B471"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5B85449C"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lastRenderedPageBreak/>
              <w:t>IX.-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2A608D0"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proofErr w:type="spellStart"/>
            <w:r w:rsidRPr="00B14A4E">
              <w:rPr>
                <w:rFonts w:ascii="Arial" w:eastAsia="Arial" w:hAnsi="Arial" w:cs="Arial"/>
                <w:sz w:val="20"/>
                <w:szCs w:val="20"/>
                <w:lang w:val="es-ES" w:eastAsia="es-MX"/>
              </w:rPr>
              <w:t>Ferrotlapalerías</w:t>
            </w:r>
            <w:proofErr w:type="spellEnd"/>
            <w:r w:rsidRPr="00B14A4E">
              <w:rPr>
                <w:rFonts w:ascii="Arial" w:eastAsia="Arial" w:hAnsi="Arial" w:cs="Arial"/>
                <w:sz w:val="20"/>
                <w:szCs w:val="20"/>
                <w:lang w:val="es-ES" w:eastAsia="es-MX"/>
              </w:rPr>
              <w:t>, tlapalerías y ferreterías.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56ACDBD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07BB85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23.03</w:t>
            </w:r>
          </w:p>
        </w:tc>
        <w:tc>
          <w:tcPr>
            <w:tcW w:w="159" w:type="pct"/>
            <w:tcBorders>
              <w:top w:val="single" w:sz="4" w:space="0" w:color="auto"/>
              <w:left w:val="single" w:sz="4" w:space="0" w:color="auto"/>
              <w:bottom w:val="single" w:sz="4" w:space="0" w:color="auto"/>
              <w:right w:val="nil"/>
            </w:tcBorders>
            <w:shd w:val="clear" w:color="auto" w:fill="auto"/>
            <w:vAlign w:val="center"/>
          </w:tcPr>
          <w:p w14:paraId="655C335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D2A072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11.05</w:t>
            </w:r>
          </w:p>
        </w:tc>
      </w:tr>
      <w:tr w:rsidR="00192F50" w:rsidRPr="00B14A4E" w14:paraId="4CF95B5D"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F543940"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D25432A"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Tiendas de materiales de construcción, fábrica de canteras y morteras.</w:t>
            </w:r>
          </w:p>
        </w:tc>
        <w:tc>
          <w:tcPr>
            <w:tcW w:w="157" w:type="pct"/>
            <w:tcBorders>
              <w:top w:val="single" w:sz="4" w:space="0" w:color="auto"/>
              <w:left w:val="single" w:sz="4" w:space="0" w:color="auto"/>
              <w:bottom w:val="single" w:sz="4" w:space="0" w:color="auto"/>
              <w:right w:val="nil"/>
            </w:tcBorders>
            <w:shd w:val="clear" w:color="auto" w:fill="auto"/>
            <w:vAlign w:val="center"/>
          </w:tcPr>
          <w:p w14:paraId="698E5FE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602CD6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55.26</w:t>
            </w:r>
          </w:p>
        </w:tc>
        <w:tc>
          <w:tcPr>
            <w:tcW w:w="159" w:type="pct"/>
            <w:tcBorders>
              <w:top w:val="single" w:sz="4" w:space="0" w:color="auto"/>
              <w:left w:val="single" w:sz="4" w:space="0" w:color="auto"/>
              <w:bottom w:val="single" w:sz="4" w:space="0" w:color="auto"/>
              <w:right w:val="nil"/>
            </w:tcBorders>
            <w:shd w:val="clear" w:color="auto" w:fill="auto"/>
            <w:vAlign w:val="center"/>
          </w:tcPr>
          <w:p w14:paraId="048DEA9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36E63D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36.84</w:t>
            </w:r>
          </w:p>
        </w:tc>
      </w:tr>
      <w:tr w:rsidR="00192F50" w:rsidRPr="00B14A4E" w14:paraId="46815E6A"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1532EF55"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5E143C9C"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Tiendas de abarrotes, tendejones y misceláneas (venta al público exclusivamente a menudeo).</w:t>
            </w:r>
          </w:p>
        </w:tc>
        <w:tc>
          <w:tcPr>
            <w:tcW w:w="157" w:type="pct"/>
            <w:tcBorders>
              <w:top w:val="single" w:sz="4" w:space="0" w:color="auto"/>
              <w:left w:val="single" w:sz="4" w:space="0" w:color="auto"/>
              <w:bottom w:val="single" w:sz="4" w:space="0" w:color="auto"/>
              <w:right w:val="nil"/>
            </w:tcBorders>
            <w:shd w:val="clear" w:color="auto" w:fill="auto"/>
            <w:vAlign w:val="center"/>
          </w:tcPr>
          <w:p w14:paraId="4966175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C9B642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205E722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24D31E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3.68</w:t>
            </w:r>
          </w:p>
        </w:tc>
      </w:tr>
      <w:tr w:rsidR="00192F50" w:rsidRPr="00B14A4E" w14:paraId="55D9D144"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C0FD203"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5F89E33"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Bisutería.</w:t>
            </w:r>
          </w:p>
        </w:tc>
        <w:tc>
          <w:tcPr>
            <w:tcW w:w="157" w:type="pct"/>
            <w:tcBorders>
              <w:top w:val="single" w:sz="4" w:space="0" w:color="auto"/>
              <w:left w:val="single" w:sz="4" w:space="0" w:color="auto"/>
              <w:bottom w:val="single" w:sz="4" w:space="0" w:color="auto"/>
              <w:right w:val="nil"/>
            </w:tcBorders>
            <w:shd w:val="clear" w:color="auto" w:fill="auto"/>
            <w:vAlign w:val="center"/>
          </w:tcPr>
          <w:p w14:paraId="1DD9CD9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7B0E32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680681E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CB2E3C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3.68</w:t>
            </w:r>
          </w:p>
        </w:tc>
      </w:tr>
      <w:tr w:rsidR="00192F50" w:rsidRPr="00B14A4E" w14:paraId="53E55E7C"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203DF479"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3D88679"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Refaccionarias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24AB927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51FD10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10A1D60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B9D7D8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7.37</w:t>
            </w:r>
          </w:p>
        </w:tc>
      </w:tr>
      <w:tr w:rsidR="00192F50" w:rsidRPr="00B14A4E" w14:paraId="5940885E"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2166AEF7"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XIV.-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B52ED21"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Papelerías y centros de copiado.</w:t>
            </w:r>
          </w:p>
        </w:tc>
        <w:tc>
          <w:tcPr>
            <w:tcW w:w="157" w:type="pct"/>
            <w:tcBorders>
              <w:top w:val="single" w:sz="4" w:space="0" w:color="auto"/>
              <w:left w:val="single" w:sz="4" w:space="0" w:color="auto"/>
              <w:bottom w:val="single" w:sz="4" w:space="0" w:color="auto"/>
              <w:right w:val="nil"/>
            </w:tcBorders>
            <w:shd w:val="clear" w:color="auto" w:fill="auto"/>
            <w:vAlign w:val="center"/>
          </w:tcPr>
          <w:p w14:paraId="375FFC0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785582A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0382D54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D3DDC7D" w14:textId="77777777" w:rsidR="00192F50" w:rsidRPr="00E33F1D" w:rsidRDefault="00192F50" w:rsidP="00B14A4E">
            <w:pPr>
              <w:widowControl w:val="0"/>
              <w:spacing w:after="0" w:line="240" w:lineRule="auto"/>
              <w:jc w:val="center"/>
              <w:rPr>
                <w:rFonts w:ascii="Arial" w:eastAsia="Arial" w:hAnsi="Arial" w:cs="Arial"/>
                <w:sz w:val="20"/>
                <w:szCs w:val="20"/>
                <w:lang w:val="es-ES" w:eastAsia="es-MX"/>
              </w:rPr>
            </w:pPr>
            <w:r w:rsidRPr="00E33F1D">
              <w:rPr>
                <w:rFonts w:ascii="Arial" w:eastAsia="Arial" w:hAnsi="Arial" w:cs="Arial"/>
                <w:sz w:val="20"/>
                <w:szCs w:val="20"/>
                <w:lang w:val="es-ES" w:eastAsia="es-MX"/>
              </w:rPr>
              <w:t>3.68</w:t>
            </w:r>
          </w:p>
        </w:tc>
      </w:tr>
      <w:tr w:rsidR="00192F50" w:rsidRPr="00B14A4E" w14:paraId="4EEEB35A"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1BBC59A3"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3C793BD"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 xml:space="preserve">Hoteles, moteles y hospedajes </w:t>
            </w:r>
          </w:p>
        </w:tc>
        <w:tc>
          <w:tcPr>
            <w:tcW w:w="157" w:type="pct"/>
            <w:tcBorders>
              <w:top w:val="single" w:sz="4" w:space="0" w:color="auto"/>
              <w:left w:val="single" w:sz="4" w:space="0" w:color="auto"/>
              <w:bottom w:val="single" w:sz="4" w:space="0" w:color="auto"/>
              <w:right w:val="nil"/>
            </w:tcBorders>
            <w:shd w:val="clear" w:color="auto" w:fill="auto"/>
            <w:vAlign w:val="center"/>
          </w:tcPr>
          <w:p w14:paraId="3A7B851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FAE800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110.53</w:t>
            </w:r>
          </w:p>
        </w:tc>
        <w:tc>
          <w:tcPr>
            <w:tcW w:w="159" w:type="pct"/>
            <w:tcBorders>
              <w:top w:val="single" w:sz="4" w:space="0" w:color="auto"/>
              <w:left w:val="single" w:sz="4" w:space="0" w:color="auto"/>
              <w:bottom w:val="single" w:sz="4" w:space="0" w:color="auto"/>
              <w:right w:val="nil"/>
            </w:tcBorders>
            <w:shd w:val="clear" w:color="auto" w:fill="auto"/>
            <w:vAlign w:val="center"/>
          </w:tcPr>
          <w:p w14:paraId="5471715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F16F62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41.45</w:t>
            </w:r>
          </w:p>
        </w:tc>
      </w:tr>
      <w:tr w:rsidR="00192F50" w:rsidRPr="00B14A4E" w14:paraId="4EEA67AD"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36635478"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XVI.-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1BAC5218"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Ciber-café, centros de cómputo y video juegos.</w:t>
            </w:r>
          </w:p>
        </w:tc>
        <w:tc>
          <w:tcPr>
            <w:tcW w:w="157" w:type="pct"/>
            <w:tcBorders>
              <w:top w:val="single" w:sz="4" w:space="0" w:color="auto"/>
              <w:left w:val="single" w:sz="4" w:space="0" w:color="auto"/>
              <w:bottom w:val="single" w:sz="4" w:space="0" w:color="auto"/>
              <w:right w:val="nil"/>
            </w:tcBorders>
            <w:shd w:val="clear" w:color="auto" w:fill="auto"/>
            <w:vAlign w:val="center"/>
          </w:tcPr>
          <w:p w14:paraId="3CD615A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7C0A2EB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2DAFFEE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3D2894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3.68</w:t>
            </w:r>
          </w:p>
        </w:tc>
      </w:tr>
      <w:tr w:rsidR="00192F50" w:rsidRPr="00B14A4E" w14:paraId="518FE940"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119838BC"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XVII.-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17C53275"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Estéticas unisex y peluquerías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032D61C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7F0D2718"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36A1C41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6EBDD2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3.68</w:t>
            </w:r>
          </w:p>
        </w:tc>
      </w:tr>
      <w:tr w:rsidR="00192F50" w:rsidRPr="00B14A4E" w14:paraId="44DBCC1A"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18F40C34"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XVIII.-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584D319"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Talleres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33A3465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9CF474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10.13</w:t>
            </w:r>
          </w:p>
        </w:tc>
        <w:tc>
          <w:tcPr>
            <w:tcW w:w="159" w:type="pct"/>
            <w:tcBorders>
              <w:top w:val="single" w:sz="4" w:space="0" w:color="auto"/>
              <w:left w:val="single" w:sz="4" w:space="0" w:color="auto"/>
              <w:bottom w:val="single" w:sz="4" w:space="0" w:color="auto"/>
              <w:right w:val="nil"/>
            </w:tcBorders>
            <w:shd w:val="clear" w:color="auto" w:fill="auto"/>
            <w:vAlign w:val="center"/>
          </w:tcPr>
          <w:p w14:paraId="3FEE8BC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D74CCA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6.45</w:t>
            </w:r>
          </w:p>
        </w:tc>
      </w:tr>
      <w:tr w:rsidR="00192F50" w:rsidRPr="00B14A4E" w14:paraId="0138B00C"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3F31EC71"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XIX.-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9489393"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Fábrica de cartón y plásticos.</w:t>
            </w:r>
          </w:p>
        </w:tc>
        <w:tc>
          <w:tcPr>
            <w:tcW w:w="157" w:type="pct"/>
            <w:tcBorders>
              <w:top w:val="single" w:sz="4" w:space="0" w:color="auto"/>
              <w:left w:val="single" w:sz="4" w:space="0" w:color="auto"/>
              <w:bottom w:val="single" w:sz="4" w:space="0" w:color="auto"/>
              <w:right w:val="nil"/>
            </w:tcBorders>
            <w:shd w:val="clear" w:color="auto" w:fill="auto"/>
            <w:vAlign w:val="center"/>
          </w:tcPr>
          <w:p w14:paraId="7052572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1E64A9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55.26</w:t>
            </w:r>
          </w:p>
        </w:tc>
        <w:tc>
          <w:tcPr>
            <w:tcW w:w="159" w:type="pct"/>
            <w:tcBorders>
              <w:top w:val="single" w:sz="4" w:space="0" w:color="auto"/>
              <w:left w:val="single" w:sz="4" w:space="0" w:color="auto"/>
              <w:bottom w:val="single" w:sz="4" w:space="0" w:color="auto"/>
              <w:right w:val="nil"/>
            </w:tcBorders>
            <w:shd w:val="clear" w:color="auto" w:fill="auto"/>
            <w:vAlign w:val="center"/>
          </w:tcPr>
          <w:p w14:paraId="1AC91B9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03520D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32.24</w:t>
            </w:r>
          </w:p>
        </w:tc>
      </w:tr>
      <w:tr w:rsidR="00192F50" w:rsidRPr="00B14A4E" w14:paraId="4734D921"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76C65FB9"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3533239"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 xml:space="preserve">Tiendas de ropa y almacenes. </w:t>
            </w:r>
          </w:p>
        </w:tc>
        <w:tc>
          <w:tcPr>
            <w:tcW w:w="157" w:type="pct"/>
            <w:tcBorders>
              <w:top w:val="single" w:sz="4" w:space="0" w:color="auto"/>
              <w:left w:val="single" w:sz="4" w:space="0" w:color="auto"/>
              <w:bottom w:val="single" w:sz="4" w:space="0" w:color="auto"/>
              <w:right w:val="nil"/>
            </w:tcBorders>
            <w:shd w:val="clear" w:color="auto" w:fill="auto"/>
            <w:vAlign w:val="center"/>
          </w:tcPr>
          <w:p w14:paraId="19BA770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174CB2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18A1F32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7F904A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8.29</w:t>
            </w:r>
          </w:p>
        </w:tc>
      </w:tr>
      <w:tr w:rsidR="00192F50" w:rsidRPr="00B14A4E" w14:paraId="64B0D3F6"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517AABFE"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A25036A"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 xml:space="preserve">Florerías. </w:t>
            </w:r>
          </w:p>
        </w:tc>
        <w:tc>
          <w:tcPr>
            <w:tcW w:w="157" w:type="pct"/>
            <w:tcBorders>
              <w:top w:val="single" w:sz="4" w:space="0" w:color="auto"/>
              <w:left w:val="single" w:sz="4" w:space="0" w:color="auto"/>
              <w:bottom w:val="single" w:sz="4" w:space="0" w:color="auto"/>
              <w:right w:val="nil"/>
            </w:tcBorders>
            <w:shd w:val="clear" w:color="auto" w:fill="auto"/>
            <w:vAlign w:val="center"/>
          </w:tcPr>
          <w:p w14:paraId="2900F90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55EADF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3C4441C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19B7A5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r>
      <w:tr w:rsidR="00192F50" w:rsidRPr="00B14A4E" w14:paraId="504DF0CD"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EC07056"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7A289A0"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Funerarias.</w:t>
            </w:r>
          </w:p>
        </w:tc>
        <w:tc>
          <w:tcPr>
            <w:tcW w:w="157" w:type="pct"/>
            <w:tcBorders>
              <w:top w:val="single" w:sz="4" w:space="0" w:color="auto"/>
              <w:left w:val="single" w:sz="4" w:space="0" w:color="auto"/>
              <w:bottom w:val="single" w:sz="4" w:space="0" w:color="auto"/>
              <w:right w:val="nil"/>
            </w:tcBorders>
            <w:shd w:val="clear" w:color="auto" w:fill="auto"/>
            <w:vAlign w:val="center"/>
          </w:tcPr>
          <w:p w14:paraId="6186BF0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95B4BB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36.84</w:t>
            </w:r>
          </w:p>
        </w:tc>
        <w:tc>
          <w:tcPr>
            <w:tcW w:w="159" w:type="pct"/>
            <w:tcBorders>
              <w:top w:val="single" w:sz="4" w:space="0" w:color="auto"/>
              <w:left w:val="single" w:sz="4" w:space="0" w:color="auto"/>
              <w:bottom w:val="single" w:sz="4" w:space="0" w:color="auto"/>
              <w:right w:val="nil"/>
            </w:tcBorders>
            <w:shd w:val="clear" w:color="auto" w:fill="auto"/>
            <w:vAlign w:val="center"/>
          </w:tcPr>
          <w:p w14:paraId="0E74224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853576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23.03</w:t>
            </w:r>
          </w:p>
        </w:tc>
      </w:tr>
      <w:tr w:rsidR="00192F50" w:rsidRPr="00B14A4E" w14:paraId="39243139"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591BBA25"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17C0F6D5"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 xml:space="preserve">Puestos de venta de revistas, estanquillos, pronósticos y periódicos en general.  </w:t>
            </w:r>
          </w:p>
        </w:tc>
        <w:tc>
          <w:tcPr>
            <w:tcW w:w="157" w:type="pct"/>
            <w:tcBorders>
              <w:top w:val="single" w:sz="4" w:space="0" w:color="auto"/>
              <w:left w:val="single" w:sz="4" w:space="0" w:color="auto"/>
              <w:bottom w:val="single" w:sz="4" w:space="0" w:color="auto"/>
              <w:right w:val="nil"/>
            </w:tcBorders>
            <w:shd w:val="clear" w:color="auto" w:fill="auto"/>
            <w:vAlign w:val="center"/>
          </w:tcPr>
          <w:p w14:paraId="60CA179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3F8611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2AB06EC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D971C4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3.68</w:t>
            </w:r>
          </w:p>
        </w:tc>
      </w:tr>
      <w:tr w:rsidR="00192F50" w:rsidRPr="00B14A4E" w14:paraId="6DE49644"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3C812D5A"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XXIV.-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42B5A0C6"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Videoclubes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4CE5A5E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11B07F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250DF95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42300D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3.68</w:t>
            </w:r>
          </w:p>
        </w:tc>
      </w:tr>
      <w:tr w:rsidR="00192F50" w:rsidRPr="00B14A4E" w14:paraId="4EF311D4"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75659E32"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5672C8CB"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Carpinterías y tapicerías.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0C8DEB7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B8FE8C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1AE240B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4D949D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r>
      <w:tr w:rsidR="00192F50" w:rsidRPr="00B14A4E" w14:paraId="42EBC774"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5DFFBF91"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XXVI.-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764F771"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Consultorios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377574C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00CEDA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32.24</w:t>
            </w:r>
          </w:p>
        </w:tc>
        <w:tc>
          <w:tcPr>
            <w:tcW w:w="159" w:type="pct"/>
            <w:tcBorders>
              <w:top w:val="single" w:sz="4" w:space="0" w:color="auto"/>
              <w:left w:val="single" w:sz="4" w:space="0" w:color="auto"/>
              <w:bottom w:val="single" w:sz="4" w:space="0" w:color="auto"/>
              <w:right w:val="nil"/>
            </w:tcBorders>
            <w:shd w:val="clear" w:color="auto" w:fill="auto"/>
            <w:vAlign w:val="center"/>
          </w:tcPr>
          <w:p w14:paraId="7B04E0F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537A61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18.42</w:t>
            </w:r>
          </w:p>
        </w:tc>
      </w:tr>
      <w:tr w:rsidR="00192F50" w:rsidRPr="00B14A4E" w14:paraId="2E1BA8F4"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A4F73B9"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XXVII.-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5175E19"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Dulcerías.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6C81890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073726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27F848D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B0FF44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3.68</w:t>
            </w:r>
          </w:p>
        </w:tc>
      </w:tr>
      <w:tr w:rsidR="00192F50" w:rsidRPr="00B14A4E" w14:paraId="24C26CC2"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762D6C08"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XXVIII.-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4796757A"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Negocios de telefonía celular.</w:t>
            </w:r>
          </w:p>
        </w:tc>
        <w:tc>
          <w:tcPr>
            <w:tcW w:w="157" w:type="pct"/>
            <w:tcBorders>
              <w:top w:val="single" w:sz="4" w:space="0" w:color="auto"/>
              <w:left w:val="single" w:sz="4" w:space="0" w:color="auto"/>
              <w:bottom w:val="single" w:sz="4" w:space="0" w:color="auto"/>
              <w:right w:val="nil"/>
            </w:tcBorders>
            <w:shd w:val="clear" w:color="auto" w:fill="auto"/>
            <w:vAlign w:val="center"/>
          </w:tcPr>
          <w:p w14:paraId="7225ABD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A3E9E9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3F55E888"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DC68AA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r>
      <w:tr w:rsidR="00192F50" w:rsidRPr="00B14A4E" w14:paraId="14745509"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51D30F83"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XXIX.-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90707E8"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Escuelas particulares, guarderías y estancias infantiles.</w:t>
            </w:r>
          </w:p>
        </w:tc>
        <w:tc>
          <w:tcPr>
            <w:tcW w:w="157" w:type="pct"/>
            <w:tcBorders>
              <w:top w:val="single" w:sz="4" w:space="0" w:color="auto"/>
              <w:left w:val="single" w:sz="4" w:space="0" w:color="auto"/>
              <w:bottom w:val="single" w:sz="4" w:space="0" w:color="auto"/>
              <w:right w:val="nil"/>
            </w:tcBorders>
            <w:shd w:val="clear" w:color="auto" w:fill="auto"/>
            <w:vAlign w:val="center"/>
          </w:tcPr>
          <w:p w14:paraId="0DC717A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9E39A1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46.05</w:t>
            </w:r>
          </w:p>
        </w:tc>
        <w:tc>
          <w:tcPr>
            <w:tcW w:w="159" w:type="pct"/>
            <w:tcBorders>
              <w:top w:val="single" w:sz="4" w:space="0" w:color="auto"/>
              <w:left w:val="single" w:sz="4" w:space="0" w:color="auto"/>
              <w:bottom w:val="single" w:sz="4" w:space="0" w:color="auto"/>
              <w:right w:val="nil"/>
            </w:tcBorders>
            <w:shd w:val="clear" w:color="auto" w:fill="auto"/>
            <w:vAlign w:val="center"/>
          </w:tcPr>
          <w:p w14:paraId="1B9A58B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B4941F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23.03</w:t>
            </w:r>
          </w:p>
        </w:tc>
      </w:tr>
      <w:tr w:rsidR="00192F50" w:rsidRPr="00B14A4E" w14:paraId="3EA3F5E7"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4DEEE581"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0E75848"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Expendios de alimentos balanceados.</w:t>
            </w:r>
          </w:p>
        </w:tc>
        <w:tc>
          <w:tcPr>
            <w:tcW w:w="157" w:type="pct"/>
            <w:tcBorders>
              <w:top w:val="single" w:sz="4" w:space="0" w:color="auto"/>
              <w:left w:val="single" w:sz="4" w:space="0" w:color="auto"/>
              <w:bottom w:val="single" w:sz="4" w:space="0" w:color="auto"/>
              <w:right w:val="nil"/>
            </w:tcBorders>
            <w:shd w:val="clear" w:color="auto" w:fill="auto"/>
            <w:vAlign w:val="center"/>
          </w:tcPr>
          <w:p w14:paraId="2632BAD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337A208"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084FB60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507931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6.45</w:t>
            </w:r>
          </w:p>
        </w:tc>
      </w:tr>
      <w:tr w:rsidR="00192F50" w:rsidRPr="00B14A4E" w14:paraId="34EF5CF3"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331D6DF8"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XXXI.-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B108EC6"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Gaseras.</w:t>
            </w:r>
          </w:p>
        </w:tc>
        <w:tc>
          <w:tcPr>
            <w:tcW w:w="157" w:type="pct"/>
            <w:tcBorders>
              <w:top w:val="single" w:sz="4" w:space="0" w:color="auto"/>
              <w:left w:val="single" w:sz="4" w:space="0" w:color="auto"/>
              <w:bottom w:val="single" w:sz="4" w:space="0" w:color="auto"/>
              <w:right w:val="nil"/>
            </w:tcBorders>
            <w:shd w:val="clear" w:color="auto" w:fill="auto"/>
            <w:vAlign w:val="center"/>
          </w:tcPr>
          <w:p w14:paraId="154206F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1110A3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368.43</w:t>
            </w:r>
          </w:p>
        </w:tc>
        <w:tc>
          <w:tcPr>
            <w:tcW w:w="159" w:type="pct"/>
            <w:tcBorders>
              <w:top w:val="single" w:sz="4" w:space="0" w:color="auto"/>
              <w:left w:val="single" w:sz="4" w:space="0" w:color="auto"/>
              <w:bottom w:val="single" w:sz="4" w:space="0" w:color="auto"/>
              <w:right w:val="nil"/>
            </w:tcBorders>
            <w:shd w:val="clear" w:color="auto" w:fill="auto"/>
            <w:vAlign w:val="center"/>
          </w:tcPr>
          <w:p w14:paraId="25C0CDF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0A9961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184.21</w:t>
            </w:r>
          </w:p>
        </w:tc>
      </w:tr>
      <w:tr w:rsidR="00192F50" w:rsidRPr="00B14A4E" w14:paraId="47CF17C7"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5DCDAE77"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XXXII.-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6AB036B"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Gasolineras.</w:t>
            </w:r>
          </w:p>
        </w:tc>
        <w:tc>
          <w:tcPr>
            <w:tcW w:w="157" w:type="pct"/>
            <w:tcBorders>
              <w:top w:val="single" w:sz="4" w:space="0" w:color="auto"/>
              <w:left w:val="single" w:sz="4" w:space="0" w:color="auto"/>
              <w:bottom w:val="single" w:sz="4" w:space="0" w:color="auto"/>
              <w:right w:val="nil"/>
            </w:tcBorders>
            <w:shd w:val="clear" w:color="auto" w:fill="auto"/>
            <w:vAlign w:val="center"/>
          </w:tcPr>
          <w:p w14:paraId="59AEE0D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4F437B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1243.44</w:t>
            </w:r>
          </w:p>
        </w:tc>
        <w:tc>
          <w:tcPr>
            <w:tcW w:w="159" w:type="pct"/>
            <w:tcBorders>
              <w:top w:val="single" w:sz="4" w:space="0" w:color="auto"/>
              <w:left w:val="single" w:sz="4" w:space="0" w:color="auto"/>
              <w:bottom w:val="single" w:sz="4" w:space="0" w:color="auto"/>
              <w:right w:val="nil"/>
            </w:tcBorders>
            <w:shd w:val="clear" w:color="auto" w:fill="auto"/>
            <w:vAlign w:val="center"/>
          </w:tcPr>
          <w:p w14:paraId="480AA71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BB848D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460.53</w:t>
            </w:r>
          </w:p>
        </w:tc>
      </w:tr>
      <w:tr w:rsidR="00192F50" w:rsidRPr="00B14A4E" w14:paraId="3E866EB1"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ED0058E"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XXXIII.-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D7217BD"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Granjas comerciales avícolas, porcícolas y de ganado al por mayor.</w:t>
            </w:r>
          </w:p>
        </w:tc>
        <w:tc>
          <w:tcPr>
            <w:tcW w:w="157" w:type="pct"/>
            <w:tcBorders>
              <w:top w:val="single" w:sz="4" w:space="0" w:color="auto"/>
              <w:left w:val="single" w:sz="4" w:space="0" w:color="auto"/>
              <w:bottom w:val="single" w:sz="4" w:space="0" w:color="auto"/>
              <w:right w:val="nil"/>
            </w:tcBorders>
            <w:shd w:val="clear" w:color="auto" w:fill="auto"/>
            <w:vAlign w:val="center"/>
          </w:tcPr>
          <w:p w14:paraId="5D0590F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9963AE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230.27</w:t>
            </w:r>
          </w:p>
        </w:tc>
        <w:tc>
          <w:tcPr>
            <w:tcW w:w="159" w:type="pct"/>
            <w:tcBorders>
              <w:top w:val="single" w:sz="4" w:space="0" w:color="auto"/>
              <w:left w:val="single" w:sz="4" w:space="0" w:color="auto"/>
              <w:bottom w:val="single" w:sz="4" w:space="0" w:color="auto"/>
              <w:right w:val="nil"/>
            </w:tcBorders>
            <w:shd w:val="clear" w:color="auto" w:fill="auto"/>
            <w:vAlign w:val="center"/>
          </w:tcPr>
          <w:p w14:paraId="535D8E9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7345AA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138.16</w:t>
            </w:r>
          </w:p>
        </w:tc>
      </w:tr>
      <w:tr w:rsidR="00192F50" w:rsidRPr="00B14A4E" w14:paraId="6DEB6EE6"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465154B7"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XXXIV.-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92BD735"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Mueblerías y línea blanca.</w:t>
            </w:r>
          </w:p>
        </w:tc>
        <w:tc>
          <w:tcPr>
            <w:tcW w:w="157" w:type="pct"/>
            <w:tcBorders>
              <w:top w:val="single" w:sz="4" w:space="0" w:color="auto"/>
              <w:left w:val="single" w:sz="4" w:space="0" w:color="auto"/>
              <w:bottom w:val="single" w:sz="4" w:space="0" w:color="auto"/>
              <w:right w:val="nil"/>
            </w:tcBorders>
            <w:shd w:val="clear" w:color="auto" w:fill="auto"/>
            <w:vAlign w:val="center"/>
          </w:tcPr>
          <w:p w14:paraId="61EBE73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212167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50.66</w:t>
            </w:r>
          </w:p>
        </w:tc>
        <w:tc>
          <w:tcPr>
            <w:tcW w:w="159" w:type="pct"/>
            <w:tcBorders>
              <w:top w:val="single" w:sz="4" w:space="0" w:color="auto"/>
              <w:left w:val="single" w:sz="4" w:space="0" w:color="auto"/>
              <w:bottom w:val="single" w:sz="4" w:space="0" w:color="auto"/>
              <w:right w:val="nil"/>
            </w:tcBorders>
            <w:shd w:val="clear" w:color="auto" w:fill="auto"/>
            <w:vAlign w:val="center"/>
          </w:tcPr>
          <w:p w14:paraId="7AF4221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2CC2D1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23.03</w:t>
            </w:r>
          </w:p>
        </w:tc>
      </w:tr>
      <w:tr w:rsidR="00192F50" w:rsidRPr="00B14A4E" w14:paraId="54A9E40E"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7C0A64B1"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XXXV.-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5C5C3E0"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Zapaterías.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7EF83FA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4AF4E0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245214C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BF3D7C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3.68</w:t>
            </w:r>
          </w:p>
        </w:tc>
      </w:tr>
      <w:tr w:rsidR="00192F50" w:rsidRPr="00B14A4E" w14:paraId="5C087DAA"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149EC32E"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XXXVI.-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9B28A3D"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Sastrerías.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416E076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51F9C1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18B400B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C8D1918"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2.76</w:t>
            </w:r>
          </w:p>
        </w:tc>
      </w:tr>
      <w:tr w:rsidR="00192F50" w:rsidRPr="00B14A4E" w14:paraId="02E3435E"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4CC9DBB1"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XXXVII.-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6FDF595"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Procesadora y/o fábrica de agua purificada y hielo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07C33EA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84676B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7245F8B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16460D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r>
      <w:tr w:rsidR="00192F50" w:rsidRPr="00B14A4E" w14:paraId="79AC692B"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39C0FEA"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XXXVIII.-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51B7422"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 xml:space="preserve">Oficinas de servicio de sistemas de televisión por cable. </w:t>
            </w:r>
          </w:p>
        </w:tc>
        <w:tc>
          <w:tcPr>
            <w:tcW w:w="157" w:type="pct"/>
            <w:tcBorders>
              <w:top w:val="single" w:sz="4" w:space="0" w:color="auto"/>
              <w:left w:val="single" w:sz="4" w:space="0" w:color="auto"/>
              <w:bottom w:val="single" w:sz="4" w:space="0" w:color="auto"/>
              <w:right w:val="nil"/>
            </w:tcBorders>
            <w:shd w:val="clear" w:color="auto" w:fill="auto"/>
            <w:vAlign w:val="center"/>
          </w:tcPr>
          <w:p w14:paraId="3943321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1E4777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101.32</w:t>
            </w:r>
          </w:p>
        </w:tc>
        <w:tc>
          <w:tcPr>
            <w:tcW w:w="159" w:type="pct"/>
            <w:tcBorders>
              <w:top w:val="single" w:sz="4" w:space="0" w:color="auto"/>
              <w:left w:val="single" w:sz="4" w:space="0" w:color="auto"/>
              <w:bottom w:val="single" w:sz="4" w:space="0" w:color="auto"/>
              <w:right w:val="nil"/>
            </w:tcBorders>
            <w:shd w:val="clear" w:color="auto" w:fill="auto"/>
            <w:vAlign w:val="center"/>
          </w:tcPr>
          <w:p w14:paraId="14C6E58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D60E7E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36.84</w:t>
            </w:r>
          </w:p>
        </w:tc>
      </w:tr>
      <w:tr w:rsidR="00192F50" w:rsidRPr="00B14A4E" w14:paraId="6BAB01C6"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64B8CEE"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XXXIX.-</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B6A7F78"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Clínicas y hospitales.</w:t>
            </w:r>
          </w:p>
        </w:tc>
        <w:tc>
          <w:tcPr>
            <w:tcW w:w="157" w:type="pct"/>
            <w:tcBorders>
              <w:top w:val="single" w:sz="4" w:space="0" w:color="auto"/>
              <w:left w:val="single" w:sz="4" w:space="0" w:color="auto"/>
              <w:bottom w:val="single" w:sz="4" w:space="0" w:color="auto"/>
              <w:right w:val="nil"/>
            </w:tcBorders>
            <w:shd w:val="clear" w:color="auto" w:fill="auto"/>
            <w:vAlign w:val="center"/>
          </w:tcPr>
          <w:p w14:paraId="3FA905D8"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525214F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92.11</w:t>
            </w:r>
          </w:p>
        </w:tc>
        <w:tc>
          <w:tcPr>
            <w:tcW w:w="159" w:type="pct"/>
            <w:tcBorders>
              <w:top w:val="single" w:sz="4" w:space="0" w:color="auto"/>
              <w:left w:val="single" w:sz="4" w:space="0" w:color="auto"/>
              <w:bottom w:val="single" w:sz="4" w:space="0" w:color="auto"/>
              <w:right w:val="nil"/>
            </w:tcBorders>
            <w:shd w:val="clear" w:color="auto" w:fill="auto"/>
            <w:vAlign w:val="center"/>
          </w:tcPr>
          <w:p w14:paraId="31FC593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8F6B5D8"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27.63</w:t>
            </w:r>
          </w:p>
        </w:tc>
      </w:tr>
      <w:tr w:rsidR="00192F50" w:rsidRPr="00B14A4E" w14:paraId="2AB7991B"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1A6FEEC3"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XL.-</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53275C9F"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 xml:space="preserve">Centros de foto estudio y grabación </w:t>
            </w:r>
          </w:p>
        </w:tc>
        <w:tc>
          <w:tcPr>
            <w:tcW w:w="157" w:type="pct"/>
            <w:tcBorders>
              <w:top w:val="single" w:sz="4" w:space="0" w:color="auto"/>
              <w:left w:val="single" w:sz="4" w:space="0" w:color="auto"/>
              <w:bottom w:val="single" w:sz="4" w:space="0" w:color="auto"/>
              <w:right w:val="nil"/>
            </w:tcBorders>
            <w:shd w:val="clear" w:color="auto" w:fill="auto"/>
            <w:vAlign w:val="center"/>
          </w:tcPr>
          <w:p w14:paraId="281918E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5DE1BC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14DC9FC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EEA39C8"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r>
      <w:tr w:rsidR="00192F50" w:rsidRPr="00B14A4E" w14:paraId="71DBB90F"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0796691"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XLI.-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2C60A6A3"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Despachos contables, jurídicos, y administrativos.</w:t>
            </w:r>
          </w:p>
        </w:tc>
        <w:tc>
          <w:tcPr>
            <w:tcW w:w="157" w:type="pct"/>
            <w:tcBorders>
              <w:top w:val="single" w:sz="4" w:space="0" w:color="auto"/>
              <w:left w:val="single" w:sz="4" w:space="0" w:color="auto"/>
              <w:bottom w:val="single" w:sz="4" w:space="0" w:color="auto"/>
              <w:right w:val="nil"/>
            </w:tcBorders>
            <w:shd w:val="clear" w:color="auto" w:fill="auto"/>
            <w:vAlign w:val="center"/>
          </w:tcPr>
          <w:p w14:paraId="12E58C8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B4C5A8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7.37</w:t>
            </w:r>
          </w:p>
        </w:tc>
        <w:tc>
          <w:tcPr>
            <w:tcW w:w="159" w:type="pct"/>
            <w:tcBorders>
              <w:top w:val="single" w:sz="4" w:space="0" w:color="auto"/>
              <w:left w:val="single" w:sz="4" w:space="0" w:color="auto"/>
              <w:bottom w:val="single" w:sz="4" w:space="0" w:color="auto"/>
              <w:right w:val="nil"/>
            </w:tcBorders>
            <w:shd w:val="clear" w:color="auto" w:fill="auto"/>
            <w:vAlign w:val="center"/>
          </w:tcPr>
          <w:p w14:paraId="0B38C35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BAA5DC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r>
      <w:tr w:rsidR="00192F50" w:rsidRPr="00B14A4E" w14:paraId="4879D235"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15576FA2"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XLII.-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56626501"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Academias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17C9B85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0B0FD4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10F15E5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6BC14E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6.45</w:t>
            </w:r>
          </w:p>
        </w:tc>
      </w:tr>
      <w:tr w:rsidR="00192F50" w:rsidRPr="00B14A4E" w14:paraId="31161016"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04820643"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XLIII.-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B36E500"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Financieras, y cajas populares.</w:t>
            </w:r>
          </w:p>
        </w:tc>
        <w:tc>
          <w:tcPr>
            <w:tcW w:w="157" w:type="pct"/>
            <w:tcBorders>
              <w:top w:val="single" w:sz="4" w:space="0" w:color="auto"/>
              <w:left w:val="single" w:sz="4" w:space="0" w:color="auto"/>
              <w:bottom w:val="single" w:sz="4" w:space="0" w:color="auto"/>
              <w:right w:val="nil"/>
            </w:tcBorders>
            <w:shd w:val="clear" w:color="auto" w:fill="auto"/>
            <w:vAlign w:val="center"/>
          </w:tcPr>
          <w:p w14:paraId="53FBEE5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2F45CE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46.05</w:t>
            </w:r>
          </w:p>
        </w:tc>
        <w:tc>
          <w:tcPr>
            <w:tcW w:w="159" w:type="pct"/>
            <w:tcBorders>
              <w:top w:val="single" w:sz="4" w:space="0" w:color="auto"/>
              <w:left w:val="single" w:sz="4" w:space="0" w:color="auto"/>
              <w:bottom w:val="single" w:sz="4" w:space="0" w:color="auto"/>
              <w:right w:val="nil"/>
            </w:tcBorders>
            <w:shd w:val="clear" w:color="auto" w:fill="auto"/>
            <w:vAlign w:val="center"/>
          </w:tcPr>
          <w:p w14:paraId="739D9C3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07F5CC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18.42</w:t>
            </w:r>
          </w:p>
        </w:tc>
      </w:tr>
      <w:tr w:rsidR="00192F50" w:rsidRPr="00B14A4E" w14:paraId="1B6734E5"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3673E9C5"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XLIV.-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17DBFE60"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Acuarios.</w:t>
            </w:r>
          </w:p>
        </w:tc>
        <w:tc>
          <w:tcPr>
            <w:tcW w:w="157" w:type="pct"/>
            <w:tcBorders>
              <w:top w:val="single" w:sz="4" w:space="0" w:color="auto"/>
              <w:left w:val="single" w:sz="4" w:space="0" w:color="auto"/>
              <w:bottom w:val="single" w:sz="4" w:space="0" w:color="auto"/>
              <w:right w:val="nil"/>
            </w:tcBorders>
            <w:shd w:val="clear" w:color="auto" w:fill="auto"/>
            <w:vAlign w:val="center"/>
          </w:tcPr>
          <w:p w14:paraId="6DBA75E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549EE4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7.37</w:t>
            </w:r>
          </w:p>
        </w:tc>
        <w:tc>
          <w:tcPr>
            <w:tcW w:w="159" w:type="pct"/>
            <w:tcBorders>
              <w:top w:val="single" w:sz="4" w:space="0" w:color="auto"/>
              <w:left w:val="single" w:sz="4" w:space="0" w:color="auto"/>
              <w:bottom w:val="single" w:sz="4" w:space="0" w:color="auto"/>
              <w:right w:val="nil"/>
            </w:tcBorders>
            <w:shd w:val="clear" w:color="auto" w:fill="auto"/>
            <w:vAlign w:val="center"/>
          </w:tcPr>
          <w:p w14:paraId="20468E5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DCF0E5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r>
      <w:tr w:rsidR="00192F50" w:rsidRPr="00B14A4E" w14:paraId="7AAA386D"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164FB9F"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XLV.-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A15F912"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Billares.</w:t>
            </w:r>
          </w:p>
        </w:tc>
        <w:tc>
          <w:tcPr>
            <w:tcW w:w="157" w:type="pct"/>
            <w:tcBorders>
              <w:top w:val="single" w:sz="4" w:space="0" w:color="auto"/>
              <w:left w:val="single" w:sz="4" w:space="0" w:color="auto"/>
              <w:bottom w:val="single" w:sz="4" w:space="0" w:color="auto"/>
              <w:right w:val="nil"/>
            </w:tcBorders>
            <w:shd w:val="clear" w:color="auto" w:fill="auto"/>
            <w:vAlign w:val="center"/>
          </w:tcPr>
          <w:p w14:paraId="3801207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E47A26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7.37</w:t>
            </w:r>
          </w:p>
        </w:tc>
        <w:tc>
          <w:tcPr>
            <w:tcW w:w="159" w:type="pct"/>
            <w:tcBorders>
              <w:top w:val="single" w:sz="4" w:space="0" w:color="auto"/>
              <w:left w:val="single" w:sz="4" w:space="0" w:color="auto"/>
              <w:bottom w:val="single" w:sz="4" w:space="0" w:color="auto"/>
              <w:right w:val="nil"/>
            </w:tcBorders>
            <w:shd w:val="clear" w:color="auto" w:fill="auto"/>
            <w:vAlign w:val="center"/>
          </w:tcPr>
          <w:p w14:paraId="3D2DA76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B7BE26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r>
      <w:tr w:rsidR="00192F50" w:rsidRPr="00B14A4E" w14:paraId="5EB28853"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F439CB7"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XLVI.-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FE000B6"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Gimnasios.</w:t>
            </w:r>
          </w:p>
        </w:tc>
        <w:tc>
          <w:tcPr>
            <w:tcW w:w="157" w:type="pct"/>
            <w:tcBorders>
              <w:top w:val="single" w:sz="4" w:space="0" w:color="auto"/>
              <w:left w:val="single" w:sz="4" w:space="0" w:color="auto"/>
              <w:bottom w:val="single" w:sz="4" w:space="0" w:color="auto"/>
              <w:right w:val="nil"/>
            </w:tcBorders>
            <w:shd w:val="clear" w:color="auto" w:fill="auto"/>
            <w:vAlign w:val="center"/>
          </w:tcPr>
          <w:p w14:paraId="1F87ECB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C90A42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13F5980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FD5F8B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4.61</w:t>
            </w:r>
          </w:p>
        </w:tc>
      </w:tr>
      <w:tr w:rsidR="00192F50" w:rsidRPr="00B14A4E" w14:paraId="516539FF"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0224B2D2"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XLVII.-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54ECCD86"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Viveros.</w:t>
            </w:r>
          </w:p>
        </w:tc>
        <w:tc>
          <w:tcPr>
            <w:tcW w:w="157" w:type="pct"/>
            <w:tcBorders>
              <w:top w:val="single" w:sz="4" w:space="0" w:color="auto"/>
              <w:left w:val="single" w:sz="4" w:space="0" w:color="auto"/>
              <w:bottom w:val="single" w:sz="4" w:space="0" w:color="auto"/>
              <w:right w:val="nil"/>
            </w:tcBorders>
            <w:shd w:val="clear" w:color="auto" w:fill="auto"/>
            <w:vAlign w:val="center"/>
          </w:tcPr>
          <w:p w14:paraId="1B95601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C94AEC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7F028A6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F85218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r>
      <w:tr w:rsidR="00192F50" w:rsidRPr="00B14A4E" w14:paraId="4DA7E30C"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336EDDAE"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XLVIII.-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F3B2138"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Lavandería.</w:t>
            </w:r>
          </w:p>
        </w:tc>
        <w:tc>
          <w:tcPr>
            <w:tcW w:w="157" w:type="pct"/>
            <w:tcBorders>
              <w:top w:val="single" w:sz="4" w:space="0" w:color="auto"/>
              <w:left w:val="single" w:sz="4" w:space="0" w:color="auto"/>
              <w:bottom w:val="single" w:sz="4" w:space="0" w:color="auto"/>
              <w:right w:val="nil"/>
            </w:tcBorders>
            <w:shd w:val="clear" w:color="auto" w:fill="auto"/>
            <w:vAlign w:val="center"/>
          </w:tcPr>
          <w:p w14:paraId="5A76465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675987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6867597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5FE0C9B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r>
      <w:tr w:rsidR="00192F50" w:rsidRPr="00B14A4E" w14:paraId="62E6826A"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3CBE3494"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proofErr w:type="gramStart"/>
            <w:r w:rsidRPr="00B14A4E">
              <w:rPr>
                <w:rFonts w:ascii="Arial" w:eastAsia="Arial" w:hAnsi="Arial" w:cs="Arial"/>
                <w:b/>
                <w:sz w:val="20"/>
                <w:szCs w:val="20"/>
                <w:lang w:val="es-ES" w:eastAsia="es-MX"/>
              </w:rPr>
              <w:lastRenderedPageBreak/>
              <w:t>XLVIX.-</w:t>
            </w:r>
            <w:proofErr w:type="gramEnd"/>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7F3D6D9"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 xml:space="preserve">Boutique y lavadero de autos (car </w:t>
            </w:r>
            <w:proofErr w:type="spellStart"/>
            <w:r w:rsidRPr="00B14A4E">
              <w:rPr>
                <w:rFonts w:ascii="Arial" w:eastAsia="Arial" w:hAnsi="Arial" w:cs="Arial"/>
                <w:sz w:val="20"/>
                <w:szCs w:val="20"/>
                <w:lang w:val="es-ES" w:eastAsia="es-MX"/>
              </w:rPr>
              <w:t>wash</w:t>
            </w:r>
            <w:proofErr w:type="spellEnd"/>
            <w:r w:rsidRPr="00B14A4E">
              <w:rPr>
                <w:rFonts w:ascii="Arial" w:eastAsia="Arial" w:hAnsi="Arial" w:cs="Arial"/>
                <w:sz w:val="20"/>
                <w:szCs w:val="20"/>
                <w:lang w:val="es-ES" w:eastAsia="es-MX"/>
              </w:rPr>
              <w:t>).</w:t>
            </w:r>
          </w:p>
        </w:tc>
        <w:tc>
          <w:tcPr>
            <w:tcW w:w="157" w:type="pct"/>
            <w:tcBorders>
              <w:top w:val="single" w:sz="4" w:space="0" w:color="auto"/>
              <w:left w:val="single" w:sz="4" w:space="0" w:color="auto"/>
              <w:bottom w:val="single" w:sz="4" w:space="0" w:color="auto"/>
              <w:right w:val="nil"/>
            </w:tcBorders>
            <w:shd w:val="clear" w:color="auto" w:fill="auto"/>
            <w:vAlign w:val="center"/>
          </w:tcPr>
          <w:p w14:paraId="10862EC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06BE64D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5130257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F19FC08"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r>
      <w:tr w:rsidR="00192F50" w:rsidRPr="00B14A4E" w14:paraId="2484C4E2"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40260F99"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F313A6D"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Maquiladoras en general.</w:t>
            </w:r>
          </w:p>
        </w:tc>
        <w:tc>
          <w:tcPr>
            <w:tcW w:w="157" w:type="pct"/>
            <w:tcBorders>
              <w:top w:val="single" w:sz="4" w:space="0" w:color="auto"/>
              <w:left w:val="single" w:sz="4" w:space="0" w:color="auto"/>
              <w:bottom w:val="single" w:sz="4" w:space="0" w:color="auto"/>
              <w:right w:val="nil"/>
            </w:tcBorders>
            <w:shd w:val="clear" w:color="auto" w:fill="auto"/>
            <w:vAlign w:val="center"/>
          </w:tcPr>
          <w:p w14:paraId="6E9B12E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E3127A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92.11</w:t>
            </w:r>
          </w:p>
        </w:tc>
        <w:tc>
          <w:tcPr>
            <w:tcW w:w="159" w:type="pct"/>
            <w:tcBorders>
              <w:top w:val="single" w:sz="4" w:space="0" w:color="auto"/>
              <w:left w:val="single" w:sz="4" w:space="0" w:color="auto"/>
              <w:bottom w:val="single" w:sz="4" w:space="0" w:color="auto"/>
              <w:right w:val="nil"/>
            </w:tcBorders>
            <w:shd w:val="clear" w:color="auto" w:fill="auto"/>
            <w:vAlign w:val="center"/>
          </w:tcPr>
          <w:p w14:paraId="4ECBBFC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798954B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27.63</w:t>
            </w:r>
          </w:p>
        </w:tc>
      </w:tr>
      <w:tr w:rsidR="00192F50" w:rsidRPr="00B14A4E" w14:paraId="4706A325"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1481CD13"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52A50381"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Sala de recepciones y/o fiestas.</w:t>
            </w:r>
          </w:p>
        </w:tc>
        <w:tc>
          <w:tcPr>
            <w:tcW w:w="157" w:type="pct"/>
            <w:tcBorders>
              <w:top w:val="single" w:sz="4" w:space="0" w:color="auto"/>
              <w:left w:val="single" w:sz="4" w:space="0" w:color="auto"/>
              <w:bottom w:val="single" w:sz="4" w:space="0" w:color="auto"/>
              <w:right w:val="nil"/>
            </w:tcBorders>
            <w:shd w:val="clear" w:color="auto" w:fill="auto"/>
            <w:vAlign w:val="center"/>
          </w:tcPr>
          <w:p w14:paraId="1F844F2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31DD0BC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64.47</w:t>
            </w:r>
          </w:p>
        </w:tc>
        <w:tc>
          <w:tcPr>
            <w:tcW w:w="159" w:type="pct"/>
            <w:tcBorders>
              <w:top w:val="single" w:sz="4" w:space="0" w:color="auto"/>
              <w:left w:val="single" w:sz="4" w:space="0" w:color="auto"/>
              <w:bottom w:val="single" w:sz="4" w:space="0" w:color="auto"/>
              <w:right w:val="nil"/>
            </w:tcBorders>
            <w:shd w:val="clear" w:color="auto" w:fill="auto"/>
            <w:vAlign w:val="center"/>
          </w:tcPr>
          <w:p w14:paraId="0819496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D22B1A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46.05</w:t>
            </w:r>
          </w:p>
        </w:tc>
      </w:tr>
      <w:tr w:rsidR="00192F50" w:rsidRPr="00B14A4E" w14:paraId="053828C0"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4AD9ADB"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31AAA48"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Tienda de disfraces.</w:t>
            </w:r>
          </w:p>
        </w:tc>
        <w:tc>
          <w:tcPr>
            <w:tcW w:w="157" w:type="pct"/>
            <w:tcBorders>
              <w:top w:val="single" w:sz="4" w:space="0" w:color="auto"/>
              <w:left w:val="single" w:sz="4" w:space="0" w:color="auto"/>
              <w:bottom w:val="single" w:sz="4" w:space="0" w:color="auto"/>
              <w:right w:val="nil"/>
            </w:tcBorders>
            <w:shd w:val="clear" w:color="auto" w:fill="auto"/>
            <w:vAlign w:val="center"/>
          </w:tcPr>
          <w:p w14:paraId="61038D7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057954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c>
          <w:tcPr>
            <w:tcW w:w="159" w:type="pct"/>
            <w:tcBorders>
              <w:top w:val="single" w:sz="4" w:space="0" w:color="auto"/>
              <w:left w:val="single" w:sz="4" w:space="0" w:color="auto"/>
              <w:bottom w:val="single" w:sz="4" w:space="0" w:color="auto"/>
              <w:right w:val="nil"/>
            </w:tcBorders>
            <w:shd w:val="clear" w:color="auto" w:fill="auto"/>
            <w:vAlign w:val="center"/>
          </w:tcPr>
          <w:p w14:paraId="1B07A13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EC0603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1.84</w:t>
            </w:r>
          </w:p>
        </w:tc>
      </w:tr>
      <w:tr w:rsidR="00192F50" w:rsidRPr="00B14A4E" w14:paraId="0EFD666C"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56801083"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0A06455D"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Distribuidora mayorista de carnes.</w:t>
            </w:r>
          </w:p>
        </w:tc>
        <w:tc>
          <w:tcPr>
            <w:tcW w:w="157" w:type="pct"/>
            <w:tcBorders>
              <w:top w:val="single" w:sz="4" w:space="0" w:color="auto"/>
              <w:left w:val="single" w:sz="4" w:space="0" w:color="auto"/>
              <w:bottom w:val="single" w:sz="4" w:space="0" w:color="auto"/>
              <w:right w:val="nil"/>
            </w:tcBorders>
            <w:shd w:val="clear" w:color="auto" w:fill="auto"/>
            <w:vAlign w:val="center"/>
          </w:tcPr>
          <w:p w14:paraId="2D9FB71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63407B18"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82.90</w:t>
            </w:r>
          </w:p>
        </w:tc>
        <w:tc>
          <w:tcPr>
            <w:tcW w:w="159" w:type="pct"/>
            <w:tcBorders>
              <w:top w:val="single" w:sz="4" w:space="0" w:color="auto"/>
              <w:left w:val="single" w:sz="4" w:space="0" w:color="auto"/>
              <w:bottom w:val="single" w:sz="4" w:space="0" w:color="auto"/>
              <w:right w:val="nil"/>
            </w:tcBorders>
            <w:shd w:val="clear" w:color="auto" w:fill="auto"/>
            <w:vAlign w:val="center"/>
          </w:tcPr>
          <w:p w14:paraId="3BBF445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3AD009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46.05</w:t>
            </w:r>
          </w:p>
        </w:tc>
      </w:tr>
      <w:tr w:rsidR="00192F50" w:rsidRPr="00B14A4E" w14:paraId="48263C2A"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2A4EF97A"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LIV.-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32C598A9"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Ópticas</w:t>
            </w:r>
          </w:p>
        </w:tc>
        <w:tc>
          <w:tcPr>
            <w:tcW w:w="157" w:type="pct"/>
            <w:tcBorders>
              <w:top w:val="single" w:sz="4" w:space="0" w:color="auto"/>
              <w:left w:val="single" w:sz="4" w:space="0" w:color="auto"/>
              <w:bottom w:val="single" w:sz="4" w:space="0" w:color="auto"/>
              <w:right w:val="nil"/>
            </w:tcBorders>
            <w:shd w:val="clear" w:color="auto" w:fill="auto"/>
            <w:vAlign w:val="center"/>
          </w:tcPr>
          <w:p w14:paraId="617E4EF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45A8C6E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13.82</w:t>
            </w:r>
          </w:p>
        </w:tc>
        <w:tc>
          <w:tcPr>
            <w:tcW w:w="159" w:type="pct"/>
            <w:tcBorders>
              <w:top w:val="single" w:sz="4" w:space="0" w:color="auto"/>
              <w:left w:val="single" w:sz="4" w:space="0" w:color="auto"/>
              <w:bottom w:val="single" w:sz="4" w:space="0" w:color="auto"/>
              <w:right w:val="nil"/>
            </w:tcBorders>
            <w:shd w:val="clear" w:color="auto" w:fill="auto"/>
            <w:vAlign w:val="center"/>
          </w:tcPr>
          <w:p w14:paraId="76E27B7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69A7098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4.61</w:t>
            </w:r>
          </w:p>
        </w:tc>
      </w:tr>
      <w:tr w:rsidR="00192F50" w:rsidRPr="00B14A4E" w14:paraId="7908DE95"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7DDEFE35"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LV.-</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ECB271F"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 xml:space="preserve">Recicladoras, </w:t>
            </w:r>
            <w:proofErr w:type="gramStart"/>
            <w:r w:rsidRPr="00B14A4E">
              <w:rPr>
                <w:rFonts w:ascii="Arial" w:eastAsia="Arial" w:hAnsi="Arial" w:cs="Arial"/>
                <w:sz w:val="20"/>
                <w:szCs w:val="20"/>
                <w:lang w:val="es-ES" w:eastAsia="es-MX"/>
              </w:rPr>
              <w:t>compra-venta</w:t>
            </w:r>
            <w:proofErr w:type="gramEnd"/>
            <w:r w:rsidRPr="00B14A4E">
              <w:rPr>
                <w:rFonts w:ascii="Arial" w:eastAsia="Arial" w:hAnsi="Arial" w:cs="Arial"/>
                <w:sz w:val="20"/>
                <w:szCs w:val="20"/>
                <w:lang w:val="es-ES" w:eastAsia="es-MX"/>
              </w:rPr>
              <w:t xml:space="preserve"> de chatarra.</w:t>
            </w:r>
          </w:p>
        </w:tc>
        <w:tc>
          <w:tcPr>
            <w:tcW w:w="157" w:type="pct"/>
            <w:tcBorders>
              <w:top w:val="single" w:sz="4" w:space="0" w:color="auto"/>
              <w:left w:val="single" w:sz="4" w:space="0" w:color="auto"/>
              <w:bottom w:val="single" w:sz="4" w:space="0" w:color="auto"/>
              <w:right w:val="nil"/>
            </w:tcBorders>
            <w:shd w:val="clear" w:color="auto" w:fill="auto"/>
            <w:vAlign w:val="center"/>
          </w:tcPr>
          <w:p w14:paraId="02A8B17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1CAC2C8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18.42</w:t>
            </w:r>
          </w:p>
        </w:tc>
        <w:tc>
          <w:tcPr>
            <w:tcW w:w="159" w:type="pct"/>
            <w:tcBorders>
              <w:top w:val="single" w:sz="4" w:space="0" w:color="auto"/>
              <w:left w:val="single" w:sz="4" w:space="0" w:color="auto"/>
              <w:bottom w:val="single" w:sz="4" w:space="0" w:color="auto"/>
              <w:right w:val="nil"/>
            </w:tcBorders>
            <w:shd w:val="clear" w:color="auto" w:fill="auto"/>
            <w:vAlign w:val="center"/>
          </w:tcPr>
          <w:p w14:paraId="1434B67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454812D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11</w:t>
            </w:r>
          </w:p>
        </w:tc>
      </w:tr>
      <w:tr w:rsidR="00192F50" w:rsidRPr="00B14A4E" w14:paraId="5E394F6F"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644FF7B5"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LVI.-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6ADEC513"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Rosticerías.</w:t>
            </w:r>
          </w:p>
        </w:tc>
        <w:tc>
          <w:tcPr>
            <w:tcW w:w="157" w:type="pct"/>
            <w:tcBorders>
              <w:top w:val="single" w:sz="4" w:space="0" w:color="auto"/>
              <w:left w:val="single" w:sz="4" w:space="0" w:color="auto"/>
              <w:bottom w:val="single" w:sz="4" w:space="0" w:color="auto"/>
              <w:right w:val="nil"/>
            </w:tcBorders>
            <w:shd w:val="clear" w:color="auto" w:fill="auto"/>
            <w:vAlign w:val="center"/>
          </w:tcPr>
          <w:p w14:paraId="7F3B606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hideMark/>
          </w:tcPr>
          <w:p w14:paraId="23EF905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w:t>
            </w:r>
          </w:p>
        </w:tc>
        <w:tc>
          <w:tcPr>
            <w:tcW w:w="159" w:type="pct"/>
            <w:tcBorders>
              <w:top w:val="single" w:sz="4" w:space="0" w:color="auto"/>
              <w:left w:val="single" w:sz="4" w:space="0" w:color="auto"/>
              <w:bottom w:val="single" w:sz="4" w:space="0" w:color="auto"/>
              <w:right w:val="nil"/>
            </w:tcBorders>
            <w:shd w:val="clear" w:color="auto" w:fill="auto"/>
            <w:vAlign w:val="center"/>
          </w:tcPr>
          <w:p w14:paraId="38802EF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897AFA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r>
      <w:tr w:rsidR="00192F50" w:rsidRPr="00B14A4E" w14:paraId="32F828B4"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57A94C02"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LVII.-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14D5DE24" w14:textId="0A3E869D" w:rsidR="00192F50" w:rsidRPr="00B14A4E" w:rsidRDefault="00CF6C09"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ES"/>
              </w:rPr>
              <w:t>Deshuesadero</w:t>
            </w:r>
          </w:p>
        </w:tc>
        <w:tc>
          <w:tcPr>
            <w:tcW w:w="157" w:type="pct"/>
            <w:tcBorders>
              <w:top w:val="single" w:sz="4" w:space="0" w:color="auto"/>
              <w:left w:val="single" w:sz="4" w:space="0" w:color="auto"/>
              <w:bottom w:val="single" w:sz="4" w:space="0" w:color="auto"/>
              <w:right w:val="nil"/>
            </w:tcBorders>
            <w:shd w:val="clear" w:color="auto" w:fill="auto"/>
            <w:vAlign w:val="center"/>
          </w:tcPr>
          <w:p w14:paraId="6BB7D6C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tcPr>
          <w:p w14:paraId="06B6957D" w14:textId="2FF07C65" w:rsidR="00192F50" w:rsidRPr="00B14A4E" w:rsidRDefault="00CF6C09"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ES"/>
              </w:rPr>
              <w:t>184.21</w:t>
            </w:r>
          </w:p>
        </w:tc>
        <w:tc>
          <w:tcPr>
            <w:tcW w:w="159" w:type="pct"/>
            <w:tcBorders>
              <w:top w:val="single" w:sz="4" w:space="0" w:color="auto"/>
              <w:left w:val="single" w:sz="4" w:space="0" w:color="auto"/>
              <w:bottom w:val="single" w:sz="4" w:space="0" w:color="auto"/>
              <w:right w:val="nil"/>
            </w:tcBorders>
            <w:shd w:val="clear" w:color="auto" w:fill="auto"/>
            <w:vAlign w:val="center"/>
          </w:tcPr>
          <w:p w14:paraId="25919B2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tcPr>
          <w:p w14:paraId="5DF8F5BC" w14:textId="7A9D93DD" w:rsidR="00192F50" w:rsidRPr="00B14A4E" w:rsidRDefault="00CF6C09"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ES"/>
              </w:rPr>
              <w:t>92.11</w:t>
            </w:r>
          </w:p>
        </w:tc>
      </w:tr>
      <w:tr w:rsidR="00192F50" w:rsidRPr="00B14A4E" w14:paraId="24585567" w14:textId="77777777" w:rsidTr="00CF6C09">
        <w:tc>
          <w:tcPr>
            <w:tcW w:w="588" w:type="pct"/>
            <w:tcBorders>
              <w:top w:val="single" w:sz="4" w:space="0" w:color="auto"/>
              <w:left w:val="single" w:sz="4" w:space="0" w:color="auto"/>
              <w:bottom w:val="single" w:sz="4" w:space="0" w:color="auto"/>
              <w:right w:val="single" w:sz="4" w:space="0" w:color="auto"/>
            </w:tcBorders>
            <w:vAlign w:val="center"/>
          </w:tcPr>
          <w:p w14:paraId="753E6172"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LVIII.-</w:t>
            </w:r>
          </w:p>
        </w:tc>
        <w:tc>
          <w:tcPr>
            <w:tcW w:w="2538" w:type="pct"/>
            <w:tcBorders>
              <w:top w:val="single" w:sz="4" w:space="0" w:color="auto"/>
              <w:left w:val="single" w:sz="4" w:space="0" w:color="auto"/>
              <w:bottom w:val="single" w:sz="4" w:space="0" w:color="auto"/>
              <w:right w:val="single" w:sz="4" w:space="0" w:color="auto"/>
            </w:tcBorders>
            <w:shd w:val="clear" w:color="auto" w:fill="auto"/>
            <w:hideMark/>
          </w:tcPr>
          <w:p w14:paraId="752D4D5E"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Fundidora.</w:t>
            </w:r>
          </w:p>
        </w:tc>
        <w:tc>
          <w:tcPr>
            <w:tcW w:w="157" w:type="pct"/>
            <w:tcBorders>
              <w:top w:val="single" w:sz="4" w:space="0" w:color="auto"/>
              <w:left w:val="single" w:sz="4" w:space="0" w:color="auto"/>
              <w:bottom w:val="single" w:sz="4" w:space="0" w:color="auto"/>
              <w:right w:val="nil"/>
            </w:tcBorders>
            <w:shd w:val="clear" w:color="auto" w:fill="auto"/>
            <w:vAlign w:val="center"/>
          </w:tcPr>
          <w:p w14:paraId="65FE123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top w:val="single" w:sz="4" w:space="0" w:color="auto"/>
              <w:left w:val="nil"/>
              <w:bottom w:val="single" w:sz="4" w:space="0" w:color="auto"/>
              <w:right w:val="single" w:sz="4" w:space="0" w:color="auto"/>
            </w:tcBorders>
            <w:shd w:val="clear" w:color="auto" w:fill="auto"/>
            <w:vAlign w:val="center"/>
          </w:tcPr>
          <w:p w14:paraId="5F0CFC8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13.82</w:t>
            </w:r>
          </w:p>
        </w:tc>
        <w:tc>
          <w:tcPr>
            <w:tcW w:w="159" w:type="pct"/>
            <w:tcBorders>
              <w:top w:val="single" w:sz="4" w:space="0" w:color="auto"/>
              <w:left w:val="single" w:sz="4" w:space="0" w:color="auto"/>
              <w:bottom w:val="single" w:sz="4" w:space="0" w:color="auto"/>
              <w:right w:val="nil"/>
            </w:tcBorders>
            <w:shd w:val="clear" w:color="auto" w:fill="auto"/>
            <w:vAlign w:val="center"/>
          </w:tcPr>
          <w:p w14:paraId="1040A44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top w:val="single" w:sz="4" w:space="0" w:color="auto"/>
              <w:left w:val="nil"/>
              <w:bottom w:val="single" w:sz="4" w:space="0" w:color="auto"/>
              <w:right w:val="single" w:sz="4" w:space="0" w:color="auto"/>
            </w:tcBorders>
            <w:shd w:val="clear" w:color="auto" w:fill="auto"/>
            <w:vAlign w:val="center"/>
          </w:tcPr>
          <w:p w14:paraId="1AEA29F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5.53</w:t>
            </w:r>
          </w:p>
        </w:tc>
      </w:tr>
      <w:tr w:rsidR="00192F50" w:rsidRPr="00B14A4E" w14:paraId="300C046C" w14:textId="77777777" w:rsidTr="00CF6C09">
        <w:tc>
          <w:tcPr>
            <w:tcW w:w="588" w:type="pct"/>
            <w:vAlign w:val="center"/>
          </w:tcPr>
          <w:p w14:paraId="6BD10923"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LIX.-</w:t>
            </w:r>
          </w:p>
        </w:tc>
        <w:tc>
          <w:tcPr>
            <w:tcW w:w="2538" w:type="pct"/>
            <w:shd w:val="clear" w:color="auto" w:fill="auto"/>
            <w:hideMark/>
          </w:tcPr>
          <w:p w14:paraId="4D5870CF"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Tienda de abarrotes con venta al público a mayoreo y menudeo, supermercados y comercio al por mayor en general.</w:t>
            </w:r>
          </w:p>
        </w:tc>
        <w:tc>
          <w:tcPr>
            <w:tcW w:w="157" w:type="pct"/>
            <w:tcBorders>
              <w:right w:val="nil"/>
            </w:tcBorders>
            <w:shd w:val="clear" w:color="auto" w:fill="auto"/>
            <w:vAlign w:val="center"/>
          </w:tcPr>
          <w:p w14:paraId="54ECA10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left w:val="nil"/>
            </w:tcBorders>
            <w:shd w:val="clear" w:color="auto" w:fill="auto"/>
            <w:vAlign w:val="center"/>
          </w:tcPr>
          <w:p w14:paraId="14EA254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101.32</w:t>
            </w:r>
          </w:p>
        </w:tc>
        <w:tc>
          <w:tcPr>
            <w:tcW w:w="159" w:type="pct"/>
            <w:tcBorders>
              <w:right w:val="nil"/>
            </w:tcBorders>
            <w:shd w:val="clear" w:color="auto" w:fill="auto"/>
            <w:vAlign w:val="center"/>
          </w:tcPr>
          <w:p w14:paraId="75A4837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left w:val="nil"/>
            </w:tcBorders>
            <w:shd w:val="clear" w:color="auto" w:fill="auto"/>
            <w:vAlign w:val="center"/>
          </w:tcPr>
          <w:p w14:paraId="4355077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73.69</w:t>
            </w:r>
          </w:p>
        </w:tc>
      </w:tr>
      <w:tr w:rsidR="00192F50" w:rsidRPr="00B14A4E" w14:paraId="0C04D9F2" w14:textId="77777777" w:rsidTr="00CF6C09">
        <w:tc>
          <w:tcPr>
            <w:tcW w:w="588" w:type="pct"/>
            <w:vAlign w:val="center"/>
          </w:tcPr>
          <w:p w14:paraId="581272CF"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LX.-</w:t>
            </w:r>
          </w:p>
        </w:tc>
        <w:tc>
          <w:tcPr>
            <w:tcW w:w="2538" w:type="pct"/>
            <w:shd w:val="clear" w:color="auto" w:fill="auto"/>
            <w:hideMark/>
          </w:tcPr>
          <w:p w14:paraId="56CB454A"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 xml:space="preserve">Crematorio </w:t>
            </w:r>
          </w:p>
        </w:tc>
        <w:tc>
          <w:tcPr>
            <w:tcW w:w="157" w:type="pct"/>
            <w:tcBorders>
              <w:right w:val="nil"/>
            </w:tcBorders>
            <w:shd w:val="clear" w:color="auto" w:fill="auto"/>
            <w:vAlign w:val="center"/>
          </w:tcPr>
          <w:p w14:paraId="4F2E1CC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left w:val="nil"/>
            </w:tcBorders>
            <w:shd w:val="clear" w:color="auto" w:fill="auto"/>
            <w:vAlign w:val="center"/>
          </w:tcPr>
          <w:p w14:paraId="3712993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64.47</w:t>
            </w:r>
          </w:p>
        </w:tc>
        <w:tc>
          <w:tcPr>
            <w:tcW w:w="159" w:type="pct"/>
            <w:tcBorders>
              <w:right w:val="nil"/>
            </w:tcBorders>
            <w:shd w:val="clear" w:color="auto" w:fill="auto"/>
            <w:vAlign w:val="center"/>
          </w:tcPr>
          <w:p w14:paraId="5F8BCEA8"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left w:val="nil"/>
            </w:tcBorders>
            <w:shd w:val="clear" w:color="auto" w:fill="auto"/>
            <w:vAlign w:val="center"/>
          </w:tcPr>
          <w:p w14:paraId="1183E56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46.05</w:t>
            </w:r>
          </w:p>
        </w:tc>
      </w:tr>
      <w:tr w:rsidR="00192F50" w:rsidRPr="00B14A4E" w14:paraId="583A299F" w14:textId="77777777" w:rsidTr="00CF6C09">
        <w:tc>
          <w:tcPr>
            <w:tcW w:w="588" w:type="pct"/>
            <w:vAlign w:val="center"/>
          </w:tcPr>
          <w:p w14:paraId="3129C280"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LXI.-</w:t>
            </w:r>
          </w:p>
        </w:tc>
        <w:tc>
          <w:tcPr>
            <w:tcW w:w="2538" w:type="pct"/>
            <w:shd w:val="clear" w:color="auto" w:fill="auto"/>
            <w:hideMark/>
          </w:tcPr>
          <w:p w14:paraId="2A177B13"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Fábrica de postes.</w:t>
            </w:r>
          </w:p>
        </w:tc>
        <w:tc>
          <w:tcPr>
            <w:tcW w:w="157" w:type="pct"/>
            <w:tcBorders>
              <w:right w:val="nil"/>
            </w:tcBorders>
            <w:shd w:val="clear" w:color="auto" w:fill="auto"/>
            <w:vAlign w:val="center"/>
          </w:tcPr>
          <w:p w14:paraId="61D941D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left w:val="nil"/>
            </w:tcBorders>
            <w:shd w:val="clear" w:color="auto" w:fill="auto"/>
            <w:vAlign w:val="center"/>
          </w:tcPr>
          <w:p w14:paraId="66BEFEC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92.11</w:t>
            </w:r>
          </w:p>
        </w:tc>
        <w:tc>
          <w:tcPr>
            <w:tcW w:w="159" w:type="pct"/>
            <w:tcBorders>
              <w:right w:val="nil"/>
            </w:tcBorders>
            <w:shd w:val="clear" w:color="auto" w:fill="auto"/>
            <w:vAlign w:val="center"/>
          </w:tcPr>
          <w:p w14:paraId="48415BA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left w:val="nil"/>
            </w:tcBorders>
            <w:shd w:val="clear" w:color="auto" w:fill="auto"/>
            <w:vAlign w:val="center"/>
          </w:tcPr>
          <w:p w14:paraId="0E651DF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27.63</w:t>
            </w:r>
          </w:p>
        </w:tc>
      </w:tr>
      <w:tr w:rsidR="00192F50" w:rsidRPr="00B14A4E" w14:paraId="51735CA8" w14:textId="77777777" w:rsidTr="00CF6C09">
        <w:tc>
          <w:tcPr>
            <w:tcW w:w="588" w:type="pct"/>
            <w:vAlign w:val="center"/>
          </w:tcPr>
          <w:p w14:paraId="4A5BA3C2"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LXII.-</w:t>
            </w:r>
          </w:p>
        </w:tc>
        <w:tc>
          <w:tcPr>
            <w:tcW w:w="2538" w:type="pct"/>
            <w:shd w:val="clear" w:color="auto" w:fill="auto"/>
            <w:hideMark/>
          </w:tcPr>
          <w:p w14:paraId="38A63201"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Fábrica de block, y/o material de construcción, agregado, quebradora con o sin uso de explosivos.</w:t>
            </w:r>
          </w:p>
        </w:tc>
        <w:tc>
          <w:tcPr>
            <w:tcW w:w="157" w:type="pct"/>
            <w:tcBorders>
              <w:right w:val="nil"/>
            </w:tcBorders>
            <w:shd w:val="clear" w:color="auto" w:fill="auto"/>
            <w:vAlign w:val="center"/>
          </w:tcPr>
          <w:p w14:paraId="5AD912C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left w:val="nil"/>
            </w:tcBorders>
            <w:shd w:val="clear" w:color="auto" w:fill="auto"/>
            <w:vAlign w:val="center"/>
          </w:tcPr>
          <w:p w14:paraId="54B1270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230.27</w:t>
            </w:r>
          </w:p>
        </w:tc>
        <w:tc>
          <w:tcPr>
            <w:tcW w:w="159" w:type="pct"/>
            <w:tcBorders>
              <w:right w:val="nil"/>
            </w:tcBorders>
            <w:shd w:val="clear" w:color="auto" w:fill="auto"/>
            <w:vAlign w:val="center"/>
          </w:tcPr>
          <w:p w14:paraId="2B339BE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left w:val="nil"/>
            </w:tcBorders>
            <w:shd w:val="clear" w:color="auto" w:fill="auto"/>
            <w:vAlign w:val="center"/>
          </w:tcPr>
          <w:p w14:paraId="75F19F2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138.16</w:t>
            </w:r>
          </w:p>
        </w:tc>
      </w:tr>
      <w:tr w:rsidR="00192F50" w:rsidRPr="00B14A4E" w14:paraId="27C76856" w14:textId="77777777" w:rsidTr="00CF6C09">
        <w:tc>
          <w:tcPr>
            <w:tcW w:w="588" w:type="pct"/>
            <w:vAlign w:val="center"/>
          </w:tcPr>
          <w:p w14:paraId="51B66994"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LXIII.-</w:t>
            </w:r>
          </w:p>
        </w:tc>
        <w:tc>
          <w:tcPr>
            <w:tcW w:w="2538" w:type="pct"/>
            <w:shd w:val="clear" w:color="auto" w:fill="auto"/>
            <w:hideMark/>
          </w:tcPr>
          <w:p w14:paraId="5DFD36B8"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Planta procesadora de miel.</w:t>
            </w:r>
          </w:p>
        </w:tc>
        <w:tc>
          <w:tcPr>
            <w:tcW w:w="157" w:type="pct"/>
            <w:tcBorders>
              <w:right w:val="nil"/>
            </w:tcBorders>
            <w:shd w:val="clear" w:color="auto" w:fill="auto"/>
            <w:vAlign w:val="center"/>
          </w:tcPr>
          <w:p w14:paraId="5629168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left w:val="nil"/>
            </w:tcBorders>
            <w:shd w:val="clear" w:color="auto" w:fill="auto"/>
            <w:vAlign w:val="center"/>
          </w:tcPr>
          <w:p w14:paraId="0151D8D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92.11</w:t>
            </w:r>
          </w:p>
        </w:tc>
        <w:tc>
          <w:tcPr>
            <w:tcW w:w="159" w:type="pct"/>
            <w:tcBorders>
              <w:right w:val="nil"/>
            </w:tcBorders>
            <w:shd w:val="clear" w:color="auto" w:fill="auto"/>
            <w:vAlign w:val="center"/>
          </w:tcPr>
          <w:p w14:paraId="3BF77E0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left w:val="nil"/>
            </w:tcBorders>
            <w:shd w:val="clear" w:color="auto" w:fill="auto"/>
            <w:vAlign w:val="center"/>
          </w:tcPr>
          <w:p w14:paraId="20A9A90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46.1</w:t>
            </w:r>
          </w:p>
        </w:tc>
      </w:tr>
      <w:tr w:rsidR="00192F50" w:rsidRPr="00B14A4E" w14:paraId="43557502" w14:textId="77777777" w:rsidTr="00CF6C09">
        <w:tc>
          <w:tcPr>
            <w:tcW w:w="588" w:type="pct"/>
            <w:vAlign w:val="center"/>
          </w:tcPr>
          <w:p w14:paraId="27FA7473"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LXIV.-</w:t>
            </w:r>
          </w:p>
        </w:tc>
        <w:tc>
          <w:tcPr>
            <w:tcW w:w="2538" w:type="pct"/>
            <w:shd w:val="clear" w:color="auto" w:fill="auto"/>
            <w:hideMark/>
          </w:tcPr>
          <w:p w14:paraId="4E522503"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Planta procesadora de carne al por mayor.</w:t>
            </w:r>
          </w:p>
        </w:tc>
        <w:tc>
          <w:tcPr>
            <w:tcW w:w="157" w:type="pct"/>
            <w:tcBorders>
              <w:bottom w:val="single" w:sz="4" w:space="0" w:color="auto"/>
              <w:right w:val="nil"/>
            </w:tcBorders>
            <w:shd w:val="clear" w:color="auto" w:fill="auto"/>
            <w:vAlign w:val="center"/>
          </w:tcPr>
          <w:p w14:paraId="4062B7A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left w:val="nil"/>
            </w:tcBorders>
            <w:shd w:val="clear" w:color="auto" w:fill="auto"/>
            <w:vAlign w:val="center"/>
          </w:tcPr>
          <w:p w14:paraId="262BB00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197.37</w:t>
            </w:r>
          </w:p>
        </w:tc>
        <w:tc>
          <w:tcPr>
            <w:tcW w:w="159" w:type="pct"/>
            <w:tcBorders>
              <w:bottom w:val="single" w:sz="4" w:space="0" w:color="auto"/>
              <w:right w:val="nil"/>
            </w:tcBorders>
            <w:shd w:val="clear" w:color="auto" w:fill="auto"/>
            <w:vAlign w:val="center"/>
          </w:tcPr>
          <w:p w14:paraId="750BA3E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left w:val="nil"/>
            </w:tcBorders>
            <w:shd w:val="clear" w:color="auto" w:fill="auto"/>
            <w:vAlign w:val="center"/>
          </w:tcPr>
          <w:p w14:paraId="5A9C903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w:t>
            </w:r>
          </w:p>
        </w:tc>
      </w:tr>
      <w:tr w:rsidR="00192F50" w:rsidRPr="00B14A4E" w14:paraId="60C26219" w14:textId="77777777" w:rsidTr="00CF6C09">
        <w:tc>
          <w:tcPr>
            <w:tcW w:w="588" w:type="pct"/>
            <w:vAlign w:val="center"/>
          </w:tcPr>
          <w:p w14:paraId="40769E33"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MX"/>
              </w:rPr>
            </w:pPr>
            <w:r w:rsidRPr="00B14A4E">
              <w:rPr>
                <w:rFonts w:ascii="Arial" w:eastAsia="Arial" w:hAnsi="Arial" w:cs="Arial"/>
                <w:b/>
                <w:sz w:val="20"/>
                <w:szCs w:val="20"/>
                <w:lang w:val="es-ES" w:eastAsia="es-MX"/>
              </w:rPr>
              <w:t>LXV.-</w:t>
            </w:r>
          </w:p>
        </w:tc>
        <w:tc>
          <w:tcPr>
            <w:tcW w:w="2538" w:type="pct"/>
            <w:shd w:val="clear" w:color="auto" w:fill="auto"/>
            <w:hideMark/>
          </w:tcPr>
          <w:p w14:paraId="219FE784" w14:textId="77777777" w:rsidR="00192F50" w:rsidRPr="00B14A4E" w:rsidRDefault="00192F50" w:rsidP="00B14A4E">
            <w:pPr>
              <w:widowControl w:val="0"/>
              <w:spacing w:after="0" w:line="240" w:lineRule="auto"/>
              <w:jc w:val="both"/>
              <w:rPr>
                <w:rFonts w:ascii="Arial" w:eastAsia="Arial" w:hAnsi="Arial" w:cs="Arial"/>
                <w:sz w:val="20"/>
                <w:szCs w:val="20"/>
                <w:lang w:val="es-ES" w:eastAsia="es-MX"/>
              </w:rPr>
            </w:pPr>
            <w:r w:rsidRPr="00B14A4E">
              <w:rPr>
                <w:rFonts w:ascii="Arial" w:eastAsia="Arial" w:hAnsi="Arial" w:cs="Arial"/>
                <w:sz w:val="20"/>
                <w:szCs w:val="20"/>
                <w:lang w:val="es-ES" w:eastAsia="es-MX"/>
              </w:rPr>
              <w:t>Agencia de viajes.</w:t>
            </w:r>
          </w:p>
        </w:tc>
        <w:tc>
          <w:tcPr>
            <w:tcW w:w="157" w:type="pct"/>
            <w:tcBorders>
              <w:right w:val="nil"/>
            </w:tcBorders>
            <w:shd w:val="clear" w:color="auto" w:fill="auto"/>
            <w:vAlign w:val="center"/>
          </w:tcPr>
          <w:p w14:paraId="0E81766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826" w:type="pct"/>
            <w:tcBorders>
              <w:left w:val="nil"/>
            </w:tcBorders>
            <w:shd w:val="clear" w:color="auto" w:fill="auto"/>
            <w:vAlign w:val="center"/>
          </w:tcPr>
          <w:p w14:paraId="17A7A01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18.42</w:t>
            </w:r>
          </w:p>
        </w:tc>
        <w:tc>
          <w:tcPr>
            <w:tcW w:w="159" w:type="pct"/>
            <w:tcBorders>
              <w:right w:val="nil"/>
            </w:tcBorders>
            <w:shd w:val="clear" w:color="auto" w:fill="auto"/>
            <w:vAlign w:val="center"/>
          </w:tcPr>
          <w:p w14:paraId="14B549F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p>
        </w:tc>
        <w:tc>
          <w:tcPr>
            <w:tcW w:w="732" w:type="pct"/>
            <w:tcBorders>
              <w:left w:val="nil"/>
            </w:tcBorders>
            <w:shd w:val="clear" w:color="auto" w:fill="auto"/>
            <w:vAlign w:val="center"/>
          </w:tcPr>
          <w:p w14:paraId="09E2E6F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MX"/>
              </w:rPr>
            </w:pPr>
            <w:r w:rsidRPr="00B14A4E">
              <w:rPr>
                <w:rFonts w:ascii="Arial" w:eastAsia="Arial" w:hAnsi="Arial" w:cs="Arial"/>
                <w:sz w:val="20"/>
                <w:szCs w:val="20"/>
                <w:lang w:val="es-ES" w:eastAsia="es-MX"/>
              </w:rPr>
              <w:t>9.2</w:t>
            </w:r>
          </w:p>
        </w:tc>
      </w:tr>
      <w:tr w:rsidR="00192F50" w:rsidRPr="00B14A4E" w14:paraId="2539D51D" w14:textId="77777777" w:rsidTr="00CF6C09">
        <w:tc>
          <w:tcPr>
            <w:tcW w:w="588" w:type="pct"/>
            <w:vAlign w:val="center"/>
          </w:tcPr>
          <w:p w14:paraId="1C3A3BEA"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LXVI.-</w:t>
            </w:r>
          </w:p>
        </w:tc>
        <w:tc>
          <w:tcPr>
            <w:tcW w:w="2538" w:type="pct"/>
            <w:shd w:val="clear" w:color="auto" w:fill="auto"/>
          </w:tcPr>
          <w:p w14:paraId="011949E4"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Laboratorios y análisis clínicos</w:t>
            </w:r>
          </w:p>
        </w:tc>
        <w:tc>
          <w:tcPr>
            <w:tcW w:w="983" w:type="pct"/>
            <w:gridSpan w:val="2"/>
            <w:shd w:val="clear" w:color="auto" w:fill="auto"/>
            <w:vAlign w:val="center"/>
          </w:tcPr>
          <w:p w14:paraId="4234670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55.26</w:t>
            </w:r>
          </w:p>
        </w:tc>
        <w:tc>
          <w:tcPr>
            <w:tcW w:w="890" w:type="pct"/>
            <w:gridSpan w:val="2"/>
            <w:shd w:val="clear" w:color="auto" w:fill="auto"/>
            <w:vAlign w:val="center"/>
          </w:tcPr>
          <w:p w14:paraId="6F62328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32</w:t>
            </w:r>
          </w:p>
        </w:tc>
      </w:tr>
      <w:tr w:rsidR="00192F50" w:rsidRPr="00B14A4E" w14:paraId="060F27A6" w14:textId="77777777" w:rsidTr="00CF6C09">
        <w:tc>
          <w:tcPr>
            <w:tcW w:w="588" w:type="pct"/>
            <w:vAlign w:val="center"/>
          </w:tcPr>
          <w:p w14:paraId="36B1927A"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LXVII.-</w:t>
            </w:r>
          </w:p>
        </w:tc>
        <w:tc>
          <w:tcPr>
            <w:tcW w:w="2538" w:type="pct"/>
            <w:shd w:val="clear" w:color="auto" w:fill="auto"/>
          </w:tcPr>
          <w:p w14:paraId="554D1D19"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Veterinaria</w:t>
            </w:r>
          </w:p>
        </w:tc>
        <w:tc>
          <w:tcPr>
            <w:tcW w:w="983" w:type="pct"/>
            <w:gridSpan w:val="2"/>
            <w:shd w:val="clear" w:color="auto" w:fill="auto"/>
            <w:vAlign w:val="center"/>
          </w:tcPr>
          <w:p w14:paraId="0A622C9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18.42</w:t>
            </w:r>
          </w:p>
        </w:tc>
        <w:tc>
          <w:tcPr>
            <w:tcW w:w="890" w:type="pct"/>
            <w:gridSpan w:val="2"/>
            <w:shd w:val="clear" w:color="auto" w:fill="auto"/>
            <w:vAlign w:val="center"/>
          </w:tcPr>
          <w:p w14:paraId="73545A0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w:t>
            </w:r>
          </w:p>
        </w:tc>
      </w:tr>
      <w:tr w:rsidR="00192F50" w:rsidRPr="00B14A4E" w14:paraId="67C78C36" w14:textId="77777777" w:rsidTr="00CF6C09">
        <w:tc>
          <w:tcPr>
            <w:tcW w:w="588" w:type="pct"/>
            <w:vAlign w:val="center"/>
          </w:tcPr>
          <w:p w14:paraId="0E70C215"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LXVIII.-</w:t>
            </w:r>
          </w:p>
        </w:tc>
        <w:tc>
          <w:tcPr>
            <w:tcW w:w="2538" w:type="pct"/>
            <w:shd w:val="clear" w:color="auto" w:fill="auto"/>
          </w:tcPr>
          <w:p w14:paraId="16D24AA4"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 Pastelería y repostería</w:t>
            </w:r>
          </w:p>
        </w:tc>
        <w:tc>
          <w:tcPr>
            <w:tcW w:w="983" w:type="pct"/>
            <w:gridSpan w:val="2"/>
            <w:shd w:val="clear" w:color="auto" w:fill="auto"/>
            <w:vAlign w:val="center"/>
          </w:tcPr>
          <w:p w14:paraId="1C86331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16.58</w:t>
            </w:r>
          </w:p>
        </w:tc>
        <w:tc>
          <w:tcPr>
            <w:tcW w:w="890" w:type="pct"/>
            <w:gridSpan w:val="2"/>
            <w:shd w:val="clear" w:color="auto" w:fill="auto"/>
            <w:vAlign w:val="center"/>
          </w:tcPr>
          <w:p w14:paraId="6362FE6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w:t>
            </w:r>
          </w:p>
        </w:tc>
      </w:tr>
      <w:tr w:rsidR="00192F50" w:rsidRPr="00B14A4E" w14:paraId="1517CB25" w14:textId="77777777" w:rsidTr="00CF6C09">
        <w:tc>
          <w:tcPr>
            <w:tcW w:w="588" w:type="pct"/>
            <w:vAlign w:val="center"/>
          </w:tcPr>
          <w:p w14:paraId="6D5AF40B"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LXIX.-</w:t>
            </w:r>
          </w:p>
        </w:tc>
        <w:tc>
          <w:tcPr>
            <w:tcW w:w="2538" w:type="pct"/>
            <w:shd w:val="clear" w:color="auto" w:fill="auto"/>
          </w:tcPr>
          <w:p w14:paraId="55513092"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Cocinas económicas </w:t>
            </w:r>
          </w:p>
        </w:tc>
        <w:tc>
          <w:tcPr>
            <w:tcW w:w="983" w:type="pct"/>
            <w:gridSpan w:val="2"/>
            <w:shd w:val="clear" w:color="auto" w:fill="auto"/>
            <w:vAlign w:val="center"/>
          </w:tcPr>
          <w:p w14:paraId="26C1448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13.82</w:t>
            </w:r>
          </w:p>
        </w:tc>
        <w:tc>
          <w:tcPr>
            <w:tcW w:w="890" w:type="pct"/>
            <w:gridSpan w:val="2"/>
            <w:shd w:val="clear" w:color="auto" w:fill="auto"/>
            <w:vAlign w:val="center"/>
          </w:tcPr>
          <w:p w14:paraId="5F6DDF2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9.2</w:t>
            </w:r>
          </w:p>
        </w:tc>
      </w:tr>
      <w:tr w:rsidR="00192F50" w:rsidRPr="00B14A4E" w14:paraId="64752490" w14:textId="77777777" w:rsidTr="00CF6C09">
        <w:tc>
          <w:tcPr>
            <w:tcW w:w="588" w:type="pct"/>
            <w:vAlign w:val="center"/>
          </w:tcPr>
          <w:p w14:paraId="4CD8FF57"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LXX.-</w:t>
            </w:r>
          </w:p>
        </w:tc>
        <w:tc>
          <w:tcPr>
            <w:tcW w:w="2538" w:type="pct"/>
            <w:shd w:val="clear" w:color="auto" w:fill="auto"/>
          </w:tcPr>
          <w:p w14:paraId="3BC88F96"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Marisquería: </w:t>
            </w:r>
          </w:p>
        </w:tc>
        <w:tc>
          <w:tcPr>
            <w:tcW w:w="983" w:type="pct"/>
            <w:gridSpan w:val="2"/>
            <w:shd w:val="clear" w:color="auto" w:fill="auto"/>
            <w:vAlign w:val="center"/>
          </w:tcPr>
          <w:p w14:paraId="1839455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18.42</w:t>
            </w:r>
          </w:p>
        </w:tc>
        <w:tc>
          <w:tcPr>
            <w:tcW w:w="890" w:type="pct"/>
            <w:gridSpan w:val="2"/>
            <w:shd w:val="clear" w:color="auto" w:fill="auto"/>
            <w:vAlign w:val="center"/>
          </w:tcPr>
          <w:p w14:paraId="6824BD0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w:t>
            </w:r>
          </w:p>
        </w:tc>
      </w:tr>
      <w:tr w:rsidR="00192F50" w:rsidRPr="00B14A4E" w14:paraId="607F0574" w14:textId="77777777" w:rsidTr="00CF6C09">
        <w:tc>
          <w:tcPr>
            <w:tcW w:w="588" w:type="pct"/>
            <w:vAlign w:val="center"/>
          </w:tcPr>
          <w:p w14:paraId="7D0892C8"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LXXI.-</w:t>
            </w:r>
          </w:p>
        </w:tc>
        <w:tc>
          <w:tcPr>
            <w:tcW w:w="2538" w:type="pct"/>
            <w:shd w:val="clear" w:color="auto" w:fill="auto"/>
          </w:tcPr>
          <w:p w14:paraId="4CF40721"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Empresas de 1 a 50 empleados: </w:t>
            </w:r>
          </w:p>
        </w:tc>
        <w:tc>
          <w:tcPr>
            <w:tcW w:w="983" w:type="pct"/>
            <w:gridSpan w:val="2"/>
            <w:shd w:val="clear" w:color="auto" w:fill="auto"/>
            <w:vAlign w:val="center"/>
          </w:tcPr>
          <w:p w14:paraId="48C25C3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46.05</w:t>
            </w:r>
          </w:p>
        </w:tc>
        <w:tc>
          <w:tcPr>
            <w:tcW w:w="890" w:type="pct"/>
            <w:gridSpan w:val="2"/>
            <w:shd w:val="clear" w:color="auto" w:fill="auto"/>
            <w:vAlign w:val="center"/>
          </w:tcPr>
          <w:p w14:paraId="6358CB60"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124.3</w:t>
            </w:r>
          </w:p>
        </w:tc>
      </w:tr>
      <w:tr w:rsidR="00192F50" w:rsidRPr="00B14A4E" w14:paraId="45155B43" w14:textId="77777777" w:rsidTr="00CF6C09">
        <w:tc>
          <w:tcPr>
            <w:tcW w:w="588" w:type="pct"/>
            <w:vAlign w:val="center"/>
          </w:tcPr>
          <w:p w14:paraId="04011C58"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LXXII.-</w:t>
            </w:r>
          </w:p>
        </w:tc>
        <w:tc>
          <w:tcPr>
            <w:tcW w:w="2538" w:type="pct"/>
            <w:shd w:val="clear" w:color="auto" w:fill="auto"/>
          </w:tcPr>
          <w:p w14:paraId="39A91058"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Empresas de 51 a 100 empleados: </w:t>
            </w:r>
          </w:p>
        </w:tc>
        <w:tc>
          <w:tcPr>
            <w:tcW w:w="983" w:type="pct"/>
            <w:gridSpan w:val="2"/>
            <w:shd w:val="clear" w:color="auto" w:fill="auto"/>
            <w:vAlign w:val="center"/>
          </w:tcPr>
          <w:p w14:paraId="25E4D88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14.47</w:t>
            </w:r>
          </w:p>
        </w:tc>
        <w:tc>
          <w:tcPr>
            <w:tcW w:w="890" w:type="pct"/>
            <w:gridSpan w:val="2"/>
            <w:shd w:val="clear" w:color="auto" w:fill="auto"/>
            <w:vAlign w:val="center"/>
          </w:tcPr>
          <w:p w14:paraId="5753CE1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46.1</w:t>
            </w:r>
          </w:p>
        </w:tc>
      </w:tr>
      <w:tr w:rsidR="00192F50" w:rsidRPr="00B14A4E" w14:paraId="276270B2" w14:textId="77777777" w:rsidTr="00CF6C09">
        <w:tc>
          <w:tcPr>
            <w:tcW w:w="588" w:type="pct"/>
            <w:vAlign w:val="center"/>
          </w:tcPr>
          <w:p w14:paraId="5F5AE132"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LXXIII.-</w:t>
            </w:r>
          </w:p>
        </w:tc>
        <w:tc>
          <w:tcPr>
            <w:tcW w:w="2538" w:type="pct"/>
            <w:shd w:val="clear" w:color="auto" w:fill="auto"/>
          </w:tcPr>
          <w:p w14:paraId="3C7E1C6C"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Empresas de 101 a 150 empleados: </w:t>
            </w:r>
          </w:p>
        </w:tc>
        <w:tc>
          <w:tcPr>
            <w:tcW w:w="983" w:type="pct"/>
            <w:gridSpan w:val="2"/>
            <w:shd w:val="clear" w:color="auto" w:fill="auto"/>
            <w:vAlign w:val="center"/>
          </w:tcPr>
          <w:p w14:paraId="4D152C3B"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82.90</w:t>
            </w:r>
          </w:p>
        </w:tc>
        <w:tc>
          <w:tcPr>
            <w:tcW w:w="890" w:type="pct"/>
            <w:gridSpan w:val="2"/>
            <w:shd w:val="clear" w:color="auto" w:fill="auto"/>
            <w:vAlign w:val="center"/>
          </w:tcPr>
          <w:p w14:paraId="404EBAD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55.21</w:t>
            </w:r>
          </w:p>
        </w:tc>
      </w:tr>
      <w:tr w:rsidR="00192F50" w:rsidRPr="00B14A4E" w14:paraId="3354B00A" w14:textId="77777777" w:rsidTr="00CF6C09">
        <w:tc>
          <w:tcPr>
            <w:tcW w:w="588" w:type="pct"/>
            <w:vAlign w:val="center"/>
          </w:tcPr>
          <w:p w14:paraId="068A250C"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LXXIV.-</w:t>
            </w:r>
          </w:p>
        </w:tc>
        <w:tc>
          <w:tcPr>
            <w:tcW w:w="2538" w:type="pct"/>
            <w:shd w:val="clear" w:color="auto" w:fill="auto"/>
          </w:tcPr>
          <w:p w14:paraId="7CBC02A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 Empresas de 151 a 250 empleados: </w:t>
            </w:r>
          </w:p>
        </w:tc>
        <w:tc>
          <w:tcPr>
            <w:tcW w:w="983" w:type="pct"/>
            <w:gridSpan w:val="2"/>
            <w:shd w:val="clear" w:color="auto" w:fill="auto"/>
            <w:vAlign w:val="center"/>
          </w:tcPr>
          <w:p w14:paraId="53BF34A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92.11</w:t>
            </w:r>
          </w:p>
        </w:tc>
        <w:tc>
          <w:tcPr>
            <w:tcW w:w="890" w:type="pct"/>
            <w:gridSpan w:val="2"/>
            <w:shd w:val="clear" w:color="auto" w:fill="auto"/>
            <w:vAlign w:val="center"/>
          </w:tcPr>
          <w:p w14:paraId="695314D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64.47</w:t>
            </w:r>
          </w:p>
        </w:tc>
      </w:tr>
      <w:tr w:rsidR="00192F50" w:rsidRPr="00B14A4E" w14:paraId="3E356EE5" w14:textId="77777777" w:rsidTr="00CF6C09">
        <w:tc>
          <w:tcPr>
            <w:tcW w:w="588" w:type="pct"/>
            <w:vAlign w:val="center"/>
          </w:tcPr>
          <w:p w14:paraId="52F2413B"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LXXV.-</w:t>
            </w:r>
          </w:p>
        </w:tc>
        <w:tc>
          <w:tcPr>
            <w:tcW w:w="2538" w:type="pct"/>
            <w:shd w:val="clear" w:color="auto" w:fill="auto"/>
          </w:tcPr>
          <w:p w14:paraId="32BD46DB"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Empresas de más de 250 empleados: </w:t>
            </w:r>
          </w:p>
        </w:tc>
        <w:tc>
          <w:tcPr>
            <w:tcW w:w="983" w:type="pct"/>
            <w:gridSpan w:val="2"/>
            <w:shd w:val="clear" w:color="auto" w:fill="auto"/>
            <w:vAlign w:val="center"/>
          </w:tcPr>
          <w:p w14:paraId="225411E8"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110.53</w:t>
            </w:r>
          </w:p>
        </w:tc>
        <w:tc>
          <w:tcPr>
            <w:tcW w:w="890" w:type="pct"/>
            <w:gridSpan w:val="2"/>
            <w:shd w:val="clear" w:color="auto" w:fill="auto"/>
            <w:vAlign w:val="center"/>
          </w:tcPr>
          <w:p w14:paraId="0E3FBCA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73.69</w:t>
            </w:r>
          </w:p>
        </w:tc>
      </w:tr>
      <w:tr w:rsidR="00192F50" w:rsidRPr="00B14A4E" w14:paraId="558D3076" w14:textId="77777777" w:rsidTr="00CF6C09">
        <w:tc>
          <w:tcPr>
            <w:tcW w:w="588" w:type="pct"/>
            <w:vAlign w:val="center"/>
          </w:tcPr>
          <w:p w14:paraId="22EC1651"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LXXVI.-</w:t>
            </w:r>
          </w:p>
        </w:tc>
        <w:tc>
          <w:tcPr>
            <w:tcW w:w="2538" w:type="pct"/>
            <w:shd w:val="clear" w:color="auto" w:fill="auto"/>
          </w:tcPr>
          <w:p w14:paraId="5620F412"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Bancos de extracción de material pétreo </w:t>
            </w:r>
          </w:p>
        </w:tc>
        <w:tc>
          <w:tcPr>
            <w:tcW w:w="983" w:type="pct"/>
            <w:gridSpan w:val="2"/>
            <w:shd w:val="clear" w:color="auto" w:fill="auto"/>
            <w:vAlign w:val="center"/>
          </w:tcPr>
          <w:p w14:paraId="49403DCA"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184.21</w:t>
            </w:r>
          </w:p>
        </w:tc>
        <w:tc>
          <w:tcPr>
            <w:tcW w:w="890" w:type="pct"/>
            <w:gridSpan w:val="2"/>
            <w:shd w:val="clear" w:color="auto" w:fill="auto"/>
            <w:vAlign w:val="center"/>
          </w:tcPr>
          <w:p w14:paraId="408F53C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138.16</w:t>
            </w:r>
          </w:p>
        </w:tc>
      </w:tr>
      <w:tr w:rsidR="00192F50" w:rsidRPr="00B14A4E" w14:paraId="6097FD99" w14:textId="77777777" w:rsidTr="00CF6C09">
        <w:tc>
          <w:tcPr>
            <w:tcW w:w="588" w:type="pct"/>
            <w:vAlign w:val="center"/>
          </w:tcPr>
          <w:p w14:paraId="248909CB"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LXXVII.-</w:t>
            </w:r>
          </w:p>
        </w:tc>
        <w:tc>
          <w:tcPr>
            <w:tcW w:w="2538" w:type="pct"/>
            <w:shd w:val="clear" w:color="auto" w:fill="auto"/>
          </w:tcPr>
          <w:p w14:paraId="38496BF1"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Comercio de productos saludables: </w:t>
            </w:r>
          </w:p>
        </w:tc>
        <w:tc>
          <w:tcPr>
            <w:tcW w:w="983" w:type="pct"/>
            <w:gridSpan w:val="2"/>
            <w:shd w:val="clear" w:color="auto" w:fill="auto"/>
            <w:vAlign w:val="center"/>
          </w:tcPr>
          <w:p w14:paraId="73BEC30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9.21</w:t>
            </w:r>
          </w:p>
        </w:tc>
        <w:tc>
          <w:tcPr>
            <w:tcW w:w="890" w:type="pct"/>
            <w:gridSpan w:val="2"/>
            <w:shd w:val="clear" w:color="auto" w:fill="auto"/>
            <w:vAlign w:val="center"/>
          </w:tcPr>
          <w:p w14:paraId="784DED5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6.45</w:t>
            </w:r>
          </w:p>
        </w:tc>
      </w:tr>
      <w:tr w:rsidR="00192F50" w:rsidRPr="00B14A4E" w14:paraId="539530D1" w14:textId="77777777" w:rsidTr="00CF6C09">
        <w:tc>
          <w:tcPr>
            <w:tcW w:w="588" w:type="pct"/>
            <w:vAlign w:val="center"/>
          </w:tcPr>
          <w:p w14:paraId="41E8B751"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LXXVIII.-</w:t>
            </w:r>
          </w:p>
        </w:tc>
        <w:tc>
          <w:tcPr>
            <w:tcW w:w="2538" w:type="pct"/>
            <w:shd w:val="clear" w:color="auto" w:fill="auto"/>
          </w:tcPr>
          <w:p w14:paraId="17CD6503"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Venta de Cosméticos:</w:t>
            </w:r>
          </w:p>
        </w:tc>
        <w:tc>
          <w:tcPr>
            <w:tcW w:w="983" w:type="pct"/>
            <w:gridSpan w:val="2"/>
            <w:shd w:val="clear" w:color="auto" w:fill="auto"/>
            <w:vAlign w:val="center"/>
          </w:tcPr>
          <w:p w14:paraId="3DA8DB9D"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6.45</w:t>
            </w:r>
          </w:p>
        </w:tc>
        <w:tc>
          <w:tcPr>
            <w:tcW w:w="890" w:type="pct"/>
            <w:gridSpan w:val="2"/>
            <w:shd w:val="clear" w:color="auto" w:fill="auto"/>
            <w:vAlign w:val="center"/>
          </w:tcPr>
          <w:p w14:paraId="11FDE05E"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4.61</w:t>
            </w:r>
          </w:p>
        </w:tc>
      </w:tr>
      <w:tr w:rsidR="00192F50" w:rsidRPr="00B14A4E" w14:paraId="5A1E1526" w14:textId="77777777" w:rsidTr="00CF6C09">
        <w:tc>
          <w:tcPr>
            <w:tcW w:w="588" w:type="pct"/>
            <w:vAlign w:val="center"/>
          </w:tcPr>
          <w:p w14:paraId="1D7EA462"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LXXIX.-</w:t>
            </w:r>
          </w:p>
        </w:tc>
        <w:tc>
          <w:tcPr>
            <w:tcW w:w="2538" w:type="pct"/>
            <w:shd w:val="clear" w:color="auto" w:fill="auto"/>
          </w:tcPr>
          <w:p w14:paraId="1E751101"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Maquiladoras de impresión, y serigrafía</w:t>
            </w:r>
          </w:p>
        </w:tc>
        <w:tc>
          <w:tcPr>
            <w:tcW w:w="983" w:type="pct"/>
            <w:gridSpan w:val="2"/>
            <w:shd w:val="clear" w:color="auto" w:fill="auto"/>
            <w:vAlign w:val="center"/>
          </w:tcPr>
          <w:p w14:paraId="0C1A1F3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23.02</w:t>
            </w:r>
          </w:p>
        </w:tc>
        <w:tc>
          <w:tcPr>
            <w:tcW w:w="890" w:type="pct"/>
            <w:gridSpan w:val="2"/>
            <w:shd w:val="clear" w:color="auto" w:fill="auto"/>
            <w:vAlign w:val="center"/>
          </w:tcPr>
          <w:p w14:paraId="612B6DB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w:t>
            </w:r>
          </w:p>
        </w:tc>
      </w:tr>
      <w:tr w:rsidR="00192F50" w:rsidRPr="00B14A4E" w14:paraId="05959E0E" w14:textId="77777777" w:rsidTr="00CF6C09">
        <w:tc>
          <w:tcPr>
            <w:tcW w:w="588" w:type="pct"/>
            <w:vAlign w:val="center"/>
          </w:tcPr>
          <w:p w14:paraId="4F1E27B3"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LXXX.-</w:t>
            </w:r>
          </w:p>
        </w:tc>
        <w:tc>
          <w:tcPr>
            <w:tcW w:w="2538" w:type="pct"/>
            <w:shd w:val="clear" w:color="auto" w:fill="auto"/>
          </w:tcPr>
          <w:p w14:paraId="52E5D026"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Restaurantes</w:t>
            </w:r>
          </w:p>
        </w:tc>
        <w:tc>
          <w:tcPr>
            <w:tcW w:w="983" w:type="pct"/>
            <w:gridSpan w:val="2"/>
            <w:shd w:val="clear" w:color="auto" w:fill="auto"/>
            <w:vAlign w:val="center"/>
          </w:tcPr>
          <w:p w14:paraId="556F1EA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18.42</w:t>
            </w:r>
          </w:p>
        </w:tc>
        <w:tc>
          <w:tcPr>
            <w:tcW w:w="890" w:type="pct"/>
            <w:gridSpan w:val="2"/>
            <w:shd w:val="clear" w:color="auto" w:fill="auto"/>
            <w:vAlign w:val="center"/>
          </w:tcPr>
          <w:p w14:paraId="22F7557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11.05</w:t>
            </w:r>
          </w:p>
        </w:tc>
      </w:tr>
      <w:tr w:rsidR="00192F50" w:rsidRPr="00B14A4E" w14:paraId="1F8861DE" w14:textId="77777777" w:rsidTr="00CF6C09">
        <w:tc>
          <w:tcPr>
            <w:tcW w:w="588" w:type="pct"/>
            <w:vAlign w:val="center"/>
          </w:tcPr>
          <w:p w14:paraId="57DD35EF"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LXXXI.-</w:t>
            </w:r>
          </w:p>
        </w:tc>
        <w:tc>
          <w:tcPr>
            <w:tcW w:w="2538" w:type="pct"/>
            <w:shd w:val="clear" w:color="auto" w:fill="auto"/>
          </w:tcPr>
          <w:p w14:paraId="5C6AEA2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Estacionamiento</w:t>
            </w:r>
          </w:p>
        </w:tc>
        <w:tc>
          <w:tcPr>
            <w:tcW w:w="983" w:type="pct"/>
            <w:gridSpan w:val="2"/>
            <w:shd w:val="clear" w:color="auto" w:fill="auto"/>
            <w:vAlign w:val="center"/>
          </w:tcPr>
          <w:p w14:paraId="0CA62D0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92.11</w:t>
            </w:r>
          </w:p>
        </w:tc>
        <w:tc>
          <w:tcPr>
            <w:tcW w:w="890" w:type="pct"/>
            <w:gridSpan w:val="2"/>
            <w:shd w:val="clear" w:color="auto" w:fill="auto"/>
            <w:vAlign w:val="center"/>
          </w:tcPr>
          <w:p w14:paraId="5E19D18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55.26</w:t>
            </w:r>
          </w:p>
        </w:tc>
      </w:tr>
      <w:tr w:rsidR="00192F50" w:rsidRPr="00B14A4E" w14:paraId="60F87661" w14:textId="77777777" w:rsidTr="00CF6C09">
        <w:tc>
          <w:tcPr>
            <w:tcW w:w="588" w:type="pct"/>
            <w:vAlign w:val="center"/>
          </w:tcPr>
          <w:p w14:paraId="4E1F471B" w14:textId="77777777" w:rsidR="00192F50" w:rsidRPr="00B14A4E" w:rsidRDefault="00192F50" w:rsidP="00B14A4E">
            <w:pPr>
              <w:widowControl w:val="0"/>
              <w:spacing w:after="0" w:line="240" w:lineRule="auto"/>
              <w:jc w:val="right"/>
              <w:rPr>
                <w:rFonts w:ascii="Arial" w:eastAsia="Arial" w:hAnsi="Arial" w:cs="Arial"/>
                <w:b/>
                <w:sz w:val="20"/>
                <w:szCs w:val="20"/>
                <w:lang w:val="es-ES" w:eastAsia="es-ES"/>
              </w:rPr>
            </w:pPr>
            <w:r w:rsidRPr="00B14A4E">
              <w:rPr>
                <w:rFonts w:ascii="Arial" w:eastAsia="Arial" w:hAnsi="Arial" w:cs="Arial"/>
                <w:b/>
                <w:sz w:val="20"/>
                <w:szCs w:val="20"/>
                <w:lang w:val="es-ES" w:eastAsia="es-ES"/>
              </w:rPr>
              <w:t>LXXXII.-</w:t>
            </w:r>
          </w:p>
        </w:tc>
        <w:tc>
          <w:tcPr>
            <w:tcW w:w="2538" w:type="pct"/>
            <w:shd w:val="clear" w:color="auto" w:fill="auto"/>
          </w:tcPr>
          <w:p w14:paraId="20F7BF43"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Bodega comercial industrial</w:t>
            </w:r>
          </w:p>
        </w:tc>
        <w:tc>
          <w:tcPr>
            <w:tcW w:w="983" w:type="pct"/>
            <w:gridSpan w:val="2"/>
            <w:shd w:val="clear" w:color="auto" w:fill="auto"/>
            <w:vAlign w:val="center"/>
          </w:tcPr>
          <w:p w14:paraId="5B7128C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92.11</w:t>
            </w:r>
          </w:p>
        </w:tc>
        <w:tc>
          <w:tcPr>
            <w:tcW w:w="890" w:type="pct"/>
            <w:gridSpan w:val="2"/>
            <w:shd w:val="clear" w:color="auto" w:fill="auto"/>
            <w:vAlign w:val="center"/>
          </w:tcPr>
          <w:p w14:paraId="1F3575E4"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64.47</w:t>
            </w:r>
          </w:p>
        </w:tc>
      </w:tr>
    </w:tbl>
    <w:p w14:paraId="3203C64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1BE8078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Artículo 91.-</w:t>
      </w:r>
      <w:r w:rsidRPr="00B14A4E">
        <w:rPr>
          <w:rFonts w:ascii="Arial" w:eastAsia="Arial" w:hAnsi="Arial" w:cs="Arial"/>
          <w:sz w:val="20"/>
          <w:szCs w:val="20"/>
          <w:lang w:val="es-ES" w:eastAsia="es-ES"/>
        </w:rPr>
        <w:t xml:space="preserve"> La tarifa del derecho por el servicio mencionado, se pagará en pesos mexicanos, conforme a la siguiente tabla:</w:t>
      </w:r>
    </w:p>
    <w:p w14:paraId="2F76C4A1"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7A62197E"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I.- </w:t>
      </w:r>
      <w:r w:rsidRPr="00B14A4E">
        <w:rPr>
          <w:rFonts w:ascii="Arial" w:eastAsia="Arial" w:hAnsi="Arial" w:cs="Arial"/>
          <w:sz w:val="20"/>
          <w:szCs w:val="20"/>
          <w:lang w:val="es-ES" w:eastAsia="es-ES"/>
        </w:rPr>
        <w:t>Licencia de uso del suelo de tipo comercial y/o de construcción por metro cuadrado</w:t>
      </w:r>
    </w:p>
    <w:p w14:paraId="20790224" w14:textId="77777777" w:rsidR="00192F50" w:rsidRPr="00B14A4E" w:rsidRDefault="00192F50" w:rsidP="00B14A4E">
      <w:pPr>
        <w:widowControl w:val="0"/>
        <w:spacing w:after="0" w:line="240" w:lineRule="auto"/>
        <w:rPr>
          <w:rFonts w:ascii="Arial" w:eastAsia="Arial" w:hAnsi="Arial" w:cs="Arial"/>
          <w:b/>
          <w:sz w:val="20"/>
          <w:szCs w:val="20"/>
          <w:lang w:val="es-ES" w:eastAsia="es-ES"/>
        </w:rPr>
      </w:pP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123"/>
        <w:gridCol w:w="2978"/>
      </w:tblGrid>
      <w:tr w:rsidR="00192F50" w:rsidRPr="00B14A4E" w14:paraId="2CF60CB2" w14:textId="77777777" w:rsidTr="00E35744">
        <w:tc>
          <w:tcPr>
            <w:tcW w:w="3364" w:type="pct"/>
            <w:vAlign w:val="center"/>
          </w:tcPr>
          <w:p w14:paraId="5D53F339"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Tipo y clase de construcción</w:t>
            </w:r>
          </w:p>
        </w:tc>
        <w:tc>
          <w:tcPr>
            <w:tcW w:w="1636" w:type="pct"/>
            <w:vAlign w:val="center"/>
          </w:tcPr>
          <w:p w14:paraId="78A6AADE"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r>
      <w:tr w:rsidR="00192F50" w:rsidRPr="00B14A4E" w14:paraId="398A8791" w14:textId="77777777" w:rsidTr="00E35744">
        <w:tc>
          <w:tcPr>
            <w:tcW w:w="3364" w:type="pct"/>
          </w:tcPr>
          <w:p w14:paraId="7651E0DA"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A, Clase 1</w:t>
            </w:r>
          </w:p>
        </w:tc>
        <w:tc>
          <w:tcPr>
            <w:tcW w:w="1636" w:type="pct"/>
          </w:tcPr>
          <w:p w14:paraId="3E2C0361"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60.13</w:t>
            </w:r>
          </w:p>
        </w:tc>
      </w:tr>
      <w:tr w:rsidR="00192F50" w:rsidRPr="00B14A4E" w14:paraId="0565A27E" w14:textId="77777777" w:rsidTr="00E35744">
        <w:tc>
          <w:tcPr>
            <w:tcW w:w="3364" w:type="pct"/>
          </w:tcPr>
          <w:p w14:paraId="127F8BA9"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A, Clase 2</w:t>
            </w:r>
          </w:p>
        </w:tc>
        <w:tc>
          <w:tcPr>
            <w:tcW w:w="1636" w:type="pct"/>
          </w:tcPr>
          <w:p w14:paraId="421D9EE6"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60.15</w:t>
            </w:r>
          </w:p>
        </w:tc>
      </w:tr>
      <w:tr w:rsidR="00192F50" w:rsidRPr="00B14A4E" w14:paraId="34845001" w14:textId="77777777" w:rsidTr="00E35744">
        <w:tc>
          <w:tcPr>
            <w:tcW w:w="3364" w:type="pct"/>
          </w:tcPr>
          <w:p w14:paraId="27177372"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lastRenderedPageBreak/>
              <w:t xml:space="preserve"> Tipo A, Clase 3 y 4</w:t>
            </w:r>
          </w:p>
        </w:tc>
        <w:tc>
          <w:tcPr>
            <w:tcW w:w="1636" w:type="pct"/>
          </w:tcPr>
          <w:p w14:paraId="49B4B4AE"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70</w:t>
            </w:r>
          </w:p>
        </w:tc>
      </w:tr>
      <w:tr w:rsidR="00192F50" w:rsidRPr="00B14A4E" w14:paraId="779F9603" w14:textId="77777777" w:rsidTr="00E35744">
        <w:tc>
          <w:tcPr>
            <w:tcW w:w="3364" w:type="pct"/>
          </w:tcPr>
          <w:p w14:paraId="52FDF334"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1</w:t>
            </w:r>
          </w:p>
        </w:tc>
        <w:tc>
          <w:tcPr>
            <w:tcW w:w="1636" w:type="pct"/>
          </w:tcPr>
          <w:p w14:paraId="7367FE9C"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6</w:t>
            </w:r>
          </w:p>
        </w:tc>
      </w:tr>
      <w:tr w:rsidR="00192F50" w:rsidRPr="00B14A4E" w14:paraId="67C7B401" w14:textId="77777777" w:rsidTr="00E35744">
        <w:tc>
          <w:tcPr>
            <w:tcW w:w="3364" w:type="pct"/>
          </w:tcPr>
          <w:p w14:paraId="404AEE4C"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2</w:t>
            </w:r>
          </w:p>
        </w:tc>
        <w:tc>
          <w:tcPr>
            <w:tcW w:w="1636" w:type="pct"/>
          </w:tcPr>
          <w:p w14:paraId="15A4A12B"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6</w:t>
            </w:r>
          </w:p>
        </w:tc>
      </w:tr>
      <w:tr w:rsidR="00192F50" w:rsidRPr="00B14A4E" w14:paraId="2E90CE8D" w14:textId="77777777" w:rsidTr="00E35744">
        <w:tc>
          <w:tcPr>
            <w:tcW w:w="3364" w:type="pct"/>
          </w:tcPr>
          <w:p w14:paraId="73516BD8"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3</w:t>
            </w:r>
          </w:p>
        </w:tc>
        <w:tc>
          <w:tcPr>
            <w:tcW w:w="1636" w:type="pct"/>
          </w:tcPr>
          <w:p w14:paraId="15A32360"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6</w:t>
            </w:r>
          </w:p>
        </w:tc>
      </w:tr>
      <w:tr w:rsidR="00192F50" w:rsidRPr="00B14A4E" w14:paraId="0D62919B" w14:textId="77777777" w:rsidTr="00E35744">
        <w:tc>
          <w:tcPr>
            <w:tcW w:w="3364" w:type="pct"/>
          </w:tcPr>
          <w:p w14:paraId="0450C54D"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4</w:t>
            </w:r>
          </w:p>
        </w:tc>
        <w:tc>
          <w:tcPr>
            <w:tcW w:w="1636" w:type="pct"/>
          </w:tcPr>
          <w:p w14:paraId="29ADD8CA"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6</w:t>
            </w:r>
          </w:p>
        </w:tc>
      </w:tr>
    </w:tbl>
    <w:p w14:paraId="1978A115" w14:textId="77777777" w:rsidR="00192F50" w:rsidRPr="00B14A4E" w:rsidRDefault="00192F50" w:rsidP="00B14A4E">
      <w:pPr>
        <w:widowControl w:val="0"/>
        <w:spacing w:after="0" w:line="240" w:lineRule="auto"/>
        <w:rPr>
          <w:rFonts w:ascii="Arial" w:eastAsia="Arial" w:hAnsi="Arial" w:cs="Arial"/>
          <w:b/>
          <w:sz w:val="20"/>
          <w:szCs w:val="20"/>
          <w:lang w:val="es-ES" w:eastAsia="es-ES"/>
        </w:rPr>
      </w:pPr>
    </w:p>
    <w:p w14:paraId="43C857D4"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II.- </w:t>
      </w:r>
      <w:r w:rsidRPr="00B14A4E">
        <w:rPr>
          <w:rFonts w:ascii="Arial" w:eastAsia="Arial" w:hAnsi="Arial" w:cs="Arial"/>
          <w:sz w:val="20"/>
          <w:szCs w:val="20"/>
          <w:lang w:val="es-ES" w:eastAsia="es-ES"/>
        </w:rPr>
        <w:t>Por expedición de licencias de uso de suelo de tipo comercial y/o de construcción o de cualquiera que sea el nombre que se le dé:</w:t>
      </w:r>
    </w:p>
    <w:p w14:paraId="77DE3881" w14:textId="77777777" w:rsidR="00192F50" w:rsidRPr="00B14A4E" w:rsidRDefault="00192F50" w:rsidP="00B14A4E">
      <w:pPr>
        <w:widowControl w:val="0"/>
        <w:spacing w:after="0" w:line="240" w:lineRule="auto"/>
        <w:rPr>
          <w:rFonts w:ascii="Arial" w:eastAsia="Arial" w:hAnsi="Arial" w:cs="Arial"/>
          <w:sz w:val="20"/>
          <w:szCs w:val="20"/>
          <w:lang w:val="es-ES" w:eastAsia="es-ES"/>
        </w:rPr>
      </w:pP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014"/>
        <w:gridCol w:w="3087"/>
      </w:tblGrid>
      <w:tr w:rsidR="00192F50" w:rsidRPr="00B14A4E" w14:paraId="02DAD13B" w14:textId="77777777" w:rsidTr="00E35744">
        <w:tc>
          <w:tcPr>
            <w:tcW w:w="3304" w:type="pct"/>
            <w:vAlign w:val="center"/>
          </w:tcPr>
          <w:p w14:paraId="232A9A8F"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Superficie útil ocupada</w:t>
            </w:r>
          </w:p>
        </w:tc>
        <w:tc>
          <w:tcPr>
            <w:tcW w:w="1696" w:type="pct"/>
            <w:vAlign w:val="center"/>
          </w:tcPr>
          <w:p w14:paraId="347836CB"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r>
      <w:tr w:rsidR="00192F50" w:rsidRPr="00B14A4E" w14:paraId="5ADA32DB" w14:textId="77777777" w:rsidTr="00E35744">
        <w:tc>
          <w:tcPr>
            <w:tcW w:w="3304" w:type="pct"/>
          </w:tcPr>
          <w:p w14:paraId="1F9982DA"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De 1 a 50.0 m2</w:t>
            </w:r>
          </w:p>
        </w:tc>
        <w:tc>
          <w:tcPr>
            <w:tcW w:w="1696" w:type="pct"/>
          </w:tcPr>
          <w:p w14:paraId="5F3DA470"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8.2</w:t>
            </w:r>
          </w:p>
        </w:tc>
      </w:tr>
      <w:tr w:rsidR="00192F50" w:rsidRPr="00B14A4E" w14:paraId="3AB36A4D" w14:textId="77777777" w:rsidTr="00E35744">
        <w:tc>
          <w:tcPr>
            <w:tcW w:w="3304" w:type="pct"/>
          </w:tcPr>
          <w:p w14:paraId="7FDDD10C"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De 50.1 a 100.0 m2</w:t>
            </w:r>
          </w:p>
        </w:tc>
        <w:tc>
          <w:tcPr>
            <w:tcW w:w="1696" w:type="pct"/>
          </w:tcPr>
          <w:p w14:paraId="7BA9C339"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16.4</w:t>
            </w:r>
          </w:p>
        </w:tc>
      </w:tr>
      <w:tr w:rsidR="00192F50" w:rsidRPr="00B14A4E" w14:paraId="1EE0ADC1" w14:textId="77777777" w:rsidTr="00E35744">
        <w:tc>
          <w:tcPr>
            <w:tcW w:w="3304" w:type="pct"/>
          </w:tcPr>
          <w:p w14:paraId="1001EAE9"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De 100.1 a 200.0 m2</w:t>
            </w:r>
          </w:p>
        </w:tc>
        <w:tc>
          <w:tcPr>
            <w:tcW w:w="1696" w:type="pct"/>
          </w:tcPr>
          <w:p w14:paraId="349DA571"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22</w:t>
            </w:r>
          </w:p>
        </w:tc>
      </w:tr>
      <w:tr w:rsidR="00192F50" w:rsidRPr="00B14A4E" w14:paraId="526C3C34" w14:textId="77777777" w:rsidTr="00E35744">
        <w:tc>
          <w:tcPr>
            <w:tcW w:w="3304" w:type="pct"/>
          </w:tcPr>
          <w:p w14:paraId="2C768674"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De 200.1 a 400.0 m2</w:t>
            </w:r>
          </w:p>
        </w:tc>
        <w:tc>
          <w:tcPr>
            <w:tcW w:w="1696" w:type="pct"/>
          </w:tcPr>
          <w:p w14:paraId="5A10D29A"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27.4</w:t>
            </w:r>
          </w:p>
        </w:tc>
      </w:tr>
      <w:tr w:rsidR="00192F50" w:rsidRPr="00B14A4E" w14:paraId="2720D67E" w14:textId="77777777" w:rsidTr="00E35744">
        <w:tc>
          <w:tcPr>
            <w:tcW w:w="3304" w:type="pct"/>
          </w:tcPr>
          <w:p w14:paraId="1D4E8410"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De 400.1 a 800.0 m2</w:t>
            </w:r>
          </w:p>
        </w:tc>
        <w:tc>
          <w:tcPr>
            <w:tcW w:w="1696" w:type="pct"/>
          </w:tcPr>
          <w:p w14:paraId="682D263D"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80</w:t>
            </w:r>
          </w:p>
        </w:tc>
      </w:tr>
      <w:tr w:rsidR="00192F50" w:rsidRPr="00B14A4E" w14:paraId="2AED13FD" w14:textId="77777777" w:rsidTr="00E35744">
        <w:tc>
          <w:tcPr>
            <w:tcW w:w="3304" w:type="pct"/>
          </w:tcPr>
          <w:p w14:paraId="31D15B91"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De 800.1 a 1000.0 m2</w:t>
            </w:r>
          </w:p>
        </w:tc>
        <w:tc>
          <w:tcPr>
            <w:tcW w:w="1696" w:type="pct"/>
          </w:tcPr>
          <w:p w14:paraId="47B2A191"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110</w:t>
            </w:r>
          </w:p>
        </w:tc>
      </w:tr>
      <w:tr w:rsidR="00192F50" w:rsidRPr="00B14A4E" w14:paraId="6F2009DE" w14:textId="77777777" w:rsidTr="00E35744">
        <w:tc>
          <w:tcPr>
            <w:tcW w:w="3304" w:type="pct"/>
          </w:tcPr>
          <w:p w14:paraId="6424A25B"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De 1000.1 a 2000 m2</w:t>
            </w:r>
          </w:p>
        </w:tc>
        <w:tc>
          <w:tcPr>
            <w:tcW w:w="1696" w:type="pct"/>
          </w:tcPr>
          <w:p w14:paraId="6C7567E7"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250</w:t>
            </w:r>
          </w:p>
        </w:tc>
      </w:tr>
      <w:tr w:rsidR="00192F50" w:rsidRPr="00B14A4E" w14:paraId="10BF0CFF" w14:textId="77777777" w:rsidTr="00E35744">
        <w:tc>
          <w:tcPr>
            <w:tcW w:w="3304" w:type="pct"/>
          </w:tcPr>
          <w:p w14:paraId="3B277AB7"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De 2000.1 a 4,000 m2</w:t>
            </w:r>
          </w:p>
        </w:tc>
        <w:tc>
          <w:tcPr>
            <w:tcW w:w="1696" w:type="pct"/>
          </w:tcPr>
          <w:p w14:paraId="749B9C10"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420</w:t>
            </w:r>
          </w:p>
        </w:tc>
      </w:tr>
      <w:tr w:rsidR="00192F50" w:rsidRPr="00B14A4E" w14:paraId="1C4EB818" w14:textId="77777777" w:rsidTr="00E35744">
        <w:tc>
          <w:tcPr>
            <w:tcW w:w="3304" w:type="pct"/>
          </w:tcPr>
          <w:p w14:paraId="0C625DCB" w14:textId="77777777" w:rsidR="00192F50" w:rsidRPr="00B14A4E" w:rsidRDefault="00192F50" w:rsidP="00B14A4E">
            <w:pPr>
              <w:jc w:val="both"/>
              <w:rPr>
                <w:rFonts w:ascii="Arial" w:eastAsia="Arial MT" w:hAnsi="Arial" w:cs="Arial"/>
                <w:sz w:val="20"/>
                <w:szCs w:val="20"/>
                <w:lang w:val="es-ES"/>
              </w:rPr>
            </w:pPr>
            <w:r w:rsidRPr="00B14A4E">
              <w:rPr>
                <w:rFonts w:ascii="Arial" w:eastAsia="Arial MT" w:hAnsi="Arial" w:cs="Arial"/>
                <w:sz w:val="20"/>
                <w:szCs w:val="20"/>
                <w:lang w:val="es-ES"/>
              </w:rPr>
              <w:t xml:space="preserve"> A partir de 4,001 m2 en adelante por cada 1,000 m2 excedente se cobrará</w:t>
            </w:r>
          </w:p>
        </w:tc>
        <w:tc>
          <w:tcPr>
            <w:tcW w:w="1696" w:type="pct"/>
          </w:tcPr>
          <w:p w14:paraId="34B4EF57"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 xml:space="preserve">40 </w:t>
            </w:r>
          </w:p>
        </w:tc>
      </w:tr>
      <w:tr w:rsidR="00192F50" w:rsidRPr="00B14A4E" w14:paraId="62C4C049" w14:textId="77777777" w:rsidTr="00E35744">
        <w:tc>
          <w:tcPr>
            <w:tcW w:w="3304" w:type="pct"/>
          </w:tcPr>
          <w:p w14:paraId="12F9423E" w14:textId="77777777" w:rsidR="00192F50" w:rsidRPr="00B14A4E" w:rsidRDefault="00192F50" w:rsidP="00B14A4E">
            <w:pPr>
              <w:jc w:val="both"/>
              <w:rPr>
                <w:rFonts w:ascii="Arial" w:eastAsia="Arial MT" w:hAnsi="Arial" w:cs="Arial"/>
                <w:sz w:val="20"/>
                <w:szCs w:val="20"/>
                <w:lang w:val="es-ES"/>
              </w:rPr>
            </w:pPr>
            <w:r w:rsidRPr="00B14A4E">
              <w:rPr>
                <w:rFonts w:ascii="Arial" w:eastAsia="Arial MT" w:hAnsi="Arial" w:cs="Arial"/>
                <w:sz w:val="20"/>
                <w:szCs w:val="20"/>
                <w:lang w:val="es-ES"/>
              </w:rPr>
              <w:t xml:space="preserve"> Para parques eólicos por cada 1,000 m2 </w:t>
            </w:r>
          </w:p>
        </w:tc>
        <w:tc>
          <w:tcPr>
            <w:tcW w:w="1696" w:type="pct"/>
          </w:tcPr>
          <w:p w14:paraId="7F6F0FF9"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50</w:t>
            </w:r>
          </w:p>
        </w:tc>
      </w:tr>
    </w:tbl>
    <w:p w14:paraId="3111A20A" w14:textId="77777777" w:rsidR="00192F50" w:rsidRPr="00B14A4E" w:rsidRDefault="00192F50" w:rsidP="00B14A4E">
      <w:pPr>
        <w:widowControl w:val="0"/>
        <w:spacing w:after="0" w:line="240" w:lineRule="auto"/>
        <w:rPr>
          <w:rFonts w:ascii="Arial" w:eastAsia="Arial" w:hAnsi="Arial" w:cs="Arial"/>
          <w:b/>
          <w:sz w:val="20"/>
          <w:szCs w:val="20"/>
          <w:lang w:val="es-ES" w:eastAsia="es-ES"/>
        </w:rPr>
      </w:pPr>
    </w:p>
    <w:p w14:paraId="0C82143B"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III.- </w:t>
      </w:r>
      <w:r w:rsidRPr="00B14A4E">
        <w:rPr>
          <w:rFonts w:ascii="Arial" w:eastAsia="Arial" w:hAnsi="Arial" w:cs="Arial"/>
          <w:sz w:val="20"/>
          <w:szCs w:val="20"/>
          <w:lang w:val="es-ES" w:eastAsia="es-ES"/>
        </w:rPr>
        <w:t>Constancia de terminación de obra 0.20 UMAS por metro cuadrado de construcción.</w:t>
      </w:r>
    </w:p>
    <w:p w14:paraId="754ED08E" w14:textId="77777777" w:rsidR="00192F50" w:rsidRPr="00B14A4E" w:rsidRDefault="00192F50" w:rsidP="00B14A4E">
      <w:pPr>
        <w:widowControl w:val="0"/>
        <w:spacing w:after="0" w:line="240" w:lineRule="auto"/>
        <w:rPr>
          <w:rFonts w:ascii="Arial" w:eastAsia="Arial" w:hAnsi="Arial" w:cs="Arial"/>
          <w:b/>
          <w:sz w:val="20"/>
          <w:szCs w:val="20"/>
          <w:lang w:val="es-ES" w:eastAsia="es-ES"/>
        </w:rPr>
      </w:pPr>
    </w:p>
    <w:p w14:paraId="6BA3CF78"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IV.- </w:t>
      </w:r>
      <w:r w:rsidRPr="00B14A4E">
        <w:rPr>
          <w:rFonts w:ascii="Arial" w:eastAsia="Arial" w:hAnsi="Arial" w:cs="Arial"/>
          <w:sz w:val="20"/>
          <w:szCs w:val="20"/>
          <w:lang w:val="es-ES" w:eastAsia="es-ES"/>
        </w:rPr>
        <w:t>Constancia de alineamiento, 0.21 U M A por metro lineal de frente o frentes del predio que colinde a la vía pública.</w:t>
      </w:r>
    </w:p>
    <w:p w14:paraId="065B206A" w14:textId="77777777" w:rsidR="00192F50" w:rsidRPr="00B14A4E" w:rsidRDefault="00192F50" w:rsidP="00B14A4E">
      <w:pPr>
        <w:widowControl w:val="0"/>
        <w:spacing w:after="0" w:line="240" w:lineRule="auto"/>
        <w:rPr>
          <w:rFonts w:ascii="Arial" w:eastAsia="Arial" w:hAnsi="Arial" w:cs="Arial"/>
          <w:b/>
          <w:sz w:val="20"/>
          <w:szCs w:val="20"/>
          <w:lang w:val="es-ES" w:eastAsia="es-ES"/>
        </w:rPr>
      </w:pPr>
    </w:p>
    <w:p w14:paraId="70F732AF"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V.- </w:t>
      </w:r>
      <w:r w:rsidRPr="00B14A4E">
        <w:rPr>
          <w:rFonts w:ascii="Arial" w:eastAsia="Arial" w:hAnsi="Arial" w:cs="Arial"/>
          <w:sz w:val="20"/>
          <w:szCs w:val="20"/>
          <w:lang w:val="es-ES" w:eastAsia="es-ES"/>
        </w:rPr>
        <w:t>Constancia de unión y división de inmueble por metro cuadrado de terreno:</w:t>
      </w:r>
    </w:p>
    <w:p w14:paraId="56605BE8" w14:textId="77777777" w:rsidR="00192F50" w:rsidRPr="00B14A4E" w:rsidRDefault="00192F50" w:rsidP="00B14A4E">
      <w:pPr>
        <w:widowControl w:val="0"/>
        <w:spacing w:after="0" w:line="240" w:lineRule="auto"/>
        <w:rPr>
          <w:rFonts w:ascii="Arial" w:eastAsia="Arial" w:hAnsi="Arial" w:cs="Arial"/>
          <w:b/>
          <w:sz w:val="20"/>
          <w:szCs w:val="20"/>
          <w:lang w:val="es-ES" w:eastAsia="es-ES"/>
        </w:rPr>
      </w:pP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009"/>
        <w:gridCol w:w="4092"/>
      </w:tblGrid>
      <w:tr w:rsidR="00192F50" w:rsidRPr="00B14A4E" w14:paraId="674794FA" w14:textId="77777777" w:rsidTr="00E35744">
        <w:tc>
          <w:tcPr>
            <w:tcW w:w="2752" w:type="pct"/>
            <w:vAlign w:val="center"/>
          </w:tcPr>
          <w:p w14:paraId="49B2C8B2"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Tipo y clase de construcción</w:t>
            </w:r>
          </w:p>
        </w:tc>
        <w:tc>
          <w:tcPr>
            <w:tcW w:w="2248" w:type="pct"/>
            <w:vAlign w:val="center"/>
          </w:tcPr>
          <w:p w14:paraId="6ACA2057"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r>
      <w:tr w:rsidR="00192F50" w:rsidRPr="00B14A4E" w14:paraId="5A41962A" w14:textId="77777777" w:rsidTr="00E35744">
        <w:tc>
          <w:tcPr>
            <w:tcW w:w="2752" w:type="pct"/>
          </w:tcPr>
          <w:p w14:paraId="402B1FE6"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A, Clase 1</w:t>
            </w:r>
          </w:p>
        </w:tc>
        <w:tc>
          <w:tcPr>
            <w:tcW w:w="2248" w:type="pct"/>
          </w:tcPr>
          <w:p w14:paraId="517395AB"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2.24</w:t>
            </w:r>
          </w:p>
        </w:tc>
      </w:tr>
      <w:tr w:rsidR="00192F50" w:rsidRPr="00B14A4E" w14:paraId="4833656D" w14:textId="77777777" w:rsidTr="00E35744">
        <w:tc>
          <w:tcPr>
            <w:tcW w:w="2752" w:type="pct"/>
          </w:tcPr>
          <w:p w14:paraId="212AA951"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A, Clase 2</w:t>
            </w:r>
          </w:p>
        </w:tc>
        <w:tc>
          <w:tcPr>
            <w:tcW w:w="2248" w:type="pct"/>
          </w:tcPr>
          <w:p w14:paraId="7CAE5D04"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2.50</w:t>
            </w:r>
          </w:p>
        </w:tc>
      </w:tr>
      <w:tr w:rsidR="00192F50" w:rsidRPr="00B14A4E" w14:paraId="0EC10089" w14:textId="77777777" w:rsidTr="00E35744">
        <w:tc>
          <w:tcPr>
            <w:tcW w:w="2752" w:type="pct"/>
          </w:tcPr>
          <w:p w14:paraId="76C6F3EA"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A, Clase 3</w:t>
            </w:r>
          </w:p>
        </w:tc>
        <w:tc>
          <w:tcPr>
            <w:tcW w:w="2248" w:type="pct"/>
          </w:tcPr>
          <w:p w14:paraId="498858BC"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16.74</w:t>
            </w:r>
          </w:p>
        </w:tc>
      </w:tr>
      <w:tr w:rsidR="00192F50" w:rsidRPr="00B14A4E" w14:paraId="6AE090C5" w14:textId="77777777" w:rsidTr="00E35744">
        <w:tc>
          <w:tcPr>
            <w:tcW w:w="2752" w:type="pct"/>
          </w:tcPr>
          <w:p w14:paraId="1D3E5240"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A, Clase 4</w:t>
            </w:r>
          </w:p>
        </w:tc>
        <w:tc>
          <w:tcPr>
            <w:tcW w:w="2248" w:type="pct"/>
          </w:tcPr>
          <w:p w14:paraId="7AE629DA"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30.60</w:t>
            </w:r>
          </w:p>
        </w:tc>
      </w:tr>
      <w:tr w:rsidR="00192F50" w:rsidRPr="00B14A4E" w14:paraId="39F22E7A" w14:textId="77777777" w:rsidTr="00E35744">
        <w:tc>
          <w:tcPr>
            <w:tcW w:w="2752" w:type="pct"/>
          </w:tcPr>
          <w:p w14:paraId="441ECA14"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1</w:t>
            </w:r>
          </w:p>
        </w:tc>
        <w:tc>
          <w:tcPr>
            <w:tcW w:w="2248" w:type="pct"/>
          </w:tcPr>
          <w:p w14:paraId="6C3B4C7C"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0.12</w:t>
            </w:r>
          </w:p>
        </w:tc>
      </w:tr>
      <w:tr w:rsidR="00192F50" w:rsidRPr="00B14A4E" w14:paraId="28A76E21" w14:textId="77777777" w:rsidTr="00E35744">
        <w:tc>
          <w:tcPr>
            <w:tcW w:w="2752" w:type="pct"/>
          </w:tcPr>
          <w:p w14:paraId="1AEDDADC"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2</w:t>
            </w:r>
          </w:p>
        </w:tc>
        <w:tc>
          <w:tcPr>
            <w:tcW w:w="2248" w:type="pct"/>
          </w:tcPr>
          <w:p w14:paraId="31F1E9E9"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0.24</w:t>
            </w:r>
          </w:p>
        </w:tc>
      </w:tr>
      <w:tr w:rsidR="00192F50" w:rsidRPr="00B14A4E" w14:paraId="798A9797" w14:textId="77777777" w:rsidTr="00E35744">
        <w:tc>
          <w:tcPr>
            <w:tcW w:w="2752" w:type="pct"/>
          </w:tcPr>
          <w:p w14:paraId="3A38C3B4"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3</w:t>
            </w:r>
          </w:p>
        </w:tc>
        <w:tc>
          <w:tcPr>
            <w:tcW w:w="2248" w:type="pct"/>
          </w:tcPr>
          <w:p w14:paraId="2EB89075"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0.38</w:t>
            </w:r>
          </w:p>
        </w:tc>
      </w:tr>
      <w:tr w:rsidR="00192F50" w:rsidRPr="00B14A4E" w14:paraId="16567ECE" w14:textId="77777777" w:rsidTr="00E35744">
        <w:tc>
          <w:tcPr>
            <w:tcW w:w="2752" w:type="pct"/>
          </w:tcPr>
          <w:p w14:paraId="54E679CF"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xml:space="preserve"> Tipo B, Clase 4</w:t>
            </w:r>
          </w:p>
        </w:tc>
        <w:tc>
          <w:tcPr>
            <w:tcW w:w="2248" w:type="pct"/>
          </w:tcPr>
          <w:p w14:paraId="28DBE114"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0.50</w:t>
            </w:r>
          </w:p>
        </w:tc>
      </w:tr>
    </w:tbl>
    <w:p w14:paraId="0F4B63B4" w14:textId="77777777" w:rsidR="00192F50" w:rsidRPr="00B14A4E" w:rsidRDefault="00192F50" w:rsidP="00B14A4E">
      <w:pPr>
        <w:widowControl w:val="0"/>
        <w:spacing w:after="0" w:line="240" w:lineRule="auto"/>
        <w:rPr>
          <w:rFonts w:ascii="Arial" w:eastAsia="Arial" w:hAnsi="Arial" w:cs="Arial"/>
          <w:b/>
          <w:sz w:val="20"/>
          <w:szCs w:val="20"/>
          <w:lang w:val="es-ES" w:eastAsia="es-ES"/>
        </w:rPr>
      </w:pPr>
    </w:p>
    <w:p w14:paraId="5A3CB313"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VI.- </w:t>
      </w:r>
      <w:r w:rsidRPr="00B14A4E">
        <w:rPr>
          <w:rFonts w:ascii="Arial" w:eastAsia="Arial" w:hAnsi="Arial" w:cs="Arial"/>
          <w:sz w:val="20"/>
          <w:szCs w:val="20"/>
          <w:lang w:val="es-ES" w:eastAsia="es-ES"/>
        </w:rPr>
        <w:t>Licencia para construir bardas o colocar pisos, 0.20 UMAS por metro cuadrado.</w:t>
      </w:r>
    </w:p>
    <w:p w14:paraId="65AED311"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7EE413FB"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VII.- </w:t>
      </w:r>
      <w:r w:rsidRPr="00B14A4E">
        <w:rPr>
          <w:rFonts w:ascii="Arial" w:eastAsia="Arial" w:hAnsi="Arial" w:cs="Arial"/>
          <w:sz w:val="20"/>
          <w:szCs w:val="20"/>
          <w:lang w:val="es-ES" w:eastAsia="es-ES"/>
        </w:rPr>
        <w:t>Licencias para efectuar excavaciones, fosas sépticas y sumideros 0.25 UMAS por metro cuadrado.</w:t>
      </w:r>
    </w:p>
    <w:p w14:paraId="0EDF781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2E0F30EC"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VIII.- </w:t>
      </w:r>
      <w:r w:rsidRPr="00B14A4E">
        <w:rPr>
          <w:rFonts w:ascii="Arial" w:eastAsia="Arial" w:hAnsi="Arial" w:cs="Arial"/>
          <w:sz w:val="20"/>
          <w:szCs w:val="20"/>
          <w:lang w:val="es-ES" w:eastAsia="es-ES"/>
        </w:rPr>
        <w:t>Licencia para realizar demolición; 0.25 UMAS por metro cuadrado.</w:t>
      </w:r>
    </w:p>
    <w:p w14:paraId="17D49F69"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52F4322B"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IX.- </w:t>
      </w:r>
      <w:r w:rsidRPr="00B14A4E">
        <w:rPr>
          <w:rFonts w:ascii="Arial" w:eastAsia="Arial" w:hAnsi="Arial" w:cs="Arial"/>
          <w:sz w:val="20"/>
          <w:szCs w:val="20"/>
          <w:lang w:val="es-ES" w:eastAsia="es-ES"/>
        </w:rPr>
        <w:t>Licencia para hacer cortes en banquetas, pavimento (zanjas) y guarniciones; 0.25 UMAS por metro lineal.</w:t>
      </w:r>
    </w:p>
    <w:p w14:paraId="7D359035"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0AEA3360"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X.- </w:t>
      </w:r>
      <w:r w:rsidRPr="00B14A4E">
        <w:rPr>
          <w:rFonts w:ascii="Arial" w:eastAsia="Arial" w:hAnsi="Arial" w:cs="Arial"/>
          <w:sz w:val="20"/>
          <w:szCs w:val="20"/>
          <w:lang w:val="es-ES" w:eastAsia="es-ES"/>
        </w:rPr>
        <w:t>Constancia de régimen de Condominio; 3 UMAS por predio, departamento o local.</w:t>
      </w:r>
    </w:p>
    <w:p w14:paraId="55C18F90"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7DAD6F29"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XI.- </w:t>
      </w:r>
      <w:r w:rsidRPr="00B14A4E">
        <w:rPr>
          <w:rFonts w:ascii="Arial" w:eastAsia="Arial" w:hAnsi="Arial" w:cs="Arial"/>
          <w:sz w:val="20"/>
          <w:szCs w:val="20"/>
          <w:lang w:val="es-ES" w:eastAsia="es-ES"/>
        </w:rPr>
        <w:t>Constancia para Obras de Urbanización; 3 UMAS por metro cuadrado de vía pública.</w:t>
      </w:r>
    </w:p>
    <w:p w14:paraId="018E6EA9"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5037F920"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XII.- </w:t>
      </w:r>
      <w:r w:rsidRPr="00B14A4E">
        <w:rPr>
          <w:rFonts w:ascii="Arial" w:eastAsia="Arial" w:hAnsi="Arial" w:cs="Arial"/>
          <w:sz w:val="20"/>
          <w:szCs w:val="20"/>
          <w:lang w:val="es-ES" w:eastAsia="es-ES"/>
        </w:rPr>
        <w:t>Sellado de planos 2 UMAS por el servicio.</w:t>
      </w:r>
    </w:p>
    <w:p w14:paraId="0E5D0F28"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231B17E6"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XIII.- </w:t>
      </w:r>
      <w:r w:rsidRPr="00B14A4E">
        <w:rPr>
          <w:rFonts w:ascii="Arial" w:eastAsia="Arial" w:hAnsi="Arial" w:cs="Arial"/>
          <w:sz w:val="20"/>
          <w:szCs w:val="20"/>
          <w:lang w:val="es-ES" w:eastAsia="es-ES"/>
        </w:rPr>
        <w:t>Revisión de planos para tramites de uso de suelo; 12 UMAS por plano</w:t>
      </w:r>
    </w:p>
    <w:p w14:paraId="61708607"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34D2B294" w14:textId="090637B4" w:rsidR="00192F50" w:rsidRPr="00B14A4E" w:rsidRDefault="00192F50" w:rsidP="00B14A4E">
      <w:pPr>
        <w:widowControl w:val="0"/>
        <w:spacing w:after="0" w:line="240" w:lineRule="auto"/>
        <w:jc w:val="both"/>
        <w:rPr>
          <w:rFonts w:ascii="Arial" w:eastAsia="Arial" w:hAnsi="Arial" w:cs="Arial"/>
          <w:bCs/>
          <w:sz w:val="20"/>
          <w:szCs w:val="20"/>
          <w:lang w:val="es-ES" w:eastAsia="es-ES"/>
        </w:rPr>
      </w:pPr>
      <w:r w:rsidRPr="00B14A4E">
        <w:rPr>
          <w:rFonts w:ascii="Arial" w:eastAsia="Arial" w:hAnsi="Arial" w:cs="Arial"/>
          <w:b/>
          <w:sz w:val="20"/>
          <w:szCs w:val="20"/>
          <w:lang w:val="es-ES" w:eastAsia="es-ES"/>
        </w:rPr>
        <w:t xml:space="preserve">XIV.- </w:t>
      </w:r>
      <w:r w:rsidRPr="00B14A4E">
        <w:rPr>
          <w:rFonts w:ascii="Arial" w:eastAsia="Arial" w:hAnsi="Arial" w:cs="Arial"/>
          <w:bCs/>
          <w:sz w:val="20"/>
          <w:szCs w:val="20"/>
          <w:lang w:val="es-ES" w:eastAsia="es-ES"/>
        </w:rPr>
        <w:t>Certificado de Seguridad para el uso de Explosivos</w:t>
      </w:r>
      <w:r w:rsidR="00CF6C09" w:rsidRPr="00B14A4E">
        <w:rPr>
          <w:rFonts w:ascii="Arial" w:eastAsia="Arial" w:hAnsi="Arial" w:cs="Arial"/>
          <w:bCs/>
          <w:sz w:val="20"/>
          <w:szCs w:val="20"/>
          <w:lang w:val="es-ES" w:eastAsia="es-ES"/>
        </w:rPr>
        <w:t xml:space="preserve"> autorizado por la autoridad competente</w:t>
      </w:r>
      <w:r w:rsidRPr="00B14A4E">
        <w:rPr>
          <w:rFonts w:ascii="Arial" w:eastAsia="Arial" w:hAnsi="Arial" w:cs="Arial"/>
          <w:bCs/>
          <w:sz w:val="20"/>
          <w:szCs w:val="20"/>
          <w:lang w:val="es-ES" w:eastAsia="es-ES"/>
        </w:rPr>
        <w:t>; 90 UMAS por el servicio.</w:t>
      </w:r>
    </w:p>
    <w:p w14:paraId="1219B129" w14:textId="77777777" w:rsidR="00192F50" w:rsidRPr="00B14A4E" w:rsidRDefault="00192F50" w:rsidP="00B14A4E">
      <w:pPr>
        <w:widowControl w:val="0"/>
        <w:spacing w:after="0" w:line="240" w:lineRule="auto"/>
        <w:jc w:val="both"/>
        <w:rPr>
          <w:rFonts w:ascii="Arial" w:eastAsia="Arial" w:hAnsi="Arial" w:cs="Arial"/>
          <w:b/>
          <w:sz w:val="20"/>
          <w:szCs w:val="20"/>
          <w:lang w:val="es-ES" w:eastAsia="es-ES"/>
        </w:rPr>
      </w:pPr>
    </w:p>
    <w:p w14:paraId="4BD0EDD3" w14:textId="54BA88C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XV.- </w:t>
      </w:r>
      <w:r w:rsidRPr="00B14A4E">
        <w:rPr>
          <w:rFonts w:ascii="Arial" w:eastAsia="Arial" w:hAnsi="Arial" w:cs="Arial"/>
          <w:sz w:val="20"/>
          <w:szCs w:val="20"/>
          <w:lang w:val="es-ES" w:eastAsia="es-ES"/>
        </w:rPr>
        <w:t>Adicionalmente a los derechos y permisos ya establecidos en el presente artículo, cuando se trate de desarrollos inmobiliarios y fraccionamientos se deberán pagar los derechos siguientes:</w:t>
      </w:r>
    </w:p>
    <w:p w14:paraId="2940898D" w14:textId="77777777" w:rsidR="00192F50" w:rsidRPr="00B14A4E" w:rsidRDefault="00192F50" w:rsidP="00B14A4E">
      <w:pPr>
        <w:widowControl w:val="0"/>
        <w:spacing w:after="0" w:line="240" w:lineRule="auto"/>
        <w:rPr>
          <w:rFonts w:ascii="Arial" w:eastAsia="Arial" w:hAnsi="Arial" w:cs="Arial"/>
          <w:b/>
          <w:sz w:val="20"/>
          <w:szCs w:val="20"/>
          <w:lang w:val="es-ES" w:eastAsia="es-ES"/>
        </w:rPr>
      </w:pPr>
    </w:p>
    <w:p w14:paraId="2BE9AE28" w14:textId="77777777" w:rsidR="00192F50" w:rsidRPr="00B14A4E" w:rsidRDefault="00192F50" w:rsidP="00B14A4E">
      <w:pPr>
        <w:widowControl w:val="0"/>
        <w:numPr>
          <w:ilvl w:val="0"/>
          <w:numId w:val="18"/>
        </w:numPr>
        <w:spacing w:after="0" w:line="240" w:lineRule="auto"/>
        <w:ind w:left="0" w:firstLine="0"/>
        <w:contextualSpacing/>
        <w:rPr>
          <w:rFonts w:ascii="Arial" w:eastAsia="Arial" w:hAnsi="Arial" w:cs="Arial"/>
          <w:b/>
          <w:sz w:val="20"/>
          <w:szCs w:val="20"/>
          <w:lang w:val="es-ES" w:eastAsia="es-ES"/>
        </w:rPr>
      </w:pPr>
      <w:r w:rsidRPr="00B14A4E">
        <w:rPr>
          <w:rFonts w:ascii="Arial" w:eastAsia="Arial" w:hAnsi="Arial" w:cs="Arial"/>
          <w:b/>
          <w:sz w:val="20"/>
          <w:szCs w:val="20"/>
          <w:lang w:val="es-ES" w:eastAsia="es-ES"/>
        </w:rPr>
        <w:t>Revisión previa de proyecto de lotificación de fraccionamientos</w:t>
      </w:r>
    </w:p>
    <w:p w14:paraId="3ECAF665" w14:textId="77777777" w:rsidR="00192F50" w:rsidRPr="00B14A4E" w:rsidRDefault="00192F50" w:rsidP="00B14A4E">
      <w:pPr>
        <w:widowControl w:val="0"/>
        <w:spacing w:after="0" w:line="240" w:lineRule="auto"/>
        <w:contextualSpacing/>
        <w:rPr>
          <w:rFonts w:ascii="Arial" w:eastAsia="Arial" w:hAnsi="Arial" w:cs="Arial"/>
          <w:b/>
          <w:sz w:val="20"/>
          <w:szCs w:val="20"/>
          <w:lang w:val="es-ES" w:eastAsia="es-E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7"/>
        <w:gridCol w:w="1208"/>
        <w:gridCol w:w="1556"/>
      </w:tblGrid>
      <w:tr w:rsidR="00192F50" w:rsidRPr="00B14A4E" w14:paraId="31360D2E" w14:textId="77777777" w:rsidTr="00E35744">
        <w:tc>
          <w:tcPr>
            <w:tcW w:w="3482" w:type="pct"/>
            <w:vAlign w:val="center"/>
          </w:tcPr>
          <w:p w14:paraId="0B5B4D92"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Concepto</w:t>
            </w:r>
          </w:p>
        </w:tc>
        <w:tc>
          <w:tcPr>
            <w:tcW w:w="663" w:type="pct"/>
            <w:vAlign w:val="center"/>
          </w:tcPr>
          <w:p w14:paraId="48BB9B74"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c>
          <w:tcPr>
            <w:tcW w:w="854" w:type="pct"/>
            <w:vAlign w:val="center"/>
          </w:tcPr>
          <w:p w14:paraId="60477A92"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UNIDAD</w:t>
            </w:r>
          </w:p>
        </w:tc>
      </w:tr>
      <w:tr w:rsidR="00192F50" w:rsidRPr="00B14A4E" w14:paraId="4BC6C25E" w14:textId="77777777" w:rsidTr="00E35744">
        <w:tc>
          <w:tcPr>
            <w:tcW w:w="3482" w:type="pct"/>
          </w:tcPr>
          <w:p w14:paraId="01A464E6"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Por la segunda revisión</w:t>
            </w:r>
          </w:p>
        </w:tc>
        <w:tc>
          <w:tcPr>
            <w:tcW w:w="663" w:type="pct"/>
            <w:vAlign w:val="center"/>
          </w:tcPr>
          <w:p w14:paraId="1ABF6E19"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3</w:t>
            </w:r>
          </w:p>
        </w:tc>
        <w:tc>
          <w:tcPr>
            <w:tcW w:w="854" w:type="pct"/>
            <w:vAlign w:val="center"/>
          </w:tcPr>
          <w:p w14:paraId="3CEF84CF"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Revisión</w:t>
            </w:r>
          </w:p>
        </w:tc>
      </w:tr>
      <w:tr w:rsidR="00192F50" w:rsidRPr="00B14A4E" w14:paraId="51AA985C" w14:textId="77777777" w:rsidTr="00E35744">
        <w:tc>
          <w:tcPr>
            <w:tcW w:w="3482" w:type="pct"/>
          </w:tcPr>
          <w:p w14:paraId="231B651F"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 partir de la tercera revisión</w:t>
            </w:r>
          </w:p>
        </w:tc>
        <w:tc>
          <w:tcPr>
            <w:tcW w:w="663" w:type="pct"/>
            <w:vAlign w:val="center"/>
          </w:tcPr>
          <w:p w14:paraId="6D0308FC"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6</w:t>
            </w:r>
          </w:p>
        </w:tc>
        <w:tc>
          <w:tcPr>
            <w:tcW w:w="854" w:type="pct"/>
            <w:vAlign w:val="center"/>
          </w:tcPr>
          <w:p w14:paraId="287CAAA1"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Revisión</w:t>
            </w:r>
          </w:p>
        </w:tc>
      </w:tr>
      <w:tr w:rsidR="00192F50" w:rsidRPr="00B14A4E" w14:paraId="256A0A29" w14:textId="77777777" w:rsidTr="00E35744">
        <w:tc>
          <w:tcPr>
            <w:tcW w:w="3482" w:type="pct"/>
          </w:tcPr>
          <w:p w14:paraId="18A3F244"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1) De fraccionamientos de hasta 1 hectárea</w:t>
            </w:r>
          </w:p>
        </w:tc>
        <w:tc>
          <w:tcPr>
            <w:tcW w:w="663" w:type="pct"/>
            <w:vAlign w:val="center"/>
          </w:tcPr>
          <w:p w14:paraId="6491E34F"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7</w:t>
            </w:r>
          </w:p>
        </w:tc>
        <w:tc>
          <w:tcPr>
            <w:tcW w:w="854" w:type="pct"/>
            <w:vAlign w:val="center"/>
          </w:tcPr>
          <w:p w14:paraId="4BCA27EA"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Revisión</w:t>
            </w:r>
          </w:p>
        </w:tc>
      </w:tr>
      <w:tr w:rsidR="00192F50" w:rsidRPr="00B14A4E" w14:paraId="505A162A" w14:textId="77777777" w:rsidTr="00E35744">
        <w:tc>
          <w:tcPr>
            <w:tcW w:w="3482" w:type="pct"/>
          </w:tcPr>
          <w:p w14:paraId="70148BAD" w14:textId="77777777" w:rsidR="00192F50" w:rsidRPr="00B14A4E" w:rsidRDefault="00192F50" w:rsidP="00B14A4E">
            <w:pPr>
              <w:jc w:val="both"/>
              <w:rPr>
                <w:rFonts w:ascii="Arial" w:eastAsia="Arial MT" w:hAnsi="Arial" w:cs="Arial"/>
                <w:sz w:val="20"/>
                <w:szCs w:val="20"/>
                <w:lang w:val="es-ES"/>
              </w:rPr>
            </w:pPr>
            <w:r w:rsidRPr="00B14A4E">
              <w:rPr>
                <w:rFonts w:ascii="Arial" w:eastAsia="Arial MT" w:hAnsi="Arial" w:cs="Arial"/>
                <w:sz w:val="20"/>
                <w:szCs w:val="20"/>
                <w:lang w:val="es-ES"/>
              </w:rPr>
              <w:t>2) De fraccionamientos de más de 1 hectárea hasta 5 hectáreas</w:t>
            </w:r>
          </w:p>
        </w:tc>
        <w:tc>
          <w:tcPr>
            <w:tcW w:w="663" w:type="pct"/>
            <w:vAlign w:val="center"/>
          </w:tcPr>
          <w:p w14:paraId="5F3F624F"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10</w:t>
            </w:r>
          </w:p>
        </w:tc>
        <w:tc>
          <w:tcPr>
            <w:tcW w:w="854" w:type="pct"/>
            <w:vAlign w:val="center"/>
          </w:tcPr>
          <w:p w14:paraId="1DAB5149"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Revisión</w:t>
            </w:r>
          </w:p>
        </w:tc>
      </w:tr>
      <w:tr w:rsidR="00192F50" w:rsidRPr="00B14A4E" w14:paraId="476CD458" w14:textId="77777777" w:rsidTr="00E35744">
        <w:tc>
          <w:tcPr>
            <w:tcW w:w="3482" w:type="pct"/>
          </w:tcPr>
          <w:p w14:paraId="2B112F63" w14:textId="77777777" w:rsidR="00192F50" w:rsidRPr="00B14A4E" w:rsidRDefault="00192F50" w:rsidP="00B14A4E">
            <w:pPr>
              <w:jc w:val="both"/>
              <w:rPr>
                <w:rFonts w:ascii="Arial" w:eastAsia="Arial MT" w:hAnsi="Arial" w:cs="Arial"/>
                <w:sz w:val="20"/>
                <w:szCs w:val="20"/>
                <w:lang w:val="es-ES"/>
              </w:rPr>
            </w:pPr>
            <w:r w:rsidRPr="00B14A4E">
              <w:rPr>
                <w:rFonts w:ascii="Arial" w:eastAsia="Arial MT" w:hAnsi="Arial" w:cs="Arial"/>
                <w:sz w:val="20"/>
                <w:szCs w:val="20"/>
                <w:lang w:val="es-ES"/>
              </w:rPr>
              <w:t>3) De fraccionamientos de más de 5 hectárea hasta 10 hectáreas</w:t>
            </w:r>
          </w:p>
        </w:tc>
        <w:tc>
          <w:tcPr>
            <w:tcW w:w="663" w:type="pct"/>
            <w:vAlign w:val="center"/>
          </w:tcPr>
          <w:p w14:paraId="4D53B28B"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15</w:t>
            </w:r>
          </w:p>
        </w:tc>
        <w:tc>
          <w:tcPr>
            <w:tcW w:w="854" w:type="pct"/>
            <w:vAlign w:val="center"/>
          </w:tcPr>
          <w:p w14:paraId="1EF56693"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Revisión</w:t>
            </w:r>
          </w:p>
        </w:tc>
      </w:tr>
      <w:tr w:rsidR="00192F50" w:rsidRPr="00B14A4E" w14:paraId="4FB78CD8" w14:textId="77777777" w:rsidTr="00E35744">
        <w:tc>
          <w:tcPr>
            <w:tcW w:w="3482" w:type="pct"/>
          </w:tcPr>
          <w:p w14:paraId="351AFDA0"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4) De fraccionamientos de más de 10 hectáreas</w:t>
            </w:r>
          </w:p>
        </w:tc>
        <w:tc>
          <w:tcPr>
            <w:tcW w:w="663" w:type="pct"/>
            <w:vAlign w:val="center"/>
          </w:tcPr>
          <w:p w14:paraId="6780ABCE"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20</w:t>
            </w:r>
          </w:p>
        </w:tc>
        <w:tc>
          <w:tcPr>
            <w:tcW w:w="854" w:type="pct"/>
            <w:vAlign w:val="center"/>
          </w:tcPr>
          <w:p w14:paraId="4E4BDF04"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Revisión</w:t>
            </w:r>
          </w:p>
        </w:tc>
      </w:tr>
    </w:tbl>
    <w:p w14:paraId="4FA325FD" w14:textId="77777777" w:rsidR="00192F50" w:rsidRPr="00B14A4E" w:rsidRDefault="00192F50" w:rsidP="00B14A4E">
      <w:pPr>
        <w:widowControl w:val="0"/>
        <w:spacing w:after="0" w:line="240" w:lineRule="auto"/>
        <w:rPr>
          <w:rFonts w:ascii="Arial" w:eastAsia="Arial" w:hAnsi="Arial" w:cs="Arial"/>
          <w:b/>
          <w:sz w:val="20"/>
          <w:szCs w:val="20"/>
          <w:lang w:val="es-ES" w:eastAsia="es-ES"/>
        </w:rPr>
      </w:pPr>
    </w:p>
    <w:p w14:paraId="40F54DDA" w14:textId="77777777" w:rsidR="00192F50" w:rsidRPr="00B14A4E" w:rsidRDefault="00192F50" w:rsidP="00B14A4E">
      <w:pPr>
        <w:widowControl w:val="0"/>
        <w:numPr>
          <w:ilvl w:val="0"/>
          <w:numId w:val="18"/>
        </w:numPr>
        <w:spacing w:after="0" w:line="240" w:lineRule="auto"/>
        <w:ind w:left="0" w:firstLine="0"/>
        <w:contextualSpacing/>
        <w:rPr>
          <w:rFonts w:ascii="Arial" w:eastAsia="Arial" w:hAnsi="Arial" w:cs="Arial"/>
          <w:b/>
          <w:sz w:val="20"/>
          <w:szCs w:val="20"/>
          <w:lang w:val="es-ES" w:eastAsia="es-ES"/>
        </w:rPr>
      </w:pPr>
      <w:r w:rsidRPr="00B14A4E">
        <w:rPr>
          <w:rFonts w:ascii="Arial" w:eastAsia="Arial" w:hAnsi="Arial" w:cs="Arial"/>
          <w:b/>
          <w:sz w:val="20"/>
          <w:szCs w:val="20"/>
          <w:lang w:val="es-ES" w:eastAsia="es-ES"/>
        </w:rPr>
        <w:t>Licencia de urbanización por servicios básicos</w:t>
      </w:r>
    </w:p>
    <w:p w14:paraId="1DB8701A" w14:textId="77777777" w:rsidR="00192F50" w:rsidRPr="00B14A4E" w:rsidRDefault="00192F50" w:rsidP="00B14A4E">
      <w:pPr>
        <w:widowControl w:val="0"/>
        <w:spacing w:after="0" w:line="240" w:lineRule="auto"/>
        <w:rPr>
          <w:rFonts w:ascii="Arial" w:eastAsia="Arial" w:hAnsi="Arial" w:cs="Arial"/>
          <w:b/>
          <w:sz w:val="20"/>
          <w:szCs w:val="20"/>
          <w:lang w:val="es-ES" w:eastAsia="es-E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48"/>
        <w:gridCol w:w="2241"/>
        <w:gridCol w:w="1822"/>
      </w:tblGrid>
      <w:tr w:rsidR="00192F50" w:rsidRPr="00B14A4E" w14:paraId="6B6C588F" w14:textId="77777777" w:rsidTr="00E35744">
        <w:tc>
          <w:tcPr>
            <w:tcW w:w="2770" w:type="pct"/>
          </w:tcPr>
          <w:p w14:paraId="47B148FF"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Concepto</w:t>
            </w:r>
          </w:p>
        </w:tc>
        <w:tc>
          <w:tcPr>
            <w:tcW w:w="1230" w:type="pct"/>
          </w:tcPr>
          <w:p w14:paraId="774A3746"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c>
          <w:tcPr>
            <w:tcW w:w="1000" w:type="pct"/>
          </w:tcPr>
          <w:p w14:paraId="7537740F"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UNIDAD</w:t>
            </w:r>
          </w:p>
        </w:tc>
      </w:tr>
      <w:tr w:rsidR="00192F50" w:rsidRPr="00B14A4E" w14:paraId="7CE01284" w14:textId="77777777" w:rsidTr="00E35744">
        <w:tc>
          <w:tcPr>
            <w:tcW w:w="2770" w:type="pct"/>
          </w:tcPr>
          <w:p w14:paraId="368E628E" w14:textId="77777777" w:rsidR="00192F50" w:rsidRPr="00B14A4E" w:rsidRDefault="00192F50" w:rsidP="00B14A4E">
            <w:pPr>
              <w:tabs>
                <w:tab w:val="left" w:pos="827"/>
              </w:tabs>
              <w:rPr>
                <w:rFonts w:ascii="Arial" w:eastAsia="Arial MT" w:hAnsi="Arial" w:cs="Arial"/>
                <w:sz w:val="20"/>
                <w:szCs w:val="20"/>
                <w:lang w:val="es-ES"/>
              </w:rPr>
            </w:pPr>
            <w:r w:rsidRPr="00B14A4E">
              <w:rPr>
                <w:rFonts w:ascii="Arial" w:eastAsia="Arial MT" w:hAnsi="Arial" w:cs="Arial"/>
                <w:sz w:val="20"/>
                <w:szCs w:val="20"/>
                <w:lang w:val="es-ES"/>
              </w:rPr>
              <w:t>Zona 1. Consolidación urbana</w:t>
            </w:r>
          </w:p>
        </w:tc>
        <w:tc>
          <w:tcPr>
            <w:tcW w:w="1230" w:type="pct"/>
            <w:vAlign w:val="center"/>
          </w:tcPr>
          <w:p w14:paraId="0F67BE20"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1.15</w:t>
            </w:r>
          </w:p>
        </w:tc>
        <w:tc>
          <w:tcPr>
            <w:tcW w:w="1000" w:type="pct"/>
            <w:vAlign w:val="center"/>
          </w:tcPr>
          <w:p w14:paraId="19F5919E"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Metro cuadrado</w:t>
            </w:r>
          </w:p>
        </w:tc>
      </w:tr>
      <w:tr w:rsidR="00192F50" w:rsidRPr="00B14A4E" w14:paraId="7FC8EB72" w14:textId="77777777" w:rsidTr="00E35744">
        <w:tc>
          <w:tcPr>
            <w:tcW w:w="2770" w:type="pct"/>
          </w:tcPr>
          <w:p w14:paraId="3B335407" w14:textId="77777777" w:rsidR="00192F50" w:rsidRPr="00B14A4E" w:rsidRDefault="00192F50" w:rsidP="00B14A4E">
            <w:pPr>
              <w:tabs>
                <w:tab w:val="left" w:pos="827"/>
              </w:tabs>
              <w:rPr>
                <w:rFonts w:ascii="Arial" w:eastAsia="Arial MT" w:hAnsi="Arial" w:cs="Arial"/>
                <w:sz w:val="20"/>
                <w:szCs w:val="20"/>
                <w:lang w:val="es-ES"/>
              </w:rPr>
            </w:pPr>
            <w:r w:rsidRPr="00B14A4E">
              <w:rPr>
                <w:rFonts w:ascii="Arial" w:eastAsia="Arial MT" w:hAnsi="Arial" w:cs="Arial"/>
                <w:sz w:val="20"/>
                <w:szCs w:val="20"/>
                <w:lang w:val="es-ES"/>
              </w:rPr>
              <w:t>Zona 2, Crecimiento urbano</w:t>
            </w:r>
          </w:p>
        </w:tc>
        <w:tc>
          <w:tcPr>
            <w:tcW w:w="1230" w:type="pct"/>
            <w:vAlign w:val="center"/>
          </w:tcPr>
          <w:p w14:paraId="3B2B76F8"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1.15</w:t>
            </w:r>
          </w:p>
        </w:tc>
        <w:tc>
          <w:tcPr>
            <w:tcW w:w="1000" w:type="pct"/>
            <w:vAlign w:val="center"/>
          </w:tcPr>
          <w:p w14:paraId="0D7FED8D"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Metro cuadrado</w:t>
            </w:r>
          </w:p>
        </w:tc>
      </w:tr>
    </w:tbl>
    <w:p w14:paraId="3FA36045" w14:textId="77777777" w:rsidR="00192F50" w:rsidRPr="00B14A4E" w:rsidRDefault="00192F50" w:rsidP="00B14A4E">
      <w:pPr>
        <w:widowControl w:val="0"/>
        <w:spacing w:after="0" w:line="240" w:lineRule="auto"/>
        <w:rPr>
          <w:rFonts w:ascii="Arial" w:eastAsia="Arial" w:hAnsi="Arial" w:cs="Arial"/>
          <w:b/>
          <w:sz w:val="20"/>
          <w:szCs w:val="20"/>
          <w:lang w:val="es-ES" w:eastAsia="es-ES"/>
        </w:rPr>
      </w:pPr>
    </w:p>
    <w:p w14:paraId="79B0FDDF" w14:textId="77777777" w:rsidR="00192F50" w:rsidRPr="00B14A4E" w:rsidRDefault="00192F50" w:rsidP="00B14A4E">
      <w:pPr>
        <w:widowControl w:val="0"/>
        <w:numPr>
          <w:ilvl w:val="0"/>
          <w:numId w:val="18"/>
        </w:numPr>
        <w:spacing w:after="0" w:line="240" w:lineRule="auto"/>
        <w:ind w:left="0" w:firstLine="0"/>
        <w:contextualSpacing/>
        <w:rPr>
          <w:rFonts w:ascii="Arial" w:eastAsia="Arial" w:hAnsi="Arial" w:cs="Arial"/>
          <w:b/>
          <w:sz w:val="20"/>
          <w:szCs w:val="20"/>
          <w:lang w:val="es-ES" w:eastAsia="es-ES"/>
        </w:rPr>
      </w:pPr>
      <w:r w:rsidRPr="00B14A4E">
        <w:rPr>
          <w:rFonts w:ascii="Arial" w:eastAsia="Arial" w:hAnsi="Arial" w:cs="Arial"/>
          <w:b/>
          <w:sz w:val="20"/>
          <w:szCs w:val="20"/>
          <w:lang w:val="es-ES" w:eastAsia="es-ES"/>
        </w:rPr>
        <w:t>Autorización de la Constitución de Desarrollo Urbano:</w:t>
      </w:r>
    </w:p>
    <w:p w14:paraId="160846CE" w14:textId="77777777" w:rsidR="00192F50" w:rsidRPr="00B14A4E" w:rsidRDefault="00192F50" w:rsidP="00B14A4E">
      <w:pPr>
        <w:widowControl w:val="0"/>
        <w:spacing w:after="0" w:line="240" w:lineRule="auto"/>
        <w:rPr>
          <w:rFonts w:ascii="Arial" w:eastAsia="Arial" w:hAnsi="Arial" w:cs="Arial"/>
          <w:b/>
          <w:sz w:val="20"/>
          <w:szCs w:val="20"/>
          <w:lang w:val="es-ES" w:eastAsia="es-E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86"/>
        <w:gridCol w:w="2103"/>
        <w:gridCol w:w="1822"/>
      </w:tblGrid>
      <w:tr w:rsidR="00192F50" w:rsidRPr="00B14A4E" w14:paraId="1EEC998D" w14:textId="77777777" w:rsidTr="00E35744">
        <w:tc>
          <w:tcPr>
            <w:tcW w:w="2846" w:type="pct"/>
            <w:vAlign w:val="center"/>
          </w:tcPr>
          <w:p w14:paraId="56910ACD"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Concepto</w:t>
            </w:r>
          </w:p>
        </w:tc>
        <w:tc>
          <w:tcPr>
            <w:tcW w:w="1154" w:type="pct"/>
            <w:vAlign w:val="center"/>
          </w:tcPr>
          <w:p w14:paraId="15583CA2"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c>
          <w:tcPr>
            <w:tcW w:w="1000" w:type="pct"/>
            <w:vAlign w:val="center"/>
          </w:tcPr>
          <w:p w14:paraId="751AC460"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UNIDAD</w:t>
            </w:r>
          </w:p>
        </w:tc>
      </w:tr>
      <w:tr w:rsidR="00192F50" w:rsidRPr="00B14A4E" w14:paraId="378634F2" w14:textId="77777777" w:rsidTr="00E35744">
        <w:tc>
          <w:tcPr>
            <w:tcW w:w="2846" w:type="pct"/>
          </w:tcPr>
          <w:p w14:paraId="75CB87AB"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1. Zona 1. Consolidación Urbana</w:t>
            </w:r>
          </w:p>
        </w:tc>
        <w:tc>
          <w:tcPr>
            <w:tcW w:w="1154" w:type="pct"/>
          </w:tcPr>
          <w:p w14:paraId="1C2095F9" w14:textId="77777777" w:rsidR="00192F50" w:rsidRPr="00B14A4E" w:rsidRDefault="00192F50" w:rsidP="00B14A4E">
            <w:pPr>
              <w:jc w:val="center"/>
              <w:rPr>
                <w:rFonts w:ascii="Arial" w:eastAsia="Arial MT" w:hAnsi="Arial" w:cs="Arial"/>
                <w:sz w:val="20"/>
                <w:szCs w:val="20"/>
                <w:lang w:val="es-ES"/>
              </w:rPr>
            </w:pPr>
          </w:p>
        </w:tc>
        <w:tc>
          <w:tcPr>
            <w:tcW w:w="1000" w:type="pct"/>
          </w:tcPr>
          <w:p w14:paraId="292625D5" w14:textId="77777777" w:rsidR="00192F50" w:rsidRPr="00B14A4E" w:rsidRDefault="00192F50" w:rsidP="00B14A4E">
            <w:pPr>
              <w:rPr>
                <w:rFonts w:ascii="Arial" w:eastAsia="Arial MT" w:hAnsi="Arial" w:cs="Arial"/>
                <w:sz w:val="20"/>
                <w:szCs w:val="20"/>
                <w:lang w:val="es-ES"/>
              </w:rPr>
            </w:pPr>
          </w:p>
        </w:tc>
      </w:tr>
      <w:tr w:rsidR="00192F50" w:rsidRPr="00B14A4E" w14:paraId="2708CD25" w14:textId="77777777" w:rsidTr="00E35744">
        <w:tc>
          <w:tcPr>
            <w:tcW w:w="2846" w:type="pct"/>
          </w:tcPr>
          <w:p w14:paraId="32A9F637"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Hasta 10,000 metros cuadrados</w:t>
            </w:r>
          </w:p>
        </w:tc>
        <w:tc>
          <w:tcPr>
            <w:tcW w:w="1154" w:type="pct"/>
          </w:tcPr>
          <w:p w14:paraId="3D576EB4"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60</w:t>
            </w:r>
          </w:p>
        </w:tc>
        <w:tc>
          <w:tcPr>
            <w:tcW w:w="1000" w:type="pct"/>
          </w:tcPr>
          <w:p w14:paraId="5E3EB73F"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92F50" w:rsidRPr="00B14A4E" w14:paraId="1A7EDB15" w14:textId="77777777" w:rsidTr="00E35744">
        <w:tc>
          <w:tcPr>
            <w:tcW w:w="2846" w:type="pct"/>
          </w:tcPr>
          <w:p w14:paraId="17B2D571"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De 10,001 hasta 50,000 metros cuadrados</w:t>
            </w:r>
          </w:p>
        </w:tc>
        <w:tc>
          <w:tcPr>
            <w:tcW w:w="1154" w:type="pct"/>
          </w:tcPr>
          <w:p w14:paraId="42B31117"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70</w:t>
            </w:r>
          </w:p>
        </w:tc>
        <w:tc>
          <w:tcPr>
            <w:tcW w:w="1000" w:type="pct"/>
          </w:tcPr>
          <w:p w14:paraId="6AA36C4E"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92F50" w:rsidRPr="00B14A4E" w14:paraId="10FAEC64" w14:textId="77777777" w:rsidTr="00E35744">
        <w:tc>
          <w:tcPr>
            <w:tcW w:w="2846" w:type="pct"/>
          </w:tcPr>
          <w:p w14:paraId="0FA779F1"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De 50,001 hasta 100,000 metros cuadrados</w:t>
            </w:r>
          </w:p>
        </w:tc>
        <w:tc>
          <w:tcPr>
            <w:tcW w:w="1154" w:type="pct"/>
          </w:tcPr>
          <w:p w14:paraId="26FDC6B4"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85</w:t>
            </w:r>
          </w:p>
        </w:tc>
        <w:tc>
          <w:tcPr>
            <w:tcW w:w="1000" w:type="pct"/>
          </w:tcPr>
          <w:p w14:paraId="70BCAB0C"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92F50" w:rsidRPr="00B14A4E" w14:paraId="7B7770B9" w14:textId="77777777" w:rsidTr="00E35744">
        <w:tc>
          <w:tcPr>
            <w:tcW w:w="2846" w:type="pct"/>
          </w:tcPr>
          <w:p w14:paraId="054B63B7"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De 100,001 hasta 150,000 metros cuadrados</w:t>
            </w:r>
          </w:p>
        </w:tc>
        <w:tc>
          <w:tcPr>
            <w:tcW w:w="1154" w:type="pct"/>
          </w:tcPr>
          <w:p w14:paraId="383D1D7A"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95</w:t>
            </w:r>
          </w:p>
        </w:tc>
        <w:tc>
          <w:tcPr>
            <w:tcW w:w="1000" w:type="pct"/>
          </w:tcPr>
          <w:p w14:paraId="1BA09B6D"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92F50" w:rsidRPr="00B14A4E" w14:paraId="380E0D80" w14:textId="77777777" w:rsidTr="00E35744">
        <w:tc>
          <w:tcPr>
            <w:tcW w:w="2846" w:type="pct"/>
          </w:tcPr>
          <w:p w14:paraId="302C5807"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De 150,001 hasta 200,000 metros cuadrados</w:t>
            </w:r>
          </w:p>
        </w:tc>
        <w:tc>
          <w:tcPr>
            <w:tcW w:w="1154" w:type="pct"/>
          </w:tcPr>
          <w:p w14:paraId="3039D0E5"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113</w:t>
            </w:r>
          </w:p>
        </w:tc>
        <w:tc>
          <w:tcPr>
            <w:tcW w:w="1000" w:type="pct"/>
          </w:tcPr>
          <w:p w14:paraId="350FBE8E"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92F50" w:rsidRPr="00B14A4E" w14:paraId="7C7C4403" w14:textId="77777777" w:rsidTr="00E35744">
        <w:tc>
          <w:tcPr>
            <w:tcW w:w="2846" w:type="pct"/>
          </w:tcPr>
          <w:p w14:paraId="0E28BF05"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Más de 200,000 metros cuadrados</w:t>
            </w:r>
          </w:p>
        </w:tc>
        <w:tc>
          <w:tcPr>
            <w:tcW w:w="1154" w:type="pct"/>
          </w:tcPr>
          <w:p w14:paraId="4C34DC49"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150</w:t>
            </w:r>
          </w:p>
        </w:tc>
        <w:tc>
          <w:tcPr>
            <w:tcW w:w="1000" w:type="pct"/>
          </w:tcPr>
          <w:p w14:paraId="22F3C293"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92F50" w:rsidRPr="00B14A4E" w14:paraId="1A8BF1EE" w14:textId="77777777" w:rsidTr="00E35744">
        <w:tc>
          <w:tcPr>
            <w:tcW w:w="2846" w:type="pct"/>
          </w:tcPr>
          <w:p w14:paraId="464A1349"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2. Zona 2. Crecimiento Urbano</w:t>
            </w:r>
          </w:p>
        </w:tc>
        <w:tc>
          <w:tcPr>
            <w:tcW w:w="1154" w:type="pct"/>
          </w:tcPr>
          <w:p w14:paraId="22D2BC73" w14:textId="77777777" w:rsidR="00192F50" w:rsidRPr="00B14A4E" w:rsidRDefault="00192F50" w:rsidP="00B14A4E">
            <w:pPr>
              <w:jc w:val="center"/>
              <w:rPr>
                <w:rFonts w:ascii="Arial" w:eastAsia="Arial MT" w:hAnsi="Arial" w:cs="Arial"/>
                <w:sz w:val="20"/>
                <w:szCs w:val="20"/>
                <w:lang w:val="es-ES"/>
              </w:rPr>
            </w:pPr>
          </w:p>
        </w:tc>
        <w:tc>
          <w:tcPr>
            <w:tcW w:w="1000" w:type="pct"/>
          </w:tcPr>
          <w:p w14:paraId="099454F5" w14:textId="77777777" w:rsidR="00192F50" w:rsidRPr="00B14A4E" w:rsidRDefault="00192F50" w:rsidP="00B14A4E">
            <w:pPr>
              <w:rPr>
                <w:rFonts w:ascii="Arial" w:eastAsia="Arial MT" w:hAnsi="Arial" w:cs="Arial"/>
                <w:sz w:val="20"/>
                <w:szCs w:val="20"/>
                <w:lang w:val="es-ES"/>
              </w:rPr>
            </w:pPr>
          </w:p>
        </w:tc>
      </w:tr>
      <w:tr w:rsidR="00192F50" w:rsidRPr="00B14A4E" w14:paraId="5F4C3117" w14:textId="77777777" w:rsidTr="00E35744">
        <w:tc>
          <w:tcPr>
            <w:tcW w:w="2846" w:type="pct"/>
          </w:tcPr>
          <w:p w14:paraId="05CCF069"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Hasta 10,000 metros cuadrados</w:t>
            </w:r>
          </w:p>
        </w:tc>
        <w:tc>
          <w:tcPr>
            <w:tcW w:w="1154" w:type="pct"/>
          </w:tcPr>
          <w:p w14:paraId="222FA16C"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140</w:t>
            </w:r>
          </w:p>
        </w:tc>
        <w:tc>
          <w:tcPr>
            <w:tcW w:w="1000" w:type="pct"/>
          </w:tcPr>
          <w:p w14:paraId="18506555"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92F50" w:rsidRPr="00B14A4E" w14:paraId="5FB7D2A1" w14:textId="77777777" w:rsidTr="00E35744">
        <w:tc>
          <w:tcPr>
            <w:tcW w:w="2846" w:type="pct"/>
          </w:tcPr>
          <w:p w14:paraId="09041693"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De 10,001 hasta 50,000 metros cuadrados</w:t>
            </w:r>
          </w:p>
        </w:tc>
        <w:tc>
          <w:tcPr>
            <w:tcW w:w="1154" w:type="pct"/>
          </w:tcPr>
          <w:p w14:paraId="7CE2C95C"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160</w:t>
            </w:r>
          </w:p>
        </w:tc>
        <w:tc>
          <w:tcPr>
            <w:tcW w:w="1000" w:type="pct"/>
          </w:tcPr>
          <w:p w14:paraId="2353C4F6"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92F50" w:rsidRPr="00B14A4E" w14:paraId="4029B6F0" w14:textId="77777777" w:rsidTr="00E35744">
        <w:tc>
          <w:tcPr>
            <w:tcW w:w="2846" w:type="pct"/>
          </w:tcPr>
          <w:p w14:paraId="2A184C59"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De 50,001 hasta 100,000 metros cuadrados</w:t>
            </w:r>
          </w:p>
        </w:tc>
        <w:tc>
          <w:tcPr>
            <w:tcW w:w="1154" w:type="pct"/>
          </w:tcPr>
          <w:p w14:paraId="0135AE5B"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180</w:t>
            </w:r>
          </w:p>
        </w:tc>
        <w:tc>
          <w:tcPr>
            <w:tcW w:w="1000" w:type="pct"/>
          </w:tcPr>
          <w:p w14:paraId="036E7922"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92F50" w:rsidRPr="00B14A4E" w14:paraId="3D144E46" w14:textId="77777777" w:rsidTr="00E35744">
        <w:tc>
          <w:tcPr>
            <w:tcW w:w="2846" w:type="pct"/>
          </w:tcPr>
          <w:p w14:paraId="1B5BF342"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De 100,001 hasta 150,000 metros cuadrados</w:t>
            </w:r>
          </w:p>
        </w:tc>
        <w:tc>
          <w:tcPr>
            <w:tcW w:w="1154" w:type="pct"/>
          </w:tcPr>
          <w:p w14:paraId="318FEBF1"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200</w:t>
            </w:r>
          </w:p>
        </w:tc>
        <w:tc>
          <w:tcPr>
            <w:tcW w:w="1000" w:type="pct"/>
          </w:tcPr>
          <w:p w14:paraId="795B4288"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92F50" w:rsidRPr="00B14A4E" w14:paraId="77C56D93" w14:textId="77777777" w:rsidTr="00E35744">
        <w:tc>
          <w:tcPr>
            <w:tcW w:w="2846" w:type="pct"/>
          </w:tcPr>
          <w:p w14:paraId="4F0B9870"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De 150,001 hasta 200,000 metros cuadrados</w:t>
            </w:r>
          </w:p>
        </w:tc>
        <w:tc>
          <w:tcPr>
            <w:tcW w:w="1154" w:type="pct"/>
          </w:tcPr>
          <w:p w14:paraId="0AE3E5B2"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300</w:t>
            </w:r>
          </w:p>
        </w:tc>
        <w:tc>
          <w:tcPr>
            <w:tcW w:w="1000" w:type="pct"/>
          </w:tcPr>
          <w:p w14:paraId="63EF8B72"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r w:rsidR="00192F50" w:rsidRPr="00B14A4E" w14:paraId="0B213035" w14:textId="77777777" w:rsidTr="00E35744">
        <w:tc>
          <w:tcPr>
            <w:tcW w:w="2846" w:type="pct"/>
          </w:tcPr>
          <w:p w14:paraId="6C09A672"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Más de 200,000 metros cuadrados</w:t>
            </w:r>
          </w:p>
        </w:tc>
        <w:tc>
          <w:tcPr>
            <w:tcW w:w="1154" w:type="pct"/>
          </w:tcPr>
          <w:p w14:paraId="494361F8"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400</w:t>
            </w:r>
          </w:p>
        </w:tc>
        <w:tc>
          <w:tcPr>
            <w:tcW w:w="1000" w:type="pct"/>
          </w:tcPr>
          <w:p w14:paraId="391238FE"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Autorización</w:t>
            </w:r>
          </w:p>
        </w:tc>
      </w:tr>
    </w:tbl>
    <w:p w14:paraId="1343231E" w14:textId="77777777" w:rsidR="00192F50" w:rsidRPr="00B14A4E" w:rsidRDefault="00192F50" w:rsidP="00B14A4E">
      <w:pPr>
        <w:widowControl w:val="0"/>
        <w:spacing w:after="0" w:line="240" w:lineRule="auto"/>
        <w:rPr>
          <w:rFonts w:ascii="Arial" w:eastAsia="Arial" w:hAnsi="Arial" w:cs="Arial"/>
          <w:b/>
          <w:sz w:val="20"/>
          <w:szCs w:val="20"/>
          <w:lang w:val="es-ES" w:eastAsia="es-ES"/>
        </w:rPr>
      </w:pPr>
    </w:p>
    <w:p w14:paraId="0F2C1D81" w14:textId="725B70F3"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X</w:t>
      </w:r>
      <w:r w:rsidR="002A5C7A" w:rsidRPr="00B14A4E">
        <w:rPr>
          <w:rFonts w:ascii="Arial" w:eastAsia="Arial" w:hAnsi="Arial" w:cs="Arial"/>
          <w:b/>
          <w:sz w:val="20"/>
          <w:szCs w:val="20"/>
          <w:lang w:val="es-ES" w:eastAsia="es-ES"/>
        </w:rPr>
        <w:t>VI</w:t>
      </w:r>
      <w:r w:rsidRPr="00B14A4E">
        <w:rPr>
          <w:rFonts w:ascii="Arial" w:eastAsia="Arial" w:hAnsi="Arial" w:cs="Arial"/>
          <w:b/>
          <w:sz w:val="20"/>
          <w:szCs w:val="20"/>
          <w:lang w:val="es-ES" w:eastAsia="es-ES"/>
        </w:rPr>
        <w:t xml:space="preserve">.- </w:t>
      </w:r>
      <w:r w:rsidRPr="00B14A4E">
        <w:rPr>
          <w:rFonts w:ascii="Arial" w:eastAsia="Arial" w:hAnsi="Arial" w:cs="Arial"/>
          <w:sz w:val="20"/>
          <w:szCs w:val="20"/>
          <w:lang w:val="es-ES" w:eastAsia="es-ES"/>
        </w:rPr>
        <w:t>Licencias para construcción de piscinas o albercas 2 UMAS por metro cuadrado.</w:t>
      </w:r>
    </w:p>
    <w:p w14:paraId="2A749C6E" w14:textId="77777777" w:rsidR="00192F50" w:rsidRPr="00B14A4E" w:rsidRDefault="00192F50" w:rsidP="00B14A4E">
      <w:pPr>
        <w:widowControl w:val="0"/>
        <w:spacing w:after="0" w:line="240" w:lineRule="auto"/>
        <w:jc w:val="both"/>
        <w:rPr>
          <w:rFonts w:ascii="Arial" w:eastAsia="Arial" w:hAnsi="Arial" w:cs="Arial"/>
          <w:b/>
          <w:sz w:val="20"/>
          <w:szCs w:val="20"/>
          <w:lang w:val="es-ES" w:eastAsia="es-ES"/>
        </w:rPr>
      </w:pPr>
    </w:p>
    <w:p w14:paraId="56A1F523" w14:textId="0B5CBCC4"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X</w:t>
      </w:r>
      <w:r w:rsidR="002A5C7A" w:rsidRPr="00B14A4E">
        <w:rPr>
          <w:rFonts w:ascii="Arial" w:eastAsia="Arial" w:hAnsi="Arial" w:cs="Arial"/>
          <w:b/>
          <w:sz w:val="20"/>
          <w:szCs w:val="20"/>
          <w:lang w:val="es-ES" w:eastAsia="es-ES"/>
        </w:rPr>
        <w:t>VI</w:t>
      </w:r>
      <w:r w:rsidRPr="00B14A4E">
        <w:rPr>
          <w:rFonts w:ascii="Arial" w:eastAsia="Arial" w:hAnsi="Arial" w:cs="Arial"/>
          <w:b/>
          <w:sz w:val="20"/>
          <w:szCs w:val="20"/>
          <w:lang w:val="es-ES" w:eastAsia="es-ES"/>
        </w:rPr>
        <w:t xml:space="preserve">I.- </w:t>
      </w:r>
      <w:r w:rsidRPr="00B14A4E">
        <w:rPr>
          <w:rFonts w:ascii="Arial" w:eastAsia="Arial" w:hAnsi="Arial" w:cs="Arial"/>
          <w:sz w:val="20"/>
          <w:szCs w:val="20"/>
          <w:lang w:val="es-ES" w:eastAsia="es-ES"/>
        </w:rPr>
        <w:t>Licencia para explotación y/</w:t>
      </w:r>
      <w:proofErr w:type="spellStart"/>
      <w:r w:rsidRPr="00B14A4E">
        <w:rPr>
          <w:rFonts w:ascii="Arial" w:eastAsia="Arial" w:hAnsi="Arial" w:cs="Arial"/>
          <w:sz w:val="20"/>
          <w:szCs w:val="20"/>
          <w:lang w:val="es-ES" w:eastAsia="es-ES"/>
        </w:rPr>
        <w:t>o</w:t>
      </w:r>
      <w:proofErr w:type="spellEnd"/>
      <w:r w:rsidRPr="00B14A4E">
        <w:rPr>
          <w:rFonts w:ascii="Arial" w:eastAsia="Arial" w:hAnsi="Arial" w:cs="Arial"/>
          <w:sz w:val="20"/>
          <w:szCs w:val="20"/>
          <w:lang w:val="es-ES" w:eastAsia="es-ES"/>
        </w:rPr>
        <w:t xml:space="preserve"> operación de bancos de materiales pétreos 5 UMAS por metro cuadrado.</w:t>
      </w:r>
    </w:p>
    <w:p w14:paraId="1E461D01" w14:textId="77777777" w:rsidR="00192F50" w:rsidRPr="00B14A4E" w:rsidRDefault="00192F50" w:rsidP="00B14A4E">
      <w:pPr>
        <w:widowControl w:val="0"/>
        <w:spacing w:after="0" w:line="240" w:lineRule="auto"/>
        <w:jc w:val="both"/>
        <w:rPr>
          <w:rFonts w:ascii="Arial" w:eastAsia="Arial" w:hAnsi="Arial" w:cs="Arial"/>
          <w:b/>
          <w:sz w:val="20"/>
          <w:szCs w:val="20"/>
          <w:lang w:val="es-ES" w:eastAsia="es-ES"/>
        </w:rPr>
      </w:pPr>
    </w:p>
    <w:p w14:paraId="02D36850"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Artículo 95.-</w:t>
      </w:r>
      <w:r w:rsidRPr="00B14A4E">
        <w:rPr>
          <w:rFonts w:ascii="Arial" w:eastAsia="Arial" w:hAnsi="Arial" w:cs="Arial"/>
          <w:sz w:val="20"/>
          <w:szCs w:val="20"/>
          <w:lang w:val="es-ES" w:eastAsia="es-ES"/>
        </w:rPr>
        <w:t xml:space="preserve"> Son objeto de estos derechos, los servicios que presta el Municipio a través de la Dirección de Seguridad Pública y Tránsito Municipal. </w:t>
      </w:r>
    </w:p>
    <w:p w14:paraId="03557A57"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014314B5"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Estos servicios comprenden las actividades de vigilancia que se preste a las personas físicas o morales, incluyendo entre éstas las instituciones públicas o privadas que lo soliciten, para la atención de establecimientos que proporcionen servicios al público en general o de eventos o actividades públicas lícitas en general. Así como el otorgamiento de permisos para efectuar ciertos eventos, trabajos o maniobras que afecten la vialidad del lugar donde se realicen.</w:t>
      </w:r>
    </w:p>
    <w:p w14:paraId="057E179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515C3578"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Se consideran como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597C0F87"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076CA1E3"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También se consideran como sujetos obligados las personas físicas o morales que requieran permisos por parte de la Dirección de Seguridad Pública y Tránsito Municipal, para efectuar ciertos eventos, trabajos o maniobras que afecten la vialidad del lugar donde se realicen.</w:t>
      </w:r>
    </w:p>
    <w:p w14:paraId="6D8B2DE5"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0F6C9F62"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w:t>
      </w:r>
      <w:r w:rsidRPr="00B14A4E">
        <w:rPr>
          <w:rFonts w:ascii="Arial" w:eastAsia="Arial" w:hAnsi="Arial" w:cs="Arial"/>
          <w:sz w:val="20"/>
          <w:szCs w:val="20"/>
          <w:lang w:val="es-ES" w:eastAsia="es-ES"/>
        </w:rPr>
        <w:t xml:space="preserve"> Por servicios de vigilancia:</w:t>
      </w:r>
    </w:p>
    <w:p w14:paraId="552B2960"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73DF193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Se pagará por cada elemento de vigilancia comisionado, una cuota </w:t>
      </w:r>
      <w:proofErr w:type="gramStart"/>
      <w:r w:rsidRPr="00B14A4E">
        <w:rPr>
          <w:rFonts w:ascii="Arial" w:eastAsia="Arial" w:hAnsi="Arial" w:cs="Arial"/>
          <w:sz w:val="20"/>
          <w:szCs w:val="20"/>
          <w:lang w:val="es-ES" w:eastAsia="es-ES"/>
        </w:rPr>
        <w:t>de acuerdo a</w:t>
      </w:r>
      <w:proofErr w:type="gramEnd"/>
      <w:r w:rsidRPr="00B14A4E">
        <w:rPr>
          <w:rFonts w:ascii="Arial" w:eastAsia="Arial" w:hAnsi="Arial" w:cs="Arial"/>
          <w:sz w:val="20"/>
          <w:szCs w:val="20"/>
          <w:lang w:val="es-ES" w:eastAsia="es-ES"/>
        </w:rPr>
        <w:t xml:space="preserve"> la siguiente tarifa:</w:t>
      </w:r>
    </w:p>
    <w:p w14:paraId="50D869C4"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195E62FD" w14:textId="77777777" w:rsidR="00192F50" w:rsidRPr="00B14A4E" w:rsidRDefault="00192F50" w:rsidP="00B14A4E">
      <w:pPr>
        <w:widowControl w:val="0"/>
        <w:numPr>
          <w:ilvl w:val="0"/>
          <w:numId w:val="15"/>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Por cada hora del servicio, en fiestas de carácter social, exposiciones, asambleas y demás eventos análogos, en general; así como en terminales de autobuses o análogos de transporte público, centros deportivos, empresas, instituciones y con particulares, una cuota equivalente al valor de una unidad de medida y actualización. </w:t>
      </w:r>
    </w:p>
    <w:p w14:paraId="55085522" w14:textId="77777777" w:rsidR="00192F50" w:rsidRPr="00B14A4E" w:rsidRDefault="00192F50" w:rsidP="00B14A4E">
      <w:pPr>
        <w:widowControl w:val="0"/>
        <w:numPr>
          <w:ilvl w:val="0"/>
          <w:numId w:val="15"/>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cada jornada de ocho horas, en fiestas de carácter social, exposiciones, asambleas y demás eventos análogos, en general; así como en terminales de autobuses o análogos de transporte público, centros deportivos, empresas, instituciones y con particulares, una cuota equivalente a cinco veces el valor de la unidad de medida y actualización.</w:t>
      </w:r>
    </w:p>
    <w:p w14:paraId="3BB6CF4B"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6F3B5732"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II.- </w:t>
      </w:r>
      <w:r w:rsidRPr="00B14A4E">
        <w:rPr>
          <w:rFonts w:ascii="Arial" w:eastAsia="Arial" w:hAnsi="Arial" w:cs="Arial"/>
          <w:sz w:val="20"/>
          <w:szCs w:val="20"/>
          <w:lang w:val="es-ES" w:eastAsia="es-ES"/>
        </w:rPr>
        <w:t>Por permisos para actividades que requieran la ocupación de la vía pública:</w:t>
      </w:r>
    </w:p>
    <w:p w14:paraId="528D0908" w14:textId="77777777" w:rsidR="00192F50" w:rsidRPr="00B14A4E" w:rsidRDefault="00192F50" w:rsidP="00B14A4E">
      <w:pPr>
        <w:widowControl w:val="0"/>
        <w:spacing w:after="0" w:line="240" w:lineRule="auto"/>
        <w:jc w:val="both"/>
        <w:rPr>
          <w:rFonts w:ascii="Arial" w:eastAsia="Arial" w:hAnsi="Arial" w:cs="Arial"/>
          <w:b/>
          <w:sz w:val="20"/>
          <w:szCs w:val="20"/>
          <w:lang w:val="es-ES" w:eastAsia="es-ES"/>
        </w:rPr>
      </w:pPr>
    </w:p>
    <w:p w14:paraId="07A05918" w14:textId="77777777" w:rsidR="00192F50" w:rsidRPr="00B14A4E" w:rsidRDefault="00192F50" w:rsidP="00B14A4E">
      <w:pPr>
        <w:widowControl w:val="0"/>
        <w:numPr>
          <w:ilvl w:val="0"/>
          <w:numId w:val="16"/>
        </w:numPr>
        <w:spacing w:after="0" w:line="240" w:lineRule="auto"/>
        <w:ind w:left="0" w:firstLine="0"/>
        <w:contextualSpacing/>
        <w:rPr>
          <w:rFonts w:ascii="Arial" w:eastAsia="Arial" w:hAnsi="Arial" w:cs="Arial"/>
          <w:b/>
          <w:sz w:val="20"/>
          <w:szCs w:val="20"/>
          <w:lang w:val="es-ES" w:eastAsia="es-ES"/>
        </w:rPr>
      </w:pPr>
      <w:r w:rsidRPr="00B14A4E">
        <w:rPr>
          <w:rFonts w:ascii="Arial" w:eastAsia="Arial" w:hAnsi="Arial" w:cs="Arial"/>
          <w:sz w:val="20"/>
          <w:szCs w:val="20"/>
          <w:lang w:val="es-ES" w:eastAsia="es-ES"/>
        </w:rPr>
        <w:t>Por cierre total de calle, por cada día o fracción de éste, se pagará una cuota equivalente a cinco veces la unidad de medida y actualización.</w:t>
      </w:r>
    </w:p>
    <w:p w14:paraId="2D869163" w14:textId="77777777" w:rsidR="00192F50" w:rsidRPr="00B14A4E" w:rsidRDefault="00192F50" w:rsidP="00B14A4E">
      <w:pPr>
        <w:widowControl w:val="0"/>
        <w:numPr>
          <w:ilvl w:val="0"/>
          <w:numId w:val="16"/>
        </w:numPr>
        <w:spacing w:after="0" w:line="240" w:lineRule="auto"/>
        <w:ind w:left="0" w:firstLine="0"/>
        <w:contextualSpacing/>
        <w:rPr>
          <w:rFonts w:ascii="Arial" w:eastAsia="Arial" w:hAnsi="Arial" w:cs="Arial"/>
          <w:sz w:val="20"/>
          <w:szCs w:val="20"/>
          <w:lang w:val="es-ES" w:eastAsia="es-ES"/>
        </w:rPr>
      </w:pPr>
      <w:r w:rsidRPr="00B14A4E">
        <w:rPr>
          <w:rFonts w:ascii="Arial" w:eastAsia="Arial" w:hAnsi="Arial" w:cs="Arial"/>
          <w:sz w:val="20"/>
          <w:szCs w:val="20"/>
          <w:lang w:val="es-ES" w:eastAsia="es-ES"/>
        </w:rPr>
        <w:t>Por cierre parcial de calle por cada día o fracción de éste, se pagará una cuota equivalente a tres veces la unidad de medida y actualización.</w:t>
      </w:r>
    </w:p>
    <w:p w14:paraId="1E844820" w14:textId="77777777" w:rsidR="00192F50" w:rsidRPr="00B14A4E" w:rsidRDefault="00192F50" w:rsidP="00B14A4E">
      <w:pPr>
        <w:widowControl w:val="0"/>
        <w:numPr>
          <w:ilvl w:val="0"/>
          <w:numId w:val="16"/>
        </w:numPr>
        <w:spacing w:after="0" w:line="240" w:lineRule="auto"/>
        <w:ind w:left="0" w:firstLine="0"/>
        <w:contextualSpacing/>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Por el permiso para el cierre de calles por fiestas o cualquier evento o espectáculo en la vía pública, se pagará la cantidad de 10.04 UMA por día y/o 0.74 UMA por hora.   </w:t>
      </w:r>
    </w:p>
    <w:p w14:paraId="53CFC033" w14:textId="77777777" w:rsidR="00192F50" w:rsidRPr="00B14A4E" w:rsidRDefault="00192F50" w:rsidP="00B14A4E">
      <w:pPr>
        <w:widowControl w:val="0"/>
        <w:numPr>
          <w:ilvl w:val="0"/>
          <w:numId w:val="16"/>
        </w:numPr>
        <w:spacing w:after="0" w:line="240" w:lineRule="auto"/>
        <w:ind w:left="0" w:firstLine="0"/>
        <w:contextualSpacing/>
        <w:rPr>
          <w:rFonts w:ascii="Arial" w:eastAsia="Arial" w:hAnsi="Arial" w:cs="Arial"/>
          <w:sz w:val="20"/>
          <w:szCs w:val="20"/>
          <w:lang w:val="es-ES" w:eastAsia="es-ES"/>
        </w:rPr>
      </w:pPr>
      <w:r w:rsidRPr="00B14A4E">
        <w:rPr>
          <w:rFonts w:ascii="Arial" w:eastAsia="Arial" w:hAnsi="Arial" w:cs="Arial"/>
          <w:sz w:val="20"/>
          <w:szCs w:val="20"/>
          <w:lang w:val="es-ES" w:eastAsia="es-ES"/>
        </w:rPr>
        <w:t>Tratándose del permiso para el tránsito de vehículos con capacidad de carga mayor de 32.24 UMA kilogramos sin importar el número de horas o de veces que se transite en dicho horario tendrá un costo de 4.61 UMA con vigencia de una jornada.</w:t>
      </w:r>
    </w:p>
    <w:p w14:paraId="640D56CB" w14:textId="77777777" w:rsidR="00192F50" w:rsidRDefault="00192F50" w:rsidP="00B14A4E">
      <w:pPr>
        <w:widowControl w:val="0"/>
        <w:spacing w:after="0" w:line="240" w:lineRule="auto"/>
        <w:rPr>
          <w:rFonts w:ascii="Arial" w:eastAsia="Arial" w:hAnsi="Arial" w:cs="Arial"/>
          <w:b/>
          <w:sz w:val="20"/>
          <w:szCs w:val="20"/>
          <w:lang w:val="es-ES" w:eastAsia="es-ES"/>
        </w:rPr>
      </w:pPr>
    </w:p>
    <w:p w14:paraId="4184D8FB" w14:textId="77777777" w:rsidR="00BA4236" w:rsidRPr="00B14A4E" w:rsidRDefault="00BA4236" w:rsidP="00B14A4E">
      <w:pPr>
        <w:widowControl w:val="0"/>
        <w:spacing w:after="0" w:line="240" w:lineRule="auto"/>
        <w:rPr>
          <w:rFonts w:ascii="Arial" w:eastAsia="Arial" w:hAnsi="Arial" w:cs="Arial"/>
          <w:b/>
          <w:sz w:val="20"/>
          <w:szCs w:val="20"/>
          <w:lang w:val="es-ES" w:eastAsia="es-ES"/>
        </w:rPr>
      </w:pPr>
    </w:p>
    <w:p w14:paraId="6EC783A8"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lastRenderedPageBreak/>
        <w:t xml:space="preserve">Artículo 97.- </w:t>
      </w:r>
      <w:r w:rsidRPr="00B14A4E">
        <w:rPr>
          <w:rFonts w:ascii="Arial" w:eastAsia="Arial" w:hAnsi="Arial" w:cs="Arial"/>
          <w:sz w:val="20"/>
          <w:szCs w:val="20"/>
          <w:lang w:val="es-ES" w:eastAsia="es-MX"/>
        </w:rPr>
        <w:t>Por la expedición de certificados o constancias de cualquiera de las dependencias del Ayuntamiento, que no se encuentren señalados en forma expresa en otra Sección de este Capítulo, se causarán derechos que se calcularán multiplicando el factor que se especifica en cada uno de ellos, por la unidad de medida y actualización a la fecha de su expedición:</w:t>
      </w:r>
    </w:p>
    <w:p w14:paraId="7712C308"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25D1059D" w14:textId="77777777" w:rsidR="00192F50" w:rsidRPr="00B14A4E" w:rsidRDefault="00192F50" w:rsidP="00B14A4E">
      <w:pPr>
        <w:widowControl w:val="0"/>
        <w:spacing w:after="0" w:line="240" w:lineRule="auto"/>
        <w:jc w:val="both"/>
        <w:rPr>
          <w:rFonts w:ascii="Arial" w:eastAsia="Arial" w:hAnsi="Arial" w:cs="Arial"/>
          <w:b/>
          <w:sz w:val="20"/>
          <w:szCs w:val="20"/>
          <w:lang w:val="es-ES" w:eastAsia="es-MX"/>
        </w:rPr>
      </w:pPr>
      <w:r w:rsidRPr="00B14A4E">
        <w:rPr>
          <w:rFonts w:ascii="Arial" w:eastAsia="Arial" w:hAnsi="Arial" w:cs="Arial"/>
          <w:b/>
          <w:sz w:val="20"/>
          <w:szCs w:val="20"/>
          <w:lang w:val="es-ES" w:eastAsia="es-MX"/>
        </w:rPr>
        <w:t xml:space="preserve">                                    </w:t>
      </w:r>
      <w:proofErr w:type="gramStart"/>
      <w:r w:rsidRPr="00B14A4E">
        <w:rPr>
          <w:rFonts w:ascii="Arial" w:eastAsia="Arial" w:hAnsi="Arial" w:cs="Arial"/>
          <w:b/>
          <w:sz w:val="20"/>
          <w:szCs w:val="20"/>
          <w:lang w:val="es-ES" w:eastAsia="es-MX"/>
        </w:rPr>
        <w:t xml:space="preserve">Factor  </w:t>
      </w:r>
      <w:r w:rsidRPr="00B14A4E">
        <w:rPr>
          <w:rFonts w:ascii="Arial" w:eastAsia="Arial" w:hAnsi="Arial" w:cs="Arial"/>
          <w:b/>
          <w:sz w:val="20"/>
          <w:szCs w:val="20"/>
          <w:lang w:val="es-ES" w:eastAsia="es-MX"/>
        </w:rPr>
        <w:tab/>
      </w:r>
      <w:proofErr w:type="gramEnd"/>
      <w:r w:rsidRPr="00B14A4E">
        <w:rPr>
          <w:rFonts w:ascii="Arial" w:eastAsia="Arial" w:hAnsi="Arial" w:cs="Arial"/>
          <w:b/>
          <w:sz w:val="20"/>
          <w:szCs w:val="20"/>
          <w:lang w:val="es-ES" w:eastAsia="es-MX"/>
        </w:rPr>
        <w:tab/>
      </w:r>
      <w:r w:rsidRPr="00B14A4E">
        <w:rPr>
          <w:rFonts w:ascii="Arial" w:eastAsia="Arial" w:hAnsi="Arial" w:cs="Arial"/>
          <w:b/>
          <w:sz w:val="20"/>
          <w:szCs w:val="20"/>
          <w:lang w:val="es-ES" w:eastAsia="es-MX"/>
        </w:rPr>
        <w:tab/>
      </w:r>
      <w:r w:rsidRPr="00B14A4E">
        <w:rPr>
          <w:rFonts w:ascii="Arial" w:eastAsia="Arial" w:hAnsi="Arial" w:cs="Arial"/>
          <w:b/>
          <w:sz w:val="20"/>
          <w:szCs w:val="20"/>
          <w:lang w:val="es-ES" w:eastAsia="es-MX"/>
        </w:rPr>
        <w:tab/>
      </w:r>
      <w:r w:rsidRPr="00B14A4E">
        <w:rPr>
          <w:rFonts w:ascii="Arial" w:eastAsia="Arial" w:hAnsi="Arial" w:cs="Arial"/>
          <w:b/>
          <w:sz w:val="20"/>
          <w:szCs w:val="20"/>
          <w:lang w:val="es-ES" w:eastAsia="es-MX"/>
        </w:rPr>
        <w:tab/>
      </w:r>
      <w:r w:rsidRPr="00B14A4E">
        <w:rPr>
          <w:rFonts w:ascii="Arial" w:eastAsia="Arial" w:hAnsi="Arial" w:cs="Arial"/>
          <w:b/>
          <w:sz w:val="20"/>
          <w:szCs w:val="20"/>
          <w:lang w:val="es-ES" w:eastAsia="es-MX"/>
        </w:rPr>
        <w:tab/>
      </w:r>
      <w:r w:rsidRPr="00B14A4E">
        <w:rPr>
          <w:rFonts w:ascii="Arial" w:eastAsia="Arial" w:hAnsi="Arial" w:cs="Arial"/>
          <w:b/>
          <w:sz w:val="20"/>
          <w:szCs w:val="20"/>
          <w:lang w:val="es-ES" w:eastAsia="es-MX"/>
        </w:rPr>
        <w:tab/>
      </w:r>
      <w:r w:rsidRPr="00B14A4E">
        <w:rPr>
          <w:rFonts w:ascii="Arial" w:eastAsia="Arial" w:hAnsi="Arial" w:cs="Arial"/>
          <w:b/>
          <w:sz w:val="20"/>
          <w:szCs w:val="20"/>
          <w:lang w:val="es-ES" w:eastAsia="es-MX"/>
        </w:rPr>
        <w:tab/>
        <w:t xml:space="preserve">UMA     </w:t>
      </w:r>
    </w:p>
    <w:p w14:paraId="5ED12DAD"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19D2374B" w14:textId="177B31CC"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w:t>
      </w:r>
      <w:r w:rsidRPr="00B14A4E">
        <w:rPr>
          <w:rFonts w:ascii="Arial" w:eastAsia="Arial" w:hAnsi="Arial" w:cs="Arial"/>
          <w:sz w:val="20"/>
          <w:szCs w:val="20"/>
          <w:lang w:val="es-ES" w:eastAsia="es-ES"/>
        </w:rPr>
        <w:t xml:space="preserve"> Por cada copia certificada tamaño carta u oficio, que expida el Ayuntamiento               </w:t>
      </w:r>
      <w:r w:rsidR="002A5C7A" w:rsidRPr="00B14A4E">
        <w:rPr>
          <w:rFonts w:ascii="Arial" w:eastAsia="Arial" w:hAnsi="Arial" w:cs="Arial"/>
          <w:sz w:val="20"/>
          <w:szCs w:val="20"/>
          <w:lang w:val="es-ES" w:eastAsia="es-ES"/>
        </w:rPr>
        <w:t>$3.00</w:t>
      </w:r>
    </w:p>
    <w:p w14:paraId="309FEBD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II.-</w:t>
      </w:r>
      <w:r w:rsidRPr="00B14A4E">
        <w:rPr>
          <w:rFonts w:ascii="Arial" w:eastAsia="Arial" w:hAnsi="Arial" w:cs="Arial"/>
          <w:sz w:val="20"/>
          <w:szCs w:val="20"/>
          <w:lang w:val="es-ES" w:eastAsia="es-ES"/>
        </w:rPr>
        <w:t xml:space="preserve"> Reposición de constancia que expida el Ayuntamiento                                                  0.74</w:t>
      </w:r>
    </w:p>
    <w:p w14:paraId="0228A9A0"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III.-</w:t>
      </w:r>
      <w:r w:rsidRPr="00B14A4E">
        <w:rPr>
          <w:rFonts w:ascii="Arial" w:eastAsia="Arial" w:hAnsi="Arial" w:cs="Arial"/>
          <w:sz w:val="20"/>
          <w:szCs w:val="20"/>
          <w:lang w:val="es-ES" w:eastAsia="es-ES"/>
        </w:rPr>
        <w:t xml:space="preserve"> Expedición de duplicado de recibos oficiales por parte del Ayuntamiento                     0.74</w:t>
      </w:r>
    </w:p>
    <w:p w14:paraId="6D0009E8"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IV.-</w:t>
      </w:r>
      <w:r w:rsidRPr="00B14A4E">
        <w:rPr>
          <w:rFonts w:ascii="Arial" w:eastAsia="Arial" w:hAnsi="Arial" w:cs="Arial"/>
          <w:sz w:val="20"/>
          <w:szCs w:val="20"/>
          <w:lang w:val="es-ES" w:eastAsia="es-ES"/>
        </w:rPr>
        <w:t xml:space="preserve"> Por cada Certificado de No Adeudar impuesto predial                                                  1.11</w:t>
      </w:r>
    </w:p>
    <w:p w14:paraId="3588FE9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V.-</w:t>
      </w:r>
      <w:r w:rsidRPr="00B14A4E">
        <w:rPr>
          <w:rFonts w:ascii="Arial" w:eastAsia="Arial" w:hAnsi="Arial" w:cs="Arial"/>
          <w:sz w:val="20"/>
          <w:szCs w:val="20"/>
          <w:lang w:val="es-ES" w:eastAsia="es-ES"/>
        </w:rPr>
        <w:t xml:space="preserve"> Por cada Certificado de No Adeudar Agua Potable                                                        1.11</w:t>
      </w:r>
    </w:p>
    <w:p w14:paraId="639CF58C"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VI.- </w:t>
      </w:r>
      <w:r w:rsidRPr="00B14A4E">
        <w:rPr>
          <w:rFonts w:ascii="Arial" w:eastAsia="Arial" w:hAnsi="Arial" w:cs="Arial"/>
          <w:sz w:val="20"/>
          <w:szCs w:val="20"/>
          <w:lang w:val="es-ES" w:eastAsia="es-ES"/>
        </w:rPr>
        <w:t xml:space="preserve">Por cada Constancia de no adeudar derechos por el servicio de agua potable            1.11 </w:t>
      </w:r>
    </w:p>
    <w:p w14:paraId="1784E942" w14:textId="77777777" w:rsidR="00192F50" w:rsidRPr="00B14A4E" w:rsidRDefault="00192F50" w:rsidP="00B14A4E">
      <w:pPr>
        <w:widowControl w:val="0"/>
        <w:spacing w:after="0" w:line="240" w:lineRule="auto"/>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VII.- </w:t>
      </w:r>
      <w:r w:rsidRPr="00B14A4E">
        <w:rPr>
          <w:rFonts w:ascii="Arial" w:eastAsia="Arial" w:hAnsi="Arial" w:cs="Arial"/>
          <w:sz w:val="20"/>
          <w:szCs w:val="20"/>
          <w:lang w:val="es-ES" w:eastAsia="es-ES"/>
        </w:rPr>
        <w:t xml:space="preserve">Por cada Certificado de vecindad                                          </w:t>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t xml:space="preserve"> 0.74</w:t>
      </w:r>
    </w:p>
    <w:p w14:paraId="60F543F2"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VIII.- </w:t>
      </w:r>
      <w:r w:rsidRPr="00B14A4E">
        <w:rPr>
          <w:rFonts w:ascii="Arial" w:eastAsia="Arial" w:hAnsi="Arial" w:cs="Arial"/>
          <w:sz w:val="20"/>
          <w:szCs w:val="20"/>
          <w:lang w:val="es-ES" w:eastAsia="es-ES"/>
        </w:rPr>
        <w:t>Por cada Constancia de no adeudar derechos de urbanización                                  1.84</w:t>
      </w:r>
    </w:p>
    <w:p w14:paraId="3C3C72E1"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IX.- </w:t>
      </w:r>
      <w:r w:rsidRPr="00B14A4E">
        <w:rPr>
          <w:rFonts w:ascii="Arial" w:eastAsia="Arial" w:hAnsi="Arial" w:cs="Arial"/>
          <w:sz w:val="20"/>
          <w:szCs w:val="20"/>
          <w:lang w:val="es-ES" w:eastAsia="es-ES"/>
        </w:rPr>
        <w:t>Por cada Constancia de Inscripción al Registro de Población Municipal                       1.11</w:t>
      </w:r>
    </w:p>
    <w:p w14:paraId="76100504"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X.- </w:t>
      </w:r>
      <w:r w:rsidRPr="00B14A4E">
        <w:rPr>
          <w:rFonts w:ascii="Arial" w:eastAsia="Arial" w:hAnsi="Arial" w:cs="Arial"/>
          <w:sz w:val="20"/>
          <w:szCs w:val="20"/>
          <w:lang w:val="es-ES" w:eastAsia="es-ES"/>
        </w:rPr>
        <w:t>Por otros certificados o constancias no señalados en forma Expresa                            1.11</w:t>
      </w:r>
    </w:p>
    <w:p w14:paraId="5F9D5E24" w14:textId="77777777" w:rsidR="00192F50" w:rsidRPr="00B14A4E" w:rsidRDefault="00192F50" w:rsidP="00B14A4E">
      <w:pPr>
        <w:widowControl w:val="0"/>
        <w:spacing w:after="0" w:line="240" w:lineRule="auto"/>
        <w:jc w:val="both"/>
        <w:rPr>
          <w:rFonts w:ascii="Arial" w:eastAsia="Arial" w:hAnsi="Arial" w:cs="Arial"/>
          <w:b/>
          <w:sz w:val="20"/>
          <w:szCs w:val="20"/>
          <w:lang w:val="es-ES" w:eastAsia="es-ES"/>
        </w:rPr>
      </w:pPr>
    </w:p>
    <w:p w14:paraId="3331764D"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Artículo 98.-</w:t>
      </w:r>
      <w:r w:rsidRPr="00B14A4E">
        <w:rPr>
          <w:rFonts w:ascii="Arial" w:eastAsia="Arial" w:hAnsi="Arial" w:cs="Arial"/>
          <w:sz w:val="20"/>
          <w:szCs w:val="20"/>
          <w:lang w:val="es-ES" w:eastAsia="es-ES"/>
        </w:rPr>
        <w:t xml:space="preserve"> Las personas físicas o morales que soliciten participar en licitaciones públicas celebradas por la autoridad municipal, pagarán un derecho de inscripción a la misma, por la cantidad de 27.63 UMA.</w:t>
      </w:r>
    </w:p>
    <w:p w14:paraId="0B943F0B"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51433F05"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Artículo 102. -</w:t>
      </w:r>
      <w:r w:rsidRPr="00B14A4E">
        <w:rPr>
          <w:rFonts w:ascii="Arial" w:eastAsia="Arial" w:hAnsi="Arial" w:cs="Arial"/>
          <w:sz w:val="20"/>
          <w:szCs w:val="20"/>
          <w:lang w:val="es-ES" w:eastAsia="es-ES"/>
        </w:rPr>
        <w:t xml:space="preserve"> El cobro de derechos por los servicios de rastro que preste el Ayuntamiento, se calculará aplicando la siguiente tarifa: </w:t>
      </w:r>
    </w:p>
    <w:p w14:paraId="1BD57B3C"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67E56D28" w14:textId="77777777" w:rsidR="00192F50" w:rsidRPr="00B14A4E" w:rsidRDefault="00192F50" w:rsidP="00B14A4E">
      <w:pPr>
        <w:widowControl w:val="0"/>
        <w:numPr>
          <w:ilvl w:val="0"/>
          <w:numId w:val="17"/>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la autorización de la matanza de ganado; o por el uso de corrales que se requiera por día, se pagarán de acuerdo con la siguiente tarifa:</w:t>
      </w:r>
    </w:p>
    <w:p w14:paraId="679998DB" w14:textId="0C6D6544" w:rsidR="00E33F1D"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 </w:t>
      </w:r>
    </w:p>
    <w:p w14:paraId="0A89F708"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                                                                      UMA</w:t>
      </w:r>
    </w:p>
    <w:p w14:paraId="69D6AFD7" w14:textId="6EEA8A3B" w:rsidR="00192F50" w:rsidRPr="00B14A4E" w:rsidRDefault="00192F50" w:rsidP="00B14A4E">
      <w:pPr>
        <w:widowControl w:val="0"/>
        <w:numPr>
          <w:ilvl w:val="0"/>
          <w:numId w:val="19"/>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Ganado vacuno</w:t>
      </w:r>
      <w:r w:rsidRPr="00B14A4E">
        <w:rPr>
          <w:rFonts w:ascii="Arial" w:eastAsia="Arial" w:hAnsi="Arial" w:cs="Arial"/>
          <w:sz w:val="20"/>
          <w:szCs w:val="20"/>
          <w:lang w:val="es-ES" w:eastAsia="es-ES"/>
        </w:rPr>
        <w:tab/>
        <w:t xml:space="preserve">       </w:t>
      </w:r>
      <w:r w:rsidR="00E33F1D">
        <w:rPr>
          <w:rFonts w:ascii="Arial" w:eastAsia="Arial" w:hAnsi="Arial" w:cs="Arial"/>
          <w:sz w:val="20"/>
          <w:szCs w:val="20"/>
          <w:lang w:val="es-ES" w:eastAsia="es-ES"/>
        </w:rPr>
        <w:t xml:space="preserve">             </w:t>
      </w:r>
      <w:r w:rsidRPr="00B14A4E">
        <w:rPr>
          <w:rFonts w:ascii="Arial" w:eastAsia="Arial" w:hAnsi="Arial" w:cs="Arial"/>
          <w:sz w:val="20"/>
          <w:szCs w:val="20"/>
          <w:lang w:val="es-ES" w:eastAsia="es-ES"/>
        </w:rPr>
        <w:t xml:space="preserve">           0.18 Por cabeza</w:t>
      </w:r>
    </w:p>
    <w:p w14:paraId="6C24C550" w14:textId="77777777" w:rsidR="00192F50" w:rsidRPr="00B14A4E" w:rsidRDefault="00192F50" w:rsidP="00B14A4E">
      <w:pPr>
        <w:widowControl w:val="0"/>
        <w:numPr>
          <w:ilvl w:val="0"/>
          <w:numId w:val="19"/>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Ganado porcino                               0.18 Por cabeza</w:t>
      </w:r>
    </w:p>
    <w:p w14:paraId="59B271B7" w14:textId="77777777" w:rsidR="00192F50" w:rsidRPr="00B14A4E" w:rsidRDefault="00192F50" w:rsidP="00B14A4E">
      <w:pPr>
        <w:widowControl w:val="0"/>
        <w:numPr>
          <w:ilvl w:val="0"/>
          <w:numId w:val="19"/>
        </w:numPr>
        <w:tabs>
          <w:tab w:val="left" w:pos="709"/>
        </w:tabs>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Ganado ovino                                   0.23 Por cabeza</w:t>
      </w:r>
    </w:p>
    <w:p w14:paraId="2DC169CD" w14:textId="77777777" w:rsidR="00192F50" w:rsidRPr="00B14A4E" w:rsidRDefault="00192F50" w:rsidP="00B14A4E">
      <w:pPr>
        <w:widowControl w:val="0"/>
        <w:numPr>
          <w:ilvl w:val="0"/>
          <w:numId w:val="19"/>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Equino                                              0.23 Por cabeza</w:t>
      </w:r>
    </w:p>
    <w:p w14:paraId="70049BA9" w14:textId="77777777" w:rsidR="00192F50" w:rsidRPr="00B14A4E" w:rsidRDefault="00192F50" w:rsidP="00B14A4E">
      <w:pPr>
        <w:widowControl w:val="0"/>
        <w:numPr>
          <w:ilvl w:val="0"/>
          <w:numId w:val="19"/>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Ganado caprino                                0.23 Por cabeza</w:t>
      </w:r>
    </w:p>
    <w:p w14:paraId="7BD49974" w14:textId="77777777" w:rsidR="00192F50" w:rsidRPr="00B14A4E" w:rsidRDefault="00192F50" w:rsidP="00B14A4E">
      <w:pPr>
        <w:widowControl w:val="0"/>
        <w:spacing w:after="0" w:line="240" w:lineRule="auto"/>
        <w:jc w:val="both"/>
        <w:rPr>
          <w:rFonts w:ascii="Arial" w:eastAsia="Arial" w:hAnsi="Arial" w:cs="Arial"/>
          <w:b/>
          <w:sz w:val="20"/>
          <w:szCs w:val="20"/>
          <w:lang w:val="es-ES" w:eastAsia="es-ES"/>
        </w:rPr>
      </w:pPr>
    </w:p>
    <w:p w14:paraId="260FE91C" w14:textId="77777777" w:rsidR="00192F50" w:rsidRPr="00B14A4E" w:rsidRDefault="00192F50" w:rsidP="00B14A4E">
      <w:pPr>
        <w:widowControl w:val="0"/>
        <w:numPr>
          <w:ilvl w:val="0"/>
          <w:numId w:val="17"/>
        </w:numPr>
        <w:spacing w:after="0" w:line="240" w:lineRule="auto"/>
        <w:ind w:left="0" w:firstLine="0"/>
        <w:contextualSpacing/>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Los derechos por servicio de transporte dentro del municipio y/o sus comisarias se pagarán de acuerdo con la siguiente tarifa:  </w:t>
      </w:r>
    </w:p>
    <w:p w14:paraId="4B6E9549" w14:textId="77777777" w:rsidR="00192F50" w:rsidRPr="00B14A4E" w:rsidRDefault="00192F50" w:rsidP="00B14A4E">
      <w:pPr>
        <w:widowControl w:val="0"/>
        <w:spacing w:after="0" w:line="240" w:lineRule="auto"/>
        <w:rPr>
          <w:rFonts w:ascii="Arial" w:eastAsia="Arial" w:hAnsi="Arial" w:cs="Arial"/>
          <w:sz w:val="20"/>
          <w:szCs w:val="20"/>
          <w:lang w:val="es-ES" w:eastAsia="es-ES"/>
        </w:rPr>
      </w:pPr>
    </w:p>
    <w:p w14:paraId="6C62019C"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                                                                      UMA</w:t>
      </w:r>
    </w:p>
    <w:p w14:paraId="06E4B3B0" w14:textId="77777777" w:rsidR="00192F50" w:rsidRPr="00B14A4E" w:rsidRDefault="00192F50" w:rsidP="00B14A4E">
      <w:pPr>
        <w:widowControl w:val="0"/>
        <w:numPr>
          <w:ilvl w:val="0"/>
          <w:numId w:val="20"/>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Ganado vacuno                        0.55 Por cabeza</w:t>
      </w:r>
    </w:p>
    <w:p w14:paraId="0ECE1DB7" w14:textId="77777777" w:rsidR="00192F50" w:rsidRPr="00B14A4E" w:rsidRDefault="00192F50" w:rsidP="00B14A4E">
      <w:pPr>
        <w:widowControl w:val="0"/>
        <w:numPr>
          <w:ilvl w:val="0"/>
          <w:numId w:val="20"/>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Ganado porcino                        0.55 Por cabeza</w:t>
      </w:r>
    </w:p>
    <w:p w14:paraId="1456A07E" w14:textId="77777777" w:rsidR="00192F50" w:rsidRPr="00B14A4E" w:rsidRDefault="00192F50" w:rsidP="00B14A4E">
      <w:pPr>
        <w:widowControl w:val="0"/>
        <w:numPr>
          <w:ilvl w:val="0"/>
          <w:numId w:val="20"/>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Ganado ovino                           0.32 Por cabeza</w:t>
      </w:r>
    </w:p>
    <w:p w14:paraId="5A57BF4A" w14:textId="77777777" w:rsidR="00192F50" w:rsidRPr="00B14A4E" w:rsidRDefault="00192F50" w:rsidP="00B14A4E">
      <w:pPr>
        <w:widowControl w:val="0"/>
        <w:numPr>
          <w:ilvl w:val="0"/>
          <w:numId w:val="20"/>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Ganado caprino                        0.32 Por cabeza</w:t>
      </w:r>
    </w:p>
    <w:p w14:paraId="73525897"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391D8979" w14:textId="77777777" w:rsidR="00192F50" w:rsidRPr="00B14A4E" w:rsidRDefault="00192F50" w:rsidP="00B14A4E">
      <w:pPr>
        <w:widowControl w:val="0"/>
        <w:numPr>
          <w:ilvl w:val="0"/>
          <w:numId w:val="17"/>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Por la autorización de la matanza de ganado fuera del rastro público dentro del municipio y/o sus comisarias, se pagarán de acuerdo con la siguiente tarifa: </w:t>
      </w:r>
    </w:p>
    <w:p w14:paraId="3D2FC119"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6C0FA343"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                                                                      UMA</w:t>
      </w:r>
    </w:p>
    <w:p w14:paraId="2EF7309C" w14:textId="77777777" w:rsidR="00192F50" w:rsidRPr="00B14A4E" w:rsidRDefault="00192F50" w:rsidP="00B14A4E">
      <w:pPr>
        <w:widowControl w:val="0"/>
        <w:numPr>
          <w:ilvl w:val="0"/>
          <w:numId w:val="21"/>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Ganado vacuno                          0.37 Por cabeza</w:t>
      </w:r>
    </w:p>
    <w:p w14:paraId="5C10A078" w14:textId="77777777" w:rsidR="00192F50" w:rsidRPr="00B14A4E" w:rsidRDefault="00192F50" w:rsidP="00B14A4E">
      <w:pPr>
        <w:widowControl w:val="0"/>
        <w:numPr>
          <w:ilvl w:val="0"/>
          <w:numId w:val="21"/>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Ganado porcino                          0.32 Por cabeza</w:t>
      </w:r>
    </w:p>
    <w:p w14:paraId="04E90698" w14:textId="77777777" w:rsidR="00192F50" w:rsidRPr="00B14A4E" w:rsidRDefault="00192F50" w:rsidP="00B14A4E">
      <w:pPr>
        <w:widowControl w:val="0"/>
        <w:numPr>
          <w:ilvl w:val="0"/>
          <w:numId w:val="21"/>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lastRenderedPageBreak/>
        <w:t>Ganado ovino                             0.18 Por cabeza</w:t>
      </w:r>
    </w:p>
    <w:p w14:paraId="7AAEB761" w14:textId="77777777" w:rsidR="00192F50" w:rsidRPr="00B14A4E" w:rsidRDefault="00192F50" w:rsidP="00B14A4E">
      <w:pPr>
        <w:widowControl w:val="0"/>
        <w:numPr>
          <w:ilvl w:val="0"/>
          <w:numId w:val="21"/>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Ganado caprino                          0.22 Por cabeza</w:t>
      </w:r>
    </w:p>
    <w:p w14:paraId="1BBDECFE"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60397D5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Artículo 105.-</w:t>
      </w:r>
      <w:r w:rsidRPr="00B14A4E">
        <w:rPr>
          <w:rFonts w:ascii="Arial" w:eastAsia="Arial" w:hAnsi="Arial" w:cs="Arial"/>
          <w:sz w:val="20"/>
          <w:szCs w:val="20"/>
          <w:lang w:val="es-ES" w:eastAsia="es-ES"/>
        </w:rPr>
        <w:t xml:space="preserve"> La cuota que se pagará por los servicios que presta el Catastro Municipal, causarán derechos que se calcularán multiplicando la tasa que se especifica en cada uno de ellos, por la unidad de medida y actualización de conformidad con la siguiente tabla:</w:t>
      </w:r>
    </w:p>
    <w:p w14:paraId="188ABE90"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71"/>
        <w:gridCol w:w="1877"/>
        <w:gridCol w:w="1381"/>
        <w:gridCol w:w="71"/>
        <w:gridCol w:w="1511"/>
      </w:tblGrid>
      <w:tr w:rsidR="00192F50" w:rsidRPr="00B14A4E" w14:paraId="5590EEA4" w14:textId="77777777" w:rsidTr="00E35744">
        <w:trPr>
          <w:trHeight w:val="20"/>
        </w:trPr>
        <w:tc>
          <w:tcPr>
            <w:tcW w:w="4132" w:type="pct"/>
            <w:gridSpan w:val="3"/>
            <w:vAlign w:val="center"/>
          </w:tcPr>
          <w:p w14:paraId="1DBD5E20"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SERVICIOS QUE PRESTA EL CATASTRO MUNICIPAL</w:t>
            </w:r>
          </w:p>
        </w:tc>
        <w:tc>
          <w:tcPr>
            <w:tcW w:w="868" w:type="pct"/>
            <w:gridSpan w:val="2"/>
            <w:vAlign w:val="center"/>
          </w:tcPr>
          <w:p w14:paraId="04D0B3DE" w14:textId="77777777" w:rsidR="00192F50" w:rsidRPr="00B14A4E" w:rsidRDefault="00192F50" w:rsidP="00B14A4E">
            <w:pPr>
              <w:jc w:val="center"/>
              <w:rPr>
                <w:rFonts w:ascii="Arial" w:eastAsia="Arial MT" w:hAnsi="Arial" w:cs="Arial"/>
                <w:b/>
                <w:sz w:val="20"/>
                <w:szCs w:val="20"/>
                <w:lang w:val="es-ES"/>
              </w:rPr>
            </w:pPr>
            <w:r w:rsidRPr="00B14A4E">
              <w:rPr>
                <w:rFonts w:ascii="Arial" w:eastAsia="Arial MT" w:hAnsi="Arial" w:cs="Arial"/>
                <w:b/>
                <w:sz w:val="20"/>
                <w:szCs w:val="20"/>
                <w:lang w:val="es-ES"/>
              </w:rPr>
              <w:t>UMAS</w:t>
            </w:r>
          </w:p>
        </w:tc>
      </w:tr>
      <w:tr w:rsidR="00192F50" w:rsidRPr="00B14A4E" w14:paraId="3B1E4A9E" w14:textId="77777777" w:rsidTr="00E35744">
        <w:trPr>
          <w:trHeight w:val="20"/>
        </w:trPr>
        <w:tc>
          <w:tcPr>
            <w:tcW w:w="4132" w:type="pct"/>
            <w:gridSpan w:val="3"/>
          </w:tcPr>
          <w:p w14:paraId="341FDCC0" w14:textId="77777777" w:rsidR="00192F50" w:rsidRPr="00B14A4E" w:rsidRDefault="00192F50" w:rsidP="00B14A4E">
            <w:pPr>
              <w:jc w:val="both"/>
              <w:rPr>
                <w:rFonts w:ascii="Arial" w:eastAsia="Arial MT" w:hAnsi="Arial" w:cs="Arial"/>
                <w:b/>
                <w:sz w:val="20"/>
                <w:szCs w:val="20"/>
                <w:lang w:val="es-ES"/>
              </w:rPr>
            </w:pPr>
            <w:r w:rsidRPr="00B14A4E">
              <w:rPr>
                <w:rFonts w:ascii="Arial" w:eastAsia="Arial MT" w:hAnsi="Arial" w:cs="Arial"/>
                <w:b/>
                <w:sz w:val="20"/>
                <w:szCs w:val="20"/>
                <w:lang w:val="es-ES"/>
              </w:rPr>
              <w:t xml:space="preserve">I.- </w:t>
            </w:r>
            <w:r w:rsidRPr="00B14A4E">
              <w:rPr>
                <w:rFonts w:ascii="Arial" w:eastAsia="Arial MT" w:hAnsi="Arial" w:cs="Arial"/>
                <w:sz w:val="20"/>
                <w:szCs w:val="20"/>
                <w:lang w:val="es-ES"/>
              </w:rPr>
              <w:t>Emisión de copias fotostáticas simples.</w:t>
            </w:r>
          </w:p>
        </w:tc>
        <w:tc>
          <w:tcPr>
            <w:tcW w:w="868" w:type="pct"/>
            <w:gridSpan w:val="2"/>
            <w:vAlign w:val="center"/>
          </w:tcPr>
          <w:p w14:paraId="45647D0E" w14:textId="77777777" w:rsidR="00192F50" w:rsidRPr="00B14A4E" w:rsidRDefault="00192F50" w:rsidP="00B14A4E">
            <w:pPr>
              <w:jc w:val="center"/>
              <w:rPr>
                <w:rFonts w:ascii="Arial" w:eastAsia="Arial MT" w:hAnsi="Arial" w:cs="Arial"/>
                <w:sz w:val="20"/>
                <w:szCs w:val="20"/>
                <w:lang w:val="es-ES"/>
              </w:rPr>
            </w:pPr>
          </w:p>
        </w:tc>
      </w:tr>
      <w:tr w:rsidR="00192F50" w:rsidRPr="00B14A4E" w14:paraId="1C10D064" w14:textId="77777777" w:rsidTr="00E35744">
        <w:trPr>
          <w:trHeight w:val="20"/>
        </w:trPr>
        <w:tc>
          <w:tcPr>
            <w:tcW w:w="4132" w:type="pct"/>
            <w:gridSpan w:val="3"/>
          </w:tcPr>
          <w:p w14:paraId="142162A6" w14:textId="77777777" w:rsidR="00192F50" w:rsidRPr="00B14A4E" w:rsidRDefault="00192F50" w:rsidP="00B14A4E">
            <w:pPr>
              <w:jc w:val="both"/>
              <w:rPr>
                <w:rFonts w:ascii="Arial" w:eastAsia="Arial MT" w:hAnsi="Arial" w:cs="Arial"/>
                <w:sz w:val="20"/>
                <w:szCs w:val="20"/>
                <w:lang w:val="es-ES"/>
              </w:rPr>
            </w:pPr>
            <w:r w:rsidRPr="00B14A4E">
              <w:rPr>
                <w:rFonts w:ascii="Arial" w:eastAsia="Arial MT" w:hAnsi="Arial" w:cs="Arial"/>
                <w:b/>
                <w:sz w:val="20"/>
                <w:szCs w:val="20"/>
                <w:lang w:val="es-ES"/>
              </w:rPr>
              <w:t xml:space="preserve">a) </w:t>
            </w:r>
            <w:r w:rsidRPr="00B14A4E">
              <w:rPr>
                <w:rFonts w:ascii="Arial" w:eastAsia="Arial MT" w:hAnsi="Arial" w:cs="Arial"/>
                <w:sz w:val="20"/>
                <w:szCs w:val="20"/>
                <w:lang w:val="es-ES"/>
              </w:rPr>
              <w:t>Por cada hoja simple tamaño carta, de cédulas, planos, parcelas, formas de manifestación de traslación de dominio o cualquier otra manifestación</w:t>
            </w:r>
          </w:p>
        </w:tc>
        <w:tc>
          <w:tcPr>
            <w:tcW w:w="868" w:type="pct"/>
            <w:gridSpan w:val="2"/>
            <w:vAlign w:val="center"/>
          </w:tcPr>
          <w:p w14:paraId="5FD22636"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0.10</w:t>
            </w:r>
          </w:p>
        </w:tc>
      </w:tr>
      <w:tr w:rsidR="00192F50" w:rsidRPr="00B14A4E" w14:paraId="2AE22EB6" w14:textId="77777777" w:rsidTr="00E35744">
        <w:trPr>
          <w:trHeight w:val="20"/>
        </w:trPr>
        <w:tc>
          <w:tcPr>
            <w:tcW w:w="4132" w:type="pct"/>
            <w:gridSpan w:val="3"/>
          </w:tcPr>
          <w:p w14:paraId="4C175FF3"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b) </w:t>
            </w:r>
            <w:r w:rsidRPr="00B14A4E">
              <w:rPr>
                <w:rFonts w:ascii="Arial" w:eastAsia="Arial MT" w:hAnsi="Arial" w:cs="Arial"/>
                <w:sz w:val="20"/>
                <w:szCs w:val="20"/>
                <w:lang w:val="es-ES"/>
              </w:rPr>
              <w:t>Por cada copia simple tamaño oficio</w:t>
            </w:r>
          </w:p>
        </w:tc>
        <w:tc>
          <w:tcPr>
            <w:tcW w:w="868" w:type="pct"/>
            <w:gridSpan w:val="2"/>
            <w:vAlign w:val="center"/>
          </w:tcPr>
          <w:p w14:paraId="37C8BC07"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0.12</w:t>
            </w:r>
          </w:p>
        </w:tc>
      </w:tr>
      <w:tr w:rsidR="00192F50" w:rsidRPr="00B14A4E" w14:paraId="6644312D" w14:textId="77777777" w:rsidTr="00E35744">
        <w:trPr>
          <w:trHeight w:val="20"/>
        </w:trPr>
        <w:tc>
          <w:tcPr>
            <w:tcW w:w="5000" w:type="pct"/>
            <w:gridSpan w:val="5"/>
            <w:vAlign w:val="center"/>
          </w:tcPr>
          <w:p w14:paraId="4226D19C"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II.- </w:t>
            </w:r>
            <w:r w:rsidRPr="00B14A4E">
              <w:rPr>
                <w:rFonts w:ascii="Arial" w:eastAsia="Arial MT" w:hAnsi="Arial" w:cs="Arial"/>
                <w:sz w:val="20"/>
                <w:szCs w:val="20"/>
                <w:lang w:val="es-ES"/>
              </w:rPr>
              <w:t>Por expedición de copias fotostáticas certificadas de:</w:t>
            </w:r>
          </w:p>
        </w:tc>
      </w:tr>
      <w:tr w:rsidR="00192F50" w:rsidRPr="00B14A4E" w14:paraId="72CDC350" w14:textId="77777777" w:rsidTr="00E35744">
        <w:trPr>
          <w:trHeight w:val="20"/>
        </w:trPr>
        <w:tc>
          <w:tcPr>
            <w:tcW w:w="4132" w:type="pct"/>
            <w:gridSpan w:val="3"/>
          </w:tcPr>
          <w:p w14:paraId="611F6D94"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a) </w:t>
            </w:r>
            <w:r w:rsidRPr="00B14A4E">
              <w:rPr>
                <w:rFonts w:ascii="Arial" w:eastAsia="Arial MT" w:hAnsi="Arial" w:cs="Arial"/>
                <w:sz w:val="20"/>
                <w:szCs w:val="20"/>
                <w:lang w:val="es-ES"/>
              </w:rPr>
              <w:t>Cédulas, planos, parcelas, manifestaciones, tamaño carta.</w:t>
            </w:r>
          </w:p>
        </w:tc>
        <w:tc>
          <w:tcPr>
            <w:tcW w:w="868" w:type="pct"/>
            <w:gridSpan w:val="2"/>
            <w:vAlign w:val="center"/>
          </w:tcPr>
          <w:p w14:paraId="0DBBA5A1"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0.25</w:t>
            </w:r>
          </w:p>
        </w:tc>
      </w:tr>
      <w:tr w:rsidR="00192F50" w:rsidRPr="00B14A4E" w14:paraId="791927F6" w14:textId="77777777" w:rsidTr="00E35744">
        <w:trPr>
          <w:trHeight w:val="20"/>
        </w:trPr>
        <w:tc>
          <w:tcPr>
            <w:tcW w:w="4132" w:type="pct"/>
            <w:gridSpan w:val="3"/>
          </w:tcPr>
          <w:p w14:paraId="5ACACC3F"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b) </w:t>
            </w:r>
            <w:r w:rsidRPr="00B14A4E">
              <w:rPr>
                <w:rFonts w:ascii="Arial" w:eastAsia="Arial MT" w:hAnsi="Arial" w:cs="Arial"/>
                <w:sz w:val="20"/>
                <w:szCs w:val="20"/>
                <w:lang w:val="es-ES"/>
              </w:rPr>
              <w:t>Fotostáticas de plano tamaño oficio, por cada una.</w:t>
            </w:r>
          </w:p>
        </w:tc>
        <w:tc>
          <w:tcPr>
            <w:tcW w:w="868" w:type="pct"/>
            <w:gridSpan w:val="2"/>
            <w:vAlign w:val="center"/>
          </w:tcPr>
          <w:p w14:paraId="310A7437"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0.30</w:t>
            </w:r>
          </w:p>
        </w:tc>
      </w:tr>
      <w:tr w:rsidR="00192F50" w:rsidRPr="00B14A4E" w14:paraId="268150D7" w14:textId="77777777" w:rsidTr="00E35744">
        <w:trPr>
          <w:trHeight w:val="20"/>
        </w:trPr>
        <w:tc>
          <w:tcPr>
            <w:tcW w:w="4132" w:type="pct"/>
            <w:gridSpan w:val="3"/>
          </w:tcPr>
          <w:p w14:paraId="551EFB3B"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c) </w:t>
            </w:r>
            <w:r w:rsidRPr="00B14A4E">
              <w:rPr>
                <w:rFonts w:ascii="Arial" w:eastAsia="Arial MT" w:hAnsi="Arial" w:cs="Arial"/>
                <w:sz w:val="20"/>
                <w:szCs w:val="20"/>
                <w:lang w:val="es-ES"/>
              </w:rPr>
              <w:t>Fotostáticas de plano hasta 4 veces tamaño oficio, por cada una.</w:t>
            </w:r>
          </w:p>
        </w:tc>
        <w:tc>
          <w:tcPr>
            <w:tcW w:w="868" w:type="pct"/>
            <w:gridSpan w:val="2"/>
            <w:vAlign w:val="center"/>
          </w:tcPr>
          <w:p w14:paraId="2098F1CF"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4.34</w:t>
            </w:r>
          </w:p>
        </w:tc>
      </w:tr>
      <w:tr w:rsidR="00192F50" w:rsidRPr="00B14A4E" w14:paraId="0A246E32" w14:textId="77777777" w:rsidTr="00E35744">
        <w:trPr>
          <w:trHeight w:val="20"/>
        </w:trPr>
        <w:tc>
          <w:tcPr>
            <w:tcW w:w="4132" w:type="pct"/>
            <w:gridSpan w:val="3"/>
          </w:tcPr>
          <w:p w14:paraId="4A071C40"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d) </w:t>
            </w:r>
            <w:r w:rsidRPr="00B14A4E">
              <w:rPr>
                <w:rFonts w:ascii="Arial" w:eastAsia="Arial MT" w:hAnsi="Arial" w:cs="Arial"/>
                <w:sz w:val="20"/>
                <w:szCs w:val="20"/>
                <w:lang w:val="es-ES"/>
              </w:rPr>
              <w:t>Fotostáticas de planos mayores de 4 veces de tamaño oficio por cada una</w:t>
            </w:r>
          </w:p>
        </w:tc>
        <w:tc>
          <w:tcPr>
            <w:tcW w:w="868" w:type="pct"/>
            <w:gridSpan w:val="2"/>
            <w:vAlign w:val="center"/>
          </w:tcPr>
          <w:p w14:paraId="0DD39C6B"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6.20</w:t>
            </w:r>
          </w:p>
        </w:tc>
      </w:tr>
      <w:tr w:rsidR="00192F50" w:rsidRPr="00B14A4E" w14:paraId="5E4F7339" w14:textId="77777777" w:rsidTr="00E35744">
        <w:trPr>
          <w:trHeight w:val="417"/>
        </w:trPr>
        <w:tc>
          <w:tcPr>
            <w:tcW w:w="5000" w:type="pct"/>
            <w:gridSpan w:val="5"/>
            <w:vAlign w:val="center"/>
          </w:tcPr>
          <w:p w14:paraId="32A425EB"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III.- </w:t>
            </w:r>
            <w:r w:rsidRPr="00B14A4E">
              <w:rPr>
                <w:rFonts w:ascii="Arial" w:eastAsia="Arial MT" w:hAnsi="Arial" w:cs="Arial"/>
                <w:sz w:val="20"/>
                <w:szCs w:val="20"/>
                <w:lang w:val="es-ES"/>
              </w:rPr>
              <w:t>Por expedición de oficios de:</w:t>
            </w:r>
          </w:p>
        </w:tc>
      </w:tr>
      <w:tr w:rsidR="00192F50" w:rsidRPr="00B14A4E" w14:paraId="12584E1B" w14:textId="77777777" w:rsidTr="00E35744">
        <w:trPr>
          <w:trHeight w:val="20"/>
        </w:trPr>
        <w:tc>
          <w:tcPr>
            <w:tcW w:w="4132" w:type="pct"/>
            <w:gridSpan w:val="3"/>
          </w:tcPr>
          <w:p w14:paraId="29043D28" w14:textId="77777777" w:rsidR="00192F50" w:rsidRPr="00B14A4E" w:rsidRDefault="00192F50" w:rsidP="00B14A4E">
            <w:pPr>
              <w:jc w:val="both"/>
              <w:rPr>
                <w:rFonts w:ascii="Arial" w:eastAsia="Arial MT" w:hAnsi="Arial" w:cs="Arial"/>
                <w:sz w:val="20"/>
                <w:szCs w:val="20"/>
                <w:lang w:val="es-ES"/>
              </w:rPr>
            </w:pPr>
            <w:r w:rsidRPr="00B14A4E">
              <w:rPr>
                <w:rFonts w:ascii="Arial" w:eastAsia="Arial MT" w:hAnsi="Arial" w:cs="Arial"/>
                <w:b/>
                <w:sz w:val="20"/>
                <w:szCs w:val="20"/>
                <w:lang w:val="es-ES"/>
              </w:rPr>
              <w:t xml:space="preserve">a) </w:t>
            </w:r>
            <w:r w:rsidRPr="00B14A4E">
              <w:rPr>
                <w:rFonts w:ascii="Arial" w:eastAsia="Arial MT" w:hAnsi="Arial" w:cs="Arial"/>
                <w:sz w:val="20"/>
                <w:szCs w:val="20"/>
                <w:lang w:val="es-ES"/>
              </w:rPr>
              <w:t>División (por cada parte)</w:t>
            </w:r>
          </w:p>
        </w:tc>
        <w:tc>
          <w:tcPr>
            <w:tcW w:w="868" w:type="pct"/>
            <w:gridSpan w:val="2"/>
            <w:vAlign w:val="center"/>
          </w:tcPr>
          <w:p w14:paraId="22AAED24"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1.10</w:t>
            </w:r>
          </w:p>
        </w:tc>
      </w:tr>
      <w:tr w:rsidR="00192F50" w:rsidRPr="00B14A4E" w14:paraId="013A80A2" w14:textId="77777777" w:rsidTr="00E35744">
        <w:trPr>
          <w:trHeight w:val="20"/>
        </w:trPr>
        <w:tc>
          <w:tcPr>
            <w:tcW w:w="4132" w:type="pct"/>
            <w:gridSpan w:val="3"/>
          </w:tcPr>
          <w:p w14:paraId="60B914FC" w14:textId="77777777" w:rsidR="00192F50" w:rsidRPr="00B14A4E" w:rsidRDefault="00192F50" w:rsidP="00B14A4E">
            <w:pPr>
              <w:tabs>
                <w:tab w:val="left" w:pos="704"/>
                <w:tab w:val="left" w:pos="1420"/>
                <w:tab w:val="left" w:pos="2861"/>
                <w:tab w:val="left" w:pos="3336"/>
                <w:tab w:val="left" w:pos="4498"/>
                <w:tab w:val="left" w:pos="6031"/>
                <w:tab w:val="left" w:pos="6363"/>
                <w:tab w:val="left" w:pos="7330"/>
              </w:tabs>
              <w:jc w:val="both"/>
              <w:rPr>
                <w:rFonts w:ascii="Arial" w:eastAsia="Arial MT" w:hAnsi="Arial" w:cs="Arial"/>
                <w:sz w:val="20"/>
                <w:szCs w:val="20"/>
                <w:lang w:val="es-ES"/>
              </w:rPr>
            </w:pPr>
            <w:r w:rsidRPr="00B14A4E">
              <w:rPr>
                <w:rFonts w:ascii="Arial" w:eastAsia="Arial MT" w:hAnsi="Arial" w:cs="Arial"/>
                <w:b/>
                <w:sz w:val="20"/>
                <w:szCs w:val="20"/>
                <w:lang w:val="es-ES"/>
              </w:rPr>
              <w:t xml:space="preserve">b) </w:t>
            </w:r>
            <w:r w:rsidRPr="00B14A4E">
              <w:rPr>
                <w:rFonts w:ascii="Arial" w:eastAsia="Arial MT" w:hAnsi="Arial" w:cs="Arial"/>
                <w:sz w:val="20"/>
                <w:szCs w:val="20"/>
                <w:lang w:val="es-ES"/>
              </w:rPr>
              <w:t>Unión, rectificación de medidas, urbanización y cambio de nomenclatura</w:t>
            </w:r>
          </w:p>
        </w:tc>
        <w:tc>
          <w:tcPr>
            <w:tcW w:w="868" w:type="pct"/>
            <w:gridSpan w:val="2"/>
            <w:vAlign w:val="center"/>
          </w:tcPr>
          <w:p w14:paraId="3766E3B6"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1.12</w:t>
            </w:r>
          </w:p>
        </w:tc>
      </w:tr>
      <w:tr w:rsidR="00192F50" w:rsidRPr="00B14A4E" w14:paraId="335B456D" w14:textId="77777777" w:rsidTr="00E35744">
        <w:trPr>
          <w:trHeight w:val="20"/>
        </w:trPr>
        <w:tc>
          <w:tcPr>
            <w:tcW w:w="4132" w:type="pct"/>
            <w:gridSpan w:val="3"/>
          </w:tcPr>
          <w:p w14:paraId="3C656D37" w14:textId="77777777" w:rsidR="00192F50" w:rsidRPr="00B14A4E" w:rsidRDefault="00192F50" w:rsidP="00B14A4E">
            <w:pPr>
              <w:jc w:val="both"/>
              <w:rPr>
                <w:rFonts w:ascii="Arial" w:eastAsia="Arial MT" w:hAnsi="Arial" w:cs="Arial"/>
                <w:sz w:val="20"/>
                <w:szCs w:val="20"/>
                <w:lang w:val="es-ES"/>
              </w:rPr>
            </w:pPr>
            <w:r w:rsidRPr="00B14A4E">
              <w:rPr>
                <w:rFonts w:ascii="Arial" w:eastAsia="Arial MT" w:hAnsi="Arial" w:cs="Arial"/>
                <w:b/>
                <w:sz w:val="20"/>
                <w:szCs w:val="20"/>
                <w:lang w:val="es-ES"/>
              </w:rPr>
              <w:t xml:space="preserve">c) </w:t>
            </w:r>
            <w:r w:rsidRPr="00B14A4E">
              <w:rPr>
                <w:rFonts w:ascii="Arial" w:eastAsia="Arial MT" w:hAnsi="Arial" w:cs="Arial"/>
                <w:sz w:val="20"/>
                <w:szCs w:val="20"/>
                <w:lang w:val="es-ES"/>
              </w:rPr>
              <w:t>Cédulas catastrales</w:t>
            </w:r>
          </w:p>
        </w:tc>
        <w:tc>
          <w:tcPr>
            <w:tcW w:w="868" w:type="pct"/>
            <w:gridSpan w:val="2"/>
            <w:vAlign w:val="center"/>
          </w:tcPr>
          <w:p w14:paraId="1A1BB0D3"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1.49</w:t>
            </w:r>
          </w:p>
        </w:tc>
      </w:tr>
      <w:tr w:rsidR="00192F50" w:rsidRPr="00B14A4E" w14:paraId="40F0172B" w14:textId="77777777" w:rsidTr="00E35744">
        <w:trPr>
          <w:trHeight w:val="20"/>
        </w:trPr>
        <w:tc>
          <w:tcPr>
            <w:tcW w:w="4132" w:type="pct"/>
            <w:gridSpan w:val="3"/>
          </w:tcPr>
          <w:p w14:paraId="4F8337F8" w14:textId="77777777" w:rsidR="00192F50" w:rsidRPr="00B14A4E" w:rsidRDefault="00192F50" w:rsidP="00B14A4E">
            <w:pPr>
              <w:jc w:val="both"/>
              <w:rPr>
                <w:rFonts w:ascii="Arial" w:eastAsia="Arial MT" w:hAnsi="Arial" w:cs="Arial"/>
                <w:sz w:val="20"/>
                <w:szCs w:val="20"/>
                <w:lang w:val="es-ES"/>
              </w:rPr>
            </w:pPr>
            <w:r w:rsidRPr="00B14A4E">
              <w:rPr>
                <w:rFonts w:ascii="Arial" w:eastAsia="Arial MT" w:hAnsi="Arial" w:cs="Arial"/>
                <w:b/>
                <w:sz w:val="20"/>
                <w:szCs w:val="20"/>
                <w:lang w:val="es-ES"/>
              </w:rPr>
              <w:t xml:space="preserve">d) </w:t>
            </w:r>
            <w:r w:rsidRPr="00B14A4E">
              <w:rPr>
                <w:rFonts w:ascii="Arial" w:eastAsia="Arial MT" w:hAnsi="Arial" w:cs="Arial"/>
                <w:sz w:val="20"/>
                <w:szCs w:val="20"/>
                <w:lang w:val="es-ES"/>
              </w:rPr>
              <w:t>Constancias de no propiedad, única propiedad, valor catastral, número oficial de predio, certificado de inscripción vigente e información de bienes inmuebles</w:t>
            </w:r>
          </w:p>
        </w:tc>
        <w:tc>
          <w:tcPr>
            <w:tcW w:w="868" w:type="pct"/>
            <w:gridSpan w:val="2"/>
            <w:vAlign w:val="center"/>
          </w:tcPr>
          <w:p w14:paraId="780708F8"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1.86</w:t>
            </w:r>
          </w:p>
        </w:tc>
      </w:tr>
      <w:tr w:rsidR="00192F50" w:rsidRPr="00B14A4E" w14:paraId="3269E971" w14:textId="77777777" w:rsidTr="00E35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5"/>
          </w:tcPr>
          <w:p w14:paraId="55B596E0"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IV.- </w:t>
            </w:r>
            <w:r w:rsidRPr="00B14A4E">
              <w:rPr>
                <w:rFonts w:ascii="Arial" w:eastAsia="Arial MT" w:hAnsi="Arial" w:cs="Arial"/>
                <w:sz w:val="20"/>
                <w:szCs w:val="20"/>
                <w:lang w:val="es-ES"/>
              </w:rPr>
              <w:t>Por elaboración de planos:</w:t>
            </w:r>
          </w:p>
        </w:tc>
      </w:tr>
      <w:tr w:rsidR="00192F50" w:rsidRPr="00B14A4E" w14:paraId="66ABB248" w14:textId="77777777" w:rsidTr="00E35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242D5444"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a) </w:t>
            </w:r>
            <w:r w:rsidRPr="00B14A4E">
              <w:rPr>
                <w:rFonts w:ascii="Arial" w:eastAsia="Arial MT" w:hAnsi="Arial" w:cs="Arial"/>
                <w:sz w:val="20"/>
                <w:szCs w:val="20"/>
                <w:lang w:val="es-ES"/>
              </w:rPr>
              <w:t>Catastrales a escala</w:t>
            </w:r>
          </w:p>
        </w:tc>
        <w:tc>
          <w:tcPr>
            <w:tcW w:w="868" w:type="pct"/>
            <w:gridSpan w:val="2"/>
            <w:vAlign w:val="center"/>
          </w:tcPr>
          <w:p w14:paraId="7A0681BA"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4.34</w:t>
            </w:r>
          </w:p>
        </w:tc>
      </w:tr>
      <w:tr w:rsidR="00192F50" w:rsidRPr="00B14A4E" w14:paraId="02BF28FA" w14:textId="77777777" w:rsidTr="00E35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63E35BC8"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b) </w:t>
            </w:r>
            <w:r w:rsidRPr="00B14A4E">
              <w:rPr>
                <w:rFonts w:ascii="Arial" w:eastAsia="Arial MT" w:hAnsi="Arial" w:cs="Arial"/>
                <w:sz w:val="20"/>
                <w:szCs w:val="20"/>
                <w:lang w:val="es-ES"/>
              </w:rPr>
              <w:t>Planos topográficos hasta 100 hectáreas</w:t>
            </w:r>
          </w:p>
        </w:tc>
        <w:tc>
          <w:tcPr>
            <w:tcW w:w="868" w:type="pct"/>
            <w:gridSpan w:val="2"/>
            <w:vAlign w:val="center"/>
          </w:tcPr>
          <w:p w14:paraId="2444E984"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12.39</w:t>
            </w:r>
          </w:p>
        </w:tc>
      </w:tr>
      <w:tr w:rsidR="00192F50" w:rsidRPr="00B14A4E" w14:paraId="0FE49BDF" w14:textId="77777777" w:rsidTr="00E35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7A939EE3"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V.- </w:t>
            </w:r>
            <w:r w:rsidRPr="00B14A4E">
              <w:rPr>
                <w:rFonts w:ascii="Arial" w:eastAsia="Arial MT" w:hAnsi="Arial" w:cs="Arial"/>
                <w:sz w:val="20"/>
                <w:szCs w:val="20"/>
                <w:lang w:val="es-ES"/>
              </w:rPr>
              <w:t>Por revalidación de oficios de división, unión y rectificación de medidas</w:t>
            </w:r>
          </w:p>
        </w:tc>
        <w:tc>
          <w:tcPr>
            <w:tcW w:w="868" w:type="pct"/>
            <w:gridSpan w:val="2"/>
            <w:vAlign w:val="center"/>
          </w:tcPr>
          <w:p w14:paraId="0C4360C8"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2.23</w:t>
            </w:r>
          </w:p>
        </w:tc>
      </w:tr>
      <w:tr w:rsidR="00192F50" w:rsidRPr="00B14A4E" w14:paraId="38DC8A9C" w14:textId="77777777" w:rsidTr="00E35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5"/>
            <w:vAlign w:val="center"/>
          </w:tcPr>
          <w:p w14:paraId="503C6ADD"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VI.- </w:t>
            </w:r>
            <w:r w:rsidRPr="00B14A4E">
              <w:rPr>
                <w:rFonts w:ascii="Arial" w:eastAsia="Arial MT" w:hAnsi="Arial" w:cs="Arial"/>
                <w:sz w:val="20"/>
                <w:szCs w:val="20"/>
                <w:lang w:val="es-ES"/>
              </w:rPr>
              <w:t>Por reproducción de documentos microfilmados:</w:t>
            </w:r>
          </w:p>
        </w:tc>
      </w:tr>
      <w:tr w:rsidR="00192F50" w:rsidRPr="00B14A4E" w14:paraId="2FD98AE9" w14:textId="77777777" w:rsidTr="00E35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7FBE52D7"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a) </w:t>
            </w:r>
            <w:r w:rsidRPr="00B14A4E">
              <w:rPr>
                <w:rFonts w:ascii="Arial" w:eastAsia="Arial MT" w:hAnsi="Arial" w:cs="Arial"/>
                <w:sz w:val="20"/>
                <w:szCs w:val="20"/>
                <w:lang w:val="es-ES"/>
              </w:rPr>
              <w:t>Tamaño carta</w:t>
            </w:r>
          </w:p>
        </w:tc>
        <w:tc>
          <w:tcPr>
            <w:tcW w:w="868" w:type="pct"/>
            <w:gridSpan w:val="2"/>
            <w:vAlign w:val="center"/>
          </w:tcPr>
          <w:p w14:paraId="437D0FF2"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1.12</w:t>
            </w:r>
          </w:p>
        </w:tc>
      </w:tr>
      <w:tr w:rsidR="00192F50" w:rsidRPr="00B14A4E" w14:paraId="1856678E" w14:textId="77777777" w:rsidTr="00E35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47B2D7DF"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b/>
                <w:sz w:val="20"/>
                <w:szCs w:val="20"/>
                <w:lang w:val="es-ES"/>
              </w:rPr>
              <w:t xml:space="preserve">b) </w:t>
            </w:r>
            <w:r w:rsidRPr="00B14A4E">
              <w:rPr>
                <w:rFonts w:ascii="Arial" w:eastAsia="Arial MT" w:hAnsi="Arial" w:cs="Arial"/>
                <w:sz w:val="20"/>
                <w:szCs w:val="20"/>
                <w:lang w:val="es-ES"/>
              </w:rPr>
              <w:t>Tamaño oficio</w:t>
            </w:r>
          </w:p>
        </w:tc>
        <w:tc>
          <w:tcPr>
            <w:tcW w:w="868" w:type="pct"/>
            <w:gridSpan w:val="2"/>
            <w:vAlign w:val="center"/>
          </w:tcPr>
          <w:p w14:paraId="33106DF0"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1.36</w:t>
            </w:r>
          </w:p>
        </w:tc>
      </w:tr>
      <w:tr w:rsidR="00192F50" w:rsidRPr="00B14A4E" w14:paraId="1DA16F0C" w14:textId="77777777" w:rsidTr="00E35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45CF847C" w14:textId="77777777" w:rsidR="00192F50" w:rsidRPr="00B14A4E" w:rsidRDefault="00192F50" w:rsidP="00B14A4E">
            <w:pPr>
              <w:jc w:val="both"/>
              <w:rPr>
                <w:rFonts w:ascii="Arial" w:eastAsia="Arial MT" w:hAnsi="Arial" w:cs="Arial"/>
                <w:sz w:val="20"/>
                <w:szCs w:val="20"/>
                <w:lang w:val="es-ES"/>
              </w:rPr>
            </w:pPr>
            <w:r w:rsidRPr="00B14A4E">
              <w:rPr>
                <w:rFonts w:ascii="Arial" w:eastAsia="Arial MT" w:hAnsi="Arial" w:cs="Arial"/>
                <w:b/>
                <w:sz w:val="20"/>
                <w:szCs w:val="20"/>
                <w:lang w:val="es-ES"/>
              </w:rPr>
              <w:t xml:space="preserve">VII.- </w:t>
            </w:r>
            <w:r w:rsidRPr="00B14A4E">
              <w:rPr>
                <w:rFonts w:ascii="Arial" w:eastAsia="Arial MT" w:hAnsi="Arial" w:cs="Arial"/>
                <w:sz w:val="20"/>
                <w:szCs w:val="20"/>
                <w:lang w:val="es-ES"/>
              </w:rPr>
              <w:t>Por diligencias de verificación de medidas físicas y de colindancias de predios. Más 0.10 UMAS por kilómetro recorrido, considerando como punto de partida la ubicación de la Dirección de Catastro Municipal, sin que el derecho establecido en este párrafo exceda de 5 UMAS.</w:t>
            </w:r>
          </w:p>
        </w:tc>
        <w:tc>
          <w:tcPr>
            <w:tcW w:w="868" w:type="pct"/>
            <w:gridSpan w:val="2"/>
            <w:vAlign w:val="center"/>
          </w:tcPr>
          <w:p w14:paraId="451A50FA"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4.34</w:t>
            </w:r>
          </w:p>
        </w:tc>
      </w:tr>
      <w:tr w:rsidR="00192F50" w:rsidRPr="00B14A4E" w14:paraId="7939BE84" w14:textId="77777777" w:rsidTr="00E35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552DEC3C" w14:textId="77777777" w:rsidR="00192F50" w:rsidRPr="00B14A4E" w:rsidRDefault="00192F50" w:rsidP="00B14A4E">
            <w:pPr>
              <w:jc w:val="both"/>
              <w:rPr>
                <w:rFonts w:ascii="Arial" w:eastAsia="Arial MT" w:hAnsi="Arial" w:cs="Arial"/>
                <w:sz w:val="20"/>
                <w:szCs w:val="20"/>
                <w:lang w:val="es-ES"/>
              </w:rPr>
            </w:pPr>
            <w:r w:rsidRPr="00B14A4E">
              <w:rPr>
                <w:rFonts w:ascii="Arial" w:eastAsia="Arial MT" w:hAnsi="Arial" w:cs="Arial"/>
                <w:b/>
                <w:sz w:val="20"/>
                <w:szCs w:val="20"/>
                <w:lang w:val="es-ES"/>
              </w:rPr>
              <w:t xml:space="preserve">VIII. </w:t>
            </w:r>
            <w:r w:rsidRPr="00B14A4E">
              <w:rPr>
                <w:rFonts w:ascii="Arial" w:eastAsia="Arial MT" w:hAnsi="Arial" w:cs="Arial"/>
                <w:sz w:val="20"/>
                <w:szCs w:val="20"/>
                <w:lang w:val="es-ES"/>
              </w:rPr>
              <w:t xml:space="preserve">Por diligencia de medidas y colindancias que requiera topografía, profesional o </w:t>
            </w:r>
            <w:proofErr w:type="gramStart"/>
            <w:r w:rsidRPr="00B14A4E">
              <w:rPr>
                <w:rFonts w:ascii="Arial" w:eastAsia="Arial MT" w:hAnsi="Arial" w:cs="Arial"/>
                <w:sz w:val="20"/>
                <w:szCs w:val="20"/>
                <w:lang w:val="es-ES"/>
              </w:rPr>
              <w:t>geo posicionamiento</w:t>
            </w:r>
            <w:proofErr w:type="gramEnd"/>
            <w:r w:rsidRPr="00B14A4E">
              <w:rPr>
                <w:rFonts w:ascii="Arial" w:eastAsia="Arial MT" w:hAnsi="Arial" w:cs="Arial"/>
                <w:sz w:val="20"/>
                <w:szCs w:val="20"/>
                <w:lang w:val="es-ES"/>
              </w:rPr>
              <w:t xml:space="preserve"> satelital, así como topografía aérea, ésta se cobrara según los precios de los prestadores de servicios que en convenio con la institución se hayan establecido, del mismo modo el Municipio cobrará el derecho por certificación de documentación emitida por el prestador de servicios.</w:t>
            </w:r>
          </w:p>
        </w:tc>
        <w:tc>
          <w:tcPr>
            <w:tcW w:w="868" w:type="pct"/>
            <w:gridSpan w:val="2"/>
            <w:vAlign w:val="center"/>
          </w:tcPr>
          <w:p w14:paraId="5DCCA192" w14:textId="77777777" w:rsidR="00192F50" w:rsidRPr="00B14A4E" w:rsidRDefault="00192F50" w:rsidP="00B14A4E">
            <w:pPr>
              <w:tabs>
                <w:tab w:val="left" w:pos="586"/>
              </w:tabs>
              <w:jc w:val="center"/>
              <w:rPr>
                <w:rFonts w:ascii="Arial" w:eastAsia="Arial MT" w:hAnsi="Arial" w:cs="Arial"/>
                <w:sz w:val="20"/>
                <w:szCs w:val="20"/>
                <w:lang w:val="es-ES"/>
              </w:rPr>
            </w:pPr>
            <w:r w:rsidRPr="00B14A4E">
              <w:rPr>
                <w:rFonts w:ascii="Arial" w:eastAsia="Arial MT" w:hAnsi="Arial" w:cs="Arial"/>
                <w:sz w:val="20"/>
                <w:szCs w:val="20"/>
                <w:lang w:val="es-ES"/>
              </w:rPr>
              <w:t>Costo del trabajo solicitado más 3.97por</w:t>
            </w:r>
          </w:p>
          <w:p w14:paraId="0E5F4DD6" w14:textId="77777777" w:rsidR="00192F50" w:rsidRPr="00B14A4E" w:rsidRDefault="00192F50" w:rsidP="00B14A4E">
            <w:pPr>
              <w:tabs>
                <w:tab w:val="left" w:pos="586"/>
              </w:tabs>
              <w:jc w:val="center"/>
              <w:rPr>
                <w:rFonts w:ascii="Arial" w:eastAsia="Arial MT" w:hAnsi="Arial" w:cs="Arial"/>
                <w:sz w:val="20"/>
                <w:szCs w:val="20"/>
                <w:lang w:val="es-ES"/>
              </w:rPr>
            </w:pPr>
            <w:r w:rsidRPr="00B14A4E">
              <w:rPr>
                <w:rFonts w:ascii="Arial" w:eastAsia="Arial MT" w:hAnsi="Arial" w:cs="Arial"/>
                <w:sz w:val="20"/>
                <w:szCs w:val="20"/>
                <w:lang w:val="es-ES"/>
              </w:rPr>
              <w:t>certificación</w:t>
            </w:r>
          </w:p>
        </w:tc>
      </w:tr>
      <w:tr w:rsidR="00192F50" w:rsidRPr="00B14A4E" w14:paraId="4648B33F" w14:textId="77777777" w:rsidTr="00E35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374EBB80" w14:textId="77777777" w:rsidR="00192F50" w:rsidRPr="00B14A4E" w:rsidRDefault="00192F50" w:rsidP="00B14A4E">
            <w:pPr>
              <w:tabs>
                <w:tab w:val="left" w:pos="913"/>
              </w:tabs>
              <w:rPr>
                <w:rFonts w:ascii="Arial" w:eastAsia="Arial MT" w:hAnsi="Arial" w:cs="Arial"/>
                <w:sz w:val="20"/>
                <w:szCs w:val="20"/>
                <w:lang w:val="es-ES"/>
              </w:rPr>
            </w:pPr>
            <w:r w:rsidRPr="00B14A4E">
              <w:rPr>
                <w:rFonts w:ascii="Arial" w:eastAsia="Arial MT" w:hAnsi="Arial" w:cs="Arial"/>
                <w:b/>
                <w:sz w:val="20"/>
                <w:szCs w:val="20"/>
                <w:lang w:val="es-ES"/>
              </w:rPr>
              <w:t xml:space="preserve">IX. </w:t>
            </w:r>
            <w:r w:rsidRPr="00B14A4E">
              <w:rPr>
                <w:rFonts w:ascii="Arial" w:eastAsia="Arial MT" w:hAnsi="Arial" w:cs="Arial"/>
                <w:sz w:val="20"/>
                <w:szCs w:val="20"/>
                <w:lang w:val="es-ES"/>
              </w:rPr>
              <w:t>Por trabajos de limpieza de brecha por metro cuadrado para diligencias de medidas</w:t>
            </w:r>
          </w:p>
        </w:tc>
        <w:tc>
          <w:tcPr>
            <w:tcW w:w="868" w:type="pct"/>
            <w:gridSpan w:val="2"/>
            <w:vAlign w:val="center"/>
          </w:tcPr>
          <w:p w14:paraId="627BE68E"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0.31</w:t>
            </w:r>
          </w:p>
        </w:tc>
      </w:tr>
      <w:tr w:rsidR="00192F50" w:rsidRPr="00B14A4E" w14:paraId="59B0CB12" w14:textId="77777777" w:rsidTr="00E35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132" w:type="pct"/>
            <w:gridSpan w:val="3"/>
          </w:tcPr>
          <w:p w14:paraId="6E1153AC" w14:textId="77777777" w:rsidR="00192F50" w:rsidRPr="00B14A4E" w:rsidRDefault="00192F50" w:rsidP="00B14A4E">
            <w:pPr>
              <w:jc w:val="both"/>
              <w:rPr>
                <w:rFonts w:ascii="Arial" w:eastAsia="Arial" w:hAnsi="Arial" w:cs="Arial"/>
                <w:b/>
                <w:sz w:val="20"/>
                <w:szCs w:val="20"/>
                <w:lang w:val="es-MX" w:eastAsia="es-MX"/>
              </w:rPr>
            </w:pPr>
            <w:r w:rsidRPr="00B14A4E">
              <w:rPr>
                <w:rFonts w:ascii="Arial" w:eastAsia="Arial" w:hAnsi="Arial" w:cs="Arial"/>
                <w:b/>
                <w:sz w:val="20"/>
                <w:szCs w:val="20"/>
                <w:lang w:val="es-ES" w:eastAsia="es-ES"/>
              </w:rPr>
              <w:t xml:space="preserve">X.- </w:t>
            </w:r>
            <w:r w:rsidRPr="00B14A4E">
              <w:rPr>
                <w:rFonts w:ascii="Arial" w:eastAsia="Arial" w:hAnsi="Arial" w:cs="Arial"/>
                <w:sz w:val="20"/>
                <w:szCs w:val="20"/>
                <w:lang w:val="es-ES" w:eastAsia="es-ES"/>
              </w:rPr>
              <w:t>Por actualizaciones de predios urbanos se causarán y pagarán los siguientes derechos en UMAS:</w:t>
            </w:r>
          </w:p>
        </w:tc>
        <w:tc>
          <w:tcPr>
            <w:tcW w:w="868" w:type="pct"/>
            <w:gridSpan w:val="2"/>
          </w:tcPr>
          <w:p w14:paraId="29C3DAE2" w14:textId="77777777" w:rsidR="00192F50" w:rsidRPr="00B14A4E" w:rsidRDefault="00192F50" w:rsidP="00B14A4E">
            <w:pPr>
              <w:rPr>
                <w:rFonts w:ascii="Arial" w:eastAsia="Arial MT" w:hAnsi="Arial" w:cs="Arial"/>
                <w:sz w:val="20"/>
                <w:szCs w:val="20"/>
                <w:lang w:val="es-MX"/>
              </w:rPr>
            </w:pPr>
          </w:p>
        </w:tc>
      </w:tr>
      <w:tr w:rsidR="00192F50" w:rsidRPr="00B14A4E" w14:paraId="6E72418D" w14:textId="77777777" w:rsidTr="00797C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344" w:type="pct"/>
            <w:tcBorders>
              <w:right w:val="nil"/>
            </w:tcBorders>
          </w:tcPr>
          <w:p w14:paraId="6E6B4981"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De un valor de $ 1.00</w:t>
            </w:r>
          </w:p>
        </w:tc>
        <w:tc>
          <w:tcPr>
            <w:tcW w:w="1030" w:type="pct"/>
            <w:tcBorders>
              <w:left w:val="nil"/>
              <w:right w:val="nil"/>
            </w:tcBorders>
          </w:tcPr>
          <w:p w14:paraId="24EFBD25"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w:t>
            </w:r>
          </w:p>
        </w:tc>
        <w:tc>
          <w:tcPr>
            <w:tcW w:w="797" w:type="pct"/>
            <w:gridSpan w:val="2"/>
            <w:tcBorders>
              <w:left w:val="nil"/>
              <w:right w:val="single" w:sz="4" w:space="0" w:color="auto"/>
            </w:tcBorders>
          </w:tcPr>
          <w:p w14:paraId="1C3801D8"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$ 20,000.00</w:t>
            </w:r>
          </w:p>
        </w:tc>
        <w:tc>
          <w:tcPr>
            <w:tcW w:w="828" w:type="pct"/>
            <w:tcBorders>
              <w:left w:val="single" w:sz="4" w:space="0" w:color="auto"/>
            </w:tcBorders>
            <w:vAlign w:val="center"/>
          </w:tcPr>
          <w:p w14:paraId="2BAB874C"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3.47</w:t>
            </w:r>
          </w:p>
        </w:tc>
      </w:tr>
      <w:tr w:rsidR="00192F50" w:rsidRPr="00B14A4E" w14:paraId="7D60107B" w14:textId="77777777" w:rsidTr="00797C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344" w:type="pct"/>
            <w:tcBorders>
              <w:right w:val="nil"/>
            </w:tcBorders>
          </w:tcPr>
          <w:p w14:paraId="3049C159"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De un valor de $ 20,001.00</w:t>
            </w:r>
          </w:p>
        </w:tc>
        <w:tc>
          <w:tcPr>
            <w:tcW w:w="1030" w:type="pct"/>
            <w:tcBorders>
              <w:left w:val="nil"/>
              <w:right w:val="nil"/>
            </w:tcBorders>
          </w:tcPr>
          <w:p w14:paraId="188B4861"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w:t>
            </w:r>
          </w:p>
        </w:tc>
        <w:tc>
          <w:tcPr>
            <w:tcW w:w="797" w:type="pct"/>
            <w:gridSpan w:val="2"/>
            <w:tcBorders>
              <w:left w:val="nil"/>
              <w:right w:val="single" w:sz="4" w:space="0" w:color="auto"/>
            </w:tcBorders>
          </w:tcPr>
          <w:p w14:paraId="32646AEF"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$ 80,000.00</w:t>
            </w:r>
          </w:p>
        </w:tc>
        <w:tc>
          <w:tcPr>
            <w:tcW w:w="828" w:type="pct"/>
            <w:tcBorders>
              <w:left w:val="single" w:sz="4" w:space="0" w:color="auto"/>
            </w:tcBorders>
            <w:vAlign w:val="center"/>
          </w:tcPr>
          <w:p w14:paraId="5167276B"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7.26</w:t>
            </w:r>
          </w:p>
        </w:tc>
      </w:tr>
      <w:tr w:rsidR="00192F50" w:rsidRPr="00B14A4E" w14:paraId="7B224A3C" w14:textId="77777777" w:rsidTr="00797C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344" w:type="pct"/>
            <w:tcBorders>
              <w:right w:val="nil"/>
            </w:tcBorders>
          </w:tcPr>
          <w:p w14:paraId="69652C00"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De un valor de $ 80,001.00</w:t>
            </w:r>
          </w:p>
        </w:tc>
        <w:tc>
          <w:tcPr>
            <w:tcW w:w="1030" w:type="pct"/>
            <w:tcBorders>
              <w:left w:val="nil"/>
              <w:right w:val="nil"/>
            </w:tcBorders>
          </w:tcPr>
          <w:p w14:paraId="6955FCCD"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A</w:t>
            </w:r>
          </w:p>
        </w:tc>
        <w:tc>
          <w:tcPr>
            <w:tcW w:w="797" w:type="pct"/>
            <w:gridSpan w:val="2"/>
            <w:tcBorders>
              <w:left w:val="nil"/>
              <w:right w:val="single" w:sz="4" w:space="0" w:color="auto"/>
            </w:tcBorders>
          </w:tcPr>
          <w:p w14:paraId="22D02788" w14:textId="77777777" w:rsidR="00192F50" w:rsidRPr="00B14A4E" w:rsidRDefault="00192F50" w:rsidP="00B14A4E">
            <w:pPr>
              <w:rPr>
                <w:rFonts w:ascii="Arial" w:eastAsia="Arial MT" w:hAnsi="Arial" w:cs="Arial"/>
                <w:sz w:val="20"/>
                <w:szCs w:val="20"/>
                <w:lang w:val="es-ES"/>
              </w:rPr>
            </w:pPr>
            <w:r w:rsidRPr="00B14A4E">
              <w:rPr>
                <w:rFonts w:ascii="Arial" w:eastAsia="Arial MT" w:hAnsi="Arial" w:cs="Arial"/>
                <w:sz w:val="20"/>
                <w:szCs w:val="20"/>
                <w:lang w:val="es-ES"/>
              </w:rPr>
              <w:t>En adelante</w:t>
            </w:r>
          </w:p>
        </w:tc>
        <w:tc>
          <w:tcPr>
            <w:tcW w:w="828" w:type="pct"/>
            <w:tcBorders>
              <w:left w:val="single" w:sz="4" w:space="0" w:color="auto"/>
            </w:tcBorders>
            <w:vAlign w:val="center"/>
          </w:tcPr>
          <w:p w14:paraId="268944D4" w14:textId="77777777" w:rsidR="00192F50" w:rsidRPr="00B14A4E" w:rsidRDefault="00192F50" w:rsidP="00B14A4E">
            <w:pPr>
              <w:jc w:val="center"/>
              <w:rPr>
                <w:rFonts w:ascii="Arial" w:eastAsia="Arial MT" w:hAnsi="Arial" w:cs="Arial"/>
                <w:sz w:val="20"/>
                <w:szCs w:val="20"/>
                <w:lang w:val="es-ES"/>
              </w:rPr>
            </w:pPr>
            <w:r w:rsidRPr="00B14A4E">
              <w:rPr>
                <w:rFonts w:ascii="Arial" w:eastAsia="Arial MT" w:hAnsi="Arial" w:cs="Arial"/>
                <w:sz w:val="20"/>
                <w:szCs w:val="20"/>
                <w:lang w:val="es-ES"/>
              </w:rPr>
              <w:t>9.68</w:t>
            </w:r>
          </w:p>
        </w:tc>
      </w:tr>
    </w:tbl>
    <w:p w14:paraId="6D86DC1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tbl>
      <w:tblPr>
        <w:tblStyle w:val="Tablaconcuadrcula"/>
        <w:tblW w:w="4898" w:type="pct"/>
        <w:tblLook w:val="04A0" w:firstRow="1" w:lastRow="0" w:firstColumn="1" w:lastColumn="0" w:noHBand="0" w:noVBand="1"/>
      </w:tblPr>
      <w:tblGrid>
        <w:gridCol w:w="539"/>
        <w:gridCol w:w="6174"/>
        <w:gridCol w:w="1032"/>
        <w:gridCol w:w="1180"/>
      </w:tblGrid>
      <w:tr w:rsidR="00192F50" w:rsidRPr="00B14A4E" w14:paraId="3B989AD1" w14:textId="77777777" w:rsidTr="00E35744">
        <w:tc>
          <w:tcPr>
            <w:tcW w:w="5000" w:type="pct"/>
            <w:gridSpan w:val="4"/>
          </w:tcPr>
          <w:p w14:paraId="21CFCA82" w14:textId="77777777" w:rsidR="00192F50" w:rsidRPr="00B14A4E" w:rsidRDefault="00192F50" w:rsidP="00B14A4E">
            <w:pPr>
              <w:jc w:val="center"/>
              <w:rPr>
                <w:rFonts w:ascii="Arial" w:hAnsi="Arial" w:cs="Arial"/>
                <w:b/>
                <w:bCs/>
                <w:sz w:val="20"/>
                <w:szCs w:val="20"/>
              </w:rPr>
            </w:pPr>
            <w:r w:rsidRPr="00B14A4E">
              <w:rPr>
                <w:rFonts w:ascii="Arial" w:hAnsi="Arial" w:cs="Arial"/>
                <w:b/>
                <w:bCs/>
                <w:sz w:val="20"/>
                <w:szCs w:val="20"/>
              </w:rPr>
              <w:lastRenderedPageBreak/>
              <w:t>CATÁLOGO DE SERVICIOS CATASTRALES</w:t>
            </w:r>
          </w:p>
        </w:tc>
      </w:tr>
      <w:tr w:rsidR="00192F50" w:rsidRPr="00B14A4E" w14:paraId="50236404" w14:textId="77777777" w:rsidTr="00BA4236">
        <w:tc>
          <w:tcPr>
            <w:tcW w:w="302" w:type="pct"/>
          </w:tcPr>
          <w:p w14:paraId="6878299A" w14:textId="77777777" w:rsidR="00192F50" w:rsidRPr="00B14A4E" w:rsidRDefault="00192F50" w:rsidP="00B14A4E">
            <w:pPr>
              <w:jc w:val="center"/>
              <w:rPr>
                <w:rFonts w:ascii="Arial" w:hAnsi="Arial" w:cs="Arial"/>
                <w:b/>
                <w:bCs/>
                <w:sz w:val="20"/>
                <w:szCs w:val="20"/>
              </w:rPr>
            </w:pPr>
            <w:r w:rsidRPr="00B14A4E">
              <w:rPr>
                <w:rFonts w:ascii="Arial" w:hAnsi="Arial" w:cs="Arial"/>
                <w:b/>
                <w:bCs/>
                <w:sz w:val="20"/>
                <w:szCs w:val="20"/>
              </w:rPr>
              <w:t>No.</w:t>
            </w:r>
          </w:p>
        </w:tc>
        <w:tc>
          <w:tcPr>
            <w:tcW w:w="3459" w:type="pct"/>
          </w:tcPr>
          <w:p w14:paraId="64E0E571" w14:textId="77777777" w:rsidR="00192F50" w:rsidRPr="00B14A4E" w:rsidRDefault="00192F50" w:rsidP="00B14A4E">
            <w:pPr>
              <w:jc w:val="center"/>
              <w:rPr>
                <w:rFonts w:ascii="Arial" w:hAnsi="Arial" w:cs="Arial"/>
                <w:b/>
                <w:bCs/>
                <w:sz w:val="20"/>
                <w:szCs w:val="20"/>
              </w:rPr>
            </w:pPr>
            <w:r w:rsidRPr="00B14A4E">
              <w:rPr>
                <w:rFonts w:ascii="Arial" w:hAnsi="Arial" w:cs="Arial"/>
                <w:b/>
                <w:bCs/>
                <w:sz w:val="20"/>
                <w:szCs w:val="20"/>
              </w:rPr>
              <w:t>CONCEPTO</w:t>
            </w:r>
          </w:p>
        </w:tc>
        <w:tc>
          <w:tcPr>
            <w:tcW w:w="578" w:type="pct"/>
          </w:tcPr>
          <w:p w14:paraId="22CEFA7E" w14:textId="77777777" w:rsidR="00192F50" w:rsidRPr="00B14A4E" w:rsidRDefault="00192F50" w:rsidP="00B14A4E">
            <w:pPr>
              <w:jc w:val="center"/>
              <w:rPr>
                <w:rFonts w:ascii="Arial" w:hAnsi="Arial" w:cs="Arial"/>
                <w:b/>
                <w:bCs/>
                <w:sz w:val="20"/>
                <w:szCs w:val="20"/>
              </w:rPr>
            </w:pPr>
            <w:r w:rsidRPr="00B14A4E">
              <w:rPr>
                <w:rFonts w:ascii="Arial" w:hAnsi="Arial" w:cs="Arial"/>
                <w:b/>
                <w:bCs/>
                <w:sz w:val="20"/>
                <w:szCs w:val="20"/>
              </w:rPr>
              <w:t>UNIDAD</w:t>
            </w:r>
          </w:p>
        </w:tc>
        <w:tc>
          <w:tcPr>
            <w:tcW w:w="661" w:type="pct"/>
          </w:tcPr>
          <w:p w14:paraId="796C7076" w14:textId="77777777" w:rsidR="00192F50" w:rsidRPr="00B14A4E" w:rsidRDefault="00192F50" w:rsidP="00B14A4E">
            <w:pPr>
              <w:jc w:val="center"/>
              <w:rPr>
                <w:rFonts w:ascii="Arial" w:hAnsi="Arial" w:cs="Arial"/>
                <w:b/>
                <w:bCs/>
                <w:sz w:val="20"/>
                <w:szCs w:val="20"/>
              </w:rPr>
            </w:pPr>
            <w:r w:rsidRPr="00B14A4E">
              <w:rPr>
                <w:rFonts w:ascii="Arial" w:hAnsi="Arial" w:cs="Arial"/>
                <w:b/>
                <w:bCs/>
                <w:sz w:val="20"/>
                <w:szCs w:val="20"/>
              </w:rPr>
              <w:t>UMAS</w:t>
            </w:r>
          </w:p>
        </w:tc>
      </w:tr>
      <w:tr w:rsidR="00192F50" w:rsidRPr="00B14A4E" w14:paraId="1562A8AA" w14:textId="77777777" w:rsidTr="00E35744">
        <w:tc>
          <w:tcPr>
            <w:tcW w:w="5000" w:type="pct"/>
            <w:gridSpan w:val="4"/>
            <w:shd w:val="clear" w:color="auto" w:fill="F2F2F2" w:themeFill="background1" w:themeFillShade="F2"/>
          </w:tcPr>
          <w:p w14:paraId="78C0BEBF" w14:textId="77777777" w:rsidR="00192F50" w:rsidRPr="00B14A4E" w:rsidRDefault="00192F50" w:rsidP="00B14A4E">
            <w:pPr>
              <w:jc w:val="center"/>
              <w:rPr>
                <w:rFonts w:ascii="Arial" w:hAnsi="Arial" w:cs="Arial"/>
                <w:sz w:val="20"/>
                <w:szCs w:val="20"/>
              </w:rPr>
            </w:pPr>
            <w:r w:rsidRPr="00B14A4E">
              <w:rPr>
                <w:rFonts w:ascii="Arial" w:hAnsi="Arial" w:cs="Arial"/>
                <w:b/>
                <w:bCs/>
                <w:sz w:val="20"/>
                <w:szCs w:val="20"/>
              </w:rPr>
              <w:t>CEDULAS</w:t>
            </w:r>
          </w:p>
        </w:tc>
      </w:tr>
      <w:tr w:rsidR="00192F50" w:rsidRPr="00B14A4E" w14:paraId="174CDCF7" w14:textId="77777777" w:rsidTr="00BA4236">
        <w:tc>
          <w:tcPr>
            <w:tcW w:w="302" w:type="pct"/>
            <w:vAlign w:val="center"/>
          </w:tcPr>
          <w:p w14:paraId="04ED3E3B" w14:textId="77777777" w:rsidR="00192F50" w:rsidRPr="00B14A4E" w:rsidRDefault="00192F50" w:rsidP="00B14A4E">
            <w:pPr>
              <w:rPr>
                <w:rFonts w:ascii="Arial" w:hAnsi="Arial" w:cs="Arial"/>
                <w:sz w:val="20"/>
                <w:szCs w:val="20"/>
              </w:rPr>
            </w:pPr>
            <w:r w:rsidRPr="00B14A4E">
              <w:rPr>
                <w:rFonts w:ascii="Arial" w:hAnsi="Arial" w:cs="Arial"/>
                <w:sz w:val="20"/>
                <w:szCs w:val="20"/>
              </w:rPr>
              <w:t>1</w:t>
            </w:r>
          </w:p>
        </w:tc>
        <w:tc>
          <w:tcPr>
            <w:tcW w:w="3459" w:type="pct"/>
          </w:tcPr>
          <w:p w14:paraId="1C7900F4" w14:textId="77777777" w:rsidR="00192F50" w:rsidRPr="00B14A4E" w:rsidRDefault="00192F50" w:rsidP="00B14A4E">
            <w:pPr>
              <w:rPr>
                <w:rFonts w:ascii="Arial" w:hAnsi="Arial" w:cs="Arial"/>
                <w:sz w:val="20"/>
                <w:szCs w:val="20"/>
              </w:rPr>
            </w:pPr>
            <w:r w:rsidRPr="00B14A4E">
              <w:rPr>
                <w:rFonts w:ascii="Arial" w:hAnsi="Arial" w:cs="Arial"/>
                <w:sz w:val="20"/>
                <w:szCs w:val="20"/>
              </w:rPr>
              <w:t>CEDULA POR TRASLACION DE DOMINIO</w:t>
            </w:r>
          </w:p>
        </w:tc>
        <w:tc>
          <w:tcPr>
            <w:tcW w:w="578" w:type="pct"/>
            <w:vAlign w:val="center"/>
          </w:tcPr>
          <w:p w14:paraId="692647DC"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7C9FBE1A"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5.07</w:t>
            </w:r>
          </w:p>
        </w:tc>
      </w:tr>
      <w:tr w:rsidR="00192F50" w:rsidRPr="00B14A4E" w14:paraId="3256772C" w14:textId="77777777" w:rsidTr="00BA4236">
        <w:tc>
          <w:tcPr>
            <w:tcW w:w="302" w:type="pct"/>
            <w:vAlign w:val="center"/>
          </w:tcPr>
          <w:p w14:paraId="7AC5AA65" w14:textId="77777777" w:rsidR="00192F50" w:rsidRPr="00B14A4E" w:rsidRDefault="00192F50" w:rsidP="00B14A4E">
            <w:pPr>
              <w:rPr>
                <w:rFonts w:ascii="Arial" w:hAnsi="Arial" w:cs="Arial"/>
                <w:sz w:val="20"/>
                <w:szCs w:val="20"/>
              </w:rPr>
            </w:pPr>
            <w:r w:rsidRPr="00B14A4E">
              <w:rPr>
                <w:rFonts w:ascii="Arial" w:hAnsi="Arial" w:cs="Arial"/>
                <w:sz w:val="20"/>
                <w:szCs w:val="20"/>
              </w:rPr>
              <w:t>2</w:t>
            </w:r>
          </w:p>
        </w:tc>
        <w:tc>
          <w:tcPr>
            <w:tcW w:w="3459" w:type="pct"/>
          </w:tcPr>
          <w:p w14:paraId="0C26ED84" w14:textId="77777777" w:rsidR="00192F50" w:rsidRPr="00B14A4E" w:rsidRDefault="00192F50" w:rsidP="00B14A4E">
            <w:pPr>
              <w:rPr>
                <w:rFonts w:ascii="Arial" w:hAnsi="Arial" w:cs="Arial"/>
                <w:sz w:val="20"/>
                <w:szCs w:val="20"/>
              </w:rPr>
            </w:pPr>
            <w:r w:rsidRPr="00B14A4E">
              <w:rPr>
                <w:rFonts w:ascii="Arial" w:hAnsi="Arial" w:cs="Arial"/>
                <w:sz w:val="20"/>
                <w:szCs w:val="20"/>
              </w:rPr>
              <w:t>CEDULA POR TRASLACION DE DOMINIO Y MEJORA</w:t>
            </w:r>
          </w:p>
        </w:tc>
        <w:tc>
          <w:tcPr>
            <w:tcW w:w="578" w:type="pct"/>
            <w:vAlign w:val="center"/>
          </w:tcPr>
          <w:p w14:paraId="4C728824"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60DDA6D7"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tc>
      </w:tr>
      <w:tr w:rsidR="00192F50" w:rsidRPr="00B14A4E" w14:paraId="38874A90" w14:textId="77777777" w:rsidTr="00BA4236">
        <w:tc>
          <w:tcPr>
            <w:tcW w:w="302" w:type="pct"/>
            <w:vAlign w:val="center"/>
          </w:tcPr>
          <w:p w14:paraId="3A26B07F" w14:textId="77777777" w:rsidR="00192F50" w:rsidRPr="00B14A4E" w:rsidRDefault="00192F50" w:rsidP="00B14A4E">
            <w:pPr>
              <w:rPr>
                <w:rFonts w:ascii="Arial" w:hAnsi="Arial" w:cs="Arial"/>
                <w:sz w:val="20"/>
                <w:szCs w:val="20"/>
              </w:rPr>
            </w:pPr>
            <w:r w:rsidRPr="00B14A4E">
              <w:rPr>
                <w:rFonts w:ascii="Arial" w:hAnsi="Arial" w:cs="Arial"/>
                <w:sz w:val="20"/>
                <w:szCs w:val="20"/>
              </w:rPr>
              <w:t>3</w:t>
            </w:r>
          </w:p>
        </w:tc>
        <w:tc>
          <w:tcPr>
            <w:tcW w:w="3459" w:type="pct"/>
          </w:tcPr>
          <w:p w14:paraId="794DC5FC" w14:textId="77777777" w:rsidR="00192F50" w:rsidRPr="00B14A4E" w:rsidRDefault="00192F50" w:rsidP="00B14A4E">
            <w:pPr>
              <w:rPr>
                <w:rFonts w:ascii="Arial" w:hAnsi="Arial" w:cs="Arial"/>
                <w:sz w:val="20"/>
                <w:szCs w:val="20"/>
              </w:rPr>
            </w:pPr>
            <w:r w:rsidRPr="00B14A4E">
              <w:rPr>
                <w:rFonts w:ascii="Arial" w:hAnsi="Arial" w:cs="Arial"/>
                <w:sz w:val="20"/>
                <w:szCs w:val="20"/>
              </w:rPr>
              <w:t>ACTUALIZACIÓN O MEJORAS DE PREDIO</w:t>
            </w:r>
          </w:p>
          <w:p w14:paraId="37B14A2F" w14:textId="77777777" w:rsidR="00192F50" w:rsidRPr="00B14A4E" w:rsidRDefault="00192F50" w:rsidP="00B14A4E">
            <w:pPr>
              <w:rPr>
                <w:rFonts w:ascii="Arial" w:hAnsi="Arial" w:cs="Arial"/>
                <w:sz w:val="20"/>
                <w:szCs w:val="20"/>
              </w:rPr>
            </w:pPr>
            <w:r w:rsidRPr="00B14A4E">
              <w:rPr>
                <w:rFonts w:ascii="Arial" w:hAnsi="Arial" w:cs="Arial"/>
                <w:sz w:val="20"/>
                <w:szCs w:val="20"/>
              </w:rPr>
              <w:t>De un valor de $4,001.00 a $10,000.00</w:t>
            </w:r>
          </w:p>
          <w:p w14:paraId="2777CDCF" w14:textId="77777777" w:rsidR="00192F50" w:rsidRPr="00B14A4E" w:rsidRDefault="00192F50" w:rsidP="00B14A4E">
            <w:pPr>
              <w:rPr>
                <w:rFonts w:ascii="Arial" w:hAnsi="Arial" w:cs="Arial"/>
                <w:sz w:val="20"/>
                <w:szCs w:val="20"/>
              </w:rPr>
            </w:pPr>
            <w:r w:rsidRPr="00B14A4E">
              <w:rPr>
                <w:rFonts w:ascii="Arial" w:hAnsi="Arial" w:cs="Arial"/>
                <w:sz w:val="20"/>
                <w:szCs w:val="20"/>
              </w:rPr>
              <w:t>De un valor de $10,001.00 a $75,000.00</w:t>
            </w:r>
          </w:p>
          <w:p w14:paraId="3A1F44C8" w14:textId="77777777" w:rsidR="00192F50" w:rsidRPr="00B14A4E" w:rsidRDefault="00192F50" w:rsidP="00B14A4E">
            <w:pPr>
              <w:rPr>
                <w:rFonts w:ascii="Arial" w:hAnsi="Arial" w:cs="Arial"/>
                <w:sz w:val="20"/>
                <w:szCs w:val="20"/>
              </w:rPr>
            </w:pPr>
            <w:r w:rsidRPr="00B14A4E">
              <w:rPr>
                <w:rFonts w:ascii="Arial" w:hAnsi="Arial" w:cs="Arial"/>
                <w:sz w:val="20"/>
                <w:szCs w:val="20"/>
              </w:rPr>
              <w:t>De un valor de $75,001.00 a $200,000.00</w:t>
            </w:r>
          </w:p>
          <w:p w14:paraId="5C9E8A8A" w14:textId="77777777" w:rsidR="00192F50" w:rsidRPr="00B14A4E" w:rsidRDefault="00192F50" w:rsidP="00B14A4E">
            <w:pPr>
              <w:rPr>
                <w:rFonts w:ascii="Arial" w:hAnsi="Arial" w:cs="Arial"/>
                <w:sz w:val="20"/>
                <w:szCs w:val="20"/>
              </w:rPr>
            </w:pPr>
            <w:r w:rsidRPr="00B14A4E">
              <w:rPr>
                <w:rFonts w:ascii="Arial" w:hAnsi="Arial" w:cs="Arial"/>
                <w:sz w:val="20"/>
                <w:szCs w:val="20"/>
              </w:rPr>
              <w:t>De un valor de $200,001.00 en adelante</w:t>
            </w:r>
          </w:p>
        </w:tc>
        <w:tc>
          <w:tcPr>
            <w:tcW w:w="578" w:type="pct"/>
            <w:vAlign w:val="center"/>
          </w:tcPr>
          <w:p w14:paraId="4935C0D3"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2E333FB0" w14:textId="77777777" w:rsidR="00192F50" w:rsidRPr="00B14A4E" w:rsidRDefault="00192F50" w:rsidP="00B14A4E">
            <w:pPr>
              <w:jc w:val="right"/>
              <w:rPr>
                <w:rFonts w:ascii="Arial" w:hAnsi="Arial" w:cs="Arial"/>
                <w:sz w:val="20"/>
                <w:szCs w:val="20"/>
              </w:rPr>
            </w:pPr>
          </w:p>
          <w:p w14:paraId="7F1EFF07"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4.40</w:t>
            </w:r>
          </w:p>
          <w:p w14:paraId="632AA34E"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10.92</w:t>
            </w:r>
          </w:p>
          <w:p w14:paraId="75C7D999"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15.51</w:t>
            </w:r>
          </w:p>
          <w:p w14:paraId="0EF3C2DD"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23.28</w:t>
            </w:r>
          </w:p>
        </w:tc>
      </w:tr>
      <w:tr w:rsidR="00192F50" w:rsidRPr="00B14A4E" w14:paraId="09661E08" w14:textId="77777777" w:rsidTr="00BA4236">
        <w:tc>
          <w:tcPr>
            <w:tcW w:w="302" w:type="pct"/>
            <w:vAlign w:val="center"/>
          </w:tcPr>
          <w:p w14:paraId="39444B95" w14:textId="77777777" w:rsidR="00192F50" w:rsidRPr="00B14A4E" w:rsidRDefault="00192F50" w:rsidP="00B14A4E">
            <w:pPr>
              <w:rPr>
                <w:rFonts w:ascii="Arial" w:hAnsi="Arial" w:cs="Arial"/>
                <w:sz w:val="20"/>
                <w:szCs w:val="20"/>
              </w:rPr>
            </w:pPr>
            <w:r w:rsidRPr="00B14A4E">
              <w:rPr>
                <w:rFonts w:ascii="Arial" w:hAnsi="Arial" w:cs="Arial"/>
                <w:sz w:val="20"/>
                <w:szCs w:val="20"/>
              </w:rPr>
              <w:t>4</w:t>
            </w:r>
          </w:p>
        </w:tc>
        <w:tc>
          <w:tcPr>
            <w:tcW w:w="3459" w:type="pct"/>
          </w:tcPr>
          <w:p w14:paraId="0C1461BB" w14:textId="77777777" w:rsidR="00192F50" w:rsidRPr="00B14A4E" w:rsidRDefault="00192F50" w:rsidP="00B14A4E">
            <w:pPr>
              <w:rPr>
                <w:rFonts w:ascii="Arial" w:hAnsi="Arial" w:cs="Arial"/>
                <w:sz w:val="20"/>
                <w:szCs w:val="20"/>
              </w:rPr>
            </w:pPr>
            <w:r w:rsidRPr="00B14A4E">
              <w:rPr>
                <w:rFonts w:ascii="Arial" w:hAnsi="Arial" w:cs="Arial"/>
                <w:sz w:val="20"/>
                <w:szCs w:val="20"/>
              </w:rPr>
              <w:t>CORRECCIÓN</w:t>
            </w:r>
          </w:p>
        </w:tc>
        <w:tc>
          <w:tcPr>
            <w:tcW w:w="578" w:type="pct"/>
            <w:vAlign w:val="center"/>
          </w:tcPr>
          <w:p w14:paraId="04F60B2B"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6E1727FE"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tc>
      </w:tr>
      <w:tr w:rsidR="00192F50" w:rsidRPr="00B14A4E" w14:paraId="73DF9574" w14:textId="77777777" w:rsidTr="00BA4236">
        <w:tc>
          <w:tcPr>
            <w:tcW w:w="302" w:type="pct"/>
            <w:vAlign w:val="center"/>
          </w:tcPr>
          <w:p w14:paraId="2D9ADBF8" w14:textId="77777777" w:rsidR="00192F50" w:rsidRPr="00B14A4E" w:rsidRDefault="00192F50" w:rsidP="00B14A4E">
            <w:pPr>
              <w:rPr>
                <w:rFonts w:ascii="Arial" w:hAnsi="Arial" w:cs="Arial"/>
                <w:sz w:val="20"/>
                <w:szCs w:val="20"/>
              </w:rPr>
            </w:pPr>
            <w:r w:rsidRPr="00B14A4E">
              <w:rPr>
                <w:rFonts w:ascii="Arial" w:hAnsi="Arial" w:cs="Arial"/>
                <w:sz w:val="20"/>
                <w:szCs w:val="20"/>
              </w:rPr>
              <w:t>5</w:t>
            </w:r>
          </w:p>
        </w:tc>
        <w:tc>
          <w:tcPr>
            <w:tcW w:w="3459" w:type="pct"/>
          </w:tcPr>
          <w:p w14:paraId="28F58260" w14:textId="77777777" w:rsidR="00192F50" w:rsidRPr="00B14A4E" w:rsidRDefault="00192F50" w:rsidP="00B14A4E">
            <w:pPr>
              <w:rPr>
                <w:rFonts w:ascii="Arial" w:hAnsi="Arial" w:cs="Arial"/>
                <w:sz w:val="20"/>
                <w:szCs w:val="20"/>
              </w:rPr>
            </w:pPr>
            <w:r w:rsidRPr="00B14A4E">
              <w:rPr>
                <w:rFonts w:ascii="Arial" w:hAnsi="Arial" w:cs="Arial"/>
                <w:sz w:val="20"/>
                <w:szCs w:val="20"/>
              </w:rPr>
              <w:t>REVALIDACIÓNDE CÉDULA</w:t>
            </w:r>
          </w:p>
        </w:tc>
        <w:tc>
          <w:tcPr>
            <w:tcW w:w="578" w:type="pct"/>
            <w:vAlign w:val="center"/>
          </w:tcPr>
          <w:p w14:paraId="6D976913"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64A6F3B0"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0.92</w:t>
            </w:r>
          </w:p>
        </w:tc>
      </w:tr>
      <w:tr w:rsidR="00192F50" w:rsidRPr="00B14A4E" w14:paraId="68F313D1" w14:textId="77777777" w:rsidTr="00BA4236">
        <w:tc>
          <w:tcPr>
            <w:tcW w:w="302" w:type="pct"/>
            <w:vAlign w:val="center"/>
          </w:tcPr>
          <w:p w14:paraId="63758045" w14:textId="77777777" w:rsidR="00192F50" w:rsidRPr="00B14A4E" w:rsidRDefault="00192F50" w:rsidP="00B14A4E">
            <w:pPr>
              <w:rPr>
                <w:rFonts w:ascii="Arial" w:hAnsi="Arial" w:cs="Arial"/>
                <w:sz w:val="20"/>
                <w:szCs w:val="20"/>
              </w:rPr>
            </w:pPr>
            <w:r w:rsidRPr="00B14A4E">
              <w:rPr>
                <w:rFonts w:ascii="Arial" w:hAnsi="Arial" w:cs="Arial"/>
                <w:sz w:val="20"/>
                <w:szCs w:val="20"/>
              </w:rPr>
              <w:t>6</w:t>
            </w:r>
          </w:p>
        </w:tc>
        <w:tc>
          <w:tcPr>
            <w:tcW w:w="3459" w:type="pct"/>
          </w:tcPr>
          <w:p w14:paraId="2DC6BE18" w14:textId="77777777" w:rsidR="00192F50" w:rsidRPr="00B14A4E" w:rsidRDefault="00192F50" w:rsidP="00B14A4E">
            <w:pPr>
              <w:rPr>
                <w:rFonts w:ascii="Arial" w:hAnsi="Arial" w:cs="Arial"/>
                <w:sz w:val="20"/>
                <w:szCs w:val="20"/>
              </w:rPr>
            </w:pPr>
            <w:r w:rsidRPr="00B14A4E">
              <w:rPr>
                <w:rFonts w:ascii="Arial" w:hAnsi="Arial" w:cs="Arial"/>
                <w:sz w:val="20"/>
                <w:szCs w:val="20"/>
              </w:rPr>
              <w:t>INSCRIPCIÓN DE CAMBIO DE NOMENCLATURA EN EL REGISTRO PÚBLICO</w:t>
            </w:r>
          </w:p>
        </w:tc>
        <w:tc>
          <w:tcPr>
            <w:tcW w:w="578" w:type="pct"/>
            <w:vAlign w:val="center"/>
          </w:tcPr>
          <w:p w14:paraId="3C776F31"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4CF187C9"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tc>
      </w:tr>
      <w:tr w:rsidR="00192F50" w:rsidRPr="00B14A4E" w14:paraId="35C9C2C0" w14:textId="77777777" w:rsidTr="00BA4236">
        <w:tc>
          <w:tcPr>
            <w:tcW w:w="302" w:type="pct"/>
            <w:vAlign w:val="center"/>
          </w:tcPr>
          <w:p w14:paraId="504C250C" w14:textId="77777777" w:rsidR="00192F50" w:rsidRPr="00B14A4E" w:rsidRDefault="00192F50" w:rsidP="00B14A4E">
            <w:pPr>
              <w:rPr>
                <w:rFonts w:ascii="Arial" w:hAnsi="Arial" w:cs="Arial"/>
                <w:sz w:val="20"/>
                <w:szCs w:val="20"/>
              </w:rPr>
            </w:pPr>
            <w:r w:rsidRPr="00B14A4E">
              <w:rPr>
                <w:rFonts w:ascii="Arial" w:hAnsi="Arial" w:cs="Arial"/>
                <w:sz w:val="20"/>
                <w:szCs w:val="20"/>
              </w:rPr>
              <w:t>7</w:t>
            </w:r>
          </w:p>
        </w:tc>
        <w:tc>
          <w:tcPr>
            <w:tcW w:w="3459" w:type="pct"/>
          </w:tcPr>
          <w:p w14:paraId="14361B53" w14:textId="77777777" w:rsidR="00192F50" w:rsidRPr="00B14A4E" w:rsidRDefault="00192F50" w:rsidP="00B14A4E">
            <w:pPr>
              <w:rPr>
                <w:rFonts w:ascii="Arial" w:hAnsi="Arial" w:cs="Arial"/>
                <w:sz w:val="20"/>
                <w:szCs w:val="20"/>
              </w:rPr>
            </w:pPr>
            <w:r w:rsidRPr="00B14A4E">
              <w:rPr>
                <w:rFonts w:ascii="Arial" w:hAnsi="Arial" w:cs="Arial"/>
                <w:sz w:val="20"/>
                <w:szCs w:val="20"/>
              </w:rPr>
              <w:t>INSCRIPCIÓN DE INCLUSIÓN POR OMISIÓN EN EL REGISTRO PÚBLICO</w:t>
            </w:r>
          </w:p>
        </w:tc>
        <w:tc>
          <w:tcPr>
            <w:tcW w:w="578" w:type="pct"/>
            <w:vAlign w:val="center"/>
          </w:tcPr>
          <w:p w14:paraId="7AC2EA15"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229B2AE8"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tc>
      </w:tr>
      <w:tr w:rsidR="00192F50" w:rsidRPr="00B14A4E" w14:paraId="4152C261" w14:textId="77777777" w:rsidTr="00BA4236">
        <w:tc>
          <w:tcPr>
            <w:tcW w:w="302" w:type="pct"/>
            <w:vAlign w:val="center"/>
          </w:tcPr>
          <w:p w14:paraId="184109A2" w14:textId="77777777" w:rsidR="00192F50" w:rsidRPr="00B14A4E" w:rsidRDefault="00192F50" w:rsidP="00B14A4E">
            <w:pPr>
              <w:rPr>
                <w:rFonts w:ascii="Arial" w:hAnsi="Arial" w:cs="Arial"/>
                <w:sz w:val="20"/>
                <w:szCs w:val="20"/>
              </w:rPr>
            </w:pPr>
            <w:r w:rsidRPr="00B14A4E">
              <w:rPr>
                <w:rFonts w:ascii="Arial" w:hAnsi="Arial" w:cs="Arial"/>
                <w:sz w:val="20"/>
                <w:szCs w:val="20"/>
              </w:rPr>
              <w:t>8</w:t>
            </w:r>
          </w:p>
        </w:tc>
        <w:tc>
          <w:tcPr>
            <w:tcW w:w="3459" w:type="pct"/>
          </w:tcPr>
          <w:p w14:paraId="121B4314" w14:textId="77777777" w:rsidR="00192F50" w:rsidRPr="00B14A4E" w:rsidRDefault="00192F50" w:rsidP="00B14A4E">
            <w:pPr>
              <w:rPr>
                <w:rFonts w:ascii="Arial" w:hAnsi="Arial" w:cs="Arial"/>
                <w:sz w:val="20"/>
                <w:szCs w:val="20"/>
              </w:rPr>
            </w:pPr>
            <w:r w:rsidRPr="00B14A4E">
              <w:rPr>
                <w:rFonts w:ascii="Arial" w:hAnsi="Arial" w:cs="Arial"/>
                <w:sz w:val="20"/>
                <w:szCs w:val="20"/>
              </w:rPr>
              <w:t>DEFINITIVA DE DIVISIÓN, DE UNIÓN O DE RECTIFICACIÓN</w:t>
            </w:r>
          </w:p>
        </w:tc>
        <w:tc>
          <w:tcPr>
            <w:tcW w:w="578" w:type="pct"/>
            <w:vAlign w:val="center"/>
          </w:tcPr>
          <w:p w14:paraId="3AE904B9"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1866F85D"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tc>
      </w:tr>
      <w:tr w:rsidR="00192F50" w:rsidRPr="00B14A4E" w14:paraId="40F55A4B" w14:textId="77777777" w:rsidTr="00BA4236">
        <w:tc>
          <w:tcPr>
            <w:tcW w:w="302" w:type="pct"/>
            <w:vAlign w:val="center"/>
          </w:tcPr>
          <w:p w14:paraId="1EF7DEBA" w14:textId="77777777" w:rsidR="00192F50" w:rsidRPr="00B14A4E" w:rsidRDefault="00192F50" w:rsidP="00B14A4E">
            <w:pPr>
              <w:rPr>
                <w:rFonts w:ascii="Arial" w:hAnsi="Arial" w:cs="Arial"/>
                <w:sz w:val="20"/>
                <w:szCs w:val="20"/>
              </w:rPr>
            </w:pPr>
            <w:r w:rsidRPr="00B14A4E">
              <w:rPr>
                <w:rFonts w:ascii="Arial" w:hAnsi="Arial" w:cs="Arial"/>
                <w:sz w:val="20"/>
                <w:szCs w:val="20"/>
              </w:rPr>
              <w:t>9</w:t>
            </w:r>
          </w:p>
        </w:tc>
        <w:tc>
          <w:tcPr>
            <w:tcW w:w="3459" w:type="pct"/>
          </w:tcPr>
          <w:p w14:paraId="26285718" w14:textId="77777777" w:rsidR="00192F50" w:rsidRPr="00B14A4E" w:rsidRDefault="00192F50" w:rsidP="00B14A4E">
            <w:pPr>
              <w:rPr>
                <w:rFonts w:ascii="Arial" w:hAnsi="Arial" w:cs="Arial"/>
                <w:sz w:val="20"/>
                <w:szCs w:val="20"/>
              </w:rPr>
            </w:pPr>
            <w:r w:rsidRPr="00B14A4E">
              <w:rPr>
                <w:rFonts w:ascii="Arial" w:hAnsi="Arial" w:cs="Arial"/>
                <w:sz w:val="20"/>
                <w:szCs w:val="20"/>
              </w:rPr>
              <w:t>INSCRIPCIÓN DE CONSTITUCIÓN O MODIFICACIÓN DE RÉGIMEN DE PROPIEDAD EN CONDOMINIO</w:t>
            </w:r>
          </w:p>
        </w:tc>
        <w:tc>
          <w:tcPr>
            <w:tcW w:w="578" w:type="pct"/>
            <w:vAlign w:val="center"/>
          </w:tcPr>
          <w:p w14:paraId="74A1FF2B"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05C71175"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tc>
      </w:tr>
      <w:tr w:rsidR="00192F50" w:rsidRPr="00B14A4E" w14:paraId="60F53FB6" w14:textId="77777777" w:rsidTr="00BA4236">
        <w:tc>
          <w:tcPr>
            <w:tcW w:w="302" w:type="pct"/>
            <w:vAlign w:val="center"/>
          </w:tcPr>
          <w:p w14:paraId="1F95D035" w14:textId="77777777" w:rsidR="00192F50" w:rsidRPr="00B14A4E" w:rsidRDefault="00192F50" w:rsidP="00B14A4E">
            <w:pPr>
              <w:rPr>
                <w:rFonts w:ascii="Arial" w:hAnsi="Arial" w:cs="Arial"/>
                <w:sz w:val="20"/>
                <w:szCs w:val="20"/>
              </w:rPr>
            </w:pPr>
            <w:r w:rsidRPr="00B14A4E">
              <w:rPr>
                <w:rFonts w:ascii="Arial" w:hAnsi="Arial" w:cs="Arial"/>
                <w:sz w:val="20"/>
                <w:szCs w:val="20"/>
              </w:rPr>
              <w:t>10</w:t>
            </w:r>
          </w:p>
        </w:tc>
        <w:tc>
          <w:tcPr>
            <w:tcW w:w="3459" w:type="pct"/>
          </w:tcPr>
          <w:p w14:paraId="51613661" w14:textId="77777777" w:rsidR="00192F50" w:rsidRPr="00B14A4E" w:rsidRDefault="00192F50" w:rsidP="00B14A4E">
            <w:pPr>
              <w:rPr>
                <w:rFonts w:ascii="Arial" w:hAnsi="Arial" w:cs="Arial"/>
                <w:sz w:val="20"/>
                <w:szCs w:val="20"/>
              </w:rPr>
            </w:pPr>
            <w:r w:rsidRPr="00B14A4E">
              <w:rPr>
                <w:rFonts w:ascii="Arial" w:hAnsi="Arial" w:cs="Arial"/>
                <w:sz w:val="20"/>
                <w:szCs w:val="20"/>
              </w:rPr>
              <w:t>INSCRIPCIÓN O CANCELACIÓN DE PATRIMONIO FAMILIAR</w:t>
            </w:r>
          </w:p>
        </w:tc>
        <w:tc>
          <w:tcPr>
            <w:tcW w:w="578" w:type="pct"/>
            <w:vAlign w:val="center"/>
          </w:tcPr>
          <w:p w14:paraId="196FF8C3"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77A71C4A"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tc>
      </w:tr>
      <w:tr w:rsidR="00192F50" w:rsidRPr="00B14A4E" w14:paraId="3FEB2452" w14:textId="77777777" w:rsidTr="00BA4236">
        <w:tc>
          <w:tcPr>
            <w:tcW w:w="302" w:type="pct"/>
            <w:vAlign w:val="center"/>
          </w:tcPr>
          <w:p w14:paraId="3B9A1AA2" w14:textId="77777777" w:rsidR="00192F50" w:rsidRPr="00B14A4E" w:rsidRDefault="00192F50" w:rsidP="00B14A4E">
            <w:pPr>
              <w:rPr>
                <w:rFonts w:ascii="Arial" w:hAnsi="Arial" w:cs="Arial"/>
                <w:sz w:val="20"/>
                <w:szCs w:val="20"/>
              </w:rPr>
            </w:pPr>
            <w:r w:rsidRPr="00B14A4E">
              <w:rPr>
                <w:rFonts w:ascii="Arial" w:hAnsi="Arial" w:cs="Arial"/>
                <w:sz w:val="20"/>
                <w:szCs w:val="20"/>
              </w:rPr>
              <w:t>11</w:t>
            </w:r>
          </w:p>
        </w:tc>
        <w:tc>
          <w:tcPr>
            <w:tcW w:w="3459" w:type="pct"/>
          </w:tcPr>
          <w:p w14:paraId="21FC99D0" w14:textId="77777777" w:rsidR="00192F50" w:rsidRPr="00B14A4E" w:rsidRDefault="00192F50" w:rsidP="00B14A4E">
            <w:pPr>
              <w:rPr>
                <w:rFonts w:ascii="Arial" w:hAnsi="Arial" w:cs="Arial"/>
                <w:sz w:val="20"/>
                <w:szCs w:val="20"/>
              </w:rPr>
            </w:pPr>
            <w:r w:rsidRPr="00B14A4E">
              <w:rPr>
                <w:rFonts w:ascii="Arial" w:hAnsi="Arial" w:cs="Arial"/>
                <w:sz w:val="20"/>
                <w:szCs w:val="20"/>
              </w:rPr>
              <w:t>APLICACIÓN DE VALOR PARA ALTA DE PREDIO</w:t>
            </w:r>
          </w:p>
        </w:tc>
        <w:tc>
          <w:tcPr>
            <w:tcW w:w="578" w:type="pct"/>
            <w:vAlign w:val="center"/>
          </w:tcPr>
          <w:p w14:paraId="72A575AF"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50A0B275"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tc>
      </w:tr>
      <w:tr w:rsidR="00192F50" w:rsidRPr="00B14A4E" w14:paraId="62AAA488" w14:textId="77777777" w:rsidTr="00BA4236">
        <w:tc>
          <w:tcPr>
            <w:tcW w:w="302" w:type="pct"/>
            <w:vAlign w:val="center"/>
          </w:tcPr>
          <w:p w14:paraId="3ADD3442" w14:textId="77777777" w:rsidR="00192F50" w:rsidRPr="00B14A4E" w:rsidRDefault="00192F50" w:rsidP="00B14A4E">
            <w:pPr>
              <w:rPr>
                <w:rFonts w:ascii="Arial" w:hAnsi="Arial" w:cs="Arial"/>
                <w:sz w:val="20"/>
                <w:szCs w:val="20"/>
              </w:rPr>
            </w:pPr>
            <w:r w:rsidRPr="00B14A4E">
              <w:rPr>
                <w:rFonts w:ascii="Arial" w:hAnsi="Arial" w:cs="Arial"/>
                <w:sz w:val="20"/>
                <w:szCs w:val="20"/>
              </w:rPr>
              <w:t>12</w:t>
            </w:r>
          </w:p>
        </w:tc>
        <w:tc>
          <w:tcPr>
            <w:tcW w:w="3459" w:type="pct"/>
          </w:tcPr>
          <w:p w14:paraId="532A92FB" w14:textId="77777777" w:rsidR="00192F50" w:rsidRPr="00B14A4E" w:rsidRDefault="00192F50" w:rsidP="00B14A4E">
            <w:pPr>
              <w:rPr>
                <w:rFonts w:ascii="Arial" w:hAnsi="Arial" w:cs="Arial"/>
                <w:sz w:val="20"/>
                <w:szCs w:val="20"/>
              </w:rPr>
            </w:pPr>
            <w:r w:rsidRPr="00B14A4E">
              <w:rPr>
                <w:rFonts w:ascii="Arial" w:hAnsi="Arial" w:cs="Arial"/>
                <w:sz w:val="20"/>
                <w:szCs w:val="20"/>
              </w:rPr>
              <w:t>RECONSIDERACIÓN DE VALOR</w:t>
            </w:r>
          </w:p>
        </w:tc>
        <w:tc>
          <w:tcPr>
            <w:tcW w:w="578" w:type="pct"/>
            <w:vAlign w:val="center"/>
          </w:tcPr>
          <w:p w14:paraId="23557A35"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213E009F"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tc>
      </w:tr>
      <w:tr w:rsidR="00192F50" w:rsidRPr="00B14A4E" w14:paraId="6D3224E5" w14:textId="77777777" w:rsidTr="00BA4236">
        <w:tc>
          <w:tcPr>
            <w:tcW w:w="302" w:type="pct"/>
            <w:vAlign w:val="center"/>
          </w:tcPr>
          <w:p w14:paraId="4776EE44" w14:textId="77777777" w:rsidR="00192F50" w:rsidRPr="00B14A4E" w:rsidRDefault="00192F50" w:rsidP="00B14A4E">
            <w:pPr>
              <w:rPr>
                <w:rFonts w:ascii="Arial" w:hAnsi="Arial" w:cs="Arial"/>
                <w:sz w:val="20"/>
                <w:szCs w:val="20"/>
              </w:rPr>
            </w:pPr>
            <w:r w:rsidRPr="00B14A4E">
              <w:rPr>
                <w:rFonts w:ascii="Arial" w:hAnsi="Arial" w:cs="Arial"/>
                <w:sz w:val="20"/>
                <w:szCs w:val="20"/>
              </w:rPr>
              <w:t>13</w:t>
            </w:r>
          </w:p>
        </w:tc>
        <w:tc>
          <w:tcPr>
            <w:tcW w:w="3459" w:type="pct"/>
          </w:tcPr>
          <w:p w14:paraId="389F8005" w14:textId="77777777" w:rsidR="00192F50" w:rsidRPr="00B14A4E" w:rsidRDefault="00192F50" w:rsidP="00B14A4E">
            <w:pPr>
              <w:rPr>
                <w:rFonts w:ascii="Arial" w:hAnsi="Arial" w:cs="Arial"/>
                <w:sz w:val="20"/>
                <w:szCs w:val="20"/>
              </w:rPr>
            </w:pPr>
            <w:r w:rsidRPr="00B14A4E">
              <w:rPr>
                <w:rFonts w:ascii="Arial" w:hAnsi="Arial" w:cs="Arial"/>
                <w:sz w:val="20"/>
                <w:szCs w:val="20"/>
              </w:rPr>
              <w:t>DEFINITIVA DE URBANIZACIÓN</w:t>
            </w:r>
          </w:p>
        </w:tc>
        <w:tc>
          <w:tcPr>
            <w:tcW w:w="578" w:type="pct"/>
            <w:vAlign w:val="center"/>
          </w:tcPr>
          <w:p w14:paraId="59FF0712"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27BF33C7"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tc>
      </w:tr>
      <w:tr w:rsidR="00192F50" w:rsidRPr="00B14A4E" w14:paraId="79989B54" w14:textId="77777777" w:rsidTr="00BA4236">
        <w:tc>
          <w:tcPr>
            <w:tcW w:w="302" w:type="pct"/>
            <w:vAlign w:val="center"/>
          </w:tcPr>
          <w:p w14:paraId="37BE4999" w14:textId="77777777" w:rsidR="00192F50" w:rsidRPr="00B14A4E" w:rsidRDefault="00192F50" w:rsidP="00B14A4E">
            <w:pPr>
              <w:rPr>
                <w:rFonts w:ascii="Arial" w:hAnsi="Arial" w:cs="Arial"/>
                <w:sz w:val="20"/>
                <w:szCs w:val="20"/>
              </w:rPr>
            </w:pPr>
            <w:r w:rsidRPr="00B14A4E">
              <w:rPr>
                <w:rFonts w:ascii="Arial" w:hAnsi="Arial" w:cs="Arial"/>
                <w:sz w:val="20"/>
                <w:szCs w:val="20"/>
              </w:rPr>
              <w:t>14</w:t>
            </w:r>
          </w:p>
        </w:tc>
        <w:tc>
          <w:tcPr>
            <w:tcW w:w="3459" w:type="pct"/>
          </w:tcPr>
          <w:p w14:paraId="1A1A3559" w14:textId="77777777" w:rsidR="00192F50" w:rsidRPr="00B14A4E" w:rsidRDefault="00192F50" w:rsidP="00B14A4E">
            <w:pPr>
              <w:rPr>
                <w:rFonts w:ascii="Arial" w:hAnsi="Arial" w:cs="Arial"/>
                <w:sz w:val="20"/>
                <w:szCs w:val="20"/>
              </w:rPr>
            </w:pPr>
            <w:r w:rsidRPr="00B14A4E">
              <w:rPr>
                <w:rFonts w:ascii="Arial" w:hAnsi="Arial" w:cs="Arial"/>
                <w:sz w:val="20"/>
                <w:szCs w:val="20"/>
              </w:rPr>
              <w:t>CÉDULA POR INSCRIPCIÓN DE PREDIO DE FUNDO</w:t>
            </w:r>
          </w:p>
        </w:tc>
        <w:tc>
          <w:tcPr>
            <w:tcW w:w="578" w:type="pct"/>
            <w:vAlign w:val="center"/>
          </w:tcPr>
          <w:p w14:paraId="7A7D44BC"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32C2E359"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tc>
      </w:tr>
      <w:tr w:rsidR="00192F50" w:rsidRPr="00B14A4E" w14:paraId="062F0AA4" w14:textId="77777777" w:rsidTr="00BA4236">
        <w:tc>
          <w:tcPr>
            <w:tcW w:w="302" w:type="pct"/>
            <w:vAlign w:val="center"/>
          </w:tcPr>
          <w:p w14:paraId="6E8BE916" w14:textId="77777777" w:rsidR="00192F50" w:rsidRPr="00B14A4E" w:rsidRDefault="00192F50" w:rsidP="00B14A4E">
            <w:pPr>
              <w:rPr>
                <w:rFonts w:ascii="Arial" w:hAnsi="Arial" w:cs="Arial"/>
                <w:sz w:val="20"/>
                <w:szCs w:val="20"/>
              </w:rPr>
            </w:pPr>
            <w:r w:rsidRPr="00B14A4E">
              <w:rPr>
                <w:rFonts w:ascii="Arial" w:hAnsi="Arial" w:cs="Arial"/>
                <w:sz w:val="20"/>
                <w:szCs w:val="20"/>
              </w:rPr>
              <w:t>15</w:t>
            </w:r>
          </w:p>
        </w:tc>
        <w:tc>
          <w:tcPr>
            <w:tcW w:w="3459" w:type="pct"/>
          </w:tcPr>
          <w:p w14:paraId="0879EFB3" w14:textId="77777777" w:rsidR="00192F50" w:rsidRPr="00B14A4E" w:rsidRDefault="00192F50" w:rsidP="00B14A4E">
            <w:pPr>
              <w:rPr>
                <w:rFonts w:ascii="Arial" w:hAnsi="Arial" w:cs="Arial"/>
                <w:sz w:val="20"/>
                <w:szCs w:val="20"/>
              </w:rPr>
            </w:pPr>
            <w:r w:rsidRPr="00B14A4E">
              <w:rPr>
                <w:rFonts w:ascii="Arial" w:hAnsi="Arial" w:cs="Arial"/>
                <w:sz w:val="20"/>
                <w:szCs w:val="20"/>
              </w:rPr>
              <w:t>CAMBIO DE NOMENCLATURA</w:t>
            </w:r>
          </w:p>
          <w:p w14:paraId="48ED5F7F" w14:textId="77777777" w:rsidR="00192F50" w:rsidRPr="00B14A4E" w:rsidRDefault="00192F50" w:rsidP="00B14A4E">
            <w:pPr>
              <w:rPr>
                <w:rFonts w:ascii="Arial" w:hAnsi="Arial" w:cs="Arial"/>
                <w:sz w:val="20"/>
                <w:szCs w:val="20"/>
              </w:rPr>
            </w:pPr>
            <w:r w:rsidRPr="00B14A4E">
              <w:rPr>
                <w:rFonts w:ascii="Arial" w:hAnsi="Arial" w:cs="Arial"/>
                <w:sz w:val="20"/>
                <w:szCs w:val="20"/>
              </w:rPr>
              <w:t>Oficio por cambio de nomenclatura</w:t>
            </w:r>
          </w:p>
          <w:p w14:paraId="55757130" w14:textId="77777777" w:rsidR="00192F50" w:rsidRPr="00B14A4E" w:rsidRDefault="00192F50" w:rsidP="00B14A4E">
            <w:pPr>
              <w:rPr>
                <w:rFonts w:ascii="Arial" w:hAnsi="Arial" w:cs="Arial"/>
                <w:sz w:val="20"/>
                <w:szCs w:val="20"/>
              </w:rPr>
            </w:pPr>
            <w:r w:rsidRPr="00B14A4E">
              <w:rPr>
                <w:rFonts w:ascii="Arial" w:hAnsi="Arial" w:cs="Arial"/>
                <w:sz w:val="20"/>
                <w:szCs w:val="20"/>
              </w:rPr>
              <w:t>Investigación documental</w:t>
            </w:r>
          </w:p>
          <w:p w14:paraId="1584276A" w14:textId="77777777" w:rsidR="00192F50" w:rsidRPr="00B14A4E" w:rsidRDefault="00192F50" w:rsidP="00B14A4E">
            <w:pPr>
              <w:rPr>
                <w:rFonts w:ascii="Arial" w:hAnsi="Arial" w:cs="Arial"/>
                <w:sz w:val="20"/>
                <w:szCs w:val="20"/>
              </w:rPr>
            </w:pPr>
            <w:r w:rsidRPr="00B14A4E">
              <w:rPr>
                <w:rFonts w:ascii="Arial" w:hAnsi="Arial" w:cs="Arial"/>
                <w:sz w:val="20"/>
                <w:szCs w:val="20"/>
              </w:rPr>
              <w:t>Diligencias de verificación física del predio</w:t>
            </w:r>
          </w:p>
          <w:p w14:paraId="09E8D358" w14:textId="77777777" w:rsidR="00192F50" w:rsidRPr="00B14A4E" w:rsidRDefault="00192F50" w:rsidP="00B14A4E">
            <w:pPr>
              <w:rPr>
                <w:rFonts w:ascii="Arial" w:hAnsi="Arial" w:cs="Arial"/>
                <w:sz w:val="20"/>
                <w:szCs w:val="20"/>
              </w:rPr>
            </w:pPr>
            <w:r w:rsidRPr="00B14A4E">
              <w:rPr>
                <w:rFonts w:ascii="Arial" w:hAnsi="Arial" w:cs="Arial"/>
                <w:sz w:val="20"/>
                <w:szCs w:val="20"/>
              </w:rPr>
              <w:t>Cédula por cambio de nomenclatura</w:t>
            </w:r>
          </w:p>
          <w:p w14:paraId="44009589" w14:textId="77777777" w:rsidR="00192F50" w:rsidRPr="00B14A4E" w:rsidRDefault="00192F50" w:rsidP="00B14A4E">
            <w:pPr>
              <w:rPr>
                <w:rFonts w:ascii="Arial" w:hAnsi="Arial" w:cs="Arial"/>
                <w:sz w:val="20"/>
                <w:szCs w:val="20"/>
              </w:rPr>
            </w:pPr>
            <w:r w:rsidRPr="00B14A4E">
              <w:rPr>
                <w:rFonts w:ascii="Arial" w:hAnsi="Arial" w:cs="Arial"/>
                <w:sz w:val="20"/>
                <w:szCs w:val="20"/>
              </w:rPr>
              <w:t>CÉDULA DE INSCRIPCIÓN DE TÍTULO POR DECRETO</w:t>
            </w:r>
          </w:p>
          <w:p w14:paraId="657575F2" w14:textId="77777777" w:rsidR="00192F50" w:rsidRPr="00B14A4E" w:rsidRDefault="00192F50" w:rsidP="00B14A4E">
            <w:pPr>
              <w:rPr>
                <w:rFonts w:ascii="Arial" w:hAnsi="Arial" w:cs="Arial"/>
                <w:sz w:val="20"/>
                <w:szCs w:val="20"/>
              </w:rPr>
            </w:pPr>
            <w:r w:rsidRPr="00B14A4E">
              <w:rPr>
                <w:rFonts w:ascii="Arial" w:hAnsi="Arial" w:cs="Arial"/>
                <w:sz w:val="20"/>
                <w:szCs w:val="20"/>
              </w:rPr>
              <w:t>CÉDULA DE INSCRIPCIÓN POR MANIFESTACIÓN ANTERIORES A 1961</w:t>
            </w:r>
          </w:p>
          <w:p w14:paraId="663AA233" w14:textId="77777777" w:rsidR="00192F50" w:rsidRPr="00B14A4E" w:rsidRDefault="00192F50" w:rsidP="00B14A4E">
            <w:pPr>
              <w:rPr>
                <w:rFonts w:ascii="Arial" w:hAnsi="Arial" w:cs="Arial"/>
                <w:sz w:val="20"/>
                <w:szCs w:val="20"/>
              </w:rPr>
            </w:pPr>
            <w:r w:rsidRPr="00B14A4E">
              <w:rPr>
                <w:rFonts w:ascii="Arial" w:hAnsi="Arial" w:cs="Arial"/>
                <w:sz w:val="20"/>
                <w:szCs w:val="20"/>
              </w:rPr>
              <w:t xml:space="preserve">CÉDULA PROVISIONAL POR MANDATO JUDICIAL </w:t>
            </w:r>
          </w:p>
        </w:tc>
        <w:tc>
          <w:tcPr>
            <w:tcW w:w="578" w:type="pct"/>
            <w:vAlign w:val="center"/>
          </w:tcPr>
          <w:p w14:paraId="726D5DD5"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68B5B661"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18.85</w:t>
            </w:r>
          </w:p>
          <w:p w14:paraId="1E2286C6"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1.45</w:t>
            </w:r>
          </w:p>
          <w:p w14:paraId="2D99241C"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7.19</w:t>
            </w:r>
          </w:p>
          <w:p w14:paraId="670B1944"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5.74</w:t>
            </w:r>
          </w:p>
          <w:p w14:paraId="2FD53067"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p w14:paraId="20AEAC12"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p w14:paraId="680C0168"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p w14:paraId="2F9EEEF0" w14:textId="77777777" w:rsidR="00192F50" w:rsidRPr="00B14A4E" w:rsidRDefault="00192F50" w:rsidP="00B14A4E">
            <w:pPr>
              <w:jc w:val="right"/>
              <w:rPr>
                <w:rFonts w:ascii="Arial" w:hAnsi="Arial" w:cs="Arial"/>
                <w:sz w:val="20"/>
                <w:szCs w:val="20"/>
              </w:rPr>
            </w:pPr>
          </w:p>
          <w:p w14:paraId="7F414633"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4.20</w:t>
            </w:r>
          </w:p>
        </w:tc>
      </w:tr>
      <w:tr w:rsidR="00192F50" w:rsidRPr="00B14A4E" w14:paraId="1B252471" w14:textId="77777777" w:rsidTr="00BA4236">
        <w:tc>
          <w:tcPr>
            <w:tcW w:w="302" w:type="pct"/>
          </w:tcPr>
          <w:p w14:paraId="55B7EFA6" w14:textId="77777777" w:rsidR="00192F50" w:rsidRPr="00B14A4E" w:rsidRDefault="00192F50" w:rsidP="00B14A4E">
            <w:pPr>
              <w:rPr>
                <w:rFonts w:ascii="Arial" w:hAnsi="Arial" w:cs="Arial"/>
                <w:sz w:val="20"/>
                <w:szCs w:val="20"/>
              </w:rPr>
            </w:pPr>
          </w:p>
        </w:tc>
        <w:tc>
          <w:tcPr>
            <w:tcW w:w="3459" w:type="pct"/>
          </w:tcPr>
          <w:p w14:paraId="0C718461" w14:textId="77777777" w:rsidR="00192F50" w:rsidRPr="00B14A4E" w:rsidRDefault="00192F50" w:rsidP="00B14A4E">
            <w:pPr>
              <w:rPr>
                <w:rFonts w:ascii="Arial" w:hAnsi="Arial" w:cs="Arial"/>
                <w:sz w:val="20"/>
                <w:szCs w:val="20"/>
              </w:rPr>
            </w:pPr>
            <w:r w:rsidRPr="00B14A4E">
              <w:rPr>
                <w:rFonts w:ascii="Arial" w:hAnsi="Arial" w:cs="Arial"/>
                <w:sz w:val="20"/>
                <w:szCs w:val="20"/>
              </w:rPr>
              <w:t>CERTIFICADO CATASTRAL DE INSCRIPCIÓN</w:t>
            </w:r>
          </w:p>
          <w:p w14:paraId="79F0453E" w14:textId="77777777" w:rsidR="00192F50" w:rsidRPr="00B14A4E" w:rsidRDefault="00192F50" w:rsidP="00B14A4E">
            <w:pPr>
              <w:rPr>
                <w:rFonts w:ascii="Arial" w:hAnsi="Arial" w:cs="Arial"/>
                <w:sz w:val="20"/>
                <w:szCs w:val="20"/>
              </w:rPr>
            </w:pPr>
            <w:r w:rsidRPr="00B14A4E">
              <w:rPr>
                <w:rFonts w:ascii="Arial" w:hAnsi="Arial" w:cs="Arial"/>
                <w:sz w:val="20"/>
                <w:szCs w:val="20"/>
              </w:rPr>
              <w:t>CERTIFICADO CATASTRAL DE NO INSCRIPCIÓN</w:t>
            </w:r>
          </w:p>
          <w:p w14:paraId="119D4AB8" w14:textId="77777777" w:rsidR="00192F50" w:rsidRPr="00B14A4E" w:rsidRDefault="00192F50" w:rsidP="00B14A4E">
            <w:pPr>
              <w:rPr>
                <w:rFonts w:ascii="Arial" w:hAnsi="Arial" w:cs="Arial"/>
                <w:sz w:val="20"/>
                <w:szCs w:val="20"/>
              </w:rPr>
            </w:pPr>
            <w:r w:rsidRPr="00B14A4E">
              <w:rPr>
                <w:rFonts w:ascii="Arial" w:hAnsi="Arial" w:cs="Arial"/>
                <w:sz w:val="20"/>
                <w:szCs w:val="20"/>
              </w:rPr>
              <w:t>CERTIFICADO DE NÚMERO OFICIAL DEL PREDIO</w:t>
            </w:r>
          </w:p>
        </w:tc>
        <w:tc>
          <w:tcPr>
            <w:tcW w:w="578" w:type="pct"/>
          </w:tcPr>
          <w:p w14:paraId="5A483D99" w14:textId="77777777" w:rsidR="00192F50" w:rsidRPr="00B14A4E" w:rsidRDefault="00192F50" w:rsidP="00B14A4E">
            <w:pPr>
              <w:rPr>
                <w:rFonts w:ascii="Arial" w:hAnsi="Arial" w:cs="Arial"/>
                <w:sz w:val="20"/>
                <w:szCs w:val="20"/>
              </w:rPr>
            </w:pPr>
            <w:r w:rsidRPr="00B14A4E">
              <w:rPr>
                <w:rFonts w:ascii="Arial" w:hAnsi="Arial" w:cs="Arial"/>
                <w:sz w:val="20"/>
                <w:szCs w:val="20"/>
              </w:rPr>
              <w:t>UMAS</w:t>
            </w:r>
          </w:p>
        </w:tc>
        <w:tc>
          <w:tcPr>
            <w:tcW w:w="661" w:type="pct"/>
          </w:tcPr>
          <w:p w14:paraId="206FFEBC"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p w14:paraId="038C3836"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p w14:paraId="35550ECA"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tc>
      </w:tr>
      <w:tr w:rsidR="00192F50" w:rsidRPr="00B14A4E" w14:paraId="0C70D57F" w14:textId="77777777" w:rsidTr="00BA4236">
        <w:tc>
          <w:tcPr>
            <w:tcW w:w="302" w:type="pct"/>
            <w:vAlign w:val="center"/>
          </w:tcPr>
          <w:p w14:paraId="7AF3BA58" w14:textId="77777777" w:rsidR="00192F50" w:rsidRPr="00B14A4E" w:rsidRDefault="00192F50" w:rsidP="00B14A4E">
            <w:pPr>
              <w:rPr>
                <w:rFonts w:ascii="Arial" w:hAnsi="Arial" w:cs="Arial"/>
                <w:sz w:val="20"/>
                <w:szCs w:val="20"/>
              </w:rPr>
            </w:pPr>
            <w:r w:rsidRPr="00B14A4E">
              <w:rPr>
                <w:rFonts w:ascii="Arial" w:hAnsi="Arial" w:cs="Arial"/>
                <w:sz w:val="20"/>
                <w:szCs w:val="20"/>
              </w:rPr>
              <w:t>16</w:t>
            </w:r>
          </w:p>
        </w:tc>
        <w:tc>
          <w:tcPr>
            <w:tcW w:w="3459" w:type="pct"/>
          </w:tcPr>
          <w:p w14:paraId="7340C41E" w14:textId="77777777" w:rsidR="00192F50" w:rsidRPr="00B14A4E" w:rsidRDefault="00192F50" w:rsidP="00B14A4E">
            <w:pPr>
              <w:rPr>
                <w:rFonts w:ascii="Arial" w:hAnsi="Arial" w:cs="Arial"/>
                <w:sz w:val="20"/>
                <w:szCs w:val="20"/>
              </w:rPr>
            </w:pPr>
            <w:r w:rsidRPr="00B14A4E">
              <w:rPr>
                <w:rFonts w:ascii="Arial" w:hAnsi="Arial" w:cs="Arial"/>
                <w:sz w:val="20"/>
                <w:szCs w:val="20"/>
              </w:rPr>
              <w:t>PLANO CON VISITA A CAMPO</w:t>
            </w:r>
          </w:p>
        </w:tc>
        <w:tc>
          <w:tcPr>
            <w:tcW w:w="578" w:type="pct"/>
            <w:vAlign w:val="center"/>
          </w:tcPr>
          <w:p w14:paraId="16B0A05F"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11051E87"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VARIABLE</w:t>
            </w:r>
          </w:p>
        </w:tc>
      </w:tr>
      <w:tr w:rsidR="00192F50" w:rsidRPr="00B14A4E" w14:paraId="2279C5EB" w14:textId="77777777" w:rsidTr="00BA4236">
        <w:tc>
          <w:tcPr>
            <w:tcW w:w="302" w:type="pct"/>
            <w:vAlign w:val="center"/>
          </w:tcPr>
          <w:p w14:paraId="5FBB224E" w14:textId="77777777" w:rsidR="00192F50" w:rsidRPr="00B14A4E" w:rsidRDefault="00192F50" w:rsidP="00B14A4E">
            <w:pPr>
              <w:rPr>
                <w:rFonts w:ascii="Arial" w:hAnsi="Arial" w:cs="Arial"/>
                <w:sz w:val="20"/>
                <w:szCs w:val="20"/>
              </w:rPr>
            </w:pPr>
            <w:r w:rsidRPr="00B14A4E">
              <w:rPr>
                <w:rFonts w:ascii="Arial" w:hAnsi="Arial" w:cs="Arial"/>
                <w:sz w:val="20"/>
                <w:szCs w:val="20"/>
              </w:rPr>
              <w:t>17</w:t>
            </w:r>
          </w:p>
        </w:tc>
        <w:tc>
          <w:tcPr>
            <w:tcW w:w="3459" w:type="pct"/>
          </w:tcPr>
          <w:p w14:paraId="291FFAE1" w14:textId="77777777" w:rsidR="00192F50" w:rsidRPr="00B14A4E" w:rsidRDefault="00192F50" w:rsidP="00B14A4E">
            <w:pPr>
              <w:rPr>
                <w:rFonts w:ascii="Arial" w:hAnsi="Arial" w:cs="Arial"/>
                <w:sz w:val="20"/>
                <w:szCs w:val="20"/>
              </w:rPr>
            </w:pPr>
            <w:r w:rsidRPr="00B14A4E">
              <w:rPr>
                <w:rFonts w:ascii="Arial" w:hAnsi="Arial" w:cs="Arial"/>
                <w:sz w:val="20"/>
                <w:szCs w:val="20"/>
              </w:rPr>
              <w:t>PLANO DE GABINETE</w:t>
            </w:r>
          </w:p>
        </w:tc>
        <w:tc>
          <w:tcPr>
            <w:tcW w:w="578" w:type="pct"/>
            <w:vAlign w:val="center"/>
          </w:tcPr>
          <w:p w14:paraId="4AE85CD5"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4F3E4214"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VARIABLE</w:t>
            </w:r>
          </w:p>
        </w:tc>
      </w:tr>
      <w:tr w:rsidR="00192F50" w:rsidRPr="00B14A4E" w14:paraId="50383977" w14:textId="77777777" w:rsidTr="00BA4236">
        <w:tc>
          <w:tcPr>
            <w:tcW w:w="302" w:type="pct"/>
            <w:vAlign w:val="center"/>
          </w:tcPr>
          <w:p w14:paraId="34AA9B3E" w14:textId="77777777" w:rsidR="00192F50" w:rsidRPr="00B14A4E" w:rsidRDefault="00192F50" w:rsidP="00B14A4E">
            <w:pPr>
              <w:rPr>
                <w:rFonts w:ascii="Arial" w:hAnsi="Arial" w:cs="Arial"/>
                <w:sz w:val="20"/>
                <w:szCs w:val="20"/>
              </w:rPr>
            </w:pPr>
            <w:r w:rsidRPr="00B14A4E">
              <w:rPr>
                <w:rFonts w:ascii="Arial" w:hAnsi="Arial" w:cs="Arial"/>
                <w:sz w:val="20"/>
                <w:szCs w:val="20"/>
              </w:rPr>
              <w:t>18</w:t>
            </w:r>
          </w:p>
        </w:tc>
        <w:tc>
          <w:tcPr>
            <w:tcW w:w="3459" w:type="pct"/>
          </w:tcPr>
          <w:p w14:paraId="10126F52" w14:textId="77777777" w:rsidR="00192F50" w:rsidRPr="00B14A4E" w:rsidRDefault="00192F50" w:rsidP="00B14A4E">
            <w:pPr>
              <w:rPr>
                <w:rFonts w:ascii="Arial" w:hAnsi="Arial" w:cs="Arial"/>
                <w:sz w:val="20"/>
                <w:szCs w:val="20"/>
              </w:rPr>
            </w:pPr>
            <w:r w:rsidRPr="00B14A4E">
              <w:rPr>
                <w:rFonts w:ascii="Arial" w:hAnsi="Arial" w:cs="Arial"/>
                <w:sz w:val="20"/>
                <w:szCs w:val="20"/>
              </w:rPr>
              <w:t>PLANO DE LEVANTAMIENTO DE CONSTRUCCIÓN</w:t>
            </w:r>
          </w:p>
        </w:tc>
        <w:tc>
          <w:tcPr>
            <w:tcW w:w="578" w:type="pct"/>
            <w:vAlign w:val="center"/>
          </w:tcPr>
          <w:p w14:paraId="2E454F71"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340573CC"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VARIABLE</w:t>
            </w:r>
          </w:p>
        </w:tc>
      </w:tr>
      <w:tr w:rsidR="00192F50" w:rsidRPr="00B14A4E" w14:paraId="49BFEDC4" w14:textId="77777777" w:rsidTr="00BA4236">
        <w:tc>
          <w:tcPr>
            <w:tcW w:w="302" w:type="pct"/>
            <w:vAlign w:val="center"/>
          </w:tcPr>
          <w:p w14:paraId="18017AB3" w14:textId="77777777" w:rsidR="00192F50" w:rsidRPr="00B14A4E" w:rsidRDefault="00192F50" w:rsidP="00B14A4E">
            <w:pPr>
              <w:rPr>
                <w:rFonts w:ascii="Arial" w:hAnsi="Arial" w:cs="Arial"/>
                <w:sz w:val="20"/>
                <w:szCs w:val="20"/>
              </w:rPr>
            </w:pPr>
            <w:r w:rsidRPr="00B14A4E">
              <w:rPr>
                <w:rFonts w:ascii="Arial" w:hAnsi="Arial" w:cs="Arial"/>
                <w:sz w:val="20"/>
                <w:szCs w:val="20"/>
              </w:rPr>
              <w:t>19</w:t>
            </w:r>
          </w:p>
        </w:tc>
        <w:tc>
          <w:tcPr>
            <w:tcW w:w="3459" w:type="pct"/>
          </w:tcPr>
          <w:p w14:paraId="0BCCF128" w14:textId="77777777" w:rsidR="00192F50" w:rsidRPr="00B14A4E" w:rsidRDefault="00192F50" w:rsidP="00B14A4E">
            <w:pPr>
              <w:rPr>
                <w:rFonts w:ascii="Arial" w:hAnsi="Arial" w:cs="Arial"/>
                <w:sz w:val="20"/>
                <w:szCs w:val="20"/>
              </w:rPr>
            </w:pPr>
            <w:r w:rsidRPr="00B14A4E">
              <w:rPr>
                <w:rFonts w:ascii="Arial" w:hAnsi="Arial" w:cs="Arial"/>
                <w:sz w:val="20"/>
                <w:szCs w:val="20"/>
              </w:rPr>
              <w:t>COPIA SIMPLE DEL LIBRO DE PARCELA, CÉDULA Y PLANO CATASTRAL VIGENTE</w:t>
            </w:r>
          </w:p>
          <w:p w14:paraId="504C53FC" w14:textId="77777777" w:rsidR="00192F50" w:rsidRPr="00B14A4E" w:rsidRDefault="00192F50" w:rsidP="00B14A4E">
            <w:pPr>
              <w:rPr>
                <w:rFonts w:ascii="Arial" w:hAnsi="Arial" w:cs="Arial"/>
                <w:sz w:val="20"/>
                <w:szCs w:val="20"/>
              </w:rPr>
            </w:pPr>
            <w:r w:rsidRPr="00B14A4E">
              <w:rPr>
                <w:rFonts w:ascii="Arial" w:hAnsi="Arial" w:cs="Arial"/>
                <w:sz w:val="20"/>
                <w:szCs w:val="20"/>
              </w:rPr>
              <w:t>Tamaño Carta u Oficio: $ 36</w:t>
            </w:r>
          </w:p>
          <w:p w14:paraId="1B3EDD31" w14:textId="77777777" w:rsidR="00192F50" w:rsidRPr="00B14A4E" w:rsidRDefault="00192F50" w:rsidP="00B14A4E">
            <w:pPr>
              <w:rPr>
                <w:rFonts w:ascii="Arial" w:hAnsi="Arial" w:cs="Arial"/>
                <w:sz w:val="20"/>
                <w:szCs w:val="20"/>
              </w:rPr>
            </w:pPr>
            <w:r w:rsidRPr="00B14A4E">
              <w:rPr>
                <w:rFonts w:ascii="Arial" w:hAnsi="Arial" w:cs="Arial"/>
                <w:sz w:val="20"/>
                <w:szCs w:val="20"/>
              </w:rPr>
              <w:t>Hasta cuatro veces tamaño carta</w:t>
            </w:r>
          </w:p>
          <w:p w14:paraId="55B850D4" w14:textId="77777777" w:rsidR="00192F50" w:rsidRPr="00B14A4E" w:rsidRDefault="00192F50" w:rsidP="00B14A4E">
            <w:pPr>
              <w:rPr>
                <w:rFonts w:ascii="Arial" w:hAnsi="Arial" w:cs="Arial"/>
                <w:sz w:val="20"/>
                <w:szCs w:val="20"/>
              </w:rPr>
            </w:pPr>
            <w:r w:rsidRPr="00B14A4E">
              <w:rPr>
                <w:rFonts w:ascii="Arial" w:hAnsi="Arial" w:cs="Arial"/>
                <w:sz w:val="20"/>
                <w:szCs w:val="20"/>
              </w:rPr>
              <w:t>Mayor a cuatro veces tamaño carta</w:t>
            </w:r>
          </w:p>
        </w:tc>
        <w:tc>
          <w:tcPr>
            <w:tcW w:w="578" w:type="pct"/>
            <w:vAlign w:val="center"/>
          </w:tcPr>
          <w:p w14:paraId="1B01BF6B"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2D191CA7" w14:textId="77777777" w:rsidR="00192F50" w:rsidRPr="00B14A4E" w:rsidRDefault="00192F50" w:rsidP="00B14A4E">
            <w:pPr>
              <w:jc w:val="right"/>
              <w:rPr>
                <w:rFonts w:ascii="Arial" w:hAnsi="Arial" w:cs="Arial"/>
                <w:sz w:val="20"/>
                <w:szCs w:val="20"/>
              </w:rPr>
            </w:pPr>
          </w:p>
          <w:p w14:paraId="376CEFA9" w14:textId="77777777" w:rsidR="00192F50" w:rsidRPr="00B14A4E" w:rsidRDefault="00192F50" w:rsidP="00B14A4E">
            <w:pPr>
              <w:jc w:val="right"/>
              <w:rPr>
                <w:rFonts w:ascii="Arial" w:hAnsi="Arial" w:cs="Arial"/>
                <w:sz w:val="20"/>
                <w:szCs w:val="20"/>
              </w:rPr>
            </w:pPr>
          </w:p>
          <w:p w14:paraId="6932FAB0"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0.33</w:t>
            </w:r>
          </w:p>
          <w:p w14:paraId="63C81909"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1.44</w:t>
            </w:r>
          </w:p>
          <w:p w14:paraId="0E756C14"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3.64</w:t>
            </w:r>
          </w:p>
        </w:tc>
      </w:tr>
      <w:tr w:rsidR="00192F50" w:rsidRPr="00B14A4E" w14:paraId="04DD5090" w14:textId="77777777" w:rsidTr="00BA4236">
        <w:tc>
          <w:tcPr>
            <w:tcW w:w="302" w:type="pct"/>
            <w:vAlign w:val="center"/>
          </w:tcPr>
          <w:p w14:paraId="63116260" w14:textId="77777777" w:rsidR="00192F50" w:rsidRPr="00B14A4E" w:rsidRDefault="00192F50" w:rsidP="00B14A4E">
            <w:pPr>
              <w:rPr>
                <w:rFonts w:ascii="Arial" w:hAnsi="Arial" w:cs="Arial"/>
                <w:sz w:val="20"/>
                <w:szCs w:val="20"/>
              </w:rPr>
            </w:pPr>
            <w:r w:rsidRPr="00B14A4E">
              <w:rPr>
                <w:rFonts w:ascii="Arial" w:hAnsi="Arial" w:cs="Arial"/>
                <w:sz w:val="20"/>
                <w:szCs w:val="20"/>
              </w:rPr>
              <w:t>20</w:t>
            </w:r>
          </w:p>
        </w:tc>
        <w:tc>
          <w:tcPr>
            <w:tcW w:w="3459" w:type="pct"/>
          </w:tcPr>
          <w:p w14:paraId="2CF7E57A" w14:textId="77777777" w:rsidR="00192F50" w:rsidRPr="00B14A4E" w:rsidRDefault="00192F50" w:rsidP="00B14A4E">
            <w:pPr>
              <w:rPr>
                <w:rFonts w:ascii="Arial" w:hAnsi="Arial" w:cs="Arial"/>
                <w:sz w:val="20"/>
                <w:szCs w:val="20"/>
              </w:rPr>
            </w:pPr>
            <w:r w:rsidRPr="00B14A4E">
              <w:rPr>
                <w:rFonts w:ascii="Arial" w:hAnsi="Arial" w:cs="Arial"/>
                <w:sz w:val="20"/>
                <w:szCs w:val="20"/>
              </w:rPr>
              <w:t>CERTIFICADA DEL LIBRO DE PARCELA, CÉDULA Y PLANO CATASTRAL VIGENTE.</w:t>
            </w:r>
          </w:p>
          <w:p w14:paraId="3D2B42AD" w14:textId="77777777" w:rsidR="00192F50" w:rsidRPr="00B14A4E" w:rsidRDefault="00192F50" w:rsidP="00B14A4E">
            <w:pPr>
              <w:rPr>
                <w:rFonts w:ascii="Arial" w:hAnsi="Arial" w:cs="Arial"/>
                <w:sz w:val="20"/>
                <w:szCs w:val="20"/>
              </w:rPr>
            </w:pPr>
            <w:r w:rsidRPr="00B14A4E">
              <w:rPr>
                <w:rFonts w:ascii="Arial" w:hAnsi="Arial" w:cs="Arial"/>
                <w:sz w:val="20"/>
                <w:szCs w:val="20"/>
              </w:rPr>
              <w:t>De parcela, oficio o cédula;</w:t>
            </w:r>
          </w:p>
          <w:p w14:paraId="3FA9BA05" w14:textId="77777777" w:rsidR="00192F50" w:rsidRPr="00B14A4E" w:rsidRDefault="00192F50" w:rsidP="00B14A4E">
            <w:pPr>
              <w:rPr>
                <w:rFonts w:ascii="Arial" w:hAnsi="Arial" w:cs="Arial"/>
                <w:sz w:val="20"/>
                <w:szCs w:val="20"/>
              </w:rPr>
            </w:pPr>
            <w:r w:rsidRPr="00B14A4E">
              <w:rPr>
                <w:rFonts w:ascii="Arial" w:hAnsi="Arial" w:cs="Arial"/>
                <w:sz w:val="20"/>
                <w:szCs w:val="20"/>
              </w:rPr>
              <w:t>Costo para tamaño carta u oficio por cada hoja</w:t>
            </w:r>
          </w:p>
          <w:p w14:paraId="6D521D1E" w14:textId="77777777" w:rsidR="00192F50" w:rsidRPr="00B14A4E" w:rsidRDefault="00192F50" w:rsidP="00B14A4E">
            <w:pPr>
              <w:rPr>
                <w:rFonts w:ascii="Arial" w:hAnsi="Arial" w:cs="Arial"/>
                <w:sz w:val="20"/>
                <w:szCs w:val="20"/>
              </w:rPr>
            </w:pPr>
            <w:r w:rsidRPr="00B14A4E">
              <w:rPr>
                <w:rFonts w:ascii="Arial" w:hAnsi="Arial" w:cs="Arial"/>
                <w:sz w:val="20"/>
                <w:szCs w:val="20"/>
              </w:rPr>
              <w:lastRenderedPageBreak/>
              <w:t>De planos</w:t>
            </w:r>
          </w:p>
          <w:p w14:paraId="0233F6CC" w14:textId="77777777" w:rsidR="00192F50" w:rsidRPr="00B14A4E" w:rsidRDefault="00192F50" w:rsidP="00B14A4E">
            <w:pPr>
              <w:rPr>
                <w:rFonts w:ascii="Arial" w:hAnsi="Arial" w:cs="Arial"/>
                <w:sz w:val="20"/>
                <w:szCs w:val="20"/>
              </w:rPr>
            </w:pPr>
            <w:r w:rsidRPr="00B14A4E">
              <w:rPr>
                <w:rFonts w:ascii="Arial" w:hAnsi="Arial" w:cs="Arial"/>
                <w:sz w:val="20"/>
                <w:szCs w:val="20"/>
              </w:rPr>
              <w:t>tamaño carta/oficio</w:t>
            </w:r>
          </w:p>
          <w:p w14:paraId="1E8F9CFE" w14:textId="77777777" w:rsidR="00192F50" w:rsidRPr="00B14A4E" w:rsidRDefault="00192F50" w:rsidP="00B14A4E">
            <w:pPr>
              <w:rPr>
                <w:rFonts w:ascii="Arial" w:hAnsi="Arial" w:cs="Arial"/>
                <w:sz w:val="20"/>
                <w:szCs w:val="20"/>
              </w:rPr>
            </w:pPr>
            <w:r w:rsidRPr="00B14A4E">
              <w:rPr>
                <w:rFonts w:ascii="Arial" w:hAnsi="Arial" w:cs="Arial"/>
                <w:sz w:val="20"/>
                <w:szCs w:val="20"/>
              </w:rPr>
              <w:t>mayor al tamaño oficio y hasta 4 veces tamaño carta</w:t>
            </w:r>
          </w:p>
          <w:p w14:paraId="06868E8D" w14:textId="77777777" w:rsidR="00192F50" w:rsidRPr="00B14A4E" w:rsidRDefault="00192F50" w:rsidP="00B14A4E">
            <w:pPr>
              <w:rPr>
                <w:rFonts w:ascii="Arial" w:hAnsi="Arial" w:cs="Arial"/>
                <w:sz w:val="20"/>
                <w:szCs w:val="20"/>
              </w:rPr>
            </w:pPr>
            <w:r w:rsidRPr="00B14A4E">
              <w:rPr>
                <w:rFonts w:ascii="Arial" w:hAnsi="Arial" w:cs="Arial"/>
                <w:sz w:val="20"/>
                <w:szCs w:val="20"/>
              </w:rPr>
              <w:t>mayor a 4 veces tamaño carta</w:t>
            </w:r>
          </w:p>
        </w:tc>
        <w:tc>
          <w:tcPr>
            <w:tcW w:w="578" w:type="pct"/>
            <w:vAlign w:val="center"/>
          </w:tcPr>
          <w:p w14:paraId="73176C45"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lastRenderedPageBreak/>
              <w:t>UMAS</w:t>
            </w:r>
          </w:p>
        </w:tc>
        <w:tc>
          <w:tcPr>
            <w:tcW w:w="661" w:type="pct"/>
            <w:vAlign w:val="center"/>
          </w:tcPr>
          <w:p w14:paraId="64A183FB" w14:textId="77777777" w:rsidR="00192F50" w:rsidRPr="00B14A4E" w:rsidRDefault="00192F50" w:rsidP="00B14A4E">
            <w:pPr>
              <w:jc w:val="right"/>
              <w:rPr>
                <w:rFonts w:ascii="Arial" w:hAnsi="Arial" w:cs="Arial"/>
                <w:sz w:val="20"/>
                <w:szCs w:val="20"/>
              </w:rPr>
            </w:pPr>
          </w:p>
          <w:p w14:paraId="23512A33" w14:textId="77777777" w:rsidR="00192F50" w:rsidRPr="00B14A4E" w:rsidRDefault="00192F50" w:rsidP="00B14A4E">
            <w:pPr>
              <w:jc w:val="right"/>
              <w:rPr>
                <w:rFonts w:ascii="Arial" w:hAnsi="Arial" w:cs="Arial"/>
                <w:sz w:val="20"/>
                <w:szCs w:val="20"/>
              </w:rPr>
            </w:pPr>
          </w:p>
          <w:p w14:paraId="7BCC9D39" w14:textId="77777777" w:rsidR="00192F50" w:rsidRPr="00B14A4E" w:rsidRDefault="00192F50" w:rsidP="00B14A4E">
            <w:pPr>
              <w:jc w:val="right"/>
              <w:rPr>
                <w:rFonts w:ascii="Arial" w:hAnsi="Arial" w:cs="Arial"/>
                <w:sz w:val="20"/>
                <w:szCs w:val="20"/>
              </w:rPr>
            </w:pPr>
          </w:p>
          <w:p w14:paraId="73B88479"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0.92</w:t>
            </w:r>
          </w:p>
          <w:p w14:paraId="08BEFE09" w14:textId="77777777" w:rsidR="00192F50" w:rsidRPr="00B14A4E" w:rsidRDefault="00192F50" w:rsidP="00B14A4E">
            <w:pPr>
              <w:jc w:val="right"/>
              <w:rPr>
                <w:rFonts w:ascii="Arial" w:hAnsi="Arial" w:cs="Arial"/>
                <w:sz w:val="20"/>
                <w:szCs w:val="20"/>
              </w:rPr>
            </w:pPr>
          </w:p>
          <w:p w14:paraId="22245E49"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0.92</w:t>
            </w:r>
          </w:p>
          <w:p w14:paraId="6841E724"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2.94</w:t>
            </w:r>
          </w:p>
          <w:p w14:paraId="434D3B00"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5.71</w:t>
            </w:r>
          </w:p>
        </w:tc>
      </w:tr>
      <w:tr w:rsidR="00192F50" w:rsidRPr="00B14A4E" w14:paraId="084DB789" w14:textId="77777777" w:rsidTr="00BA4236">
        <w:tc>
          <w:tcPr>
            <w:tcW w:w="302" w:type="pct"/>
            <w:vAlign w:val="center"/>
          </w:tcPr>
          <w:p w14:paraId="39684475" w14:textId="77777777" w:rsidR="00192F50" w:rsidRPr="00B14A4E" w:rsidRDefault="00192F50" w:rsidP="00B14A4E">
            <w:pPr>
              <w:rPr>
                <w:rFonts w:ascii="Arial" w:hAnsi="Arial" w:cs="Arial"/>
                <w:sz w:val="20"/>
                <w:szCs w:val="20"/>
              </w:rPr>
            </w:pPr>
            <w:r w:rsidRPr="00B14A4E">
              <w:rPr>
                <w:rFonts w:ascii="Arial" w:hAnsi="Arial" w:cs="Arial"/>
                <w:sz w:val="20"/>
                <w:szCs w:val="20"/>
              </w:rPr>
              <w:lastRenderedPageBreak/>
              <w:t>21</w:t>
            </w:r>
          </w:p>
        </w:tc>
        <w:tc>
          <w:tcPr>
            <w:tcW w:w="3459" w:type="pct"/>
          </w:tcPr>
          <w:p w14:paraId="7017136B" w14:textId="77777777" w:rsidR="00192F50" w:rsidRPr="00B14A4E" w:rsidRDefault="00192F50" w:rsidP="00B14A4E">
            <w:pPr>
              <w:rPr>
                <w:rFonts w:ascii="Arial" w:hAnsi="Arial" w:cs="Arial"/>
                <w:sz w:val="20"/>
                <w:szCs w:val="20"/>
              </w:rPr>
            </w:pPr>
            <w:r w:rsidRPr="00B14A4E">
              <w:rPr>
                <w:rFonts w:ascii="Arial" w:hAnsi="Arial" w:cs="Arial"/>
                <w:sz w:val="20"/>
                <w:szCs w:val="20"/>
              </w:rPr>
              <w:t>SIMPLE O CERTIFICADA DE CEDULA CATASTRAL Y/O PLANO CATASTRAL VIGENTE O NO VIGENTE.</w:t>
            </w:r>
          </w:p>
          <w:p w14:paraId="4050E4AF" w14:textId="77777777" w:rsidR="00192F50" w:rsidRPr="00B14A4E" w:rsidRDefault="00192F50" w:rsidP="00B14A4E">
            <w:pPr>
              <w:rPr>
                <w:rFonts w:ascii="Arial" w:hAnsi="Arial" w:cs="Arial"/>
                <w:sz w:val="20"/>
                <w:szCs w:val="20"/>
              </w:rPr>
            </w:pPr>
            <w:r w:rsidRPr="00B14A4E">
              <w:rPr>
                <w:rFonts w:ascii="Arial" w:hAnsi="Arial" w:cs="Arial"/>
                <w:sz w:val="20"/>
                <w:szCs w:val="20"/>
              </w:rPr>
              <w:t>De parcela, oficio o cédula;</w:t>
            </w:r>
          </w:p>
          <w:p w14:paraId="7A61EE4E" w14:textId="77777777" w:rsidR="00192F50" w:rsidRPr="00B14A4E" w:rsidRDefault="00192F50" w:rsidP="00B14A4E">
            <w:pPr>
              <w:rPr>
                <w:rFonts w:ascii="Arial" w:hAnsi="Arial" w:cs="Arial"/>
                <w:sz w:val="20"/>
                <w:szCs w:val="20"/>
              </w:rPr>
            </w:pPr>
            <w:r w:rsidRPr="00B14A4E">
              <w:rPr>
                <w:rFonts w:ascii="Arial" w:hAnsi="Arial" w:cs="Arial"/>
                <w:sz w:val="20"/>
                <w:szCs w:val="20"/>
              </w:rPr>
              <w:t>Costo para tamaño carta u oficio por cada hoja</w:t>
            </w:r>
          </w:p>
          <w:p w14:paraId="1A001349" w14:textId="77777777" w:rsidR="00192F50" w:rsidRPr="00B14A4E" w:rsidRDefault="00192F50" w:rsidP="00B14A4E">
            <w:pPr>
              <w:rPr>
                <w:rFonts w:ascii="Arial" w:hAnsi="Arial" w:cs="Arial"/>
                <w:sz w:val="20"/>
                <w:szCs w:val="20"/>
              </w:rPr>
            </w:pPr>
            <w:r w:rsidRPr="00B14A4E">
              <w:rPr>
                <w:rFonts w:ascii="Arial" w:hAnsi="Arial" w:cs="Arial"/>
                <w:sz w:val="20"/>
                <w:szCs w:val="20"/>
              </w:rPr>
              <w:t>De planos</w:t>
            </w:r>
          </w:p>
          <w:p w14:paraId="0FF08F32" w14:textId="77777777" w:rsidR="00192F50" w:rsidRPr="00B14A4E" w:rsidRDefault="00192F50" w:rsidP="00B14A4E">
            <w:pPr>
              <w:rPr>
                <w:rFonts w:ascii="Arial" w:hAnsi="Arial" w:cs="Arial"/>
                <w:sz w:val="20"/>
                <w:szCs w:val="20"/>
              </w:rPr>
            </w:pPr>
            <w:r w:rsidRPr="00B14A4E">
              <w:rPr>
                <w:rFonts w:ascii="Arial" w:hAnsi="Arial" w:cs="Arial"/>
                <w:sz w:val="20"/>
                <w:szCs w:val="20"/>
              </w:rPr>
              <w:t>tamaño carta/oficio</w:t>
            </w:r>
          </w:p>
          <w:p w14:paraId="1AB22312" w14:textId="77777777" w:rsidR="00192F50" w:rsidRPr="00B14A4E" w:rsidRDefault="00192F50" w:rsidP="00B14A4E">
            <w:pPr>
              <w:rPr>
                <w:rFonts w:ascii="Arial" w:hAnsi="Arial" w:cs="Arial"/>
                <w:sz w:val="20"/>
                <w:szCs w:val="20"/>
              </w:rPr>
            </w:pPr>
            <w:r w:rsidRPr="00B14A4E">
              <w:rPr>
                <w:rFonts w:ascii="Arial" w:hAnsi="Arial" w:cs="Arial"/>
                <w:sz w:val="20"/>
                <w:szCs w:val="20"/>
              </w:rPr>
              <w:t>mayor al tamaño oficio y hasta 4 veces tamaño carta</w:t>
            </w:r>
          </w:p>
          <w:p w14:paraId="3EF81BF7" w14:textId="77777777" w:rsidR="00192F50" w:rsidRPr="00B14A4E" w:rsidRDefault="00192F50" w:rsidP="00B14A4E">
            <w:pPr>
              <w:rPr>
                <w:rFonts w:ascii="Arial" w:hAnsi="Arial" w:cs="Arial"/>
                <w:sz w:val="20"/>
                <w:szCs w:val="20"/>
              </w:rPr>
            </w:pPr>
            <w:r w:rsidRPr="00B14A4E">
              <w:rPr>
                <w:rFonts w:ascii="Arial" w:hAnsi="Arial" w:cs="Arial"/>
                <w:sz w:val="20"/>
                <w:szCs w:val="20"/>
              </w:rPr>
              <w:t>mayor a 4 veces tamaño carta</w:t>
            </w:r>
          </w:p>
        </w:tc>
        <w:tc>
          <w:tcPr>
            <w:tcW w:w="578" w:type="pct"/>
            <w:vAlign w:val="center"/>
          </w:tcPr>
          <w:p w14:paraId="4F55B5EF"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26317E8C" w14:textId="77777777" w:rsidR="00192F50" w:rsidRPr="00B14A4E" w:rsidRDefault="00192F50" w:rsidP="00B14A4E">
            <w:pPr>
              <w:jc w:val="right"/>
              <w:rPr>
                <w:rFonts w:ascii="Arial" w:hAnsi="Arial" w:cs="Arial"/>
                <w:sz w:val="20"/>
                <w:szCs w:val="20"/>
              </w:rPr>
            </w:pPr>
          </w:p>
          <w:p w14:paraId="53D089D7" w14:textId="77777777" w:rsidR="00192F50" w:rsidRPr="00B14A4E" w:rsidRDefault="00192F50" w:rsidP="00B14A4E">
            <w:pPr>
              <w:jc w:val="right"/>
              <w:rPr>
                <w:rFonts w:ascii="Arial" w:hAnsi="Arial" w:cs="Arial"/>
                <w:sz w:val="20"/>
                <w:szCs w:val="20"/>
              </w:rPr>
            </w:pPr>
          </w:p>
          <w:p w14:paraId="0244D3CD" w14:textId="77777777" w:rsidR="00192F50" w:rsidRPr="00B14A4E" w:rsidRDefault="00192F50" w:rsidP="00B14A4E">
            <w:pPr>
              <w:jc w:val="right"/>
              <w:rPr>
                <w:rFonts w:ascii="Arial" w:hAnsi="Arial" w:cs="Arial"/>
                <w:sz w:val="20"/>
                <w:szCs w:val="20"/>
              </w:rPr>
            </w:pPr>
          </w:p>
          <w:p w14:paraId="257E1905"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0.92</w:t>
            </w:r>
          </w:p>
          <w:p w14:paraId="71929B79" w14:textId="77777777" w:rsidR="00192F50" w:rsidRPr="00B14A4E" w:rsidRDefault="00192F50" w:rsidP="00B14A4E">
            <w:pPr>
              <w:jc w:val="right"/>
              <w:rPr>
                <w:rFonts w:ascii="Arial" w:hAnsi="Arial" w:cs="Arial"/>
                <w:sz w:val="20"/>
                <w:szCs w:val="20"/>
              </w:rPr>
            </w:pPr>
          </w:p>
          <w:p w14:paraId="20636CD1"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0.92</w:t>
            </w:r>
          </w:p>
          <w:p w14:paraId="21524B25"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2.94</w:t>
            </w:r>
          </w:p>
          <w:p w14:paraId="6D198D46"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5.71</w:t>
            </w:r>
          </w:p>
        </w:tc>
      </w:tr>
      <w:tr w:rsidR="00192F50" w:rsidRPr="00B14A4E" w14:paraId="4EF4FB3A" w14:textId="77777777" w:rsidTr="00BA4236">
        <w:tc>
          <w:tcPr>
            <w:tcW w:w="302" w:type="pct"/>
            <w:vAlign w:val="center"/>
          </w:tcPr>
          <w:p w14:paraId="2886B50C" w14:textId="77777777" w:rsidR="00192F50" w:rsidRPr="00B14A4E" w:rsidRDefault="00192F50" w:rsidP="00B14A4E">
            <w:pPr>
              <w:rPr>
                <w:rFonts w:ascii="Arial" w:hAnsi="Arial" w:cs="Arial"/>
                <w:sz w:val="20"/>
                <w:szCs w:val="20"/>
              </w:rPr>
            </w:pPr>
            <w:r w:rsidRPr="00B14A4E">
              <w:rPr>
                <w:rFonts w:ascii="Arial" w:hAnsi="Arial" w:cs="Arial"/>
                <w:sz w:val="20"/>
                <w:szCs w:val="20"/>
              </w:rPr>
              <w:t>22</w:t>
            </w:r>
          </w:p>
        </w:tc>
        <w:tc>
          <w:tcPr>
            <w:tcW w:w="3459" w:type="pct"/>
          </w:tcPr>
          <w:p w14:paraId="52DC62A0" w14:textId="77777777" w:rsidR="00192F50" w:rsidRPr="00B14A4E" w:rsidRDefault="00192F50" w:rsidP="00B14A4E">
            <w:pPr>
              <w:rPr>
                <w:rFonts w:ascii="Arial" w:hAnsi="Arial" w:cs="Arial"/>
                <w:sz w:val="20"/>
                <w:szCs w:val="20"/>
              </w:rPr>
            </w:pPr>
            <w:r w:rsidRPr="00B14A4E">
              <w:rPr>
                <w:rFonts w:ascii="Arial" w:hAnsi="Arial" w:cs="Arial"/>
                <w:sz w:val="20"/>
                <w:szCs w:val="20"/>
              </w:rPr>
              <w:t>CONSTANCIA DE NÚMERO OFICIAL DE PREDIO</w:t>
            </w:r>
          </w:p>
        </w:tc>
        <w:tc>
          <w:tcPr>
            <w:tcW w:w="578" w:type="pct"/>
            <w:vAlign w:val="center"/>
          </w:tcPr>
          <w:p w14:paraId="6BC08916"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5457FF96"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tc>
      </w:tr>
      <w:tr w:rsidR="00192F50" w:rsidRPr="00B14A4E" w14:paraId="4152F1D5" w14:textId="77777777" w:rsidTr="00BA4236">
        <w:tc>
          <w:tcPr>
            <w:tcW w:w="302" w:type="pct"/>
            <w:vAlign w:val="center"/>
          </w:tcPr>
          <w:p w14:paraId="2756C2D4" w14:textId="77777777" w:rsidR="00192F50" w:rsidRPr="00B14A4E" w:rsidRDefault="00192F50" w:rsidP="00B14A4E">
            <w:pPr>
              <w:rPr>
                <w:rFonts w:ascii="Arial" w:hAnsi="Arial" w:cs="Arial"/>
                <w:sz w:val="20"/>
                <w:szCs w:val="20"/>
              </w:rPr>
            </w:pPr>
            <w:r w:rsidRPr="00B14A4E">
              <w:rPr>
                <w:rFonts w:ascii="Arial" w:hAnsi="Arial" w:cs="Arial"/>
                <w:sz w:val="20"/>
                <w:szCs w:val="20"/>
              </w:rPr>
              <w:t>23</w:t>
            </w:r>
          </w:p>
        </w:tc>
        <w:tc>
          <w:tcPr>
            <w:tcW w:w="3459" w:type="pct"/>
          </w:tcPr>
          <w:p w14:paraId="467D01ED" w14:textId="77777777" w:rsidR="00192F50" w:rsidRPr="00B14A4E" w:rsidRDefault="00192F50" w:rsidP="00B14A4E">
            <w:pPr>
              <w:rPr>
                <w:rFonts w:ascii="Arial" w:hAnsi="Arial" w:cs="Arial"/>
                <w:sz w:val="20"/>
                <w:szCs w:val="20"/>
              </w:rPr>
            </w:pPr>
            <w:r w:rsidRPr="00B14A4E">
              <w:rPr>
                <w:rFonts w:ascii="Arial" w:hAnsi="Arial" w:cs="Arial"/>
                <w:sz w:val="20"/>
                <w:szCs w:val="20"/>
              </w:rPr>
              <w:t>CONSTANCIA DE VALOR CATASTRAL VIGENTE</w:t>
            </w:r>
          </w:p>
        </w:tc>
        <w:tc>
          <w:tcPr>
            <w:tcW w:w="578" w:type="pct"/>
            <w:vAlign w:val="center"/>
          </w:tcPr>
          <w:p w14:paraId="44BFC2CE"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0BA12D49"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tc>
      </w:tr>
      <w:tr w:rsidR="00192F50" w:rsidRPr="00B14A4E" w14:paraId="59CB5FE4" w14:textId="77777777" w:rsidTr="00BA4236">
        <w:tc>
          <w:tcPr>
            <w:tcW w:w="302" w:type="pct"/>
            <w:vAlign w:val="center"/>
          </w:tcPr>
          <w:p w14:paraId="26144794" w14:textId="77777777" w:rsidR="00192F50" w:rsidRPr="00B14A4E" w:rsidRDefault="00192F50" w:rsidP="00B14A4E">
            <w:pPr>
              <w:rPr>
                <w:rFonts w:ascii="Arial" w:hAnsi="Arial" w:cs="Arial"/>
                <w:sz w:val="20"/>
                <w:szCs w:val="20"/>
              </w:rPr>
            </w:pPr>
            <w:r w:rsidRPr="00B14A4E">
              <w:rPr>
                <w:rFonts w:ascii="Arial" w:hAnsi="Arial" w:cs="Arial"/>
                <w:sz w:val="20"/>
                <w:szCs w:val="20"/>
              </w:rPr>
              <w:t>24</w:t>
            </w:r>
          </w:p>
        </w:tc>
        <w:tc>
          <w:tcPr>
            <w:tcW w:w="3459" w:type="pct"/>
          </w:tcPr>
          <w:p w14:paraId="730AD261" w14:textId="77777777" w:rsidR="00192F50" w:rsidRPr="00B14A4E" w:rsidRDefault="00192F50" w:rsidP="00B14A4E">
            <w:pPr>
              <w:rPr>
                <w:rFonts w:ascii="Arial" w:hAnsi="Arial" w:cs="Arial"/>
                <w:sz w:val="20"/>
                <w:szCs w:val="20"/>
              </w:rPr>
            </w:pPr>
            <w:r w:rsidRPr="00B14A4E">
              <w:rPr>
                <w:rFonts w:ascii="Arial" w:hAnsi="Arial" w:cs="Arial"/>
                <w:sz w:val="20"/>
                <w:szCs w:val="20"/>
              </w:rPr>
              <w:t>CONSTANCIA DE INSCRIPCIÓN PREDIAL VIGENTE</w:t>
            </w:r>
          </w:p>
        </w:tc>
        <w:tc>
          <w:tcPr>
            <w:tcW w:w="578" w:type="pct"/>
            <w:vAlign w:val="center"/>
          </w:tcPr>
          <w:p w14:paraId="0135B65F"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04A219FB"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tc>
      </w:tr>
      <w:tr w:rsidR="00192F50" w:rsidRPr="00B14A4E" w14:paraId="62749812" w14:textId="77777777" w:rsidTr="00BA4236">
        <w:tc>
          <w:tcPr>
            <w:tcW w:w="302" w:type="pct"/>
            <w:vAlign w:val="center"/>
          </w:tcPr>
          <w:p w14:paraId="6A2A8B85" w14:textId="77777777" w:rsidR="00192F50" w:rsidRPr="00B14A4E" w:rsidRDefault="00192F50" w:rsidP="00B14A4E">
            <w:pPr>
              <w:rPr>
                <w:rFonts w:ascii="Arial" w:hAnsi="Arial" w:cs="Arial"/>
                <w:sz w:val="20"/>
                <w:szCs w:val="20"/>
              </w:rPr>
            </w:pPr>
            <w:r w:rsidRPr="00B14A4E">
              <w:rPr>
                <w:rFonts w:ascii="Arial" w:hAnsi="Arial" w:cs="Arial"/>
                <w:sz w:val="20"/>
                <w:szCs w:val="20"/>
              </w:rPr>
              <w:t>25</w:t>
            </w:r>
          </w:p>
        </w:tc>
        <w:tc>
          <w:tcPr>
            <w:tcW w:w="3459" w:type="pct"/>
          </w:tcPr>
          <w:p w14:paraId="7D375829" w14:textId="77777777" w:rsidR="00192F50" w:rsidRPr="00B14A4E" w:rsidRDefault="00192F50" w:rsidP="00B14A4E">
            <w:pPr>
              <w:rPr>
                <w:rFonts w:ascii="Arial" w:hAnsi="Arial" w:cs="Arial"/>
                <w:sz w:val="20"/>
                <w:szCs w:val="20"/>
              </w:rPr>
            </w:pPr>
            <w:r w:rsidRPr="00B14A4E">
              <w:rPr>
                <w:rFonts w:ascii="Arial" w:hAnsi="Arial" w:cs="Arial"/>
                <w:sz w:val="20"/>
                <w:szCs w:val="20"/>
              </w:rPr>
              <w:t>CONSTANCIA DE NO ADEUDO</w:t>
            </w:r>
          </w:p>
          <w:p w14:paraId="4F3E1DD8" w14:textId="77777777" w:rsidR="00192F50" w:rsidRPr="00B14A4E" w:rsidRDefault="00192F50" w:rsidP="00B14A4E">
            <w:pPr>
              <w:rPr>
                <w:rFonts w:ascii="Arial" w:hAnsi="Arial" w:cs="Arial"/>
                <w:sz w:val="20"/>
                <w:szCs w:val="20"/>
              </w:rPr>
            </w:pPr>
            <w:r w:rsidRPr="00B14A4E">
              <w:rPr>
                <w:rFonts w:ascii="Arial" w:hAnsi="Arial" w:cs="Arial"/>
                <w:sz w:val="20"/>
                <w:szCs w:val="20"/>
              </w:rPr>
              <w:t>CONSTANCIA DE HISTORIA DEL PREDIO CON APLICACIÓN DE VALOR</w:t>
            </w:r>
          </w:p>
          <w:p w14:paraId="1D0BD88A" w14:textId="77777777" w:rsidR="00192F50" w:rsidRPr="00B14A4E" w:rsidRDefault="00192F50" w:rsidP="00B14A4E">
            <w:pPr>
              <w:rPr>
                <w:rFonts w:ascii="Arial" w:hAnsi="Arial" w:cs="Arial"/>
                <w:sz w:val="20"/>
                <w:szCs w:val="20"/>
              </w:rPr>
            </w:pPr>
            <w:r w:rsidRPr="00B14A4E">
              <w:rPr>
                <w:rFonts w:ascii="Arial" w:hAnsi="Arial" w:cs="Arial"/>
                <w:sz w:val="20"/>
                <w:szCs w:val="20"/>
              </w:rPr>
              <w:t>CONSTANCIA DE INFORMACIÓN DE BIENES INMUEBLES</w:t>
            </w:r>
          </w:p>
          <w:p w14:paraId="6A7EDD47" w14:textId="77777777" w:rsidR="00192F50" w:rsidRPr="00B14A4E" w:rsidRDefault="00192F50" w:rsidP="00B14A4E">
            <w:pPr>
              <w:rPr>
                <w:rFonts w:ascii="Arial" w:hAnsi="Arial" w:cs="Arial"/>
                <w:sz w:val="20"/>
                <w:szCs w:val="20"/>
              </w:rPr>
            </w:pPr>
            <w:r w:rsidRPr="00B14A4E">
              <w:rPr>
                <w:rFonts w:ascii="Arial" w:hAnsi="Arial" w:cs="Arial"/>
                <w:sz w:val="20"/>
                <w:szCs w:val="20"/>
              </w:rPr>
              <w:t>CONSTANCIA DE INFORMACIÓN DE VALOR CATASTRAL NO VIGENTE</w:t>
            </w:r>
          </w:p>
          <w:p w14:paraId="1FFBE102" w14:textId="77777777" w:rsidR="00192F50" w:rsidRPr="00B14A4E" w:rsidRDefault="00192F50" w:rsidP="00B14A4E">
            <w:pPr>
              <w:rPr>
                <w:rFonts w:ascii="Arial" w:hAnsi="Arial" w:cs="Arial"/>
                <w:sz w:val="20"/>
                <w:szCs w:val="20"/>
              </w:rPr>
            </w:pPr>
            <w:r w:rsidRPr="00B14A4E">
              <w:rPr>
                <w:rFonts w:ascii="Arial" w:hAnsi="Arial" w:cs="Arial"/>
                <w:sz w:val="20"/>
                <w:szCs w:val="20"/>
              </w:rPr>
              <w:t>CONSTANCIA DE NO PROPIEDAD</w:t>
            </w:r>
          </w:p>
          <w:p w14:paraId="1CF3D901" w14:textId="77777777" w:rsidR="00192F50" w:rsidRPr="00B14A4E" w:rsidRDefault="00192F50" w:rsidP="00B14A4E">
            <w:pPr>
              <w:rPr>
                <w:rFonts w:ascii="Arial" w:hAnsi="Arial" w:cs="Arial"/>
                <w:sz w:val="20"/>
                <w:szCs w:val="20"/>
              </w:rPr>
            </w:pPr>
            <w:r w:rsidRPr="00B14A4E">
              <w:rPr>
                <w:rFonts w:ascii="Arial" w:hAnsi="Arial" w:cs="Arial"/>
                <w:sz w:val="20"/>
                <w:szCs w:val="20"/>
              </w:rPr>
              <w:t>CONSTANCIA DE ÚNICA PROPIEDAD</w:t>
            </w:r>
          </w:p>
          <w:p w14:paraId="51D8B595" w14:textId="77777777" w:rsidR="00192F50" w:rsidRPr="00B14A4E" w:rsidRDefault="00192F50" w:rsidP="00B14A4E">
            <w:pPr>
              <w:rPr>
                <w:rFonts w:ascii="Arial" w:hAnsi="Arial" w:cs="Arial"/>
                <w:sz w:val="20"/>
                <w:szCs w:val="20"/>
              </w:rPr>
            </w:pPr>
            <w:bookmarkStart w:id="1" w:name="_Hlk183165174"/>
            <w:r w:rsidRPr="00B14A4E">
              <w:rPr>
                <w:rFonts w:ascii="Arial" w:hAnsi="Arial" w:cs="Arial"/>
                <w:sz w:val="20"/>
                <w:szCs w:val="20"/>
              </w:rPr>
              <w:t xml:space="preserve">CONSTANCIA DE VALIDACIÓN DE AVALÚOS COMERCIALES </w:t>
            </w:r>
          </w:p>
          <w:p w14:paraId="01BAF424" w14:textId="77777777" w:rsidR="00192F50" w:rsidRPr="00B14A4E" w:rsidRDefault="00192F50" w:rsidP="00B14A4E">
            <w:pPr>
              <w:rPr>
                <w:rFonts w:ascii="Arial" w:hAnsi="Arial" w:cs="Arial"/>
                <w:sz w:val="20"/>
                <w:szCs w:val="20"/>
              </w:rPr>
            </w:pPr>
            <w:r w:rsidRPr="00B14A4E">
              <w:rPr>
                <w:rFonts w:ascii="Arial" w:hAnsi="Arial" w:cs="Arial"/>
                <w:sz w:val="20"/>
                <w:szCs w:val="20"/>
              </w:rPr>
              <w:t>PARA EL PAGO DE CONTRIBUCIONES</w:t>
            </w:r>
            <w:bookmarkEnd w:id="1"/>
          </w:p>
        </w:tc>
        <w:tc>
          <w:tcPr>
            <w:tcW w:w="578" w:type="pct"/>
            <w:vAlign w:val="center"/>
          </w:tcPr>
          <w:p w14:paraId="7C34C8D7"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1009D00E"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p w14:paraId="637F5B83"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p w14:paraId="27E693CC" w14:textId="77777777" w:rsidR="00192F50" w:rsidRPr="00B14A4E" w:rsidRDefault="00192F50" w:rsidP="00B14A4E">
            <w:pPr>
              <w:jc w:val="right"/>
              <w:rPr>
                <w:rFonts w:ascii="Arial" w:hAnsi="Arial" w:cs="Arial"/>
                <w:sz w:val="20"/>
                <w:szCs w:val="20"/>
              </w:rPr>
            </w:pPr>
          </w:p>
          <w:p w14:paraId="53C0BF77"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p w14:paraId="247E2793" w14:textId="77777777" w:rsidR="00192F50" w:rsidRPr="00B14A4E" w:rsidRDefault="00192F50" w:rsidP="00B14A4E">
            <w:pPr>
              <w:jc w:val="right"/>
              <w:rPr>
                <w:rFonts w:ascii="Arial" w:hAnsi="Arial" w:cs="Arial"/>
                <w:sz w:val="20"/>
                <w:szCs w:val="20"/>
              </w:rPr>
            </w:pPr>
          </w:p>
          <w:p w14:paraId="16C10919"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p w14:paraId="0686BDA1"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p w14:paraId="7A259024"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p w14:paraId="0E17C04C" w14:textId="77777777" w:rsidR="00192F50" w:rsidRPr="00B14A4E" w:rsidRDefault="00192F50" w:rsidP="00B14A4E">
            <w:pPr>
              <w:jc w:val="right"/>
              <w:rPr>
                <w:rFonts w:ascii="Arial" w:hAnsi="Arial" w:cs="Arial"/>
                <w:sz w:val="20"/>
                <w:szCs w:val="20"/>
              </w:rPr>
            </w:pPr>
          </w:p>
          <w:p w14:paraId="4038E9F8"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tc>
      </w:tr>
      <w:tr w:rsidR="00192F50" w:rsidRPr="00B14A4E" w14:paraId="0EFD1078" w14:textId="77777777" w:rsidTr="00BA4236">
        <w:tc>
          <w:tcPr>
            <w:tcW w:w="302" w:type="pct"/>
            <w:vAlign w:val="center"/>
          </w:tcPr>
          <w:p w14:paraId="2DFAE799" w14:textId="77777777" w:rsidR="00192F50" w:rsidRPr="00B14A4E" w:rsidRDefault="00192F50" w:rsidP="00B14A4E">
            <w:pPr>
              <w:rPr>
                <w:rFonts w:ascii="Arial" w:hAnsi="Arial" w:cs="Arial"/>
                <w:sz w:val="20"/>
                <w:szCs w:val="20"/>
              </w:rPr>
            </w:pPr>
            <w:r w:rsidRPr="00B14A4E">
              <w:rPr>
                <w:rFonts w:ascii="Arial" w:hAnsi="Arial" w:cs="Arial"/>
                <w:sz w:val="20"/>
                <w:szCs w:val="20"/>
              </w:rPr>
              <w:t>26</w:t>
            </w:r>
          </w:p>
        </w:tc>
        <w:tc>
          <w:tcPr>
            <w:tcW w:w="3459" w:type="pct"/>
          </w:tcPr>
          <w:p w14:paraId="0D939221" w14:textId="77777777" w:rsidR="00192F50" w:rsidRPr="00B14A4E" w:rsidRDefault="00192F50" w:rsidP="00B14A4E">
            <w:pPr>
              <w:rPr>
                <w:rFonts w:ascii="Arial" w:hAnsi="Arial" w:cs="Arial"/>
                <w:sz w:val="20"/>
                <w:szCs w:val="20"/>
              </w:rPr>
            </w:pPr>
            <w:r w:rsidRPr="00B14A4E">
              <w:rPr>
                <w:rFonts w:ascii="Arial" w:hAnsi="Arial" w:cs="Arial"/>
                <w:sz w:val="20"/>
                <w:szCs w:val="20"/>
              </w:rPr>
              <w:t>OFICIO DE INCLUSIÓN POR OMISIÓN</w:t>
            </w:r>
          </w:p>
        </w:tc>
        <w:tc>
          <w:tcPr>
            <w:tcW w:w="578" w:type="pct"/>
            <w:vAlign w:val="center"/>
          </w:tcPr>
          <w:p w14:paraId="7159C2A5"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1B8D18CC"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0.61</w:t>
            </w:r>
          </w:p>
        </w:tc>
      </w:tr>
      <w:tr w:rsidR="00192F50" w:rsidRPr="00B14A4E" w14:paraId="3E6ABD4C" w14:textId="77777777" w:rsidTr="00BA4236">
        <w:tc>
          <w:tcPr>
            <w:tcW w:w="302" w:type="pct"/>
            <w:vAlign w:val="center"/>
          </w:tcPr>
          <w:p w14:paraId="1D6D9494" w14:textId="77777777" w:rsidR="00192F50" w:rsidRPr="00B14A4E" w:rsidRDefault="00192F50" w:rsidP="00B14A4E">
            <w:pPr>
              <w:rPr>
                <w:rFonts w:ascii="Arial" w:hAnsi="Arial" w:cs="Arial"/>
                <w:sz w:val="20"/>
                <w:szCs w:val="20"/>
              </w:rPr>
            </w:pPr>
            <w:r w:rsidRPr="00B14A4E">
              <w:rPr>
                <w:rFonts w:ascii="Arial" w:hAnsi="Arial" w:cs="Arial"/>
                <w:sz w:val="20"/>
                <w:szCs w:val="20"/>
              </w:rPr>
              <w:t>27</w:t>
            </w:r>
          </w:p>
        </w:tc>
        <w:tc>
          <w:tcPr>
            <w:tcW w:w="3459" w:type="pct"/>
          </w:tcPr>
          <w:p w14:paraId="0FE9A219" w14:textId="77777777" w:rsidR="00192F50" w:rsidRPr="00B14A4E" w:rsidRDefault="00192F50" w:rsidP="00B14A4E">
            <w:pPr>
              <w:rPr>
                <w:rFonts w:ascii="Arial" w:hAnsi="Arial" w:cs="Arial"/>
                <w:sz w:val="20"/>
                <w:szCs w:val="20"/>
              </w:rPr>
            </w:pPr>
            <w:r w:rsidRPr="00B14A4E">
              <w:rPr>
                <w:rFonts w:ascii="Arial" w:hAnsi="Arial" w:cs="Arial"/>
                <w:sz w:val="20"/>
                <w:szCs w:val="20"/>
              </w:rPr>
              <w:t>OFICIO DE HISTORIAL DEL PREDIO.</w:t>
            </w:r>
          </w:p>
        </w:tc>
        <w:tc>
          <w:tcPr>
            <w:tcW w:w="578" w:type="pct"/>
            <w:vAlign w:val="center"/>
          </w:tcPr>
          <w:p w14:paraId="10FC52A1"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3AFAB125"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tc>
      </w:tr>
      <w:tr w:rsidR="00192F50" w:rsidRPr="00B14A4E" w14:paraId="08B84CE9" w14:textId="77777777" w:rsidTr="00BA4236">
        <w:tc>
          <w:tcPr>
            <w:tcW w:w="302" w:type="pct"/>
            <w:vAlign w:val="center"/>
          </w:tcPr>
          <w:p w14:paraId="1FECD2D2" w14:textId="77777777" w:rsidR="00192F50" w:rsidRPr="00B14A4E" w:rsidRDefault="00192F50" w:rsidP="00B14A4E">
            <w:pPr>
              <w:rPr>
                <w:rFonts w:ascii="Arial" w:hAnsi="Arial" w:cs="Arial"/>
                <w:sz w:val="20"/>
                <w:szCs w:val="20"/>
              </w:rPr>
            </w:pPr>
            <w:r w:rsidRPr="00B14A4E">
              <w:rPr>
                <w:rFonts w:ascii="Arial" w:hAnsi="Arial" w:cs="Arial"/>
                <w:sz w:val="20"/>
                <w:szCs w:val="20"/>
              </w:rPr>
              <w:t>28</w:t>
            </w:r>
          </w:p>
        </w:tc>
        <w:tc>
          <w:tcPr>
            <w:tcW w:w="3459" w:type="pct"/>
          </w:tcPr>
          <w:p w14:paraId="5B607D55" w14:textId="77777777" w:rsidR="00192F50" w:rsidRPr="00B14A4E" w:rsidRDefault="00192F50" w:rsidP="00B14A4E">
            <w:pPr>
              <w:rPr>
                <w:rFonts w:ascii="Arial" w:hAnsi="Arial" w:cs="Arial"/>
                <w:sz w:val="20"/>
                <w:szCs w:val="20"/>
              </w:rPr>
            </w:pPr>
            <w:r w:rsidRPr="00B14A4E">
              <w:rPr>
                <w:rFonts w:ascii="Arial" w:hAnsi="Arial" w:cs="Arial"/>
                <w:sz w:val="20"/>
                <w:szCs w:val="20"/>
              </w:rPr>
              <w:t>OFICIO DE HISTORIAL DE VALOR</w:t>
            </w:r>
          </w:p>
        </w:tc>
        <w:tc>
          <w:tcPr>
            <w:tcW w:w="578" w:type="pct"/>
            <w:vAlign w:val="center"/>
          </w:tcPr>
          <w:p w14:paraId="1FB504D1"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7E867EB8"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tc>
      </w:tr>
      <w:tr w:rsidR="00192F50" w:rsidRPr="00B14A4E" w14:paraId="197DB5A4" w14:textId="77777777" w:rsidTr="00BA4236">
        <w:tc>
          <w:tcPr>
            <w:tcW w:w="302" w:type="pct"/>
            <w:vAlign w:val="center"/>
          </w:tcPr>
          <w:p w14:paraId="216B480F" w14:textId="77777777" w:rsidR="00192F50" w:rsidRPr="00B14A4E" w:rsidRDefault="00192F50" w:rsidP="00B14A4E">
            <w:pPr>
              <w:rPr>
                <w:rFonts w:ascii="Arial" w:hAnsi="Arial" w:cs="Arial"/>
                <w:sz w:val="20"/>
                <w:szCs w:val="20"/>
              </w:rPr>
            </w:pPr>
            <w:r w:rsidRPr="00B14A4E">
              <w:rPr>
                <w:rFonts w:ascii="Arial" w:hAnsi="Arial" w:cs="Arial"/>
                <w:sz w:val="20"/>
                <w:szCs w:val="20"/>
              </w:rPr>
              <w:t>29</w:t>
            </w:r>
          </w:p>
        </w:tc>
        <w:tc>
          <w:tcPr>
            <w:tcW w:w="3459" w:type="pct"/>
          </w:tcPr>
          <w:p w14:paraId="2BB830E1" w14:textId="77777777" w:rsidR="00192F50" w:rsidRPr="00B14A4E" w:rsidRDefault="00192F50" w:rsidP="00B14A4E">
            <w:pPr>
              <w:rPr>
                <w:rFonts w:ascii="Arial" w:hAnsi="Arial" w:cs="Arial"/>
                <w:sz w:val="20"/>
                <w:szCs w:val="20"/>
              </w:rPr>
            </w:pPr>
            <w:r w:rsidRPr="00B14A4E">
              <w:rPr>
                <w:rFonts w:ascii="Arial" w:hAnsi="Arial" w:cs="Arial"/>
                <w:sz w:val="20"/>
                <w:szCs w:val="20"/>
              </w:rPr>
              <w:t>OFICIO DE INFORMACIÓN DE BIENES INMUEBLES</w:t>
            </w:r>
          </w:p>
        </w:tc>
        <w:tc>
          <w:tcPr>
            <w:tcW w:w="578" w:type="pct"/>
            <w:vAlign w:val="center"/>
          </w:tcPr>
          <w:p w14:paraId="543801E0"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03ACDBED"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tc>
      </w:tr>
      <w:tr w:rsidR="00192F50" w:rsidRPr="00B14A4E" w14:paraId="57F61A79" w14:textId="77777777" w:rsidTr="00BA4236">
        <w:tc>
          <w:tcPr>
            <w:tcW w:w="302" w:type="pct"/>
            <w:vAlign w:val="center"/>
          </w:tcPr>
          <w:p w14:paraId="06AE244E" w14:textId="77777777" w:rsidR="00192F50" w:rsidRPr="00B14A4E" w:rsidRDefault="00192F50" w:rsidP="00B14A4E">
            <w:pPr>
              <w:rPr>
                <w:rFonts w:ascii="Arial" w:hAnsi="Arial" w:cs="Arial"/>
                <w:sz w:val="20"/>
                <w:szCs w:val="20"/>
              </w:rPr>
            </w:pPr>
            <w:r w:rsidRPr="00B14A4E">
              <w:rPr>
                <w:rFonts w:ascii="Arial" w:hAnsi="Arial" w:cs="Arial"/>
                <w:sz w:val="20"/>
                <w:szCs w:val="20"/>
              </w:rPr>
              <w:t>30</w:t>
            </w:r>
          </w:p>
        </w:tc>
        <w:tc>
          <w:tcPr>
            <w:tcW w:w="3459" w:type="pct"/>
          </w:tcPr>
          <w:p w14:paraId="61B38200" w14:textId="77777777" w:rsidR="00192F50" w:rsidRPr="00B14A4E" w:rsidRDefault="00192F50" w:rsidP="00B14A4E">
            <w:pPr>
              <w:rPr>
                <w:rFonts w:ascii="Arial" w:hAnsi="Arial" w:cs="Arial"/>
                <w:sz w:val="20"/>
                <w:szCs w:val="20"/>
              </w:rPr>
            </w:pPr>
            <w:r w:rsidRPr="00B14A4E">
              <w:rPr>
                <w:rFonts w:ascii="Arial" w:hAnsi="Arial" w:cs="Arial"/>
                <w:sz w:val="20"/>
                <w:szCs w:val="20"/>
              </w:rPr>
              <w:t>OFICIO DE PROYECTO DE DIVISIÓN DEL PREDIO</w:t>
            </w:r>
          </w:p>
          <w:p w14:paraId="3E8F26A5" w14:textId="77777777" w:rsidR="00192F50" w:rsidRPr="00B14A4E" w:rsidRDefault="00192F50" w:rsidP="00B14A4E">
            <w:pPr>
              <w:rPr>
                <w:rFonts w:ascii="Arial" w:hAnsi="Arial" w:cs="Arial"/>
                <w:sz w:val="20"/>
                <w:szCs w:val="20"/>
              </w:rPr>
            </w:pPr>
            <w:r w:rsidRPr="00B14A4E">
              <w:rPr>
                <w:rFonts w:ascii="Arial" w:hAnsi="Arial" w:cs="Arial"/>
                <w:sz w:val="20"/>
                <w:szCs w:val="20"/>
              </w:rPr>
              <w:t>Por Oficio</w:t>
            </w:r>
          </w:p>
          <w:p w14:paraId="14CA7052" w14:textId="77777777" w:rsidR="00192F50" w:rsidRPr="00B14A4E" w:rsidRDefault="00192F50" w:rsidP="00B14A4E">
            <w:pPr>
              <w:rPr>
                <w:rFonts w:ascii="Arial" w:hAnsi="Arial" w:cs="Arial"/>
                <w:sz w:val="20"/>
                <w:szCs w:val="20"/>
              </w:rPr>
            </w:pPr>
            <w:r w:rsidRPr="00B14A4E">
              <w:rPr>
                <w:rFonts w:ascii="Arial" w:hAnsi="Arial" w:cs="Arial"/>
                <w:sz w:val="20"/>
                <w:szCs w:val="20"/>
              </w:rPr>
              <w:t>Por cada fracción resultante del predio</w:t>
            </w:r>
          </w:p>
        </w:tc>
        <w:tc>
          <w:tcPr>
            <w:tcW w:w="578" w:type="pct"/>
            <w:vAlign w:val="center"/>
          </w:tcPr>
          <w:p w14:paraId="3543AE3D"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008039B3" w14:textId="77777777" w:rsidR="00192F50" w:rsidRPr="00B14A4E" w:rsidRDefault="00192F50" w:rsidP="00B14A4E">
            <w:pPr>
              <w:jc w:val="right"/>
              <w:rPr>
                <w:rFonts w:ascii="Arial" w:hAnsi="Arial" w:cs="Arial"/>
                <w:sz w:val="20"/>
                <w:szCs w:val="20"/>
              </w:rPr>
            </w:pPr>
          </w:p>
          <w:p w14:paraId="52322BD8"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0.61</w:t>
            </w:r>
          </w:p>
          <w:p w14:paraId="69C8D090"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0.61</w:t>
            </w:r>
          </w:p>
        </w:tc>
      </w:tr>
      <w:tr w:rsidR="00192F50" w:rsidRPr="00B14A4E" w14:paraId="017B535B" w14:textId="77777777" w:rsidTr="00BA4236">
        <w:tc>
          <w:tcPr>
            <w:tcW w:w="302" w:type="pct"/>
            <w:vAlign w:val="center"/>
          </w:tcPr>
          <w:p w14:paraId="17627EF5" w14:textId="77777777" w:rsidR="00192F50" w:rsidRPr="00B14A4E" w:rsidRDefault="00192F50" w:rsidP="00B14A4E">
            <w:pPr>
              <w:rPr>
                <w:rFonts w:ascii="Arial" w:hAnsi="Arial" w:cs="Arial"/>
                <w:sz w:val="20"/>
                <w:szCs w:val="20"/>
              </w:rPr>
            </w:pPr>
            <w:r w:rsidRPr="00B14A4E">
              <w:rPr>
                <w:rFonts w:ascii="Arial" w:hAnsi="Arial" w:cs="Arial"/>
                <w:sz w:val="20"/>
                <w:szCs w:val="20"/>
              </w:rPr>
              <w:t>31</w:t>
            </w:r>
          </w:p>
        </w:tc>
        <w:tc>
          <w:tcPr>
            <w:tcW w:w="3459" w:type="pct"/>
          </w:tcPr>
          <w:p w14:paraId="38AD3F2B" w14:textId="77777777" w:rsidR="00192F50" w:rsidRPr="00B14A4E" w:rsidRDefault="00192F50" w:rsidP="00B14A4E">
            <w:pPr>
              <w:rPr>
                <w:rFonts w:ascii="Arial" w:hAnsi="Arial" w:cs="Arial"/>
                <w:sz w:val="20"/>
                <w:szCs w:val="20"/>
              </w:rPr>
            </w:pPr>
            <w:r w:rsidRPr="00B14A4E">
              <w:rPr>
                <w:rFonts w:ascii="Arial" w:hAnsi="Arial" w:cs="Arial"/>
                <w:sz w:val="20"/>
                <w:szCs w:val="20"/>
              </w:rPr>
              <w:t>PROYECTO DE DIVISIÓN DE PREDIO PARA FRACCIONAMIENTOS AUTORIZADOS.</w:t>
            </w:r>
          </w:p>
          <w:p w14:paraId="695D1701" w14:textId="77777777" w:rsidR="00192F50" w:rsidRPr="00B14A4E" w:rsidRDefault="00192F50" w:rsidP="00B14A4E">
            <w:pPr>
              <w:rPr>
                <w:rFonts w:ascii="Arial" w:hAnsi="Arial" w:cs="Arial"/>
                <w:sz w:val="20"/>
                <w:szCs w:val="20"/>
              </w:rPr>
            </w:pPr>
            <w:r w:rsidRPr="00B14A4E">
              <w:rPr>
                <w:rFonts w:ascii="Arial" w:hAnsi="Arial" w:cs="Arial"/>
                <w:sz w:val="20"/>
                <w:szCs w:val="20"/>
              </w:rPr>
              <w:t>Oficio.</w:t>
            </w:r>
          </w:p>
          <w:p w14:paraId="33487F05" w14:textId="77777777" w:rsidR="00192F50" w:rsidRPr="00B14A4E" w:rsidRDefault="00192F50" w:rsidP="00B14A4E">
            <w:pPr>
              <w:rPr>
                <w:rFonts w:ascii="Arial" w:hAnsi="Arial" w:cs="Arial"/>
                <w:sz w:val="20"/>
                <w:szCs w:val="20"/>
              </w:rPr>
            </w:pPr>
            <w:r w:rsidRPr="00B14A4E">
              <w:rPr>
                <w:rFonts w:ascii="Arial" w:hAnsi="Arial" w:cs="Arial"/>
                <w:sz w:val="20"/>
                <w:szCs w:val="20"/>
              </w:rPr>
              <w:t>Por Investigación documental</w:t>
            </w:r>
          </w:p>
          <w:p w14:paraId="7F3DADBE" w14:textId="77777777" w:rsidR="00192F50" w:rsidRPr="00B14A4E" w:rsidRDefault="00192F50" w:rsidP="00B14A4E">
            <w:pPr>
              <w:rPr>
                <w:rFonts w:ascii="Arial" w:hAnsi="Arial" w:cs="Arial"/>
                <w:sz w:val="20"/>
                <w:szCs w:val="20"/>
              </w:rPr>
            </w:pPr>
            <w:r w:rsidRPr="00B14A4E">
              <w:rPr>
                <w:rFonts w:ascii="Arial" w:hAnsi="Arial" w:cs="Arial"/>
                <w:sz w:val="20"/>
                <w:szCs w:val="20"/>
              </w:rPr>
              <w:t>Para inmuebles TIPO HABITACIÓN</w:t>
            </w:r>
          </w:p>
          <w:p w14:paraId="7C3F4470" w14:textId="77777777" w:rsidR="00192F50" w:rsidRPr="00B14A4E" w:rsidRDefault="00192F50" w:rsidP="00B14A4E">
            <w:pPr>
              <w:rPr>
                <w:rFonts w:ascii="Arial" w:hAnsi="Arial" w:cs="Arial"/>
                <w:sz w:val="20"/>
                <w:szCs w:val="20"/>
              </w:rPr>
            </w:pPr>
            <w:r w:rsidRPr="00B14A4E">
              <w:rPr>
                <w:rFonts w:ascii="Arial" w:hAnsi="Arial" w:cs="Arial"/>
                <w:sz w:val="20"/>
                <w:szCs w:val="20"/>
              </w:rPr>
              <w:t>por cada unidad de propiedad exclusiva y áreas y bienes de uso común</w:t>
            </w:r>
          </w:p>
          <w:p w14:paraId="2231649D" w14:textId="77777777" w:rsidR="00192F50" w:rsidRPr="00B14A4E" w:rsidRDefault="00192F50" w:rsidP="00B14A4E">
            <w:pPr>
              <w:rPr>
                <w:rFonts w:ascii="Arial" w:hAnsi="Arial" w:cs="Arial"/>
                <w:sz w:val="20"/>
                <w:szCs w:val="20"/>
              </w:rPr>
            </w:pPr>
            <w:r w:rsidRPr="00B14A4E">
              <w:rPr>
                <w:rFonts w:ascii="Arial" w:hAnsi="Arial" w:cs="Arial"/>
                <w:sz w:val="20"/>
                <w:szCs w:val="20"/>
              </w:rPr>
              <w:t>Para inmuebles uso diferente al habitacional, por cada unidad de propiedad exclusiva, áreas y bienes de uso común</w:t>
            </w:r>
          </w:p>
        </w:tc>
        <w:tc>
          <w:tcPr>
            <w:tcW w:w="578" w:type="pct"/>
            <w:vAlign w:val="center"/>
          </w:tcPr>
          <w:p w14:paraId="5BEDB27A"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48E4CB2F" w14:textId="77777777" w:rsidR="00192F50" w:rsidRPr="00B14A4E" w:rsidRDefault="00192F50" w:rsidP="00B14A4E">
            <w:pPr>
              <w:jc w:val="right"/>
              <w:rPr>
                <w:rFonts w:ascii="Arial" w:hAnsi="Arial" w:cs="Arial"/>
                <w:sz w:val="20"/>
                <w:szCs w:val="20"/>
              </w:rPr>
            </w:pPr>
          </w:p>
          <w:p w14:paraId="0C53B440" w14:textId="77777777" w:rsidR="00192F50" w:rsidRPr="00B14A4E" w:rsidRDefault="00192F50" w:rsidP="00B14A4E">
            <w:pPr>
              <w:jc w:val="right"/>
              <w:rPr>
                <w:rFonts w:ascii="Arial" w:hAnsi="Arial" w:cs="Arial"/>
                <w:sz w:val="20"/>
                <w:szCs w:val="20"/>
              </w:rPr>
            </w:pPr>
          </w:p>
          <w:p w14:paraId="0236BD7E"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1.44</w:t>
            </w:r>
          </w:p>
          <w:p w14:paraId="09102DC5"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7.19</w:t>
            </w:r>
          </w:p>
          <w:p w14:paraId="4CB88B60" w14:textId="77777777" w:rsidR="00192F50" w:rsidRPr="00B14A4E" w:rsidRDefault="00192F50" w:rsidP="00B14A4E">
            <w:pPr>
              <w:jc w:val="right"/>
              <w:rPr>
                <w:rFonts w:ascii="Arial" w:hAnsi="Arial" w:cs="Arial"/>
                <w:sz w:val="20"/>
                <w:szCs w:val="20"/>
              </w:rPr>
            </w:pPr>
          </w:p>
          <w:p w14:paraId="5EC7C42C"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1.17</w:t>
            </w:r>
          </w:p>
          <w:p w14:paraId="30BDA287" w14:textId="77777777" w:rsidR="00192F50" w:rsidRPr="00B14A4E" w:rsidRDefault="00192F50" w:rsidP="00B14A4E">
            <w:pPr>
              <w:jc w:val="right"/>
              <w:rPr>
                <w:rFonts w:ascii="Arial" w:hAnsi="Arial" w:cs="Arial"/>
                <w:sz w:val="20"/>
                <w:szCs w:val="20"/>
              </w:rPr>
            </w:pPr>
          </w:p>
          <w:p w14:paraId="7610E703"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2.30</w:t>
            </w:r>
          </w:p>
        </w:tc>
      </w:tr>
      <w:tr w:rsidR="00192F50" w:rsidRPr="00B14A4E" w14:paraId="01E34A6D" w14:textId="77777777" w:rsidTr="00BA4236">
        <w:tc>
          <w:tcPr>
            <w:tcW w:w="302" w:type="pct"/>
            <w:vAlign w:val="center"/>
          </w:tcPr>
          <w:p w14:paraId="733987DF" w14:textId="77777777" w:rsidR="00192F50" w:rsidRPr="00B14A4E" w:rsidRDefault="00192F50" w:rsidP="00B14A4E">
            <w:pPr>
              <w:rPr>
                <w:rFonts w:ascii="Arial" w:hAnsi="Arial" w:cs="Arial"/>
                <w:sz w:val="20"/>
                <w:szCs w:val="20"/>
              </w:rPr>
            </w:pPr>
            <w:r w:rsidRPr="00B14A4E">
              <w:rPr>
                <w:rFonts w:ascii="Arial" w:hAnsi="Arial" w:cs="Arial"/>
                <w:sz w:val="20"/>
                <w:szCs w:val="20"/>
              </w:rPr>
              <w:t>32</w:t>
            </w:r>
          </w:p>
        </w:tc>
        <w:tc>
          <w:tcPr>
            <w:tcW w:w="3459" w:type="pct"/>
          </w:tcPr>
          <w:p w14:paraId="011E709A" w14:textId="77777777" w:rsidR="00192F50" w:rsidRPr="00B14A4E" w:rsidRDefault="00192F50" w:rsidP="00B14A4E">
            <w:pPr>
              <w:rPr>
                <w:rFonts w:ascii="Arial" w:hAnsi="Arial" w:cs="Arial"/>
                <w:sz w:val="20"/>
                <w:szCs w:val="20"/>
              </w:rPr>
            </w:pPr>
            <w:r w:rsidRPr="00B14A4E">
              <w:rPr>
                <w:rFonts w:ascii="Arial" w:hAnsi="Arial" w:cs="Arial"/>
                <w:sz w:val="20"/>
                <w:szCs w:val="20"/>
              </w:rPr>
              <w:t>PROYECTO DE UNIÓN DE PREDIOS</w:t>
            </w:r>
          </w:p>
          <w:p w14:paraId="07D262E5" w14:textId="77777777" w:rsidR="00192F50" w:rsidRPr="00B14A4E" w:rsidRDefault="00192F50" w:rsidP="00B14A4E">
            <w:pPr>
              <w:rPr>
                <w:rFonts w:ascii="Arial" w:hAnsi="Arial" w:cs="Arial"/>
                <w:sz w:val="20"/>
                <w:szCs w:val="20"/>
              </w:rPr>
            </w:pPr>
            <w:r w:rsidRPr="00B14A4E">
              <w:rPr>
                <w:rFonts w:ascii="Arial" w:hAnsi="Arial" w:cs="Arial"/>
                <w:sz w:val="20"/>
                <w:szCs w:val="20"/>
              </w:rPr>
              <w:t>Por Oficio</w:t>
            </w:r>
          </w:p>
          <w:p w14:paraId="2D289F58" w14:textId="77777777" w:rsidR="00192F50" w:rsidRPr="00B14A4E" w:rsidRDefault="00192F50" w:rsidP="00B14A4E">
            <w:pPr>
              <w:rPr>
                <w:rFonts w:ascii="Arial" w:hAnsi="Arial" w:cs="Arial"/>
                <w:sz w:val="20"/>
                <w:szCs w:val="20"/>
              </w:rPr>
            </w:pPr>
            <w:r w:rsidRPr="00B14A4E">
              <w:rPr>
                <w:rFonts w:ascii="Arial" w:hAnsi="Arial" w:cs="Arial"/>
                <w:sz w:val="20"/>
                <w:szCs w:val="20"/>
              </w:rPr>
              <w:t>Por Investigación documental.</w:t>
            </w:r>
          </w:p>
          <w:p w14:paraId="0A75C222" w14:textId="77777777" w:rsidR="00192F50" w:rsidRPr="00B14A4E" w:rsidRDefault="00192F50" w:rsidP="00B14A4E">
            <w:pPr>
              <w:rPr>
                <w:rFonts w:ascii="Arial" w:hAnsi="Arial" w:cs="Arial"/>
                <w:sz w:val="20"/>
                <w:szCs w:val="20"/>
              </w:rPr>
            </w:pPr>
            <w:r w:rsidRPr="00B14A4E">
              <w:rPr>
                <w:rFonts w:ascii="Arial" w:hAnsi="Arial" w:cs="Arial"/>
                <w:sz w:val="20"/>
                <w:szCs w:val="20"/>
              </w:rPr>
              <w:t>Por cada parte unida del predio</w:t>
            </w:r>
          </w:p>
        </w:tc>
        <w:tc>
          <w:tcPr>
            <w:tcW w:w="578" w:type="pct"/>
            <w:vAlign w:val="center"/>
          </w:tcPr>
          <w:p w14:paraId="62A5554C"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7BC63CFA" w14:textId="77777777" w:rsidR="00192F50" w:rsidRPr="00B14A4E" w:rsidRDefault="00192F50" w:rsidP="00B14A4E">
            <w:pPr>
              <w:jc w:val="right"/>
              <w:rPr>
                <w:rFonts w:ascii="Arial" w:hAnsi="Arial" w:cs="Arial"/>
                <w:sz w:val="20"/>
                <w:szCs w:val="20"/>
              </w:rPr>
            </w:pPr>
          </w:p>
          <w:p w14:paraId="7F1E4EC8"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0.61</w:t>
            </w:r>
          </w:p>
          <w:p w14:paraId="48C15A8C"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7.19</w:t>
            </w:r>
          </w:p>
          <w:p w14:paraId="3CBB8B7F"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0.61</w:t>
            </w:r>
          </w:p>
        </w:tc>
      </w:tr>
      <w:tr w:rsidR="00192F50" w:rsidRPr="00B14A4E" w14:paraId="0C6AC4DC" w14:textId="77777777" w:rsidTr="00BA4236">
        <w:tc>
          <w:tcPr>
            <w:tcW w:w="302" w:type="pct"/>
          </w:tcPr>
          <w:p w14:paraId="07AAEF6C" w14:textId="77777777" w:rsidR="00192F50" w:rsidRPr="00B14A4E" w:rsidRDefault="00192F50" w:rsidP="00B14A4E">
            <w:pPr>
              <w:rPr>
                <w:rFonts w:ascii="Arial" w:hAnsi="Arial" w:cs="Arial"/>
                <w:sz w:val="20"/>
                <w:szCs w:val="20"/>
              </w:rPr>
            </w:pPr>
            <w:r w:rsidRPr="00B14A4E">
              <w:rPr>
                <w:rFonts w:ascii="Arial" w:hAnsi="Arial" w:cs="Arial"/>
                <w:sz w:val="20"/>
                <w:szCs w:val="20"/>
              </w:rPr>
              <w:t>33</w:t>
            </w:r>
          </w:p>
        </w:tc>
        <w:tc>
          <w:tcPr>
            <w:tcW w:w="3459" w:type="pct"/>
          </w:tcPr>
          <w:p w14:paraId="43AFC213" w14:textId="77777777" w:rsidR="00192F50" w:rsidRPr="00B14A4E" w:rsidRDefault="00192F50" w:rsidP="00B14A4E">
            <w:pPr>
              <w:rPr>
                <w:rFonts w:ascii="Arial" w:hAnsi="Arial" w:cs="Arial"/>
                <w:sz w:val="20"/>
                <w:szCs w:val="20"/>
              </w:rPr>
            </w:pPr>
            <w:r w:rsidRPr="00B14A4E">
              <w:rPr>
                <w:rFonts w:ascii="Arial" w:hAnsi="Arial" w:cs="Arial"/>
                <w:sz w:val="20"/>
                <w:szCs w:val="20"/>
              </w:rPr>
              <w:t>OFICIO DE RECTIFICACIÓN DE MEDIDAS DE PREDIO</w:t>
            </w:r>
          </w:p>
        </w:tc>
        <w:tc>
          <w:tcPr>
            <w:tcW w:w="578" w:type="pct"/>
            <w:vAlign w:val="center"/>
          </w:tcPr>
          <w:p w14:paraId="48B53A72"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6B8FF304"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1.45</w:t>
            </w:r>
          </w:p>
        </w:tc>
      </w:tr>
      <w:tr w:rsidR="00192F50" w:rsidRPr="00B14A4E" w14:paraId="23D32E08" w14:textId="77777777" w:rsidTr="00BA4236">
        <w:tc>
          <w:tcPr>
            <w:tcW w:w="302" w:type="pct"/>
          </w:tcPr>
          <w:p w14:paraId="770EEEAE" w14:textId="77777777" w:rsidR="00192F50" w:rsidRPr="00B14A4E" w:rsidRDefault="00192F50" w:rsidP="00B14A4E">
            <w:pPr>
              <w:rPr>
                <w:rFonts w:ascii="Arial" w:hAnsi="Arial" w:cs="Arial"/>
                <w:sz w:val="20"/>
                <w:szCs w:val="20"/>
              </w:rPr>
            </w:pPr>
            <w:r w:rsidRPr="00B14A4E">
              <w:rPr>
                <w:rFonts w:ascii="Arial" w:hAnsi="Arial" w:cs="Arial"/>
                <w:sz w:val="20"/>
                <w:szCs w:val="20"/>
              </w:rPr>
              <w:t>34</w:t>
            </w:r>
          </w:p>
        </w:tc>
        <w:tc>
          <w:tcPr>
            <w:tcW w:w="3459" w:type="pct"/>
          </w:tcPr>
          <w:p w14:paraId="12E78359" w14:textId="77777777" w:rsidR="00192F50" w:rsidRPr="00B14A4E" w:rsidRDefault="00192F50" w:rsidP="00B14A4E">
            <w:pPr>
              <w:tabs>
                <w:tab w:val="left" w:pos="1170"/>
              </w:tabs>
              <w:rPr>
                <w:rFonts w:ascii="Arial" w:hAnsi="Arial" w:cs="Arial"/>
                <w:sz w:val="20"/>
                <w:szCs w:val="20"/>
              </w:rPr>
            </w:pPr>
            <w:r w:rsidRPr="00B14A4E">
              <w:rPr>
                <w:rFonts w:ascii="Arial" w:hAnsi="Arial" w:cs="Arial"/>
                <w:sz w:val="20"/>
                <w:szCs w:val="20"/>
              </w:rPr>
              <w:t>REVALIDACIÓN DE OFICIO.</w:t>
            </w:r>
          </w:p>
        </w:tc>
        <w:tc>
          <w:tcPr>
            <w:tcW w:w="578" w:type="pct"/>
            <w:vAlign w:val="center"/>
          </w:tcPr>
          <w:p w14:paraId="56A6A3CE"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51E6F1B2"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1.64</w:t>
            </w:r>
          </w:p>
        </w:tc>
      </w:tr>
      <w:tr w:rsidR="00192F50" w:rsidRPr="00B14A4E" w14:paraId="4E1BC97B" w14:textId="77777777" w:rsidTr="00BA4236">
        <w:tc>
          <w:tcPr>
            <w:tcW w:w="302" w:type="pct"/>
          </w:tcPr>
          <w:p w14:paraId="77999FC0" w14:textId="77777777" w:rsidR="00192F50" w:rsidRPr="00B14A4E" w:rsidRDefault="00192F50" w:rsidP="00B14A4E">
            <w:pPr>
              <w:rPr>
                <w:rFonts w:ascii="Arial" w:hAnsi="Arial" w:cs="Arial"/>
                <w:sz w:val="20"/>
                <w:szCs w:val="20"/>
              </w:rPr>
            </w:pPr>
            <w:r w:rsidRPr="00B14A4E">
              <w:rPr>
                <w:rFonts w:ascii="Arial" w:hAnsi="Arial" w:cs="Arial"/>
                <w:sz w:val="20"/>
                <w:szCs w:val="20"/>
              </w:rPr>
              <w:lastRenderedPageBreak/>
              <w:t>35</w:t>
            </w:r>
          </w:p>
        </w:tc>
        <w:tc>
          <w:tcPr>
            <w:tcW w:w="3459" w:type="pct"/>
          </w:tcPr>
          <w:p w14:paraId="5B928774" w14:textId="77777777" w:rsidR="00192F50" w:rsidRPr="00B14A4E" w:rsidRDefault="00192F50" w:rsidP="00B14A4E">
            <w:pPr>
              <w:rPr>
                <w:rFonts w:ascii="Arial" w:hAnsi="Arial" w:cs="Arial"/>
                <w:sz w:val="20"/>
                <w:szCs w:val="20"/>
              </w:rPr>
            </w:pPr>
            <w:r w:rsidRPr="00B14A4E">
              <w:rPr>
                <w:rFonts w:ascii="Arial" w:hAnsi="Arial" w:cs="Arial"/>
                <w:sz w:val="20"/>
                <w:szCs w:val="20"/>
              </w:rPr>
              <w:t>EXPEDICIÓN DE OFICIO DE ASIGNACIÓN DE NOMENCLATURA A PREDIOS DE FUNDO LEGAL Y SU INSCRIPCIÓN EN EL PADRÓN CATASTRAL</w:t>
            </w:r>
          </w:p>
          <w:p w14:paraId="1F634CFA" w14:textId="77777777" w:rsidR="00192F50" w:rsidRPr="00B14A4E" w:rsidRDefault="00192F50" w:rsidP="00B14A4E">
            <w:pPr>
              <w:rPr>
                <w:rFonts w:ascii="Arial" w:hAnsi="Arial" w:cs="Arial"/>
                <w:sz w:val="20"/>
                <w:szCs w:val="20"/>
              </w:rPr>
            </w:pPr>
            <w:r w:rsidRPr="00B14A4E">
              <w:rPr>
                <w:rFonts w:ascii="Arial" w:hAnsi="Arial" w:cs="Arial"/>
                <w:sz w:val="20"/>
                <w:szCs w:val="20"/>
              </w:rPr>
              <w:t>Costo por expedición de Oficio</w:t>
            </w:r>
          </w:p>
          <w:p w14:paraId="3F8CD282" w14:textId="77777777" w:rsidR="00192F50" w:rsidRPr="00B14A4E" w:rsidRDefault="00192F50" w:rsidP="00B14A4E">
            <w:pPr>
              <w:rPr>
                <w:rFonts w:ascii="Arial" w:hAnsi="Arial" w:cs="Arial"/>
                <w:sz w:val="20"/>
                <w:szCs w:val="20"/>
              </w:rPr>
            </w:pPr>
            <w:r w:rsidRPr="00B14A4E">
              <w:rPr>
                <w:rFonts w:ascii="Arial" w:hAnsi="Arial" w:cs="Arial"/>
                <w:sz w:val="20"/>
                <w:szCs w:val="20"/>
              </w:rPr>
              <w:t>Por Diligencia</w:t>
            </w:r>
          </w:p>
          <w:p w14:paraId="1874AE34" w14:textId="77777777" w:rsidR="00192F50" w:rsidRPr="00B14A4E" w:rsidRDefault="00192F50" w:rsidP="00B14A4E">
            <w:pPr>
              <w:rPr>
                <w:rFonts w:ascii="Arial" w:hAnsi="Arial" w:cs="Arial"/>
                <w:sz w:val="20"/>
                <w:szCs w:val="20"/>
              </w:rPr>
            </w:pPr>
            <w:r w:rsidRPr="00B14A4E">
              <w:rPr>
                <w:rFonts w:ascii="Arial" w:hAnsi="Arial" w:cs="Arial"/>
                <w:sz w:val="20"/>
                <w:szCs w:val="20"/>
              </w:rPr>
              <w:t>Por Kilómetro recorrido en diligencias</w:t>
            </w:r>
          </w:p>
        </w:tc>
        <w:tc>
          <w:tcPr>
            <w:tcW w:w="578" w:type="pct"/>
            <w:vAlign w:val="center"/>
          </w:tcPr>
          <w:p w14:paraId="4F4BC6B9"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29138C23" w14:textId="77777777" w:rsidR="00192F50" w:rsidRPr="00B14A4E" w:rsidRDefault="00192F50" w:rsidP="00B14A4E">
            <w:pPr>
              <w:jc w:val="right"/>
              <w:rPr>
                <w:rFonts w:ascii="Arial" w:hAnsi="Arial" w:cs="Arial"/>
                <w:sz w:val="20"/>
                <w:szCs w:val="20"/>
              </w:rPr>
            </w:pPr>
          </w:p>
          <w:p w14:paraId="6DF3E7E3" w14:textId="77777777" w:rsidR="00192F50" w:rsidRPr="00B14A4E" w:rsidRDefault="00192F50" w:rsidP="00B14A4E">
            <w:pPr>
              <w:jc w:val="right"/>
              <w:rPr>
                <w:rFonts w:ascii="Arial" w:hAnsi="Arial" w:cs="Arial"/>
                <w:sz w:val="20"/>
                <w:szCs w:val="20"/>
              </w:rPr>
            </w:pPr>
          </w:p>
          <w:p w14:paraId="4113F31D" w14:textId="77777777" w:rsidR="00192F50" w:rsidRPr="00B14A4E" w:rsidRDefault="00192F50" w:rsidP="00B14A4E">
            <w:pPr>
              <w:jc w:val="right"/>
              <w:rPr>
                <w:rFonts w:ascii="Arial" w:hAnsi="Arial" w:cs="Arial"/>
                <w:sz w:val="20"/>
                <w:szCs w:val="20"/>
              </w:rPr>
            </w:pPr>
          </w:p>
          <w:p w14:paraId="35627EEB"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1.45</w:t>
            </w:r>
          </w:p>
          <w:p w14:paraId="1EABDFFB"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5.74</w:t>
            </w:r>
          </w:p>
          <w:p w14:paraId="42BC5528"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0.12</w:t>
            </w:r>
          </w:p>
        </w:tc>
      </w:tr>
      <w:tr w:rsidR="00192F50" w:rsidRPr="00B14A4E" w14:paraId="58CBC64B" w14:textId="77777777" w:rsidTr="00BA4236">
        <w:tc>
          <w:tcPr>
            <w:tcW w:w="302" w:type="pct"/>
          </w:tcPr>
          <w:p w14:paraId="1B0D4762" w14:textId="77777777" w:rsidR="00192F50" w:rsidRPr="00B14A4E" w:rsidRDefault="00192F50" w:rsidP="00B14A4E">
            <w:pPr>
              <w:rPr>
                <w:rFonts w:ascii="Arial" w:hAnsi="Arial" w:cs="Arial"/>
                <w:sz w:val="20"/>
                <w:szCs w:val="20"/>
              </w:rPr>
            </w:pPr>
            <w:r w:rsidRPr="00B14A4E">
              <w:rPr>
                <w:rFonts w:ascii="Arial" w:hAnsi="Arial" w:cs="Arial"/>
                <w:sz w:val="20"/>
                <w:szCs w:val="20"/>
              </w:rPr>
              <w:t>36</w:t>
            </w:r>
          </w:p>
        </w:tc>
        <w:tc>
          <w:tcPr>
            <w:tcW w:w="3459" w:type="pct"/>
          </w:tcPr>
          <w:p w14:paraId="677829F4" w14:textId="77777777" w:rsidR="00192F50" w:rsidRPr="00B14A4E" w:rsidRDefault="00192F50" w:rsidP="00B14A4E">
            <w:pPr>
              <w:rPr>
                <w:rFonts w:ascii="Arial" w:hAnsi="Arial" w:cs="Arial"/>
                <w:sz w:val="20"/>
                <w:szCs w:val="20"/>
              </w:rPr>
            </w:pPr>
            <w:r w:rsidRPr="00B14A4E">
              <w:rPr>
                <w:rFonts w:ascii="Arial" w:hAnsi="Arial" w:cs="Arial"/>
                <w:sz w:val="20"/>
                <w:szCs w:val="20"/>
              </w:rPr>
              <w:t>EXPEDICIÓN DE OFICIO POR URBANIZACIÓN</w:t>
            </w:r>
          </w:p>
          <w:p w14:paraId="07EE6E0E" w14:textId="77777777" w:rsidR="00192F50" w:rsidRPr="00B14A4E" w:rsidRDefault="00192F50" w:rsidP="00B14A4E">
            <w:pPr>
              <w:rPr>
                <w:rFonts w:ascii="Arial" w:hAnsi="Arial" w:cs="Arial"/>
                <w:sz w:val="20"/>
                <w:szCs w:val="20"/>
              </w:rPr>
            </w:pPr>
            <w:r w:rsidRPr="00B14A4E">
              <w:rPr>
                <w:rFonts w:ascii="Arial" w:hAnsi="Arial" w:cs="Arial"/>
                <w:sz w:val="20"/>
                <w:szCs w:val="20"/>
              </w:rPr>
              <w:t>Costo por expedición de Oficio</w:t>
            </w:r>
          </w:p>
          <w:p w14:paraId="6100BE97" w14:textId="77777777" w:rsidR="00192F50" w:rsidRPr="00B14A4E" w:rsidRDefault="00192F50" w:rsidP="00B14A4E">
            <w:pPr>
              <w:rPr>
                <w:rFonts w:ascii="Arial" w:hAnsi="Arial" w:cs="Arial"/>
                <w:sz w:val="20"/>
                <w:szCs w:val="20"/>
              </w:rPr>
            </w:pPr>
            <w:r w:rsidRPr="00B14A4E">
              <w:rPr>
                <w:rFonts w:ascii="Arial" w:hAnsi="Arial" w:cs="Arial"/>
                <w:sz w:val="20"/>
                <w:szCs w:val="20"/>
              </w:rPr>
              <w:t>Por Diligencia</w:t>
            </w:r>
          </w:p>
          <w:p w14:paraId="749C86D6" w14:textId="77777777" w:rsidR="00192F50" w:rsidRPr="00B14A4E" w:rsidRDefault="00192F50" w:rsidP="00B14A4E">
            <w:pPr>
              <w:rPr>
                <w:rFonts w:ascii="Arial" w:hAnsi="Arial" w:cs="Arial"/>
                <w:sz w:val="20"/>
                <w:szCs w:val="20"/>
              </w:rPr>
            </w:pPr>
            <w:r w:rsidRPr="00B14A4E">
              <w:rPr>
                <w:rFonts w:ascii="Arial" w:hAnsi="Arial" w:cs="Arial"/>
                <w:sz w:val="20"/>
                <w:szCs w:val="20"/>
              </w:rPr>
              <w:t>Por Kilómetro recorrido en diligencias</w:t>
            </w:r>
          </w:p>
        </w:tc>
        <w:tc>
          <w:tcPr>
            <w:tcW w:w="578" w:type="pct"/>
            <w:vAlign w:val="center"/>
          </w:tcPr>
          <w:p w14:paraId="33EDB3BB"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4114EDAB" w14:textId="77777777" w:rsidR="00192F50" w:rsidRPr="00B14A4E" w:rsidRDefault="00192F50" w:rsidP="00B14A4E">
            <w:pPr>
              <w:jc w:val="right"/>
              <w:rPr>
                <w:rFonts w:ascii="Arial" w:hAnsi="Arial" w:cs="Arial"/>
                <w:sz w:val="20"/>
                <w:szCs w:val="20"/>
              </w:rPr>
            </w:pPr>
          </w:p>
          <w:p w14:paraId="5AEE7FB4"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1.45</w:t>
            </w:r>
          </w:p>
          <w:p w14:paraId="0AA5FA48"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5.74</w:t>
            </w:r>
          </w:p>
          <w:p w14:paraId="1C7F4020"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0.12</w:t>
            </w:r>
          </w:p>
        </w:tc>
      </w:tr>
      <w:tr w:rsidR="00192F50" w:rsidRPr="00B14A4E" w14:paraId="35547297" w14:textId="77777777" w:rsidTr="00BA4236">
        <w:tc>
          <w:tcPr>
            <w:tcW w:w="302" w:type="pct"/>
          </w:tcPr>
          <w:p w14:paraId="1C830DB4" w14:textId="77777777" w:rsidR="00192F50" w:rsidRPr="00B14A4E" w:rsidRDefault="00192F50" w:rsidP="00B14A4E">
            <w:pPr>
              <w:rPr>
                <w:rFonts w:ascii="Arial" w:hAnsi="Arial" w:cs="Arial"/>
                <w:sz w:val="20"/>
                <w:szCs w:val="20"/>
              </w:rPr>
            </w:pPr>
            <w:r w:rsidRPr="00B14A4E">
              <w:rPr>
                <w:rFonts w:ascii="Arial" w:hAnsi="Arial" w:cs="Arial"/>
                <w:sz w:val="20"/>
                <w:szCs w:val="20"/>
              </w:rPr>
              <w:t>37</w:t>
            </w:r>
          </w:p>
        </w:tc>
        <w:tc>
          <w:tcPr>
            <w:tcW w:w="3459" w:type="pct"/>
          </w:tcPr>
          <w:p w14:paraId="6AB17FCA" w14:textId="77777777" w:rsidR="00192F50" w:rsidRPr="00B14A4E" w:rsidRDefault="00192F50" w:rsidP="00B14A4E">
            <w:pPr>
              <w:rPr>
                <w:rFonts w:ascii="Arial" w:hAnsi="Arial" w:cs="Arial"/>
                <w:sz w:val="20"/>
                <w:szCs w:val="20"/>
              </w:rPr>
            </w:pPr>
            <w:bookmarkStart w:id="2" w:name="_Hlk183165272"/>
            <w:r w:rsidRPr="00B14A4E">
              <w:rPr>
                <w:rFonts w:ascii="Arial" w:hAnsi="Arial" w:cs="Arial"/>
                <w:sz w:val="20"/>
                <w:szCs w:val="20"/>
              </w:rPr>
              <w:t>AUTORIZACIÓN CATASTRAL DE FRACCIONAMIENTOS. Por lote</w:t>
            </w:r>
          </w:p>
          <w:bookmarkEnd w:id="2"/>
          <w:p w14:paraId="36805A93" w14:textId="77777777" w:rsidR="00192F50" w:rsidRPr="00B14A4E" w:rsidRDefault="00192F50" w:rsidP="00B14A4E">
            <w:pPr>
              <w:rPr>
                <w:rFonts w:ascii="Arial" w:hAnsi="Arial" w:cs="Arial"/>
                <w:sz w:val="20"/>
                <w:szCs w:val="20"/>
              </w:rPr>
            </w:pPr>
            <w:r w:rsidRPr="00B14A4E">
              <w:rPr>
                <w:rFonts w:ascii="Arial" w:hAnsi="Arial" w:cs="Arial"/>
                <w:sz w:val="20"/>
                <w:szCs w:val="20"/>
              </w:rPr>
              <w:t>OFICIO DE PROYECTO DE RECTIFICACIÓN DE MEDIDAS</w:t>
            </w:r>
          </w:p>
          <w:p w14:paraId="751F8C58" w14:textId="77777777" w:rsidR="00192F50" w:rsidRPr="00B14A4E" w:rsidRDefault="00192F50" w:rsidP="00B14A4E">
            <w:pPr>
              <w:rPr>
                <w:rFonts w:ascii="Arial" w:hAnsi="Arial" w:cs="Arial"/>
                <w:sz w:val="20"/>
                <w:szCs w:val="20"/>
              </w:rPr>
            </w:pPr>
            <w:r w:rsidRPr="00B14A4E">
              <w:rPr>
                <w:rFonts w:ascii="Arial" w:hAnsi="Arial" w:cs="Arial"/>
                <w:sz w:val="20"/>
                <w:szCs w:val="20"/>
              </w:rPr>
              <w:t>OFICIO POR NOTIFICACIÓN DE ACTA CIRCUNSTANCIADA</w:t>
            </w:r>
          </w:p>
          <w:p w14:paraId="56580F18" w14:textId="77777777" w:rsidR="00192F50" w:rsidRPr="00B14A4E" w:rsidRDefault="00192F50" w:rsidP="00B14A4E">
            <w:pPr>
              <w:jc w:val="both"/>
              <w:rPr>
                <w:rFonts w:ascii="Arial" w:hAnsi="Arial" w:cs="Arial"/>
                <w:sz w:val="20"/>
                <w:szCs w:val="20"/>
              </w:rPr>
            </w:pPr>
            <w:r w:rsidRPr="00B14A4E">
              <w:rPr>
                <w:rFonts w:ascii="Arial" w:hAnsi="Arial" w:cs="Arial"/>
                <w:sz w:val="20"/>
                <w:szCs w:val="20"/>
              </w:rPr>
              <w:t>OFICIO DE UBICACIÓN, DESLINDE Y MARCACIÓN DEL PREDIO</w:t>
            </w:r>
          </w:p>
          <w:p w14:paraId="0B47E0C4" w14:textId="77777777" w:rsidR="00192F50" w:rsidRPr="00B14A4E" w:rsidRDefault="00192F50" w:rsidP="00B14A4E">
            <w:pPr>
              <w:rPr>
                <w:rFonts w:ascii="Arial" w:hAnsi="Arial" w:cs="Arial"/>
                <w:sz w:val="20"/>
                <w:szCs w:val="20"/>
              </w:rPr>
            </w:pPr>
            <w:r w:rsidRPr="00B14A4E">
              <w:rPr>
                <w:rFonts w:ascii="Arial" w:hAnsi="Arial" w:cs="Arial"/>
                <w:sz w:val="20"/>
                <w:szCs w:val="20"/>
              </w:rPr>
              <w:t>OFICIO DE VERIFICACIÓN DE MEDIDAS FÍSICAS</w:t>
            </w:r>
          </w:p>
          <w:p w14:paraId="5F8678E5" w14:textId="77777777" w:rsidR="00192F50" w:rsidRPr="00B14A4E" w:rsidRDefault="00192F50" w:rsidP="00B14A4E">
            <w:pPr>
              <w:rPr>
                <w:rFonts w:ascii="Arial" w:hAnsi="Arial" w:cs="Arial"/>
                <w:sz w:val="20"/>
                <w:szCs w:val="20"/>
              </w:rPr>
            </w:pPr>
            <w:r w:rsidRPr="00B14A4E">
              <w:rPr>
                <w:rFonts w:ascii="Arial" w:hAnsi="Arial" w:cs="Arial"/>
                <w:sz w:val="20"/>
                <w:szCs w:val="20"/>
              </w:rPr>
              <w:t>OFICIO DE RECONSIDERACIÓN DE VALOR</w:t>
            </w:r>
          </w:p>
          <w:p w14:paraId="44D8E426" w14:textId="77777777" w:rsidR="00192F50" w:rsidRPr="00B14A4E" w:rsidRDefault="00192F50" w:rsidP="00B14A4E">
            <w:pPr>
              <w:rPr>
                <w:rFonts w:ascii="Arial" w:hAnsi="Arial" w:cs="Arial"/>
                <w:sz w:val="20"/>
                <w:szCs w:val="20"/>
              </w:rPr>
            </w:pPr>
            <w:r w:rsidRPr="00B14A4E">
              <w:rPr>
                <w:rFonts w:ascii="Arial" w:hAnsi="Arial" w:cs="Arial"/>
                <w:sz w:val="20"/>
                <w:szCs w:val="20"/>
              </w:rPr>
              <w:t>OFICIO DE DICTAMEN CATASTRAL</w:t>
            </w:r>
          </w:p>
        </w:tc>
        <w:tc>
          <w:tcPr>
            <w:tcW w:w="578" w:type="pct"/>
            <w:vAlign w:val="center"/>
          </w:tcPr>
          <w:p w14:paraId="4FB5626A"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7C8D69D3" w14:textId="77777777" w:rsidR="00192F50" w:rsidRPr="00B14A4E" w:rsidRDefault="00192F50" w:rsidP="00B14A4E">
            <w:pPr>
              <w:jc w:val="right"/>
              <w:rPr>
                <w:rFonts w:ascii="Arial" w:hAnsi="Arial" w:cs="Arial"/>
                <w:sz w:val="20"/>
                <w:szCs w:val="20"/>
              </w:rPr>
            </w:pPr>
          </w:p>
          <w:p w14:paraId="5821C461"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5.00</w:t>
            </w:r>
          </w:p>
          <w:p w14:paraId="2277997A"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p w14:paraId="6147A7CC"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p w14:paraId="14FD2C15" w14:textId="77777777" w:rsidR="00192F50" w:rsidRPr="00B14A4E" w:rsidRDefault="00192F50" w:rsidP="00B14A4E">
            <w:pPr>
              <w:jc w:val="right"/>
              <w:rPr>
                <w:rFonts w:ascii="Arial" w:hAnsi="Arial" w:cs="Arial"/>
                <w:sz w:val="20"/>
                <w:szCs w:val="20"/>
              </w:rPr>
            </w:pPr>
          </w:p>
          <w:p w14:paraId="4F90D57B"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p w14:paraId="025A9DD7"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p w14:paraId="6965DF86"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p w14:paraId="043D0E26"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w:t>
            </w:r>
          </w:p>
        </w:tc>
      </w:tr>
      <w:tr w:rsidR="00192F50" w:rsidRPr="00B14A4E" w14:paraId="2E8EE331" w14:textId="77777777" w:rsidTr="00BA4236">
        <w:tc>
          <w:tcPr>
            <w:tcW w:w="302" w:type="pct"/>
          </w:tcPr>
          <w:p w14:paraId="03BCD9D5" w14:textId="77777777" w:rsidR="00192F50" w:rsidRPr="00B14A4E" w:rsidRDefault="00192F50" w:rsidP="00B14A4E">
            <w:pPr>
              <w:rPr>
                <w:rFonts w:ascii="Arial" w:hAnsi="Arial" w:cs="Arial"/>
                <w:sz w:val="20"/>
                <w:szCs w:val="20"/>
              </w:rPr>
            </w:pPr>
            <w:r w:rsidRPr="00B14A4E">
              <w:rPr>
                <w:rFonts w:ascii="Arial" w:hAnsi="Arial" w:cs="Arial"/>
                <w:sz w:val="20"/>
                <w:szCs w:val="20"/>
              </w:rPr>
              <w:t>38</w:t>
            </w:r>
          </w:p>
        </w:tc>
        <w:tc>
          <w:tcPr>
            <w:tcW w:w="3459" w:type="pct"/>
          </w:tcPr>
          <w:p w14:paraId="7EFD8516" w14:textId="77777777" w:rsidR="00192F50" w:rsidRPr="00B14A4E" w:rsidRDefault="00192F50" w:rsidP="00B14A4E">
            <w:pPr>
              <w:rPr>
                <w:rFonts w:ascii="Arial" w:hAnsi="Arial" w:cs="Arial"/>
                <w:sz w:val="20"/>
                <w:szCs w:val="20"/>
              </w:rPr>
            </w:pPr>
            <w:r w:rsidRPr="00B14A4E">
              <w:rPr>
                <w:rFonts w:ascii="Arial" w:hAnsi="Arial" w:cs="Arial"/>
                <w:sz w:val="20"/>
                <w:szCs w:val="20"/>
              </w:rPr>
              <w:t>PARA LA ELABORACIÓN DE ACTA CIRCUNSTANCIADA</w:t>
            </w:r>
          </w:p>
          <w:p w14:paraId="5EE78C7C" w14:textId="77777777" w:rsidR="00192F50" w:rsidRPr="00B14A4E" w:rsidRDefault="00192F50" w:rsidP="00B14A4E">
            <w:pPr>
              <w:rPr>
                <w:rFonts w:ascii="Arial" w:hAnsi="Arial" w:cs="Arial"/>
                <w:sz w:val="20"/>
                <w:szCs w:val="20"/>
              </w:rPr>
            </w:pPr>
            <w:bookmarkStart w:id="3" w:name="_Hlk183165888"/>
            <w:r w:rsidRPr="00B14A4E">
              <w:rPr>
                <w:rFonts w:ascii="Arial" w:hAnsi="Arial" w:cs="Arial"/>
                <w:sz w:val="20"/>
                <w:szCs w:val="20"/>
              </w:rPr>
              <w:t>Por la elaboración de acta circunstanciada por cada predio colindante</w:t>
            </w:r>
          </w:p>
          <w:p w14:paraId="740555AC" w14:textId="77777777" w:rsidR="00192F50" w:rsidRPr="00B14A4E" w:rsidRDefault="00192F50" w:rsidP="00B14A4E">
            <w:pPr>
              <w:rPr>
                <w:rFonts w:ascii="Arial" w:hAnsi="Arial" w:cs="Arial"/>
                <w:sz w:val="20"/>
                <w:szCs w:val="20"/>
              </w:rPr>
            </w:pPr>
            <w:r w:rsidRPr="00B14A4E">
              <w:rPr>
                <w:rFonts w:ascii="Arial" w:hAnsi="Arial" w:cs="Arial"/>
                <w:sz w:val="20"/>
                <w:szCs w:val="20"/>
              </w:rPr>
              <w:t>Diligencia para cada notificación o para registro de Acta Circunstanciada</w:t>
            </w:r>
          </w:p>
          <w:p w14:paraId="0BB4A584" w14:textId="77777777" w:rsidR="00192F50" w:rsidRPr="00B14A4E" w:rsidRDefault="00192F50" w:rsidP="00B14A4E">
            <w:pPr>
              <w:rPr>
                <w:rFonts w:ascii="Arial" w:hAnsi="Arial" w:cs="Arial"/>
                <w:sz w:val="20"/>
                <w:szCs w:val="20"/>
              </w:rPr>
            </w:pPr>
            <w:r w:rsidRPr="00B14A4E">
              <w:rPr>
                <w:rFonts w:ascii="Arial" w:hAnsi="Arial" w:cs="Arial"/>
                <w:sz w:val="20"/>
                <w:szCs w:val="20"/>
              </w:rPr>
              <w:t>Por Kilómetro recorrido en diligencias</w:t>
            </w:r>
            <w:bookmarkEnd w:id="3"/>
          </w:p>
        </w:tc>
        <w:tc>
          <w:tcPr>
            <w:tcW w:w="578" w:type="pct"/>
            <w:vAlign w:val="center"/>
          </w:tcPr>
          <w:p w14:paraId="2C3E8083"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shd w:val="clear" w:color="auto" w:fill="auto"/>
            <w:vAlign w:val="center"/>
          </w:tcPr>
          <w:p w14:paraId="74D4E6F8" w14:textId="77777777" w:rsidR="00192F50" w:rsidRPr="00B14A4E" w:rsidRDefault="00192F50" w:rsidP="00B14A4E">
            <w:pPr>
              <w:jc w:val="right"/>
              <w:rPr>
                <w:rFonts w:ascii="Arial" w:hAnsi="Arial" w:cs="Arial"/>
                <w:sz w:val="20"/>
                <w:szCs w:val="20"/>
              </w:rPr>
            </w:pPr>
          </w:p>
          <w:p w14:paraId="26ADBFF1" w14:textId="77777777" w:rsidR="00192F50" w:rsidRPr="00B14A4E" w:rsidRDefault="00192F50" w:rsidP="00B14A4E">
            <w:pPr>
              <w:jc w:val="right"/>
              <w:rPr>
                <w:rFonts w:ascii="Arial" w:hAnsi="Arial" w:cs="Arial"/>
                <w:sz w:val="20"/>
                <w:szCs w:val="20"/>
              </w:rPr>
            </w:pPr>
          </w:p>
          <w:p w14:paraId="72A9402A"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23.99</w:t>
            </w:r>
          </w:p>
          <w:p w14:paraId="620F6D43" w14:textId="77777777" w:rsidR="00192F50" w:rsidRPr="00B14A4E" w:rsidRDefault="00192F50" w:rsidP="00B14A4E">
            <w:pPr>
              <w:jc w:val="right"/>
              <w:rPr>
                <w:rFonts w:ascii="Arial" w:hAnsi="Arial" w:cs="Arial"/>
                <w:sz w:val="20"/>
                <w:szCs w:val="20"/>
              </w:rPr>
            </w:pPr>
          </w:p>
          <w:p w14:paraId="04DF93A9"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51.79</w:t>
            </w:r>
          </w:p>
          <w:p w14:paraId="10307897"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0.12</w:t>
            </w:r>
          </w:p>
        </w:tc>
      </w:tr>
      <w:tr w:rsidR="00192F50" w:rsidRPr="00B14A4E" w14:paraId="03E1C02F" w14:textId="77777777" w:rsidTr="00BA4236">
        <w:tc>
          <w:tcPr>
            <w:tcW w:w="302" w:type="pct"/>
          </w:tcPr>
          <w:p w14:paraId="3AAE9A54" w14:textId="77777777" w:rsidR="00192F50" w:rsidRPr="00B14A4E" w:rsidRDefault="00192F50" w:rsidP="00B14A4E">
            <w:pPr>
              <w:rPr>
                <w:rFonts w:ascii="Arial" w:hAnsi="Arial" w:cs="Arial"/>
                <w:sz w:val="20"/>
                <w:szCs w:val="20"/>
              </w:rPr>
            </w:pPr>
            <w:r w:rsidRPr="00B14A4E">
              <w:rPr>
                <w:rFonts w:ascii="Arial" w:hAnsi="Arial" w:cs="Arial"/>
                <w:sz w:val="20"/>
                <w:szCs w:val="20"/>
              </w:rPr>
              <w:t>39</w:t>
            </w:r>
          </w:p>
        </w:tc>
        <w:tc>
          <w:tcPr>
            <w:tcW w:w="3459" w:type="pct"/>
          </w:tcPr>
          <w:p w14:paraId="576365F3" w14:textId="77777777" w:rsidR="00192F50" w:rsidRPr="00B14A4E" w:rsidRDefault="00192F50" w:rsidP="00B14A4E">
            <w:pPr>
              <w:rPr>
                <w:rFonts w:ascii="Arial" w:hAnsi="Arial" w:cs="Arial"/>
                <w:sz w:val="20"/>
                <w:szCs w:val="20"/>
              </w:rPr>
            </w:pPr>
            <w:r w:rsidRPr="00B14A4E">
              <w:rPr>
                <w:rFonts w:ascii="Arial" w:hAnsi="Arial" w:cs="Arial"/>
                <w:sz w:val="20"/>
                <w:szCs w:val="20"/>
              </w:rPr>
              <w:t>DILIGENCIA POR MEDIDAS FÍSICAS.</w:t>
            </w:r>
          </w:p>
          <w:p w14:paraId="1B4B0886" w14:textId="77777777" w:rsidR="00192F50" w:rsidRPr="00B14A4E" w:rsidRDefault="00192F50" w:rsidP="00B14A4E">
            <w:pPr>
              <w:rPr>
                <w:rFonts w:ascii="Arial" w:hAnsi="Arial" w:cs="Arial"/>
                <w:sz w:val="20"/>
                <w:szCs w:val="20"/>
              </w:rPr>
            </w:pPr>
            <w:r w:rsidRPr="00B14A4E">
              <w:rPr>
                <w:rFonts w:ascii="Arial" w:hAnsi="Arial" w:cs="Arial"/>
                <w:sz w:val="20"/>
                <w:szCs w:val="20"/>
              </w:rPr>
              <w:t>Por Diligencia</w:t>
            </w:r>
          </w:p>
          <w:p w14:paraId="2892D014" w14:textId="77777777" w:rsidR="00192F50" w:rsidRPr="00B14A4E" w:rsidRDefault="00192F50" w:rsidP="00B14A4E">
            <w:pPr>
              <w:rPr>
                <w:rFonts w:ascii="Arial" w:hAnsi="Arial" w:cs="Arial"/>
                <w:sz w:val="20"/>
                <w:szCs w:val="20"/>
              </w:rPr>
            </w:pPr>
            <w:r w:rsidRPr="00B14A4E">
              <w:rPr>
                <w:rFonts w:ascii="Arial" w:hAnsi="Arial" w:cs="Arial"/>
                <w:sz w:val="20"/>
                <w:szCs w:val="20"/>
              </w:rPr>
              <w:t>Por Kilómetro recorrido en diligencias</w:t>
            </w:r>
          </w:p>
        </w:tc>
        <w:tc>
          <w:tcPr>
            <w:tcW w:w="578" w:type="pct"/>
            <w:vAlign w:val="center"/>
          </w:tcPr>
          <w:p w14:paraId="2345491D"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341299B4" w14:textId="77777777" w:rsidR="00192F50" w:rsidRPr="00B14A4E" w:rsidRDefault="00192F50" w:rsidP="00B14A4E">
            <w:pPr>
              <w:jc w:val="right"/>
              <w:rPr>
                <w:rFonts w:ascii="Arial" w:hAnsi="Arial" w:cs="Arial"/>
                <w:sz w:val="20"/>
                <w:szCs w:val="20"/>
              </w:rPr>
            </w:pPr>
          </w:p>
          <w:p w14:paraId="489F62C2"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5.74</w:t>
            </w:r>
          </w:p>
          <w:p w14:paraId="259C9A8C"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0.12</w:t>
            </w:r>
          </w:p>
        </w:tc>
      </w:tr>
      <w:tr w:rsidR="00192F50" w:rsidRPr="00B14A4E" w14:paraId="5C9524B7" w14:textId="77777777" w:rsidTr="00BA4236">
        <w:tc>
          <w:tcPr>
            <w:tcW w:w="302" w:type="pct"/>
          </w:tcPr>
          <w:p w14:paraId="06967DF4" w14:textId="77777777" w:rsidR="00192F50" w:rsidRPr="00B14A4E" w:rsidRDefault="00192F50" w:rsidP="00B14A4E">
            <w:pPr>
              <w:rPr>
                <w:rFonts w:ascii="Arial" w:hAnsi="Arial" w:cs="Arial"/>
                <w:sz w:val="20"/>
                <w:szCs w:val="20"/>
              </w:rPr>
            </w:pPr>
            <w:r w:rsidRPr="00B14A4E">
              <w:rPr>
                <w:rFonts w:ascii="Arial" w:hAnsi="Arial" w:cs="Arial"/>
                <w:sz w:val="20"/>
                <w:szCs w:val="20"/>
              </w:rPr>
              <w:t>40</w:t>
            </w:r>
          </w:p>
        </w:tc>
        <w:tc>
          <w:tcPr>
            <w:tcW w:w="3459" w:type="pct"/>
          </w:tcPr>
          <w:p w14:paraId="566AB9EE" w14:textId="77777777" w:rsidR="00192F50" w:rsidRPr="00B14A4E" w:rsidRDefault="00192F50" w:rsidP="00B14A4E">
            <w:pPr>
              <w:rPr>
                <w:rFonts w:ascii="Arial" w:hAnsi="Arial" w:cs="Arial"/>
                <w:sz w:val="20"/>
                <w:szCs w:val="20"/>
              </w:rPr>
            </w:pPr>
            <w:r w:rsidRPr="00B14A4E">
              <w:rPr>
                <w:rFonts w:ascii="Arial" w:hAnsi="Arial" w:cs="Arial"/>
                <w:sz w:val="20"/>
                <w:szCs w:val="20"/>
              </w:rPr>
              <w:t>DILIGENCIA POR MEDIDAS FÍSICAS GEO REFERENCIADO</w:t>
            </w:r>
          </w:p>
          <w:p w14:paraId="576BB374" w14:textId="77777777" w:rsidR="00192F50" w:rsidRPr="00B14A4E" w:rsidRDefault="00192F50" w:rsidP="00B14A4E">
            <w:pPr>
              <w:rPr>
                <w:rFonts w:ascii="Arial" w:hAnsi="Arial" w:cs="Arial"/>
                <w:sz w:val="20"/>
                <w:szCs w:val="20"/>
              </w:rPr>
            </w:pPr>
            <w:r w:rsidRPr="00B14A4E">
              <w:rPr>
                <w:rFonts w:ascii="Arial" w:hAnsi="Arial" w:cs="Arial"/>
                <w:sz w:val="20"/>
                <w:szCs w:val="20"/>
              </w:rPr>
              <w:t>Por Diligencia</w:t>
            </w:r>
          </w:p>
          <w:p w14:paraId="59D05ABB" w14:textId="77777777" w:rsidR="00192F50" w:rsidRPr="00B14A4E" w:rsidRDefault="00192F50" w:rsidP="00B14A4E">
            <w:pPr>
              <w:rPr>
                <w:rFonts w:ascii="Arial" w:hAnsi="Arial" w:cs="Arial"/>
                <w:sz w:val="20"/>
                <w:szCs w:val="20"/>
              </w:rPr>
            </w:pPr>
            <w:r w:rsidRPr="00B14A4E">
              <w:rPr>
                <w:rFonts w:ascii="Arial" w:hAnsi="Arial" w:cs="Arial"/>
                <w:sz w:val="20"/>
                <w:szCs w:val="20"/>
              </w:rPr>
              <w:t>Por Kilómetro recorrido en diligencias</w:t>
            </w:r>
          </w:p>
        </w:tc>
        <w:tc>
          <w:tcPr>
            <w:tcW w:w="578" w:type="pct"/>
            <w:vAlign w:val="center"/>
          </w:tcPr>
          <w:p w14:paraId="29359FDC"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0942924B" w14:textId="77777777" w:rsidR="00192F50" w:rsidRPr="00B14A4E" w:rsidRDefault="00192F50" w:rsidP="00B14A4E">
            <w:pPr>
              <w:jc w:val="right"/>
              <w:rPr>
                <w:rFonts w:ascii="Arial" w:hAnsi="Arial" w:cs="Arial"/>
                <w:sz w:val="20"/>
                <w:szCs w:val="20"/>
              </w:rPr>
            </w:pPr>
          </w:p>
          <w:p w14:paraId="59F2F2C7"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5.74</w:t>
            </w:r>
          </w:p>
          <w:p w14:paraId="5858AA96"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0.12</w:t>
            </w:r>
          </w:p>
        </w:tc>
      </w:tr>
      <w:tr w:rsidR="00192F50" w:rsidRPr="00B14A4E" w14:paraId="7610C6C5" w14:textId="77777777" w:rsidTr="00BA4236">
        <w:tc>
          <w:tcPr>
            <w:tcW w:w="302" w:type="pct"/>
          </w:tcPr>
          <w:p w14:paraId="60AE73B8" w14:textId="77777777" w:rsidR="00192F50" w:rsidRPr="00B14A4E" w:rsidRDefault="00192F50" w:rsidP="00B14A4E">
            <w:pPr>
              <w:rPr>
                <w:rFonts w:ascii="Arial" w:hAnsi="Arial" w:cs="Arial"/>
                <w:sz w:val="20"/>
                <w:szCs w:val="20"/>
              </w:rPr>
            </w:pPr>
            <w:r w:rsidRPr="00B14A4E">
              <w:rPr>
                <w:rFonts w:ascii="Arial" w:hAnsi="Arial" w:cs="Arial"/>
                <w:sz w:val="20"/>
                <w:szCs w:val="20"/>
              </w:rPr>
              <w:t>41</w:t>
            </w:r>
          </w:p>
        </w:tc>
        <w:tc>
          <w:tcPr>
            <w:tcW w:w="3459" w:type="pct"/>
          </w:tcPr>
          <w:p w14:paraId="1F9A419F" w14:textId="77777777" w:rsidR="00192F50" w:rsidRPr="00B14A4E" w:rsidRDefault="00192F50" w:rsidP="00B14A4E">
            <w:pPr>
              <w:rPr>
                <w:rFonts w:ascii="Arial" w:hAnsi="Arial" w:cs="Arial"/>
                <w:sz w:val="20"/>
                <w:szCs w:val="20"/>
              </w:rPr>
            </w:pPr>
            <w:r w:rsidRPr="00B14A4E">
              <w:rPr>
                <w:rFonts w:ascii="Arial" w:hAnsi="Arial" w:cs="Arial"/>
                <w:sz w:val="20"/>
                <w:szCs w:val="20"/>
              </w:rPr>
              <w:t>DILIGENCIA POR CAMBIO DE NOMENCLATURA</w:t>
            </w:r>
          </w:p>
          <w:p w14:paraId="7BD43A30" w14:textId="77777777" w:rsidR="00192F50" w:rsidRPr="00B14A4E" w:rsidRDefault="00192F50" w:rsidP="00B14A4E">
            <w:pPr>
              <w:rPr>
                <w:rFonts w:ascii="Arial" w:hAnsi="Arial" w:cs="Arial"/>
                <w:sz w:val="20"/>
                <w:szCs w:val="20"/>
              </w:rPr>
            </w:pPr>
            <w:r w:rsidRPr="00B14A4E">
              <w:rPr>
                <w:rFonts w:ascii="Arial" w:hAnsi="Arial" w:cs="Arial"/>
                <w:sz w:val="20"/>
                <w:szCs w:val="20"/>
              </w:rPr>
              <w:t>Por Diligencia</w:t>
            </w:r>
          </w:p>
          <w:p w14:paraId="17C943F1" w14:textId="77777777" w:rsidR="00192F50" w:rsidRPr="00B14A4E" w:rsidRDefault="00192F50" w:rsidP="00B14A4E">
            <w:pPr>
              <w:rPr>
                <w:rFonts w:ascii="Arial" w:hAnsi="Arial" w:cs="Arial"/>
                <w:sz w:val="20"/>
                <w:szCs w:val="20"/>
              </w:rPr>
            </w:pPr>
            <w:r w:rsidRPr="00B14A4E">
              <w:rPr>
                <w:rFonts w:ascii="Arial" w:hAnsi="Arial" w:cs="Arial"/>
                <w:sz w:val="20"/>
                <w:szCs w:val="20"/>
              </w:rPr>
              <w:t>Por Kilómetro recorrido en diligencias</w:t>
            </w:r>
          </w:p>
        </w:tc>
        <w:tc>
          <w:tcPr>
            <w:tcW w:w="578" w:type="pct"/>
            <w:vAlign w:val="center"/>
          </w:tcPr>
          <w:p w14:paraId="1F403BCF"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7E434412" w14:textId="77777777" w:rsidR="00192F50" w:rsidRPr="00B14A4E" w:rsidRDefault="00192F50" w:rsidP="00B14A4E">
            <w:pPr>
              <w:jc w:val="right"/>
              <w:rPr>
                <w:rFonts w:ascii="Arial" w:hAnsi="Arial" w:cs="Arial"/>
                <w:sz w:val="20"/>
                <w:szCs w:val="20"/>
              </w:rPr>
            </w:pPr>
          </w:p>
          <w:p w14:paraId="75975881"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5.74</w:t>
            </w:r>
          </w:p>
          <w:p w14:paraId="4A2B3158"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0.12</w:t>
            </w:r>
          </w:p>
        </w:tc>
      </w:tr>
      <w:tr w:rsidR="00192F50" w:rsidRPr="00B14A4E" w14:paraId="6EB5A690" w14:textId="77777777" w:rsidTr="00BA4236">
        <w:tc>
          <w:tcPr>
            <w:tcW w:w="302" w:type="pct"/>
          </w:tcPr>
          <w:p w14:paraId="7CA6708B" w14:textId="77777777" w:rsidR="00192F50" w:rsidRPr="00B14A4E" w:rsidRDefault="00192F50" w:rsidP="00B14A4E">
            <w:pPr>
              <w:rPr>
                <w:rFonts w:ascii="Arial" w:hAnsi="Arial" w:cs="Arial"/>
                <w:sz w:val="20"/>
                <w:szCs w:val="20"/>
              </w:rPr>
            </w:pPr>
            <w:r w:rsidRPr="00B14A4E">
              <w:rPr>
                <w:rFonts w:ascii="Arial" w:hAnsi="Arial" w:cs="Arial"/>
                <w:sz w:val="20"/>
                <w:szCs w:val="20"/>
              </w:rPr>
              <w:t>42</w:t>
            </w:r>
          </w:p>
        </w:tc>
        <w:tc>
          <w:tcPr>
            <w:tcW w:w="3459" w:type="pct"/>
          </w:tcPr>
          <w:p w14:paraId="183883CD" w14:textId="77777777" w:rsidR="00192F50" w:rsidRPr="00B14A4E" w:rsidRDefault="00192F50" w:rsidP="00B14A4E">
            <w:pPr>
              <w:rPr>
                <w:rFonts w:ascii="Arial" w:hAnsi="Arial" w:cs="Arial"/>
                <w:sz w:val="20"/>
                <w:szCs w:val="20"/>
              </w:rPr>
            </w:pPr>
            <w:r w:rsidRPr="00B14A4E">
              <w:rPr>
                <w:rFonts w:ascii="Arial" w:hAnsi="Arial" w:cs="Arial"/>
                <w:sz w:val="20"/>
                <w:szCs w:val="20"/>
              </w:rPr>
              <w:t>DILIGENCIA POR MEDIDAS FÍSICAS DE CONSTRUCCIÓN Y/O USO DEL PREDIO</w:t>
            </w:r>
          </w:p>
          <w:p w14:paraId="4B251A53" w14:textId="77777777" w:rsidR="00192F50" w:rsidRPr="00B14A4E" w:rsidRDefault="00192F50" w:rsidP="00B14A4E">
            <w:pPr>
              <w:rPr>
                <w:rFonts w:ascii="Arial" w:hAnsi="Arial" w:cs="Arial"/>
                <w:sz w:val="20"/>
                <w:szCs w:val="20"/>
              </w:rPr>
            </w:pPr>
            <w:r w:rsidRPr="00B14A4E">
              <w:rPr>
                <w:rFonts w:ascii="Arial" w:hAnsi="Arial" w:cs="Arial"/>
                <w:sz w:val="20"/>
                <w:szCs w:val="20"/>
              </w:rPr>
              <w:t>Por Diligencia</w:t>
            </w:r>
          </w:p>
          <w:p w14:paraId="696FCD99" w14:textId="77777777" w:rsidR="00192F50" w:rsidRPr="00B14A4E" w:rsidRDefault="00192F50" w:rsidP="00B14A4E">
            <w:pPr>
              <w:rPr>
                <w:rFonts w:ascii="Arial" w:hAnsi="Arial" w:cs="Arial"/>
                <w:sz w:val="20"/>
                <w:szCs w:val="20"/>
              </w:rPr>
            </w:pPr>
            <w:r w:rsidRPr="00B14A4E">
              <w:rPr>
                <w:rFonts w:ascii="Arial" w:hAnsi="Arial" w:cs="Arial"/>
                <w:sz w:val="20"/>
                <w:szCs w:val="20"/>
              </w:rPr>
              <w:t>Por Kilómetro recorrido en diligencias</w:t>
            </w:r>
          </w:p>
        </w:tc>
        <w:tc>
          <w:tcPr>
            <w:tcW w:w="578" w:type="pct"/>
            <w:vAlign w:val="center"/>
          </w:tcPr>
          <w:p w14:paraId="012F528F"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0F7EE19D" w14:textId="77777777" w:rsidR="00192F50" w:rsidRPr="00B14A4E" w:rsidRDefault="00192F50" w:rsidP="00B14A4E">
            <w:pPr>
              <w:jc w:val="right"/>
              <w:rPr>
                <w:rFonts w:ascii="Arial" w:hAnsi="Arial" w:cs="Arial"/>
                <w:sz w:val="20"/>
                <w:szCs w:val="20"/>
              </w:rPr>
            </w:pPr>
          </w:p>
          <w:p w14:paraId="11A1F737" w14:textId="77777777" w:rsidR="00192F50" w:rsidRPr="00B14A4E" w:rsidRDefault="00192F50" w:rsidP="00B14A4E">
            <w:pPr>
              <w:jc w:val="right"/>
              <w:rPr>
                <w:rFonts w:ascii="Arial" w:hAnsi="Arial" w:cs="Arial"/>
                <w:sz w:val="20"/>
                <w:szCs w:val="20"/>
              </w:rPr>
            </w:pPr>
          </w:p>
          <w:p w14:paraId="0D95BA49"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5.74</w:t>
            </w:r>
          </w:p>
          <w:p w14:paraId="44182E51"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0.12</w:t>
            </w:r>
          </w:p>
        </w:tc>
      </w:tr>
      <w:tr w:rsidR="00192F50" w:rsidRPr="00B14A4E" w14:paraId="752F30F2" w14:textId="77777777" w:rsidTr="00BA4236">
        <w:tc>
          <w:tcPr>
            <w:tcW w:w="302" w:type="pct"/>
          </w:tcPr>
          <w:p w14:paraId="49C3CF42" w14:textId="77777777" w:rsidR="00192F50" w:rsidRPr="00B14A4E" w:rsidRDefault="00192F50" w:rsidP="00B14A4E">
            <w:pPr>
              <w:rPr>
                <w:rFonts w:ascii="Arial" w:hAnsi="Arial" w:cs="Arial"/>
                <w:sz w:val="20"/>
                <w:szCs w:val="20"/>
              </w:rPr>
            </w:pPr>
            <w:r w:rsidRPr="00B14A4E">
              <w:rPr>
                <w:rFonts w:ascii="Arial" w:hAnsi="Arial" w:cs="Arial"/>
                <w:sz w:val="20"/>
                <w:szCs w:val="20"/>
              </w:rPr>
              <w:t>43</w:t>
            </w:r>
          </w:p>
        </w:tc>
        <w:tc>
          <w:tcPr>
            <w:tcW w:w="3459" w:type="pct"/>
          </w:tcPr>
          <w:p w14:paraId="77F2F502" w14:textId="77777777" w:rsidR="00192F50" w:rsidRPr="00B14A4E" w:rsidRDefault="00192F50" w:rsidP="00B14A4E">
            <w:pPr>
              <w:rPr>
                <w:rFonts w:ascii="Arial" w:hAnsi="Arial" w:cs="Arial"/>
                <w:sz w:val="20"/>
                <w:szCs w:val="20"/>
              </w:rPr>
            </w:pPr>
            <w:r w:rsidRPr="00B14A4E">
              <w:rPr>
                <w:rFonts w:ascii="Arial" w:hAnsi="Arial" w:cs="Arial"/>
                <w:sz w:val="20"/>
                <w:szCs w:val="20"/>
              </w:rPr>
              <w:t>DILIGENCIA POR ESTADO FÍSICO DEL PREDIO</w:t>
            </w:r>
          </w:p>
          <w:p w14:paraId="3EAE4C5B" w14:textId="77777777" w:rsidR="00192F50" w:rsidRPr="00B14A4E" w:rsidRDefault="00192F50" w:rsidP="00B14A4E">
            <w:pPr>
              <w:rPr>
                <w:rFonts w:ascii="Arial" w:hAnsi="Arial" w:cs="Arial"/>
                <w:sz w:val="20"/>
                <w:szCs w:val="20"/>
              </w:rPr>
            </w:pPr>
            <w:r w:rsidRPr="00B14A4E">
              <w:rPr>
                <w:rFonts w:ascii="Arial" w:hAnsi="Arial" w:cs="Arial"/>
                <w:sz w:val="20"/>
                <w:szCs w:val="20"/>
              </w:rPr>
              <w:t>Por Diligencia</w:t>
            </w:r>
          </w:p>
          <w:p w14:paraId="3FB41800" w14:textId="77777777" w:rsidR="00192F50" w:rsidRPr="00B14A4E" w:rsidRDefault="00192F50" w:rsidP="00B14A4E">
            <w:pPr>
              <w:rPr>
                <w:rFonts w:ascii="Arial" w:hAnsi="Arial" w:cs="Arial"/>
                <w:sz w:val="20"/>
                <w:szCs w:val="20"/>
              </w:rPr>
            </w:pPr>
            <w:r w:rsidRPr="00B14A4E">
              <w:rPr>
                <w:rFonts w:ascii="Arial" w:hAnsi="Arial" w:cs="Arial"/>
                <w:sz w:val="20"/>
                <w:szCs w:val="20"/>
              </w:rPr>
              <w:t>Por Kilómetro recorrido en diligencias</w:t>
            </w:r>
          </w:p>
        </w:tc>
        <w:tc>
          <w:tcPr>
            <w:tcW w:w="578" w:type="pct"/>
            <w:vAlign w:val="center"/>
          </w:tcPr>
          <w:p w14:paraId="7B0982C6"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36EAF0C6" w14:textId="77777777" w:rsidR="00192F50" w:rsidRPr="00B14A4E" w:rsidRDefault="00192F50" w:rsidP="00B14A4E">
            <w:pPr>
              <w:jc w:val="right"/>
              <w:rPr>
                <w:rFonts w:ascii="Arial" w:hAnsi="Arial" w:cs="Arial"/>
                <w:sz w:val="20"/>
                <w:szCs w:val="20"/>
              </w:rPr>
            </w:pPr>
          </w:p>
          <w:p w14:paraId="6E23A5BB"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5.74</w:t>
            </w:r>
          </w:p>
          <w:p w14:paraId="6899F3E9"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0.12</w:t>
            </w:r>
          </w:p>
        </w:tc>
      </w:tr>
      <w:tr w:rsidR="00192F50" w:rsidRPr="00B14A4E" w14:paraId="3C73CD96" w14:textId="77777777" w:rsidTr="00BA4236">
        <w:tc>
          <w:tcPr>
            <w:tcW w:w="302" w:type="pct"/>
          </w:tcPr>
          <w:p w14:paraId="2E75A50F" w14:textId="77777777" w:rsidR="00192F50" w:rsidRPr="00B14A4E" w:rsidRDefault="00192F50" w:rsidP="00B14A4E">
            <w:pPr>
              <w:rPr>
                <w:rFonts w:ascii="Arial" w:hAnsi="Arial" w:cs="Arial"/>
                <w:sz w:val="20"/>
                <w:szCs w:val="20"/>
              </w:rPr>
            </w:pPr>
            <w:r w:rsidRPr="00B14A4E">
              <w:rPr>
                <w:rFonts w:ascii="Arial" w:hAnsi="Arial" w:cs="Arial"/>
                <w:sz w:val="20"/>
                <w:szCs w:val="20"/>
              </w:rPr>
              <w:t>44</w:t>
            </w:r>
          </w:p>
        </w:tc>
        <w:tc>
          <w:tcPr>
            <w:tcW w:w="3459" w:type="pct"/>
          </w:tcPr>
          <w:p w14:paraId="7249EEB6" w14:textId="77777777" w:rsidR="00192F50" w:rsidRPr="00B14A4E" w:rsidRDefault="00192F50" w:rsidP="00B14A4E">
            <w:pPr>
              <w:rPr>
                <w:rFonts w:ascii="Arial" w:hAnsi="Arial" w:cs="Arial"/>
                <w:sz w:val="20"/>
                <w:szCs w:val="20"/>
              </w:rPr>
            </w:pPr>
            <w:r w:rsidRPr="00B14A4E">
              <w:rPr>
                <w:rFonts w:ascii="Arial" w:hAnsi="Arial" w:cs="Arial"/>
                <w:sz w:val="20"/>
                <w:szCs w:val="20"/>
              </w:rPr>
              <w:t>DILIGENCIA POR COLINDANCIAS</w:t>
            </w:r>
          </w:p>
          <w:p w14:paraId="1957BA26" w14:textId="77777777" w:rsidR="00192F50" w:rsidRPr="00B14A4E" w:rsidRDefault="00192F50" w:rsidP="00B14A4E">
            <w:pPr>
              <w:rPr>
                <w:rFonts w:ascii="Arial" w:hAnsi="Arial" w:cs="Arial"/>
                <w:sz w:val="20"/>
                <w:szCs w:val="20"/>
              </w:rPr>
            </w:pPr>
            <w:r w:rsidRPr="00B14A4E">
              <w:rPr>
                <w:rFonts w:ascii="Arial" w:hAnsi="Arial" w:cs="Arial"/>
                <w:sz w:val="20"/>
                <w:szCs w:val="20"/>
              </w:rPr>
              <w:t>Por Diligencia</w:t>
            </w:r>
          </w:p>
          <w:p w14:paraId="558D0B5C" w14:textId="77777777" w:rsidR="00192F50" w:rsidRPr="00B14A4E" w:rsidRDefault="00192F50" w:rsidP="00B14A4E">
            <w:pPr>
              <w:rPr>
                <w:rFonts w:ascii="Arial" w:hAnsi="Arial" w:cs="Arial"/>
                <w:sz w:val="20"/>
                <w:szCs w:val="20"/>
              </w:rPr>
            </w:pPr>
            <w:r w:rsidRPr="00B14A4E">
              <w:rPr>
                <w:rFonts w:ascii="Arial" w:hAnsi="Arial" w:cs="Arial"/>
                <w:sz w:val="20"/>
                <w:szCs w:val="20"/>
              </w:rPr>
              <w:t>Por Kilómetro recorrido en diligencias</w:t>
            </w:r>
          </w:p>
        </w:tc>
        <w:tc>
          <w:tcPr>
            <w:tcW w:w="578" w:type="pct"/>
            <w:vAlign w:val="center"/>
          </w:tcPr>
          <w:p w14:paraId="1EF9B42C"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6C81B71A" w14:textId="77777777" w:rsidR="00192F50" w:rsidRPr="00B14A4E" w:rsidRDefault="00192F50" w:rsidP="00B14A4E">
            <w:pPr>
              <w:jc w:val="right"/>
              <w:rPr>
                <w:rFonts w:ascii="Arial" w:hAnsi="Arial" w:cs="Arial"/>
                <w:sz w:val="20"/>
                <w:szCs w:val="20"/>
              </w:rPr>
            </w:pPr>
          </w:p>
          <w:p w14:paraId="475A4659"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5.74</w:t>
            </w:r>
          </w:p>
          <w:p w14:paraId="6D499F5E"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0.12</w:t>
            </w:r>
          </w:p>
        </w:tc>
      </w:tr>
      <w:tr w:rsidR="00192F50" w:rsidRPr="00B14A4E" w14:paraId="130B2A73" w14:textId="77777777" w:rsidTr="00BA4236">
        <w:tc>
          <w:tcPr>
            <w:tcW w:w="302" w:type="pct"/>
          </w:tcPr>
          <w:p w14:paraId="41A2D7D2" w14:textId="77777777" w:rsidR="00192F50" w:rsidRPr="00B14A4E" w:rsidRDefault="00192F50" w:rsidP="00B14A4E">
            <w:pPr>
              <w:rPr>
                <w:rFonts w:ascii="Arial" w:hAnsi="Arial" w:cs="Arial"/>
                <w:sz w:val="20"/>
                <w:szCs w:val="20"/>
              </w:rPr>
            </w:pPr>
            <w:r w:rsidRPr="00B14A4E">
              <w:rPr>
                <w:rFonts w:ascii="Arial" w:hAnsi="Arial" w:cs="Arial"/>
                <w:sz w:val="20"/>
                <w:szCs w:val="20"/>
              </w:rPr>
              <w:t>45</w:t>
            </w:r>
          </w:p>
        </w:tc>
        <w:tc>
          <w:tcPr>
            <w:tcW w:w="3459" w:type="pct"/>
          </w:tcPr>
          <w:p w14:paraId="1F3E7573" w14:textId="77777777" w:rsidR="00192F50" w:rsidRPr="00B14A4E" w:rsidRDefault="00192F50" w:rsidP="00B14A4E">
            <w:pPr>
              <w:rPr>
                <w:rFonts w:ascii="Arial" w:hAnsi="Arial" w:cs="Arial"/>
                <w:sz w:val="20"/>
                <w:szCs w:val="20"/>
              </w:rPr>
            </w:pPr>
            <w:r w:rsidRPr="00B14A4E">
              <w:rPr>
                <w:rFonts w:ascii="Arial" w:hAnsi="Arial" w:cs="Arial"/>
                <w:sz w:val="20"/>
                <w:szCs w:val="20"/>
              </w:rPr>
              <w:t>DILIGENCIA POR UBICACIÓN FÍSICA</w:t>
            </w:r>
          </w:p>
          <w:p w14:paraId="3A2C6E4E" w14:textId="77777777" w:rsidR="00192F50" w:rsidRPr="00B14A4E" w:rsidRDefault="00192F50" w:rsidP="00B14A4E">
            <w:pPr>
              <w:rPr>
                <w:rFonts w:ascii="Arial" w:hAnsi="Arial" w:cs="Arial"/>
                <w:sz w:val="20"/>
                <w:szCs w:val="20"/>
              </w:rPr>
            </w:pPr>
            <w:r w:rsidRPr="00B14A4E">
              <w:rPr>
                <w:rFonts w:ascii="Arial" w:hAnsi="Arial" w:cs="Arial"/>
                <w:sz w:val="20"/>
                <w:szCs w:val="20"/>
              </w:rPr>
              <w:t>Por Diligencia</w:t>
            </w:r>
          </w:p>
          <w:p w14:paraId="559082A6" w14:textId="77777777" w:rsidR="00192F50" w:rsidRPr="00B14A4E" w:rsidRDefault="00192F50" w:rsidP="00B14A4E">
            <w:pPr>
              <w:rPr>
                <w:rFonts w:ascii="Arial" w:hAnsi="Arial" w:cs="Arial"/>
                <w:sz w:val="20"/>
                <w:szCs w:val="20"/>
              </w:rPr>
            </w:pPr>
            <w:r w:rsidRPr="00B14A4E">
              <w:rPr>
                <w:rFonts w:ascii="Arial" w:hAnsi="Arial" w:cs="Arial"/>
                <w:sz w:val="20"/>
                <w:szCs w:val="20"/>
              </w:rPr>
              <w:t>Por Kilómetro recorrido en diligencias</w:t>
            </w:r>
          </w:p>
        </w:tc>
        <w:tc>
          <w:tcPr>
            <w:tcW w:w="578" w:type="pct"/>
            <w:vAlign w:val="center"/>
          </w:tcPr>
          <w:p w14:paraId="23F0EBC1"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t>UMAS</w:t>
            </w:r>
          </w:p>
        </w:tc>
        <w:tc>
          <w:tcPr>
            <w:tcW w:w="661" w:type="pct"/>
            <w:vAlign w:val="center"/>
          </w:tcPr>
          <w:p w14:paraId="6C910F98" w14:textId="77777777" w:rsidR="00192F50" w:rsidRPr="00B14A4E" w:rsidRDefault="00192F50" w:rsidP="00B14A4E">
            <w:pPr>
              <w:jc w:val="right"/>
              <w:rPr>
                <w:rFonts w:ascii="Arial" w:hAnsi="Arial" w:cs="Arial"/>
                <w:sz w:val="20"/>
                <w:szCs w:val="20"/>
              </w:rPr>
            </w:pPr>
          </w:p>
          <w:p w14:paraId="14103B2C"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5.74</w:t>
            </w:r>
          </w:p>
          <w:p w14:paraId="4DBAD1B0"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0.12</w:t>
            </w:r>
          </w:p>
        </w:tc>
      </w:tr>
      <w:tr w:rsidR="00192F50" w:rsidRPr="00B14A4E" w14:paraId="3C223C16" w14:textId="77777777" w:rsidTr="00BA4236">
        <w:tc>
          <w:tcPr>
            <w:tcW w:w="302" w:type="pct"/>
          </w:tcPr>
          <w:p w14:paraId="2E684BA1" w14:textId="77777777" w:rsidR="00192F50" w:rsidRPr="00B14A4E" w:rsidRDefault="00192F50" w:rsidP="00B14A4E">
            <w:pPr>
              <w:rPr>
                <w:rFonts w:ascii="Arial" w:hAnsi="Arial" w:cs="Arial"/>
                <w:sz w:val="20"/>
                <w:szCs w:val="20"/>
              </w:rPr>
            </w:pPr>
            <w:r w:rsidRPr="00B14A4E">
              <w:rPr>
                <w:rFonts w:ascii="Arial" w:hAnsi="Arial" w:cs="Arial"/>
                <w:sz w:val="20"/>
                <w:szCs w:val="20"/>
              </w:rPr>
              <w:t>46</w:t>
            </w:r>
          </w:p>
        </w:tc>
        <w:tc>
          <w:tcPr>
            <w:tcW w:w="3459" w:type="pct"/>
          </w:tcPr>
          <w:p w14:paraId="722A2EC2" w14:textId="77777777" w:rsidR="00192F50" w:rsidRPr="00B14A4E" w:rsidRDefault="00192F50" w:rsidP="00B14A4E">
            <w:pPr>
              <w:rPr>
                <w:rFonts w:ascii="Arial" w:hAnsi="Arial" w:cs="Arial"/>
                <w:sz w:val="20"/>
                <w:szCs w:val="20"/>
              </w:rPr>
            </w:pPr>
            <w:r w:rsidRPr="00B14A4E">
              <w:rPr>
                <w:rFonts w:ascii="Arial" w:hAnsi="Arial" w:cs="Arial"/>
                <w:sz w:val="20"/>
                <w:szCs w:val="20"/>
              </w:rPr>
              <w:t>DILIGENCIA POR FACTIBILIDAD DE DIVISIÓN</w:t>
            </w:r>
          </w:p>
          <w:p w14:paraId="5750CF6C" w14:textId="77777777" w:rsidR="00192F50" w:rsidRPr="00B14A4E" w:rsidRDefault="00192F50" w:rsidP="00B14A4E">
            <w:pPr>
              <w:rPr>
                <w:rFonts w:ascii="Arial" w:hAnsi="Arial" w:cs="Arial"/>
                <w:sz w:val="20"/>
                <w:szCs w:val="20"/>
              </w:rPr>
            </w:pPr>
            <w:r w:rsidRPr="00B14A4E">
              <w:rPr>
                <w:rFonts w:ascii="Arial" w:hAnsi="Arial" w:cs="Arial"/>
                <w:sz w:val="20"/>
                <w:szCs w:val="20"/>
              </w:rPr>
              <w:t>Por Diligencia</w:t>
            </w:r>
          </w:p>
          <w:p w14:paraId="52324151" w14:textId="77777777" w:rsidR="00192F50" w:rsidRPr="00B14A4E" w:rsidRDefault="00192F50" w:rsidP="00B14A4E">
            <w:pPr>
              <w:rPr>
                <w:rFonts w:ascii="Arial" w:hAnsi="Arial" w:cs="Arial"/>
                <w:sz w:val="20"/>
                <w:szCs w:val="20"/>
              </w:rPr>
            </w:pPr>
            <w:r w:rsidRPr="00B14A4E">
              <w:rPr>
                <w:rFonts w:ascii="Arial" w:hAnsi="Arial" w:cs="Arial"/>
                <w:sz w:val="20"/>
                <w:szCs w:val="20"/>
              </w:rPr>
              <w:lastRenderedPageBreak/>
              <w:t>Por Kilómetro recorrido en diligencias</w:t>
            </w:r>
          </w:p>
        </w:tc>
        <w:tc>
          <w:tcPr>
            <w:tcW w:w="578" w:type="pct"/>
            <w:vAlign w:val="center"/>
          </w:tcPr>
          <w:p w14:paraId="6D00AD85" w14:textId="77777777" w:rsidR="00192F50" w:rsidRPr="00B14A4E" w:rsidRDefault="00192F50" w:rsidP="00B14A4E">
            <w:pPr>
              <w:jc w:val="center"/>
              <w:rPr>
                <w:rFonts w:ascii="Arial" w:hAnsi="Arial" w:cs="Arial"/>
                <w:sz w:val="20"/>
                <w:szCs w:val="20"/>
              </w:rPr>
            </w:pPr>
            <w:r w:rsidRPr="00B14A4E">
              <w:rPr>
                <w:rFonts w:ascii="Arial" w:hAnsi="Arial" w:cs="Arial"/>
                <w:sz w:val="20"/>
                <w:szCs w:val="20"/>
              </w:rPr>
              <w:lastRenderedPageBreak/>
              <w:t>UMAS</w:t>
            </w:r>
          </w:p>
        </w:tc>
        <w:tc>
          <w:tcPr>
            <w:tcW w:w="661" w:type="pct"/>
            <w:vAlign w:val="center"/>
          </w:tcPr>
          <w:p w14:paraId="4E0DB323" w14:textId="77777777" w:rsidR="00192F50" w:rsidRPr="00B14A4E" w:rsidRDefault="00192F50" w:rsidP="00B14A4E">
            <w:pPr>
              <w:jc w:val="right"/>
              <w:rPr>
                <w:rFonts w:ascii="Arial" w:hAnsi="Arial" w:cs="Arial"/>
                <w:sz w:val="20"/>
                <w:szCs w:val="20"/>
              </w:rPr>
            </w:pPr>
          </w:p>
          <w:p w14:paraId="7E9E2E3C"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5.74</w:t>
            </w:r>
          </w:p>
          <w:p w14:paraId="1560C2EA"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lastRenderedPageBreak/>
              <w:t>0.12</w:t>
            </w:r>
          </w:p>
        </w:tc>
      </w:tr>
      <w:tr w:rsidR="00192F50" w:rsidRPr="00B14A4E" w14:paraId="5F337F7F" w14:textId="77777777" w:rsidTr="00BA4236">
        <w:tc>
          <w:tcPr>
            <w:tcW w:w="302" w:type="pct"/>
          </w:tcPr>
          <w:p w14:paraId="0867F0DC" w14:textId="77777777" w:rsidR="00192F50" w:rsidRPr="00B14A4E" w:rsidRDefault="00192F50" w:rsidP="00B14A4E">
            <w:pPr>
              <w:rPr>
                <w:rFonts w:ascii="Arial" w:hAnsi="Arial" w:cs="Arial"/>
                <w:sz w:val="20"/>
                <w:szCs w:val="20"/>
              </w:rPr>
            </w:pPr>
            <w:r w:rsidRPr="00B14A4E">
              <w:rPr>
                <w:rFonts w:ascii="Arial" w:hAnsi="Arial" w:cs="Arial"/>
                <w:sz w:val="20"/>
                <w:szCs w:val="20"/>
              </w:rPr>
              <w:lastRenderedPageBreak/>
              <w:t>47</w:t>
            </w:r>
          </w:p>
        </w:tc>
        <w:tc>
          <w:tcPr>
            <w:tcW w:w="3459" w:type="pct"/>
          </w:tcPr>
          <w:p w14:paraId="168FEBBC" w14:textId="77777777" w:rsidR="00192F50" w:rsidRPr="00B14A4E" w:rsidRDefault="00192F50" w:rsidP="00B14A4E">
            <w:pPr>
              <w:rPr>
                <w:rFonts w:ascii="Arial" w:hAnsi="Arial" w:cs="Arial"/>
                <w:sz w:val="20"/>
                <w:szCs w:val="20"/>
              </w:rPr>
            </w:pPr>
            <w:r w:rsidRPr="00B14A4E">
              <w:rPr>
                <w:rFonts w:ascii="Arial" w:hAnsi="Arial" w:cs="Arial"/>
                <w:sz w:val="20"/>
                <w:szCs w:val="20"/>
              </w:rPr>
              <w:t>ASIGNACIÓN DE NOMENCLATURA EN PLANOS DE FRACCIONAMIENTOS</w:t>
            </w:r>
          </w:p>
          <w:p w14:paraId="2A534D89" w14:textId="77777777" w:rsidR="00192F50" w:rsidRPr="00B14A4E" w:rsidRDefault="00192F50" w:rsidP="00B14A4E">
            <w:pPr>
              <w:rPr>
                <w:rFonts w:ascii="Arial" w:hAnsi="Arial" w:cs="Arial"/>
                <w:sz w:val="20"/>
                <w:szCs w:val="20"/>
              </w:rPr>
            </w:pPr>
            <w:r w:rsidRPr="00B14A4E">
              <w:rPr>
                <w:rFonts w:ascii="Arial" w:hAnsi="Arial" w:cs="Arial"/>
                <w:sz w:val="20"/>
                <w:szCs w:val="20"/>
              </w:rPr>
              <w:t>Por Diligencia</w:t>
            </w:r>
          </w:p>
          <w:p w14:paraId="58D24A20" w14:textId="77777777" w:rsidR="00192F50" w:rsidRPr="00B14A4E" w:rsidRDefault="00192F50" w:rsidP="00B14A4E">
            <w:pPr>
              <w:rPr>
                <w:rFonts w:ascii="Arial" w:hAnsi="Arial" w:cs="Arial"/>
                <w:sz w:val="20"/>
                <w:szCs w:val="20"/>
              </w:rPr>
            </w:pPr>
            <w:r w:rsidRPr="00B14A4E">
              <w:rPr>
                <w:rFonts w:ascii="Arial" w:hAnsi="Arial" w:cs="Arial"/>
                <w:sz w:val="20"/>
                <w:szCs w:val="20"/>
              </w:rPr>
              <w:t>Por Kilómetro recorrido en diligencias</w:t>
            </w:r>
          </w:p>
        </w:tc>
        <w:tc>
          <w:tcPr>
            <w:tcW w:w="578" w:type="pct"/>
          </w:tcPr>
          <w:p w14:paraId="167280CC" w14:textId="77777777" w:rsidR="00192F50" w:rsidRPr="00B14A4E" w:rsidRDefault="00192F50" w:rsidP="00B14A4E">
            <w:pPr>
              <w:rPr>
                <w:rFonts w:ascii="Arial" w:hAnsi="Arial" w:cs="Arial"/>
                <w:sz w:val="20"/>
                <w:szCs w:val="20"/>
              </w:rPr>
            </w:pPr>
            <w:r w:rsidRPr="00B14A4E">
              <w:rPr>
                <w:rFonts w:ascii="Arial" w:hAnsi="Arial" w:cs="Arial"/>
                <w:sz w:val="20"/>
                <w:szCs w:val="20"/>
              </w:rPr>
              <w:t>UMAS</w:t>
            </w:r>
          </w:p>
        </w:tc>
        <w:tc>
          <w:tcPr>
            <w:tcW w:w="661" w:type="pct"/>
            <w:vAlign w:val="center"/>
          </w:tcPr>
          <w:p w14:paraId="41C3DD6A" w14:textId="77777777" w:rsidR="00192F50" w:rsidRPr="00B14A4E" w:rsidRDefault="00192F50" w:rsidP="00B14A4E">
            <w:pPr>
              <w:jc w:val="right"/>
              <w:rPr>
                <w:rFonts w:ascii="Arial" w:hAnsi="Arial" w:cs="Arial"/>
                <w:sz w:val="20"/>
                <w:szCs w:val="20"/>
              </w:rPr>
            </w:pPr>
          </w:p>
          <w:p w14:paraId="1211F40B" w14:textId="77777777" w:rsidR="00192F50" w:rsidRPr="00B14A4E" w:rsidRDefault="00192F50" w:rsidP="00B14A4E">
            <w:pPr>
              <w:jc w:val="right"/>
              <w:rPr>
                <w:rFonts w:ascii="Arial" w:hAnsi="Arial" w:cs="Arial"/>
                <w:sz w:val="20"/>
                <w:szCs w:val="20"/>
              </w:rPr>
            </w:pPr>
          </w:p>
          <w:p w14:paraId="55CBF6E1"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0.61</w:t>
            </w:r>
          </w:p>
          <w:p w14:paraId="0CCAE803"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0.61</w:t>
            </w:r>
          </w:p>
        </w:tc>
      </w:tr>
      <w:tr w:rsidR="00192F50" w:rsidRPr="00B14A4E" w14:paraId="2700DE1A" w14:textId="77777777" w:rsidTr="00BA4236">
        <w:tc>
          <w:tcPr>
            <w:tcW w:w="302" w:type="pct"/>
          </w:tcPr>
          <w:p w14:paraId="55AF251E" w14:textId="77777777" w:rsidR="00192F50" w:rsidRPr="00B14A4E" w:rsidRDefault="00192F50" w:rsidP="00B14A4E">
            <w:pPr>
              <w:rPr>
                <w:rFonts w:ascii="Arial" w:hAnsi="Arial" w:cs="Arial"/>
                <w:sz w:val="20"/>
                <w:szCs w:val="20"/>
              </w:rPr>
            </w:pPr>
            <w:r w:rsidRPr="00B14A4E">
              <w:rPr>
                <w:rFonts w:ascii="Arial" w:hAnsi="Arial" w:cs="Arial"/>
                <w:sz w:val="20"/>
                <w:szCs w:val="20"/>
              </w:rPr>
              <w:t>48</w:t>
            </w:r>
          </w:p>
        </w:tc>
        <w:tc>
          <w:tcPr>
            <w:tcW w:w="3459" w:type="pct"/>
          </w:tcPr>
          <w:p w14:paraId="3B2FE503" w14:textId="77777777" w:rsidR="00192F50" w:rsidRPr="00B14A4E" w:rsidRDefault="00192F50" w:rsidP="00B14A4E">
            <w:pPr>
              <w:rPr>
                <w:rFonts w:ascii="Arial" w:hAnsi="Arial" w:cs="Arial"/>
                <w:sz w:val="20"/>
                <w:szCs w:val="20"/>
              </w:rPr>
            </w:pPr>
            <w:r w:rsidRPr="00B14A4E">
              <w:rPr>
                <w:rFonts w:ascii="Arial" w:hAnsi="Arial" w:cs="Arial"/>
                <w:sz w:val="20"/>
                <w:szCs w:val="20"/>
              </w:rPr>
              <w:t>REVISIÓN TÉCNICA DE LA DOCUMENTACIÓN DE RÉGIMEN DE PROPIEDAD EN CONDOMINIO.</w:t>
            </w:r>
          </w:p>
        </w:tc>
        <w:tc>
          <w:tcPr>
            <w:tcW w:w="578" w:type="pct"/>
          </w:tcPr>
          <w:p w14:paraId="37717A42" w14:textId="77777777" w:rsidR="00192F50" w:rsidRPr="00B14A4E" w:rsidRDefault="00192F50" w:rsidP="00B14A4E">
            <w:pPr>
              <w:rPr>
                <w:rFonts w:ascii="Arial" w:hAnsi="Arial" w:cs="Arial"/>
                <w:sz w:val="20"/>
                <w:szCs w:val="20"/>
              </w:rPr>
            </w:pPr>
            <w:r w:rsidRPr="00B14A4E">
              <w:rPr>
                <w:rFonts w:ascii="Arial" w:hAnsi="Arial" w:cs="Arial"/>
                <w:sz w:val="20"/>
                <w:szCs w:val="20"/>
              </w:rPr>
              <w:t>UMAS</w:t>
            </w:r>
          </w:p>
        </w:tc>
        <w:tc>
          <w:tcPr>
            <w:tcW w:w="661" w:type="pct"/>
            <w:vAlign w:val="center"/>
          </w:tcPr>
          <w:p w14:paraId="176C0B79"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11.51</w:t>
            </w:r>
          </w:p>
        </w:tc>
      </w:tr>
      <w:tr w:rsidR="00192F50" w:rsidRPr="00B14A4E" w14:paraId="231BDAB3" w14:textId="77777777" w:rsidTr="00BA4236">
        <w:tc>
          <w:tcPr>
            <w:tcW w:w="302" w:type="pct"/>
          </w:tcPr>
          <w:p w14:paraId="67554750" w14:textId="77777777" w:rsidR="00192F50" w:rsidRPr="00B14A4E" w:rsidRDefault="00192F50" w:rsidP="00B14A4E">
            <w:pPr>
              <w:rPr>
                <w:rFonts w:ascii="Arial" w:hAnsi="Arial" w:cs="Arial"/>
                <w:sz w:val="20"/>
                <w:szCs w:val="20"/>
              </w:rPr>
            </w:pPr>
            <w:r w:rsidRPr="00B14A4E">
              <w:rPr>
                <w:rFonts w:ascii="Arial" w:hAnsi="Arial" w:cs="Arial"/>
                <w:sz w:val="20"/>
                <w:szCs w:val="20"/>
              </w:rPr>
              <w:t>49</w:t>
            </w:r>
          </w:p>
        </w:tc>
        <w:tc>
          <w:tcPr>
            <w:tcW w:w="3459" w:type="pct"/>
          </w:tcPr>
          <w:p w14:paraId="4D9DA6EC" w14:textId="77777777" w:rsidR="00192F50" w:rsidRPr="00B14A4E" w:rsidRDefault="00192F50" w:rsidP="00B14A4E">
            <w:pPr>
              <w:rPr>
                <w:rFonts w:ascii="Arial" w:hAnsi="Arial" w:cs="Arial"/>
                <w:sz w:val="20"/>
                <w:szCs w:val="20"/>
              </w:rPr>
            </w:pPr>
            <w:r w:rsidRPr="00B14A4E">
              <w:rPr>
                <w:rFonts w:ascii="Arial" w:hAnsi="Arial" w:cs="Arial"/>
                <w:sz w:val="20"/>
                <w:szCs w:val="20"/>
              </w:rPr>
              <w:t>DISCO COMPACTO DE PLANO DEL MUNICIPIO DE TIXPÉUAL (NO GEOREFERENCIADO).</w:t>
            </w:r>
          </w:p>
        </w:tc>
        <w:tc>
          <w:tcPr>
            <w:tcW w:w="578" w:type="pct"/>
          </w:tcPr>
          <w:p w14:paraId="341983ED" w14:textId="77777777" w:rsidR="00192F50" w:rsidRPr="00B14A4E" w:rsidRDefault="00192F50" w:rsidP="00B14A4E">
            <w:pPr>
              <w:rPr>
                <w:rFonts w:ascii="Arial" w:hAnsi="Arial" w:cs="Arial"/>
                <w:sz w:val="20"/>
                <w:szCs w:val="20"/>
              </w:rPr>
            </w:pPr>
            <w:r w:rsidRPr="00B14A4E">
              <w:rPr>
                <w:rFonts w:ascii="Arial" w:hAnsi="Arial" w:cs="Arial"/>
                <w:sz w:val="20"/>
                <w:szCs w:val="20"/>
              </w:rPr>
              <w:t>UMAS</w:t>
            </w:r>
          </w:p>
        </w:tc>
        <w:tc>
          <w:tcPr>
            <w:tcW w:w="661" w:type="pct"/>
            <w:vAlign w:val="center"/>
          </w:tcPr>
          <w:p w14:paraId="51E6ECEB"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4.01</w:t>
            </w:r>
          </w:p>
        </w:tc>
      </w:tr>
      <w:tr w:rsidR="00192F50" w:rsidRPr="00B14A4E" w14:paraId="4FAE0D0C" w14:textId="77777777" w:rsidTr="00BA4236">
        <w:tc>
          <w:tcPr>
            <w:tcW w:w="302" w:type="pct"/>
          </w:tcPr>
          <w:p w14:paraId="7EA1CB02" w14:textId="77777777" w:rsidR="00192F50" w:rsidRPr="00B14A4E" w:rsidRDefault="00192F50" w:rsidP="00B14A4E">
            <w:pPr>
              <w:rPr>
                <w:rFonts w:ascii="Arial" w:hAnsi="Arial" w:cs="Arial"/>
                <w:sz w:val="20"/>
                <w:szCs w:val="20"/>
              </w:rPr>
            </w:pPr>
            <w:r w:rsidRPr="00B14A4E">
              <w:rPr>
                <w:rFonts w:ascii="Arial" w:hAnsi="Arial" w:cs="Arial"/>
                <w:sz w:val="20"/>
                <w:szCs w:val="20"/>
              </w:rPr>
              <w:t>50</w:t>
            </w:r>
          </w:p>
        </w:tc>
        <w:tc>
          <w:tcPr>
            <w:tcW w:w="3459" w:type="pct"/>
          </w:tcPr>
          <w:p w14:paraId="1FF5FE98" w14:textId="77777777" w:rsidR="00192F50" w:rsidRPr="00B14A4E" w:rsidRDefault="00192F50" w:rsidP="00B14A4E">
            <w:pPr>
              <w:rPr>
                <w:rFonts w:ascii="Arial" w:hAnsi="Arial" w:cs="Arial"/>
                <w:sz w:val="20"/>
                <w:szCs w:val="20"/>
              </w:rPr>
            </w:pPr>
            <w:r w:rsidRPr="00B14A4E">
              <w:rPr>
                <w:rFonts w:ascii="Arial" w:hAnsi="Arial" w:cs="Arial"/>
                <w:sz w:val="20"/>
                <w:szCs w:val="20"/>
              </w:rPr>
              <w:t>ELABORACION DE PRESUPUESTO DE MARCAJE</w:t>
            </w:r>
          </w:p>
        </w:tc>
        <w:tc>
          <w:tcPr>
            <w:tcW w:w="578" w:type="pct"/>
          </w:tcPr>
          <w:p w14:paraId="3B34D23A" w14:textId="77777777" w:rsidR="00192F50" w:rsidRPr="00B14A4E" w:rsidRDefault="00192F50" w:rsidP="00B14A4E">
            <w:pPr>
              <w:rPr>
                <w:rFonts w:ascii="Arial" w:hAnsi="Arial" w:cs="Arial"/>
                <w:sz w:val="20"/>
                <w:szCs w:val="20"/>
              </w:rPr>
            </w:pPr>
            <w:r w:rsidRPr="00B14A4E">
              <w:rPr>
                <w:rFonts w:ascii="Arial" w:hAnsi="Arial" w:cs="Arial"/>
                <w:sz w:val="20"/>
                <w:szCs w:val="20"/>
              </w:rPr>
              <w:t>UMAS</w:t>
            </w:r>
          </w:p>
        </w:tc>
        <w:tc>
          <w:tcPr>
            <w:tcW w:w="661" w:type="pct"/>
            <w:vAlign w:val="center"/>
          </w:tcPr>
          <w:p w14:paraId="7471E012"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2.30</w:t>
            </w:r>
          </w:p>
        </w:tc>
      </w:tr>
      <w:tr w:rsidR="00192F50" w:rsidRPr="00B14A4E" w14:paraId="6B9150E5" w14:textId="77777777" w:rsidTr="00BA4236">
        <w:tc>
          <w:tcPr>
            <w:tcW w:w="302" w:type="pct"/>
          </w:tcPr>
          <w:p w14:paraId="63375E99" w14:textId="77777777" w:rsidR="00192F50" w:rsidRPr="00B14A4E" w:rsidRDefault="00192F50" w:rsidP="00B14A4E">
            <w:pPr>
              <w:rPr>
                <w:rFonts w:ascii="Arial" w:hAnsi="Arial" w:cs="Arial"/>
                <w:sz w:val="20"/>
                <w:szCs w:val="20"/>
              </w:rPr>
            </w:pPr>
            <w:r w:rsidRPr="00B14A4E">
              <w:rPr>
                <w:rFonts w:ascii="Arial" w:hAnsi="Arial" w:cs="Arial"/>
                <w:sz w:val="20"/>
                <w:szCs w:val="20"/>
              </w:rPr>
              <w:t>51</w:t>
            </w:r>
          </w:p>
        </w:tc>
        <w:tc>
          <w:tcPr>
            <w:tcW w:w="3459" w:type="pct"/>
          </w:tcPr>
          <w:p w14:paraId="5E34FA3B" w14:textId="77777777" w:rsidR="00192F50" w:rsidRPr="00B14A4E" w:rsidRDefault="00192F50" w:rsidP="00B14A4E">
            <w:pPr>
              <w:rPr>
                <w:rFonts w:ascii="Arial" w:hAnsi="Arial" w:cs="Arial"/>
                <w:sz w:val="20"/>
                <w:szCs w:val="20"/>
              </w:rPr>
            </w:pPr>
            <w:r w:rsidRPr="00B14A4E">
              <w:rPr>
                <w:rFonts w:ascii="Arial" w:hAnsi="Arial" w:cs="Arial"/>
                <w:sz w:val="20"/>
                <w:szCs w:val="20"/>
              </w:rPr>
              <w:t>RECONSIDERACIÓN DE VALOR</w:t>
            </w:r>
          </w:p>
          <w:p w14:paraId="3170A3CB" w14:textId="77777777" w:rsidR="00192F50" w:rsidRPr="00B14A4E" w:rsidRDefault="00192F50" w:rsidP="00B14A4E">
            <w:pPr>
              <w:rPr>
                <w:rFonts w:ascii="Arial" w:hAnsi="Arial" w:cs="Arial"/>
                <w:sz w:val="20"/>
                <w:szCs w:val="20"/>
              </w:rPr>
            </w:pPr>
            <w:r w:rsidRPr="00B14A4E">
              <w:rPr>
                <w:rFonts w:ascii="Arial" w:hAnsi="Arial" w:cs="Arial"/>
                <w:sz w:val="20"/>
                <w:szCs w:val="20"/>
              </w:rPr>
              <w:t>Por Diligencia</w:t>
            </w:r>
          </w:p>
          <w:p w14:paraId="49486DF9" w14:textId="77777777" w:rsidR="00192F50" w:rsidRPr="00B14A4E" w:rsidRDefault="00192F50" w:rsidP="00B14A4E">
            <w:pPr>
              <w:rPr>
                <w:rFonts w:ascii="Arial" w:hAnsi="Arial" w:cs="Arial"/>
                <w:sz w:val="20"/>
                <w:szCs w:val="20"/>
              </w:rPr>
            </w:pPr>
            <w:r w:rsidRPr="00B14A4E">
              <w:rPr>
                <w:rFonts w:ascii="Arial" w:hAnsi="Arial" w:cs="Arial"/>
                <w:sz w:val="20"/>
                <w:szCs w:val="20"/>
              </w:rPr>
              <w:t>Por Kilómetro recorrido en diligencias</w:t>
            </w:r>
          </w:p>
        </w:tc>
        <w:tc>
          <w:tcPr>
            <w:tcW w:w="578" w:type="pct"/>
          </w:tcPr>
          <w:p w14:paraId="7AAFD161" w14:textId="77777777" w:rsidR="00192F50" w:rsidRPr="00B14A4E" w:rsidRDefault="00192F50" w:rsidP="00B14A4E">
            <w:pPr>
              <w:rPr>
                <w:rFonts w:ascii="Arial" w:hAnsi="Arial" w:cs="Arial"/>
                <w:sz w:val="20"/>
                <w:szCs w:val="20"/>
              </w:rPr>
            </w:pPr>
            <w:r w:rsidRPr="00B14A4E">
              <w:rPr>
                <w:rFonts w:ascii="Arial" w:hAnsi="Arial" w:cs="Arial"/>
                <w:sz w:val="20"/>
                <w:szCs w:val="20"/>
              </w:rPr>
              <w:t>UMAS</w:t>
            </w:r>
          </w:p>
        </w:tc>
        <w:tc>
          <w:tcPr>
            <w:tcW w:w="661" w:type="pct"/>
            <w:vAlign w:val="center"/>
          </w:tcPr>
          <w:p w14:paraId="460073F8" w14:textId="77777777" w:rsidR="00192F50" w:rsidRPr="00B14A4E" w:rsidRDefault="00192F50" w:rsidP="00B14A4E">
            <w:pPr>
              <w:jc w:val="right"/>
              <w:rPr>
                <w:rFonts w:ascii="Arial" w:hAnsi="Arial" w:cs="Arial"/>
                <w:sz w:val="20"/>
                <w:szCs w:val="20"/>
              </w:rPr>
            </w:pPr>
          </w:p>
          <w:p w14:paraId="1A6DC325"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5.74</w:t>
            </w:r>
          </w:p>
          <w:p w14:paraId="7FE411F1"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0.12</w:t>
            </w:r>
          </w:p>
        </w:tc>
      </w:tr>
      <w:tr w:rsidR="00192F50" w:rsidRPr="00B14A4E" w14:paraId="18517E9F" w14:textId="77777777" w:rsidTr="00BA4236">
        <w:tc>
          <w:tcPr>
            <w:tcW w:w="302" w:type="pct"/>
          </w:tcPr>
          <w:p w14:paraId="40D95541" w14:textId="77777777" w:rsidR="00192F50" w:rsidRPr="00B14A4E" w:rsidRDefault="00192F50" w:rsidP="00B14A4E">
            <w:pPr>
              <w:rPr>
                <w:rFonts w:ascii="Arial" w:hAnsi="Arial" w:cs="Arial"/>
                <w:sz w:val="20"/>
                <w:szCs w:val="20"/>
              </w:rPr>
            </w:pPr>
            <w:r w:rsidRPr="00B14A4E">
              <w:rPr>
                <w:rFonts w:ascii="Arial" w:hAnsi="Arial" w:cs="Arial"/>
                <w:sz w:val="20"/>
                <w:szCs w:val="20"/>
              </w:rPr>
              <w:t>52</w:t>
            </w:r>
          </w:p>
        </w:tc>
        <w:tc>
          <w:tcPr>
            <w:tcW w:w="3459" w:type="pct"/>
          </w:tcPr>
          <w:p w14:paraId="6CA88663" w14:textId="77777777" w:rsidR="00192F50" w:rsidRPr="00B14A4E" w:rsidRDefault="00192F50" w:rsidP="00B14A4E">
            <w:pPr>
              <w:rPr>
                <w:rFonts w:ascii="Arial" w:hAnsi="Arial" w:cs="Arial"/>
                <w:sz w:val="20"/>
                <w:szCs w:val="20"/>
              </w:rPr>
            </w:pPr>
            <w:r w:rsidRPr="00B14A4E">
              <w:rPr>
                <w:rFonts w:ascii="Arial" w:hAnsi="Arial" w:cs="Arial"/>
                <w:sz w:val="20"/>
                <w:szCs w:val="20"/>
              </w:rPr>
              <w:t>VERIFICACIÓN DE PREDIOS RECATASTRADOS</w:t>
            </w:r>
          </w:p>
          <w:p w14:paraId="183873C3" w14:textId="77777777" w:rsidR="00192F50" w:rsidRPr="00B14A4E" w:rsidRDefault="00192F50" w:rsidP="00B14A4E">
            <w:pPr>
              <w:rPr>
                <w:rFonts w:ascii="Arial" w:hAnsi="Arial" w:cs="Arial"/>
                <w:sz w:val="20"/>
                <w:szCs w:val="20"/>
              </w:rPr>
            </w:pPr>
            <w:r w:rsidRPr="00B14A4E">
              <w:rPr>
                <w:rFonts w:ascii="Arial" w:hAnsi="Arial" w:cs="Arial"/>
                <w:sz w:val="20"/>
                <w:szCs w:val="20"/>
              </w:rPr>
              <w:t>Por Diligencia</w:t>
            </w:r>
          </w:p>
          <w:p w14:paraId="48BDB39D" w14:textId="77777777" w:rsidR="00192F50" w:rsidRPr="00B14A4E" w:rsidRDefault="00192F50" w:rsidP="00B14A4E">
            <w:pPr>
              <w:rPr>
                <w:rFonts w:ascii="Arial" w:hAnsi="Arial" w:cs="Arial"/>
                <w:sz w:val="20"/>
                <w:szCs w:val="20"/>
              </w:rPr>
            </w:pPr>
            <w:r w:rsidRPr="00B14A4E">
              <w:rPr>
                <w:rFonts w:ascii="Arial" w:hAnsi="Arial" w:cs="Arial"/>
                <w:sz w:val="20"/>
                <w:szCs w:val="20"/>
              </w:rPr>
              <w:t>Por Kilómetro recorrido en diligencias</w:t>
            </w:r>
          </w:p>
        </w:tc>
        <w:tc>
          <w:tcPr>
            <w:tcW w:w="578" w:type="pct"/>
          </w:tcPr>
          <w:p w14:paraId="30A07B95" w14:textId="77777777" w:rsidR="00192F50" w:rsidRPr="00B14A4E" w:rsidRDefault="00192F50" w:rsidP="00B14A4E">
            <w:pPr>
              <w:rPr>
                <w:rFonts w:ascii="Arial" w:hAnsi="Arial" w:cs="Arial"/>
                <w:sz w:val="20"/>
                <w:szCs w:val="20"/>
              </w:rPr>
            </w:pPr>
            <w:r w:rsidRPr="00B14A4E">
              <w:rPr>
                <w:rFonts w:ascii="Arial" w:hAnsi="Arial" w:cs="Arial"/>
                <w:sz w:val="20"/>
                <w:szCs w:val="20"/>
              </w:rPr>
              <w:t>UMAS</w:t>
            </w:r>
          </w:p>
        </w:tc>
        <w:tc>
          <w:tcPr>
            <w:tcW w:w="661" w:type="pct"/>
            <w:vAlign w:val="center"/>
          </w:tcPr>
          <w:p w14:paraId="17B1CC09" w14:textId="77777777" w:rsidR="00192F50" w:rsidRPr="00B14A4E" w:rsidRDefault="00192F50" w:rsidP="00B14A4E">
            <w:pPr>
              <w:jc w:val="right"/>
              <w:rPr>
                <w:rFonts w:ascii="Arial" w:hAnsi="Arial" w:cs="Arial"/>
                <w:sz w:val="20"/>
                <w:szCs w:val="20"/>
              </w:rPr>
            </w:pPr>
          </w:p>
          <w:p w14:paraId="1AED44FF"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5.74</w:t>
            </w:r>
          </w:p>
          <w:p w14:paraId="1B7CA84E" w14:textId="77777777" w:rsidR="00192F50" w:rsidRPr="00B14A4E" w:rsidRDefault="00192F50" w:rsidP="00B14A4E">
            <w:pPr>
              <w:jc w:val="right"/>
              <w:rPr>
                <w:rFonts w:ascii="Arial" w:hAnsi="Arial" w:cs="Arial"/>
                <w:sz w:val="20"/>
                <w:szCs w:val="20"/>
              </w:rPr>
            </w:pPr>
            <w:r w:rsidRPr="00B14A4E">
              <w:rPr>
                <w:rFonts w:ascii="Arial" w:hAnsi="Arial" w:cs="Arial"/>
                <w:sz w:val="20"/>
                <w:szCs w:val="20"/>
              </w:rPr>
              <w:t>0.12</w:t>
            </w:r>
          </w:p>
        </w:tc>
      </w:tr>
    </w:tbl>
    <w:p w14:paraId="09735BC7" w14:textId="77777777" w:rsidR="00192F50" w:rsidRPr="00BA4236" w:rsidRDefault="00192F50" w:rsidP="00B14A4E">
      <w:pPr>
        <w:widowControl w:val="0"/>
        <w:spacing w:after="0" w:line="240" w:lineRule="auto"/>
        <w:jc w:val="both"/>
        <w:rPr>
          <w:rFonts w:ascii="Arial" w:eastAsia="Arial" w:hAnsi="Arial" w:cs="Arial"/>
          <w:sz w:val="20"/>
          <w:szCs w:val="10"/>
          <w:lang w:val="es-ES" w:eastAsia="es-ES"/>
        </w:rPr>
      </w:pPr>
    </w:p>
    <w:p w14:paraId="299495B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Artículo 113.-</w:t>
      </w:r>
      <w:r w:rsidRPr="00B14A4E">
        <w:rPr>
          <w:rFonts w:ascii="Arial" w:eastAsia="Arial" w:hAnsi="Arial" w:cs="Arial"/>
          <w:sz w:val="20"/>
          <w:szCs w:val="20"/>
          <w:lang w:val="es-ES" w:eastAsia="es-ES"/>
        </w:rPr>
        <w:t xml:space="preserve"> Los derechos establecidos en este capítulo serán pagados de conformidad con lo siguiente:</w:t>
      </w:r>
    </w:p>
    <w:p w14:paraId="4441798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1EE12D21"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w:t>
      </w:r>
      <w:r w:rsidRPr="00B14A4E">
        <w:rPr>
          <w:rFonts w:ascii="Arial" w:eastAsia="Arial" w:hAnsi="Arial" w:cs="Arial"/>
          <w:sz w:val="20"/>
          <w:szCs w:val="20"/>
          <w:lang w:val="es-ES" w:eastAsia="es-ES"/>
        </w:rPr>
        <w:t xml:space="preserve"> Por el uso de espacios en la vía o parques públicos: </w:t>
      </w:r>
    </w:p>
    <w:p w14:paraId="3F8D1E16"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23C7F654"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w:t>
      </w:r>
      <w:r w:rsidRPr="00B14A4E">
        <w:rPr>
          <w:rFonts w:ascii="Arial" w:eastAsia="Arial" w:hAnsi="Arial" w:cs="Arial"/>
          <w:sz w:val="20"/>
          <w:szCs w:val="20"/>
          <w:lang w:val="es-ES" w:eastAsia="es-ES"/>
        </w:rPr>
        <w:t xml:space="preserve"> Para la instalación de juegos mecánicos, eléctricos, manuales o cualquier otro que promueva el esparcimiento o diversión pública, se pagará por los dos primeros metros cuadrados el equivalente a 5.0 veces la unidad de medida y actualización, y por cada metro excedente a dos metros cuadrados el equivalente a 0.15 veces la unidad de medida y actualización.</w:t>
      </w:r>
    </w:p>
    <w:p w14:paraId="4941C12B"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p w14:paraId="7A9C617D"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b)</w:t>
      </w:r>
      <w:r w:rsidRPr="00B14A4E">
        <w:rPr>
          <w:rFonts w:ascii="Arial" w:eastAsia="Arial" w:hAnsi="Arial" w:cs="Arial"/>
          <w:sz w:val="20"/>
          <w:szCs w:val="20"/>
          <w:lang w:val="es-ES" w:eastAsia="es-ES"/>
        </w:rPr>
        <w:t xml:space="preserve"> Para la instalación de mobiliario urbano del tipo paradero de autobús con espacio para la instalación de publicidad: 1.20 veces la unidad de medida y actualización por metro cuadrado.</w:t>
      </w:r>
    </w:p>
    <w:p w14:paraId="5C54F491"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p w14:paraId="423737C4"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c)</w:t>
      </w:r>
      <w:r w:rsidRPr="00B14A4E">
        <w:rPr>
          <w:rFonts w:ascii="Arial" w:eastAsia="Arial" w:hAnsi="Arial" w:cs="Arial"/>
          <w:sz w:val="20"/>
          <w:szCs w:val="20"/>
          <w:lang w:val="es-ES" w:eastAsia="es-ES"/>
        </w:rPr>
        <w:t xml:space="preserve"> Para la instalación de mobiliario urbano distinto al señalado en el inciso b) de esta fracción, cuyo uso requiera el pago de una contraprestación: 0.50 veces la unidad de medida y actualización por metro cuadrado o fracción de este.</w:t>
      </w:r>
    </w:p>
    <w:p w14:paraId="3EE74B98"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p w14:paraId="4A4BCB01" w14:textId="5F387E9C" w:rsidR="00192F50" w:rsidRPr="00B14A4E" w:rsidRDefault="002A5C7A"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d</w:t>
      </w:r>
      <w:r w:rsidR="00192F50" w:rsidRPr="00B14A4E">
        <w:rPr>
          <w:rFonts w:ascii="Arial" w:eastAsia="Arial" w:hAnsi="Arial" w:cs="Arial"/>
          <w:b/>
          <w:sz w:val="20"/>
          <w:szCs w:val="20"/>
          <w:lang w:val="es-ES" w:eastAsia="es-ES"/>
        </w:rPr>
        <w:t>)</w:t>
      </w:r>
      <w:r w:rsidR="00192F50" w:rsidRPr="00B14A4E">
        <w:rPr>
          <w:rFonts w:ascii="Arial" w:eastAsia="Arial" w:hAnsi="Arial" w:cs="Arial"/>
          <w:sz w:val="20"/>
          <w:szCs w:val="20"/>
          <w:lang w:val="es-ES" w:eastAsia="es-ES"/>
        </w:rPr>
        <w:t xml:space="preserve"> Para la instalación de puestos semifijos en los tianguis, ubicados en las zonas y lugares destinados al comercio, en las colonias y suburbios del municipio, que cumplan con la normatividad correspondiente; se pagará 1 UMA veces la unidad de medida y actualización por metro cuadrado.</w:t>
      </w:r>
    </w:p>
    <w:p w14:paraId="58B7B576"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p w14:paraId="1AB95061" w14:textId="56FDBCF2" w:rsidR="00192F50" w:rsidRPr="00B14A4E" w:rsidRDefault="002A5C7A"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e</w:t>
      </w:r>
      <w:r w:rsidR="00192F50" w:rsidRPr="00B14A4E">
        <w:rPr>
          <w:rFonts w:ascii="Arial" w:eastAsia="Arial" w:hAnsi="Arial" w:cs="Arial"/>
          <w:b/>
          <w:sz w:val="20"/>
          <w:szCs w:val="20"/>
          <w:lang w:val="es-ES" w:eastAsia="es-ES"/>
        </w:rPr>
        <w:t>)</w:t>
      </w:r>
      <w:r w:rsidR="00192F50" w:rsidRPr="00B14A4E">
        <w:rPr>
          <w:rFonts w:ascii="Arial" w:eastAsia="Arial" w:hAnsi="Arial" w:cs="Arial"/>
          <w:sz w:val="20"/>
          <w:szCs w:val="20"/>
          <w:lang w:val="es-ES" w:eastAsia="es-ES"/>
        </w:rPr>
        <w:t xml:space="preserve"> Para uso distinto a los señalados en los incisos anteriores: 1.5 UMA veces la unidad de medida y actualización por metro cuadrado.</w:t>
      </w:r>
    </w:p>
    <w:p w14:paraId="524D4AEA"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p w14:paraId="7A3FDD41"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Para efectos de esta fracción se entiende como mobiliario urbano entre otros las casetas telefónicas, fuentes, bancas, depósitos de basura, señalización, buzones, y otros elementos análogos.</w:t>
      </w:r>
    </w:p>
    <w:p w14:paraId="7F17F62E"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p w14:paraId="554C2E62"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II.-</w:t>
      </w:r>
      <w:r w:rsidRPr="00B14A4E">
        <w:rPr>
          <w:rFonts w:ascii="Arial" w:eastAsia="Arial" w:hAnsi="Arial" w:cs="Arial"/>
          <w:sz w:val="20"/>
          <w:szCs w:val="20"/>
          <w:lang w:val="es-ES" w:eastAsia="es-ES"/>
        </w:rPr>
        <w:t xml:space="preserve"> Por el uso y aprovechamiento de locales o piso en los mercados públicos propiedad del Municipio 0.5 UMA veces la unidad de medida y actualización por metro cuadrado.</w:t>
      </w:r>
    </w:p>
    <w:p w14:paraId="669C4030"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1357626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Cuando el contribuyente pague los derechos a que se refiere esta fracción II correspondientes a una anualidad, durante los meses de enero y febrero del año vigente de que se trate, gozará de una bonificación del 0.10 sobre el importe a pagar de dichos derechos.</w:t>
      </w:r>
    </w:p>
    <w:p w14:paraId="1A67EC81"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1FE8E2D6"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Los derechos señalados en este artículo se causarán por períodos de un mes natural, sin embargo, para el caso de los derechos establecidos en los incisos a) y f) de la fracción I de este artículo si el período de uso fuese menor a un mes natural el período de causación será en proporción a los días de uso considerando para tales efectos que un mes natural es equivalente a treinta días.</w:t>
      </w:r>
    </w:p>
    <w:p w14:paraId="4452FAA4"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3E6649A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Los derechos establecidos en los incisos b) y c) de la fracción I y fracción II de este artículo se pagarán dentro de los quince días naturales del mes siguiente a aquel en que se hayan causado. </w:t>
      </w:r>
    </w:p>
    <w:p w14:paraId="75258BD3"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3C7201E8"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Tratándose de lo establecido en los incisos b) y c) de la fracción I se podrá realizar el pago anticipado correspondiente a una anualidad.</w:t>
      </w:r>
    </w:p>
    <w:p w14:paraId="7CBFFC9E"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6C4B2358"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Los derechos establecidos en el inciso d) de la fracción I de este artículo, deberán cubrirse por periodos de un año y en los términos del convenio que para el efecto se suscriba, previa aprobación del uso y aprovechamiento de los bienes de dominio público del patrimonio municipal, por parte del Cabildo del H. Ayuntamiento de </w:t>
      </w:r>
      <w:proofErr w:type="spellStart"/>
      <w:r w:rsidRPr="00B14A4E">
        <w:rPr>
          <w:rFonts w:ascii="Arial" w:eastAsia="Arial" w:hAnsi="Arial" w:cs="Arial"/>
          <w:sz w:val="20"/>
          <w:szCs w:val="20"/>
          <w:lang w:val="es-ES" w:eastAsia="es-ES"/>
        </w:rPr>
        <w:t>Tixpéual</w:t>
      </w:r>
      <w:proofErr w:type="spellEnd"/>
      <w:r w:rsidRPr="00B14A4E">
        <w:rPr>
          <w:rFonts w:ascii="Arial" w:eastAsia="Arial" w:hAnsi="Arial" w:cs="Arial"/>
          <w:sz w:val="20"/>
          <w:szCs w:val="20"/>
          <w:lang w:val="es-ES" w:eastAsia="es-ES"/>
        </w:rPr>
        <w:t>.</w:t>
      </w:r>
    </w:p>
    <w:p w14:paraId="1997E12E"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72A65F13"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El derecho establecido en el inciso e) de la fracción I de este artículo se pagará dentro del mes natural al que se solicite el permiso.</w:t>
      </w:r>
    </w:p>
    <w:p w14:paraId="739A5309"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02707948"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Cuando el último día de los plazos a que se refieren los párrafos anteriores fuera día inhábil, el plazo se entenderá prorrogado hasta el día hábil siguiente.</w:t>
      </w:r>
    </w:p>
    <w:p w14:paraId="2FE9801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2BE4EB40"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Artículo 114.-</w:t>
      </w:r>
      <w:r w:rsidRPr="00B14A4E">
        <w:rPr>
          <w:rFonts w:ascii="Arial" w:eastAsia="Arial" w:hAnsi="Arial" w:cs="Arial"/>
          <w:sz w:val="20"/>
          <w:szCs w:val="20"/>
          <w:lang w:val="es-ES" w:eastAsia="es-ES"/>
        </w:rPr>
        <w:t xml:space="preserve"> El otorgamiento de concesiones para el uso y aprovechamiento de superficies de los mercados públicos municipales, causará un derecho que se calculará aplicando el factor del 0.50 UMA sobre el valor comercial del área concesionada.</w:t>
      </w:r>
    </w:p>
    <w:p w14:paraId="0821B365"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0FEBE590"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Cuando algún concesionario ilegalmente haya pretendido enajenar sus derechos, el contrato que contenga la operación será nulo de pleno derecho, será causa de revocación de la concesión y de la aplicación al adquirente de una multa consistente en 1 UMA del valor comercial del área concesionada. El Ayuntamiento podrá concesionar discrecionalmente, al presunto adquirente la superficie en cuestión mediante un nuevo acto administrativo, y el pago de los derechos y la multa a que se refiere este artículo.</w:t>
      </w:r>
    </w:p>
    <w:p w14:paraId="67D27DCE"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11314665"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el permiso para realizar el comercio ambulante, se pagará un derecho de 0.50 UMA veces la unidad de medida y actualización por día.</w:t>
      </w:r>
    </w:p>
    <w:p w14:paraId="2A663C27"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2F1E6522" w14:textId="77777777" w:rsidR="00192F50"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Artículo 119.-</w:t>
      </w:r>
      <w:r w:rsidRPr="00B14A4E">
        <w:rPr>
          <w:rFonts w:ascii="Arial" w:eastAsia="Arial" w:hAnsi="Arial" w:cs="Arial"/>
          <w:sz w:val="20"/>
          <w:szCs w:val="20"/>
          <w:lang w:val="es-ES" w:eastAsia="es-ES"/>
        </w:rPr>
        <w:t xml:space="preserve"> Por los servicios recolección de basura, se causarán y pagarán mensualmente derechos conforme a las siguientes tarifas:</w:t>
      </w:r>
    </w:p>
    <w:p w14:paraId="00516FCC" w14:textId="77777777" w:rsidR="00BA4236" w:rsidRPr="00B14A4E" w:rsidRDefault="00BA4236" w:rsidP="00B14A4E">
      <w:pPr>
        <w:widowControl w:val="0"/>
        <w:spacing w:after="0" w:line="240" w:lineRule="auto"/>
        <w:jc w:val="both"/>
        <w:rPr>
          <w:rFonts w:ascii="Arial" w:eastAsia="Arial" w:hAnsi="Arial" w:cs="Arial"/>
          <w:sz w:val="20"/>
          <w:szCs w:val="20"/>
          <w:lang w:val="es-ES" w:eastAsia="es-ES"/>
        </w:rPr>
      </w:pPr>
    </w:p>
    <w:p w14:paraId="3C1A8F56" w14:textId="77777777" w:rsidR="00192F50" w:rsidRPr="00B14A4E" w:rsidRDefault="00192F50" w:rsidP="00B14A4E">
      <w:pPr>
        <w:widowControl w:val="0"/>
        <w:spacing w:after="0" w:line="240" w:lineRule="auto"/>
        <w:jc w:val="both"/>
        <w:rPr>
          <w:rFonts w:ascii="Arial" w:eastAsia="Arial" w:hAnsi="Arial" w:cs="Arial"/>
          <w:b/>
          <w:sz w:val="20"/>
          <w:szCs w:val="20"/>
          <w:lang w:val="es-ES" w:eastAsia="es-ES"/>
        </w:rPr>
      </w:pPr>
      <w:r w:rsidRPr="00B14A4E">
        <w:rPr>
          <w:rFonts w:ascii="Arial" w:eastAsia="Arial" w:hAnsi="Arial" w:cs="Arial"/>
          <w:sz w:val="20"/>
          <w:szCs w:val="20"/>
          <w:lang w:val="es-ES" w:eastAsia="es-ES"/>
        </w:rPr>
        <w:t xml:space="preserve">                                                                             </w:t>
      </w:r>
      <w:r w:rsidRPr="00B14A4E">
        <w:rPr>
          <w:rFonts w:ascii="Arial" w:eastAsia="Arial" w:hAnsi="Arial" w:cs="Arial"/>
          <w:b/>
          <w:sz w:val="20"/>
          <w:szCs w:val="20"/>
          <w:lang w:val="es-ES" w:eastAsia="es-ES"/>
        </w:rPr>
        <w:t xml:space="preserve">  UMA</w:t>
      </w:r>
    </w:p>
    <w:p w14:paraId="61F9A2BE"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predio habitacional                                           0.46</w:t>
      </w:r>
    </w:p>
    <w:p w14:paraId="40E53E52"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predio con uso y/o destino comercial              3.22</w:t>
      </w:r>
    </w:p>
    <w:p w14:paraId="3594ADD3"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p w14:paraId="23DD4FEB"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El derecho por el uso de basurero con que se cuente en el Municipio se causará y previamente se cobrará de acuerdo con la siguiente clasificación:</w:t>
      </w:r>
    </w:p>
    <w:p w14:paraId="7C4FC328"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1AFEDF1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w:t>
      </w:r>
      <w:r w:rsidRPr="00B14A4E">
        <w:rPr>
          <w:rFonts w:ascii="Arial" w:eastAsia="Arial" w:hAnsi="Arial" w:cs="Arial"/>
          <w:sz w:val="20"/>
          <w:szCs w:val="20"/>
          <w:lang w:val="es-ES" w:eastAsia="es-ES"/>
        </w:rPr>
        <w:t xml:space="preserve"> Basura domiciliaria          0.55 UMA por viaje (Peso Máximo de 50 kg)</w:t>
      </w:r>
    </w:p>
    <w:p w14:paraId="3EC1AECE"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II.-</w:t>
      </w:r>
      <w:r w:rsidRPr="00B14A4E">
        <w:rPr>
          <w:rFonts w:ascii="Arial" w:eastAsia="Arial" w:hAnsi="Arial" w:cs="Arial"/>
          <w:sz w:val="20"/>
          <w:szCs w:val="20"/>
          <w:lang w:val="es-ES" w:eastAsia="es-ES"/>
        </w:rPr>
        <w:t xml:space="preserve"> Desechos orgánicos             0.55 UMA por viaje (Peso Máximo 50 kg)</w:t>
      </w:r>
    </w:p>
    <w:p w14:paraId="275BDDD1"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III.-</w:t>
      </w:r>
      <w:r w:rsidRPr="00B14A4E">
        <w:rPr>
          <w:rFonts w:ascii="Arial" w:eastAsia="Arial" w:hAnsi="Arial" w:cs="Arial"/>
          <w:sz w:val="20"/>
          <w:szCs w:val="20"/>
          <w:lang w:val="es-ES" w:eastAsia="es-ES"/>
        </w:rPr>
        <w:t xml:space="preserve"> Desechos inorgánicos    1.11 UMA por viaje (Peso Máximo de 50 kg)</w:t>
      </w:r>
    </w:p>
    <w:p w14:paraId="0A59719F"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p w14:paraId="24689A4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Los derechos correspondientes al servicio de limpia que se realicen en algún predio baldío cuando la Dirección de Servicios Públicos Municipales lo determine necesario en atención a las necesidades o seguridad de la ciudadanía, y/o a petición de persona interesada será con cargo a esta o a la propietaria del mismo, y la falta del pago correspondiente será considerando un crédito fiscal, el cual se causara por cada ocasión que se realice, y se pagará de conformidad con las cuotas de la tabla siguiente:</w:t>
      </w:r>
    </w:p>
    <w:p w14:paraId="5BF48F5B"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502C7AE9"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En predio habitacional                               0.37 UMA Por metro cuadrado. </w:t>
      </w:r>
    </w:p>
    <w:p w14:paraId="55742937"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En predio con uso y/o destino comercial   0.55 UMA Por metro cuadrado.</w:t>
      </w:r>
    </w:p>
    <w:p w14:paraId="645E0463"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05DB28E7"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Artículo 124.-</w:t>
      </w:r>
      <w:r w:rsidRPr="00B14A4E">
        <w:rPr>
          <w:rFonts w:ascii="Arial" w:eastAsia="Arial" w:hAnsi="Arial" w:cs="Arial"/>
          <w:sz w:val="20"/>
          <w:szCs w:val="20"/>
          <w:lang w:val="es-ES" w:eastAsia="es-ES"/>
        </w:rPr>
        <w:t xml:space="preserve"> Los derechos por los servicios a que se refiere el presente capítulo se pagarán de conformidad con la siguiente tarifa:</w:t>
      </w:r>
    </w:p>
    <w:p w14:paraId="43BCDEB7"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3FB8E02E"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w:t>
      </w:r>
      <w:r w:rsidRPr="00B14A4E">
        <w:rPr>
          <w:rFonts w:ascii="Arial" w:eastAsia="Arial" w:hAnsi="Arial" w:cs="Arial"/>
          <w:sz w:val="20"/>
          <w:szCs w:val="20"/>
          <w:lang w:val="es-ES" w:eastAsia="es-ES"/>
        </w:rPr>
        <w:t xml:space="preserve"> Por el consumo de agua potable de aquellos predios que cuentan con medidor volumétrico, se pagará conforme a las siguientes tablas:</w:t>
      </w:r>
    </w:p>
    <w:p w14:paraId="327D2C6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071DA0F9" w14:textId="77777777" w:rsidR="00192F50" w:rsidRPr="00BA4236" w:rsidRDefault="00192F50" w:rsidP="00B14A4E">
      <w:pPr>
        <w:widowControl w:val="0"/>
        <w:numPr>
          <w:ilvl w:val="0"/>
          <w:numId w:val="9"/>
        </w:numPr>
        <w:tabs>
          <w:tab w:val="left" w:pos="567"/>
        </w:tabs>
        <w:spacing w:after="0" w:line="240" w:lineRule="auto"/>
        <w:ind w:left="0" w:firstLine="0"/>
        <w:contextualSpacing/>
        <w:jc w:val="both"/>
        <w:rPr>
          <w:rFonts w:ascii="Arial" w:eastAsia="Arial" w:hAnsi="Arial" w:cs="Arial"/>
          <w:b/>
          <w:bCs/>
          <w:sz w:val="20"/>
          <w:szCs w:val="20"/>
          <w:lang w:val="es-ES" w:eastAsia="es-ES"/>
        </w:rPr>
      </w:pPr>
      <w:r w:rsidRPr="00B14A4E">
        <w:rPr>
          <w:rFonts w:ascii="Arial" w:eastAsia="Arial" w:hAnsi="Arial" w:cs="Arial"/>
          <w:sz w:val="20"/>
          <w:szCs w:val="20"/>
          <w:lang w:val="es-ES" w:eastAsia="es-ES"/>
        </w:rPr>
        <w:t xml:space="preserve">Para el caso de consumo para uso doméstico: </w:t>
      </w:r>
    </w:p>
    <w:p w14:paraId="4F3A9955" w14:textId="77777777" w:rsidR="00BA4236" w:rsidRPr="00B14A4E" w:rsidRDefault="00BA4236" w:rsidP="00BA4236">
      <w:pPr>
        <w:widowControl w:val="0"/>
        <w:tabs>
          <w:tab w:val="left" w:pos="567"/>
        </w:tabs>
        <w:spacing w:after="0" w:line="240" w:lineRule="auto"/>
        <w:contextualSpacing/>
        <w:jc w:val="both"/>
        <w:rPr>
          <w:rFonts w:ascii="Arial" w:eastAsia="Arial" w:hAnsi="Arial" w:cs="Arial"/>
          <w:b/>
          <w:bCs/>
          <w:sz w:val="20"/>
          <w:szCs w:val="20"/>
          <w:lang w:val="es-ES" w:eastAsia="es-ES"/>
        </w:rPr>
      </w:pPr>
    </w:p>
    <w:tbl>
      <w:tblPr>
        <w:tblStyle w:val="Tablaconcuadrcula2"/>
        <w:tblW w:w="5000" w:type="pct"/>
        <w:jc w:val="center"/>
        <w:tblLook w:val="04A0" w:firstRow="1" w:lastRow="0" w:firstColumn="1" w:lastColumn="0" w:noHBand="0" w:noVBand="1"/>
      </w:tblPr>
      <w:tblGrid>
        <w:gridCol w:w="4555"/>
        <w:gridCol w:w="2278"/>
        <w:gridCol w:w="2278"/>
      </w:tblGrid>
      <w:tr w:rsidR="00192F50" w:rsidRPr="00B14A4E" w14:paraId="0DA903C7" w14:textId="77777777" w:rsidTr="00E35744">
        <w:trPr>
          <w:jc w:val="center"/>
        </w:trPr>
        <w:tc>
          <w:tcPr>
            <w:tcW w:w="2500" w:type="pct"/>
          </w:tcPr>
          <w:p w14:paraId="3ED9F1DE" w14:textId="77777777" w:rsidR="00192F50" w:rsidRPr="00B14A4E" w:rsidRDefault="00192F50" w:rsidP="00B14A4E">
            <w:pPr>
              <w:jc w:val="center"/>
              <w:rPr>
                <w:b/>
                <w:sz w:val="20"/>
                <w:szCs w:val="20"/>
                <w:lang w:eastAsia="es-ES"/>
              </w:rPr>
            </w:pPr>
            <w:r w:rsidRPr="00B14A4E">
              <w:rPr>
                <w:b/>
                <w:sz w:val="20"/>
                <w:szCs w:val="20"/>
                <w:lang w:eastAsia="es-ES"/>
              </w:rPr>
              <w:t>Límites</w:t>
            </w:r>
          </w:p>
          <w:p w14:paraId="4A209E13" w14:textId="77777777" w:rsidR="00192F50" w:rsidRPr="00B14A4E" w:rsidRDefault="00192F50" w:rsidP="00B14A4E">
            <w:pPr>
              <w:jc w:val="center"/>
              <w:rPr>
                <w:b/>
                <w:sz w:val="20"/>
                <w:szCs w:val="20"/>
                <w:lang w:eastAsia="es-ES"/>
              </w:rPr>
            </w:pPr>
            <w:r w:rsidRPr="00B14A4E">
              <w:rPr>
                <w:b/>
                <w:sz w:val="20"/>
                <w:szCs w:val="20"/>
                <w:lang w:eastAsia="es-ES"/>
              </w:rPr>
              <w:t>(metro cúbico)</w:t>
            </w:r>
          </w:p>
        </w:tc>
        <w:tc>
          <w:tcPr>
            <w:tcW w:w="1250" w:type="pct"/>
          </w:tcPr>
          <w:p w14:paraId="605D233B" w14:textId="77777777" w:rsidR="00192F50" w:rsidRPr="00B14A4E" w:rsidRDefault="00192F50" w:rsidP="00B14A4E">
            <w:pPr>
              <w:jc w:val="center"/>
              <w:rPr>
                <w:b/>
                <w:sz w:val="20"/>
                <w:szCs w:val="20"/>
                <w:lang w:eastAsia="es-ES"/>
              </w:rPr>
            </w:pPr>
            <w:r w:rsidRPr="00B14A4E">
              <w:rPr>
                <w:b/>
                <w:sz w:val="20"/>
                <w:szCs w:val="20"/>
                <w:lang w:eastAsia="es-ES"/>
              </w:rPr>
              <w:t xml:space="preserve">Cuota Base  </w:t>
            </w:r>
          </w:p>
        </w:tc>
        <w:tc>
          <w:tcPr>
            <w:tcW w:w="1250" w:type="pct"/>
          </w:tcPr>
          <w:p w14:paraId="701D7096" w14:textId="77777777" w:rsidR="00192F50" w:rsidRPr="00B14A4E" w:rsidRDefault="00192F50" w:rsidP="00B14A4E">
            <w:pPr>
              <w:jc w:val="center"/>
              <w:rPr>
                <w:b/>
                <w:sz w:val="20"/>
                <w:szCs w:val="20"/>
                <w:lang w:eastAsia="es-ES"/>
              </w:rPr>
            </w:pPr>
            <w:r w:rsidRPr="00B14A4E">
              <w:rPr>
                <w:b/>
                <w:sz w:val="20"/>
                <w:szCs w:val="20"/>
                <w:lang w:eastAsia="es-ES"/>
              </w:rPr>
              <w:t>Cuota por</w:t>
            </w:r>
          </w:p>
          <w:p w14:paraId="347528BF" w14:textId="77777777" w:rsidR="00192F50" w:rsidRPr="00B14A4E" w:rsidRDefault="00192F50" w:rsidP="00B14A4E">
            <w:pPr>
              <w:jc w:val="center"/>
              <w:rPr>
                <w:b/>
                <w:sz w:val="20"/>
                <w:szCs w:val="20"/>
                <w:lang w:eastAsia="es-ES"/>
              </w:rPr>
            </w:pPr>
            <w:r w:rsidRPr="00B14A4E">
              <w:rPr>
                <w:b/>
                <w:sz w:val="20"/>
                <w:szCs w:val="20"/>
                <w:lang w:eastAsia="es-ES"/>
              </w:rPr>
              <w:t>metro cúbico</w:t>
            </w:r>
          </w:p>
        </w:tc>
      </w:tr>
      <w:tr w:rsidR="00192F50" w:rsidRPr="00B14A4E" w14:paraId="5C693F98" w14:textId="77777777" w:rsidTr="00E35744">
        <w:trPr>
          <w:jc w:val="center"/>
        </w:trPr>
        <w:tc>
          <w:tcPr>
            <w:tcW w:w="2500" w:type="pct"/>
          </w:tcPr>
          <w:p w14:paraId="28029B59" w14:textId="77777777" w:rsidR="00192F50" w:rsidRPr="00B14A4E" w:rsidRDefault="00192F50" w:rsidP="00B14A4E">
            <w:pPr>
              <w:jc w:val="both"/>
              <w:rPr>
                <w:sz w:val="20"/>
                <w:szCs w:val="20"/>
                <w:lang w:eastAsia="es-ES"/>
              </w:rPr>
            </w:pPr>
            <w:r w:rsidRPr="00B14A4E">
              <w:rPr>
                <w:sz w:val="20"/>
                <w:szCs w:val="20"/>
                <w:lang w:eastAsia="es-ES"/>
              </w:rPr>
              <w:t>De     0     a     20</w:t>
            </w:r>
          </w:p>
        </w:tc>
        <w:tc>
          <w:tcPr>
            <w:tcW w:w="1250" w:type="pct"/>
          </w:tcPr>
          <w:p w14:paraId="070E65B3" w14:textId="77777777" w:rsidR="00192F50" w:rsidRPr="00B14A4E" w:rsidRDefault="00192F50" w:rsidP="00B14A4E">
            <w:pPr>
              <w:jc w:val="center"/>
              <w:rPr>
                <w:sz w:val="20"/>
                <w:szCs w:val="20"/>
                <w:lang w:eastAsia="es-ES"/>
              </w:rPr>
            </w:pPr>
            <w:r w:rsidRPr="00B14A4E">
              <w:rPr>
                <w:sz w:val="20"/>
                <w:szCs w:val="20"/>
                <w:lang w:eastAsia="es-ES"/>
              </w:rPr>
              <w:t>0.11 UMA</w:t>
            </w:r>
          </w:p>
        </w:tc>
        <w:tc>
          <w:tcPr>
            <w:tcW w:w="1250" w:type="pct"/>
          </w:tcPr>
          <w:p w14:paraId="4E6038A0" w14:textId="77777777" w:rsidR="00192F50" w:rsidRPr="00B14A4E" w:rsidRDefault="00192F50" w:rsidP="00B14A4E">
            <w:pPr>
              <w:jc w:val="center"/>
              <w:rPr>
                <w:sz w:val="20"/>
                <w:szCs w:val="20"/>
                <w:lang w:eastAsia="es-ES"/>
              </w:rPr>
            </w:pPr>
            <w:r w:rsidRPr="00B14A4E">
              <w:rPr>
                <w:sz w:val="20"/>
                <w:szCs w:val="20"/>
                <w:lang w:eastAsia="es-ES"/>
              </w:rPr>
              <w:t>0.00 UMA</w:t>
            </w:r>
          </w:p>
        </w:tc>
      </w:tr>
      <w:tr w:rsidR="00192F50" w:rsidRPr="00B14A4E" w14:paraId="4DDDFF07" w14:textId="77777777" w:rsidTr="00E35744">
        <w:trPr>
          <w:jc w:val="center"/>
        </w:trPr>
        <w:tc>
          <w:tcPr>
            <w:tcW w:w="2500" w:type="pct"/>
          </w:tcPr>
          <w:p w14:paraId="4CB99285" w14:textId="77777777" w:rsidR="00192F50" w:rsidRPr="00B14A4E" w:rsidRDefault="00192F50" w:rsidP="00B14A4E">
            <w:pPr>
              <w:jc w:val="both"/>
              <w:rPr>
                <w:sz w:val="20"/>
                <w:szCs w:val="20"/>
                <w:lang w:eastAsia="es-ES"/>
              </w:rPr>
            </w:pPr>
            <w:r w:rsidRPr="00B14A4E">
              <w:rPr>
                <w:sz w:val="20"/>
                <w:szCs w:val="20"/>
                <w:lang w:eastAsia="es-ES"/>
              </w:rPr>
              <w:t>De    21    a     999999</w:t>
            </w:r>
          </w:p>
        </w:tc>
        <w:tc>
          <w:tcPr>
            <w:tcW w:w="1250" w:type="pct"/>
          </w:tcPr>
          <w:p w14:paraId="0636CC2A" w14:textId="77777777" w:rsidR="00192F50" w:rsidRPr="00B14A4E" w:rsidRDefault="00192F50" w:rsidP="00B14A4E">
            <w:pPr>
              <w:jc w:val="center"/>
              <w:rPr>
                <w:sz w:val="20"/>
                <w:szCs w:val="20"/>
                <w:lang w:eastAsia="es-ES"/>
              </w:rPr>
            </w:pPr>
            <w:r w:rsidRPr="00B14A4E">
              <w:rPr>
                <w:sz w:val="20"/>
                <w:szCs w:val="20"/>
                <w:lang w:eastAsia="es-ES"/>
              </w:rPr>
              <w:t>0 UMA</w:t>
            </w:r>
          </w:p>
        </w:tc>
        <w:tc>
          <w:tcPr>
            <w:tcW w:w="1250" w:type="pct"/>
          </w:tcPr>
          <w:p w14:paraId="7F43248C" w14:textId="77777777" w:rsidR="00192F50" w:rsidRPr="00B14A4E" w:rsidRDefault="00192F50" w:rsidP="00B14A4E">
            <w:pPr>
              <w:jc w:val="center"/>
              <w:rPr>
                <w:sz w:val="20"/>
                <w:szCs w:val="20"/>
                <w:lang w:eastAsia="es-ES"/>
              </w:rPr>
            </w:pPr>
            <w:r w:rsidRPr="00B14A4E">
              <w:rPr>
                <w:sz w:val="20"/>
                <w:szCs w:val="20"/>
                <w:lang w:eastAsia="es-ES"/>
              </w:rPr>
              <w:t>0.01 UMA</w:t>
            </w:r>
          </w:p>
        </w:tc>
      </w:tr>
    </w:tbl>
    <w:p w14:paraId="588D863C"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161942E0" w14:textId="622749F0" w:rsidR="00BA4236"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b)</w:t>
      </w:r>
      <w:r w:rsidRPr="00B14A4E">
        <w:rPr>
          <w:rFonts w:ascii="Arial" w:eastAsia="Arial" w:hAnsi="Arial" w:cs="Arial"/>
          <w:sz w:val="20"/>
          <w:szCs w:val="20"/>
          <w:lang w:val="es-ES" w:eastAsia="es-ES"/>
        </w:rPr>
        <w:t xml:space="preserve"> Para el caso de consumo para uso comercial e industrial</w:t>
      </w:r>
    </w:p>
    <w:p w14:paraId="184C6FBB" w14:textId="77777777" w:rsidR="00BA4236" w:rsidRPr="00B14A4E" w:rsidRDefault="00BA4236" w:rsidP="00B14A4E">
      <w:pPr>
        <w:widowControl w:val="0"/>
        <w:spacing w:after="0" w:line="240" w:lineRule="auto"/>
        <w:jc w:val="both"/>
        <w:rPr>
          <w:rFonts w:ascii="Arial" w:eastAsia="Arial" w:hAnsi="Arial" w:cs="Arial"/>
          <w:sz w:val="20"/>
          <w:szCs w:val="20"/>
          <w:lang w:val="es-ES" w:eastAsia="es-ES"/>
        </w:rPr>
      </w:pPr>
    </w:p>
    <w:tbl>
      <w:tblPr>
        <w:tblStyle w:val="Tablaconcuadrcula2"/>
        <w:tblW w:w="5000" w:type="pct"/>
        <w:jc w:val="center"/>
        <w:tblLook w:val="04A0" w:firstRow="1" w:lastRow="0" w:firstColumn="1" w:lastColumn="0" w:noHBand="0" w:noVBand="1"/>
      </w:tblPr>
      <w:tblGrid>
        <w:gridCol w:w="4555"/>
        <w:gridCol w:w="2278"/>
        <w:gridCol w:w="2278"/>
      </w:tblGrid>
      <w:tr w:rsidR="00192F50" w:rsidRPr="00B14A4E" w14:paraId="5C13E4EE" w14:textId="77777777" w:rsidTr="00E35744">
        <w:trPr>
          <w:jc w:val="center"/>
        </w:trPr>
        <w:tc>
          <w:tcPr>
            <w:tcW w:w="2500" w:type="pct"/>
          </w:tcPr>
          <w:p w14:paraId="6D8651FF" w14:textId="77777777" w:rsidR="00192F50" w:rsidRPr="00B14A4E" w:rsidRDefault="00192F50" w:rsidP="00B14A4E">
            <w:pPr>
              <w:jc w:val="center"/>
              <w:rPr>
                <w:b/>
                <w:sz w:val="20"/>
                <w:szCs w:val="20"/>
                <w:lang w:eastAsia="es-ES"/>
              </w:rPr>
            </w:pPr>
            <w:r w:rsidRPr="00B14A4E">
              <w:rPr>
                <w:b/>
                <w:sz w:val="20"/>
                <w:szCs w:val="20"/>
                <w:lang w:eastAsia="es-ES"/>
              </w:rPr>
              <w:t>Límites</w:t>
            </w:r>
          </w:p>
          <w:p w14:paraId="55049035" w14:textId="77777777" w:rsidR="00192F50" w:rsidRPr="00B14A4E" w:rsidRDefault="00192F50" w:rsidP="00B14A4E">
            <w:pPr>
              <w:jc w:val="center"/>
              <w:rPr>
                <w:b/>
                <w:sz w:val="20"/>
                <w:szCs w:val="20"/>
                <w:lang w:eastAsia="es-ES"/>
              </w:rPr>
            </w:pPr>
            <w:r w:rsidRPr="00B14A4E">
              <w:rPr>
                <w:b/>
                <w:sz w:val="20"/>
                <w:szCs w:val="20"/>
                <w:lang w:eastAsia="es-ES"/>
              </w:rPr>
              <w:t>(metro cúbico)</w:t>
            </w:r>
          </w:p>
        </w:tc>
        <w:tc>
          <w:tcPr>
            <w:tcW w:w="1250" w:type="pct"/>
          </w:tcPr>
          <w:p w14:paraId="2B1D22BD" w14:textId="77777777" w:rsidR="00192F50" w:rsidRPr="00B14A4E" w:rsidRDefault="00192F50" w:rsidP="00B14A4E">
            <w:pPr>
              <w:jc w:val="center"/>
              <w:rPr>
                <w:b/>
                <w:sz w:val="20"/>
                <w:szCs w:val="20"/>
                <w:lang w:eastAsia="es-ES"/>
              </w:rPr>
            </w:pPr>
            <w:r w:rsidRPr="00B14A4E">
              <w:rPr>
                <w:b/>
                <w:sz w:val="20"/>
                <w:szCs w:val="20"/>
                <w:lang w:eastAsia="es-ES"/>
              </w:rPr>
              <w:t>Cuota Base</w:t>
            </w:r>
          </w:p>
          <w:p w14:paraId="17CA6C34" w14:textId="77777777" w:rsidR="00192F50" w:rsidRPr="00B14A4E" w:rsidRDefault="00192F50" w:rsidP="00B14A4E">
            <w:pPr>
              <w:jc w:val="center"/>
              <w:rPr>
                <w:b/>
                <w:sz w:val="20"/>
                <w:szCs w:val="20"/>
                <w:lang w:eastAsia="es-ES"/>
              </w:rPr>
            </w:pPr>
            <w:r w:rsidRPr="00B14A4E">
              <w:rPr>
                <w:b/>
                <w:sz w:val="20"/>
                <w:szCs w:val="20"/>
                <w:lang w:eastAsia="es-ES"/>
              </w:rPr>
              <w:t>UMA</w:t>
            </w:r>
          </w:p>
        </w:tc>
        <w:tc>
          <w:tcPr>
            <w:tcW w:w="1250" w:type="pct"/>
          </w:tcPr>
          <w:p w14:paraId="4BA5BB91" w14:textId="77777777" w:rsidR="00192F50" w:rsidRPr="00B14A4E" w:rsidRDefault="00192F50" w:rsidP="00B14A4E">
            <w:pPr>
              <w:jc w:val="center"/>
              <w:rPr>
                <w:b/>
                <w:sz w:val="20"/>
                <w:szCs w:val="20"/>
                <w:lang w:eastAsia="es-ES"/>
              </w:rPr>
            </w:pPr>
            <w:r w:rsidRPr="00B14A4E">
              <w:rPr>
                <w:b/>
                <w:sz w:val="20"/>
                <w:szCs w:val="20"/>
                <w:lang w:eastAsia="es-ES"/>
              </w:rPr>
              <w:t>Cuota por</w:t>
            </w:r>
          </w:p>
          <w:p w14:paraId="301977C1" w14:textId="77777777" w:rsidR="00192F50" w:rsidRPr="00B14A4E" w:rsidRDefault="00192F50" w:rsidP="00B14A4E">
            <w:pPr>
              <w:jc w:val="center"/>
              <w:rPr>
                <w:b/>
                <w:sz w:val="20"/>
                <w:szCs w:val="20"/>
                <w:lang w:eastAsia="es-ES"/>
              </w:rPr>
            </w:pPr>
            <w:r w:rsidRPr="00B14A4E">
              <w:rPr>
                <w:b/>
                <w:sz w:val="20"/>
                <w:szCs w:val="20"/>
                <w:lang w:eastAsia="es-ES"/>
              </w:rPr>
              <w:t>metro cúbico</w:t>
            </w:r>
          </w:p>
        </w:tc>
      </w:tr>
      <w:tr w:rsidR="00192F50" w:rsidRPr="00B14A4E" w14:paraId="2290B4E7" w14:textId="77777777" w:rsidTr="00E35744">
        <w:trPr>
          <w:jc w:val="center"/>
        </w:trPr>
        <w:tc>
          <w:tcPr>
            <w:tcW w:w="2500" w:type="pct"/>
          </w:tcPr>
          <w:p w14:paraId="024252AF" w14:textId="77777777" w:rsidR="00192F50" w:rsidRPr="00B14A4E" w:rsidRDefault="00192F50" w:rsidP="00B14A4E">
            <w:pPr>
              <w:jc w:val="both"/>
              <w:rPr>
                <w:sz w:val="20"/>
                <w:szCs w:val="20"/>
                <w:lang w:eastAsia="es-ES"/>
              </w:rPr>
            </w:pPr>
            <w:r w:rsidRPr="00B14A4E">
              <w:rPr>
                <w:sz w:val="20"/>
                <w:szCs w:val="20"/>
                <w:lang w:eastAsia="es-ES"/>
              </w:rPr>
              <w:t>De     0      a     20</w:t>
            </w:r>
          </w:p>
        </w:tc>
        <w:tc>
          <w:tcPr>
            <w:tcW w:w="1250" w:type="pct"/>
          </w:tcPr>
          <w:p w14:paraId="456ABD58" w14:textId="77777777" w:rsidR="00192F50" w:rsidRPr="00B14A4E" w:rsidRDefault="00192F50" w:rsidP="00B14A4E">
            <w:pPr>
              <w:jc w:val="center"/>
              <w:rPr>
                <w:sz w:val="20"/>
                <w:szCs w:val="20"/>
                <w:lang w:eastAsia="es-ES"/>
              </w:rPr>
            </w:pPr>
            <w:r w:rsidRPr="00B14A4E">
              <w:rPr>
                <w:sz w:val="20"/>
                <w:szCs w:val="20"/>
                <w:lang w:eastAsia="es-ES"/>
              </w:rPr>
              <w:t>350.47 UMA</w:t>
            </w:r>
          </w:p>
        </w:tc>
        <w:tc>
          <w:tcPr>
            <w:tcW w:w="1250" w:type="pct"/>
          </w:tcPr>
          <w:p w14:paraId="2AEEB489" w14:textId="77777777" w:rsidR="00192F50" w:rsidRPr="00B14A4E" w:rsidRDefault="00192F50" w:rsidP="00B14A4E">
            <w:pPr>
              <w:jc w:val="center"/>
              <w:rPr>
                <w:sz w:val="20"/>
                <w:szCs w:val="20"/>
                <w:lang w:eastAsia="es-ES"/>
              </w:rPr>
            </w:pPr>
            <w:r w:rsidRPr="00B14A4E">
              <w:rPr>
                <w:sz w:val="20"/>
                <w:szCs w:val="20"/>
                <w:lang w:eastAsia="es-ES"/>
              </w:rPr>
              <w:t>0 UMA</w:t>
            </w:r>
          </w:p>
        </w:tc>
      </w:tr>
      <w:tr w:rsidR="00192F50" w:rsidRPr="00B14A4E" w14:paraId="736BCBC5" w14:textId="77777777" w:rsidTr="00E35744">
        <w:trPr>
          <w:jc w:val="center"/>
        </w:trPr>
        <w:tc>
          <w:tcPr>
            <w:tcW w:w="2500" w:type="pct"/>
          </w:tcPr>
          <w:p w14:paraId="2478C02F" w14:textId="77777777" w:rsidR="00192F50" w:rsidRPr="00B14A4E" w:rsidRDefault="00192F50" w:rsidP="00B14A4E">
            <w:pPr>
              <w:jc w:val="both"/>
              <w:rPr>
                <w:sz w:val="20"/>
                <w:szCs w:val="20"/>
                <w:lang w:eastAsia="es-ES"/>
              </w:rPr>
            </w:pPr>
            <w:r w:rsidRPr="00B14A4E">
              <w:rPr>
                <w:sz w:val="20"/>
                <w:szCs w:val="20"/>
                <w:lang w:eastAsia="es-ES"/>
              </w:rPr>
              <w:t>De    21     a     999999</w:t>
            </w:r>
          </w:p>
        </w:tc>
        <w:tc>
          <w:tcPr>
            <w:tcW w:w="1250" w:type="pct"/>
          </w:tcPr>
          <w:p w14:paraId="4771A2BD" w14:textId="77777777" w:rsidR="00192F50" w:rsidRPr="00B14A4E" w:rsidRDefault="00192F50" w:rsidP="00B14A4E">
            <w:pPr>
              <w:jc w:val="center"/>
              <w:rPr>
                <w:sz w:val="20"/>
                <w:szCs w:val="20"/>
                <w:lang w:eastAsia="es-ES"/>
              </w:rPr>
            </w:pPr>
            <w:r w:rsidRPr="00B14A4E">
              <w:rPr>
                <w:sz w:val="20"/>
                <w:szCs w:val="20"/>
                <w:lang w:eastAsia="es-ES"/>
              </w:rPr>
              <w:t>0 UMA</w:t>
            </w:r>
          </w:p>
        </w:tc>
        <w:tc>
          <w:tcPr>
            <w:tcW w:w="1250" w:type="pct"/>
          </w:tcPr>
          <w:p w14:paraId="6D7D1A6D" w14:textId="77777777" w:rsidR="00192F50" w:rsidRPr="00B14A4E" w:rsidRDefault="00192F50" w:rsidP="00B14A4E">
            <w:pPr>
              <w:jc w:val="center"/>
              <w:rPr>
                <w:sz w:val="20"/>
                <w:szCs w:val="20"/>
                <w:lang w:eastAsia="es-ES"/>
              </w:rPr>
            </w:pPr>
            <w:r w:rsidRPr="00B14A4E">
              <w:rPr>
                <w:sz w:val="20"/>
                <w:szCs w:val="20"/>
                <w:lang w:eastAsia="es-ES"/>
              </w:rPr>
              <w:t>0.02 UMA</w:t>
            </w:r>
          </w:p>
        </w:tc>
      </w:tr>
    </w:tbl>
    <w:p w14:paraId="09752E4B"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p w14:paraId="6F7DB21C"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II.</w:t>
      </w:r>
      <w:r w:rsidRPr="00B14A4E">
        <w:rPr>
          <w:rFonts w:ascii="Arial" w:eastAsia="Arial" w:hAnsi="Arial" w:cs="Arial"/>
          <w:sz w:val="20"/>
          <w:szCs w:val="20"/>
          <w:lang w:val="es-ES" w:eastAsia="es-ES"/>
        </w:rPr>
        <w:t xml:space="preserve"> Por el consumo de agua potable de aquellos predios en los cuales no se haya instalado medidor volumétrico, se pagará una cuota mensual por:</w:t>
      </w:r>
    </w:p>
    <w:p w14:paraId="4426C539"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p w14:paraId="1E68E8A9" w14:textId="77777777" w:rsidR="00192F50" w:rsidRPr="00B14A4E" w:rsidRDefault="00192F50" w:rsidP="00B14A4E">
      <w:pPr>
        <w:widowControl w:val="0"/>
        <w:numPr>
          <w:ilvl w:val="0"/>
          <w:numId w:val="22"/>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Uso doméstico</w:t>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t xml:space="preserve">          0.37 UMA</w:t>
      </w:r>
    </w:p>
    <w:p w14:paraId="39B263C7" w14:textId="77777777" w:rsidR="00192F50" w:rsidRPr="00B14A4E" w:rsidRDefault="00192F50" w:rsidP="00B14A4E">
      <w:pPr>
        <w:widowControl w:val="0"/>
        <w:numPr>
          <w:ilvl w:val="0"/>
          <w:numId w:val="22"/>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Uso comercial </w:t>
      </w:r>
      <w:r w:rsidRPr="00B14A4E">
        <w:rPr>
          <w:rFonts w:ascii="Arial" w:eastAsia="Arial" w:hAnsi="Arial" w:cs="Arial"/>
          <w:sz w:val="20"/>
          <w:szCs w:val="20"/>
          <w:lang w:val="es-ES" w:eastAsia="es-ES"/>
        </w:rPr>
        <w:tab/>
        <w:t xml:space="preserve">                      2.76 UMA</w:t>
      </w:r>
    </w:p>
    <w:p w14:paraId="0BAA8E9B" w14:textId="77777777" w:rsidR="00192F50" w:rsidRPr="00B14A4E" w:rsidRDefault="00192F50" w:rsidP="00B14A4E">
      <w:pPr>
        <w:widowControl w:val="0"/>
        <w:numPr>
          <w:ilvl w:val="0"/>
          <w:numId w:val="22"/>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Por consumo industrial           </w:t>
      </w:r>
      <w:bookmarkStart w:id="4" w:name="_Hlk182596819"/>
      <w:r w:rsidRPr="00B14A4E">
        <w:rPr>
          <w:rFonts w:ascii="Arial" w:eastAsia="Arial" w:hAnsi="Arial" w:cs="Arial"/>
          <w:sz w:val="20"/>
          <w:szCs w:val="20"/>
          <w:lang w:val="es-ES" w:eastAsia="es-ES"/>
        </w:rPr>
        <w:t>6.45 UMA</w:t>
      </w:r>
      <w:bookmarkEnd w:id="4"/>
    </w:p>
    <w:p w14:paraId="292D8476" w14:textId="77777777" w:rsidR="00192F50" w:rsidRPr="00B14A4E" w:rsidRDefault="00192F50" w:rsidP="00B14A4E">
      <w:pPr>
        <w:widowControl w:val="0"/>
        <w:spacing w:after="0" w:line="240" w:lineRule="auto"/>
        <w:jc w:val="both"/>
        <w:rPr>
          <w:rFonts w:ascii="Arial" w:eastAsia="Arial" w:hAnsi="Arial" w:cs="Arial"/>
          <w:b/>
          <w:sz w:val="20"/>
          <w:szCs w:val="20"/>
          <w:lang w:val="es-ES" w:eastAsia="es-ES"/>
        </w:rPr>
      </w:pPr>
    </w:p>
    <w:p w14:paraId="523F6687"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 xml:space="preserve">III.- </w:t>
      </w:r>
      <w:r w:rsidRPr="00B14A4E">
        <w:rPr>
          <w:rFonts w:ascii="Arial" w:eastAsia="Arial" w:hAnsi="Arial" w:cs="Arial"/>
          <w:sz w:val="20"/>
          <w:szCs w:val="20"/>
          <w:lang w:val="es-ES" w:eastAsia="es-ES"/>
        </w:rPr>
        <w:t>Por la contratación e instalación de toma nueva de uso:</w:t>
      </w:r>
    </w:p>
    <w:p w14:paraId="654D23B4"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5B5FA859" w14:textId="77777777" w:rsidR="00192F50" w:rsidRPr="00B14A4E" w:rsidRDefault="00192F50" w:rsidP="00B14A4E">
      <w:pPr>
        <w:widowControl w:val="0"/>
        <w:numPr>
          <w:ilvl w:val="0"/>
          <w:numId w:val="23"/>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Doméstico                             6.45 UMA</w:t>
      </w:r>
    </w:p>
    <w:p w14:paraId="7FCA571D" w14:textId="77777777" w:rsidR="00192F50" w:rsidRPr="00B14A4E" w:rsidRDefault="00192F50" w:rsidP="00B14A4E">
      <w:pPr>
        <w:widowControl w:val="0"/>
        <w:numPr>
          <w:ilvl w:val="0"/>
          <w:numId w:val="23"/>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Comercial                              9.21 UMA</w:t>
      </w:r>
    </w:p>
    <w:p w14:paraId="107CEC3F" w14:textId="77777777" w:rsidR="00192F50" w:rsidRPr="00B14A4E" w:rsidRDefault="00192F50" w:rsidP="00B14A4E">
      <w:pPr>
        <w:widowControl w:val="0"/>
        <w:numPr>
          <w:ilvl w:val="0"/>
          <w:numId w:val="23"/>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Industrial</w:t>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t xml:space="preserve">       27.63 UMA</w:t>
      </w:r>
    </w:p>
    <w:p w14:paraId="237FF857"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p w14:paraId="7F66F812"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lastRenderedPageBreak/>
        <w:t>Artículo 125.-</w:t>
      </w:r>
      <w:r w:rsidRPr="00B14A4E">
        <w:rPr>
          <w:rFonts w:ascii="Arial" w:eastAsia="Arial" w:hAnsi="Arial" w:cs="Arial"/>
          <w:sz w:val="20"/>
          <w:szCs w:val="20"/>
          <w:lang w:val="es-ES" w:eastAsia="es-ES"/>
        </w:rPr>
        <w:t xml:space="preserve"> Son sujetos obligados al pago de derechos por los servicios de reproducción de documentos o archivos a los cuales se refiere el artículo 141 de la Ley General de Transparencia y Acceso a la Información Pública, las personas físicas o morales que soliciten, cualesquiera de los servicios a que se refiere este capítulo pagarán lo señalado de conformidad a lo siguiente: </w:t>
      </w:r>
    </w:p>
    <w:p w14:paraId="2C47BBE8" w14:textId="77777777" w:rsidR="00192F50" w:rsidRPr="00B14A4E" w:rsidRDefault="00192F50" w:rsidP="00BA4236">
      <w:pPr>
        <w:widowControl w:val="0"/>
        <w:spacing w:after="0" w:line="240" w:lineRule="auto"/>
        <w:jc w:val="both"/>
        <w:rPr>
          <w:rFonts w:ascii="Arial" w:eastAsia="Arial" w:hAnsi="Arial" w:cs="Arial"/>
          <w:sz w:val="20"/>
          <w:szCs w:val="20"/>
          <w:lang w:val="es-ES" w:eastAsia="es-ES"/>
        </w:rPr>
      </w:pPr>
    </w:p>
    <w:p w14:paraId="57008660"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4A2FFB93"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2DD3030E"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sz w:val="20"/>
          <w:szCs w:val="20"/>
          <w:lang w:val="es-ES" w:eastAsia="es-ES"/>
        </w:rPr>
        <w:t>El costo de recuperación que deberá cubrir el solicitante por la modalidad de entrega de la reproducción de la información a que se refiere este Capítulo, no podrá ser superior a la suma del precio total del medio utilizado, y será de acuerdo con la siguiente tabla:</w:t>
      </w:r>
    </w:p>
    <w:p w14:paraId="132902F6"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276346CC" w14:textId="77777777" w:rsidR="00192F50" w:rsidRPr="00B14A4E" w:rsidRDefault="00192F50" w:rsidP="00B14A4E">
      <w:pPr>
        <w:widowControl w:val="0"/>
        <w:numPr>
          <w:ilvl w:val="0"/>
          <w:numId w:val="24"/>
        </w:numPr>
        <w:tabs>
          <w:tab w:val="left" w:pos="284"/>
        </w:tabs>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Por copia simple a partir de la vigesimoprimera hoja proporcionada por la Unidad de Transparencia. </w:t>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t>0.009 UMA</w:t>
      </w:r>
    </w:p>
    <w:p w14:paraId="269FD920" w14:textId="77777777" w:rsidR="006629C0" w:rsidRPr="00B14A4E" w:rsidRDefault="006629C0" w:rsidP="00B14A4E">
      <w:pPr>
        <w:widowControl w:val="0"/>
        <w:tabs>
          <w:tab w:val="left" w:pos="284"/>
        </w:tabs>
        <w:spacing w:after="0" w:line="240" w:lineRule="auto"/>
        <w:contextualSpacing/>
        <w:jc w:val="both"/>
        <w:rPr>
          <w:rFonts w:ascii="Arial" w:eastAsia="Arial" w:hAnsi="Arial" w:cs="Arial"/>
          <w:sz w:val="20"/>
          <w:szCs w:val="20"/>
          <w:lang w:val="es-ES" w:eastAsia="es-ES"/>
        </w:rPr>
      </w:pPr>
    </w:p>
    <w:p w14:paraId="5D59725F" w14:textId="77777777" w:rsidR="00192F50" w:rsidRPr="00B14A4E" w:rsidRDefault="00192F50" w:rsidP="00B14A4E">
      <w:pPr>
        <w:widowControl w:val="0"/>
        <w:numPr>
          <w:ilvl w:val="0"/>
          <w:numId w:val="24"/>
        </w:numPr>
        <w:tabs>
          <w:tab w:val="left" w:pos="284"/>
        </w:tabs>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Por copia certificada a partir de la vigesimoprimera hoja proporcionada por la Unidad de Transparencia.                                              </w:t>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r>
      <w:r w:rsidRPr="00B14A4E">
        <w:rPr>
          <w:rFonts w:ascii="Arial" w:eastAsia="Arial" w:hAnsi="Arial" w:cs="Arial"/>
          <w:sz w:val="20"/>
          <w:szCs w:val="20"/>
          <w:lang w:val="es-ES" w:eastAsia="es-ES"/>
        </w:rPr>
        <w:tab/>
        <w:t>0.03 UMA</w:t>
      </w:r>
    </w:p>
    <w:p w14:paraId="4B8586DE" w14:textId="77777777" w:rsidR="006629C0" w:rsidRPr="00B14A4E" w:rsidRDefault="006629C0" w:rsidP="00B14A4E">
      <w:pPr>
        <w:widowControl w:val="0"/>
        <w:tabs>
          <w:tab w:val="left" w:pos="284"/>
        </w:tabs>
        <w:spacing w:after="0" w:line="240" w:lineRule="auto"/>
        <w:contextualSpacing/>
        <w:jc w:val="both"/>
        <w:rPr>
          <w:rFonts w:ascii="Arial" w:eastAsia="Arial" w:hAnsi="Arial" w:cs="Arial"/>
          <w:sz w:val="20"/>
          <w:szCs w:val="20"/>
          <w:lang w:val="es-ES" w:eastAsia="es-ES"/>
        </w:rPr>
      </w:pPr>
    </w:p>
    <w:p w14:paraId="5C93E31D" w14:textId="77777777" w:rsidR="006629C0" w:rsidRPr="00B14A4E" w:rsidRDefault="00192F50" w:rsidP="00B14A4E">
      <w:pPr>
        <w:widowControl w:val="0"/>
        <w:numPr>
          <w:ilvl w:val="0"/>
          <w:numId w:val="24"/>
        </w:numPr>
        <w:tabs>
          <w:tab w:val="left" w:pos="284"/>
        </w:tabs>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Por información que se entregue al solicitante en discos magnéticos y </w:t>
      </w:r>
    </w:p>
    <w:p w14:paraId="307CC207" w14:textId="77777777" w:rsidR="00192F50" w:rsidRPr="00B14A4E" w:rsidRDefault="006629C0" w:rsidP="00B14A4E">
      <w:pPr>
        <w:widowControl w:val="0"/>
        <w:tabs>
          <w:tab w:val="left" w:pos="284"/>
        </w:tabs>
        <w:spacing w:after="0" w:line="240" w:lineRule="auto"/>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      </w:t>
      </w:r>
      <w:r w:rsidR="00192F50" w:rsidRPr="00B14A4E">
        <w:rPr>
          <w:rFonts w:ascii="Arial" w:eastAsia="Arial" w:hAnsi="Arial" w:cs="Arial"/>
          <w:sz w:val="20"/>
          <w:szCs w:val="20"/>
          <w:lang w:val="es-ES" w:eastAsia="es-ES"/>
        </w:rPr>
        <w:t xml:space="preserve">discos compactos. </w:t>
      </w:r>
      <w:r w:rsidR="00192F50" w:rsidRPr="00B14A4E">
        <w:rPr>
          <w:rFonts w:ascii="Arial" w:eastAsia="Arial" w:hAnsi="Arial" w:cs="Arial"/>
          <w:sz w:val="20"/>
          <w:szCs w:val="20"/>
          <w:lang w:val="es-ES" w:eastAsia="es-ES"/>
        </w:rPr>
        <w:tab/>
      </w:r>
      <w:r w:rsidR="00192F50" w:rsidRPr="00B14A4E">
        <w:rPr>
          <w:rFonts w:ascii="Arial" w:eastAsia="Arial" w:hAnsi="Arial" w:cs="Arial"/>
          <w:sz w:val="20"/>
          <w:szCs w:val="20"/>
          <w:lang w:val="es-ES" w:eastAsia="es-ES"/>
        </w:rPr>
        <w:tab/>
      </w:r>
      <w:r w:rsidR="00192F50" w:rsidRPr="00B14A4E">
        <w:rPr>
          <w:rFonts w:ascii="Arial" w:eastAsia="Arial" w:hAnsi="Arial" w:cs="Arial"/>
          <w:sz w:val="20"/>
          <w:szCs w:val="20"/>
          <w:lang w:val="es-ES" w:eastAsia="es-ES"/>
        </w:rPr>
        <w:tab/>
      </w:r>
      <w:r w:rsidR="00192F50" w:rsidRPr="00B14A4E">
        <w:rPr>
          <w:rFonts w:ascii="Arial" w:eastAsia="Arial" w:hAnsi="Arial" w:cs="Arial"/>
          <w:sz w:val="20"/>
          <w:szCs w:val="20"/>
          <w:lang w:val="es-ES" w:eastAsia="es-ES"/>
        </w:rPr>
        <w:tab/>
      </w:r>
      <w:r w:rsidR="00192F50" w:rsidRPr="00B14A4E">
        <w:rPr>
          <w:rFonts w:ascii="Arial" w:eastAsia="Arial" w:hAnsi="Arial" w:cs="Arial"/>
          <w:sz w:val="20"/>
          <w:szCs w:val="20"/>
          <w:lang w:val="es-ES" w:eastAsia="es-ES"/>
        </w:rPr>
        <w:tab/>
      </w:r>
      <w:r w:rsidR="00192F50" w:rsidRPr="00B14A4E">
        <w:rPr>
          <w:rFonts w:ascii="Arial" w:eastAsia="Arial" w:hAnsi="Arial" w:cs="Arial"/>
          <w:sz w:val="20"/>
          <w:szCs w:val="20"/>
          <w:lang w:val="es-ES" w:eastAsia="es-ES"/>
        </w:rPr>
        <w:tab/>
      </w:r>
      <w:r w:rsidR="00192F50" w:rsidRPr="00B14A4E">
        <w:rPr>
          <w:rFonts w:ascii="Arial" w:eastAsia="Arial" w:hAnsi="Arial" w:cs="Arial"/>
          <w:sz w:val="20"/>
          <w:szCs w:val="20"/>
          <w:lang w:val="es-ES" w:eastAsia="es-ES"/>
        </w:rPr>
        <w:tab/>
      </w:r>
      <w:r w:rsidR="00192F50" w:rsidRPr="00B14A4E">
        <w:rPr>
          <w:rFonts w:ascii="Arial" w:eastAsia="Arial" w:hAnsi="Arial" w:cs="Arial"/>
          <w:sz w:val="20"/>
          <w:szCs w:val="20"/>
          <w:lang w:val="es-ES" w:eastAsia="es-ES"/>
        </w:rPr>
        <w:tab/>
        <w:t>0.09 UMA</w:t>
      </w:r>
    </w:p>
    <w:p w14:paraId="3D2C4F00" w14:textId="77777777" w:rsidR="006629C0" w:rsidRPr="00B14A4E" w:rsidRDefault="006629C0" w:rsidP="00B14A4E">
      <w:pPr>
        <w:widowControl w:val="0"/>
        <w:tabs>
          <w:tab w:val="left" w:pos="284"/>
        </w:tabs>
        <w:spacing w:after="0" w:line="240" w:lineRule="auto"/>
        <w:contextualSpacing/>
        <w:jc w:val="both"/>
        <w:rPr>
          <w:rFonts w:ascii="Arial" w:eastAsia="Arial" w:hAnsi="Arial" w:cs="Arial"/>
          <w:sz w:val="20"/>
          <w:szCs w:val="20"/>
          <w:lang w:val="es-ES" w:eastAsia="es-ES"/>
        </w:rPr>
      </w:pPr>
    </w:p>
    <w:p w14:paraId="67DF7F46" w14:textId="77777777" w:rsidR="00192F50" w:rsidRPr="00B14A4E" w:rsidRDefault="00192F50" w:rsidP="00B14A4E">
      <w:pPr>
        <w:widowControl w:val="0"/>
        <w:numPr>
          <w:ilvl w:val="0"/>
          <w:numId w:val="24"/>
        </w:numPr>
        <w:tabs>
          <w:tab w:val="left" w:pos="284"/>
        </w:tabs>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Por información que se entregue al solicitante en discos en formato DVD. </w:t>
      </w:r>
      <w:r w:rsidRPr="00B14A4E">
        <w:rPr>
          <w:rFonts w:ascii="Arial" w:eastAsia="Arial" w:hAnsi="Arial" w:cs="Arial"/>
          <w:sz w:val="20"/>
          <w:szCs w:val="20"/>
          <w:lang w:val="es-ES" w:eastAsia="es-ES"/>
        </w:rPr>
        <w:tab/>
        <w:t>0.09 UMA</w:t>
      </w:r>
    </w:p>
    <w:p w14:paraId="04229D30"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p w14:paraId="3EF4FE79"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Artículo 132.-</w:t>
      </w:r>
      <w:r w:rsidRPr="00B14A4E">
        <w:rPr>
          <w:rFonts w:ascii="Arial" w:eastAsia="Arial" w:hAnsi="Arial" w:cs="Arial"/>
          <w:sz w:val="20"/>
          <w:szCs w:val="20"/>
          <w:lang w:val="es-ES" w:eastAsia="es-ES"/>
        </w:rPr>
        <w:t xml:space="preserve"> Las contribuciones que por Derechos pueda percibir el municipio de conformidad con la fracción II del artículo 14 de la presente Ley en los servicios de cementerios, se causarán y pagarán conforme a las siguientes cuotas:</w:t>
      </w:r>
    </w:p>
    <w:p w14:paraId="57D33F19"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1746"/>
      </w:tblGrid>
      <w:tr w:rsidR="00192F50" w:rsidRPr="00B14A4E" w14:paraId="6D1D9D48" w14:textId="77777777" w:rsidTr="00E35744">
        <w:tc>
          <w:tcPr>
            <w:tcW w:w="4042" w:type="pct"/>
            <w:shd w:val="clear" w:color="auto" w:fill="auto"/>
          </w:tcPr>
          <w:p w14:paraId="5E28856F" w14:textId="77777777" w:rsidR="00192F50" w:rsidRPr="00B14A4E" w:rsidRDefault="00192F50" w:rsidP="00BA4236">
            <w:pPr>
              <w:widowControl w:val="0"/>
              <w:spacing w:after="0" w:line="240" w:lineRule="auto"/>
              <w:ind w:left="313"/>
              <w:jc w:val="center"/>
              <w:rPr>
                <w:rFonts w:ascii="Arial" w:eastAsia="Arial" w:hAnsi="Arial" w:cs="Arial"/>
                <w:b/>
                <w:sz w:val="20"/>
                <w:szCs w:val="20"/>
                <w:lang w:val="es-ES" w:eastAsia="es-MX"/>
              </w:rPr>
            </w:pPr>
            <w:r w:rsidRPr="00B14A4E">
              <w:rPr>
                <w:rFonts w:ascii="Arial" w:eastAsia="Arial" w:hAnsi="Arial" w:cs="Arial"/>
                <w:b/>
                <w:sz w:val="20"/>
                <w:szCs w:val="20"/>
                <w:lang w:val="es-ES" w:eastAsia="es-MX"/>
              </w:rPr>
              <w:t>Concepto</w:t>
            </w:r>
          </w:p>
        </w:tc>
        <w:tc>
          <w:tcPr>
            <w:tcW w:w="958" w:type="pct"/>
            <w:shd w:val="clear" w:color="auto" w:fill="auto"/>
          </w:tcPr>
          <w:p w14:paraId="5393EDFB" w14:textId="77777777" w:rsidR="00192F50" w:rsidRPr="00B14A4E" w:rsidRDefault="00192F50" w:rsidP="00B14A4E">
            <w:pPr>
              <w:widowControl w:val="0"/>
              <w:spacing w:after="0" w:line="240" w:lineRule="auto"/>
              <w:jc w:val="center"/>
              <w:rPr>
                <w:rFonts w:ascii="Arial" w:eastAsia="Arial" w:hAnsi="Arial" w:cs="Arial"/>
                <w:b/>
                <w:sz w:val="20"/>
                <w:szCs w:val="20"/>
                <w:lang w:val="es-ES" w:eastAsia="es-MX"/>
              </w:rPr>
            </w:pPr>
            <w:r w:rsidRPr="00B14A4E">
              <w:rPr>
                <w:rFonts w:ascii="Arial" w:eastAsia="Arial" w:hAnsi="Arial" w:cs="Arial"/>
                <w:b/>
                <w:sz w:val="20"/>
                <w:szCs w:val="20"/>
                <w:lang w:val="es-ES" w:eastAsia="es-MX"/>
              </w:rPr>
              <w:t>UMA</w:t>
            </w:r>
          </w:p>
        </w:tc>
      </w:tr>
      <w:tr w:rsidR="00192F50" w:rsidRPr="00B14A4E" w14:paraId="54FE0F7A" w14:textId="77777777" w:rsidTr="00E35744">
        <w:tc>
          <w:tcPr>
            <w:tcW w:w="4042" w:type="pct"/>
            <w:shd w:val="clear" w:color="auto" w:fill="auto"/>
          </w:tcPr>
          <w:p w14:paraId="2427D0F6" w14:textId="77777777" w:rsidR="00192F50" w:rsidRPr="00B14A4E" w:rsidRDefault="00192F50" w:rsidP="00BA4236">
            <w:pPr>
              <w:widowControl w:val="0"/>
              <w:numPr>
                <w:ilvl w:val="0"/>
                <w:numId w:val="25"/>
              </w:numPr>
              <w:spacing w:after="0" w:line="240" w:lineRule="auto"/>
              <w:ind w:left="313"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el servicio de inhumación en fosas o criptas</w:t>
            </w:r>
          </w:p>
        </w:tc>
        <w:tc>
          <w:tcPr>
            <w:tcW w:w="958" w:type="pct"/>
            <w:shd w:val="clear" w:color="auto" w:fill="auto"/>
            <w:vAlign w:val="center"/>
          </w:tcPr>
          <w:p w14:paraId="2688464F"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4.61</w:t>
            </w:r>
          </w:p>
        </w:tc>
      </w:tr>
      <w:tr w:rsidR="00192F50" w:rsidRPr="00B14A4E" w14:paraId="13D2AB8B" w14:textId="77777777" w:rsidTr="00E35744">
        <w:tc>
          <w:tcPr>
            <w:tcW w:w="4042" w:type="pct"/>
            <w:shd w:val="clear" w:color="auto" w:fill="auto"/>
            <w:vAlign w:val="center"/>
          </w:tcPr>
          <w:p w14:paraId="31A49FCD" w14:textId="77777777" w:rsidR="00192F50" w:rsidRPr="00B14A4E" w:rsidRDefault="00192F50" w:rsidP="00BA4236">
            <w:pPr>
              <w:widowControl w:val="0"/>
              <w:numPr>
                <w:ilvl w:val="0"/>
                <w:numId w:val="25"/>
              </w:numPr>
              <w:spacing w:after="0" w:line="240" w:lineRule="auto"/>
              <w:ind w:left="313"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el registro de cambio de titular y su correspondiente expedición de título de derecho de uso, cuando haya sido adquirida por herencia, legado o mandato judicial.</w:t>
            </w:r>
          </w:p>
        </w:tc>
        <w:tc>
          <w:tcPr>
            <w:tcW w:w="958" w:type="pct"/>
            <w:shd w:val="clear" w:color="auto" w:fill="auto"/>
            <w:vAlign w:val="center"/>
          </w:tcPr>
          <w:p w14:paraId="13934535"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1.84</w:t>
            </w:r>
          </w:p>
        </w:tc>
      </w:tr>
      <w:tr w:rsidR="00192F50" w:rsidRPr="00B14A4E" w14:paraId="23DB44AE" w14:textId="77777777" w:rsidTr="00E35744">
        <w:tc>
          <w:tcPr>
            <w:tcW w:w="4042" w:type="pct"/>
            <w:shd w:val="clear" w:color="auto" w:fill="auto"/>
          </w:tcPr>
          <w:p w14:paraId="140BAA32" w14:textId="77777777" w:rsidR="00192F50" w:rsidRPr="00B14A4E" w:rsidRDefault="00192F50" w:rsidP="00BA4236">
            <w:pPr>
              <w:widowControl w:val="0"/>
              <w:numPr>
                <w:ilvl w:val="0"/>
                <w:numId w:val="25"/>
              </w:numPr>
              <w:spacing w:after="0" w:line="240" w:lineRule="auto"/>
              <w:ind w:left="313"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otorgar el derecho de uso a tiempo determinado de tres años mínimo</w:t>
            </w:r>
          </w:p>
        </w:tc>
        <w:tc>
          <w:tcPr>
            <w:tcW w:w="958" w:type="pct"/>
            <w:shd w:val="clear" w:color="auto" w:fill="auto"/>
            <w:vAlign w:val="center"/>
          </w:tcPr>
          <w:p w14:paraId="1E8D0A92"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13.82</w:t>
            </w:r>
          </w:p>
        </w:tc>
      </w:tr>
      <w:tr w:rsidR="00192F50" w:rsidRPr="00B14A4E" w14:paraId="5A2FA280" w14:textId="77777777" w:rsidTr="00E35744">
        <w:tc>
          <w:tcPr>
            <w:tcW w:w="4042" w:type="pct"/>
            <w:shd w:val="clear" w:color="auto" w:fill="auto"/>
          </w:tcPr>
          <w:p w14:paraId="2DE67F2F" w14:textId="77777777" w:rsidR="00192F50" w:rsidRPr="00B14A4E" w:rsidRDefault="00192F50" w:rsidP="00BA4236">
            <w:pPr>
              <w:widowControl w:val="0"/>
              <w:numPr>
                <w:ilvl w:val="0"/>
                <w:numId w:val="25"/>
              </w:numPr>
              <w:spacing w:after="0" w:line="240" w:lineRule="auto"/>
              <w:ind w:left="313"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otorgar el derecho de uso por tiempo indefinido, del Cementerio Público Municipal</w:t>
            </w:r>
          </w:p>
        </w:tc>
        <w:tc>
          <w:tcPr>
            <w:tcW w:w="958" w:type="pct"/>
            <w:shd w:val="clear" w:color="auto" w:fill="auto"/>
          </w:tcPr>
          <w:p w14:paraId="7EA9FBD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47.90 por m2</w:t>
            </w:r>
          </w:p>
        </w:tc>
      </w:tr>
      <w:tr w:rsidR="00192F50" w:rsidRPr="00B14A4E" w14:paraId="17B2E239" w14:textId="77777777" w:rsidTr="00E35744">
        <w:tc>
          <w:tcPr>
            <w:tcW w:w="4042" w:type="pct"/>
            <w:shd w:val="clear" w:color="auto" w:fill="auto"/>
          </w:tcPr>
          <w:p w14:paraId="7079ED47" w14:textId="77777777" w:rsidR="00192F50" w:rsidRPr="00B14A4E" w:rsidRDefault="00192F50" w:rsidP="00BA4236">
            <w:pPr>
              <w:widowControl w:val="0"/>
              <w:numPr>
                <w:ilvl w:val="0"/>
                <w:numId w:val="25"/>
              </w:numPr>
              <w:spacing w:after="0" w:line="240" w:lineRule="auto"/>
              <w:ind w:left="313"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refrendo por depósitos de restos a 1 año</w:t>
            </w:r>
          </w:p>
        </w:tc>
        <w:tc>
          <w:tcPr>
            <w:tcW w:w="958" w:type="pct"/>
            <w:shd w:val="clear" w:color="auto" w:fill="auto"/>
          </w:tcPr>
          <w:p w14:paraId="1090A26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13.82</w:t>
            </w:r>
          </w:p>
        </w:tc>
      </w:tr>
      <w:tr w:rsidR="00192F50" w:rsidRPr="00B14A4E" w14:paraId="38DE8BE4" w14:textId="77777777" w:rsidTr="00E35744">
        <w:tc>
          <w:tcPr>
            <w:tcW w:w="4042" w:type="pct"/>
            <w:shd w:val="clear" w:color="auto" w:fill="auto"/>
          </w:tcPr>
          <w:p w14:paraId="449D5CE7" w14:textId="77777777" w:rsidR="00192F50" w:rsidRPr="00B14A4E" w:rsidRDefault="00192F50" w:rsidP="00BA4236">
            <w:pPr>
              <w:widowControl w:val="0"/>
              <w:numPr>
                <w:ilvl w:val="0"/>
                <w:numId w:val="25"/>
              </w:numPr>
              <w:spacing w:after="0" w:line="240" w:lineRule="auto"/>
              <w:ind w:left="313"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terreno adquirido sin construcción</w:t>
            </w:r>
          </w:p>
        </w:tc>
        <w:tc>
          <w:tcPr>
            <w:tcW w:w="958" w:type="pct"/>
            <w:shd w:val="clear" w:color="auto" w:fill="auto"/>
          </w:tcPr>
          <w:p w14:paraId="6401EC99"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32.24 por m2</w:t>
            </w:r>
          </w:p>
        </w:tc>
      </w:tr>
      <w:tr w:rsidR="00192F50" w:rsidRPr="00B14A4E" w14:paraId="1A393651" w14:textId="77777777" w:rsidTr="00E35744">
        <w:tc>
          <w:tcPr>
            <w:tcW w:w="5000" w:type="pct"/>
            <w:gridSpan w:val="2"/>
            <w:shd w:val="clear" w:color="auto" w:fill="auto"/>
          </w:tcPr>
          <w:p w14:paraId="4CA9694B" w14:textId="77777777" w:rsidR="00192F50" w:rsidRPr="00B14A4E" w:rsidRDefault="00192F50" w:rsidP="00BA4236">
            <w:pPr>
              <w:widowControl w:val="0"/>
              <w:spacing w:after="0" w:line="240" w:lineRule="auto"/>
              <w:ind w:left="313"/>
              <w:jc w:val="both"/>
              <w:rPr>
                <w:rFonts w:ascii="Arial" w:eastAsia="Arial" w:hAnsi="Arial" w:cs="Arial"/>
                <w:sz w:val="20"/>
                <w:szCs w:val="20"/>
                <w:lang w:val="es-ES" w:eastAsia="es-ES"/>
              </w:rPr>
            </w:pPr>
            <w:r w:rsidRPr="00B14A4E">
              <w:rPr>
                <w:rFonts w:ascii="Arial" w:eastAsia="Arial" w:hAnsi="Arial" w:cs="Arial"/>
                <w:sz w:val="20"/>
                <w:szCs w:val="20"/>
                <w:lang w:val="es-ES" w:eastAsia="es-ES"/>
              </w:rPr>
              <w:t>En las fosas o criptas para niñas, niños, y adolescentes las tarifas aplicadas a cada uno de los conceptos serán el 50% de las aplicadas por los adultos.</w:t>
            </w:r>
          </w:p>
        </w:tc>
      </w:tr>
      <w:tr w:rsidR="00192F50" w:rsidRPr="00B14A4E" w14:paraId="206A786B" w14:textId="77777777" w:rsidTr="00E35744">
        <w:tc>
          <w:tcPr>
            <w:tcW w:w="4042" w:type="pct"/>
            <w:shd w:val="clear" w:color="auto" w:fill="auto"/>
          </w:tcPr>
          <w:p w14:paraId="1FE593A0" w14:textId="77777777" w:rsidR="00192F50" w:rsidRPr="00B14A4E" w:rsidRDefault="00192F50" w:rsidP="00BA4236">
            <w:pPr>
              <w:widowControl w:val="0"/>
              <w:numPr>
                <w:ilvl w:val="0"/>
                <w:numId w:val="12"/>
              </w:numPr>
              <w:spacing w:after="0" w:line="240" w:lineRule="auto"/>
              <w:ind w:left="313"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permiso de mantenimiento o construcción de cripta o gaveta en cualquiera de las clases de los panteones municipales</w:t>
            </w:r>
          </w:p>
        </w:tc>
        <w:tc>
          <w:tcPr>
            <w:tcW w:w="958" w:type="pct"/>
            <w:shd w:val="clear" w:color="auto" w:fill="auto"/>
          </w:tcPr>
          <w:p w14:paraId="455D1E91"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3.8</w:t>
            </w:r>
          </w:p>
        </w:tc>
      </w:tr>
      <w:tr w:rsidR="00192F50" w:rsidRPr="00B14A4E" w14:paraId="766BFA7F" w14:textId="77777777" w:rsidTr="00E35744">
        <w:tc>
          <w:tcPr>
            <w:tcW w:w="4042" w:type="pct"/>
            <w:shd w:val="clear" w:color="auto" w:fill="auto"/>
          </w:tcPr>
          <w:p w14:paraId="2F9A6F3F" w14:textId="77777777" w:rsidR="00192F50" w:rsidRPr="00B14A4E" w:rsidRDefault="00192F50" w:rsidP="00BA4236">
            <w:pPr>
              <w:widowControl w:val="0"/>
              <w:numPr>
                <w:ilvl w:val="0"/>
                <w:numId w:val="12"/>
              </w:numPr>
              <w:spacing w:after="0" w:line="240" w:lineRule="auto"/>
              <w:ind w:left="313"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exhumación después de transcurrido el término de Ley</w:t>
            </w:r>
          </w:p>
        </w:tc>
        <w:tc>
          <w:tcPr>
            <w:tcW w:w="958" w:type="pct"/>
            <w:shd w:val="clear" w:color="auto" w:fill="auto"/>
          </w:tcPr>
          <w:p w14:paraId="52AA9D93"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4.61</w:t>
            </w:r>
          </w:p>
        </w:tc>
      </w:tr>
      <w:tr w:rsidR="00192F50" w:rsidRPr="00B14A4E" w14:paraId="3A161AAF" w14:textId="77777777" w:rsidTr="00E35744">
        <w:tc>
          <w:tcPr>
            <w:tcW w:w="4042" w:type="pct"/>
            <w:shd w:val="clear" w:color="auto" w:fill="auto"/>
          </w:tcPr>
          <w:p w14:paraId="2775E222" w14:textId="77777777" w:rsidR="00192F50" w:rsidRPr="00B14A4E" w:rsidRDefault="00192F50" w:rsidP="00BA4236">
            <w:pPr>
              <w:widowControl w:val="0"/>
              <w:numPr>
                <w:ilvl w:val="0"/>
                <w:numId w:val="12"/>
              </w:numPr>
              <w:spacing w:after="0" w:line="240" w:lineRule="auto"/>
              <w:ind w:left="313"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A solicitud del interesado anualmente por mantenimiento se pagará</w:t>
            </w:r>
          </w:p>
        </w:tc>
        <w:tc>
          <w:tcPr>
            <w:tcW w:w="958" w:type="pct"/>
            <w:shd w:val="clear" w:color="auto" w:fill="auto"/>
          </w:tcPr>
          <w:p w14:paraId="7070FFE6"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5.07</w:t>
            </w:r>
          </w:p>
        </w:tc>
      </w:tr>
      <w:tr w:rsidR="00192F50" w:rsidRPr="00B14A4E" w14:paraId="3CA9D51E" w14:textId="77777777" w:rsidTr="00E35744">
        <w:tc>
          <w:tcPr>
            <w:tcW w:w="4042" w:type="pct"/>
            <w:shd w:val="clear" w:color="auto" w:fill="auto"/>
          </w:tcPr>
          <w:p w14:paraId="7D0A766D" w14:textId="77777777" w:rsidR="00192F50" w:rsidRPr="00B14A4E" w:rsidRDefault="00192F50" w:rsidP="00BA4236">
            <w:pPr>
              <w:widowControl w:val="0"/>
              <w:numPr>
                <w:ilvl w:val="0"/>
                <w:numId w:val="12"/>
              </w:numPr>
              <w:spacing w:after="0" w:line="240" w:lineRule="auto"/>
              <w:ind w:left="313"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Por el servicio de exhumación en fosas o criptas</w:t>
            </w:r>
          </w:p>
        </w:tc>
        <w:tc>
          <w:tcPr>
            <w:tcW w:w="958" w:type="pct"/>
            <w:shd w:val="clear" w:color="auto" w:fill="auto"/>
          </w:tcPr>
          <w:p w14:paraId="156E1F0C"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4.61</w:t>
            </w:r>
          </w:p>
        </w:tc>
      </w:tr>
      <w:tr w:rsidR="00192F50" w:rsidRPr="00B14A4E" w14:paraId="68D3AB41" w14:textId="77777777" w:rsidTr="00E35744">
        <w:tc>
          <w:tcPr>
            <w:tcW w:w="4042" w:type="pct"/>
            <w:shd w:val="clear" w:color="auto" w:fill="auto"/>
          </w:tcPr>
          <w:p w14:paraId="5A61BDDB" w14:textId="77777777" w:rsidR="00192F50" w:rsidRPr="00B14A4E" w:rsidRDefault="00192F50" w:rsidP="00BA4236">
            <w:pPr>
              <w:tabs>
                <w:tab w:val="left" w:pos="596"/>
              </w:tabs>
              <w:spacing w:after="0" w:line="240" w:lineRule="auto"/>
              <w:ind w:left="313" w:hanging="284"/>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XI.-</w:t>
            </w:r>
            <w:r w:rsidRPr="00B14A4E">
              <w:rPr>
                <w:rFonts w:ascii="Arial" w:eastAsia="Arial" w:hAnsi="Arial" w:cs="Arial"/>
                <w:sz w:val="20"/>
                <w:szCs w:val="20"/>
                <w:lang w:val="es-ES" w:eastAsia="es-ES"/>
              </w:rPr>
              <w:t xml:space="preserve">      Por actualización de Información del estado de la fosa o cripta de la persona fallecida.</w:t>
            </w:r>
          </w:p>
        </w:tc>
        <w:tc>
          <w:tcPr>
            <w:tcW w:w="958" w:type="pct"/>
            <w:shd w:val="clear" w:color="auto" w:fill="auto"/>
          </w:tcPr>
          <w:p w14:paraId="72BD7237" w14:textId="77777777" w:rsidR="00192F50" w:rsidRPr="00B14A4E" w:rsidRDefault="00192F50" w:rsidP="00B14A4E">
            <w:pPr>
              <w:widowControl w:val="0"/>
              <w:spacing w:after="0" w:line="240" w:lineRule="auto"/>
              <w:jc w:val="center"/>
              <w:rPr>
                <w:rFonts w:ascii="Arial" w:eastAsia="Arial" w:hAnsi="Arial" w:cs="Arial"/>
                <w:sz w:val="20"/>
                <w:szCs w:val="20"/>
                <w:lang w:val="es-ES" w:eastAsia="es-ES"/>
              </w:rPr>
            </w:pPr>
            <w:r w:rsidRPr="00B14A4E">
              <w:rPr>
                <w:rFonts w:ascii="Arial" w:eastAsia="Arial" w:hAnsi="Arial" w:cs="Arial"/>
                <w:sz w:val="20"/>
                <w:szCs w:val="20"/>
                <w:lang w:val="es-ES" w:eastAsia="es-ES"/>
              </w:rPr>
              <w:t>1.84</w:t>
            </w:r>
          </w:p>
        </w:tc>
      </w:tr>
    </w:tbl>
    <w:p w14:paraId="1B5DBF72" w14:textId="77777777" w:rsidR="00192F50" w:rsidRPr="00B14A4E" w:rsidRDefault="00192F50" w:rsidP="00BA4236">
      <w:pPr>
        <w:widowControl w:val="0"/>
        <w:spacing w:after="0" w:line="360" w:lineRule="auto"/>
        <w:jc w:val="both"/>
        <w:rPr>
          <w:rFonts w:ascii="Arial" w:eastAsia="Arial" w:hAnsi="Arial" w:cs="Arial"/>
          <w:sz w:val="20"/>
          <w:szCs w:val="20"/>
          <w:lang w:val="es-ES" w:eastAsia="es-ES"/>
        </w:rPr>
      </w:pPr>
    </w:p>
    <w:p w14:paraId="7686424A"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Artículo 144. -</w:t>
      </w:r>
      <w:r w:rsidRPr="00B14A4E">
        <w:rPr>
          <w:rFonts w:ascii="Arial" w:eastAsia="Arial" w:hAnsi="Arial" w:cs="Arial"/>
          <w:sz w:val="20"/>
          <w:szCs w:val="20"/>
          <w:lang w:val="es-ES" w:eastAsia="es-ES"/>
        </w:rPr>
        <w:t xml:space="preserve"> El Municipio percibirá productos derivados de sus bienes inmuebles por los siguientes conceptos:</w:t>
      </w:r>
    </w:p>
    <w:p w14:paraId="17AA14D6"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72EE0445"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w:t>
      </w:r>
      <w:r w:rsidRPr="00B14A4E">
        <w:rPr>
          <w:rFonts w:ascii="Arial" w:eastAsia="Arial" w:hAnsi="Arial" w:cs="Arial"/>
          <w:sz w:val="20"/>
          <w:szCs w:val="20"/>
          <w:lang w:val="es-ES" w:eastAsia="es-ES"/>
        </w:rPr>
        <w:t xml:space="preserve"> Arrendamiento o enajenación de bienes inmuebles;</w:t>
      </w:r>
    </w:p>
    <w:p w14:paraId="3026C38D" w14:textId="77777777" w:rsidR="00192F50" w:rsidRDefault="00192F50" w:rsidP="00B14A4E">
      <w:pPr>
        <w:widowControl w:val="0"/>
        <w:spacing w:after="0" w:line="240" w:lineRule="auto"/>
        <w:jc w:val="both"/>
        <w:rPr>
          <w:rFonts w:ascii="Arial" w:eastAsia="Arial" w:hAnsi="Arial" w:cs="Arial"/>
          <w:sz w:val="20"/>
          <w:szCs w:val="20"/>
          <w:lang w:val="es-ES" w:eastAsia="es-ES"/>
        </w:rPr>
      </w:pPr>
    </w:p>
    <w:p w14:paraId="378392E0" w14:textId="77777777" w:rsidR="00BA4236" w:rsidRPr="00B14A4E" w:rsidRDefault="00BA4236" w:rsidP="00B14A4E">
      <w:pPr>
        <w:widowControl w:val="0"/>
        <w:spacing w:after="0" w:line="240" w:lineRule="auto"/>
        <w:jc w:val="both"/>
        <w:rPr>
          <w:rFonts w:ascii="Arial" w:eastAsia="Arial" w:hAnsi="Arial" w:cs="Arial"/>
          <w:sz w:val="20"/>
          <w:szCs w:val="20"/>
          <w:lang w:val="es-ES" w:eastAsia="es-ES"/>
        </w:rPr>
      </w:pPr>
    </w:p>
    <w:p w14:paraId="5A28D50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II.-</w:t>
      </w:r>
      <w:r w:rsidRPr="00B14A4E">
        <w:rPr>
          <w:rFonts w:ascii="Arial" w:eastAsia="Arial" w:hAnsi="Arial" w:cs="Arial"/>
          <w:sz w:val="20"/>
          <w:szCs w:val="20"/>
          <w:lang w:val="es-ES" w:eastAsia="es-ES"/>
        </w:rPr>
        <w:t xml:space="preserve"> Por arrendamiento temporal o concesión por el tiempo útil de locales ubicados en bienes de dominio público, tales como mercados, plazas, jardines, unidades deportivas y otros bienes destinados a un servicio público, y</w:t>
      </w:r>
    </w:p>
    <w:p w14:paraId="6B827C4F"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07E7D711"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r w:rsidRPr="00B14A4E">
        <w:rPr>
          <w:rFonts w:ascii="Arial" w:eastAsia="Arial" w:hAnsi="Arial" w:cs="Arial"/>
          <w:b/>
          <w:sz w:val="20"/>
          <w:szCs w:val="20"/>
          <w:lang w:val="es-ES" w:eastAsia="es-ES"/>
        </w:rPr>
        <w:t>III.-</w:t>
      </w:r>
      <w:r w:rsidRPr="00B14A4E">
        <w:rPr>
          <w:rFonts w:ascii="Arial" w:eastAsia="Arial" w:hAnsi="Arial" w:cs="Arial"/>
          <w:sz w:val="20"/>
          <w:szCs w:val="20"/>
          <w:lang w:val="es-ES" w:eastAsia="es-ES"/>
        </w:rPr>
        <w:t xml:space="preserve"> Por concesión del uso del piso en la vía pública o en bienes destinados a un servicio público como unidades deportivas, plazas y otros bienes de dominio público.</w:t>
      </w:r>
    </w:p>
    <w:p w14:paraId="64325E19" w14:textId="77777777" w:rsidR="00192F50" w:rsidRPr="00B14A4E" w:rsidRDefault="00192F50" w:rsidP="00B14A4E">
      <w:pPr>
        <w:widowControl w:val="0"/>
        <w:spacing w:after="0" w:line="240" w:lineRule="auto"/>
        <w:jc w:val="both"/>
        <w:rPr>
          <w:rFonts w:ascii="Arial" w:eastAsia="Arial" w:hAnsi="Arial" w:cs="Arial"/>
          <w:sz w:val="20"/>
          <w:szCs w:val="20"/>
          <w:lang w:val="es-ES" w:eastAsia="es-ES"/>
        </w:rPr>
      </w:pPr>
    </w:p>
    <w:p w14:paraId="7B50C463" w14:textId="60BD6A00" w:rsidR="00192F50" w:rsidRDefault="00192F50" w:rsidP="00B14A4E">
      <w:pPr>
        <w:widowControl w:val="0"/>
        <w:numPr>
          <w:ilvl w:val="0"/>
          <w:numId w:val="26"/>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Por derecho de piso a vendedores con puestos semifijos se pagará una cuota diaria de </w:t>
      </w:r>
      <w:r w:rsidR="00E33F1D">
        <w:rPr>
          <w:rFonts w:ascii="Arial" w:eastAsia="Arial" w:hAnsi="Arial" w:cs="Arial"/>
          <w:sz w:val="20"/>
          <w:szCs w:val="20"/>
          <w:lang w:val="es-ES" w:eastAsia="es-ES"/>
        </w:rPr>
        <w:br/>
      </w:r>
      <w:r w:rsidRPr="00B14A4E">
        <w:rPr>
          <w:rFonts w:ascii="Arial" w:eastAsia="Arial" w:hAnsi="Arial" w:cs="Arial"/>
          <w:sz w:val="20"/>
          <w:szCs w:val="20"/>
          <w:lang w:val="es-ES" w:eastAsia="es-ES"/>
        </w:rPr>
        <w:t>0.46 UMA</w:t>
      </w:r>
    </w:p>
    <w:p w14:paraId="6B305155" w14:textId="77777777" w:rsidR="00BA4236" w:rsidRPr="00B14A4E" w:rsidRDefault="00BA4236" w:rsidP="00BA4236">
      <w:pPr>
        <w:widowControl w:val="0"/>
        <w:spacing w:after="0" w:line="240" w:lineRule="auto"/>
        <w:contextualSpacing/>
        <w:jc w:val="both"/>
        <w:rPr>
          <w:rFonts w:ascii="Arial" w:eastAsia="Arial" w:hAnsi="Arial" w:cs="Arial"/>
          <w:sz w:val="20"/>
          <w:szCs w:val="20"/>
          <w:lang w:val="es-ES" w:eastAsia="es-ES"/>
        </w:rPr>
      </w:pPr>
    </w:p>
    <w:p w14:paraId="648B0BF7" w14:textId="62408865" w:rsidR="00192F50" w:rsidRPr="00B14A4E" w:rsidRDefault="00192F50" w:rsidP="00B14A4E">
      <w:pPr>
        <w:widowControl w:val="0"/>
        <w:numPr>
          <w:ilvl w:val="0"/>
          <w:numId w:val="26"/>
        </w:numPr>
        <w:spacing w:after="0" w:line="240" w:lineRule="auto"/>
        <w:ind w:left="0" w:firstLine="0"/>
        <w:contextualSpacing/>
        <w:jc w:val="both"/>
        <w:rPr>
          <w:rFonts w:ascii="Arial" w:eastAsia="Arial" w:hAnsi="Arial" w:cs="Arial"/>
          <w:sz w:val="20"/>
          <w:szCs w:val="20"/>
          <w:lang w:val="es-ES" w:eastAsia="es-ES"/>
        </w:rPr>
      </w:pPr>
      <w:r w:rsidRPr="00B14A4E">
        <w:rPr>
          <w:rFonts w:ascii="Arial" w:eastAsia="Arial" w:hAnsi="Arial" w:cs="Arial"/>
          <w:sz w:val="20"/>
          <w:szCs w:val="20"/>
          <w:lang w:val="es-ES" w:eastAsia="es-ES"/>
        </w:rPr>
        <w:t xml:space="preserve">En los casos de vendedores ambulantes se establecerá una cuota diaria de </w:t>
      </w:r>
      <w:r w:rsidRPr="00B14A4E">
        <w:rPr>
          <w:rFonts w:ascii="Arial" w:eastAsia="Arial" w:hAnsi="Arial" w:cs="Arial"/>
          <w:sz w:val="20"/>
          <w:szCs w:val="20"/>
          <w:lang w:val="es-ES" w:eastAsia="es-ES"/>
        </w:rPr>
        <w:tab/>
        <w:t xml:space="preserve">   0.46 UMA</w:t>
      </w:r>
    </w:p>
    <w:p w14:paraId="4556E244" w14:textId="77777777" w:rsidR="00192F50" w:rsidRPr="00B14A4E" w:rsidRDefault="00192F50" w:rsidP="00BA4236">
      <w:pPr>
        <w:spacing w:after="0" w:line="360" w:lineRule="auto"/>
        <w:jc w:val="center"/>
        <w:rPr>
          <w:rFonts w:ascii="Arial" w:eastAsia="Calibri" w:hAnsi="Arial" w:cs="Arial"/>
          <w:b/>
          <w:sz w:val="20"/>
          <w:szCs w:val="20"/>
          <w:lang w:val="es-ES" w:eastAsia="es-ES"/>
        </w:rPr>
      </w:pPr>
    </w:p>
    <w:p w14:paraId="313314E2" w14:textId="36C5EDCC" w:rsidR="00E35744" w:rsidRPr="00E33F1D" w:rsidRDefault="00E35744" w:rsidP="00B14A4E">
      <w:pPr>
        <w:spacing w:after="0" w:line="240" w:lineRule="auto"/>
        <w:jc w:val="both"/>
        <w:rPr>
          <w:rFonts w:ascii="Arial" w:eastAsia="Calibri" w:hAnsi="Arial" w:cs="Arial"/>
          <w:color w:val="000000"/>
        </w:rPr>
      </w:pPr>
      <w:r w:rsidRPr="00E33F1D">
        <w:rPr>
          <w:rFonts w:ascii="Arial" w:eastAsia="Calibri" w:hAnsi="Arial" w:cs="Arial"/>
          <w:b/>
          <w:color w:val="000000"/>
        </w:rPr>
        <w:t xml:space="preserve">ARTÍCULO </w:t>
      </w:r>
      <w:proofErr w:type="gramStart"/>
      <w:r w:rsidRPr="00E33F1D">
        <w:rPr>
          <w:rFonts w:ascii="Arial" w:eastAsia="Calibri" w:hAnsi="Arial" w:cs="Arial"/>
          <w:b/>
          <w:color w:val="000000"/>
        </w:rPr>
        <w:t>SEXTO.-</w:t>
      </w:r>
      <w:proofErr w:type="gramEnd"/>
      <w:r w:rsidRPr="00E33F1D">
        <w:rPr>
          <w:rFonts w:ascii="Arial" w:eastAsia="Calibri" w:hAnsi="Arial" w:cs="Arial"/>
          <w:b/>
          <w:color w:val="000000"/>
        </w:rPr>
        <w:t xml:space="preserve"> </w:t>
      </w:r>
      <w:r w:rsidR="001936CB" w:rsidRPr="00E33F1D">
        <w:rPr>
          <w:rFonts w:ascii="Arial" w:eastAsia="Calibri" w:hAnsi="Arial" w:cs="Arial"/>
          <w:color w:val="000000"/>
        </w:rPr>
        <w:t xml:space="preserve">Se reforman los artículos 47, 61; la fracción IV del artículo 83, el artículo 98, y las fracciones IV y V del artículo 111-K, todos de la Ley de Hacienda del Municipio de </w:t>
      </w:r>
      <w:proofErr w:type="spellStart"/>
      <w:r w:rsidR="001936CB" w:rsidRPr="00E33F1D">
        <w:rPr>
          <w:rFonts w:ascii="Arial" w:eastAsia="Calibri" w:hAnsi="Arial" w:cs="Arial"/>
          <w:color w:val="000000"/>
        </w:rPr>
        <w:t>Uayma</w:t>
      </w:r>
      <w:proofErr w:type="spellEnd"/>
      <w:r w:rsidR="001936CB" w:rsidRPr="00E33F1D">
        <w:rPr>
          <w:rFonts w:ascii="Arial" w:eastAsia="Calibri" w:hAnsi="Arial" w:cs="Arial"/>
          <w:color w:val="000000"/>
        </w:rPr>
        <w:t>, Yucatán, para quedar como sigue:</w:t>
      </w:r>
    </w:p>
    <w:p w14:paraId="0FB4F533" w14:textId="77777777" w:rsidR="00423C6C" w:rsidRPr="00B14A4E" w:rsidRDefault="00423C6C" w:rsidP="00BA4236">
      <w:pPr>
        <w:spacing w:after="0" w:line="360" w:lineRule="auto"/>
        <w:rPr>
          <w:rFonts w:ascii="Arial" w:eastAsia="Calibri" w:hAnsi="Arial" w:cs="Arial"/>
          <w:b/>
          <w:sz w:val="20"/>
          <w:szCs w:val="20"/>
          <w:lang w:val="es-ES" w:eastAsia="es-ES"/>
        </w:rPr>
      </w:pPr>
    </w:p>
    <w:p w14:paraId="2C2F69DD" w14:textId="77777777" w:rsidR="009744EF" w:rsidRDefault="009744EF" w:rsidP="00B14A4E">
      <w:pPr>
        <w:spacing w:after="0" w:line="240" w:lineRule="auto"/>
        <w:jc w:val="both"/>
        <w:rPr>
          <w:rFonts w:ascii="Arial" w:eastAsia="Times New Roman" w:hAnsi="Arial" w:cs="Arial"/>
          <w:snapToGrid w:val="0"/>
          <w:sz w:val="20"/>
          <w:szCs w:val="20"/>
          <w:lang w:val="es-ES_tradnl" w:eastAsia="es-ES"/>
        </w:rPr>
      </w:pPr>
      <w:r w:rsidRPr="00B14A4E">
        <w:rPr>
          <w:rFonts w:ascii="Arial" w:eastAsia="Times New Roman" w:hAnsi="Arial" w:cs="Arial"/>
          <w:b/>
          <w:bCs/>
          <w:snapToGrid w:val="0"/>
          <w:sz w:val="20"/>
          <w:szCs w:val="20"/>
          <w:lang w:val="es-ES_tradnl" w:eastAsia="es-ES"/>
        </w:rPr>
        <w:t>ARTÍCULO 47.-</w:t>
      </w:r>
      <w:r w:rsidRPr="00B14A4E">
        <w:rPr>
          <w:rFonts w:ascii="Arial" w:eastAsia="Times New Roman" w:hAnsi="Arial" w:cs="Arial"/>
          <w:snapToGrid w:val="0"/>
          <w:sz w:val="20"/>
          <w:szCs w:val="20"/>
          <w:lang w:val="es-ES_tradnl" w:eastAsia="es-ES"/>
        </w:rPr>
        <w:t xml:space="preserve"> …</w:t>
      </w:r>
    </w:p>
    <w:p w14:paraId="394D15AD" w14:textId="77777777" w:rsidR="00E33F1D" w:rsidRPr="00B14A4E" w:rsidRDefault="00E33F1D" w:rsidP="00BA4236">
      <w:pPr>
        <w:spacing w:after="0" w:line="360" w:lineRule="auto"/>
        <w:jc w:val="both"/>
        <w:rPr>
          <w:rFonts w:ascii="Arial" w:eastAsia="Times New Roman" w:hAnsi="Arial" w:cs="Arial"/>
          <w:snapToGrid w:val="0"/>
          <w:sz w:val="20"/>
          <w:szCs w:val="20"/>
          <w:lang w:val="es-ES_tradnl" w:eastAsia="es-ES"/>
        </w:rPr>
      </w:pPr>
    </w:p>
    <w:tbl>
      <w:tblPr>
        <w:tblStyle w:val="TableNormal"/>
        <w:tblW w:w="9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355"/>
        <w:gridCol w:w="2355"/>
        <w:gridCol w:w="2357"/>
      </w:tblGrid>
      <w:tr w:rsidR="009744EF" w:rsidRPr="00B14A4E" w14:paraId="3890C556" w14:textId="77777777" w:rsidTr="00423C6C">
        <w:trPr>
          <w:trHeight w:val="919"/>
        </w:trPr>
        <w:tc>
          <w:tcPr>
            <w:tcW w:w="2355" w:type="dxa"/>
            <w:vAlign w:val="center"/>
          </w:tcPr>
          <w:p w14:paraId="31FD0FF0" w14:textId="77777777" w:rsidR="009744EF" w:rsidRPr="00B14A4E" w:rsidRDefault="009744EF" w:rsidP="00B14A4E">
            <w:pPr>
              <w:pStyle w:val="TableParagraph"/>
              <w:spacing w:line="240" w:lineRule="auto"/>
              <w:jc w:val="center"/>
              <w:rPr>
                <w:rFonts w:ascii="Arial" w:hAnsi="Arial" w:cs="Arial"/>
                <w:b/>
                <w:spacing w:val="-2"/>
                <w:sz w:val="20"/>
                <w:szCs w:val="20"/>
              </w:rPr>
            </w:pPr>
            <w:r w:rsidRPr="00B14A4E">
              <w:rPr>
                <w:rFonts w:ascii="Arial" w:hAnsi="Arial" w:cs="Arial"/>
                <w:b/>
                <w:spacing w:val="-2"/>
                <w:sz w:val="20"/>
                <w:szCs w:val="20"/>
              </w:rPr>
              <w:t>Límite Inferior</w:t>
            </w:r>
          </w:p>
        </w:tc>
        <w:tc>
          <w:tcPr>
            <w:tcW w:w="2355" w:type="dxa"/>
            <w:vAlign w:val="center"/>
          </w:tcPr>
          <w:p w14:paraId="54593D0F" w14:textId="77777777" w:rsidR="009744EF" w:rsidRPr="00B14A4E" w:rsidRDefault="009744EF" w:rsidP="00B14A4E">
            <w:pPr>
              <w:pStyle w:val="TableParagraph"/>
              <w:spacing w:line="240" w:lineRule="auto"/>
              <w:jc w:val="center"/>
              <w:rPr>
                <w:rFonts w:ascii="Arial" w:hAnsi="Arial" w:cs="Arial"/>
                <w:b/>
                <w:spacing w:val="-2"/>
                <w:sz w:val="20"/>
                <w:szCs w:val="20"/>
              </w:rPr>
            </w:pPr>
            <w:r w:rsidRPr="00B14A4E">
              <w:rPr>
                <w:rFonts w:ascii="Arial" w:hAnsi="Arial" w:cs="Arial"/>
                <w:b/>
                <w:spacing w:val="-2"/>
                <w:sz w:val="20"/>
                <w:szCs w:val="20"/>
              </w:rPr>
              <w:t>Límite</w:t>
            </w:r>
          </w:p>
          <w:p w14:paraId="7E883E3D"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superior</w:t>
            </w:r>
          </w:p>
        </w:tc>
        <w:tc>
          <w:tcPr>
            <w:tcW w:w="2355" w:type="dxa"/>
            <w:vAlign w:val="center"/>
          </w:tcPr>
          <w:p w14:paraId="4BC8A98A"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z w:val="20"/>
                <w:szCs w:val="20"/>
              </w:rPr>
              <w:t>Cuota</w:t>
            </w:r>
            <w:r w:rsidRPr="00B14A4E">
              <w:rPr>
                <w:rFonts w:ascii="Arial" w:hAnsi="Arial" w:cs="Arial"/>
                <w:b/>
                <w:spacing w:val="-14"/>
                <w:sz w:val="20"/>
                <w:szCs w:val="20"/>
              </w:rPr>
              <w:t xml:space="preserve"> </w:t>
            </w:r>
            <w:r w:rsidRPr="00B14A4E">
              <w:rPr>
                <w:rFonts w:ascii="Arial" w:hAnsi="Arial" w:cs="Arial"/>
                <w:b/>
                <w:sz w:val="20"/>
                <w:szCs w:val="20"/>
              </w:rPr>
              <w:t xml:space="preserve">fija </w:t>
            </w:r>
            <w:r w:rsidRPr="00B14A4E">
              <w:rPr>
                <w:rFonts w:ascii="Arial" w:hAnsi="Arial" w:cs="Arial"/>
                <w:b/>
                <w:spacing w:val="-2"/>
                <w:sz w:val="20"/>
                <w:szCs w:val="20"/>
              </w:rPr>
              <w:t>Anual</w:t>
            </w:r>
          </w:p>
        </w:tc>
        <w:tc>
          <w:tcPr>
            <w:tcW w:w="2357" w:type="dxa"/>
            <w:vAlign w:val="center"/>
          </w:tcPr>
          <w:p w14:paraId="6C1CE4E1"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z w:val="20"/>
                <w:szCs w:val="20"/>
              </w:rPr>
              <w:t>Factor</w:t>
            </w:r>
            <w:r w:rsidRPr="00B14A4E">
              <w:rPr>
                <w:rFonts w:ascii="Arial" w:hAnsi="Arial" w:cs="Arial"/>
                <w:b/>
                <w:spacing w:val="1"/>
                <w:sz w:val="20"/>
                <w:szCs w:val="20"/>
              </w:rPr>
              <w:t xml:space="preserve"> </w:t>
            </w:r>
            <w:r w:rsidRPr="00B14A4E">
              <w:rPr>
                <w:rFonts w:ascii="Arial" w:hAnsi="Arial" w:cs="Arial"/>
                <w:b/>
                <w:sz w:val="20"/>
                <w:szCs w:val="20"/>
              </w:rPr>
              <w:t>para</w:t>
            </w:r>
            <w:r w:rsidRPr="00B14A4E">
              <w:rPr>
                <w:rFonts w:ascii="Arial" w:hAnsi="Arial" w:cs="Arial"/>
                <w:b/>
                <w:spacing w:val="5"/>
                <w:sz w:val="20"/>
                <w:szCs w:val="20"/>
              </w:rPr>
              <w:t xml:space="preserve"> </w:t>
            </w:r>
            <w:r w:rsidRPr="00B14A4E">
              <w:rPr>
                <w:rFonts w:ascii="Arial" w:hAnsi="Arial" w:cs="Arial"/>
                <w:b/>
                <w:spacing w:val="-2"/>
                <w:sz w:val="20"/>
                <w:szCs w:val="20"/>
              </w:rPr>
              <w:t>aplicar</w:t>
            </w:r>
          </w:p>
          <w:p w14:paraId="2B856C19"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z w:val="20"/>
                <w:szCs w:val="20"/>
              </w:rPr>
              <w:t>al excedente</w:t>
            </w:r>
            <w:r w:rsidRPr="00B14A4E">
              <w:rPr>
                <w:rFonts w:ascii="Arial" w:hAnsi="Arial" w:cs="Arial"/>
                <w:b/>
                <w:spacing w:val="-14"/>
                <w:sz w:val="20"/>
                <w:szCs w:val="20"/>
              </w:rPr>
              <w:t xml:space="preserve"> </w:t>
            </w:r>
            <w:r w:rsidRPr="00B14A4E">
              <w:rPr>
                <w:rFonts w:ascii="Arial" w:hAnsi="Arial" w:cs="Arial"/>
                <w:b/>
                <w:sz w:val="20"/>
                <w:szCs w:val="20"/>
              </w:rPr>
              <w:t xml:space="preserve">del </w:t>
            </w:r>
            <w:r w:rsidRPr="00B14A4E">
              <w:rPr>
                <w:rFonts w:ascii="Arial" w:hAnsi="Arial" w:cs="Arial"/>
                <w:b/>
                <w:spacing w:val="-2"/>
                <w:sz w:val="20"/>
                <w:szCs w:val="20"/>
              </w:rPr>
              <w:t>Limite</w:t>
            </w:r>
          </w:p>
        </w:tc>
      </w:tr>
      <w:tr w:rsidR="009744EF" w:rsidRPr="00B14A4E" w14:paraId="69200706" w14:textId="77777777" w:rsidTr="00423C6C">
        <w:trPr>
          <w:trHeight w:val="300"/>
        </w:trPr>
        <w:tc>
          <w:tcPr>
            <w:tcW w:w="2355" w:type="dxa"/>
            <w:vAlign w:val="center"/>
          </w:tcPr>
          <w:p w14:paraId="24EF4E4F"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Pesos</w:t>
            </w:r>
          </w:p>
        </w:tc>
        <w:tc>
          <w:tcPr>
            <w:tcW w:w="2355" w:type="dxa"/>
            <w:vAlign w:val="center"/>
          </w:tcPr>
          <w:p w14:paraId="0B9BECEB"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Pesos</w:t>
            </w:r>
          </w:p>
        </w:tc>
        <w:tc>
          <w:tcPr>
            <w:tcW w:w="2355" w:type="dxa"/>
            <w:vAlign w:val="center"/>
          </w:tcPr>
          <w:p w14:paraId="77DC9A08"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Pesos</w:t>
            </w:r>
          </w:p>
        </w:tc>
        <w:tc>
          <w:tcPr>
            <w:tcW w:w="2357" w:type="dxa"/>
            <w:vAlign w:val="center"/>
          </w:tcPr>
          <w:p w14:paraId="650E1A9E"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10"/>
                <w:sz w:val="20"/>
                <w:szCs w:val="20"/>
              </w:rPr>
              <w:t>%</w:t>
            </w:r>
          </w:p>
        </w:tc>
      </w:tr>
      <w:tr w:rsidR="009744EF" w:rsidRPr="00B14A4E" w14:paraId="18F49544" w14:textId="77777777" w:rsidTr="00423C6C">
        <w:trPr>
          <w:trHeight w:val="280"/>
        </w:trPr>
        <w:tc>
          <w:tcPr>
            <w:tcW w:w="2355" w:type="dxa"/>
            <w:vAlign w:val="center"/>
          </w:tcPr>
          <w:p w14:paraId="0CBA530A" w14:textId="77777777" w:rsidR="009744EF" w:rsidRPr="00B14A4E" w:rsidRDefault="009744EF" w:rsidP="00B14A4E">
            <w:pPr>
              <w:pStyle w:val="TableParagraph"/>
              <w:tabs>
                <w:tab w:val="left" w:pos="1607"/>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4"/>
                <w:sz w:val="20"/>
                <w:szCs w:val="20"/>
              </w:rPr>
              <w:t>0.01</w:t>
            </w:r>
          </w:p>
        </w:tc>
        <w:tc>
          <w:tcPr>
            <w:tcW w:w="2355" w:type="dxa"/>
            <w:vAlign w:val="center"/>
          </w:tcPr>
          <w:p w14:paraId="631062A6" w14:textId="77777777" w:rsidR="009744EF" w:rsidRPr="00B14A4E" w:rsidRDefault="009744EF" w:rsidP="00B14A4E">
            <w:pPr>
              <w:pStyle w:val="TableParagraph"/>
              <w:tabs>
                <w:tab w:val="left" w:pos="1195"/>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5,000.00</w:t>
            </w:r>
          </w:p>
        </w:tc>
        <w:tc>
          <w:tcPr>
            <w:tcW w:w="2355" w:type="dxa"/>
            <w:vAlign w:val="center"/>
          </w:tcPr>
          <w:p w14:paraId="06A5671B" w14:textId="77777777" w:rsidR="009744EF" w:rsidRPr="00B14A4E" w:rsidRDefault="009744EF" w:rsidP="00B14A4E">
            <w:pPr>
              <w:pStyle w:val="TableParagraph"/>
              <w:tabs>
                <w:tab w:val="left" w:pos="1338"/>
              </w:tabs>
              <w:spacing w:line="240" w:lineRule="auto"/>
              <w:jc w:val="center"/>
              <w:rPr>
                <w:rFonts w:ascii="Arial" w:hAnsi="Arial" w:cs="Arial"/>
                <w:b/>
                <w:sz w:val="20"/>
                <w:szCs w:val="20"/>
              </w:rPr>
            </w:pPr>
            <w:r w:rsidRPr="00B14A4E">
              <w:rPr>
                <w:rFonts w:ascii="Arial" w:hAnsi="Arial" w:cs="Arial"/>
                <w:b/>
                <w:spacing w:val="-10"/>
                <w:sz w:val="20"/>
                <w:szCs w:val="20"/>
              </w:rPr>
              <w:t>$</w:t>
            </w:r>
            <w:r w:rsidRPr="00B14A4E">
              <w:rPr>
                <w:rFonts w:ascii="Arial" w:hAnsi="Arial" w:cs="Arial"/>
                <w:b/>
                <w:sz w:val="20"/>
                <w:szCs w:val="20"/>
              </w:rPr>
              <w:tab/>
            </w:r>
            <w:r w:rsidRPr="00B14A4E">
              <w:rPr>
                <w:rFonts w:ascii="Arial" w:hAnsi="Arial" w:cs="Arial"/>
                <w:b/>
                <w:spacing w:val="-4"/>
                <w:sz w:val="20"/>
                <w:szCs w:val="20"/>
              </w:rPr>
              <w:t>70.00</w:t>
            </w:r>
          </w:p>
        </w:tc>
        <w:tc>
          <w:tcPr>
            <w:tcW w:w="2357" w:type="dxa"/>
            <w:vAlign w:val="center"/>
          </w:tcPr>
          <w:p w14:paraId="12712066"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0.025%</w:t>
            </w:r>
          </w:p>
        </w:tc>
      </w:tr>
      <w:tr w:rsidR="009744EF" w:rsidRPr="00B14A4E" w14:paraId="187564FD" w14:textId="77777777" w:rsidTr="00423C6C">
        <w:trPr>
          <w:trHeight w:val="299"/>
        </w:trPr>
        <w:tc>
          <w:tcPr>
            <w:tcW w:w="2355" w:type="dxa"/>
            <w:vAlign w:val="center"/>
          </w:tcPr>
          <w:p w14:paraId="7A0F0B9F" w14:textId="77777777" w:rsidR="009744EF" w:rsidRPr="00B14A4E" w:rsidRDefault="009744EF" w:rsidP="00B14A4E">
            <w:pPr>
              <w:pStyle w:val="TableParagraph"/>
              <w:tabs>
                <w:tab w:val="left" w:pos="1218"/>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5,000.01</w:t>
            </w:r>
          </w:p>
        </w:tc>
        <w:tc>
          <w:tcPr>
            <w:tcW w:w="2355" w:type="dxa"/>
            <w:vAlign w:val="center"/>
          </w:tcPr>
          <w:p w14:paraId="2E3DBC43" w14:textId="77777777" w:rsidR="009744EF" w:rsidRPr="00B14A4E" w:rsidRDefault="009744EF" w:rsidP="00B14A4E">
            <w:pPr>
              <w:pStyle w:val="TableParagraph"/>
              <w:tabs>
                <w:tab w:val="left" w:pos="1082"/>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12,000.00</w:t>
            </w:r>
          </w:p>
        </w:tc>
        <w:tc>
          <w:tcPr>
            <w:tcW w:w="2355" w:type="dxa"/>
            <w:vAlign w:val="center"/>
          </w:tcPr>
          <w:p w14:paraId="116C2697" w14:textId="77777777" w:rsidR="009744EF" w:rsidRPr="00B14A4E" w:rsidRDefault="009744EF" w:rsidP="00B14A4E">
            <w:pPr>
              <w:pStyle w:val="TableParagraph"/>
              <w:tabs>
                <w:tab w:val="left" w:pos="1338"/>
              </w:tabs>
              <w:spacing w:line="240" w:lineRule="auto"/>
              <w:jc w:val="center"/>
              <w:rPr>
                <w:rFonts w:ascii="Arial" w:hAnsi="Arial" w:cs="Arial"/>
                <w:b/>
                <w:sz w:val="20"/>
                <w:szCs w:val="20"/>
              </w:rPr>
            </w:pPr>
            <w:r w:rsidRPr="00B14A4E">
              <w:rPr>
                <w:rFonts w:ascii="Arial" w:hAnsi="Arial" w:cs="Arial"/>
                <w:b/>
                <w:spacing w:val="-10"/>
                <w:sz w:val="20"/>
                <w:szCs w:val="20"/>
              </w:rPr>
              <w:t>$</w:t>
            </w:r>
            <w:r w:rsidRPr="00B14A4E">
              <w:rPr>
                <w:rFonts w:ascii="Arial" w:hAnsi="Arial" w:cs="Arial"/>
                <w:b/>
                <w:sz w:val="20"/>
                <w:szCs w:val="20"/>
              </w:rPr>
              <w:tab/>
            </w:r>
            <w:r w:rsidRPr="00B14A4E">
              <w:rPr>
                <w:rFonts w:ascii="Arial" w:hAnsi="Arial" w:cs="Arial"/>
                <w:b/>
                <w:spacing w:val="-4"/>
                <w:sz w:val="20"/>
                <w:szCs w:val="20"/>
              </w:rPr>
              <w:t>80.00</w:t>
            </w:r>
          </w:p>
        </w:tc>
        <w:tc>
          <w:tcPr>
            <w:tcW w:w="2357" w:type="dxa"/>
            <w:vAlign w:val="center"/>
          </w:tcPr>
          <w:p w14:paraId="7D1136EF"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0.025%</w:t>
            </w:r>
          </w:p>
        </w:tc>
      </w:tr>
      <w:tr w:rsidR="009744EF" w:rsidRPr="00B14A4E" w14:paraId="1E7B9444" w14:textId="77777777" w:rsidTr="00423C6C">
        <w:trPr>
          <w:trHeight w:val="320"/>
        </w:trPr>
        <w:tc>
          <w:tcPr>
            <w:tcW w:w="2355" w:type="dxa"/>
            <w:vAlign w:val="center"/>
          </w:tcPr>
          <w:p w14:paraId="6AB0029E" w14:textId="77777777" w:rsidR="009744EF" w:rsidRPr="00B14A4E" w:rsidRDefault="009744EF" w:rsidP="00B14A4E">
            <w:pPr>
              <w:pStyle w:val="TableParagraph"/>
              <w:tabs>
                <w:tab w:val="left" w:pos="1106"/>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12,000.01</w:t>
            </w:r>
          </w:p>
        </w:tc>
        <w:tc>
          <w:tcPr>
            <w:tcW w:w="2355" w:type="dxa"/>
            <w:vAlign w:val="center"/>
          </w:tcPr>
          <w:p w14:paraId="7D6156E3" w14:textId="77777777" w:rsidR="009744EF" w:rsidRPr="00B14A4E" w:rsidRDefault="009744EF" w:rsidP="00B14A4E">
            <w:pPr>
              <w:pStyle w:val="TableParagraph"/>
              <w:tabs>
                <w:tab w:val="left" w:pos="1082"/>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15,000.00</w:t>
            </w:r>
          </w:p>
        </w:tc>
        <w:tc>
          <w:tcPr>
            <w:tcW w:w="2355" w:type="dxa"/>
            <w:vAlign w:val="center"/>
          </w:tcPr>
          <w:p w14:paraId="1A4F4D76" w14:textId="77777777" w:rsidR="009744EF" w:rsidRPr="00B14A4E" w:rsidRDefault="009744EF" w:rsidP="00B14A4E">
            <w:pPr>
              <w:pStyle w:val="TableParagraph"/>
              <w:tabs>
                <w:tab w:val="left" w:pos="1338"/>
              </w:tabs>
              <w:spacing w:line="240" w:lineRule="auto"/>
              <w:jc w:val="center"/>
              <w:rPr>
                <w:rFonts w:ascii="Arial" w:hAnsi="Arial" w:cs="Arial"/>
                <w:b/>
                <w:sz w:val="20"/>
                <w:szCs w:val="20"/>
              </w:rPr>
            </w:pPr>
            <w:r w:rsidRPr="00B14A4E">
              <w:rPr>
                <w:rFonts w:ascii="Arial" w:hAnsi="Arial" w:cs="Arial"/>
                <w:b/>
                <w:spacing w:val="-10"/>
                <w:sz w:val="20"/>
                <w:szCs w:val="20"/>
              </w:rPr>
              <w:t>$</w:t>
            </w:r>
            <w:r w:rsidRPr="00B14A4E">
              <w:rPr>
                <w:rFonts w:ascii="Arial" w:hAnsi="Arial" w:cs="Arial"/>
                <w:b/>
                <w:sz w:val="20"/>
                <w:szCs w:val="20"/>
              </w:rPr>
              <w:tab/>
            </w:r>
            <w:r w:rsidRPr="00B14A4E">
              <w:rPr>
                <w:rFonts w:ascii="Arial" w:hAnsi="Arial" w:cs="Arial"/>
                <w:b/>
                <w:spacing w:val="-4"/>
                <w:sz w:val="20"/>
                <w:szCs w:val="20"/>
              </w:rPr>
              <w:t>90.00</w:t>
            </w:r>
          </w:p>
        </w:tc>
        <w:tc>
          <w:tcPr>
            <w:tcW w:w="2357" w:type="dxa"/>
            <w:vAlign w:val="center"/>
          </w:tcPr>
          <w:p w14:paraId="6F5B593E"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0.025%</w:t>
            </w:r>
          </w:p>
        </w:tc>
      </w:tr>
      <w:tr w:rsidR="009744EF" w:rsidRPr="00B14A4E" w14:paraId="71ADFE1F" w14:textId="77777777" w:rsidTr="00423C6C">
        <w:trPr>
          <w:trHeight w:val="299"/>
        </w:trPr>
        <w:tc>
          <w:tcPr>
            <w:tcW w:w="2355" w:type="dxa"/>
            <w:vAlign w:val="center"/>
          </w:tcPr>
          <w:p w14:paraId="05F3A82F" w14:textId="77777777" w:rsidR="009744EF" w:rsidRPr="00B14A4E" w:rsidRDefault="009744EF" w:rsidP="00B14A4E">
            <w:pPr>
              <w:pStyle w:val="TableParagraph"/>
              <w:tabs>
                <w:tab w:val="left" w:pos="1106"/>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15,000.01</w:t>
            </w:r>
          </w:p>
        </w:tc>
        <w:tc>
          <w:tcPr>
            <w:tcW w:w="2355" w:type="dxa"/>
            <w:vAlign w:val="center"/>
          </w:tcPr>
          <w:p w14:paraId="6F87BE61" w14:textId="77777777" w:rsidR="009744EF" w:rsidRPr="00B14A4E" w:rsidRDefault="009744EF" w:rsidP="00B14A4E">
            <w:pPr>
              <w:pStyle w:val="TableParagraph"/>
              <w:tabs>
                <w:tab w:val="left" w:pos="1082"/>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18,000.00</w:t>
            </w:r>
          </w:p>
        </w:tc>
        <w:tc>
          <w:tcPr>
            <w:tcW w:w="2355" w:type="dxa"/>
            <w:vAlign w:val="center"/>
          </w:tcPr>
          <w:p w14:paraId="459F8EFE" w14:textId="77777777" w:rsidR="009744EF" w:rsidRPr="00B14A4E" w:rsidRDefault="009744EF" w:rsidP="00B14A4E">
            <w:pPr>
              <w:pStyle w:val="TableParagraph"/>
              <w:tabs>
                <w:tab w:val="left" w:pos="1338"/>
              </w:tabs>
              <w:spacing w:line="240" w:lineRule="auto"/>
              <w:jc w:val="center"/>
              <w:rPr>
                <w:rFonts w:ascii="Arial" w:hAnsi="Arial" w:cs="Arial"/>
                <w:b/>
                <w:sz w:val="20"/>
                <w:szCs w:val="20"/>
              </w:rPr>
            </w:pPr>
            <w:r w:rsidRPr="00B14A4E">
              <w:rPr>
                <w:rFonts w:ascii="Arial" w:hAnsi="Arial" w:cs="Arial"/>
                <w:b/>
                <w:spacing w:val="-10"/>
                <w:sz w:val="20"/>
                <w:szCs w:val="20"/>
              </w:rPr>
              <w:t>$</w:t>
            </w:r>
            <w:r w:rsidRPr="00B14A4E">
              <w:rPr>
                <w:rFonts w:ascii="Arial" w:hAnsi="Arial" w:cs="Arial"/>
                <w:b/>
                <w:sz w:val="20"/>
                <w:szCs w:val="20"/>
              </w:rPr>
              <w:tab/>
            </w:r>
            <w:r w:rsidRPr="00B14A4E">
              <w:rPr>
                <w:rFonts w:ascii="Arial" w:hAnsi="Arial" w:cs="Arial"/>
                <w:b/>
                <w:spacing w:val="-4"/>
                <w:sz w:val="20"/>
                <w:szCs w:val="20"/>
              </w:rPr>
              <w:t>100.00</w:t>
            </w:r>
          </w:p>
        </w:tc>
        <w:tc>
          <w:tcPr>
            <w:tcW w:w="2357" w:type="dxa"/>
            <w:vAlign w:val="center"/>
          </w:tcPr>
          <w:p w14:paraId="153D7494"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0.025%</w:t>
            </w:r>
          </w:p>
        </w:tc>
      </w:tr>
      <w:tr w:rsidR="009744EF" w:rsidRPr="00B14A4E" w14:paraId="5ACDD37E" w14:textId="77777777" w:rsidTr="00423C6C">
        <w:trPr>
          <w:trHeight w:val="296"/>
        </w:trPr>
        <w:tc>
          <w:tcPr>
            <w:tcW w:w="2355" w:type="dxa"/>
            <w:vAlign w:val="center"/>
          </w:tcPr>
          <w:p w14:paraId="3AFAD97B" w14:textId="77777777" w:rsidR="009744EF" w:rsidRPr="00B14A4E" w:rsidRDefault="009744EF" w:rsidP="00B14A4E">
            <w:pPr>
              <w:pStyle w:val="TableParagraph"/>
              <w:tabs>
                <w:tab w:val="left" w:pos="1106"/>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18,000.01</w:t>
            </w:r>
          </w:p>
        </w:tc>
        <w:tc>
          <w:tcPr>
            <w:tcW w:w="2355" w:type="dxa"/>
            <w:vAlign w:val="center"/>
          </w:tcPr>
          <w:p w14:paraId="44762504" w14:textId="77777777" w:rsidR="009744EF" w:rsidRPr="00B14A4E" w:rsidRDefault="009744EF" w:rsidP="00B14A4E">
            <w:pPr>
              <w:pStyle w:val="TableParagraph"/>
              <w:tabs>
                <w:tab w:val="left" w:pos="1082"/>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20,000.00</w:t>
            </w:r>
          </w:p>
        </w:tc>
        <w:tc>
          <w:tcPr>
            <w:tcW w:w="2355" w:type="dxa"/>
            <w:vAlign w:val="center"/>
          </w:tcPr>
          <w:p w14:paraId="0376E26C" w14:textId="77777777" w:rsidR="009744EF" w:rsidRPr="00B14A4E" w:rsidRDefault="009744EF" w:rsidP="00B14A4E">
            <w:pPr>
              <w:pStyle w:val="TableParagraph"/>
              <w:tabs>
                <w:tab w:val="left" w:pos="1338"/>
              </w:tabs>
              <w:spacing w:line="240" w:lineRule="auto"/>
              <w:jc w:val="center"/>
              <w:rPr>
                <w:rFonts w:ascii="Arial" w:hAnsi="Arial" w:cs="Arial"/>
                <w:b/>
                <w:sz w:val="20"/>
                <w:szCs w:val="20"/>
              </w:rPr>
            </w:pPr>
            <w:r w:rsidRPr="00B14A4E">
              <w:rPr>
                <w:rFonts w:ascii="Arial" w:hAnsi="Arial" w:cs="Arial"/>
                <w:b/>
                <w:spacing w:val="-10"/>
                <w:sz w:val="20"/>
                <w:szCs w:val="20"/>
              </w:rPr>
              <w:t>$</w:t>
            </w:r>
            <w:r w:rsidRPr="00B14A4E">
              <w:rPr>
                <w:rFonts w:ascii="Arial" w:hAnsi="Arial" w:cs="Arial"/>
                <w:b/>
                <w:sz w:val="20"/>
                <w:szCs w:val="20"/>
              </w:rPr>
              <w:tab/>
            </w:r>
            <w:r w:rsidRPr="00B14A4E">
              <w:rPr>
                <w:rFonts w:ascii="Arial" w:hAnsi="Arial" w:cs="Arial"/>
                <w:b/>
                <w:spacing w:val="-4"/>
                <w:sz w:val="20"/>
                <w:szCs w:val="20"/>
              </w:rPr>
              <w:t>110.00</w:t>
            </w:r>
          </w:p>
        </w:tc>
        <w:tc>
          <w:tcPr>
            <w:tcW w:w="2357" w:type="dxa"/>
            <w:vAlign w:val="center"/>
          </w:tcPr>
          <w:p w14:paraId="02D90628"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0.025%</w:t>
            </w:r>
          </w:p>
        </w:tc>
      </w:tr>
      <w:tr w:rsidR="009744EF" w:rsidRPr="00B14A4E" w14:paraId="1BA057BC" w14:textId="77777777" w:rsidTr="00423C6C">
        <w:trPr>
          <w:trHeight w:val="300"/>
        </w:trPr>
        <w:tc>
          <w:tcPr>
            <w:tcW w:w="2355" w:type="dxa"/>
            <w:vAlign w:val="center"/>
          </w:tcPr>
          <w:p w14:paraId="25377400" w14:textId="77777777" w:rsidR="009744EF" w:rsidRPr="00B14A4E" w:rsidRDefault="009744EF" w:rsidP="00B14A4E">
            <w:pPr>
              <w:pStyle w:val="TableParagraph"/>
              <w:tabs>
                <w:tab w:val="left" w:pos="1106"/>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20,000.01</w:t>
            </w:r>
          </w:p>
        </w:tc>
        <w:tc>
          <w:tcPr>
            <w:tcW w:w="2355" w:type="dxa"/>
            <w:vAlign w:val="center"/>
          </w:tcPr>
          <w:p w14:paraId="5B69EBB4" w14:textId="77777777" w:rsidR="009744EF" w:rsidRPr="00B14A4E" w:rsidRDefault="009744EF" w:rsidP="00B14A4E">
            <w:pPr>
              <w:pStyle w:val="TableParagraph"/>
              <w:tabs>
                <w:tab w:val="left" w:pos="1082"/>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30,000.00</w:t>
            </w:r>
          </w:p>
        </w:tc>
        <w:tc>
          <w:tcPr>
            <w:tcW w:w="2355" w:type="dxa"/>
            <w:vAlign w:val="center"/>
          </w:tcPr>
          <w:p w14:paraId="09845214" w14:textId="77777777" w:rsidR="009744EF" w:rsidRPr="00B14A4E" w:rsidRDefault="009744EF" w:rsidP="00B14A4E">
            <w:pPr>
              <w:pStyle w:val="TableParagraph"/>
              <w:tabs>
                <w:tab w:val="left" w:pos="1338"/>
              </w:tabs>
              <w:spacing w:line="240" w:lineRule="auto"/>
              <w:jc w:val="center"/>
              <w:rPr>
                <w:rFonts w:ascii="Arial" w:hAnsi="Arial" w:cs="Arial"/>
                <w:b/>
                <w:sz w:val="20"/>
                <w:szCs w:val="20"/>
              </w:rPr>
            </w:pPr>
            <w:r w:rsidRPr="00B14A4E">
              <w:rPr>
                <w:rFonts w:ascii="Arial" w:hAnsi="Arial" w:cs="Arial"/>
                <w:b/>
                <w:spacing w:val="-10"/>
                <w:sz w:val="20"/>
                <w:szCs w:val="20"/>
              </w:rPr>
              <w:t>$</w:t>
            </w:r>
            <w:r w:rsidRPr="00B14A4E">
              <w:rPr>
                <w:rFonts w:ascii="Arial" w:hAnsi="Arial" w:cs="Arial"/>
                <w:b/>
                <w:sz w:val="20"/>
                <w:szCs w:val="20"/>
              </w:rPr>
              <w:tab/>
            </w:r>
            <w:r w:rsidRPr="00B14A4E">
              <w:rPr>
                <w:rFonts w:ascii="Arial" w:hAnsi="Arial" w:cs="Arial"/>
                <w:b/>
                <w:spacing w:val="-4"/>
                <w:sz w:val="20"/>
                <w:szCs w:val="20"/>
              </w:rPr>
              <w:t>120.00</w:t>
            </w:r>
          </w:p>
        </w:tc>
        <w:tc>
          <w:tcPr>
            <w:tcW w:w="2357" w:type="dxa"/>
            <w:vAlign w:val="center"/>
          </w:tcPr>
          <w:p w14:paraId="344D7C25"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0.025%</w:t>
            </w:r>
          </w:p>
        </w:tc>
      </w:tr>
      <w:tr w:rsidR="009744EF" w:rsidRPr="00B14A4E" w14:paraId="1ACE9591" w14:textId="77777777" w:rsidTr="00423C6C">
        <w:trPr>
          <w:trHeight w:val="299"/>
        </w:trPr>
        <w:tc>
          <w:tcPr>
            <w:tcW w:w="2355" w:type="dxa"/>
            <w:vAlign w:val="center"/>
          </w:tcPr>
          <w:p w14:paraId="715274ED" w14:textId="77777777" w:rsidR="009744EF" w:rsidRPr="00B14A4E" w:rsidRDefault="009744EF" w:rsidP="00B14A4E">
            <w:pPr>
              <w:pStyle w:val="TableParagraph"/>
              <w:tabs>
                <w:tab w:val="left" w:pos="1106"/>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30,000.01</w:t>
            </w:r>
          </w:p>
        </w:tc>
        <w:tc>
          <w:tcPr>
            <w:tcW w:w="2355" w:type="dxa"/>
            <w:vAlign w:val="center"/>
          </w:tcPr>
          <w:p w14:paraId="035C99B1" w14:textId="77777777" w:rsidR="009744EF" w:rsidRPr="00B14A4E" w:rsidRDefault="009744EF" w:rsidP="00B14A4E">
            <w:pPr>
              <w:pStyle w:val="TableParagraph"/>
              <w:tabs>
                <w:tab w:val="left" w:pos="1110"/>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40,000.00</w:t>
            </w:r>
          </w:p>
        </w:tc>
        <w:tc>
          <w:tcPr>
            <w:tcW w:w="2355" w:type="dxa"/>
            <w:vAlign w:val="center"/>
          </w:tcPr>
          <w:p w14:paraId="1280DCDE" w14:textId="77777777" w:rsidR="009744EF" w:rsidRPr="00B14A4E" w:rsidRDefault="009744EF" w:rsidP="00B14A4E">
            <w:pPr>
              <w:pStyle w:val="TableParagraph"/>
              <w:tabs>
                <w:tab w:val="left" w:pos="1338"/>
              </w:tabs>
              <w:spacing w:line="240" w:lineRule="auto"/>
              <w:jc w:val="center"/>
              <w:rPr>
                <w:rFonts w:ascii="Arial" w:hAnsi="Arial" w:cs="Arial"/>
                <w:b/>
                <w:sz w:val="20"/>
                <w:szCs w:val="20"/>
              </w:rPr>
            </w:pPr>
            <w:r w:rsidRPr="00B14A4E">
              <w:rPr>
                <w:rFonts w:ascii="Arial" w:hAnsi="Arial" w:cs="Arial"/>
                <w:b/>
                <w:spacing w:val="-10"/>
                <w:sz w:val="20"/>
                <w:szCs w:val="20"/>
              </w:rPr>
              <w:t>$</w:t>
            </w:r>
            <w:r w:rsidRPr="00B14A4E">
              <w:rPr>
                <w:rFonts w:ascii="Arial" w:hAnsi="Arial" w:cs="Arial"/>
                <w:b/>
                <w:sz w:val="20"/>
                <w:szCs w:val="20"/>
              </w:rPr>
              <w:tab/>
            </w:r>
            <w:r w:rsidRPr="00B14A4E">
              <w:rPr>
                <w:rFonts w:ascii="Arial" w:hAnsi="Arial" w:cs="Arial"/>
                <w:b/>
                <w:spacing w:val="-4"/>
                <w:sz w:val="20"/>
                <w:szCs w:val="20"/>
              </w:rPr>
              <w:t>130.00</w:t>
            </w:r>
          </w:p>
        </w:tc>
        <w:tc>
          <w:tcPr>
            <w:tcW w:w="2357" w:type="dxa"/>
            <w:vAlign w:val="center"/>
          </w:tcPr>
          <w:p w14:paraId="74A5E1A6"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0.025%</w:t>
            </w:r>
          </w:p>
        </w:tc>
      </w:tr>
      <w:tr w:rsidR="009744EF" w:rsidRPr="00B14A4E" w14:paraId="0A66D9F1" w14:textId="77777777" w:rsidTr="00423C6C">
        <w:trPr>
          <w:trHeight w:val="299"/>
        </w:trPr>
        <w:tc>
          <w:tcPr>
            <w:tcW w:w="2355" w:type="dxa"/>
            <w:vAlign w:val="center"/>
          </w:tcPr>
          <w:p w14:paraId="024CA3B0" w14:textId="77777777" w:rsidR="009744EF" w:rsidRPr="00B14A4E" w:rsidRDefault="009744EF" w:rsidP="00B14A4E">
            <w:pPr>
              <w:pStyle w:val="TableParagraph"/>
              <w:tabs>
                <w:tab w:val="left" w:pos="1059"/>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40,000.01</w:t>
            </w:r>
          </w:p>
        </w:tc>
        <w:tc>
          <w:tcPr>
            <w:tcW w:w="2355" w:type="dxa"/>
            <w:vAlign w:val="center"/>
          </w:tcPr>
          <w:p w14:paraId="51303967" w14:textId="77777777" w:rsidR="009744EF" w:rsidRPr="00B14A4E" w:rsidRDefault="009744EF" w:rsidP="00B14A4E">
            <w:pPr>
              <w:pStyle w:val="TableParagraph"/>
              <w:tabs>
                <w:tab w:val="left" w:pos="1111"/>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50,000.00</w:t>
            </w:r>
          </w:p>
        </w:tc>
        <w:tc>
          <w:tcPr>
            <w:tcW w:w="2355" w:type="dxa"/>
            <w:vAlign w:val="center"/>
          </w:tcPr>
          <w:p w14:paraId="4217138A" w14:textId="77777777" w:rsidR="009744EF" w:rsidRPr="00B14A4E" w:rsidRDefault="009744EF" w:rsidP="00B14A4E">
            <w:pPr>
              <w:pStyle w:val="TableParagraph"/>
              <w:tabs>
                <w:tab w:val="left" w:pos="1280"/>
              </w:tabs>
              <w:spacing w:line="240" w:lineRule="auto"/>
              <w:jc w:val="center"/>
              <w:rPr>
                <w:rFonts w:ascii="Arial" w:hAnsi="Arial" w:cs="Arial"/>
                <w:b/>
                <w:sz w:val="20"/>
                <w:szCs w:val="20"/>
              </w:rPr>
            </w:pPr>
            <w:r w:rsidRPr="00B14A4E">
              <w:rPr>
                <w:rFonts w:ascii="Arial" w:hAnsi="Arial" w:cs="Arial"/>
                <w:b/>
                <w:spacing w:val="-10"/>
                <w:sz w:val="20"/>
                <w:szCs w:val="20"/>
              </w:rPr>
              <w:t>$</w:t>
            </w:r>
            <w:r w:rsidRPr="00B14A4E">
              <w:rPr>
                <w:rFonts w:ascii="Arial" w:hAnsi="Arial" w:cs="Arial"/>
                <w:b/>
                <w:sz w:val="20"/>
                <w:szCs w:val="20"/>
              </w:rPr>
              <w:tab/>
            </w:r>
            <w:r w:rsidRPr="00B14A4E">
              <w:rPr>
                <w:rFonts w:ascii="Arial" w:hAnsi="Arial" w:cs="Arial"/>
                <w:b/>
                <w:spacing w:val="-4"/>
                <w:sz w:val="20"/>
                <w:szCs w:val="20"/>
              </w:rPr>
              <w:t>140.00</w:t>
            </w:r>
          </w:p>
        </w:tc>
        <w:tc>
          <w:tcPr>
            <w:tcW w:w="2357" w:type="dxa"/>
            <w:vAlign w:val="center"/>
          </w:tcPr>
          <w:p w14:paraId="0A556DED"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0.025%</w:t>
            </w:r>
          </w:p>
        </w:tc>
      </w:tr>
      <w:tr w:rsidR="009744EF" w:rsidRPr="00B14A4E" w14:paraId="708FAC66" w14:textId="77777777" w:rsidTr="00423C6C">
        <w:trPr>
          <w:trHeight w:val="299"/>
        </w:trPr>
        <w:tc>
          <w:tcPr>
            <w:tcW w:w="2355" w:type="dxa"/>
            <w:vAlign w:val="center"/>
          </w:tcPr>
          <w:p w14:paraId="26C3B8E9" w14:textId="77777777" w:rsidR="009744EF" w:rsidRPr="00B14A4E" w:rsidRDefault="009744EF" w:rsidP="00B14A4E">
            <w:pPr>
              <w:pStyle w:val="TableParagraph"/>
              <w:tabs>
                <w:tab w:val="left" w:pos="1059"/>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50,000.01</w:t>
            </w:r>
          </w:p>
        </w:tc>
        <w:tc>
          <w:tcPr>
            <w:tcW w:w="2355" w:type="dxa"/>
            <w:vAlign w:val="center"/>
          </w:tcPr>
          <w:p w14:paraId="3D998BA0" w14:textId="77777777" w:rsidR="009744EF" w:rsidRPr="00B14A4E" w:rsidRDefault="009744EF" w:rsidP="00B14A4E">
            <w:pPr>
              <w:pStyle w:val="TableParagraph"/>
              <w:tabs>
                <w:tab w:val="left" w:pos="1110"/>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60,000.00</w:t>
            </w:r>
          </w:p>
        </w:tc>
        <w:tc>
          <w:tcPr>
            <w:tcW w:w="2355" w:type="dxa"/>
            <w:vAlign w:val="center"/>
          </w:tcPr>
          <w:p w14:paraId="468E4FD1" w14:textId="77777777" w:rsidR="009744EF" w:rsidRPr="00B14A4E" w:rsidRDefault="009744EF" w:rsidP="00B14A4E">
            <w:pPr>
              <w:pStyle w:val="TableParagraph"/>
              <w:tabs>
                <w:tab w:val="left" w:pos="1280"/>
              </w:tabs>
              <w:spacing w:line="240" w:lineRule="auto"/>
              <w:jc w:val="center"/>
              <w:rPr>
                <w:rFonts w:ascii="Arial" w:hAnsi="Arial" w:cs="Arial"/>
                <w:b/>
                <w:sz w:val="20"/>
                <w:szCs w:val="20"/>
              </w:rPr>
            </w:pPr>
            <w:r w:rsidRPr="00B14A4E">
              <w:rPr>
                <w:rFonts w:ascii="Arial" w:hAnsi="Arial" w:cs="Arial"/>
                <w:b/>
                <w:spacing w:val="-10"/>
                <w:sz w:val="20"/>
                <w:szCs w:val="20"/>
              </w:rPr>
              <w:t>$</w:t>
            </w:r>
            <w:r w:rsidRPr="00B14A4E">
              <w:rPr>
                <w:rFonts w:ascii="Arial" w:hAnsi="Arial" w:cs="Arial"/>
                <w:b/>
                <w:sz w:val="20"/>
                <w:szCs w:val="20"/>
              </w:rPr>
              <w:tab/>
            </w:r>
            <w:r w:rsidRPr="00B14A4E">
              <w:rPr>
                <w:rFonts w:ascii="Arial" w:hAnsi="Arial" w:cs="Arial"/>
                <w:b/>
                <w:spacing w:val="-4"/>
                <w:sz w:val="20"/>
                <w:szCs w:val="20"/>
              </w:rPr>
              <w:t>150.00</w:t>
            </w:r>
          </w:p>
        </w:tc>
        <w:tc>
          <w:tcPr>
            <w:tcW w:w="2357" w:type="dxa"/>
            <w:vAlign w:val="center"/>
          </w:tcPr>
          <w:p w14:paraId="5C98E4D5"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0.025%</w:t>
            </w:r>
          </w:p>
        </w:tc>
      </w:tr>
      <w:tr w:rsidR="009744EF" w:rsidRPr="00B14A4E" w14:paraId="4FBD7661" w14:textId="77777777" w:rsidTr="00423C6C">
        <w:trPr>
          <w:trHeight w:val="299"/>
        </w:trPr>
        <w:tc>
          <w:tcPr>
            <w:tcW w:w="2355" w:type="dxa"/>
            <w:vAlign w:val="center"/>
          </w:tcPr>
          <w:p w14:paraId="52D5A9E8" w14:textId="77777777" w:rsidR="009744EF" w:rsidRPr="00B14A4E" w:rsidRDefault="009744EF" w:rsidP="00B14A4E">
            <w:pPr>
              <w:pStyle w:val="TableParagraph"/>
              <w:tabs>
                <w:tab w:val="left" w:pos="1059"/>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60,000.01</w:t>
            </w:r>
          </w:p>
        </w:tc>
        <w:tc>
          <w:tcPr>
            <w:tcW w:w="2355" w:type="dxa"/>
            <w:vAlign w:val="center"/>
          </w:tcPr>
          <w:p w14:paraId="69E41600" w14:textId="77777777" w:rsidR="009744EF" w:rsidRPr="00B14A4E" w:rsidRDefault="009744EF" w:rsidP="00B14A4E">
            <w:pPr>
              <w:pStyle w:val="TableParagraph"/>
              <w:tabs>
                <w:tab w:val="left" w:pos="1110"/>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70,000.00</w:t>
            </w:r>
          </w:p>
        </w:tc>
        <w:tc>
          <w:tcPr>
            <w:tcW w:w="2355" w:type="dxa"/>
            <w:vAlign w:val="center"/>
          </w:tcPr>
          <w:p w14:paraId="6E2CED57" w14:textId="77777777" w:rsidR="009744EF" w:rsidRPr="00B14A4E" w:rsidRDefault="009744EF" w:rsidP="00B14A4E">
            <w:pPr>
              <w:pStyle w:val="TableParagraph"/>
              <w:tabs>
                <w:tab w:val="left" w:pos="1280"/>
              </w:tabs>
              <w:spacing w:line="240" w:lineRule="auto"/>
              <w:jc w:val="center"/>
              <w:rPr>
                <w:rFonts w:ascii="Arial" w:hAnsi="Arial" w:cs="Arial"/>
                <w:b/>
                <w:sz w:val="20"/>
                <w:szCs w:val="20"/>
              </w:rPr>
            </w:pPr>
            <w:r w:rsidRPr="00B14A4E">
              <w:rPr>
                <w:rFonts w:ascii="Arial" w:hAnsi="Arial" w:cs="Arial"/>
                <w:b/>
                <w:spacing w:val="-10"/>
                <w:sz w:val="20"/>
                <w:szCs w:val="20"/>
              </w:rPr>
              <w:t>$</w:t>
            </w:r>
            <w:r w:rsidRPr="00B14A4E">
              <w:rPr>
                <w:rFonts w:ascii="Arial" w:hAnsi="Arial" w:cs="Arial"/>
                <w:b/>
                <w:sz w:val="20"/>
                <w:szCs w:val="20"/>
              </w:rPr>
              <w:tab/>
            </w:r>
            <w:r w:rsidRPr="00B14A4E">
              <w:rPr>
                <w:rFonts w:ascii="Arial" w:hAnsi="Arial" w:cs="Arial"/>
                <w:b/>
                <w:spacing w:val="-4"/>
                <w:sz w:val="20"/>
                <w:szCs w:val="20"/>
              </w:rPr>
              <w:t>160.00</w:t>
            </w:r>
          </w:p>
        </w:tc>
        <w:tc>
          <w:tcPr>
            <w:tcW w:w="2357" w:type="dxa"/>
            <w:vAlign w:val="center"/>
          </w:tcPr>
          <w:p w14:paraId="4C9A1FA9"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0.025%</w:t>
            </w:r>
          </w:p>
        </w:tc>
      </w:tr>
      <w:tr w:rsidR="009744EF" w:rsidRPr="00B14A4E" w14:paraId="03B25AE2" w14:textId="77777777" w:rsidTr="00423C6C">
        <w:trPr>
          <w:trHeight w:val="299"/>
        </w:trPr>
        <w:tc>
          <w:tcPr>
            <w:tcW w:w="2355" w:type="dxa"/>
            <w:vAlign w:val="center"/>
          </w:tcPr>
          <w:p w14:paraId="327334DD" w14:textId="77777777" w:rsidR="009744EF" w:rsidRPr="00B14A4E" w:rsidRDefault="009744EF" w:rsidP="00B14A4E">
            <w:pPr>
              <w:pStyle w:val="TableParagraph"/>
              <w:tabs>
                <w:tab w:val="left" w:pos="1059"/>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80,000.01</w:t>
            </w:r>
          </w:p>
        </w:tc>
        <w:tc>
          <w:tcPr>
            <w:tcW w:w="2355" w:type="dxa"/>
            <w:vAlign w:val="center"/>
          </w:tcPr>
          <w:p w14:paraId="08BFE305" w14:textId="77777777" w:rsidR="009744EF" w:rsidRPr="00B14A4E" w:rsidRDefault="009744EF" w:rsidP="00B14A4E">
            <w:pPr>
              <w:pStyle w:val="TableParagraph"/>
              <w:tabs>
                <w:tab w:val="left" w:pos="1110"/>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90,000.00</w:t>
            </w:r>
          </w:p>
        </w:tc>
        <w:tc>
          <w:tcPr>
            <w:tcW w:w="2355" w:type="dxa"/>
            <w:vAlign w:val="center"/>
          </w:tcPr>
          <w:p w14:paraId="4474FD66" w14:textId="77777777" w:rsidR="009744EF" w:rsidRPr="00B14A4E" w:rsidRDefault="009744EF" w:rsidP="00B14A4E">
            <w:pPr>
              <w:pStyle w:val="TableParagraph"/>
              <w:tabs>
                <w:tab w:val="left" w:pos="1280"/>
              </w:tabs>
              <w:spacing w:line="240" w:lineRule="auto"/>
              <w:jc w:val="center"/>
              <w:rPr>
                <w:rFonts w:ascii="Arial" w:hAnsi="Arial" w:cs="Arial"/>
                <w:b/>
                <w:sz w:val="20"/>
                <w:szCs w:val="20"/>
              </w:rPr>
            </w:pPr>
            <w:r w:rsidRPr="00B14A4E">
              <w:rPr>
                <w:rFonts w:ascii="Arial" w:hAnsi="Arial" w:cs="Arial"/>
                <w:b/>
                <w:spacing w:val="-10"/>
                <w:sz w:val="20"/>
                <w:szCs w:val="20"/>
              </w:rPr>
              <w:t>$</w:t>
            </w:r>
            <w:r w:rsidRPr="00B14A4E">
              <w:rPr>
                <w:rFonts w:ascii="Arial" w:hAnsi="Arial" w:cs="Arial"/>
                <w:b/>
                <w:sz w:val="20"/>
                <w:szCs w:val="20"/>
              </w:rPr>
              <w:tab/>
            </w:r>
            <w:r w:rsidRPr="00B14A4E">
              <w:rPr>
                <w:rFonts w:ascii="Arial" w:hAnsi="Arial" w:cs="Arial"/>
                <w:b/>
                <w:spacing w:val="-4"/>
                <w:sz w:val="20"/>
                <w:szCs w:val="20"/>
              </w:rPr>
              <w:t>170.00</w:t>
            </w:r>
          </w:p>
        </w:tc>
        <w:tc>
          <w:tcPr>
            <w:tcW w:w="2357" w:type="dxa"/>
            <w:vAlign w:val="center"/>
          </w:tcPr>
          <w:p w14:paraId="572A0FF0"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0.025%</w:t>
            </w:r>
          </w:p>
        </w:tc>
      </w:tr>
      <w:tr w:rsidR="009744EF" w:rsidRPr="00B14A4E" w14:paraId="557E9DBB" w14:textId="77777777" w:rsidTr="00423C6C">
        <w:trPr>
          <w:trHeight w:val="299"/>
        </w:trPr>
        <w:tc>
          <w:tcPr>
            <w:tcW w:w="2355" w:type="dxa"/>
            <w:vAlign w:val="center"/>
          </w:tcPr>
          <w:p w14:paraId="6C554AC5" w14:textId="77777777" w:rsidR="009744EF" w:rsidRPr="00B14A4E" w:rsidRDefault="009744EF" w:rsidP="00B14A4E">
            <w:pPr>
              <w:pStyle w:val="TableParagraph"/>
              <w:tabs>
                <w:tab w:val="left" w:pos="1059"/>
              </w:tabs>
              <w:spacing w:line="240" w:lineRule="auto"/>
              <w:jc w:val="center"/>
              <w:rPr>
                <w:rFonts w:ascii="Arial" w:hAnsi="Arial" w:cs="Arial"/>
                <w:sz w:val="20"/>
                <w:szCs w:val="20"/>
              </w:rPr>
            </w:pPr>
            <w:r w:rsidRPr="00B14A4E">
              <w:rPr>
                <w:rFonts w:ascii="Arial" w:hAnsi="Arial" w:cs="Arial"/>
                <w:spacing w:val="-10"/>
                <w:sz w:val="20"/>
                <w:szCs w:val="20"/>
              </w:rPr>
              <w:t>$</w:t>
            </w:r>
            <w:r w:rsidRPr="00B14A4E">
              <w:rPr>
                <w:rFonts w:ascii="Arial" w:hAnsi="Arial" w:cs="Arial"/>
                <w:sz w:val="20"/>
                <w:szCs w:val="20"/>
              </w:rPr>
              <w:tab/>
            </w:r>
            <w:r w:rsidRPr="00B14A4E">
              <w:rPr>
                <w:rFonts w:ascii="Arial" w:hAnsi="Arial" w:cs="Arial"/>
                <w:spacing w:val="-2"/>
                <w:sz w:val="20"/>
                <w:szCs w:val="20"/>
              </w:rPr>
              <w:t>90.000.01</w:t>
            </w:r>
          </w:p>
        </w:tc>
        <w:tc>
          <w:tcPr>
            <w:tcW w:w="2355" w:type="dxa"/>
            <w:vAlign w:val="center"/>
          </w:tcPr>
          <w:p w14:paraId="1F224A06" w14:textId="77777777" w:rsidR="009744EF" w:rsidRPr="00B14A4E" w:rsidRDefault="009744EF" w:rsidP="00B14A4E">
            <w:pPr>
              <w:pStyle w:val="TableParagraph"/>
              <w:spacing w:line="240" w:lineRule="auto"/>
              <w:jc w:val="center"/>
              <w:rPr>
                <w:rFonts w:ascii="Arial" w:hAnsi="Arial" w:cs="Arial"/>
                <w:sz w:val="20"/>
                <w:szCs w:val="20"/>
              </w:rPr>
            </w:pPr>
            <w:r w:rsidRPr="00B14A4E">
              <w:rPr>
                <w:rFonts w:ascii="Arial" w:hAnsi="Arial" w:cs="Arial"/>
                <w:sz w:val="20"/>
                <w:szCs w:val="20"/>
              </w:rPr>
              <w:t>En</w:t>
            </w:r>
            <w:r w:rsidRPr="00B14A4E">
              <w:rPr>
                <w:rFonts w:ascii="Arial" w:hAnsi="Arial" w:cs="Arial"/>
                <w:spacing w:val="-5"/>
                <w:sz w:val="20"/>
                <w:szCs w:val="20"/>
              </w:rPr>
              <w:t xml:space="preserve"> </w:t>
            </w:r>
            <w:r w:rsidRPr="00B14A4E">
              <w:rPr>
                <w:rFonts w:ascii="Arial" w:hAnsi="Arial" w:cs="Arial"/>
                <w:spacing w:val="-2"/>
                <w:sz w:val="20"/>
                <w:szCs w:val="20"/>
              </w:rPr>
              <w:t>adelante</w:t>
            </w:r>
          </w:p>
        </w:tc>
        <w:tc>
          <w:tcPr>
            <w:tcW w:w="2355" w:type="dxa"/>
            <w:vAlign w:val="center"/>
          </w:tcPr>
          <w:p w14:paraId="017E95BC" w14:textId="77777777" w:rsidR="009744EF" w:rsidRPr="00B14A4E" w:rsidRDefault="009744EF" w:rsidP="00B14A4E">
            <w:pPr>
              <w:pStyle w:val="TableParagraph"/>
              <w:tabs>
                <w:tab w:val="left" w:pos="1280"/>
              </w:tabs>
              <w:spacing w:line="240" w:lineRule="auto"/>
              <w:jc w:val="center"/>
              <w:rPr>
                <w:rFonts w:ascii="Arial" w:hAnsi="Arial" w:cs="Arial"/>
                <w:b/>
                <w:sz w:val="20"/>
                <w:szCs w:val="20"/>
              </w:rPr>
            </w:pPr>
            <w:r w:rsidRPr="00B14A4E">
              <w:rPr>
                <w:rFonts w:ascii="Arial" w:hAnsi="Arial" w:cs="Arial"/>
                <w:b/>
                <w:spacing w:val="-10"/>
                <w:sz w:val="20"/>
                <w:szCs w:val="20"/>
              </w:rPr>
              <w:t>$</w:t>
            </w:r>
            <w:r w:rsidRPr="00B14A4E">
              <w:rPr>
                <w:rFonts w:ascii="Arial" w:hAnsi="Arial" w:cs="Arial"/>
                <w:b/>
                <w:sz w:val="20"/>
                <w:szCs w:val="20"/>
              </w:rPr>
              <w:tab/>
            </w:r>
            <w:r w:rsidRPr="00B14A4E">
              <w:rPr>
                <w:rFonts w:ascii="Arial" w:hAnsi="Arial" w:cs="Arial"/>
                <w:b/>
                <w:spacing w:val="-4"/>
                <w:sz w:val="20"/>
                <w:szCs w:val="20"/>
              </w:rPr>
              <w:t>180.00</w:t>
            </w:r>
          </w:p>
        </w:tc>
        <w:tc>
          <w:tcPr>
            <w:tcW w:w="2357" w:type="dxa"/>
            <w:vAlign w:val="center"/>
          </w:tcPr>
          <w:p w14:paraId="704300B2" w14:textId="77777777" w:rsidR="009744EF" w:rsidRPr="00B14A4E" w:rsidRDefault="009744EF" w:rsidP="00B14A4E">
            <w:pPr>
              <w:pStyle w:val="TableParagraph"/>
              <w:spacing w:line="240" w:lineRule="auto"/>
              <w:jc w:val="center"/>
              <w:rPr>
                <w:rFonts w:ascii="Arial" w:hAnsi="Arial" w:cs="Arial"/>
                <w:b/>
                <w:sz w:val="20"/>
                <w:szCs w:val="20"/>
              </w:rPr>
            </w:pPr>
            <w:r w:rsidRPr="00B14A4E">
              <w:rPr>
                <w:rFonts w:ascii="Arial" w:hAnsi="Arial" w:cs="Arial"/>
                <w:b/>
                <w:spacing w:val="-2"/>
                <w:sz w:val="20"/>
                <w:szCs w:val="20"/>
              </w:rPr>
              <w:t>0.025%</w:t>
            </w:r>
          </w:p>
        </w:tc>
      </w:tr>
    </w:tbl>
    <w:p w14:paraId="7575F80E" w14:textId="77777777" w:rsidR="009744EF" w:rsidRPr="00B14A4E" w:rsidRDefault="009744EF" w:rsidP="00BA4236">
      <w:pPr>
        <w:spacing w:after="0" w:line="360" w:lineRule="auto"/>
        <w:jc w:val="both"/>
        <w:rPr>
          <w:rFonts w:ascii="Arial" w:eastAsia="Times New Roman" w:hAnsi="Arial" w:cs="Arial"/>
          <w:snapToGrid w:val="0"/>
          <w:sz w:val="20"/>
          <w:szCs w:val="20"/>
          <w:lang w:val="es-ES_tradnl" w:eastAsia="es-ES"/>
        </w:rPr>
      </w:pPr>
    </w:p>
    <w:p w14:paraId="49BA2B38" w14:textId="77777777" w:rsidR="009744EF" w:rsidRPr="00B14A4E" w:rsidRDefault="009744EF" w:rsidP="00BA4236">
      <w:pPr>
        <w:spacing w:after="0" w:line="360" w:lineRule="auto"/>
        <w:jc w:val="both"/>
        <w:rPr>
          <w:rFonts w:ascii="Arial" w:eastAsia="Times New Roman" w:hAnsi="Arial" w:cs="Arial"/>
          <w:snapToGrid w:val="0"/>
          <w:sz w:val="20"/>
          <w:szCs w:val="20"/>
          <w:lang w:val="es-ES_tradnl" w:eastAsia="es-ES"/>
        </w:rPr>
      </w:pPr>
      <w:r w:rsidRPr="00B14A4E">
        <w:rPr>
          <w:rFonts w:ascii="Arial" w:eastAsia="Times New Roman" w:hAnsi="Arial" w:cs="Arial"/>
          <w:snapToGrid w:val="0"/>
          <w:sz w:val="20"/>
          <w:szCs w:val="20"/>
          <w:lang w:val="es-ES_tradnl" w:eastAsia="es-ES"/>
        </w:rPr>
        <w:t>…</w:t>
      </w:r>
    </w:p>
    <w:p w14:paraId="0618E02F" w14:textId="77777777" w:rsidR="009744EF" w:rsidRPr="00B14A4E" w:rsidRDefault="009744EF" w:rsidP="00BA4236">
      <w:pPr>
        <w:spacing w:after="0" w:line="360" w:lineRule="auto"/>
        <w:jc w:val="both"/>
        <w:rPr>
          <w:rFonts w:ascii="Arial" w:eastAsia="Times New Roman" w:hAnsi="Arial" w:cs="Arial"/>
          <w:snapToGrid w:val="0"/>
          <w:sz w:val="20"/>
          <w:szCs w:val="20"/>
          <w:lang w:val="es-ES_tradnl" w:eastAsia="es-ES"/>
        </w:rPr>
      </w:pPr>
      <w:r w:rsidRPr="00B14A4E">
        <w:rPr>
          <w:rFonts w:ascii="Arial" w:eastAsia="Times New Roman" w:hAnsi="Arial" w:cs="Arial"/>
          <w:snapToGrid w:val="0"/>
          <w:sz w:val="20"/>
          <w:szCs w:val="20"/>
          <w:lang w:val="es-ES_tradnl" w:eastAsia="es-ES"/>
        </w:rPr>
        <w:t>…</w:t>
      </w:r>
    </w:p>
    <w:p w14:paraId="035D2094" w14:textId="77777777" w:rsidR="009744EF" w:rsidRPr="00B14A4E" w:rsidRDefault="009744EF" w:rsidP="00BA4236">
      <w:pPr>
        <w:spacing w:after="0" w:line="360" w:lineRule="auto"/>
        <w:jc w:val="both"/>
        <w:rPr>
          <w:rFonts w:ascii="Arial" w:eastAsia="Times New Roman" w:hAnsi="Arial" w:cs="Arial"/>
          <w:snapToGrid w:val="0"/>
          <w:sz w:val="20"/>
          <w:szCs w:val="20"/>
          <w:lang w:val="es-ES_tradnl" w:eastAsia="es-ES"/>
        </w:rPr>
      </w:pPr>
      <w:r w:rsidRPr="00B14A4E">
        <w:rPr>
          <w:rFonts w:ascii="Arial" w:eastAsia="Times New Roman" w:hAnsi="Arial" w:cs="Arial"/>
          <w:snapToGrid w:val="0"/>
          <w:sz w:val="20"/>
          <w:szCs w:val="20"/>
          <w:lang w:val="es-ES_tradnl" w:eastAsia="es-ES"/>
        </w:rPr>
        <w:t>…</w:t>
      </w:r>
    </w:p>
    <w:p w14:paraId="26B77568" w14:textId="77777777" w:rsidR="00423C6C" w:rsidRPr="00B14A4E" w:rsidRDefault="00423C6C" w:rsidP="00BA4236">
      <w:pPr>
        <w:spacing w:after="0" w:line="240" w:lineRule="auto"/>
        <w:jc w:val="both"/>
        <w:rPr>
          <w:rFonts w:ascii="Arial" w:eastAsia="Times New Roman" w:hAnsi="Arial" w:cs="Arial"/>
          <w:snapToGrid w:val="0"/>
          <w:sz w:val="20"/>
          <w:szCs w:val="20"/>
          <w:lang w:val="es-ES_tradnl" w:eastAsia="es-ES"/>
        </w:rPr>
      </w:pPr>
    </w:p>
    <w:p w14:paraId="671FCDA0" w14:textId="77777777" w:rsidR="009744EF" w:rsidRPr="00B14A4E" w:rsidRDefault="009744EF" w:rsidP="00B14A4E">
      <w:pPr>
        <w:spacing w:after="0" w:line="240" w:lineRule="auto"/>
        <w:jc w:val="both"/>
        <w:rPr>
          <w:rFonts w:ascii="Arial" w:hAnsi="Arial" w:cs="Arial"/>
          <w:sz w:val="20"/>
          <w:szCs w:val="20"/>
        </w:rPr>
      </w:pPr>
      <w:r w:rsidRPr="00B14A4E">
        <w:rPr>
          <w:rFonts w:ascii="Arial" w:hAnsi="Arial" w:cs="Arial"/>
          <w:b/>
          <w:sz w:val="20"/>
          <w:szCs w:val="20"/>
        </w:rPr>
        <w:t>ARTÍCULO 61.-</w:t>
      </w:r>
      <w:r w:rsidRPr="00B14A4E">
        <w:rPr>
          <w:rFonts w:ascii="Arial" w:hAnsi="Arial" w:cs="Arial"/>
          <w:sz w:val="20"/>
          <w:szCs w:val="20"/>
        </w:rPr>
        <w:t xml:space="preserve"> El impuesto a que se refiere este capítulo se calculará aplicando la tasa del 4% a la base señalada en el artículo 59 de esta Ley.</w:t>
      </w:r>
    </w:p>
    <w:p w14:paraId="4A2071D4" w14:textId="77777777" w:rsidR="009744EF" w:rsidRDefault="009744EF" w:rsidP="00BA4236">
      <w:pPr>
        <w:spacing w:after="0" w:line="360" w:lineRule="auto"/>
        <w:rPr>
          <w:rFonts w:ascii="Arial" w:hAnsi="Arial" w:cs="Arial"/>
          <w:b/>
          <w:sz w:val="20"/>
          <w:szCs w:val="20"/>
        </w:rPr>
      </w:pPr>
    </w:p>
    <w:p w14:paraId="59BBB1C6" w14:textId="77777777" w:rsidR="009744EF" w:rsidRPr="00B14A4E" w:rsidRDefault="009744EF" w:rsidP="00B14A4E">
      <w:pPr>
        <w:spacing w:after="0" w:line="240" w:lineRule="auto"/>
        <w:rPr>
          <w:rFonts w:ascii="Arial" w:hAnsi="Arial" w:cs="Arial"/>
          <w:sz w:val="20"/>
          <w:szCs w:val="20"/>
        </w:rPr>
      </w:pPr>
      <w:r w:rsidRPr="00B14A4E">
        <w:rPr>
          <w:rFonts w:ascii="Arial" w:hAnsi="Arial" w:cs="Arial"/>
          <w:b/>
          <w:sz w:val="20"/>
          <w:szCs w:val="20"/>
        </w:rPr>
        <w:t xml:space="preserve">ARTÍCULO 83.- </w:t>
      </w:r>
      <w:r w:rsidRPr="00B14A4E">
        <w:rPr>
          <w:rFonts w:ascii="Arial" w:hAnsi="Arial" w:cs="Arial"/>
          <w:sz w:val="20"/>
          <w:szCs w:val="20"/>
        </w:rPr>
        <w:t>…</w:t>
      </w:r>
    </w:p>
    <w:p w14:paraId="109FD804" w14:textId="77777777" w:rsidR="009744EF" w:rsidRPr="00B14A4E" w:rsidRDefault="009744EF" w:rsidP="00B14A4E">
      <w:pPr>
        <w:spacing w:after="0" w:line="240" w:lineRule="auto"/>
        <w:rPr>
          <w:rFonts w:ascii="Arial" w:hAnsi="Arial" w:cs="Arial"/>
          <w:sz w:val="20"/>
          <w:szCs w:val="20"/>
        </w:rPr>
      </w:pPr>
    </w:p>
    <w:p w14:paraId="5F2ED82F"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I. a la III. …</w:t>
      </w:r>
    </w:p>
    <w:p w14:paraId="23286EE6" w14:textId="77777777" w:rsidR="009744EF" w:rsidRPr="00B14A4E" w:rsidRDefault="009744EF" w:rsidP="00B14A4E">
      <w:pPr>
        <w:widowControl w:val="0"/>
        <w:spacing w:after="0" w:line="240" w:lineRule="auto"/>
        <w:jc w:val="both"/>
        <w:rPr>
          <w:rFonts w:ascii="Arial" w:hAnsi="Arial" w:cs="Arial"/>
          <w:sz w:val="20"/>
          <w:szCs w:val="20"/>
        </w:rPr>
      </w:pPr>
    </w:p>
    <w:p w14:paraId="61332FA4"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IV. …</w:t>
      </w:r>
    </w:p>
    <w:p w14:paraId="03B7885D" w14:textId="77777777" w:rsidR="009744EF" w:rsidRPr="00B14A4E" w:rsidRDefault="009744EF" w:rsidP="00B14A4E">
      <w:pPr>
        <w:widowControl w:val="0"/>
        <w:spacing w:after="0" w:line="240" w:lineRule="auto"/>
        <w:jc w:val="both"/>
        <w:rPr>
          <w:rFonts w:ascii="Arial" w:hAnsi="Arial" w:cs="Arial"/>
          <w:sz w:val="20"/>
          <w:szCs w:val="20"/>
        </w:rPr>
      </w:pPr>
    </w:p>
    <w:p w14:paraId="32F70CD6"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 xml:space="preserve">Por el servicio previsto en el inciso c) </w:t>
      </w:r>
      <w:r w:rsidRPr="00B14A4E">
        <w:rPr>
          <w:rFonts w:ascii="Arial" w:hAnsi="Arial" w:cs="Arial"/>
          <w:sz w:val="20"/>
          <w:szCs w:val="20"/>
        </w:rPr>
        <w:tab/>
        <w:t>…</w:t>
      </w:r>
    </w:p>
    <w:p w14:paraId="4AB4384C" w14:textId="77777777" w:rsidR="009744EF" w:rsidRPr="00B14A4E" w:rsidRDefault="009744EF" w:rsidP="00B14A4E">
      <w:pPr>
        <w:widowControl w:val="0"/>
        <w:spacing w:after="0" w:line="240" w:lineRule="auto"/>
        <w:jc w:val="both"/>
        <w:rPr>
          <w:rFonts w:ascii="Arial" w:hAnsi="Arial" w:cs="Arial"/>
          <w:sz w:val="20"/>
          <w:szCs w:val="20"/>
        </w:rPr>
      </w:pPr>
    </w:p>
    <w:p w14:paraId="7EE08B2E"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 xml:space="preserve">Por el servicio previsto en el inciso d) </w:t>
      </w:r>
      <w:r w:rsidRPr="00B14A4E">
        <w:rPr>
          <w:rFonts w:ascii="Arial" w:hAnsi="Arial" w:cs="Arial"/>
          <w:sz w:val="20"/>
          <w:szCs w:val="20"/>
        </w:rPr>
        <w:tab/>
        <w:t>…</w:t>
      </w:r>
    </w:p>
    <w:p w14:paraId="0748602C" w14:textId="77777777" w:rsidR="009744EF" w:rsidRPr="00B14A4E" w:rsidRDefault="009744EF" w:rsidP="00B14A4E">
      <w:pPr>
        <w:widowControl w:val="0"/>
        <w:spacing w:after="0" w:line="240" w:lineRule="auto"/>
        <w:jc w:val="both"/>
        <w:rPr>
          <w:rFonts w:ascii="Arial" w:hAnsi="Arial" w:cs="Arial"/>
          <w:sz w:val="20"/>
          <w:szCs w:val="20"/>
        </w:rPr>
      </w:pPr>
    </w:p>
    <w:p w14:paraId="7E9E2038"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 xml:space="preserve">Por el servicio previsto en el inciso e) </w:t>
      </w:r>
      <w:r w:rsidRPr="00B14A4E">
        <w:rPr>
          <w:rFonts w:ascii="Arial" w:hAnsi="Arial" w:cs="Arial"/>
          <w:sz w:val="20"/>
          <w:szCs w:val="20"/>
        </w:rPr>
        <w:tab/>
        <w:t>…</w:t>
      </w:r>
    </w:p>
    <w:p w14:paraId="1346F2F1" w14:textId="77777777" w:rsidR="009744EF" w:rsidRPr="00B14A4E" w:rsidRDefault="009744EF" w:rsidP="00B14A4E">
      <w:pPr>
        <w:widowControl w:val="0"/>
        <w:spacing w:after="0" w:line="240" w:lineRule="auto"/>
        <w:jc w:val="both"/>
        <w:rPr>
          <w:rFonts w:ascii="Arial" w:hAnsi="Arial" w:cs="Arial"/>
          <w:sz w:val="20"/>
          <w:szCs w:val="20"/>
        </w:rPr>
      </w:pPr>
    </w:p>
    <w:p w14:paraId="23E2BEED"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 xml:space="preserve">Por el servicio previsto en el inciso f) </w:t>
      </w:r>
      <w:r w:rsidRPr="00B14A4E">
        <w:rPr>
          <w:rFonts w:ascii="Arial" w:hAnsi="Arial" w:cs="Arial"/>
          <w:sz w:val="20"/>
          <w:szCs w:val="20"/>
        </w:rPr>
        <w:tab/>
        <w:t>…</w:t>
      </w:r>
    </w:p>
    <w:p w14:paraId="4CC3467D" w14:textId="77777777" w:rsidR="009744EF" w:rsidRPr="00B14A4E" w:rsidRDefault="009744EF" w:rsidP="00B14A4E">
      <w:pPr>
        <w:widowControl w:val="0"/>
        <w:spacing w:after="0" w:line="240" w:lineRule="auto"/>
        <w:jc w:val="both"/>
        <w:rPr>
          <w:rFonts w:ascii="Arial" w:hAnsi="Arial" w:cs="Arial"/>
          <w:sz w:val="20"/>
          <w:szCs w:val="20"/>
        </w:rPr>
      </w:pPr>
    </w:p>
    <w:p w14:paraId="7A7412AE"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 xml:space="preserve">Por el servicio previsto en el inciso g) </w:t>
      </w:r>
      <w:r w:rsidRPr="00B14A4E">
        <w:rPr>
          <w:rFonts w:ascii="Arial" w:hAnsi="Arial" w:cs="Arial"/>
          <w:sz w:val="20"/>
          <w:szCs w:val="20"/>
        </w:rPr>
        <w:tab/>
        <w:t>…</w:t>
      </w:r>
    </w:p>
    <w:p w14:paraId="51FDA548" w14:textId="77777777" w:rsidR="009744EF" w:rsidRPr="00B14A4E" w:rsidRDefault="009744EF" w:rsidP="00B14A4E">
      <w:pPr>
        <w:widowControl w:val="0"/>
        <w:spacing w:after="0" w:line="240" w:lineRule="auto"/>
        <w:jc w:val="both"/>
        <w:rPr>
          <w:rFonts w:ascii="Arial" w:hAnsi="Arial" w:cs="Arial"/>
          <w:sz w:val="20"/>
          <w:szCs w:val="20"/>
        </w:rPr>
      </w:pPr>
    </w:p>
    <w:p w14:paraId="0ABA8F9B"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 xml:space="preserve">Por el servicio previsto en el inciso h) </w:t>
      </w:r>
      <w:r w:rsidRPr="00B14A4E">
        <w:rPr>
          <w:rFonts w:ascii="Arial" w:hAnsi="Arial" w:cs="Arial"/>
          <w:sz w:val="20"/>
          <w:szCs w:val="20"/>
        </w:rPr>
        <w:tab/>
        <w:t>…</w:t>
      </w:r>
    </w:p>
    <w:p w14:paraId="3223D59F" w14:textId="77777777" w:rsidR="009744EF" w:rsidRPr="00B14A4E" w:rsidRDefault="009744EF" w:rsidP="00B14A4E">
      <w:pPr>
        <w:widowControl w:val="0"/>
        <w:spacing w:after="0" w:line="240" w:lineRule="auto"/>
        <w:jc w:val="both"/>
        <w:rPr>
          <w:rFonts w:ascii="Arial" w:hAnsi="Arial" w:cs="Arial"/>
          <w:sz w:val="20"/>
          <w:szCs w:val="20"/>
        </w:rPr>
      </w:pPr>
    </w:p>
    <w:p w14:paraId="23C703F7"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 xml:space="preserve">Por el servicio previsto en el inciso i) </w:t>
      </w:r>
      <w:r w:rsidRPr="00B14A4E">
        <w:rPr>
          <w:rFonts w:ascii="Arial" w:hAnsi="Arial" w:cs="Arial"/>
          <w:sz w:val="20"/>
          <w:szCs w:val="20"/>
        </w:rPr>
        <w:tab/>
        <w:t>…</w:t>
      </w:r>
    </w:p>
    <w:p w14:paraId="24EFCDFC" w14:textId="77777777" w:rsidR="009744EF" w:rsidRPr="00B14A4E" w:rsidRDefault="009744EF" w:rsidP="00B14A4E">
      <w:pPr>
        <w:widowControl w:val="0"/>
        <w:spacing w:after="0" w:line="240" w:lineRule="auto"/>
        <w:jc w:val="both"/>
        <w:rPr>
          <w:rFonts w:ascii="Arial" w:hAnsi="Arial" w:cs="Arial"/>
          <w:sz w:val="20"/>
          <w:szCs w:val="20"/>
        </w:rPr>
      </w:pPr>
    </w:p>
    <w:p w14:paraId="1EBDF951"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 xml:space="preserve">Por el servicio previsto en el inciso j) </w:t>
      </w:r>
      <w:r w:rsidRPr="00B14A4E">
        <w:rPr>
          <w:rFonts w:ascii="Arial" w:hAnsi="Arial" w:cs="Arial"/>
          <w:sz w:val="20"/>
          <w:szCs w:val="20"/>
        </w:rPr>
        <w:tab/>
        <w:t>…</w:t>
      </w:r>
    </w:p>
    <w:p w14:paraId="791257D0" w14:textId="77777777" w:rsidR="009744EF" w:rsidRPr="00B14A4E" w:rsidRDefault="009744EF" w:rsidP="00B14A4E">
      <w:pPr>
        <w:widowControl w:val="0"/>
        <w:spacing w:after="0" w:line="240" w:lineRule="auto"/>
        <w:jc w:val="both"/>
        <w:rPr>
          <w:rFonts w:ascii="Arial" w:hAnsi="Arial" w:cs="Arial"/>
          <w:sz w:val="20"/>
          <w:szCs w:val="20"/>
        </w:rPr>
      </w:pPr>
    </w:p>
    <w:p w14:paraId="4FBFBA07"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 xml:space="preserve">Por el servicio previsto en el inciso l) </w:t>
      </w:r>
      <w:r w:rsidRPr="00B14A4E">
        <w:rPr>
          <w:rFonts w:ascii="Arial" w:hAnsi="Arial" w:cs="Arial"/>
          <w:sz w:val="20"/>
          <w:szCs w:val="20"/>
        </w:rPr>
        <w:tab/>
        <w:t>…</w:t>
      </w:r>
    </w:p>
    <w:p w14:paraId="095074F0" w14:textId="77777777" w:rsidR="009744EF" w:rsidRPr="00B14A4E" w:rsidRDefault="009744EF" w:rsidP="00B14A4E">
      <w:pPr>
        <w:widowControl w:val="0"/>
        <w:spacing w:after="0" w:line="240" w:lineRule="auto"/>
        <w:jc w:val="both"/>
        <w:rPr>
          <w:rFonts w:ascii="Arial" w:hAnsi="Arial" w:cs="Arial"/>
          <w:sz w:val="20"/>
          <w:szCs w:val="20"/>
        </w:rPr>
      </w:pPr>
    </w:p>
    <w:p w14:paraId="6EA2DF38"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 xml:space="preserve">Por el servicio previsto en el inciso m) </w:t>
      </w:r>
      <w:r w:rsidRPr="00B14A4E">
        <w:rPr>
          <w:rFonts w:ascii="Arial" w:hAnsi="Arial" w:cs="Arial"/>
          <w:sz w:val="20"/>
          <w:szCs w:val="20"/>
        </w:rPr>
        <w:tab/>
        <w:t>…</w:t>
      </w:r>
    </w:p>
    <w:p w14:paraId="795A64D8" w14:textId="77777777" w:rsidR="009744EF" w:rsidRPr="00B14A4E" w:rsidRDefault="009744EF" w:rsidP="00B14A4E">
      <w:pPr>
        <w:widowControl w:val="0"/>
        <w:spacing w:after="0" w:line="240" w:lineRule="auto"/>
        <w:jc w:val="both"/>
        <w:rPr>
          <w:rFonts w:ascii="Arial" w:hAnsi="Arial" w:cs="Arial"/>
          <w:sz w:val="20"/>
          <w:szCs w:val="20"/>
        </w:rPr>
      </w:pPr>
    </w:p>
    <w:p w14:paraId="1BDBBC44"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 xml:space="preserve">Por el servicio previsto en el inciso n) </w:t>
      </w:r>
      <w:r w:rsidRPr="00B14A4E">
        <w:rPr>
          <w:rFonts w:ascii="Arial" w:hAnsi="Arial" w:cs="Arial"/>
          <w:sz w:val="20"/>
          <w:szCs w:val="20"/>
        </w:rPr>
        <w:tab/>
        <w:t>…</w:t>
      </w:r>
    </w:p>
    <w:p w14:paraId="57D231AD" w14:textId="77777777" w:rsidR="009744EF" w:rsidRPr="00B14A4E" w:rsidRDefault="009744EF" w:rsidP="00B14A4E">
      <w:pPr>
        <w:widowControl w:val="0"/>
        <w:spacing w:after="0" w:line="240" w:lineRule="auto"/>
        <w:jc w:val="both"/>
        <w:rPr>
          <w:rFonts w:ascii="Arial" w:hAnsi="Arial" w:cs="Arial"/>
          <w:sz w:val="20"/>
          <w:szCs w:val="20"/>
        </w:rPr>
      </w:pPr>
    </w:p>
    <w:p w14:paraId="35C8A3CC"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Por el servicio previsto en el inciso ñ)</w:t>
      </w:r>
      <w:r w:rsidRPr="00B14A4E">
        <w:rPr>
          <w:rFonts w:ascii="Arial" w:hAnsi="Arial" w:cs="Arial"/>
          <w:sz w:val="20"/>
          <w:szCs w:val="20"/>
        </w:rPr>
        <w:tab/>
        <w:t>…</w:t>
      </w:r>
    </w:p>
    <w:p w14:paraId="6D409CCD" w14:textId="77777777" w:rsidR="009744EF" w:rsidRPr="00B14A4E" w:rsidRDefault="009744EF" w:rsidP="00B14A4E">
      <w:pPr>
        <w:widowControl w:val="0"/>
        <w:spacing w:after="0" w:line="240" w:lineRule="auto"/>
        <w:jc w:val="both"/>
        <w:rPr>
          <w:rFonts w:ascii="Arial" w:hAnsi="Arial" w:cs="Arial"/>
          <w:sz w:val="20"/>
          <w:szCs w:val="20"/>
        </w:rPr>
      </w:pPr>
    </w:p>
    <w:p w14:paraId="62CC608D"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Por el servicio previsto en el inciso o)</w:t>
      </w:r>
      <w:r w:rsidRPr="00B14A4E">
        <w:rPr>
          <w:rFonts w:ascii="Arial" w:hAnsi="Arial" w:cs="Arial"/>
          <w:sz w:val="20"/>
          <w:szCs w:val="20"/>
        </w:rPr>
        <w:tab/>
        <w:t>.20 UMA por m2</w:t>
      </w:r>
    </w:p>
    <w:p w14:paraId="55A0F9A2" w14:textId="77777777" w:rsidR="009744EF" w:rsidRPr="00B14A4E" w:rsidRDefault="009744EF" w:rsidP="00B14A4E">
      <w:pPr>
        <w:widowControl w:val="0"/>
        <w:spacing w:after="0" w:line="240" w:lineRule="auto"/>
        <w:jc w:val="both"/>
        <w:rPr>
          <w:rFonts w:ascii="Arial" w:hAnsi="Arial" w:cs="Arial"/>
          <w:sz w:val="20"/>
          <w:szCs w:val="20"/>
        </w:rPr>
      </w:pPr>
    </w:p>
    <w:p w14:paraId="1B9591B9"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Por el servicio previsto en el inciso p)</w:t>
      </w:r>
      <w:r w:rsidRPr="00B14A4E">
        <w:rPr>
          <w:rFonts w:ascii="Arial" w:hAnsi="Arial" w:cs="Arial"/>
          <w:sz w:val="20"/>
          <w:szCs w:val="20"/>
        </w:rPr>
        <w:tab/>
        <w:t xml:space="preserve">… </w:t>
      </w:r>
    </w:p>
    <w:p w14:paraId="54041FD3" w14:textId="77777777" w:rsidR="009744EF" w:rsidRPr="00B14A4E" w:rsidRDefault="009744EF" w:rsidP="00B14A4E">
      <w:pPr>
        <w:widowControl w:val="0"/>
        <w:spacing w:after="0" w:line="240" w:lineRule="auto"/>
        <w:jc w:val="both"/>
        <w:rPr>
          <w:rFonts w:ascii="Arial" w:hAnsi="Arial" w:cs="Arial"/>
          <w:sz w:val="20"/>
          <w:szCs w:val="20"/>
        </w:rPr>
      </w:pPr>
    </w:p>
    <w:p w14:paraId="3D45D5A4"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Por el servicio previsto en el inciso q)</w:t>
      </w:r>
      <w:r w:rsidRPr="00B14A4E">
        <w:rPr>
          <w:rFonts w:ascii="Arial" w:hAnsi="Arial" w:cs="Arial"/>
          <w:sz w:val="20"/>
          <w:szCs w:val="20"/>
        </w:rPr>
        <w:tab/>
        <w:t>…</w:t>
      </w:r>
    </w:p>
    <w:p w14:paraId="3B21D550" w14:textId="77777777" w:rsidR="009744EF" w:rsidRPr="00B14A4E" w:rsidRDefault="009744EF" w:rsidP="00B14A4E">
      <w:pPr>
        <w:widowControl w:val="0"/>
        <w:spacing w:after="0" w:line="240" w:lineRule="auto"/>
        <w:jc w:val="both"/>
        <w:rPr>
          <w:rFonts w:ascii="Arial" w:hAnsi="Arial" w:cs="Arial"/>
          <w:sz w:val="20"/>
          <w:szCs w:val="20"/>
        </w:rPr>
      </w:pPr>
    </w:p>
    <w:p w14:paraId="1C0124A6" w14:textId="77777777" w:rsidR="009744EF" w:rsidRPr="00B14A4E" w:rsidRDefault="009744EF" w:rsidP="00B14A4E">
      <w:pPr>
        <w:widowControl w:val="0"/>
        <w:spacing w:after="0" w:line="240" w:lineRule="auto"/>
        <w:jc w:val="both"/>
        <w:rPr>
          <w:rFonts w:ascii="Arial" w:hAnsi="Arial" w:cs="Arial"/>
          <w:sz w:val="20"/>
          <w:szCs w:val="20"/>
        </w:rPr>
      </w:pPr>
      <w:r w:rsidRPr="00B14A4E">
        <w:rPr>
          <w:rFonts w:ascii="Arial" w:hAnsi="Arial" w:cs="Arial"/>
          <w:sz w:val="20"/>
          <w:szCs w:val="20"/>
        </w:rPr>
        <w:t>Por el servicio previsto en el inciso r)</w:t>
      </w:r>
      <w:r w:rsidRPr="00B14A4E">
        <w:rPr>
          <w:rFonts w:ascii="Arial" w:hAnsi="Arial" w:cs="Arial"/>
          <w:sz w:val="20"/>
          <w:szCs w:val="20"/>
        </w:rPr>
        <w:tab/>
        <w:t>…</w:t>
      </w:r>
    </w:p>
    <w:p w14:paraId="72E7ABD3" w14:textId="77777777" w:rsidR="009744EF" w:rsidRPr="00B14A4E" w:rsidRDefault="009744EF" w:rsidP="00B14A4E">
      <w:pPr>
        <w:widowControl w:val="0"/>
        <w:spacing w:after="0" w:line="240" w:lineRule="auto"/>
        <w:jc w:val="both"/>
        <w:rPr>
          <w:rFonts w:ascii="Arial" w:hAnsi="Arial" w:cs="Arial"/>
          <w:sz w:val="20"/>
          <w:szCs w:val="20"/>
        </w:rPr>
      </w:pPr>
    </w:p>
    <w:p w14:paraId="3CB7AE58" w14:textId="77777777" w:rsidR="009744EF" w:rsidRPr="00B14A4E" w:rsidRDefault="009744EF" w:rsidP="00B14A4E">
      <w:pPr>
        <w:spacing w:after="0" w:line="240" w:lineRule="auto"/>
        <w:rPr>
          <w:rFonts w:ascii="Arial" w:hAnsi="Arial" w:cs="Arial"/>
          <w:sz w:val="20"/>
          <w:szCs w:val="20"/>
        </w:rPr>
      </w:pPr>
      <w:r w:rsidRPr="00B14A4E">
        <w:rPr>
          <w:rFonts w:ascii="Arial" w:hAnsi="Arial" w:cs="Arial"/>
          <w:sz w:val="20"/>
          <w:szCs w:val="20"/>
        </w:rPr>
        <w:t>…</w:t>
      </w:r>
    </w:p>
    <w:p w14:paraId="6BB8AD74" w14:textId="77777777" w:rsidR="009744EF" w:rsidRPr="00B14A4E" w:rsidRDefault="009744EF" w:rsidP="00B14A4E">
      <w:pPr>
        <w:spacing w:after="0" w:line="240" w:lineRule="auto"/>
        <w:rPr>
          <w:rFonts w:ascii="Arial" w:hAnsi="Arial" w:cs="Arial"/>
          <w:b/>
          <w:sz w:val="20"/>
          <w:szCs w:val="20"/>
        </w:rPr>
      </w:pPr>
    </w:p>
    <w:p w14:paraId="26E32F0E" w14:textId="77777777" w:rsidR="009744EF" w:rsidRPr="00B14A4E" w:rsidRDefault="009744EF" w:rsidP="00B14A4E">
      <w:pPr>
        <w:spacing w:after="0" w:line="240" w:lineRule="auto"/>
        <w:rPr>
          <w:rFonts w:ascii="Arial" w:hAnsi="Arial" w:cs="Arial"/>
          <w:sz w:val="20"/>
          <w:szCs w:val="20"/>
        </w:rPr>
      </w:pPr>
      <w:r w:rsidRPr="00B14A4E">
        <w:rPr>
          <w:rFonts w:ascii="Arial" w:hAnsi="Arial" w:cs="Arial"/>
          <w:b/>
          <w:sz w:val="20"/>
          <w:szCs w:val="20"/>
        </w:rPr>
        <w:t xml:space="preserve">ARTÍCULO 98.- </w:t>
      </w:r>
      <w:r w:rsidRPr="00B14A4E">
        <w:rPr>
          <w:rFonts w:ascii="Arial" w:hAnsi="Arial" w:cs="Arial"/>
          <w:sz w:val="20"/>
          <w:szCs w:val="20"/>
        </w:rPr>
        <w:t>…</w:t>
      </w:r>
    </w:p>
    <w:p w14:paraId="749105EC" w14:textId="77777777" w:rsidR="009744EF" w:rsidRPr="00B14A4E" w:rsidRDefault="009744EF" w:rsidP="00B14A4E">
      <w:pPr>
        <w:spacing w:after="0" w:line="240" w:lineRule="auto"/>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5529"/>
        <w:gridCol w:w="3592"/>
      </w:tblGrid>
      <w:tr w:rsidR="009744EF" w:rsidRPr="00B14A4E" w14:paraId="6800410B" w14:textId="77777777" w:rsidTr="00E33F1D">
        <w:tc>
          <w:tcPr>
            <w:tcW w:w="3031" w:type="pct"/>
            <w:hideMark/>
          </w:tcPr>
          <w:p w14:paraId="7A9D26C4" w14:textId="77777777" w:rsidR="009744EF" w:rsidRPr="00B14A4E" w:rsidRDefault="009744EF" w:rsidP="00B14A4E">
            <w:pPr>
              <w:snapToGrid w:val="0"/>
              <w:spacing w:after="0" w:line="240" w:lineRule="auto"/>
              <w:rPr>
                <w:rFonts w:ascii="Arial" w:hAnsi="Arial" w:cs="Arial"/>
                <w:sz w:val="20"/>
                <w:szCs w:val="20"/>
              </w:rPr>
            </w:pPr>
            <w:r w:rsidRPr="00B14A4E">
              <w:rPr>
                <w:rFonts w:ascii="Arial" w:hAnsi="Arial" w:cs="Arial"/>
                <w:sz w:val="20"/>
                <w:szCs w:val="20"/>
              </w:rPr>
              <w:t>I. Tipo comercial</w:t>
            </w:r>
          </w:p>
        </w:tc>
        <w:tc>
          <w:tcPr>
            <w:tcW w:w="1969" w:type="pct"/>
            <w:hideMark/>
          </w:tcPr>
          <w:p w14:paraId="79E52D1A" w14:textId="77777777" w:rsidR="009744EF" w:rsidRPr="00B14A4E" w:rsidRDefault="009744EF" w:rsidP="00B14A4E">
            <w:pPr>
              <w:snapToGrid w:val="0"/>
              <w:spacing w:after="0" w:line="240" w:lineRule="auto"/>
              <w:rPr>
                <w:rFonts w:ascii="Arial" w:hAnsi="Arial" w:cs="Arial"/>
                <w:sz w:val="20"/>
                <w:szCs w:val="20"/>
              </w:rPr>
            </w:pPr>
            <w:r w:rsidRPr="00B14A4E">
              <w:rPr>
                <w:rFonts w:ascii="Arial" w:hAnsi="Arial" w:cs="Arial"/>
                <w:b/>
                <w:sz w:val="20"/>
                <w:szCs w:val="20"/>
              </w:rPr>
              <w:t xml:space="preserve">  5</w:t>
            </w:r>
            <w:r w:rsidRPr="00B14A4E">
              <w:rPr>
                <w:rFonts w:ascii="Arial" w:hAnsi="Arial" w:cs="Arial"/>
                <w:sz w:val="20"/>
                <w:szCs w:val="20"/>
              </w:rPr>
              <w:t xml:space="preserve"> </w:t>
            </w:r>
            <w:proofErr w:type="gramStart"/>
            <w:r w:rsidRPr="00B14A4E">
              <w:rPr>
                <w:rFonts w:ascii="Arial" w:hAnsi="Arial" w:cs="Arial"/>
                <w:sz w:val="20"/>
                <w:szCs w:val="20"/>
              </w:rPr>
              <w:t>UMA  por</w:t>
            </w:r>
            <w:proofErr w:type="gramEnd"/>
            <w:r w:rsidRPr="00B14A4E">
              <w:rPr>
                <w:rFonts w:ascii="Arial" w:hAnsi="Arial" w:cs="Arial"/>
                <w:sz w:val="20"/>
                <w:szCs w:val="20"/>
              </w:rPr>
              <w:t xml:space="preserve"> departamento</w:t>
            </w:r>
          </w:p>
        </w:tc>
      </w:tr>
      <w:tr w:rsidR="009744EF" w:rsidRPr="00B14A4E" w14:paraId="51C2955F" w14:textId="77777777" w:rsidTr="00E33F1D">
        <w:tc>
          <w:tcPr>
            <w:tcW w:w="3031" w:type="pct"/>
            <w:hideMark/>
          </w:tcPr>
          <w:p w14:paraId="6CCC33E9" w14:textId="77777777" w:rsidR="009744EF" w:rsidRPr="00B14A4E" w:rsidRDefault="009744EF" w:rsidP="00B14A4E">
            <w:pPr>
              <w:snapToGrid w:val="0"/>
              <w:spacing w:after="0" w:line="240" w:lineRule="auto"/>
              <w:rPr>
                <w:rFonts w:ascii="Arial" w:hAnsi="Arial" w:cs="Arial"/>
                <w:sz w:val="20"/>
                <w:szCs w:val="20"/>
              </w:rPr>
            </w:pPr>
            <w:r w:rsidRPr="00B14A4E">
              <w:rPr>
                <w:rFonts w:ascii="Arial" w:hAnsi="Arial" w:cs="Arial"/>
                <w:sz w:val="20"/>
                <w:szCs w:val="20"/>
              </w:rPr>
              <w:t>II. Tipo habitacional</w:t>
            </w:r>
          </w:p>
        </w:tc>
        <w:tc>
          <w:tcPr>
            <w:tcW w:w="1969" w:type="pct"/>
            <w:hideMark/>
          </w:tcPr>
          <w:p w14:paraId="70F06794" w14:textId="77777777" w:rsidR="009744EF" w:rsidRPr="00B14A4E" w:rsidRDefault="009744EF" w:rsidP="00B14A4E">
            <w:pPr>
              <w:snapToGrid w:val="0"/>
              <w:spacing w:after="0" w:line="240" w:lineRule="auto"/>
              <w:rPr>
                <w:rFonts w:ascii="Arial" w:hAnsi="Arial" w:cs="Arial"/>
                <w:sz w:val="20"/>
                <w:szCs w:val="20"/>
              </w:rPr>
            </w:pPr>
            <w:r w:rsidRPr="00B14A4E">
              <w:rPr>
                <w:rFonts w:ascii="Arial" w:hAnsi="Arial" w:cs="Arial"/>
                <w:b/>
                <w:sz w:val="20"/>
                <w:szCs w:val="20"/>
              </w:rPr>
              <w:t xml:space="preserve">  5</w:t>
            </w:r>
            <w:r w:rsidRPr="00B14A4E">
              <w:rPr>
                <w:rFonts w:ascii="Arial" w:hAnsi="Arial" w:cs="Arial"/>
                <w:sz w:val="20"/>
                <w:szCs w:val="20"/>
              </w:rPr>
              <w:t xml:space="preserve"> UMA por departamento</w:t>
            </w:r>
          </w:p>
        </w:tc>
      </w:tr>
    </w:tbl>
    <w:p w14:paraId="30E93A0D" w14:textId="37AD0DD6" w:rsidR="009744EF" w:rsidRPr="00B14A4E" w:rsidRDefault="00BA4236" w:rsidP="00BA4236">
      <w:pPr>
        <w:spacing w:after="0" w:line="360" w:lineRule="auto"/>
        <w:jc w:val="both"/>
        <w:rPr>
          <w:rFonts w:ascii="Arial" w:eastAsia="Times New Roman" w:hAnsi="Arial" w:cs="Arial"/>
          <w:snapToGrid w:val="0"/>
          <w:sz w:val="20"/>
          <w:szCs w:val="20"/>
          <w:lang w:val="es-ES_tradnl" w:eastAsia="es-ES"/>
        </w:rPr>
      </w:pPr>
      <w:r>
        <w:rPr>
          <w:rFonts w:ascii="Arial" w:eastAsia="Times New Roman" w:hAnsi="Arial" w:cs="Arial"/>
          <w:snapToGrid w:val="0"/>
          <w:sz w:val="20"/>
          <w:szCs w:val="20"/>
          <w:lang w:val="es-ES_tradnl" w:eastAsia="es-ES"/>
        </w:rPr>
        <w:t xml:space="preserve"> </w:t>
      </w:r>
    </w:p>
    <w:p w14:paraId="7E64C4B5" w14:textId="77777777" w:rsidR="009744EF" w:rsidRPr="00B14A4E" w:rsidRDefault="001936CB" w:rsidP="00B14A4E">
      <w:pPr>
        <w:widowControl w:val="0"/>
        <w:spacing w:after="0" w:line="240" w:lineRule="auto"/>
        <w:jc w:val="both"/>
        <w:rPr>
          <w:rFonts w:ascii="Arial" w:eastAsia="Times New Roman" w:hAnsi="Arial" w:cs="Arial"/>
          <w:snapToGrid w:val="0"/>
          <w:sz w:val="20"/>
          <w:szCs w:val="20"/>
          <w:lang w:val="es-ES_tradnl" w:eastAsia="es-ES"/>
        </w:rPr>
      </w:pPr>
      <w:r w:rsidRPr="00B14A4E">
        <w:rPr>
          <w:rFonts w:ascii="Arial" w:eastAsia="Times New Roman" w:hAnsi="Arial" w:cs="Arial"/>
          <w:b/>
          <w:bCs/>
          <w:snapToGrid w:val="0"/>
          <w:sz w:val="20"/>
          <w:szCs w:val="20"/>
          <w:lang w:val="es-ES_tradnl" w:eastAsia="es-ES"/>
        </w:rPr>
        <w:t>ARTÍCULO 111</w:t>
      </w:r>
      <w:r w:rsidR="009744EF" w:rsidRPr="00B14A4E">
        <w:rPr>
          <w:rFonts w:ascii="Arial" w:eastAsia="Times New Roman" w:hAnsi="Arial" w:cs="Arial"/>
          <w:b/>
          <w:bCs/>
          <w:snapToGrid w:val="0"/>
          <w:sz w:val="20"/>
          <w:szCs w:val="20"/>
          <w:lang w:val="es-ES_tradnl" w:eastAsia="es-ES"/>
        </w:rPr>
        <w:t>-K.-</w:t>
      </w:r>
      <w:r w:rsidR="009744EF" w:rsidRPr="00B14A4E">
        <w:rPr>
          <w:rFonts w:ascii="Arial" w:eastAsia="Times New Roman" w:hAnsi="Arial" w:cs="Arial"/>
          <w:snapToGrid w:val="0"/>
          <w:sz w:val="20"/>
          <w:szCs w:val="20"/>
          <w:lang w:val="es-ES_tradnl" w:eastAsia="es-ES"/>
        </w:rPr>
        <w:t xml:space="preserve"> El cobro de derechos por el otorgamiento de licencias y permisos para el funcionamiento de establecimientos o locales que vendan bebidas alcohólicas, se realizará con base en las siguientes tarifas:</w:t>
      </w:r>
    </w:p>
    <w:p w14:paraId="7ADB5899" w14:textId="77777777" w:rsidR="009744EF" w:rsidRPr="00B14A4E" w:rsidRDefault="009744EF" w:rsidP="00B14A4E">
      <w:pPr>
        <w:widowControl w:val="0"/>
        <w:spacing w:after="0" w:line="240" w:lineRule="auto"/>
        <w:rPr>
          <w:rFonts w:ascii="Arial" w:eastAsia="Times New Roman" w:hAnsi="Arial" w:cs="Arial"/>
          <w:snapToGrid w:val="0"/>
          <w:sz w:val="20"/>
          <w:szCs w:val="20"/>
          <w:lang w:val="es-ES_tradnl" w:eastAsia="es-ES"/>
        </w:rPr>
      </w:pPr>
    </w:p>
    <w:tbl>
      <w:tblPr>
        <w:tblW w:w="8109" w:type="dxa"/>
        <w:tblLayout w:type="fixed"/>
        <w:tblLook w:val="04A0" w:firstRow="1" w:lastRow="0" w:firstColumn="1" w:lastColumn="0" w:noHBand="0" w:noVBand="1"/>
      </w:tblPr>
      <w:tblGrid>
        <w:gridCol w:w="4489"/>
        <w:gridCol w:w="3620"/>
      </w:tblGrid>
      <w:tr w:rsidR="009744EF" w:rsidRPr="00B14A4E" w14:paraId="7FC0FDB7" w14:textId="77777777" w:rsidTr="00423C6C">
        <w:trPr>
          <w:trHeight w:val="397"/>
        </w:trPr>
        <w:tc>
          <w:tcPr>
            <w:tcW w:w="4489" w:type="dxa"/>
            <w:shd w:val="clear" w:color="auto" w:fill="auto"/>
            <w:vAlign w:val="center"/>
          </w:tcPr>
          <w:p w14:paraId="4BE2E7BB" w14:textId="77777777" w:rsidR="009744EF" w:rsidRPr="00B14A4E" w:rsidRDefault="009744EF" w:rsidP="00B14A4E">
            <w:pPr>
              <w:widowControl w:val="0"/>
              <w:spacing w:after="0" w:line="240" w:lineRule="auto"/>
              <w:jc w:val="both"/>
              <w:rPr>
                <w:rFonts w:ascii="Arial" w:eastAsia="Calibri" w:hAnsi="Arial" w:cs="Arial"/>
                <w:snapToGrid w:val="0"/>
                <w:sz w:val="20"/>
                <w:szCs w:val="20"/>
                <w:lang w:val="es-ES_tradnl" w:eastAsia="es-ES"/>
              </w:rPr>
            </w:pPr>
            <w:r w:rsidRPr="00B14A4E">
              <w:rPr>
                <w:rFonts w:ascii="Arial" w:eastAsia="Calibri" w:hAnsi="Arial" w:cs="Arial"/>
                <w:snapToGrid w:val="0"/>
                <w:sz w:val="20"/>
                <w:szCs w:val="20"/>
                <w:lang w:val="es-ES_tradnl" w:eastAsia="es-ES"/>
              </w:rPr>
              <w:t>I. a la III. …</w:t>
            </w:r>
          </w:p>
        </w:tc>
        <w:tc>
          <w:tcPr>
            <w:tcW w:w="3620" w:type="dxa"/>
            <w:shd w:val="clear" w:color="auto" w:fill="auto"/>
            <w:vAlign w:val="center"/>
          </w:tcPr>
          <w:p w14:paraId="5AE0DE67" w14:textId="77777777" w:rsidR="009744EF" w:rsidRPr="00B14A4E" w:rsidRDefault="009744EF" w:rsidP="00B14A4E">
            <w:pPr>
              <w:widowControl w:val="0"/>
              <w:spacing w:after="0" w:line="240" w:lineRule="auto"/>
              <w:rPr>
                <w:rFonts w:ascii="Arial" w:eastAsia="Calibri" w:hAnsi="Arial" w:cs="Arial"/>
                <w:snapToGrid w:val="0"/>
                <w:sz w:val="20"/>
                <w:szCs w:val="20"/>
                <w:lang w:val="es-ES_tradnl" w:eastAsia="es-ES"/>
              </w:rPr>
            </w:pPr>
          </w:p>
        </w:tc>
      </w:tr>
    </w:tbl>
    <w:p w14:paraId="29D24FB1" w14:textId="77777777" w:rsidR="009744EF" w:rsidRPr="00B14A4E" w:rsidRDefault="009744EF" w:rsidP="00B14A4E">
      <w:pPr>
        <w:spacing w:after="0" w:line="240" w:lineRule="auto"/>
        <w:rPr>
          <w:rFonts w:ascii="Arial" w:hAnsi="Arial" w:cs="Arial"/>
          <w:sz w:val="20"/>
          <w:szCs w:val="20"/>
        </w:rPr>
      </w:pPr>
    </w:p>
    <w:p w14:paraId="0447F6AC" w14:textId="77777777" w:rsidR="009744EF" w:rsidRPr="00B14A4E" w:rsidRDefault="001936CB" w:rsidP="00B14A4E">
      <w:pPr>
        <w:spacing w:after="0" w:line="240" w:lineRule="auto"/>
        <w:rPr>
          <w:rFonts w:ascii="Arial" w:hAnsi="Arial" w:cs="Arial"/>
          <w:sz w:val="20"/>
          <w:szCs w:val="20"/>
        </w:rPr>
      </w:pPr>
      <w:r w:rsidRPr="00B14A4E">
        <w:rPr>
          <w:rFonts w:ascii="Arial" w:hAnsi="Arial" w:cs="Arial"/>
          <w:sz w:val="20"/>
          <w:szCs w:val="20"/>
        </w:rPr>
        <w:t>IV.- P</w:t>
      </w:r>
      <w:r w:rsidR="009744EF" w:rsidRPr="00B14A4E">
        <w:rPr>
          <w:rFonts w:ascii="Arial" w:hAnsi="Arial" w:cs="Arial"/>
          <w:sz w:val="20"/>
          <w:szCs w:val="20"/>
        </w:rPr>
        <w:t>or el otorgamiento de licencias de funcionamiento a establecimientos cuyos giros sean la prestación de servicios, que incluyan la venta de bebidas alcohólicas.</w:t>
      </w:r>
    </w:p>
    <w:p w14:paraId="57CECEE5" w14:textId="77777777" w:rsidR="009744EF" w:rsidRPr="00B14A4E" w:rsidRDefault="009744EF" w:rsidP="00B14A4E">
      <w:pPr>
        <w:spacing w:after="0" w:line="240" w:lineRule="auto"/>
        <w:rPr>
          <w:rFonts w:ascii="Arial" w:hAnsi="Arial" w:cs="Arial"/>
          <w:sz w:val="20"/>
          <w:szCs w:val="20"/>
        </w:rPr>
      </w:pPr>
    </w:p>
    <w:p w14:paraId="33E3F9B0" w14:textId="77777777" w:rsidR="009744EF" w:rsidRPr="00B14A4E" w:rsidRDefault="009744EF" w:rsidP="00B14A4E">
      <w:pPr>
        <w:pStyle w:val="Prrafodelista"/>
        <w:widowControl/>
        <w:numPr>
          <w:ilvl w:val="0"/>
          <w:numId w:val="27"/>
        </w:numPr>
        <w:ind w:left="0" w:firstLine="0"/>
        <w:rPr>
          <w:rFonts w:ascii="Arial" w:hAnsi="Arial" w:cs="Arial"/>
          <w:sz w:val="20"/>
          <w:szCs w:val="20"/>
        </w:rPr>
      </w:pPr>
      <w:r w:rsidRPr="00B14A4E">
        <w:rPr>
          <w:rFonts w:ascii="Arial" w:hAnsi="Arial" w:cs="Arial"/>
          <w:sz w:val="20"/>
          <w:szCs w:val="20"/>
        </w:rPr>
        <w:t xml:space="preserve">Cantinas y </w:t>
      </w:r>
      <w:proofErr w:type="gramStart"/>
      <w:r w:rsidRPr="00B14A4E">
        <w:rPr>
          <w:rFonts w:ascii="Arial" w:hAnsi="Arial" w:cs="Arial"/>
          <w:sz w:val="20"/>
          <w:szCs w:val="20"/>
        </w:rPr>
        <w:t>bares  600</w:t>
      </w:r>
      <w:proofErr w:type="gramEnd"/>
      <w:r w:rsidRPr="00B14A4E">
        <w:rPr>
          <w:rFonts w:ascii="Arial" w:hAnsi="Arial" w:cs="Arial"/>
          <w:sz w:val="20"/>
          <w:szCs w:val="20"/>
        </w:rPr>
        <w:t xml:space="preserve"> UMA</w:t>
      </w:r>
    </w:p>
    <w:p w14:paraId="1E9FBADF" w14:textId="1B98BFAD" w:rsidR="009744EF" w:rsidRPr="00B14A4E" w:rsidRDefault="009744EF" w:rsidP="00B14A4E">
      <w:pPr>
        <w:pStyle w:val="Prrafodelista"/>
        <w:widowControl/>
        <w:numPr>
          <w:ilvl w:val="0"/>
          <w:numId w:val="27"/>
        </w:numPr>
        <w:ind w:left="0" w:firstLine="0"/>
        <w:rPr>
          <w:rFonts w:ascii="Arial" w:hAnsi="Arial" w:cs="Arial"/>
          <w:sz w:val="20"/>
          <w:szCs w:val="20"/>
        </w:rPr>
      </w:pPr>
      <w:r w:rsidRPr="00B14A4E">
        <w:rPr>
          <w:rFonts w:ascii="Arial" w:hAnsi="Arial" w:cs="Arial"/>
          <w:sz w:val="20"/>
          <w:szCs w:val="20"/>
        </w:rPr>
        <w:t>Rest</w:t>
      </w:r>
      <w:r w:rsidR="00923885" w:rsidRPr="00B14A4E">
        <w:rPr>
          <w:rFonts w:ascii="Arial" w:hAnsi="Arial" w:cs="Arial"/>
          <w:sz w:val="20"/>
          <w:szCs w:val="20"/>
        </w:rPr>
        <w:t>au</w:t>
      </w:r>
      <w:r w:rsidRPr="00B14A4E">
        <w:rPr>
          <w:rFonts w:ascii="Arial" w:hAnsi="Arial" w:cs="Arial"/>
          <w:sz w:val="20"/>
          <w:szCs w:val="20"/>
        </w:rPr>
        <w:t>r</w:t>
      </w:r>
      <w:r w:rsidR="00923885" w:rsidRPr="00B14A4E">
        <w:rPr>
          <w:rFonts w:ascii="Arial" w:hAnsi="Arial" w:cs="Arial"/>
          <w:sz w:val="20"/>
          <w:szCs w:val="20"/>
        </w:rPr>
        <w:t>a</w:t>
      </w:r>
      <w:r w:rsidRPr="00B14A4E">
        <w:rPr>
          <w:rFonts w:ascii="Arial" w:hAnsi="Arial" w:cs="Arial"/>
          <w:sz w:val="20"/>
          <w:szCs w:val="20"/>
        </w:rPr>
        <w:t>n</w:t>
      </w:r>
      <w:r w:rsidR="00923885" w:rsidRPr="00B14A4E">
        <w:rPr>
          <w:rFonts w:ascii="Arial" w:hAnsi="Arial" w:cs="Arial"/>
          <w:sz w:val="20"/>
          <w:szCs w:val="20"/>
        </w:rPr>
        <w:t>te</w:t>
      </w:r>
      <w:r w:rsidRPr="00B14A4E">
        <w:rPr>
          <w:rFonts w:ascii="Arial" w:hAnsi="Arial" w:cs="Arial"/>
          <w:sz w:val="20"/>
          <w:szCs w:val="20"/>
        </w:rPr>
        <w:t>-</w:t>
      </w:r>
      <w:proofErr w:type="gramStart"/>
      <w:r w:rsidRPr="00B14A4E">
        <w:rPr>
          <w:rFonts w:ascii="Arial" w:hAnsi="Arial" w:cs="Arial"/>
          <w:sz w:val="20"/>
          <w:szCs w:val="20"/>
        </w:rPr>
        <w:t>Bar  600</w:t>
      </w:r>
      <w:proofErr w:type="gramEnd"/>
      <w:r w:rsidRPr="00B14A4E">
        <w:rPr>
          <w:rFonts w:ascii="Arial" w:hAnsi="Arial" w:cs="Arial"/>
          <w:sz w:val="20"/>
          <w:szCs w:val="20"/>
        </w:rPr>
        <w:t xml:space="preserve"> UMA</w:t>
      </w:r>
    </w:p>
    <w:p w14:paraId="70D0CCE2" w14:textId="77777777" w:rsidR="009744EF" w:rsidRPr="00B14A4E" w:rsidRDefault="009744EF" w:rsidP="00B14A4E">
      <w:pPr>
        <w:pStyle w:val="Prrafodelista"/>
        <w:ind w:left="0"/>
        <w:rPr>
          <w:rFonts w:ascii="Arial" w:hAnsi="Arial" w:cs="Arial"/>
          <w:sz w:val="20"/>
          <w:szCs w:val="20"/>
        </w:rPr>
      </w:pPr>
    </w:p>
    <w:p w14:paraId="1550EC12" w14:textId="77777777" w:rsidR="009744EF" w:rsidRPr="00B14A4E" w:rsidRDefault="009744EF" w:rsidP="00B14A4E">
      <w:pPr>
        <w:spacing w:after="0" w:line="240" w:lineRule="auto"/>
        <w:jc w:val="both"/>
        <w:rPr>
          <w:rFonts w:ascii="Arial" w:hAnsi="Arial" w:cs="Arial"/>
          <w:sz w:val="20"/>
          <w:szCs w:val="20"/>
        </w:rPr>
      </w:pPr>
      <w:r w:rsidRPr="00B14A4E">
        <w:rPr>
          <w:rFonts w:ascii="Arial" w:hAnsi="Arial" w:cs="Arial"/>
          <w:sz w:val="20"/>
          <w:szCs w:val="20"/>
        </w:rPr>
        <w:t>V.- Por revalidación anual de licencias de funcionamiento para los establecimientos señalados en la fracción I) de este artículo</w:t>
      </w:r>
      <w:r w:rsidRPr="00B14A4E">
        <w:rPr>
          <w:rFonts w:ascii="Arial" w:hAnsi="Arial" w:cs="Arial"/>
          <w:b/>
          <w:sz w:val="20"/>
          <w:szCs w:val="20"/>
        </w:rPr>
        <w:t xml:space="preserve">, </w:t>
      </w:r>
      <w:r w:rsidRPr="00B14A4E">
        <w:rPr>
          <w:rFonts w:ascii="Arial" w:hAnsi="Arial" w:cs="Arial"/>
          <w:sz w:val="20"/>
          <w:szCs w:val="20"/>
        </w:rPr>
        <w:t xml:space="preserve">se pagará 300 UMA. </w:t>
      </w:r>
    </w:p>
    <w:p w14:paraId="5C7D2CA7" w14:textId="77777777" w:rsidR="009744EF" w:rsidRPr="00B14A4E" w:rsidRDefault="009744EF" w:rsidP="00B14A4E">
      <w:pPr>
        <w:spacing w:after="0" w:line="240" w:lineRule="auto"/>
        <w:rPr>
          <w:rFonts w:ascii="Arial" w:hAnsi="Arial" w:cs="Arial"/>
          <w:sz w:val="20"/>
          <w:szCs w:val="20"/>
        </w:rPr>
      </w:pPr>
    </w:p>
    <w:p w14:paraId="4926F2C3" w14:textId="77777777" w:rsidR="009744EF" w:rsidRPr="00B14A4E" w:rsidRDefault="009744EF" w:rsidP="00B14A4E">
      <w:pPr>
        <w:spacing w:after="0" w:line="240" w:lineRule="auto"/>
        <w:rPr>
          <w:rFonts w:ascii="Arial" w:hAnsi="Arial" w:cs="Arial"/>
          <w:sz w:val="20"/>
          <w:szCs w:val="20"/>
        </w:rPr>
      </w:pPr>
      <w:r w:rsidRPr="00B14A4E">
        <w:rPr>
          <w:rFonts w:ascii="Arial" w:hAnsi="Arial" w:cs="Arial"/>
          <w:sz w:val="20"/>
          <w:szCs w:val="20"/>
        </w:rPr>
        <w:t>V</w:t>
      </w:r>
      <w:r w:rsidR="001936CB" w:rsidRPr="00B14A4E">
        <w:rPr>
          <w:rFonts w:ascii="Arial" w:hAnsi="Arial" w:cs="Arial"/>
          <w:sz w:val="20"/>
          <w:szCs w:val="20"/>
        </w:rPr>
        <w:t>I</w:t>
      </w:r>
      <w:r w:rsidRPr="00B14A4E">
        <w:rPr>
          <w:rFonts w:ascii="Arial" w:hAnsi="Arial" w:cs="Arial"/>
          <w:sz w:val="20"/>
          <w:szCs w:val="20"/>
        </w:rPr>
        <w:t>. …</w:t>
      </w:r>
    </w:p>
    <w:p w14:paraId="763BF27C" w14:textId="77777777" w:rsidR="00423C6C" w:rsidRPr="00B14A4E" w:rsidRDefault="00423C6C" w:rsidP="00B14A4E">
      <w:pPr>
        <w:spacing w:after="0" w:line="240" w:lineRule="auto"/>
        <w:rPr>
          <w:rFonts w:ascii="Arial" w:hAnsi="Arial" w:cs="Arial"/>
          <w:sz w:val="20"/>
          <w:szCs w:val="20"/>
        </w:rPr>
      </w:pPr>
    </w:p>
    <w:p w14:paraId="74D28278" w14:textId="77777777" w:rsidR="00423C6C" w:rsidRPr="00B14A4E" w:rsidRDefault="009744EF" w:rsidP="00B14A4E">
      <w:pPr>
        <w:spacing w:after="0" w:line="240" w:lineRule="auto"/>
        <w:rPr>
          <w:rFonts w:ascii="Arial" w:hAnsi="Arial" w:cs="Arial"/>
          <w:sz w:val="20"/>
          <w:szCs w:val="20"/>
        </w:rPr>
      </w:pPr>
      <w:r w:rsidRPr="00B14A4E">
        <w:rPr>
          <w:rFonts w:ascii="Arial" w:hAnsi="Arial" w:cs="Arial"/>
          <w:sz w:val="20"/>
          <w:szCs w:val="20"/>
        </w:rPr>
        <w:t>…</w:t>
      </w:r>
    </w:p>
    <w:p w14:paraId="474383AA" w14:textId="77777777" w:rsidR="00E33F1D" w:rsidRDefault="00E33F1D" w:rsidP="00BA4236">
      <w:pPr>
        <w:pStyle w:val="Textoindependiente"/>
        <w:spacing w:after="0" w:line="360" w:lineRule="auto"/>
        <w:jc w:val="both"/>
        <w:rPr>
          <w:rFonts w:ascii="Arial" w:eastAsia="Calibri" w:hAnsi="Arial" w:cs="Arial"/>
          <w:b/>
          <w:color w:val="000000"/>
          <w:sz w:val="20"/>
          <w:szCs w:val="20"/>
        </w:rPr>
      </w:pPr>
    </w:p>
    <w:p w14:paraId="4AE42683" w14:textId="5D45510F" w:rsidR="009744EF" w:rsidRPr="00E33F1D" w:rsidRDefault="00E35744" w:rsidP="00B14A4E">
      <w:pPr>
        <w:pStyle w:val="Textoindependiente"/>
        <w:spacing w:after="0" w:line="240" w:lineRule="auto"/>
        <w:jc w:val="both"/>
        <w:rPr>
          <w:rFonts w:ascii="Arial" w:eastAsia="Calibri" w:hAnsi="Arial" w:cs="Arial"/>
          <w:color w:val="000000"/>
        </w:rPr>
      </w:pPr>
      <w:r w:rsidRPr="00E33F1D">
        <w:rPr>
          <w:rFonts w:ascii="Arial" w:eastAsia="Calibri" w:hAnsi="Arial" w:cs="Arial"/>
          <w:b/>
          <w:color w:val="000000"/>
        </w:rPr>
        <w:t xml:space="preserve">ARTÍCULO </w:t>
      </w:r>
      <w:proofErr w:type="gramStart"/>
      <w:r w:rsidRPr="00E33F1D">
        <w:rPr>
          <w:rFonts w:ascii="Arial" w:eastAsia="Calibri" w:hAnsi="Arial" w:cs="Arial"/>
          <w:b/>
          <w:color w:val="000000"/>
        </w:rPr>
        <w:t>SÉPTIMO.-</w:t>
      </w:r>
      <w:proofErr w:type="gramEnd"/>
      <w:r w:rsidRPr="00E33F1D">
        <w:rPr>
          <w:rFonts w:ascii="Arial" w:eastAsia="Calibri" w:hAnsi="Arial" w:cs="Arial"/>
          <w:b/>
          <w:color w:val="000000"/>
        </w:rPr>
        <w:t xml:space="preserve"> </w:t>
      </w:r>
      <w:r w:rsidR="009744EF" w:rsidRPr="00E33F1D">
        <w:rPr>
          <w:rFonts w:ascii="Arial" w:eastAsia="Calibri" w:hAnsi="Arial" w:cs="Arial"/>
          <w:color w:val="000000"/>
        </w:rPr>
        <w:t>Se a</w:t>
      </w:r>
      <w:r w:rsidR="00423C6C" w:rsidRPr="00E33F1D">
        <w:rPr>
          <w:rFonts w:ascii="Arial" w:eastAsia="Calibri" w:hAnsi="Arial" w:cs="Arial"/>
          <w:color w:val="000000"/>
        </w:rPr>
        <w:t xml:space="preserve">diciona un </w:t>
      </w:r>
      <w:r w:rsidR="00B03CAC" w:rsidRPr="00E33F1D">
        <w:rPr>
          <w:rFonts w:ascii="Arial" w:eastAsia="Calibri" w:hAnsi="Arial" w:cs="Arial"/>
          <w:color w:val="000000"/>
        </w:rPr>
        <w:t>párrafo segundo</w:t>
      </w:r>
      <w:r w:rsidR="009744EF" w:rsidRPr="00E33F1D">
        <w:rPr>
          <w:rFonts w:ascii="Arial" w:eastAsia="Calibri" w:hAnsi="Arial" w:cs="Arial"/>
          <w:color w:val="000000"/>
        </w:rPr>
        <w:t xml:space="preserve"> </w:t>
      </w:r>
      <w:r w:rsidR="00423C6C" w:rsidRPr="00E33F1D">
        <w:rPr>
          <w:rFonts w:ascii="Arial" w:eastAsia="Calibri" w:hAnsi="Arial" w:cs="Arial"/>
          <w:color w:val="000000"/>
        </w:rPr>
        <w:t>al Artículo 67</w:t>
      </w:r>
      <w:r w:rsidR="00BC44D7" w:rsidRPr="00E33F1D">
        <w:rPr>
          <w:rFonts w:ascii="Arial" w:eastAsia="Calibri" w:hAnsi="Arial" w:cs="Arial"/>
          <w:color w:val="000000"/>
        </w:rPr>
        <w:t xml:space="preserve">; se reforma el artículo 68 y </w:t>
      </w:r>
      <w:r w:rsidR="00AB21EE" w:rsidRPr="00E33F1D">
        <w:rPr>
          <w:rFonts w:ascii="Arial" w:eastAsia="Calibri" w:hAnsi="Arial" w:cs="Arial"/>
          <w:color w:val="000000"/>
        </w:rPr>
        <w:t>la fracción</w:t>
      </w:r>
      <w:r w:rsidR="009744EF" w:rsidRPr="00E33F1D">
        <w:rPr>
          <w:rFonts w:ascii="Arial" w:eastAsia="Calibri" w:hAnsi="Arial" w:cs="Arial"/>
          <w:color w:val="000000"/>
        </w:rPr>
        <w:t xml:space="preserve"> </w:t>
      </w:r>
      <w:r w:rsidR="00B03CAC" w:rsidRPr="00E33F1D">
        <w:rPr>
          <w:rFonts w:ascii="Arial" w:eastAsia="Calibri" w:hAnsi="Arial" w:cs="Arial"/>
          <w:color w:val="000000"/>
        </w:rPr>
        <w:t xml:space="preserve">III del Artículo 69, </w:t>
      </w:r>
      <w:r w:rsidR="009744EF" w:rsidRPr="00E33F1D">
        <w:rPr>
          <w:rFonts w:ascii="Arial" w:eastAsia="Calibri" w:hAnsi="Arial" w:cs="Arial"/>
          <w:color w:val="000000"/>
        </w:rPr>
        <w:t xml:space="preserve">y </w:t>
      </w:r>
      <w:r w:rsidR="00B03CAC" w:rsidRPr="00E33F1D">
        <w:rPr>
          <w:rFonts w:ascii="Arial" w:eastAsia="Calibri" w:hAnsi="Arial" w:cs="Arial"/>
          <w:color w:val="000000"/>
        </w:rPr>
        <w:t>se adiciona un</w:t>
      </w:r>
      <w:r w:rsidR="00AB21EE" w:rsidRPr="00E33F1D">
        <w:rPr>
          <w:rFonts w:ascii="Arial" w:eastAsia="Calibri" w:hAnsi="Arial" w:cs="Arial"/>
          <w:color w:val="000000"/>
        </w:rPr>
        <w:t xml:space="preserve"> párrafo s</w:t>
      </w:r>
      <w:r w:rsidR="00B03CAC" w:rsidRPr="00E33F1D">
        <w:rPr>
          <w:rFonts w:ascii="Arial" w:eastAsia="Calibri" w:hAnsi="Arial" w:cs="Arial"/>
          <w:color w:val="000000"/>
        </w:rPr>
        <w:t>egundo a</w:t>
      </w:r>
      <w:r w:rsidR="009744EF" w:rsidRPr="00E33F1D">
        <w:rPr>
          <w:rFonts w:ascii="Arial" w:eastAsia="Calibri" w:hAnsi="Arial" w:cs="Arial"/>
          <w:color w:val="000000"/>
        </w:rPr>
        <w:t xml:space="preserve">l Artículo 70, todos de la Ley de Hacienda del Municipio de </w:t>
      </w:r>
      <w:proofErr w:type="spellStart"/>
      <w:r w:rsidR="009744EF" w:rsidRPr="00E33F1D">
        <w:rPr>
          <w:rFonts w:ascii="Arial" w:eastAsia="Calibri" w:hAnsi="Arial" w:cs="Arial"/>
          <w:color w:val="000000"/>
        </w:rPr>
        <w:t>Yaxcabá</w:t>
      </w:r>
      <w:proofErr w:type="spellEnd"/>
      <w:r w:rsidR="009744EF" w:rsidRPr="00E33F1D">
        <w:rPr>
          <w:rFonts w:ascii="Arial" w:eastAsia="Calibri" w:hAnsi="Arial" w:cs="Arial"/>
          <w:color w:val="000000"/>
        </w:rPr>
        <w:t>, Yucatán, para quedar en los términos siguientes:</w:t>
      </w:r>
    </w:p>
    <w:p w14:paraId="2DA63F3D" w14:textId="77777777" w:rsidR="00AB21EE" w:rsidRPr="00E33F1D" w:rsidRDefault="00AB21EE" w:rsidP="00BA4236">
      <w:pPr>
        <w:pStyle w:val="Textoindependiente"/>
        <w:spacing w:after="0" w:line="360" w:lineRule="auto"/>
        <w:jc w:val="both"/>
        <w:rPr>
          <w:rFonts w:ascii="Arial" w:eastAsia="Calibri" w:hAnsi="Arial" w:cs="Arial"/>
          <w:color w:val="000000"/>
        </w:rPr>
      </w:pPr>
    </w:p>
    <w:p w14:paraId="5DD4E438" w14:textId="77777777" w:rsidR="009744EF" w:rsidRPr="00B14A4E" w:rsidRDefault="009744EF" w:rsidP="00B14A4E">
      <w:pPr>
        <w:pStyle w:val="Textoindependiente"/>
        <w:spacing w:after="0" w:line="240" w:lineRule="auto"/>
        <w:jc w:val="both"/>
        <w:rPr>
          <w:rFonts w:ascii="Arial" w:eastAsia="Calibri" w:hAnsi="Arial" w:cs="Arial"/>
          <w:b/>
          <w:color w:val="000000"/>
          <w:sz w:val="20"/>
          <w:szCs w:val="20"/>
        </w:rPr>
      </w:pPr>
      <w:r w:rsidRPr="00B14A4E">
        <w:rPr>
          <w:rFonts w:ascii="Arial" w:eastAsia="Calibri" w:hAnsi="Arial" w:cs="Arial"/>
          <w:b/>
          <w:color w:val="000000"/>
          <w:sz w:val="20"/>
          <w:szCs w:val="20"/>
        </w:rPr>
        <w:t>Artículo 67.- …</w:t>
      </w:r>
    </w:p>
    <w:p w14:paraId="4B44291C" w14:textId="77777777" w:rsidR="009744EF" w:rsidRPr="00B14A4E" w:rsidRDefault="009744EF" w:rsidP="00B14A4E">
      <w:pPr>
        <w:pStyle w:val="Textoindependiente"/>
        <w:spacing w:after="0" w:line="240" w:lineRule="auto"/>
        <w:jc w:val="both"/>
        <w:rPr>
          <w:rFonts w:ascii="Arial" w:eastAsia="Calibri" w:hAnsi="Arial" w:cs="Arial"/>
          <w:color w:val="000000"/>
          <w:sz w:val="20"/>
          <w:szCs w:val="20"/>
        </w:rPr>
      </w:pPr>
    </w:p>
    <w:p w14:paraId="10E9FF2D" w14:textId="77777777" w:rsidR="009744EF" w:rsidRPr="00B14A4E" w:rsidRDefault="009744EF" w:rsidP="00B14A4E">
      <w:pPr>
        <w:pStyle w:val="Textoindependiente"/>
        <w:spacing w:after="0" w:line="240" w:lineRule="auto"/>
        <w:jc w:val="both"/>
        <w:rPr>
          <w:rFonts w:ascii="Arial" w:eastAsia="Calibri" w:hAnsi="Arial" w:cs="Arial"/>
          <w:color w:val="000000"/>
          <w:sz w:val="20"/>
          <w:szCs w:val="20"/>
        </w:rPr>
      </w:pPr>
      <w:r w:rsidRPr="00B14A4E">
        <w:rPr>
          <w:rFonts w:ascii="Arial" w:eastAsia="Calibri" w:hAnsi="Arial" w:cs="Arial"/>
          <w:color w:val="000000"/>
          <w:sz w:val="20"/>
          <w:szCs w:val="20"/>
        </w:rPr>
        <w:t>Tratándose de Licencias para instalación de anuncios, considerase contribuyente y/o responsable de anuncios publicitarios a la persona física o moral que, con fines de promoción de su marca, comercio o industria, profesión, servicio o actividad, realiza, con o sin intermediarios de la actividad publicitaria, la di</w:t>
      </w:r>
      <w:r w:rsidR="00B03CAC" w:rsidRPr="00B14A4E">
        <w:rPr>
          <w:rFonts w:ascii="Arial" w:eastAsia="Calibri" w:hAnsi="Arial" w:cs="Arial"/>
          <w:color w:val="000000"/>
          <w:sz w:val="20"/>
          <w:szCs w:val="20"/>
        </w:rPr>
        <w:t xml:space="preserve">fusión pública de los mismos. </w:t>
      </w:r>
    </w:p>
    <w:p w14:paraId="7BEF1951" w14:textId="77777777" w:rsidR="009744EF" w:rsidRPr="00B14A4E" w:rsidRDefault="009744EF" w:rsidP="00B14A4E">
      <w:pPr>
        <w:pStyle w:val="Textoindependiente"/>
        <w:spacing w:after="0" w:line="240" w:lineRule="auto"/>
        <w:jc w:val="both"/>
        <w:rPr>
          <w:rFonts w:ascii="Arial" w:eastAsia="Calibri" w:hAnsi="Arial" w:cs="Arial"/>
          <w:color w:val="000000"/>
          <w:sz w:val="20"/>
          <w:szCs w:val="20"/>
        </w:rPr>
      </w:pPr>
    </w:p>
    <w:p w14:paraId="1EAB2C91" w14:textId="77777777" w:rsidR="009744EF" w:rsidRPr="00B14A4E" w:rsidRDefault="009744EF" w:rsidP="00B14A4E">
      <w:pPr>
        <w:pStyle w:val="Textoindependiente"/>
        <w:spacing w:after="0" w:line="240" w:lineRule="auto"/>
        <w:jc w:val="both"/>
        <w:rPr>
          <w:rFonts w:ascii="Arial" w:eastAsia="Calibri" w:hAnsi="Arial" w:cs="Arial"/>
          <w:b/>
          <w:color w:val="000000"/>
          <w:sz w:val="20"/>
          <w:szCs w:val="20"/>
        </w:rPr>
      </w:pPr>
      <w:r w:rsidRPr="00B14A4E">
        <w:rPr>
          <w:rFonts w:ascii="Arial" w:eastAsia="Calibri" w:hAnsi="Arial" w:cs="Arial"/>
          <w:b/>
          <w:color w:val="000000"/>
          <w:sz w:val="20"/>
          <w:szCs w:val="20"/>
        </w:rPr>
        <w:t>Artículo 68.- …</w:t>
      </w:r>
    </w:p>
    <w:p w14:paraId="27D97F22" w14:textId="77777777" w:rsidR="009744EF" w:rsidRPr="00B14A4E" w:rsidRDefault="009744EF" w:rsidP="00B14A4E">
      <w:pPr>
        <w:pStyle w:val="Textoindependiente"/>
        <w:spacing w:after="0" w:line="240" w:lineRule="auto"/>
        <w:jc w:val="both"/>
        <w:rPr>
          <w:rFonts w:ascii="Arial" w:eastAsia="Calibri" w:hAnsi="Arial" w:cs="Arial"/>
          <w:color w:val="000000"/>
          <w:sz w:val="20"/>
          <w:szCs w:val="20"/>
        </w:rPr>
      </w:pPr>
    </w:p>
    <w:p w14:paraId="5DEF07A1" w14:textId="77777777" w:rsidR="00BC44D7" w:rsidRPr="00B14A4E" w:rsidRDefault="00BC44D7" w:rsidP="00B14A4E">
      <w:pPr>
        <w:pStyle w:val="Textoindependiente"/>
        <w:spacing w:after="0" w:line="240" w:lineRule="auto"/>
        <w:jc w:val="both"/>
        <w:rPr>
          <w:rFonts w:ascii="Arial" w:eastAsia="Calibri" w:hAnsi="Arial" w:cs="Arial"/>
          <w:color w:val="000000"/>
          <w:sz w:val="20"/>
          <w:szCs w:val="20"/>
        </w:rPr>
      </w:pPr>
      <w:r w:rsidRPr="00B14A4E">
        <w:rPr>
          <w:rFonts w:ascii="Arial" w:eastAsia="Calibri" w:hAnsi="Arial" w:cs="Arial"/>
          <w:b/>
          <w:color w:val="000000"/>
          <w:sz w:val="20"/>
          <w:szCs w:val="20"/>
        </w:rPr>
        <w:t xml:space="preserve">I.- </w:t>
      </w:r>
      <w:r w:rsidRPr="00B14A4E">
        <w:rPr>
          <w:rFonts w:ascii="Arial" w:eastAsia="Calibri" w:hAnsi="Arial" w:cs="Arial"/>
          <w:color w:val="000000"/>
          <w:sz w:val="20"/>
          <w:szCs w:val="20"/>
        </w:rPr>
        <w:t>Tratándose de licencias, los propietarios o posesionarios de los inmuebles donde funcionen los establecimientos o donde se instalen los anuncios;</w:t>
      </w:r>
    </w:p>
    <w:p w14:paraId="360481E2" w14:textId="77777777" w:rsidR="00BC44D7" w:rsidRPr="00B14A4E" w:rsidRDefault="00BC44D7" w:rsidP="00B14A4E">
      <w:pPr>
        <w:pStyle w:val="Textoindependiente"/>
        <w:spacing w:after="0" w:line="240" w:lineRule="auto"/>
        <w:jc w:val="both"/>
        <w:rPr>
          <w:rFonts w:ascii="Arial" w:eastAsia="Calibri" w:hAnsi="Arial" w:cs="Arial"/>
          <w:b/>
          <w:color w:val="000000"/>
          <w:sz w:val="20"/>
          <w:szCs w:val="20"/>
        </w:rPr>
      </w:pPr>
    </w:p>
    <w:p w14:paraId="65F77F22" w14:textId="77777777" w:rsidR="00BC44D7" w:rsidRPr="00B14A4E" w:rsidRDefault="00BC44D7" w:rsidP="00B14A4E">
      <w:pPr>
        <w:pStyle w:val="Textoindependiente"/>
        <w:spacing w:after="0" w:line="240" w:lineRule="auto"/>
        <w:jc w:val="both"/>
        <w:rPr>
          <w:rFonts w:ascii="Arial" w:eastAsia="Calibri" w:hAnsi="Arial" w:cs="Arial"/>
          <w:color w:val="000000"/>
          <w:sz w:val="20"/>
          <w:szCs w:val="20"/>
        </w:rPr>
      </w:pPr>
      <w:r w:rsidRPr="00B14A4E">
        <w:rPr>
          <w:rFonts w:ascii="Arial" w:eastAsia="Calibri" w:hAnsi="Arial" w:cs="Arial"/>
          <w:b/>
          <w:color w:val="000000"/>
          <w:sz w:val="20"/>
          <w:szCs w:val="20"/>
        </w:rPr>
        <w:t xml:space="preserve">II.- </w:t>
      </w:r>
      <w:r w:rsidRPr="00B14A4E">
        <w:rPr>
          <w:rFonts w:ascii="Arial" w:eastAsia="Calibri" w:hAnsi="Arial" w:cs="Arial"/>
          <w:color w:val="000000"/>
          <w:sz w:val="20"/>
          <w:szCs w:val="20"/>
        </w:rPr>
        <w:t xml:space="preserve">Tratándose de espectáculos, los propietarios de los inmuebles en que éstos se llevan a cabo, y </w:t>
      </w:r>
    </w:p>
    <w:p w14:paraId="62D538DB" w14:textId="77777777" w:rsidR="00BC44D7" w:rsidRPr="00B14A4E" w:rsidRDefault="00BC44D7" w:rsidP="00B14A4E">
      <w:pPr>
        <w:pStyle w:val="Textoindependiente"/>
        <w:spacing w:after="0" w:line="240" w:lineRule="auto"/>
        <w:jc w:val="both"/>
        <w:rPr>
          <w:rFonts w:ascii="Arial" w:eastAsia="Calibri" w:hAnsi="Arial" w:cs="Arial"/>
          <w:b/>
          <w:color w:val="000000"/>
          <w:sz w:val="20"/>
          <w:szCs w:val="20"/>
        </w:rPr>
      </w:pPr>
    </w:p>
    <w:p w14:paraId="28F30CEA" w14:textId="77777777" w:rsidR="009744EF" w:rsidRPr="00B14A4E" w:rsidRDefault="009744EF" w:rsidP="00B14A4E">
      <w:pPr>
        <w:pStyle w:val="Textoindependiente"/>
        <w:spacing w:after="0" w:line="240" w:lineRule="auto"/>
        <w:jc w:val="both"/>
        <w:rPr>
          <w:rFonts w:ascii="Arial" w:eastAsia="Calibri" w:hAnsi="Arial" w:cs="Arial"/>
          <w:color w:val="000000"/>
          <w:sz w:val="20"/>
          <w:szCs w:val="20"/>
        </w:rPr>
      </w:pPr>
      <w:r w:rsidRPr="00B14A4E">
        <w:rPr>
          <w:rFonts w:ascii="Arial" w:eastAsia="Calibri" w:hAnsi="Arial" w:cs="Arial"/>
          <w:b/>
          <w:color w:val="000000"/>
          <w:sz w:val="20"/>
          <w:szCs w:val="20"/>
        </w:rPr>
        <w:t>III.</w:t>
      </w:r>
      <w:r w:rsidR="00B03CAC" w:rsidRPr="00B14A4E">
        <w:rPr>
          <w:rFonts w:ascii="Arial" w:eastAsia="Calibri" w:hAnsi="Arial" w:cs="Arial"/>
          <w:color w:val="000000"/>
          <w:sz w:val="20"/>
          <w:szCs w:val="20"/>
        </w:rPr>
        <w:t xml:space="preserve"> Tratándose de l</w:t>
      </w:r>
      <w:r w:rsidRPr="00B14A4E">
        <w:rPr>
          <w:rFonts w:ascii="Arial" w:eastAsia="Calibri" w:hAnsi="Arial" w:cs="Arial"/>
          <w:color w:val="000000"/>
          <w:sz w:val="20"/>
          <w:szCs w:val="20"/>
        </w:rPr>
        <w:t xml:space="preserve">icencias para instalación de anuncios, los anunciadores, anunciados, y permisionarios, quienes cedan espacios con destino a la realización de actos de publicidad y propaganda y quien en forma directa o indirecta se </w:t>
      </w:r>
      <w:r w:rsidR="00BC44D7" w:rsidRPr="00B14A4E">
        <w:rPr>
          <w:rFonts w:ascii="Arial" w:eastAsia="Calibri" w:hAnsi="Arial" w:cs="Arial"/>
          <w:color w:val="000000"/>
          <w:sz w:val="20"/>
          <w:szCs w:val="20"/>
        </w:rPr>
        <w:t xml:space="preserve">beneficien con su realización. </w:t>
      </w:r>
    </w:p>
    <w:p w14:paraId="0F43414E" w14:textId="77777777" w:rsidR="009744EF" w:rsidRPr="00B14A4E" w:rsidRDefault="009744EF" w:rsidP="00B14A4E">
      <w:pPr>
        <w:pStyle w:val="Textoindependiente"/>
        <w:spacing w:after="0" w:line="240" w:lineRule="auto"/>
        <w:jc w:val="both"/>
        <w:rPr>
          <w:rFonts w:ascii="Arial" w:eastAsia="Calibri" w:hAnsi="Arial" w:cs="Arial"/>
          <w:color w:val="000000"/>
          <w:sz w:val="20"/>
          <w:szCs w:val="20"/>
        </w:rPr>
      </w:pPr>
    </w:p>
    <w:p w14:paraId="222D0E13" w14:textId="77777777" w:rsidR="009744EF" w:rsidRPr="00B14A4E" w:rsidRDefault="009744EF" w:rsidP="00B14A4E">
      <w:pPr>
        <w:pStyle w:val="Textoindependiente"/>
        <w:spacing w:after="0" w:line="240" w:lineRule="auto"/>
        <w:jc w:val="both"/>
        <w:rPr>
          <w:rFonts w:ascii="Arial" w:eastAsia="Calibri" w:hAnsi="Arial" w:cs="Arial"/>
          <w:b/>
          <w:color w:val="000000"/>
          <w:sz w:val="20"/>
          <w:szCs w:val="20"/>
        </w:rPr>
      </w:pPr>
      <w:r w:rsidRPr="00B14A4E">
        <w:rPr>
          <w:rFonts w:ascii="Arial" w:eastAsia="Calibri" w:hAnsi="Arial" w:cs="Arial"/>
          <w:b/>
          <w:color w:val="000000"/>
          <w:sz w:val="20"/>
          <w:szCs w:val="20"/>
        </w:rPr>
        <w:lastRenderedPageBreak/>
        <w:t>Artículo 69.- …</w:t>
      </w:r>
    </w:p>
    <w:p w14:paraId="3581C658" w14:textId="77777777" w:rsidR="009744EF" w:rsidRPr="00B14A4E" w:rsidRDefault="009744EF" w:rsidP="00B14A4E">
      <w:pPr>
        <w:pStyle w:val="Textoindependiente"/>
        <w:spacing w:after="0" w:line="240" w:lineRule="auto"/>
        <w:jc w:val="both"/>
        <w:rPr>
          <w:rFonts w:ascii="Arial" w:eastAsia="Calibri" w:hAnsi="Arial" w:cs="Arial"/>
          <w:color w:val="000000"/>
          <w:sz w:val="20"/>
          <w:szCs w:val="20"/>
        </w:rPr>
      </w:pPr>
    </w:p>
    <w:p w14:paraId="4EA2F6D5" w14:textId="77777777" w:rsidR="009744EF" w:rsidRPr="00B14A4E" w:rsidRDefault="009744EF" w:rsidP="00B14A4E">
      <w:pPr>
        <w:pStyle w:val="Textoindependiente"/>
        <w:spacing w:after="0" w:line="240" w:lineRule="auto"/>
        <w:jc w:val="both"/>
        <w:rPr>
          <w:rFonts w:ascii="Arial" w:eastAsia="Calibri" w:hAnsi="Arial" w:cs="Arial"/>
          <w:b/>
          <w:color w:val="000000"/>
          <w:sz w:val="20"/>
          <w:szCs w:val="20"/>
        </w:rPr>
      </w:pPr>
      <w:r w:rsidRPr="00B14A4E">
        <w:rPr>
          <w:rFonts w:ascii="Arial" w:eastAsia="Calibri" w:hAnsi="Arial" w:cs="Arial"/>
          <w:b/>
          <w:color w:val="000000"/>
          <w:sz w:val="20"/>
          <w:szCs w:val="20"/>
        </w:rPr>
        <w:t>I.- …</w:t>
      </w:r>
    </w:p>
    <w:p w14:paraId="5CE4338D" w14:textId="77777777" w:rsidR="009744EF" w:rsidRPr="00B14A4E" w:rsidRDefault="009744EF" w:rsidP="00B14A4E">
      <w:pPr>
        <w:pStyle w:val="Textoindependiente"/>
        <w:spacing w:after="0" w:line="240" w:lineRule="auto"/>
        <w:jc w:val="both"/>
        <w:rPr>
          <w:rFonts w:ascii="Arial" w:eastAsia="Calibri" w:hAnsi="Arial" w:cs="Arial"/>
          <w:b/>
          <w:color w:val="000000"/>
          <w:sz w:val="20"/>
          <w:szCs w:val="20"/>
        </w:rPr>
      </w:pPr>
    </w:p>
    <w:p w14:paraId="399A90D3" w14:textId="77777777" w:rsidR="009744EF" w:rsidRPr="00B14A4E" w:rsidRDefault="009744EF" w:rsidP="00B14A4E">
      <w:pPr>
        <w:pStyle w:val="Textoindependiente"/>
        <w:spacing w:after="0" w:line="240" w:lineRule="auto"/>
        <w:jc w:val="both"/>
        <w:rPr>
          <w:rFonts w:ascii="Arial" w:eastAsia="Calibri" w:hAnsi="Arial" w:cs="Arial"/>
          <w:b/>
          <w:color w:val="000000"/>
          <w:sz w:val="20"/>
          <w:szCs w:val="20"/>
        </w:rPr>
      </w:pPr>
      <w:r w:rsidRPr="00B14A4E">
        <w:rPr>
          <w:rFonts w:ascii="Arial" w:eastAsia="Calibri" w:hAnsi="Arial" w:cs="Arial"/>
          <w:b/>
          <w:color w:val="000000"/>
          <w:sz w:val="20"/>
          <w:szCs w:val="20"/>
        </w:rPr>
        <w:t>II.- …</w:t>
      </w:r>
    </w:p>
    <w:p w14:paraId="79B2B801" w14:textId="77777777" w:rsidR="009744EF" w:rsidRPr="00B14A4E" w:rsidRDefault="009744EF" w:rsidP="00B14A4E">
      <w:pPr>
        <w:pStyle w:val="Textoindependiente"/>
        <w:spacing w:after="0" w:line="240" w:lineRule="auto"/>
        <w:jc w:val="both"/>
        <w:rPr>
          <w:rFonts w:ascii="Arial" w:eastAsia="Calibri" w:hAnsi="Arial" w:cs="Arial"/>
          <w:b/>
          <w:color w:val="000000"/>
          <w:sz w:val="20"/>
          <w:szCs w:val="20"/>
        </w:rPr>
      </w:pPr>
    </w:p>
    <w:p w14:paraId="5849F7E5" w14:textId="77777777" w:rsidR="009744EF" w:rsidRPr="00B14A4E" w:rsidRDefault="009744EF" w:rsidP="00B14A4E">
      <w:pPr>
        <w:pStyle w:val="Textoindependiente"/>
        <w:spacing w:after="0" w:line="240" w:lineRule="auto"/>
        <w:jc w:val="both"/>
        <w:rPr>
          <w:rFonts w:ascii="Arial" w:eastAsia="Calibri" w:hAnsi="Arial" w:cs="Arial"/>
          <w:color w:val="000000"/>
          <w:sz w:val="20"/>
          <w:szCs w:val="20"/>
        </w:rPr>
      </w:pPr>
      <w:r w:rsidRPr="00B14A4E">
        <w:rPr>
          <w:rFonts w:ascii="Arial" w:eastAsia="Calibri" w:hAnsi="Arial" w:cs="Arial"/>
          <w:b/>
          <w:color w:val="000000"/>
          <w:sz w:val="20"/>
          <w:szCs w:val="20"/>
        </w:rPr>
        <w:t>III.-</w:t>
      </w:r>
      <w:r w:rsidRPr="00B14A4E">
        <w:rPr>
          <w:rFonts w:ascii="Arial" w:eastAsia="Calibri" w:hAnsi="Arial" w:cs="Arial"/>
          <w:color w:val="000000"/>
          <w:sz w:val="20"/>
          <w:szCs w:val="20"/>
        </w:rPr>
        <w:t xml:space="preserve"> Tratándose de licencias para anuncios, podrá ser el metro cua</w:t>
      </w:r>
      <w:r w:rsidR="00B03CAC" w:rsidRPr="00B14A4E">
        <w:rPr>
          <w:rFonts w:ascii="Arial" w:eastAsia="Calibri" w:hAnsi="Arial" w:cs="Arial"/>
          <w:color w:val="000000"/>
          <w:sz w:val="20"/>
          <w:szCs w:val="20"/>
        </w:rPr>
        <w:t xml:space="preserve">drado de superficie del anuncio, </w:t>
      </w:r>
      <w:r w:rsidRPr="00B14A4E">
        <w:rPr>
          <w:rFonts w:ascii="Arial" w:eastAsia="Calibri" w:hAnsi="Arial" w:cs="Arial"/>
          <w:color w:val="000000"/>
          <w:sz w:val="20"/>
          <w:szCs w:val="20"/>
        </w:rPr>
        <w:t>conforme determine la Ley de Ingresos. Cuando la base imponible sea la superficie del anuncio, esta será determinada en función al trazado del rectángulo de base horizontal, cuyos lados pasen por las partes de máxima saliente del anuncio, incluyendo colores identificatorios, marco, revestimiento, fondo y todo otro adicional agregado al anuncio.</w:t>
      </w:r>
    </w:p>
    <w:p w14:paraId="28B7FE02" w14:textId="77777777" w:rsidR="009744EF" w:rsidRPr="00B14A4E" w:rsidRDefault="009744EF" w:rsidP="00B14A4E">
      <w:pPr>
        <w:pStyle w:val="Textoindependiente"/>
        <w:spacing w:after="0" w:line="240" w:lineRule="auto"/>
        <w:jc w:val="both"/>
        <w:rPr>
          <w:rFonts w:ascii="Arial" w:eastAsia="Calibri" w:hAnsi="Arial" w:cs="Arial"/>
          <w:color w:val="000000"/>
          <w:sz w:val="20"/>
          <w:szCs w:val="20"/>
        </w:rPr>
      </w:pPr>
    </w:p>
    <w:p w14:paraId="35986932" w14:textId="77777777" w:rsidR="009744EF" w:rsidRPr="00B14A4E" w:rsidRDefault="009744EF" w:rsidP="00B14A4E">
      <w:pPr>
        <w:pStyle w:val="Textoindependiente"/>
        <w:spacing w:after="0" w:line="240" w:lineRule="auto"/>
        <w:jc w:val="both"/>
        <w:rPr>
          <w:rFonts w:ascii="Arial" w:eastAsia="Calibri" w:hAnsi="Arial" w:cs="Arial"/>
          <w:color w:val="000000"/>
          <w:sz w:val="20"/>
          <w:szCs w:val="20"/>
        </w:rPr>
      </w:pPr>
      <w:r w:rsidRPr="00B14A4E">
        <w:rPr>
          <w:rFonts w:ascii="Arial" w:eastAsia="Calibri" w:hAnsi="Arial" w:cs="Arial"/>
          <w:color w:val="000000"/>
          <w:sz w:val="20"/>
          <w:szCs w:val="20"/>
        </w:rPr>
        <w:t>…</w:t>
      </w:r>
    </w:p>
    <w:p w14:paraId="33086E2B" w14:textId="77777777" w:rsidR="009744EF" w:rsidRPr="00B14A4E" w:rsidRDefault="009744EF" w:rsidP="00B14A4E">
      <w:pPr>
        <w:pStyle w:val="Textoindependiente"/>
        <w:spacing w:after="0" w:line="240" w:lineRule="auto"/>
        <w:jc w:val="both"/>
        <w:rPr>
          <w:rFonts w:ascii="Arial" w:eastAsia="Calibri" w:hAnsi="Arial" w:cs="Arial"/>
          <w:color w:val="000000"/>
          <w:sz w:val="20"/>
          <w:szCs w:val="20"/>
        </w:rPr>
      </w:pPr>
    </w:p>
    <w:p w14:paraId="65773AA4" w14:textId="77777777" w:rsidR="009744EF" w:rsidRPr="00B14A4E" w:rsidRDefault="009744EF" w:rsidP="00B14A4E">
      <w:pPr>
        <w:pStyle w:val="Textoindependiente"/>
        <w:spacing w:after="0" w:line="240" w:lineRule="auto"/>
        <w:jc w:val="both"/>
        <w:rPr>
          <w:rFonts w:ascii="Arial" w:eastAsia="Calibri" w:hAnsi="Arial" w:cs="Arial"/>
          <w:b/>
          <w:color w:val="000000"/>
          <w:sz w:val="20"/>
          <w:szCs w:val="20"/>
        </w:rPr>
      </w:pPr>
      <w:r w:rsidRPr="00B14A4E">
        <w:rPr>
          <w:rFonts w:ascii="Arial" w:eastAsia="Calibri" w:hAnsi="Arial" w:cs="Arial"/>
          <w:b/>
          <w:color w:val="000000"/>
          <w:sz w:val="20"/>
          <w:szCs w:val="20"/>
        </w:rPr>
        <w:t>Artículo 70.- …</w:t>
      </w:r>
    </w:p>
    <w:p w14:paraId="2A11894F" w14:textId="77777777" w:rsidR="009744EF" w:rsidRPr="00B14A4E" w:rsidRDefault="009744EF" w:rsidP="00B14A4E">
      <w:pPr>
        <w:pStyle w:val="Textoindependiente"/>
        <w:spacing w:after="0" w:line="240" w:lineRule="auto"/>
        <w:jc w:val="both"/>
        <w:rPr>
          <w:rFonts w:ascii="Arial" w:eastAsia="Calibri" w:hAnsi="Arial" w:cs="Arial"/>
          <w:color w:val="000000"/>
          <w:sz w:val="20"/>
          <w:szCs w:val="20"/>
        </w:rPr>
      </w:pPr>
    </w:p>
    <w:p w14:paraId="7DCD6C78" w14:textId="77777777" w:rsidR="009744EF" w:rsidRPr="00B14A4E" w:rsidRDefault="009744EF" w:rsidP="00B14A4E">
      <w:pPr>
        <w:pStyle w:val="Textoindependiente"/>
        <w:spacing w:after="0" w:line="240" w:lineRule="auto"/>
        <w:jc w:val="both"/>
        <w:rPr>
          <w:rFonts w:ascii="Arial" w:eastAsia="Calibri" w:hAnsi="Arial" w:cs="Arial"/>
          <w:color w:val="000000"/>
          <w:sz w:val="20"/>
          <w:szCs w:val="20"/>
        </w:rPr>
      </w:pPr>
      <w:r w:rsidRPr="00B14A4E">
        <w:rPr>
          <w:rFonts w:ascii="Arial" w:eastAsia="Calibri" w:hAnsi="Arial" w:cs="Arial"/>
          <w:color w:val="000000"/>
          <w:sz w:val="20"/>
          <w:szCs w:val="20"/>
        </w:rPr>
        <w:t>Luego, tratándose de licencias para anuncios, se harán efectivos en forma anual, en cuyo caso se fija como vencimiento del derecho los días 30 de abril de cada año, de resultar día inhábil el vencimiento operara el primer día hábil inmediato posterior. Se fija la fecha límite para presentar las declaraciones juradas de los hechos imponibles el día 15 de enero de cada año y de resulta día inhábiles el primer día hábil inmediato posterior.</w:t>
      </w:r>
    </w:p>
    <w:p w14:paraId="4CC73074" w14:textId="77777777" w:rsidR="009744EF" w:rsidRPr="00B14A4E" w:rsidRDefault="009744EF" w:rsidP="00BA4236">
      <w:pPr>
        <w:pStyle w:val="Textoindependiente"/>
        <w:spacing w:after="0" w:line="360" w:lineRule="auto"/>
        <w:jc w:val="both"/>
        <w:rPr>
          <w:rFonts w:ascii="Arial" w:eastAsia="Calibri" w:hAnsi="Arial" w:cs="Arial"/>
          <w:color w:val="000000"/>
          <w:sz w:val="20"/>
          <w:szCs w:val="20"/>
        </w:rPr>
      </w:pPr>
    </w:p>
    <w:p w14:paraId="109AAB89" w14:textId="77777777" w:rsidR="00E35744" w:rsidRPr="00E33F1D" w:rsidRDefault="00E35744" w:rsidP="00B14A4E">
      <w:pPr>
        <w:spacing w:after="0" w:line="240" w:lineRule="auto"/>
        <w:jc w:val="both"/>
        <w:rPr>
          <w:rFonts w:ascii="Arial" w:hAnsi="Arial" w:cs="Arial"/>
          <w:lang w:val="es-ES"/>
        </w:rPr>
      </w:pPr>
      <w:r w:rsidRPr="00E33F1D">
        <w:rPr>
          <w:rFonts w:ascii="Arial" w:eastAsia="Calibri" w:hAnsi="Arial" w:cs="Arial"/>
          <w:b/>
          <w:color w:val="000000"/>
        </w:rPr>
        <w:t xml:space="preserve">ARTÍCULO </w:t>
      </w:r>
      <w:proofErr w:type="gramStart"/>
      <w:r w:rsidRPr="00E33F1D">
        <w:rPr>
          <w:rFonts w:ascii="Arial" w:eastAsia="Calibri" w:hAnsi="Arial" w:cs="Arial"/>
          <w:b/>
          <w:color w:val="000000"/>
        </w:rPr>
        <w:t>OCTAVO.-</w:t>
      </w:r>
      <w:proofErr w:type="gramEnd"/>
      <w:r w:rsidRPr="00E33F1D">
        <w:rPr>
          <w:rFonts w:ascii="Arial" w:eastAsia="Calibri" w:hAnsi="Arial" w:cs="Arial"/>
          <w:b/>
          <w:color w:val="000000"/>
        </w:rPr>
        <w:t xml:space="preserve"> </w:t>
      </w:r>
      <w:r w:rsidRPr="00E33F1D">
        <w:rPr>
          <w:rFonts w:ascii="Arial" w:eastAsia="Calibri" w:hAnsi="Arial" w:cs="Arial"/>
          <w:color w:val="000000"/>
        </w:rPr>
        <w:t>Se</w:t>
      </w:r>
      <w:r w:rsidRPr="00E33F1D">
        <w:rPr>
          <w:rFonts w:ascii="Arial" w:eastAsia="Calibri" w:hAnsi="Arial" w:cs="Arial"/>
          <w:b/>
          <w:color w:val="000000"/>
        </w:rPr>
        <w:t xml:space="preserve"> </w:t>
      </w:r>
      <w:r w:rsidRPr="00E33F1D">
        <w:rPr>
          <w:rFonts w:ascii="Arial" w:hAnsi="Arial" w:cs="Arial"/>
          <w:lang w:val="es-ES"/>
        </w:rPr>
        <w:t xml:space="preserve">reforma los artículos 7 en su párrafo segundo, 40 en su fracción IX, y 46; y adiciona el artículo 37 Bis, todos de la Ley de Hacienda del Municipio de </w:t>
      </w:r>
      <w:proofErr w:type="spellStart"/>
      <w:r w:rsidRPr="00E33F1D">
        <w:rPr>
          <w:rFonts w:ascii="Arial" w:hAnsi="Arial" w:cs="Arial"/>
        </w:rPr>
        <w:t>Yobaín</w:t>
      </w:r>
      <w:proofErr w:type="spellEnd"/>
      <w:r w:rsidRPr="00E33F1D">
        <w:rPr>
          <w:rFonts w:ascii="Arial" w:hAnsi="Arial" w:cs="Arial"/>
          <w:lang w:val="es-ES"/>
        </w:rPr>
        <w:t xml:space="preserve"> Yucatán, para quedar como sigue:</w:t>
      </w:r>
    </w:p>
    <w:p w14:paraId="18B34EA2" w14:textId="77777777" w:rsidR="00E35744" w:rsidRPr="00B14A4E" w:rsidRDefault="00E35744" w:rsidP="00BA4236">
      <w:pPr>
        <w:spacing w:after="0" w:line="360" w:lineRule="auto"/>
        <w:jc w:val="both"/>
        <w:rPr>
          <w:rFonts w:ascii="Arial" w:hAnsi="Arial" w:cs="Arial"/>
          <w:sz w:val="20"/>
          <w:szCs w:val="20"/>
          <w:lang w:val="es-ES"/>
        </w:rPr>
      </w:pPr>
    </w:p>
    <w:p w14:paraId="31DC689B" w14:textId="77777777" w:rsidR="00E35744" w:rsidRPr="00B14A4E" w:rsidRDefault="00E35744" w:rsidP="00B14A4E">
      <w:pPr>
        <w:spacing w:after="0" w:line="240" w:lineRule="auto"/>
        <w:jc w:val="both"/>
        <w:outlineLvl w:val="0"/>
        <w:rPr>
          <w:rFonts w:ascii="Arial" w:eastAsia="Arial" w:hAnsi="Arial" w:cs="Arial"/>
          <w:sz w:val="20"/>
          <w:szCs w:val="20"/>
        </w:rPr>
      </w:pPr>
      <w:r w:rsidRPr="00B14A4E">
        <w:rPr>
          <w:rFonts w:ascii="Arial" w:eastAsia="Arial" w:hAnsi="Arial" w:cs="Arial"/>
          <w:b/>
          <w:bCs/>
          <w:sz w:val="20"/>
          <w:szCs w:val="20"/>
        </w:rPr>
        <w:t>Artículo 7.-</w:t>
      </w:r>
      <w:r w:rsidRPr="00B14A4E">
        <w:rPr>
          <w:rFonts w:ascii="Arial" w:eastAsia="Arial" w:hAnsi="Arial" w:cs="Arial"/>
          <w:sz w:val="20"/>
          <w:szCs w:val="20"/>
        </w:rPr>
        <w:t xml:space="preserve"> …</w:t>
      </w:r>
    </w:p>
    <w:p w14:paraId="6FA5CE49" w14:textId="77777777" w:rsidR="00E35744" w:rsidRPr="00B14A4E" w:rsidRDefault="00E35744" w:rsidP="00B14A4E">
      <w:pPr>
        <w:spacing w:after="0" w:line="240" w:lineRule="auto"/>
        <w:jc w:val="both"/>
        <w:outlineLvl w:val="0"/>
        <w:rPr>
          <w:rFonts w:ascii="Arial" w:eastAsia="Arial" w:hAnsi="Arial" w:cs="Arial"/>
          <w:sz w:val="20"/>
          <w:szCs w:val="20"/>
        </w:rPr>
      </w:pPr>
      <w:r w:rsidRPr="00B14A4E">
        <w:rPr>
          <w:rFonts w:ascii="Arial" w:eastAsia="Arial" w:hAnsi="Arial" w:cs="Arial"/>
          <w:sz w:val="20"/>
          <w:szCs w:val="20"/>
        </w:rPr>
        <w:t>A falta de norma fiscal expresa se aplicarán supletoriamente la Ley General de Hacienda del Estado de Yucatán,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14:paraId="339324CE" w14:textId="77777777" w:rsidR="00E33F1D" w:rsidRDefault="00E33F1D" w:rsidP="00B14A4E">
      <w:pPr>
        <w:spacing w:after="0" w:line="240" w:lineRule="auto"/>
        <w:jc w:val="center"/>
        <w:outlineLvl w:val="0"/>
        <w:rPr>
          <w:rFonts w:ascii="Arial" w:eastAsia="Arial" w:hAnsi="Arial" w:cs="Arial"/>
          <w:b/>
          <w:sz w:val="20"/>
          <w:szCs w:val="20"/>
        </w:rPr>
      </w:pPr>
    </w:p>
    <w:p w14:paraId="46E7A767" w14:textId="041EFB16" w:rsidR="00E35744" w:rsidRDefault="00E35744" w:rsidP="00B14A4E">
      <w:pPr>
        <w:spacing w:after="0" w:line="240" w:lineRule="auto"/>
        <w:jc w:val="center"/>
        <w:outlineLvl w:val="0"/>
        <w:rPr>
          <w:rFonts w:ascii="Arial" w:eastAsia="Arial" w:hAnsi="Arial" w:cs="Arial"/>
          <w:b/>
          <w:sz w:val="20"/>
          <w:szCs w:val="20"/>
        </w:rPr>
      </w:pPr>
      <w:r w:rsidRPr="00B14A4E">
        <w:rPr>
          <w:rFonts w:ascii="Arial" w:eastAsia="Arial" w:hAnsi="Arial" w:cs="Arial"/>
          <w:b/>
          <w:sz w:val="20"/>
          <w:szCs w:val="20"/>
        </w:rPr>
        <w:t>Del cobro coactivo</w:t>
      </w:r>
    </w:p>
    <w:p w14:paraId="6FBF4532" w14:textId="77777777" w:rsidR="00E33F1D" w:rsidRPr="00B14A4E" w:rsidRDefault="00E33F1D" w:rsidP="00B14A4E">
      <w:pPr>
        <w:spacing w:after="0" w:line="240" w:lineRule="auto"/>
        <w:jc w:val="center"/>
        <w:outlineLvl w:val="0"/>
        <w:rPr>
          <w:rFonts w:ascii="Arial" w:eastAsia="Arial" w:hAnsi="Arial" w:cs="Arial"/>
          <w:b/>
          <w:sz w:val="20"/>
          <w:szCs w:val="20"/>
        </w:rPr>
      </w:pPr>
    </w:p>
    <w:p w14:paraId="400DEF03" w14:textId="77777777" w:rsidR="00E35744" w:rsidRPr="00B14A4E" w:rsidRDefault="00E35744" w:rsidP="00B14A4E">
      <w:pPr>
        <w:spacing w:after="0" w:line="240" w:lineRule="auto"/>
        <w:jc w:val="both"/>
        <w:outlineLvl w:val="0"/>
        <w:rPr>
          <w:rFonts w:ascii="Arial" w:eastAsia="Arial" w:hAnsi="Arial" w:cs="Arial"/>
          <w:sz w:val="20"/>
          <w:szCs w:val="20"/>
        </w:rPr>
      </w:pPr>
      <w:r w:rsidRPr="00B14A4E">
        <w:rPr>
          <w:rFonts w:ascii="Arial" w:eastAsia="Arial" w:hAnsi="Arial" w:cs="Arial"/>
          <w:b/>
          <w:bCs/>
          <w:sz w:val="20"/>
          <w:szCs w:val="20"/>
        </w:rPr>
        <w:t xml:space="preserve">Artículo 37 </w:t>
      </w:r>
      <w:proofErr w:type="gramStart"/>
      <w:r w:rsidRPr="00B14A4E">
        <w:rPr>
          <w:rFonts w:ascii="Arial" w:eastAsia="Arial" w:hAnsi="Arial" w:cs="Arial"/>
          <w:b/>
          <w:bCs/>
          <w:sz w:val="20"/>
          <w:szCs w:val="20"/>
        </w:rPr>
        <w:t>Bis.-</w:t>
      </w:r>
      <w:proofErr w:type="gramEnd"/>
      <w:r w:rsidRPr="00B14A4E">
        <w:rPr>
          <w:rFonts w:ascii="Arial" w:eastAsia="Arial" w:hAnsi="Arial" w:cs="Arial"/>
          <w:sz w:val="20"/>
          <w:szCs w:val="20"/>
        </w:rPr>
        <w:t xml:space="preserve"> Las contribuciones no pagadas en tiempo podrán ser exigidas a los sujetos obligados en forma coactiva por la autoridad fiscal municipal, de conformidad con lo dispuesto en esta ley, en la Ley General de Hacienda del Estado de Yucatán y en el Código Fiscal del Estado de Yucatán, en lo conducente. </w:t>
      </w:r>
    </w:p>
    <w:p w14:paraId="67230024" w14:textId="77777777" w:rsidR="00E33F1D" w:rsidRDefault="00E33F1D" w:rsidP="00B14A4E">
      <w:pPr>
        <w:spacing w:after="0" w:line="240" w:lineRule="auto"/>
        <w:jc w:val="both"/>
        <w:outlineLvl w:val="0"/>
        <w:rPr>
          <w:rFonts w:ascii="Arial" w:eastAsia="Arial" w:hAnsi="Arial" w:cs="Arial"/>
          <w:b/>
          <w:bCs/>
          <w:sz w:val="20"/>
          <w:szCs w:val="20"/>
        </w:rPr>
      </w:pPr>
    </w:p>
    <w:p w14:paraId="719722B3" w14:textId="17CE79CA" w:rsidR="00E35744" w:rsidRPr="00B14A4E" w:rsidRDefault="00E35744" w:rsidP="00B14A4E">
      <w:pPr>
        <w:spacing w:after="0" w:line="240" w:lineRule="auto"/>
        <w:jc w:val="both"/>
        <w:outlineLvl w:val="0"/>
        <w:rPr>
          <w:rFonts w:ascii="Arial" w:eastAsia="Arial" w:hAnsi="Arial" w:cs="Arial"/>
          <w:sz w:val="20"/>
          <w:szCs w:val="20"/>
        </w:rPr>
      </w:pPr>
      <w:r w:rsidRPr="00B14A4E">
        <w:rPr>
          <w:rFonts w:ascii="Arial" w:eastAsia="Arial" w:hAnsi="Arial" w:cs="Arial"/>
          <w:b/>
          <w:bCs/>
          <w:sz w:val="20"/>
          <w:szCs w:val="20"/>
        </w:rPr>
        <w:t>Artículo 40.-</w:t>
      </w:r>
      <w:r w:rsidRPr="00B14A4E">
        <w:rPr>
          <w:rFonts w:ascii="Arial" w:eastAsia="Arial" w:hAnsi="Arial" w:cs="Arial"/>
          <w:sz w:val="20"/>
          <w:szCs w:val="20"/>
        </w:rPr>
        <w:t xml:space="preserve"> …</w:t>
      </w:r>
    </w:p>
    <w:p w14:paraId="781DA7ED" w14:textId="77777777" w:rsidR="00E33F1D" w:rsidRDefault="00E33F1D" w:rsidP="00BA4236">
      <w:pPr>
        <w:spacing w:after="0" w:line="360" w:lineRule="auto"/>
        <w:jc w:val="both"/>
        <w:outlineLvl w:val="0"/>
        <w:rPr>
          <w:rFonts w:ascii="Arial" w:eastAsia="Arial" w:hAnsi="Arial" w:cs="Arial"/>
          <w:sz w:val="20"/>
          <w:szCs w:val="20"/>
        </w:rPr>
      </w:pPr>
    </w:p>
    <w:p w14:paraId="4E1B1A59" w14:textId="44C9430A" w:rsidR="00E35744" w:rsidRDefault="00E35744" w:rsidP="00B14A4E">
      <w:pPr>
        <w:spacing w:after="0" w:line="240" w:lineRule="auto"/>
        <w:jc w:val="both"/>
        <w:outlineLvl w:val="0"/>
        <w:rPr>
          <w:rFonts w:ascii="Arial" w:eastAsia="Arial" w:hAnsi="Arial" w:cs="Arial"/>
          <w:sz w:val="20"/>
          <w:szCs w:val="20"/>
        </w:rPr>
      </w:pPr>
      <w:r w:rsidRPr="00B14A4E">
        <w:rPr>
          <w:rFonts w:ascii="Arial" w:eastAsia="Arial" w:hAnsi="Arial" w:cs="Arial"/>
          <w:sz w:val="20"/>
          <w:szCs w:val="20"/>
        </w:rPr>
        <w:t>I a VIII.- …</w:t>
      </w:r>
    </w:p>
    <w:p w14:paraId="63712227" w14:textId="77777777" w:rsidR="00BA4236" w:rsidRPr="00B14A4E" w:rsidRDefault="00BA4236" w:rsidP="00B14A4E">
      <w:pPr>
        <w:spacing w:after="0" w:line="240" w:lineRule="auto"/>
        <w:jc w:val="both"/>
        <w:outlineLvl w:val="0"/>
        <w:rPr>
          <w:rFonts w:ascii="Arial" w:eastAsia="Arial" w:hAnsi="Arial" w:cs="Arial"/>
          <w:sz w:val="20"/>
          <w:szCs w:val="20"/>
        </w:rPr>
      </w:pPr>
    </w:p>
    <w:p w14:paraId="00CEA2C6" w14:textId="77777777" w:rsidR="009744EF" w:rsidRPr="00B14A4E" w:rsidRDefault="00E35744" w:rsidP="00B14A4E">
      <w:pPr>
        <w:spacing w:after="0" w:line="240" w:lineRule="auto"/>
        <w:jc w:val="both"/>
        <w:outlineLvl w:val="0"/>
        <w:rPr>
          <w:rFonts w:ascii="Arial" w:eastAsia="Arial" w:hAnsi="Arial" w:cs="Arial"/>
          <w:sz w:val="20"/>
          <w:szCs w:val="20"/>
        </w:rPr>
      </w:pPr>
      <w:r w:rsidRPr="00B14A4E">
        <w:rPr>
          <w:rFonts w:ascii="Arial" w:eastAsia="Arial" w:hAnsi="Arial" w:cs="Arial"/>
          <w:sz w:val="20"/>
          <w:szCs w:val="20"/>
        </w:rPr>
        <w:t>IX.- Realizar los pagos, incluyendo las multas, actualizaciones y recargos, y cumplir con las obligaciones fiscales, en la forma y términos que señala la presente ley.</w:t>
      </w:r>
    </w:p>
    <w:p w14:paraId="7C594957" w14:textId="77777777" w:rsidR="00E33F1D" w:rsidRDefault="00E33F1D" w:rsidP="00BA4236">
      <w:pPr>
        <w:spacing w:after="0" w:line="360" w:lineRule="auto"/>
        <w:jc w:val="both"/>
        <w:outlineLvl w:val="0"/>
        <w:rPr>
          <w:rFonts w:ascii="Arial" w:eastAsia="Arial" w:hAnsi="Arial" w:cs="Arial"/>
          <w:b/>
          <w:bCs/>
          <w:sz w:val="20"/>
          <w:szCs w:val="20"/>
        </w:rPr>
      </w:pPr>
    </w:p>
    <w:p w14:paraId="124742A0" w14:textId="24C03260" w:rsidR="00E35744" w:rsidRPr="00B14A4E" w:rsidRDefault="00E35744" w:rsidP="00AF2B2A">
      <w:pPr>
        <w:spacing w:after="0" w:line="240" w:lineRule="auto"/>
        <w:jc w:val="both"/>
        <w:outlineLvl w:val="0"/>
        <w:rPr>
          <w:rFonts w:ascii="Arial" w:eastAsia="Arial" w:hAnsi="Arial" w:cs="Arial"/>
          <w:sz w:val="20"/>
          <w:szCs w:val="20"/>
        </w:rPr>
      </w:pPr>
      <w:r w:rsidRPr="00B14A4E">
        <w:rPr>
          <w:rFonts w:ascii="Arial" w:eastAsia="Arial" w:hAnsi="Arial" w:cs="Arial"/>
          <w:b/>
          <w:bCs/>
          <w:sz w:val="20"/>
          <w:szCs w:val="20"/>
        </w:rPr>
        <w:lastRenderedPageBreak/>
        <w:t>Artículo 46.-</w:t>
      </w:r>
      <w:r w:rsidRPr="00B14A4E">
        <w:rPr>
          <w:rFonts w:ascii="Arial" w:eastAsia="Arial" w:hAnsi="Arial" w:cs="Arial"/>
          <w:sz w:val="20"/>
          <w:szCs w:val="20"/>
        </w:rPr>
        <w:t xml:space="preserve"> Cuando la base del impuesto </w:t>
      </w:r>
      <w:proofErr w:type="gramStart"/>
      <w:r w:rsidRPr="00B14A4E">
        <w:rPr>
          <w:rFonts w:ascii="Arial" w:eastAsia="Arial" w:hAnsi="Arial" w:cs="Arial"/>
          <w:sz w:val="20"/>
          <w:szCs w:val="20"/>
        </w:rPr>
        <w:t>predial,</w:t>
      </w:r>
      <w:proofErr w:type="gramEnd"/>
      <w:r w:rsidRPr="00B14A4E">
        <w:rPr>
          <w:rFonts w:ascii="Arial" w:eastAsia="Arial" w:hAnsi="Arial" w:cs="Arial"/>
          <w:sz w:val="20"/>
          <w:szCs w:val="20"/>
        </w:rPr>
        <w:t xml:space="preserve"> sea el valor catastral de un inmueble, dicha base estará determinada por el valor consignado en la cédula, que de conformidad con la Ley del Catastro del Estado de Yucatán y su reglamento, expedirá la Dirección</w:t>
      </w:r>
      <w:bookmarkStart w:id="5" w:name="page27"/>
      <w:bookmarkEnd w:id="5"/>
      <w:r w:rsidRPr="00B14A4E">
        <w:rPr>
          <w:rFonts w:ascii="Arial" w:eastAsia="Arial" w:hAnsi="Arial" w:cs="Arial"/>
          <w:sz w:val="20"/>
          <w:szCs w:val="20"/>
        </w:rPr>
        <w:t xml:space="preserve"> del Catastro del Municipio o la Dirección del Catastro del Estado de Yucatán.</w:t>
      </w:r>
    </w:p>
    <w:p w14:paraId="3C668D98" w14:textId="77777777" w:rsidR="00BA4236" w:rsidRDefault="00BA4236" w:rsidP="00AF2B2A">
      <w:pPr>
        <w:adjustRightInd w:val="0"/>
        <w:spacing w:after="0" w:line="240" w:lineRule="auto"/>
        <w:jc w:val="center"/>
        <w:rPr>
          <w:rFonts w:ascii="Arial" w:hAnsi="Arial" w:cs="Arial"/>
          <w:b/>
          <w:sz w:val="23"/>
          <w:szCs w:val="23"/>
          <w:lang w:val="en-US"/>
        </w:rPr>
      </w:pPr>
    </w:p>
    <w:p w14:paraId="607683AB" w14:textId="77777777" w:rsidR="00AF2B2A" w:rsidRPr="00BE57F7" w:rsidRDefault="00AF2B2A" w:rsidP="00AF2B2A">
      <w:pPr>
        <w:adjustRightInd w:val="0"/>
        <w:spacing w:after="0" w:line="240" w:lineRule="auto"/>
        <w:jc w:val="center"/>
        <w:rPr>
          <w:rFonts w:ascii="Arial" w:hAnsi="Arial" w:cs="Arial"/>
          <w:b/>
          <w:sz w:val="23"/>
          <w:szCs w:val="23"/>
          <w:lang w:val="en-US"/>
        </w:rPr>
      </w:pPr>
      <w:r>
        <w:rPr>
          <w:rFonts w:ascii="Arial" w:hAnsi="Arial" w:cs="Arial"/>
          <w:b/>
          <w:sz w:val="23"/>
          <w:szCs w:val="23"/>
          <w:lang w:val="en-US"/>
        </w:rPr>
        <w:t>T</w:t>
      </w:r>
      <w:r w:rsidRPr="00BE57F7">
        <w:rPr>
          <w:rFonts w:ascii="Arial" w:hAnsi="Arial" w:cs="Arial"/>
          <w:b/>
          <w:sz w:val="23"/>
          <w:szCs w:val="23"/>
          <w:lang w:val="en-US"/>
        </w:rPr>
        <w:t xml:space="preserve"> r a n s </w:t>
      </w:r>
      <w:proofErr w:type="spellStart"/>
      <w:r w:rsidRPr="00BE57F7">
        <w:rPr>
          <w:rFonts w:ascii="Arial" w:hAnsi="Arial" w:cs="Arial"/>
          <w:b/>
          <w:sz w:val="23"/>
          <w:szCs w:val="23"/>
          <w:lang w:val="en-US"/>
        </w:rPr>
        <w:t>i</w:t>
      </w:r>
      <w:proofErr w:type="spellEnd"/>
      <w:r w:rsidRPr="00BE57F7">
        <w:rPr>
          <w:rFonts w:ascii="Arial" w:hAnsi="Arial" w:cs="Arial"/>
          <w:b/>
          <w:sz w:val="23"/>
          <w:szCs w:val="23"/>
          <w:lang w:val="en-US"/>
        </w:rPr>
        <w:t xml:space="preserve"> t o r </w:t>
      </w:r>
      <w:proofErr w:type="spellStart"/>
      <w:r w:rsidRPr="00BE57F7">
        <w:rPr>
          <w:rFonts w:ascii="Arial" w:hAnsi="Arial" w:cs="Arial"/>
          <w:b/>
          <w:sz w:val="23"/>
          <w:szCs w:val="23"/>
          <w:lang w:val="en-US"/>
        </w:rPr>
        <w:t>i</w:t>
      </w:r>
      <w:proofErr w:type="spellEnd"/>
      <w:r w:rsidRPr="00BE57F7">
        <w:rPr>
          <w:rFonts w:ascii="Arial" w:hAnsi="Arial" w:cs="Arial"/>
          <w:b/>
          <w:sz w:val="23"/>
          <w:szCs w:val="23"/>
          <w:lang w:val="en-US"/>
        </w:rPr>
        <w:t xml:space="preserve"> o</w:t>
      </w:r>
      <w:r>
        <w:rPr>
          <w:rFonts w:ascii="Arial" w:hAnsi="Arial" w:cs="Arial"/>
          <w:b/>
          <w:sz w:val="23"/>
          <w:szCs w:val="23"/>
          <w:lang w:val="en-US"/>
        </w:rPr>
        <w:t xml:space="preserve"> s</w:t>
      </w:r>
    </w:p>
    <w:p w14:paraId="3DA61F46" w14:textId="77777777" w:rsidR="00AF2B2A" w:rsidRPr="00BE57F7" w:rsidRDefault="00AF2B2A" w:rsidP="00AF2B2A">
      <w:pPr>
        <w:adjustRightInd w:val="0"/>
        <w:spacing w:after="0" w:line="240" w:lineRule="auto"/>
        <w:jc w:val="both"/>
        <w:rPr>
          <w:rFonts w:ascii="Arial" w:hAnsi="Arial" w:cs="Arial"/>
          <w:b/>
          <w:sz w:val="23"/>
          <w:szCs w:val="23"/>
          <w:lang w:val="en-US"/>
        </w:rPr>
      </w:pPr>
    </w:p>
    <w:p w14:paraId="65B1111B" w14:textId="77777777" w:rsidR="00AF2B2A" w:rsidRDefault="00AF2B2A" w:rsidP="00AF2B2A">
      <w:pPr>
        <w:spacing w:after="0" w:line="240" w:lineRule="auto"/>
        <w:jc w:val="both"/>
        <w:rPr>
          <w:rFonts w:ascii="Arial" w:hAnsi="Arial" w:cs="Arial"/>
          <w:lang w:val="es-ES"/>
        </w:rPr>
      </w:pPr>
      <w:r w:rsidRPr="00553267">
        <w:rPr>
          <w:rFonts w:ascii="Arial" w:hAnsi="Arial" w:cs="Arial"/>
          <w:b/>
          <w:lang w:val="es-ES_tradnl"/>
        </w:rPr>
        <w:t xml:space="preserve">Artículo </w:t>
      </w:r>
      <w:proofErr w:type="gramStart"/>
      <w:r w:rsidRPr="00553267">
        <w:rPr>
          <w:rFonts w:ascii="Arial" w:hAnsi="Arial" w:cs="Arial"/>
          <w:b/>
          <w:lang w:val="es-ES_tradnl"/>
        </w:rPr>
        <w:t>Primero.-</w:t>
      </w:r>
      <w:proofErr w:type="gramEnd"/>
      <w:r w:rsidRPr="00553267">
        <w:rPr>
          <w:rFonts w:ascii="Arial" w:hAnsi="Arial" w:cs="Arial"/>
          <w:b/>
          <w:lang w:val="es-ES_tradnl"/>
        </w:rPr>
        <w:t xml:space="preserve"> </w:t>
      </w:r>
      <w:r w:rsidRPr="00DE10CC">
        <w:rPr>
          <w:rFonts w:ascii="Arial" w:hAnsi="Arial" w:cs="Arial"/>
          <w:lang w:val="es-ES"/>
        </w:rPr>
        <w:t>Este Decreto, entrará en vigor el primero de enero del año 2025, previa su publicación en el Diario Oficial del Gobierno del Estado de Yucatán.</w:t>
      </w:r>
    </w:p>
    <w:p w14:paraId="13BA2D8B" w14:textId="74015FED" w:rsidR="005746AF" w:rsidRPr="005746AF" w:rsidRDefault="005746AF" w:rsidP="005746AF">
      <w:pPr>
        <w:spacing w:after="0" w:line="240" w:lineRule="auto"/>
        <w:jc w:val="both"/>
        <w:rPr>
          <w:rFonts w:ascii="Arial" w:hAnsi="Arial" w:cs="Arial"/>
          <w:lang w:val="es-ES"/>
        </w:rPr>
      </w:pPr>
    </w:p>
    <w:p w14:paraId="7316B115" w14:textId="1B253613" w:rsidR="005746AF" w:rsidRPr="00DE10CC" w:rsidRDefault="005746AF" w:rsidP="005746AF">
      <w:pPr>
        <w:spacing w:after="0" w:line="240" w:lineRule="auto"/>
        <w:jc w:val="both"/>
        <w:rPr>
          <w:rFonts w:ascii="Arial" w:hAnsi="Arial" w:cs="Arial"/>
          <w:lang w:val="es-ES"/>
        </w:rPr>
      </w:pPr>
      <w:r w:rsidRPr="005746AF">
        <w:rPr>
          <w:rFonts w:ascii="Arial" w:hAnsi="Arial" w:cs="Arial"/>
          <w:b/>
          <w:lang w:val="es-ES"/>
        </w:rPr>
        <w:t xml:space="preserve">Artículo </w:t>
      </w:r>
      <w:proofErr w:type="gramStart"/>
      <w:r w:rsidRPr="005746AF">
        <w:rPr>
          <w:rFonts w:ascii="Arial" w:hAnsi="Arial" w:cs="Arial"/>
          <w:b/>
          <w:lang w:val="es-ES"/>
        </w:rPr>
        <w:t>Segundo.-</w:t>
      </w:r>
      <w:proofErr w:type="gramEnd"/>
      <w:r w:rsidRPr="005746AF">
        <w:rPr>
          <w:rFonts w:ascii="Arial" w:hAnsi="Arial" w:cs="Arial"/>
          <w:lang w:val="es-ES"/>
        </w:rPr>
        <w:t xml:space="preserve"> Se derogan todas aquellas disposiciones de igual o menor jerarquía que se opongan a este Decreto.</w:t>
      </w:r>
    </w:p>
    <w:p w14:paraId="1BD490A7" w14:textId="54EA1EC9" w:rsidR="00AF2B2A" w:rsidRPr="0053353A" w:rsidRDefault="00AF2B2A" w:rsidP="0053353A">
      <w:pPr>
        <w:adjustRightInd w:val="0"/>
        <w:spacing w:after="0" w:line="360" w:lineRule="auto"/>
        <w:jc w:val="both"/>
        <w:rPr>
          <w:rFonts w:ascii="Arial MT" w:eastAsia="Arial MT" w:hAnsi="Arial MT" w:cs="Arial MT"/>
          <w:b/>
          <w:sz w:val="23"/>
          <w:szCs w:val="23"/>
        </w:rPr>
      </w:pPr>
    </w:p>
    <w:p w14:paraId="4FE97EDA" w14:textId="5D3FACCF" w:rsidR="0053353A" w:rsidRPr="0053353A" w:rsidRDefault="0053353A" w:rsidP="0053353A">
      <w:pPr>
        <w:spacing w:after="0" w:line="240" w:lineRule="auto"/>
        <w:ind w:right="-6" w:hanging="11"/>
        <w:jc w:val="both"/>
        <w:rPr>
          <w:rFonts w:ascii="Arial" w:eastAsia="Calibri" w:hAnsi="Arial" w:cs="Arial"/>
          <w:b/>
          <w:bCs/>
          <w:color w:val="000000"/>
          <w:sz w:val="23"/>
          <w:szCs w:val="23"/>
        </w:rPr>
      </w:pPr>
      <w:r w:rsidRPr="0053353A">
        <w:rPr>
          <w:rFonts w:ascii="Arial" w:eastAsia="Calibri" w:hAnsi="Arial" w:cs="Arial"/>
          <w:b/>
          <w:bCs/>
          <w:color w:val="000000"/>
          <w:sz w:val="23"/>
          <w:szCs w:val="23"/>
        </w:rPr>
        <w:t>DADO EN EL SALÓN DE SESIONES ‘‘CONSTITUYENTES DE 1918’’ DEL RECINTO DEL PODER LEGISLATIVO, EN LA CIU</w:t>
      </w:r>
      <w:r w:rsidR="00BA4236">
        <w:rPr>
          <w:rFonts w:ascii="Arial" w:eastAsia="Calibri" w:hAnsi="Arial" w:cs="Arial"/>
          <w:b/>
          <w:bCs/>
          <w:color w:val="000000"/>
          <w:sz w:val="23"/>
          <w:szCs w:val="23"/>
        </w:rPr>
        <w:t xml:space="preserve">DAD DE MÉRIDA, YUCATÁN, A LOS </w:t>
      </w:r>
      <w:r w:rsidR="00AD65AF">
        <w:rPr>
          <w:rFonts w:ascii="Arial" w:eastAsia="Calibri" w:hAnsi="Arial" w:cs="Arial"/>
          <w:b/>
          <w:bCs/>
          <w:color w:val="000000"/>
          <w:sz w:val="23"/>
          <w:szCs w:val="23"/>
        </w:rPr>
        <w:t>TRECE</w:t>
      </w:r>
      <w:r w:rsidRPr="0053353A">
        <w:rPr>
          <w:rFonts w:ascii="Arial" w:eastAsia="Calibri" w:hAnsi="Arial" w:cs="Arial"/>
          <w:b/>
          <w:bCs/>
          <w:color w:val="000000"/>
          <w:sz w:val="23"/>
          <w:szCs w:val="23"/>
        </w:rPr>
        <w:t xml:space="preserve"> DÍAS DEL MES DE </w:t>
      </w:r>
      <w:r w:rsidR="00BA4236">
        <w:rPr>
          <w:rFonts w:ascii="Arial" w:eastAsia="Calibri" w:hAnsi="Arial" w:cs="Arial"/>
          <w:b/>
          <w:bCs/>
          <w:color w:val="000000"/>
          <w:sz w:val="23"/>
          <w:szCs w:val="23"/>
        </w:rPr>
        <w:t>DICIEMBRE</w:t>
      </w:r>
      <w:r w:rsidRPr="0053353A">
        <w:rPr>
          <w:rFonts w:ascii="Arial" w:eastAsia="Calibri" w:hAnsi="Arial" w:cs="Arial"/>
          <w:b/>
          <w:bCs/>
          <w:color w:val="000000"/>
          <w:sz w:val="23"/>
          <w:szCs w:val="23"/>
        </w:rPr>
        <w:t xml:space="preserve"> DEL AÑO DOS MIL VEINTICUATRO. </w:t>
      </w:r>
    </w:p>
    <w:p w14:paraId="4BB44DCE" w14:textId="77777777" w:rsidR="0053353A" w:rsidRPr="0053353A" w:rsidRDefault="0053353A" w:rsidP="0053353A">
      <w:pPr>
        <w:spacing w:after="0" w:line="240" w:lineRule="auto"/>
        <w:jc w:val="both"/>
        <w:rPr>
          <w:rFonts w:ascii="Arial" w:eastAsia="Arial" w:hAnsi="Arial" w:cs="Arial"/>
          <w:b/>
          <w:bCs/>
          <w:sz w:val="23"/>
          <w:szCs w:val="23"/>
          <w:lang w:eastAsia="es-MX"/>
        </w:rPr>
      </w:pPr>
    </w:p>
    <w:tbl>
      <w:tblPr>
        <w:tblStyle w:val="Tablaconcuadrcula7"/>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53353A" w:rsidRPr="0053353A" w14:paraId="50DCE23D" w14:textId="77777777" w:rsidTr="0053353A">
        <w:trPr>
          <w:trHeight w:val="759"/>
        </w:trPr>
        <w:tc>
          <w:tcPr>
            <w:tcW w:w="10065" w:type="dxa"/>
          </w:tcPr>
          <w:p w14:paraId="5F19C528" w14:textId="77777777" w:rsidR="0053353A" w:rsidRPr="0053353A" w:rsidRDefault="0053353A" w:rsidP="0053353A">
            <w:pPr>
              <w:rPr>
                <w:rFonts w:ascii="Arial" w:eastAsia="Arial" w:hAnsi="Arial" w:cs="Arial"/>
                <w:b/>
                <w:color w:val="000000"/>
                <w:sz w:val="23"/>
                <w:szCs w:val="23"/>
                <w:lang w:val="pt-BR" w:eastAsia="es-MX"/>
              </w:rPr>
            </w:pPr>
          </w:p>
          <w:p w14:paraId="7AAD69E4" w14:textId="77777777" w:rsidR="0053353A" w:rsidRPr="0053353A" w:rsidRDefault="0053353A" w:rsidP="0053353A">
            <w:pPr>
              <w:jc w:val="center"/>
              <w:rPr>
                <w:rFonts w:ascii="Arial" w:eastAsia="Arial" w:hAnsi="Arial" w:cs="Arial"/>
                <w:b/>
                <w:color w:val="000000"/>
                <w:sz w:val="23"/>
                <w:szCs w:val="23"/>
                <w:lang w:val="pt-BR" w:eastAsia="es-MX"/>
              </w:rPr>
            </w:pPr>
          </w:p>
          <w:p w14:paraId="69C45247" w14:textId="77777777" w:rsidR="0053353A" w:rsidRPr="0053353A" w:rsidRDefault="0053353A" w:rsidP="0053353A">
            <w:pPr>
              <w:jc w:val="center"/>
              <w:rPr>
                <w:rFonts w:ascii="Arial" w:eastAsia="Arial" w:hAnsi="Arial" w:cs="Arial"/>
                <w:b/>
                <w:color w:val="000000"/>
                <w:sz w:val="23"/>
                <w:szCs w:val="23"/>
                <w:lang w:val="pt-BR" w:eastAsia="es-MX"/>
              </w:rPr>
            </w:pPr>
            <w:r w:rsidRPr="0053353A">
              <w:rPr>
                <w:rFonts w:ascii="Arial" w:eastAsia="Arial" w:hAnsi="Arial" w:cs="Arial"/>
                <w:b/>
                <w:color w:val="000000"/>
                <w:sz w:val="23"/>
                <w:szCs w:val="23"/>
                <w:lang w:val="pt-BR" w:eastAsia="es-MX"/>
              </w:rPr>
              <w:t>PRESIDENTA</w:t>
            </w:r>
          </w:p>
          <w:p w14:paraId="2B9550C6" w14:textId="77777777" w:rsidR="0053353A" w:rsidRPr="0053353A" w:rsidRDefault="0053353A" w:rsidP="0053353A">
            <w:pPr>
              <w:jc w:val="center"/>
              <w:rPr>
                <w:rFonts w:ascii="Arial" w:eastAsia="Arial" w:hAnsi="Arial" w:cs="Arial"/>
                <w:b/>
                <w:color w:val="000000"/>
                <w:sz w:val="23"/>
                <w:szCs w:val="23"/>
                <w:lang w:val="pt-BR" w:eastAsia="es-MX"/>
              </w:rPr>
            </w:pPr>
          </w:p>
          <w:p w14:paraId="1A4893C0" w14:textId="77777777" w:rsidR="0053353A" w:rsidRPr="0053353A" w:rsidRDefault="0053353A" w:rsidP="0053353A">
            <w:pPr>
              <w:jc w:val="center"/>
              <w:rPr>
                <w:rFonts w:ascii="Arial" w:eastAsia="Arial" w:hAnsi="Arial" w:cs="Arial"/>
                <w:b/>
                <w:color w:val="000000"/>
                <w:sz w:val="23"/>
                <w:szCs w:val="23"/>
                <w:lang w:val="pt-BR" w:eastAsia="es-MX"/>
              </w:rPr>
            </w:pPr>
          </w:p>
          <w:p w14:paraId="6D58DBBA" w14:textId="77777777" w:rsidR="0053353A" w:rsidRPr="0053353A" w:rsidRDefault="0053353A" w:rsidP="0053353A">
            <w:pPr>
              <w:jc w:val="center"/>
              <w:rPr>
                <w:rFonts w:ascii="Arial" w:eastAsia="Arial" w:hAnsi="Arial" w:cs="Arial"/>
                <w:b/>
                <w:color w:val="000000"/>
                <w:sz w:val="23"/>
                <w:szCs w:val="23"/>
                <w:lang w:val="pt-BR" w:eastAsia="es-MX"/>
              </w:rPr>
            </w:pPr>
          </w:p>
          <w:p w14:paraId="04F26A81" w14:textId="77777777" w:rsidR="0053353A" w:rsidRPr="0053353A" w:rsidRDefault="0053353A" w:rsidP="0053353A">
            <w:pPr>
              <w:jc w:val="center"/>
              <w:rPr>
                <w:rFonts w:ascii="Arial" w:eastAsia="Arial" w:hAnsi="Arial" w:cs="Arial"/>
                <w:b/>
                <w:color w:val="000000"/>
                <w:sz w:val="23"/>
                <w:szCs w:val="23"/>
                <w:lang w:val="pt-BR" w:eastAsia="es-MX"/>
              </w:rPr>
            </w:pPr>
            <w:r w:rsidRPr="0053353A">
              <w:rPr>
                <w:rFonts w:ascii="Arial" w:eastAsia="Arial" w:hAnsi="Arial" w:cs="Arial"/>
                <w:b/>
                <w:color w:val="000000"/>
                <w:sz w:val="23"/>
                <w:szCs w:val="23"/>
                <w:lang w:val="pt-BR" w:eastAsia="es-MX"/>
              </w:rPr>
              <w:t>DIP. NEYDA ARACELLY PAT DZUL.</w:t>
            </w:r>
          </w:p>
          <w:p w14:paraId="62EC9B1F" w14:textId="77777777" w:rsidR="0053353A" w:rsidRPr="0053353A" w:rsidRDefault="0053353A" w:rsidP="0053353A">
            <w:pPr>
              <w:jc w:val="center"/>
              <w:rPr>
                <w:rFonts w:ascii="Arial" w:eastAsia="Arial" w:hAnsi="Arial" w:cs="Arial"/>
                <w:b/>
                <w:color w:val="000000"/>
                <w:sz w:val="23"/>
                <w:szCs w:val="23"/>
                <w:lang w:val="pt-BR" w:eastAsia="es-MX"/>
              </w:rPr>
            </w:pPr>
          </w:p>
          <w:p w14:paraId="2A07E04F" w14:textId="77777777" w:rsidR="0053353A" w:rsidRPr="0053353A" w:rsidRDefault="0053353A" w:rsidP="0053353A">
            <w:pPr>
              <w:rPr>
                <w:rFonts w:ascii="Arial" w:eastAsia="Arial" w:hAnsi="Arial" w:cs="Arial"/>
                <w:b/>
                <w:color w:val="000000"/>
                <w:sz w:val="23"/>
                <w:szCs w:val="23"/>
                <w:lang w:val="pt-BR" w:eastAsia="es-MX"/>
              </w:rPr>
            </w:pPr>
          </w:p>
          <w:p w14:paraId="0B350DB2" w14:textId="77777777" w:rsidR="0053353A" w:rsidRPr="0053353A" w:rsidRDefault="0053353A" w:rsidP="0053353A">
            <w:pPr>
              <w:rPr>
                <w:rFonts w:ascii="Arial" w:eastAsia="Arial" w:hAnsi="Arial" w:cs="Arial"/>
                <w:b/>
                <w:color w:val="000000"/>
                <w:sz w:val="23"/>
                <w:szCs w:val="23"/>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53353A" w:rsidRPr="0053353A" w14:paraId="06879D17" w14:textId="77777777" w:rsidTr="0053353A">
              <w:trPr>
                <w:jc w:val="center"/>
              </w:trPr>
              <w:tc>
                <w:tcPr>
                  <w:tcW w:w="4111" w:type="dxa"/>
                </w:tcPr>
                <w:p w14:paraId="0D5B14B9" w14:textId="77777777" w:rsidR="0053353A" w:rsidRPr="0053353A" w:rsidRDefault="0053353A" w:rsidP="0053353A">
                  <w:pPr>
                    <w:spacing w:after="0" w:line="240" w:lineRule="auto"/>
                    <w:jc w:val="center"/>
                    <w:rPr>
                      <w:rFonts w:ascii="Arial" w:eastAsia="Arial" w:hAnsi="Arial" w:cs="Arial"/>
                      <w:b/>
                      <w:color w:val="000000"/>
                      <w:sz w:val="23"/>
                      <w:szCs w:val="23"/>
                      <w:lang w:eastAsia="es-MX"/>
                    </w:rPr>
                  </w:pPr>
                  <w:r w:rsidRPr="0053353A">
                    <w:rPr>
                      <w:rFonts w:ascii="Arial" w:eastAsia="Arial" w:hAnsi="Arial" w:cs="Arial"/>
                      <w:b/>
                      <w:color w:val="000000"/>
                      <w:sz w:val="23"/>
                      <w:szCs w:val="23"/>
                      <w:lang w:eastAsia="es-MX"/>
                    </w:rPr>
                    <w:t>SECRETARIO</w:t>
                  </w:r>
                </w:p>
                <w:p w14:paraId="7A36B361" w14:textId="77777777" w:rsidR="0053353A" w:rsidRPr="0053353A" w:rsidRDefault="0053353A" w:rsidP="0053353A">
                  <w:pPr>
                    <w:spacing w:after="0" w:line="240" w:lineRule="auto"/>
                    <w:jc w:val="center"/>
                    <w:rPr>
                      <w:rFonts w:ascii="Arial" w:eastAsia="Arial" w:hAnsi="Arial" w:cs="Arial"/>
                      <w:b/>
                      <w:color w:val="000000"/>
                      <w:sz w:val="23"/>
                      <w:szCs w:val="23"/>
                      <w:lang w:eastAsia="es-MX"/>
                    </w:rPr>
                  </w:pPr>
                </w:p>
                <w:p w14:paraId="1F8C7698" w14:textId="77777777" w:rsidR="0053353A" w:rsidRPr="0053353A" w:rsidRDefault="0053353A" w:rsidP="0053353A">
                  <w:pPr>
                    <w:spacing w:after="0" w:line="240" w:lineRule="auto"/>
                    <w:jc w:val="center"/>
                    <w:rPr>
                      <w:rFonts w:ascii="Arial" w:eastAsia="Arial" w:hAnsi="Arial" w:cs="Arial"/>
                      <w:b/>
                      <w:color w:val="000000"/>
                      <w:sz w:val="23"/>
                      <w:szCs w:val="23"/>
                      <w:lang w:eastAsia="es-MX"/>
                    </w:rPr>
                  </w:pPr>
                </w:p>
                <w:p w14:paraId="6AAE5D7D" w14:textId="77777777" w:rsidR="0053353A" w:rsidRPr="0053353A" w:rsidRDefault="0053353A" w:rsidP="0053353A">
                  <w:pPr>
                    <w:spacing w:after="0" w:line="240" w:lineRule="auto"/>
                    <w:jc w:val="center"/>
                    <w:rPr>
                      <w:rFonts w:ascii="Arial" w:eastAsia="Arial" w:hAnsi="Arial" w:cs="Arial"/>
                      <w:b/>
                      <w:color w:val="000000"/>
                      <w:sz w:val="23"/>
                      <w:szCs w:val="23"/>
                      <w:lang w:eastAsia="es-MX"/>
                    </w:rPr>
                  </w:pPr>
                </w:p>
                <w:p w14:paraId="3E456E0F" w14:textId="77777777" w:rsidR="0053353A" w:rsidRPr="0053353A" w:rsidRDefault="0053353A" w:rsidP="0053353A">
                  <w:pPr>
                    <w:spacing w:after="0" w:line="240" w:lineRule="auto"/>
                    <w:jc w:val="center"/>
                    <w:rPr>
                      <w:rFonts w:ascii="Arial" w:eastAsia="Arial" w:hAnsi="Arial" w:cs="Arial"/>
                      <w:b/>
                      <w:color w:val="000000"/>
                      <w:sz w:val="23"/>
                      <w:szCs w:val="23"/>
                      <w:lang w:eastAsia="es-MX"/>
                    </w:rPr>
                  </w:pPr>
                  <w:r w:rsidRPr="0053353A">
                    <w:rPr>
                      <w:rFonts w:ascii="Arial" w:eastAsia="Arial" w:hAnsi="Arial" w:cs="Arial"/>
                      <w:b/>
                      <w:color w:val="000000"/>
                      <w:sz w:val="23"/>
                      <w:szCs w:val="23"/>
                      <w:lang w:eastAsia="es-MX"/>
                    </w:rPr>
                    <w:t xml:space="preserve">DIP. </w:t>
                  </w:r>
                  <w:r w:rsidRPr="0053353A">
                    <w:rPr>
                      <w:rFonts w:ascii="Arial" w:eastAsia="Arial" w:hAnsi="Arial" w:cs="Arial"/>
                      <w:b/>
                      <w:bCs/>
                      <w:color w:val="000000"/>
                      <w:sz w:val="23"/>
                      <w:szCs w:val="23"/>
                      <w:lang w:eastAsia="es-MX"/>
                    </w:rPr>
                    <w:t>ÁLVARO CETINA PUERTO</w:t>
                  </w:r>
                  <w:r w:rsidRPr="0053353A">
                    <w:rPr>
                      <w:rFonts w:ascii="Arial" w:eastAsia="Arial" w:hAnsi="Arial" w:cs="Arial"/>
                      <w:b/>
                      <w:color w:val="000000"/>
                      <w:sz w:val="23"/>
                      <w:szCs w:val="23"/>
                      <w:lang w:eastAsia="es-MX"/>
                    </w:rPr>
                    <w:t>.</w:t>
                  </w:r>
                </w:p>
              </w:tc>
              <w:tc>
                <w:tcPr>
                  <w:tcW w:w="4985" w:type="dxa"/>
                </w:tcPr>
                <w:p w14:paraId="089C13A3" w14:textId="77777777" w:rsidR="0053353A" w:rsidRPr="0053353A" w:rsidRDefault="0053353A" w:rsidP="0053353A">
                  <w:pPr>
                    <w:spacing w:after="0" w:line="240" w:lineRule="auto"/>
                    <w:jc w:val="center"/>
                    <w:rPr>
                      <w:rFonts w:ascii="Arial" w:eastAsia="Arial" w:hAnsi="Arial" w:cs="Arial"/>
                      <w:b/>
                      <w:color w:val="000000"/>
                      <w:sz w:val="23"/>
                      <w:szCs w:val="23"/>
                      <w:lang w:eastAsia="es-MX"/>
                    </w:rPr>
                  </w:pPr>
                  <w:r w:rsidRPr="0053353A">
                    <w:rPr>
                      <w:rFonts w:ascii="Arial" w:eastAsia="Arial" w:hAnsi="Arial" w:cs="Arial"/>
                      <w:b/>
                      <w:color w:val="000000"/>
                      <w:sz w:val="23"/>
                      <w:szCs w:val="23"/>
                      <w:lang w:eastAsia="es-MX"/>
                    </w:rPr>
                    <w:t>SECRETARIO</w:t>
                  </w:r>
                </w:p>
                <w:p w14:paraId="66AA140D" w14:textId="77777777" w:rsidR="0053353A" w:rsidRPr="0053353A" w:rsidRDefault="0053353A" w:rsidP="0053353A">
                  <w:pPr>
                    <w:spacing w:after="0" w:line="240" w:lineRule="auto"/>
                    <w:jc w:val="center"/>
                    <w:rPr>
                      <w:rFonts w:ascii="Arial" w:eastAsia="Arial" w:hAnsi="Arial" w:cs="Arial"/>
                      <w:b/>
                      <w:color w:val="000000"/>
                      <w:sz w:val="23"/>
                      <w:szCs w:val="23"/>
                      <w:lang w:eastAsia="es-MX"/>
                    </w:rPr>
                  </w:pPr>
                </w:p>
                <w:p w14:paraId="25D02DA3" w14:textId="77777777" w:rsidR="0053353A" w:rsidRPr="0053353A" w:rsidRDefault="0053353A" w:rsidP="0053353A">
                  <w:pPr>
                    <w:spacing w:after="0" w:line="240" w:lineRule="auto"/>
                    <w:jc w:val="center"/>
                    <w:rPr>
                      <w:rFonts w:ascii="Arial" w:eastAsia="Arial" w:hAnsi="Arial" w:cs="Arial"/>
                      <w:b/>
                      <w:color w:val="000000"/>
                      <w:sz w:val="23"/>
                      <w:szCs w:val="23"/>
                      <w:lang w:eastAsia="es-MX"/>
                    </w:rPr>
                  </w:pPr>
                </w:p>
                <w:p w14:paraId="3E7383CE" w14:textId="77777777" w:rsidR="0053353A" w:rsidRPr="0053353A" w:rsidRDefault="0053353A" w:rsidP="0053353A">
                  <w:pPr>
                    <w:spacing w:after="0" w:line="240" w:lineRule="auto"/>
                    <w:jc w:val="center"/>
                    <w:rPr>
                      <w:rFonts w:ascii="Arial" w:eastAsia="Arial" w:hAnsi="Arial" w:cs="Arial"/>
                      <w:b/>
                      <w:color w:val="000000"/>
                      <w:sz w:val="23"/>
                      <w:szCs w:val="23"/>
                      <w:lang w:eastAsia="es-MX"/>
                    </w:rPr>
                  </w:pPr>
                </w:p>
                <w:p w14:paraId="70945B83" w14:textId="77777777" w:rsidR="0053353A" w:rsidRPr="0053353A" w:rsidRDefault="0053353A" w:rsidP="0053353A">
                  <w:pPr>
                    <w:spacing w:after="0" w:line="240" w:lineRule="auto"/>
                    <w:jc w:val="center"/>
                    <w:rPr>
                      <w:rFonts w:ascii="Arial" w:eastAsia="Arial" w:hAnsi="Arial" w:cs="Arial"/>
                      <w:b/>
                      <w:color w:val="000000"/>
                      <w:sz w:val="23"/>
                      <w:szCs w:val="23"/>
                      <w:lang w:eastAsia="es-MX"/>
                    </w:rPr>
                  </w:pPr>
                  <w:r w:rsidRPr="0053353A">
                    <w:rPr>
                      <w:rFonts w:ascii="Arial" w:eastAsia="Arial" w:hAnsi="Arial" w:cs="Arial"/>
                      <w:b/>
                      <w:color w:val="000000"/>
                      <w:sz w:val="23"/>
                      <w:szCs w:val="23"/>
                      <w:lang w:eastAsia="es-MX"/>
                    </w:rPr>
                    <w:t>DIP. FRANCISCO ROSAS VILLAVICENCIO.</w:t>
                  </w:r>
                </w:p>
              </w:tc>
            </w:tr>
          </w:tbl>
          <w:p w14:paraId="1BA22F6F" w14:textId="77777777" w:rsidR="0053353A" w:rsidRPr="0053353A" w:rsidRDefault="0053353A" w:rsidP="0053353A">
            <w:pPr>
              <w:rPr>
                <w:rFonts w:ascii="Arial" w:eastAsia="Cambria" w:hAnsi="Arial" w:cs="Arial"/>
                <w:color w:val="000000"/>
                <w:sz w:val="23"/>
                <w:szCs w:val="23"/>
              </w:rPr>
            </w:pPr>
          </w:p>
        </w:tc>
        <w:tc>
          <w:tcPr>
            <w:tcW w:w="236" w:type="dxa"/>
          </w:tcPr>
          <w:p w14:paraId="38027204" w14:textId="77777777" w:rsidR="0053353A" w:rsidRPr="0053353A" w:rsidRDefault="0053353A" w:rsidP="0053353A">
            <w:pPr>
              <w:rPr>
                <w:rFonts w:ascii="Arial" w:eastAsia="Cambria" w:hAnsi="Arial" w:cs="Arial"/>
                <w:color w:val="000000"/>
                <w:sz w:val="23"/>
                <w:szCs w:val="23"/>
              </w:rPr>
            </w:pPr>
          </w:p>
        </w:tc>
      </w:tr>
    </w:tbl>
    <w:p w14:paraId="44E00F62" w14:textId="77777777" w:rsidR="0053353A" w:rsidRPr="0053353A" w:rsidRDefault="0053353A" w:rsidP="0053353A">
      <w:pPr>
        <w:spacing w:after="0" w:line="240" w:lineRule="auto"/>
        <w:jc w:val="both"/>
        <w:rPr>
          <w:rFonts w:ascii="Arial" w:eastAsia="Arial" w:hAnsi="Arial" w:cs="Arial"/>
          <w:b/>
          <w:sz w:val="23"/>
          <w:szCs w:val="23"/>
          <w:lang w:eastAsia="es-MX"/>
        </w:rPr>
      </w:pPr>
    </w:p>
    <w:p w14:paraId="52922891" w14:textId="77777777" w:rsidR="00E33F1D" w:rsidRDefault="00E33F1D" w:rsidP="00B14A4E">
      <w:pPr>
        <w:spacing w:after="0" w:line="240" w:lineRule="auto"/>
        <w:rPr>
          <w:rFonts w:ascii="Arial" w:hAnsi="Arial" w:cs="Arial"/>
          <w:sz w:val="20"/>
          <w:szCs w:val="20"/>
        </w:rPr>
      </w:pPr>
    </w:p>
    <w:p w14:paraId="2E47D63D" w14:textId="77777777" w:rsidR="00E33F1D" w:rsidRPr="00B14A4E" w:rsidRDefault="00E33F1D" w:rsidP="00B14A4E">
      <w:pPr>
        <w:spacing w:after="0" w:line="240" w:lineRule="auto"/>
        <w:rPr>
          <w:rFonts w:ascii="Arial" w:hAnsi="Arial" w:cs="Arial"/>
          <w:sz w:val="20"/>
          <w:szCs w:val="20"/>
        </w:rPr>
      </w:pPr>
    </w:p>
    <w:sectPr w:rsidR="00E33F1D" w:rsidRPr="00B14A4E" w:rsidSect="002539AF">
      <w:headerReference w:type="default" r:id="rId12"/>
      <w:footerReference w:type="default" r:id="rId13"/>
      <w:pgSz w:w="12240" w:h="15840" w:code="1"/>
      <w:pgMar w:top="2835" w:right="1418" w:bottom="155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5614" w14:textId="77777777" w:rsidR="0053353A" w:rsidRDefault="0053353A" w:rsidP="00753EEC">
      <w:pPr>
        <w:spacing w:after="0" w:line="240" w:lineRule="auto"/>
      </w:pPr>
      <w:r>
        <w:separator/>
      </w:r>
    </w:p>
  </w:endnote>
  <w:endnote w:type="continuationSeparator" w:id="0">
    <w:p w14:paraId="766AA431" w14:textId="77777777" w:rsidR="0053353A" w:rsidRDefault="0053353A" w:rsidP="0075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994615"/>
      <w:docPartObj>
        <w:docPartGallery w:val="Page Numbers (Bottom of Page)"/>
        <w:docPartUnique/>
      </w:docPartObj>
    </w:sdtPr>
    <w:sdtEndPr/>
    <w:sdtContent>
      <w:p w14:paraId="44B53CF2" w14:textId="494F09A4" w:rsidR="0053353A" w:rsidRDefault="0053353A">
        <w:pPr>
          <w:pStyle w:val="Piedepgina"/>
          <w:jc w:val="center"/>
        </w:pPr>
        <w:r>
          <w:fldChar w:fldCharType="begin"/>
        </w:r>
        <w:r>
          <w:instrText>PAGE   \* MERGEFORMAT</w:instrText>
        </w:r>
        <w:r>
          <w:fldChar w:fldCharType="separate"/>
        </w:r>
        <w:r w:rsidR="00BA4236" w:rsidRPr="00BA4236">
          <w:rPr>
            <w:noProof/>
            <w:lang w:val="es-ES"/>
          </w:rPr>
          <w:t>81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4DACB" w14:textId="77777777" w:rsidR="0053353A" w:rsidRDefault="0053353A" w:rsidP="00753EEC">
      <w:pPr>
        <w:spacing w:after="0" w:line="240" w:lineRule="auto"/>
      </w:pPr>
      <w:r>
        <w:separator/>
      </w:r>
    </w:p>
  </w:footnote>
  <w:footnote w:type="continuationSeparator" w:id="0">
    <w:p w14:paraId="6790A70B" w14:textId="77777777" w:rsidR="0053353A" w:rsidRDefault="0053353A" w:rsidP="00753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12D67" w14:textId="034EF10B" w:rsidR="0053353A" w:rsidRDefault="0053353A">
    <w:pPr>
      <w:pStyle w:val="Encabezado"/>
    </w:pPr>
    <w:r>
      <w:rPr>
        <w:noProof/>
        <w:lang w:eastAsia="es-MX"/>
      </w:rPr>
      <mc:AlternateContent>
        <mc:Choice Requires="wpg">
          <w:drawing>
            <wp:anchor distT="0" distB="0" distL="114300" distR="114300" simplePos="0" relativeHeight="251659264" behindDoc="0" locked="0" layoutInCell="1" allowOverlap="1" wp14:anchorId="0681D877" wp14:editId="16E0D62A">
              <wp:simplePos x="0" y="0"/>
              <wp:positionH relativeFrom="column">
                <wp:posOffset>-303149</wp:posOffset>
              </wp:positionH>
              <wp:positionV relativeFrom="paragraph">
                <wp:posOffset>-313055</wp:posOffset>
              </wp:positionV>
              <wp:extent cx="6014085" cy="1553845"/>
              <wp:effectExtent l="0" t="0" r="5715" b="8255"/>
              <wp:wrapNone/>
              <wp:docPr id="174690410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1553845"/>
                        <a:chOff x="1467" y="214"/>
                        <a:chExt cx="9471" cy="2447"/>
                      </a:xfrm>
                    </wpg:grpSpPr>
                    <wps:wsp>
                      <wps:cNvPr id="1432724698"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99C15" w14:textId="77777777" w:rsidR="0053353A" w:rsidRDefault="0053353A" w:rsidP="00E33F1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5C585ED" w14:textId="77777777" w:rsidR="0053353A" w:rsidRPr="000C7742" w:rsidRDefault="0053353A" w:rsidP="00E33F1D">
                            <w:pPr>
                              <w:pStyle w:val="Encabezado"/>
                              <w:jc w:val="center"/>
                              <w:rPr>
                                <w:rFonts w:ascii="Times New Roman" w:hAnsi="Times New Roman" w:cs="Times New Roman"/>
                                <w:b/>
                                <w:sz w:val="24"/>
                                <w:szCs w:val="24"/>
                              </w:rPr>
                            </w:pPr>
                            <w:r w:rsidRPr="000C7742">
                              <w:rPr>
                                <w:rFonts w:ascii="Times New Roman" w:hAnsi="Times New Roman"/>
                                <w:b/>
                                <w:bCs/>
                                <w:sz w:val="24"/>
                              </w:rPr>
                              <w:t>PODER LEGISLATIVO</w:t>
                            </w:r>
                          </w:p>
                        </w:txbxContent>
                      </wps:txbx>
                      <wps:bodyPr rot="0" vert="horz" wrap="square" lIns="91440" tIns="45720" rIns="91440" bIns="45720" anchor="t" anchorCtr="0" upright="1">
                        <a:noAutofit/>
                      </wps:bodyPr>
                    </wps:wsp>
                    <wpg:grpSp>
                      <wpg:cNvPr id="409576519" name="Group 4"/>
                      <wpg:cNvGrpSpPr>
                        <a:grpSpLocks/>
                      </wpg:cNvGrpSpPr>
                      <wpg:grpSpPr bwMode="auto">
                        <a:xfrm>
                          <a:off x="1467" y="214"/>
                          <a:ext cx="3345" cy="2447"/>
                          <a:chOff x="1467" y="214"/>
                          <a:chExt cx="3345" cy="2447"/>
                        </a:xfrm>
                      </wpg:grpSpPr>
                      <wps:wsp>
                        <wps:cNvPr id="1755953241" name="Text Box 3"/>
                        <wps:cNvSpPr txBox="1">
                          <a:spLocks noChangeArrowheads="1"/>
                        </wps:cNvSpPr>
                        <wps:spPr bwMode="auto">
                          <a:xfrm>
                            <a:off x="1467" y="1871"/>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A9656" w14:textId="77777777" w:rsidR="0053353A" w:rsidRDefault="0053353A" w:rsidP="00E33F1D">
                              <w:pPr>
                                <w:spacing w:after="0" w:line="240" w:lineRule="auto"/>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2462B92" w14:textId="77777777" w:rsidR="0053353A" w:rsidRDefault="0053353A" w:rsidP="00E33F1D">
                              <w:pPr>
                                <w:spacing w:after="0" w:line="240" w:lineRule="auto"/>
                                <w:jc w:val="center"/>
                                <w:rPr>
                                  <w:rFonts w:ascii="Tahoma" w:hAnsi="Tahoma" w:cs="Tahoma"/>
                                  <w:sz w:val="16"/>
                                  <w:szCs w:val="16"/>
                                </w:rPr>
                              </w:pPr>
                              <w:r>
                                <w:rPr>
                                  <w:rFonts w:ascii="Tahoma" w:hAnsi="Tahoma" w:cs="Tahoma"/>
                                  <w:sz w:val="16"/>
                                  <w:szCs w:val="16"/>
                                </w:rPr>
                                <w:t>LIBRE Y SOBERANO</w:t>
                              </w:r>
                            </w:p>
                            <w:p w14:paraId="19026113" w14:textId="7CA6528D" w:rsidR="0053353A" w:rsidRPr="00603AF2" w:rsidRDefault="0053353A" w:rsidP="00E33F1D">
                              <w:pPr>
                                <w:ind w:left="-851"/>
                                <w:jc w:val="center"/>
                                <w:rPr>
                                  <w:rFonts w:ascii="Tahoma" w:hAnsi="Tahoma" w:cs="Tahoma"/>
                                  <w:sz w:val="16"/>
                                  <w:szCs w:val="16"/>
                                </w:rPr>
                              </w:pPr>
                              <w:r>
                                <w:rPr>
                                  <w:rFonts w:ascii="Tahoma" w:hAnsi="Tahoma" w:cs="Tahoma"/>
                                  <w:sz w:val="16"/>
                                  <w:szCs w:val="16"/>
                                </w:rPr>
                                <w:t xml:space="preserve">                  DE YUCATAN</w:t>
                              </w:r>
                            </w:p>
                          </w:txbxContent>
                        </wps:txbx>
                        <wps:bodyPr rot="0" vert="horz" wrap="square" lIns="91440" tIns="45720" rIns="91440" bIns="45720" anchor="t" anchorCtr="0" upright="1">
                          <a:noAutofit/>
                        </wps:bodyPr>
                      </wps:wsp>
                      <pic:pic xmlns:pic="http://schemas.openxmlformats.org/drawingml/2006/picture">
                        <pic:nvPicPr>
                          <pic:cNvPr id="87475763"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980" y="21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681D877" id="Group 5" o:spid="_x0000_s1026" style="position:absolute;margin-left:-23.85pt;margin-top:-24.65pt;width:473.55pt;height:122.35pt;z-index:251659264" coordorigin="1467,214" coordsize="9471,24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MynKsBAAA8A8AAA4AAABkcnMvZTJvRG9jLnhtbOxX7W7bNhT9P2Dv&#10;QOi/ow9T1gfiFIkdBwWyLVi7B6AlyiIqkRxJx86GvfsuSclO7A4N2g5FgRqwTYrk5b3n8h4eXb7Z&#10;9x16pEozwedBfBEFiPJK1Ixv5sEf71eTPEDaEF6TTnA6D56oDt5c/fzT5U6WNBGt6GqqEBjhutzJ&#10;edAaI8sw1FVLe6IvhKQcBhuhemKgqzZhrcgOrPddmETRLNwJVUslKqo1PF36weDK2W8aWpnfmkZT&#10;g7p5AL4Z96vc79r+hleXpNwoIltWDW6Qz/CiJ4zDpgdTS2II2ip2ZqpnlRJaNOaiEn0omoZV1MUA&#10;0cTRSTR3Smyli2VT7jbyABNAe4LTZ5utfn18UIjVkLsMz4oIxxEOECc95Mptj1KL0U5uSph6p+Q7&#10;+aB8oNC8F9UHDcPh6bjtb/xktN79ImowR7ZGOIz2jeqtCYge7V0qng6poHuDKng4i2Ic5WmAKhiL&#10;03SaY+cIKasWMmrXxXiWBQiGkxj7PFbt7bC8wFns1yYYZ3Y0JKXf1/k6+GYDg3Onj9DqL4P2XUsk&#10;dRnTFq8RWjxNsgTghWLw0L63cd6IPUo8um62hRaZPTyG4BxS2iOMuFi0hG/otVJi11JSg5uxi8r6&#10;Dxv5rNiOtkY+BTmOc3AFoJvNhhI44J6lUCYW9Dx1gB9wI6VU2txR0SPbmAcKist5SR7vtfEQj1Ns&#10;erXoWL1iXec6arNedAo9EijElfsMWXkxreN2Mhd2mbfon4B7sIcds466wvq7iBMc3STFZDXLswle&#10;4XRSZFE+ieLipphFuMDL1T/WwRiXLatryu8Zp2ORx/h1mR7oxpenK3O0mwdFmqQ+Q/8ZZOQ+Hwuy&#10;ZwY4r2M9gHyYREqb11teQ9ikNIR1vh2+dN8dZMBg/HeowJH2iffn2ezXe7BiH65F/QTnQQnIF+QV&#10;iBoarVB/BWgHpDcP9J9bomiAurcczlQRY2xZ0nVwmiXQUc9H1s9HCK/A1DwwAfLNhfHMupWKbVrY&#10;yZ9iLq6h9BvmzsjRK0cbrvo8v7ia9M1j6eCoSLNZGhdj5XhScgV/SjqWfb8WKZ2Ty1gh0ykwkauQ&#10;kVpeyUnnCw+19S04KUvTIp0mGHjyhJOm34STDojHOXC3q4JzyLPC8dUBuB+kFIXfDyl5nTGeru+F&#10;mySrSvgOFwe0zi6OT6tUWGW2lme90u1fZaMn6sNWTkAoSmLYmnXMPDnRCzePdYo/PrDKqjHbOVJm&#10;nuEMOHM61jVMsnsjV1TjVL8QyodVTsQdJYaWcK9b6j4+OlMdL62EtvvCmXXH5Hjz2/YQNtwOJ7r1&#10;I8h5TbwU1ban3HiRr2gHCAiuWyY1XEkl7de0BgnytvZXDDDFmT5I8usoKpKbySKNFhMcZbeTa9CF&#10;kyy6zXCE83gRL0Z9sNUUYCDdUrKvIBCcyBmJ6uyyJqWFxN7yWlW/A9gI3kSSZJblnvW0UdRUrZ3Q&#10;gAyyM7wUOgw4wI8YW/hfJfviIocL/bliHhk2mdp732nt2dRdrv8jxdrISCdb4tXgCJT2EtEpmx+i&#10;cNDlXyAKx2MBgNomfJ3iGl7Mhja8VjrAh1dg+976vO9mHV/Ur/4F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CfNdqeEAAAALAQAADwAAAGRycy9kb3ducmV2LnhtbEyPwW6CQBCG7036&#10;Dptp0psuVKyCLMaYtifTpNqk8bbCCER2lrAr4Nt3PLW3mcyXf74/XY+mET12rrakIJwGIJByW9RU&#10;Kvg+vE+WIJzXVOjGEiq4oYN19viQ6qSwA31hv/el4BByiVZQed8mUrq8QqPd1LZIfDvbzmjPa1fK&#10;otMDh5tGvgTBqzS6Jv5Q6Ra3FeaX/dUo+Bj0sJmFb/3uct7ejof5588uRKWen8bNCoTH0f/BcNdn&#10;dcjY6WSvVDjRKJhEiwWj9yGegWBiGccRiBOj8TwCmaXyf4fsFwAA//8DAFBLAwQKAAAAAAAAACEA&#10;kYp9dbYnAAC2JwAAFQAAAGRycy9tZWRpYS9pbWFnZTEuanBlZ//Y/+AAEEpGSUYAAQEBAEgASAAA&#10;/9sAQwAFAwQEBAMFBAQEBQUFBgcMCAcHBwcPCwsJDBEPEhIRDxERExYcFxMUGhURERghGBodHR8f&#10;HxMXIiQiHiQcHh8e/9sAQwEFBQUHBgcOCAgOHhQRFB4eHh4eHh4eHh4eHh4eHh4eHh4eHh4eHh4e&#10;Hh4eHh4eHh4eHh4eHh4eHh4eHh4eHh4e/8AAEQgAqgDDAwERAAIRAQMRAf/EABwAAAEEAwEAAAAA&#10;AAAAAAAAAAABBQYHAwQIAv/EAEcQAAEEAQMCAwUFBQUECQUAAAIBAwQFBgAREhMiBxQhFSMxMkIW&#10;JEFSYggzQ1FyU2GBgpIlNGNxFzVEc4ORorLiJqO0wvD/xAAUAQEAAAAAAAAAAAAAAAAAAAAA/8QA&#10;FBEBAAAAAAAAAAAAAAAAAAAAAP/aAAwDAQACEQMRAD8A7K0CpoDQGgNAaA0BoDQJvoNV2fHZPpvP&#10;stnxU+JH9KfFdA20GX4zkCmFFfVtmYfMMaSJ7f8AloFq8sx+0s3qyBaRpEtnfm2B7qvH5tv57aB0&#10;hzoczqeVktPdI+B8CReJfyXQbGgNAbaBNAaA0BoFTQC6BNAaATQLoDQGgNAaA0BoI7mGXVuMzKaH&#10;OR5HbmakGK4gbtA6oqo9QvpRdtk/FV0FU5Rk/iKQ1D8FqC7LasX6i9qSXptSCIebRNH8zfMflLl9&#10;egh2Azq0M4wy2CuehFHl2WJ2LE9v7yAr79jn8f6eWg0/DrGbic3idfS1U6psMfnW4P2z0cmBCGZO&#10;o03yVE6nMiAtBIIg2UCowmKuMXkJ3Coskrfoxy792ukQsn/E6hF1O3QSn9nuv9my7is2rJ7NexGa&#10;i3sOP0PNtryXpvD8pPB+Jfr0HrKPF0cb8TLBqyfRjGKykdedJURSkSgdFOLX4/Vx0E7qc7rVrqE8&#10;hJiisbtrqRoMh5OX4Lx3+G+ypoJfoDQIugNAaATQLoE0BoFTQGgNAaA0BoNS4s66ngOT7SaxDitp&#10;ubrxoIp/iuggOSeJzzXQexPGLPLYUhrkxMqCbdaJxFVCaMlJEaVPT1Xfff4aDPMj1fi34aGzKYnV&#10;gyFIVA+2TBlMufN/UBjoM1Tgf3OV9qrH21LlmwbroN+WH3HydoLoJj5eN1Op02uZ/MWgq7OvGKqp&#10;6+x9it+dnRJzVf8AefdxuobvTIuf5QL5i0DS/wCLWSQ5jcV9cUMzc6Qi952C2ZfofcbUC0EgqfFJ&#10;k68JN1QyYUZ3l95gODYMcfgRETXeOxfNyDQNF74a4Vn+OQpWK2MXotdgPg51x6PX6rrPLfkPMvm0&#10;DbU1NlZeLEqzzTyNfId6sKHTyW+u17OQf4Dvy9Qy7j/06B9pvEWwf8Tbqmq4Tttj1YEaK15CP1CF&#10;4vV0ld5ceIDw7fm0FsQ5LEuOL8d0HWy+BAu6LoM2gTQGgNAugRdAaBdAaA30Cb6BdBgmy48KK7Jl&#10;PAyy0Cm44a7CKJ+K6Ci/E3xFWeFRLoqu0ZeasW3q6Vaw+hW2PISDo9X6eYl2EX1aDZxPFK/JMptZ&#10;n2RvMWpprDR2MJ77pzng52uNdI/y8xIh+bQTmHk2J0V3V4XWfvXjcji1G7hjkA8y5r+bQa3jHnLe&#10;GUbBg1znTerHh/lAkbI+of8Awx492gpmB4m5O9IYtzuf+r33Zrtd3NC8y4PTHmRp8vV+Qfm/NoGx&#10;+RSXE+axXuysfOb15E/zLYya/ipbmJu8UdbbJwv1DoIrLrzxiv6zEaV7OidWPkUPzHKNxVwWTcaH&#10;5WyHqAQk38w6B0bg+Qcfswbar7GslFWxZkbkLrwpxMHy2cI+Xb9Qly4aDMwc/wBlypVfm/sm/j9D&#10;q2LLf3t7ny4iXTJI8jqcT4k5xIfl0Ft+H+aUOWVkTD8p3mPO9kWVO4/7T29V5JsnTkJ9TJf+rQNu&#10;S45lWH09jjlRY+zcdnPy7W7ybtF+Mz8SYaBP4nHtEtA6eG+QWOJ4/TimEtY/iMp9qLBbdlkU73ny&#10;OOhtx9fx7tBd2gF0CaA0C6AXQJoF0CLoDQCaBdBXvirm9JjKwqm+x24t4lwDrX3OB5lr/uz/AOeg&#10;qKhrMYy137N+GOZIeL2Hfa47Mbc+4toW/Vj8+5vuHjx+XQdAZozZPYhaM0sjy1h5JzyrofMDnHt0&#10;HLPgzSM497OyG6c60eRFYsgnHHkyXOsve6I7J0usrvbyIvyDx0GHN7O4tfES0un6a4clynyhV1cc&#10;gerHZTip8vgLY9vIh5/1fNoG+IFkzRvzfLXHkXT8k+VlIHyLzgd/meqG/U/KPT/zctBpT3ggNnX9&#10;To8GGJBDJcL788o/LHD+8fl+otBuz6YPJ+Vt3Pu8eVJr+LLg8jbOMQA86P07dM/l+kNAVrpya/zt&#10;hY8JDuJV5sCEdsh7CbT35N93Lk5x4uCXz/VoPbDwQ8ff5x2mTs32vfw+Ml02wbLkRNJ2yGeRH7tz&#10;3nHnx+XQaTfZ2G31gdBj3TLna8P8Dg//AH/9ne+ZsvcuaDoDwoy+Nn+NysPydzzsvyn73937Qir2&#10;dbj9LiF2mP0loNLMM0yfA2fJeXWwefsfL1xTJAvy5fIezpMtCPb9PItBZPhqWWDjET7cuQFvHlI3&#10;ghps23/IE/mqfz0Ep0CLoDQKnw0Avw0CaBdAi6A0C6AXQUNAy208naP5bgd7bY3bvuyGpkN3zYhH&#10;+Aco/obPaP06CwPCePB+ycSwr5js2skN/wCzCej9NxqL9DZfUX+bQTjQVvL8JcJ8tY9GNKrPN8iM&#10;mZ7otsly59QQVeAly7vl0HO05qZDyiLUUuTT82CzfmcXfJi0JyA5OC+wP5gc7TcHtIT46CZ/tAXc&#10;aZlEKrlV3uaXi1xec6Tb0gxFztH5SERH/VoK9YlyQj/7I6VfBDlLIo3Ii4sl0C5+pH28v9Og2YFH&#10;D8u/7Qcd97F5xa76rEW+u5xd+psTH6fmc+XQDgSfLzjOmael3EpiRKGNHL7uzyHiyb/obe3eXL6e&#10;HT+nQNMtmA90ItLHlBHj/d2mDcJ914eoS8uSbERKXMv/AG8XB7gzRO+HKZBvzseOx5siZ9+LLb3J&#10;OoYt/wAF7jxdH6S4PDoHrE5trT2lXbV7nCR5X2xDame6dltoO59y/U42PRdH+0AHPq0HRGQ+zsko&#10;6vPqK0ixfLxTkNWnk+u4EMx3dEP1dugrbwknWsjLEy6bDuZM61c8rAYupgseRr+Xq4IFtycc48uI&#10;joOj9ALoE0AmgXQJoF0AugTQLoGnLY06XjtjGq5Hlp70YxYd/Ke3poKgWN4otTPMyplnRxo4MRaW&#10;sZcGb5gk+dyW7xX5tBY3iRQ3F9hEuox669jTnVHpSg/AeXcPp+Ye3QVTBneKeD2nTvXfa8R33MMT&#10;cEm3dhceMeXzCSiPEeXb2cf1aA8ccketbj2MtdKmU0RuNzqWe1y5sX/ViIRJ/BAfeHoJr4UeHZ0M&#10;1/J8nkM2GUzWRaPot8Y1dH+mJHH6Wx/9Wg59y+dkkC4setJks2YSpnX/AKuUk+X/AONx/wAmg1q2&#10;5tWa+dKiudEOgMiU7GbFsv8Ae3Q5GQbflDQe4ByWZEqbYQnfPNAMfqzOowXmveA/x/tBEeHvPp+b&#10;QERo7WOYQnOt1Td84UlwvunluRlz2T3LYkX6u4w+YdBuxKevZYqCto8k3ps3zDTUCY4MScLb+4sC&#10;Z7dSQ2PBwPl6g6BzQcqlWFxWJXez7yIHmp8WthjEdnCPIDdDbYnOsw9y/S4GgbI/nLK0qKizjRr2&#10;DkDkO1HrcXGrEmx8vNZDf5XOIg8I/NoL2/Z4g1Vbg8qorITVfIr7SZFmMM8umDwObchE1XjuPAtB&#10;XcjFuDdjXzfCuDdZIf8Av2SWtowTHJfleI9+q2P5RER0HQ+LsnGx6ujOTfPG1FbApH9qqCnd/joH&#10;LQJoBNAugTQLoDQGgNBEfFqLfzMRNnGoySbHzDJg0UhWBMRcFSRTT5fTfQVixB8ZZNj0Mnoad6sn&#10;XcaQfRuCcKC2BCvFoeCfl0FzXV1VUjbB202LCZecFhonnOPNxfgKaCs/Hk5L02urmW+2RBk+V+kn&#10;ZBcAVsC/tOgT3HQQPLJdbGywMtr7H2fjp9LjZ+XIvZM9lgmOnIa+dvceHzaCTP8AjhATpsRcv8N+&#10;qfZ/1hJ48v8ABvt0EZ8Qma2e5Kzd+us4WQnKap7iAEwSGPsIuC9HL0HqKLbJAX1fLoIFwqumwD8L&#10;26YG7NanzG+55xwuofY3sP6hbIeP1fm4h7fatbi0iygc86912gH9ZOd4CBL8vMvl/rD+yLQPuIZM&#10;9jGUUBh0qyJ1BGxh9TuMXC4D19u0nBaJnQWL4x+FrP2IsZmAwmwPpkbtOCco04fj2tL2i4n0kOgq&#10;q6nTGZGOymbGd5H2UNxWFJkF1WY6EPmI3L5vdiTw/wBPDQNFk9ZM4/OivTefl335o8PomAIuC+H6&#10;upEkf69B0T4FbybbPchbX7nYX3uP/DZbAy/xLQMWWY5WvZHXBZ5FjLOMXF4FrwNv7zZuAPawX0E3&#10;y0Fr4HT+waP2b5pJOz7rvIQ4CHNwl4CP4IPw/wANA/6BF0Anx0C6BF0C6A0BoDQaN7LSBXPzV6Xu&#10;WyL3riNh/iS/DQcZWeU5Zd+ImJ5bJ8iFhLl82qz24QQo4se5EiH/AL0j/q+XQdReMVOd3g8qEFVB&#10;tne0xGZ2i1/xR/UHzaCDeGdsOSYnKjZ7N9rQbNj2lFlTG2243lw4tnw27m+Jd3d3Dz0GriftWhzS&#10;xBmNOvGoRlVTxDiUl2OfF6E+e/7ziJG3y0FQW2b3dlaTshmxnYuO9RoPY8aO20Mgeq4BMcvp7SAj&#10;LQOz9icmZ52vvpVhEdf87dymemMY5Xu/KsNCi9zbHT4mXy/5tB49nRgkSppwpRyO3i6EjpMPEpcw&#10;eEPmGQnHl9PLv+b6gb58v/dWa+O7Kejg75WY82JSz5k447xMETiXcfH/AOOgyMV3tWf91bgvFX8X&#10;bPh/2eK4RL1v/wBg0EmwjxHuMVkOB89cZk75U/l4qW/YX09v/wDfVoLeiBg/iY5V2DLqrJp+vyh/&#10;KQC+2TbgmP5V5fMPboOcfsFasuV1EzJlGz7buqB0T7iPZh1yOX/3j0HQH7LUv2r4LsTel0fNyph8&#10;f/EJNBQt7I4OVVZNk+Wdon/KlFe7Sjsg4wcrjv8Apb5cv16Dor9meNNj+GDBzCdLzMt99rn/AGZG&#10;vFf8fj/joLO0CLoDQLoDQGgNAifHQLoG7JYMSyo5sCdB8/GfYIHY39qK/Ef8dBx2ZxqHI4oRcZaD&#10;7O+cdrKWyh+8jyOgJgzzRPfChCfFzloOpvC9nJGcHrm8wcdevOHOUR8fmUt+PZ26Dn+XBxm1zHNv&#10;M0rmOV0LpNSKd6QUErYni/eOn69OORfl7SL5tBu2VfWxs0bostoZ4U0eLM6F7JmOQ5YQYw9zHJpU&#10;8wPIg4F+XQSC5yfGKSwqPsXVYzcsusMdAnpBE7x5EAtiSootkXyjyLuLQTm5wXBplOxb2+PVlHLB&#10;hri72j5QvpHkmwlxItAzVvglWswJTc66nTJ0j5pgNi13cduoQ+vIl0Eb8bcJZol+0FW26cGQHl5L&#10;XmOk1HcPp7Seadw/L+b5u7QVvRHfXcxuiZquh5VxiITXUHqxIq8m2ikfV2F+b9Gg0raDPrbg8es4&#10;/CXz4dD6uX08fh/8vpLQGNefZtOcJx3nHMvewORSY/6uAJ1W/wDRxL+IP1aC78PjLZMOZDlVetMF&#10;PaFPi2clvyPtAlY6XWdaP9z82gevDrGzxXwTYora1bpZbrD5vzGXB+7uPER8gJe305aCsrrDshn5&#10;A/XszKLPbSvq2AaKyc6Hb1XF5SOmi9Tl0wEh5d3DQdGY0FgNND9ptRmZnQDzDUb90LmycuH6dA56&#10;BNAaBU0BoDQGgF0BoBdBzj+01l2UY1lOPI7YtUWPdfmNiHSfeNz+9kk37P06DB4F+IWTyfEBuiye&#10;14VgU7TUUJ/HrzpHU4hIAvmLqd+gsPxQ8MjySw+1VDdTqnKo8Xy8N3qfduPLfi60qLyHQV54i19x&#10;jB0lfmH/ANSQbW7GbZv1VW+RA2yO5e63NBEz4cunx0Gaym4Hklodp9v4vl+DciVB93BYnFGcI47J&#10;c15tkBF3dvdoGxipk+JeSTos2xuL2prKRg36wLDyw2LzxEbTbpIvAuDf1fVoHfHqafQ5gFhX5NOr&#10;/JVXuK6ymP2UYGf47JmnaLjZD28TL+nQQbLLDP4cKkm5BlUrKb6wYcmxcdp3HW2pDJkCcvd7dTp9&#10;/b9WgRjw1zKWkI/aE+stJD7o+x3qsn4kj5V+9PJ9PEjHkXaJfu/l0GfCcxuMSySVRZ95bII02VJj&#10;uxTkedGjFhvqdM3STkQ9wf0/1aCc03iJmDNYeXP1WPRqbyotewIbnKwZcD5i7E+USIOQ/SP6tBs4&#10;/jeQ5zaP2mTxmrDHpsoSchvddqNIFsR6TwMud3zdvEuIl82gaf2j7g5mWRcLit9sKCMhqH9Mlx4u&#10;iA/0/wAP/PoI54KvX0zPGItRIdYjzXx674fxosb05cv1lzL/AMcNB1qnw0AugTQGgVNAaA0AmgNA&#10;aA0EdzvD6PMaryN3XRZogvJhXm+XSP8AAk0HI1tWPYlkjHDJqLJrbHPPcbHzBeeie7IAbMF+VsHC&#10;+ki489B0l4Z5ZAPE6Sls8hgnkhsi0615zrudbp9TjyX5i4aCH0MTxuxa4m2FhIbyCrDn7gHyeJ7f&#10;jwIAUebe34jyLQNOS3GPT8UtMkpcebor+a/zK28n5nm4JCht9dAImXOI8e4B46DWYx6HMY+1t1n9&#10;ni2Q0rfSyeRDc4uyGx/3fkKjxLtL95w7tAxRLayqqd8KLxyp6mPIfIoDR4+Iu8eWxk/s2nF75/p0&#10;EpwywgU8y7y2w9r5BBrJTsKNcPOcnYMcIguPvKX/ABCLtH+jQM1Ja5VkkxanAlrKm2hQi8uF3eSZ&#10;M1BMtzM2kHo9bu/Vx0Ge98OshxWwit+xay6picflSp71w/EIHPnJ6XvuDhKXy9vH9OgzY3X5zlsx&#10;hzHLXHmat1j2bbWMaYMywZbXkZFy6YByMi7uP9WgtbGvs9iHs7w4jWtpMkJFdPnJkdVyOyn1Ga/L&#10;+nQUlktMyFHClWdrcZVTU8p937SQGyly3o/0RD2/WXIi+Xj/AFaC8PCbA6HFoHn6xydJkWAC6cib&#10;+84r3cRH+GP6dBP9Ai6A0BoBNAugNAiaBdAaA0BoI3c4pRSHn7D2DWPWBgvCQccery+I9+35tByD&#10;9nsnxvNPbsnGXanIWpRFSefmD1Jzxj0yj9UEQC7e5r/ToLQosuk5b4EHWW+btV+T0j4x7p3qONl6&#10;SSbEXSa7x58fp0EmkRHvD6kgo/4oQamXIDm/5mvbfCdI4jze/A+76i5aBmz62jZb4N5ZYW8Ki9vQ&#10;oL7UWUy4P3iOPE+u1v3iJfhoH/xFiDP8KIWT0XVfKqYalE13cpMUhHzDR/qVru/q0FbYvQ4za5Yx&#10;j+T+ems2D5RXXwtH225bnSF6G8YIXAutGH/UGgm+Z/ZyN41wvaMn2fU/Zmd13Qc6AgQvtqfAw2IX&#10;Pz6CBRPJvZhXdemk3tReynYsbouSRE4iuCAkJOBzJwf3hciEfy6CzZF3h/hjDv8ADsOrp/t+FVFa&#10;+X6bjnW37BInT35d2gols59k2+bMn2hLsP8Af5hudVo9/wC12/ecuPawP7z6uLfHQXt+zrHyH2WZ&#10;n7ig7vK82x6shzt95yTt49v09v0j2joLoTQGgRdAaA0Anx0C6A0CJ8dAugNAaA0BoK3yjwYw+8yt&#10;7K0Wyr7l5vgUmHMJtf6v+egpHLcJtolrYV9j7TpapuuFmwyC5kR2WbFvqJ+9JlNye3BCAuRF692g&#10;d7rLqTJ6vF4QeF+RXIxXCigTP3Yui2P7wOkX48e1tzjoG+i8TfDW1j2kLOsIgVMfura5+NXudR6N&#10;+7JsvTmJCPcX6dA7xLmBWuSq/wAO/FmD7JPlIdA6Ny1IC6e59WRy493H6tBFoDUP7rw8RIsUPZUO&#10;a0TOHkXCObhGx8DUh4EP+XQSw77AcJq3M3hyEzzLJvIPPNt9MeR/NzBOxn/3FoINc+JWcz/9oScm&#10;s6Vk3O182+g2H/DisInOR/p/zaCxrYMkzvG2M3PEPaBQvdexfOdBy2j/AB96KcuOxdwtkXd9WgnO&#10;P+FuDy4kG3lYZ7PlGxy8g9IIhj8/U2+CFw0FmMgDbaA2PEU+Cfy0HvQIq6A0BoDQGgXQGgT8dAug&#10;N9AaA0BoDQa1nXwLSEcKyhR5sVz52X20MC/5ovpoKc8Q/Atqzfu7LErH2NYToDcOKw191iMCJblv&#10;0djXfQY6Dwkypi0Rm9yd6bTPVYxpzASHO8xL0Fr+zHiici+Y9y30Fe53TfZu5mozGlMVlPxadsPZ&#10;5eWDregRK+AnYTyiXEnC0DTZRJ0CZFqLPEKepnTQjQqmpntyWucMOXRYCwbVRGVyLl/6dBZNN4VQ&#10;M2w9uVk9fZ1+SRXCCDMnt8bCJt9JvtGnmB/VoG/H/wBnef5j/buTRvL/AMfyccickd31G6qr/wC7&#10;QXNhGF49h8dwKWH03pH798+5x7b8xaCUaA0BvoDQGgNAaA0CougNAaA0CaA0CpvoDQGgNAaA0GN4&#10;AP5m+egxusi7+8abPj3D/VoM+gNAbaA20C7aA0BoDbQJtoDQG2gNtBpZFaxaLH7G7mo4sWviuynk&#10;bHcuDYKZbJ+K7Iug0r3J62mxZvI5YvrCcWOgoAIp+/cBsPTf8zg7+vw30Dfe59QUkm4i2fmmZNWy&#10;y90Fa3OYLy8G/Loi+8UnPdbei89kXZFRVB0ybIIWO0C3Vm1IFgXGGiABQjEnnQaFNt9vQjTf1+G/&#10;x0Gvm2VRcVi17sivsLB2wmjBjR4QAThukBmnzkKImzZeu+g1JubxK7H2ra2prmuekS0hxK51gDly&#10;XiTcRbBsyRd0Ql3UkREElXZEVdBhdz2PDqJljdY5kFMMV2M2TcthpVPruo0CgTbhtlsRJyTluKeq&#10;p6puHt/OGPtFNpqzHr239nPhGny4TLSsRXTAHEAubgkSoDgEvAS2Qk39fTQPFTfQbO7uaiMjySKd&#10;5pmSpiiCpONC6PFd/VOJp/L10DVZZ5Sws1dw4WZ0q4CtKeLTDSKLm3LZkSUkTrEgkSCqp2puqomg&#10;Yl8W4LYXzknD8rjNY+0bto44xH2jIMdJGy7PKqqraiqbb/Mnw9dgl0vJK+LaUVc4L/WvFcSJsCbJ&#10;waV0uS7+nan9/roI9h/ifS5LMqY7dVdVw3LTj1W9NjgLUxATkSAQGWyoO5bFxVURdvhoHWizOiuM&#10;zusThK97Rp0BXyJrZtzkiKSNl9ShyFC/kpImgMuzCPjttV1KU9tazrMH3GGYDbZKgs8OalzMET94&#10;Pw3XQNcnxQoQqWJkaBcTJTtqlQVa3GQJbMpWyd6Zg4QoPYPLffZUUVRVRd9A5jmMdqPVOWdNb1Tt&#10;rZJXR2JbbfU6itm4hFwMkQFRsvXfff8ADQSbQQ3Cc/ZytmLNhYzkMWslNK81Yy22AYUERV37XVJN&#10;9vTt/wDLQLjmehfwRsq3E8lcrX4hS4M0mWRbmgg8h6adXmKmm3HqCG+6fDQa9D4kMW13Oq/spksB&#10;a11GrCRLbjizEVWhdRTVHlXbgQruiL8f+egSF4pY5O8NjzyJHs3a8HwYWN5dAldQ3RaAeBEiIpK4&#10;BJuqdpIug3IHiDSnKlw7iNY47LiQnLBxm1ZRreM3t1HRMSIDEd05bEqjum6JumgxU3iJXT7Csiyq&#10;W9p2bdVGrl2EYW2phcFNBTYyJslASJBdEFVEXZN/TQTPQR/xKrplx4dZLU1zPXmzaiVHjt8kHm4b&#10;JCI7qqIm6qibqqJoITftZTk3homNDgt3VzI5VpIU2VBVt3oymCcQVakGvoIEXcibomyeuyaBPEDE&#10;soyPNG8viwo7UjEiQseiPE0qWRkglIVwvXpiQojbe6oomKuKny6CReMFdb3vhpIjVNU/KsCkQZAw&#10;kdaBxUblMumHIjRvkggX1bKqfHQRvxMYyDM6eiNfD3KWArL9mVJh+0oTEl5hGHxUmnGpeybEYIu7&#10;gL6+m6b6DLKobUqzGryjxS8iSccuXJa1FxaNSJMppyO4w4oPeYdBCRHuQoTgpuCovFFRdAz5FQ5x&#10;kqZE5Hqsgi1swqxyNX28+ORC+3PR182xB0xBtGkHZFJFVRXZF9Nw2/EvH7iTkFhNw3E8krMnecZ6&#10;F7DtWmYD6igIhymev7wRFOKoTJEqCiCvwVAeK4skx3xJy+WOD3dtAuZkR6NMhSYKNoIRWmi5C7IA&#10;02IS+Ar6J6b6CMPYN4iGD+ZJIhpc/aL243TLGBX+Ifdxj+a63BN4icfhx5GXr+Ogk07Dbizj+LVe&#10;42EVvKR6Ne+ZiokhVjUdSVBVVFEcEk2VEX03T020HiojZPf5dh8uyxSbQsY7HkFLclyI5i88bCMo&#10;DPScNSH1MuRIPog+m6qiBGMH8Pcnw2owm+Zr7G4ta2I7EsKaRZAYRkdBfeRlM+m2aEICvFdlAy/F&#10;E0G3iWA59j03Ecgk2UCzmsSnyuIbENGXEGeXUlKrxOqjiNvdM0RBRVRpEH8EUJX4gR72P4hYnkdV&#10;jVhexa+LYMSm4T8YHG1e6HBdn3W0VPdl8FVU2+Ggg+V4TlFq65k07GZ0h6wyqLYv09bZttSmIbEI&#10;44r1ldaHqqSoqoDnohIiKWy6B8uqq4+z2LSaTBsnFajJRmv1s61jSJhMpHeBXBcclmCpycFEFXUX&#10;0X0/mFk4/YS7Ov8AMzaKxpHeaj5WcbBObJ9W7DjgbL/Vv6fBNBVXgTjdhjNbT11pgmXQbKNEJqRN&#10;kXrL1fy2Ve1kZh7IvoibMpsq/gm66DPg2PW9bnVS5jeLZJiNC2D/ALXgz7Vp+CaKC9MIzIPuo2SO&#10;cS3BGx4oqKm67IHrLMSy6ePiHW1sVI7eWW0JgJiugqNQlhx2ZL3HmhLsjboIPoSqqKnp66BpyjB8&#10;9hxsmiRmY+Qx7ha2wFIDLUFG5MWSwhtoDjypubDYKhckH3Oy7Kqbg5Z9iGSeKT0hJtM/isNiisYE&#10;Xzz7Lsh6RKFsUIhYNwBaFG/XvVSUk9E29QdLAMtzSbjECxxCVj7dXZs2VlLkSo7jREyhKLcfpuEZ&#10;oRqncYhsG+6brx0Fm6A0BoDQQzxqsJ1X4eyJldLeiyBnV4I60SiSCc1gCTdPwUSJF/uVdAeJthOg&#10;2WEhDlvRxl5K1HkI2SojrSxpBKBfzTcRXb+5NBVDF3k0e8k3ZP5OxEYzpyDJs3rQXK0Innuj0PLc&#10;yJN0UW0JG0QSJCUkRFXQeqnIL77dMG3Oyll17OpdecuXK51JRBedTy6ApKgmoighsI9+yb/goP8A&#10;4dFdWuY282ZCzOYzHyeew3MbvhCA203IMQBY6voSiKIiKnTXf+/QTfxbk2lJjRZjUyXeWOi5Plwu&#10;pxanRRBVeaJPhz4IpAX4GKJ8CLcNzw9jXYYwk+8nrItrMlmuhzUmIqmicGGk/IA8R39OSoRL6loK&#10;/wDD2daY7b11dm8XMG8qlRXkR9+181WWr7bauOdABNRZXYSIQVttUFFT120GgEq5ieCtT4sjlNvJ&#10;v5DEOyfYWYSwnkfNvlEGNv0xHZxWxIUQ0JEVSVd9wamLvJo95JuyfydiIxnTkGTZvWguVoRPPdHo&#10;eW5kSbootoSNogkSEpIiKugkPh0V1a5jbzZkLM5jMfJ57Dcxu+EIDbTcgxAFjq+hKIoiIqdNd/79&#10;AwVOQX326YNudlLLr2dS685cuVzqSiC86nl0BSVBNRFBDYR79k3/AAUHOT4ltB449b7VNDUtWoYw&#10;VP102IiBVKXw/MklQY3/AAESX/mDDcZplVDRZ+s69mnGs59sFFKJxUODJivmKxhL4oJMihgn4dJ3&#10;+aaCxa+FLzjMMzCxyC8rWqSwbra+LWzzi9FPKsvLINAVOqRE8uyHyDYE7fjuHiBlFzafsz2GTyJi&#10;jbhQTjSYwnT5uNA6Ivjt8vJQQ029E39NBrINjiUvAp0DIrqc1fTWoE+BYzClC6jkZxzqgrm5gQE2&#10;i+i8VHlunwVA0P2eCurOmoru2hZm85Ihq45YTb4XoTxKipujHXUk3/DdtNv7tBdOgF0CJvoF0Bvo&#10;DQGgbMpoavJ6N+kumHH4L6gTgNvuMluBiYKhtkJCqEIruip8NA2QMFx6J5VVS3mLEmhOjlYXUyYr&#10;TwgYIQq86aonFw04/Bd91TdE2DUHwyw1LU7EoM9w3LBbIo7ttLOIspXOp1fLE6rPLn3J2ei+qbaB&#10;yfw3G36SbSuVu8GdNKe+2j7iKsgnUeVwSQuQF1EQk4qmyom22g04Ph7jUG7dt4S3kaQ7NOc40zfz&#10;gjG+Z8zJY6PdJUIlVVHhxX+WgesnhQ7PGrSusYLs+FKhvMSIrRcTfbIFEmxXcdlJFVEXdPj8U+Og&#10;icvxLxCBi0OfH85LhO1Emy6Mdrk4xEjNqrpOISooKKojeyrvzXj+BKgYa6kwvHssxp0G7uVY2Ivt&#10;1JTrSTMCIiMqbnFHnSRtVBNtxTfb0320DFjUbBLO7h2NLh2VSqUrDrQpYvOFTpI5r79uKr2yDz3J&#10;HEZ4Ivei/VoPIRvDZ3Ncjg19FkdvbU05uzkV7djIOLIlOOC4TrLDr6RyJszEi7U4kqbeug0qazwx&#10;sL/MYWN57UM10qbNlm/dSWoRzGnC6zax25RARE6ipxRtRJfT139QcLG/8PKzwhqbPIojxVGS2Tb0&#10;oo4Ot9Kc4ZPuPEiuKbCNuNGS8SXpqHp8NBLIFXh02Fb+GbNa75GCw09JZJ09iSQ444hC7y5qfMDJ&#10;S3RUVUVF0G1d+HmHXWOS8es6UJNZMnnYvMk+4irJJxXCcQkJCFVJVXYVRNlVNtl20C5HgWNX1m7Z&#10;TWJzMqQyLEo4NlIieabTfYHkZMUcRN1ROW+yKqfBVTQO0iiqH8ZdxooDQU7sMoJRGt2wRhQ4K2PH&#10;ZRTiu3ptt+GgacewHF6KxYsYcSa/MjNK1GfsLOTOOOCpsotK+4fTRUTZeO26emg8Yp4e41iz8dyk&#10;W8YbjCoMxnL+c9GAVRU2Rhx4mtvX07fT4psuglegNtAaA0CaATQLoDQGgNAaA0BoKqLw6kP/APS7&#10;GZgR4C5W2UaBJUhVCByCIEqoKqop5hx8lRUTdSItl33UPUSvyXKcjxUrTFp+PxqKJJSY9JkxzR15&#10;2P0EBjpOGqonIy5Eg+iD6bqqIGbA5eY4nhlRh72A2NhKpoTcEZsaZECHJbZBABwVN1HBUhFO1QTY&#10;l23492gY8SwHPsem4jkEmygWc1iU+VxDYhoy4gzy6kpVeJ1UcRt7pmiIKKqNIg/gihkfwvM5lG3j&#10;jLLNbHlZlYXEyW8jchsYwy3JMYVbRwVPqH0V239EEkLb4KGFnAcsCZHobWLFuaZrK/a6yQBthko8&#10;mNJSS30ScIkRHnFVU9d0f9PgWwPXgviuUY1lWUt3zSuV4MwYNRPV8TKZGY6/BTRF5IYg4AEpInIh&#10;Uk3RdBaOgNAaA0BoDQGgNAaBNAJoF0BoEXQGgXQGgNAaA0BoDQGgNAaA0BoDQGgNAaA0BoDQf//Z&#10;UEsBAi0AFAAGAAgAAAAhAIoVP5gMAQAAFQIAABMAAAAAAAAAAAAAAAAAAAAAAFtDb250ZW50X1R5&#10;cGVzXS54bWxQSwECLQAUAAYACAAAACEAOP0h/9YAAACUAQAACwAAAAAAAAAAAAAAAAA9AQAAX3Jl&#10;bHMvLnJlbHNQSwECLQAUAAYACAAAACEAJYzKcqwEAADwDwAADgAAAAAAAAAAAAAAAAA8AgAAZHJz&#10;L2Uyb0RvYy54bWxQSwECLQAUAAYACAAAACEAWGCzG7oAAAAiAQAAGQAAAAAAAAAAAAAAAAAUBwAA&#10;ZHJzL19yZWxzL2Uyb0RvYy54bWwucmVsc1BLAQItABQABgAIAAAAIQAJ812p4QAAAAsBAAAPAAAA&#10;AAAAAAAAAAAAAAUIAABkcnMvZG93bnJldi54bWxQSwECLQAKAAAAAAAAACEAkYp9dbYnAAC2JwAA&#10;FQAAAAAAAAAAAAAAAAATCQAAZHJzL21lZGlhL2ltYWdlMS5qcGVnUEsFBgAAAAAGAAYAfQEAAPww&#10;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VDcoA&#10;AADjAAAADwAAAGRycy9kb3ducmV2LnhtbESPwU7DQAxE70j9h5UrcUF00xASGrqtAAnUa0s/wM26&#10;SUTWG2W3Tfr3+IDE0Z7xzPN6O7lOXWkIrWcDy0UCirjytuXawPH78/EFVIjIFjvPZOBGAbab2d0a&#10;S+tH3tP1EGslIRxKNNDE2Jdah6ohh2Hhe2LRzn5wGGUcam0HHCXcdTpNklw7bFkaGuzpo6Hq53Bx&#10;Bs678eF5NZ6+4rHYZ/k7tsXJ34y5n09vr6AiTfHf/He9s4KfPaVFmuUrgZafZAF68w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9elQ3KAAAA4wAAAA8AAAAAAAAAAAAAAAAAmAIA&#10;AGRycy9kb3ducmV2LnhtbFBLBQYAAAAABAAEAPUAAACPAwAAAAA=&#10;" stroked="f">
                <v:textbox>
                  <w:txbxContent>
                    <w:p w14:paraId="01599C15" w14:textId="77777777" w:rsidR="0053353A" w:rsidRDefault="0053353A" w:rsidP="00E33F1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5C585ED" w14:textId="77777777" w:rsidR="0053353A" w:rsidRPr="000C7742" w:rsidRDefault="0053353A" w:rsidP="00E33F1D">
                      <w:pPr>
                        <w:pStyle w:val="Encabezado"/>
                        <w:jc w:val="center"/>
                        <w:rPr>
                          <w:rFonts w:ascii="Times New Roman" w:hAnsi="Times New Roman" w:cs="Times New Roman"/>
                          <w:b/>
                          <w:sz w:val="24"/>
                          <w:szCs w:val="24"/>
                        </w:rPr>
                      </w:pPr>
                      <w:r w:rsidRPr="000C7742">
                        <w:rPr>
                          <w:rFonts w:ascii="Times New Roman" w:hAnsi="Times New Roman"/>
                          <w:b/>
                          <w:bCs/>
                          <w:sz w:val="24"/>
                        </w:rPr>
                        <w:t>PODER LEGISLATIVO</w:t>
                      </w:r>
                    </w:p>
                  </w:txbxContent>
                </v:textbox>
              </v:shape>
              <v:group id="Group 4" o:spid="_x0000_s1028" style="position:absolute;left:1467;top:214;width:3345;height:2447" coordorigin="1467,214" coordsize="3345,2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VUEcsAAADiAAAADwAAAGRycy9kb3ducmV2LnhtbESPQWvCQBSE74X+h+UV&#10;vDWbVGM1dRWRKj1IoSqU3h7ZZxLMvg3ZbRL/fVcQehxm5htmsRpMLTpqXWVZQRLFIIhzqysuFJyO&#10;2+cZCOeRNdaWScGVHKyWjw8LzLTt+Yu6gy9EgLDLUEHpfZNJ6fKSDLrINsTBO9vWoA+yLaRusQ9w&#10;U8uXOJ5KgxWHhRIb2pSUXw6/RsGux349Tt67/eW8uf4c08/vfUJKjZ6G9RsIT4P/D9/bH1rBJJ6n&#10;r9M0mcPtUrgDcvkH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MklVBHL&#10;AAAA4gAAAA8AAAAAAAAAAAAAAAAAqgIAAGRycy9kb3ducmV2LnhtbFBLBQYAAAAABAAEAPoAAACi&#10;AwAAAAA=&#10;">
                <v:shape id="Text Box 3" o:spid="_x0000_s1029" type="#_x0000_t202" style="position:absolute;left:1467;top:1871;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g7OsYA&#10;AADjAAAADwAAAGRycy9kb3ducmV2LnhtbERPzYrCMBC+L/gOYYS9LJrqWqvVKKvg4tWfBxibsS02&#10;k9JEW99+Iyx4nO9/luvOVOJBjSstKxgNIxDEmdUl5wrOp91gBsJ5ZI2VZVLwJAfrVe9jiam2LR/o&#10;cfS5CCHsUlRQeF+nUrqsIINuaGviwF1tY9CHs8mlbrAN4aaS4yiaSoMlh4YCa9oWlN2Od6Pgum+/&#10;4nl7+fXn5DCZbrBMLvap1Ge/+1mA8NT5t/jfvddhfhLH8/h7PBnB66cA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g7OsYAAADjAAAADwAAAAAAAAAAAAAAAACYAgAAZHJz&#10;L2Rvd25yZXYueG1sUEsFBgAAAAAEAAQA9QAAAIsDAAAAAA==&#10;" stroked="f">
                  <v:textbox>
                    <w:txbxContent>
                      <w:p w14:paraId="245A9656" w14:textId="77777777" w:rsidR="0053353A" w:rsidRDefault="0053353A" w:rsidP="00E33F1D">
                        <w:pPr>
                          <w:spacing w:after="0" w:line="240" w:lineRule="auto"/>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42462B92" w14:textId="77777777" w:rsidR="0053353A" w:rsidRDefault="0053353A" w:rsidP="00E33F1D">
                        <w:pPr>
                          <w:spacing w:after="0" w:line="240" w:lineRule="auto"/>
                          <w:jc w:val="center"/>
                          <w:rPr>
                            <w:rFonts w:ascii="Tahoma" w:hAnsi="Tahoma" w:cs="Tahoma"/>
                            <w:sz w:val="16"/>
                            <w:szCs w:val="16"/>
                          </w:rPr>
                        </w:pPr>
                        <w:r>
                          <w:rPr>
                            <w:rFonts w:ascii="Tahoma" w:hAnsi="Tahoma" w:cs="Tahoma"/>
                            <w:sz w:val="16"/>
                            <w:szCs w:val="16"/>
                          </w:rPr>
                          <w:t>LIBRE Y SOBERANO</w:t>
                        </w:r>
                      </w:p>
                      <w:p w14:paraId="19026113" w14:textId="7CA6528D" w:rsidR="0053353A" w:rsidRPr="00603AF2" w:rsidRDefault="0053353A" w:rsidP="00E33F1D">
                        <w:pPr>
                          <w:ind w:left="-851"/>
                          <w:jc w:val="center"/>
                          <w:rPr>
                            <w:rFonts w:ascii="Tahoma" w:hAnsi="Tahoma" w:cs="Tahoma"/>
                            <w:sz w:val="16"/>
                            <w:szCs w:val="16"/>
                          </w:rPr>
                        </w:pPr>
                        <w:r>
                          <w:rPr>
                            <w:rFonts w:ascii="Tahoma" w:hAnsi="Tahoma" w:cs="Tahoma"/>
                            <w:sz w:val="16"/>
                            <w:szCs w:val="16"/>
                          </w:rPr>
                          <w:t xml:space="preserve">                  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980;top:21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4k9DJAAAA4QAAAA8AAABkcnMvZG93bnJldi54bWxEj1trwkAUhN8F/8NyBN/qpl4Sia7ihWIf&#10;1Qp9PWSPSWj2bMiuJvbXu4WCj8PMfMMs152pxJ0aV1pW8D6KQBBnVpecK7h8fbzNQTiPrLGyTAoe&#10;5GC96veWmGrb8onuZ5+LAGGXooLC+zqV0mUFGXQjWxMH72obgz7IJpe6wTbATSXHURRLgyWHhQJr&#10;2hWU/ZxvRsH+QpvfblbHk3x6y8pt+z0+Pg5KDQfdZgHCU+df4f/2p1YwT6bJLIkn8PcovAG5egI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DTiT0MkAAADhAAAADwAAAAAAAAAA&#10;AAAAAACfAgAAZHJzL2Rvd25yZXYueG1sUEsFBgAAAAAEAAQA9wAAAJUDA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BCF"/>
    <w:multiLevelType w:val="multilevel"/>
    <w:tmpl w:val="C40EC172"/>
    <w:numStyleLink w:val="Estilo7"/>
  </w:abstractNum>
  <w:abstractNum w:abstractNumId="1" w15:restartNumberingAfterBreak="0">
    <w:nsid w:val="0ABA4253"/>
    <w:multiLevelType w:val="hybridMultilevel"/>
    <w:tmpl w:val="E8E412A4"/>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CB0778B"/>
    <w:multiLevelType w:val="hybridMultilevel"/>
    <w:tmpl w:val="ED1C0670"/>
    <w:lvl w:ilvl="0" w:tplc="FFFFFFFF">
      <w:start w:val="1"/>
      <w:numFmt w:val="lowerLetter"/>
      <w:lvlText w:val="%1)"/>
      <w:lvlJc w:val="left"/>
      <w:pPr>
        <w:ind w:left="720" w:hanging="360"/>
      </w:pPr>
      <w:rPr>
        <w:rFonts w:hint="default"/>
        <w:b/>
        <w:snapToGrid/>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E38AF"/>
    <w:multiLevelType w:val="hybridMultilevel"/>
    <w:tmpl w:val="C722EA94"/>
    <w:lvl w:ilvl="0" w:tplc="E20EF5DC">
      <w:start w:val="1"/>
      <w:numFmt w:val="upperRoman"/>
      <w:lvlText w:val="%1."/>
      <w:lvlJc w:val="left"/>
      <w:pPr>
        <w:ind w:left="720" w:hanging="360"/>
      </w:pPr>
    </w:lvl>
    <w:lvl w:ilvl="1" w:tplc="9A8EDCCE">
      <w:start w:val="1"/>
      <w:numFmt w:val="lowerLetter"/>
      <w:lvlText w:val="%2."/>
      <w:lvlJc w:val="left"/>
      <w:pPr>
        <w:ind w:left="1440" w:hanging="360"/>
      </w:pPr>
    </w:lvl>
    <w:lvl w:ilvl="2" w:tplc="788651B8">
      <w:start w:val="1"/>
      <w:numFmt w:val="lowerRoman"/>
      <w:lvlText w:val="%3."/>
      <w:lvlJc w:val="right"/>
      <w:pPr>
        <w:ind w:left="2160" w:hanging="180"/>
      </w:pPr>
    </w:lvl>
    <w:lvl w:ilvl="3" w:tplc="5720D4F2">
      <w:start w:val="1"/>
      <w:numFmt w:val="decimal"/>
      <w:lvlText w:val="%4."/>
      <w:lvlJc w:val="left"/>
      <w:pPr>
        <w:ind w:left="2880" w:hanging="360"/>
      </w:pPr>
    </w:lvl>
    <w:lvl w:ilvl="4" w:tplc="FE34A458">
      <w:start w:val="1"/>
      <w:numFmt w:val="lowerLetter"/>
      <w:lvlText w:val="%5."/>
      <w:lvlJc w:val="left"/>
      <w:pPr>
        <w:ind w:left="3600" w:hanging="360"/>
      </w:pPr>
    </w:lvl>
    <w:lvl w:ilvl="5" w:tplc="341EDD38">
      <w:start w:val="1"/>
      <w:numFmt w:val="lowerRoman"/>
      <w:lvlText w:val="%6."/>
      <w:lvlJc w:val="right"/>
      <w:pPr>
        <w:ind w:left="4320" w:hanging="180"/>
      </w:pPr>
    </w:lvl>
    <w:lvl w:ilvl="6" w:tplc="2B06CD6C">
      <w:start w:val="1"/>
      <w:numFmt w:val="decimal"/>
      <w:lvlText w:val="%7."/>
      <w:lvlJc w:val="left"/>
      <w:pPr>
        <w:ind w:left="5040" w:hanging="360"/>
      </w:pPr>
    </w:lvl>
    <w:lvl w:ilvl="7" w:tplc="48A8C198">
      <w:start w:val="1"/>
      <w:numFmt w:val="lowerLetter"/>
      <w:lvlText w:val="%8."/>
      <w:lvlJc w:val="left"/>
      <w:pPr>
        <w:ind w:left="5760" w:hanging="360"/>
      </w:pPr>
    </w:lvl>
    <w:lvl w:ilvl="8" w:tplc="75CC7A6E">
      <w:start w:val="1"/>
      <w:numFmt w:val="lowerRoman"/>
      <w:lvlText w:val="%9."/>
      <w:lvlJc w:val="right"/>
      <w:pPr>
        <w:ind w:left="6480" w:hanging="180"/>
      </w:pPr>
    </w:lvl>
  </w:abstractNum>
  <w:abstractNum w:abstractNumId="5"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831A75"/>
    <w:multiLevelType w:val="hybridMultilevel"/>
    <w:tmpl w:val="4502E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1574FC"/>
    <w:multiLevelType w:val="hybridMultilevel"/>
    <w:tmpl w:val="0F1E5278"/>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72F1E"/>
    <w:multiLevelType w:val="hybridMultilevel"/>
    <w:tmpl w:val="AE28DDF6"/>
    <w:lvl w:ilvl="0" w:tplc="7D00E79C">
      <w:start w:val="1"/>
      <w:numFmt w:val="lowerLetter"/>
      <w:lvlText w:val="%1)"/>
      <w:lvlJc w:val="left"/>
      <w:pPr>
        <w:ind w:left="720" w:hanging="360"/>
      </w:pPr>
      <w:rPr>
        <w:rFonts w:cs="Times New Roman"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1B21E8"/>
    <w:multiLevelType w:val="hybridMultilevel"/>
    <w:tmpl w:val="D9CE47F8"/>
    <w:lvl w:ilvl="0" w:tplc="80B4E7E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ED029B"/>
    <w:multiLevelType w:val="hybridMultilevel"/>
    <w:tmpl w:val="8BE6649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BA5073"/>
    <w:multiLevelType w:val="hybridMultilevel"/>
    <w:tmpl w:val="DE4CB7B0"/>
    <w:lvl w:ilvl="0" w:tplc="52F2924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7152B6"/>
    <w:multiLevelType w:val="hybridMultilevel"/>
    <w:tmpl w:val="521089AA"/>
    <w:lvl w:ilvl="0" w:tplc="D9727C3A">
      <w:start w:val="1"/>
      <w:numFmt w:val="lowerLetter"/>
      <w:lvlText w:val="%1)"/>
      <w:lvlJc w:val="left"/>
      <w:pPr>
        <w:ind w:left="786" w:hanging="360"/>
      </w:pPr>
      <w:rPr>
        <w:rFonts w:hint="default"/>
        <w:color w:val="000000" w:themeColor="text1"/>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4A074293"/>
    <w:multiLevelType w:val="hybridMultilevel"/>
    <w:tmpl w:val="7F508ABC"/>
    <w:lvl w:ilvl="0" w:tplc="39AA7688">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1772FF"/>
    <w:multiLevelType w:val="hybridMultilevel"/>
    <w:tmpl w:val="70FC08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5B1F5F"/>
    <w:multiLevelType w:val="hybridMultilevel"/>
    <w:tmpl w:val="7FA2FF9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9635DF"/>
    <w:multiLevelType w:val="hybridMultilevel"/>
    <w:tmpl w:val="4F3C2B48"/>
    <w:lvl w:ilvl="0" w:tplc="BE204D44">
      <w:start w:val="1"/>
      <w:numFmt w:val="upperRoman"/>
      <w:lvlText w:val="%1."/>
      <w:lvlJc w:val="left"/>
      <w:pPr>
        <w:ind w:left="720" w:hanging="360"/>
      </w:pPr>
    </w:lvl>
    <w:lvl w:ilvl="1" w:tplc="7DCC8F7A">
      <w:start w:val="1"/>
      <w:numFmt w:val="lowerLetter"/>
      <w:lvlText w:val="%2."/>
      <w:lvlJc w:val="left"/>
      <w:pPr>
        <w:ind w:left="1440" w:hanging="360"/>
      </w:pPr>
    </w:lvl>
    <w:lvl w:ilvl="2" w:tplc="B62C5240">
      <w:start w:val="1"/>
      <w:numFmt w:val="lowerRoman"/>
      <w:lvlText w:val="%3."/>
      <w:lvlJc w:val="right"/>
      <w:pPr>
        <w:ind w:left="2160" w:hanging="180"/>
      </w:pPr>
    </w:lvl>
    <w:lvl w:ilvl="3" w:tplc="D52A42C2">
      <w:start w:val="1"/>
      <w:numFmt w:val="decimal"/>
      <w:lvlText w:val="%4."/>
      <w:lvlJc w:val="left"/>
      <w:pPr>
        <w:ind w:left="2880" w:hanging="360"/>
      </w:pPr>
    </w:lvl>
    <w:lvl w:ilvl="4" w:tplc="5EEA96DA">
      <w:start w:val="1"/>
      <w:numFmt w:val="lowerLetter"/>
      <w:lvlText w:val="%5."/>
      <w:lvlJc w:val="left"/>
      <w:pPr>
        <w:ind w:left="3600" w:hanging="360"/>
      </w:pPr>
    </w:lvl>
    <w:lvl w:ilvl="5" w:tplc="BE54145E">
      <w:start w:val="1"/>
      <w:numFmt w:val="lowerRoman"/>
      <w:lvlText w:val="%6."/>
      <w:lvlJc w:val="right"/>
      <w:pPr>
        <w:ind w:left="4320" w:hanging="180"/>
      </w:pPr>
    </w:lvl>
    <w:lvl w:ilvl="6" w:tplc="C052C0C2">
      <w:start w:val="1"/>
      <w:numFmt w:val="decimal"/>
      <w:lvlText w:val="%7."/>
      <w:lvlJc w:val="left"/>
      <w:pPr>
        <w:ind w:left="5040" w:hanging="360"/>
      </w:pPr>
    </w:lvl>
    <w:lvl w:ilvl="7" w:tplc="4EC08126">
      <w:start w:val="1"/>
      <w:numFmt w:val="lowerLetter"/>
      <w:lvlText w:val="%8."/>
      <w:lvlJc w:val="left"/>
      <w:pPr>
        <w:ind w:left="5760" w:hanging="360"/>
      </w:pPr>
    </w:lvl>
    <w:lvl w:ilvl="8" w:tplc="F7729A34">
      <w:start w:val="1"/>
      <w:numFmt w:val="lowerRoman"/>
      <w:lvlText w:val="%9."/>
      <w:lvlJc w:val="right"/>
      <w:pPr>
        <w:ind w:left="6480" w:hanging="180"/>
      </w:pPr>
    </w:lvl>
  </w:abstractNum>
  <w:abstractNum w:abstractNumId="23" w15:restartNumberingAfterBreak="0">
    <w:nsid w:val="56CD369E"/>
    <w:multiLevelType w:val="hybridMultilevel"/>
    <w:tmpl w:val="66F09480"/>
    <w:lvl w:ilvl="0" w:tplc="FFFFFFFF">
      <w:start w:val="1"/>
      <w:numFmt w:val="upperRoman"/>
      <w:lvlText w:val="%1."/>
      <w:lvlJc w:val="left"/>
      <w:pPr>
        <w:ind w:left="720" w:hanging="360"/>
      </w:pPr>
      <w:rPr>
        <w:rFonts w:hint="default"/>
        <w:b/>
        <w:snapToGrid/>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D914BA"/>
    <w:multiLevelType w:val="hybridMultilevel"/>
    <w:tmpl w:val="F06A9174"/>
    <w:lvl w:ilvl="0" w:tplc="AF40D71C">
      <w:start w:val="1"/>
      <w:numFmt w:val="lowerLetter"/>
      <w:lvlText w:val="%1)"/>
      <w:lvlJc w:val="left"/>
      <w:pPr>
        <w:ind w:left="1146" w:hanging="360"/>
      </w:pPr>
      <w:rPr>
        <w:rFonts w:ascii="Arial" w:hAnsi="Arial" w:cs="Arial" w:hint="default"/>
        <w:b/>
        <w:bCs/>
        <w:i w:val="0"/>
        <w:iCs w:val="0"/>
        <w:sz w:val="20"/>
        <w:szCs w:val="2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5" w15:restartNumberingAfterBreak="0">
    <w:nsid w:val="64BA7655"/>
    <w:multiLevelType w:val="hybridMultilevel"/>
    <w:tmpl w:val="D23E45F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11374F"/>
    <w:multiLevelType w:val="hybridMultilevel"/>
    <w:tmpl w:val="1F3A5A7A"/>
    <w:lvl w:ilvl="0" w:tplc="FFFFFFFF">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4818C4"/>
    <w:multiLevelType w:val="hybridMultilevel"/>
    <w:tmpl w:val="D19A7780"/>
    <w:lvl w:ilvl="0" w:tplc="E796EA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76777F"/>
    <w:multiLevelType w:val="hybridMultilevel"/>
    <w:tmpl w:val="B45EFB2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3C720E"/>
    <w:multiLevelType w:val="hybridMultilevel"/>
    <w:tmpl w:val="AE1E2740"/>
    <w:lvl w:ilvl="0" w:tplc="2BDCEFCA">
      <w:start w:val="1"/>
      <w:numFmt w:val="lowerLetter"/>
      <w:lvlText w:val="%1)"/>
      <w:lvlJc w:val="left"/>
      <w:pPr>
        <w:ind w:left="1862" w:hanging="360"/>
      </w:pPr>
      <w:rPr>
        <w:rFonts w:ascii="Arial" w:eastAsia="Arial" w:hAnsi="Arial" w:cs="Arial" w:hint="default"/>
        <w:b/>
        <w:bCs/>
        <w:w w:val="97"/>
        <w:sz w:val="22"/>
        <w:szCs w:val="24"/>
        <w:lang w:val="es-ES" w:eastAsia="en-US" w:bidi="ar-SA"/>
      </w:rPr>
    </w:lvl>
    <w:lvl w:ilvl="1" w:tplc="901AB592">
      <w:numFmt w:val="bullet"/>
      <w:lvlText w:val="•"/>
      <w:lvlJc w:val="left"/>
      <w:pPr>
        <w:ind w:left="2740" w:hanging="360"/>
      </w:pPr>
      <w:rPr>
        <w:rFonts w:hint="default"/>
        <w:lang w:val="es-ES" w:eastAsia="en-US" w:bidi="ar-SA"/>
      </w:rPr>
    </w:lvl>
    <w:lvl w:ilvl="2" w:tplc="22BE5FBC">
      <w:numFmt w:val="bullet"/>
      <w:lvlText w:val="•"/>
      <w:lvlJc w:val="left"/>
      <w:pPr>
        <w:ind w:left="3620" w:hanging="360"/>
      </w:pPr>
      <w:rPr>
        <w:rFonts w:hint="default"/>
        <w:lang w:val="es-ES" w:eastAsia="en-US" w:bidi="ar-SA"/>
      </w:rPr>
    </w:lvl>
    <w:lvl w:ilvl="3" w:tplc="1FB83F1A">
      <w:numFmt w:val="bullet"/>
      <w:lvlText w:val="•"/>
      <w:lvlJc w:val="left"/>
      <w:pPr>
        <w:ind w:left="4500" w:hanging="360"/>
      </w:pPr>
      <w:rPr>
        <w:rFonts w:hint="default"/>
        <w:lang w:val="es-ES" w:eastAsia="en-US" w:bidi="ar-SA"/>
      </w:rPr>
    </w:lvl>
    <w:lvl w:ilvl="4" w:tplc="142E9CDC">
      <w:numFmt w:val="bullet"/>
      <w:lvlText w:val="•"/>
      <w:lvlJc w:val="left"/>
      <w:pPr>
        <w:ind w:left="5380" w:hanging="360"/>
      </w:pPr>
      <w:rPr>
        <w:rFonts w:hint="default"/>
        <w:lang w:val="es-ES" w:eastAsia="en-US" w:bidi="ar-SA"/>
      </w:rPr>
    </w:lvl>
    <w:lvl w:ilvl="5" w:tplc="2B6C11E8">
      <w:numFmt w:val="bullet"/>
      <w:lvlText w:val="•"/>
      <w:lvlJc w:val="left"/>
      <w:pPr>
        <w:ind w:left="6260" w:hanging="360"/>
      </w:pPr>
      <w:rPr>
        <w:rFonts w:hint="default"/>
        <w:lang w:val="es-ES" w:eastAsia="en-US" w:bidi="ar-SA"/>
      </w:rPr>
    </w:lvl>
    <w:lvl w:ilvl="6" w:tplc="76F62C72">
      <w:numFmt w:val="bullet"/>
      <w:lvlText w:val="•"/>
      <w:lvlJc w:val="left"/>
      <w:pPr>
        <w:ind w:left="7140" w:hanging="360"/>
      </w:pPr>
      <w:rPr>
        <w:rFonts w:hint="default"/>
        <w:lang w:val="es-ES" w:eastAsia="en-US" w:bidi="ar-SA"/>
      </w:rPr>
    </w:lvl>
    <w:lvl w:ilvl="7" w:tplc="8E4EDAEC">
      <w:numFmt w:val="bullet"/>
      <w:lvlText w:val="•"/>
      <w:lvlJc w:val="left"/>
      <w:pPr>
        <w:ind w:left="8020" w:hanging="360"/>
      </w:pPr>
      <w:rPr>
        <w:rFonts w:hint="default"/>
        <w:lang w:val="es-ES" w:eastAsia="en-US" w:bidi="ar-SA"/>
      </w:rPr>
    </w:lvl>
    <w:lvl w:ilvl="8" w:tplc="42042064">
      <w:numFmt w:val="bullet"/>
      <w:lvlText w:val="•"/>
      <w:lvlJc w:val="left"/>
      <w:pPr>
        <w:ind w:left="8900" w:hanging="360"/>
      </w:pPr>
      <w:rPr>
        <w:rFonts w:hint="default"/>
        <w:lang w:val="es-ES" w:eastAsia="en-US" w:bidi="ar-SA"/>
      </w:rPr>
    </w:lvl>
  </w:abstractNum>
  <w:abstractNum w:abstractNumId="31" w15:restartNumberingAfterBreak="0">
    <w:nsid w:val="7E433553"/>
    <w:multiLevelType w:val="hybridMultilevel"/>
    <w:tmpl w:val="F2CE6B94"/>
    <w:lvl w:ilvl="0" w:tplc="7D00E79C">
      <w:start w:val="1"/>
      <w:numFmt w:val="lowerLetter"/>
      <w:lvlText w:val="%1)"/>
      <w:lvlJc w:val="left"/>
      <w:pPr>
        <w:ind w:left="720" w:hanging="360"/>
      </w:pPr>
      <w:rPr>
        <w:rFonts w:cs="Times New Roman"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49508661">
    <w:abstractNumId w:val="30"/>
  </w:num>
  <w:num w:numId="2" w16cid:durableId="160049680">
    <w:abstractNumId w:val="21"/>
  </w:num>
  <w:num w:numId="3" w16cid:durableId="1488010400">
    <w:abstractNumId w:val="17"/>
  </w:num>
  <w:num w:numId="4" w16cid:durableId="995190110">
    <w:abstractNumId w:val="9"/>
  </w:num>
  <w:num w:numId="5" w16cid:durableId="69471928">
    <w:abstractNumId w:val="8"/>
  </w:num>
  <w:num w:numId="6" w16cid:durableId="401946165">
    <w:abstractNumId w:val="15"/>
  </w:num>
  <w:num w:numId="7" w16cid:durableId="139737118">
    <w:abstractNumId w:val="29"/>
  </w:num>
  <w:num w:numId="8" w16cid:durableId="1359964546">
    <w:abstractNumId w:val="12"/>
  </w:num>
  <w:num w:numId="9" w16cid:durableId="1899507911">
    <w:abstractNumId w:val="18"/>
  </w:num>
  <w:num w:numId="10" w16cid:durableId="1696536800">
    <w:abstractNumId w:val="11"/>
  </w:num>
  <w:num w:numId="11" w16cid:durableId="1469475630">
    <w:abstractNumId w:val="5"/>
  </w:num>
  <w:num w:numId="12" w16cid:durableId="878052588">
    <w:abstractNumId w:val="0"/>
    <w:lvlOverride w:ilvl="0">
      <w:lvl w:ilvl="0">
        <w:start w:val="7"/>
        <w:numFmt w:val="upperRoman"/>
        <w:lvlText w:val="%1"/>
        <w:lvlJc w:val="right"/>
        <w:pPr>
          <w:ind w:left="720" w:hanging="360"/>
        </w:pPr>
        <w:rPr>
          <w:rFonts w:hint="default"/>
          <w:b/>
        </w:rPr>
      </w:lvl>
    </w:lvlOverride>
  </w:num>
  <w:num w:numId="13" w16cid:durableId="1339693216">
    <w:abstractNumId w:val="3"/>
  </w:num>
  <w:num w:numId="14" w16cid:durableId="285813109">
    <w:abstractNumId w:val="16"/>
  </w:num>
  <w:num w:numId="15" w16cid:durableId="2018730287">
    <w:abstractNumId w:val="14"/>
  </w:num>
  <w:num w:numId="16" w16cid:durableId="1834099790">
    <w:abstractNumId w:val="27"/>
  </w:num>
  <w:num w:numId="17" w16cid:durableId="1136028518">
    <w:abstractNumId w:val="1"/>
  </w:num>
  <w:num w:numId="18" w16cid:durableId="1031414409">
    <w:abstractNumId w:val="20"/>
  </w:num>
  <w:num w:numId="19" w16cid:durableId="662123780">
    <w:abstractNumId w:val="7"/>
  </w:num>
  <w:num w:numId="20" w16cid:durableId="546990176">
    <w:abstractNumId w:val="28"/>
  </w:num>
  <w:num w:numId="21" w16cid:durableId="1155032028">
    <w:abstractNumId w:val="13"/>
  </w:num>
  <w:num w:numId="22" w16cid:durableId="1651057218">
    <w:abstractNumId w:val="25"/>
  </w:num>
  <w:num w:numId="23" w16cid:durableId="323624828">
    <w:abstractNumId w:val="2"/>
  </w:num>
  <w:num w:numId="24" w16cid:durableId="1210917078">
    <w:abstractNumId w:val="23"/>
  </w:num>
  <w:num w:numId="25" w16cid:durableId="97020129">
    <w:abstractNumId w:val="26"/>
  </w:num>
  <w:num w:numId="26" w16cid:durableId="2037270452">
    <w:abstractNumId w:val="19"/>
  </w:num>
  <w:num w:numId="27" w16cid:durableId="81342539">
    <w:abstractNumId w:val="6"/>
  </w:num>
  <w:num w:numId="28" w16cid:durableId="1787117797">
    <w:abstractNumId w:val="31"/>
  </w:num>
  <w:num w:numId="29" w16cid:durableId="1930699600">
    <w:abstractNumId w:val="24"/>
  </w:num>
  <w:num w:numId="30" w16cid:durableId="1835217675">
    <w:abstractNumId w:val="10"/>
  </w:num>
  <w:num w:numId="31" w16cid:durableId="743913537">
    <w:abstractNumId w:val="4"/>
  </w:num>
  <w:num w:numId="32" w16cid:durableId="191137912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F1"/>
    <w:rsid w:val="0000283F"/>
    <w:rsid w:val="000751B4"/>
    <w:rsid w:val="000F78DA"/>
    <w:rsid w:val="001849E3"/>
    <w:rsid w:val="00192F50"/>
    <w:rsid w:val="001936CB"/>
    <w:rsid w:val="00243201"/>
    <w:rsid w:val="002539AF"/>
    <w:rsid w:val="002A2F27"/>
    <w:rsid w:val="002A5C7A"/>
    <w:rsid w:val="00375E2B"/>
    <w:rsid w:val="00412AE1"/>
    <w:rsid w:val="00423C6C"/>
    <w:rsid w:val="004D0137"/>
    <w:rsid w:val="0053353A"/>
    <w:rsid w:val="005746AF"/>
    <w:rsid w:val="005A60D4"/>
    <w:rsid w:val="006629C0"/>
    <w:rsid w:val="006B208B"/>
    <w:rsid w:val="006F238C"/>
    <w:rsid w:val="00715533"/>
    <w:rsid w:val="00732ADA"/>
    <w:rsid w:val="00753EEC"/>
    <w:rsid w:val="00797CC2"/>
    <w:rsid w:val="008708F3"/>
    <w:rsid w:val="00923885"/>
    <w:rsid w:val="00942B4A"/>
    <w:rsid w:val="009744EF"/>
    <w:rsid w:val="00981A2D"/>
    <w:rsid w:val="009920DD"/>
    <w:rsid w:val="00A81D4C"/>
    <w:rsid w:val="00A844CA"/>
    <w:rsid w:val="00AB21EE"/>
    <w:rsid w:val="00AD65AF"/>
    <w:rsid w:val="00AE0E9E"/>
    <w:rsid w:val="00AF2B2A"/>
    <w:rsid w:val="00B03CAC"/>
    <w:rsid w:val="00B0440C"/>
    <w:rsid w:val="00B14A4E"/>
    <w:rsid w:val="00B454F1"/>
    <w:rsid w:val="00BA4236"/>
    <w:rsid w:val="00BC44D7"/>
    <w:rsid w:val="00BF0476"/>
    <w:rsid w:val="00C75430"/>
    <w:rsid w:val="00C84687"/>
    <w:rsid w:val="00CE3FC5"/>
    <w:rsid w:val="00CF214B"/>
    <w:rsid w:val="00CF6C09"/>
    <w:rsid w:val="00D346F1"/>
    <w:rsid w:val="00D837C3"/>
    <w:rsid w:val="00DB28D0"/>
    <w:rsid w:val="00DC0976"/>
    <w:rsid w:val="00E33F1D"/>
    <w:rsid w:val="00E3438B"/>
    <w:rsid w:val="00E35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9849E6"/>
  <w15:chartTrackingRefBased/>
  <w15:docId w15:val="{FE7D9F34-52F8-4434-93C4-DA1BAE15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F214B"/>
    <w:pPr>
      <w:keepNext/>
      <w:keepLines/>
      <w:widowControl w:val="0"/>
      <w:spacing w:before="360" w:after="80" w:line="240" w:lineRule="auto"/>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CF214B"/>
    <w:pPr>
      <w:keepNext/>
      <w:keepLines/>
      <w:widowControl w:val="0"/>
      <w:spacing w:before="160" w:after="8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nhideWhenUsed/>
    <w:qFormat/>
    <w:rsid w:val="00CF214B"/>
    <w:pPr>
      <w:keepNext/>
      <w:keepLines/>
      <w:widowControl w:val="0"/>
      <w:spacing w:before="160" w:after="80" w:line="240" w:lineRule="auto"/>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nhideWhenUsed/>
    <w:qFormat/>
    <w:rsid w:val="00CF214B"/>
    <w:pPr>
      <w:keepNext/>
      <w:keepLines/>
      <w:widowControl w:val="0"/>
      <w:spacing w:before="80" w:after="40" w:line="240" w:lineRule="auto"/>
      <w:outlineLvl w:val="3"/>
    </w:pPr>
    <w:rPr>
      <w:rFonts w:eastAsiaTheme="majorEastAsia" w:cstheme="majorBidi"/>
      <w:i/>
      <w:iCs/>
      <w:color w:val="2E74B5" w:themeColor="accent1" w:themeShade="BF"/>
    </w:rPr>
  </w:style>
  <w:style w:type="paragraph" w:styleId="Ttulo5">
    <w:name w:val="heading 5"/>
    <w:basedOn w:val="Normal"/>
    <w:next w:val="Normal"/>
    <w:link w:val="Ttulo5Car"/>
    <w:unhideWhenUsed/>
    <w:qFormat/>
    <w:rsid w:val="00CF214B"/>
    <w:pPr>
      <w:keepNext/>
      <w:keepLines/>
      <w:widowControl w:val="0"/>
      <w:spacing w:before="80" w:after="40" w:line="240" w:lineRule="auto"/>
      <w:outlineLvl w:val="4"/>
    </w:pPr>
    <w:rPr>
      <w:rFonts w:eastAsiaTheme="majorEastAsia" w:cstheme="majorBidi"/>
      <w:color w:val="2E74B5" w:themeColor="accent1" w:themeShade="BF"/>
    </w:rPr>
  </w:style>
  <w:style w:type="paragraph" w:styleId="Ttulo6">
    <w:name w:val="heading 6"/>
    <w:basedOn w:val="Normal"/>
    <w:next w:val="Normal"/>
    <w:link w:val="Ttulo6Car"/>
    <w:uiPriority w:val="9"/>
    <w:unhideWhenUsed/>
    <w:qFormat/>
    <w:rsid w:val="00CF214B"/>
    <w:pPr>
      <w:keepNext/>
      <w:keepLines/>
      <w:widowControl w:val="0"/>
      <w:spacing w:before="40" w:after="0" w:line="240"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CF214B"/>
    <w:pPr>
      <w:keepNext/>
      <w:keepLines/>
      <w:widowControl w:val="0"/>
      <w:spacing w:before="40" w:after="0" w:line="240" w:lineRule="auto"/>
      <w:outlineLvl w:val="6"/>
    </w:pPr>
    <w:rPr>
      <w:rFonts w:eastAsiaTheme="majorEastAsia" w:cstheme="majorBidi"/>
      <w:color w:val="595959" w:themeColor="text1" w:themeTint="A6"/>
    </w:rPr>
  </w:style>
  <w:style w:type="paragraph" w:styleId="Ttulo8">
    <w:name w:val="heading 8"/>
    <w:basedOn w:val="Normal"/>
    <w:next w:val="Normal"/>
    <w:link w:val="Ttulo8Car"/>
    <w:semiHidden/>
    <w:unhideWhenUsed/>
    <w:qFormat/>
    <w:rsid w:val="00CF214B"/>
    <w:pPr>
      <w:keepNext/>
      <w:keepLines/>
      <w:widowControl w:val="0"/>
      <w:spacing w:after="0" w:line="240"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CF214B"/>
    <w:pPr>
      <w:keepNext/>
      <w:keepLines/>
      <w:widowControl w:val="0"/>
      <w:spacing w:after="0" w:line="240"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qFormat/>
    <w:rsid w:val="00B454F1"/>
    <w:pPr>
      <w:spacing w:after="120"/>
    </w:pPr>
  </w:style>
  <w:style w:type="character" w:customStyle="1" w:styleId="TextoindependienteCar">
    <w:name w:val="Texto independiente Car"/>
    <w:basedOn w:val="Fuentedeprrafopredeter"/>
    <w:link w:val="Textoindependiente"/>
    <w:uiPriority w:val="99"/>
    <w:rsid w:val="00B454F1"/>
  </w:style>
  <w:style w:type="character" w:customStyle="1" w:styleId="Ttulo1Car">
    <w:name w:val="Título 1 Car"/>
    <w:basedOn w:val="Fuentedeprrafopredeter"/>
    <w:link w:val="Ttulo1"/>
    <w:rsid w:val="00CF214B"/>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rsid w:val="00CF214B"/>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rsid w:val="00CF214B"/>
    <w:rPr>
      <w:rFonts w:eastAsiaTheme="majorEastAsia" w:cstheme="majorBidi"/>
      <w:color w:val="2E74B5" w:themeColor="accent1" w:themeShade="BF"/>
      <w:sz w:val="28"/>
      <w:szCs w:val="28"/>
    </w:rPr>
  </w:style>
  <w:style w:type="character" w:customStyle="1" w:styleId="Ttulo4Car">
    <w:name w:val="Título 4 Car"/>
    <w:basedOn w:val="Fuentedeprrafopredeter"/>
    <w:link w:val="Ttulo4"/>
    <w:rsid w:val="00CF214B"/>
    <w:rPr>
      <w:rFonts w:eastAsiaTheme="majorEastAsia" w:cstheme="majorBidi"/>
      <w:i/>
      <w:iCs/>
      <w:color w:val="2E74B5" w:themeColor="accent1" w:themeShade="BF"/>
    </w:rPr>
  </w:style>
  <w:style w:type="character" w:customStyle="1" w:styleId="Ttulo5Car">
    <w:name w:val="Título 5 Car"/>
    <w:basedOn w:val="Fuentedeprrafopredeter"/>
    <w:link w:val="Ttulo5"/>
    <w:rsid w:val="00CF214B"/>
    <w:rPr>
      <w:rFonts w:eastAsiaTheme="majorEastAsia" w:cstheme="majorBidi"/>
      <w:color w:val="2E74B5" w:themeColor="accent1" w:themeShade="BF"/>
    </w:rPr>
  </w:style>
  <w:style w:type="character" w:customStyle="1" w:styleId="Ttulo6Car">
    <w:name w:val="Título 6 Car"/>
    <w:basedOn w:val="Fuentedeprrafopredeter"/>
    <w:link w:val="Ttulo6"/>
    <w:uiPriority w:val="9"/>
    <w:rsid w:val="00CF21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CF214B"/>
    <w:rPr>
      <w:rFonts w:eastAsiaTheme="majorEastAsia" w:cstheme="majorBidi"/>
      <w:color w:val="595959" w:themeColor="text1" w:themeTint="A6"/>
    </w:rPr>
  </w:style>
  <w:style w:type="character" w:customStyle="1" w:styleId="Ttulo8Car">
    <w:name w:val="Título 8 Car"/>
    <w:basedOn w:val="Fuentedeprrafopredeter"/>
    <w:link w:val="Ttulo8"/>
    <w:semiHidden/>
    <w:rsid w:val="00CF214B"/>
    <w:rPr>
      <w:rFonts w:eastAsiaTheme="majorEastAsia" w:cstheme="majorBidi"/>
      <w:i/>
      <w:iCs/>
      <w:color w:val="272727" w:themeColor="text1" w:themeTint="D8"/>
    </w:rPr>
  </w:style>
  <w:style w:type="character" w:customStyle="1" w:styleId="Ttulo9Car">
    <w:name w:val="Título 9 Car"/>
    <w:basedOn w:val="Fuentedeprrafopredeter"/>
    <w:link w:val="Ttulo9"/>
    <w:rsid w:val="00CF214B"/>
    <w:rPr>
      <w:rFonts w:eastAsiaTheme="majorEastAsia" w:cstheme="majorBidi"/>
      <w:color w:val="272727" w:themeColor="text1" w:themeTint="D8"/>
    </w:rPr>
  </w:style>
  <w:style w:type="paragraph" w:styleId="Ttulo">
    <w:name w:val="Title"/>
    <w:basedOn w:val="Normal"/>
    <w:next w:val="Normal"/>
    <w:link w:val="TtuloCar"/>
    <w:qFormat/>
    <w:rsid w:val="00CF214B"/>
    <w:pPr>
      <w:widowControl w:val="0"/>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F21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CF214B"/>
    <w:pPr>
      <w:widowControl w:val="0"/>
      <w:numPr>
        <w:ilvl w:val="1"/>
      </w:numPr>
      <w:spacing w:after="0" w:line="240"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CF21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214B"/>
    <w:pPr>
      <w:widowControl w:val="0"/>
      <w:spacing w:before="160" w:after="0" w:line="240" w:lineRule="auto"/>
      <w:jc w:val="center"/>
    </w:pPr>
    <w:rPr>
      <w:i/>
      <w:iCs/>
      <w:color w:val="404040" w:themeColor="text1" w:themeTint="BF"/>
    </w:rPr>
  </w:style>
  <w:style w:type="character" w:customStyle="1" w:styleId="CitaCar">
    <w:name w:val="Cita Car"/>
    <w:basedOn w:val="Fuentedeprrafopredeter"/>
    <w:link w:val="Cita"/>
    <w:uiPriority w:val="29"/>
    <w:rsid w:val="00CF214B"/>
    <w:rPr>
      <w:i/>
      <w:iCs/>
      <w:color w:val="404040" w:themeColor="text1" w:themeTint="BF"/>
    </w:rPr>
  </w:style>
  <w:style w:type="paragraph" w:styleId="Prrafodelista">
    <w:name w:val="List Paragraph"/>
    <w:basedOn w:val="Normal"/>
    <w:uiPriority w:val="34"/>
    <w:qFormat/>
    <w:rsid w:val="00CF214B"/>
    <w:pPr>
      <w:widowControl w:val="0"/>
      <w:spacing w:after="0" w:line="240" w:lineRule="auto"/>
      <w:ind w:left="720"/>
      <w:contextualSpacing/>
    </w:pPr>
  </w:style>
  <w:style w:type="character" w:styleId="nfasisintenso">
    <w:name w:val="Intense Emphasis"/>
    <w:basedOn w:val="Fuentedeprrafopredeter"/>
    <w:uiPriority w:val="21"/>
    <w:qFormat/>
    <w:rsid w:val="00CF214B"/>
    <w:rPr>
      <w:i/>
      <w:iCs/>
      <w:color w:val="2E74B5" w:themeColor="accent1" w:themeShade="BF"/>
    </w:rPr>
  </w:style>
  <w:style w:type="paragraph" w:styleId="Citadestacada">
    <w:name w:val="Intense Quote"/>
    <w:basedOn w:val="Normal"/>
    <w:next w:val="Normal"/>
    <w:link w:val="CitadestacadaCar"/>
    <w:uiPriority w:val="30"/>
    <w:qFormat/>
    <w:rsid w:val="00CF214B"/>
    <w:pPr>
      <w:widowControl w:val="0"/>
      <w:pBdr>
        <w:top w:val="single" w:sz="4" w:space="10" w:color="2E74B5" w:themeColor="accent1" w:themeShade="BF"/>
        <w:bottom w:val="single" w:sz="4" w:space="10" w:color="2E74B5" w:themeColor="accent1" w:themeShade="BF"/>
      </w:pBdr>
      <w:spacing w:before="360" w:after="360" w:line="240" w:lineRule="auto"/>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CF214B"/>
    <w:rPr>
      <w:i/>
      <w:iCs/>
      <w:color w:val="2E74B5" w:themeColor="accent1" w:themeShade="BF"/>
    </w:rPr>
  </w:style>
  <w:style w:type="character" w:styleId="Referenciaintensa">
    <w:name w:val="Intense Reference"/>
    <w:basedOn w:val="Fuentedeprrafopredeter"/>
    <w:uiPriority w:val="32"/>
    <w:qFormat/>
    <w:rsid w:val="00CF214B"/>
    <w:rPr>
      <w:b/>
      <w:bCs/>
      <w:smallCaps/>
      <w:color w:val="2E74B5" w:themeColor="accent1" w:themeShade="BF"/>
      <w:spacing w:val="5"/>
    </w:rPr>
  </w:style>
  <w:style w:type="table" w:styleId="Tablaconcuadrcula">
    <w:name w:val="Table Grid"/>
    <w:basedOn w:val="Tablanormal"/>
    <w:uiPriority w:val="39"/>
    <w:rsid w:val="00CF214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F21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14B"/>
    <w:pPr>
      <w:widowControl w:val="0"/>
      <w:autoSpaceDE w:val="0"/>
      <w:autoSpaceDN w:val="0"/>
      <w:spacing w:after="0" w:line="225" w:lineRule="exact"/>
    </w:pPr>
    <w:rPr>
      <w:rFonts w:ascii="Arial MT" w:eastAsia="Arial MT" w:hAnsi="Arial MT" w:cs="Arial MT"/>
      <w:lang w:val="es-ES"/>
    </w:rPr>
  </w:style>
  <w:style w:type="paragraph" w:customStyle="1" w:styleId="Default">
    <w:name w:val="Default"/>
    <w:link w:val="DefaultCar"/>
    <w:rsid w:val="00CF214B"/>
    <w:pPr>
      <w:autoSpaceDE w:val="0"/>
      <w:autoSpaceDN w:val="0"/>
      <w:adjustRightInd w:val="0"/>
      <w:spacing w:after="0" w:line="240" w:lineRule="auto"/>
    </w:pPr>
    <w:rPr>
      <w:rFonts w:ascii="Arial" w:hAnsi="Arial" w:cs="Arial"/>
      <w:color w:val="000000"/>
      <w:sz w:val="24"/>
      <w:szCs w:val="24"/>
    </w:rPr>
  </w:style>
  <w:style w:type="paragraph" w:styleId="Encabezado">
    <w:name w:val="header"/>
    <w:aliases w:val="Header Char Car,Header Char Car Car Car Car Car,Header Char Car Car Car Car, Car7"/>
    <w:basedOn w:val="Normal"/>
    <w:link w:val="EncabezadoCar"/>
    <w:unhideWhenUsed/>
    <w:rsid w:val="00CF214B"/>
    <w:pPr>
      <w:widowControl w:val="0"/>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CF214B"/>
  </w:style>
  <w:style w:type="paragraph" w:styleId="Piedepgina">
    <w:name w:val="footer"/>
    <w:basedOn w:val="Normal"/>
    <w:link w:val="PiedepginaCar"/>
    <w:uiPriority w:val="99"/>
    <w:unhideWhenUsed/>
    <w:rsid w:val="00CF214B"/>
    <w:pPr>
      <w:widowControl w:val="0"/>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14B"/>
  </w:style>
  <w:style w:type="paragraph" w:styleId="Textodeglobo">
    <w:name w:val="Balloon Text"/>
    <w:basedOn w:val="Normal"/>
    <w:link w:val="TextodegloboCar"/>
    <w:uiPriority w:val="99"/>
    <w:unhideWhenUsed/>
    <w:rsid w:val="00CF214B"/>
    <w:pPr>
      <w:widowControl w:val="0"/>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CF214B"/>
    <w:rPr>
      <w:rFonts w:ascii="Segoe UI" w:hAnsi="Segoe UI" w:cs="Segoe UI"/>
      <w:sz w:val="18"/>
      <w:szCs w:val="18"/>
    </w:rPr>
  </w:style>
  <w:style w:type="paragraph" w:styleId="Sangra2detindependiente">
    <w:name w:val="Body Text Indent 2"/>
    <w:basedOn w:val="Normal"/>
    <w:link w:val="Sangra2detindependienteCar"/>
    <w:unhideWhenUsed/>
    <w:rsid w:val="00CF214B"/>
    <w:pPr>
      <w:widowControl w:val="0"/>
      <w:spacing w:after="120" w:line="480" w:lineRule="auto"/>
      <w:ind w:left="283"/>
    </w:pPr>
  </w:style>
  <w:style w:type="character" w:customStyle="1" w:styleId="Sangra2detindependienteCar">
    <w:name w:val="Sangría 2 de t. independiente Car"/>
    <w:basedOn w:val="Fuentedeprrafopredeter"/>
    <w:link w:val="Sangra2detindependiente"/>
    <w:rsid w:val="00CF214B"/>
  </w:style>
  <w:style w:type="paragraph" w:styleId="Textoindependiente2">
    <w:name w:val="Body Text 2"/>
    <w:basedOn w:val="Normal"/>
    <w:link w:val="Textoindependiente2Car"/>
    <w:unhideWhenUsed/>
    <w:rsid w:val="00CF214B"/>
    <w:pPr>
      <w:widowControl w:val="0"/>
      <w:spacing w:after="120" w:line="480" w:lineRule="auto"/>
    </w:pPr>
  </w:style>
  <w:style w:type="character" w:customStyle="1" w:styleId="Textoindependiente2Car">
    <w:name w:val="Texto independiente 2 Car"/>
    <w:basedOn w:val="Fuentedeprrafopredeter"/>
    <w:link w:val="Textoindependiente2"/>
    <w:rsid w:val="00CF214B"/>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CF214B"/>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unhideWhenUsed/>
    <w:rsid w:val="00CF214B"/>
    <w:pPr>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uiPriority w:val="99"/>
    <w:rsid w:val="00CF214B"/>
    <w:rPr>
      <w:rFonts w:ascii="Calibri" w:eastAsia="Times New Roman" w:hAnsi="Calibri" w:cs="Times New Roman"/>
      <w:sz w:val="20"/>
      <w:szCs w:val="20"/>
      <w:lang w:val="en-US"/>
    </w:rPr>
  </w:style>
  <w:style w:type="character" w:customStyle="1" w:styleId="SangradetextonormalCar">
    <w:name w:val="Sangría de texto normal Car"/>
    <w:aliases w:val="Sangría de t. independiente Car"/>
    <w:basedOn w:val="Fuentedeprrafopredeter"/>
    <w:link w:val="Sangradetextonormal"/>
    <w:uiPriority w:val="99"/>
    <w:locked/>
    <w:rsid w:val="00CF214B"/>
    <w:rPr>
      <w:lang w:val="es-ES" w:eastAsia="es-ES"/>
    </w:rPr>
  </w:style>
  <w:style w:type="paragraph" w:styleId="Sangradetextonormal">
    <w:name w:val="Body Text Indent"/>
    <w:aliases w:val="Sangría de t. independiente"/>
    <w:basedOn w:val="Normal"/>
    <w:link w:val="SangradetextonormalCar"/>
    <w:uiPriority w:val="99"/>
    <w:unhideWhenUsed/>
    <w:rsid w:val="00CF214B"/>
    <w:pPr>
      <w:spacing w:after="120" w:line="240" w:lineRule="auto"/>
      <w:ind w:left="283"/>
    </w:pPr>
    <w:rPr>
      <w:lang w:val="es-ES" w:eastAsia="es-ES"/>
    </w:rPr>
  </w:style>
  <w:style w:type="character" w:customStyle="1" w:styleId="SangradetextonormalCar1">
    <w:name w:val="Sangría de texto normal Car1"/>
    <w:basedOn w:val="Fuentedeprrafopredeter"/>
    <w:uiPriority w:val="99"/>
    <w:semiHidden/>
    <w:rsid w:val="00CF214B"/>
  </w:style>
  <w:style w:type="character" w:styleId="Refdenotaalpie">
    <w:name w:val="footnote reference"/>
    <w:aliases w:val="Ref. de nota al pie 2"/>
    <w:unhideWhenUsed/>
    <w:rsid w:val="00CF214B"/>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CF214B"/>
    <w:rPr>
      <w:rFonts w:ascii="Arial" w:eastAsia="Times New Roman" w:hAnsi="Arial" w:cs="Arial"/>
      <w:sz w:val="24"/>
      <w:szCs w:val="24"/>
      <w:lang w:eastAsia="ar-SA"/>
    </w:rPr>
  </w:style>
  <w:style w:type="paragraph" w:customStyle="1" w:styleId="CharCharCarCarCarCarCarCarCarCar3CarCarCarCarCarCarCarCarCarCarCarCarCar">
    <w:name w:val="Char Char Car Car Car Car Car Car Car Car3 Car Car Car Car Car Car Car Car Car Car Car Car Car"/>
    <w:basedOn w:val="Normal"/>
    <w:rsid w:val="00CF214B"/>
    <w:pPr>
      <w:spacing w:line="240" w:lineRule="exact"/>
    </w:pPr>
    <w:rPr>
      <w:rFonts w:ascii="Tahoma" w:eastAsia="Times New Roman" w:hAnsi="Tahoma" w:cs="Times New Roman"/>
      <w:sz w:val="20"/>
      <w:szCs w:val="20"/>
      <w:lang w:val="es-ES"/>
    </w:rPr>
  </w:style>
  <w:style w:type="table" w:customStyle="1" w:styleId="TableGrid">
    <w:name w:val="TableGrid"/>
    <w:rsid w:val="00192F50"/>
    <w:pPr>
      <w:spacing w:after="0" w:line="240" w:lineRule="auto"/>
    </w:pPr>
    <w:rPr>
      <w:rFonts w:eastAsiaTheme="minorEastAsia"/>
      <w:lang w:eastAsia="es-MX"/>
    </w:rPr>
    <w:tblPr>
      <w:tblCellMar>
        <w:top w:w="0" w:type="dxa"/>
        <w:left w:w="0" w:type="dxa"/>
        <w:bottom w:w="0" w:type="dxa"/>
        <w:right w:w="0" w:type="dxa"/>
      </w:tblCellMar>
    </w:tblPr>
  </w:style>
  <w:style w:type="paragraph" w:styleId="Sinespaciado">
    <w:name w:val="No Spacing"/>
    <w:uiPriority w:val="1"/>
    <w:qFormat/>
    <w:rsid w:val="00192F50"/>
    <w:pPr>
      <w:spacing w:after="0" w:line="240" w:lineRule="auto"/>
    </w:pPr>
    <w:rPr>
      <w:rFonts w:ascii="Times New Roman" w:eastAsia="Times New Roman" w:hAnsi="Times New Roman" w:cs="Times New Roman"/>
      <w:sz w:val="20"/>
      <w:szCs w:val="20"/>
      <w:lang w:val="en-US"/>
    </w:rPr>
  </w:style>
  <w:style w:type="numbering" w:customStyle="1" w:styleId="Sinlista1">
    <w:name w:val="Sin lista1"/>
    <w:next w:val="Sinlista"/>
    <w:uiPriority w:val="99"/>
    <w:semiHidden/>
    <w:unhideWhenUsed/>
    <w:rsid w:val="00192F50"/>
  </w:style>
  <w:style w:type="table" w:customStyle="1" w:styleId="Tablaconcuadrcula1">
    <w:name w:val="Tabla con cuadrícula1"/>
    <w:basedOn w:val="Tablanormal"/>
    <w:next w:val="Tablaconcuadrcula"/>
    <w:uiPriority w:val="59"/>
    <w:rsid w:val="00192F50"/>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192F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81">
    <w:name w:val="estilo81"/>
    <w:rsid w:val="00192F50"/>
    <w:rPr>
      <w:sz w:val="20"/>
      <w:szCs w:val="20"/>
    </w:rPr>
  </w:style>
  <w:style w:type="paragraph" w:styleId="Textocomentario">
    <w:name w:val="annotation text"/>
    <w:basedOn w:val="Normal"/>
    <w:link w:val="TextocomentarioCar"/>
    <w:uiPriority w:val="99"/>
    <w:unhideWhenUsed/>
    <w:rsid w:val="00192F50"/>
    <w:pPr>
      <w:widowControl w:val="0"/>
      <w:autoSpaceDE w:val="0"/>
      <w:autoSpaceDN w:val="0"/>
      <w:spacing w:after="0" w:line="240" w:lineRule="auto"/>
    </w:pPr>
    <w:rPr>
      <w:rFonts w:ascii="Arial" w:eastAsia="Arial" w:hAnsi="Arial" w:cs="Arial"/>
      <w:sz w:val="20"/>
      <w:szCs w:val="20"/>
      <w:lang w:val="es-ES"/>
    </w:rPr>
  </w:style>
  <w:style w:type="character" w:customStyle="1" w:styleId="TextocomentarioCar">
    <w:name w:val="Texto comentario Car"/>
    <w:basedOn w:val="Fuentedeprrafopredeter"/>
    <w:link w:val="Textocomentario"/>
    <w:uiPriority w:val="99"/>
    <w:rsid w:val="00192F50"/>
    <w:rPr>
      <w:rFonts w:ascii="Arial" w:eastAsia="Arial" w:hAnsi="Arial" w:cs="Arial"/>
      <w:sz w:val="20"/>
      <w:szCs w:val="20"/>
      <w:lang w:val="es-ES"/>
    </w:rPr>
  </w:style>
  <w:style w:type="numbering" w:customStyle="1" w:styleId="Sinlista2">
    <w:name w:val="Sin lista2"/>
    <w:next w:val="Sinlista"/>
    <w:uiPriority w:val="99"/>
    <w:semiHidden/>
    <w:unhideWhenUsed/>
    <w:rsid w:val="00192F50"/>
  </w:style>
  <w:style w:type="character" w:customStyle="1" w:styleId="A3">
    <w:name w:val="A3"/>
    <w:uiPriority w:val="99"/>
    <w:rsid w:val="00192F50"/>
    <w:rPr>
      <w:rFonts w:cs="Helvetica LT Std"/>
      <w:color w:val="000000"/>
      <w:sz w:val="22"/>
      <w:szCs w:val="22"/>
    </w:rPr>
  </w:style>
  <w:style w:type="table" w:customStyle="1" w:styleId="Tablaconcuadrcula2">
    <w:name w:val="Tabla con cuadrícula2"/>
    <w:basedOn w:val="Tablanormal"/>
    <w:next w:val="Tablaconcuadrcula"/>
    <w:uiPriority w:val="39"/>
    <w:rsid w:val="00192F50"/>
    <w:pPr>
      <w:widowControl w:val="0"/>
      <w:spacing w:after="0" w:line="240" w:lineRule="auto"/>
    </w:pPr>
    <w:rPr>
      <w:rFonts w:ascii="Arial" w:eastAsia="Arial" w:hAnsi="Arial" w:cs="Arial"/>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92F5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2">
    <w:name w:val="Estilo2"/>
    <w:uiPriority w:val="99"/>
    <w:rsid w:val="00192F50"/>
    <w:pPr>
      <w:numPr>
        <w:numId w:val="3"/>
      </w:numPr>
    </w:pPr>
  </w:style>
  <w:style w:type="numbering" w:customStyle="1" w:styleId="Estilo3">
    <w:name w:val="Estilo3"/>
    <w:uiPriority w:val="99"/>
    <w:rsid w:val="00192F50"/>
    <w:pPr>
      <w:numPr>
        <w:numId w:val="4"/>
      </w:numPr>
    </w:pPr>
  </w:style>
  <w:style w:type="numbering" w:customStyle="1" w:styleId="Estilo4">
    <w:name w:val="Estilo4"/>
    <w:uiPriority w:val="99"/>
    <w:rsid w:val="00192F50"/>
    <w:pPr>
      <w:numPr>
        <w:numId w:val="5"/>
      </w:numPr>
    </w:pPr>
  </w:style>
  <w:style w:type="numbering" w:customStyle="1" w:styleId="Estilo5">
    <w:name w:val="Estilo5"/>
    <w:uiPriority w:val="99"/>
    <w:rsid w:val="00192F50"/>
    <w:pPr>
      <w:numPr>
        <w:numId w:val="6"/>
      </w:numPr>
    </w:pPr>
  </w:style>
  <w:style w:type="numbering" w:customStyle="1" w:styleId="Estilo6">
    <w:name w:val="Estilo6"/>
    <w:uiPriority w:val="99"/>
    <w:rsid w:val="00192F50"/>
    <w:pPr>
      <w:numPr>
        <w:numId w:val="7"/>
      </w:numPr>
    </w:pPr>
  </w:style>
  <w:style w:type="numbering" w:customStyle="1" w:styleId="Estilo1">
    <w:name w:val="Estilo1"/>
    <w:uiPriority w:val="99"/>
    <w:rsid w:val="00192F50"/>
    <w:pPr>
      <w:numPr>
        <w:numId w:val="10"/>
      </w:numPr>
    </w:pPr>
  </w:style>
  <w:style w:type="numbering" w:customStyle="1" w:styleId="Estilo">
    <w:name w:val="Estilo"/>
    <w:uiPriority w:val="99"/>
    <w:rsid w:val="00192F50"/>
    <w:pPr>
      <w:numPr>
        <w:numId w:val="11"/>
      </w:numPr>
    </w:pPr>
  </w:style>
  <w:style w:type="numbering" w:customStyle="1" w:styleId="Estilo7">
    <w:name w:val="Estilo7"/>
    <w:uiPriority w:val="99"/>
    <w:rsid w:val="00192F50"/>
    <w:pPr>
      <w:numPr>
        <w:numId w:val="13"/>
      </w:numPr>
    </w:pPr>
  </w:style>
  <w:style w:type="numbering" w:customStyle="1" w:styleId="Estilo8">
    <w:name w:val="Estilo8"/>
    <w:uiPriority w:val="99"/>
    <w:rsid w:val="00192F50"/>
    <w:pPr>
      <w:numPr>
        <w:numId w:val="14"/>
      </w:numPr>
    </w:pPr>
  </w:style>
  <w:style w:type="character" w:styleId="Nmerodepgina">
    <w:name w:val="page number"/>
    <w:basedOn w:val="Fuentedeprrafopredeter"/>
    <w:rsid w:val="00192F50"/>
  </w:style>
  <w:style w:type="table" w:customStyle="1" w:styleId="Tablaconcuadrcula11">
    <w:name w:val="Tabla con cuadrícula11"/>
    <w:basedOn w:val="Tablanormal"/>
    <w:next w:val="Tablaconcuadrcula"/>
    <w:uiPriority w:val="59"/>
    <w:locked/>
    <w:rsid w:val="00192F5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192F50"/>
    <w:rPr>
      <w:rFonts w:ascii="Verdana" w:hAnsi="Verdana" w:hint="default"/>
      <w:b/>
      <w:bCs/>
      <w:strike w:val="0"/>
      <w:dstrike w:val="0"/>
      <w:color w:val="571B74"/>
      <w:sz w:val="22"/>
      <w:szCs w:val="22"/>
      <w:u w:val="none"/>
      <w:effect w:val="none"/>
    </w:rPr>
  </w:style>
  <w:style w:type="character" w:styleId="Textoennegrita">
    <w:name w:val="Strong"/>
    <w:basedOn w:val="Fuentedeprrafopredeter"/>
    <w:uiPriority w:val="22"/>
    <w:qFormat/>
    <w:rsid w:val="00192F50"/>
    <w:rPr>
      <w:b/>
      <w:bCs/>
    </w:rPr>
  </w:style>
  <w:style w:type="paragraph" w:customStyle="1" w:styleId="xl71">
    <w:name w:val="xl71"/>
    <w:basedOn w:val="Normal"/>
    <w:rsid w:val="00192F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s-ES" w:eastAsia="es-ES"/>
    </w:rPr>
  </w:style>
  <w:style w:type="paragraph" w:customStyle="1" w:styleId="MITITULO">
    <w:name w:val="MI TITULO"/>
    <w:basedOn w:val="Normal"/>
    <w:rsid w:val="00192F50"/>
    <w:pPr>
      <w:spacing w:after="0" w:line="360" w:lineRule="auto"/>
      <w:jc w:val="center"/>
    </w:pPr>
    <w:rPr>
      <w:rFonts w:ascii="Arial" w:eastAsia="Times New Roman" w:hAnsi="Arial" w:cs="Arial"/>
      <w:b/>
      <w:bCs/>
      <w:sz w:val="24"/>
      <w:szCs w:val="20"/>
      <w:lang w:eastAsia="es-ES"/>
    </w:rPr>
  </w:style>
  <w:style w:type="paragraph" w:styleId="Textoindependiente3">
    <w:name w:val="Body Text 3"/>
    <w:basedOn w:val="Normal"/>
    <w:link w:val="Textoindependiente3Car"/>
    <w:rsid w:val="00192F50"/>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192F50"/>
    <w:rPr>
      <w:rFonts w:ascii="Times New Roman" w:eastAsia="Times New Roman" w:hAnsi="Times New Roman" w:cs="Times New Roman"/>
      <w:sz w:val="16"/>
      <w:szCs w:val="16"/>
      <w:lang w:val="es-ES" w:eastAsia="es-ES"/>
    </w:rPr>
  </w:style>
  <w:style w:type="paragraph" w:customStyle="1" w:styleId="p3">
    <w:name w:val="p3"/>
    <w:basedOn w:val="Normal"/>
    <w:rsid w:val="00192F50"/>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eastAsia="es-ES"/>
    </w:rPr>
  </w:style>
  <w:style w:type="character" w:customStyle="1" w:styleId="red1">
    <w:name w:val="red1"/>
    <w:basedOn w:val="Fuentedeprrafopredeter"/>
    <w:rsid w:val="00192F50"/>
    <w:rPr>
      <w:b/>
      <w:bCs/>
      <w:color w:val="0000FF"/>
      <w:shd w:val="clear" w:color="auto" w:fill="FFFF00"/>
    </w:rPr>
  </w:style>
  <w:style w:type="paragraph" w:styleId="Textonotaalfinal">
    <w:name w:val="endnote text"/>
    <w:basedOn w:val="Normal"/>
    <w:link w:val="TextonotaalfinalCar"/>
    <w:uiPriority w:val="99"/>
    <w:rsid w:val="00192F50"/>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192F50"/>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rsid w:val="00192F50"/>
    <w:rPr>
      <w:vertAlign w:val="superscript"/>
    </w:rPr>
  </w:style>
  <w:style w:type="character" w:customStyle="1" w:styleId="ecxred">
    <w:name w:val="ecxred"/>
    <w:basedOn w:val="Fuentedeprrafopredeter"/>
    <w:rsid w:val="00192F50"/>
  </w:style>
  <w:style w:type="paragraph" w:customStyle="1" w:styleId="Titulo10">
    <w:name w:val="Titulo 1"/>
    <w:basedOn w:val="Normal"/>
    <w:rsid w:val="00192F50"/>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numbering" w:customStyle="1" w:styleId="Sinlista11">
    <w:name w:val="Sin lista11"/>
    <w:next w:val="Sinlista"/>
    <w:uiPriority w:val="99"/>
    <w:semiHidden/>
    <w:unhideWhenUsed/>
    <w:rsid w:val="00192F50"/>
  </w:style>
  <w:style w:type="paragraph" w:customStyle="1" w:styleId="Prrafodelista1">
    <w:name w:val="Párrafo de lista1"/>
    <w:basedOn w:val="Normal"/>
    <w:qFormat/>
    <w:rsid w:val="00192F50"/>
    <w:pPr>
      <w:spacing w:after="200" w:line="276" w:lineRule="auto"/>
      <w:ind w:left="720"/>
    </w:pPr>
    <w:rPr>
      <w:rFonts w:ascii="Calibri" w:eastAsia="Times New Roman" w:hAnsi="Calibri" w:cs="Calibri"/>
      <w:lang w:val="es-ES"/>
    </w:rPr>
  </w:style>
  <w:style w:type="paragraph" w:customStyle="1" w:styleId="Prrafodelista2">
    <w:name w:val="Párrafo de lista2"/>
    <w:basedOn w:val="Normal"/>
    <w:qFormat/>
    <w:rsid w:val="00192F50"/>
    <w:pPr>
      <w:spacing w:after="200" w:line="276" w:lineRule="auto"/>
      <w:ind w:left="720"/>
    </w:pPr>
    <w:rPr>
      <w:rFonts w:ascii="Calibri" w:eastAsia="Times New Roman" w:hAnsi="Calibri" w:cs="Calibri"/>
      <w:lang w:val="es-ES"/>
    </w:rPr>
  </w:style>
  <w:style w:type="character" w:customStyle="1" w:styleId="TextodegloboCar1">
    <w:name w:val="Texto de globo Car1"/>
    <w:basedOn w:val="Fuentedeprrafopredeter"/>
    <w:uiPriority w:val="99"/>
    <w:semiHidden/>
    <w:rsid w:val="00192F50"/>
    <w:rPr>
      <w:rFonts w:ascii="Segoe UI" w:eastAsia="Calibri" w:hAnsi="Segoe UI" w:cs="Segoe UI"/>
      <w:sz w:val="18"/>
      <w:szCs w:val="18"/>
      <w:lang w:val="es-ES"/>
    </w:rPr>
  </w:style>
  <w:style w:type="paragraph" w:customStyle="1" w:styleId="msolistparagraph0">
    <w:name w:val="msolistparagraph"/>
    <w:basedOn w:val="Normal"/>
    <w:rsid w:val="00192F50"/>
    <w:pPr>
      <w:spacing w:after="200" w:line="276" w:lineRule="auto"/>
      <w:ind w:left="720"/>
      <w:contextualSpacing/>
    </w:pPr>
    <w:rPr>
      <w:rFonts w:ascii="Calibri" w:eastAsia="Calibri" w:hAnsi="Calibri" w:cs="Times New Roman"/>
      <w:lang w:val="es-ES_tradnl"/>
    </w:rPr>
  </w:style>
  <w:style w:type="table" w:customStyle="1" w:styleId="Tablaconcuadrcula111">
    <w:name w:val="Tabla con cuadrícula111"/>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192F50"/>
  </w:style>
  <w:style w:type="character" w:styleId="Hipervnculo">
    <w:name w:val="Hyperlink"/>
    <w:uiPriority w:val="99"/>
    <w:unhideWhenUsed/>
    <w:rsid w:val="00192F50"/>
    <w:rPr>
      <w:color w:val="0000FF"/>
      <w:u w:val="single"/>
    </w:rPr>
  </w:style>
  <w:style w:type="character" w:styleId="Hipervnculovisitado">
    <w:name w:val="FollowedHyperlink"/>
    <w:uiPriority w:val="99"/>
    <w:semiHidden/>
    <w:unhideWhenUsed/>
    <w:rsid w:val="00192F50"/>
    <w:rPr>
      <w:color w:val="800080"/>
      <w:u w:val="single"/>
    </w:rPr>
  </w:style>
  <w:style w:type="paragraph" w:customStyle="1" w:styleId="xl65">
    <w:name w:val="xl65"/>
    <w:basedOn w:val="Normal"/>
    <w:rsid w:val="00192F50"/>
    <w:pPr>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66">
    <w:name w:val="xl66"/>
    <w:basedOn w:val="Normal"/>
    <w:rsid w:val="00192F50"/>
    <w:pPr>
      <w:spacing w:before="100" w:beforeAutospacing="1" w:after="100" w:afterAutospacing="1" w:line="240" w:lineRule="auto"/>
    </w:pPr>
    <w:rPr>
      <w:rFonts w:ascii="Times New Roman" w:eastAsia="Times New Roman" w:hAnsi="Times New Roman" w:cs="Times New Roman"/>
      <w:color w:val="FF0000"/>
      <w:sz w:val="24"/>
      <w:szCs w:val="24"/>
      <w:lang w:val="es-ES" w:eastAsia="es-ES"/>
    </w:rPr>
  </w:style>
  <w:style w:type="paragraph" w:customStyle="1" w:styleId="xl67">
    <w:name w:val="xl67"/>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val="es-ES" w:eastAsia="es-ES"/>
    </w:rPr>
  </w:style>
  <w:style w:type="paragraph" w:customStyle="1" w:styleId="xl68">
    <w:name w:val="xl68"/>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s-ES" w:eastAsia="es-ES"/>
    </w:rPr>
  </w:style>
  <w:style w:type="paragraph" w:customStyle="1" w:styleId="xl69">
    <w:name w:val="xl69"/>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6"/>
      <w:szCs w:val="16"/>
      <w:lang w:val="es-ES" w:eastAsia="es-ES"/>
    </w:rPr>
  </w:style>
  <w:style w:type="paragraph" w:customStyle="1" w:styleId="xl70">
    <w:name w:val="xl70"/>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xl72">
    <w:name w:val="xl72"/>
    <w:basedOn w:val="Normal"/>
    <w:rsid w:val="00192F5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16"/>
      <w:szCs w:val="16"/>
      <w:lang w:val="es-ES" w:eastAsia="es-ES"/>
    </w:rPr>
  </w:style>
  <w:style w:type="paragraph" w:customStyle="1" w:styleId="xl73">
    <w:name w:val="xl73"/>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74">
    <w:name w:val="xl74"/>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val="es-ES" w:eastAsia="es-ES"/>
    </w:rPr>
  </w:style>
  <w:style w:type="paragraph" w:customStyle="1" w:styleId="xl75">
    <w:name w:val="xl75"/>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val="es-ES" w:eastAsia="es-ES"/>
    </w:rPr>
  </w:style>
  <w:style w:type="paragraph" w:customStyle="1" w:styleId="xl76">
    <w:name w:val="xl76"/>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val="es-ES" w:eastAsia="es-ES"/>
    </w:rPr>
  </w:style>
  <w:style w:type="paragraph" w:customStyle="1" w:styleId="xl77">
    <w:name w:val="xl77"/>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val="es-ES" w:eastAsia="es-ES"/>
    </w:rPr>
  </w:style>
  <w:style w:type="paragraph" w:customStyle="1" w:styleId="xl78">
    <w:name w:val="xl78"/>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s-ES" w:eastAsia="es-ES"/>
    </w:rPr>
  </w:style>
  <w:style w:type="numbering" w:customStyle="1" w:styleId="Sinlista21">
    <w:name w:val="Sin lista21"/>
    <w:next w:val="Sinlista"/>
    <w:uiPriority w:val="99"/>
    <w:semiHidden/>
    <w:unhideWhenUsed/>
    <w:rsid w:val="00192F50"/>
  </w:style>
  <w:style w:type="paragraph" w:customStyle="1" w:styleId="font5">
    <w:name w:val="font5"/>
    <w:basedOn w:val="Normal"/>
    <w:rsid w:val="00192F50"/>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xl79">
    <w:name w:val="xl79"/>
    <w:basedOn w:val="Normal"/>
    <w:rsid w:val="00192F50"/>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0">
    <w:name w:val="xl80"/>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val="es-ES" w:eastAsia="es-ES"/>
    </w:rPr>
  </w:style>
  <w:style w:type="paragraph" w:customStyle="1" w:styleId="xl81">
    <w:name w:val="xl81"/>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2">
    <w:name w:val="xl82"/>
    <w:basedOn w:val="Normal"/>
    <w:rsid w:val="00192F5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3">
    <w:name w:val="xl83"/>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192F5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6">
    <w:name w:val="xl86"/>
    <w:basedOn w:val="Normal"/>
    <w:rsid w:val="00192F5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7">
    <w:name w:val="xl87"/>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8">
    <w:name w:val="xl88"/>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9">
    <w:name w:val="xl89"/>
    <w:basedOn w:val="Normal"/>
    <w:rsid w:val="00192F5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0">
    <w:name w:val="xl90"/>
    <w:basedOn w:val="Normal"/>
    <w:rsid w:val="00192F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1">
    <w:name w:val="xl91"/>
    <w:basedOn w:val="Normal"/>
    <w:rsid w:val="00192F5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2">
    <w:name w:val="xl92"/>
    <w:basedOn w:val="Normal"/>
    <w:rsid w:val="00192F5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3">
    <w:name w:val="xl93"/>
    <w:basedOn w:val="Normal"/>
    <w:rsid w:val="00192F5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4">
    <w:name w:val="xl94"/>
    <w:basedOn w:val="Normal"/>
    <w:rsid w:val="00192F5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5">
    <w:name w:val="xl95"/>
    <w:basedOn w:val="Normal"/>
    <w:rsid w:val="00192F50"/>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6">
    <w:name w:val="xl96"/>
    <w:basedOn w:val="Normal"/>
    <w:rsid w:val="00192F50"/>
    <w:pPr>
      <w:pBdr>
        <w:left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97">
    <w:name w:val="xl97"/>
    <w:basedOn w:val="Normal"/>
    <w:rsid w:val="00192F5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98">
    <w:name w:val="xl98"/>
    <w:basedOn w:val="Normal"/>
    <w:rsid w:val="00192F5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99">
    <w:name w:val="xl99"/>
    <w:basedOn w:val="Normal"/>
    <w:rsid w:val="00192F5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0">
    <w:name w:val="xl100"/>
    <w:basedOn w:val="Normal"/>
    <w:rsid w:val="00192F5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1">
    <w:name w:val="xl101"/>
    <w:basedOn w:val="Normal"/>
    <w:rsid w:val="00192F50"/>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2">
    <w:name w:val="xl102"/>
    <w:basedOn w:val="Normal"/>
    <w:rsid w:val="00192F50"/>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3">
    <w:name w:val="xl103"/>
    <w:basedOn w:val="Normal"/>
    <w:rsid w:val="00192F5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4">
    <w:name w:val="xl104"/>
    <w:basedOn w:val="Normal"/>
    <w:rsid w:val="00192F5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5">
    <w:name w:val="xl105"/>
    <w:basedOn w:val="Normal"/>
    <w:rsid w:val="00192F5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6">
    <w:name w:val="xl106"/>
    <w:basedOn w:val="Normal"/>
    <w:rsid w:val="00192F5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7">
    <w:name w:val="xl107"/>
    <w:basedOn w:val="Normal"/>
    <w:rsid w:val="00192F50"/>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table" w:customStyle="1" w:styleId="Tablaconcuadrcula1111">
    <w:name w:val="Tabla con cuadrícula1111"/>
    <w:basedOn w:val="Tablanormal"/>
    <w:next w:val="Tablaconcuadrcula"/>
    <w:uiPriority w:val="59"/>
    <w:rsid w:val="00192F50"/>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192F50"/>
    <w:rPr>
      <w:rFonts w:ascii="Arial" w:hAnsi="Arial" w:cs="Arial"/>
      <w:color w:val="000000"/>
      <w:sz w:val="24"/>
      <w:szCs w:val="24"/>
    </w:rPr>
  </w:style>
  <w:style w:type="numbering" w:customStyle="1" w:styleId="Sinlista3">
    <w:name w:val="Sin lista3"/>
    <w:next w:val="Sinlista"/>
    <w:uiPriority w:val="99"/>
    <w:semiHidden/>
    <w:unhideWhenUsed/>
    <w:rsid w:val="00192F50"/>
  </w:style>
  <w:style w:type="table" w:customStyle="1" w:styleId="Tablaconcuadrcula21">
    <w:name w:val="Tabla con cuadrícula21"/>
    <w:basedOn w:val="Tablanormal"/>
    <w:next w:val="Tablaconcuadrcula"/>
    <w:uiPriority w:val="59"/>
    <w:rsid w:val="00192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192F50"/>
    <w:rPr>
      <w:sz w:val="16"/>
      <w:szCs w:val="16"/>
    </w:rPr>
  </w:style>
  <w:style w:type="paragraph" w:customStyle="1" w:styleId="Asuntodelcomentario1">
    <w:name w:val="Asunto del comentario1"/>
    <w:basedOn w:val="Textocomentario"/>
    <w:next w:val="Textocomentario"/>
    <w:uiPriority w:val="99"/>
    <w:unhideWhenUsed/>
    <w:rsid w:val="00192F50"/>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semiHidden/>
    <w:rsid w:val="00192F50"/>
    <w:rPr>
      <w:rFonts w:ascii="Times New Roman" w:eastAsia="Calibri" w:hAnsi="Times New Roman" w:cs="Times New Roman"/>
      <w:b/>
      <w:bCs/>
      <w:sz w:val="20"/>
      <w:szCs w:val="20"/>
      <w:lang w:val="es-ES" w:eastAsia="es-MX"/>
    </w:rPr>
  </w:style>
  <w:style w:type="paragraph" w:styleId="Textosinformato">
    <w:name w:val="Plain Text"/>
    <w:basedOn w:val="Normal"/>
    <w:link w:val="TextosinformatoCar"/>
    <w:rsid w:val="00192F5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192F50"/>
    <w:rPr>
      <w:rFonts w:ascii="Courier New" w:eastAsia="Times New Roman" w:hAnsi="Courier New" w:cs="Times New Roman"/>
      <w:sz w:val="20"/>
      <w:szCs w:val="20"/>
      <w:lang w:val="x-none" w:eastAsia="es-ES"/>
    </w:rPr>
  </w:style>
  <w:style w:type="paragraph" w:customStyle="1" w:styleId="ecmsonormal">
    <w:name w:val="ec_msonormal"/>
    <w:basedOn w:val="Normal"/>
    <w:rsid w:val="00192F5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192F50"/>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192F50"/>
    <w:pPr>
      <w:widowControl w:val="0"/>
      <w:spacing w:before="101" w:after="101" w:line="216" w:lineRule="atLeast"/>
      <w:jc w:val="center"/>
    </w:pPr>
    <w:rPr>
      <w:rFonts w:ascii="Times New Roman" w:eastAsia="Times New Roman" w:hAnsi="Times New Roman" w:cs="Times New Roman"/>
      <w:b/>
      <w:snapToGrid w:val="0"/>
      <w:sz w:val="18"/>
      <w:szCs w:val="20"/>
      <w:lang w:val="es-ES_tradnl" w:eastAsia="es-ES"/>
    </w:rPr>
  </w:style>
  <w:style w:type="character" w:customStyle="1" w:styleId="TextoCar">
    <w:name w:val="Texto Car"/>
    <w:basedOn w:val="Fuentedeprrafopredeter"/>
    <w:link w:val="Texto"/>
    <w:rsid w:val="00192F50"/>
    <w:rPr>
      <w:rFonts w:ascii="Arial" w:eastAsia="Times New Roman" w:hAnsi="Arial" w:cs="Arial"/>
      <w:sz w:val="18"/>
      <w:szCs w:val="20"/>
      <w:lang w:val="es-ES" w:eastAsia="es-ES"/>
    </w:rPr>
  </w:style>
  <w:style w:type="paragraph" w:customStyle="1" w:styleId="ROMANOS">
    <w:name w:val="ROMANOS"/>
    <w:basedOn w:val="Normal"/>
    <w:rsid w:val="00192F50"/>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192F50"/>
    <w:pPr>
      <w:spacing w:line="240" w:lineRule="exact"/>
    </w:pPr>
    <w:rPr>
      <w:rFonts w:ascii="Tahoma" w:eastAsia="Times New Roman" w:hAnsi="Tahoma" w:cs="Tahoma"/>
      <w:sz w:val="20"/>
      <w:szCs w:val="20"/>
      <w:lang w:val="es-ES"/>
    </w:rPr>
  </w:style>
  <w:style w:type="paragraph" w:customStyle="1" w:styleId="ndescripcionseccionp">
    <w:name w:val="ndescripcionseccionp"/>
    <w:basedOn w:val="Normal"/>
    <w:rsid w:val="00192F50"/>
    <w:pPr>
      <w:spacing w:before="100" w:beforeAutospacing="1" w:after="100" w:afterAutospacing="1" w:line="240" w:lineRule="auto"/>
      <w:jc w:val="both"/>
    </w:pPr>
    <w:rPr>
      <w:rFonts w:ascii="Arial" w:eastAsia="Times New Roman" w:hAnsi="Arial" w:cs="Arial"/>
      <w:color w:val="666666"/>
      <w:sz w:val="20"/>
      <w:szCs w:val="20"/>
      <w:lang w:val="es-ES" w:eastAsia="es-ES"/>
    </w:rPr>
  </w:style>
  <w:style w:type="character" w:customStyle="1" w:styleId="TextosinformatoCar1">
    <w:name w:val="Texto sin formato Car1"/>
    <w:basedOn w:val="Fuentedeprrafopredeter"/>
    <w:locked/>
    <w:rsid w:val="00192F50"/>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192F50"/>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192F50"/>
    <w:rPr>
      <w:rFonts w:ascii="Times New Roman" w:eastAsia="Times New Roman" w:hAnsi="Times New Roman" w:cs="Times New Roman"/>
      <w:sz w:val="16"/>
      <w:szCs w:val="16"/>
      <w:lang w:val="es-ES" w:eastAsia="es-ES"/>
    </w:rPr>
  </w:style>
  <w:style w:type="paragraph" w:styleId="HTMLconformatoprevio">
    <w:name w:val="HTML Preformatted"/>
    <w:basedOn w:val="Normal"/>
    <w:link w:val="HTMLconformatoprevioCar"/>
    <w:rsid w:val="00192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s-ES" w:eastAsia="es-ES"/>
    </w:rPr>
  </w:style>
  <w:style w:type="character" w:customStyle="1" w:styleId="HTMLconformatoprevioCar">
    <w:name w:val="HTML con formato previo Car"/>
    <w:basedOn w:val="Fuentedeprrafopredeter"/>
    <w:link w:val="HTMLconformatoprevio"/>
    <w:rsid w:val="00192F50"/>
    <w:rPr>
      <w:rFonts w:ascii="Arial Unicode MS" w:eastAsia="Arial Unicode MS" w:hAnsi="Arial Unicode MS" w:cs="Times New Roman"/>
      <w:sz w:val="20"/>
      <w:szCs w:val="20"/>
      <w:lang w:val="es-ES" w:eastAsia="es-ES"/>
    </w:rPr>
  </w:style>
  <w:style w:type="paragraph" w:customStyle="1" w:styleId="1">
    <w:name w:val="1"/>
    <w:basedOn w:val="Normal"/>
    <w:next w:val="Ttulo"/>
    <w:qFormat/>
    <w:rsid w:val="00192F50"/>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googqs-tidbit-0">
    <w:name w:val="goog_qs-tidbit-0"/>
    <w:rsid w:val="00192F50"/>
  </w:style>
  <w:style w:type="character" w:customStyle="1" w:styleId="apple-converted-space">
    <w:name w:val="apple-converted-space"/>
    <w:basedOn w:val="Fuentedeprrafopredeter"/>
    <w:rsid w:val="00192F50"/>
  </w:style>
  <w:style w:type="character" w:styleId="nfasis">
    <w:name w:val="Emphasis"/>
    <w:basedOn w:val="Fuentedeprrafopredeter"/>
    <w:uiPriority w:val="20"/>
    <w:qFormat/>
    <w:rsid w:val="00192F50"/>
    <w:rPr>
      <w:i/>
      <w:iCs/>
    </w:rPr>
  </w:style>
  <w:style w:type="table" w:customStyle="1" w:styleId="Tablaconcuadrcula3">
    <w:name w:val="Tabla con cuadrícula3"/>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192F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192F50"/>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table" w:customStyle="1" w:styleId="Tablaconcuadrcula6">
    <w:name w:val="Tabla con cuadrícula6"/>
    <w:basedOn w:val="Tablanormal"/>
    <w:next w:val="Tablaconcuadrcula"/>
    <w:uiPriority w:val="39"/>
    <w:rsid w:val="00192F50"/>
    <w:pPr>
      <w:spacing w:after="0" w:line="240" w:lineRule="auto"/>
    </w:pPr>
    <w:rPr>
      <w:rFonts w:ascii="Calibri" w:eastAsia="Calibri" w:hAnsi="Calibri" w:cs="Arial"/>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192F50"/>
    <w:pPr>
      <w:widowControl/>
      <w:autoSpaceDE/>
      <w:autoSpaceDN/>
    </w:pPr>
    <w:rPr>
      <w:rFonts w:ascii="Times New Roman" w:eastAsia="Calibri" w:hAnsi="Times New Roman" w:cs="Times New Roman"/>
      <w:b/>
      <w:bCs/>
      <w:lang w:eastAsia="es-MX"/>
    </w:rPr>
  </w:style>
  <w:style w:type="character" w:customStyle="1" w:styleId="AsuntodelcomentarioCar1">
    <w:name w:val="Asunto del comentario Car1"/>
    <w:basedOn w:val="TextocomentarioCar"/>
    <w:uiPriority w:val="99"/>
    <w:semiHidden/>
    <w:rsid w:val="00192F50"/>
    <w:rPr>
      <w:rFonts w:ascii="Arial" w:eastAsia="Arial" w:hAnsi="Arial" w:cs="Arial"/>
      <w:b/>
      <w:bCs/>
      <w:sz w:val="20"/>
      <w:szCs w:val="20"/>
      <w:lang w:val="es-ES"/>
    </w:rPr>
  </w:style>
  <w:style w:type="table" w:customStyle="1" w:styleId="Tablaconcuadrcula7">
    <w:name w:val="Tabla con cuadrícula7"/>
    <w:basedOn w:val="Tablanormal"/>
    <w:next w:val="Tablaconcuadrcula"/>
    <w:uiPriority w:val="39"/>
    <w:rsid w:val="0053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62EE8-0319-4B35-B775-C848BA31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20922</Words>
  <Characters>115072</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Beatriz Cituk Hernández</dc:creator>
  <cp:keywords/>
  <dc:description/>
  <cp:lastModifiedBy>Geovanni Gabriel Casanova Trujeque</cp:lastModifiedBy>
  <cp:revision>4</cp:revision>
  <cp:lastPrinted>2024-12-13T01:41:00Z</cp:lastPrinted>
  <dcterms:created xsi:type="dcterms:W3CDTF">2024-12-13T00:34:00Z</dcterms:created>
  <dcterms:modified xsi:type="dcterms:W3CDTF">2024-12-13T01:42:00Z</dcterms:modified>
</cp:coreProperties>
</file>