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DA7A7" w14:textId="1AC98809" w:rsidR="00540B08" w:rsidRPr="00F23B16" w:rsidRDefault="001C2A06" w:rsidP="00F23B16">
      <w:pPr>
        <w:spacing w:line="357" w:lineRule="auto"/>
        <w:ind w:left="262"/>
        <w:jc w:val="center"/>
        <w:rPr>
          <w:rFonts w:ascii="Arial" w:hAnsi="Arial" w:cs="Arial"/>
          <w:b/>
          <w:sz w:val="24"/>
          <w:szCs w:val="24"/>
        </w:rPr>
      </w:pPr>
      <w:r w:rsidRPr="00F23B16">
        <w:rPr>
          <w:rFonts w:ascii="Arial" w:hAnsi="Arial" w:cs="Arial"/>
          <w:b/>
          <w:sz w:val="24"/>
          <w:szCs w:val="24"/>
        </w:rPr>
        <w:t>LEY DE INGRESOS</w:t>
      </w:r>
      <w:r w:rsidRPr="00F23B16">
        <w:rPr>
          <w:rFonts w:ascii="Arial" w:hAnsi="Arial" w:cs="Arial"/>
          <w:b/>
          <w:spacing w:val="26"/>
          <w:sz w:val="24"/>
          <w:szCs w:val="24"/>
        </w:rPr>
        <w:t xml:space="preserve"> </w:t>
      </w:r>
      <w:r w:rsidRPr="00F23B16">
        <w:rPr>
          <w:rFonts w:ascii="Arial" w:hAnsi="Arial" w:cs="Arial"/>
          <w:b/>
          <w:sz w:val="24"/>
          <w:szCs w:val="24"/>
        </w:rPr>
        <w:t>DEL</w:t>
      </w:r>
      <w:r w:rsidRPr="00F23B16">
        <w:rPr>
          <w:rFonts w:ascii="Arial" w:hAnsi="Arial" w:cs="Arial"/>
          <w:b/>
          <w:spacing w:val="25"/>
          <w:sz w:val="24"/>
          <w:szCs w:val="24"/>
        </w:rPr>
        <w:t xml:space="preserve"> </w:t>
      </w:r>
      <w:r w:rsidRPr="00F23B16">
        <w:rPr>
          <w:rFonts w:ascii="Arial" w:hAnsi="Arial" w:cs="Arial"/>
          <w:b/>
          <w:sz w:val="24"/>
          <w:szCs w:val="24"/>
        </w:rPr>
        <w:t>MUNICIPIO</w:t>
      </w:r>
      <w:r w:rsidRPr="00F23B16">
        <w:rPr>
          <w:rFonts w:ascii="Arial" w:hAnsi="Arial" w:cs="Arial"/>
          <w:b/>
          <w:spacing w:val="25"/>
          <w:sz w:val="24"/>
          <w:szCs w:val="24"/>
        </w:rPr>
        <w:t xml:space="preserve"> </w:t>
      </w:r>
      <w:r w:rsidRPr="00F23B16">
        <w:rPr>
          <w:rFonts w:ascii="Arial" w:hAnsi="Arial" w:cs="Arial"/>
          <w:b/>
          <w:sz w:val="24"/>
          <w:szCs w:val="24"/>
        </w:rPr>
        <w:t>DE DZIDZANTÚN,</w:t>
      </w:r>
      <w:r w:rsidRPr="00F23B16">
        <w:rPr>
          <w:rFonts w:ascii="Arial" w:hAnsi="Arial" w:cs="Arial"/>
          <w:b/>
          <w:spacing w:val="25"/>
          <w:sz w:val="24"/>
          <w:szCs w:val="24"/>
        </w:rPr>
        <w:t xml:space="preserve"> </w:t>
      </w:r>
      <w:r w:rsidRPr="00F23B16">
        <w:rPr>
          <w:rFonts w:ascii="Arial" w:hAnsi="Arial" w:cs="Arial"/>
          <w:b/>
          <w:sz w:val="24"/>
          <w:szCs w:val="24"/>
        </w:rPr>
        <w:t>YUCATÁN,</w:t>
      </w:r>
      <w:r w:rsidRPr="00F23B16">
        <w:rPr>
          <w:rFonts w:ascii="Arial" w:hAnsi="Arial" w:cs="Arial"/>
          <w:b/>
          <w:spacing w:val="25"/>
          <w:sz w:val="24"/>
          <w:szCs w:val="24"/>
        </w:rPr>
        <w:t xml:space="preserve"> </w:t>
      </w:r>
      <w:r w:rsidRPr="00F23B16">
        <w:rPr>
          <w:rFonts w:ascii="Arial" w:hAnsi="Arial" w:cs="Arial"/>
          <w:b/>
          <w:sz w:val="24"/>
          <w:szCs w:val="24"/>
        </w:rPr>
        <w:t>PARA</w:t>
      </w:r>
      <w:r w:rsidRPr="00F23B16">
        <w:rPr>
          <w:rFonts w:ascii="Arial" w:hAnsi="Arial" w:cs="Arial"/>
          <w:b/>
          <w:spacing w:val="25"/>
          <w:sz w:val="24"/>
          <w:szCs w:val="24"/>
        </w:rPr>
        <w:t xml:space="preserve"> </w:t>
      </w:r>
      <w:r w:rsidRPr="00F23B16">
        <w:rPr>
          <w:rFonts w:ascii="Arial" w:hAnsi="Arial" w:cs="Arial"/>
          <w:b/>
          <w:sz w:val="24"/>
          <w:szCs w:val="24"/>
        </w:rPr>
        <w:t>EL</w:t>
      </w:r>
      <w:r w:rsidRPr="00F23B16">
        <w:rPr>
          <w:rFonts w:ascii="Arial" w:hAnsi="Arial" w:cs="Arial"/>
          <w:b/>
          <w:spacing w:val="25"/>
          <w:sz w:val="24"/>
          <w:szCs w:val="24"/>
        </w:rPr>
        <w:t xml:space="preserve"> </w:t>
      </w:r>
      <w:r w:rsidRPr="00F23B16">
        <w:rPr>
          <w:rFonts w:ascii="Arial" w:hAnsi="Arial" w:cs="Arial"/>
          <w:b/>
          <w:sz w:val="24"/>
          <w:szCs w:val="24"/>
        </w:rPr>
        <w:t>EJERCICIO FISCAL 202</w:t>
      </w:r>
      <w:r w:rsidR="00F23B16" w:rsidRPr="00F23B16">
        <w:rPr>
          <w:rFonts w:ascii="Arial" w:hAnsi="Arial" w:cs="Arial"/>
          <w:b/>
          <w:sz w:val="24"/>
          <w:szCs w:val="24"/>
        </w:rPr>
        <w:t>6.</w:t>
      </w:r>
    </w:p>
    <w:p w14:paraId="7CF5862F" w14:textId="77777777" w:rsidR="00540B08" w:rsidRPr="00F23B16" w:rsidRDefault="00540B08">
      <w:pPr>
        <w:pStyle w:val="Textoindependiente"/>
        <w:spacing w:before="120"/>
        <w:rPr>
          <w:rFonts w:ascii="Arial" w:hAnsi="Arial" w:cs="Arial"/>
          <w:b/>
          <w:sz w:val="24"/>
          <w:szCs w:val="24"/>
        </w:rPr>
      </w:pPr>
    </w:p>
    <w:p w14:paraId="7229B514" w14:textId="77777777" w:rsidR="00540B08" w:rsidRPr="00F23B16" w:rsidRDefault="001C2A06">
      <w:pPr>
        <w:spacing w:line="360" w:lineRule="auto"/>
        <w:ind w:left="3382" w:right="3460" w:hanging="2"/>
        <w:jc w:val="center"/>
        <w:rPr>
          <w:rFonts w:ascii="Arial" w:hAnsi="Arial" w:cs="Arial"/>
          <w:b/>
          <w:sz w:val="24"/>
          <w:szCs w:val="24"/>
        </w:rPr>
      </w:pPr>
      <w:r w:rsidRPr="00F23B16">
        <w:rPr>
          <w:rFonts w:ascii="Arial" w:hAnsi="Arial" w:cs="Arial"/>
          <w:b/>
          <w:sz w:val="24"/>
          <w:szCs w:val="24"/>
        </w:rPr>
        <w:t>TÍTULO ÚNICO DISPOSICIONES</w:t>
      </w:r>
      <w:r w:rsidRPr="00F23B16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F23B16">
        <w:rPr>
          <w:rFonts w:ascii="Arial" w:hAnsi="Arial" w:cs="Arial"/>
          <w:b/>
          <w:sz w:val="24"/>
          <w:szCs w:val="24"/>
        </w:rPr>
        <w:t>GENERALES</w:t>
      </w:r>
    </w:p>
    <w:p w14:paraId="4514B1C8" w14:textId="77777777" w:rsidR="00540B08" w:rsidRPr="00F23B16" w:rsidRDefault="00540B08">
      <w:pPr>
        <w:pStyle w:val="Textoindependiente"/>
        <w:spacing w:before="114"/>
        <w:rPr>
          <w:rFonts w:ascii="Arial" w:hAnsi="Arial" w:cs="Arial"/>
          <w:b/>
          <w:sz w:val="24"/>
          <w:szCs w:val="24"/>
        </w:rPr>
      </w:pPr>
    </w:p>
    <w:p w14:paraId="45F526B0" w14:textId="77777777" w:rsidR="00540B08" w:rsidRPr="00F23B16" w:rsidRDefault="001C2A06">
      <w:pPr>
        <w:ind w:left="982" w:right="1057"/>
        <w:jc w:val="center"/>
        <w:rPr>
          <w:rFonts w:ascii="Arial" w:hAnsi="Arial" w:cs="Arial"/>
          <w:b/>
          <w:sz w:val="24"/>
          <w:szCs w:val="24"/>
        </w:rPr>
      </w:pPr>
      <w:r w:rsidRPr="00F23B16">
        <w:rPr>
          <w:rFonts w:ascii="Arial" w:hAnsi="Arial" w:cs="Arial"/>
          <w:b/>
          <w:sz w:val="24"/>
          <w:szCs w:val="24"/>
        </w:rPr>
        <w:t>CAPÍTULO</w:t>
      </w:r>
      <w:r w:rsidRPr="00F23B16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F23B16">
        <w:rPr>
          <w:rFonts w:ascii="Arial" w:hAnsi="Arial" w:cs="Arial"/>
          <w:b/>
          <w:spacing w:val="-10"/>
          <w:sz w:val="24"/>
          <w:szCs w:val="24"/>
        </w:rPr>
        <w:t>I</w:t>
      </w:r>
    </w:p>
    <w:p w14:paraId="68DA1064" w14:textId="77777777" w:rsidR="00540B08" w:rsidRPr="00F23B16" w:rsidRDefault="001C2A06">
      <w:pPr>
        <w:spacing w:before="116"/>
        <w:ind w:left="982" w:right="1059"/>
        <w:jc w:val="center"/>
        <w:rPr>
          <w:rFonts w:ascii="Arial" w:hAnsi="Arial" w:cs="Arial"/>
          <w:b/>
          <w:sz w:val="24"/>
          <w:szCs w:val="24"/>
        </w:rPr>
      </w:pPr>
      <w:r w:rsidRPr="00F23B16">
        <w:rPr>
          <w:rFonts w:ascii="Arial" w:hAnsi="Arial" w:cs="Arial"/>
          <w:b/>
          <w:sz w:val="24"/>
          <w:szCs w:val="24"/>
        </w:rPr>
        <w:t>De</w:t>
      </w:r>
      <w:r w:rsidRPr="00F23B16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F23B16">
        <w:rPr>
          <w:rFonts w:ascii="Arial" w:hAnsi="Arial" w:cs="Arial"/>
          <w:b/>
          <w:sz w:val="24"/>
          <w:szCs w:val="24"/>
        </w:rPr>
        <w:t>la</w:t>
      </w:r>
      <w:r w:rsidRPr="00F23B16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F23B16">
        <w:rPr>
          <w:rFonts w:ascii="Arial" w:hAnsi="Arial" w:cs="Arial"/>
          <w:b/>
          <w:sz w:val="24"/>
          <w:szCs w:val="24"/>
        </w:rPr>
        <w:t>Naturaleza</w:t>
      </w:r>
      <w:r w:rsidRPr="00F23B16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F23B16">
        <w:rPr>
          <w:rFonts w:ascii="Arial" w:hAnsi="Arial" w:cs="Arial"/>
          <w:b/>
          <w:sz w:val="24"/>
          <w:szCs w:val="24"/>
        </w:rPr>
        <w:t>y</w:t>
      </w:r>
      <w:r w:rsidRPr="00F23B16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23B16">
        <w:rPr>
          <w:rFonts w:ascii="Arial" w:hAnsi="Arial" w:cs="Arial"/>
          <w:b/>
          <w:sz w:val="24"/>
          <w:szCs w:val="24"/>
        </w:rPr>
        <w:t>el</w:t>
      </w:r>
      <w:r w:rsidRPr="00F23B16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F23B16">
        <w:rPr>
          <w:rFonts w:ascii="Arial" w:hAnsi="Arial" w:cs="Arial"/>
          <w:b/>
          <w:sz w:val="24"/>
          <w:szCs w:val="24"/>
        </w:rPr>
        <w:t>Objeto</w:t>
      </w:r>
      <w:r w:rsidRPr="00F23B16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F23B16">
        <w:rPr>
          <w:rFonts w:ascii="Arial" w:hAnsi="Arial" w:cs="Arial"/>
          <w:b/>
          <w:sz w:val="24"/>
          <w:szCs w:val="24"/>
        </w:rPr>
        <w:t>de</w:t>
      </w:r>
      <w:r w:rsidRPr="00F23B16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F23B16">
        <w:rPr>
          <w:rFonts w:ascii="Arial" w:hAnsi="Arial" w:cs="Arial"/>
          <w:b/>
          <w:sz w:val="24"/>
          <w:szCs w:val="24"/>
        </w:rPr>
        <w:t>la</w:t>
      </w:r>
      <w:r w:rsidRPr="00F23B16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23B16">
        <w:rPr>
          <w:rFonts w:ascii="Arial" w:hAnsi="Arial" w:cs="Arial"/>
          <w:b/>
          <w:spacing w:val="-5"/>
          <w:sz w:val="24"/>
          <w:szCs w:val="24"/>
        </w:rPr>
        <w:t>Ley</w:t>
      </w:r>
    </w:p>
    <w:p w14:paraId="10B3C018" w14:textId="77777777" w:rsidR="00540B08" w:rsidRPr="00F23B16" w:rsidRDefault="00540B08">
      <w:pPr>
        <w:pStyle w:val="Textoindependiente"/>
        <w:spacing w:before="229"/>
        <w:rPr>
          <w:rFonts w:ascii="Arial" w:hAnsi="Arial" w:cs="Arial"/>
          <w:b/>
          <w:sz w:val="24"/>
          <w:szCs w:val="24"/>
        </w:rPr>
      </w:pPr>
    </w:p>
    <w:p w14:paraId="5ADD248B" w14:textId="1A9227A9" w:rsidR="00540B08" w:rsidRPr="00F23B16" w:rsidRDefault="001C2A06">
      <w:pPr>
        <w:pStyle w:val="Textoindependiente"/>
        <w:spacing w:line="360" w:lineRule="auto"/>
        <w:ind w:left="262" w:right="346"/>
        <w:jc w:val="both"/>
        <w:rPr>
          <w:rFonts w:ascii="Arial" w:hAnsi="Arial" w:cs="Arial"/>
          <w:sz w:val="24"/>
          <w:szCs w:val="24"/>
        </w:rPr>
      </w:pPr>
      <w:r w:rsidRPr="00F23B16">
        <w:rPr>
          <w:rFonts w:ascii="Arial" w:hAnsi="Arial" w:cs="Arial"/>
          <w:b/>
          <w:sz w:val="24"/>
          <w:szCs w:val="24"/>
        </w:rPr>
        <w:t xml:space="preserve">Artículo 1.- </w:t>
      </w:r>
      <w:r w:rsidRPr="00F23B16">
        <w:rPr>
          <w:rFonts w:ascii="Arial" w:hAnsi="Arial" w:cs="Arial"/>
          <w:sz w:val="24"/>
          <w:szCs w:val="24"/>
        </w:rPr>
        <w:t>La presente Ley es de orden público y de interés social, y tiene por objeto establecer los ingresos que</w:t>
      </w:r>
      <w:r w:rsidRPr="00F23B16">
        <w:rPr>
          <w:rFonts w:ascii="Arial" w:hAnsi="Arial" w:cs="Arial"/>
          <w:spacing w:val="-1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percibirá</w:t>
      </w:r>
      <w:r w:rsidRPr="00F23B16">
        <w:rPr>
          <w:rFonts w:ascii="Arial" w:hAnsi="Arial" w:cs="Arial"/>
          <w:spacing w:val="-1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el</w:t>
      </w:r>
      <w:r w:rsidRPr="00F23B16">
        <w:rPr>
          <w:rFonts w:ascii="Arial" w:hAnsi="Arial" w:cs="Arial"/>
          <w:spacing w:val="-1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H. Ayuntamiento</w:t>
      </w:r>
      <w:r w:rsidRPr="00F23B16">
        <w:rPr>
          <w:rFonts w:ascii="Arial" w:hAnsi="Arial" w:cs="Arial"/>
          <w:spacing w:val="-1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de</w:t>
      </w:r>
      <w:r w:rsidRPr="00F23B16">
        <w:rPr>
          <w:rFonts w:ascii="Arial" w:hAnsi="Arial" w:cs="Arial"/>
          <w:spacing w:val="-2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Dzidzantún, Yucatán,</w:t>
      </w:r>
      <w:r w:rsidRPr="00F23B16">
        <w:rPr>
          <w:rFonts w:ascii="Arial" w:hAnsi="Arial" w:cs="Arial"/>
          <w:spacing w:val="-1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a</w:t>
      </w:r>
      <w:r w:rsidRPr="00F23B16">
        <w:rPr>
          <w:rFonts w:ascii="Arial" w:hAnsi="Arial" w:cs="Arial"/>
          <w:spacing w:val="-1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través de</w:t>
      </w:r>
      <w:r w:rsidRPr="00F23B16">
        <w:rPr>
          <w:rFonts w:ascii="Arial" w:hAnsi="Arial" w:cs="Arial"/>
          <w:spacing w:val="-1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la</w:t>
      </w:r>
      <w:r w:rsidRPr="00F23B16">
        <w:rPr>
          <w:rFonts w:ascii="Arial" w:hAnsi="Arial" w:cs="Arial"/>
          <w:spacing w:val="-1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Tesorería</w:t>
      </w:r>
      <w:r w:rsidRPr="00F23B16">
        <w:rPr>
          <w:rFonts w:ascii="Arial" w:hAnsi="Arial" w:cs="Arial"/>
          <w:spacing w:val="-1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Municipal, durante el Ejercicio Fiscal del año 202</w:t>
      </w:r>
      <w:r w:rsidR="00F23B16">
        <w:rPr>
          <w:rFonts w:ascii="Arial" w:hAnsi="Arial" w:cs="Arial"/>
          <w:sz w:val="24"/>
          <w:szCs w:val="24"/>
        </w:rPr>
        <w:t>6</w:t>
      </w:r>
      <w:r w:rsidRPr="00F23B16">
        <w:rPr>
          <w:rFonts w:ascii="Arial" w:hAnsi="Arial" w:cs="Arial"/>
          <w:sz w:val="24"/>
          <w:szCs w:val="24"/>
        </w:rPr>
        <w:t>.</w:t>
      </w:r>
    </w:p>
    <w:p w14:paraId="70CFE1CD" w14:textId="77777777" w:rsidR="00540B08" w:rsidRPr="00F23B16" w:rsidRDefault="001C2A06">
      <w:pPr>
        <w:spacing w:before="2"/>
        <w:ind w:left="262"/>
        <w:rPr>
          <w:rFonts w:ascii="Arial" w:hAnsi="Arial" w:cs="Arial"/>
          <w:sz w:val="24"/>
          <w:szCs w:val="24"/>
        </w:rPr>
      </w:pPr>
      <w:r w:rsidRPr="00F23B16">
        <w:rPr>
          <w:rFonts w:ascii="Arial" w:hAnsi="Arial" w:cs="Arial"/>
          <w:spacing w:val="-10"/>
          <w:sz w:val="24"/>
          <w:szCs w:val="24"/>
        </w:rPr>
        <w:t>|</w:t>
      </w:r>
    </w:p>
    <w:p w14:paraId="42A58D21" w14:textId="5594F0E3" w:rsidR="00540B08" w:rsidRPr="00F23B16" w:rsidRDefault="001C2A06" w:rsidP="0068667A">
      <w:pPr>
        <w:pStyle w:val="Textoindependiente"/>
        <w:spacing w:before="114" w:line="360" w:lineRule="auto"/>
        <w:ind w:left="262" w:right="336"/>
        <w:jc w:val="both"/>
        <w:rPr>
          <w:rFonts w:ascii="Arial" w:hAnsi="Arial" w:cs="Arial"/>
          <w:sz w:val="24"/>
          <w:szCs w:val="24"/>
        </w:rPr>
      </w:pPr>
      <w:r w:rsidRPr="00F23B16">
        <w:rPr>
          <w:rFonts w:ascii="Arial" w:hAnsi="Arial" w:cs="Arial"/>
          <w:b/>
          <w:sz w:val="24"/>
          <w:szCs w:val="24"/>
        </w:rPr>
        <w:t xml:space="preserve">Artículo 2.- </w:t>
      </w:r>
      <w:r w:rsidRPr="00F23B16">
        <w:rPr>
          <w:rFonts w:ascii="Arial" w:hAnsi="Arial" w:cs="Arial"/>
          <w:sz w:val="24"/>
          <w:szCs w:val="24"/>
        </w:rPr>
        <w:t>Las personas domiciliadas dentro del Municipio de Dzidzantún, Yucatán, que tuvieren bienes en su territorio o celebren actos que surtan efectos en el mismo, están obligados a contribuir para los gastos públicos de la manera que disponga la presente Ley, la Ley de Hacienda para el Municipio</w:t>
      </w:r>
      <w:r w:rsidRPr="00F23B16">
        <w:rPr>
          <w:rFonts w:ascii="Arial" w:hAnsi="Arial" w:cs="Arial"/>
          <w:spacing w:val="-7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de</w:t>
      </w:r>
      <w:r w:rsidRPr="00F23B16">
        <w:rPr>
          <w:rFonts w:ascii="Arial" w:hAnsi="Arial" w:cs="Arial"/>
          <w:spacing w:val="-7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Dzidzantún,</w:t>
      </w:r>
      <w:r w:rsidRPr="00F23B16">
        <w:rPr>
          <w:rFonts w:ascii="Arial" w:hAnsi="Arial" w:cs="Arial"/>
          <w:spacing w:val="-7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Yucatán,</w:t>
      </w:r>
      <w:r w:rsidRPr="00F23B16">
        <w:rPr>
          <w:rFonts w:ascii="Arial" w:hAnsi="Arial" w:cs="Arial"/>
          <w:spacing w:val="-7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el</w:t>
      </w:r>
      <w:r w:rsidRPr="00F23B16">
        <w:rPr>
          <w:rFonts w:ascii="Arial" w:hAnsi="Arial" w:cs="Arial"/>
          <w:spacing w:val="-10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Código</w:t>
      </w:r>
      <w:r w:rsidRPr="00F23B16">
        <w:rPr>
          <w:rFonts w:ascii="Arial" w:hAnsi="Arial" w:cs="Arial"/>
          <w:spacing w:val="-9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Fiscal</w:t>
      </w:r>
      <w:r w:rsidRPr="00F23B16">
        <w:rPr>
          <w:rFonts w:ascii="Arial" w:hAnsi="Arial" w:cs="Arial"/>
          <w:spacing w:val="-8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del</w:t>
      </w:r>
      <w:r w:rsidRPr="00F23B16">
        <w:rPr>
          <w:rFonts w:ascii="Arial" w:hAnsi="Arial" w:cs="Arial"/>
          <w:spacing w:val="-7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Estado</w:t>
      </w:r>
      <w:r w:rsidRPr="00F23B16">
        <w:rPr>
          <w:rFonts w:ascii="Arial" w:hAnsi="Arial" w:cs="Arial"/>
          <w:spacing w:val="-9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de</w:t>
      </w:r>
      <w:r w:rsidRPr="00F23B16">
        <w:rPr>
          <w:rFonts w:ascii="Arial" w:hAnsi="Arial" w:cs="Arial"/>
          <w:spacing w:val="-7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Yucatán,</w:t>
      </w:r>
      <w:r w:rsidRPr="00F23B16">
        <w:rPr>
          <w:rFonts w:ascii="Arial" w:hAnsi="Arial" w:cs="Arial"/>
          <w:spacing w:val="-9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y</w:t>
      </w:r>
      <w:r w:rsidRPr="00F23B16">
        <w:rPr>
          <w:rFonts w:ascii="Arial" w:hAnsi="Arial" w:cs="Arial"/>
          <w:spacing w:val="-5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los</w:t>
      </w:r>
      <w:r w:rsidRPr="00F23B16">
        <w:rPr>
          <w:rFonts w:ascii="Arial" w:hAnsi="Arial" w:cs="Arial"/>
          <w:spacing w:val="-6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demás</w:t>
      </w:r>
      <w:r w:rsidRPr="00F23B16">
        <w:rPr>
          <w:rFonts w:ascii="Arial" w:hAnsi="Arial" w:cs="Arial"/>
          <w:spacing w:val="-8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ordenamientos</w:t>
      </w:r>
      <w:r w:rsidR="0068667A">
        <w:rPr>
          <w:rFonts w:ascii="Arial" w:hAnsi="Arial" w:cs="Arial"/>
          <w:sz w:val="24"/>
          <w:szCs w:val="24"/>
        </w:rPr>
        <w:t xml:space="preserve"> f</w:t>
      </w:r>
      <w:r w:rsidRPr="00F23B16">
        <w:rPr>
          <w:rFonts w:ascii="Arial" w:hAnsi="Arial" w:cs="Arial"/>
          <w:sz w:val="24"/>
          <w:szCs w:val="24"/>
        </w:rPr>
        <w:t>iscales</w:t>
      </w:r>
      <w:r w:rsidRPr="00F23B16">
        <w:rPr>
          <w:rFonts w:ascii="Arial" w:hAnsi="Arial" w:cs="Arial"/>
          <w:spacing w:val="-5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de</w:t>
      </w:r>
      <w:r w:rsidRPr="00F23B16">
        <w:rPr>
          <w:rFonts w:ascii="Arial" w:hAnsi="Arial" w:cs="Arial"/>
          <w:spacing w:val="-6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carácter</w:t>
      </w:r>
      <w:r w:rsidRPr="00F23B16">
        <w:rPr>
          <w:rFonts w:ascii="Arial" w:hAnsi="Arial" w:cs="Arial"/>
          <w:spacing w:val="-3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local</w:t>
      </w:r>
      <w:r w:rsidRPr="00F23B16">
        <w:rPr>
          <w:rFonts w:ascii="Arial" w:hAnsi="Arial" w:cs="Arial"/>
          <w:spacing w:val="-7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y</w:t>
      </w:r>
      <w:r w:rsidRPr="00F23B16">
        <w:rPr>
          <w:rFonts w:ascii="Arial" w:hAnsi="Arial" w:cs="Arial"/>
          <w:spacing w:val="-5"/>
          <w:sz w:val="24"/>
          <w:szCs w:val="24"/>
        </w:rPr>
        <w:t xml:space="preserve"> </w:t>
      </w:r>
      <w:r w:rsidRPr="00F23B16">
        <w:rPr>
          <w:rFonts w:ascii="Arial" w:hAnsi="Arial" w:cs="Arial"/>
          <w:spacing w:val="-2"/>
          <w:sz w:val="24"/>
          <w:szCs w:val="24"/>
        </w:rPr>
        <w:t>Federal.</w:t>
      </w:r>
    </w:p>
    <w:p w14:paraId="523968F3" w14:textId="77777777" w:rsidR="00540B08" w:rsidRPr="00F23B16" w:rsidRDefault="00540B08">
      <w:pPr>
        <w:pStyle w:val="Textoindependiente"/>
        <w:spacing w:before="1"/>
        <w:rPr>
          <w:rFonts w:ascii="Arial" w:hAnsi="Arial" w:cs="Arial"/>
          <w:sz w:val="24"/>
          <w:szCs w:val="24"/>
        </w:rPr>
      </w:pPr>
    </w:p>
    <w:p w14:paraId="7F7C10E9" w14:textId="77777777" w:rsidR="00540B08" w:rsidRPr="00F23B16" w:rsidRDefault="001C2A06">
      <w:pPr>
        <w:pStyle w:val="Textoindependiente"/>
        <w:spacing w:before="1" w:line="360" w:lineRule="auto"/>
        <w:ind w:left="262" w:right="338"/>
        <w:jc w:val="both"/>
        <w:rPr>
          <w:rFonts w:ascii="Arial" w:hAnsi="Arial" w:cs="Arial"/>
          <w:sz w:val="24"/>
          <w:szCs w:val="24"/>
        </w:rPr>
      </w:pPr>
      <w:r w:rsidRPr="00F23B16">
        <w:rPr>
          <w:rFonts w:ascii="Arial" w:hAnsi="Arial" w:cs="Arial"/>
          <w:b/>
          <w:sz w:val="24"/>
          <w:szCs w:val="24"/>
        </w:rPr>
        <w:t xml:space="preserve">Artículo 3.- </w:t>
      </w:r>
      <w:r w:rsidRPr="00F23B16">
        <w:rPr>
          <w:rFonts w:ascii="Arial" w:hAnsi="Arial" w:cs="Arial"/>
          <w:sz w:val="24"/>
          <w:szCs w:val="24"/>
        </w:rPr>
        <w:t>Los ingresos que se recauden por los conceptos señalados en la presente Ley, se destinarán</w:t>
      </w:r>
      <w:r w:rsidRPr="00F23B16">
        <w:rPr>
          <w:rFonts w:ascii="Arial" w:hAnsi="Arial" w:cs="Arial"/>
          <w:spacing w:val="-2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a</w:t>
      </w:r>
      <w:r w:rsidRPr="00F23B16">
        <w:rPr>
          <w:rFonts w:ascii="Arial" w:hAnsi="Arial" w:cs="Arial"/>
          <w:spacing w:val="-2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sufragar</w:t>
      </w:r>
      <w:r w:rsidRPr="00F23B16">
        <w:rPr>
          <w:rFonts w:ascii="Arial" w:hAnsi="Arial" w:cs="Arial"/>
          <w:spacing w:val="-1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los</w:t>
      </w:r>
      <w:r w:rsidRPr="00F23B16">
        <w:rPr>
          <w:rFonts w:ascii="Arial" w:hAnsi="Arial" w:cs="Arial"/>
          <w:spacing w:val="-1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gastos</w:t>
      </w:r>
      <w:r w:rsidRPr="00F23B16">
        <w:rPr>
          <w:rFonts w:ascii="Arial" w:hAnsi="Arial" w:cs="Arial"/>
          <w:spacing w:val="-3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públicos</w:t>
      </w:r>
      <w:r w:rsidRPr="00F23B16">
        <w:rPr>
          <w:rFonts w:ascii="Arial" w:hAnsi="Arial" w:cs="Arial"/>
          <w:spacing w:val="-1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establecidos</w:t>
      </w:r>
      <w:r w:rsidRPr="00F23B16">
        <w:rPr>
          <w:rFonts w:ascii="Arial" w:hAnsi="Arial" w:cs="Arial"/>
          <w:spacing w:val="-3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y</w:t>
      </w:r>
      <w:r w:rsidRPr="00F23B16">
        <w:rPr>
          <w:rFonts w:ascii="Arial" w:hAnsi="Arial" w:cs="Arial"/>
          <w:spacing w:val="-3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autorizados</w:t>
      </w:r>
      <w:r w:rsidRPr="00F23B16">
        <w:rPr>
          <w:rFonts w:ascii="Arial" w:hAnsi="Arial" w:cs="Arial"/>
          <w:spacing w:val="-1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en</w:t>
      </w:r>
      <w:r w:rsidRPr="00F23B16">
        <w:rPr>
          <w:rFonts w:ascii="Arial" w:hAnsi="Arial" w:cs="Arial"/>
          <w:spacing w:val="-2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el</w:t>
      </w:r>
      <w:r w:rsidRPr="00F23B16">
        <w:rPr>
          <w:rFonts w:ascii="Arial" w:hAnsi="Arial" w:cs="Arial"/>
          <w:spacing w:val="-3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Presupuesto</w:t>
      </w:r>
      <w:r w:rsidRPr="00F23B16">
        <w:rPr>
          <w:rFonts w:ascii="Arial" w:hAnsi="Arial" w:cs="Arial"/>
          <w:spacing w:val="-2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de</w:t>
      </w:r>
      <w:r w:rsidRPr="00F23B16">
        <w:rPr>
          <w:rFonts w:ascii="Arial" w:hAnsi="Arial" w:cs="Arial"/>
          <w:spacing w:val="-2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Egresos</w:t>
      </w:r>
      <w:r w:rsidRPr="00F23B16">
        <w:rPr>
          <w:rFonts w:ascii="Arial" w:hAnsi="Arial" w:cs="Arial"/>
          <w:spacing w:val="-1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del Municipio de Dzidzantún, Yucatán, así como lo dispuesto en los convenios de coordinación y en las respectivas Leyes que se fundamenten.</w:t>
      </w:r>
    </w:p>
    <w:p w14:paraId="55A1A44B" w14:textId="77777777" w:rsidR="00540B08" w:rsidRPr="00F23B16" w:rsidRDefault="00540B08">
      <w:pPr>
        <w:pStyle w:val="Textoindependiente"/>
        <w:spacing w:before="113"/>
        <w:rPr>
          <w:rFonts w:ascii="Arial" w:hAnsi="Arial" w:cs="Arial"/>
          <w:sz w:val="24"/>
          <w:szCs w:val="24"/>
        </w:rPr>
      </w:pPr>
    </w:p>
    <w:p w14:paraId="3528AF95" w14:textId="77777777" w:rsidR="00540B08" w:rsidRPr="00F23B16" w:rsidRDefault="001C2A06">
      <w:pPr>
        <w:spacing w:before="1"/>
        <w:ind w:left="982" w:right="1059"/>
        <w:jc w:val="center"/>
        <w:rPr>
          <w:rFonts w:ascii="Arial" w:hAnsi="Arial" w:cs="Arial"/>
          <w:b/>
          <w:sz w:val="24"/>
          <w:szCs w:val="24"/>
        </w:rPr>
      </w:pPr>
      <w:r w:rsidRPr="00F23B16">
        <w:rPr>
          <w:rFonts w:ascii="Arial" w:hAnsi="Arial" w:cs="Arial"/>
          <w:b/>
          <w:sz w:val="24"/>
          <w:szCs w:val="24"/>
        </w:rPr>
        <w:t>CAPÍTULO</w:t>
      </w:r>
      <w:r w:rsidRPr="00F23B16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F23B16">
        <w:rPr>
          <w:rFonts w:ascii="Arial" w:hAnsi="Arial" w:cs="Arial"/>
          <w:b/>
          <w:spacing w:val="-5"/>
          <w:sz w:val="24"/>
          <w:szCs w:val="24"/>
        </w:rPr>
        <w:t>II</w:t>
      </w:r>
    </w:p>
    <w:p w14:paraId="74E4B4E7" w14:textId="77777777" w:rsidR="00540B08" w:rsidRPr="00F23B16" w:rsidRDefault="001C2A06">
      <w:pPr>
        <w:spacing w:before="115"/>
        <w:ind w:right="79"/>
        <w:jc w:val="center"/>
        <w:rPr>
          <w:rFonts w:ascii="Arial" w:hAnsi="Arial" w:cs="Arial"/>
          <w:b/>
          <w:sz w:val="24"/>
          <w:szCs w:val="24"/>
        </w:rPr>
      </w:pPr>
      <w:r w:rsidRPr="00F23B16">
        <w:rPr>
          <w:rFonts w:ascii="Arial" w:hAnsi="Arial" w:cs="Arial"/>
          <w:b/>
          <w:sz w:val="24"/>
          <w:szCs w:val="24"/>
        </w:rPr>
        <w:t>De</w:t>
      </w:r>
      <w:r w:rsidRPr="00F23B16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F23B16">
        <w:rPr>
          <w:rFonts w:ascii="Arial" w:hAnsi="Arial" w:cs="Arial"/>
          <w:b/>
          <w:sz w:val="24"/>
          <w:szCs w:val="24"/>
        </w:rPr>
        <w:t>los</w:t>
      </w:r>
      <w:r w:rsidRPr="00F23B16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23B16">
        <w:rPr>
          <w:rFonts w:ascii="Arial" w:hAnsi="Arial" w:cs="Arial"/>
          <w:b/>
          <w:sz w:val="24"/>
          <w:szCs w:val="24"/>
        </w:rPr>
        <w:t>Conceptos</w:t>
      </w:r>
      <w:r w:rsidRPr="00F23B16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23B16">
        <w:rPr>
          <w:rFonts w:ascii="Arial" w:hAnsi="Arial" w:cs="Arial"/>
          <w:b/>
          <w:sz w:val="24"/>
          <w:szCs w:val="24"/>
        </w:rPr>
        <w:t>de</w:t>
      </w:r>
      <w:r w:rsidRPr="00F23B16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F23B16">
        <w:rPr>
          <w:rFonts w:ascii="Arial" w:hAnsi="Arial" w:cs="Arial"/>
          <w:b/>
          <w:spacing w:val="-2"/>
          <w:sz w:val="24"/>
          <w:szCs w:val="24"/>
        </w:rPr>
        <w:t>Ingresos</w:t>
      </w:r>
    </w:p>
    <w:p w14:paraId="04FCF097" w14:textId="77777777" w:rsidR="00540B08" w:rsidRPr="00F23B16" w:rsidRDefault="00540B08">
      <w:pPr>
        <w:pStyle w:val="Textoindependiente"/>
        <w:rPr>
          <w:rFonts w:ascii="Arial" w:hAnsi="Arial" w:cs="Arial"/>
          <w:b/>
          <w:sz w:val="24"/>
          <w:szCs w:val="24"/>
        </w:rPr>
      </w:pPr>
    </w:p>
    <w:p w14:paraId="76A68F45" w14:textId="77777777" w:rsidR="00540B08" w:rsidRPr="00F23B16" w:rsidRDefault="00540B08">
      <w:pPr>
        <w:pStyle w:val="Textoindependiente"/>
        <w:spacing w:before="1"/>
        <w:rPr>
          <w:rFonts w:ascii="Arial" w:hAnsi="Arial" w:cs="Arial"/>
          <w:b/>
          <w:sz w:val="24"/>
          <w:szCs w:val="24"/>
        </w:rPr>
      </w:pPr>
    </w:p>
    <w:p w14:paraId="6ED32FAB" w14:textId="54EB2D5A" w:rsidR="00540B08" w:rsidRPr="00F23B16" w:rsidRDefault="001C2A06">
      <w:pPr>
        <w:ind w:left="262"/>
        <w:jc w:val="both"/>
        <w:rPr>
          <w:rFonts w:ascii="Arial" w:hAnsi="Arial" w:cs="Arial"/>
          <w:b/>
          <w:sz w:val="24"/>
          <w:szCs w:val="24"/>
        </w:rPr>
      </w:pPr>
      <w:r w:rsidRPr="00F23B16">
        <w:rPr>
          <w:rFonts w:ascii="Arial" w:hAnsi="Arial" w:cs="Arial"/>
          <w:b/>
          <w:sz w:val="24"/>
          <w:szCs w:val="24"/>
        </w:rPr>
        <w:t>Artículo</w:t>
      </w:r>
      <w:r w:rsidRPr="00F23B16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23B16">
        <w:rPr>
          <w:rFonts w:ascii="Arial" w:hAnsi="Arial" w:cs="Arial"/>
          <w:b/>
          <w:sz w:val="24"/>
          <w:szCs w:val="24"/>
        </w:rPr>
        <w:t>4.-</w:t>
      </w:r>
      <w:r w:rsidRPr="00F23B16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El</w:t>
      </w:r>
      <w:r w:rsidRPr="00F23B16">
        <w:rPr>
          <w:rFonts w:ascii="Arial" w:hAnsi="Arial" w:cs="Arial"/>
          <w:spacing w:val="-7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total</w:t>
      </w:r>
      <w:r w:rsidRPr="00F23B16">
        <w:rPr>
          <w:rFonts w:ascii="Arial" w:hAnsi="Arial" w:cs="Arial"/>
          <w:spacing w:val="-5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de</w:t>
      </w:r>
      <w:r w:rsidRPr="00F23B16">
        <w:rPr>
          <w:rFonts w:ascii="Arial" w:hAnsi="Arial" w:cs="Arial"/>
          <w:spacing w:val="-5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ingresos</w:t>
      </w:r>
      <w:r w:rsidRPr="00F23B16">
        <w:rPr>
          <w:rFonts w:ascii="Arial" w:hAnsi="Arial" w:cs="Arial"/>
          <w:spacing w:val="-5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para</w:t>
      </w:r>
      <w:r w:rsidRPr="00F23B16">
        <w:rPr>
          <w:rFonts w:ascii="Arial" w:hAnsi="Arial" w:cs="Arial"/>
          <w:spacing w:val="-6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el</w:t>
      </w:r>
      <w:r w:rsidRPr="00F23B16">
        <w:rPr>
          <w:rFonts w:ascii="Arial" w:hAnsi="Arial" w:cs="Arial"/>
          <w:spacing w:val="-5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ejercicio</w:t>
      </w:r>
      <w:r w:rsidRPr="00F23B16">
        <w:rPr>
          <w:rFonts w:ascii="Arial" w:hAnsi="Arial" w:cs="Arial"/>
          <w:spacing w:val="-7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fiscal</w:t>
      </w:r>
      <w:r w:rsidRPr="00F23B16">
        <w:rPr>
          <w:rFonts w:ascii="Arial" w:hAnsi="Arial" w:cs="Arial"/>
          <w:spacing w:val="-5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202</w:t>
      </w:r>
      <w:r w:rsidR="0068667A">
        <w:rPr>
          <w:rFonts w:ascii="Arial" w:hAnsi="Arial" w:cs="Arial"/>
          <w:sz w:val="24"/>
          <w:szCs w:val="24"/>
        </w:rPr>
        <w:t>6</w:t>
      </w:r>
      <w:r w:rsidRPr="00F23B16">
        <w:rPr>
          <w:rFonts w:ascii="Arial" w:hAnsi="Arial" w:cs="Arial"/>
          <w:spacing w:val="-4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será</w:t>
      </w:r>
      <w:r w:rsidRPr="00F23B16">
        <w:rPr>
          <w:rFonts w:ascii="Arial" w:hAnsi="Arial" w:cs="Arial"/>
          <w:spacing w:val="-6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de</w:t>
      </w:r>
      <w:r w:rsidRPr="00F23B16">
        <w:rPr>
          <w:rFonts w:ascii="Arial" w:hAnsi="Arial" w:cs="Arial"/>
          <w:spacing w:val="-2"/>
          <w:sz w:val="24"/>
          <w:szCs w:val="24"/>
        </w:rPr>
        <w:t xml:space="preserve"> </w:t>
      </w:r>
      <w:r w:rsidR="0068667A" w:rsidRPr="0068667A">
        <w:rPr>
          <w:rFonts w:ascii="Arial" w:hAnsi="Arial" w:cs="Arial"/>
          <w:b/>
          <w:sz w:val="24"/>
          <w:szCs w:val="24"/>
        </w:rPr>
        <w:t>$57,107,341.11</w:t>
      </w:r>
      <w:r w:rsidR="0068667A">
        <w:rPr>
          <w:rFonts w:ascii="Arial" w:hAnsi="Arial" w:cs="Arial"/>
          <w:b/>
          <w:sz w:val="24"/>
          <w:szCs w:val="24"/>
        </w:rPr>
        <w:t xml:space="preserve"> </w:t>
      </w:r>
      <w:r w:rsidRPr="00F23B16">
        <w:rPr>
          <w:rFonts w:ascii="Arial" w:hAnsi="Arial" w:cs="Arial"/>
          <w:b/>
          <w:spacing w:val="-2"/>
          <w:sz w:val="24"/>
          <w:szCs w:val="24"/>
        </w:rPr>
        <w:t>pesos.</w:t>
      </w:r>
    </w:p>
    <w:p w14:paraId="36D898A6" w14:textId="77777777" w:rsidR="00540B08" w:rsidRPr="00F23B16" w:rsidRDefault="00540B08">
      <w:pPr>
        <w:pStyle w:val="Textoindependiente"/>
        <w:spacing w:before="229"/>
        <w:rPr>
          <w:rFonts w:ascii="Arial" w:hAnsi="Arial" w:cs="Arial"/>
          <w:b/>
          <w:sz w:val="24"/>
          <w:szCs w:val="24"/>
        </w:rPr>
      </w:pPr>
    </w:p>
    <w:p w14:paraId="73CE5AFE" w14:textId="6ABC899A" w:rsidR="0068667A" w:rsidRPr="0068667A" w:rsidRDefault="001C2A06" w:rsidP="0068667A">
      <w:pPr>
        <w:pStyle w:val="Textoindependiente"/>
        <w:spacing w:line="360" w:lineRule="auto"/>
        <w:ind w:left="262" w:right="347"/>
        <w:jc w:val="both"/>
        <w:rPr>
          <w:rFonts w:ascii="Arial" w:hAnsi="Arial" w:cs="Arial"/>
          <w:sz w:val="24"/>
          <w:szCs w:val="24"/>
        </w:rPr>
      </w:pPr>
      <w:r w:rsidRPr="00F23B16">
        <w:rPr>
          <w:rFonts w:ascii="Arial" w:hAnsi="Arial" w:cs="Arial"/>
          <w:b/>
          <w:sz w:val="24"/>
          <w:szCs w:val="24"/>
        </w:rPr>
        <w:t xml:space="preserve">Artículo 5.- </w:t>
      </w:r>
      <w:r w:rsidRPr="00F23B16">
        <w:rPr>
          <w:rFonts w:ascii="Arial" w:hAnsi="Arial" w:cs="Arial"/>
          <w:sz w:val="24"/>
          <w:szCs w:val="24"/>
        </w:rPr>
        <w:t>Los ingresos que el municipio percibirá durante el ejercicio fiscal 202</w:t>
      </w:r>
      <w:r w:rsidR="0068667A">
        <w:rPr>
          <w:rFonts w:ascii="Arial" w:hAnsi="Arial" w:cs="Arial"/>
          <w:sz w:val="24"/>
          <w:szCs w:val="24"/>
        </w:rPr>
        <w:t>6</w:t>
      </w:r>
      <w:r w:rsidRPr="00F23B16">
        <w:rPr>
          <w:rFonts w:ascii="Arial" w:hAnsi="Arial" w:cs="Arial"/>
          <w:sz w:val="24"/>
          <w:szCs w:val="24"/>
        </w:rPr>
        <w:t xml:space="preserve"> serán los provenientes de los rubros, tipos y en las cantidades estimadas que a continuación se enumeran:</w:t>
      </w: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0"/>
        <w:gridCol w:w="2116"/>
      </w:tblGrid>
      <w:tr w:rsidR="0068667A" w:rsidRPr="0068667A" w14:paraId="01C0E177" w14:textId="77777777" w:rsidTr="004B37ED">
        <w:trPr>
          <w:trHeight w:val="329"/>
        </w:trPr>
        <w:tc>
          <w:tcPr>
            <w:tcW w:w="6910" w:type="dxa"/>
          </w:tcPr>
          <w:p w14:paraId="4E85B164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2116" w:type="dxa"/>
          </w:tcPr>
          <w:p w14:paraId="79F3318D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$57,107,341.11</w:t>
            </w:r>
          </w:p>
        </w:tc>
      </w:tr>
      <w:tr w:rsidR="0068667A" w:rsidRPr="0068667A" w14:paraId="5B08C36F" w14:textId="77777777" w:rsidTr="004B37ED">
        <w:trPr>
          <w:trHeight w:val="329"/>
        </w:trPr>
        <w:tc>
          <w:tcPr>
            <w:tcW w:w="6910" w:type="dxa"/>
          </w:tcPr>
          <w:p w14:paraId="5F9653CB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1. Impuestos</w:t>
            </w:r>
          </w:p>
        </w:tc>
        <w:tc>
          <w:tcPr>
            <w:tcW w:w="2116" w:type="dxa"/>
          </w:tcPr>
          <w:p w14:paraId="25196A1E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$10,761,385.68</w:t>
            </w:r>
          </w:p>
        </w:tc>
      </w:tr>
      <w:tr w:rsidR="0068667A" w:rsidRPr="0068667A" w14:paraId="2C4EBA62" w14:textId="77777777" w:rsidTr="004B37ED">
        <w:trPr>
          <w:trHeight w:val="330"/>
        </w:trPr>
        <w:tc>
          <w:tcPr>
            <w:tcW w:w="6910" w:type="dxa"/>
          </w:tcPr>
          <w:p w14:paraId="7A3E5E8D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1.11 Impuestos sobre los ingresos</w:t>
            </w:r>
          </w:p>
        </w:tc>
        <w:tc>
          <w:tcPr>
            <w:tcW w:w="2116" w:type="dxa"/>
          </w:tcPr>
          <w:p w14:paraId="45BE3046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$3,198.15</w:t>
            </w:r>
          </w:p>
        </w:tc>
      </w:tr>
      <w:tr w:rsidR="0068667A" w:rsidRPr="0068667A" w14:paraId="01FE2513" w14:textId="77777777" w:rsidTr="004B37ED">
        <w:trPr>
          <w:trHeight w:val="329"/>
        </w:trPr>
        <w:tc>
          <w:tcPr>
            <w:tcW w:w="6910" w:type="dxa"/>
          </w:tcPr>
          <w:p w14:paraId="635109FB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sz w:val="24"/>
                <w:szCs w:val="24"/>
              </w:rPr>
            </w:pPr>
            <w:r w:rsidRPr="0068667A">
              <w:rPr>
                <w:rFonts w:ascii="Arial" w:hAnsi="Arial" w:cs="Arial"/>
                <w:sz w:val="24"/>
                <w:szCs w:val="24"/>
              </w:rPr>
              <w:t>1.11.1 Impuesto sobre espectáculos y diversiones públicas</w:t>
            </w:r>
          </w:p>
        </w:tc>
        <w:tc>
          <w:tcPr>
            <w:tcW w:w="2116" w:type="dxa"/>
          </w:tcPr>
          <w:p w14:paraId="36F8CDDB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Cs/>
                <w:sz w:val="24"/>
                <w:szCs w:val="24"/>
              </w:rPr>
              <w:t>$3,198.15</w:t>
            </w:r>
          </w:p>
        </w:tc>
      </w:tr>
      <w:tr w:rsidR="0068667A" w:rsidRPr="0068667A" w14:paraId="52548A6B" w14:textId="77777777" w:rsidTr="004B37ED">
        <w:trPr>
          <w:trHeight w:val="329"/>
        </w:trPr>
        <w:tc>
          <w:tcPr>
            <w:tcW w:w="6910" w:type="dxa"/>
          </w:tcPr>
          <w:p w14:paraId="0DE10D91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1.12 Impuestos sobre el patrimonio</w:t>
            </w:r>
          </w:p>
        </w:tc>
        <w:tc>
          <w:tcPr>
            <w:tcW w:w="2116" w:type="dxa"/>
          </w:tcPr>
          <w:p w14:paraId="0DD227FB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$1,574,291.14</w:t>
            </w:r>
          </w:p>
        </w:tc>
      </w:tr>
      <w:tr w:rsidR="0068667A" w:rsidRPr="0068667A" w14:paraId="547465D8" w14:textId="77777777" w:rsidTr="004B37ED">
        <w:trPr>
          <w:trHeight w:val="330"/>
        </w:trPr>
        <w:tc>
          <w:tcPr>
            <w:tcW w:w="6910" w:type="dxa"/>
          </w:tcPr>
          <w:p w14:paraId="104F1A98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sz w:val="24"/>
                <w:szCs w:val="24"/>
              </w:rPr>
            </w:pPr>
            <w:r w:rsidRPr="0068667A">
              <w:rPr>
                <w:rFonts w:ascii="Arial" w:hAnsi="Arial" w:cs="Arial"/>
                <w:sz w:val="24"/>
                <w:szCs w:val="24"/>
              </w:rPr>
              <w:t>1.12.1 Impuesto predial</w:t>
            </w:r>
          </w:p>
        </w:tc>
        <w:tc>
          <w:tcPr>
            <w:tcW w:w="2116" w:type="dxa"/>
          </w:tcPr>
          <w:p w14:paraId="45BBE607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sz w:val="24"/>
                <w:szCs w:val="24"/>
              </w:rPr>
            </w:pPr>
            <w:r w:rsidRPr="0068667A">
              <w:rPr>
                <w:rFonts w:ascii="Arial" w:hAnsi="Arial" w:cs="Arial"/>
                <w:sz w:val="24"/>
                <w:szCs w:val="24"/>
              </w:rPr>
              <w:t>$1,574,291.14</w:t>
            </w:r>
          </w:p>
        </w:tc>
      </w:tr>
      <w:tr w:rsidR="0068667A" w:rsidRPr="0068667A" w14:paraId="7C514A2D" w14:textId="77777777" w:rsidTr="004B37ED">
        <w:trPr>
          <w:trHeight w:val="329"/>
        </w:trPr>
        <w:tc>
          <w:tcPr>
            <w:tcW w:w="6910" w:type="dxa"/>
          </w:tcPr>
          <w:p w14:paraId="1073FE5E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1.13 Impuesto sobre la producción, el consumo y las transacciones</w:t>
            </w:r>
          </w:p>
        </w:tc>
        <w:tc>
          <w:tcPr>
            <w:tcW w:w="2116" w:type="dxa"/>
          </w:tcPr>
          <w:p w14:paraId="4CF20908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bCs/>
                <w:sz w:val="24"/>
                <w:szCs w:val="24"/>
              </w:rPr>
              <w:t>$9,183,896.39</w:t>
            </w:r>
          </w:p>
        </w:tc>
      </w:tr>
      <w:tr w:rsidR="0068667A" w:rsidRPr="0068667A" w14:paraId="52F547B9" w14:textId="77777777" w:rsidTr="004B37ED">
        <w:trPr>
          <w:trHeight w:val="329"/>
        </w:trPr>
        <w:tc>
          <w:tcPr>
            <w:tcW w:w="6910" w:type="dxa"/>
          </w:tcPr>
          <w:p w14:paraId="55978B1F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sz w:val="24"/>
                <w:szCs w:val="24"/>
              </w:rPr>
            </w:pPr>
            <w:r w:rsidRPr="0068667A">
              <w:rPr>
                <w:rFonts w:ascii="Arial" w:hAnsi="Arial" w:cs="Arial"/>
                <w:sz w:val="24"/>
                <w:szCs w:val="24"/>
              </w:rPr>
              <w:t>1.13.1 Impuesto sobre adquisición de bienes inmuebles</w:t>
            </w:r>
          </w:p>
        </w:tc>
        <w:tc>
          <w:tcPr>
            <w:tcW w:w="2116" w:type="dxa"/>
          </w:tcPr>
          <w:p w14:paraId="31C0F7F5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sz w:val="24"/>
                <w:szCs w:val="24"/>
              </w:rPr>
            </w:pPr>
            <w:r w:rsidRPr="0068667A">
              <w:rPr>
                <w:rFonts w:ascii="Arial" w:hAnsi="Arial" w:cs="Arial"/>
                <w:sz w:val="24"/>
                <w:szCs w:val="24"/>
              </w:rPr>
              <w:t>$9,183,896.39</w:t>
            </w:r>
          </w:p>
        </w:tc>
      </w:tr>
      <w:tr w:rsidR="0068667A" w:rsidRPr="0068667A" w14:paraId="05DB3BAC" w14:textId="77777777" w:rsidTr="004B37ED">
        <w:trPr>
          <w:trHeight w:val="330"/>
        </w:trPr>
        <w:tc>
          <w:tcPr>
            <w:tcW w:w="6910" w:type="dxa"/>
          </w:tcPr>
          <w:p w14:paraId="26CD5641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1.17 Accesorios</w:t>
            </w:r>
          </w:p>
        </w:tc>
        <w:tc>
          <w:tcPr>
            <w:tcW w:w="2116" w:type="dxa"/>
          </w:tcPr>
          <w:p w14:paraId="2E72D17C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bCs/>
                <w:sz w:val="24"/>
                <w:szCs w:val="24"/>
              </w:rPr>
              <w:t>$0.00</w:t>
            </w:r>
          </w:p>
        </w:tc>
      </w:tr>
      <w:tr w:rsidR="0068667A" w:rsidRPr="0068667A" w14:paraId="2929A7D9" w14:textId="77777777" w:rsidTr="004B37ED">
        <w:trPr>
          <w:trHeight w:val="329"/>
        </w:trPr>
        <w:tc>
          <w:tcPr>
            <w:tcW w:w="6910" w:type="dxa"/>
          </w:tcPr>
          <w:p w14:paraId="468CDCBF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sz w:val="24"/>
                <w:szCs w:val="24"/>
              </w:rPr>
            </w:pPr>
            <w:r w:rsidRPr="0068667A">
              <w:rPr>
                <w:rFonts w:ascii="Arial" w:hAnsi="Arial" w:cs="Arial"/>
                <w:sz w:val="24"/>
                <w:szCs w:val="24"/>
              </w:rPr>
              <w:t>1.17.1 Actualización de impuestos</w:t>
            </w:r>
          </w:p>
        </w:tc>
        <w:tc>
          <w:tcPr>
            <w:tcW w:w="2116" w:type="dxa"/>
          </w:tcPr>
          <w:p w14:paraId="24FD6C1F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sz w:val="24"/>
                <w:szCs w:val="24"/>
              </w:rPr>
              <w:t>$0.00</w:t>
            </w:r>
          </w:p>
        </w:tc>
      </w:tr>
      <w:tr w:rsidR="0068667A" w:rsidRPr="0068667A" w14:paraId="5CFBAEFF" w14:textId="77777777" w:rsidTr="004B37ED">
        <w:trPr>
          <w:trHeight w:val="329"/>
        </w:trPr>
        <w:tc>
          <w:tcPr>
            <w:tcW w:w="6910" w:type="dxa"/>
          </w:tcPr>
          <w:p w14:paraId="3E18E75B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sz w:val="24"/>
                <w:szCs w:val="24"/>
              </w:rPr>
            </w:pPr>
            <w:r w:rsidRPr="0068667A">
              <w:rPr>
                <w:rFonts w:ascii="Arial" w:hAnsi="Arial" w:cs="Arial"/>
                <w:sz w:val="24"/>
                <w:szCs w:val="24"/>
              </w:rPr>
              <w:t>1.17.2 Recargos de impuestos</w:t>
            </w:r>
          </w:p>
        </w:tc>
        <w:tc>
          <w:tcPr>
            <w:tcW w:w="2116" w:type="dxa"/>
          </w:tcPr>
          <w:p w14:paraId="5C705863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sz w:val="24"/>
                <w:szCs w:val="24"/>
              </w:rPr>
              <w:t>$0.00</w:t>
            </w:r>
          </w:p>
        </w:tc>
      </w:tr>
      <w:tr w:rsidR="0068667A" w:rsidRPr="0068667A" w14:paraId="75988616" w14:textId="77777777" w:rsidTr="004B37ED">
        <w:trPr>
          <w:trHeight w:val="330"/>
        </w:trPr>
        <w:tc>
          <w:tcPr>
            <w:tcW w:w="6910" w:type="dxa"/>
          </w:tcPr>
          <w:p w14:paraId="3E754F18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sz w:val="24"/>
                <w:szCs w:val="24"/>
              </w:rPr>
            </w:pPr>
            <w:r w:rsidRPr="0068667A">
              <w:rPr>
                <w:rFonts w:ascii="Arial" w:hAnsi="Arial" w:cs="Arial"/>
                <w:sz w:val="24"/>
                <w:szCs w:val="24"/>
              </w:rPr>
              <w:t>1.17.3 Multas de impuestos</w:t>
            </w:r>
          </w:p>
        </w:tc>
        <w:tc>
          <w:tcPr>
            <w:tcW w:w="2116" w:type="dxa"/>
          </w:tcPr>
          <w:p w14:paraId="3568191F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sz w:val="24"/>
                <w:szCs w:val="24"/>
              </w:rPr>
              <w:t>$0.00</w:t>
            </w:r>
          </w:p>
        </w:tc>
      </w:tr>
      <w:tr w:rsidR="0068667A" w:rsidRPr="0068667A" w14:paraId="368EBA23" w14:textId="77777777" w:rsidTr="004B37ED">
        <w:trPr>
          <w:trHeight w:val="329"/>
        </w:trPr>
        <w:tc>
          <w:tcPr>
            <w:tcW w:w="6910" w:type="dxa"/>
          </w:tcPr>
          <w:p w14:paraId="775CF34C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sz w:val="24"/>
                <w:szCs w:val="24"/>
              </w:rPr>
            </w:pPr>
            <w:r w:rsidRPr="0068667A">
              <w:rPr>
                <w:rFonts w:ascii="Arial" w:hAnsi="Arial" w:cs="Arial"/>
                <w:sz w:val="24"/>
                <w:szCs w:val="24"/>
              </w:rPr>
              <w:t>1.17.4 Gastos de ejecución de impuestos</w:t>
            </w:r>
          </w:p>
        </w:tc>
        <w:tc>
          <w:tcPr>
            <w:tcW w:w="2116" w:type="dxa"/>
          </w:tcPr>
          <w:p w14:paraId="43EEADCF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sz w:val="24"/>
                <w:szCs w:val="24"/>
              </w:rPr>
              <w:t>$0.00</w:t>
            </w:r>
          </w:p>
        </w:tc>
      </w:tr>
      <w:tr w:rsidR="0068667A" w:rsidRPr="0068667A" w14:paraId="6B556978" w14:textId="77777777" w:rsidTr="004B37ED">
        <w:trPr>
          <w:trHeight w:val="329"/>
        </w:trPr>
        <w:tc>
          <w:tcPr>
            <w:tcW w:w="6910" w:type="dxa"/>
          </w:tcPr>
          <w:p w14:paraId="1C87A5B0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bCs/>
                <w:sz w:val="24"/>
                <w:szCs w:val="24"/>
              </w:rPr>
              <w:t>1.18 Otros impuestos</w:t>
            </w:r>
          </w:p>
        </w:tc>
        <w:tc>
          <w:tcPr>
            <w:tcW w:w="2116" w:type="dxa"/>
          </w:tcPr>
          <w:p w14:paraId="1AEC03AB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bCs/>
                <w:sz w:val="24"/>
                <w:szCs w:val="24"/>
              </w:rPr>
              <w:t>$0.00</w:t>
            </w:r>
          </w:p>
        </w:tc>
      </w:tr>
      <w:tr w:rsidR="0068667A" w:rsidRPr="0068667A" w14:paraId="00C5056C" w14:textId="77777777" w:rsidTr="004B37ED">
        <w:trPr>
          <w:trHeight w:val="329"/>
        </w:trPr>
        <w:tc>
          <w:tcPr>
            <w:tcW w:w="6910" w:type="dxa"/>
          </w:tcPr>
          <w:p w14:paraId="46BC2332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sz w:val="24"/>
                <w:szCs w:val="24"/>
              </w:rPr>
            </w:pPr>
            <w:r w:rsidRPr="0068667A">
              <w:rPr>
                <w:rFonts w:ascii="Arial" w:hAnsi="Arial" w:cs="Arial"/>
                <w:sz w:val="24"/>
                <w:szCs w:val="24"/>
              </w:rPr>
              <w:t>1.18.1 Otros impuestos</w:t>
            </w:r>
          </w:p>
        </w:tc>
        <w:tc>
          <w:tcPr>
            <w:tcW w:w="2116" w:type="dxa"/>
          </w:tcPr>
          <w:p w14:paraId="3A9EFFB8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sz w:val="24"/>
                <w:szCs w:val="24"/>
              </w:rPr>
              <w:t>$0.00</w:t>
            </w:r>
          </w:p>
        </w:tc>
      </w:tr>
      <w:tr w:rsidR="0068667A" w:rsidRPr="0068667A" w14:paraId="2BAD61BE" w14:textId="77777777" w:rsidTr="004B37ED">
        <w:trPr>
          <w:trHeight w:val="741"/>
        </w:trPr>
        <w:tc>
          <w:tcPr>
            <w:tcW w:w="6910" w:type="dxa"/>
          </w:tcPr>
          <w:p w14:paraId="216DAFF7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1.19 Impuestos no comprendidos en las fracciones de la ley de ingresos vigente, causados en ejercicios fiscales anteriores, pendientes de liquidación o pago.</w:t>
            </w:r>
          </w:p>
        </w:tc>
        <w:tc>
          <w:tcPr>
            <w:tcW w:w="2116" w:type="dxa"/>
          </w:tcPr>
          <w:p w14:paraId="08046543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bCs/>
                <w:sz w:val="24"/>
                <w:szCs w:val="24"/>
              </w:rPr>
              <w:t>$0.00</w:t>
            </w:r>
          </w:p>
        </w:tc>
      </w:tr>
    </w:tbl>
    <w:p w14:paraId="43C0AE0D" w14:textId="77777777" w:rsidR="0068667A" w:rsidRPr="0068667A" w:rsidRDefault="0068667A" w:rsidP="0068667A">
      <w:pPr>
        <w:pStyle w:val="Textoindependiente"/>
        <w:spacing w:before="113"/>
        <w:rPr>
          <w:rFonts w:ascii="Arial" w:hAnsi="Arial" w:cs="Arial"/>
          <w:sz w:val="24"/>
          <w:szCs w:val="24"/>
        </w:rPr>
      </w:pPr>
    </w:p>
    <w:tbl>
      <w:tblPr>
        <w:tblStyle w:val="TableNormal"/>
        <w:tblpPr w:leftFromText="141" w:rightFromText="141" w:vertAnchor="text" w:tblpX="147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51"/>
        <w:gridCol w:w="2126"/>
      </w:tblGrid>
      <w:tr w:rsidR="0068667A" w:rsidRPr="0068667A" w14:paraId="6AC9A243" w14:textId="77777777" w:rsidTr="004B37ED">
        <w:trPr>
          <w:trHeight w:val="416"/>
        </w:trPr>
        <w:tc>
          <w:tcPr>
            <w:tcW w:w="6951" w:type="dxa"/>
          </w:tcPr>
          <w:p w14:paraId="51E20256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2. Cuotas y aportaciones de seguridad social</w:t>
            </w:r>
          </w:p>
        </w:tc>
        <w:tc>
          <w:tcPr>
            <w:tcW w:w="2126" w:type="dxa"/>
          </w:tcPr>
          <w:p w14:paraId="6680805F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$ 0.00</w:t>
            </w:r>
          </w:p>
        </w:tc>
      </w:tr>
    </w:tbl>
    <w:p w14:paraId="6EFDD03A" w14:textId="77777777" w:rsidR="0068667A" w:rsidRPr="0068667A" w:rsidRDefault="0068667A" w:rsidP="0068667A">
      <w:pPr>
        <w:pStyle w:val="Textoindependiente"/>
        <w:spacing w:before="113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2116"/>
      </w:tblGrid>
      <w:tr w:rsidR="0068667A" w:rsidRPr="0068667A" w14:paraId="4A621CA7" w14:textId="77777777" w:rsidTr="004B37ED">
        <w:trPr>
          <w:trHeight w:val="363"/>
        </w:trPr>
        <w:tc>
          <w:tcPr>
            <w:tcW w:w="6946" w:type="dxa"/>
          </w:tcPr>
          <w:p w14:paraId="1A2A2B79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sz w:val="24"/>
                <w:szCs w:val="24"/>
              </w:rPr>
              <w:br/>
            </w:r>
            <w:r w:rsidRPr="0068667A">
              <w:rPr>
                <w:rFonts w:ascii="Arial" w:hAnsi="Arial" w:cs="Arial"/>
                <w:b/>
                <w:sz w:val="24"/>
                <w:szCs w:val="24"/>
              </w:rPr>
              <w:t>3. Contribuciones de Mejoras</w:t>
            </w:r>
          </w:p>
        </w:tc>
        <w:tc>
          <w:tcPr>
            <w:tcW w:w="2116" w:type="dxa"/>
          </w:tcPr>
          <w:p w14:paraId="5ED271BC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$0.00</w:t>
            </w:r>
          </w:p>
        </w:tc>
      </w:tr>
      <w:tr w:rsidR="0068667A" w:rsidRPr="0068667A" w14:paraId="75BFBD08" w14:textId="77777777" w:rsidTr="004B37ED">
        <w:trPr>
          <w:trHeight w:val="364"/>
        </w:trPr>
        <w:tc>
          <w:tcPr>
            <w:tcW w:w="6946" w:type="dxa"/>
          </w:tcPr>
          <w:p w14:paraId="30F206F7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3.31 Contribuciones de mejoras por obras públicas</w:t>
            </w:r>
          </w:p>
        </w:tc>
        <w:tc>
          <w:tcPr>
            <w:tcW w:w="2116" w:type="dxa"/>
          </w:tcPr>
          <w:p w14:paraId="5001F278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$0.00</w:t>
            </w:r>
          </w:p>
        </w:tc>
      </w:tr>
      <w:tr w:rsidR="0068667A" w:rsidRPr="0068667A" w14:paraId="03736A06" w14:textId="77777777" w:rsidTr="004B37ED">
        <w:trPr>
          <w:trHeight w:val="365"/>
        </w:trPr>
        <w:tc>
          <w:tcPr>
            <w:tcW w:w="6946" w:type="dxa"/>
          </w:tcPr>
          <w:p w14:paraId="57C3DB22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Cs/>
                <w:sz w:val="24"/>
                <w:szCs w:val="24"/>
              </w:rPr>
              <w:t>3.31.1 Contribuciones de mejoras por obras públicas</w:t>
            </w:r>
          </w:p>
        </w:tc>
        <w:tc>
          <w:tcPr>
            <w:tcW w:w="2116" w:type="dxa"/>
          </w:tcPr>
          <w:p w14:paraId="0FBA91AE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Cs/>
                <w:sz w:val="24"/>
                <w:szCs w:val="24"/>
              </w:rPr>
              <w:t>$0.00</w:t>
            </w:r>
          </w:p>
        </w:tc>
      </w:tr>
      <w:tr w:rsidR="0068667A" w:rsidRPr="0068667A" w14:paraId="1359EA67" w14:textId="77777777" w:rsidTr="004B37ED">
        <w:trPr>
          <w:trHeight w:val="1047"/>
        </w:trPr>
        <w:tc>
          <w:tcPr>
            <w:tcW w:w="6946" w:type="dxa"/>
          </w:tcPr>
          <w:p w14:paraId="7DB7294A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3.39 Contribuciones de mejoras no comprendidas en las fracciones de</w:t>
            </w:r>
          </w:p>
          <w:p w14:paraId="76B7F62A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la ley de ingresos causadas en ejercicios fiscales anteriores pendientes de liquidación o pago</w:t>
            </w:r>
          </w:p>
        </w:tc>
        <w:tc>
          <w:tcPr>
            <w:tcW w:w="2116" w:type="dxa"/>
          </w:tcPr>
          <w:p w14:paraId="0A6B93E2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sz w:val="24"/>
                <w:szCs w:val="24"/>
              </w:rPr>
            </w:pPr>
          </w:p>
          <w:p w14:paraId="5C150ADC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sz w:val="24"/>
                <w:szCs w:val="24"/>
              </w:rPr>
            </w:pPr>
          </w:p>
          <w:p w14:paraId="2E4E77E2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$0.00</w:t>
            </w:r>
          </w:p>
        </w:tc>
      </w:tr>
    </w:tbl>
    <w:p w14:paraId="7B8227F6" w14:textId="77777777" w:rsidR="0068667A" w:rsidRPr="0068667A" w:rsidRDefault="0068667A" w:rsidP="0068667A">
      <w:pPr>
        <w:pStyle w:val="Textoindependiente"/>
        <w:spacing w:before="113"/>
        <w:rPr>
          <w:rFonts w:ascii="Arial" w:hAnsi="Arial" w:cs="Arial"/>
          <w:sz w:val="24"/>
          <w:szCs w:val="24"/>
        </w:rPr>
      </w:pPr>
    </w:p>
    <w:tbl>
      <w:tblPr>
        <w:tblStyle w:val="TableNormal"/>
        <w:tblpPr w:leftFromText="141" w:rightFromText="141" w:vertAnchor="text" w:tblpX="147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51"/>
        <w:gridCol w:w="2126"/>
      </w:tblGrid>
      <w:tr w:rsidR="0068667A" w:rsidRPr="0068667A" w14:paraId="18859442" w14:textId="77777777" w:rsidTr="004B37ED">
        <w:trPr>
          <w:trHeight w:val="364"/>
        </w:trPr>
        <w:tc>
          <w:tcPr>
            <w:tcW w:w="6951" w:type="dxa"/>
          </w:tcPr>
          <w:p w14:paraId="4B44118F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4. Derechos</w:t>
            </w:r>
          </w:p>
        </w:tc>
        <w:tc>
          <w:tcPr>
            <w:tcW w:w="2126" w:type="dxa"/>
          </w:tcPr>
          <w:p w14:paraId="0D628B45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$3,089,418.85</w:t>
            </w:r>
          </w:p>
        </w:tc>
      </w:tr>
      <w:tr w:rsidR="0068667A" w:rsidRPr="0068667A" w14:paraId="1268D3F3" w14:textId="77777777" w:rsidTr="004B37ED">
        <w:trPr>
          <w:trHeight w:val="637"/>
        </w:trPr>
        <w:tc>
          <w:tcPr>
            <w:tcW w:w="6951" w:type="dxa"/>
          </w:tcPr>
          <w:p w14:paraId="579578AC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4.41 Derechos por el uso, goce, aprovechamiento o explotación de bienes del dominio público</w:t>
            </w:r>
          </w:p>
        </w:tc>
        <w:tc>
          <w:tcPr>
            <w:tcW w:w="2126" w:type="dxa"/>
          </w:tcPr>
          <w:p w14:paraId="1C435061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6F504F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$90,614.25</w:t>
            </w:r>
          </w:p>
        </w:tc>
      </w:tr>
      <w:tr w:rsidR="0068667A" w:rsidRPr="0068667A" w14:paraId="0897F2D1" w14:textId="77777777" w:rsidTr="004B37ED">
        <w:trPr>
          <w:trHeight w:val="364"/>
        </w:trPr>
        <w:tc>
          <w:tcPr>
            <w:tcW w:w="6951" w:type="dxa"/>
          </w:tcPr>
          <w:p w14:paraId="5A97BE4F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sz w:val="24"/>
                <w:szCs w:val="24"/>
              </w:rPr>
            </w:pPr>
            <w:r w:rsidRPr="0068667A">
              <w:rPr>
                <w:rFonts w:ascii="Arial" w:hAnsi="Arial" w:cs="Arial"/>
                <w:sz w:val="24"/>
                <w:szCs w:val="24"/>
              </w:rPr>
              <w:t xml:space="preserve">4.41.1 Por el uso de locales o piso de mercados, espacios en la </w:t>
            </w:r>
            <w:proofErr w:type="gramStart"/>
            <w:r w:rsidRPr="0068667A">
              <w:rPr>
                <w:rFonts w:ascii="Arial" w:hAnsi="Arial" w:cs="Arial"/>
                <w:sz w:val="24"/>
                <w:szCs w:val="24"/>
              </w:rPr>
              <w:t>vía pública o parques públicos</w:t>
            </w:r>
            <w:proofErr w:type="gramEnd"/>
          </w:p>
        </w:tc>
        <w:tc>
          <w:tcPr>
            <w:tcW w:w="2126" w:type="dxa"/>
          </w:tcPr>
          <w:p w14:paraId="0A6CBCE9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Cs/>
                <w:sz w:val="24"/>
                <w:szCs w:val="24"/>
              </w:rPr>
              <w:t>$31,981.50</w:t>
            </w:r>
          </w:p>
        </w:tc>
      </w:tr>
      <w:tr w:rsidR="0068667A" w:rsidRPr="0068667A" w14:paraId="1A2E5DBB" w14:textId="77777777" w:rsidTr="004B37ED">
        <w:trPr>
          <w:trHeight w:val="364"/>
        </w:trPr>
        <w:tc>
          <w:tcPr>
            <w:tcW w:w="6951" w:type="dxa"/>
          </w:tcPr>
          <w:p w14:paraId="484AE9EE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sz w:val="24"/>
                <w:szCs w:val="24"/>
              </w:rPr>
            </w:pPr>
            <w:r w:rsidRPr="0068667A">
              <w:rPr>
                <w:rFonts w:ascii="Arial" w:hAnsi="Arial" w:cs="Arial"/>
                <w:sz w:val="24"/>
                <w:szCs w:val="24"/>
              </w:rPr>
              <w:t>4.41.4 Por uso, goce y aprovechamiento de bienes de los Panteones Públicos</w:t>
            </w:r>
          </w:p>
        </w:tc>
        <w:tc>
          <w:tcPr>
            <w:tcW w:w="2126" w:type="dxa"/>
          </w:tcPr>
          <w:p w14:paraId="7CFD3D87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Cs/>
                <w:sz w:val="24"/>
                <w:szCs w:val="24"/>
              </w:rPr>
              <w:t>$58,632.75</w:t>
            </w:r>
          </w:p>
        </w:tc>
      </w:tr>
      <w:tr w:rsidR="0068667A" w:rsidRPr="0068667A" w14:paraId="0C642758" w14:textId="77777777" w:rsidTr="004B37ED">
        <w:trPr>
          <w:trHeight w:val="363"/>
        </w:trPr>
        <w:tc>
          <w:tcPr>
            <w:tcW w:w="6951" w:type="dxa"/>
          </w:tcPr>
          <w:p w14:paraId="7FCE81CE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4.43 Derechos por prestación de servicios</w:t>
            </w:r>
          </w:p>
        </w:tc>
        <w:tc>
          <w:tcPr>
            <w:tcW w:w="2126" w:type="dxa"/>
          </w:tcPr>
          <w:p w14:paraId="3056C8DA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$1,270,278.14</w:t>
            </w:r>
          </w:p>
        </w:tc>
      </w:tr>
      <w:tr w:rsidR="0068667A" w:rsidRPr="0068667A" w14:paraId="67145570" w14:textId="77777777" w:rsidTr="004B37ED">
        <w:trPr>
          <w:trHeight w:val="364"/>
        </w:trPr>
        <w:tc>
          <w:tcPr>
            <w:tcW w:w="6951" w:type="dxa"/>
          </w:tcPr>
          <w:p w14:paraId="79460DC4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sz w:val="24"/>
                <w:szCs w:val="24"/>
              </w:rPr>
            </w:pPr>
            <w:r w:rsidRPr="0068667A">
              <w:rPr>
                <w:rFonts w:ascii="Arial" w:hAnsi="Arial" w:cs="Arial"/>
                <w:sz w:val="24"/>
                <w:szCs w:val="24"/>
              </w:rPr>
              <w:t>4.43.1 Agua potable y drenaje</w:t>
            </w:r>
          </w:p>
        </w:tc>
        <w:tc>
          <w:tcPr>
            <w:tcW w:w="2126" w:type="dxa"/>
          </w:tcPr>
          <w:p w14:paraId="0F8B1E41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Cs/>
                <w:sz w:val="24"/>
                <w:szCs w:val="24"/>
              </w:rPr>
              <w:t>$83,898.14</w:t>
            </w:r>
          </w:p>
        </w:tc>
      </w:tr>
      <w:tr w:rsidR="0068667A" w:rsidRPr="0068667A" w14:paraId="51030296" w14:textId="77777777" w:rsidTr="004B37ED">
        <w:trPr>
          <w:trHeight w:val="365"/>
        </w:trPr>
        <w:tc>
          <w:tcPr>
            <w:tcW w:w="6951" w:type="dxa"/>
          </w:tcPr>
          <w:p w14:paraId="121EA1E0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sz w:val="24"/>
                <w:szCs w:val="24"/>
              </w:rPr>
            </w:pPr>
            <w:r w:rsidRPr="0068667A">
              <w:rPr>
                <w:rFonts w:ascii="Arial" w:hAnsi="Arial" w:cs="Arial"/>
                <w:sz w:val="24"/>
                <w:szCs w:val="24"/>
              </w:rPr>
              <w:t>4.43.2 Alumbrado público</w:t>
            </w:r>
          </w:p>
        </w:tc>
        <w:tc>
          <w:tcPr>
            <w:tcW w:w="2126" w:type="dxa"/>
          </w:tcPr>
          <w:p w14:paraId="3C34CF57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Cs/>
                <w:sz w:val="24"/>
                <w:szCs w:val="24"/>
              </w:rPr>
              <w:t>$0.00</w:t>
            </w:r>
          </w:p>
        </w:tc>
      </w:tr>
      <w:tr w:rsidR="0068667A" w:rsidRPr="0068667A" w14:paraId="42BCB618" w14:textId="77777777" w:rsidTr="004B37ED">
        <w:trPr>
          <w:trHeight w:val="364"/>
        </w:trPr>
        <w:tc>
          <w:tcPr>
            <w:tcW w:w="6951" w:type="dxa"/>
          </w:tcPr>
          <w:p w14:paraId="7B87275B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sz w:val="24"/>
                <w:szCs w:val="24"/>
              </w:rPr>
            </w:pPr>
            <w:r w:rsidRPr="0068667A">
              <w:rPr>
                <w:rFonts w:ascii="Arial" w:hAnsi="Arial" w:cs="Arial"/>
                <w:sz w:val="24"/>
                <w:szCs w:val="24"/>
              </w:rPr>
              <w:t>4.43.3 Por el Servicio Público de Panteones</w:t>
            </w:r>
          </w:p>
        </w:tc>
        <w:tc>
          <w:tcPr>
            <w:tcW w:w="2126" w:type="dxa"/>
          </w:tcPr>
          <w:p w14:paraId="0AFDB95C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Cs/>
                <w:sz w:val="24"/>
                <w:szCs w:val="24"/>
              </w:rPr>
              <w:t>$47,619.18</w:t>
            </w:r>
          </w:p>
        </w:tc>
      </w:tr>
      <w:tr w:rsidR="0068667A" w:rsidRPr="0068667A" w14:paraId="301BF073" w14:textId="77777777" w:rsidTr="004B37ED">
        <w:trPr>
          <w:trHeight w:val="365"/>
        </w:trPr>
        <w:tc>
          <w:tcPr>
            <w:tcW w:w="6951" w:type="dxa"/>
          </w:tcPr>
          <w:p w14:paraId="5CA28EFC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sz w:val="24"/>
                <w:szCs w:val="24"/>
              </w:rPr>
            </w:pPr>
            <w:r w:rsidRPr="0068667A">
              <w:rPr>
                <w:rFonts w:ascii="Arial" w:hAnsi="Arial" w:cs="Arial"/>
                <w:sz w:val="24"/>
                <w:szCs w:val="24"/>
              </w:rPr>
              <w:t>4.43.4 Por los servicios de vigilancia y relativos a vialidad</w:t>
            </w:r>
          </w:p>
        </w:tc>
        <w:tc>
          <w:tcPr>
            <w:tcW w:w="2126" w:type="dxa"/>
          </w:tcPr>
          <w:p w14:paraId="63543256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Cs/>
                <w:sz w:val="24"/>
                <w:szCs w:val="24"/>
              </w:rPr>
              <w:t>$0.00</w:t>
            </w:r>
          </w:p>
        </w:tc>
      </w:tr>
      <w:tr w:rsidR="0068667A" w:rsidRPr="0068667A" w14:paraId="21D3505C" w14:textId="77777777" w:rsidTr="004B37ED">
        <w:trPr>
          <w:trHeight w:val="284"/>
        </w:trPr>
        <w:tc>
          <w:tcPr>
            <w:tcW w:w="6951" w:type="dxa"/>
          </w:tcPr>
          <w:p w14:paraId="3AE43223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sz w:val="24"/>
                <w:szCs w:val="24"/>
              </w:rPr>
            </w:pPr>
            <w:r w:rsidRPr="0068667A">
              <w:rPr>
                <w:rFonts w:ascii="Arial" w:hAnsi="Arial" w:cs="Arial"/>
                <w:sz w:val="24"/>
                <w:szCs w:val="24"/>
              </w:rPr>
              <w:t>4.43.5 Por los servicios de corralón o grúa</w:t>
            </w:r>
          </w:p>
        </w:tc>
        <w:tc>
          <w:tcPr>
            <w:tcW w:w="2126" w:type="dxa"/>
          </w:tcPr>
          <w:p w14:paraId="5F6431B2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Cs/>
                <w:sz w:val="24"/>
                <w:szCs w:val="24"/>
              </w:rPr>
              <w:t>$0.00</w:t>
            </w:r>
          </w:p>
        </w:tc>
      </w:tr>
      <w:tr w:rsidR="0068667A" w:rsidRPr="0068667A" w14:paraId="6D587C9A" w14:textId="77777777" w:rsidTr="004B37ED">
        <w:trPr>
          <w:trHeight w:val="364"/>
        </w:trPr>
        <w:tc>
          <w:tcPr>
            <w:tcW w:w="6951" w:type="dxa"/>
          </w:tcPr>
          <w:p w14:paraId="42BE92F8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sz w:val="24"/>
                <w:szCs w:val="24"/>
              </w:rPr>
            </w:pPr>
            <w:r w:rsidRPr="0068667A">
              <w:rPr>
                <w:rFonts w:ascii="Arial" w:hAnsi="Arial" w:cs="Arial"/>
                <w:sz w:val="24"/>
                <w:szCs w:val="24"/>
              </w:rPr>
              <w:t>4.43.6 Por los servicios que presta la Dirección de Catastro del Municipio</w:t>
            </w:r>
          </w:p>
        </w:tc>
        <w:tc>
          <w:tcPr>
            <w:tcW w:w="2126" w:type="dxa"/>
          </w:tcPr>
          <w:p w14:paraId="2418FAC1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Cs/>
                <w:sz w:val="24"/>
                <w:szCs w:val="24"/>
              </w:rPr>
              <w:t>$1,138,760.82</w:t>
            </w:r>
          </w:p>
        </w:tc>
      </w:tr>
      <w:tr w:rsidR="0068667A" w:rsidRPr="0068667A" w14:paraId="29EF594E" w14:textId="77777777" w:rsidTr="004B37ED">
        <w:trPr>
          <w:trHeight w:val="363"/>
        </w:trPr>
        <w:tc>
          <w:tcPr>
            <w:tcW w:w="6951" w:type="dxa"/>
          </w:tcPr>
          <w:p w14:paraId="76B10C83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4.44 Otros derechos</w:t>
            </w:r>
          </w:p>
        </w:tc>
        <w:tc>
          <w:tcPr>
            <w:tcW w:w="2126" w:type="dxa"/>
          </w:tcPr>
          <w:p w14:paraId="013A0570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$1,728,526.46</w:t>
            </w:r>
          </w:p>
        </w:tc>
      </w:tr>
      <w:tr w:rsidR="0068667A" w:rsidRPr="0068667A" w14:paraId="45C48A74" w14:textId="77777777" w:rsidTr="004B37ED">
        <w:trPr>
          <w:trHeight w:val="363"/>
        </w:trPr>
        <w:tc>
          <w:tcPr>
            <w:tcW w:w="6951" w:type="dxa"/>
          </w:tcPr>
          <w:p w14:paraId="5E41C0FA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Cs/>
                <w:sz w:val="24"/>
                <w:szCs w:val="24"/>
              </w:rPr>
              <w:t>4.44.1 Por Licencias de funcionamiento y Permisos</w:t>
            </w:r>
          </w:p>
        </w:tc>
        <w:tc>
          <w:tcPr>
            <w:tcW w:w="2126" w:type="dxa"/>
          </w:tcPr>
          <w:p w14:paraId="1B9532A4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Cs/>
                <w:sz w:val="24"/>
                <w:szCs w:val="24"/>
              </w:rPr>
              <w:t>$1,242,207.00</w:t>
            </w:r>
          </w:p>
        </w:tc>
      </w:tr>
      <w:tr w:rsidR="0068667A" w:rsidRPr="0068667A" w14:paraId="5FEE959C" w14:textId="77777777" w:rsidTr="004B37ED">
        <w:trPr>
          <w:trHeight w:val="363"/>
        </w:trPr>
        <w:tc>
          <w:tcPr>
            <w:tcW w:w="6951" w:type="dxa"/>
          </w:tcPr>
          <w:p w14:paraId="20006BEB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Cs/>
                <w:sz w:val="24"/>
                <w:szCs w:val="24"/>
              </w:rPr>
              <w:t>4.44.2 Por los servicios que presta la Dirección de Desarrollo Urbano</w:t>
            </w:r>
          </w:p>
        </w:tc>
        <w:tc>
          <w:tcPr>
            <w:tcW w:w="2126" w:type="dxa"/>
          </w:tcPr>
          <w:p w14:paraId="4B38DFCD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Cs/>
                <w:sz w:val="24"/>
                <w:szCs w:val="24"/>
              </w:rPr>
              <w:t>$258,750.00</w:t>
            </w:r>
          </w:p>
        </w:tc>
      </w:tr>
      <w:tr w:rsidR="0068667A" w:rsidRPr="0068667A" w14:paraId="789DE6F8" w14:textId="77777777" w:rsidTr="004B37ED">
        <w:trPr>
          <w:trHeight w:val="363"/>
        </w:trPr>
        <w:tc>
          <w:tcPr>
            <w:tcW w:w="6951" w:type="dxa"/>
          </w:tcPr>
          <w:p w14:paraId="5EEE6F37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Cs/>
                <w:sz w:val="24"/>
                <w:szCs w:val="24"/>
              </w:rPr>
              <w:t>4.44.3 Por certificados y constancias</w:t>
            </w:r>
          </w:p>
        </w:tc>
        <w:tc>
          <w:tcPr>
            <w:tcW w:w="2126" w:type="dxa"/>
          </w:tcPr>
          <w:p w14:paraId="7C2D803F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Cs/>
                <w:sz w:val="24"/>
                <w:szCs w:val="24"/>
              </w:rPr>
              <w:t>$200,705.00</w:t>
            </w:r>
          </w:p>
        </w:tc>
      </w:tr>
      <w:tr w:rsidR="0068667A" w:rsidRPr="0068667A" w14:paraId="22567D8C" w14:textId="77777777" w:rsidTr="004B37ED">
        <w:trPr>
          <w:trHeight w:val="363"/>
        </w:trPr>
        <w:tc>
          <w:tcPr>
            <w:tcW w:w="6951" w:type="dxa"/>
          </w:tcPr>
          <w:p w14:paraId="5CB2C27C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Cs/>
                <w:sz w:val="24"/>
                <w:szCs w:val="24"/>
              </w:rPr>
              <w:t>4.44.4 Otros servicios prestados por el ayuntamiento</w:t>
            </w:r>
          </w:p>
        </w:tc>
        <w:tc>
          <w:tcPr>
            <w:tcW w:w="2126" w:type="dxa"/>
          </w:tcPr>
          <w:p w14:paraId="50DBFBC4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Cs/>
                <w:sz w:val="24"/>
                <w:szCs w:val="24"/>
              </w:rPr>
              <w:t>$0.00</w:t>
            </w:r>
          </w:p>
        </w:tc>
      </w:tr>
      <w:tr w:rsidR="0068667A" w:rsidRPr="0068667A" w14:paraId="7AC4C601" w14:textId="77777777" w:rsidTr="004B37ED">
        <w:trPr>
          <w:trHeight w:val="363"/>
        </w:trPr>
        <w:tc>
          <w:tcPr>
            <w:tcW w:w="6951" w:type="dxa"/>
          </w:tcPr>
          <w:p w14:paraId="6B1B3A8D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Cs/>
                <w:sz w:val="24"/>
                <w:szCs w:val="24"/>
              </w:rPr>
              <w:t>4.44.5 Servicios que presta la Unidad Municipal de Acceso a la Información Pública</w:t>
            </w:r>
          </w:p>
        </w:tc>
        <w:tc>
          <w:tcPr>
            <w:tcW w:w="2126" w:type="dxa"/>
          </w:tcPr>
          <w:p w14:paraId="0EA21322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Cs/>
                <w:sz w:val="24"/>
                <w:szCs w:val="24"/>
              </w:rPr>
              <w:t>$0.00</w:t>
            </w:r>
          </w:p>
        </w:tc>
      </w:tr>
      <w:tr w:rsidR="0068667A" w:rsidRPr="0068667A" w14:paraId="08CC4D65" w14:textId="77777777" w:rsidTr="004B37ED">
        <w:trPr>
          <w:trHeight w:val="363"/>
        </w:trPr>
        <w:tc>
          <w:tcPr>
            <w:tcW w:w="6951" w:type="dxa"/>
          </w:tcPr>
          <w:p w14:paraId="69ED1F94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Cs/>
                <w:sz w:val="24"/>
                <w:szCs w:val="24"/>
              </w:rPr>
              <w:t>4.44.6 Por los Servicios de Limpia de Bienes Inmuebles en Desuso</w:t>
            </w:r>
          </w:p>
        </w:tc>
        <w:tc>
          <w:tcPr>
            <w:tcW w:w="2126" w:type="dxa"/>
          </w:tcPr>
          <w:p w14:paraId="48E15D7D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Cs/>
                <w:sz w:val="24"/>
                <w:szCs w:val="24"/>
              </w:rPr>
              <w:t>$0.00</w:t>
            </w:r>
          </w:p>
        </w:tc>
      </w:tr>
      <w:tr w:rsidR="0068667A" w:rsidRPr="0068667A" w14:paraId="747A953A" w14:textId="77777777" w:rsidTr="004B37ED">
        <w:trPr>
          <w:trHeight w:val="363"/>
        </w:trPr>
        <w:tc>
          <w:tcPr>
            <w:tcW w:w="6951" w:type="dxa"/>
          </w:tcPr>
          <w:p w14:paraId="20C1CC06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Cs/>
                <w:sz w:val="24"/>
                <w:szCs w:val="24"/>
              </w:rPr>
              <w:t>4.44.7 Por concesiones de servicios públicos municipales en casos que así determine el Ayuntamiento</w:t>
            </w:r>
          </w:p>
        </w:tc>
        <w:tc>
          <w:tcPr>
            <w:tcW w:w="2126" w:type="dxa"/>
          </w:tcPr>
          <w:p w14:paraId="45BCBBB9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Cs/>
                <w:sz w:val="24"/>
                <w:szCs w:val="24"/>
              </w:rPr>
              <w:t>$0.00</w:t>
            </w:r>
          </w:p>
        </w:tc>
      </w:tr>
      <w:tr w:rsidR="0068667A" w:rsidRPr="0068667A" w14:paraId="5E65197C" w14:textId="77777777" w:rsidTr="004B37ED">
        <w:trPr>
          <w:trHeight w:val="363"/>
        </w:trPr>
        <w:tc>
          <w:tcPr>
            <w:tcW w:w="6951" w:type="dxa"/>
          </w:tcPr>
          <w:p w14:paraId="1DBBB6ED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Cs/>
                <w:sz w:val="24"/>
                <w:szCs w:val="24"/>
              </w:rPr>
              <w:t>4.44.8 Por los servicios que presta la Subdirección de Residuos Sólidos</w:t>
            </w:r>
          </w:p>
        </w:tc>
        <w:tc>
          <w:tcPr>
            <w:tcW w:w="2126" w:type="dxa"/>
          </w:tcPr>
          <w:p w14:paraId="45656875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Cs/>
                <w:sz w:val="24"/>
                <w:szCs w:val="24"/>
              </w:rPr>
              <w:t>$26,864.46</w:t>
            </w:r>
          </w:p>
        </w:tc>
      </w:tr>
      <w:tr w:rsidR="0068667A" w:rsidRPr="0068667A" w14:paraId="57B151B2" w14:textId="77777777" w:rsidTr="004B37ED">
        <w:trPr>
          <w:trHeight w:val="364"/>
        </w:trPr>
        <w:tc>
          <w:tcPr>
            <w:tcW w:w="6951" w:type="dxa"/>
          </w:tcPr>
          <w:p w14:paraId="678F80BD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4.45 Accesorios de derechos</w:t>
            </w:r>
          </w:p>
        </w:tc>
        <w:tc>
          <w:tcPr>
            <w:tcW w:w="2126" w:type="dxa"/>
          </w:tcPr>
          <w:p w14:paraId="074AB292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$0.00</w:t>
            </w:r>
          </w:p>
        </w:tc>
      </w:tr>
      <w:tr w:rsidR="0068667A" w:rsidRPr="0068667A" w14:paraId="0896C817" w14:textId="77777777" w:rsidTr="004B37ED">
        <w:trPr>
          <w:trHeight w:val="357"/>
        </w:trPr>
        <w:tc>
          <w:tcPr>
            <w:tcW w:w="6951" w:type="dxa"/>
          </w:tcPr>
          <w:p w14:paraId="4897FE84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sz w:val="24"/>
                <w:szCs w:val="24"/>
              </w:rPr>
              <w:t>4.45.1 Actualización de derechos</w:t>
            </w:r>
          </w:p>
        </w:tc>
        <w:tc>
          <w:tcPr>
            <w:tcW w:w="2126" w:type="dxa"/>
          </w:tcPr>
          <w:p w14:paraId="0A0BFA87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Cs/>
                <w:sz w:val="24"/>
                <w:szCs w:val="24"/>
              </w:rPr>
              <w:t>$0.00</w:t>
            </w:r>
          </w:p>
        </w:tc>
      </w:tr>
      <w:tr w:rsidR="0068667A" w:rsidRPr="0068667A" w14:paraId="7E418AAC" w14:textId="77777777" w:rsidTr="004B37ED">
        <w:trPr>
          <w:trHeight w:val="365"/>
        </w:trPr>
        <w:tc>
          <w:tcPr>
            <w:tcW w:w="6951" w:type="dxa"/>
          </w:tcPr>
          <w:p w14:paraId="1B86D2EE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sz w:val="24"/>
                <w:szCs w:val="24"/>
              </w:rPr>
              <w:t>4.45.2 Recargos de derechos</w:t>
            </w:r>
          </w:p>
        </w:tc>
        <w:tc>
          <w:tcPr>
            <w:tcW w:w="2126" w:type="dxa"/>
          </w:tcPr>
          <w:p w14:paraId="1E56AD42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Cs/>
                <w:sz w:val="24"/>
                <w:szCs w:val="24"/>
              </w:rPr>
              <w:t>$0.00</w:t>
            </w:r>
          </w:p>
        </w:tc>
      </w:tr>
      <w:tr w:rsidR="0068667A" w:rsidRPr="0068667A" w14:paraId="0F40B4D6" w14:textId="77777777" w:rsidTr="004B37ED">
        <w:trPr>
          <w:trHeight w:val="364"/>
        </w:trPr>
        <w:tc>
          <w:tcPr>
            <w:tcW w:w="6951" w:type="dxa"/>
          </w:tcPr>
          <w:p w14:paraId="3371F68D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sz w:val="24"/>
                <w:szCs w:val="24"/>
              </w:rPr>
            </w:pPr>
            <w:r w:rsidRPr="0068667A">
              <w:rPr>
                <w:rFonts w:ascii="Arial" w:hAnsi="Arial" w:cs="Arial"/>
                <w:sz w:val="24"/>
                <w:szCs w:val="24"/>
              </w:rPr>
              <w:t>4.45.3 Multas de derechos</w:t>
            </w:r>
          </w:p>
        </w:tc>
        <w:tc>
          <w:tcPr>
            <w:tcW w:w="2126" w:type="dxa"/>
          </w:tcPr>
          <w:p w14:paraId="360C41AF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Cs/>
                <w:sz w:val="24"/>
                <w:szCs w:val="24"/>
              </w:rPr>
              <w:t>$0.00</w:t>
            </w:r>
          </w:p>
        </w:tc>
      </w:tr>
      <w:tr w:rsidR="0068667A" w:rsidRPr="0068667A" w14:paraId="4E37F9A2" w14:textId="77777777" w:rsidTr="004B37ED">
        <w:trPr>
          <w:trHeight w:val="365"/>
        </w:trPr>
        <w:tc>
          <w:tcPr>
            <w:tcW w:w="6951" w:type="dxa"/>
          </w:tcPr>
          <w:p w14:paraId="40663C8D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sz w:val="24"/>
                <w:szCs w:val="24"/>
              </w:rPr>
            </w:pPr>
            <w:r w:rsidRPr="0068667A">
              <w:rPr>
                <w:rFonts w:ascii="Arial" w:hAnsi="Arial" w:cs="Arial"/>
                <w:sz w:val="24"/>
                <w:szCs w:val="24"/>
              </w:rPr>
              <w:t>4.45.4 Gastos de ejecución de derechos</w:t>
            </w:r>
          </w:p>
        </w:tc>
        <w:tc>
          <w:tcPr>
            <w:tcW w:w="2126" w:type="dxa"/>
          </w:tcPr>
          <w:p w14:paraId="2D2DB9A7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Cs/>
                <w:sz w:val="24"/>
                <w:szCs w:val="24"/>
              </w:rPr>
              <w:t>$0.00</w:t>
            </w:r>
          </w:p>
        </w:tc>
      </w:tr>
    </w:tbl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2126"/>
      </w:tblGrid>
      <w:tr w:rsidR="0068667A" w:rsidRPr="0068667A" w14:paraId="4B29887C" w14:textId="77777777" w:rsidTr="004B37ED">
        <w:trPr>
          <w:trHeight w:val="941"/>
        </w:trPr>
        <w:tc>
          <w:tcPr>
            <w:tcW w:w="6946" w:type="dxa"/>
            <w:tcBorders>
              <w:bottom w:val="single" w:sz="4" w:space="0" w:color="000000"/>
            </w:tcBorders>
          </w:tcPr>
          <w:p w14:paraId="54709E02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lastRenderedPageBreak/>
              <w:t>4.49 Derechos no comprendidos en la ley de ingresos vigente,</w:t>
            </w:r>
          </w:p>
          <w:p w14:paraId="7F6A8A9D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causados en ejercicios fiscales anteriores pendientes de liquidación o pago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3554ABB6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sz w:val="24"/>
                <w:szCs w:val="24"/>
              </w:rPr>
            </w:pPr>
          </w:p>
          <w:p w14:paraId="0C4C3691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sz w:val="24"/>
                <w:szCs w:val="24"/>
              </w:rPr>
            </w:pPr>
          </w:p>
          <w:p w14:paraId="62D61D29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$0.00</w:t>
            </w:r>
          </w:p>
        </w:tc>
      </w:tr>
      <w:tr w:rsidR="0068667A" w:rsidRPr="0068667A" w14:paraId="10F6E44E" w14:textId="77777777" w:rsidTr="004B37ED">
        <w:trPr>
          <w:trHeight w:val="376"/>
        </w:trPr>
        <w:tc>
          <w:tcPr>
            <w:tcW w:w="6946" w:type="dxa"/>
            <w:tcBorders>
              <w:left w:val="nil"/>
              <w:right w:val="nil"/>
            </w:tcBorders>
          </w:tcPr>
          <w:p w14:paraId="1365C7AE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42AA0E64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67A" w:rsidRPr="0068667A" w14:paraId="64A58B26" w14:textId="77777777" w:rsidTr="004B37ED">
        <w:trPr>
          <w:trHeight w:val="334"/>
        </w:trPr>
        <w:tc>
          <w:tcPr>
            <w:tcW w:w="6946" w:type="dxa"/>
          </w:tcPr>
          <w:p w14:paraId="6AA12CDF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5. Productos</w:t>
            </w:r>
          </w:p>
        </w:tc>
        <w:tc>
          <w:tcPr>
            <w:tcW w:w="2126" w:type="dxa"/>
          </w:tcPr>
          <w:p w14:paraId="44434B1E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$20,000.00</w:t>
            </w:r>
          </w:p>
        </w:tc>
      </w:tr>
      <w:tr w:rsidR="0068667A" w:rsidRPr="0068667A" w14:paraId="6EA73839" w14:textId="77777777" w:rsidTr="004B37ED">
        <w:trPr>
          <w:trHeight w:val="364"/>
        </w:trPr>
        <w:tc>
          <w:tcPr>
            <w:tcW w:w="6946" w:type="dxa"/>
          </w:tcPr>
          <w:p w14:paraId="3DD8150F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sz w:val="24"/>
                <w:szCs w:val="24"/>
              </w:rPr>
            </w:pPr>
            <w:r w:rsidRPr="0068667A">
              <w:rPr>
                <w:rFonts w:ascii="Arial" w:hAnsi="Arial" w:cs="Arial"/>
                <w:sz w:val="24"/>
                <w:szCs w:val="24"/>
              </w:rPr>
              <w:t>5.51 Productos</w:t>
            </w:r>
          </w:p>
        </w:tc>
        <w:tc>
          <w:tcPr>
            <w:tcW w:w="2126" w:type="dxa"/>
          </w:tcPr>
          <w:p w14:paraId="25ACBBA4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sz w:val="24"/>
                <w:szCs w:val="24"/>
              </w:rPr>
            </w:pPr>
            <w:r w:rsidRPr="0068667A">
              <w:rPr>
                <w:rFonts w:ascii="Arial" w:hAnsi="Arial" w:cs="Arial"/>
                <w:sz w:val="24"/>
                <w:szCs w:val="24"/>
              </w:rPr>
              <w:t>$20,000.00</w:t>
            </w:r>
          </w:p>
        </w:tc>
      </w:tr>
      <w:tr w:rsidR="0068667A" w:rsidRPr="0068667A" w14:paraId="36DE2FA0" w14:textId="77777777" w:rsidTr="004B37ED">
        <w:trPr>
          <w:trHeight w:val="364"/>
        </w:trPr>
        <w:tc>
          <w:tcPr>
            <w:tcW w:w="6946" w:type="dxa"/>
          </w:tcPr>
          <w:p w14:paraId="2024E502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sz w:val="24"/>
                <w:szCs w:val="24"/>
              </w:rPr>
            </w:pPr>
            <w:r w:rsidRPr="0068667A">
              <w:rPr>
                <w:rFonts w:ascii="Arial" w:hAnsi="Arial" w:cs="Arial"/>
                <w:sz w:val="24"/>
                <w:szCs w:val="24"/>
              </w:rPr>
              <w:t xml:space="preserve">5.51.4 Por venta de formas oficiales impresas y bases de licitación o invitación </w:t>
            </w:r>
          </w:p>
        </w:tc>
        <w:tc>
          <w:tcPr>
            <w:tcW w:w="2126" w:type="dxa"/>
          </w:tcPr>
          <w:p w14:paraId="427252C5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sz w:val="24"/>
                <w:szCs w:val="24"/>
              </w:rPr>
            </w:pPr>
            <w:r w:rsidRPr="0068667A">
              <w:rPr>
                <w:rFonts w:ascii="Arial" w:hAnsi="Arial" w:cs="Arial"/>
                <w:sz w:val="24"/>
                <w:szCs w:val="24"/>
              </w:rPr>
              <w:t>$19,000.00</w:t>
            </w:r>
          </w:p>
        </w:tc>
      </w:tr>
      <w:tr w:rsidR="0068667A" w:rsidRPr="0068667A" w14:paraId="0B534B77" w14:textId="77777777" w:rsidTr="004B37ED">
        <w:trPr>
          <w:trHeight w:val="364"/>
        </w:trPr>
        <w:tc>
          <w:tcPr>
            <w:tcW w:w="6946" w:type="dxa"/>
          </w:tcPr>
          <w:p w14:paraId="04D5E1B9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sz w:val="24"/>
                <w:szCs w:val="24"/>
              </w:rPr>
            </w:pPr>
            <w:r w:rsidRPr="0068667A">
              <w:rPr>
                <w:rFonts w:ascii="Arial" w:hAnsi="Arial" w:cs="Arial"/>
                <w:sz w:val="24"/>
                <w:szCs w:val="24"/>
              </w:rPr>
              <w:t>5.51.5 Por otros productos no especificados</w:t>
            </w:r>
          </w:p>
        </w:tc>
        <w:tc>
          <w:tcPr>
            <w:tcW w:w="2126" w:type="dxa"/>
          </w:tcPr>
          <w:p w14:paraId="1C412C75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sz w:val="24"/>
                <w:szCs w:val="24"/>
              </w:rPr>
            </w:pPr>
            <w:r w:rsidRPr="0068667A">
              <w:rPr>
                <w:rFonts w:ascii="Arial" w:hAnsi="Arial" w:cs="Arial"/>
                <w:sz w:val="24"/>
                <w:szCs w:val="24"/>
              </w:rPr>
              <w:t>$1,000.00</w:t>
            </w:r>
          </w:p>
        </w:tc>
      </w:tr>
      <w:tr w:rsidR="0068667A" w:rsidRPr="0068667A" w14:paraId="7EE997EA" w14:textId="77777777" w:rsidTr="004B37ED">
        <w:trPr>
          <w:trHeight w:val="966"/>
        </w:trPr>
        <w:tc>
          <w:tcPr>
            <w:tcW w:w="6946" w:type="dxa"/>
          </w:tcPr>
          <w:p w14:paraId="1582C83C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5.59 Productos no comprendidos en la ley de ingresos vigente, causados en ejercicios fiscales anteriores pendientes de liquidación</w:t>
            </w:r>
          </w:p>
          <w:p w14:paraId="55485B85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o pago</w:t>
            </w:r>
          </w:p>
        </w:tc>
        <w:tc>
          <w:tcPr>
            <w:tcW w:w="2126" w:type="dxa"/>
          </w:tcPr>
          <w:p w14:paraId="53EBE039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sz w:val="24"/>
                <w:szCs w:val="24"/>
              </w:rPr>
            </w:pPr>
          </w:p>
          <w:p w14:paraId="1B05BB8F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sz w:val="24"/>
                <w:szCs w:val="24"/>
              </w:rPr>
            </w:pPr>
          </w:p>
          <w:p w14:paraId="45F9100D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$0.00</w:t>
            </w:r>
          </w:p>
        </w:tc>
      </w:tr>
    </w:tbl>
    <w:p w14:paraId="6275DA00" w14:textId="77777777" w:rsidR="0068667A" w:rsidRPr="0068667A" w:rsidRDefault="0068667A" w:rsidP="0068667A">
      <w:pPr>
        <w:pStyle w:val="Textoindependiente"/>
        <w:spacing w:before="113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2076"/>
      </w:tblGrid>
      <w:tr w:rsidR="0068667A" w:rsidRPr="0068667A" w14:paraId="7A16E761" w14:textId="77777777" w:rsidTr="004B37ED">
        <w:trPr>
          <w:trHeight w:val="335"/>
        </w:trPr>
        <w:tc>
          <w:tcPr>
            <w:tcW w:w="6946" w:type="dxa"/>
          </w:tcPr>
          <w:p w14:paraId="5E3924B7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6. Aprovechamientos</w:t>
            </w:r>
          </w:p>
        </w:tc>
        <w:tc>
          <w:tcPr>
            <w:tcW w:w="2076" w:type="dxa"/>
          </w:tcPr>
          <w:p w14:paraId="51425DD7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$30,000.00</w:t>
            </w:r>
          </w:p>
        </w:tc>
      </w:tr>
      <w:tr w:rsidR="0068667A" w:rsidRPr="0068667A" w14:paraId="049E93FD" w14:textId="77777777" w:rsidTr="004B37ED">
        <w:trPr>
          <w:trHeight w:val="334"/>
        </w:trPr>
        <w:tc>
          <w:tcPr>
            <w:tcW w:w="6946" w:type="dxa"/>
          </w:tcPr>
          <w:p w14:paraId="5BB7721E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6.61 Aprovechamientos</w:t>
            </w:r>
          </w:p>
        </w:tc>
        <w:tc>
          <w:tcPr>
            <w:tcW w:w="2076" w:type="dxa"/>
          </w:tcPr>
          <w:p w14:paraId="27A1C8BC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$30,000.00</w:t>
            </w:r>
          </w:p>
        </w:tc>
      </w:tr>
      <w:tr w:rsidR="0068667A" w:rsidRPr="0068667A" w14:paraId="528AF27E" w14:textId="77777777" w:rsidTr="004B37ED">
        <w:trPr>
          <w:trHeight w:val="735"/>
        </w:trPr>
        <w:tc>
          <w:tcPr>
            <w:tcW w:w="6946" w:type="dxa"/>
          </w:tcPr>
          <w:p w14:paraId="52A01385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sz w:val="24"/>
                <w:szCs w:val="24"/>
              </w:rPr>
            </w:pPr>
            <w:r w:rsidRPr="0068667A">
              <w:rPr>
                <w:rFonts w:ascii="Arial" w:hAnsi="Arial" w:cs="Arial"/>
                <w:sz w:val="24"/>
                <w:szCs w:val="24"/>
              </w:rPr>
              <w:t>6.61.1 Multas por infracciones a las leyes y reglamentos municipales y otros aplicables</w:t>
            </w:r>
          </w:p>
        </w:tc>
        <w:tc>
          <w:tcPr>
            <w:tcW w:w="2076" w:type="dxa"/>
          </w:tcPr>
          <w:p w14:paraId="6219C183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sz w:val="24"/>
                <w:szCs w:val="24"/>
              </w:rPr>
            </w:pPr>
          </w:p>
          <w:p w14:paraId="1121A385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sz w:val="24"/>
                <w:szCs w:val="24"/>
              </w:rPr>
            </w:pPr>
            <w:r w:rsidRPr="0068667A">
              <w:rPr>
                <w:rFonts w:ascii="Arial" w:hAnsi="Arial" w:cs="Arial"/>
                <w:sz w:val="24"/>
                <w:szCs w:val="24"/>
              </w:rPr>
              <w:t>$30,000.00</w:t>
            </w:r>
          </w:p>
        </w:tc>
      </w:tr>
      <w:tr w:rsidR="0068667A" w:rsidRPr="0068667A" w14:paraId="0AD2851E" w14:textId="77777777" w:rsidTr="004B37ED">
        <w:trPr>
          <w:trHeight w:val="334"/>
        </w:trPr>
        <w:tc>
          <w:tcPr>
            <w:tcW w:w="6946" w:type="dxa"/>
          </w:tcPr>
          <w:p w14:paraId="3785A90F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sz w:val="24"/>
                <w:szCs w:val="24"/>
              </w:rPr>
            </w:pPr>
            <w:r w:rsidRPr="0068667A">
              <w:rPr>
                <w:rFonts w:ascii="Arial" w:hAnsi="Arial" w:cs="Arial"/>
                <w:sz w:val="24"/>
                <w:szCs w:val="24"/>
              </w:rPr>
              <w:t>6.61.3 Otros aprovechamientos</w:t>
            </w:r>
          </w:p>
        </w:tc>
        <w:tc>
          <w:tcPr>
            <w:tcW w:w="2076" w:type="dxa"/>
          </w:tcPr>
          <w:p w14:paraId="1DB383C3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sz w:val="24"/>
                <w:szCs w:val="24"/>
              </w:rPr>
            </w:pPr>
            <w:r w:rsidRPr="0068667A">
              <w:rPr>
                <w:rFonts w:ascii="Arial" w:hAnsi="Arial" w:cs="Arial"/>
                <w:sz w:val="24"/>
                <w:szCs w:val="24"/>
              </w:rPr>
              <w:t>$0.00</w:t>
            </w:r>
          </w:p>
        </w:tc>
      </w:tr>
      <w:tr w:rsidR="0068667A" w:rsidRPr="0068667A" w14:paraId="59CB990C" w14:textId="77777777" w:rsidTr="004B37ED">
        <w:trPr>
          <w:trHeight w:val="335"/>
        </w:trPr>
        <w:tc>
          <w:tcPr>
            <w:tcW w:w="6946" w:type="dxa"/>
          </w:tcPr>
          <w:p w14:paraId="494988FE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6.62 Aprovechamientos patrimoniales</w:t>
            </w:r>
          </w:p>
        </w:tc>
        <w:tc>
          <w:tcPr>
            <w:tcW w:w="2076" w:type="dxa"/>
          </w:tcPr>
          <w:p w14:paraId="251961D9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$0.00</w:t>
            </w:r>
          </w:p>
        </w:tc>
      </w:tr>
      <w:tr w:rsidR="0068667A" w:rsidRPr="0068667A" w14:paraId="141AAF04" w14:textId="77777777" w:rsidTr="004B37ED">
        <w:trPr>
          <w:trHeight w:val="334"/>
        </w:trPr>
        <w:tc>
          <w:tcPr>
            <w:tcW w:w="6946" w:type="dxa"/>
          </w:tcPr>
          <w:p w14:paraId="72BB4BAE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6.63 Accesorios de aprovechamientos</w:t>
            </w:r>
          </w:p>
        </w:tc>
        <w:tc>
          <w:tcPr>
            <w:tcW w:w="2076" w:type="dxa"/>
          </w:tcPr>
          <w:p w14:paraId="165348C0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$0.00</w:t>
            </w:r>
          </w:p>
        </w:tc>
      </w:tr>
      <w:tr w:rsidR="0068667A" w:rsidRPr="0068667A" w14:paraId="6155E67C" w14:textId="77777777" w:rsidTr="004B37ED">
        <w:trPr>
          <w:trHeight w:val="1066"/>
        </w:trPr>
        <w:tc>
          <w:tcPr>
            <w:tcW w:w="6946" w:type="dxa"/>
          </w:tcPr>
          <w:p w14:paraId="5EB8E7F2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6.69 Aprovechamientos no comprendidos en la ley de Ingresos vigente, causados en ejercicios fiscales anteriores pendientes de liquidación o pago</w:t>
            </w:r>
          </w:p>
        </w:tc>
        <w:tc>
          <w:tcPr>
            <w:tcW w:w="2076" w:type="dxa"/>
          </w:tcPr>
          <w:p w14:paraId="76A7114B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sz w:val="24"/>
                <w:szCs w:val="24"/>
              </w:rPr>
            </w:pPr>
          </w:p>
          <w:p w14:paraId="024F570C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sz w:val="24"/>
                <w:szCs w:val="24"/>
              </w:rPr>
            </w:pPr>
          </w:p>
          <w:p w14:paraId="38CB10F2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$0.00</w:t>
            </w:r>
          </w:p>
        </w:tc>
      </w:tr>
    </w:tbl>
    <w:p w14:paraId="37781A55" w14:textId="77777777" w:rsidR="0068667A" w:rsidRPr="0068667A" w:rsidRDefault="0068667A" w:rsidP="0068667A">
      <w:pPr>
        <w:pStyle w:val="Textoindependiente"/>
        <w:spacing w:before="113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2076"/>
      </w:tblGrid>
      <w:tr w:rsidR="0068667A" w:rsidRPr="0068667A" w14:paraId="4C56A3B8" w14:textId="77777777" w:rsidTr="004B37ED">
        <w:trPr>
          <w:trHeight w:val="335"/>
        </w:trPr>
        <w:tc>
          <w:tcPr>
            <w:tcW w:w="6946" w:type="dxa"/>
          </w:tcPr>
          <w:p w14:paraId="15970F51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7. Ingresos por ventas de bienes y servicios y otros ingresos</w:t>
            </w:r>
          </w:p>
        </w:tc>
        <w:tc>
          <w:tcPr>
            <w:tcW w:w="2076" w:type="dxa"/>
          </w:tcPr>
          <w:p w14:paraId="5F334122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$0.00</w:t>
            </w:r>
          </w:p>
        </w:tc>
      </w:tr>
    </w:tbl>
    <w:p w14:paraId="32D3B90A" w14:textId="77777777" w:rsidR="0068667A" w:rsidRPr="0068667A" w:rsidRDefault="0068667A" w:rsidP="0068667A">
      <w:pPr>
        <w:pStyle w:val="Textoindependiente"/>
        <w:spacing w:before="113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2076"/>
      </w:tblGrid>
      <w:tr w:rsidR="0068667A" w:rsidRPr="0068667A" w14:paraId="7DD65248" w14:textId="77777777" w:rsidTr="004B37ED">
        <w:trPr>
          <w:trHeight w:val="645"/>
        </w:trPr>
        <w:tc>
          <w:tcPr>
            <w:tcW w:w="6946" w:type="dxa"/>
          </w:tcPr>
          <w:p w14:paraId="7F6E7D62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8. Participaciones, Aportaciones, Convenios, Incentivos Derivados de</w:t>
            </w:r>
          </w:p>
          <w:p w14:paraId="4CCD271D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la Colaboración Fiscal y Fondos Distintos de Aportaciones</w:t>
            </w:r>
          </w:p>
        </w:tc>
        <w:tc>
          <w:tcPr>
            <w:tcW w:w="2076" w:type="dxa"/>
          </w:tcPr>
          <w:p w14:paraId="75626FF4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bCs/>
                <w:sz w:val="24"/>
                <w:szCs w:val="24"/>
              </w:rPr>
              <w:t>$43,206,536.58</w:t>
            </w:r>
          </w:p>
          <w:p w14:paraId="5C6DDD79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8667A" w:rsidRPr="0068667A" w14:paraId="46EE17D3" w14:textId="77777777" w:rsidTr="004B37ED">
        <w:trPr>
          <w:trHeight w:val="335"/>
        </w:trPr>
        <w:tc>
          <w:tcPr>
            <w:tcW w:w="6946" w:type="dxa"/>
          </w:tcPr>
          <w:p w14:paraId="221F8081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8.81 Participaciones</w:t>
            </w:r>
          </w:p>
        </w:tc>
        <w:tc>
          <w:tcPr>
            <w:tcW w:w="2076" w:type="dxa"/>
          </w:tcPr>
          <w:p w14:paraId="2D91A184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$28,527,643.24</w:t>
            </w:r>
          </w:p>
        </w:tc>
      </w:tr>
      <w:tr w:rsidR="0068667A" w:rsidRPr="0068667A" w14:paraId="737A4AB4" w14:textId="77777777" w:rsidTr="004B37ED">
        <w:trPr>
          <w:trHeight w:val="335"/>
        </w:trPr>
        <w:tc>
          <w:tcPr>
            <w:tcW w:w="6946" w:type="dxa"/>
          </w:tcPr>
          <w:p w14:paraId="3714CF72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Cs/>
                <w:sz w:val="24"/>
                <w:szCs w:val="24"/>
              </w:rPr>
              <w:t>8.81.1 Fondo General de Participaciones</w:t>
            </w:r>
          </w:p>
        </w:tc>
        <w:tc>
          <w:tcPr>
            <w:tcW w:w="2076" w:type="dxa"/>
          </w:tcPr>
          <w:p w14:paraId="3467216E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Cs/>
                <w:sz w:val="24"/>
                <w:szCs w:val="24"/>
              </w:rPr>
              <w:t>$18,111,909.44</w:t>
            </w:r>
          </w:p>
        </w:tc>
      </w:tr>
      <w:tr w:rsidR="0068667A" w:rsidRPr="0068667A" w14:paraId="1F0BEB73" w14:textId="77777777" w:rsidTr="004B37ED">
        <w:trPr>
          <w:trHeight w:val="335"/>
        </w:trPr>
        <w:tc>
          <w:tcPr>
            <w:tcW w:w="6946" w:type="dxa"/>
          </w:tcPr>
          <w:p w14:paraId="3590E21D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Cs/>
                <w:sz w:val="24"/>
                <w:szCs w:val="24"/>
              </w:rPr>
              <w:lastRenderedPageBreak/>
              <w:t>8.81.2 Fondo de Fiscalización y Recaudación</w:t>
            </w:r>
          </w:p>
        </w:tc>
        <w:tc>
          <w:tcPr>
            <w:tcW w:w="2076" w:type="dxa"/>
          </w:tcPr>
          <w:p w14:paraId="123F3CCB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Cs/>
                <w:sz w:val="24"/>
                <w:szCs w:val="24"/>
              </w:rPr>
              <w:t>$1,619,704.54</w:t>
            </w:r>
          </w:p>
        </w:tc>
      </w:tr>
      <w:tr w:rsidR="0068667A" w:rsidRPr="0068667A" w14:paraId="570D4C52" w14:textId="77777777" w:rsidTr="004B37ED">
        <w:trPr>
          <w:trHeight w:val="335"/>
        </w:trPr>
        <w:tc>
          <w:tcPr>
            <w:tcW w:w="6946" w:type="dxa"/>
          </w:tcPr>
          <w:p w14:paraId="27545AFE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Cs/>
                <w:sz w:val="24"/>
                <w:szCs w:val="24"/>
              </w:rPr>
              <w:t>8.81.3 Fondo de Fomento Municipal</w:t>
            </w:r>
          </w:p>
        </w:tc>
        <w:tc>
          <w:tcPr>
            <w:tcW w:w="2076" w:type="dxa"/>
          </w:tcPr>
          <w:p w14:paraId="6A338F4C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Cs/>
                <w:sz w:val="24"/>
                <w:szCs w:val="24"/>
              </w:rPr>
              <w:t>$6,448,793.9</w:t>
            </w:r>
          </w:p>
        </w:tc>
      </w:tr>
      <w:tr w:rsidR="0068667A" w:rsidRPr="0068667A" w14:paraId="74F69146" w14:textId="77777777" w:rsidTr="004B37ED">
        <w:trPr>
          <w:trHeight w:val="335"/>
        </w:trPr>
        <w:tc>
          <w:tcPr>
            <w:tcW w:w="6946" w:type="dxa"/>
          </w:tcPr>
          <w:p w14:paraId="3435CD57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Cs/>
                <w:sz w:val="24"/>
                <w:szCs w:val="24"/>
              </w:rPr>
              <w:t>8.81.4 Impuesto Especial sobre Producción y Servicios</w:t>
            </w:r>
          </w:p>
        </w:tc>
        <w:tc>
          <w:tcPr>
            <w:tcW w:w="2076" w:type="dxa"/>
          </w:tcPr>
          <w:p w14:paraId="0F135D7F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Cs/>
                <w:sz w:val="24"/>
                <w:szCs w:val="24"/>
              </w:rPr>
              <w:t>$415,032.6</w:t>
            </w:r>
          </w:p>
        </w:tc>
      </w:tr>
      <w:tr w:rsidR="0068667A" w:rsidRPr="0068667A" w14:paraId="0D634CCF" w14:textId="77777777" w:rsidTr="004B37ED">
        <w:trPr>
          <w:trHeight w:val="335"/>
        </w:trPr>
        <w:tc>
          <w:tcPr>
            <w:tcW w:w="6946" w:type="dxa"/>
          </w:tcPr>
          <w:p w14:paraId="323016DA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Cs/>
                <w:sz w:val="24"/>
                <w:szCs w:val="24"/>
              </w:rPr>
              <w:t xml:space="preserve">8.81.5 Impuesto Especial sobre la venta final de gasolina y </w:t>
            </w:r>
            <w:proofErr w:type="spellStart"/>
            <w:r w:rsidRPr="0068667A">
              <w:rPr>
                <w:rFonts w:ascii="Arial" w:hAnsi="Arial" w:cs="Arial"/>
                <w:bCs/>
                <w:sz w:val="24"/>
                <w:szCs w:val="24"/>
              </w:rPr>
              <w:t>diesel</w:t>
            </w:r>
            <w:proofErr w:type="spellEnd"/>
          </w:p>
        </w:tc>
        <w:tc>
          <w:tcPr>
            <w:tcW w:w="2076" w:type="dxa"/>
          </w:tcPr>
          <w:p w14:paraId="79E97CBD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Cs/>
                <w:sz w:val="24"/>
                <w:szCs w:val="24"/>
              </w:rPr>
              <w:t>$623,900.98</w:t>
            </w:r>
          </w:p>
        </w:tc>
      </w:tr>
      <w:tr w:rsidR="0068667A" w:rsidRPr="0068667A" w14:paraId="091710D6" w14:textId="77777777" w:rsidTr="004B37ED">
        <w:trPr>
          <w:trHeight w:val="335"/>
        </w:trPr>
        <w:tc>
          <w:tcPr>
            <w:tcW w:w="6946" w:type="dxa"/>
          </w:tcPr>
          <w:p w14:paraId="35865546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Cs/>
                <w:sz w:val="24"/>
                <w:szCs w:val="24"/>
              </w:rPr>
              <w:t>8.81.6 Tenencia o uso de vehículos</w:t>
            </w:r>
          </w:p>
        </w:tc>
        <w:tc>
          <w:tcPr>
            <w:tcW w:w="2076" w:type="dxa"/>
          </w:tcPr>
          <w:p w14:paraId="7D82417B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Cs/>
                <w:sz w:val="24"/>
                <w:szCs w:val="24"/>
              </w:rPr>
              <w:t>$482,528.17</w:t>
            </w:r>
          </w:p>
        </w:tc>
      </w:tr>
      <w:tr w:rsidR="0068667A" w:rsidRPr="0068667A" w14:paraId="3CF5E64F" w14:textId="77777777" w:rsidTr="004B37ED">
        <w:trPr>
          <w:trHeight w:val="335"/>
        </w:trPr>
        <w:tc>
          <w:tcPr>
            <w:tcW w:w="6946" w:type="dxa"/>
          </w:tcPr>
          <w:p w14:paraId="54ED8CAD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Cs/>
                <w:sz w:val="24"/>
                <w:szCs w:val="24"/>
              </w:rPr>
              <w:t>8.81.7 Impuestos Estatales</w:t>
            </w:r>
          </w:p>
        </w:tc>
        <w:tc>
          <w:tcPr>
            <w:tcW w:w="2076" w:type="dxa"/>
          </w:tcPr>
          <w:p w14:paraId="383AA5C2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Cs/>
                <w:sz w:val="24"/>
                <w:szCs w:val="24"/>
              </w:rPr>
              <w:t>$279,617.51</w:t>
            </w:r>
          </w:p>
        </w:tc>
      </w:tr>
      <w:tr w:rsidR="0068667A" w:rsidRPr="0068667A" w14:paraId="5D6A6E83" w14:textId="77777777" w:rsidTr="004B37ED">
        <w:trPr>
          <w:trHeight w:val="335"/>
        </w:trPr>
        <w:tc>
          <w:tcPr>
            <w:tcW w:w="6946" w:type="dxa"/>
          </w:tcPr>
          <w:p w14:paraId="40912E94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Cs/>
                <w:sz w:val="24"/>
                <w:szCs w:val="24"/>
              </w:rPr>
              <w:t>8.81.9 ISR por enajenación de bienes inmuebles (Art 126 LISR)</w:t>
            </w:r>
          </w:p>
        </w:tc>
        <w:tc>
          <w:tcPr>
            <w:tcW w:w="2076" w:type="dxa"/>
          </w:tcPr>
          <w:p w14:paraId="1CB4C15B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Cs/>
                <w:sz w:val="24"/>
                <w:szCs w:val="24"/>
              </w:rPr>
              <w:t>$546,156.10</w:t>
            </w:r>
          </w:p>
        </w:tc>
      </w:tr>
      <w:tr w:rsidR="0068667A" w:rsidRPr="0068667A" w14:paraId="1C7687B1" w14:textId="77777777" w:rsidTr="004B37ED">
        <w:trPr>
          <w:trHeight w:val="334"/>
        </w:trPr>
        <w:tc>
          <w:tcPr>
            <w:tcW w:w="6946" w:type="dxa"/>
          </w:tcPr>
          <w:p w14:paraId="571E891B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8.82 Aportaciones</w:t>
            </w:r>
          </w:p>
        </w:tc>
        <w:tc>
          <w:tcPr>
            <w:tcW w:w="2076" w:type="dxa"/>
          </w:tcPr>
          <w:p w14:paraId="497EB1C4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$14,478,893.34</w:t>
            </w:r>
          </w:p>
        </w:tc>
      </w:tr>
      <w:tr w:rsidR="0068667A" w:rsidRPr="0068667A" w14:paraId="44D65647" w14:textId="77777777" w:rsidTr="004B37ED">
        <w:trPr>
          <w:trHeight w:val="335"/>
        </w:trPr>
        <w:tc>
          <w:tcPr>
            <w:tcW w:w="6946" w:type="dxa"/>
          </w:tcPr>
          <w:p w14:paraId="0A4062D4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sz w:val="24"/>
                <w:szCs w:val="24"/>
              </w:rPr>
            </w:pPr>
            <w:r w:rsidRPr="0068667A">
              <w:rPr>
                <w:rFonts w:ascii="Arial" w:hAnsi="Arial" w:cs="Arial"/>
                <w:sz w:val="24"/>
                <w:szCs w:val="24"/>
              </w:rPr>
              <w:t>8.82.1. Fondo de Aportaciones para la Infraestructura Social Municipal</w:t>
            </w:r>
          </w:p>
        </w:tc>
        <w:tc>
          <w:tcPr>
            <w:tcW w:w="2076" w:type="dxa"/>
          </w:tcPr>
          <w:p w14:paraId="631C041A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Cs/>
                <w:sz w:val="24"/>
                <w:szCs w:val="24"/>
              </w:rPr>
              <w:t>$6,094,190.7</w:t>
            </w:r>
          </w:p>
        </w:tc>
      </w:tr>
      <w:tr w:rsidR="0068667A" w:rsidRPr="0068667A" w14:paraId="3BCE92B8" w14:textId="77777777" w:rsidTr="004B37ED">
        <w:trPr>
          <w:trHeight w:val="334"/>
        </w:trPr>
        <w:tc>
          <w:tcPr>
            <w:tcW w:w="6946" w:type="dxa"/>
          </w:tcPr>
          <w:p w14:paraId="6DB8ACCB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sz w:val="24"/>
                <w:szCs w:val="24"/>
              </w:rPr>
            </w:pPr>
            <w:r w:rsidRPr="0068667A">
              <w:rPr>
                <w:rFonts w:ascii="Arial" w:hAnsi="Arial" w:cs="Arial"/>
                <w:sz w:val="24"/>
                <w:szCs w:val="24"/>
              </w:rPr>
              <w:t>8.82.2. Fondo de Aportaciones para el Fortalecimiento Municipal</w:t>
            </w:r>
          </w:p>
        </w:tc>
        <w:tc>
          <w:tcPr>
            <w:tcW w:w="2076" w:type="dxa"/>
          </w:tcPr>
          <w:p w14:paraId="60C9E121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Cs/>
                <w:sz w:val="24"/>
                <w:szCs w:val="24"/>
              </w:rPr>
              <w:t>$8,384,702.64</w:t>
            </w:r>
          </w:p>
        </w:tc>
      </w:tr>
      <w:tr w:rsidR="0068667A" w:rsidRPr="0068667A" w14:paraId="4630E295" w14:textId="77777777" w:rsidTr="004B37ED">
        <w:trPr>
          <w:trHeight w:val="335"/>
        </w:trPr>
        <w:tc>
          <w:tcPr>
            <w:tcW w:w="6946" w:type="dxa"/>
          </w:tcPr>
          <w:p w14:paraId="7EDF6D9D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8.83 Convenios</w:t>
            </w:r>
          </w:p>
        </w:tc>
        <w:tc>
          <w:tcPr>
            <w:tcW w:w="2076" w:type="dxa"/>
          </w:tcPr>
          <w:p w14:paraId="5C7D18E5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$200,000.00</w:t>
            </w:r>
          </w:p>
        </w:tc>
      </w:tr>
      <w:tr w:rsidR="0068667A" w:rsidRPr="0068667A" w14:paraId="524E098A" w14:textId="77777777" w:rsidTr="004B37ED">
        <w:trPr>
          <w:trHeight w:val="335"/>
        </w:trPr>
        <w:tc>
          <w:tcPr>
            <w:tcW w:w="6946" w:type="dxa"/>
          </w:tcPr>
          <w:p w14:paraId="5C713C5A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Cs/>
                <w:sz w:val="24"/>
                <w:szCs w:val="24"/>
              </w:rPr>
              <w:t>8.83.1 Con la Federación o el Estado</w:t>
            </w:r>
          </w:p>
        </w:tc>
        <w:tc>
          <w:tcPr>
            <w:tcW w:w="2076" w:type="dxa"/>
          </w:tcPr>
          <w:p w14:paraId="7F253ACF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Cs/>
                <w:sz w:val="24"/>
                <w:szCs w:val="24"/>
              </w:rPr>
              <w:t>$200,000.00</w:t>
            </w:r>
          </w:p>
        </w:tc>
      </w:tr>
    </w:tbl>
    <w:p w14:paraId="16D0D42B" w14:textId="77777777" w:rsidR="0068667A" w:rsidRPr="0068667A" w:rsidRDefault="0068667A" w:rsidP="0068667A">
      <w:pPr>
        <w:pStyle w:val="Textoindependiente"/>
        <w:spacing w:before="113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2076"/>
      </w:tblGrid>
      <w:tr w:rsidR="0068667A" w:rsidRPr="0068667A" w14:paraId="03C7AA8C" w14:textId="77777777" w:rsidTr="004B37ED">
        <w:trPr>
          <w:trHeight w:val="663"/>
        </w:trPr>
        <w:tc>
          <w:tcPr>
            <w:tcW w:w="6946" w:type="dxa"/>
          </w:tcPr>
          <w:p w14:paraId="646831B6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9. Transferencias, Asignaciones, Subsidios y Subvenciones, y</w:t>
            </w:r>
          </w:p>
          <w:p w14:paraId="0C4806E3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Pensiones y Jubilaciones</w:t>
            </w:r>
          </w:p>
        </w:tc>
        <w:tc>
          <w:tcPr>
            <w:tcW w:w="2076" w:type="dxa"/>
          </w:tcPr>
          <w:p w14:paraId="423CD7EE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3349868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Cs/>
                <w:sz w:val="24"/>
                <w:szCs w:val="24"/>
              </w:rPr>
              <w:t>$0.00</w:t>
            </w:r>
          </w:p>
        </w:tc>
      </w:tr>
      <w:tr w:rsidR="0068667A" w:rsidRPr="0068667A" w14:paraId="00B4F19E" w14:textId="77777777" w:rsidTr="004B37ED">
        <w:trPr>
          <w:trHeight w:val="335"/>
        </w:trPr>
        <w:tc>
          <w:tcPr>
            <w:tcW w:w="6946" w:type="dxa"/>
          </w:tcPr>
          <w:p w14:paraId="1DE66B64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9.91 Transferencias y Asignaciones</w:t>
            </w:r>
          </w:p>
        </w:tc>
        <w:tc>
          <w:tcPr>
            <w:tcW w:w="2076" w:type="dxa"/>
          </w:tcPr>
          <w:p w14:paraId="2BB2AD73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Cs/>
                <w:sz w:val="24"/>
                <w:szCs w:val="24"/>
              </w:rPr>
              <w:t>$0.00</w:t>
            </w:r>
          </w:p>
        </w:tc>
      </w:tr>
      <w:tr w:rsidR="0068667A" w:rsidRPr="0068667A" w14:paraId="4C47E843" w14:textId="77777777" w:rsidTr="004B37ED">
        <w:trPr>
          <w:trHeight w:val="334"/>
        </w:trPr>
        <w:tc>
          <w:tcPr>
            <w:tcW w:w="6946" w:type="dxa"/>
          </w:tcPr>
          <w:p w14:paraId="38A5EFE6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9.93 Subsidios y subvenciones</w:t>
            </w:r>
          </w:p>
        </w:tc>
        <w:tc>
          <w:tcPr>
            <w:tcW w:w="2076" w:type="dxa"/>
          </w:tcPr>
          <w:p w14:paraId="50F1188E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Cs/>
                <w:sz w:val="24"/>
                <w:szCs w:val="24"/>
              </w:rPr>
              <w:t>$0.00</w:t>
            </w:r>
          </w:p>
        </w:tc>
      </w:tr>
      <w:tr w:rsidR="0068667A" w:rsidRPr="0068667A" w14:paraId="534EAAF3" w14:textId="77777777" w:rsidTr="004B37ED">
        <w:trPr>
          <w:trHeight w:val="335"/>
        </w:trPr>
        <w:tc>
          <w:tcPr>
            <w:tcW w:w="6946" w:type="dxa"/>
          </w:tcPr>
          <w:p w14:paraId="7DA622A9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9.95 Pensiones y jubilaciones</w:t>
            </w:r>
          </w:p>
        </w:tc>
        <w:tc>
          <w:tcPr>
            <w:tcW w:w="2076" w:type="dxa"/>
          </w:tcPr>
          <w:p w14:paraId="698CA2CE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Cs/>
                <w:sz w:val="24"/>
                <w:szCs w:val="24"/>
              </w:rPr>
              <w:t>$0.00</w:t>
            </w:r>
          </w:p>
        </w:tc>
      </w:tr>
    </w:tbl>
    <w:p w14:paraId="0C011E9F" w14:textId="77777777" w:rsidR="0068667A" w:rsidRPr="0068667A" w:rsidRDefault="0068667A" w:rsidP="0068667A">
      <w:pPr>
        <w:pStyle w:val="Textoindependiente"/>
        <w:spacing w:before="113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2076"/>
      </w:tblGrid>
      <w:tr w:rsidR="0068667A" w:rsidRPr="0068667A" w14:paraId="082E3C7F" w14:textId="77777777" w:rsidTr="004B37ED">
        <w:trPr>
          <w:trHeight w:val="334"/>
        </w:trPr>
        <w:tc>
          <w:tcPr>
            <w:tcW w:w="6946" w:type="dxa"/>
          </w:tcPr>
          <w:p w14:paraId="22007448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0. Ingresos derivados de Financiamientos</w:t>
            </w:r>
          </w:p>
        </w:tc>
        <w:tc>
          <w:tcPr>
            <w:tcW w:w="2076" w:type="dxa"/>
          </w:tcPr>
          <w:p w14:paraId="0679C2AE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Cs/>
                <w:sz w:val="24"/>
                <w:szCs w:val="24"/>
              </w:rPr>
              <w:t>$0.00</w:t>
            </w:r>
          </w:p>
        </w:tc>
      </w:tr>
      <w:tr w:rsidR="0068667A" w:rsidRPr="0068667A" w14:paraId="79FC73C1" w14:textId="77777777" w:rsidTr="004B37ED">
        <w:trPr>
          <w:trHeight w:val="335"/>
        </w:trPr>
        <w:tc>
          <w:tcPr>
            <w:tcW w:w="6946" w:type="dxa"/>
          </w:tcPr>
          <w:p w14:paraId="70D378D9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0.01 Endeudamiento interno</w:t>
            </w:r>
          </w:p>
        </w:tc>
        <w:tc>
          <w:tcPr>
            <w:tcW w:w="2076" w:type="dxa"/>
          </w:tcPr>
          <w:p w14:paraId="7BD01D2E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Cs/>
                <w:sz w:val="24"/>
                <w:szCs w:val="24"/>
              </w:rPr>
              <w:t>$0.00</w:t>
            </w:r>
          </w:p>
        </w:tc>
      </w:tr>
      <w:tr w:rsidR="0068667A" w:rsidRPr="0068667A" w14:paraId="6D61EABF" w14:textId="77777777" w:rsidTr="004B37ED">
        <w:trPr>
          <w:trHeight w:val="335"/>
        </w:trPr>
        <w:tc>
          <w:tcPr>
            <w:tcW w:w="6946" w:type="dxa"/>
          </w:tcPr>
          <w:p w14:paraId="64F1B1AA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/>
                <w:sz w:val="24"/>
                <w:szCs w:val="24"/>
              </w:rPr>
            </w:pPr>
            <w:r w:rsidRPr="0068667A">
              <w:rPr>
                <w:rFonts w:ascii="Arial" w:hAnsi="Arial" w:cs="Arial"/>
                <w:b/>
                <w:sz w:val="24"/>
                <w:szCs w:val="24"/>
              </w:rPr>
              <w:t>0.03 Financiamiento interno</w:t>
            </w:r>
          </w:p>
        </w:tc>
        <w:tc>
          <w:tcPr>
            <w:tcW w:w="2076" w:type="dxa"/>
          </w:tcPr>
          <w:p w14:paraId="2739BF05" w14:textId="77777777" w:rsidR="0068667A" w:rsidRPr="0068667A" w:rsidRDefault="0068667A" w:rsidP="0068667A">
            <w:pPr>
              <w:pStyle w:val="Textoindependiente"/>
              <w:spacing w:before="113"/>
              <w:rPr>
                <w:rFonts w:ascii="Arial" w:hAnsi="Arial" w:cs="Arial"/>
                <w:bCs/>
                <w:sz w:val="24"/>
                <w:szCs w:val="24"/>
              </w:rPr>
            </w:pPr>
            <w:r w:rsidRPr="0068667A">
              <w:rPr>
                <w:rFonts w:ascii="Arial" w:hAnsi="Arial" w:cs="Arial"/>
                <w:bCs/>
                <w:sz w:val="24"/>
                <w:szCs w:val="24"/>
              </w:rPr>
              <w:t>$0.00</w:t>
            </w:r>
          </w:p>
        </w:tc>
      </w:tr>
    </w:tbl>
    <w:p w14:paraId="77F61CBD" w14:textId="77777777" w:rsidR="00540B08" w:rsidRPr="00F23B16" w:rsidRDefault="00540B08">
      <w:pPr>
        <w:pStyle w:val="Textoindependiente"/>
        <w:spacing w:before="113"/>
        <w:rPr>
          <w:rFonts w:ascii="Arial" w:hAnsi="Arial" w:cs="Arial"/>
          <w:sz w:val="24"/>
          <w:szCs w:val="24"/>
        </w:rPr>
      </w:pPr>
    </w:p>
    <w:p w14:paraId="37B9811C" w14:textId="77777777" w:rsidR="00540B08" w:rsidRPr="00F23B16" w:rsidRDefault="001C2A06">
      <w:pPr>
        <w:pStyle w:val="Textoindependiente"/>
        <w:spacing w:line="360" w:lineRule="auto"/>
        <w:ind w:left="262" w:right="345"/>
        <w:jc w:val="both"/>
        <w:rPr>
          <w:rFonts w:ascii="Arial" w:hAnsi="Arial" w:cs="Arial"/>
          <w:sz w:val="24"/>
          <w:szCs w:val="24"/>
        </w:rPr>
      </w:pPr>
      <w:r w:rsidRPr="00F23B16">
        <w:rPr>
          <w:rFonts w:ascii="Arial" w:hAnsi="Arial" w:cs="Arial"/>
          <w:b/>
          <w:sz w:val="24"/>
          <w:szCs w:val="24"/>
        </w:rPr>
        <w:t>Artículo</w:t>
      </w:r>
      <w:r w:rsidRPr="00F23B16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23B16">
        <w:rPr>
          <w:rFonts w:ascii="Arial" w:hAnsi="Arial" w:cs="Arial"/>
          <w:b/>
          <w:sz w:val="24"/>
          <w:szCs w:val="24"/>
        </w:rPr>
        <w:t>6.-</w:t>
      </w:r>
      <w:r w:rsidRPr="00F23B16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Las</w:t>
      </w:r>
      <w:r w:rsidRPr="00F23B16">
        <w:rPr>
          <w:rFonts w:ascii="Arial" w:hAnsi="Arial" w:cs="Arial"/>
          <w:spacing w:val="-6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contribuciones</w:t>
      </w:r>
      <w:r w:rsidRPr="00F23B16">
        <w:rPr>
          <w:rFonts w:ascii="Arial" w:hAnsi="Arial" w:cs="Arial"/>
          <w:spacing w:val="-6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causadas</w:t>
      </w:r>
      <w:r w:rsidRPr="00F23B16">
        <w:rPr>
          <w:rFonts w:ascii="Arial" w:hAnsi="Arial" w:cs="Arial"/>
          <w:spacing w:val="-7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en</w:t>
      </w:r>
      <w:r w:rsidRPr="00F23B16">
        <w:rPr>
          <w:rFonts w:ascii="Arial" w:hAnsi="Arial" w:cs="Arial"/>
          <w:spacing w:val="-6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ejercicios</w:t>
      </w:r>
      <w:r w:rsidRPr="00F23B16">
        <w:rPr>
          <w:rFonts w:ascii="Arial" w:hAnsi="Arial" w:cs="Arial"/>
          <w:spacing w:val="-4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anteriores,</w:t>
      </w:r>
      <w:r w:rsidRPr="00F23B16">
        <w:rPr>
          <w:rFonts w:ascii="Arial" w:hAnsi="Arial" w:cs="Arial"/>
          <w:spacing w:val="-7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pendientes</w:t>
      </w:r>
      <w:r w:rsidRPr="00F23B16">
        <w:rPr>
          <w:rFonts w:ascii="Arial" w:hAnsi="Arial" w:cs="Arial"/>
          <w:spacing w:val="-6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de</w:t>
      </w:r>
      <w:r w:rsidRPr="00F23B16">
        <w:rPr>
          <w:rFonts w:ascii="Arial" w:hAnsi="Arial" w:cs="Arial"/>
          <w:spacing w:val="-8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liquidación</w:t>
      </w:r>
      <w:r w:rsidRPr="00F23B16">
        <w:rPr>
          <w:rFonts w:ascii="Arial" w:hAnsi="Arial" w:cs="Arial"/>
          <w:spacing w:val="-8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o</w:t>
      </w:r>
      <w:r w:rsidRPr="00F23B16">
        <w:rPr>
          <w:rFonts w:ascii="Arial" w:hAnsi="Arial" w:cs="Arial"/>
          <w:spacing w:val="-6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pago,</w:t>
      </w:r>
      <w:r w:rsidRPr="00F23B16">
        <w:rPr>
          <w:rFonts w:ascii="Arial" w:hAnsi="Arial" w:cs="Arial"/>
          <w:spacing w:val="-7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se cubrirán de conformidad con las disposiciones legales que rigieron en la época en que se causaron.</w:t>
      </w:r>
    </w:p>
    <w:p w14:paraId="629AF226" w14:textId="77777777" w:rsidR="00540B08" w:rsidRPr="00F23B16" w:rsidRDefault="00540B08">
      <w:pPr>
        <w:pStyle w:val="Textoindependiente"/>
        <w:spacing w:before="2"/>
        <w:rPr>
          <w:rFonts w:ascii="Arial" w:hAnsi="Arial" w:cs="Arial"/>
          <w:sz w:val="24"/>
          <w:szCs w:val="24"/>
        </w:rPr>
      </w:pPr>
    </w:p>
    <w:p w14:paraId="48051C96" w14:textId="0AA0836D" w:rsidR="00540B08" w:rsidRPr="00F23B16" w:rsidRDefault="001C2A06" w:rsidP="0068667A">
      <w:pPr>
        <w:pStyle w:val="Textoindependiente"/>
        <w:spacing w:line="360" w:lineRule="auto"/>
        <w:ind w:left="262" w:right="345"/>
        <w:jc w:val="both"/>
        <w:rPr>
          <w:rFonts w:ascii="Arial" w:hAnsi="Arial" w:cs="Arial"/>
          <w:sz w:val="24"/>
          <w:szCs w:val="24"/>
        </w:rPr>
      </w:pPr>
      <w:r w:rsidRPr="00F23B16">
        <w:rPr>
          <w:rFonts w:ascii="Arial" w:hAnsi="Arial" w:cs="Arial"/>
          <w:b/>
          <w:sz w:val="24"/>
          <w:szCs w:val="24"/>
        </w:rPr>
        <w:t xml:space="preserve">Artículo 7.- </w:t>
      </w:r>
      <w:r w:rsidRPr="00F23B16">
        <w:rPr>
          <w:rFonts w:ascii="Arial" w:hAnsi="Arial" w:cs="Arial"/>
          <w:sz w:val="24"/>
          <w:szCs w:val="24"/>
        </w:rPr>
        <w:t xml:space="preserve">El pago de las contribuciones se acreditará con el recibo oficial expedido por la Tesorería del Municipio de Dzidzantún, Yucatán, o con los formatos de declaración sellados por la misma </w:t>
      </w:r>
      <w:r w:rsidRPr="00F23B16">
        <w:rPr>
          <w:rFonts w:ascii="Arial" w:hAnsi="Arial" w:cs="Arial"/>
          <w:spacing w:val="-2"/>
          <w:sz w:val="24"/>
          <w:szCs w:val="24"/>
        </w:rPr>
        <w:t>Tesorería.</w:t>
      </w:r>
    </w:p>
    <w:p w14:paraId="072677A5" w14:textId="77777777" w:rsidR="00540B08" w:rsidRPr="00F23B16" w:rsidRDefault="00540B08">
      <w:pPr>
        <w:pStyle w:val="Textoindependiente"/>
        <w:spacing w:before="139"/>
        <w:rPr>
          <w:rFonts w:ascii="Arial" w:hAnsi="Arial" w:cs="Arial"/>
          <w:sz w:val="24"/>
          <w:szCs w:val="24"/>
        </w:rPr>
      </w:pPr>
    </w:p>
    <w:p w14:paraId="69C89D8D" w14:textId="77777777" w:rsidR="00540B08" w:rsidRPr="00F23B16" w:rsidRDefault="001C2A06">
      <w:pPr>
        <w:pStyle w:val="Textoindependiente"/>
        <w:spacing w:line="360" w:lineRule="auto"/>
        <w:ind w:left="262" w:right="343"/>
        <w:jc w:val="both"/>
        <w:rPr>
          <w:rFonts w:ascii="Arial" w:hAnsi="Arial" w:cs="Arial"/>
          <w:sz w:val="24"/>
          <w:szCs w:val="24"/>
        </w:rPr>
      </w:pPr>
      <w:r w:rsidRPr="00F23B16">
        <w:rPr>
          <w:rFonts w:ascii="Arial" w:hAnsi="Arial" w:cs="Arial"/>
          <w:b/>
          <w:sz w:val="24"/>
          <w:szCs w:val="24"/>
        </w:rPr>
        <w:t xml:space="preserve">Artículo 8.- </w:t>
      </w:r>
      <w:r w:rsidRPr="00F23B16">
        <w:rPr>
          <w:rFonts w:ascii="Arial" w:hAnsi="Arial" w:cs="Arial"/>
          <w:sz w:val="24"/>
          <w:szCs w:val="24"/>
        </w:rPr>
        <w:t>Las contribuciones se causarán, liquidarán y recaudarán en los términos de la Ley de Hacienda</w:t>
      </w:r>
      <w:r w:rsidRPr="00F23B16">
        <w:rPr>
          <w:rFonts w:ascii="Arial" w:hAnsi="Arial" w:cs="Arial"/>
          <w:spacing w:val="-5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para</w:t>
      </w:r>
      <w:r w:rsidRPr="00F23B16">
        <w:rPr>
          <w:rFonts w:ascii="Arial" w:hAnsi="Arial" w:cs="Arial"/>
          <w:spacing w:val="-4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el</w:t>
      </w:r>
      <w:r w:rsidRPr="00F23B16">
        <w:rPr>
          <w:rFonts w:ascii="Arial" w:hAnsi="Arial" w:cs="Arial"/>
          <w:spacing w:val="-5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Municipio</w:t>
      </w:r>
      <w:r w:rsidRPr="00F23B16">
        <w:rPr>
          <w:rFonts w:ascii="Arial" w:hAnsi="Arial" w:cs="Arial"/>
          <w:spacing w:val="-2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de</w:t>
      </w:r>
      <w:r w:rsidRPr="00F23B16">
        <w:rPr>
          <w:rFonts w:ascii="Arial" w:hAnsi="Arial" w:cs="Arial"/>
          <w:spacing w:val="-5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Dzidzantún,</w:t>
      </w:r>
      <w:r w:rsidRPr="00F23B16">
        <w:rPr>
          <w:rFonts w:ascii="Arial" w:hAnsi="Arial" w:cs="Arial"/>
          <w:spacing w:val="-4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Yucatán,</w:t>
      </w:r>
      <w:r w:rsidRPr="00F23B16">
        <w:rPr>
          <w:rFonts w:ascii="Arial" w:hAnsi="Arial" w:cs="Arial"/>
          <w:spacing w:val="-4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y</w:t>
      </w:r>
      <w:r w:rsidRPr="00F23B16">
        <w:rPr>
          <w:rFonts w:ascii="Arial" w:hAnsi="Arial" w:cs="Arial"/>
          <w:spacing w:val="-3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a</w:t>
      </w:r>
      <w:r w:rsidRPr="00F23B16">
        <w:rPr>
          <w:rFonts w:ascii="Arial" w:hAnsi="Arial" w:cs="Arial"/>
          <w:spacing w:val="-5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falta</w:t>
      </w:r>
      <w:r w:rsidRPr="00F23B16">
        <w:rPr>
          <w:rFonts w:ascii="Arial" w:hAnsi="Arial" w:cs="Arial"/>
          <w:spacing w:val="-4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de</w:t>
      </w:r>
      <w:r w:rsidRPr="00F23B16">
        <w:rPr>
          <w:rFonts w:ascii="Arial" w:hAnsi="Arial" w:cs="Arial"/>
          <w:spacing w:val="-2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disposición</w:t>
      </w:r>
      <w:r w:rsidRPr="00F23B16">
        <w:rPr>
          <w:rFonts w:ascii="Arial" w:hAnsi="Arial" w:cs="Arial"/>
          <w:spacing w:val="-4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procedimental</w:t>
      </w:r>
      <w:r w:rsidRPr="00F23B16">
        <w:rPr>
          <w:rFonts w:ascii="Arial" w:hAnsi="Arial" w:cs="Arial"/>
          <w:spacing w:val="-5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expresa,</w:t>
      </w:r>
      <w:r w:rsidRPr="00F23B16">
        <w:rPr>
          <w:rFonts w:ascii="Arial" w:hAnsi="Arial" w:cs="Arial"/>
          <w:spacing w:val="-4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se aplicarán</w:t>
      </w:r>
      <w:r w:rsidRPr="00F23B16">
        <w:rPr>
          <w:rFonts w:ascii="Arial" w:hAnsi="Arial" w:cs="Arial"/>
          <w:spacing w:val="-1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supletoriamente el</w:t>
      </w:r>
      <w:r w:rsidRPr="00F23B16">
        <w:rPr>
          <w:rFonts w:ascii="Arial" w:hAnsi="Arial" w:cs="Arial"/>
          <w:spacing w:val="-2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Código</w:t>
      </w:r>
      <w:r w:rsidRPr="00F23B16">
        <w:rPr>
          <w:rFonts w:ascii="Arial" w:hAnsi="Arial" w:cs="Arial"/>
          <w:spacing w:val="-2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Fiscal</w:t>
      </w:r>
      <w:r w:rsidRPr="00F23B16">
        <w:rPr>
          <w:rFonts w:ascii="Arial" w:hAnsi="Arial" w:cs="Arial"/>
          <w:spacing w:val="-2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del Estado de Yucatán</w:t>
      </w:r>
      <w:r w:rsidRPr="00F23B16">
        <w:rPr>
          <w:rFonts w:ascii="Arial" w:hAnsi="Arial" w:cs="Arial"/>
          <w:spacing w:val="-1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y el Código</w:t>
      </w:r>
      <w:r w:rsidRPr="00F23B16">
        <w:rPr>
          <w:rFonts w:ascii="Arial" w:hAnsi="Arial" w:cs="Arial"/>
          <w:spacing w:val="-2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Fiscal</w:t>
      </w:r>
      <w:r w:rsidRPr="00F23B16">
        <w:rPr>
          <w:rFonts w:ascii="Arial" w:hAnsi="Arial" w:cs="Arial"/>
          <w:spacing w:val="-2"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de la Federación.</w:t>
      </w:r>
    </w:p>
    <w:p w14:paraId="5051154B" w14:textId="77777777" w:rsidR="00540B08" w:rsidRPr="00F23B16" w:rsidRDefault="00540B08">
      <w:pPr>
        <w:pStyle w:val="Textoindependiente"/>
        <w:spacing w:before="115"/>
        <w:rPr>
          <w:rFonts w:ascii="Arial" w:hAnsi="Arial" w:cs="Arial"/>
          <w:sz w:val="24"/>
          <w:szCs w:val="24"/>
        </w:rPr>
      </w:pPr>
    </w:p>
    <w:p w14:paraId="51AACDBD" w14:textId="77777777" w:rsidR="00540B08" w:rsidRPr="00F23B16" w:rsidRDefault="001C2A06">
      <w:pPr>
        <w:ind w:right="79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F23B16">
        <w:rPr>
          <w:rFonts w:ascii="Arial" w:hAnsi="Arial" w:cs="Arial"/>
          <w:b/>
          <w:sz w:val="24"/>
          <w:szCs w:val="24"/>
          <w:lang w:val="en-US"/>
        </w:rPr>
        <w:t>T</w:t>
      </w:r>
      <w:r w:rsidRPr="00F23B16">
        <w:rPr>
          <w:rFonts w:ascii="Arial" w:hAnsi="Arial" w:cs="Arial"/>
          <w:b/>
          <w:spacing w:val="-1"/>
          <w:sz w:val="24"/>
          <w:szCs w:val="24"/>
          <w:lang w:val="en-US"/>
        </w:rPr>
        <w:t xml:space="preserve"> </w:t>
      </w:r>
      <w:r w:rsidRPr="00F23B16">
        <w:rPr>
          <w:rFonts w:ascii="Arial" w:hAnsi="Arial" w:cs="Arial"/>
          <w:b/>
          <w:sz w:val="24"/>
          <w:szCs w:val="24"/>
          <w:lang w:val="en-US"/>
        </w:rPr>
        <w:t>r</w:t>
      </w:r>
      <w:r w:rsidRPr="00F23B16">
        <w:rPr>
          <w:rFonts w:ascii="Arial" w:hAnsi="Arial" w:cs="Arial"/>
          <w:b/>
          <w:spacing w:val="-3"/>
          <w:sz w:val="24"/>
          <w:szCs w:val="24"/>
          <w:lang w:val="en-US"/>
        </w:rPr>
        <w:t xml:space="preserve"> </w:t>
      </w:r>
      <w:r w:rsidRPr="00F23B16">
        <w:rPr>
          <w:rFonts w:ascii="Arial" w:hAnsi="Arial" w:cs="Arial"/>
          <w:b/>
          <w:sz w:val="24"/>
          <w:szCs w:val="24"/>
          <w:lang w:val="en-US"/>
        </w:rPr>
        <w:t>a</w:t>
      </w:r>
      <w:r w:rsidRPr="00F23B16">
        <w:rPr>
          <w:rFonts w:ascii="Arial" w:hAnsi="Arial" w:cs="Arial"/>
          <w:b/>
          <w:spacing w:val="-3"/>
          <w:sz w:val="24"/>
          <w:szCs w:val="24"/>
          <w:lang w:val="en-US"/>
        </w:rPr>
        <w:t xml:space="preserve"> </w:t>
      </w:r>
      <w:r w:rsidRPr="00F23B16">
        <w:rPr>
          <w:rFonts w:ascii="Arial" w:hAnsi="Arial" w:cs="Arial"/>
          <w:b/>
          <w:sz w:val="24"/>
          <w:szCs w:val="24"/>
          <w:lang w:val="en-US"/>
        </w:rPr>
        <w:t>n</w:t>
      </w:r>
      <w:r w:rsidRPr="00F23B16">
        <w:rPr>
          <w:rFonts w:ascii="Arial" w:hAnsi="Arial" w:cs="Arial"/>
          <w:b/>
          <w:spacing w:val="1"/>
          <w:sz w:val="24"/>
          <w:szCs w:val="24"/>
          <w:lang w:val="en-US"/>
        </w:rPr>
        <w:t xml:space="preserve"> </w:t>
      </w:r>
      <w:r w:rsidRPr="00F23B16">
        <w:rPr>
          <w:rFonts w:ascii="Arial" w:hAnsi="Arial" w:cs="Arial"/>
          <w:b/>
          <w:sz w:val="24"/>
          <w:szCs w:val="24"/>
          <w:lang w:val="en-US"/>
        </w:rPr>
        <w:t>s</w:t>
      </w:r>
      <w:r w:rsidRPr="00F23B16">
        <w:rPr>
          <w:rFonts w:ascii="Arial" w:hAnsi="Arial" w:cs="Arial"/>
          <w:b/>
          <w:spacing w:val="-2"/>
          <w:sz w:val="24"/>
          <w:szCs w:val="24"/>
          <w:lang w:val="en-US"/>
        </w:rPr>
        <w:t xml:space="preserve"> </w:t>
      </w:r>
      <w:proofErr w:type="spellStart"/>
      <w:r w:rsidRPr="00F23B16">
        <w:rPr>
          <w:rFonts w:ascii="Arial" w:hAnsi="Arial" w:cs="Arial"/>
          <w:b/>
          <w:sz w:val="24"/>
          <w:szCs w:val="24"/>
          <w:lang w:val="en-US"/>
        </w:rPr>
        <w:t>i</w:t>
      </w:r>
      <w:proofErr w:type="spellEnd"/>
      <w:r w:rsidRPr="00F23B16">
        <w:rPr>
          <w:rFonts w:ascii="Arial" w:hAnsi="Arial" w:cs="Arial"/>
          <w:b/>
          <w:spacing w:val="-2"/>
          <w:sz w:val="24"/>
          <w:szCs w:val="24"/>
          <w:lang w:val="en-US"/>
        </w:rPr>
        <w:t xml:space="preserve"> </w:t>
      </w:r>
      <w:r w:rsidRPr="00F23B16">
        <w:rPr>
          <w:rFonts w:ascii="Arial" w:hAnsi="Arial" w:cs="Arial"/>
          <w:b/>
          <w:sz w:val="24"/>
          <w:szCs w:val="24"/>
          <w:lang w:val="en-US"/>
        </w:rPr>
        <w:t>t</w:t>
      </w:r>
      <w:r w:rsidRPr="00F23B16">
        <w:rPr>
          <w:rFonts w:ascii="Arial" w:hAnsi="Arial" w:cs="Arial"/>
          <w:b/>
          <w:spacing w:val="-1"/>
          <w:sz w:val="24"/>
          <w:szCs w:val="24"/>
          <w:lang w:val="en-US"/>
        </w:rPr>
        <w:t xml:space="preserve"> </w:t>
      </w:r>
      <w:r w:rsidRPr="00F23B16">
        <w:rPr>
          <w:rFonts w:ascii="Arial" w:hAnsi="Arial" w:cs="Arial"/>
          <w:b/>
          <w:sz w:val="24"/>
          <w:szCs w:val="24"/>
          <w:lang w:val="en-US"/>
        </w:rPr>
        <w:t>o</w:t>
      </w:r>
      <w:r w:rsidRPr="00F23B16">
        <w:rPr>
          <w:rFonts w:ascii="Arial" w:hAnsi="Arial" w:cs="Arial"/>
          <w:b/>
          <w:spacing w:val="-2"/>
          <w:sz w:val="24"/>
          <w:szCs w:val="24"/>
          <w:lang w:val="en-US"/>
        </w:rPr>
        <w:t xml:space="preserve"> </w:t>
      </w:r>
      <w:r w:rsidRPr="00F23B16">
        <w:rPr>
          <w:rFonts w:ascii="Arial" w:hAnsi="Arial" w:cs="Arial"/>
          <w:b/>
          <w:sz w:val="24"/>
          <w:szCs w:val="24"/>
          <w:lang w:val="en-US"/>
        </w:rPr>
        <w:t xml:space="preserve">r </w:t>
      </w:r>
      <w:proofErr w:type="spellStart"/>
      <w:r w:rsidRPr="00F23B16">
        <w:rPr>
          <w:rFonts w:ascii="Arial" w:hAnsi="Arial" w:cs="Arial"/>
          <w:b/>
          <w:sz w:val="24"/>
          <w:szCs w:val="24"/>
          <w:lang w:val="en-US"/>
        </w:rPr>
        <w:t>i</w:t>
      </w:r>
      <w:proofErr w:type="spellEnd"/>
      <w:r w:rsidRPr="00F23B16">
        <w:rPr>
          <w:rFonts w:ascii="Arial" w:hAnsi="Arial" w:cs="Arial"/>
          <w:b/>
          <w:spacing w:val="-2"/>
          <w:sz w:val="24"/>
          <w:szCs w:val="24"/>
          <w:lang w:val="en-US"/>
        </w:rPr>
        <w:t xml:space="preserve"> </w:t>
      </w:r>
      <w:r w:rsidRPr="00F23B16">
        <w:rPr>
          <w:rFonts w:ascii="Arial" w:hAnsi="Arial" w:cs="Arial"/>
          <w:b/>
          <w:spacing w:val="-10"/>
          <w:sz w:val="24"/>
          <w:szCs w:val="24"/>
          <w:lang w:val="en-US"/>
        </w:rPr>
        <w:t>o</w:t>
      </w:r>
    </w:p>
    <w:p w14:paraId="20A3B04B" w14:textId="77777777" w:rsidR="00540B08" w:rsidRPr="00F23B16" w:rsidRDefault="00540B08">
      <w:pPr>
        <w:pStyle w:val="Textoindependiente"/>
        <w:spacing w:before="229"/>
        <w:rPr>
          <w:rFonts w:ascii="Arial" w:hAnsi="Arial" w:cs="Arial"/>
          <w:b/>
          <w:sz w:val="24"/>
          <w:szCs w:val="24"/>
          <w:lang w:val="en-US"/>
        </w:rPr>
      </w:pPr>
    </w:p>
    <w:p w14:paraId="42AEDE8D" w14:textId="77777777" w:rsidR="00540B08" w:rsidRPr="00F23B16" w:rsidRDefault="001C2A06">
      <w:pPr>
        <w:pStyle w:val="Textoindependiente"/>
        <w:spacing w:before="1" w:line="360" w:lineRule="auto"/>
        <w:ind w:left="262" w:right="342"/>
        <w:jc w:val="both"/>
        <w:rPr>
          <w:rFonts w:ascii="Arial" w:hAnsi="Arial" w:cs="Arial"/>
          <w:sz w:val="24"/>
          <w:szCs w:val="24"/>
        </w:rPr>
      </w:pPr>
      <w:r w:rsidRPr="00F23B16">
        <w:rPr>
          <w:rFonts w:ascii="Arial" w:hAnsi="Arial" w:cs="Arial"/>
          <w:b/>
          <w:sz w:val="24"/>
          <w:szCs w:val="24"/>
        </w:rPr>
        <w:t xml:space="preserve">Artículo </w:t>
      </w:r>
      <w:proofErr w:type="gramStart"/>
      <w:r w:rsidRPr="00F23B16">
        <w:rPr>
          <w:rFonts w:ascii="Arial" w:hAnsi="Arial" w:cs="Arial"/>
          <w:b/>
          <w:sz w:val="24"/>
          <w:szCs w:val="24"/>
        </w:rPr>
        <w:t>único.-</w:t>
      </w:r>
      <w:proofErr w:type="gramEnd"/>
      <w:r w:rsidRPr="00F23B16">
        <w:rPr>
          <w:rFonts w:ascii="Arial" w:hAnsi="Arial" w:cs="Arial"/>
          <w:b/>
          <w:sz w:val="24"/>
          <w:szCs w:val="24"/>
        </w:rPr>
        <w:t xml:space="preserve"> </w:t>
      </w:r>
      <w:r w:rsidRPr="00F23B16">
        <w:rPr>
          <w:rFonts w:ascii="Arial" w:hAnsi="Arial" w:cs="Arial"/>
          <w:sz w:val="24"/>
          <w:szCs w:val="24"/>
        </w:rPr>
        <w:t>Para poder percibir aprovechamientos vía infracciones por faltas administrativas, el Ayuntamiento deberá contar con los reglamentos municipales respectivos, los que establecerán los montos de las sanciones correspondientes.</w:t>
      </w:r>
    </w:p>
    <w:p w14:paraId="499C8EA1" w14:textId="77777777" w:rsidR="00540B08" w:rsidRPr="00F23B16" w:rsidRDefault="00540B08">
      <w:pPr>
        <w:pStyle w:val="Textoindependiente"/>
        <w:spacing w:before="115"/>
        <w:rPr>
          <w:rFonts w:ascii="Arial" w:hAnsi="Arial" w:cs="Arial"/>
          <w:sz w:val="24"/>
          <w:szCs w:val="24"/>
        </w:rPr>
      </w:pPr>
    </w:p>
    <w:p w14:paraId="29CBAFEC" w14:textId="4ADE9343" w:rsidR="00540B08" w:rsidRPr="00F23B16" w:rsidRDefault="00540B08">
      <w:pPr>
        <w:ind w:left="252" w:right="5608"/>
        <w:rPr>
          <w:rFonts w:ascii="Arial" w:hAnsi="Arial" w:cs="Arial"/>
          <w:b/>
          <w:sz w:val="24"/>
          <w:szCs w:val="24"/>
        </w:rPr>
      </w:pPr>
    </w:p>
    <w:sectPr w:rsidR="00540B08" w:rsidRPr="00F23B16">
      <w:headerReference w:type="default" r:id="rId6"/>
      <w:footerReference w:type="default" r:id="rId7"/>
      <w:pgSz w:w="12240" w:h="15840"/>
      <w:pgMar w:top="1880" w:right="1080" w:bottom="920" w:left="1440" w:header="745" w:footer="7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0163A" w14:textId="77777777" w:rsidR="007E637B" w:rsidRDefault="007E637B">
      <w:r>
        <w:separator/>
      </w:r>
    </w:p>
  </w:endnote>
  <w:endnote w:type="continuationSeparator" w:id="0">
    <w:p w14:paraId="2AD7C72A" w14:textId="77777777" w:rsidR="007E637B" w:rsidRDefault="007E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B06B7" w14:textId="77777777" w:rsidR="00540B08" w:rsidRDefault="001C2A06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E0CF8C4" wp14:editId="72B03730">
              <wp:simplePos x="0" y="0"/>
              <wp:positionH relativeFrom="page">
                <wp:posOffset>3867022</wp:posOffset>
              </wp:positionH>
              <wp:positionV relativeFrom="page">
                <wp:posOffset>9455397</wp:posOffset>
              </wp:positionV>
              <wp:extent cx="229235" cy="16700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A398F3" w14:textId="77777777" w:rsidR="00540B08" w:rsidRDefault="001C2A06">
                          <w:pPr>
                            <w:pStyle w:val="Textoindependiente"/>
                            <w:spacing w:before="12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0CF8C4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304.5pt;margin-top:744.5pt;width:18.05pt;height:13.1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" filled="f" stroked="f">
              <v:textbox inset="0,0,0,0">
                <w:txbxContent>
                  <w:p w14:paraId="4EA398F3" w14:textId="77777777" w:rsidR="00540B08" w:rsidRDefault="001C2A06">
                    <w:pPr>
                      <w:pStyle w:val="Textoindependiente"/>
                      <w:spacing w:before="12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81184" w14:textId="77777777" w:rsidR="007E637B" w:rsidRDefault="007E637B">
      <w:r>
        <w:separator/>
      </w:r>
    </w:p>
  </w:footnote>
  <w:footnote w:type="continuationSeparator" w:id="0">
    <w:p w14:paraId="18006C83" w14:textId="77777777" w:rsidR="007E637B" w:rsidRDefault="007E6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71232" w14:textId="2AB5C8A7" w:rsidR="00540B08" w:rsidRDefault="00540B08">
    <w:pPr>
      <w:pStyle w:val="Textoindependiente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08"/>
    <w:rsid w:val="001C2A06"/>
    <w:rsid w:val="00540B08"/>
    <w:rsid w:val="0068667A"/>
    <w:rsid w:val="007E637B"/>
    <w:rsid w:val="00CF4C0F"/>
    <w:rsid w:val="00E17888"/>
    <w:rsid w:val="00F2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094FB"/>
  <w15:docId w15:val="{BE7F9B2D-8C31-4BE1-83CF-1C792F5B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982" w:right="1004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9" w:lineRule="exact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F23B1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3B1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23B1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3B16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1085</Words>
  <Characters>6439</Characters>
  <Application>Microsoft Office Word</Application>
  <DocSecurity>0</DocSecurity>
  <Lines>292</Lines>
  <Paragraphs>214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Delmy Asunción Cruz Sierra</dc:creator>
  <cp:lastModifiedBy>Geovanni Gabriel Casanova Trujeque</cp:lastModifiedBy>
  <cp:revision>2</cp:revision>
  <dcterms:created xsi:type="dcterms:W3CDTF">2025-11-25T19:54:00Z</dcterms:created>
  <dcterms:modified xsi:type="dcterms:W3CDTF">2025-11-25T19:54:00Z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LastSaved">
    <vt:filetime>2025-11-20T00:00:00Z</vt:filetime>
  </property>
  <property fmtid="{D5CDD505-2E9C-101B-9397-08002B2CF9AE}" pid="4" name="Producer">
    <vt:lpwstr>iLovePDF</vt:lpwstr>
  </property>
</Properties>
</file>