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C7502" w14:textId="5CAC8C78" w:rsidR="00684255" w:rsidRPr="004E6DD9" w:rsidRDefault="00FB0CBB" w:rsidP="00744B9E">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Pr>
          <w:rFonts w:ascii="Arial" w:hAnsi="Arial" w:cs="Arial"/>
          <w:b/>
          <w:bCs/>
          <w:sz w:val="20"/>
          <w:szCs w:val="20"/>
        </w:rPr>
        <w:t xml:space="preserve">INICIATIVA </w:t>
      </w:r>
      <w:r w:rsidR="00684255" w:rsidRPr="004E6DD9">
        <w:rPr>
          <w:rFonts w:ascii="Arial" w:hAnsi="Arial" w:cs="Arial"/>
          <w:b/>
          <w:bCs/>
          <w:sz w:val="20"/>
          <w:szCs w:val="20"/>
        </w:rPr>
        <w:t xml:space="preserve">LEY DE INGRESOS DEL MUNICIPIO DE </w:t>
      </w:r>
      <w:r>
        <w:rPr>
          <w:rFonts w:ascii="Arial" w:hAnsi="Arial" w:cs="Arial"/>
          <w:b/>
          <w:bCs/>
          <w:sz w:val="20"/>
          <w:szCs w:val="20"/>
        </w:rPr>
        <w:t>HOMU</w:t>
      </w:r>
      <w:r w:rsidR="002E7C3B">
        <w:rPr>
          <w:rFonts w:ascii="Arial" w:hAnsi="Arial" w:cs="Arial"/>
          <w:b/>
          <w:bCs/>
          <w:sz w:val="20"/>
          <w:szCs w:val="20"/>
        </w:rPr>
        <w:t>N</w:t>
      </w:r>
      <w:r w:rsidR="00863AA2" w:rsidRPr="004E6DD9">
        <w:rPr>
          <w:rFonts w:ascii="Arial" w:hAnsi="Arial" w:cs="Arial"/>
          <w:b/>
          <w:bCs/>
          <w:sz w:val="20"/>
          <w:szCs w:val="20"/>
        </w:rPr>
        <w:t xml:space="preserve"> </w:t>
      </w:r>
      <w:r w:rsidR="00684255" w:rsidRPr="004E6DD9">
        <w:rPr>
          <w:rFonts w:ascii="Arial" w:hAnsi="Arial" w:cs="Arial"/>
          <w:b/>
          <w:bCs/>
          <w:sz w:val="20"/>
          <w:szCs w:val="20"/>
        </w:rPr>
        <w:t>YUCATÁN, PARA EL EJERCICIO FISCAL</w:t>
      </w:r>
      <w:r w:rsidR="0017301C" w:rsidRPr="004E6DD9">
        <w:rPr>
          <w:rFonts w:ascii="Arial" w:hAnsi="Arial" w:cs="Arial"/>
          <w:b/>
          <w:bCs/>
          <w:sz w:val="20"/>
          <w:szCs w:val="20"/>
        </w:rPr>
        <w:t xml:space="preserve"> </w:t>
      </w:r>
      <w:r w:rsidR="005D48EB">
        <w:rPr>
          <w:rFonts w:ascii="Arial" w:hAnsi="Arial" w:cs="Arial"/>
          <w:b/>
          <w:bCs/>
          <w:sz w:val="20"/>
          <w:szCs w:val="20"/>
        </w:rPr>
        <w:t>202</w:t>
      </w:r>
      <w:r w:rsidR="005A2625">
        <w:rPr>
          <w:rFonts w:ascii="Arial" w:hAnsi="Arial" w:cs="Arial"/>
          <w:b/>
          <w:bCs/>
          <w:sz w:val="20"/>
          <w:szCs w:val="20"/>
        </w:rPr>
        <w:t>3</w:t>
      </w:r>
    </w:p>
    <w:p w14:paraId="6D91A7CA" w14:textId="77777777" w:rsidR="000E226C" w:rsidRPr="004E6DD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14:paraId="07DED6F7" w14:textId="77777777" w:rsidR="0028310D" w:rsidRDefault="0028310D"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14:paraId="0AE96879" w14:textId="77777777" w:rsidR="00684255" w:rsidRPr="004E6DD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4E6DD9">
        <w:rPr>
          <w:rFonts w:ascii="Arial" w:hAnsi="Arial" w:cs="Arial"/>
          <w:b/>
          <w:bCs/>
          <w:sz w:val="20"/>
          <w:szCs w:val="20"/>
        </w:rPr>
        <w:t>TÍTULO PRIMERO DISPOSICIONES GENERALES</w:t>
      </w:r>
    </w:p>
    <w:p w14:paraId="375999E9" w14:textId="77777777" w:rsidR="000E226C" w:rsidRPr="004E6DD9" w:rsidRDefault="000E226C" w:rsidP="006E3655">
      <w:pPr>
        <w:widowControl w:val="0"/>
        <w:tabs>
          <w:tab w:val="left" w:pos="1276"/>
          <w:tab w:val="left" w:pos="1418"/>
        </w:tabs>
        <w:autoSpaceDE w:val="0"/>
        <w:autoSpaceDN w:val="0"/>
        <w:adjustRightInd w:val="0"/>
        <w:spacing w:after="0" w:line="360" w:lineRule="auto"/>
        <w:ind w:left="5281" w:right="4077"/>
        <w:jc w:val="center"/>
        <w:rPr>
          <w:rFonts w:ascii="Arial" w:hAnsi="Arial" w:cs="Arial"/>
          <w:b/>
          <w:bCs/>
          <w:sz w:val="20"/>
          <w:szCs w:val="20"/>
        </w:rPr>
      </w:pPr>
    </w:p>
    <w:p w14:paraId="03726314" w14:textId="77777777" w:rsidR="0028310D" w:rsidRDefault="0028310D" w:rsidP="00744B9E">
      <w:pPr>
        <w:widowControl w:val="0"/>
        <w:autoSpaceDE w:val="0"/>
        <w:autoSpaceDN w:val="0"/>
        <w:adjustRightInd w:val="0"/>
        <w:spacing w:after="0" w:line="360" w:lineRule="auto"/>
        <w:ind w:left="5281" w:right="4077"/>
        <w:jc w:val="center"/>
        <w:rPr>
          <w:rFonts w:ascii="Arial" w:hAnsi="Arial" w:cs="Arial"/>
          <w:b/>
          <w:bCs/>
          <w:sz w:val="20"/>
          <w:szCs w:val="20"/>
        </w:rPr>
      </w:pPr>
    </w:p>
    <w:p w14:paraId="564FAB2A" w14:textId="77777777" w:rsidR="00684255" w:rsidRPr="004E6DD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14:paraId="49664D3D" w14:textId="77777777" w:rsidR="00684255" w:rsidRPr="004E6DD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4E6DD9">
        <w:rPr>
          <w:rFonts w:ascii="Arial" w:hAnsi="Arial" w:cs="Arial"/>
          <w:b/>
          <w:bCs/>
          <w:sz w:val="20"/>
          <w:szCs w:val="20"/>
        </w:rPr>
        <w:t>De la Naturaleza y el Objeto de la Ley</w:t>
      </w:r>
    </w:p>
    <w:p w14:paraId="74ADF4F9" w14:textId="77777777" w:rsidR="000E226C" w:rsidRPr="004E6DD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14:paraId="509BF02A" w14:textId="77777777" w:rsidR="00684255" w:rsidRPr="004E6DD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w:t>
      </w:r>
      <w:r w:rsidR="00DA2141">
        <w:rPr>
          <w:rFonts w:ascii="Arial" w:hAnsi="Arial" w:cs="Arial"/>
          <w:sz w:val="20"/>
          <w:szCs w:val="20"/>
        </w:rPr>
        <w:t xml:space="preserve">conceptos por los que </w:t>
      </w:r>
      <w:r w:rsidRPr="004E6DD9">
        <w:rPr>
          <w:rFonts w:ascii="Arial" w:hAnsi="Arial" w:cs="Arial"/>
          <w:sz w:val="20"/>
          <w:szCs w:val="20"/>
        </w:rPr>
        <w:t xml:space="preserve">la Hacienda Pública del </w:t>
      </w:r>
      <w:r w:rsidR="00DA2141">
        <w:rPr>
          <w:rFonts w:ascii="Arial" w:hAnsi="Arial" w:cs="Arial"/>
          <w:sz w:val="20"/>
          <w:szCs w:val="20"/>
        </w:rPr>
        <w:t>Municipio</w:t>
      </w:r>
      <w:r w:rsidRPr="004E6DD9">
        <w:rPr>
          <w:rFonts w:ascii="Arial" w:hAnsi="Arial" w:cs="Arial"/>
          <w:sz w:val="20"/>
          <w:szCs w:val="20"/>
        </w:rPr>
        <w:t xml:space="preserve"> de </w:t>
      </w:r>
      <w:r w:rsidR="002E7C3B">
        <w:rPr>
          <w:rFonts w:ascii="Arial" w:hAnsi="Arial" w:cs="Arial"/>
          <w:sz w:val="20"/>
          <w:szCs w:val="20"/>
        </w:rPr>
        <w:t>Homún</w:t>
      </w:r>
      <w:r w:rsidRPr="004E6DD9">
        <w:rPr>
          <w:rFonts w:ascii="Arial" w:hAnsi="Arial" w:cs="Arial"/>
          <w:sz w:val="20"/>
          <w:szCs w:val="20"/>
        </w:rPr>
        <w:t xml:space="preserve"> </w:t>
      </w:r>
      <w:r w:rsidR="00DA2141">
        <w:rPr>
          <w:rFonts w:ascii="Arial" w:hAnsi="Arial" w:cs="Arial"/>
          <w:sz w:val="20"/>
          <w:szCs w:val="20"/>
        </w:rPr>
        <w:t>percibirá de ingresos</w:t>
      </w:r>
      <w:r w:rsidRPr="004E6DD9">
        <w:rPr>
          <w:rFonts w:ascii="Arial" w:hAnsi="Arial" w:cs="Arial"/>
          <w:sz w:val="20"/>
          <w:szCs w:val="20"/>
        </w:rPr>
        <w:t xml:space="preserve"> durante</w:t>
      </w:r>
      <w:r w:rsidR="005D48EB">
        <w:rPr>
          <w:rFonts w:ascii="Arial" w:hAnsi="Arial" w:cs="Arial"/>
          <w:sz w:val="20"/>
          <w:szCs w:val="20"/>
        </w:rPr>
        <w:t xml:space="preserve"> el ejercicio fiscal del año 202</w:t>
      </w:r>
      <w:r w:rsidR="005A2625">
        <w:rPr>
          <w:rFonts w:ascii="Arial" w:hAnsi="Arial" w:cs="Arial"/>
          <w:sz w:val="20"/>
          <w:szCs w:val="20"/>
        </w:rPr>
        <w:t>3</w:t>
      </w:r>
      <w:r w:rsidRPr="004E6DD9">
        <w:rPr>
          <w:rFonts w:ascii="Arial" w:hAnsi="Arial" w:cs="Arial"/>
          <w:sz w:val="20"/>
          <w:szCs w:val="20"/>
        </w:rPr>
        <w:t>.</w:t>
      </w:r>
      <w:r w:rsidR="00DA2141">
        <w:rPr>
          <w:rFonts w:ascii="Arial" w:hAnsi="Arial" w:cs="Arial"/>
          <w:sz w:val="20"/>
          <w:szCs w:val="20"/>
        </w:rPr>
        <w:t>, las tasas, cuotas y tarifas aplicables para el cálculo de contribuciones, así como el estimado de ingresos a percibir en el mismo periodo.</w:t>
      </w:r>
    </w:p>
    <w:p w14:paraId="095950E8" w14:textId="77777777"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428178FF" w14:textId="77777777"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r w:rsidR="002E7C3B">
        <w:rPr>
          <w:rFonts w:ascii="Arial" w:hAnsi="Arial" w:cs="Arial"/>
          <w:sz w:val="20"/>
          <w:szCs w:val="20"/>
        </w:rPr>
        <w:t>Homún</w:t>
      </w:r>
      <w:r w:rsidR="005F525A" w:rsidRPr="004E6DD9">
        <w:rPr>
          <w:rFonts w:ascii="Arial" w:hAnsi="Arial" w:cs="Arial"/>
          <w:sz w:val="20"/>
          <w:szCs w:val="20"/>
        </w:rPr>
        <w:t>,</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w:t>
      </w:r>
      <w:r w:rsidR="00DA2141">
        <w:rPr>
          <w:rFonts w:ascii="Arial" w:hAnsi="Arial" w:cs="Arial"/>
          <w:sz w:val="20"/>
          <w:szCs w:val="20"/>
        </w:rPr>
        <w:t>de conformidad con lo establecido por el Código Fiscal y la Ley de Coordinación Fiscal ambas del Estado de Yucatán, y la Ley de Hacienda del Municipio de Homún.</w:t>
      </w:r>
    </w:p>
    <w:p w14:paraId="7C0BA89F" w14:textId="77777777"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6650E1BB" w14:textId="77777777"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E6DD9">
        <w:rPr>
          <w:rFonts w:ascii="Arial" w:hAnsi="Arial" w:cs="Arial"/>
          <w:sz w:val="20"/>
          <w:szCs w:val="20"/>
        </w:rPr>
        <w:t>d</w:t>
      </w:r>
      <w:r w:rsidR="005F525A" w:rsidRPr="004E6DD9">
        <w:rPr>
          <w:rFonts w:ascii="Arial" w:hAnsi="Arial" w:cs="Arial"/>
          <w:sz w:val="20"/>
          <w:szCs w:val="20"/>
        </w:rPr>
        <w:t xml:space="preserve">e </w:t>
      </w:r>
      <w:r w:rsidR="002E7C3B">
        <w:rPr>
          <w:rFonts w:ascii="Arial" w:hAnsi="Arial" w:cs="Arial"/>
          <w:sz w:val="20"/>
          <w:szCs w:val="20"/>
        </w:rPr>
        <w:t>Egresos del Municipio de Homún</w:t>
      </w:r>
      <w:r w:rsidRPr="004E6DD9">
        <w:rPr>
          <w:rFonts w:ascii="Arial" w:hAnsi="Arial" w:cs="Arial"/>
          <w:sz w:val="20"/>
          <w:szCs w:val="20"/>
        </w:rPr>
        <w:t>, Yucatán, así como en lo dispuesto en los convenios de coordinación fiscal y en las leyes en que se fundamenten.</w:t>
      </w:r>
    </w:p>
    <w:p w14:paraId="47F0BA72" w14:textId="77777777" w:rsidR="00744B9E" w:rsidRPr="004E6DD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14:paraId="792D7663" w14:textId="77777777" w:rsidR="00684255" w:rsidRPr="004E6DD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4E6DD9">
        <w:rPr>
          <w:rFonts w:ascii="Arial" w:hAnsi="Arial" w:cs="Arial"/>
          <w:b/>
          <w:bCs/>
          <w:sz w:val="20"/>
          <w:szCs w:val="20"/>
        </w:rPr>
        <w:t>CAPÍTULO II</w:t>
      </w:r>
    </w:p>
    <w:p w14:paraId="60239F09" w14:textId="77777777" w:rsidR="00684255" w:rsidRPr="004E6DD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4E6DD9">
        <w:rPr>
          <w:rFonts w:ascii="Arial" w:hAnsi="Arial" w:cs="Arial"/>
          <w:b/>
          <w:bCs/>
          <w:sz w:val="20"/>
          <w:szCs w:val="20"/>
        </w:rPr>
        <w:t>De los Conceptos de Ingresos y su Pronóstico</w:t>
      </w:r>
    </w:p>
    <w:p w14:paraId="51990BD6" w14:textId="77777777" w:rsidR="000E226C" w:rsidRPr="004E6DD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14:paraId="7767FC56" w14:textId="77777777" w:rsidR="000E226C" w:rsidRPr="004E6DD9" w:rsidRDefault="00684255" w:rsidP="0037638E">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Hacienda Pública del Municipio de </w:t>
      </w:r>
      <w:r w:rsidR="002E7C3B">
        <w:rPr>
          <w:rFonts w:ascii="Arial" w:hAnsi="Arial" w:cs="Arial"/>
          <w:sz w:val="20"/>
          <w:szCs w:val="20"/>
        </w:rPr>
        <w:t>Homún</w:t>
      </w:r>
      <w:r w:rsidRPr="004E6DD9">
        <w:rPr>
          <w:rFonts w:ascii="Arial" w:hAnsi="Arial" w:cs="Arial"/>
          <w:sz w:val="20"/>
          <w:szCs w:val="20"/>
        </w:rPr>
        <w:t>, Yucatán, percibirá ingresos, serán los siguientes:</w:t>
      </w:r>
    </w:p>
    <w:p w14:paraId="6B486926"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Impuestos;</w:t>
      </w:r>
    </w:p>
    <w:p w14:paraId="53F6C506"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Derechos;</w:t>
      </w:r>
    </w:p>
    <w:p w14:paraId="3CF15883"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Contribuciones Especiales;</w:t>
      </w:r>
    </w:p>
    <w:p w14:paraId="11DD718F"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Productos;</w:t>
      </w:r>
    </w:p>
    <w:p w14:paraId="775A37DD"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Aprovechamientos;</w:t>
      </w:r>
    </w:p>
    <w:p w14:paraId="5B1E0CF9" w14:textId="77777777"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Participaciones Federales y Estatales;</w:t>
      </w:r>
    </w:p>
    <w:p w14:paraId="2AE497AE" w14:textId="77777777" w:rsidR="00684255" w:rsidRPr="004E6DD9" w:rsidRDefault="00DA2141"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Pr>
          <w:rFonts w:ascii="Arial" w:hAnsi="Arial" w:cs="Arial"/>
          <w:sz w:val="20"/>
          <w:szCs w:val="20"/>
        </w:rPr>
        <w:t>Aportaciones;</w:t>
      </w:r>
    </w:p>
    <w:p w14:paraId="1E9BC548" w14:textId="77777777" w:rsidR="00FF2272" w:rsidRPr="004E6DD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Ingresos Extraordinarios.</w:t>
      </w:r>
    </w:p>
    <w:p w14:paraId="58EC112E" w14:textId="77777777" w:rsidR="00F26689" w:rsidRDefault="00F26689" w:rsidP="0037638E">
      <w:pPr>
        <w:widowControl w:val="0"/>
        <w:autoSpaceDE w:val="0"/>
        <w:autoSpaceDN w:val="0"/>
        <w:adjustRightInd w:val="0"/>
        <w:spacing w:after="0" w:line="360" w:lineRule="auto"/>
        <w:rPr>
          <w:rFonts w:ascii="Arial" w:hAnsi="Arial" w:cs="Arial"/>
          <w:b/>
          <w:bCs/>
          <w:sz w:val="20"/>
          <w:szCs w:val="20"/>
        </w:rPr>
      </w:pPr>
    </w:p>
    <w:p w14:paraId="735BEA20" w14:textId="77777777" w:rsidR="0028310D" w:rsidRDefault="0028310D" w:rsidP="0037638E">
      <w:pPr>
        <w:widowControl w:val="0"/>
        <w:autoSpaceDE w:val="0"/>
        <w:autoSpaceDN w:val="0"/>
        <w:adjustRightInd w:val="0"/>
        <w:spacing w:after="0" w:line="360" w:lineRule="auto"/>
        <w:rPr>
          <w:rFonts w:ascii="Arial" w:hAnsi="Arial" w:cs="Arial"/>
          <w:b/>
          <w:bCs/>
          <w:sz w:val="20"/>
          <w:szCs w:val="20"/>
        </w:rPr>
      </w:pPr>
    </w:p>
    <w:p w14:paraId="2831B45A" w14:textId="77777777" w:rsidR="0028310D" w:rsidRPr="004E6DD9" w:rsidRDefault="0028310D" w:rsidP="0037638E">
      <w:pPr>
        <w:widowControl w:val="0"/>
        <w:autoSpaceDE w:val="0"/>
        <w:autoSpaceDN w:val="0"/>
        <w:adjustRightInd w:val="0"/>
        <w:spacing w:after="0" w:line="360" w:lineRule="auto"/>
        <w:rPr>
          <w:rFonts w:ascii="Arial" w:hAnsi="Arial" w:cs="Arial"/>
          <w:b/>
          <w:bCs/>
          <w:sz w:val="20"/>
          <w:szCs w:val="20"/>
        </w:rPr>
      </w:pPr>
    </w:p>
    <w:p w14:paraId="15E0BBBC" w14:textId="77777777" w:rsidR="00A86413" w:rsidRPr="004E6DD9" w:rsidRDefault="00A86413"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5.- </w:t>
      </w:r>
      <w:r w:rsidRPr="004E6DD9">
        <w:rPr>
          <w:rFonts w:ascii="Arial" w:hAnsi="Arial" w:cs="Arial"/>
          <w:sz w:val="20"/>
          <w:szCs w:val="20"/>
        </w:rPr>
        <w:t>Los impuestos que el municipio percibirá se clasificarán como sigue:</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4E6DD9" w14:paraId="34FBEB85"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98EE95F" w14:textId="77777777" w:rsidR="00A86413" w:rsidRPr="004E6DD9" w:rsidRDefault="00A86413" w:rsidP="00A86413">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A9BC5B1" w14:textId="77777777" w:rsidR="00A86413" w:rsidRPr="004E6DD9" w:rsidRDefault="00C00D43"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A2625">
              <w:rPr>
                <w:rFonts w:ascii="Arial" w:hAnsi="Arial" w:cs="Arial"/>
                <w:b/>
                <w:bCs/>
                <w:color w:val="000000"/>
                <w:sz w:val="20"/>
                <w:szCs w:val="20"/>
              </w:rPr>
              <w:t>10</w:t>
            </w:r>
            <w:r>
              <w:rPr>
                <w:rFonts w:ascii="Arial" w:hAnsi="Arial" w:cs="Arial"/>
                <w:b/>
                <w:bCs/>
                <w:color w:val="000000"/>
                <w:sz w:val="20"/>
                <w:szCs w:val="20"/>
              </w:rPr>
              <w:t>6,5</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14:paraId="2CCD9219"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F872D73"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E77057" w14:textId="77777777"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A2625">
              <w:rPr>
                <w:rFonts w:ascii="Arial" w:hAnsi="Arial" w:cs="Arial"/>
                <w:b/>
                <w:bCs/>
                <w:color w:val="000000"/>
                <w:sz w:val="20"/>
                <w:szCs w:val="20"/>
              </w:rPr>
              <w:t xml:space="preserve">  </w:t>
            </w:r>
            <w:r>
              <w:rPr>
                <w:rFonts w:ascii="Arial" w:hAnsi="Arial" w:cs="Arial"/>
                <w:b/>
                <w:bCs/>
                <w:color w:val="000000"/>
                <w:sz w:val="20"/>
                <w:szCs w:val="20"/>
              </w:rPr>
              <w:t xml:space="preserve">  </w:t>
            </w:r>
            <w:r w:rsidR="002E7C3B">
              <w:rPr>
                <w:rFonts w:ascii="Arial" w:hAnsi="Arial" w:cs="Arial"/>
                <w:b/>
                <w:bCs/>
                <w:color w:val="000000"/>
                <w:sz w:val="20"/>
                <w:szCs w:val="20"/>
              </w:rPr>
              <w:t>9,400</w:t>
            </w:r>
            <w:r w:rsidR="00A86413" w:rsidRPr="004E6DD9">
              <w:rPr>
                <w:rFonts w:ascii="Arial" w:hAnsi="Arial" w:cs="Arial"/>
                <w:b/>
                <w:bCs/>
                <w:color w:val="000000"/>
                <w:sz w:val="20"/>
                <w:szCs w:val="20"/>
              </w:rPr>
              <w:t>.00</w:t>
            </w:r>
          </w:p>
        </w:tc>
      </w:tr>
      <w:tr w:rsidR="00A86413" w:rsidRPr="004E6DD9" w14:paraId="74FA892D"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56A9069"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433095A" w14:textId="77777777" w:rsidR="00A86413" w:rsidRPr="004E6DD9" w:rsidRDefault="002E7C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9,40</w:t>
            </w:r>
            <w:r w:rsidR="00C566EE">
              <w:rPr>
                <w:rFonts w:ascii="Arial" w:hAnsi="Arial" w:cs="Arial"/>
                <w:b/>
                <w:bCs/>
                <w:color w:val="000000"/>
                <w:sz w:val="20"/>
                <w:szCs w:val="20"/>
              </w:rPr>
              <w:t>0</w:t>
            </w:r>
            <w:r w:rsidR="00A86413" w:rsidRPr="004E6DD9">
              <w:rPr>
                <w:rFonts w:ascii="Arial" w:hAnsi="Arial" w:cs="Arial"/>
                <w:b/>
                <w:bCs/>
                <w:color w:val="000000"/>
                <w:sz w:val="20"/>
                <w:szCs w:val="20"/>
              </w:rPr>
              <w:t>.00</w:t>
            </w:r>
          </w:p>
        </w:tc>
      </w:tr>
      <w:tr w:rsidR="00A86413" w:rsidRPr="004E6DD9" w14:paraId="5E7A6B78"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A6D6820"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240794D" w14:textId="77777777"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A2625">
              <w:rPr>
                <w:rFonts w:ascii="Arial" w:hAnsi="Arial" w:cs="Arial"/>
                <w:b/>
                <w:bCs/>
                <w:color w:val="000000"/>
                <w:sz w:val="20"/>
                <w:szCs w:val="20"/>
              </w:rPr>
              <w:t xml:space="preserve">  </w:t>
            </w:r>
            <w:r>
              <w:rPr>
                <w:rFonts w:ascii="Arial" w:hAnsi="Arial" w:cs="Arial"/>
                <w:b/>
                <w:bCs/>
                <w:color w:val="000000"/>
                <w:sz w:val="20"/>
                <w:szCs w:val="20"/>
              </w:rPr>
              <w:t>18</w:t>
            </w:r>
            <w:r w:rsidR="002E7C3B">
              <w:rPr>
                <w:rFonts w:ascii="Arial" w:hAnsi="Arial" w:cs="Arial"/>
                <w:b/>
                <w:bCs/>
                <w:color w:val="000000"/>
                <w:sz w:val="20"/>
                <w:szCs w:val="20"/>
              </w:rPr>
              <w:t>,8</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14:paraId="6C9D7A26"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979B509"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D22D6F6" w14:textId="77777777"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18</w:t>
            </w:r>
            <w:r w:rsidR="002E7C3B">
              <w:rPr>
                <w:rFonts w:ascii="Arial" w:hAnsi="Arial" w:cs="Arial"/>
                <w:b/>
                <w:bCs/>
                <w:color w:val="000000"/>
                <w:sz w:val="20"/>
                <w:szCs w:val="20"/>
              </w:rPr>
              <w:t>,8</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14:paraId="5776E4DA"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7063FB76"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6B2E137" w14:textId="77777777" w:rsidR="00A86413" w:rsidRPr="004E6DD9" w:rsidRDefault="00C00D43" w:rsidP="00A86413">
            <w:pPr>
              <w:spacing w:line="240" w:lineRule="auto"/>
              <w:jc w:val="right"/>
              <w:rPr>
                <w:rFonts w:ascii="Arial" w:hAnsi="Arial" w:cs="Arial"/>
                <w:b/>
                <w:bCs/>
                <w:color w:val="000000"/>
                <w:sz w:val="20"/>
                <w:szCs w:val="20"/>
              </w:rPr>
            </w:pPr>
            <w:r>
              <w:rPr>
                <w:rFonts w:ascii="Arial" w:hAnsi="Arial" w:cs="Arial"/>
                <w:b/>
                <w:bCs/>
                <w:color w:val="000000"/>
                <w:sz w:val="20"/>
                <w:szCs w:val="20"/>
              </w:rPr>
              <w:t>$</w:t>
            </w:r>
            <w:r w:rsidR="005A2625">
              <w:rPr>
                <w:rFonts w:ascii="Arial" w:hAnsi="Arial" w:cs="Arial"/>
                <w:b/>
                <w:bCs/>
                <w:color w:val="000000"/>
                <w:sz w:val="20"/>
                <w:szCs w:val="20"/>
              </w:rPr>
              <w:t xml:space="preserve">  </w:t>
            </w:r>
            <w:r>
              <w:rPr>
                <w:rFonts w:ascii="Arial" w:hAnsi="Arial" w:cs="Arial"/>
                <w:b/>
                <w:bCs/>
                <w:color w:val="000000"/>
                <w:sz w:val="20"/>
                <w:szCs w:val="20"/>
              </w:rPr>
              <w:t xml:space="preserve">  </w:t>
            </w:r>
            <w:r w:rsidR="005A2625">
              <w:rPr>
                <w:rFonts w:ascii="Arial" w:hAnsi="Arial" w:cs="Arial"/>
                <w:b/>
                <w:bCs/>
                <w:color w:val="000000"/>
                <w:sz w:val="20"/>
                <w:szCs w:val="20"/>
              </w:rPr>
              <w:t>7</w:t>
            </w:r>
            <w:r>
              <w:rPr>
                <w:rFonts w:ascii="Arial" w:hAnsi="Arial" w:cs="Arial"/>
                <w:b/>
                <w:bCs/>
                <w:color w:val="000000"/>
                <w:sz w:val="20"/>
                <w:szCs w:val="20"/>
              </w:rPr>
              <w:t>8,3</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14:paraId="64A47F18"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0736724A"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ECB345C" w14:textId="77777777" w:rsidR="00A86413" w:rsidRPr="004E6DD9" w:rsidRDefault="005A2625" w:rsidP="00A86413">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C00D43">
              <w:rPr>
                <w:rFonts w:ascii="Arial" w:hAnsi="Arial" w:cs="Arial"/>
                <w:b/>
                <w:bCs/>
                <w:color w:val="000000"/>
                <w:sz w:val="20"/>
                <w:szCs w:val="20"/>
              </w:rPr>
              <w:t>8,3</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14:paraId="0FCB11CF"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5AC951C"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E12166"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14:paraId="6FC3DD06"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C76FE2C"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C01E53A"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14:paraId="5CE4B289"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803323B"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AACF6F"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14:paraId="3B85908C"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4CA20A1C" w14:textId="77777777"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F6AB3ED"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14:paraId="16387431"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E0711AC"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03D998C"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14:paraId="2820007C"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0ECE3799" w14:textId="77777777"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379A1D" w14:textId="77777777"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6EBF667E" w14:textId="77777777"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14:paraId="3FCBDA9F" w14:textId="77777777" w:rsidR="00A86413" w:rsidRPr="004E6DD9" w:rsidRDefault="00A86413" w:rsidP="00A86413">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4E6DD9" w14:paraId="1C49C57A" w14:textId="77777777" w:rsidTr="004F0734">
        <w:trPr>
          <w:trHeight w:val="324"/>
        </w:trPr>
        <w:tc>
          <w:tcPr>
            <w:tcW w:w="7698" w:type="dxa"/>
            <w:shd w:val="clear" w:color="auto" w:fill="D9D9D9" w:themeFill="background1" w:themeFillShade="D9"/>
            <w:vAlign w:val="center"/>
            <w:hideMark/>
          </w:tcPr>
          <w:p w14:paraId="0A8EE081" w14:textId="77777777" w:rsidR="0002049F"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26476711" w14:textId="77777777" w:rsidR="0002049F" w:rsidRPr="004E6DD9" w:rsidRDefault="0037424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405EA">
              <w:rPr>
                <w:rFonts w:ascii="Arial" w:hAnsi="Arial" w:cs="Arial"/>
                <w:b/>
                <w:bCs/>
                <w:color w:val="000000"/>
                <w:sz w:val="20"/>
                <w:szCs w:val="20"/>
              </w:rPr>
              <w:t xml:space="preserve"> </w:t>
            </w:r>
            <w:r w:rsidR="0000768E">
              <w:rPr>
                <w:rFonts w:ascii="Arial" w:hAnsi="Arial" w:cs="Arial"/>
                <w:b/>
                <w:bCs/>
                <w:color w:val="000000"/>
                <w:sz w:val="20"/>
                <w:szCs w:val="20"/>
              </w:rPr>
              <w:t>111</w:t>
            </w:r>
            <w:r>
              <w:rPr>
                <w:rFonts w:ascii="Arial" w:hAnsi="Arial" w:cs="Arial"/>
                <w:b/>
                <w:bCs/>
                <w:color w:val="000000"/>
                <w:sz w:val="20"/>
                <w:szCs w:val="20"/>
              </w:rPr>
              <w:t>,3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14:paraId="094D3175" w14:textId="77777777" w:rsidTr="004F0734">
        <w:trPr>
          <w:trHeight w:val="510"/>
        </w:trPr>
        <w:tc>
          <w:tcPr>
            <w:tcW w:w="7698" w:type="dxa"/>
            <w:shd w:val="clear" w:color="000000" w:fill="D7E4BC"/>
            <w:vAlign w:val="center"/>
            <w:hideMark/>
          </w:tcPr>
          <w:p w14:paraId="5529AC0A" w14:textId="77777777"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3AB9E9DA" w14:textId="77777777" w:rsidR="0002049F" w:rsidRPr="004E6DD9" w:rsidRDefault="0028310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00768E">
              <w:rPr>
                <w:rFonts w:ascii="Arial" w:hAnsi="Arial" w:cs="Arial"/>
                <w:b/>
                <w:bCs/>
                <w:color w:val="000000"/>
                <w:sz w:val="20"/>
                <w:szCs w:val="20"/>
              </w:rPr>
              <w:t xml:space="preserve">  </w:t>
            </w:r>
            <w:r>
              <w:rPr>
                <w:rFonts w:ascii="Arial" w:hAnsi="Arial" w:cs="Arial"/>
                <w:b/>
                <w:bCs/>
                <w:color w:val="000000"/>
                <w:sz w:val="20"/>
                <w:szCs w:val="20"/>
              </w:rPr>
              <w:t xml:space="preserve">   </w:t>
            </w:r>
            <w:r w:rsidR="00C00D43">
              <w:rPr>
                <w:rFonts w:ascii="Arial" w:hAnsi="Arial" w:cs="Arial"/>
                <w:b/>
                <w:bCs/>
                <w:color w:val="000000"/>
                <w:sz w:val="20"/>
                <w:szCs w:val="20"/>
              </w:rPr>
              <w:t>4</w:t>
            </w:r>
            <w:r w:rsidR="006C5E33">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14:paraId="257419DA" w14:textId="77777777" w:rsidTr="004F0734">
        <w:trPr>
          <w:trHeight w:val="510"/>
        </w:trPr>
        <w:tc>
          <w:tcPr>
            <w:tcW w:w="7698" w:type="dxa"/>
            <w:shd w:val="clear" w:color="auto" w:fill="auto"/>
            <w:vAlign w:val="center"/>
            <w:hideMark/>
          </w:tcPr>
          <w:p w14:paraId="716F0023"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A65261E"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6C5E33">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14:paraId="6236C27D" w14:textId="77777777" w:rsidTr="004F0734">
        <w:trPr>
          <w:trHeight w:val="480"/>
        </w:trPr>
        <w:tc>
          <w:tcPr>
            <w:tcW w:w="7698" w:type="dxa"/>
            <w:shd w:val="clear" w:color="auto" w:fill="auto"/>
            <w:vAlign w:val="center"/>
            <w:hideMark/>
          </w:tcPr>
          <w:p w14:paraId="72108893"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7F545B12"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2F77003B" w14:textId="77777777" w:rsidTr="004F0734">
        <w:trPr>
          <w:trHeight w:val="300"/>
        </w:trPr>
        <w:tc>
          <w:tcPr>
            <w:tcW w:w="7698" w:type="dxa"/>
            <w:shd w:val="clear" w:color="000000" w:fill="D7E4BC"/>
            <w:vAlign w:val="center"/>
            <w:hideMark/>
          </w:tcPr>
          <w:p w14:paraId="69D0267A" w14:textId="77777777"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2280" w:type="dxa"/>
            <w:shd w:val="clear" w:color="000000" w:fill="D7E4BC"/>
            <w:vAlign w:val="center"/>
            <w:hideMark/>
          </w:tcPr>
          <w:p w14:paraId="7160F3D4" w14:textId="77777777" w:rsidR="0002049F" w:rsidRPr="004E6DD9" w:rsidRDefault="0028310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00768E">
              <w:rPr>
                <w:rFonts w:ascii="Arial" w:hAnsi="Arial" w:cs="Arial"/>
                <w:b/>
                <w:bCs/>
                <w:color w:val="000000"/>
                <w:sz w:val="20"/>
                <w:szCs w:val="20"/>
              </w:rPr>
              <w:t xml:space="preserve">  </w:t>
            </w:r>
            <w:r>
              <w:rPr>
                <w:rFonts w:ascii="Arial" w:hAnsi="Arial" w:cs="Arial"/>
                <w:b/>
                <w:bCs/>
                <w:color w:val="000000"/>
                <w:sz w:val="20"/>
                <w:szCs w:val="20"/>
              </w:rPr>
              <w:t xml:space="preserve">  </w:t>
            </w:r>
            <w:r w:rsidR="00C00D43">
              <w:rPr>
                <w:rFonts w:ascii="Arial" w:hAnsi="Arial" w:cs="Arial"/>
                <w:b/>
                <w:bCs/>
                <w:color w:val="000000"/>
                <w:sz w:val="20"/>
                <w:szCs w:val="20"/>
              </w:rPr>
              <w:t>23</w:t>
            </w:r>
            <w:r>
              <w:rPr>
                <w:rFonts w:ascii="Arial" w:hAnsi="Arial" w:cs="Arial"/>
                <w:b/>
                <w:bCs/>
                <w:color w:val="000000"/>
                <w:sz w:val="20"/>
                <w:szCs w:val="20"/>
              </w:rPr>
              <w:t>,3</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14:paraId="55C88225" w14:textId="77777777" w:rsidTr="004F0734">
        <w:trPr>
          <w:trHeight w:val="300"/>
        </w:trPr>
        <w:tc>
          <w:tcPr>
            <w:tcW w:w="7698" w:type="dxa"/>
            <w:shd w:val="clear" w:color="auto" w:fill="auto"/>
            <w:vAlign w:val="center"/>
            <w:hideMark/>
          </w:tcPr>
          <w:p w14:paraId="0350A6C9"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481B2E35"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0,3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14:paraId="1B57E058" w14:textId="77777777" w:rsidTr="004F0734">
        <w:trPr>
          <w:trHeight w:val="300"/>
        </w:trPr>
        <w:tc>
          <w:tcPr>
            <w:tcW w:w="7698" w:type="dxa"/>
            <w:shd w:val="clear" w:color="auto" w:fill="auto"/>
            <w:vAlign w:val="center"/>
            <w:hideMark/>
          </w:tcPr>
          <w:p w14:paraId="08359C96"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2280" w:type="dxa"/>
            <w:shd w:val="clear" w:color="auto" w:fill="auto"/>
            <w:vAlign w:val="center"/>
            <w:hideMark/>
          </w:tcPr>
          <w:p w14:paraId="0BC4E37D"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2E7C3B">
              <w:rPr>
                <w:rFonts w:ascii="Arial" w:hAnsi="Arial" w:cs="Arial"/>
                <w:b/>
                <w:bCs/>
                <w:color w:val="000000"/>
                <w:sz w:val="20"/>
                <w:szCs w:val="20"/>
              </w:rPr>
              <w:t>,4</w:t>
            </w:r>
            <w:r w:rsidR="00630D0B">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14:paraId="3487E208" w14:textId="77777777" w:rsidTr="004F0734">
        <w:trPr>
          <w:trHeight w:val="300"/>
        </w:trPr>
        <w:tc>
          <w:tcPr>
            <w:tcW w:w="7698" w:type="dxa"/>
            <w:shd w:val="clear" w:color="auto" w:fill="auto"/>
            <w:vAlign w:val="center"/>
            <w:hideMark/>
          </w:tcPr>
          <w:p w14:paraId="154650B6"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45930732"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2E7C3B">
              <w:rPr>
                <w:rFonts w:ascii="Arial" w:hAnsi="Arial" w:cs="Arial"/>
                <w:b/>
                <w:bCs/>
                <w:color w:val="000000"/>
                <w:sz w:val="20"/>
                <w:szCs w:val="20"/>
              </w:rPr>
              <w:t>,800</w:t>
            </w:r>
            <w:r w:rsidR="0002049F" w:rsidRPr="004E6DD9">
              <w:rPr>
                <w:rFonts w:ascii="Arial" w:hAnsi="Arial" w:cs="Arial"/>
                <w:b/>
                <w:bCs/>
                <w:color w:val="000000"/>
                <w:sz w:val="20"/>
                <w:szCs w:val="20"/>
              </w:rPr>
              <w:t>.00</w:t>
            </w:r>
          </w:p>
        </w:tc>
      </w:tr>
      <w:tr w:rsidR="0002049F" w:rsidRPr="004E6DD9" w14:paraId="01205FFD" w14:textId="77777777" w:rsidTr="004F0734">
        <w:trPr>
          <w:trHeight w:val="300"/>
        </w:trPr>
        <w:tc>
          <w:tcPr>
            <w:tcW w:w="7698" w:type="dxa"/>
            <w:shd w:val="clear" w:color="auto" w:fill="auto"/>
            <w:vAlign w:val="center"/>
            <w:hideMark/>
          </w:tcPr>
          <w:p w14:paraId="5BF710B7"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2280" w:type="dxa"/>
            <w:shd w:val="clear" w:color="auto" w:fill="auto"/>
            <w:vAlign w:val="center"/>
            <w:hideMark/>
          </w:tcPr>
          <w:p w14:paraId="30492515"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14:paraId="31004CCD" w14:textId="77777777" w:rsidTr="004F0734">
        <w:trPr>
          <w:trHeight w:val="300"/>
        </w:trPr>
        <w:tc>
          <w:tcPr>
            <w:tcW w:w="7698" w:type="dxa"/>
            <w:shd w:val="clear" w:color="auto" w:fill="auto"/>
            <w:vAlign w:val="center"/>
            <w:hideMark/>
          </w:tcPr>
          <w:p w14:paraId="520F19B7"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Panteones</w:t>
            </w:r>
          </w:p>
        </w:tc>
        <w:tc>
          <w:tcPr>
            <w:tcW w:w="2280" w:type="dxa"/>
            <w:shd w:val="clear" w:color="auto" w:fill="auto"/>
            <w:vAlign w:val="center"/>
            <w:hideMark/>
          </w:tcPr>
          <w:p w14:paraId="285A7326"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2E7C3B">
              <w:rPr>
                <w:rFonts w:ascii="Arial" w:hAnsi="Arial" w:cs="Arial"/>
                <w:b/>
                <w:bCs/>
                <w:color w:val="000000"/>
                <w:sz w:val="20"/>
                <w:szCs w:val="20"/>
              </w:rPr>
              <w:t>,6</w:t>
            </w:r>
            <w:r w:rsidR="000A6DE0">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14:paraId="647E5114" w14:textId="77777777" w:rsidTr="004F0734">
        <w:trPr>
          <w:trHeight w:val="300"/>
        </w:trPr>
        <w:tc>
          <w:tcPr>
            <w:tcW w:w="7698" w:type="dxa"/>
            <w:shd w:val="clear" w:color="auto" w:fill="auto"/>
            <w:vAlign w:val="center"/>
            <w:hideMark/>
          </w:tcPr>
          <w:p w14:paraId="738F1FB3"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2280" w:type="dxa"/>
            <w:shd w:val="clear" w:color="auto" w:fill="auto"/>
            <w:vAlign w:val="center"/>
            <w:hideMark/>
          </w:tcPr>
          <w:p w14:paraId="54BFFDF4"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14:paraId="26B3EE84" w14:textId="77777777" w:rsidTr="004F0734">
        <w:trPr>
          <w:trHeight w:val="300"/>
        </w:trPr>
        <w:tc>
          <w:tcPr>
            <w:tcW w:w="7698" w:type="dxa"/>
            <w:shd w:val="clear" w:color="auto" w:fill="auto"/>
            <w:vAlign w:val="center"/>
            <w:hideMark/>
          </w:tcPr>
          <w:p w14:paraId="5CF96B7E"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Servicio de Seguridad pública (Policía Preventiva y </w:t>
            </w:r>
            <w:r w:rsidR="009C44DD" w:rsidRPr="004E6DD9">
              <w:rPr>
                <w:rFonts w:ascii="Arial" w:hAnsi="Arial" w:cs="Arial"/>
                <w:b/>
                <w:bCs/>
                <w:color w:val="000000"/>
                <w:sz w:val="20"/>
                <w:szCs w:val="20"/>
              </w:rPr>
              <w:t>Tránsito</w:t>
            </w:r>
            <w:r w:rsidRPr="004E6DD9">
              <w:rPr>
                <w:rFonts w:ascii="Arial" w:hAnsi="Arial" w:cs="Arial"/>
                <w:b/>
                <w:bCs/>
                <w:color w:val="000000"/>
                <w:sz w:val="20"/>
                <w:szCs w:val="20"/>
              </w:rPr>
              <w:t xml:space="preserve"> Municipal)</w:t>
            </w:r>
          </w:p>
        </w:tc>
        <w:tc>
          <w:tcPr>
            <w:tcW w:w="2280" w:type="dxa"/>
            <w:shd w:val="clear" w:color="auto" w:fill="auto"/>
            <w:vAlign w:val="center"/>
            <w:hideMark/>
          </w:tcPr>
          <w:p w14:paraId="679DAAF2"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14:paraId="204C1A51" w14:textId="77777777" w:rsidTr="004F0734">
        <w:trPr>
          <w:trHeight w:val="300"/>
        </w:trPr>
        <w:tc>
          <w:tcPr>
            <w:tcW w:w="7698" w:type="dxa"/>
            <w:shd w:val="clear" w:color="auto" w:fill="auto"/>
            <w:vAlign w:val="center"/>
            <w:hideMark/>
          </w:tcPr>
          <w:p w14:paraId="5FD2074E"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lastRenderedPageBreak/>
              <w:t>&gt; Servicio de Catastro</w:t>
            </w:r>
          </w:p>
        </w:tc>
        <w:tc>
          <w:tcPr>
            <w:tcW w:w="2280" w:type="dxa"/>
            <w:shd w:val="clear" w:color="auto" w:fill="auto"/>
            <w:vAlign w:val="center"/>
            <w:hideMark/>
          </w:tcPr>
          <w:p w14:paraId="176F34DF"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5B6D9085" w14:textId="77777777" w:rsidTr="004F0734">
        <w:trPr>
          <w:trHeight w:val="300"/>
        </w:trPr>
        <w:tc>
          <w:tcPr>
            <w:tcW w:w="7698" w:type="dxa"/>
            <w:shd w:val="clear" w:color="000000" w:fill="D7E4BC"/>
            <w:vAlign w:val="center"/>
            <w:hideMark/>
          </w:tcPr>
          <w:p w14:paraId="229A5DF5" w14:textId="77777777"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Derechos</w:t>
            </w:r>
          </w:p>
        </w:tc>
        <w:tc>
          <w:tcPr>
            <w:tcW w:w="2280" w:type="dxa"/>
            <w:shd w:val="clear" w:color="000000" w:fill="D7E4BC"/>
            <w:vAlign w:val="center"/>
            <w:hideMark/>
          </w:tcPr>
          <w:p w14:paraId="17135341" w14:textId="77777777" w:rsidR="0002049F" w:rsidRPr="004E6DD9" w:rsidRDefault="006405EA" w:rsidP="0037424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00768E">
              <w:rPr>
                <w:rFonts w:ascii="Arial" w:hAnsi="Arial" w:cs="Arial"/>
                <w:b/>
                <w:bCs/>
                <w:color w:val="000000"/>
                <w:sz w:val="20"/>
                <w:szCs w:val="20"/>
              </w:rPr>
              <w:t xml:space="preserve">  </w:t>
            </w:r>
            <w:r>
              <w:rPr>
                <w:rFonts w:ascii="Arial" w:hAnsi="Arial" w:cs="Arial"/>
                <w:b/>
                <w:bCs/>
                <w:color w:val="000000"/>
                <w:sz w:val="20"/>
                <w:szCs w:val="20"/>
              </w:rPr>
              <w:t xml:space="preserve"> </w:t>
            </w:r>
            <w:r w:rsidR="005A2625">
              <w:rPr>
                <w:rFonts w:ascii="Arial" w:hAnsi="Arial" w:cs="Arial"/>
                <w:b/>
                <w:bCs/>
                <w:color w:val="000000"/>
                <w:sz w:val="20"/>
                <w:szCs w:val="20"/>
              </w:rPr>
              <w:t>8</w:t>
            </w:r>
            <w:r>
              <w:rPr>
                <w:rFonts w:ascii="Arial" w:hAnsi="Arial" w:cs="Arial"/>
                <w:b/>
                <w:bCs/>
                <w:color w:val="000000"/>
                <w:sz w:val="20"/>
                <w:szCs w:val="20"/>
              </w:rPr>
              <w:t>3</w:t>
            </w:r>
            <w:r w:rsidR="002E7C3B">
              <w:rPr>
                <w:rFonts w:ascii="Arial" w:hAnsi="Arial" w:cs="Arial"/>
                <w:b/>
                <w:bCs/>
                <w:color w:val="000000"/>
                <w:sz w:val="20"/>
                <w:szCs w:val="20"/>
              </w:rPr>
              <w:t>,</w:t>
            </w:r>
            <w:r w:rsidR="00374244">
              <w:rPr>
                <w:rFonts w:ascii="Arial" w:hAnsi="Arial" w:cs="Arial"/>
                <w:b/>
                <w:bCs/>
                <w:color w:val="000000"/>
                <w:sz w:val="20"/>
                <w:szCs w:val="20"/>
              </w:rPr>
              <w:t>8</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14:paraId="5FFC8791" w14:textId="77777777" w:rsidTr="004F0734">
        <w:trPr>
          <w:trHeight w:val="300"/>
        </w:trPr>
        <w:tc>
          <w:tcPr>
            <w:tcW w:w="7698" w:type="dxa"/>
            <w:shd w:val="clear" w:color="auto" w:fill="auto"/>
            <w:vAlign w:val="center"/>
            <w:hideMark/>
          </w:tcPr>
          <w:p w14:paraId="154E2918"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Licencias de funcionamiento y Permisos</w:t>
            </w:r>
          </w:p>
        </w:tc>
        <w:tc>
          <w:tcPr>
            <w:tcW w:w="2280" w:type="dxa"/>
            <w:shd w:val="clear" w:color="auto" w:fill="auto"/>
            <w:vAlign w:val="center"/>
            <w:hideMark/>
          </w:tcPr>
          <w:p w14:paraId="728B2AF9" w14:textId="77777777" w:rsidR="0002049F" w:rsidRPr="004E6DD9" w:rsidRDefault="005A2625" w:rsidP="0002049F">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C00D43">
              <w:rPr>
                <w:rFonts w:ascii="Arial" w:hAnsi="Arial" w:cs="Arial"/>
                <w:b/>
                <w:bCs/>
                <w:color w:val="000000"/>
                <w:sz w:val="20"/>
                <w:szCs w:val="20"/>
              </w:rPr>
              <w:t>2,5</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14:paraId="5C232CEE" w14:textId="77777777" w:rsidTr="004F0734">
        <w:trPr>
          <w:trHeight w:val="300"/>
        </w:trPr>
        <w:tc>
          <w:tcPr>
            <w:tcW w:w="7698" w:type="dxa"/>
            <w:shd w:val="clear" w:color="auto" w:fill="auto"/>
            <w:vAlign w:val="center"/>
            <w:hideMark/>
          </w:tcPr>
          <w:p w14:paraId="75E9C247"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23CF209F"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47737734" w14:textId="77777777" w:rsidTr="004F0734">
        <w:trPr>
          <w:trHeight w:val="300"/>
        </w:trPr>
        <w:tc>
          <w:tcPr>
            <w:tcW w:w="7698" w:type="dxa"/>
            <w:shd w:val="clear" w:color="auto" w:fill="auto"/>
            <w:vAlign w:val="center"/>
            <w:hideMark/>
          </w:tcPr>
          <w:p w14:paraId="4C7F9701"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55D0D475" w14:textId="77777777"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374244">
              <w:rPr>
                <w:rFonts w:ascii="Arial" w:hAnsi="Arial" w:cs="Arial"/>
                <w:b/>
                <w:bCs/>
                <w:color w:val="000000"/>
                <w:sz w:val="20"/>
                <w:szCs w:val="20"/>
              </w:rPr>
              <w:t>,3</w:t>
            </w:r>
            <w:r w:rsidR="002E7C3B">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14:paraId="43FD78F1" w14:textId="77777777" w:rsidTr="004F0734">
        <w:trPr>
          <w:trHeight w:val="300"/>
        </w:trPr>
        <w:tc>
          <w:tcPr>
            <w:tcW w:w="7698" w:type="dxa"/>
            <w:shd w:val="clear" w:color="auto" w:fill="auto"/>
            <w:vAlign w:val="center"/>
            <w:hideMark/>
          </w:tcPr>
          <w:p w14:paraId="33B0D28B"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2189F15E" w14:textId="77777777" w:rsidR="0002049F" w:rsidRPr="004E6DD9" w:rsidRDefault="005F525A"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14:paraId="623469AA" w14:textId="77777777" w:rsidTr="004F0734">
        <w:trPr>
          <w:trHeight w:val="300"/>
        </w:trPr>
        <w:tc>
          <w:tcPr>
            <w:tcW w:w="7698" w:type="dxa"/>
            <w:shd w:val="clear" w:color="auto" w:fill="auto"/>
            <w:vAlign w:val="center"/>
            <w:hideMark/>
          </w:tcPr>
          <w:p w14:paraId="6E158E90"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4C0B226C"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5D7E94D0" w14:textId="77777777" w:rsidTr="004F0734">
        <w:trPr>
          <w:trHeight w:val="300"/>
        </w:trPr>
        <w:tc>
          <w:tcPr>
            <w:tcW w:w="7698" w:type="dxa"/>
            <w:shd w:val="clear" w:color="000000" w:fill="D7E4BC"/>
            <w:vAlign w:val="center"/>
            <w:hideMark/>
          </w:tcPr>
          <w:p w14:paraId="0FC69632" w14:textId="77777777"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shd w:val="clear" w:color="000000" w:fill="D7E4BC"/>
            <w:vAlign w:val="center"/>
            <w:hideMark/>
          </w:tcPr>
          <w:p w14:paraId="507CC42B"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3F7132B2" w14:textId="77777777" w:rsidTr="004F0734">
        <w:trPr>
          <w:trHeight w:val="300"/>
        </w:trPr>
        <w:tc>
          <w:tcPr>
            <w:tcW w:w="7698" w:type="dxa"/>
            <w:shd w:val="clear" w:color="auto" w:fill="auto"/>
            <w:vAlign w:val="center"/>
            <w:hideMark/>
          </w:tcPr>
          <w:p w14:paraId="5C1FDEAE"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2280" w:type="dxa"/>
            <w:shd w:val="clear" w:color="auto" w:fill="auto"/>
            <w:vAlign w:val="center"/>
            <w:hideMark/>
          </w:tcPr>
          <w:p w14:paraId="4DAEA15C"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5B2546DD" w14:textId="77777777" w:rsidTr="004F0734">
        <w:trPr>
          <w:trHeight w:val="300"/>
        </w:trPr>
        <w:tc>
          <w:tcPr>
            <w:tcW w:w="7698" w:type="dxa"/>
            <w:shd w:val="clear" w:color="auto" w:fill="auto"/>
            <w:vAlign w:val="center"/>
            <w:hideMark/>
          </w:tcPr>
          <w:p w14:paraId="74B29C32"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2280" w:type="dxa"/>
            <w:shd w:val="clear" w:color="auto" w:fill="auto"/>
            <w:vAlign w:val="center"/>
            <w:hideMark/>
          </w:tcPr>
          <w:p w14:paraId="031F1996"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3B940D49" w14:textId="77777777" w:rsidTr="004F0734">
        <w:trPr>
          <w:trHeight w:val="300"/>
        </w:trPr>
        <w:tc>
          <w:tcPr>
            <w:tcW w:w="7698" w:type="dxa"/>
            <w:shd w:val="clear" w:color="auto" w:fill="auto"/>
            <w:vAlign w:val="center"/>
            <w:hideMark/>
          </w:tcPr>
          <w:p w14:paraId="401C6F0B" w14:textId="77777777"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2280" w:type="dxa"/>
            <w:shd w:val="clear" w:color="auto" w:fill="auto"/>
            <w:vAlign w:val="center"/>
            <w:hideMark/>
          </w:tcPr>
          <w:p w14:paraId="1DDCD2EA"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14:paraId="36D160C7" w14:textId="77777777" w:rsidTr="004F0734">
        <w:trPr>
          <w:trHeight w:val="510"/>
        </w:trPr>
        <w:tc>
          <w:tcPr>
            <w:tcW w:w="7698" w:type="dxa"/>
            <w:shd w:val="clear" w:color="000000" w:fill="D7E4BC"/>
            <w:vAlign w:val="center"/>
            <w:hideMark/>
          </w:tcPr>
          <w:p w14:paraId="39CE7ECA" w14:textId="77777777"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41E2D9FC" w14:textId="77777777"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197A9008" w14:textId="77777777"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14:paraId="0DF43F4D" w14:textId="77777777" w:rsidR="0002049F" w:rsidRPr="004E6DD9" w:rsidRDefault="0002049F" w:rsidP="0002049F">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w:t>
      </w:r>
      <w:r w:rsidR="00F35B45" w:rsidRPr="004E6DD9">
        <w:rPr>
          <w:rFonts w:ascii="Arial" w:hAnsi="Arial" w:cs="Arial"/>
          <w:b/>
          <w:sz w:val="20"/>
          <w:szCs w:val="20"/>
        </w:rPr>
        <w:t>7</w:t>
      </w:r>
      <w:r w:rsidRPr="004E6DD9">
        <w:rPr>
          <w:rFonts w:ascii="Arial" w:hAnsi="Arial" w:cs="Arial"/>
          <w:b/>
          <w:sz w:val="20"/>
          <w:szCs w:val="20"/>
        </w:rPr>
        <w:t xml:space="preserve">.- </w:t>
      </w:r>
      <w:r w:rsidR="00F35B45" w:rsidRPr="004E6DD9">
        <w:rPr>
          <w:rFonts w:ascii="Arial" w:hAnsi="Arial" w:cs="Arial"/>
          <w:sz w:val="20"/>
          <w:szCs w:val="20"/>
        </w:rPr>
        <w:t>La</w:t>
      </w:r>
      <w:r w:rsidRPr="004E6DD9">
        <w:rPr>
          <w:rFonts w:ascii="Arial" w:hAnsi="Arial" w:cs="Arial"/>
          <w:sz w:val="20"/>
          <w:szCs w:val="20"/>
        </w:rPr>
        <w:t xml:space="preserve">s </w:t>
      </w:r>
      <w:r w:rsidR="00F35B45" w:rsidRPr="004E6DD9">
        <w:rPr>
          <w:rFonts w:ascii="Arial" w:hAnsi="Arial" w:cs="Arial"/>
          <w:sz w:val="20"/>
          <w:szCs w:val="20"/>
        </w:rPr>
        <w:t xml:space="preserve">contribuciones de mejoras que la Hacienda Pública Municipal tiene </w:t>
      </w:r>
      <w:r w:rsidRPr="004E6DD9">
        <w:rPr>
          <w:rFonts w:ascii="Arial" w:hAnsi="Arial" w:cs="Arial"/>
          <w:sz w:val="20"/>
          <w:szCs w:val="20"/>
        </w:rPr>
        <w:t xml:space="preserve">derecho </w:t>
      </w:r>
      <w:r w:rsidR="00F35B45" w:rsidRPr="004E6DD9">
        <w:rPr>
          <w:rFonts w:ascii="Arial" w:hAnsi="Arial" w:cs="Arial"/>
          <w:sz w:val="20"/>
          <w:szCs w:val="20"/>
        </w:rPr>
        <w:t>de percibir, serán</w:t>
      </w:r>
      <w:r w:rsidRPr="004E6DD9">
        <w:rPr>
          <w:rFonts w:ascii="Arial" w:hAnsi="Arial" w:cs="Arial"/>
          <w:sz w:val="20"/>
          <w:szCs w:val="20"/>
        </w:rPr>
        <w:t xml:space="preserve"> </w:t>
      </w:r>
      <w:r w:rsidR="00F35B45" w:rsidRPr="004E6DD9">
        <w:rPr>
          <w:rFonts w:ascii="Arial" w:hAnsi="Arial" w:cs="Arial"/>
          <w:sz w:val="20"/>
          <w:szCs w:val="20"/>
        </w:rPr>
        <w:t>las siguientes</w:t>
      </w:r>
      <w:r w:rsidRPr="004E6DD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14:paraId="59AE23A4" w14:textId="77777777" w:rsidTr="00A7075F">
        <w:trPr>
          <w:trHeight w:val="300"/>
        </w:trPr>
        <w:tc>
          <w:tcPr>
            <w:tcW w:w="7840" w:type="dxa"/>
            <w:shd w:val="clear" w:color="000000" w:fill="D8D8D8"/>
            <w:vAlign w:val="center"/>
            <w:hideMark/>
          </w:tcPr>
          <w:p w14:paraId="6E2D2FE2" w14:textId="77777777"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2280" w:type="dxa"/>
            <w:shd w:val="clear" w:color="000000" w:fill="D8D8D8"/>
            <w:vAlign w:val="center"/>
            <w:hideMark/>
          </w:tcPr>
          <w:p w14:paraId="5692D2CF" w14:textId="77777777" w:rsidR="00F35B45" w:rsidRPr="004E6DD9" w:rsidRDefault="0028310D"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E7C3B">
              <w:rPr>
                <w:rFonts w:ascii="Arial" w:hAnsi="Arial" w:cs="Arial"/>
                <w:b/>
                <w:bCs/>
                <w:color w:val="000000"/>
                <w:sz w:val="20"/>
                <w:szCs w:val="20"/>
              </w:rPr>
              <w:t>3</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14:paraId="046B4A33" w14:textId="77777777" w:rsidTr="00A7075F">
        <w:trPr>
          <w:trHeight w:val="300"/>
        </w:trPr>
        <w:tc>
          <w:tcPr>
            <w:tcW w:w="7840" w:type="dxa"/>
            <w:shd w:val="clear" w:color="000000" w:fill="D7E4BC"/>
            <w:vAlign w:val="center"/>
            <w:hideMark/>
          </w:tcPr>
          <w:p w14:paraId="089A3F9F" w14:textId="77777777"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20875F9A" w14:textId="77777777" w:rsidR="00F35B45" w:rsidRPr="004E6DD9" w:rsidRDefault="0028310D"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E7C3B">
              <w:rPr>
                <w:rFonts w:ascii="Arial" w:hAnsi="Arial" w:cs="Arial"/>
                <w:b/>
                <w:bCs/>
                <w:color w:val="000000"/>
                <w:sz w:val="20"/>
                <w:szCs w:val="20"/>
              </w:rPr>
              <w:t>3</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14:paraId="1B891F1B" w14:textId="77777777" w:rsidTr="00A7075F">
        <w:trPr>
          <w:trHeight w:val="300"/>
        </w:trPr>
        <w:tc>
          <w:tcPr>
            <w:tcW w:w="7840" w:type="dxa"/>
            <w:shd w:val="clear" w:color="auto" w:fill="auto"/>
            <w:vAlign w:val="center"/>
            <w:hideMark/>
          </w:tcPr>
          <w:p w14:paraId="230A434C" w14:textId="77777777"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5BC479FF" w14:textId="77777777" w:rsidR="00F35B45" w:rsidRPr="004E6DD9" w:rsidRDefault="002E7C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14:paraId="0FA2CC68" w14:textId="77777777" w:rsidTr="00A7075F">
        <w:trPr>
          <w:trHeight w:val="300"/>
        </w:trPr>
        <w:tc>
          <w:tcPr>
            <w:tcW w:w="7840" w:type="dxa"/>
            <w:shd w:val="clear" w:color="auto" w:fill="auto"/>
            <w:vAlign w:val="center"/>
            <w:hideMark/>
          </w:tcPr>
          <w:p w14:paraId="767AFEC2" w14:textId="77777777"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678C6245" w14:textId="77777777" w:rsidR="00F35B45" w:rsidRPr="004E6DD9" w:rsidRDefault="005F525A"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1,000</w:t>
            </w:r>
            <w:r w:rsidR="00F35B45" w:rsidRPr="004E6DD9">
              <w:rPr>
                <w:rFonts w:ascii="Arial" w:hAnsi="Arial" w:cs="Arial"/>
                <w:b/>
                <w:bCs/>
                <w:color w:val="000000"/>
                <w:sz w:val="20"/>
                <w:szCs w:val="20"/>
              </w:rPr>
              <w:t>.00</w:t>
            </w:r>
          </w:p>
        </w:tc>
      </w:tr>
      <w:tr w:rsidR="00F35B45" w:rsidRPr="004E6DD9" w14:paraId="320EB643" w14:textId="77777777" w:rsidTr="00A7075F">
        <w:trPr>
          <w:trHeight w:val="765"/>
        </w:trPr>
        <w:tc>
          <w:tcPr>
            <w:tcW w:w="7840" w:type="dxa"/>
            <w:shd w:val="clear" w:color="000000" w:fill="D7E4BC"/>
            <w:vAlign w:val="center"/>
            <w:hideMark/>
          </w:tcPr>
          <w:p w14:paraId="7388755D" w14:textId="77777777"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550B6AD8" w14:textId="77777777"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7973015A" w14:textId="77777777" w:rsidR="00F35B45" w:rsidRPr="004E6DD9" w:rsidRDefault="00F35B45" w:rsidP="0002049F">
      <w:pPr>
        <w:widowControl w:val="0"/>
        <w:autoSpaceDE w:val="0"/>
        <w:autoSpaceDN w:val="0"/>
        <w:adjustRightInd w:val="0"/>
        <w:spacing w:after="0" w:line="360" w:lineRule="auto"/>
        <w:ind w:left="1322"/>
        <w:rPr>
          <w:rFonts w:ascii="Arial" w:hAnsi="Arial" w:cs="Arial"/>
          <w:sz w:val="20"/>
          <w:szCs w:val="20"/>
        </w:rPr>
      </w:pPr>
    </w:p>
    <w:p w14:paraId="4C07D1CE" w14:textId="77777777" w:rsidR="0002049F" w:rsidRPr="004E6DD9" w:rsidRDefault="00F35B45"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 serán las siguientes: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14:paraId="5F36C115" w14:textId="77777777" w:rsidTr="00A7075F">
        <w:trPr>
          <w:trHeight w:val="300"/>
        </w:trPr>
        <w:tc>
          <w:tcPr>
            <w:tcW w:w="7840" w:type="dxa"/>
            <w:shd w:val="clear" w:color="000000" w:fill="D8D8D8"/>
            <w:vAlign w:val="center"/>
            <w:hideMark/>
          </w:tcPr>
          <w:p w14:paraId="6308AC44" w14:textId="77777777"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2280" w:type="dxa"/>
            <w:shd w:val="clear" w:color="000000" w:fill="D8D8D8"/>
            <w:vAlign w:val="center"/>
            <w:hideMark/>
          </w:tcPr>
          <w:p w14:paraId="5EC5A423"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2,3</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51C561EE" w14:textId="77777777" w:rsidTr="00A7075F">
        <w:trPr>
          <w:trHeight w:val="300"/>
        </w:trPr>
        <w:tc>
          <w:tcPr>
            <w:tcW w:w="7840" w:type="dxa"/>
            <w:shd w:val="clear" w:color="000000" w:fill="D7E4BC"/>
            <w:vAlign w:val="center"/>
            <w:hideMark/>
          </w:tcPr>
          <w:p w14:paraId="529A31D2" w14:textId="77777777"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tipo corriente</w:t>
            </w:r>
          </w:p>
        </w:tc>
        <w:tc>
          <w:tcPr>
            <w:tcW w:w="2280" w:type="dxa"/>
            <w:shd w:val="clear" w:color="000000" w:fill="D7E4BC"/>
            <w:vAlign w:val="center"/>
            <w:hideMark/>
          </w:tcPr>
          <w:p w14:paraId="00763469"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8</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7010B8A5" w14:textId="77777777" w:rsidTr="00A7075F">
        <w:trPr>
          <w:trHeight w:val="300"/>
        </w:trPr>
        <w:tc>
          <w:tcPr>
            <w:tcW w:w="7840" w:type="dxa"/>
            <w:shd w:val="clear" w:color="auto" w:fill="auto"/>
            <w:vAlign w:val="center"/>
            <w:hideMark/>
          </w:tcPr>
          <w:p w14:paraId="1C4AD3BC" w14:textId="77777777"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2280" w:type="dxa"/>
            <w:shd w:val="clear" w:color="auto" w:fill="auto"/>
            <w:vAlign w:val="center"/>
            <w:hideMark/>
          </w:tcPr>
          <w:p w14:paraId="7DA9A44A" w14:textId="77777777" w:rsidR="00F35B45" w:rsidRPr="004E6DD9" w:rsidRDefault="00374244" w:rsidP="00374244">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6C435799" w14:textId="77777777" w:rsidTr="00A7075F">
        <w:trPr>
          <w:trHeight w:val="300"/>
        </w:trPr>
        <w:tc>
          <w:tcPr>
            <w:tcW w:w="7840" w:type="dxa"/>
            <w:shd w:val="clear" w:color="000000" w:fill="D7E4BC"/>
            <w:vAlign w:val="center"/>
            <w:hideMark/>
          </w:tcPr>
          <w:p w14:paraId="4C888541" w14:textId="77777777"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2280" w:type="dxa"/>
            <w:shd w:val="clear" w:color="000000" w:fill="D7E4BC"/>
            <w:vAlign w:val="center"/>
            <w:hideMark/>
          </w:tcPr>
          <w:p w14:paraId="2C6CFD6F"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5</w:t>
            </w:r>
            <w:r w:rsidR="0028310D">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1F3330AB" w14:textId="77777777" w:rsidTr="00A7075F">
        <w:trPr>
          <w:trHeight w:val="510"/>
        </w:trPr>
        <w:tc>
          <w:tcPr>
            <w:tcW w:w="7840" w:type="dxa"/>
            <w:shd w:val="clear" w:color="auto" w:fill="auto"/>
            <w:vAlign w:val="center"/>
            <w:hideMark/>
          </w:tcPr>
          <w:p w14:paraId="6E848556" w14:textId="77777777"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6CFC1EB6" w14:textId="77777777"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14:paraId="16ED9740" w14:textId="77777777" w:rsidTr="00A7075F">
        <w:trPr>
          <w:trHeight w:val="525"/>
        </w:trPr>
        <w:tc>
          <w:tcPr>
            <w:tcW w:w="7840" w:type="dxa"/>
            <w:shd w:val="clear" w:color="auto" w:fill="auto"/>
            <w:vAlign w:val="center"/>
            <w:hideMark/>
          </w:tcPr>
          <w:p w14:paraId="09DED00A" w14:textId="77777777" w:rsidR="00F35B45"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p w14:paraId="43DFC0C9" w14:textId="77777777" w:rsidR="00374244" w:rsidRPr="004E6DD9" w:rsidRDefault="00374244" w:rsidP="00F35B45">
            <w:pPr>
              <w:spacing w:line="240" w:lineRule="auto"/>
              <w:ind w:firstLineChars="400" w:firstLine="803"/>
              <w:rPr>
                <w:rFonts w:ascii="Arial" w:hAnsi="Arial" w:cs="Arial"/>
                <w:b/>
                <w:bCs/>
                <w:color w:val="000000"/>
                <w:sz w:val="20"/>
                <w:szCs w:val="20"/>
              </w:rPr>
            </w:pPr>
          </w:p>
        </w:tc>
        <w:tc>
          <w:tcPr>
            <w:tcW w:w="2280" w:type="dxa"/>
            <w:shd w:val="clear" w:color="auto" w:fill="auto"/>
            <w:vAlign w:val="center"/>
            <w:hideMark/>
          </w:tcPr>
          <w:p w14:paraId="79F3BED9"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lastRenderedPageBreak/>
              <w:t>5</w:t>
            </w:r>
            <w:r w:rsidR="0028310D">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57FEDF9B" w14:textId="77777777" w:rsidTr="00A7075F">
        <w:trPr>
          <w:trHeight w:val="510"/>
        </w:trPr>
        <w:tc>
          <w:tcPr>
            <w:tcW w:w="7840" w:type="dxa"/>
            <w:shd w:val="clear" w:color="000000" w:fill="D7E4BC"/>
            <w:vAlign w:val="center"/>
            <w:hideMark/>
          </w:tcPr>
          <w:p w14:paraId="33D03503" w14:textId="77777777"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lastRenderedPageBreak/>
              <w:t>Productos no comprendidos en las fracciones de la Ley de Ingresos causadas en ejercicios fiscales anteriores pendientes de liquidación o pago</w:t>
            </w:r>
          </w:p>
        </w:tc>
        <w:tc>
          <w:tcPr>
            <w:tcW w:w="2280" w:type="dxa"/>
            <w:shd w:val="clear" w:color="000000" w:fill="D7E4BC"/>
            <w:vAlign w:val="center"/>
            <w:hideMark/>
          </w:tcPr>
          <w:p w14:paraId="558E87DC"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1,0</w:t>
            </w:r>
            <w:r w:rsidR="002E7C3B">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14:paraId="40ACCB1D" w14:textId="77777777" w:rsidTr="00A7075F">
        <w:trPr>
          <w:trHeight w:val="300"/>
        </w:trPr>
        <w:tc>
          <w:tcPr>
            <w:tcW w:w="7840" w:type="dxa"/>
            <w:shd w:val="clear" w:color="auto" w:fill="auto"/>
            <w:vAlign w:val="center"/>
            <w:hideMark/>
          </w:tcPr>
          <w:p w14:paraId="67D53198" w14:textId="77777777"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Otros Productos</w:t>
            </w:r>
          </w:p>
        </w:tc>
        <w:tc>
          <w:tcPr>
            <w:tcW w:w="2280" w:type="dxa"/>
            <w:shd w:val="clear" w:color="auto" w:fill="auto"/>
            <w:vAlign w:val="center"/>
            <w:hideMark/>
          </w:tcPr>
          <w:p w14:paraId="78DC90D2" w14:textId="77777777"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2E7C3B">
              <w:rPr>
                <w:rFonts w:ascii="Arial" w:hAnsi="Arial" w:cs="Arial"/>
                <w:b/>
                <w:bCs/>
                <w:color w:val="000000"/>
                <w:sz w:val="20"/>
                <w:szCs w:val="20"/>
              </w:rPr>
              <w:t>00</w:t>
            </w:r>
            <w:r w:rsidR="00F35B45" w:rsidRPr="004E6DD9">
              <w:rPr>
                <w:rFonts w:ascii="Arial" w:hAnsi="Arial" w:cs="Arial"/>
                <w:b/>
                <w:bCs/>
                <w:color w:val="000000"/>
                <w:sz w:val="20"/>
                <w:szCs w:val="20"/>
              </w:rPr>
              <w:t>.00</w:t>
            </w:r>
          </w:p>
        </w:tc>
      </w:tr>
    </w:tbl>
    <w:p w14:paraId="3FF8F712" w14:textId="77777777" w:rsidR="00F35B45" w:rsidRPr="004E6DD9" w:rsidRDefault="00F35B45" w:rsidP="00744B9E">
      <w:pPr>
        <w:widowControl w:val="0"/>
        <w:autoSpaceDE w:val="0"/>
        <w:autoSpaceDN w:val="0"/>
        <w:adjustRightInd w:val="0"/>
        <w:spacing w:after="0" w:line="360" w:lineRule="auto"/>
        <w:ind w:left="1322"/>
        <w:rPr>
          <w:rFonts w:ascii="Arial" w:hAnsi="Arial" w:cs="Arial"/>
          <w:sz w:val="20"/>
          <w:szCs w:val="20"/>
        </w:rPr>
      </w:pPr>
    </w:p>
    <w:p w14:paraId="4D2B37B8" w14:textId="77777777" w:rsidR="00483AFD" w:rsidRPr="004E6DD9" w:rsidRDefault="00F35B45"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14:paraId="576EEE1E" w14:textId="77777777" w:rsidTr="00A7075F">
        <w:trPr>
          <w:trHeight w:val="300"/>
        </w:trPr>
        <w:tc>
          <w:tcPr>
            <w:tcW w:w="7840" w:type="dxa"/>
            <w:shd w:val="clear" w:color="000000" w:fill="D8D8D8"/>
            <w:vAlign w:val="center"/>
            <w:hideMark/>
          </w:tcPr>
          <w:p w14:paraId="0E0560F1" w14:textId="77777777"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2280" w:type="dxa"/>
            <w:shd w:val="clear" w:color="000000" w:fill="D8D8D8"/>
            <w:vAlign w:val="center"/>
            <w:hideMark/>
          </w:tcPr>
          <w:p w14:paraId="7F64C1E2" w14:textId="77777777" w:rsidR="00483AFD" w:rsidRPr="004E6DD9" w:rsidRDefault="00374244" w:rsidP="0037424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A2625">
              <w:rPr>
                <w:rFonts w:ascii="Arial" w:hAnsi="Arial" w:cs="Arial"/>
                <w:b/>
                <w:bCs/>
                <w:color w:val="000000"/>
                <w:sz w:val="20"/>
                <w:szCs w:val="20"/>
              </w:rPr>
              <w:t>37</w:t>
            </w:r>
            <w:r>
              <w:rPr>
                <w:rFonts w:ascii="Arial" w:hAnsi="Arial" w:cs="Arial"/>
                <w:b/>
                <w:bCs/>
                <w:color w:val="000000"/>
                <w:sz w:val="20"/>
                <w:szCs w:val="20"/>
              </w:rPr>
              <w:t>9,7</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14:paraId="32C65A54" w14:textId="77777777" w:rsidTr="00A7075F">
        <w:trPr>
          <w:trHeight w:val="300"/>
        </w:trPr>
        <w:tc>
          <w:tcPr>
            <w:tcW w:w="7840" w:type="dxa"/>
            <w:shd w:val="clear" w:color="000000" w:fill="D7E4BC"/>
            <w:vAlign w:val="center"/>
            <w:hideMark/>
          </w:tcPr>
          <w:p w14:paraId="55B1C7D8"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2280" w:type="dxa"/>
            <w:shd w:val="clear" w:color="000000" w:fill="D7E4BC"/>
            <w:vAlign w:val="center"/>
            <w:hideMark/>
          </w:tcPr>
          <w:p w14:paraId="204C863B" w14:textId="77777777"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5A2625">
              <w:rPr>
                <w:rFonts w:ascii="Arial" w:hAnsi="Arial" w:cs="Arial"/>
                <w:b/>
                <w:bCs/>
                <w:color w:val="000000"/>
                <w:sz w:val="20"/>
                <w:szCs w:val="20"/>
              </w:rPr>
              <w:t>37</w:t>
            </w:r>
            <w:r>
              <w:rPr>
                <w:rFonts w:ascii="Arial" w:hAnsi="Arial" w:cs="Arial"/>
                <w:b/>
                <w:bCs/>
                <w:color w:val="000000"/>
                <w:sz w:val="20"/>
                <w:szCs w:val="20"/>
              </w:rPr>
              <w:t>9,7</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14:paraId="43811AA9" w14:textId="77777777" w:rsidTr="00A7075F">
        <w:trPr>
          <w:trHeight w:val="300"/>
        </w:trPr>
        <w:tc>
          <w:tcPr>
            <w:tcW w:w="7840" w:type="dxa"/>
            <w:shd w:val="clear" w:color="auto" w:fill="auto"/>
            <w:vAlign w:val="center"/>
            <w:hideMark/>
          </w:tcPr>
          <w:p w14:paraId="7E841AA2"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2280" w:type="dxa"/>
            <w:shd w:val="clear" w:color="auto" w:fill="auto"/>
            <w:vAlign w:val="center"/>
            <w:hideMark/>
          </w:tcPr>
          <w:p w14:paraId="2CFEBC0D" w14:textId="77777777"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14:paraId="5DEBFC17" w14:textId="77777777" w:rsidTr="00A7075F">
        <w:trPr>
          <w:trHeight w:val="300"/>
        </w:trPr>
        <w:tc>
          <w:tcPr>
            <w:tcW w:w="7840" w:type="dxa"/>
            <w:shd w:val="clear" w:color="auto" w:fill="auto"/>
            <w:vAlign w:val="center"/>
            <w:hideMark/>
          </w:tcPr>
          <w:p w14:paraId="4AE89A5D"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5876BAE0" w14:textId="77777777"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28310D">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14:paraId="207872A3" w14:textId="77777777" w:rsidTr="00A7075F">
        <w:trPr>
          <w:trHeight w:val="300"/>
        </w:trPr>
        <w:tc>
          <w:tcPr>
            <w:tcW w:w="7840" w:type="dxa"/>
            <w:shd w:val="clear" w:color="auto" w:fill="auto"/>
            <w:vAlign w:val="center"/>
            <w:hideMark/>
          </w:tcPr>
          <w:p w14:paraId="4132DA98"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Cesiones</w:t>
            </w:r>
          </w:p>
        </w:tc>
        <w:tc>
          <w:tcPr>
            <w:tcW w:w="2280" w:type="dxa"/>
            <w:shd w:val="clear" w:color="auto" w:fill="auto"/>
            <w:vAlign w:val="center"/>
            <w:hideMark/>
          </w:tcPr>
          <w:p w14:paraId="56F8C3B2"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40F7304D" w14:textId="77777777" w:rsidTr="00A7075F">
        <w:trPr>
          <w:trHeight w:val="300"/>
        </w:trPr>
        <w:tc>
          <w:tcPr>
            <w:tcW w:w="7840" w:type="dxa"/>
            <w:shd w:val="clear" w:color="auto" w:fill="auto"/>
            <w:vAlign w:val="center"/>
            <w:hideMark/>
          </w:tcPr>
          <w:p w14:paraId="47D28B11"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Herencias</w:t>
            </w:r>
          </w:p>
        </w:tc>
        <w:tc>
          <w:tcPr>
            <w:tcW w:w="2280" w:type="dxa"/>
            <w:shd w:val="clear" w:color="auto" w:fill="auto"/>
            <w:vAlign w:val="center"/>
            <w:hideMark/>
          </w:tcPr>
          <w:p w14:paraId="732DD953"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74FA792E" w14:textId="77777777" w:rsidTr="00A7075F">
        <w:trPr>
          <w:trHeight w:val="300"/>
        </w:trPr>
        <w:tc>
          <w:tcPr>
            <w:tcW w:w="7840" w:type="dxa"/>
            <w:shd w:val="clear" w:color="auto" w:fill="auto"/>
            <w:vAlign w:val="center"/>
            <w:hideMark/>
          </w:tcPr>
          <w:p w14:paraId="6604CA38"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Legados</w:t>
            </w:r>
          </w:p>
        </w:tc>
        <w:tc>
          <w:tcPr>
            <w:tcW w:w="2280" w:type="dxa"/>
            <w:shd w:val="clear" w:color="auto" w:fill="auto"/>
            <w:vAlign w:val="center"/>
            <w:hideMark/>
          </w:tcPr>
          <w:p w14:paraId="60CEB4C9"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6F9F588A" w14:textId="77777777" w:rsidTr="00A7075F">
        <w:trPr>
          <w:trHeight w:val="300"/>
        </w:trPr>
        <w:tc>
          <w:tcPr>
            <w:tcW w:w="7840" w:type="dxa"/>
            <w:shd w:val="clear" w:color="auto" w:fill="auto"/>
            <w:vAlign w:val="center"/>
            <w:hideMark/>
          </w:tcPr>
          <w:p w14:paraId="4807C4B5"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Donaciones</w:t>
            </w:r>
          </w:p>
        </w:tc>
        <w:tc>
          <w:tcPr>
            <w:tcW w:w="2280" w:type="dxa"/>
            <w:shd w:val="clear" w:color="auto" w:fill="auto"/>
            <w:vAlign w:val="center"/>
            <w:hideMark/>
          </w:tcPr>
          <w:p w14:paraId="6D123C47"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2B3847C5" w14:textId="77777777" w:rsidTr="00A7075F">
        <w:trPr>
          <w:trHeight w:val="300"/>
        </w:trPr>
        <w:tc>
          <w:tcPr>
            <w:tcW w:w="7840" w:type="dxa"/>
            <w:shd w:val="clear" w:color="auto" w:fill="auto"/>
            <w:vAlign w:val="center"/>
            <w:hideMark/>
          </w:tcPr>
          <w:p w14:paraId="4F14A3F0"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2280" w:type="dxa"/>
            <w:shd w:val="clear" w:color="auto" w:fill="auto"/>
            <w:vAlign w:val="center"/>
            <w:hideMark/>
          </w:tcPr>
          <w:p w14:paraId="65E20720"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1BED94FD" w14:textId="77777777" w:rsidTr="00A7075F">
        <w:trPr>
          <w:trHeight w:val="300"/>
        </w:trPr>
        <w:tc>
          <w:tcPr>
            <w:tcW w:w="7840" w:type="dxa"/>
            <w:shd w:val="clear" w:color="auto" w:fill="auto"/>
            <w:vAlign w:val="center"/>
            <w:hideMark/>
          </w:tcPr>
          <w:p w14:paraId="29260EAF"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2280" w:type="dxa"/>
            <w:shd w:val="clear" w:color="auto" w:fill="auto"/>
            <w:vAlign w:val="center"/>
            <w:hideMark/>
          </w:tcPr>
          <w:p w14:paraId="340E194E"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13B8E3E8" w14:textId="77777777" w:rsidTr="00A7075F">
        <w:trPr>
          <w:trHeight w:val="300"/>
        </w:trPr>
        <w:tc>
          <w:tcPr>
            <w:tcW w:w="7840" w:type="dxa"/>
            <w:shd w:val="clear" w:color="auto" w:fill="auto"/>
            <w:vAlign w:val="center"/>
            <w:hideMark/>
          </w:tcPr>
          <w:p w14:paraId="0479649D"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2280" w:type="dxa"/>
            <w:shd w:val="clear" w:color="auto" w:fill="auto"/>
            <w:vAlign w:val="center"/>
            <w:hideMark/>
          </w:tcPr>
          <w:p w14:paraId="40157F13"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22B70EA3" w14:textId="77777777" w:rsidTr="00A7075F">
        <w:trPr>
          <w:trHeight w:val="300"/>
        </w:trPr>
        <w:tc>
          <w:tcPr>
            <w:tcW w:w="7840" w:type="dxa"/>
            <w:shd w:val="clear" w:color="auto" w:fill="auto"/>
            <w:vAlign w:val="center"/>
            <w:hideMark/>
          </w:tcPr>
          <w:p w14:paraId="370BF341"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2280" w:type="dxa"/>
            <w:shd w:val="clear" w:color="auto" w:fill="auto"/>
            <w:vAlign w:val="center"/>
            <w:hideMark/>
          </w:tcPr>
          <w:p w14:paraId="607FD263"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189224FF" w14:textId="77777777" w:rsidTr="00A7075F">
        <w:trPr>
          <w:trHeight w:val="300"/>
        </w:trPr>
        <w:tc>
          <w:tcPr>
            <w:tcW w:w="7840" w:type="dxa"/>
            <w:shd w:val="clear" w:color="auto" w:fill="auto"/>
            <w:vAlign w:val="center"/>
            <w:hideMark/>
          </w:tcPr>
          <w:p w14:paraId="63B9418E"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5514C338"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5337784D" w14:textId="77777777" w:rsidTr="00A7075F">
        <w:trPr>
          <w:trHeight w:val="300"/>
        </w:trPr>
        <w:tc>
          <w:tcPr>
            <w:tcW w:w="7840" w:type="dxa"/>
            <w:shd w:val="clear" w:color="auto" w:fill="auto"/>
            <w:vAlign w:val="center"/>
            <w:hideMark/>
          </w:tcPr>
          <w:p w14:paraId="39A20276"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Convenidos con la </w:t>
            </w:r>
            <w:r w:rsidR="009C44DD" w:rsidRPr="004E6DD9">
              <w:rPr>
                <w:rFonts w:ascii="Arial" w:hAnsi="Arial" w:cs="Arial"/>
                <w:b/>
                <w:bCs/>
                <w:color w:val="000000"/>
                <w:sz w:val="20"/>
                <w:szCs w:val="20"/>
              </w:rPr>
              <w:t>Federación</w:t>
            </w:r>
            <w:r w:rsidRPr="004E6DD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14:paraId="174528B5"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2AD2AA6D" w14:textId="77777777" w:rsidTr="00A7075F">
        <w:trPr>
          <w:trHeight w:val="300"/>
        </w:trPr>
        <w:tc>
          <w:tcPr>
            <w:tcW w:w="7840" w:type="dxa"/>
            <w:shd w:val="clear" w:color="auto" w:fill="auto"/>
            <w:vAlign w:val="center"/>
            <w:hideMark/>
          </w:tcPr>
          <w:p w14:paraId="120F05EE"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2280" w:type="dxa"/>
            <w:shd w:val="clear" w:color="auto" w:fill="auto"/>
            <w:vAlign w:val="center"/>
            <w:hideMark/>
          </w:tcPr>
          <w:p w14:paraId="65633AC6" w14:textId="77777777" w:rsidR="00483AFD" w:rsidRPr="004E6DD9" w:rsidRDefault="005A2625" w:rsidP="00483AFD">
            <w:pPr>
              <w:spacing w:line="240" w:lineRule="auto"/>
              <w:jc w:val="right"/>
              <w:rPr>
                <w:rFonts w:ascii="Arial" w:hAnsi="Arial" w:cs="Arial"/>
                <w:b/>
                <w:bCs/>
                <w:color w:val="000000"/>
                <w:sz w:val="20"/>
                <w:szCs w:val="20"/>
              </w:rPr>
            </w:pPr>
            <w:r>
              <w:rPr>
                <w:rFonts w:ascii="Arial" w:hAnsi="Arial" w:cs="Arial"/>
                <w:b/>
                <w:bCs/>
                <w:color w:val="000000"/>
                <w:sz w:val="20"/>
                <w:szCs w:val="20"/>
              </w:rPr>
              <w:t>376</w:t>
            </w:r>
            <w:r w:rsidR="00374244">
              <w:rPr>
                <w:rFonts w:ascii="Arial" w:hAnsi="Arial" w:cs="Arial"/>
                <w:b/>
                <w:bCs/>
                <w:color w:val="000000"/>
                <w:sz w:val="20"/>
                <w:szCs w:val="20"/>
              </w:rPr>
              <w:t>,8</w:t>
            </w:r>
            <w:r w:rsidR="00C566EE">
              <w:rPr>
                <w:rFonts w:ascii="Arial" w:hAnsi="Arial" w:cs="Arial"/>
                <w:b/>
                <w:bCs/>
                <w:color w:val="000000"/>
                <w:sz w:val="20"/>
                <w:szCs w:val="20"/>
              </w:rPr>
              <w:t>0</w:t>
            </w:r>
            <w:r w:rsidR="00483AFD" w:rsidRPr="004E6DD9">
              <w:rPr>
                <w:rFonts w:ascii="Arial" w:hAnsi="Arial" w:cs="Arial"/>
                <w:b/>
                <w:bCs/>
                <w:color w:val="000000"/>
                <w:sz w:val="20"/>
                <w:szCs w:val="20"/>
              </w:rPr>
              <w:t>0.00</w:t>
            </w:r>
          </w:p>
        </w:tc>
      </w:tr>
      <w:tr w:rsidR="00483AFD" w:rsidRPr="004E6DD9" w14:paraId="3B751D16" w14:textId="77777777" w:rsidTr="00A7075F">
        <w:trPr>
          <w:trHeight w:val="300"/>
        </w:trPr>
        <w:tc>
          <w:tcPr>
            <w:tcW w:w="7840" w:type="dxa"/>
            <w:shd w:val="clear" w:color="000000" w:fill="D7E4BC"/>
            <w:vAlign w:val="center"/>
            <w:hideMark/>
          </w:tcPr>
          <w:p w14:paraId="6EE0F209"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46B22653"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08D4715A" w14:textId="77777777" w:rsidTr="00A7075F">
        <w:trPr>
          <w:trHeight w:val="510"/>
        </w:trPr>
        <w:tc>
          <w:tcPr>
            <w:tcW w:w="7840" w:type="dxa"/>
            <w:shd w:val="clear" w:color="000000" w:fill="D7E4BC"/>
            <w:vAlign w:val="center"/>
            <w:hideMark/>
          </w:tcPr>
          <w:p w14:paraId="16E9B427"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1EB109DF"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590D4C28" w14:textId="77777777" w:rsidR="00483AFD" w:rsidRPr="004E6DD9" w:rsidRDefault="00483AFD" w:rsidP="00F35B45">
      <w:pPr>
        <w:widowControl w:val="0"/>
        <w:autoSpaceDE w:val="0"/>
        <w:autoSpaceDN w:val="0"/>
        <w:adjustRightInd w:val="0"/>
        <w:spacing w:after="0" w:line="360" w:lineRule="auto"/>
        <w:ind w:left="1322"/>
        <w:rPr>
          <w:rFonts w:ascii="Arial" w:hAnsi="Arial" w:cs="Arial"/>
          <w:sz w:val="20"/>
          <w:szCs w:val="20"/>
        </w:rPr>
      </w:pPr>
    </w:p>
    <w:p w14:paraId="6E2F78CA" w14:textId="77777777"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10.- </w:t>
      </w:r>
      <w:r w:rsidRPr="004E6DD9">
        <w:rPr>
          <w:rFonts w:ascii="Arial" w:hAnsi="Arial" w:cs="Arial"/>
          <w:sz w:val="20"/>
          <w:szCs w:val="20"/>
        </w:rPr>
        <w:t>Los ingresos por Participaciones que percibirá la Hacienda Pública Municipal se integrarán por  los siguientes conceptos: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14:paraId="30EB154A" w14:textId="77777777" w:rsidTr="00A7075F">
        <w:trPr>
          <w:trHeight w:val="300"/>
        </w:trPr>
        <w:tc>
          <w:tcPr>
            <w:tcW w:w="7840" w:type="dxa"/>
            <w:shd w:val="clear" w:color="000000" w:fill="D7E4BC"/>
            <w:vAlign w:val="center"/>
            <w:hideMark/>
          </w:tcPr>
          <w:p w14:paraId="2E39CA8E"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Participaciones</w:t>
            </w:r>
          </w:p>
        </w:tc>
        <w:tc>
          <w:tcPr>
            <w:tcW w:w="2280" w:type="dxa"/>
            <w:shd w:val="clear" w:color="000000" w:fill="D7E4BC"/>
            <w:vAlign w:val="center"/>
            <w:hideMark/>
          </w:tcPr>
          <w:p w14:paraId="7A1C7616" w14:textId="77777777" w:rsidR="00483AFD" w:rsidRPr="004E6DD9" w:rsidRDefault="005D48EB" w:rsidP="002E7C3B">
            <w:pPr>
              <w:spacing w:line="240" w:lineRule="auto"/>
              <w:jc w:val="right"/>
              <w:rPr>
                <w:rFonts w:ascii="Arial" w:hAnsi="Arial" w:cs="Arial"/>
                <w:b/>
                <w:bCs/>
                <w:color w:val="000000"/>
                <w:sz w:val="20"/>
                <w:szCs w:val="20"/>
              </w:rPr>
            </w:pPr>
            <w:r>
              <w:rPr>
                <w:rFonts w:ascii="Arial" w:hAnsi="Arial" w:cs="Arial"/>
                <w:b/>
                <w:bCs/>
                <w:color w:val="000000"/>
                <w:sz w:val="20"/>
                <w:szCs w:val="20"/>
              </w:rPr>
              <w:t>$  2</w:t>
            </w:r>
            <w:r w:rsidR="005A2625">
              <w:rPr>
                <w:rFonts w:ascii="Arial" w:hAnsi="Arial" w:cs="Arial"/>
                <w:b/>
                <w:bCs/>
                <w:color w:val="000000"/>
                <w:sz w:val="20"/>
                <w:szCs w:val="20"/>
              </w:rPr>
              <w:t>2</w:t>
            </w:r>
            <w:r>
              <w:rPr>
                <w:rFonts w:ascii="Arial" w:hAnsi="Arial" w:cs="Arial"/>
                <w:b/>
                <w:bCs/>
                <w:color w:val="000000"/>
                <w:sz w:val="20"/>
                <w:szCs w:val="20"/>
              </w:rPr>
              <w:t>´</w:t>
            </w:r>
            <w:r w:rsidR="005A2625">
              <w:rPr>
                <w:rFonts w:ascii="Arial" w:hAnsi="Arial" w:cs="Arial"/>
                <w:b/>
                <w:bCs/>
                <w:color w:val="000000"/>
                <w:sz w:val="20"/>
                <w:szCs w:val="20"/>
              </w:rPr>
              <w:t>844</w:t>
            </w:r>
            <w:r>
              <w:rPr>
                <w:rFonts w:ascii="Arial" w:hAnsi="Arial" w:cs="Arial"/>
                <w:b/>
                <w:bCs/>
                <w:color w:val="000000"/>
                <w:sz w:val="20"/>
                <w:szCs w:val="20"/>
              </w:rPr>
              <w:t>,</w:t>
            </w:r>
            <w:r w:rsidR="005A2625">
              <w:rPr>
                <w:rFonts w:ascii="Arial" w:hAnsi="Arial" w:cs="Arial"/>
                <w:b/>
                <w:bCs/>
                <w:color w:val="000000"/>
                <w:sz w:val="20"/>
                <w:szCs w:val="20"/>
              </w:rPr>
              <w:t>277</w:t>
            </w:r>
            <w:r w:rsidR="0028310D">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14:paraId="0AC6B602" w14:textId="77777777" w:rsidTr="00A7075F">
        <w:trPr>
          <w:trHeight w:val="300"/>
        </w:trPr>
        <w:tc>
          <w:tcPr>
            <w:tcW w:w="7840" w:type="dxa"/>
            <w:shd w:val="clear" w:color="auto" w:fill="auto"/>
            <w:vAlign w:val="center"/>
            <w:hideMark/>
          </w:tcPr>
          <w:p w14:paraId="459C95EB"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2280" w:type="dxa"/>
            <w:shd w:val="clear" w:color="auto" w:fill="auto"/>
            <w:vAlign w:val="center"/>
            <w:hideMark/>
          </w:tcPr>
          <w:p w14:paraId="233030A4" w14:textId="77777777" w:rsidR="00483AFD" w:rsidRPr="004E6DD9" w:rsidRDefault="005D48E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A2625">
              <w:rPr>
                <w:rFonts w:ascii="Arial" w:hAnsi="Arial" w:cs="Arial"/>
                <w:b/>
                <w:bCs/>
                <w:color w:val="000000"/>
                <w:sz w:val="20"/>
                <w:szCs w:val="20"/>
              </w:rPr>
              <w:t>2</w:t>
            </w:r>
            <w:r>
              <w:rPr>
                <w:rFonts w:ascii="Arial" w:hAnsi="Arial" w:cs="Arial"/>
                <w:b/>
                <w:bCs/>
                <w:color w:val="000000"/>
                <w:sz w:val="20"/>
                <w:szCs w:val="20"/>
              </w:rPr>
              <w:t>´</w:t>
            </w:r>
            <w:r w:rsidR="005A2625">
              <w:rPr>
                <w:rFonts w:ascii="Arial" w:hAnsi="Arial" w:cs="Arial"/>
                <w:b/>
                <w:bCs/>
                <w:color w:val="000000"/>
                <w:sz w:val="20"/>
                <w:szCs w:val="20"/>
              </w:rPr>
              <w:t>844</w:t>
            </w:r>
            <w:r>
              <w:rPr>
                <w:rFonts w:ascii="Arial" w:hAnsi="Arial" w:cs="Arial"/>
                <w:b/>
                <w:bCs/>
                <w:color w:val="000000"/>
                <w:sz w:val="20"/>
                <w:szCs w:val="20"/>
              </w:rPr>
              <w:t>,</w:t>
            </w:r>
            <w:r w:rsidR="005A2625">
              <w:rPr>
                <w:rFonts w:ascii="Arial" w:hAnsi="Arial" w:cs="Arial"/>
                <w:b/>
                <w:bCs/>
                <w:color w:val="000000"/>
                <w:sz w:val="20"/>
                <w:szCs w:val="20"/>
              </w:rPr>
              <w:t>277</w:t>
            </w:r>
            <w:r w:rsidR="000A6DE0">
              <w:rPr>
                <w:rFonts w:ascii="Arial" w:hAnsi="Arial" w:cs="Arial"/>
                <w:b/>
                <w:bCs/>
                <w:color w:val="000000"/>
                <w:sz w:val="20"/>
                <w:szCs w:val="20"/>
              </w:rPr>
              <w:t>.</w:t>
            </w:r>
            <w:r w:rsidR="0028310D">
              <w:rPr>
                <w:rFonts w:ascii="Arial" w:hAnsi="Arial" w:cs="Arial"/>
                <w:b/>
                <w:bCs/>
                <w:color w:val="000000"/>
                <w:sz w:val="20"/>
                <w:szCs w:val="20"/>
              </w:rPr>
              <w:t>0</w:t>
            </w:r>
            <w:r w:rsidR="002E7C3B">
              <w:rPr>
                <w:rFonts w:ascii="Arial" w:hAnsi="Arial" w:cs="Arial"/>
                <w:b/>
                <w:bCs/>
                <w:color w:val="000000"/>
                <w:sz w:val="20"/>
                <w:szCs w:val="20"/>
              </w:rPr>
              <w:t>0</w:t>
            </w:r>
          </w:p>
        </w:tc>
      </w:tr>
    </w:tbl>
    <w:p w14:paraId="04412793" w14:textId="77777777" w:rsidR="00483AFD" w:rsidRPr="004E6DD9" w:rsidRDefault="00483AFD" w:rsidP="00483AFD">
      <w:pPr>
        <w:widowControl w:val="0"/>
        <w:autoSpaceDE w:val="0"/>
        <w:autoSpaceDN w:val="0"/>
        <w:adjustRightInd w:val="0"/>
        <w:spacing w:after="0" w:line="360" w:lineRule="auto"/>
        <w:ind w:left="1322"/>
        <w:rPr>
          <w:rFonts w:ascii="Arial" w:hAnsi="Arial" w:cs="Arial"/>
          <w:sz w:val="20"/>
          <w:szCs w:val="20"/>
        </w:rPr>
      </w:pPr>
    </w:p>
    <w:p w14:paraId="5297D265" w14:textId="77777777" w:rsidR="00F35B45"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11.- </w:t>
      </w:r>
      <w:r w:rsidRPr="004E6DD9">
        <w:rPr>
          <w:rFonts w:ascii="Arial" w:hAnsi="Arial" w:cs="Arial"/>
          <w:sz w:val="20"/>
          <w:szCs w:val="20"/>
        </w:rPr>
        <w:t>Las aportaciones que recaudará la Hacienda Pública Municipal se integrarán con  los siguientes conceptos:</w:t>
      </w:r>
    </w:p>
    <w:p w14:paraId="256F5C09" w14:textId="77777777" w:rsidR="00C36DEF" w:rsidRDefault="00C36DEF" w:rsidP="00877BAB">
      <w:pPr>
        <w:widowControl w:val="0"/>
        <w:autoSpaceDE w:val="0"/>
        <w:autoSpaceDN w:val="0"/>
        <w:adjustRightInd w:val="0"/>
        <w:spacing w:after="0" w:line="360" w:lineRule="auto"/>
        <w:ind w:left="1322"/>
        <w:rPr>
          <w:rFonts w:ascii="Arial" w:hAnsi="Arial" w:cs="Arial"/>
          <w:sz w:val="20"/>
          <w:szCs w:val="20"/>
        </w:rPr>
      </w:pPr>
    </w:p>
    <w:p w14:paraId="3C2A9BF6" w14:textId="77777777" w:rsidR="00C36DEF" w:rsidRPr="004E6DD9" w:rsidRDefault="00C36DEF" w:rsidP="00877BAB">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14:paraId="38DF0EA2"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49AE0C46"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519C674" w14:textId="77777777" w:rsidR="00483AFD" w:rsidRPr="004E6DD9" w:rsidRDefault="005D48EB" w:rsidP="005D48EB">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A2625">
              <w:rPr>
                <w:rFonts w:ascii="Arial" w:hAnsi="Arial" w:cs="Arial"/>
                <w:b/>
                <w:bCs/>
                <w:color w:val="000000"/>
                <w:sz w:val="20"/>
                <w:szCs w:val="20"/>
              </w:rPr>
              <w:t>2</w:t>
            </w:r>
            <w:r>
              <w:rPr>
                <w:rFonts w:ascii="Arial" w:hAnsi="Arial" w:cs="Arial"/>
                <w:b/>
                <w:bCs/>
                <w:color w:val="000000"/>
                <w:sz w:val="20"/>
                <w:szCs w:val="20"/>
              </w:rPr>
              <w:t>´</w:t>
            </w:r>
            <w:r w:rsidR="005A2625">
              <w:rPr>
                <w:rFonts w:ascii="Arial" w:hAnsi="Arial" w:cs="Arial"/>
                <w:b/>
                <w:bCs/>
                <w:color w:val="000000"/>
                <w:sz w:val="20"/>
                <w:szCs w:val="20"/>
              </w:rPr>
              <w:t>797</w:t>
            </w:r>
            <w:r>
              <w:rPr>
                <w:rFonts w:ascii="Arial" w:hAnsi="Arial" w:cs="Arial"/>
                <w:b/>
                <w:bCs/>
                <w:color w:val="000000"/>
                <w:sz w:val="20"/>
                <w:szCs w:val="20"/>
              </w:rPr>
              <w:t>,</w:t>
            </w:r>
            <w:r w:rsidR="005A2625">
              <w:rPr>
                <w:rFonts w:ascii="Arial" w:hAnsi="Arial" w:cs="Arial"/>
                <w:b/>
                <w:bCs/>
                <w:color w:val="000000"/>
                <w:sz w:val="20"/>
                <w:szCs w:val="20"/>
              </w:rPr>
              <w:t>5</w:t>
            </w:r>
            <w:r>
              <w:rPr>
                <w:rFonts w:ascii="Arial" w:hAnsi="Arial" w:cs="Arial"/>
                <w:b/>
                <w:bCs/>
                <w:color w:val="000000"/>
                <w:sz w:val="20"/>
                <w:szCs w:val="20"/>
              </w:rPr>
              <w:t>0</w:t>
            </w:r>
            <w:r w:rsidR="000D56FC">
              <w:rPr>
                <w:rFonts w:ascii="Arial" w:hAnsi="Arial" w:cs="Arial"/>
                <w:b/>
                <w:bCs/>
                <w:color w:val="000000"/>
                <w:sz w:val="20"/>
                <w:szCs w:val="20"/>
              </w:rPr>
              <w:t>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14:paraId="7567CB7D"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6041230F"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EAD7DB" w14:textId="77777777" w:rsidR="00483AFD" w:rsidRPr="004E6DD9" w:rsidRDefault="005D48EB" w:rsidP="005F525A">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A2625">
              <w:rPr>
                <w:rFonts w:ascii="Arial" w:hAnsi="Arial" w:cs="Arial"/>
                <w:b/>
                <w:bCs/>
                <w:color w:val="000000"/>
                <w:sz w:val="20"/>
                <w:szCs w:val="20"/>
              </w:rPr>
              <w:t>7</w:t>
            </w:r>
            <w:r>
              <w:rPr>
                <w:rFonts w:ascii="Arial" w:hAnsi="Arial" w:cs="Arial"/>
                <w:b/>
                <w:bCs/>
                <w:color w:val="000000"/>
                <w:sz w:val="20"/>
                <w:szCs w:val="20"/>
              </w:rPr>
              <w:t>´</w:t>
            </w:r>
            <w:r w:rsidR="005A2625">
              <w:rPr>
                <w:rFonts w:ascii="Arial" w:hAnsi="Arial" w:cs="Arial"/>
                <w:b/>
                <w:bCs/>
                <w:color w:val="000000"/>
                <w:sz w:val="20"/>
                <w:szCs w:val="20"/>
              </w:rPr>
              <w:t>073</w:t>
            </w:r>
            <w:r>
              <w:rPr>
                <w:rFonts w:ascii="Arial" w:hAnsi="Arial" w:cs="Arial"/>
                <w:b/>
                <w:bCs/>
                <w:color w:val="000000"/>
                <w:sz w:val="20"/>
                <w:szCs w:val="20"/>
              </w:rPr>
              <w:t>,</w:t>
            </w:r>
            <w:r w:rsidR="005A2625">
              <w:rPr>
                <w:rFonts w:ascii="Arial" w:hAnsi="Arial" w:cs="Arial"/>
                <w:b/>
                <w:bCs/>
                <w:color w:val="000000"/>
                <w:sz w:val="20"/>
                <w:szCs w:val="20"/>
              </w:rPr>
              <w:t>8</w:t>
            </w:r>
            <w:r>
              <w:rPr>
                <w:rFonts w:ascii="Arial" w:hAnsi="Arial" w:cs="Arial"/>
                <w:b/>
                <w:bCs/>
                <w:color w:val="000000"/>
                <w:sz w:val="20"/>
                <w:szCs w:val="20"/>
              </w:rPr>
              <w:t>00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14:paraId="6290D91F"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29F67FEF" w14:textId="77777777"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096C1AC" w14:textId="77777777" w:rsidR="00483AFD" w:rsidRPr="004E6DD9" w:rsidRDefault="005D48E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5A2625">
              <w:rPr>
                <w:rFonts w:ascii="Arial" w:hAnsi="Arial" w:cs="Arial"/>
                <w:b/>
                <w:bCs/>
                <w:color w:val="000000"/>
                <w:sz w:val="20"/>
                <w:szCs w:val="20"/>
              </w:rPr>
              <w:t>723</w:t>
            </w:r>
            <w:r>
              <w:rPr>
                <w:rFonts w:ascii="Arial" w:hAnsi="Arial" w:cs="Arial"/>
                <w:b/>
                <w:bCs/>
                <w:color w:val="000000"/>
                <w:sz w:val="20"/>
                <w:szCs w:val="20"/>
              </w:rPr>
              <w:t>,</w:t>
            </w:r>
            <w:r w:rsidR="005A2625">
              <w:rPr>
                <w:rFonts w:ascii="Arial" w:hAnsi="Arial" w:cs="Arial"/>
                <w:b/>
                <w:bCs/>
                <w:color w:val="000000"/>
                <w:sz w:val="20"/>
                <w:szCs w:val="20"/>
              </w:rPr>
              <w:t>700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bl>
    <w:p w14:paraId="69E65AFE" w14:textId="77777777" w:rsidR="00483AFD" w:rsidRPr="004E6DD9" w:rsidRDefault="00483AFD" w:rsidP="00744B9E">
      <w:pPr>
        <w:widowControl w:val="0"/>
        <w:autoSpaceDE w:val="0"/>
        <w:autoSpaceDN w:val="0"/>
        <w:adjustRightInd w:val="0"/>
        <w:spacing w:after="0" w:line="360" w:lineRule="auto"/>
        <w:ind w:left="1322"/>
        <w:rPr>
          <w:rFonts w:ascii="Arial" w:hAnsi="Arial" w:cs="Arial"/>
          <w:sz w:val="20"/>
          <w:szCs w:val="20"/>
        </w:rPr>
      </w:pPr>
    </w:p>
    <w:p w14:paraId="453DAF38" w14:textId="77777777"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14:paraId="2342D3E0"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A77D53A" w14:textId="77777777"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23C02C4"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4E6B3E77"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5C6F477"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C9D6CFF"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09D47412"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3482E2E"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320511D"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45370711"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3675994C" w14:textId="77777777"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886C4C1" w14:textId="77777777"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6B16E0AE" w14:textId="77777777" w:rsidR="00483AFD"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14:paraId="613AC479"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7B65451" w14:textId="77777777" w:rsidR="00483AFD" w:rsidRPr="004E6DD9" w:rsidRDefault="00483AFD" w:rsidP="000A1D7E">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8CD90D9" w14:textId="77777777"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14:paraId="5C4C2FF7"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6904886" w14:textId="77777777"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83B0C1B" w14:textId="77777777"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14:paraId="106C4411"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71D8ED7F" w14:textId="77777777" w:rsidR="00483AFD" w:rsidRPr="004E6DD9" w:rsidRDefault="00483AFD"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A1C0804" w14:textId="77777777"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14057D36"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47C0603" w14:textId="77777777"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4FF5FA8" w14:textId="77777777"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14:paraId="776B32AF"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1A1378A" w14:textId="77777777"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0DC8872" w14:textId="77777777"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349094A9"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6846965" w14:textId="77777777"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0CC316B" w14:textId="77777777"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14:paraId="1C64FD1B"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29A3F97B" w14:textId="77777777"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2A699BF" w14:textId="77777777"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694EC64A" w14:textId="77777777" w:rsidR="00483AFD"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4E6DD9" w14:paraId="613F762B"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0E1A0666" w14:textId="77777777" w:rsidR="000A1D7E" w:rsidRPr="004E6DD9" w:rsidRDefault="000A1D7E"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7743C71" w14:textId="77777777" w:rsidR="000A1D7E" w:rsidRPr="004E6DD9" w:rsidRDefault="00275237"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0A6DE0">
              <w:rPr>
                <w:rFonts w:ascii="Arial" w:hAnsi="Arial" w:cs="Arial"/>
                <w:b/>
                <w:bCs/>
                <w:color w:val="000000"/>
                <w:sz w:val="20"/>
                <w:szCs w:val="20"/>
              </w:rPr>
              <w:t>´0</w:t>
            </w:r>
            <w:r>
              <w:rPr>
                <w:rFonts w:ascii="Arial" w:hAnsi="Arial" w:cs="Arial"/>
                <w:b/>
                <w:bCs/>
                <w:color w:val="000000"/>
                <w:sz w:val="20"/>
                <w:szCs w:val="20"/>
              </w:rPr>
              <w:t>5</w:t>
            </w:r>
            <w:r w:rsidR="005F525A" w:rsidRPr="004E6DD9">
              <w:rPr>
                <w:rFonts w:ascii="Arial" w:hAnsi="Arial" w:cs="Arial"/>
                <w:b/>
                <w:bCs/>
                <w:color w:val="000000"/>
                <w:sz w:val="20"/>
                <w:szCs w:val="20"/>
              </w:rPr>
              <w:t>0,000</w:t>
            </w:r>
            <w:r w:rsidR="000A1D7E" w:rsidRPr="004E6DD9">
              <w:rPr>
                <w:rFonts w:ascii="Arial" w:hAnsi="Arial" w:cs="Arial"/>
                <w:b/>
                <w:bCs/>
                <w:color w:val="000000"/>
                <w:sz w:val="20"/>
                <w:szCs w:val="20"/>
              </w:rPr>
              <w:t>.00</w:t>
            </w:r>
          </w:p>
        </w:tc>
      </w:tr>
      <w:tr w:rsidR="000A1D7E" w:rsidRPr="004E6DD9" w14:paraId="0870D0EC"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5AA53586" w14:textId="77777777" w:rsidR="000A1D7E" w:rsidRPr="004E6DD9" w:rsidRDefault="000A1D7E"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F0330B9" w14:textId="77777777" w:rsidR="000A1D7E" w:rsidRPr="004E6DD9" w:rsidRDefault="00275237"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0A6DE0">
              <w:rPr>
                <w:rFonts w:ascii="Arial" w:hAnsi="Arial" w:cs="Arial"/>
                <w:b/>
                <w:bCs/>
                <w:color w:val="000000"/>
                <w:sz w:val="20"/>
                <w:szCs w:val="20"/>
              </w:rPr>
              <w:t>´0</w:t>
            </w:r>
            <w:r>
              <w:rPr>
                <w:rFonts w:ascii="Arial" w:hAnsi="Arial" w:cs="Arial"/>
                <w:b/>
                <w:bCs/>
                <w:color w:val="000000"/>
                <w:sz w:val="20"/>
                <w:szCs w:val="20"/>
              </w:rPr>
              <w:t>5</w:t>
            </w:r>
            <w:r w:rsidR="005F525A" w:rsidRPr="004E6DD9">
              <w:rPr>
                <w:rFonts w:ascii="Arial" w:hAnsi="Arial" w:cs="Arial"/>
                <w:b/>
                <w:bCs/>
                <w:color w:val="000000"/>
                <w:sz w:val="20"/>
                <w:szCs w:val="20"/>
              </w:rPr>
              <w:t>0,000</w:t>
            </w:r>
            <w:r w:rsidR="000A1D7E" w:rsidRPr="004E6DD9">
              <w:rPr>
                <w:rFonts w:ascii="Arial" w:hAnsi="Arial" w:cs="Arial"/>
                <w:b/>
                <w:bCs/>
                <w:color w:val="000000"/>
                <w:sz w:val="20"/>
                <w:szCs w:val="20"/>
              </w:rPr>
              <w:t>.00</w:t>
            </w:r>
          </w:p>
        </w:tc>
      </w:tr>
    </w:tbl>
    <w:p w14:paraId="6B0BAB8C" w14:textId="77777777" w:rsidR="00A7075F" w:rsidRDefault="00A7075F" w:rsidP="0037638E">
      <w:pPr>
        <w:widowControl w:val="0"/>
        <w:autoSpaceDE w:val="0"/>
        <w:autoSpaceDN w:val="0"/>
        <w:adjustRightInd w:val="0"/>
        <w:spacing w:after="0" w:line="360" w:lineRule="auto"/>
        <w:rPr>
          <w:rFonts w:ascii="Arial" w:hAnsi="Arial" w:cs="Arial"/>
          <w:sz w:val="20"/>
          <w:szCs w:val="20"/>
        </w:rPr>
      </w:pPr>
    </w:p>
    <w:p w14:paraId="39C11471" w14:textId="77777777" w:rsidR="004F0734" w:rsidRPr="004E6DD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6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6"/>
        <w:gridCol w:w="3321"/>
      </w:tblGrid>
      <w:tr w:rsidR="00491B3E" w:rsidRPr="004E6DD9" w14:paraId="1723BEB5" w14:textId="77777777" w:rsidTr="002E7C3B">
        <w:trPr>
          <w:trHeight w:val="316"/>
        </w:trPr>
        <w:tc>
          <w:tcPr>
            <w:tcW w:w="6176" w:type="dxa"/>
            <w:shd w:val="clear" w:color="000000" w:fill="D8D8D8"/>
            <w:vAlign w:val="center"/>
            <w:hideMark/>
          </w:tcPr>
          <w:p w14:paraId="3F3A132F" w14:textId="77777777" w:rsidR="00491B3E" w:rsidRPr="004E6DD9" w:rsidRDefault="00491B3E" w:rsidP="00404FF4">
            <w:pPr>
              <w:spacing w:line="240" w:lineRule="auto"/>
              <w:ind w:left="142"/>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3321" w:type="dxa"/>
            <w:shd w:val="clear" w:color="000000" w:fill="D8D8D8"/>
            <w:vAlign w:val="center"/>
            <w:hideMark/>
          </w:tcPr>
          <w:p w14:paraId="31FECDA3" w14:textId="77777777"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14:paraId="70174839" w14:textId="77777777" w:rsidTr="002E7C3B">
        <w:trPr>
          <w:trHeight w:val="316"/>
        </w:trPr>
        <w:tc>
          <w:tcPr>
            <w:tcW w:w="6176" w:type="dxa"/>
            <w:shd w:val="clear" w:color="000000" w:fill="D7E4BC"/>
            <w:vAlign w:val="center"/>
            <w:hideMark/>
          </w:tcPr>
          <w:p w14:paraId="5157ED16" w14:textId="77777777" w:rsidR="00491B3E" w:rsidRPr="004E6DD9" w:rsidRDefault="00491B3E" w:rsidP="00404FF4">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3321" w:type="dxa"/>
            <w:shd w:val="clear" w:color="000000" w:fill="D7E4BC"/>
            <w:vAlign w:val="center"/>
            <w:hideMark/>
          </w:tcPr>
          <w:p w14:paraId="352F3BD6" w14:textId="77777777"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14:paraId="422F86B4" w14:textId="77777777" w:rsidTr="002E7C3B">
        <w:trPr>
          <w:trHeight w:val="316"/>
        </w:trPr>
        <w:tc>
          <w:tcPr>
            <w:tcW w:w="6176" w:type="dxa"/>
            <w:shd w:val="clear" w:color="auto" w:fill="auto"/>
            <w:vAlign w:val="center"/>
            <w:hideMark/>
          </w:tcPr>
          <w:p w14:paraId="483A977C" w14:textId="77777777" w:rsidR="00491B3E" w:rsidRPr="004E6DD9" w:rsidRDefault="00491B3E" w:rsidP="00404FF4">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3321" w:type="dxa"/>
            <w:shd w:val="clear" w:color="auto" w:fill="auto"/>
            <w:vAlign w:val="center"/>
            <w:hideMark/>
          </w:tcPr>
          <w:p w14:paraId="0AD255BA" w14:textId="77777777"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14:paraId="1EE1E253" w14:textId="77777777" w:rsidTr="002E7C3B">
        <w:trPr>
          <w:trHeight w:val="316"/>
        </w:trPr>
        <w:tc>
          <w:tcPr>
            <w:tcW w:w="6176" w:type="dxa"/>
            <w:shd w:val="clear" w:color="auto" w:fill="auto"/>
            <w:vAlign w:val="center"/>
            <w:hideMark/>
          </w:tcPr>
          <w:p w14:paraId="344F81D5" w14:textId="77777777" w:rsidR="00491B3E" w:rsidRPr="004E6DD9" w:rsidRDefault="00491B3E" w:rsidP="00404FF4">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3321" w:type="dxa"/>
            <w:shd w:val="clear" w:color="auto" w:fill="auto"/>
            <w:vAlign w:val="center"/>
            <w:hideMark/>
          </w:tcPr>
          <w:p w14:paraId="69348512" w14:textId="77777777"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14:paraId="422A03E1" w14:textId="77777777" w:rsidTr="002E7C3B">
        <w:trPr>
          <w:trHeight w:val="316"/>
        </w:trPr>
        <w:tc>
          <w:tcPr>
            <w:tcW w:w="6176" w:type="dxa"/>
            <w:shd w:val="clear" w:color="auto" w:fill="auto"/>
            <w:vAlign w:val="center"/>
            <w:hideMark/>
          </w:tcPr>
          <w:p w14:paraId="5AB45B60" w14:textId="77777777" w:rsidR="00491B3E" w:rsidRPr="004E6DD9" w:rsidRDefault="00491B3E" w:rsidP="00404FF4">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3321" w:type="dxa"/>
            <w:shd w:val="clear" w:color="auto" w:fill="auto"/>
            <w:vAlign w:val="center"/>
            <w:hideMark/>
          </w:tcPr>
          <w:p w14:paraId="542247D1" w14:textId="77777777"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14:paraId="60E3983E" w14:textId="77777777" w:rsidR="0037638E" w:rsidRPr="004E6DD9" w:rsidRDefault="0037638E" w:rsidP="0037638E">
      <w:pPr>
        <w:widowControl w:val="0"/>
        <w:autoSpaceDE w:val="0"/>
        <w:autoSpaceDN w:val="0"/>
        <w:adjustRightInd w:val="0"/>
        <w:spacing w:after="0" w:line="360" w:lineRule="auto"/>
        <w:rPr>
          <w:rFonts w:ascii="Arial" w:hAnsi="Arial" w:cs="Arial"/>
          <w:b/>
          <w:bCs/>
          <w:sz w:val="20"/>
          <w:szCs w:val="20"/>
        </w:rPr>
      </w:pPr>
    </w:p>
    <w:p w14:paraId="165463A2" w14:textId="77777777"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3E7F00EA" w14:textId="77777777"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2952DA4A" w14:textId="77777777"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6A8D1515" w14:textId="77777777"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416EBC6B" w14:textId="77777777" w:rsidR="003D08A9" w:rsidRDefault="003D08A9"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503F1D07" w14:textId="77777777" w:rsidR="003E2D9B" w:rsidRDefault="003E2D9B"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20496C50" w14:textId="77777777" w:rsidR="002E7C3B" w:rsidRDefault="002E7C3B" w:rsidP="002E7C3B">
      <w:pPr>
        <w:widowControl w:val="0"/>
        <w:autoSpaceDE w:val="0"/>
        <w:autoSpaceDN w:val="0"/>
        <w:adjustRightInd w:val="0"/>
        <w:spacing w:after="0" w:line="360" w:lineRule="auto"/>
        <w:ind w:right="70"/>
        <w:rPr>
          <w:rFonts w:ascii="Arial" w:hAnsi="Arial" w:cs="Arial"/>
          <w:b/>
          <w:bCs/>
          <w:sz w:val="20"/>
          <w:szCs w:val="20"/>
        </w:rPr>
      </w:pPr>
    </w:p>
    <w:tbl>
      <w:tblPr>
        <w:tblpPr w:leftFromText="141" w:rightFromText="141" w:vertAnchor="text" w:horzAnchor="page" w:tblpX="1362" w:tblpY="199"/>
        <w:tblW w:w="9503" w:type="dxa"/>
        <w:tblLayout w:type="fixed"/>
        <w:tblCellMar>
          <w:left w:w="0" w:type="dxa"/>
          <w:right w:w="0" w:type="dxa"/>
        </w:tblCellMar>
        <w:tblLook w:val="0000" w:firstRow="0" w:lastRow="0" w:firstColumn="0" w:lastColumn="0" w:noHBand="0" w:noVBand="0"/>
      </w:tblPr>
      <w:tblGrid>
        <w:gridCol w:w="6190"/>
        <w:gridCol w:w="3313"/>
      </w:tblGrid>
      <w:tr w:rsidR="002E7C3B" w:rsidRPr="004E6DD9" w14:paraId="45962D94" w14:textId="77777777" w:rsidTr="00E350AF">
        <w:trPr>
          <w:trHeight w:hRule="exact" w:val="724"/>
        </w:trPr>
        <w:tc>
          <w:tcPr>
            <w:tcW w:w="6190" w:type="dxa"/>
            <w:tcBorders>
              <w:top w:val="single" w:sz="4" w:space="0" w:color="000000"/>
              <w:left w:val="single" w:sz="4" w:space="0" w:color="000000"/>
              <w:bottom w:val="single" w:sz="4" w:space="0" w:color="000000"/>
              <w:right w:val="single" w:sz="4" w:space="0" w:color="000000"/>
            </w:tcBorders>
          </w:tcPr>
          <w:p w14:paraId="3BCCF994" w14:textId="77777777" w:rsidR="002E7C3B" w:rsidRPr="004E6DD9" w:rsidRDefault="002E7C3B" w:rsidP="00E350AF">
            <w:pPr>
              <w:widowControl w:val="0"/>
              <w:autoSpaceDE w:val="0"/>
              <w:autoSpaceDN w:val="0"/>
              <w:adjustRightInd w:val="0"/>
              <w:spacing w:after="0" w:line="360" w:lineRule="auto"/>
              <w:rPr>
                <w:rFonts w:ascii="Arial" w:hAnsi="Arial" w:cs="Arial"/>
                <w:b/>
                <w:sz w:val="20"/>
                <w:szCs w:val="20"/>
              </w:rPr>
            </w:pPr>
            <w:r w:rsidRPr="004E6DD9">
              <w:rPr>
                <w:rFonts w:ascii="Arial" w:hAnsi="Arial" w:cs="Arial"/>
                <w:b/>
                <w:bCs/>
                <w:sz w:val="20"/>
                <w:szCs w:val="20"/>
              </w:rPr>
              <w:lastRenderedPageBreak/>
              <w:t xml:space="preserve">EL TOTAL DE INGRESOS QUE EL MUNICIPIO DE </w:t>
            </w:r>
            <w:r>
              <w:rPr>
                <w:rFonts w:ascii="Arial" w:hAnsi="Arial" w:cs="Arial"/>
                <w:b/>
                <w:sz w:val="20"/>
                <w:szCs w:val="20"/>
              </w:rPr>
              <w:t>HOMUN</w:t>
            </w:r>
            <w:r w:rsidRPr="004E6DD9">
              <w:rPr>
                <w:rFonts w:ascii="Arial" w:hAnsi="Arial" w:cs="Arial"/>
                <w:b/>
                <w:bCs/>
                <w:sz w:val="20"/>
                <w:szCs w:val="20"/>
              </w:rPr>
              <w:t xml:space="preserve">, YUCATÁN PERCIBIRÁ </w:t>
            </w:r>
            <w:r w:rsidR="005D48EB">
              <w:rPr>
                <w:rFonts w:ascii="Arial" w:hAnsi="Arial" w:cs="Arial"/>
                <w:b/>
                <w:bCs/>
                <w:sz w:val="20"/>
                <w:szCs w:val="20"/>
              </w:rPr>
              <w:t>DURANTE EL EJERCICIO FISCAL 202</w:t>
            </w:r>
            <w:r w:rsidR="005A2625">
              <w:rPr>
                <w:rFonts w:ascii="Arial" w:hAnsi="Arial" w:cs="Arial"/>
                <w:b/>
                <w:bCs/>
                <w:sz w:val="20"/>
                <w:szCs w:val="20"/>
              </w:rPr>
              <w:t>3</w:t>
            </w:r>
            <w:r w:rsidRPr="004E6DD9">
              <w:rPr>
                <w:rFonts w:ascii="Arial" w:hAnsi="Arial" w:cs="Arial"/>
                <w:b/>
                <w:bCs/>
                <w:sz w:val="20"/>
                <w:szCs w:val="20"/>
              </w:rPr>
              <w:t xml:space="preserve"> ASCENDERÁ A:</w:t>
            </w:r>
          </w:p>
        </w:tc>
        <w:tc>
          <w:tcPr>
            <w:tcW w:w="3313" w:type="dxa"/>
            <w:tcBorders>
              <w:top w:val="single" w:sz="4" w:space="0" w:color="000000"/>
              <w:left w:val="single" w:sz="4" w:space="0" w:color="000000"/>
              <w:bottom w:val="single" w:sz="4" w:space="0" w:color="000000"/>
              <w:right w:val="single" w:sz="4" w:space="0" w:color="000000"/>
            </w:tcBorders>
          </w:tcPr>
          <w:p w14:paraId="418F654D" w14:textId="77777777" w:rsidR="002E7C3B" w:rsidRPr="004E6DD9" w:rsidRDefault="002E7C3B" w:rsidP="00E350AF">
            <w:pPr>
              <w:widowControl w:val="0"/>
              <w:autoSpaceDE w:val="0"/>
              <w:autoSpaceDN w:val="0"/>
              <w:adjustRightInd w:val="0"/>
              <w:spacing w:after="0" w:line="360" w:lineRule="auto"/>
              <w:jc w:val="right"/>
              <w:rPr>
                <w:rFonts w:ascii="Arial" w:hAnsi="Arial" w:cs="Arial"/>
                <w:b/>
                <w:bCs/>
                <w:sz w:val="20"/>
                <w:szCs w:val="20"/>
              </w:rPr>
            </w:pPr>
          </w:p>
          <w:p w14:paraId="352E2034" w14:textId="77777777" w:rsidR="002E7C3B" w:rsidRPr="004E6DD9" w:rsidRDefault="002E7C3B" w:rsidP="00E350AF">
            <w:pPr>
              <w:widowControl w:val="0"/>
              <w:autoSpaceDE w:val="0"/>
              <w:autoSpaceDN w:val="0"/>
              <w:adjustRightInd w:val="0"/>
              <w:spacing w:after="0" w:line="360" w:lineRule="auto"/>
              <w:jc w:val="right"/>
              <w:rPr>
                <w:rFonts w:ascii="Arial" w:hAnsi="Arial" w:cs="Arial"/>
                <w:b/>
                <w:sz w:val="20"/>
                <w:szCs w:val="20"/>
              </w:rPr>
            </w:pPr>
            <w:r w:rsidRPr="004E6DD9">
              <w:rPr>
                <w:rFonts w:ascii="Arial" w:hAnsi="Arial" w:cs="Arial"/>
                <w:b/>
                <w:bCs/>
                <w:sz w:val="20"/>
                <w:szCs w:val="20"/>
              </w:rPr>
              <w:t xml:space="preserve">$ </w:t>
            </w:r>
            <w:r w:rsidR="007E6026">
              <w:rPr>
                <w:rFonts w:ascii="Arial" w:hAnsi="Arial" w:cs="Arial"/>
                <w:b/>
                <w:bCs/>
                <w:sz w:val="20"/>
                <w:szCs w:val="20"/>
              </w:rPr>
              <w:t>5</w:t>
            </w:r>
            <w:r w:rsidR="00275237">
              <w:rPr>
                <w:rFonts w:ascii="Arial" w:hAnsi="Arial" w:cs="Arial"/>
                <w:b/>
                <w:bCs/>
                <w:sz w:val="20"/>
                <w:szCs w:val="20"/>
              </w:rPr>
              <w:t>8</w:t>
            </w:r>
            <w:r w:rsidR="007E6026">
              <w:rPr>
                <w:rFonts w:ascii="Arial" w:hAnsi="Arial" w:cs="Arial"/>
                <w:b/>
                <w:bCs/>
                <w:sz w:val="20"/>
                <w:szCs w:val="20"/>
              </w:rPr>
              <w:t>´</w:t>
            </w:r>
            <w:r w:rsidR="0000768E">
              <w:rPr>
                <w:rFonts w:ascii="Arial" w:hAnsi="Arial" w:cs="Arial"/>
                <w:b/>
                <w:bCs/>
                <w:sz w:val="20"/>
                <w:szCs w:val="20"/>
              </w:rPr>
              <w:t>2</w:t>
            </w:r>
            <w:r w:rsidR="00275237">
              <w:rPr>
                <w:rFonts w:ascii="Arial" w:hAnsi="Arial" w:cs="Arial"/>
                <w:b/>
                <w:bCs/>
                <w:sz w:val="20"/>
                <w:szCs w:val="20"/>
              </w:rPr>
              <w:t>9</w:t>
            </w:r>
            <w:r w:rsidR="0000768E">
              <w:rPr>
                <w:rFonts w:ascii="Arial" w:hAnsi="Arial" w:cs="Arial"/>
                <w:b/>
                <w:bCs/>
                <w:sz w:val="20"/>
                <w:szCs w:val="20"/>
              </w:rPr>
              <w:t>4</w:t>
            </w:r>
            <w:r w:rsidR="00845001">
              <w:rPr>
                <w:rFonts w:ascii="Arial" w:hAnsi="Arial" w:cs="Arial"/>
                <w:b/>
                <w:bCs/>
                <w:sz w:val="20"/>
                <w:szCs w:val="20"/>
              </w:rPr>
              <w:t>,</w:t>
            </w:r>
            <w:r w:rsidR="0000768E">
              <w:rPr>
                <w:rFonts w:ascii="Arial" w:hAnsi="Arial" w:cs="Arial"/>
                <w:b/>
                <w:bCs/>
                <w:sz w:val="20"/>
                <w:szCs w:val="20"/>
              </w:rPr>
              <w:t>577</w:t>
            </w:r>
            <w:r w:rsidRPr="004E6DD9">
              <w:rPr>
                <w:rFonts w:ascii="Arial" w:hAnsi="Arial" w:cs="Arial"/>
                <w:b/>
                <w:bCs/>
                <w:sz w:val="20"/>
                <w:szCs w:val="20"/>
              </w:rPr>
              <w:t>.</w:t>
            </w:r>
            <w:r w:rsidR="003E2D9B">
              <w:rPr>
                <w:rFonts w:ascii="Arial" w:hAnsi="Arial" w:cs="Arial"/>
                <w:b/>
                <w:bCs/>
                <w:sz w:val="20"/>
                <w:szCs w:val="20"/>
              </w:rPr>
              <w:t>0</w:t>
            </w:r>
            <w:r>
              <w:rPr>
                <w:rFonts w:ascii="Arial" w:hAnsi="Arial" w:cs="Arial"/>
                <w:b/>
                <w:bCs/>
                <w:sz w:val="20"/>
                <w:szCs w:val="20"/>
              </w:rPr>
              <w:t>0</w:t>
            </w:r>
          </w:p>
        </w:tc>
      </w:tr>
    </w:tbl>
    <w:p w14:paraId="2D5F5392" w14:textId="77777777" w:rsidR="002E7C3B" w:rsidRDefault="002E7C3B"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3D15C27C" w14:textId="77777777" w:rsidR="002E7C3B" w:rsidRDefault="002E7C3B"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6D2DC9A" w14:textId="77777777" w:rsidR="00275237" w:rsidRDefault="00275237"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6265B358" w14:textId="77777777" w:rsidR="00D62C65" w:rsidRPr="004E6DD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4E6DD9">
        <w:rPr>
          <w:rFonts w:ascii="Arial" w:hAnsi="Arial" w:cs="Arial"/>
          <w:b/>
          <w:bCs/>
          <w:sz w:val="20"/>
          <w:szCs w:val="20"/>
        </w:rPr>
        <w:t>T</w:t>
      </w:r>
      <w:r w:rsidR="004852C7" w:rsidRPr="004E6DD9">
        <w:rPr>
          <w:rFonts w:ascii="Arial" w:hAnsi="Arial" w:cs="Arial"/>
          <w:b/>
          <w:bCs/>
          <w:sz w:val="20"/>
          <w:szCs w:val="20"/>
        </w:rPr>
        <w:t>ÍT</w:t>
      </w:r>
      <w:r w:rsidRPr="004E6DD9">
        <w:rPr>
          <w:rFonts w:ascii="Arial" w:hAnsi="Arial" w:cs="Arial"/>
          <w:b/>
          <w:bCs/>
          <w:sz w:val="20"/>
          <w:szCs w:val="20"/>
        </w:rPr>
        <w:t>ULO SEGUNDO</w:t>
      </w:r>
    </w:p>
    <w:p w14:paraId="729E2808" w14:textId="77777777" w:rsidR="00684255" w:rsidRPr="004E6DD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4E6DD9">
        <w:rPr>
          <w:rFonts w:ascii="Arial" w:hAnsi="Arial" w:cs="Arial"/>
          <w:b/>
          <w:bCs/>
          <w:sz w:val="20"/>
          <w:szCs w:val="20"/>
        </w:rPr>
        <w:t xml:space="preserve"> IMPUESTOS</w:t>
      </w:r>
    </w:p>
    <w:p w14:paraId="3872BEC8" w14:textId="77777777" w:rsidR="00684255" w:rsidRPr="004E6DD9" w:rsidRDefault="00684255" w:rsidP="00744B9E">
      <w:pPr>
        <w:widowControl w:val="0"/>
        <w:autoSpaceDE w:val="0"/>
        <w:autoSpaceDN w:val="0"/>
        <w:adjustRightInd w:val="0"/>
        <w:spacing w:after="0" w:line="360" w:lineRule="auto"/>
        <w:ind w:left="1418" w:right="70"/>
        <w:rPr>
          <w:rFonts w:ascii="Arial" w:hAnsi="Arial" w:cs="Arial"/>
          <w:sz w:val="20"/>
          <w:szCs w:val="20"/>
        </w:rPr>
      </w:pPr>
    </w:p>
    <w:p w14:paraId="250DCC82" w14:textId="77777777" w:rsidR="00D62C65" w:rsidRPr="004E6DD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4E6DD9">
        <w:rPr>
          <w:rFonts w:ascii="Arial" w:hAnsi="Arial" w:cs="Arial"/>
          <w:b/>
          <w:bCs/>
          <w:sz w:val="20"/>
          <w:szCs w:val="20"/>
        </w:rPr>
        <w:t xml:space="preserve">CAPÍTULO I </w:t>
      </w:r>
    </w:p>
    <w:p w14:paraId="1D6B6681" w14:textId="77777777" w:rsidR="00684255" w:rsidRPr="004E6DD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4E6DD9">
        <w:rPr>
          <w:rFonts w:ascii="Arial" w:hAnsi="Arial" w:cs="Arial"/>
          <w:b/>
          <w:bCs/>
          <w:sz w:val="20"/>
          <w:szCs w:val="20"/>
        </w:rPr>
        <w:t>Impuesto Predial</w:t>
      </w:r>
    </w:p>
    <w:p w14:paraId="3C481D15" w14:textId="77777777"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14:paraId="35908DA4" w14:textId="77777777" w:rsidR="003D08A9" w:rsidRDefault="00684255" w:rsidP="004D64D0">
      <w:pPr>
        <w:spacing w:line="360" w:lineRule="auto"/>
        <w:ind w:left="1276"/>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13</w:t>
      </w:r>
      <w:r w:rsidRPr="004E6DD9">
        <w:rPr>
          <w:rFonts w:ascii="Arial" w:hAnsi="Arial" w:cs="Arial"/>
          <w:b/>
          <w:bCs/>
          <w:sz w:val="20"/>
          <w:szCs w:val="20"/>
        </w:rPr>
        <w:t>.-</w:t>
      </w:r>
      <w:r w:rsidR="003D08A9">
        <w:rPr>
          <w:rFonts w:ascii="Arial" w:hAnsi="Arial" w:cs="Arial"/>
          <w:b/>
          <w:bCs/>
          <w:sz w:val="20"/>
          <w:szCs w:val="20"/>
        </w:rPr>
        <w:t xml:space="preserve"> </w:t>
      </w:r>
      <w:r w:rsidR="004D64D0">
        <w:rPr>
          <w:rFonts w:ascii="Arial" w:hAnsi="Arial" w:cs="Arial"/>
          <w:sz w:val="20"/>
          <w:szCs w:val="20"/>
        </w:rPr>
        <w:t>El pago</w:t>
      </w:r>
      <w:r w:rsidR="003D08A9" w:rsidRPr="003D08A9">
        <w:rPr>
          <w:rFonts w:ascii="Arial" w:hAnsi="Arial" w:cs="Arial"/>
          <w:sz w:val="20"/>
          <w:szCs w:val="20"/>
        </w:rPr>
        <w:t xml:space="preserve"> del </w:t>
      </w:r>
      <w:r w:rsidR="004D64D0">
        <w:rPr>
          <w:rFonts w:ascii="Arial" w:hAnsi="Arial" w:cs="Arial"/>
          <w:sz w:val="20"/>
          <w:szCs w:val="20"/>
        </w:rPr>
        <w:t>impuesto predial se determinará de la siguiente manera:</w:t>
      </w:r>
    </w:p>
    <w:p w14:paraId="05968C59" w14:textId="77777777"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1.</w:t>
      </w:r>
      <w:r>
        <w:rPr>
          <w:rFonts w:ascii="Arial" w:hAnsi="Arial" w:cs="Arial"/>
          <w:sz w:val="20"/>
          <w:szCs w:val="20"/>
        </w:rPr>
        <w:t>- Se determina el valor por M2 unitario del terreno correspondiente a su ubicación según su sección y manzana.</w:t>
      </w:r>
    </w:p>
    <w:p w14:paraId="7B92D58C" w14:textId="77777777"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2.</w:t>
      </w:r>
      <w:r>
        <w:rPr>
          <w:rFonts w:ascii="Arial" w:hAnsi="Arial" w:cs="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14:paraId="4B1743EF" w14:textId="77777777"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3.</w:t>
      </w:r>
      <w:r>
        <w:rPr>
          <w:rFonts w:ascii="Arial" w:hAnsi="Arial" w:cs="Arial"/>
          <w:sz w:val="20"/>
          <w:szCs w:val="20"/>
        </w:rPr>
        <w:t>- Al sumarse ambos puntos anteriores se obtiene el valor catastral del inmueble o terreno.</w:t>
      </w:r>
    </w:p>
    <w:p w14:paraId="56960D33" w14:textId="49E98BF5"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4.</w:t>
      </w:r>
      <w:r>
        <w:rPr>
          <w:rFonts w:ascii="Arial" w:hAnsi="Arial" w:cs="Arial"/>
          <w:sz w:val="20"/>
          <w:szCs w:val="20"/>
        </w:rPr>
        <w:t>- Para la tarifa del impuesto predial (C) se aplicara la tasa del 0.00025 del valor valor catastral actualizado. C= (Tabla A + Tabla B)</w:t>
      </w:r>
      <w:r w:rsidR="00FB0CBB">
        <w:rPr>
          <w:rFonts w:ascii="Arial" w:hAnsi="Arial" w:cs="Arial"/>
          <w:sz w:val="20"/>
          <w:szCs w:val="20"/>
        </w:rPr>
        <w:t xml:space="preserve"> </w:t>
      </w:r>
      <w:r>
        <w:rPr>
          <w:rFonts w:ascii="Arial" w:hAnsi="Arial" w:cs="Arial"/>
          <w:sz w:val="20"/>
          <w:szCs w:val="20"/>
        </w:rPr>
        <w:t>(0.00025)</w:t>
      </w:r>
    </w:p>
    <w:p w14:paraId="55855483" w14:textId="77777777"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5.</w:t>
      </w:r>
      <w:r>
        <w:rPr>
          <w:rFonts w:ascii="Arial" w:hAnsi="Arial" w:cs="Arial"/>
          <w:sz w:val="20"/>
          <w:szCs w:val="20"/>
        </w:rPr>
        <w:t>- En caso de predios cuyo valor catastral actualizado sea igual o menor a $200,000.00, el contribuyente pagará como cuota fija para el impuesto predial la cantidad de $50.00</w:t>
      </w:r>
    </w:p>
    <w:p w14:paraId="77081082" w14:textId="77777777" w:rsidR="00A96EC8" w:rsidRDefault="00A96EC8" w:rsidP="003D08A9">
      <w:pPr>
        <w:spacing w:line="360" w:lineRule="auto"/>
        <w:ind w:left="1276"/>
        <w:jc w:val="both"/>
        <w:rPr>
          <w:rFonts w:ascii="Arial" w:hAnsi="Arial" w:cs="Arial"/>
          <w:sz w:val="20"/>
          <w:szCs w:val="20"/>
        </w:rPr>
      </w:pPr>
    </w:p>
    <w:p w14:paraId="0B6E5326" w14:textId="77777777" w:rsidR="00C36DEF"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6741" w:dyaOrig="5784" w14:anchorId="42F6B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pt;height:311.3pt" o:ole="">
            <v:imagedata r:id="rId8" o:title=""/>
          </v:shape>
          <o:OLEObject Type="Embed" ProgID="Excel.Sheet.12" ShapeID="_x0000_i1025" DrawAspect="Content" ObjectID="_1730881432" r:id="rId9"/>
        </w:object>
      </w:r>
    </w:p>
    <w:bookmarkStart w:id="1" w:name="_MON_1698227078"/>
    <w:bookmarkEnd w:id="1"/>
    <w:p w14:paraId="22789F77" w14:textId="77777777" w:rsidR="00425DA7"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6064" w:dyaOrig="3125" w14:anchorId="0DB74D97">
          <v:shape id="_x0000_i1026" type="#_x0000_t75" style="width:365.85pt;height:173.95pt" o:ole="">
            <v:imagedata r:id="rId10" o:title=""/>
          </v:shape>
          <o:OLEObject Type="Embed" ProgID="Excel.Sheet.12" ShapeID="_x0000_i1026" DrawAspect="Content" ObjectID="_1730881433" r:id="rId11"/>
        </w:object>
      </w:r>
    </w:p>
    <w:bookmarkStart w:id="2" w:name="_MON_1698227651"/>
    <w:bookmarkEnd w:id="2"/>
    <w:p w14:paraId="088A56B9" w14:textId="77777777" w:rsidR="00425DA7"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9736" w:dyaOrig="5224" w14:anchorId="4C2855A6">
          <v:shape id="_x0000_i1027" type="#_x0000_t75" style="width:414.95pt;height:260.95pt" o:ole="">
            <v:imagedata r:id="rId12" o:title=""/>
          </v:shape>
          <o:OLEObject Type="Embed" ProgID="Excel.Sheet.12" ShapeID="_x0000_i1027" DrawAspect="Content" ObjectID="_1730881434" r:id="rId13"/>
        </w:object>
      </w:r>
    </w:p>
    <w:p w14:paraId="3E2DBD6A" w14:textId="77777777" w:rsidR="00A96EC8" w:rsidRDefault="00A96EC8" w:rsidP="00E52CA8">
      <w:pPr>
        <w:spacing w:line="360" w:lineRule="auto"/>
        <w:ind w:left="1276" w:firstLine="164"/>
        <w:jc w:val="both"/>
        <w:rPr>
          <w:rFonts w:ascii="Arial" w:hAnsi="Arial" w:cs="Arial"/>
          <w:sz w:val="20"/>
          <w:szCs w:val="20"/>
        </w:rPr>
      </w:pPr>
    </w:p>
    <w:p w14:paraId="7BC86CE9" w14:textId="77777777" w:rsidR="00E52CA8" w:rsidRPr="004E6DD9" w:rsidRDefault="00A96EC8" w:rsidP="00A96EC8">
      <w:pPr>
        <w:spacing w:line="360" w:lineRule="auto"/>
        <w:ind w:left="1276" w:firstLine="164"/>
        <w:jc w:val="both"/>
        <w:rPr>
          <w:rFonts w:ascii="Arial" w:hAnsi="Arial" w:cs="Arial"/>
          <w:sz w:val="20"/>
          <w:szCs w:val="20"/>
        </w:rPr>
      </w:pPr>
      <w:r>
        <w:rPr>
          <w:rFonts w:ascii="Arial" w:hAnsi="Arial" w:cs="Arial"/>
          <w:sz w:val="20"/>
          <w:szCs w:val="20"/>
        </w:rPr>
        <w:t xml:space="preserve">Todas las construcciones existentes (tipo y calidad) en caso de no estar clasificadas dentro de las tablas anteriores se les aplicará un valor genérico del tipo de construcción concreto zona media correspondiente </w:t>
      </w:r>
    </w:p>
    <w:p w14:paraId="53072BF1" w14:textId="77777777" w:rsidR="003D08A9" w:rsidRDefault="003D08A9" w:rsidP="004E6DD9">
      <w:pPr>
        <w:widowControl w:val="0"/>
        <w:autoSpaceDE w:val="0"/>
        <w:autoSpaceDN w:val="0"/>
        <w:adjustRightInd w:val="0"/>
        <w:spacing w:after="0" w:line="360" w:lineRule="auto"/>
        <w:ind w:left="1322" w:right="-72"/>
        <w:jc w:val="both"/>
        <w:rPr>
          <w:rFonts w:ascii="Arial" w:hAnsi="Arial" w:cs="Arial"/>
          <w:b/>
          <w:bCs/>
          <w:sz w:val="20"/>
          <w:szCs w:val="20"/>
        </w:rPr>
      </w:pPr>
    </w:p>
    <w:p w14:paraId="552D9BC9" w14:textId="77777777" w:rsidR="00F26689" w:rsidRDefault="00684255"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14</w:t>
      </w:r>
      <w:r w:rsidRPr="004E6DD9">
        <w:rPr>
          <w:rFonts w:ascii="Arial" w:hAnsi="Arial" w:cs="Arial"/>
          <w:b/>
          <w:bCs/>
          <w:sz w:val="20"/>
          <w:szCs w:val="20"/>
        </w:rPr>
        <w:t xml:space="preserve">.- </w:t>
      </w:r>
      <w:r w:rsidR="00A96EC8">
        <w:rPr>
          <w:rFonts w:ascii="Arial" w:hAnsi="Arial" w:cs="Arial"/>
          <w:sz w:val="20"/>
          <w:szCs w:val="20"/>
        </w:rPr>
        <w:t>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primeros meses del año.</w:t>
      </w:r>
    </w:p>
    <w:p w14:paraId="51BE42B0" w14:textId="77777777" w:rsidR="00A96EC8" w:rsidRDefault="00A96EC8" w:rsidP="004E6DD9">
      <w:pPr>
        <w:widowControl w:val="0"/>
        <w:autoSpaceDE w:val="0"/>
        <w:autoSpaceDN w:val="0"/>
        <w:adjustRightInd w:val="0"/>
        <w:spacing w:after="0" w:line="360" w:lineRule="auto"/>
        <w:ind w:left="1322" w:right="-72"/>
        <w:jc w:val="both"/>
        <w:rPr>
          <w:rFonts w:ascii="Arial" w:hAnsi="Arial" w:cs="Arial"/>
          <w:sz w:val="20"/>
          <w:szCs w:val="20"/>
        </w:rPr>
      </w:pPr>
    </w:p>
    <w:p w14:paraId="0B113D85" w14:textId="77777777" w:rsidR="00A96EC8" w:rsidRPr="004E6DD9" w:rsidRDefault="00A96EC8" w:rsidP="004E6DD9">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Municipio podrá crear métodos de incentivo con el fin de una mayor recaudación, previa aprobación del cabildo.</w:t>
      </w:r>
    </w:p>
    <w:p w14:paraId="2F71DA27" w14:textId="77777777" w:rsidR="00F26689" w:rsidRPr="004E6DD9" w:rsidRDefault="00F26689" w:rsidP="004E6DD9">
      <w:pPr>
        <w:widowControl w:val="0"/>
        <w:autoSpaceDE w:val="0"/>
        <w:autoSpaceDN w:val="0"/>
        <w:adjustRightInd w:val="0"/>
        <w:spacing w:after="0" w:line="360" w:lineRule="auto"/>
        <w:ind w:right="70"/>
        <w:rPr>
          <w:rFonts w:ascii="Arial" w:hAnsi="Arial" w:cs="Arial"/>
          <w:b/>
          <w:bCs/>
          <w:sz w:val="20"/>
          <w:szCs w:val="20"/>
        </w:rPr>
      </w:pPr>
    </w:p>
    <w:p w14:paraId="3DCAE4E8" w14:textId="77777777" w:rsidR="00C36DEF" w:rsidRDefault="00C36DEF"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2BBC70D9" w14:textId="77777777"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w:t>
      </w:r>
    </w:p>
    <w:p w14:paraId="77420321" w14:textId="77777777"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Sobre Adquisición de Inmuebles</w:t>
      </w:r>
    </w:p>
    <w:p w14:paraId="3A7F0213"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357F5AC2" w14:textId="77777777" w:rsidR="00684255"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15</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w:t>
      </w:r>
      <w:r w:rsidR="006345BF" w:rsidRPr="004E6DD9">
        <w:rPr>
          <w:rFonts w:ascii="Arial" w:hAnsi="Arial" w:cs="Arial"/>
          <w:sz w:val="20"/>
          <w:szCs w:val="20"/>
        </w:rPr>
        <w:t>alc</w:t>
      </w:r>
      <w:r w:rsidR="005F525A" w:rsidRPr="004E6DD9">
        <w:rPr>
          <w:rFonts w:ascii="Arial" w:hAnsi="Arial" w:cs="Arial"/>
          <w:sz w:val="20"/>
          <w:szCs w:val="20"/>
        </w:rPr>
        <w:t>ulará aplicando la tasa del 2</w:t>
      </w:r>
      <w:r w:rsidRPr="004E6DD9">
        <w:rPr>
          <w:rFonts w:ascii="Arial" w:hAnsi="Arial" w:cs="Arial"/>
          <w:sz w:val="20"/>
          <w:szCs w:val="20"/>
        </w:rPr>
        <w:t xml:space="preserve">% a la base gravable señalada en la Ley de Hacienda </w:t>
      </w:r>
      <w:r w:rsidR="005D48EB">
        <w:rPr>
          <w:rFonts w:ascii="Arial" w:hAnsi="Arial" w:cs="Arial"/>
          <w:sz w:val="20"/>
          <w:szCs w:val="20"/>
        </w:rPr>
        <w:t>del Municipio de Homún</w:t>
      </w:r>
      <w:r w:rsidRPr="004E6DD9">
        <w:rPr>
          <w:rFonts w:ascii="Arial" w:hAnsi="Arial" w:cs="Arial"/>
          <w:sz w:val="20"/>
          <w:szCs w:val="20"/>
        </w:rPr>
        <w:t xml:space="preserve"> Yucatán.</w:t>
      </w:r>
    </w:p>
    <w:p w14:paraId="71C9A5BB" w14:textId="77777777" w:rsidR="00C36DEF" w:rsidRDefault="00C36DEF"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5FE7EE4B" w14:textId="77777777"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lll</w:t>
      </w:r>
    </w:p>
    <w:p w14:paraId="5FAD9AB8" w14:textId="77777777"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a Espectáculos y Diversiones Públicas</w:t>
      </w:r>
    </w:p>
    <w:p w14:paraId="22157F21" w14:textId="77777777" w:rsidR="00684255" w:rsidRPr="004E6DD9" w:rsidRDefault="00684255" w:rsidP="00D22910">
      <w:pPr>
        <w:widowControl w:val="0"/>
        <w:autoSpaceDE w:val="0"/>
        <w:autoSpaceDN w:val="0"/>
        <w:adjustRightInd w:val="0"/>
        <w:spacing w:after="0" w:line="360" w:lineRule="auto"/>
        <w:ind w:right="70"/>
        <w:rPr>
          <w:rFonts w:ascii="Arial" w:hAnsi="Arial" w:cs="Arial"/>
          <w:sz w:val="20"/>
          <w:szCs w:val="20"/>
        </w:rPr>
      </w:pPr>
    </w:p>
    <w:p w14:paraId="2DBAD940" w14:textId="77777777" w:rsidR="00684255" w:rsidRDefault="00684255" w:rsidP="00E52CA8">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16</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w:t>
      </w:r>
      <w:r w:rsidR="00A96EC8">
        <w:rPr>
          <w:rFonts w:ascii="Arial" w:hAnsi="Arial" w:cs="Arial"/>
          <w:sz w:val="20"/>
          <w:szCs w:val="20"/>
        </w:rPr>
        <w:t xml:space="preserve"> que se enumeran,</w:t>
      </w:r>
      <w:r w:rsidRPr="004E6DD9">
        <w:rPr>
          <w:rFonts w:ascii="Arial" w:hAnsi="Arial" w:cs="Arial"/>
          <w:sz w:val="20"/>
          <w:szCs w:val="20"/>
        </w:rPr>
        <w:t xml:space="preserve"> se calculará aplicando a la</w:t>
      </w:r>
      <w:r w:rsidR="00A96EC8">
        <w:rPr>
          <w:rFonts w:ascii="Arial" w:hAnsi="Arial" w:cs="Arial"/>
          <w:sz w:val="20"/>
          <w:szCs w:val="20"/>
        </w:rPr>
        <w:t>s</w:t>
      </w:r>
      <w:r w:rsidRPr="004E6DD9">
        <w:rPr>
          <w:rFonts w:ascii="Arial" w:hAnsi="Arial" w:cs="Arial"/>
          <w:sz w:val="20"/>
          <w:szCs w:val="20"/>
        </w:rPr>
        <w:t xml:space="preserve"> base</w:t>
      </w:r>
      <w:r w:rsidR="00A96EC8">
        <w:rPr>
          <w:rFonts w:ascii="Arial" w:hAnsi="Arial" w:cs="Arial"/>
          <w:sz w:val="20"/>
          <w:szCs w:val="20"/>
        </w:rPr>
        <w:t xml:space="preserve">s establecidas en la Ley de Hacienda del Municipio de Homún, Yucatán, las siguientes </w:t>
      </w:r>
      <w:r w:rsidR="00A96EC8">
        <w:rPr>
          <w:rFonts w:ascii="Arial" w:hAnsi="Arial" w:cs="Arial"/>
          <w:sz w:val="20"/>
          <w:szCs w:val="20"/>
        </w:rPr>
        <w:lastRenderedPageBreak/>
        <w:t>tasas y/o cuotas:</w:t>
      </w:r>
    </w:p>
    <w:p w14:paraId="742D31EE" w14:textId="77777777" w:rsidR="00A96EC8"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4031"/>
        <w:gridCol w:w="1985"/>
      </w:tblGrid>
      <w:tr w:rsidR="00A96EC8" w:rsidRPr="00A96EC8" w14:paraId="5B992B60" w14:textId="77777777" w:rsidTr="00A96EC8">
        <w:tc>
          <w:tcPr>
            <w:tcW w:w="4031" w:type="dxa"/>
          </w:tcPr>
          <w:p w14:paraId="04E174D2" w14:textId="77777777" w:rsidR="00A96EC8" w:rsidRPr="00A96EC8" w:rsidRDefault="00A96EC8" w:rsidP="00A96EC8">
            <w:pPr>
              <w:widowControl w:val="0"/>
              <w:autoSpaceDE w:val="0"/>
              <w:autoSpaceDN w:val="0"/>
              <w:adjustRightInd w:val="0"/>
              <w:spacing w:after="0" w:line="360" w:lineRule="auto"/>
              <w:ind w:right="70"/>
              <w:jc w:val="center"/>
              <w:rPr>
                <w:rFonts w:ascii="Arial" w:hAnsi="Arial" w:cs="Arial"/>
                <w:b/>
                <w:sz w:val="20"/>
                <w:szCs w:val="20"/>
              </w:rPr>
            </w:pPr>
            <w:r w:rsidRPr="00A96EC8">
              <w:rPr>
                <w:rFonts w:ascii="Arial" w:hAnsi="Arial" w:cs="Arial"/>
                <w:b/>
                <w:sz w:val="20"/>
                <w:szCs w:val="20"/>
              </w:rPr>
              <w:t>Concepto</w:t>
            </w:r>
          </w:p>
        </w:tc>
        <w:tc>
          <w:tcPr>
            <w:tcW w:w="1985" w:type="dxa"/>
          </w:tcPr>
          <w:p w14:paraId="584B4B6B" w14:textId="77777777" w:rsidR="00A96EC8" w:rsidRPr="00A96EC8" w:rsidRDefault="00A96EC8" w:rsidP="007E6026">
            <w:pPr>
              <w:widowControl w:val="0"/>
              <w:autoSpaceDE w:val="0"/>
              <w:autoSpaceDN w:val="0"/>
              <w:adjustRightInd w:val="0"/>
              <w:spacing w:after="0" w:line="360" w:lineRule="auto"/>
              <w:ind w:right="70"/>
              <w:jc w:val="center"/>
              <w:rPr>
                <w:rFonts w:ascii="Arial" w:hAnsi="Arial" w:cs="Arial"/>
                <w:b/>
                <w:sz w:val="20"/>
                <w:szCs w:val="20"/>
              </w:rPr>
            </w:pPr>
            <w:r w:rsidRPr="00A96EC8">
              <w:rPr>
                <w:rFonts w:ascii="Arial" w:hAnsi="Arial" w:cs="Arial"/>
                <w:b/>
                <w:sz w:val="20"/>
                <w:szCs w:val="20"/>
              </w:rPr>
              <w:t>Tasa y/o Cuota</w:t>
            </w:r>
          </w:p>
        </w:tc>
      </w:tr>
      <w:tr w:rsidR="00A96EC8" w14:paraId="3CF77E50" w14:textId="77777777" w:rsidTr="00A96EC8">
        <w:tc>
          <w:tcPr>
            <w:tcW w:w="4031" w:type="dxa"/>
          </w:tcPr>
          <w:p w14:paraId="1E21E41C"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Gremios</w:t>
            </w:r>
          </w:p>
        </w:tc>
        <w:tc>
          <w:tcPr>
            <w:tcW w:w="1985" w:type="dxa"/>
          </w:tcPr>
          <w:p w14:paraId="1538BEAC"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1A2E0706" w14:textId="77777777" w:rsidTr="00A96EC8">
        <w:tc>
          <w:tcPr>
            <w:tcW w:w="4031" w:type="dxa"/>
          </w:tcPr>
          <w:p w14:paraId="7DB594E1"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Luz y sonido</w:t>
            </w:r>
          </w:p>
        </w:tc>
        <w:tc>
          <w:tcPr>
            <w:tcW w:w="1985" w:type="dxa"/>
          </w:tcPr>
          <w:p w14:paraId="3A1D896E"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2A483426" w14:textId="77777777" w:rsidTr="00A96EC8">
        <w:tc>
          <w:tcPr>
            <w:tcW w:w="4031" w:type="dxa"/>
          </w:tcPr>
          <w:p w14:paraId="72D01E49"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Bailes Populares</w:t>
            </w:r>
          </w:p>
        </w:tc>
        <w:tc>
          <w:tcPr>
            <w:tcW w:w="1985" w:type="dxa"/>
          </w:tcPr>
          <w:p w14:paraId="3526BDB2"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0E815DB2" w14:textId="77777777" w:rsidTr="00A96EC8">
        <w:tc>
          <w:tcPr>
            <w:tcW w:w="4031" w:type="dxa"/>
          </w:tcPr>
          <w:p w14:paraId="2F057185"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Bailes Internacionales</w:t>
            </w:r>
          </w:p>
        </w:tc>
        <w:tc>
          <w:tcPr>
            <w:tcW w:w="1985" w:type="dxa"/>
          </w:tcPr>
          <w:p w14:paraId="7EE0BB60"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1910D934" w14:textId="77777777" w:rsidTr="00A96EC8">
        <w:tc>
          <w:tcPr>
            <w:tcW w:w="4031" w:type="dxa"/>
          </w:tcPr>
          <w:p w14:paraId="13F4270B"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Verbenas y otros semejantes</w:t>
            </w:r>
          </w:p>
        </w:tc>
        <w:tc>
          <w:tcPr>
            <w:tcW w:w="1985" w:type="dxa"/>
          </w:tcPr>
          <w:p w14:paraId="188A9F60"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53E529F4" w14:textId="77777777" w:rsidTr="00A96EC8">
        <w:tc>
          <w:tcPr>
            <w:tcW w:w="4031" w:type="dxa"/>
          </w:tcPr>
          <w:p w14:paraId="366963A0"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Circos</w:t>
            </w:r>
          </w:p>
        </w:tc>
        <w:tc>
          <w:tcPr>
            <w:tcW w:w="1985" w:type="dxa"/>
          </w:tcPr>
          <w:p w14:paraId="041FD2C3"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7CA9E1B9" w14:textId="77777777" w:rsidTr="00A96EC8">
        <w:tc>
          <w:tcPr>
            <w:tcW w:w="4031" w:type="dxa"/>
          </w:tcPr>
          <w:p w14:paraId="19874870"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Carreras de caballos y peleas de gallos</w:t>
            </w:r>
          </w:p>
        </w:tc>
        <w:tc>
          <w:tcPr>
            <w:tcW w:w="1985" w:type="dxa"/>
          </w:tcPr>
          <w:p w14:paraId="75F2BF82"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7755966E" w14:textId="77777777" w:rsidTr="00A96EC8">
        <w:tc>
          <w:tcPr>
            <w:tcW w:w="4031" w:type="dxa"/>
          </w:tcPr>
          <w:p w14:paraId="1C456E05"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Eventos culturales</w:t>
            </w:r>
          </w:p>
        </w:tc>
        <w:tc>
          <w:tcPr>
            <w:tcW w:w="1985" w:type="dxa"/>
          </w:tcPr>
          <w:p w14:paraId="2E9A7A61" w14:textId="77777777" w:rsidR="00A96EC8" w:rsidRDefault="00A96EC8"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0%</w:t>
            </w:r>
          </w:p>
        </w:tc>
      </w:tr>
      <w:tr w:rsidR="00A96EC8" w14:paraId="0AE421EF" w14:textId="77777777" w:rsidTr="00A96EC8">
        <w:tc>
          <w:tcPr>
            <w:tcW w:w="4031" w:type="dxa"/>
          </w:tcPr>
          <w:p w14:paraId="2978E6D5"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Juegos mecánicos</w:t>
            </w:r>
          </w:p>
        </w:tc>
        <w:tc>
          <w:tcPr>
            <w:tcW w:w="1985" w:type="dxa"/>
          </w:tcPr>
          <w:p w14:paraId="1E3C505F"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A96EC8" w14:paraId="5C2FCF8B" w14:textId="77777777" w:rsidTr="00A96EC8">
        <w:tc>
          <w:tcPr>
            <w:tcW w:w="4031" w:type="dxa"/>
          </w:tcPr>
          <w:p w14:paraId="6CF683FF" w14:textId="77777777"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Trenecito</w:t>
            </w:r>
          </w:p>
        </w:tc>
        <w:tc>
          <w:tcPr>
            <w:tcW w:w="1985" w:type="dxa"/>
          </w:tcPr>
          <w:p w14:paraId="4832B3FD" w14:textId="77777777" w:rsidR="00A96EC8" w:rsidRDefault="007E6026" w:rsidP="007E6026">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bl>
    <w:p w14:paraId="3139F125" w14:textId="77777777" w:rsidR="00A96EC8"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p>
    <w:p w14:paraId="16E4F6A1" w14:textId="77777777" w:rsidR="00A96EC8"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r>
        <w:rPr>
          <w:rFonts w:ascii="Arial" w:hAnsi="Arial" w:cs="Arial"/>
          <w:sz w:val="20"/>
          <w:szCs w:val="20"/>
        </w:rPr>
        <w:t>El Municipio podrá exentar del pago de este impuesto, previa autorización del Cabildo.</w:t>
      </w:r>
    </w:p>
    <w:p w14:paraId="68D63E53" w14:textId="77777777" w:rsidR="007E6026" w:rsidRDefault="007E6026" w:rsidP="00E52CA8">
      <w:pPr>
        <w:widowControl w:val="0"/>
        <w:autoSpaceDE w:val="0"/>
        <w:autoSpaceDN w:val="0"/>
        <w:adjustRightInd w:val="0"/>
        <w:spacing w:after="0" w:line="360" w:lineRule="auto"/>
        <w:ind w:left="1322" w:right="70"/>
        <w:jc w:val="both"/>
        <w:rPr>
          <w:rFonts w:ascii="Arial" w:hAnsi="Arial" w:cs="Arial"/>
          <w:sz w:val="20"/>
          <w:szCs w:val="20"/>
        </w:rPr>
      </w:pPr>
    </w:p>
    <w:p w14:paraId="7E21ED0F" w14:textId="77777777" w:rsidR="007E6026" w:rsidRPr="004E6DD9" w:rsidRDefault="007E6026" w:rsidP="00E52CA8">
      <w:pPr>
        <w:widowControl w:val="0"/>
        <w:autoSpaceDE w:val="0"/>
        <w:autoSpaceDN w:val="0"/>
        <w:adjustRightInd w:val="0"/>
        <w:spacing w:after="0" w:line="360" w:lineRule="auto"/>
        <w:ind w:left="1322" w:right="70"/>
        <w:jc w:val="both"/>
        <w:rPr>
          <w:rFonts w:ascii="Arial" w:hAnsi="Arial" w:cs="Arial"/>
          <w:sz w:val="20"/>
          <w:szCs w:val="20"/>
        </w:rPr>
      </w:pPr>
      <w:r>
        <w:rPr>
          <w:rFonts w:ascii="Arial" w:hAnsi="Arial" w:cs="Arial"/>
          <w:sz w:val="20"/>
          <w:szCs w:val="20"/>
        </w:rPr>
        <w:t>Para la autorización y pago respectivo tratándose de carreras de caballos, el contribuyente deberá acreditar haber obtenido el permiso de la autoridad estatal o federal correspondiente.</w:t>
      </w:r>
    </w:p>
    <w:p w14:paraId="769062C4" w14:textId="77777777" w:rsidR="007E6026" w:rsidRDefault="007E6026" w:rsidP="00D22910">
      <w:pPr>
        <w:widowControl w:val="0"/>
        <w:autoSpaceDE w:val="0"/>
        <w:autoSpaceDN w:val="0"/>
        <w:adjustRightInd w:val="0"/>
        <w:spacing w:after="0" w:line="360" w:lineRule="auto"/>
        <w:rPr>
          <w:rFonts w:ascii="Arial" w:hAnsi="Arial" w:cs="Arial"/>
          <w:sz w:val="20"/>
          <w:szCs w:val="20"/>
        </w:rPr>
      </w:pPr>
    </w:p>
    <w:p w14:paraId="1C29DF08" w14:textId="77777777" w:rsidR="00C36DEF" w:rsidRDefault="00C36DEF" w:rsidP="00744B9E">
      <w:pPr>
        <w:widowControl w:val="0"/>
        <w:autoSpaceDE w:val="0"/>
        <w:autoSpaceDN w:val="0"/>
        <w:adjustRightInd w:val="0"/>
        <w:spacing w:after="0" w:line="360" w:lineRule="auto"/>
        <w:ind w:left="4987" w:right="3785"/>
        <w:jc w:val="center"/>
        <w:rPr>
          <w:rFonts w:ascii="Arial" w:hAnsi="Arial" w:cs="Arial"/>
          <w:b/>
          <w:bCs/>
          <w:sz w:val="20"/>
          <w:szCs w:val="20"/>
        </w:rPr>
      </w:pPr>
    </w:p>
    <w:p w14:paraId="0D5E0A0E" w14:textId="77777777" w:rsidR="00684255" w:rsidRPr="004E6DD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4E6DD9">
        <w:rPr>
          <w:rFonts w:ascii="Arial" w:hAnsi="Arial" w:cs="Arial"/>
          <w:b/>
          <w:bCs/>
          <w:sz w:val="20"/>
          <w:szCs w:val="20"/>
        </w:rPr>
        <w:t>TÍTULO TERCERO DERECHOS</w:t>
      </w:r>
    </w:p>
    <w:p w14:paraId="6BB46DE3" w14:textId="77777777"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14:paraId="03E87D27" w14:textId="77777777" w:rsidR="00684255" w:rsidRPr="004E6DD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p>
    <w:p w14:paraId="0915F300" w14:textId="77777777" w:rsidR="00684255" w:rsidRDefault="00684255" w:rsidP="00744B9E">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Derechos por Licencias y Permisos</w:t>
      </w:r>
    </w:p>
    <w:p w14:paraId="2A17F276" w14:textId="77777777"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14:paraId="73BD59D4" w14:textId="77777777" w:rsidR="00684255" w:rsidRDefault="00684255" w:rsidP="007C5EE5">
      <w:pPr>
        <w:widowControl w:val="0"/>
        <w:autoSpaceDE w:val="0"/>
        <w:autoSpaceDN w:val="0"/>
        <w:adjustRightInd w:val="0"/>
        <w:spacing w:after="0" w:line="360" w:lineRule="auto"/>
        <w:ind w:left="1322" w:right="92"/>
        <w:jc w:val="both"/>
        <w:rPr>
          <w:rFonts w:ascii="Arial" w:hAnsi="Arial" w:cs="Arial"/>
          <w:sz w:val="20"/>
          <w:szCs w:val="20"/>
        </w:rPr>
      </w:pPr>
      <w:r w:rsidRPr="004E6DD9">
        <w:rPr>
          <w:rFonts w:ascii="Arial" w:hAnsi="Arial" w:cs="Arial"/>
          <w:b/>
          <w:bCs/>
          <w:sz w:val="20"/>
          <w:szCs w:val="20"/>
        </w:rPr>
        <w:t>Artículo 1</w:t>
      </w:r>
      <w:r w:rsidR="00A96EC8">
        <w:rPr>
          <w:rFonts w:ascii="Arial" w:hAnsi="Arial" w:cs="Arial"/>
          <w:b/>
          <w:bCs/>
          <w:sz w:val="20"/>
          <w:szCs w:val="20"/>
        </w:rPr>
        <w:t>7</w:t>
      </w:r>
      <w:r w:rsidRPr="004E6DD9">
        <w:rPr>
          <w:rFonts w:ascii="Arial" w:hAnsi="Arial" w:cs="Arial"/>
          <w:b/>
          <w:bCs/>
          <w:sz w:val="20"/>
          <w:szCs w:val="20"/>
        </w:rPr>
        <w:t xml:space="preserve">.- </w:t>
      </w:r>
      <w:r w:rsidRPr="004E6DD9">
        <w:rPr>
          <w:rFonts w:ascii="Arial" w:hAnsi="Arial" w:cs="Arial"/>
          <w:sz w:val="20"/>
          <w:szCs w:val="20"/>
        </w:rPr>
        <w:t xml:space="preserve">En el otorgamiento de las licencias para el funcionamiento de giros relacionados con la venta de bebidas alcohólicas se cobrará una cuota </w:t>
      </w:r>
      <w:r w:rsidR="00A96EC8">
        <w:rPr>
          <w:rFonts w:ascii="Arial" w:hAnsi="Arial" w:cs="Arial"/>
          <w:sz w:val="20"/>
          <w:szCs w:val="20"/>
        </w:rPr>
        <w:t xml:space="preserve">anual </w:t>
      </w:r>
      <w:r w:rsidRPr="004E6DD9">
        <w:rPr>
          <w:rFonts w:ascii="Arial" w:hAnsi="Arial" w:cs="Arial"/>
          <w:sz w:val="20"/>
          <w:szCs w:val="20"/>
        </w:rPr>
        <w:t>de acuerdo a la siguiente tarifa:</w:t>
      </w:r>
    </w:p>
    <w:p w14:paraId="422C065D" w14:textId="77777777" w:rsidR="00E1480A" w:rsidRPr="004E6DD9" w:rsidRDefault="00E1480A" w:rsidP="007C5EE5">
      <w:pPr>
        <w:widowControl w:val="0"/>
        <w:autoSpaceDE w:val="0"/>
        <w:autoSpaceDN w:val="0"/>
        <w:adjustRightInd w:val="0"/>
        <w:spacing w:after="0" w:line="360" w:lineRule="auto"/>
        <w:ind w:left="1322" w:right="92"/>
        <w:jc w:val="both"/>
        <w:rPr>
          <w:rFonts w:ascii="Arial" w:hAnsi="Arial" w:cs="Arial"/>
          <w:sz w:val="20"/>
          <w:szCs w:val="20"/>
        </w:rPr>
      </w:pPr>
    </w:p>
    <w:p w14:paraId="2DFCEA70" w14:textId="77777777" w:rsidR="00684255" w:rsidRPr="004E6DD9" w:rsidRDefault="008A57EE" w:rsidP="00744B9E">
      <w:pPr>
        <w:widowControl w:val="0"/>
        <w:autoSpaceDE w:val="0"/>
        <w:autoSpaceDN w:val="0"/>
        <w:adjustRightInd w:val="0"/>
        <w:spacing w:after="0" w:line="360" w:lineRule="auto"/>
        <w:ind w:left="1322" w:right="1128"/>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Vinaterías o lic</w:t>
      </w:r>
      <w:r w:rsidR="005F525A" w:rsidRPr="004E6DD9">
        <w:rPr>
          <w:rFonts w:ascii="Arial" w:hAnsi="Arial" w:cs="Arial"/>
          <w:sz w:val="20"/>
          <w:szCs w:val="20"/>
        </w:rPr>
        <w:t xml:space="preserve">orerías…………………………………………….…………….  </w:t>
      </w:r>
      <w:r w:rsidR="00684255" w:rsidRPr="004E6DD9">
        <w:rPr>
          <w:rFonts w:ascii="Arial" w:hAnsi="Arial" w:cs="Arial"/>
          <w:sz w:val="20"/>
          <w:szCs w:val="20"/>
        </w:rPr>
        <w:t>$</w:t>
      </w:r>
      <w:r w:rsidRPr="004E6DD9">
        <w:rPr>
          <w:rFonts w:ascii="Arial" w:hAnsi="Arial" w:cs="Arial"/>
          <w:sz w:val="20"/>
          <w:szCs w:val="20"/>
        </w:rPr>
        <w:t xml:space="preserve"> </w:t>
      </w:r>
      <w:r w:rsidR="00A96EC8">
        <w:rPr>
          <w:rFonts w:ascii="Arial" w:hAnsi="Arial" w:cs="Arial"/>
          <w:sz w:val="20"/>
          <w:szCs w:val="20"/>
        </w:rPr>
        <w:t>20</w:t>
      </w:r>
      <w:r w:rsidR="005F525A" w:rsidRPr="004E6DD9">
        <w:rPr>
          <w:rFonts w:ascii="Arial" w:hAnsi="Arial" w:cs="Arial"/>
          <w:sz w:val="20"/>
          <w:szCs w:val="20"/>
        </w:rPr>
        <w:t>,000.00</w:t>
      </w:r>
    </w:p>
    <w:p w14:paraId="5ABA9D8F" w14:textId="77777777" w:rsidR="009E3ED2" w:rsidRDefault="008A57EE"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II.- </w:t>
      </w:r>
      <w:r w:rsidR="00684255" w:rsidRPr="004E6DD9">
        <w:rPr>
          <w:rFonts w:ascii="Arial" w:hAnsi="Arial" w:cs="Arial"/>
          <w:sz w:val="20"/>
          <w:szCs w:val="20"/>
        </w:rPr>
        <w:t>Expendios de cerveza…………………………………………</w:t>
      </w:r>
      <w:r w:rsidR="007C5EE5">
        <w:rPr>
          <w:rFonts w:ascii="Arial" w:hAnsi="Arial" w:cs="Arial"/>
          <w:sz w:val="20"/>
          <w:szCs w:val="20"/>
        </w:rPr>
        <w:t>.</w:t>
      </w:r>
      <w:r w:rsidR="00684255" w:rsidRPr="004E6DD9">
        <w:rPr>
          <w:rFonts w:ascii="Arial" w:hAnsi="Arial" w:cs="Arial"/>
          <w:sz w:val="20"/>
          <w:szCs w:val="20"/>
        </w:rPr>
        <w:t>……….………</w:t>
      </w:r>
      <w:r w:rsidRPr="004E6DD9">
        <w:rPr>
          <w:rFonts w:ascii="Arial" w:hAnsi="Arial" w:cs="Arial"/>
          <w:sz w:val="20"/>
          <w:szCs w:val="20"/>
        </w:rPr>
        <w:t>.</w:t>
      </w:r>
      <w:r w:rsidR="00A73898" w:rsidRPr="004E6DD9">
        <w:rPr>
          <w:rFonts w:ascii="Arial" w:hAnsi="Arial" w:cs="Arial"/>
          <w:sz w:val="20"/>
          <w:szCs w:val="20"/>
        </w:rPr>
        <w:t xml:space="preserve"> </w:t>
      </w:r>
      <w:r w:rsidR="00684255" w:rsidRPr="004E6DD9">
        <w:rPr>
          <w:rFonts w:ascii="Arial" w:hAnsi="Arial" w:cs="Arial"/>
          <w:sz w:val="20"/>
          <w:szCs w:val="20"/>
        </w:rPr>
        <w:t>$</w:t>
      </w:r>
      <w:r w:rsidRPr="004E6DD9">
        <w:rPr>
          <w:rFonts w:ascii="Arial" w:hAnsi="Arial" w:cs="Arial"/>
          <w:sz w:val="20"/>
          <w:szCs w:val="20"/>
        </w:rPr>
        <w:t xml:space="preserve"> </w:t>
      </w:r>
      <w:r w:rsidR="00A96EC8">
        <w:rPr>
          <w:rFonts w:ascii="Arial" w:hAnsi="Arial" w:cs="Arial"/>
          <w:sz w:val="20"/>
          <w:szCs w:val="20"/>
        </w:rPr>
        <w:t>20</w:t>
      </w:r>
      <w:r w:rsidR="005F525A" w:rsidRPr="004E6DD9">
        <w:rPr>
          <w:rFonts w:ascii="Arial" w:hAnsi="Arial" w:cs="Arial"/>
          <w:sz w:val="20"/>
          <w:szCs w:val="20"/>
        </w:rPr>
        <w:t>,000.00</w:t>
      </w:r>
    </w:p>
    <w:p w14:paraId="443B4CBE" w14:textId="77777777" w:rsidR="00A96EC8" w:rsidRPr="004E6DD9" w:rsidRDefault="00A96EC8" w:rsidP="009E3ED2">
      <w:pPr>
        <w:widowControl w:val="0"/>
        <w:autoSpaceDE w:val="0"/>
        <w:autoSpaceDN w:val="0"/>
        <w:adjustRightInd w:val="0"/>
        <w:spacing w:after="0" w:line="360" w:lineRule="auto"/>
        <w:ind w:left="1322" w:right="1150"/>
        <w:jc w:val="both"/>
        <w:rPr>
          <w:rFonts w:ascii="Arial" w:hAnsi="Arial" w:cs="Arial"/>
          <w:sz w:val="20"/>
          <w:szCs w:val="20"/>
        </w:rPr>
      </w:pPr>
      <w:r>
        <w:rPr>
          <w:rFonts w:ascii="Arial" w:hAnsi="Arial" w:cs="Arial"/>
          <w:b/>
          <w:bCs/>
          <w:sz w:val="20"/>
          <w:szCs w:val="20"/>
        </w:rPr>
        <w:t>III.</w:t>
      </w:r>
      <w:r>
        <w:rPr>
          <w:rFonts w:ascii="Arial" w:hAnsi="Arial" w:cs="Arial"/>
          <w:sz w:val="20"/>
          <w:szCs w:val="20"/>
        </w:rPr>
        <w:t>- Supermercados y minisúper con departamentos de licores ………………  $ 20,000.00</w:t>
      </w:r>
    </w:p>
    <w:p w14:paraId="31FBEE0A" w14:textId="77777777" w:rsidR="00684255" w:rsidRDefault="00684255" w:rsidP="00744B9E">
      <w:pPr>
        <w:widowControl w:val="0"/>
        <w:autoSpaceDE w:val="0"/>
        <w:autoSpaceDN w:val="0"/>
        <w:adjustRightInd w:val="0"/>
        <w:spacing w:after="0" w:line="360" w:lineRule="auto"/>
        <w:rPr>
          <w:rFonts w:ascii="Arial" w:hAnsi="Arial" w:cs="Arial"/>
          <w:sz w:val="20"/>
          <w:szCs w:val="20"/>
        </w:rPr>
      </w:pPr>
    </w:p>
    <w:p w14:paraId="28E7C762" w14:textId="77777777" w:rsidR="00E350AF" w:rsidRPr="004E6DD9" w:rsidRDefault="00E350AF" w:rsidP="00744B9E">
      <w:pPr>
        <w:widowControl w:val="0"/>
        <w:autoSpaceDE w:val="0"/>
        <w:autoSpaceDN w:val="0"/>
        <w:adjustRightInd w:val="0"/>
        <w:spacing w:after="0" w:line="360" w:lineRule="auto"/>
        <w:rPr>
          <w:rFonts w:ascii="Arial" w:hAnsi="Arial" w:cs="Arial"/>
          <w:sz w:val="20"/>
          <w:szCs w:val="20"/>
        </w:rPr>
      </w:pPr>
    </w:p>
    <w:p w14:paraId="5ED8B498" w14:textId="77777777"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Artículo 1</w:t>
      </w:r>
      <w:r w:rsidR="00271DB9">
        <w:rPr>
          <w:rFonts w:ascii="Arial" w:hAnsi="Arial" w:cs="Arial"/>
          <w:b/>
          <w:bCs/>
          <w:sz w:val="20"/>
          <w:szCs w:val="20"/>
        </w:rPr>
        <w:t>8</w:t>
      </w:r>
      <w:r w:rsidRPr="004E6DD9">
        <w:rPr>
          <w:rFonts w:ascii="Arial" w:hAnsi="Arial" w:cs="Arial"/>
          <w:b/>
          <w:bCs/>
          <w:sz w:val="20"/>
          <w:szCs w:val="20"/>
        </w:rPr>
        <w:t xml:space="preserve">.- </w:t>
      </w:r>
      <w:r w:rsidRPr="004E6DD9">
        <w:rPr>
          <w:rFonts w:ascii="Arial" w:hAnsi="Arial" w:cs="Arial"/>
          <w:sz w:val="20"/>
          <w:szCs w:val="20"/>
        </w:rPr>
        <w:t xml:space="preserve">Por  los permisos eventuales </w:t>
      </w:r>
      <w:r w:rsidR="00271DB9">
        <w:rPr>
          <w:rFonts w:ascii="Arial" w:hAnsi="Arial" w:cs="Arial"/>
          <w:sz w:val="20"/>
          <w:szCs w:val="20"/>
        </w:rPr>
        <w:t xml:space="preserve">de espectáculos con </w:t>
      </w:r>
      <w:r w:rsidRPr="004E6DD9">
        <w:rPr>
          <w:rFonts w:ascii="Arial" w:hAnsi="Arial" w:cs="Arial"/>
          <w:sz w:val="20"/>
          <w:szCs w:val="20"/>
        </w:rPr>
        <w:t>venta de bebidas alcohólicas se les aplicará la</w:t>
      </w:r>
      <w:r w:rsidR="00E52CA8">
        <w:rPr>
          <w:rFonts w:ascii="Arial" w:hAnsi="Arial" w:cs="Arial"/>
          <w:sz w:val="20"/>
          <w:szCs w:val="20"/>
        </w:rPr>
        <w:t xml:space="preserve"> cuota de $</w:t>
      </w:r>
      <w:r w:rsidR="00271DB9">
        <w:rPr>
          <w:rFonts w:ascii="Arial" w:hAnsi="Arial" w:cs="Arial"/>
          <w:sz w:val="20"/>
          <w:szCs w:val="20"/>
        </w:rPr>
        <w:t>1,500.00 por evento con música en vivo.</w:t>
      </w:r>
    </w:p>
    <w:p w14:paraId="3A951BB0" w14:textId="77777777" w:rsidR="00C06B3D" w:rsidRDefault="00C06B3D" w:rsidP="00744B9E">
      <w:pPr>
        <w:widowControl w:val="0"/>
        <w:autoSpaceDE w:val="0"/>
        <w:autoSpaceDN w:val="0"/>
        <w:adjustRightInd w:val="0"/>
        <w:spacing w:after="0" w:line="360" w:lineRule="auto"/>
        <w:rPr>
          <w:rFonts w:ascii="Arial" w:hAnsi="Arial" w:cs="Arial"/>
          <w:sz w:val="20"/>
          <w:szCs w:val="20"/>
        </w:rPr>
      </w:pPr>
    </w:p>
    <w:p w14:paraId="0553FB12" w14:textId="77777777" w:rsidR="00E350AF" w:rsidRPr="004E6DD9" w:rsidRDefault="00E350AF" w:rsidP="00744B9E">
      <w:pPr>
        <w:widowControl w:val="0"/>
        <w:autoSpaceDE w:val="0"/>
        <w:autoSpaceDN w:val="0"/>
        <w:adjustRightInd w:val="0"/>
        <w:spacing w:after="0" w:line="360" w:lineRule="auto"/>
        <w:rPr>
          <w:rFonts w:ascii="Arial" w:hAnsi="Arial" w:cs="Arial"/>
          <w:sz w:val="20"/>
          <w:szCs w:val="20"/>
        </w:rPr>
      </w:pPr>
    </w:p>
    <w:p w14:paraId="01D383A3" w14:textId="77777777" w:rsidR="00684255"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4E6DD9">
        <w:rPr>
          <w:rFonts w:ascii="Arial" w:hAnsi="Arial" w:cs="Arial"/>
          <w:b/>
          <w:bCs/>
          <w:sz w:val="20"/>
          <w:szCs w:val="20"/>
        </w:rPr>
        <w:t xml:space="preserve">Artículo </w:t>
      </w:r>
      <w:r w:rsidR="00271DB9">
        <w:rPr>
          <w:rFonts w:ascii="Arial" w:hAnsi="Arial" w:cs="Arial"/>
          <w:b/>
          <w:bCs/>
          <w:sz w:val="20"/>
          <w:szCs w:val="20"/>
        </w:rPr>
        <w:t>19</w:t>
      </w:r>
      <w:r w:rsidRPr="004E6DD9">
        <w:rPr>
          <w:rFonts w:ascii="Arial" w:hAnsi="Arial" w:cs="Arial"/>
          <w:b/>
          <w:bCs/>
          <w:sz w:val="20"/>
          <w:szCs w:val="20"/>
        </w:rPr>
        <w:t xml:space="preserve">.- </w:t>
      </w:r>
      <w:r w:rsidRPr="004E6DD9">
        <w:rPr>
          <w:rFonts w:ascii="Arial" w:hAnsi="Arial" w:cs="Arial"/>
          <w:sz w:val="20"/>
          <w:szCs w:val="20"/>
        </w:rPr>
        <w:t xml:space="preserve">Para el otorgamiento de licencias de funcionamiento de </w:t>
      </w:r>
      <w:r w:rsidR="00271DB9">
        <w:rPr>
          <w:rFonts w:ascii="Arial" w:hAnsi="Arial" w:cs="Arial"/>
          <w:sz w:val="20"/>
          <w:szCs w:val="20"/>
        </w:rPr>
        <w:t xml:space="preserve">establecimientos o locales cuyos giros sean </w:t>
      </w:r>
      <w:r w:rsidRPr="004E6DD9">
        <w:rPr>
          <w:rFonts w:ascii="Arial" w:hAnsi="Arial" w:cs="Arial"/>
          <w:sz w:val="20"/>
          <w:szCs w:val="20"/>
        </w:rPr>
        <w:t xml:space="preserve">la prestación de servicios que incluyan el expendio de bebidas alcohólicas se aplicará la tarifa </w:t>
      </w:r>
      <w:r w:rsidR="00271DB9">
        <w:rPr>
          <w:rFonts w:ascii="Arial" w:hAnsi="Arial" w:cs="Arial"/>
          <w:sz w:val="20"/>
          <w:szCs w:val="20"/>
        </w:rPr>
        <w:lastRenderedPageBreak/>
        <w:t xml:space="preserve">anual </w:t>
      </w:r>
      <w:r w:rsidRPr="004E6DD9">
        <w:rPr>
          <w:rFonts w:ascii="Arial" w:hAnsi="Arial" w:cs="Arial"/>
          <w:sz w:val="20"/>
          <w:szCs w:val="20"/>
        </w:rPr>
        <w:t>que se relaciona a continuación:</w:t>
      </w:r>
    </w:p>
    <w:p w14:paraId="2A6DAA21" w14:textId="77777777" w:rsidR="00C36DEF" w:rsidRPr="004E6DD9" w:rsidRDefault="00C36DEF" w:rsidP="00744B9E">
      <w:pPr>
        <w:widowControl w:val="0"/>
        <w:autoSpaceDE w:val="0"/>
        <w:autoSpaceDN w:val="0"/>
        <w:adjustRightInd w:val="0"/>
        <w:spacing w:after="0" w:line="360" w:lineRule="auto"/>
        <w:ind w:left="1322" w:right="89"/>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6237"/>
        <w:gridCol w:w="2835"/>
      </w:tblGrid>
      <w:tr w:rsidR="005F525A" w:rsidRPr="004E6DD9" w14:paraId="4334DDA7" w14:textId="77777777" w:rsidTr="005F525A">
        <w:tc>
          <w:tcPr>
            <w:tcW w:w="6237" w:type="dxa"/>
          </w:tcPr>
          <w:p w14:paraId="4C248A62" w14:textId="77777777" w:rsidR="005F525A" w:rsidRPr="004E6DD9" w:rsidRDefault="005F525A" w:rsidP="00271DB9">
            <w:pPr>
              <w:spacing w:line="240" w:lineRule="auto"/>
              <w:jc w:val="both"/>
              <w:rPr>
                <w:rFonts w:ascii="Arial" w:hAnsi="Arial" w:cs="Arial"/>
                <w:sz w:val="20"/>
                <w:szCs w:val="20"/>
              </w:rPr>
            </w:pPr>
            <w:r w:rsidRPr="004E6DD9">
              <w:rPr>
                <w:rFonts w:ascii="Arial" w:hAnsi="Arial" w:cs="Arial"/>
                <w:b/>
                <w:sz w:val="20"/>
                <w:szCs w:val="20"/>
              </w:rPr>
              <w:t xml:space="preserve">I.- </w:t>
            </w:r>
            <w:r w:rsidR="00271DB9">
              <w:rPr>
                <w:rFonts w:ascii="Arial" w:hAnsi="Arial" w:cs="Arial"/>
                <w:sz w:val="20"/>
                <w:szCs w:val="20"/>
              </w:rPr>
              <w:t>Centros Nocturnos y Cabaret</w:t>
            </w:r>
          </w:p>
        </w:tc>
        <w:tc>
          <w:tcPr>
            <w:tcW w:w="2835" w:type="dxa"/>
          </w:tcPr>
          <w:p w14:paraId="30DDACA4" w14:textId="77777777" w:rsidR="005F525A" w:rsidRPr="004E6DD9" w:rsidRDefault="00271DB9" w:rsidP="00271DB9">
            <w:pPr>
              <w:spacing w:line="240" w:lineRule="auto"/>
              <w:jc w:val="right"/>
              <w:rPr>
                <w:rFonts w:ascii="Arial" w:hAnsi="Arial" w:cs="Arial"/>
                <w:sz w:val="20"/>
                <w:szCs w:val="20"/>
              </w:rPr>
            </w:pPr>
            <w:r>
              <w:rPr>
                <w:rFonts w:ascii="Arial" w:hAnsi="Arial" w:cs="Arial"/>
                <w:sz w:val="20"/>
                <w:szCs w:val="20"/>
              </w:rPr>
              <w:t>$ 20</w:t>
            </w:r>
            <w:r w:rsidR="00E52CA8">
              <w:rPr>
                <w:rFonts w:ascii="Arial" w:hAnsi="Arial" w:cs="Arial"/>
                <w:sz w:val="20"/>
                <w:szCs w:val="20"/>
              </w:rPr>
              <w:t>,0</w:t>
            </w:r>
            <w:r w:rsidR="005F525A" w:rsidRPr="004E6DD9">
              <w:rPr>
                <w:rFonts w:ascii="Arial" w:hAnsi="Arial" w:cs="Arial"/>
                <w:sz w:val="20"/>
                <w:szCs w:val="20"/>
              </w:rPr>
              <w:t>00.00</w:t>
            </w:r>
          </w:p>
        </w:tc>
      </w:tr>
      <w:tr w:rsidR="005F525A" w:rsidRPr="004E6DD9" w14:paraId="14CCC60E" w14:textId="77777777" w:rsidTr="005F525A">
        <w:tc>
          <w:tcPr>
            <w:tcW w:w="6237" w:type="dxa"/>
          </w:tcPr>
          <w:p w14:paraId="5E2833D8" w14:textId="77777777" w:rsidR="005F525A"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00271DB9" w:rsidRPr="004E6DD9">
              <w:rPr>
                <w:rFonts w:ascii="Arial" w:hAnsi="Arial" w:cs="Arial"/>
                <w:sz w:val="20"/>
                <w:szCs w:val="20"/>
              </w:rPr>
              <w:t>Cantinas o bares</w:t>
            </w:r>
          </w:p>
          <w:p w14:paraId="4759E00D" w14:textId="77777777" w:rsidR="003D08A9" w:rsidRDefault="003D08A9" w:rsidP="005F525A">
            <w:pPr>
              <w:spacing w:line="240" w:lineRule="auto"/>
              <w:jc w:val="both"/>
              <w:rPr>
                <w:rFonts w:ascii="Arial" w:hAnsi="Arial" w:cs="Arial"/>
                <w:sz w:val="20"/>
                <w:szCs w:val="20"/>
              </w:rPr>
            </w:pPr>
            <w:r w:rsidRPr="003D08A9">
              <w:rPr>
                <w:rFonts w:ascii="Arial" w:hAnsi="Arial" w:cs="Arial"/>
                <w:b/>
                <w:sz w:val="20"/>
                <w:szCs w:val="20"/>
              </w:rPr>
              <w:t>III.-</w:t>
            </w:r>
            <w:r>
              <w:rPr>
                <w:rFonts w:ascii="Arial" w:hAnsi="Arial" w:cs="Arial"/>
                <w:sz w:val="20"/>
                <w:szCs w:val="20"/>
              </w:rPr>
              <w:t xml:space="preserve"> </w:t>
            </w:r>
            <w:r w:rsidR="00271DB9" w:rsidRPr="004E6DD9">
              <w:rPr>
                <w:rFonts w:ascii="Arial" w:hAnsi="Arial" w:cs="Arial"/>
                <w:sz w:val="20"/>
                <w:szCs w:val="20"/>
              </w:rPr>
              <w:t>Restaurante-Bar</w:t>
            </w:r>
          </w:p>
          <w:p w14:paraId="5DF532DB" w14:textId="77777777"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IV.-</w:t>
            </w:r>
            <w:r>
              <w:rPr>
                <w:rFonts w:ascii="Arial" w:hAnsi="Arial" w:cs="Arial"/>
                <w:sz w:val="20"/>
                <w:szCs w:val="20"/>
              </w:rPr>
              <w:t xml:space="preserve"> Discotecas y clubes sociales</w:t>
            </w:r>
          </w:p>
          <w:p w14:paraId="22ACD720" w14:textId="77777777"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sz w:val="20"/>
                <w:szCs w:val="20"/>
              </w:rPr>
              <w:t xml:space="preserve"> Salones de baile, billar, boliche</w:t>
            </w:r>
          </w:p>
          <w:p w14:paraId="5BC598C0" w14:textId="77777777"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VI.-</w:t>
            </w:r>
            <w:r>
              <w:rPr>
                <w:rFonts w:ascii="Arial" w:hAnsi="Arial" w:cs="Arial"/>
                <w:sz w:val="20"/>
                <w:szCs w:val="20"/>
              </w:rPr>
              <w:t xml:space="preserve"> Restaurantes en general, fondas y loncherías</w:t>
            </w:r>
          </w:p>
          <w:p w14:paraId="4681EB72" w14:textId="77777777" w:rsidR="00271DB9" w:rsidRPr="004E6DD9" w:rsidRDefault="00271DB9" w:rsidP="005F525A">
            <w:pPr>
              <w:spacing w:line="240" w:lineRule="auto"/>
              <w:jc w:val="both"/>
              <w:rPr>
                <w:rFonts w:ascii="Arial" w:hAnsi="Arial" w:cs="Arial"/>
                <w:sz w:val="20"/>
                <w:szCs w:val="20"/>
              </w:rPr>
            </w:pPr>
            <w:r w:rsidRPr="00271DB9">
              <w:rPr>
                <w:rFonts w:ascii="Arial" w:hAnsi="Arial" w:cs="Arial"/>
                <w:b/>
                <w:sz w:val="20"/>
                <w:szCs w:val="20"/>
              </w:rPr>
              <w:t>VII.-</w:t>
            </w:r>
            <w:r>
              <w:rPr>
                <w:rFonts w:ascii="Arial" w:hAnsi="Arial" w:cs="Arial"/>
                <w:sz w:val="20"/>
                <w:szCs w:val="20"/>
              </w:rPr>
              <w:t xml:space="preserve"> Hoteles, moteles y posadas</w:t>
            </w:r>
          </w:p>
        </w:tc>
        <w:tc>
          <w:tcPr>
            <w:tcW w:w="2835" w:type="dxa"/>
          </w:tcPr>
          <w:p w14:paraId="01324B43" w14:textId="77777777" w:rsidR="005F525A" w:rsidRDefault="00271DB9" w:rsidP="00271DB9">
            <w:pPr>
              <w:spacing w:line="240" w:lineRule="auto"/>
              <w:jc w:val="right"/>
              <w:rPr>
                <w:rFonts w:ascii="Arial" w:hAnsi="Arial" w:cs="Arial"/>
                <w:sz w:val="20"/>
                <w:szCs w:val="20"/>
              </w:rPr>
            </w:pPr>
            <w:r>
              <w:rPr>
                <w:rFonts w:ascii="Arial" w:hAnsi="Arial" w:cs="Arial"/>
                <w:sz w:val="20"/>
                <w:szCs w:val="20"/>
              </w:rPr>
              <w:t xml:space="preserve">                       $ 20</w:t>
            </w:r>
            <w:r w:rsidR="00E52CA8">
              <w:rPr>
                <w:rFonts w:ascii="Arial" w:hAnsi="Arial" w:cs="Arial"/>
                <w:sz w:val="20"/>
                <w:szCs w:val="20"/>
              </w:rPr>
              <w:t>,0</w:t>
            </w:r>
            <w:r w:rsidR="005F525A" w:rsidRPr="004E6DD9">
              <w:rPr>
                <w:rFonts w:ascii="Arial" w:hAnsi="Arial" w:cs="Arial"/>
                <w:sz w:val="20"/>
                <w:szCs w:val="20"/>
              </w:rPr>
              <w:t>00.00</w:t>
            </w:r>
          </w:p>
          <w:p w14:paraId="017DEA76" w14:textId="77777777" w:rsidR="003D08A9" w:rsidRDefault="00271DB9" w:rsidP="00271DB9">
            <w:pPr>
              <w:spacing w:line="240" w:lineRule="auto"/>
              <w:jc w:val="right"/>
              <w:rPr>
                <w:rFonts w:ascii="Arial" w:hAnsi="Arial" w:cs="Arial"/>
                <w:sz w:val="20"/>
                <w:szCs w:val="20"/>
              </w:rPr>
            </w:pPr>
            <w:r>
              <w:rPr>
                <w:rFonts w:ascii="Arial" w:hAnsi="Arial" w:cs="Arial"/>
                <w:sz w:val="20"/>
                <w:szCs w:val="20"/>
              </w:rPr>
              <w:t>$ 20</w:t>
            </w:r>
            <w:r w:rsidR="00E52CA8">
              <w:rPr>
                <w:rFonts w:ascii="Arial" w:hAnsi="Arial" w:cs="Arial"/>
                <w:sz w:val="20"/>
                <w:szCs w:val="20"/>
              </w:rPr>
              <w:t>,0</w:t>
            </w:r>
            <w:r w:rsidR="003D08A9">
              <w:rPr>
                <w:rFonts w:ascii="Arial" w:hAnsi="Arial" w:cs="Arial"/>
                <w:sz w:val="20"/>
                <w:szCs w:val="20"/>
              </w:rPr>
              <w:t>00.00</w:t>
            </w:r>
          </w:p>
          <w:p w14:paraId="56986F48" w14:textId="77777777"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14:paraId="30F20E42" w14:textId="77777777"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14:paraId="5119D730" w14:textId="77777777"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14:paraId="676124C7" w14:textId="77777777" w:rsidR="00271DB9" w:rsidRPr="004E6DD9" w:rsidRDefault="00271DB9" w:rsidP="00271DB9">
            <w:pPr>
              <w:spacing w:line="240" w:lineRule="auto"/>
              <w:jc w:val="right"/>
              <w:rPr>
                <w:rFonts w:ascii="Arial" w:hAnsi="Arial" w:cs="Arial"/>
                <w:sz w:val="20"/>
                <w:szCs w:val="20"/>
              </w:rPr>
            </w:pPr>
            <w:r>
              <w:rPr>
                <w:rFonts w:ascii="Arial" w:hAnsi="Arial" w:cs="Arial"/>
                <w:sz w:val="20"/>
                <w:szCs w:val="20"/>
              </w:rPr>
              <w:t>$ 25,000.00</w:t>
            </w:r>
          </w:p>
        </w:tc>
      </w:tr>
    </w:tbl>
    <w:p w14:paraId="0ED6BFCF" w14:textId="77777777" w:rsidR="007C5EE5" w:rsidRDefault="007C5EE5" w:rsidP="00744B9E">
      <w:pPr>
        <w:widowControl w:val="0"/>
        <w:autoSpaceDE w:val="0"/>
        <w:autoSpaceDN w:val="0"/>
        <w:adjustRightInd w:val="0"/>
        <w:spacing w:after="0" w:line="360" w:lineRule="auto"/>
        <w:ind w:left="1322" w:right="88"/>
        <w:jc w:val="both"/>
        <w:rPr>
          <w:rFonts w:ascii="Arial" w:hAnsi="Arial" w:cs="Arial"/>
          <w:b/>
          <w:bCs/>
          <w:sz w:val="20"/>
          <w:szCs w:val="20"/>
        </w:rPr>
      </w:pPr>
    </w:p>
    <w:p w14:paraId="5F892EEE" w14:textId="77777777" w:rsidR="00C06B3D" w:rsidRDefault="00C06B3D" w:rsidP="00744B9E">
      <w:pPr>
        <w:widowControl w:val="0"/>
        <w:autoSpaceDE w:val="0"/>
        <w:autoSpaceDN w:val="0"/>
        <w:adjustRightInd w:val="0"/>
        <w:spacing w:after="0" w:line="360" w:lineRule="auto"/>
        <w:ind w:left="1322" w:right="88"/>
        <w:jc w:val="both"/>
        <w:rPr>
          <w:rFonts w:ascii="Arial" w:hAnsi="Arial" w:cs="Arial"/>
          <w:b/>
          <w:bCs/>
          <w:sz w:val="20"/>
          <w:szCs w:val="20"/>
        </w:rPr>
      </w:pPr>
    </w:p>
    <w:p w14:paraId="2CDA4C49" w14:textId="77777777" w:rsidR="004E6DD9" w:rsidRDefault="00684255" w:rsidP="007C5EE5">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271DB9">
        <w:rPr>
          <w:rFonts w:ascii="Arial" w:hAnsi="Arial" w:cs="Arial"/>
          <w:b/>
          <w:bCs/>
          <w:sz w:val="20"/>
          <w:szCs w:val="20"/>
        </w:rPr>
        <w:t>20</w:t>
      </w:r>
      <w:r w:rsidRPr="004E6DD9">
        <w:rPr>
          <w:rFonts w:ascii="Arial" w:hAnsi="Arial" w:cs="Arial"/>
          <w:b/>
          <w:bCs/>
          <w:sz w:val="20"/>
          <w:szCs w:val="20"/>
        </w:rPr>
        <w:t xml:space="preserve">.- </w:t>
      </w:r>
      <w:r w:rsidRPr="004E6DD9">
        <w:rPr>
          <w:rFonts w:ascii="Arial" w:hAnsi="Arial" w:cs="Arial"/>
          <w:sz w:val="20"/>
          <w:szCs w:val="20"/>
        </w:rPr>
        <w:t xml:space="preserve">Por el otorgamiento de la revalidación </w:t>
      </w:r>
      <w:r w:rsidR="00E52CA8">
        <w:rPr>
          <w:rFonts w:ascii="Arial" w:hAnsi="Arial" w:cs="Arial"/>
          <w:sz w:val="20"/>
          <w:szCs w:val="20"/>
        </w:rPr>
        <w:t xml:space="preserve">anual </w:t>
      </w:r>
      <w:r w:rsidRPr="004E6DD9">
        <w:rPr>
          <w:rFonts w:ascii="Arial" w:hAnsi="Arial" w:cs="Arial"/>
          <w:sz w:val="20"/>
          <w:szCs w:val="20"/>
        </w:rPr>
        <w:t>de licencias para el funcionamiento de los establecimientos que se relacionan en los artículos 1</w:t>
      </w:r>
      <w:r w:rsidR="00271DB9">
        <w:rPr>
          <w:rFonts w:ascii="Arial" w:hAnsi="Arial" w:cs="Arial"/>
          <w:sz w:val="20"/>
          <w:szCs w:val="20"/>
        </w:rPr>
        <w:t>7</w:t>
      </w:r>
      <w:r w:rsidRPr="004E6DD9">
        <w:rPr>
          <w:rFonts w:ascii="Arial" w:hAnsi="Arial" w:cs="Arial"/>
          <w:sz w:val="20"/>
          <w:szCs w:val="20"/>
        </w:rPr>
        <w:t xml:space="preserve"> y </w:t>
      </w:r>
      <w:r w:rsidR="00271DB9">
        <w:rPr>
          <w:rFonts w:ascii="Arial" w:hAnsi="Arial" w:cs="Arial"/>
          <w:sz w:val="20"/>
          <w:szCs w:val="20"/>
        </w:rPr>
        <w:t>19</w:t>
      </w:r>
      <w:r w:rsidRPr="004E6DD9">
        <w:rPr>
          <w:rFonts w:ascii="Arial" w:hAnsi="Arial" w:cs="Arial"/>
          <w:sz w:val="20"/>
          <w:szCs w:val="20"/>
        </w:rPr>
        <w:t xml:space="preserve"> de esta Ley, se pagará un derecho conforme a la siguiente tarifa:</w:t>
      </w:r>
    </w:p>
    <w:p w14:paraId="4DAD4E9B" w14:textId="77777777" w:rsidR="00C36DEF" w:rsidRDefault="00C36DEF" w:rsidP="007C5EE5">
      <w:pPr>
        <w:widowControl w:val="0"/>
        <w:autoSpaceDE w:val="0"/>
        <w:autoSpaceDN w:val="0"/>
        <w:adjustRightInd w:val="0"/>
        <w:spacing w:after="0" w:line="360" w:lineRule="auto"/>
        <w:ind w:left="1322" w:right="88"/>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7088"/>
        <w:gridCol w:w="2126"/>
      </w:tblGrid>
      <w:tr w:rsidR="005F525A" w:rsidRPr="004E6DD9" w14:paraId="6ADCCB1E" w14:textId="77777777" w:rsidTr="00271DB9">
        <w:tc>
          <w:tcPr>
            <w:tcW w:w="7088" w:type="dxa"/>
          </w:tcPr>
          <w:p w14:paraId="0CAD7218" w14:textId="77777777"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Vinaterías o licorerías</w:t>
            </w:r>
          </w:p>
        </w:tc>
        <w:tc>
          <w:tcPr>
            <w:tcW w:w="2126" w:type="dxa"/>
          </w:tcPr>
          <w:p w14:paraId="74FEB7C4" w14:textId="77777777" w:rsidR="005F525A" w:rsidRPr="004E6DD9"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14:paraId="28502008" w14:textId="77777777" w:rsidTr="00271DB9">
        <w:tc>
          <w:tcPr>
            <w:tcW w:w="7088" w:type="dxa"/>
          </w:tcPr>
          <w:p w14:paraId="336933E9" w14:textId="77777777" w:rsidR="005F525A" w:rsidRPr="004E6DD9" w:rsidRDefault="005F525A" w:rsidP="007C5EE5">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Expendios de cervez</w:t>
            </w:r>
            <w:r w:rsidR="00300BD7">
              <w:rPr>
                <w:rFonts w:ascii="Arial" w:hAnsi="Arial" w:cs="Arial"/>
                <w:sz w:val="20"/>
                <w:szCs w:val="20"/>
              </w:rPr>
              <w:t>a</w:t>
            </w:r>
          </w:p>
        </w:tc>
        <w:tc>
          <w:tcPr>
            <w:tcW w:w="2126" w:type="dxa"/>
          </w:tcPr>
          <w:p w14:paraId="65F94EC7" w14:textId="77777777" w:rsidR="005F525A" w:rsidRPr="004E6DD9" w:rsidRDefault="00271DB9" w:rsidP="00300BD7">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14:paraId="1F5ED72C" w14:textId="77777777" w:rsidTr="00271DB9">
        <w:tc>
          <w:tcPr>
            <w:tcW w:w="7088" w:type="dxa"/>
          </w:tcPr>
          <w:p w14:paraId="24E9906D" w14:textId="77777777" w:rsidR="005F525A" w:rsidRPr="004E6DD9" w:rsidRDefault="00300BD7" w:rsidP="00271DB9">
            <w:pPr>
              <w:spacing w:line="240" w:lineRule="auto"/>
              <w:jc w:val="both"/>
              <w:rPr>
                <w:rFonts w:ascii="Arial" w:hAnsi="Arial" w:cs="Arial"/>
                <w:sz w:val="20"/>
                <w:szCs w:val="20"/>
              </w:rPr>
            </w:pPr>
            <w:r>
              <w:rPr>
                <w:rFonts w:ascii="Arial" w:hAnsi="Arial" w:cs="Arial"/>
                <w:b/>
                <w:sz w:val="20"/>
                <w:szCs w:val="20"/>
              </w:rPr>
              <w:t>III</w:t>
            </w:r>
            <w:r w:rsidR="005F525A" w:rsidRPr="004E6DD9">
              <w:rPr>
                <w:rFonts w:ascii="Arial" w:hAnsi="Arial" w:cs="Arial"/>
                <w:b/>
                <w:sz w:val="20"/>
                <w:szCs w:val="20"/>
              </w:rPr>
              <w:t xml:space="preserve">.- </w:t>
            </w:r>
            <w:r w:rsidR="00271DB9">
              <w:rPr>
                <w:rFonts w:ascii="Arial" w:hAnsi="Arial" w:cs="Arial"/>
                <w:sz w:val="20"/>
                <w:szCs w:val="20"/>
              </w:rPr>
              <w:t>Supermercados y minisúper con departamentos de licores</w:t>
            </w:r>
          </w:p>
        </w:tc>
        <w:tc>
          <w:tcPr>
            <w:tcW w:w="2126" w:type="dxa"/>
          </w:tcPr>
          <w:p w14:paraId="2F565DF2" w14:textId="77777777" w:rsidR="005F525A" w:rsidRPr="004E6DD9"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14:paraId="58627CC1" w14:textId="77777777" w:rsidTr="00271DB9">
        <w:tc>
          <w:tcPr>
            <w:tcW w:w="7088" w:type="dxa"/>
          </w:tcPr>
          <w:p w14:paraId="147166B0" w14:textId="77777777" w:rsidR="005F525A" w:rsidRPr="00271DB9" w:rsidRDefault="00300BD7" w:rsidP="005F525A">
            <w:pPr>
              <w:spacing w:line="240" w:lineRule="auto"/>
              <w:jc w:val="both"/>
              <w:rPr>
                <w:rFonts w:ascii="Arial" w:hAnsi="Arial" w:cs="Arial"/>
                <w:sz w:val="20"/>
                <w:szCs w:val="20"/>
              </w:rPr>
            </w:pPr>
            <w:r w:rsidRPr="00271DB9">
              <w:rPr>
                <w:rFonts w:ascii="Arial" w:hAnsi="Arial" w:cs="Arial"/>
                <w:b/>
                <w:sz w:val="20"/>
                <w:szCs w:val="20"/>
              </w:rPr>
              <w:t>I</w:t>
            </w:r>
            <w:r w:rsidR="007C5EE5" w:rsidRPr="00271DB9">
              <w:rPr>
                <w:rFonts w:ascii="Arial" w:hAnsi="Arial" w:cs="Arial"/>
                <w:b/>
                <w:sz w:val="20"/>
                <w:szCs w:val="20"/>
              </w:rPr>
              <w:t>V</w:t>
            </w:r>
            <w:r w:rsidR="005F525A" w:rsidRPr="00271DB9">
              <w:rPr>
                <w:rFonts w:ascii="Arial" w:hAnsi="Arial" w:cs="Arial"/>
                <w:b/>
                <w:sz w:val="20"/>
                <w:szCs w:val="20"/>
              </w:rPr>
              <w:t xml:space="preserve">.- </w:t>
            </w:r>
            <w:r w:rsidR="00271DB9">
              <w:rPr>
                <w:rFonts w:ascii="Arial" w:hAnsi="Arial" w:cs="Arial"/>
                <w:sz w:val="20"/>
                <w:szCs w:val="20"/>
              </w:rPr>
              <w:t>Centros Nocturnos y Cabaret</w:t>
            </w:r>
          </w:p>
          <w:p w14:paraId="5D7D2E26" w14:textId="77777777" w:rsidR="003D08A9" w:rsidRDefault="003D08A9" w:rsidP="00271DB9">
            <w:pPr>
              <w:spacing w:line="240" w:lineRule="auto"/>
              <w:jc w:val="both"/>
              <w:rPr>
                <w:rFonts w:ascii="Arial" w:hAnsi="Arial" w:cs="Arial"/>
                <w:sz w:val="20"/>
                <w:szCs w:val="20"/>
              </w:rPr>
            </w:pPr>
            <w:r w:rsidRPr="00271DB9">
              <w:rPr>
                <w:rFonts w:ascii="Arial" w:hAnsi="Arial" w:cs="Arial"/>
                <w:b/>
                <w:sz w:val="20"/>
                <w:szCs w:val="20"/>
              </w:rPr>
              <w:t>V.-</w:t>
            </w:r>
            <w:r w:rsidRPr="00271DB9">
              <w:rPr>
                <w:rFonts w:ascii="Arial" w:hAnsi="Arial" w:cs="Arial"/>
                <w:sz w:val="20"/>
                <w:szCs w:val="20"/>
              </w:rPr>
              <w:t xml:space="preserve"> </w:t>
            </w:r>
            <w:r w:rsidR="00271DB9" w:rsidRPr="004E6DD9">
              <w:rPr>
                <w:rFonts w:ascii="Arial" w:hAnsi="Arial" w:cs="Arial"/>
                <w:sz w:val="20"/>
                <w:szCs w:val="20"/>
              </w:rPr>
              <w:t>Cantinas o bares</w:t>
            </w:r>
          </w:p>
          <w:p w14:paraId="26605B32" w14:textId="77777777" w:rsidR="00271DB9" w:rsidRDefault="00271DB9" w:rsidP="00271DB9">
            <w:pPr>
              <w:spacing w:line="240" w:lineRule="auto"/>
              <w:jc w:val="both"/>
              <w:rPr>
                <w:rFonts w:ascii="Arial" w:hAnsi="Arial" w:cs="Arial"/>
                <w:sz w:val="20"/>
                <w:szCs w:val="20"/>
              </w:rPr>
            </w:pPr>
            <w:r>
              <w:rPr>
                <w:rFonts w:ascii="Arial" w:hAnsi="Arial" w:cs="Arial"/>
                <w:b/>
                <w:sz w:val="20"/>
                <w:szCs w:val="20"/>
              </w:rPr>
              <w:t>V</w:t>
            </w:r>
            <w:r w:rsidRPr="003D08A9">
              <w:rPr>
                <w:rFonts w:ascii="Arial" w:hAnsi="Arial" w:cs="Arial"/>
                <w:b/>
                <w:sz w:val="20"/>
                <w:szCs w:val="20"/>
              </w:rPr>
              <w:t>I.-</w:t>
            </w:r>
            <w:r>
              <w:rPr>
                <w:rFonts w:ascii="Arial" w:hAnsi="Arial" w:cs="Arial"/>
                <w:sz w:val="20"/>
                <w:szCs w:val="20"/>
              </w:rPr>
              <w:t xml:space="preserve"> </w:t>
            </w:r>
            <w:r w:rsidRPr="004E6DD9">
              <w:rPr>
                <w:rFonts w:ascii="Arial" w:hAnsi="Arial" w:cs="Arial"/>
                <w:sz w:val="20"/>
                <w:szCs w:val="20"/>
              </w:rPr>
              <w:t>Restaurante-Bar</w:t>
            </w:r>
          </w:p>
          <w:p w14:paraId="59975C83" w14:textId="77777777" w:rsidR="00271DB9" w:rsidRDefault="00271DB9" w:rsidP="00271DB9">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b/>
                <w:sz w:val="20"/>
                <w:szCs w:val="20"/>
              </w:rPr>
              <w:t>II</w:t>
            </w:r>
            <w:r w:rsidRPr="00271DB9">
              <w:rPr>
                <w:rFonts w:ascii="Arial" w:hAnsi="Arial" w:cs="Arial"/>
                <w:b/>
                <w:sz w:val="20"/>
                <w:szCs w:val="20"/>
              </w:rPr>
              <w:t>.-</w:t>
            </w:r>
            <w:r>
              <w:rPr>
                <w:rFonts w:ascii="Arial" w:hAnsi="Arial" w:cs="Arial"/>
                <w:sz w:val="20"/>
                <w:szCs w:val="20"/>
              </w:rPr>
              <w:t xml:space="preserve"> Discotecas y clubes sociales</w:t>
            </w:r>
          </w:p>
          <w:p w14:paraId="1EC4F525" w14:textId="77777777" w:rsidR="00271DB9" w:rsidRDefault="00271DB9" w:rsidP="00271DB9">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b/>
                <w:sz w:val="20"/>
                <w:szCs w:val="20"/>
              </w:rPr>
              <w:t>III</w:t>
            </w:r>
            <w:r w:rsidRPr="00271DB9">
              <w:rPr>
                <w:rFonts w:ascii="Arial" w:hAnsi="Arial" w:cs="Arial"/>
                <w:b/>
                <w:sz w:val="20"/>
                <w:szCs w:val="20"/>
              </w:rPr>
              <w:t>.-</w:t>
            </w:r>
            <w:r>
              <w:rPr>
                <w:rFonts w:ascii="Arial" w:hAnsi="Arial" w:cs="Arial"/>
                <w:sz w:val="20"/>
                <w:szCs w:val="20"/>
              </w:rPr>
              <w:t xml:space="preserve"> Salones de baile, billar, boliche</w:t>
            </w:r>
          </w:p>
          <w:p w14:paraId="04FD40F8" w14:textId="77777777" w:rsidR="00271DB9" w:rsidRDefault="00271DB9" w:rsidP="00271DB9">
            <w:pPr>
              <w:spacing w:line="240" w:lineRule="auto"/>
              <w:jc w:val="both"/>
              <w:rPr>
                <w:rFonts w:ascii="Arial" w:hAnsi="Arial" w:cs="Arial"/>
                <w:sz w:val="20"/>
                <w:szCs w:val="20"/>
              </w:rPr>
            </w:pPr>
            <w:r>
              <w:rPr>
                <w:rFonts w:ascii="Arial" w:hAnsi="Arial" w:cs="Arial"/>
                <w:b/>
                <w:sz w:val="20"/>
                <w:szCs w:val="20"/>
              </w:rPr>
              <w:t>IX</w:t>
            </w:r>
            <w:r w:rsidRPr="00271DB9">
              <w:rPr>
                <w:rFonts w:ascii="Arial" w:hAnsi="Arial" w:cs="Arial"/>
                <w:b/>
                <w:sz w:val="20"/>
                <w:szCs w:val="20"/>
              </w:rPr>
              <w:t>.-</w:t>
            </w:r>
            <w:r>
              <w:rPr>
                <w:rFonts w:ascii="Arial" w:hAnsi="Arial" w:cs="Arial"/>
                <w:sz w:val="20"/>
                <w:szCs w:val="20"/>
              </w:rPr>
              <w:t xml:space="preserve"> Restaurantes en general, fondas y loncherías</w:t>
            </w:r>
          </w:p>
          <w:p w14:paraId="02B22A3D" w14:textId="77777777" w:rsidR="00271DB9" w:rsidRDefault="00271DB9" w:rsidP="00271DB9">
            <w:pPr>
              <w:spacing w:line="240" w:lineRule="auto"/>
              <w:jc w:val="both"/>
              <w:rPr>
                <w:rFonts w:ascii="Arial" w:hAnsi="Arial" w:cs="Arial"/>
                <w:sz w:val="20"/>
                <w:szCs w:val="20"/>
              </w:rPr>
            </w:pPr>
            <w:r>
              <w:rPr>
                <w:rFonts w:ascii="Arial" w:hAnsi="Arial" w:cs="Arial"/>
                <w:b/>
                <w:sz w:val="20"/>
                <w:szCs w:val="20"/>
              </w:rPr>
              <w:t>X</w:t>
            </w:r>
            <w:r w:rsidRPr="00271DB9">
              <w:rPr>
                <w:rFonts w:ascii="Arial" w:hAnsi="Arial" w:cs="Arial"/>
                <w:b/>
                <w:sz w:val="20"/>
                <w:szCs w:val="20"/>
              </w:rPr>
              <w:t>.-</w:t>
            </w:r>
            <w:r>
              <w:rPr>
                <w:rFonts w:ascii="Arial" w:hAnsi="Arial" w:cs="Arial"/>
                <w:sz w:val="20"/>
                <w:szCs w:val="20"/>
              </w:rPr>
              <w:t xml:space="preserve"> Hoteles, moteles y posadas</w:t>
            </w:r>
          </w:p>
          <w:p w14:paraId="080B05DC" w14:textId="77777777" w:rsidR="00271DB9" w:rsidRPr="00271DB9" w:rsidRDefault="00271DB9" w:rsidP="00271DB9">
            <w:pPr>
              <w:spacing w:line="240" w:lineRule="auto"/>
              <w:jc w:val="both"/>
              <w:rPr>
                <w:rFonts w:ascii="Arial" w:hAnsi="Arial" w:cs="Arial"/>
                <w:b/>
                <w:sz w:val="20"/>
                <w:szCs w:val="20"/>
              </w:rPr>
            </w:pPr>
          </w:p>
        </w:tc>
        <w:tc>
          <w:tcPr>
            <w:tcW w:w="2126" w:type="dxa"/>
          </w:tcPr>
          <w:p w14:paraId="29EC7608" w14:textId="77777777" w:rsidR="005F525A"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p w14:paraId="6F78E8B6" w14:textId="77777777" w:rsidR="003D08A9" w:rsidRDefault="00271DB9" w:rsidP="005F525A">
            <w:pPr>
              <w:spacing w:line="240" w:lineRule="auto"/>
              <w:jc w:val="right"/>
              <w:rPr>
                <w:rFonts w:ascii="Arial" w:hAnsi="Arial" w:cs="Arial"/>
                <w:sz w:val="20"/>
                <w:szCs w:val="20"/>
              </w:rPr>
            </w:pPr>
            <w:r>
              <w:rPr>
                <w:rFonts w:ascii="Arial" w:hAnsi="Arial" w:cs="Arial"/>
                <w:sz w:val="20"/>
                <w:szCs w:val="20"/>
              </w:rPr>
              <w:t>$  3,0</w:t>
            </w:r>
            <w:r w:rsidR="003D08A9">
              <w:rPr>
                <w:rFonts w:ascii="Arial" w:hAnsi="Arial" w:cs="Arial"/>
                <w:sz w:val="20"/>
                <w:szCs w:val="20"/>
              </w:rPr>
              <w:t>00.00</w:t>
            </w:r>
          </w:p>
          <w:p w14:paraId="0C847A94" w14:textId="77777777"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14:paraId="515F4393" w14:textId="77777777"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14:paraId="4EB04700" w14:textId="77777777"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14:paraId="5BA0BAB7" w14:textId="77777777"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14:paraId="4027F804" w14:textId="77777777" w:rsidR="00271DB9" w:rsidRPr="004E6DD9" w:rsidRDefault="00271DB9" w:rsidP="005F525A">
            <w:pPr>
              <w:spacing w:line="240" w:lineRule="auto"/>
              <w:jc w:val="right"/>
              <w:rPr>
                <w:rFonts w:ascii="Arial" w:hAnsi="Arial" w:cs="Arial"/>
                <w:sz w:val="20"/>
                <w:szCs w:val="20"/>
              </w:rPr>
            </w:pPr>
            <w:r>
              <w:rPr>
                <w:rFonts w:ascii="Arial" w:hAnsi="Arial" w:cs="Arial"/>
                <w:sz w:val="20"/>
                <w:szCs w:val="20"/>
              </w:rPr>
              <w:t>$  3,000.00</w:t>
            </w:r>
          </w:p>
        </w:tc>
      </w:tr>
    </w:tbl>
    <w:p w14:paraId="5558E702" w14:textId="77777777" w:rsidR="00271DB9" w:rsidRDefault="00271DB9" w:rsidP="00271DB9">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1.- </w:t>
      </w:r>
      <w:r w:rsidRPr="00F9473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14:paraId="4EA30AF9" w14:textId="77777777" w:rsidR="00271DB9" w:rsidRDefault="00271DB9" w:rsidP="00271DB9">
      <w:pPr>
        <w:widowControl w:val="0"/>
        <w:autoSpaceDE w:val="0"/>
        <w:autoSpaceDN w:val="0"/>
        <w:adjustRightInd w:val="0"/>
        <w:spacing w:after="0" w:line="360" w:lineRule="auto"/>
        <w:ind w:left="1322" w:right="79"/>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63"/>
      </w:tblGrid>
      <w:tr w:rsidR="00271DB9" w:rsidRPr="00F94731" w14:paraId="53D8EC11" w14:textId="77777777" w:rsidTr="003876BC">
        <w:tc>
          <w:tcPr>
            <w:tcW w:w="5812" w:type="dxa"/>
          </w:tcPr>
          <w:p w14:paraId="5FE8C4BA"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GIRO</w:t>
            </w:r>
          </w:p>
          <w:p w14:paraId="7FCFFE57"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Comercial o de Servicios</w:t>
            </w:r>
          </w:p>
        </w:tc>
        <w:tc>
          <w:tcPr>
            <w:tcW w:w="1697" w:type="dxa"/>
          </w:tcPr>
          <w:p w14:paraId="695D4996"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EXPEDICION</w:t>
            </w:r>
          </w:p>
          <w:p w14:paraId="3ADCF49B"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w:t>
            </w:r>
          </w:p>
        </w:tc>
        <w:tc>
          <w:tcPr>
            <w:tcW w:w="1563" w:type="dxa"/>
          </w:tcPr>
          <w:p w14:paraId="49A0B47A"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RENOVACION</w:t>
            </w:r>
          </w:p>
          <w:p w14:paraId="353881D1" w14:textId="77777777"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w:t>
            </w:r>
          </w:p>
        </w:tc>
      </w:tr>
      <w:tr w:rsidR="00271DB9" w:rsidRPr="00F94731" w14:paraId="56E91C63" w14:textId="77777777" w:rsidTr="003876BC">
        <w:tc>
          <w:tcPr>
            <w:tcW w:w="5812" w:type="dxa"/>
          </w:tcPr>
          <w:p w14:paraId="43E52A68"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Farmacias, Boticas y similares</w:t>
            </w:r>
          </w:p>
        </w:tc>
        <w:tc>
          <w:tcPr>
            <w:tcW w:w="1697" w:type="dxa"/>
          </w:tcPr>
          <w:p w14:paraId="4998B6A4" w14:textId="173C2FA3"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2,0</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02A389C6" w14:textId="4A38C12B"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w:t>
            </w:r>
          </w:p>
        </w:tc>
      </w:tr>
      <w:tr w:rsidR="00271DB9" w:rsidRPr="00F94731" w14:paraId="5C87D78E" w14:textId="77777777" w:rsidTr="003876BC">
        <w:tc>
          <w:tcPr>
            <w:tcW w:w="5812" w:type="dxa"/>
          </w:tcPr>
          <w:p w14:paraId="47F2E94B"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b/>
                <w:sz w:val="18"/>
                <w:szCs w:val="18"/>
              </w:rPr>
              <w:t xml:space="preserve"> </w:t>
            </w:r>
            <w:r w:rsidRPr="00F94731">
              <w:rPr>
                <w:rFonts w:ascii="Arial" w:hAnsi="Arial" w:cs="Arial"/>
                <w:sz w:val="18"/>
                <w:szCs w:val="18"/>
              </w:rPr>
              <w:t>Carnicerías, pollerías y pescaderías</w:t>
            </w:r>
          </w:p>
        </w:tc>
        <w:tc>
          <w:tcPr>
            <w:tcW w:w="1697" w:type="dxa"/>
          </w:tcPr>
          <w:p w14:paraId="4CECBF3B" w14:textId="438A7E90"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8,0</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3171243C" w14:textId="60BD88B4"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500</w:t>
            </w:r>
            <w:r w:rsidR="00271DB9" w:rsidRPr="00F94731">
              <w:rPr>
                <w:rFonts w:ascii="Arial" w:hAnsi="Arial" w:cs="Arial"/>
                <w:sz w:val="18"/>
                <w:szCs w:val="18"/>
              </w:rPr>
              <w:t>.00</w:t>
            </w:r>
          </w:p>
        </w:tc>
      </w:tr>
      <w:tr w:rsidR="00271DB9" w:rsidRPr="00F94731" w14:paraId="7898CCE1" w14:textId="77777777" w:rsidTr="003876BC">
        <w:tc>
          <w:tcPr>
            <w:tcW w:w="5812" w:type="dxa"/>
          </w:tcPr>
          <w:p w14:paraId="6265408B"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Panaderías y tortillerías</w:t>
            </w:r>
          </w:p>
        </w:tc>
        <w:tc>
          <w:tcPr>
            <w:tcW w:w="1697" w:type="dxa"/>
          </w:tcPr>
          <w:p w14:paraId="616A0C28" w14:textId="51109223"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8</w:t>
            </w:r>
            <w:r w:rsidR="006158C6">
              <w:rPr>
                <w:rFonts w:ascii="Arial" w:hAnsi="Arial" w:cs="Arial"/>
                <w:sz w:val="18"/>
                <w:szCs w:val="18"/>
              </w:rPr>
              <w:t>0</w:t>
            </w:r>
            <w:r w:rsidR="00271DB9" w:rsidRPr="00F94731">
              <w:rPr>
                <w:rFonts w:ascii="Arial" w:hAnsi="Arial" w:cs="Arial"/>
                <w:sz w:val="18"/>
                <w:szCs w:val="18"/>
              </w:rPr>
              <w:t>0.00</w:t>
            </w:r>
          </w:p>
        </w:tc>
        <w:tc>
          <w:tcPr>
            <w:tcW w:w="1563" w:type="dxa"/>
          </w:tcPr>
          <w:p w14:paraId="3C613771" w14:textId="26A4CCFA"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50</w:t>
            </w:r>
            <w:r w:rsidR="00271DB9">
              <w:rPr>
                <w:rFonts w:ascii="Arial" w:hAnsi="Arial" w:cs="Arial"/>
                <w:sz w:val="18"/>
                <w:szCs w:val="18"/>
              </w:rPr>
              <w:t>0</w:t>
            </w:r>
            <w:r w:rsidR="00271DB9" w:rsidRPr="00F94731">
              <w:rPr>
                <w:rFonts w:ascii="Arial" w:hAnsi="Arial" w:cs="Arial"/>
                <w:sz w:val="18"/>
                <w:szCs w:val="18"/>
              </w:rPr>
              <w:t>.00</w:t>
            </w:r>
          </w:p>
        </w:tc>
      </w:tr>
      <w:tr w:rsidR="00271DB9" w:rsidRPr="00F94731" w14:paraId="524EBFE6" w14:textId="77777777" w:rsidTr="003876BC">
        <w:tc>
          <w:tcPr>
            <w:tcW w:w="5812" w:type="dxa"/>
          </w:tcPr>
          <w:p w14:paraId="18F8C3FC"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lastRenderedPageBreak/>
              <w:t>Expendio de refrescos</w:t>
            </w:r>
          </w:p>
        </w:tc>
        <w:tc>
          <w:tcPr>
            <w:tcW w:w="1697" w:type="dxa"/>
          </w:tcPr>
          <w:p w14:paraId="1A8351EC" w14:textId="067E94EC"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5</w:t>
            </w:r>
            <w:r w:rsidR="00271DB9" w:rsidRPr="00F94731">
              <w:rPr>
                <w:rFonts w:ascii="Arial" w:hAnsi="Arial" w:cs="Arial"/>
                <w:sz w:val="18"/>
                <w:szCs w:val="18"/>
              </w:rPr>
              <w:t>0.00</w:t>
            </w:r>
          </w:p>
        </w:tc>
        <w:tc>
          <w:tcPr>
            <w:tcW w:w="1563" w:type="dxa"/>
          </w:tcPr>
          <w:p w14:paraId="3AEA8721" w14:textId="37B4EE28"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3</w:t>
            </w:r>
            <w:r w:rsidR="00271DB9">
              <w:rPr>
                <w:rFonts w:ascii="Arial" w:hAnsi="Arial" w:cs="Arial"/>
                <w:sz w:val="18"/>
                <w:szCs w:val="18"/>
              </w:rPr>
              <w:t>0</w:t>
            </w:r>
            <w:r w:rsidR="00271DB9" w:rsidRPr="00F94731">
              <w:rPr>
                <w:rFonts w:ascii="Arial" w:hAnsi="Arial" w:cs="Arial"/>
                <w:sz w:val="18"/>
                <w:szCs w:val="18"/>
              </w:rPr>
              <w:t>0.00</w:t>
            </w:r>
          </w:p>
        </w:tc>
      </w:tr>
      <w:tr w:rsidR="003876BC" w:rsidRPr="00F94731" w14:paraId="435F8EDD" w14:textId="77777777" w:rsidTr="003876BC">
        <w:tc>
          <w:tcPr>
            <w:tcW w:w="5812" w:type="dxa"/>
          </w:tcPr>
          <w:p w14:paraId="3224BC43" w14:textId="77777777" w:rsidR="003876BC" w:rsidRPr="006158C6" w:rsidRDefault="003876BC" w:rsidP="003876BC">
            <w:pPr>
              <w:spacing w:line="240" w:lineRule="auto"/>
              <w:jc w:val="both"/>
              <w:rPr>
                <w:rFonts w:ascii="Arial" w:hAnsi="Arial" w:cs="Arial"/>
                <w:sz w:val="18"/>
                <w:szCs w:val="18"/>
              </w:rPr>
            </w:pPr>
            <w:r w:rsidRPr="006158C6">
              <w:rPr>
                <w:rFonts w:ascii="Arial" w:hAnsi="Arial" w:cs="Arial"/>
                <w:sz w:val="18"/>
                <w:szCs w:val="18"/>
              </w:rPr>
              <w:t>Fábrica de jugos embolsados</w:t>
            </w:r>
          </w:p>
        </w:tc>
        <w:tc>
          <w:tcPr>
            <w:tcW w:w="1697" w:type="dxa"/>
          </w:tcPr>
          <w:p w14:paraId="46572AC9" w14:textId="0C15F07D"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50.00</w:t>
            </w:r>
          </w:p>
        </w:tc>
        <w:tc>
          <w:tcPr>
            <w:tcW w:w="1563" w:type="dxa"/>
          </w:tcPr>
          <w:p w14:paraId="19112FB2" w14:textId="35E9D723" w:rsidR="003876BC" w:rsidRDefault="00FB0CBB"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00.00</w:t>
            </w:r>
          </w:p>
        </w:tc>
      </w:tr>
      <w:tr w:rsidR="003876BC" w:rsidRPr="00F94731" w14:paraId="738C119D" w14:textId="77777777" w:rsidTr="003876BC">
        <w:tc>
          <w:tcPr>
            <w:tcW w:w="5812" w:type="dxa"/>
          </w:tcPr>
          <w:p w14:paraId="43F88DE6"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Expendio de refrescos naturales y agua purificada</w:t>
            </w:r>
          </w:p>
        </w:tc>
        <w:tc>
          <w:tcPr>
            <w:tcW w:w="1697" w:type="dxa"/>
          </w:tcPr>
          <w:p w14:paraId="316893B0" w14:textId="6E3A9D3D"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00.000</w:t>
            </w:r>
          </w:p>
        </w:tc>
        <w:tc>
          <w:tcPr>
            <w:tcW w:w="1563" w:type="dxa"/>
          </w:tcPr>
          <w:p w14:paraId="13F68654" w14:textId="00F8B3E3" w:rsidR="003876BC" w:rsidRDefault="00FB0CBB"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0.00</w:t>
            </w:r>
          </w:p>
        </w:tc>
      </w:tr>
      <w:tr w:rsidR="003876BC" w:rsidRPr="00F94731" w14:paraId="7000AF42" w14:textId="77777777" w:rsidTr="003876BC">
        <w:tc>
          <w:tcPr>
            <w:tcW w:w="5812" w:type="dxa"/>
          </w:tcPr>
          <w:p w14:paraId="5F8CB0B7"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Compra/venta de oro y plata</w:t>
            </w:r>
          </w:p>
        </w:tc>
        <w:tc>
          <w:tcPr>
            <w:tcW w:w="1697" w:type="dxa"/>
          </w:tcPr>
          <w:p w14:paraId="33643FE9" w14:textId="77777777"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14:paraId="27F4A8E9"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271DB9" w:rsidRPr="00F94731" w14:paraId="37B90A06" w14:textId="77777777" w:rsidTr="003876BC">
        <w:tc>
          <w:tcPr>
            <w:tcW w:w="5812" w:type="dxa"/>
          </w:tcPr>
          <w:p w14:paraId="65507527"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 xml:space="preserve">Taquerías, loncherías y </w:t>
            </w:r>
            <w:r w:rsidR="00271DB9" w:rsidRPr="00F94731">
              <w:rPr>
                <w:rFonts w:ascii="Arial" w:hAnsi="Arial" w:cs="Arial"/>
                <w:sz w:val="18"/>
                <w:szCs w:val="18"/>
              </w:rPr>
              <w:t>fondas</w:t>
            </w:r>
          </w:p>
        </w:tc>
        <w:tc>
          <w:tcPr>
            <w:tcW w:w="1697" w:type="dxa"/>
          </w:tcPr>
          <w:p w14:paraId="5AAB54E0" w14:textId="049D8A70"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w:t>
            </w:r>
            <w:r w:rsidR="00271DB9" w:rsidRPr="00F94731">
              <w:rPr>
                <w:rFonts w:ascii="Arial" w:hAnsi="Arial" w:cs="Arial"/>
                <w:sz w:val="18"/>
                <w:szCs w:val="18"/>
              </w:rPr>
              <w:t>0.00</w:t>
            </w:r>
          </w:p>
        </w:tc>
        <w:tc>
          <w:tcPr>
            <w:tcW w:w="1563" w:type="dxa"/>
          </w:tcPr>
          <w:p w14:paraId="79E3EAF1" w14:textId="3941455B"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30</w:t>
            </w:r>
            <w:r w:rsidR="00271DB9">
              <w:rPr>
                <w:rFonts w:ascii="Arial" w:hAnsi="Arial" w:cs="Arial"/>
                <w:sz w:val="18"/>
                <w:szCs w:val="18"/>
              </w:rPr>
              <w:t>0</w:t>
            </w:r>
            <w:r w:rsidR="00271DB9" w:rsidRPr="00F94731">
              <w:rPr>
                <w:rFonts w:ascii="Arial" w:hAnsi="Arial" w:cs="Arial"/>
                <w:sz w:val="18"/>
                <w:szCs w:val="18"/>
              </w:rPr>
              <w:t>.00</w:t>
            </w:r>
          </w:p>
        </w:tc>
      </w:tr>
      <w:tr w:rsidR="003876BC" w:rsidRPr="00F94731" w14:paraId="0BF63976" w14:textId="77777777" w:rsidTr="003876BC">
        <w:tc>
          <w:tcPr>
            <w:tcW w:w="5812" w:type="dxa"/>
          </w:tcPr>
          <w:p w14:paraId="50C2665D"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 y expendio de alfarerías</w:t>
            </w:r>
          </w:p>
        </w:tc>
        <w:tc>
          <w:tcPr>
            <w:tcW w:w="1697" w:type="dxa"/>
          </w:tcPr>
          <w:p w14:paraId="4CDDE3FD" w14:textId="6BB69FC9" w:rsidR="003876BC" w:rsidRDefault="00FB0CBB"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00.00</w:t>
            </w:r>
          </w:p>
        </w:tc>
        <w:tc>
          <w:tcPr>
            <w:tcW w:w="1563" w:type="dxa"/>
          </w:tcPr>
          <w:p w14:paraId="77803174" w14:textId="2FCACC72" w:rsidR="003876BC" w:rsidRDefault="00FB0CBB" w:rsidP="003876BC">
            <w:pPr>
              <w:spacing w:line="240" w:lineRule="auto"/>
              <w:jc w:val="right"/>
              <w:rPr>
                <w:rFonts w:ascii="Arial" w:hAnsi="Arial" w:cs="Arial"/>
                <w:sz w:val="18"/>
                <w:szCs w:val="18"/>
              </w:rPr>
            </w:pPr>
            <w:r>
              <w:rPr>
                <w:rFonts w:ascii="Arial" w:hAnsi="Arial" w:cs="Arial"/>
                <w:sz w:val="18"/>
                <w:szCs w:val="18"/>
              </w:rPr>
              <w:t>250</w:t>
            </w:r>
            <w:r w:rsidR="006158C6">
              <w:rPr>
                <w:rFonts w:ascii="Arial" w:hAnsi="Arial" w:cs="Arial"/>
                <w:sz w:val="18"/>
                <w:szCs w:val="18"/>
              </w:rPr>
              <w:t>.00</w:t>
            </w:r>
          </w:p>
        </w:tc>
      </w:tr>
      <w:tr w:rsidR="003876BC" w:rsidRPr="00F94731" w14:paraId="4DC79E66" w14:textId="77777777" w:rsidTr="003876BC">
        <w:tc>
          <w:tcPr>
            <w:tcW w:w="5812" w:type="dxa"/>
          </w:tcPr>
          <w:p w14:paraId="00072356"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 y expendio de Zapaterías</w:t>
            </w:r>
          </w:p>
        </w:tc>
        <w:tc>
          <w:tcPr>
            <w:tcW w:w="1697" w:type="dxa"/>
          </w:tcPr>
          <w:p w14:paraId="2CE347F3" w14:textId="46C9E10D" w:rsidR="003876BC"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00.00</w:t>
            </w:r>
          </w:p>
        </w:tc>
        <w:tc>
          <w:tcPr>
            <w:tcW w:w="1563" w:type="dxa"/>
          </w:tcPr>
          <w:p w14:paraId="264C077A" w14:textId="441D0FE9" w:rsidR="003876BC" w:rsidRDefault="00FB0CBB" w:rsidP="003876BC">
            <w:pPr>
              <w:spacing w:line="240" w:lineRule="auto"/>
              <w:jc w:val="right"/>
              <w:rPr>
                <w:rFonts w:ascii="Arial" w:hAnsi="Arial" w:cs="Arial"/>
                <w:sz w:val="18"/>
                <w:szCs w:val="18"/>
              </w:rPr>
            </w:pPr>
            <w:r>
              <w:rPr>
                <w:rFonts w:ascii="Arial" w:hAnsi="Arial" w:cs="Arial"/>
                <w:sz w:val="18"/>
                <w:szCs w:val="18"/>
              </w:rPr>
              <w:t>30</w:t>
            </w:r>
            <w:r w:rsidR="006158C6">
              <w:rPr>
                <w:rFonts w:ascii="Arial" w:hAnsi="Arial" w:cs="Arial"/>
                <w:sz w:val="18"/>
                <w:szCs w:val="18"/>
              </w:rPr>
              <w:t>0.00</w:t>
            </w:r>
          </w:p>
        </w:tc>
      </w:tr>
      <w:tr w:rsidR="00271DB9" w:rsidRPr="00F94731" w14:paraId="6EDE708D" w14:textId="77777777" w:rsidTr="003876BC">
        <w:tc>
          <w:tcPr>
            <w:tcW w:w="5812" w:type="dxa"/>
          </w:tcPr>
          <w:p w14:paraId="7E14890A"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Tlapalerías</w:t>
            </w:r>
          </w:p>
        </w:tc>
        <w:tc>
          <w:tcPr>
            <w:tcW w:w="1697" w:type="dxa"/>
          </w:tcPr>
          <w:p w14:paraId="74DA4A9A" w14:textId="12D30926"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756CED74" w14:textId="11F69859"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30</w:t>
            </w:r>
            <w:r w:rsidR="00271DB9" w:rsidRPr="00F94731">
              <w:rPr>
                <w:rFonts w:ascii="Arial" w:hAnsi="Arial" w:cs="Arial"/>
                <w:sz w:val="18"/>
                <w:szCs w:val="18"/>
              </w:rPr>
              <w:t>0.00</w:t>
            </w:r>
          </w:p>
        </w:tc>
      </w:tr>
      <w:tr w:rsidR="00271DB9" w:rsidRPr="00F94731" w14:paraId="35B0FE80" w14:textId="77777777" w:rsidTr="003876BC">
        <w:tc>
          <w:tcPr>
            <w:tcW w:w="5812" w:type="dxa"/>
          </w:tcPr>
          <w:p w14:paraId="6690C356"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Compra/venta de materiales de construcción</w:t>
            </w:r>
          </w:p>
        </w:tc>
        <w:tc>
          <w:tcPr>
            <w:tcW w:w="1697" w:type="dxa"/>
          </w:tcPr>
          <w:p w14:paraId="5AA2ACA8" w14:textId="1F60EBB9"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1,70</w:t>
            </w:r>
            <w:r w:rsidR="00271DB9" w:rsidRPr="00F94731">
              <w:rPr>
                <w:rFonts w:ascii="Arial" w:hAnsi="Arial" w:cs="Arial"/>
                <w:sz w:val="18"/>
                <w:szCs w:val="18"/>
              </w:rPr>
              <w:t>0.00</w:t>
            </w:r>
          </w:p>
        </w:tc>
        <w:tc>
          <w:tcPr>
            <w:tcW w:w="1563" w:type="dxa"/>
          </w:tcPr>
          <w:p w14:paraId="2DC690E2" w14:textId="5DEB0BAC"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0</w:t>
            </w:r>
            <w:r w:rsidR="00271DB9" w:rsidRPr="00F94731">
              <w:rPr>
                <w:rFonts w:ascii="Arial" w:hAnsi="Arial" w:cs="Arial"/>
                <w:sz w:val="18"/>
                <w:szCs w:val="18"/>
              </w:rPr>
              <w:t>0.00</w:t>
            </w:r>
          </w:p>
        </w:tc>
      </w:tr>
      <w:tr w:rsidR="00271DB9" w:rsidRPr="00F94731" w14:paraId="7B83C0F4" w14:textId="77777777" w:rsidTr="003876BC">
        <w:tc>
          <w:tcPr>
            <w:tcW w:w="5812" w:type="dxa"/>
          </w:tcPr>
          <w:p w14:paraId="62204A84" w14:textId="77777777"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Tiendas, tendejones y misceláneas</w:t>
            </w:r>
          </w:p>
        </w:tc>
        <w:tc>
          <w:tcPr>
            <w:tcW w:w="1697" w:type="dxa"/>
          </w:tcPr>
          <w:p w14:paraId="0BD797E0" w14:textId="220D38D6"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w:t>
            </w:r>
            <w:r w:rsidR="00271DB9" w:rsidRPr="00F94731">
              <w:rPr>
                <w:rFonts w:ascii="Arial" w:hAnsi="Arial" w:cs="Arial"/>
                <w:sz w:val="18"/>
                <w:szCs w:val="18"/>
              </w:rPr>
              <w:t>0.00</w:t>
            </w:r>
          </w:p>
        </w:tc>
        <w:tc>
          <w:tcPr>
            <w:tcW w:w="1563" w:type="dxa"/>
          </w:tcPr>
          <w:p w14:paraId="68EA31C2" w14:textId="794E81A4"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30</w:t>
            </w:r>
            <w:r w:rsidR="006158C6">
              <w:rPr>
                <w:rFonts w:ascii="Arial" w:hAnsi="Arial" w:cs="Arial"/>
                <w:sz w:val="18"/>
                <w:szCs w:val="18"/>
              </w:rPr>
              <w:t>0</w:t>
            </w:r>
            <w:r w:rsidR="00271DB9" w:rsidRPr="00F94731">
              <w:rPr>
                <w:rFonts w:ascii="Arial" w:hAnsi="Arial" w:cs="Arial"/>
                <w:sz w:val="18"/>
                <w:szCs w:val="18"/>
              </w:rPr>
              <w:t>.00</w:t>
            </w:r>
          </w:p>
        </w:tc>
      </w:tr>
      <w:tr w:rsidR="003876BC" w:rsidRPr="00F94731" w14:paraId="05240078" w14:textId="77777777" w:rsidTr="003876BC">
        <w:tc>
          <w:tcPr>
            <w:tcW w:w="5812" w:type="dxa"/>
          </w:tcPr>
          <w:p w14:paraId="088E5CE9"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Supermercados</w:t>
            </w:r>
          </w:p>
        </w:tc>
        <w:tc>
          <w:tcPr>
            <w:tcW w:w="1697" w:type="dxa"/>
          </w:tcPr>
          <w:p w14:paraId="588F0B51"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14:paraId="02B216DE"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3876BC" w:rsidRPr="00F94731" w14:paraId="621252FD" w14:textId="77777777" w:rsidTr="003876BC">
        <w:tc>
          <w:tcPr>
            <w:tcW w:w="5812" w:type="dxa"/>
          </w:tcPr>
          <w:p w14:paraId="5132A974" w14:textId="77777777" w:rsidR="003876BC" w:rsidRPr="00F94731" w:rsidRDefault="00C06B3D" w:rsidP="003876BC">
            <w:pPr>
              <w:spacing w:line="240" w:lineRule="auto"/>
              <w:jc w:val="both"/>
              <w:rPr>
                <w:rFonts w:ascii="Arial" w:hAnsi="Arial" w:cs="Arial"/>
                <w:sz w:val="18"/>
                <w:szCs w:val="18"/>
              </w:rPr>
            </w:pPr>
            <w:r>
              <w:rPr>
                <w:rFonts w:ascii="Arial" w:hAnsi="Arial" w:cs="Arial"/>
                <w:sz w:val="18"/>
                <w:szCs w:val="18"/>
              </w:rPr>
              <w:t>Minisúper</w:t>
            </w:r>
            <w:r w:rsidR="003876BC">
              <w:rPr>
                <w:rFonts w:ascii="Arial" w:hAnsi="Arial" w:cs="Arial"/>
                <w:sz w:val="18"/>
                <w:szCs w:val="18"/>
              </w:rPr>
              <w:t xml:space="preserve"> y tiendas de autoservicio</w:t>
            </w:r>
          </w:p>
        </w:tc>
        <w:tc>
          <w:tcPr>
            <w:tcW w:w="1697" w:type="dxa"/>
          </w:tcPr>
          <w:p w14:paraId="1F9B97E8" w14:textId="2CE90E98" w:rsidR="003876BC" w:rsidRDefault="00EC69B7" w:rsidP="003876BC">
            <w:pPr>
              <w:spacing w:line="240" w:lineRule="auto"/>
              <w:jc w:val="right"/>
              <w:rPr>
                <w:rFonts w:ascii="Arial" w:hAnsi="Arial" w:cs="Arial"/>
                <w:sz w:val="18"/>
                <w:szCs w:val="18"/>
              </w:rPr>
            </w:pPr>
            <w:r>
              <w:rPr>
                <w:rFonts w:ascii="Arial" w:hAnsi="Arial" w:cs="Arial"/>
                <w:sz w:val="18"/>
                <w:szCs w:val="18"/>
              </w:rPr>
              <w:t>2</w:t>
            </w:r>
            <w:r w:rsidR="006158C6">
              <w:rPr>
                <w:rFonts w:ascii="Arial" w:hAnsi="Arial" w:cs="Arial"/>
                <w:sz w:val="18"/>
                <w:szCs w:val="18"/>
              </w:rPr>
              <w:t>,000.00</w:t>
            </w:r>
          </w:p>
        </w:tc>
        <w:tc>
          <w:tcPr>
            <w:tcW w:w="1563" w:type="dxa"/>
          </w:tcPr>
          <w:p w14:paraId="2F1F627E" w14:textId="0C1585C1" w:rsidR="003876BC" w:rsidRDefault="00EC69B7" w:rsidP="003876BC">
            <w:pPr>
              <w:spacing w:line="240" w:lineRule="auto"/>
              <w:jc w:val="right"/>
              <w:rPr>
                <w:rFonts w:ascii="Arial" w:hAnsi="Arial" w:cs="Arial"/>
                <w:sz w:val="18"/>
                <w:szCs w:val="18"/>
              </w:rPr>
            </w:pPr>
            <w:r>
              <w:rPr>
                <w:rFonts w:ascii="Arial" w:hAnsi="Arial" w:cs="Arial"/>
                <w:sz w:val="18"/>
                <w:szCs w:val="18"/>
              </w:rPr>
              <w:t>1,0</w:t>
            </w:r>
            <w:r w:rsidR="006158C6">
              <w:rPr>
                <w:rFonts w:ascii="Arial" w:hAnsi="Arial" w:cs="Arial"/>
                <w:sz w:val="18"/>
                <w:szCs w:val="18"/>
              </w:rPr>
              <w:t>00.00</w:t>
            </w:r>
          </w:p>
        </w:tc>
      </w:tr>
      <w:tr w:rsidR="00271DB9" w:rsidRPr="00F94731" w14:paraId="63E6ACB3" w14:textId="77777777" w:rsidTr="003876BC">
        <w:tc>
          <w:tcPr>
            <w:tcW w:w="5812" w:type="dxa"/>
          </w:tcPr>
          <w:p w14:paraId="74069E3B"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Bisutería y otros</w:t>
            </w:r>
          </w:p>
        </w:tc>
        <w:tc>
          <w:tcPr>
            <w:tcW w:w="1697" w:type="dxa"/>
          </w:tcPr>
          <w:p w14:paraId="3CF133F8" w14:textId="7091E268"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5</w:t>
            </w:r>
            <w:r w:rsidR="00271DB9" w:rsidRPr="00F94731">
              <w:rPr>
                <w:rFonts w:ascii="Arial" w:hAnsi="Arial" w:cs="Arial"/>
                <w:sz w:val="18"/>
                <w:szCs w:val="18"/>
              </w:rPr>
              <w:t>0.00</w:t>
            </w:r>
          </w:p>
        </w:tc>
        <w:tc>
          <w:tcPr>
            <w:tcW w:w="1563" w:type="dxa"/>
          </w:tcPr>
          <w:p w14:paraId="0C6398B9" w14:textId="72665181"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25</w:t>
            </w:r>
            <w:r w:rsidR="00271DB9" w:rsidRPr="00F94731">
              <w:rPr>
                <w:rFonts w:ascii="Arial" w:hAnsi="Arial" w:cs="Arial"/>
                <w:sz w:val="18"/>
                <w:szCs w:val="18"/>
              </w:rPr>
              <w:t>0.00</w:t>
            </w:r>
          </w:p>
        </w:tc>
      </w:tr>
      <w:tr w:rsidR="00271DB9" w:rsidRPr="00F94731" w14:paraId="167D2F21" w14:textId="77777777" w:rsidTr="003876BC">
        <w:tc>
          <w:tcPr>
            <w:tcW w:w="5812" w:type="dxa"/>
          </w:tcPr>
          <w:p w14:paraId="237C3169"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 xml:space="preserve">Compra/venta </w:t>
            </w:r>
            <w:r w:rsidR="003876BC">
              <w:rPr>
                <w:rFonts w:ascii="Arial" w:hAnsi="Arial" w:cs="Arial"/>
                <w:sz w:val="18"/>
                <w:szCs w:val="18"/>
              </w:rPr>
              <w:t xml:space="preserve">de motos y </w:t>
            </w:r>
            <w:r w:rsidRPr="00F94731">
              <w:rPr>
                <w:rFonts w:ascii="Arial" w:hAnsi="Arial" w:cs="Arial"/>
                <w:sz w:val="18"/>
                <w:szCs w:val="18"/>
              </w:rPr>
              <w:t>refaccionarias</w:t>
            </w:r>
          </w:p>
        </w:tc>
        <w:tc>
          <w:tcPr>
            <w:tcW w:w="1697" w:type="dxa"/>
          </w:tcPr>
          <w:p w14:paraId="6E804F93"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4B79B0B7"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w:t>
            </w:r>
            <w:r w:rsidR="00271DB9">
              <w:rPr>
                <w:rFonts w:ascii="Arial" w:hAnsi="Arial" w:cs="Arial"/>
                <w:sz w:val="18"/>
                <w:szCs w:val="18"/>
              </w:rPr>
              <w:t>0</w:t>
            </w:r>
            <w:r w:rsidR="00271DB9" w:rsidRPr="00F94731">
              <w:rPr>
                <w:rFonts w:ascii="Arial" w:hAnsi="Arial" w:cs="Arial"/>
                <w:sz w:val="18"/>
                <w:szCs w:val="18"/>
              </w:rPr>
              <w:t>0.00</w:t>
            </w:r>
          </w:p>
        </w:tc>
      </w:tr>
      <w:tr w:rsidR="00271DB9" w:rsidRPr="00F94731" w14:paraId="0457E239" w14:textId="77777777" w:rsidTr="003876BC">
        <w:tc>
          <w:tcPr>
            <w:tcW w:w="5812" w:type="dxa"/>
          </w:tcPr>
          <w:p w14:paraId="5B85C5E0"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Papelerías y centros de copiado</w:t>
            </w:r>
          </w:p>
        </w:tc>
        <w:tc>
          <w:tcPr>
            <w:tcW w:w="1697" w:type="dxa"/>
          </w:tcPr>
          <w:p w14:paraId="360507C1" w14:textId="0C581937"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5</w:t>
            </w:r>
            <w:r w:rsidR="00271DB9" w:rsidRPr="00F94731">
              <w:rPr>
                <w:rFonts w:ascii="Arial" w:hAnsi="Arial" w:cs="Arial"/>
                <w:sz w:val="18"/>
                <w:szCs w:val="18"/>
              </w:rPr>
              <w:t>0.00</w:t>
            </w:r>
          </w:p>
        </w:tc>
        <w:tc>
          <w:tcPr>
            <w:tcW w:w="1563" w:type="dxa"/>
          </w:tcPr>
          <w:p w14:paraId="7A0747BC" w14:textId="59A907DA" w:rsidR="00271DB9" w:rsidRPr="00F94731" w:rsidRDefault="00EC69B7" w:rsidP="006158C6">
            <w:pPr>
              <w:spacing w:line="240" w:lineRule="auto"/>
              <w:jc w:val="right"/>
              <w:rPr>
                <w:rFonts w:ascii="Arial" w:hAnsi="Arial" w:cs="Arial"/>
                <w:sz w:val="18"/>
                <w:szCs w:val="18"/>
              </w:rPr>
            </w:pPr>
            <w:r>
              <w:rPr>
                <w:rFonts w:ascii="Arial" w:hAnsi="Arial" w:cs="Arial"/>
                <w:sz w:val="18"/>
                <w:szCs w:val="18"/>
              </w:rPr>
              <w:t>250</w:t>
            </w:r>
            <w:r w:rsidR="00271DB9" w:rsidRPr="00F94731">
              <w:rPr>
                <w:rFonts w:ascii="Arial" w:hAnsi="Arial" w:cs="Arial"/>
                <w:sz w:val="18"/>
                <w:szCs w:val="18"/>
              </w:rPr>
              <w:t>.00</w:t>
            </w:r>
          </w:p>
        </w:tc>
      </w:tr>
      <w:tr w:rsidR="00271DB9" w:rsidRPr="00F94731" w14:paraId="6997419B" w14:textId="77777777" w:rsidTr="003876BC">
        <w:tc>
          <w:tcPr>
            <w:tcW w:w="5812" w:type="dxa"/>
          </w:tcPr>
          <w:p w14:paraId="3A8E5FFA"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Hoteles, hospedajes</w:t>
            </w:r>
          </w:p>
        </w:tc>
        <w:tc>
          <w:tcPr>
            <w:tcW w:w="1697" w:type="dxa"/>
          </w:tcPr>
          <w:p w14:paraId="0304C74D"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3,00</w:t>
            </w:r>
            <w:r w:rsidR="00271DB9" w:rsidRPr="00F94731">
              <w:rPr>
                <w:rFonts w:ascii="Arial" w:hAnsi="Arial" w:cs="Arial"/>
                <w:sz w:val="18"/>
                <w:szCs w:val="18"/>
              </w:rPr>
              <w:t>0.00</w:t>
            </w:r>
          </w:p>
        </w:tc>
        <w:tc>
          <w:tcPr>
            <w:tcW w:w="1563" w:type="dxa"/>
          </w:tcPr>
          <w:p w14:paraId="695E8167"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1,50</w:t>
            </w:r>
            <w:r w:rsidR="00271DB9" w:rsidRPr="00F94731">
              <w:rPr>
                <w:rFonts w:ascii="Arial" w:hAnsi="Arial" w:cs="Arial"/>
                <w:sz w:val="18"/>
                <w:szCs w:val="18"/>
              </w:rPr>
              <w:t>0.00</w:t>
            </w:r>
          </w:p>
        </w:tc>
      </w:tr>
      <w:tr w:rsidR="003876BC" w:rsidRPr="00F94731" w14:paraId="26365884" w14:textId="77777777" w:rsidTr="003876BC">
        <w:tc>
          <w:tcPr>
            <w:tcW w:w="5812" w:type="dxa"/>
          </w:tcPr>
          <w:p w14:paraId="6ABCCB72" w14:textId="77777777" w:rsidR="003876BC" w:rsidRPr="00F94731" w:rsidRDefault="00C06B3D" w:rsidP="003876BC">
            <w:pPr>
              <w:spacing w:line="240" w:lineRule="auto"/>
              <w:jc w:val="both"/>
              <w:rPr>
                <w:rFonts w:ascii="Arial" w:hAnsi="Arial" w:cs="Arial"/>
                <w:sz w:val="18"/>
                <w:szCs w:val="18"/>
              </w:rPr>
            </w:pPr>
            <w:r>
              <w:rPr>
                <w:rFonts w:ascii="Arial" w:hAnsi="Arial" w:cs="Arial"/>
                <w:sz w:val="18"/>
                <w:szCs w:val="18"/>
              </w:rPr>
              <w:t>Peleterías</w:t>
            </w:r>
            <w:r w:rsidR="003876BC">
              <w:rPr>
                <w:rFonts w:ascii="Arial" w:hAnsi="Arial" w:cs="Arial"/>
                <w:sz w:val="18"/>
                <w:szCs w:val="18"/>
              </w:rPr>
              <w:t xml:space="preserve"> y compra/venta de </w:t>
            </w:r>
            <w:r>
              <w:rPr>
                <w:rFonts w:ascii="Arial" w:hAnsi="Arial" w:cs="Arial"/>
                <w:sz w:val="18"/>
                <w:szCs w:val="18"/>
              </w:rPr>
              <w:t>sintéticos</w:t>
            </w:r>
          </w:p>
        </w:tc>
        <w:tc>
          <w:tcPr>
            <w:tcW w:w="1697" w:type="dxa"/>
          </w:tcPr>
          <w:p w14:paraId="67D5C315"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400.00</w:t>
            </w:r>
          </w:p>
        </w:tc>
        <w:tc>
          <w:tcPr>
            <w:tcW w:w="1563" w:type="dxa"/>
          </w:tcPr>
          <w:p w14:paraId="0EA9E156"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3876BC" w:rsidRPr="00F94731" w14:paraId="69938788" w14:textId="77777777" w:rsidTr="003876BC">
        <w:tc>
          <w:tcPr>
            <w:tcW w:w="5812" w:type="dxa"/>
          </w:tcPr>
          <w:p w14:paraId="0DEE833E"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Terminales de taxis y autobuses</w:t>
            </w:r>
          </w:p>
        </w:tc>
        <w:tc>
          <w:tcPr>
            <w:tcW w:w="1697" w:type="dxa"/>
          </w:tcPr>
          <w:p w14:paraId="122D9959"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2,000.00</w:t>
            </w:r>
          </w:p>
        </w:tc>
        <w:tc>
          <w:tcPr>
            <w:tcW w:w="1563" w:type="dxa"/>
          </w:tcPr>
          <w:p w14:paraId="7A60AB2B"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1,000.00</w:t>
            </w:r>
          </w:p>
        </w:tc>
      </w:tr>
      <w:tr w:rsidR="00271DB9" w:rsidRPr="00F94731" w14:paraId="4A566E7B" w14:textId="77777777" w:rsidTr="003876BC">
        <w:tc>
          <w:tcPr>
            <w:tcW w:w="5812" w:type="dxa"/>
          </w:tcPr>
          <w:p w14:paraId="5BC3506F"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Ciber-café y centros de computo</w:t>
            </w:r>
          </w:p>
        </w:tc>
        <w:tc>
          <w:tcPr>
            <w:tcW w:w="1697" w:type="dxa"/>
          </w:tcPr>
          <w:p w14:paraId="6EF19EF8" w14:textId="519066D1"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8</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466C7878" w14:textId="003F7523"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5</w:t>
            </w:r>
            <w:r w:rsidR="00271DB9" w:rsidRPr="00F94731">
              <w:rPr>
                <w:rFonts w:ascii="Arial" w:hAnsi="Arial" w:cs="Arial"/>
                <w:sz w:val="18"/>
                <w:szCs w:val="18"/>
              </w:rPr>
              <w:t>0.00</w:t>
            </w:r>
          </w:p>
        </w:tc>
      </w:tr>
      <w:tr w:rsidR="00271DB9" w:rsidRPr="00F94731" w14:paraId="4119F65B" w14:textId="77777777" w:rsidTr="003876BC">
        <w:tc>
          <w:tcPr>
            <w:tcW w:w="5812" w:type="dxa"/>
          </w:tcPr>
          <w:p w14:paraId="70D94B2F"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Estéticas unisex y peluquerías</w:t>
            </w:r>
          </w:p>
        </w:tc>
        <w:tc>
          <w:tcPr>
            <w:tcW w:w="1697" w:type="dxa"/>
          </w:tcPr>
          <w:p w14:paraId="5B26367E" w14:textId="22A738FC"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w:t>
            </w:r>
            <w:r w:rsidR="00271DB9" w:rsidRPr="00F94731">
              <w:rPr>
                <w:rFonts w:ascii="Arial" w:hAnsi="Arial" w:cs="Arial"/>
                <w:sz w:val="18"/>
                <w:szCs w:val="18"/>
              </w:rPr>
              <w:t>0.00</w:t>
            </w:r>
          </w:p>
        </w:tc>
        <w:tc>
          <w:tcPr>
            <w:tcW w:w="1563" w:type="dxa"/>
          </w:tcPr>
          <w:p w14:paraId="640579AE" w14:textId="0CF4AB7D"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25</w:t>
            </w:r>
            <w:r w:rsidR="00271DB9">
              <w:rPr>
                <w:rFonts w:ascii="Arial" w:hAnsi="Arial" w:cs="Arial"/>
                <w:sz w:val="18"/>
                <w:szCs w:val="18"/>
              </w:rPr>
              <w:t>0</w:t>
            </w:r>
            <w:r w:rsidR="00271DB9" w:rsidRPr="00F94731">
              <w:rPr>
                <w:rFonts w:ascii="Arial" w:hAnsi="Arial" w:cs="Arial"/>
                <w:sz w:val="18"/>
                <w:szCs w:val="18"/>
              </w:rPr>
              <w:t>.00</w:t>
            </w:r>
          </w:p>
        </w:tc>
      </w:tr>
      <w:tr w:rsidR="00271DB9" w:rsidRPr="00F94731" w14:paraId="34CD134F" w14:textId="77777777" w:rsidTr="003876BC">
        <w:tc>
          <w:tcPr>
            <w:tcW w:w="5812" w:type="dxa"/>
          </w:tcPr>
          <w:p w14:paraId="1C0CDB5A"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Talleres mecánicos</w:t>
            </w:r>
          </w:p>
        </w:tc>
        <w:tc>
          <w:tcPr>
            <w:tcW w:w="1697" w:type="dxa"/>
          </w:tcPr>
          <w:p w14:paraId="3447BA74" w14:textId="4319C412"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7</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3EC8B4CE" w14:textId="72201AEA" w:rsidR="00271DB9" w:rsidRPr="00F94731" w:rsidRDefault="00EC69B7" w:rsidP="006158C6">
            <w:pPr>
              <w:spacing w:line="240" w:lineRule="auto"/>
              <w:jc w:val="right"/>
              <w:rPr>
                <w:rFonts w:ascii="Arial" w:hAnsi="Arial" w:cs="Arial"/>
                <w:sz w:val="18"/>
                <w:szCs w:val="18"/>
              </w:rPr>
            </w:pPr>
            <w:r>
              <w:rPr>
                <w:rFonts w:ascii="Arial" w:hAnsi="Arial" w:cs="Arial"/>
                <w:sz w:val="18"/>
                <w:szCs w:val="18"/>
              </w:rPr>
              <w:t>250</w:t>
            </w:r>
            <w:r w:rsidR="00271DB9" w:rsidRPr="00F94731">
              <w:rPr>
                <w:rFonts w:ascii="Arial" w:hAnsi="Arial" w:cs="Arial"/>
                <w:sz w:val="18"/>
                <w:szCs w:val="18"/>
              </w:rPr>
              <w:t>.00</w:t>
            </w:r>
          </w:p>
        </w:tc>
      </w:tr>
      <w:tr w:rsidR="003876BC" w:rsidRPr="00F94731" w14:paraId="29E929D0" w14:textId="77777777" w:rsidTr="003876BC">
        <w:tc>
          <w:tcPr>
            <w:tcW w:w="5812" w:type="dxa"/>
          </w:tcPr>
          <w:p w14:paraId="3A6A9AB0"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Talleres de torno y herrería en general</w:t>
            </w:r>
          </w:p>
        </w:tc>
        <w:tc>
          <w:tcPr>
            <w:tcW w:w="1697" w:type="dxa"/>
          </w:tcPr>
          <w:p w14:paraId="26BD1560" w14:textId="43270BC7" w:rsidR="003876BC" w:rsidRDefault="00EC69B7"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50.00</w:t>
            </w:r>
          </w:p>
        </w:tc>
        <w:tc>
          <w:tcPr>
            <w:tcW w:w="1563" w:type="dxa"/>
          </w:tcPr>
          <w:p w14:paraId="3EE9C9A2" w14:textId="6D954CF4" w:rsidR="003876BC" w:rsidRDefault="00EC69B7"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00.00</w:t>
            </w:r>
          </w:p>
        </w:tc>
      </w:tr>
      <w:tr w:rsidR="003876BC" w:rsidRPr="00F94731" w14:paraId="3904907F" w14:textId="77777777" w:rsidTr="003876BC">
        <w:tc>
          <w:tcPr>
            <w:tcW w:w="5812" w:type="dxa"/>
          </w:tcPr>
          <w:p w14:paraId="70F5E1DB"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Fábrica de cajas</w:t>
            </w:r>
          </w:p>
        </w:tc>
        <w:tc>
          <w:tcPr>
            <w:tcW w:w="1697" w:type="dxa"/>
          </w:tcPr>
          <w:p w14:paraId="23E691D6" w14:textId="323F426A" w:rsidR="003876BC" w:rsidRDefault="00EC69B7"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00.00</w:t>
            </w:r>
          </w:p>
        </w:tc>
        <w:tc>
          <w:tcPr>
            <w:tcW w:w="1563" w:type="dxa"/>
          </w:tcPr>
          <w:p w14:paraId="5F757B35"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250.00</w:t>
            </w:r>
          </w:p>
        </w:tc>
      </w:tr>
      <w:tr w:rsidR="003876BC" w:rsidRPr="00F94731" w14:paraId="46F72F9F" w14:textId="77777777" w:rsidTr="003876BC">
        <w:tc>
          <w:tcPr>
            <w:tcW w:w="5812" w:type="dxa"/>
          </w:tcPr>
          <w:p w14:paraId="7F2835B8"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Tiendas de ropa y almacenes</w:t>
            </w:r>
          </w:p>
        </w:tc>
        <w:tc>
          <w:tcPr>
            <w:tcW w:w="1697" w:type="dxa"/>
          </w:tcPr>
          <w:p w14:paraId="44A1CF07" w14:textId="6EF28457" w:rsidR="003876BC" w:rsidRDefault="00EC69B7"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50.00</w:t>
            </w:r>
          </w:p>
        </w:tc>
        <w:tc>
          <w:tcPr>
            <w:tcW w:w="1563" w:type="dxa"/>
          </w:tcPr>
          <w:p w14:paraId="0E900AB3" w14:textId="5FF9B22C" w:rsidR="003876BC" w:rsidRDefault="00EC69B7" w:rsidP="003876BC">
            <w:pPr>
              <w:spacing w:line="240" w:lineRule="auto"/>
              <w:jc w:val="right"/>
              <w:rPr>
                <w:rFonts w:ascii="Arial" w:hAnsi="Arial" w:cs="Arial"/>
                <w:sz w:val="18"/>
                <w:szCs w:val="18"/>
              </w:rPr>
            </w:pPr>
            <w:r>
              <w:rPr>
                <w:rFonts w:ascii="Arial" w:hAnsi="Arial" w:cs="Arial"/>
                <w:sz w:val="18"/>
                <w:szCs w:val="18"/>
              </w:rPr>
              <w:t>30</w:t>
            </w:r>
            <w:r w:rsidR="006158C6">
              <w:rPr>
                <w:rFonts w:ascii="Arial" w:hAnsi="Arial" w:cs="Arial"/>
                <w:sz w:val="18"/>
                <w:szCs w:val="18"/>
              </w:rPr>
              <w:t>0.00</w:t>
            </w:r>
          </w:p>
        </w:tc>
      </w:tr>
      <w:tr w:rsidR="003876BC" w:rsidRPr="00F94731" w14:paraId="5FB83311" w14:textId="77777777" w:rsidTr="003876BC">
        <w:tc>
          <w:tcPr>
            <w:tcW w:w="5812" w:type="dxa"/>
          </w:tcPr>
          <w:p w14:paraId="13EAC241"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Florerías y Funerarias</w:t>
            </w:r>
          </w:p>
        </w:tc>
        <w:tc>
          <w:tcPr>
            <w:tcW w:w="1697" w:type="dxa"/>
          </w:tcPr>
          <w:p w14:paraId="302AE2C6" w14:textId="1324BCF2" w:rsidR="003876BC" w:rsidRDefault="00EC69B7" w:rsidP="003876BC">
            <w:pPr>
              <w:spacing w:line="240" w:lineRule="auto"/>
              <w:jc w:val="right"/>
              <w:rPr>
                <w:rFonts w:ascii="Arial" w:hAnsi="Arial" w:cs="Arial"/>
                <w:sz w:val="18"/>
                <w:szCs w:val="18"/>
              </w:rPr>
            </w:pPr>
            <w:r>
              <w:rPr>
                <w:rFonts w:ascii="Arial" w:hAnsi="Arial" w:cs="Arial"/>
                <w:sz w:val="18"/>
                <w:szCs w:val="18"/>
              </w:rPr>
              <w:t>1,00</w:t>
            </w:r>
            <w:r w:rsidR="006158C6">
              <w:rPr>
                <w:rFonts w:ascii="Arial" w:hAnsi="Arial" w:cs="Arial"/>
                <w:sz w:val="18"/>
                <w:szCs w:val="18"/>
              </w:rPr>
              <w:t>0.00</w:t>
            </w:r>
          </w:p>
        </w:tc>
        <w:tc>
          <w:tcPr>
            <w:tcW w:w="1563" w:type="dxa"/>
          </w:tcPr>
          <w:p w14:paraId="784A9161" w14:textId="04A12451" w:rsidR="003876BC" w:rsidRDefault="00EC69B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00.00</w:t>
            </w:r>
          </w:p>
        </w:tc>
      </w:tr>
      <w:tr w:rsidR="003876BC" w:rsidRPr="00F94731" w14:paraId="5E92FCD3" w14:textId="77777777" w:rsidTr="003876BC">
        <w:tc>
          <w:tcPr>
            <w:tcW w:w="5812" w:type="dxa"/>
          </w:tcPr>
          <w:p w14:paraId="388C04B1"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Bancos</w:t>
            </w:r>
          </w:p>
        </w:tc>
        <w:tc>
          <w:tcPr>
            <w:tcW w:w="1697" w:type="dxa"/>
          </w:tcPr>
          <w:p w14:paraId="6E9CDB41"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3,000.00</w:t>
            </w:r>
          </w:p>
        </w:tc>
        <w:tc>
          <w:tcPr>
            <w:tcW w:w="1563" w:type="dxa"/>
          </w:tcPr>
          <w:p w14:paraId="12944E78"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1,500.00</w:t>
            </w:r>
          </w:p>
        </w:tc>
      </w:tr>
      <w:tr w:rsidR="003876BC" w:rsidRPr="00F94731" w14:paraId="7F8925CD" w14:textId="77777777" w:rsidTr="003876BC">
        <w:tc>
          <w:tcPr>
            <w:tcW w:w="5812" w:type="dxa"/>
          </w:tcPr>
          <w:p w14:paraId="47FA2370"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Puestos de revistas, periódicos y casetes</w:t>
            </w:r>
          </w:p>
        </w:tc>
        <w:tc>
          <w:tcPr>
            <w:tcW w:w="1697" w:type="dxa"/>
          </w:tcPr>
          <w:p w14:paraId="622E5208" w14:textId="08C91C9E" w:rsidR="003876BC" w:rsidRDefault="00EC69B7" w:rsidP="003876BC">
            <w:pPr>
              <w:spacing w:line="240" w:lineRule="auto"/>
              <w:jc w:val="right"/>
              <w:rPr>
                <w:rFonts w:ascii="Arial" w:hAnsi="Arial" w:cs="Arial"/>
                <w:sz w:val="18"/>
                <w:szCs w:val="18"/>
              </w:rPr>
            </w:pPr>
            <w:r>
              <w:rPr>
                <w:rFonts w:ascii="Arial" w:hAnsi="Arial" w:cs="Arial"/>
                <w:sz w:val="18"/>
                <w:szCs w:val="18"/>
              </w:rPr>
              <w:t>6</w:t>
            </w:r>
            <w:r w:rsidR="006158C6">
              <w:rPr>
                <w:rFonts w:ascii="Arial" w:hAnsi="Arial" w:cs="Arial"/>
                <w:sz w:val="18"/>
                <w:szCs w:val="18"/>
              </w:rPr>
              <w:t>00.00</w:t>
            </w:r>
          </w:p>
        </w:tc>
        <w:tc>
          <w:tcPr>
            <w:tcW w:w="1563" w:type="dxa"/>
          </w:tcPr>
          <w:p w14:paraId="260DEEA6" w14:textId="2A862F93" w:rsidR="003876BC" w:rsidRDefault="00EC69B7" w:rsidP="003876BC">
            <w:pPr>
              <w:spacing w:line="240" w:lineRule="auto"/>
              <w:jc w:val="right"/>
              <w:rPr>
                <w:rFonts w:ascii="Arial" w:hAnsi="Arial" w:cs="Arial"/>
                <w:sz w:val="18"/>
                <w:szCs w:val="18"/>
              </w:rPr>
            </w:pPr>
            <w:r>
              <w:rPr>
                <w:rFonts w:ascii="Arial" w:hAnsi="Arial" w:cs="Arial"/>
                <w:sz w:val="18"/>
                <w:szCs w:val="18"/>
              </w:rPr>
              <w:t>25</w:t>
            </w:r>
            <w:r w:rsidR="006158C6">
              <w:rPr>
                <w:rFonts w:ascii="Arial" w:hAnsi="Arial" w:cs="Arial"/>
                <w:sz w:val="18"/>
                <w:szCs w:val="18"/>
              </w:rPr>
              <w:t>0.00</w:t>
            </w:r>
          </w:p>
        </w:tc>
      </w:tr>
      <w:tr w:rsidR="00271DB9" w:rsidRPr="00F94731" w14:paraId="6E1F6721" w14:textId="77777777" w:rsidTr="003876BC">
        <w:tc>
          <w:tcPr>
            <w:tcW w:w="5812" w:type="dxa"/>
          </w:tcPr>
          <w:p w14:paraId="4B7C1EF6"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Videoclubes en general</w:t>
            </w:r>
          </w:p>
        </w:tc>
        <w:tc>
          <w:tcPr>
            <w:tcW w:w="1697" w:type="dxa"/>
          </w:tcPr>
          <w:p w14:paraId="73BC9603" w14:textId="5D218722"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2</w:t>
            </w:r>
            <w:r w:rsidR="00271DB9" w:rsidRPr="00F94731">
              <w:rPr>
                <w:rFonts w:ascii="Arial" w:hAnsi="Arial" w:cs="Arial"/>
                <w:sz w:val="18"/>
                <w:szCs w:val="18"/>
              </w:rPr>
              <w:t>0.00</w:t>
            </w:r>
          </w:p>
        </w:tc>
        <w:tc>
          <w:tcPr>
            <w:tcW w:w="1563" w:type="dxa"/>
          </w:tcPr>
          <w:p w14:paraId="24D3D858" w14:textId="6F4DE46D"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20</w:t>
            </w:r>
            <w:r w:rsidR="00271DB9" w:rsidRPr="00F94731">
              <w:rPr>
                <w:rFonts w:ascii="Arial" w:hAnsi="Arial" w:cs="Arial"/>
                <w:sz w:val="18"/>
                <w:szCs w:val="18"/>
              </w:rPr>
              <w:t>0.00</w:t>
            </w:r>
          </w:p>
        </w:tc>
      </w:tr>
      <w:tr w:rsidR="00271DB9" w:rsidRPr="00F94731" w14:paraId="6388E61C" w14:textId="77777777" w:rsidTr="003876BC">
        <w:tc>
          <w:tcPr>
            <w:tcW w:w="5812" w:type="dxa"/>
          </w:tcPr>
          <w:p w14:paraId="45C461E9"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Carpinterías</w:t>
            </w:r>
          </w:p>
        </w:tc>
        <w:tc>
          <w:tcPr>
            <w:tcW w:w="1697" w:type="dxa"/>
          </w:tcPr>
          <w:p w14:paraId="19ED0A7A" w14:textId="1C0A93E9"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5</w:t>
            </w:r>
            <w:r w:rsidR="00271DB9" w:rsidRPr="00F94731">
              <w:rPr>
                <w:rFonts w:ascii="Arial" w:hAnsi="Arial" w:cs="Arial"/>
                <w:sz w:val="18"/>
                <w:szCs w:val="18"/>
              </w:rPr>
              <w:t>0.00</w:t>
            </w:r>
          </w:p>
        </w:tc>
        <w:tc>
          <w:tcPr>
            <w:tcW w:w="1563" w:type="dxa"/>
          </w:tcPr>
          <w:p w14:paraId="35B7B433" w14:textId="7608B542"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25</w:t>
            </w:r>
            <w:r w:rsidR="00271DB9" w:rsidRPr="00F94731">
              <w:rPr>
                <w:rFonts w:ascii="Arial" w:hAnsi="Arial" w:cs="Arial"/>
                <w:sz w:val="18"/>
                <w:szCs w:val="18"/>
              </w:rPr>
              <w:t>0.00</w:t>
            </w:r>
          </w:p>
        </w:tc>
      </w:tr>
      <w:tr w:rsidR="003876BC" w:rsidRPr="00F94731" w14:paraId="0C52FFE5" w14:textId="77777777" w:rsidTr="003876BC">
        <w:tc>
          <w:tcPr>
            <w:tcW w:w="5812" w:type="dxa"/>
          </w:tcPr>
          <w:p w14:paraId="15F0BB5B" w14:textId="77777777"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Bodegas de refrescos</w:t>
            </w:r>
          </w:p>
        </w:tc>
        <w:tc>
          <w:tcPr>
            <w:tcW w:w="1697" w:type="dxa"/>
          </w:tcPr>
          <w:p w14:paraId="4F505D36" w14:textId="65F7CB05" w:rsidR="003876BC" w:rsidRDefault="00EC69B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00.00</w:t>
            </w:r>
          </w:p>
        </w:tc>
        <w:tc>
          <w:tcPr>
            <w:tcW w:w="1563" w:type="dxa"/>
          </w:tcPr>
          <w:p w14:paraId="5914C193" w14:textId="77777777" w:rsidR="003876BC"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271DB9" w:rsidRPr="00F94731" w14:paraId="5CF3536E" w14:textId="77777777" w:rsidTr="003876BC">
        <w:tc>
          <w:tcPr>
            <w:tcW w:w="5812" w:type="dxa"/>
          </w:tcPr>
          <w:p w14:paraId="672F9F59"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Consultorios y clínicas</w:t>
            </w:r>
          </w:p>
        </w:tc>
        <w:tc>
          <w:tcPr>
            <w:tcW w:w="1697" w:type="dxa"/>
          </w:tcPr>
          <w:p w14:paraId="29010B26"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4</w:t>
            </w:r>
            <w:r w:rsidR="00271DB9">
              <w:rPr>
                <w:rFonts w:ascii="Arial" w:hAnsi="Arial" w:cs="Arial"/>
                <w:sz w:val="18"/>
                <w:szCs w:val="18"/>
              </w:rPr>
              <w:t>0</w:t>
            </w:r>
            <w:r w:rsidR="00271DB9" w:rsidRPr="00F94731">
              <w:rPr>
                <w:rFonts w:ascii="Arial" w:hAnsi="Arial" w:cs="Arial"/>
                <w:sz w:val="18"/>
                <w:szCs w:val="18"/>
              </w:rPr>
              <w:t>0.00</w:t>
            </w:r>
          </w:p>
        </w:tc>
        <w:tc>
          <w:tcPr>
            <w:tcW w:w="1563" w:type="dxa"/>
          </w:tcPr>
          <w:p w14:paraId="28158746" w14:textId="6AA0B9BB"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20</w:t>
            </w:r>
            <w:r w:rsidR="00271DB9" w:rsidRPr="00F94731">
              <w:rPr>
                <w:rFonts w:ascii="Arial" w:hAnsi="Arial" w:cs="Arial"/>
                <w:sz w:val="18"/>
                <w:szCs w:val="18"/>
              </w:rPr>
              <w:t>0.00</w:t>
            </w:r>
          </w:p>
        </w:tc>
      </w:tr>
      <w:tr w:rsidR="00271DB9" w:rsidRPr="00F94731" w14:paraId="324D98D7" w14:textId="77777777" w:rsidTr="003876BC">
        <w:tc>
          <w:tcPr>
            <w:tcW w:w="5812" w:type="dxa"/>
          </w:tcPr>
          <w:p w14:paraId="7DD49C57"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Pa</w:t>
            </w:r>
            <w:r w:rsidR="00271DB9" w:rsidRPr="00F94731">
              <w:rPr>
                <w:rFonts w:ascii="Arial" w:hAnsi="Arial" w:cs="Arial"/>
                <w:sz w:val="18"/>
                <w:szCs w:val="18"/>
              </w:rPr>
              <w:t>leterías y dulcerías</w:t>
            </w:r>
          </w:p>
        </w:tc>
        <w:tc>
          <w:tcPr>
            <w:tcW w:w="1697" w:type="dxa"/>
          </w:tcPr>
          <w:p w14:paraId="607EBFB2" w14:textId="3A2A7498"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35</w:t>
            </w:r>
            <w:r w:rsidR="00271DB9" w:rsidRPr="00F94731">
              <w:rPr>
                <w:rFonts w:ascii="Arial" w:hAnsi="Arial" w:cs="Arial"/>
                <w:sz w:val="18"/>
                <w:szCs w:val="18"/>
              </w:rPr>
              <w:t>0.00</w:t>
            </w:r>
          </w:p>
        </w:tc>
        <w:tc>
          <w:tcPr>
            <w:tcW w:w="1563" w:type="dxa"/>
          </w:tcPr>
          <w:p w14:paraId="798D06DF" w14:textId="095D5597" w:rsidR="00271DB9" w:rsidRPr="00F94731" w:rsidRDefault="00EC69B7" w:rsidP="003876BC">
            <w:pPr>
              <w:spacing w:line="240" w:lineRule="auto"/>
              <w:jc w:val="right"/>
              <w:rPr>
                <w:rFonts w:ascii="Arial" w:hAnsi="Arial" w:cs="Arial"/>
                <w:sz w:val="18"/>
                <w:szCs w:val="18"/>
              </w:rPr>
            </w:pPr>
            <w:r>
              <w:rPr>
                <w:rFonts w:ascii="Arial" w:hAnsi="Arial" w:cs="Arial"/>
                <w:sz w:val="18"/>
                <w:szCs w:val="18"/>
              </w:rPr>
              <w:t>2</w:t>
            </w:r>
            <w:r w:rsidR="006158C6">
              <w:rPr>
                <w:rFonts w:ascii="Arial" w:hAnsi="Arial" w:cs="Arial"/>
                <w:sz w:val="18"/>
                <w:szCs w:val="18"/>
              </w:rPr>
              <w:t>0</w:t>
            </w:r>
            <w:r w:rsidR="00271DB9" w:rsidRPr="00F94731">
              <w:rPr>
                <w:rFonts w:ascii="Arial" w:hAnsi="Arial" w:cs="Arial"/>
                <w:sz w:val="18"/>
                <w:szCs w:val="18"/>
              </w:rPr>
              <w:t>0.00</w:t>
            </w:r>
          </w:p>
        </w:tc>
      </w:tr>
      <w:tr w:rsidR="00271DB9" w:rsidRPr="00F94731" w14:paraId="3A27F129" w14:textId="77777777" w:rsidTr="003876BC">
        <w:tc>
          <w:tcPr>
            <w:tcW w:w="5812" w:type="dxa"/>
          </w:tcPr>
          <w:p w14:paraId="65ED4572" w14:textId="77777777"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Negocios de telefonía  celular</w:t>
            </w:r>
          </w:p>
        </w:tc>
        <w:tc>
          <w:tcPr>
            <w:tcW w:w="1697" w:type="dxa"/>
          </w:tcPr>
          <w:p w14:paraId="5A8E2258"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w:t>
            </w:r>
          </w:p>
        </w:tc>
        <w:tc>
          <w:tcPr>
            <w:tcW w:w="1563" w:type="dxa"/>
          </w:tcPr>
          <w:p w14:paraId="19C87472"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50</w:t>
            </w:r>
            <w:r w:rsidR="00271DB9" w:rsidRPr="00F94731">
              <w:rPr>
                <w:rFonts w:ascii="Arial" w:hAnsi="Arial" w:cs="Arial"/>
                <w:sz w:val="18"/>
                <w:szCs w:val="18"/>
              </w:rPr>
              <w:t>0.00</w:t>
            </w:r>
          </w:p>
        </w:tc>
      </w:tr>
      <w:tr w:rsidR="00271DB9" w:rsidRPr="00F94731" w14:paraId="138C64E0" w14:textId="77777777" w:rsidTr="003876BC">
        <w:tc>
          <w:tcPr>
            <w:tcW w:w="5812" w:type="dxa"/>
          </w:tcPr>
          <w:p w14:paraId="295B9121"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lastRenderedPageBreak/>
              <w:t>Cinema, servicios de televisión satelital y televisión por cable</w:t>
            </w:r>
          </w:p>
        </w:tc>
        <w:tc>
          <w:tcPr>
            <w:tcW w:w="1697" w:type="dxa"/>
          </w:tcPr>
          <w:p w14:paraId="38DB73A8"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2,0</w:t>
            </w:r>
            <w:r w:rsidR="00271DB9" w:rsidRPr="00F94731">
              <w:rPr>
                <w:rFonts w:ascii="Arial" w:hAnsi="Arial" w:cs="Arial"/>
                <w:sz w:val="18"/>
                <w:szCs w:val="18"/>
              </w:rPr>
              <w:t>00.00</w:t>
            </w:r>
          </w:p>
        </w:tc>
        <w:tc>
          <w:tcPr>
            <w:tcW w:w="1563" w:type="dxa"/>
          </w:tcPr>
          <w:p w14:paraId="55F0D79C"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00.00</w:t>
            </w:r>
          </w:p>
        </w:tc>
      </w:tr>
      <w:tr w:rsidR="00271DB9" w:rsidRPr="00F94731" w14:paraId="14FA4A5E" w14:textId="77777777" w:rsidTr="003876BC">
        <w:tc>
          <w:tcPr>
            <w:tcW w:w="5812" w:type="dxa"/>
          </w:tcPr>
          <w:p w14:paraId="0C0699C1"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Talleres de reparación eléctrica</w:t>
            </w:r>
          </w:p>
        </w:tc>
        <w:tc>
          <w:tcPr>
            <w:tcW w:w="1697" w:type="dxa"/>
          </w:tcPr>
          <w:p w14:paraId="74453350" w14:textId="1102BDBD"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9</w:t>
            </w:r>
            <w:r w:rsidR="006158C6">
              <w:rPr>
                <w:rFonts w:ascii="Arial" w:hAnsi="Arial" w:cs="Arial"/>
                <w:sz w:val="18"/>
                <w:szCs w:val="18"/>
              </w:rPr>
              <w:t>5</w:t>
            </w:r>
            <w:r w:rsidR="00271DB9" w:rsidRPr="00F94731">
              <w:rPr>
                <w:rFonts w:ascii="Arial" w:hAnsi="Arial" w:cs="Arial"/>
                <w:sz w:val="18"/>
                <w:szCs w:val="18"/>
              </w:rPr>
              <w:t>0.00</w:t>
            </w:r>
          </w:p>
        </w:tc>
        <w:tc>
          <w:tcPr>
            <w:tcW w:w="1563" w:type="dxa"/>
          </w:tcPr>
          <w:p w14:paraId="1DCE78BA" w14:textId="02FD6120"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400</w:t>
            </w:r>
            <w:r w:rsidR="00271DB9" w:rsidRPr="00F94731">
              <w:rPr>
                <w:rFonts w:ascii="Arial" w:hAnsi="Arial" w:cs="Arial"/>
                <w:sz w:val="18"/>
                <w:szCs w:val="18"/>
              </w:rPr>
              <w:t>.00</w:t>
            </w:r>
          </w:p>
        </w:tc>
      </w:tr>
      <w:tr w:rsidR="00271DB9" w:rsidRPr="00F94731" w14:paraId="4202EFBC" w14:textId="77777777" w:rsidTr="003876BC">
        <w:tc>
          <w:tcPr>
            <w:tcW w:w="5812" w:type="dxa"/>
          </w:tcPr>
          <w:p w14:paraId="6103C6F9"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Escuelas particulares y academias</w:t>
            </w:r>
          </w:p>
        </w:tc>
        <w:tc>
          <w:tcPr>
            <w:tcW w:w="1697" w:type="dxa"/>
          </w:tcPr>
          <w:p w14:paraId="68F51B97"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w:t>
            </w:r>
            <w:r w:rsidR="00271DB9" w:rsidRPr="00F94731">
              <w:rPr>
                <w:rFonts w:ascii="Arial" w:hAnsi="Arial" w:cs="Arial"/>
                <w:sz w:val="18"/>
                <w:szCs w:val="18"/>
              </w:rPr>
              <w:t>,500.00</w:t>
            </w:r>
          </w:p>
        </w:tc>
        <w:tc>
          <w:tcPr>
            <w:tcW w:w="1563" w:type="dxa"/>
          </w:tcPr>
          <w:p w14:paraId="1E306798"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75</w:t>
            </w:r>
            <w:r w:rsidR="00271DB9" w:rsidRPr="00F94731">
              <w:rPr>
                <w:rFonts w:ascii="Arial" w:hAnsi="Arial" w:cs="Arial"/>
                <w:sz w:val="18"/>
                <w:szCs w:val="18"/>
              </w:rPr>
              <w:t>0.00</w:t>
            </w:r>
          </w:p>
        </w:tc>
      </w:tr>
      <w:tr w:rsidR="00271DB9" w:rsidRPr="00F94731" w14:paraId="668D2E76" w14:textId="77777777" w:rsidTr="003876BC">
        <w:tc>
          <w:tcPr>
            <w:tcW w:w="5812" w:type="dxa"/>
          </w:tcPr>
          <w:p w14:paraId="05B3DE03"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Salas de fiestas y plazas de toros</w:t>
            </w:r>
          </w:p>
        </w:tc>
        <w:tc>
          <w:tcPr>
            <w:tcW w:w="1697" w:type="dxa"/>
          </w:tcPr>
          <w:p w14:paraId="6058BCFB" w14:textId="77777777" w:rsidR="00271DB9" w:rsidRPr="00F94731" w:rsidRDefault="006158C6" w:rsidP="006158C6">
            <w:pPr>
              <w:spacing w:line="240" w:lineRule="auto"/>
              <w:jc w:val="right"/>
              <w:rPr>
                <w:rFonts w:ascii="Arial" w:hAnsi="Arial" w:cs="Arial"/>
                <w:sz w:val="18"/>
                <w:szCs w:val="18"/>
              </w:rPr>
            </w:pPr>
            <w:r>
              <w:rPr>
                <w:rFonts w:ascii="Arial" w:hAnsi="Arial" w:cs="Arial"/>
                <w:sz w:val="18"/>
                <w:szCs w:val="18"/>
              </w:rPr>
              <w:t>1,50</w:t>
            </w:r>
            <w:r w:rsidR="00271DB9" w:rsidRPr="00F94731">
              <w:rPr>
                <w:rFonts w:ascii="Arial" w:hAnsi="Arial" w:cs="Arial"/>
                <w:sz w:val="18"/>
                <w:szCs w:val="18"/>
              </w:rPr>
              <w:t>0.00</w:t>
            </w:r>
          </w:p>
        </w:tc>
        <w:tc>
          <w:tcPr>
            <w:tcW w:w="1563" w:type="dxa"/>
          </w:tcPr>
          <w:p w14:paraId="4756C33F" w14:textId="77777777"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7</w:t>
            </w:r>
            <w:r w:rsidR="00271DB9">
              <w:rPr>
                <w:rFonts w:ascii="Arial" w:hAnsi="Arial" w:cs="Arial"/>
                <w:sz w:val="18"/>
                <w:szCs w:val="18"/>
              </w:rPr>
              <w:t>50</w:t>
            </w:r>
            <w:r w:rsidR="00271DB9" w:rsidRPr="00F94731">
              <w:rPr>
                <w:rFonts w:ascii="Arial" w:hAnsi="Arial" w:cs="Arial"/>
                <w:sz w:val="18"/>
                <w:szCs w:val="18"/>
              </w:rPr>
              <w:t>.00</w:t>
            </w:r>
          </w:p>
        </w:tc>
      </w:tr>
      <w:tr w:rsidR="00271DB9" w:rsidRPr="00F94731" w14:paraId="0D2DB248" w14:textId="77777777" w:rsidTr="003876BC">
        <w:tc>
          <w:tcPr>
            <w:tcW w:w="5812" w:type="dxa"/>
          </w:tcPr>
          <w:p w14:paraId="513C5842"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Expendios de alimentos balanceados</w:t>
            </w:r>
          </w:p>
        </w:tc>
        <w:tc>
          <w:tcPr>
            <w:tcW w:w="1697" w:type="dxa"/>
          </w:tcPr>
          <w:p w14:paraId="1312AB54" w14:textId="272A9898"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00.00</w:t>
            </w:r>
          </w:p>
        </w:tc>
        <w:tc>
          <w:tcPr>
            <w:tcW w:w="1563" w:type="dxa"/>
          </w:tcPr>
          <w:p w14:paraId="4E4376B4" w14:textId="7A9083A0"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70</w:t>
            </w:r>
            <w:r w:rsidR="00271DB9" w:rsidRPr="00F94731">
              <w:rPr>
                <w:rFonts w:ascii="Arial" w:hAnsi="Arial" w:cs="Arial"/>
                <w:sz w:val="18"/>
                <w:szCs w:val="18"/>
              </w:rPr>
              <w:t>0.00</w:t>
            </w:r>
          </w:p>
        </w:tc>
      </w:tr>
      <w:tr w:rsidR="00271DB9" w:rsidRPr="00F94731" w14:paraId="6E9C8407" w14:textId="77777777" w:rsidTr="003876BC">
        <w:tc>
          <w:tcPr>
            <w:tcW w:w="5812" w:type="dxa"/>
          </w:tcPr>
          <w:p w14:paraId="2D1D344C"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Gaseras</w:t>
            </w:r>
          </w:p>
        </w:tc>
        <w:tc>
          <w:tcPr>
            <w:tcW w:w="1697" w:type="dxa"/>
          </w:tcPr>
          <w:p w14:paraId="546C0DAB" w14:textId="77777777" w:rsidR="00271DB9" w:rsidRPr="00F94731" w:rsidRDefault="0027523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0,0</w:t>
            </w:r>
            <w:r w:rsidR="00271DB9" w:rsidRPr="00F94731">
              <w:rPr>
                <w:rFonts w:ascii="Arial" w:hAnsi="Arial" w:cs="Arial"/>
                <w:sz w:val="18"/>
                <w:szCs w:val="18"/>
              </w:rPr>
              <w:t>00.00</w:t>
            </w:r>
          </w:p>
        </w:tc>
        <w:tc>
          <w:tcPr>
            <w:tcW w:w="1563" w:type="dxa"/>
          </w:tcPr>
          <w:p w14:paraId="50552C97" w14:textId="77777777" w:rsidR="00271DB9" w:rsidRPr="00F94731" w:rsidRDefault="00275237" w:rsidP="003876BC">
            <w:pPr>
              <w:spacing w:line="240" w:lineRule="auto"/>
              <w:jc w:val="right"/>
              <w:rPr>
                <w:rFonts w:ascii="Arial" w:hAnsi="Arial" w:cs="Arial"/>
                <w:sz w:val="18"/>
                <w:szCs w:val="18"/>
              </w:rPr>
            </w:pPr>
            <w:r>
              <w:rPr>
                <w:rFonts w:ascii="Arial" w:hAnsi="Arial" w:cs="Arial"/>
                <w:sz w:val="18"/>
                <w:szCs w:val="18"/>
              </w:rPr>
              <w:t>20</w:t>
            </w:r>
            <w:r w:rsidR="006158C6">
              <w:rPr>
                <w:rFonts w:ascii="Arial" w:hAnsi="Arial" w:cs="Arial"/>
                <w:sz w:val="18"/>
                <w:szCs w:val="18"/>
              </w:rPr>
              <w:t>,00</w:t>
            </w:r>
            <w:r w:rsidR="00271DB9" w:rsidRPr="00F94731">
              <w:rPr>
                <w:rFonts w:ascii="Arial" w:hAnsi="Arial" w:cs="Arial"/>
                <w:sz w:val="18"/>
                <w:szCs w:val="18"/>
              </w:rPr>
              <w:t>0.00</w:t>
            </w:r>
          </w:p>
        </w:tc>
      </w:tr>
      <w:tr w:rsidR="00271DB9" w:rsidRPr="00F94731" w14:paraId="5CE893B3" w14:textId="77777777" w:rsidTr="003876BC">
        <w:tc>
          <w:tcPr>
            <w:tcW w:w="5812" w:type="dxa"/>
          </w:tcPr>
          <w:p w14:paraId="05820552"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Gasolineras</w:t>
            </w:r>
          </w:p>
        </w:tc>
        <w:tc>
          <w:tcPr>
            <w:tcW w:w="1697" w:type="dxa"/>
          </w:tcPr>
          <w:p w14:paraId="6812C92B" w14:textId="77777777" w:rsidR="00271DB9" w:rsidRPr="00F94731" w:rsidRDefault="00275237"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0,0</w:t>
            </w:r>
            <w:r w:rsidR="00271DB9" w:rsidRPr="00F94731">
              <w:rPr>
                <w:rFonts w:ascii="Arial" w:hAnsi="Arial" w:cs="Arial"/>
                <w:sz w:val="18"/>
                <w:szCs w:val="18"/>
              </w:rPr>
              <w:t>00.00</w:t>
            </w:r>
          </w:p>
        </w:tc>
        <w:tc>
          <w:tcPr>
            <w:tcW w:w="1563" w:type="dxa"/>
          </w:tcPr>
          <w:p w14:paraId="33BC612C" w14:textId="77777777" w:rsidR="00271DB9" w:rsidRPr="00F94731" w:rsidRDefault="00275237" w:rsidP="003876BC">
            <w:pPr>
              <w:spacing w:line="240" w:lineRule="auto"/>
              <w:jc w:val="right"/>
              <w:rPr>
                <w:rFonts w:ascii="Arial" w:hAnsi="Arial" w:cs="Arial"/>
                <w:sz w:val="18"/>
                <w:szCs w:val="18"/>
              </w:rPr>
            </w:pPr>
            <w:r>
              <w:rPr>
                <w:rFonts w:ascii="Arial" w:hAnsi="Arial" w:cs="Arial"/>
                <w:sz w:val="18"/>
                <w:szCs w:val="18"/>
              </w:rPr>
              <w:t>20</w:t>
            </w:r>
            <w:r w:rsidR="00271DB9" w:rsidRPr="00F94731">
              <w:rPr>
                <w:rFonts w:ascii="Arial" w:hAnsi="Arial" w:cs="Arial"/>
                <w:sz w:val="18"/>
                <w:szCs w:val="18"/>
              </w:rPr>
              <w:t>,000.00</w:t>
            </w:r>
          </w:p>
        </w:tc>
      </w:tr>
      <w:tr w:rsidR="00271DB9" w:rsidRPr="00F94731" w14:paraId="45116262" w14:textId="77777777" w:rsidTr="003876BC">
        <w:tc>
          <w:tcPr>
            <w:tcW w:w="5812" w:type="dxa"/>
          </w:tcPr>
          <w:p w14:paraId="61771523" w14:textId="77777777"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Mudanzas</w:t>
            </w:r>
          </w:p>
        </w:tc>
        <w:tc>
          <w:tcPr>
            <w:tcW w:w="1697" w:type="dxa"/>
          </w:tcPr>
          <w:p w14:paraId="3072DB1F" w14:textId="783B906A"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5</w:t>
            </w:r>
            <w:r w:rsidR="00271DB9" w:rsidRPr="00F94731">
              <w:rPr>
                <w:rFonts w:ascii="Arial" w:hAnsi="Arial" w:cs="Arial"/>
                <w:sz w:val="18"/>
                <w:szCs w:val="18"/>
              </w:rPr>
              <w:t>00.00</w:t>
            </w:r>
          </w:p>
        </w:tc>
        <w:tc>
          <w:tcPr>
            <w:tcW w:w="1563" w:type="dxa"/>
          </w:tcPr>
          <w:p w14:paraId="414D1452" w14:textId="099F7106" w:rsidR="00271DB9" w:rsidRPr="00F94731" w:rsidRDefault="00FB0CBB" w:rsidP="003876BC">
            <w:pPr>
              <w:spacing w:line="240" w:lineRule="auto"/>
              <w:jc w:val="right"/>
              <w:rPr>
                <w:rFonts w:ascii="Arial" w:hAnsi="Arial" w:cs="Arial"/>
                <w:sz w:val="18"/>
                <w:szCs w:val="18"/>
              </w:rPr>
            </w:pPr>
            <w:r>
              <w:rPr>
                <w:rFonts w:ascii="Arial" w:hAnsi="Arial" w:cs="Arial"/>
                <w:sz w:val="18"/>
                <w:szCs w:val="18"/>
              </w:rPr>
              <w:t>25</w:t>
            </w:r>
            <w:r w:rsidR="00271DB9" w:rsidRPr="00F94731">
              <w:rPr>
                <w:rFonts w:ascii="Arial" w:hAnsi="Arial" w:cs="Arial"/>
                <w:sz w:val="18"/>
                <w:szCs w:val="18"/>
              </w:rPr>
              <w:t>0.00</w:t>
            </w:r>
          </w:p>
        </w:tc>
      </w:tr>
      <w:tr w:rsidR="003876BC" w:rsidRPr="00F94731" w14:paraId="10E0CC50" w14:textId="77777777" w:rsidTr="003876BC">
        <w:tc>
          <w:tcPr>
            <w:tcW w:w="5812" w:type="dxa"/>
          </w:tcPr>
          <w:p w14:paraId="46F82636"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Oficinas de servicio  de sistemas de televisión</w:t>
            </w:r>
          </w:p>
        </w:tc>
        <w:tc>
          <w:tcPr>
            <w:tcW w:w="1697" w:type="dxa"/>
          </w:tcPr>
          <w:p w14:paraId="38DED2F0" w14:textId="77777777"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14:paraId="574F1B8D" w14:textId="77777777"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3876BC" w:rsidRPr="00F94731" w14:paraId="69FEF2D4" w14:textId="77777777" w:rsidTr="003876BC">
        <w:tc>
          <w:tcPr>
            <w:tcW w:w="5812" w:type="dxa"/>
          </w:tcPr>
          <w:p w14:paraId="1B0AD59B"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Fábrica de hielo</w:t>
            </w:r>
          </w:p>
        </w:tc>
        <w:tc>
          <w:tcPr>
            <w:tcW w:w="1697" w:type="dxa"/>
          </w:tcPr>
          <w:p w14:paraId="09B16C29" w14:textId="3DA4FAC4"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75</w:t>
            </w:r>
            <w:r w:rsidR="006158C6">
              <w:rPr>
                <w:rFonts w:ascii="Arial" w:hAnsi="Arial" w:cs="Arial"/>
                <w:sz w:val="18"/>
                <w:szCs w:val="18"/>
              </w:rPr>
              <w:t>0.00</w:t>
            </w:r>
          </w:p>
        </w:tc>
        <w:tc>
          <w:tcPr>
            <w:tcW w:w="1563" w:type="dxa"/>
          </w:tcPr>
          <w:p w14:paraId="768F13FE" w14:textId="4A223712"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4</w:t>
            </w:r>
            <w:r w:rsidR="006158C6">
              <w:rPr>
                <w:rFonts w:ascii="Arial" w:hAnsi="Arial" w:cs="Arial"/>
                <w:sz w:val="18"/>
                <w:szCs w:val="18"/>
              </w:rPr>
              <w:t>00.00</w:t>
            </w:r>
          </w:p>
        </w:tc>
      </w:tr>
      <w:tr w:rsidR="003876BC" w:rsidRPr="00F94731" w14:paraId="43A696A0" w14:textId="77777777" w:rsidTr="003876BC">
        <w:tc>
          <w:tcPr>
            <w:tcW w:w="5812" w:type="dxa"/>
          </w:tcPr>
          <w:p w14:paraId="74B69D15"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Centros de foto estudio y grabación</w:t>
            </w:r>
          </w:p>
        </w:tc>
        <w:tc>
          <w:tcPr>
            <w:tcW w:w="1697" w:type="dxa"/>
          </w:tcPr>
          <w:p w14:paraId="1CB52851" w14:textId="0CCA300B"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60</w:t>
            </w:r>
            <w:r w:rsidR="006158C6">
              <w:rPr>
                <w:rFonts w:ascii="Arial" w:hAnsi="Arial" w:cs="Arial"/>
                <w:sz w:val="18"/>
                <w:szCs w:val="18"/>
              </w:rPr>
              <w:t>0.00</w:t>
            </w:r>
          </w:p>
        </w:tc>
        <w:tc>
          <w:tcPr>
            <w:tcW w:w="1563" w:type="dxa"/>
          </w:tcPr>
          <w:p w14:paraId="6CD85E4D" w14:textId="2721012E"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00.00</w:t>
            </w:r>
          </w:p>
        </w:tc>
      </w:tr>
      <w:tr w:rsidR="003876BC" w:rsidRPr="00F94731" w14:paraId="72C5FE16" w14:textId="77777777" w:rsidTr="003876BC">
        <w:tc>
          <w:tcPr>
            <w:tcW w:w="5812" w:type="dxa"/>
          </w:tcPr>
          <w:p w14:paraId="68ED4C44"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Despachos contables y jurídicos</w:t>
            </w:r>
          </w:p>
        </w:tc>
        <w:tc>
          <w:tcPr>
            <w:tcW w:w="1697" w:type="dxa"/>
          </w:tcPr>
          <w:p w14:paraId="7293CC3A" w14:textId="484EE425"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1,0</w:t>
            </w:r>
            <w:r w:rsidR="006158C6">
              <w:rPr>
                <w:rFonts w:ascii="Arial" w:hAnsi="Arial" w:cs="Arial"/>
                <w:sz w:val="18"/>
                <w:szCs w:val="18"/>
              </w:rPr>
              <w:t>00.00</w:t>
            </w:r>
          </w:p>
        </w:tc>
        <w:tc>
          <w:tcPr>
            <w:tcW w:w="1563" w:type="dxa"/>
          </w:tcPr>
          <w:p w14:paraId="2B0ED31E" w14:textId="340E64BD"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5</w:t>
            </w:r>
            <w:r w:rsidR="006158C6">
              <w:rPr>
                <w:rFonts w:ascii="Arial" w:hAnsi="Arial" w:cs="Arial"/>
                <w:sz w:val="18"/>
                <w:szCs w:val="18"/>
              </w:rPr>
              <w:t>00.00</w:t>
            </w:r>
          </w:p>
        </w:tc>
      </w:tr>
      <w:tr w:rsidR="003876BC" w:rsidRPr="00F94731" w14:paraId="7A2CA0E1" w14:textId="77777777" w:rsidTr="003876BC">
        <w:tc>
          <w:tcPr>
            <w:tcW w:w="5812" w:type="dxa"/>
          </w:tcPr>
          <w:p w14:paraId="30B18A2E"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Compra/venta de frutas y legumbres</w:t>
            </w:r>
          </w:p>
        </w:tc>
        <w:tc>
          <w:tcPr>
            <w:tcW w:w="1697" w:type="dxa"/>
          </w:tcPr>
          <w:p w14:paraId="260EC7AD" w14:textId="2B8D73A9"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75</w:t>
            </w:r>
            <w:r w:rsidR="006158C6">
              <w:rPr>
                <w:rFonts w:ascii="Arial" w:hAnsi="Arial" w:cs="Arial"/>
                <w:sz w:val="18"/>
                <w:szCs w:val="18"/>
              </w:rPr>
              <w:t>0.0</w:t>
            </w:r>
          </w:p>
        </w:tc>
        <w:tc>
          <w:tcPr>
            <w:tcW w:w="1563" w:type="dxa"/>
          </w:tcPr>
          <w:p w14:paraId="200EFDD5" w14:textId="6254789F"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4</w:t>
            </w:r>
            <w:r w:rsidR="006158C6">
              <w:rPr>
                <w:rFonts w:ascii="Arial" w:hAnsi="Arial" w:cs="Arial"/>
                <w:sz w:val="18"/>
                <w:szCs w:val="18"/>
              </w:rPr>
              <w:t>00.00</w:t>
            </w:r>
          </w:p>
        </w:tc>
      </w:tr>
      <w:tr w:rsidR="003876BC" w:rsidRPr="00F94731" w14:paraId="601152BC" w14:textId="77777777" w:rsidTr="003876BC">
        <w:tc>
          <w:tcPr>
            <w:tcW w:w="5812" w:type="dxa"/>
          </w:tcPr>
          <w:p w14:paraId="1D24C30A"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Servicio de internet</w:t>
            </w:r>
          </w:p>
        </w:tc>
        <w:tc>
          <w:tcPr>
            <w:tcW w:w="1697" w:type="dxa"/>
          </w:tcPr>
          <w:p w14:paraId="265B0E4E" w14:textId="065D585B"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1,5</w:t>
            </w:r>
            <w:r w:rsidR="006158C6">
              <w:rPr>
                <w:rFonts w:ascii="Arial" w:hAnsi="Arial" w:cs="Arial"/>
                <w:sz w:val="18"/>
                <w:szCs w:val="18"/>
              </w:rPr>
              <w:t>00.00</w:t>
            </w:r>
          </w:p>
        </w:tc>
        <w:tc>
          <w:tcPr>
            <w:tcW w:w="1563" w:type="dxa"/>
          </w:tcPr>
          <w:p w14:paraId="0E409E9B" w14:textId="3E4D6070"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00.00</w:t>
            </w:r>
          </w:p>
        </w:tc>
      </w:tr>
      <w:tr w:rsidR="003876BC" w:rsidRPr="00F94731" w14:paraId="6003CDC7" w14:textId="77777777" w:rsidTr="003876BC">
        <w:tc>
          <w:tcPr>
            <w:tcW w:w="5812" w:type="dxa"/>
          </w:tcPr>
          <w:p w14:paraId="139FD981"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Salchichonería</w:t>
            </w:r>
          </w:p>
        </w:tc>
        <w:tc>
          <w:tcPr>
            <w:tcW w:w="1697" w:type="dxa"/>
          </w:tcPr>
          <w:p w14:paraId="7667F038" w14:textId="501B9E61"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1,0</w:t>
            </w:r>
            <w:r w:rsidR="006158C6">
              <w:rPr>
                <w:rFonts w:ascii="Arial" w:hAnsi="Arial" w:cs="Arial"/>
                <w:sz w:val="18"/>
                <w:szCs w:val="18"/>
              </w:rPr>
              <w:t>00.00</w:t>
            </w:r>
          </w:p>
        </w:tc>
        <w:tc>
          <w:tcPr>
            <w:tcW w:w="1563" w:type="dxa"/>
          </w:tcPr>
          <w:p w14:paraId="0C7783B1" w14:textId="3C84C321"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50</w:t>
            </w:r>
            <w:r w:rsidR="006158C6">
              <w:rPr>
                <w:rFonts w:ascii="Arial" w:hAnsi="Arial" w:cs="Arial"/>
                <w:sz w:val="18"/>
                <w:szCs w:val="18"/>
              </w:rPr>
              <w:t>0.00</w:t>
            </w:r>
          </w:p>
        </w:tc>
      </w:tr>
      <w:tr w:rsidR="003876BC" w:rsidRPr="00F94731" w14:paraId="27B02B68" w14:textId="77777777" w:rsidTr="003876BC">
        <w:tc>
          <w:tcPr>
            <w:tcW w:w="5812" w:type="dxa"/>
          </w:tcPr>
          <w:p w14:paraId="0CFA3924" w14:textId="77777777" w:rsidR="003876BC" w:rsidRDefault="006158C6" w:rsidP="003876BC">
            <w:pPr>
              <w:spacing w:line="240" w:lineRule="auto"/>
              <w:jc w:val="both"/>
              <w:rPr>
                <w:rFonts w:ascii="Arial" w:hAnsi="Arial" w:cs="Arial"/>
                <w:sz w:val="18"/>
                <w:szCs w:val="18"/>
              </w:rPr>
            </w:pPr>
            <w:r>
              <w:rPr>
                <w:rFonts w:ascii="Arial" w:hAnsi="Arial" w:cs="Arial"/>
                <w:sz w:val="18"/>
                <w:szCs w:val="18"/>
              </w:rPr>
              <w:t>Llanteras</w:t>
            </w:r>
          </w:p>
        </w:tc>
        <w:tc>
          <w:tcPr>
            <w:tcW w:w="1697" w:type="dxa"/>
          </w:tcPr>
          <w:p w14:paraId="766ED87E" w14:textId="2D77DE86"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00.00</w:t>
            </w:r>
          </w:p>
        </w:tc>
        <w:tc>
          <w:tcPr>
            <w:tcW w:w="1563" w:type="dxa"/>
          </w:tcPr>
          <w:p w14:paraId="15743F61" w14:textId="3FEDE534" w:rsidR="003876BC" w:rsidRPr="00F94731" w:rsidRDefault="00FB0CBB"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50.00</w:t>
            </w:r>
          </w:p>
        </w:tc>
      </w:tr>
      <w:tr w:rsidR="006158C6" w:rsidRPr="00F94731" w14:paraId="684411A9" w14:textId="77777777" w:rsidTr="003876BC">
        <w:tc>
          <w:tcPr>
            <w:tcW w:w="5812" w:type="dxa"/>
          </w:tcPr>
          <w:p w14:paraId="2C7DECFB" w14:textId="77777777" w:rsidR="006158C6" w:rsidRDefault="006158C6" w:rsidP="003876BC">
            <w:pPr>
              <w:spacing w:line="240" w:lineRule="auto"/>
              <w:jc w:val="both"/>
              <w:rPr>
                <w:rFonts w:ascii="Arial" w:hAnsi="Arial" w:cs="Arial"/>
                <w:sz w:val="18"/>
                <w:szCs w:val="18"/>
              </w:rPr>
            </w:pPr>
            <w:r>
              <w:rPr>
                <w:rFonts w:ascii="Arial" w:hAnsi="Arial" w:cs="Arial"/>
                <w:sz w:val="18"/>
                <w:szCs w:val="18"/>
              </w:rPr>
              <w:t>Plantas Purificadoras</w:t>
            </w:r>
          </w:p>
        </w:tc>
        <w:tc>
          <w:tcPr>
            <w:tcW w:w="1697" w:type="dxa"/>
          </w:tcPr>
          <w:p w14:paraId="75F9157F" w14:textId="014BC365" w:rsidR="006158C6"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00.00</w:t>
            </w:r>
          </w:p>
        </w:tc>
        <w:tc>
          <w:tcPr>
            <w:tcW w:w="1563" w:type="dxa"/>
          </w:tcPr>
          <w:p w14:paraId="6FBAB1CE" w14:textId="62D92A47" w:rsidR="006158C6" w:rsidRPr="00F94731" w:rsidRDefault="00FB0CBB" w:rsidP="003876BC">
            <w:pPr>
              <w:spacing w:line="240" w:lineRule="auto"/>
              <w:jc w:val="right"/>
              <w:rPr>
                <w:rFonts w:ascii="Arial" w:hAnsi="Arial" w:cs="Arial"/>
                <w:sz w:val="18"/>
                <w:szCs w:val="18"/>
              </w:rPr>
            </w:pPr>
            <w:r>
              <w:rPr>
                <w:rFonts w:ascii="Arial" w:hAnsi="Arial" w:cs="Arial"/>
                <w:sz w:val="18"/>
                <w:szCs w:val="18"/>
              </w:rPr>
              <w:t>3</w:t>
            </w:r>
            <w:r w:rsidR="006158C6">
              <w:rPr>
                <w:rFonts w:ascii="Arial" w:hAnsi="Arial" w:cs="Arial"/>
                <w:sz w:val="18"/>
                <w:szCs w:val="18"/>
              </w:rPr>
              <w:t>50.00</w:t>
            </w:r>
          </w:p>
        </w:tc>
      </w:tr>
      <w:tr w:rsidR="006158C6" w:rsidRPr="00F94731" w14:paraId="0A187742" w14:textId="77777777" w:rsidTr="003876BC">
        <w:tc>
          <w:tcPr>
            <w:tcW w:w="5812" w:type="dxa"/>
          </w:tcPr>
          <w:p w14:paraId="16667AE8" w14:textId="77777777" w:rsidR="006158C6" w:rsidRDefault="006158C6" w:rsidP="003876BC">
            <w:pPr>
              <w:spacing w:line="240" w:lineRule="auto"/>
              <w:jc w:val="both"/>
              <w:rPr>
                <w:rFonts w:ascii="Arial" w:hAnsi="Arial" w:cs="Arial"/>
                <w:sz w:val="18"/>
                <w:szCs w:val="18"/>
              </w:rPr>
            </w:pPr>
            <w:r>
              <w:rPr>
                <w:rFonts w:ascii="Arial" w:hAnsi="Arial" w:cs="Arial"/>
                <w:sz w:val="18"/>
                <w:szCs w:val="18"/>
              </w:rPr>
              <w:t>Paradores Turísticos</w:t>
            </w:r>
          </w:p>
        </w:tc>
        <w:tc>
          <w:tcPr>
            <w:tcW w:w="1697" w:type="dxa"/>
          </w:tcPr>
          <w:p w14:paraId="7485C914" w14:textId="77777777"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1,500.00</w:t>
            </w:r>
          </w:p>
        </w:tc>
        <w:tc>
          <w:tcPr>
            <w:tcW w:w="1563" w:type="dxa"/>
          </w:tcPr>
          <w:p w14:paraId="4B800A50" w14:textId="1F47141D" w:rsidR="006158C6" w:rsidRPr="00F94731" w:rsidRDefault="00FB0CBB" w:rsidP="003876BC">
            <w:pPr>
              <w:spacing w:line="240" w:lineRule="auto"/>
              <w:jc w:val="right"/>
              <w:rPr>
                <w:rFonts w:ascii="Arial" w:hAnsi="Arial" w:cs="Arial"/>
                <w:sz w:val="18"/>
                <w:szCs w:val="18"/>
              </w:rPr>
            </w:pPr>
            <w:r>
              <w:rPr>
                <w:rFonts w:ascii="Arial" w:hAnsi="Arial" w:cs="Arial"/>
                <w:sz w:val="18"/>
                <w:szCs w:val="18"/>
              </w:rPr>
              <w:t>7</w:t>
            </w:r>
            <w:r w:rsidR="006158C6">
              <w:rPr>
                <w:rFonts w:ascii="Arial" w:hAnsi="Arial" w:cs="Arial"/>
                <w:sz w:val="18"/>
                <w:szCs w:val="18"/>
              </w:rPr>
              <w:t>00.00</w:t>
            </w:r>
          </w:p>
        </w:tc>
      </w:tr>
      <w:tr w:rsidR="006158C6" w:rsidRPr="00F94731" w14:paraId="5D81722B" w14:textId="77777777" w:rsidTr="003876BC">
        <w:tc>
          <w:tcPr>
            <w:tcW w:w="5812" w:type="dxa"/>
          </w:tcPr>
          <w:p w14:paraId="67A3CA6F" w14:textId="77777777" w:rsidR="006158C6" w:rsidRDefault="006158C6" w:rsidP="003876BC">
            <w:pPr>
              <w:spacing w:line="240" w:lineRule="auto"/>
              <w:jc w:val="both"/>
              <w:rPr>
                <w:rFonts w:ascii="Arial" w:hAnsi="Arial" w:cs="Arial"/>
                <w:sz w:val="18"/>
                <w:szCs w:val="18"/>
              </w:rPr>
            </w:pPr>
            <w:r>
              <w:rPr>
                <w:rFonts w:ascii="Arial" w:hAnsi="Arial" w:cs="Arial"/>
                <w:sz w:val="18"/>
                <w:szCs w:val="18"/>
              </w:rPr>
              <w:t>Cocinas Económicas</w:t>
            </w:r>
          </w:p>
        </w:tc>
        <w:tc>
          <w:tcPr>
            <w:tcW w:w="1697" w:type="dxa"/>
          </w:tcPr>
          <w:p w14:paraId="1199EBA7" w14:textId="5C444355" w:rsidR="006158C6" w:rsidRPr="00F94731" w:rsidRDefault="00FB0CBB" w:rsidP="003876BC">
            <w:pPr>
              <w:spacing w:line="240" w:lineRule="auto"/>
              <w:jc w:val="right"/>
              <w:rPr>
                <w:rFonts w:ascii="Arial" w:hAnsi="Arial" w:cs="Arial"/>
                <w:sz w:val="18"/>
                <w:szCs w:val="18"/>
              </w:rPr>
            </w:pPr>
            <w:r>
              <w:rPr>
                <w:rFonts w:ascii="Arial" w:hAnsi="Arial" w:cs="Arial"/>
                <w:sz w:val="18"/>
                <w:szCs w:val="18"/>
              </w:rPr>
              <w:t>1,0</w:t>
            </w:r>
            <w:r w:rsidR="006158C6">
              <w:rPr>
                <w:rFonts w:ascii="Arial" w:hAnsi="Arial" w:cs="Arial"/>
                <w:sz w:val="18"/>
                <w:szCs w:val="18"/>
              </w:rPr>
              <w:t>00.00</w:t>
            </w:r>
          </w:p>
        </w:tc>
        <w:tc>
          <w:tcPr>
            <w:tcW w:w="1563" w:type="dxa"/>
          </w:tcPr>
          <w:p w14:paraId="58F22BA6" w14:textId="7A03CC06" w:rsidR="006158C6" w:rsidRPr="00F94731" w:rsidRDefault="00FB0CBB" w:rsidP="003876BC">
            <w:pPr>
              <w:spacing w:line="240" w:lineRule="auto"/>
              <w:jc w:val="right"/>
              <w:rPr>
                <w:rFonts w:ascii="Arial" w:hAnsi="Arial" w:cs="Arial"/>
                <w:sz w:val="18"/>
                <w:szCs w:val="18"/>
              </w:rPr>
            </w:pPr>
            <w:r>
              <w:rPr>
                <w:rFonts w:ascii="Arial" w:hAnsi="Arial" w:cs="Arial"/>
                <w:sz w:val="18"/>
                <w:szCs w:val="18"/>
              </w:rPr>
              <w:t>50</w:t>
            </w:r>
            <w:r w:rsidR="006158C6">
              <w:rPr>
                <w:rFonts w:ascii="Arial" w:hAnsi="Arial" w:cs="Arial"/>
                <w:sz w:val="18"/>
                <w:szCs w:val="18"/>
              </w:rPr>
              <w:t>0.00</w:t>
            </w:r>
          </w:p>
        </w:tc>
      </w:tr>
    </w:tbl>
    <w:p w14:paraId="4A05C6EB" w14:textId="77777777" w:rsidR="00271DB9" w:rsidRDefault="00271DB9" w:rsidP="00271DB9">
      <w:pPr>
        <w:widowControl w:val="0"/>
        <w:autoSpaceDE w:val="0"/>
        <w:autoSpaceDN w:val="0"/>
        <w:adjustRightInd w:val="0"/>
        <w:spacing w:after="0" w:line="360" w:lineRule="auto"/>
        <w:ind w:left="1322" w:right="79"/>
        <w:jc w:val="both"/>
        <w:rPr>
          <w:rFonts w:ascii="Arial" w:hAnsi="Arial" w:cs="Arial"/>
          <w:b/>
          <w:bCs/>
          <w:sz w:val="20"/>
          <w:szCs w:val="20"/>
        </w:rPr>
      </w:pPr>
    </w:p>
    <w:p w14:paraId="5AAD0368" w14:textId="77777777" w:rsidR="00271DB9" w:rsidRPr="00F94731" w:rsidRDefault="00271DB9" w:rsidP="00271DB9">
      <w:pPr>
        <w:spacing w:line="360" w:lineRule="auto"/>
        <w:ind w:left="1276"/>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14:paraId="3A68850C" w14:textId="77777777" w:rsidR="00271DB9" w:rsidRPr="00F94731" w:rsidRDefault="00271DB9" w:rsidP="00271DB9">
      <w:pPr>
        <w:spacing w:line="360" w:lineRule="auto"/>
        <w:ind w:left="1276"/>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56C4F626" w14:textId="77777777" w:rsidR="00271DB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14:paraId="5D23F302" w14:textId="77777777" w:rsidR="00C06B3D" w:rsidRDefault="00C06B3D" w:rsidP="00C06B3D">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 xml:space="preserve">Por el otorgamiento de </w:t>
      </w:r>
      <w:r>
        <w:rPr>
          <w:rFonts w:ascii="Arial" w:hAnsi="Arial" w:cs="Arial"/>
          <w:sz w:val="20"/>
          <w:szCs w:val="20"/>
        </w:rPr>
        <w:t>permisos  para cosos taurinos, se causarán y pagarán los siguientes derechos:</w:t>
      </w:r>
    </w:p>
    <w:p w14:paraId="472E8073" w14:textId="77777777" w:rsidR="00C06B3D" w:rsidRDefault="00C06B3D" w:rsidP="00C06B3D">
      <w:pPr>
        <w:widowControl w:val="0"/>
        <w:autoSpaceDE w:val="0"/>
        <w:autoSpaceDN w:val="0"/>
        <w:adjustRightInd w:val="0"/>
        <w:spacing w:after="0" w:line="360" w:lineRule="auto"/>
        <w:ind w:left="1322" w:right="84"/>
        <w:rPr>
          <w:rFonts w:ascii="Arial" w:hAnsi="Arial" w:cs="Arial"/>
          <w:sz w:val="20"/>
          <w:szCs w:val="20"/>
        </w:rPr>
      </w:pPr>
      <w:r>
        <w:rPr>
          <w:rFonts w:ascii="Arial" w:hAnsi="Arial" w:cs="Arial"/>
          <w:b/>
          <w:bCs/>
          <w:sz w:val="20"/>
          <w:szCs w:val="20"/>
        </w:rPr>
        <w:t>I.</w:t>
      </w:r>
      <w:r>
        <w:rPr>
          <w:rFonts w:ascii="Arial" w:hAnsi="Arial" w:cs="Arial"/>
          <w:sz w:val="20"/>
          <w:szCs w:val="20"/>
        </w:rPr>
        <w:t>- Por palquero                          $ 45.00 por día.</w:t>
      </w:r>
    </w:p>
    <w:p w14:paraId="5E0284C2" w14:textId="77777777" w:rsidR="00C06B3D" w:rsidRPr="004E6DD9" w:rsidRDefault="00C06B3D" w:rsidP="00C06B3D">
      <w:pPr>
        <w:widowControl w:val="0"/>
        <w:autoSpaceDE w:val="0"/>
        <w:autoSpaceDN w:val="0"/>
        <w:adjustRightInd w:val="0"/>
        <w:spacing w:after="0" w:line="360" w:lineRule="auto"/>
        <w:ind w:left="1322" w:right="84"/>
        <w:rPr>
          <w:rFonts w:ascii="Arial" w:hAnsi="Arial" w:cs="Arial"/>
          <w:sz w:val="20"/>
          <w:szCs w:val="20"/>
        </w:rPr>
      </w:pPr>
      <w:r>
        <w:rPr>
          <w:rFonts w:ascii="Arial" w:hAnsi="Arial" w:cs="Arial"/>
          <w:b/>
          <w:bCs/>
          <w:sz w:val="20"/>
          <w:szCs w:val="20"/>
        </w:rPr>
        <w:t>II.</w:t>
      </w:r>
      <w:r>
        <w:rPr>
          <w:rFonts w:ascii="Arial" w:hAnsi="Arial" w:cs="Arial"/>
          <w:sz w:val="20"/>
          <w:szCs w:val="20"/>
        </w:rPr>
        <w:t>- Por coso taurino                   $ 2,000.00 por día.</w:t>
      </w:r>
    </w:p>
    <w:p w14:paraId="21ABDD2C" w14:textId="77777777" w:rsidR="00C06B3D" w:rsidRPr="004E6DD9" w:rsidRDefault="00C06B3D" w:rsidP="00C06B3D">
      <w:pPr>
        <w:widowControl w:val="0"/>
        <w:autoSpaceDE w:val="0"/>
        <w:autoSpaceDN w:val="0"/>
        <w:adjustRightInd w:val="0"/>
        <w:spacing w:after="0" w:line="360" w:lineRule="auto"/>
        <w:rPr>
          <w:rFonts w:ascii="Arial" w:hAnsi="Arial" w:cs="Arial"/>
          <w:sz w:val="20"/>
          <w:szCs w:val="20"/>
        </w:rPr>
      </w:pPr>
    </w:p>
    <w:p w14:paraId="59509A87" w14:textId="77777777" w:rsidR="00C06B3D" w:rsidRPr="004E6DD9" w:rsidRDefault="00C06B3D" w:rsidP="00C06B3D">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Pr>
          <w:rFonts w:ascii="Arial" w:hAnsi="Arial" w:cs="Arial"/>
          <w:sz w:val="20"/>
          <w:szCs w:val="20"/>
        </w:rPr>
        <w:t>150</w:t>
      </w:r>
      <w:r w:rsidRPr="004E6DD9">
        <w:rPr>
          <w:rFonts w:ascii="Arial" w:hAnsi="Arial" w:cs="Arial"/>
          <w:sz w:val="20"/>
          <w:szCs w:val="20"/>
        </w:rPr>
        <w:t>.00 por día.</w:t>
      </w:r>
    </w:p>
    <w:p w14:paraId="04451A11" w14:textId="77777777" w:rsidR="00C06B3D" w:rsidRPr="004E6DD9" w:rsidRDefault="00C06B3D" w:rsidP="00C06B3D">
      <w:pPr>
        <w:widowControl w:val="0"/>
        <w:autoSpaceDE w:val="0"/>
        <w:autoSpaceDN w:val="0"/>
        <w:adjustRightInd w:val="0"/>
        <w:spacing w:after="0" w:line="360" w:lineRule="auto"/>
        <w:rPr>
          <w:rFonts w:ascii="Arial" w:hAnsi="Arial" w:cs="Arial"/>
          <w:sz w:val="20"/>
          <w:szCs w:val="20"/>
        </w:rPr>
      </w:pPr>
    </w:p>
    <w:p w14:paraId="6A05BCAA" w14:textId="77777777" w:rsidR="00C06B3D" w:rsidRDefault="00C06B3D" w:rsidP="00C06B3D">
      <w:pPr>
        <w:widowControl w:val="0"/>
        <w:autoSpaceDE w:val="0"/>
        <w:autoSpaceDN w:val="0"/>
        <w:adjustRightInd w:val="0"/>
        <w:spacing w:after="0" w:line="360" w:lineRule="auto"/>
        <w:ind w:left="1322" w:right="79"/>
        <w:jc w:val="both"/>
        <w:rPr>
          <w:rFonts w:ascii="Arial" w:hAnsi="Arial" w:cs="Arial"/>
          <w:b/>
          <w:bCs/>
          <w:sz w:val="20"/>
          <w:szCs w:val="20"/>
        </w:rPr>
      </w:pPr>
      <w:r w:rsidRPr="004E6DD9">
        <w:rPr>
          <w:rFonts w:ascii="Arial" w:hAnsi="Arial" w:cs="Arial"/>
          <w:b/>
          <w:bCs/>
          <w:sz w:val="20"/>
          <w:szCs w:val="20"/>
        </w:rPr>
        <w:t xml:space="preserve">Artículo </w:t>
      </w:r>
      <w:r>
        <w:rPr>
          <w:rFonts w:ascii="Arial" w:hAnsi="Arial" w:cs="Arial"/>
          <w:b/>
          <w:bCs/>
          <w:sz w:val="20"/>
          <w:szCs w:val="20"/>
        </w:rPr>
        <w:t>24</w:t>
      </w:r>
      <w:r w:rsidRPr="004E6DD9">
        <w:rPr>
          <w:rFonts w:ascii="Arial" w:hAnsi="Arial" w:cs="Arial"/>
          <w:b/>
          <w:bCs/>
          <w:sz w:val="20"/>
          <w:szCs w:val="20"/>
        </w:rPr>
        <w:t xml:space="preserve">.- </w:t>
      </w:r>
      <w:r w:rsidRPr="00F94731">
        <w:rPr>
          <w:rFonts w:ascii="Arial" w:hAnsi="Arial" w:cs="Arial"/>
          <w:sz w:val="20"/>
          <w:szCs w:val="20"/>
        </w:rPr>
        <w:t xml:space="preserve">Por el otorgamiento de las licencias para instalación de anuncios de toda índole, causarán y pagarán </w:t>
      </w:r>
      <w:r>
        <w:rPr>
          <w:rFonts w:ascii="Arial" w:hAnsi="Arial" w:cs="Arial"/>
          <w:sz w:val="20"/>
          <w:szCs w:val="20"/>
        </w:rPr>
        <w:t xml:space="preserve">mensualmente </w:t>
      </w:r>
      <w:r w:rsidRPr="00F94731">
        <w:rPr>
          <w:rFonts w:ascii="Arial" w:hAnsi="Arial" w:cs="Arial"/>
          <w:sz w:val="20"/>
          <w:szCs w:val="20"/>
        </w:rPr>
        <w:t xml:space="preserve">derechos de </w:t>
      </w:r>
      <w:r>
        <w:rPr>
          <w:rFonts w:ascii="Arial" w:hAnsi="Arial" w:cs="Arial"/>
          <w:sz w:val="20"/>
          <w:szCs w:val="20"/>
        </w:rPr>
        <w:t>$20.00 por metro cuadrado.</w:t>
      </w:r>
    </w:p>
    <w:p w14:paraId="7923B253" w14:textId="77777777" w:rsidR="00271DB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14:paraId="697D21EC" w14:textId="77777777" w:rsidR="00C06B3D" w:rsidRPr="004E6DD9" w:rsidRDefault="00C06B3D" w:rsidP="00C06B3D">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r>
        <w:rPr>
          <w:rFonts w:ascii="Arial" w:hAnsi="Arial" w:cs="Arial"/>
          <w:b/>
          <w:bCs/>
          <w:sz w:val="20"/>
          <w:szCs w:val="20"/>
        </w:rPr>
        <w:t>I</w:t>
      </w:r>
    </w:p>
    <w:p w14:paraId="008B39AC" w14:textId="77777777" w:rsidR="00C06B3D" w:rsidRDefault="00C06B3D" w:rsidP="00C06B3D">
      <w:pPr>
        <w:widowControl w:val="0"/>
        <w:autoSpaceDE w:val="0"/>
        <w:autoSpaceDN w:val="0"/>
        <w:adjustRightInd w:val="0"/>
        <w:spacing w:after="0" w:line="360" w:lineRule="auto"/>
        <w:ind w:left="1322" w:right="451"/>
        <w:jc w:val="center"/>
        <w:rPr>
          <w:rFonts w:ascii="Arial" w:hAnsi="Arial" w:cs="Arial"/>
          <w:sz w:val="20"/>
          <w:szCs w:val="20"/>
        </w:rPr>
      </w:pPr>
      <w:r w:rsidRPr="004E6DD9">
        <w:rPr>
          <w:rFonts w:ascii="Arial" w:hAnsi="Arial" w:cs="Arial"/>
          <w:b/>
          <w:bCs/>
          <w:sz w:val="20"/>
          <w:szCs w:val="20"/>
        </w:rPr>
        <w:t xml:space="preserve">Derechos por </w:t>
      </w:r>
      <w:r>
        <w:rPr>
          <w:rFonts w:ascii="Arial" w:hAnsi="Arial" w:cs="Arial"/>
          <w:b/>
          <w:bCs/>
          <w:sz w:val="20"/>
          <w:szCs w:val="20"/>
        </w:rPr>
        <w:t>Servicios que presta la Dirección de Obras Públicas</w:t>
      </w:r>
    </w:p>
    <w:p w14:paraId="78303447" w14:textId="77777777" w:rsidR="00271DB9" w:rsidRPr="004E6DD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14:paraId="6C527BDB" w14:textId="77777777" w:rsidR="005F525A" w:rsidRDefault="00684255"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C06B3D">
        <w:rPr>
          <w:rFonts w:ascii="Arial" w:hAnsi="Arial" w:cs="Arial"/>
          <w:b/>
          <w:bCs/>
          <w:sz w:val="20"/>
          <w:szCs w:val="20"/>
        </w:rPr>
        <w:t>25</w:t>
      </w:r>
      <w:r w:rsidRPr="004E6DD9">
        <w:rPr>
          <w:rFonts w:ascii="Arial" w:hAnsi="Arial" w:cs="Arial"/>
          <w:b/>
          <w:bCs/>
          <w:sz w:val="20"/>
          <w:szCs w:val="20"/>
        </w:rPr>
        <w:t xml:space="preserve">.- </w:t>
      </w:r>
      <w:r w:rsidR="00052E63">
        <w:rPr>
          <w:rFonts w:ascii="Arial" w:hAnsi="Arial" w:cs="Arial"/>
          <w:sz w:val="20"/>
          <w:szCs w:val="20"/>
        </w:rPr>
        <w:t>La tarida del derecho  por los servicios que presta la Dirección de Obras Públicas, se pagará conforme a lo siguiente:</w:t>
      </w:r>
    </w:p>
    <w:p w14:paraId="336673E0" w14:textId="77777777" w:rsidR="00052E63" w:rsidRP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p>
    <w:p w14:paraId="7C7820D4"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LICENCIA DE CONSTRUCCION:</w:t>
      </w:r>
    </w:p>
    <w:tbl>
      <w:tblPr>
        <w:tblStyle w:val="Tablaconcuadrcula"/>
        <w:tblW w:w="0" w:type="auto"/>
        <w:tblInd w:w="1322" w:type="dxa"/>
        <w:tblBorders>
          <w:insideH w:val="single" w:sz="6" w:space="0" w:color="auto"/>
          <w:insideV w:val="single" w:sz="6" w:space="0" w:color="auto"/>
        </w:tblBorders>
        <w:tblLook w:val="04A0" w:firstRow="1" w:lastRow="0" w:firstColumn="1" w:lastColumn="0" w:noHBand="0" w:noVBand="1"/>
      </w:tblPr>
      <w:tblGrid>
        <w:gridCol w:w="3181"/>
        <w:gridCol w:w="3402"/>
      </w:tblGrid>
      <w:tr w:rsidR="00052E63" w14:paraId="25F33F60" w14:textId="77777777" w:rsidTr="007E6026">
        <w:tc>
          <w:tcPr>
            <w:tcW w:w="3181" w:type="dxa"/>
          </w:tcPr>
          <w:p w14:paraId="279057A8"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14:paraId="677F9E92" w14:textId="147CE38A"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$ 25 </w:t>
            </w:r>
            <w:r w:rsidR="00052E63">
              <w:rPr>
                <w:rFonts w:ascii="Arial" w:hAnsi="Arial" w:cs="Arial"/>
                <w:sz w:val="20"/>
                <w:szCs w:val="20"/>
              </w:rPr>
              <w:t>por metro cuadrado</w:t>
            </w:r>
          </w:p>
        </w:tc>
      </w:tr>
      <w:tr w:rsidR="00052E63" w14:paraId="69632A85" w14:textId="77777777" w:rsidTr="007E6026">
        <w:tc>
          <w:tcPr>
            <w:tcW w:w="3181" w:type="dxa"/>
          </w:tcPr>
          <w:p w14:paraId="7FD314C5"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14:paraId="5FD0D408" w14:textId="4DAE699D"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w:t>
            </w:r>
            <w:r w:rsidR="00052E63">
              <w:rPr>
                <w:rFonts w:ascii="Arial" w:hAnsi="Arial" w:cs="Arial"/>
                <w:sz w:val="20"/>
                <w:szCs w:val="20"/>
              </w:rPr>
              <w:t xml:space="preserve"> por metro cuadrado</w:t>
            </w:r>
          </w:p>
        </w:tc>
      </w:tr>
      <w:tr w:rsidR="00052E63" w14:paraId="7A2A8D14" w14:textId="77777777" w:rsidTr="007E6026">
        <w:tc>
          <w:tcPr>
            <w:tcW w:w="3181" w:type="dxa"/>
          </w:tcPr>
          <w:p w14:paraId="1C631493"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3</w:t>
            </w:r>
          </w:p>
        </w:tc>
        <w:tc>
          <w:tcPr>
            <w:tcW w:w="3402" w:type="dxa"/>
          </w:tcPr>
          <w:p w14:paraId="2019003B" w14:textId="6CCD20BA"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w:t>
            </w:r>
            <w:r w:rsidR="00052E63">
              <w:rPr>
                <w:rFonts w:ascii="Arial" w:hAnsi="Arial" w:cs="Arial"/>
                <w:sz w:val="20"/>
                <w:szCs w:val="20"/>
              </w:rPr>
              <w:t xml:space="preserve"> por metro cuadrado</w:t>
            </w:r>
          </w:p>
        </w:tc>
      </w:tr>
      <w:tr w:rsidR="00052E63" w14:paraId="3F3AEFE7" w14:textId="77777777" w:rsidTr="007E6026">
        <w:tc>
          <w:tcPr>
            <w:tcW w:w="3181" w:type="dxa"/>
          </w:tcPr>
          <w:p w14:paraId="4D733A91"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14:paraId="589AA1B8" w14:textId="2368A673"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w:t>
            </w:r>
            <w:r w:rsidR="00052E63">
              <w:rPr>
                <w:rFonts w:ascii="Arial" w:hAnsi="Arial" w:cs="Arial"/>
                <w:sz w:val="20"/>
                <w:szCs w:val="20"/>
              </w:rPr>
              <w:t>0 por metro cuadrado</w:t>
            </w:r>
          </w:p>
        </w:tc>
      </w:tr>
      <w:tr w:rsidR="00052E63" w14:paraId="79DF84D8" w14:textId="77777777" w:rsidTr="007E6026">
        <w:tc>
          <w:tcPr>
            <w:tcW w:w="3181" w:type="dxa"/>
          </w:tcPr>
          <w:p w14:paraId="53124583"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14:paraId="7F018F33" w14:textId="17DC5AD3"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$ 20</w:t>
            </w:r>
            <w:r w:rsidR="00052E63">
              <w:rPr>
                <w:rFonts w:ascii="Arial" w:hAnsi="Arial" w:cs="Arial"/>
                <w:sz w:val="20"/>
                <w:szCs w:val="20"/>
              </w:rPr>
              <w:t xml:space="preserve"> por metro cuadrado</w:t>
            </w:r>
          </w:p>
        </w:tc>
      </w:tr>
      <w:tr w:rsidR="00052E63" w14:paraId="6860A0EA" w14:textId="77777777" w:rsidTr="007E6026">
        <w:tc>
          <w:tcPr>
            <w:tcW w:w="3181" w:type="dxa"/>
          </w:tcPr>
          <w:p w14:paraId="0EF85346"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14:paraId="679F6132" w14:textId="3FA16992"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$ 25 </w:t>
            </w:r>
            <w:r w:rsidR="00052E63">
              <w:rPr>
                <w:rFonts w:ascii="Arial" w:hAnsi="Arial" w:cs="Arial"/>
                <w:sz w:val="20"/>
                <w:szCs w:val="20"/>
              </w:rPr>
              <w:t>por metro cuadrado</w:t>
            </w:r>
          </w:p>
        </w:tc>
      </w:tr>
      <w:tr w:rsidR="00052E63" w14:paraId="3CB1BCDC" w14:textId="77777777" w:rsidTr="007E6026">
        <w:tc>
          <w:tcPr>
            <w:tcW w:w="3181" w:type="dxa"/>
          </w:tcPr>
          <w:p w14:paraId="5E0A2479"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14:paraId="46260C46" w14:textId="067D8B97"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w:t>
            </w:r>
            <w:r w:rsidR="00052E63">
              <w:rPr>
                <w:rFonts w:ascii="Arial" w:hAnsi="Arial" w:cs="Arial"/>
                <w:sz w:val="20"/>
                <w:szCs w:val="20"/>
              </w:rPr>
              <w:t>0 por metro cuadrado</w:t>
            </w:r>
          </w:p>
        </w:tc>
      </w:tr>
      <w:tr w:rsidR="00052E63" w14:paraId="7DBABDE6" w14:textId="77777777" w:rsidTr="007E6026">
        <w:tc>
          <w:tcPr>
            <w:tcW w:w="3181" w:type="dxa"/>
          </w:tcPr>
          <w:p w14:paraId="09A71F30" w14:textId="77777777"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14:paraId="6B64310D" w14:textId="127E190F" w:rsidR="00052E63" w:rsidRDefault="00EC69B7"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w:t>
            </w:r>
            <w:r w:rsidR="00052E63">
              <w:rPr>
                <w:rFonts w:ascii="Arial" w:hAnsi="Arial" w:cs="Arial"/>
                <w:sz w:val="20"/>
                <w:szCs w:val="20"/>
              </w:rPr>
              <w:t xml:space="preserve"> por metro cuadrado</w:t>
            </w:r>
          </w:p>
        </w:tc>
      </w:tr>
    </w:tbl>
    <w:p w14:paraId="00141C44"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14:paraId="1E8D0BFC"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14:paraId="24118DA1" w14:textId="77777777" w:rsidR="00300BD7"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CONSTANCIA DE TERMINACION DE OBRA:</w:t>
      </w:r>
    </w:p>
    <w:tbl>
      <w:tblPr>
        <w:tblStyle w:val="Tablaconcuadrcula"/>
        <w:tblW w:w="0" w:type="auto"/>
        <w:tblInd w:w="1322" w:type="dxa"/>
        <w:tblLook w:val="04A0" w:firstRow="1" w:lastRow="0" w:firstColumn="1" w:lastColumn="0" w:noHBand="0" w:noVBand="1"/>
      </w:tblPr>
      <w:tblGrid>
        <w:gridCol w:w="3181"/>
        <w:gridCol w:w="3402"/>
      </w:tblGrid>
      <w:tr w:rsidR="00052E63" w14:paraId="32A131B1" w14:textId="77777777" w:rsidTr="007E6026">
        <w:tc>
          <w:tcPr>
            <w:tcW w:w="3181" w:type="dxa"/>
          </w:tcPr>
          <w:p w14:paraId="50731AC0"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14:paraId="6AD6199B" w14:textId="2A037807"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w:t>
            </w:r>
            <w:r w:rsidR="00052E63">
              <w:rPr>
                <w:rFonts w:ascii="Arial" w:hAnsi="Arial" w:cs="Arial"/>
                <w:sz w:val="20"/>
                <w:szCs w:val="20"/>
              </w:rPr>
              <w:t>0 por metro cuadrado</w:t>
            </w:r>
          </w:p>
        </w:tc>
      </w:tr>
      <w:tr w:rsidR="00052E63" w14:paraId="540CDA59" w14:textId="77777777" w:rsidTr="007E6026">
        <w:tc>
          <w:tcPr>
            <w:tcW w:w="3181" w:type="dxa"/>
          </w:tcPr>
          <w:p w14:paraId="6CFC19CE"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14:paraId="1E76F11E" w14:textId="7AD90C58"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$ 25</w:t>
            </w:r>
            <w:r w:rsidR="00052E63">
              <w:rPr>
                <w:rFonts w:ascii="Arial" w:hAnsi="Arial" w:cs="Arial"/>
                <w:sz w:val="20"/>
                <w:szCs w:val="20"/>
              </w:rPr>
              <w:t xml:space="preserve"> por metro cuadrado</w:t>
            </w:r>
          </w:p>
        </w:tc>
      </w:tr>
      <w:tr w:rsidR="00052E63" w14:paraId="4F60C178" w14:textId="77777777" w:rsidTr="007E6026">
        <w:tc>
          <w:tcPr>
            <w:tcW w:w="3181" w:type="dxa"/>
          </w:tcPr>
          <w:p w14:paraId="0C2168FE"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3</w:t>
            </w:r>
          </w:p>
        </w:tc>
        <w:tc>
          <w:tcPr>
            <w:tcW w:w="3402" w:type="dxa"/>
          </w:tcPr>
          <w:p w14:paraId="78C597E2" w14:textId="0CCF4100"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w:t>
            </w:r>
            <w:r w:rsidR="00052E63">
              <w:rPr>
                <w:rFonts w:ascii="Arial" w:hAnsi="Arial" w:cs="Arial"/>
                <w:sz w:val="20"/>
                <w:szCs w:val="20"/>
              </w:rPr>
              <w:t>30 por metro cuadrado</w:t>
            </w:r>
          </w:p>
        </w:tc>
      </w:tr>
      <w:tr w:rsidR="00052E63" w14:paraId="3E9DF03A" w14:textId="77777777" w:rsidTr="007E6026">
        <w:tc>
          <w:tcPr>
            <w:tcW w:w="3181" w:type="dxa"/>
          </w:tcPr>
          <w:p w14:paraId="4DEB08E9"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14:paraId="4CC1B733" w14:textId="1BAF154A"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w:t>
            </w:r>
            <w:r w:rsidR="00052E63">
              <w:rPr>
                <w:rFonts w:ascii="Arial" w:hAnsi="Arial" w:cs="Arial"/>
                <w:sz w:val="20"/>
                <w:szCs w:val="20"/>
              </w:rPr>
              <w:t xml:space="preserve"> por metro cuadrado</w:t>
            </w:r>
          </w:p>
        </w:tc>
      </w:tr>
      <w:tr w:rsidR="00052E63" w14:paraId="583051B3" w14:textId="77777777" w:rsidTr="007E6026">
        <w:tc>
          <w:tcPr>
            <w:tcW w:w="3181" w:type="dxa"/>
          </w:tcPr>
          <w:p w14:paraId="4C15AC99"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14:paraId="768B4704" w14:textId="496E063E"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$ 15</w:t>
            </w:r>
            <w:r w:rsidR="00052E63">
              <w:rPr>
                <w:rFonts w:ascii="Arial" w:hAnsi="Arial" w:cs="Arial"/>
                <w:sz w:val="20"/>
                <w:szCs w:val="20"/>
              </w:rPr>
              <w:t xml:space="preserve"> por metro cuadrado</w:t>
            </w:r>
          </w:p>
        </w:tc>
      </w:tr>
      <w:tr w:rsidR="00052E63" w14:paraId="4E5C035D" w14:textId="77777777" w:rsidTr="007E6026">
        <w:tc>
          <w:tcPr>
            <w:tcW w:w="3181" w:type="dxa"/>
          </w:tcPr>
          <w:p w14:paraId="50BB1392"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14:paraId="33EAB62F" w14:textId="5CDF1185"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$ 20</w:t>
            </w:r>
            <w:r w:rsidR="00052E63">
              <w:rPr>
                <w:rFonts w:ascii="Arial" w:hAnsi="Arial" w:cs="Arial"/>
                <w:sz w:val="20"/>
                <w:szCs w:val="20"/>
              </w:rPr>
              <w:t xml:space="preserve"> por metro cuadrado</w:t>
            </w:r>
          </w:p>
        </w:tc>
      </w:tr>
      <w:tr w:rsidR="00052E63" w14:paraId="32E7FB63" w14:textId="77777777" w:rsidTr="007E6026">
        <w:tc>
          <w:tcPr>
            <w:tcW w:w="3181" w:type="dxa"/>
          </w:tcPr>
          <w:p w14:paraId="3AF9DBE8"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14:paraId="1E7613F2" w14:textId="23D0CCE4"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$ 25</w:t>
            </w:r>
            <w:r w:rsidR="00052E63">
              <w:rPr>
                <w:rFonts w:ascii="Arial" w:hAnsi="Arial" w:cs="Arial"/>
                <w:sz w:val="20"/>
                <w:szCs w:val="20"/>
              </w:rPr>
              <w:t xml:space="preserve"> por metro cuadrado</w:t>
            </w:r>
          </w:p>
        </w:tc>
      </w:tr>
      <w:tr w:rsidR="00052E63" w14:paraId="733BF205" w14:textId="77777777" w:rsidTr="007E6026">
        <w:tc>
          <w:tcPr>
            <w:tcW w:w="3181" w:type="dxa"/>
          </w:tcPr>
          <w:p w14:paraId="08A3E1F4"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14:paraId="12201114" w14:textId="5E9E1C3D"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w:t>
            </w:r>
            <w:r w:rsidR="00052E63">
              <w:rPr>
                <w:rFonts w:ascii="Arial" w:hAnsi="Arial" w:cs="Arial"/>
                <w:sz w:val="20"/>
                <w:szCs w:val="20"/>
              </w:rPr>
              <w:t xml:space="preserve"> por metro cuadrado</w:t>
            </w:r>
          </w:p>
        </w:tc>
      </w:tr>
    </w:tbl>
    <w:p w14:paraId="5DC0AE23"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14:paraId="43E56C86" w14:textId="77777777" w:rsidR="00E1480A" w:rsidRDefault="00E1480A" w:rsidP="005F525A">
      <w:pPr>
        <w:widowControl w:val="0"/>
        <w:autoSpaceDE w:val="0"/>
        <w:autoSpaceDN w:val="0"/>
        <w:adjustRightInd w:val="0"/>
        <w:spacing w:after="0" w:line="360" w:lineRule="auto"/>
        <w:ind w:left="1322" w:right="79"/>
        <w:jc w:val="both"/>
        <w:rPr>
          <w:rFonts w:ascii="Arial" w:hAnsi="Arial" w:cs="Arial"/>
          <w:b/>
          <w:sz w:val="20"/>
          <w:szCs w:val="20"/>
        </w:rPr>
      </w:pPr>
    </w:p>
    <w:p w14:paraId="53813B87"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CONSTANCIA DE UNION Y DIVISION DE INMUEBLES:</w:t>
      </w:r>
    </w:p>
    <w:tbl>
      <w:tblPr>
        <w:tblStyle w:val="Tablaconcuadrcula"/>
        <w:tblW w:w="0" w:type="auto"/>
        <w:tblInd w:w="1322" w:type="dxa"/>
        <w:tblLook w:val="04A0" w:firstRow="1" w:lastRow="0" w:firstColumn="1" w:lastColumn="0" w:noHBand="0" w:noVBand="1"/>
      </w:tblPr>
      <w:tblGrid>
        <w:gridCol w:w="3181"/>
        <w:gridCol w:w="3402"/>
      </w:tblGrid>
      <w:tr w:rsidR="00052E63" w14:paraId="1535163B" w14:textId="77777777" w:rsidTr="007E6026">
        <w:tc>
          <w:tcPr>
            <w:tcW w:w="3181" w:type="dxa"/>
          </w:tcPr>
          <w:p w14:paraId="1FD584A2"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14:paraId="5D4E057B" w14:textId="149DE673"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15 </w:t>
            </w:r>
            <w:r w:rsidR="00052E63">
              <w:rPr>
                <w:rFonts w:ascii="Arial" w:hAnsi="Arial" w:cs="Arial"/>
                <w:sz w:val="20"/>
                <w:szCs w:val="20"/>
              </w:rPr>
              <w:t>por metro cuadrado</w:t>
            </w:r>
          </w:p>
        </w:tc>
      </w:tr>
      <w:tr w:rsidR="00052E63" w14:paraId="7C7BA24B" w14:textId="77777777" w:rsidTr="007E6026">
        <w:tc>
          <w:tcPr>
            <w:tcW w:w="3181" w:type="dxa"/>
          </w:tcPr>
          <w:p w14:paraId="30A2810B"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14:paraId="653D51E5" w14:textId="3B259B26"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$ 25 </w:t>
            </w:r>
            <w:r w:rsidR="00052E63">
              <w:rPr>
                <w:rFonts w:ascii="Arial" w:hAnsi="Arial" w:cs="Arial"/>
                <w:sz w:val="20"/>
                <w:szCs w:val="20"/>
              </w:rPr>
              <w:t>por metro cuadrado</w:t>
            </w:r>
          </w:p>
        </w:tc>
      </w:tr>
      <w:tr w:rsidR="00052E63" w14:paraId="45CF3F68" w14:textId="77777777" w:rsidTr="007E6026">
        <w:tc>
          <w:tcPr>
            <w:tcW w:w="3181" w:type="dxa"/>
          </w:tcPr>
          <w:p w14:paraId="2E0E0ADD"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3</w:t>
            </w:r>
          </w:p>
        </w:tc>
        <w:tc>
          <w:tcPr>
            <w:tcW w:w="3402" w:type="dxa"/>
          </w:tcPr>
          <w:p w14:paraId="6BC37E40" w14:textId="31C1582B"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$ 20 </w:t>
            </w:r>
            <w:r w:rsidR="00052E63">
              <w:rPr>
                <w:rFonts w:ascii="Arial" w:hAnsi="Arial" w:cs="Arial"/>
                <w:sz w:val="20"/>
                <w:szCs w:val="20"/>
              </w:rPr>
              <w:t>por metro cuadrado</w:t>
            </w:r>
          </w:p>
        </w:tc>
      </w:tr>
      <w:tr w:rsidR="00052E63" w14:paraId="5CDBE156" w14:textId="77777777" w:rsidTr="007E6026">
        <w:tc>
          <w:tcPr>
            <w:tcW w:w="3181" w:type="dxa"/>
          </w:tcPr>
          <w:p w14:paraId="3AC050D3"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14:paraId="7EE97289" w14:textId="0D4CE11E" w:rsidR="00052E63" w:rsidRDefault="00EC69B7"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$ 25 </w:t>
            </w:r>
            <w:r w:rsidR="00052E63">
              <w:rPr>
                <w:rFonts w:ascii="Arial" w:hAnsi="Arial" w:cs="Arial"/>
                <w:sz w:val="20"/>
                <w:szCs w:val="20"/>
              </w:rPr>
              <w:t>por metro cuadrado</w:t>
            </w:r>
          </w:p>
        </w:tc>
      </w:tr>
      <w:tr w:rsidR="00052E63" w14:paraId="29D75A57" w14:textId="77777777" w:rsidTr="007E6026">
        <w:tc>
          <w:tcPr>
            <w:tcW w:w="3181" w:type="dxa"/>
          </w:tcPr>
          <w:p w14:paraId="7A608BE9"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14:paraId="64E46A85" w14:textId="58D3B906"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w:t>
            </w:r>
            <w:r w:rsidR="00052E63">
              <w:rPr>
                <w:rFonts w:ascii="Arial" w:hAnsi="Arial" w:cs="Arial"/>
                <w:sz w:val="20"/>
                <w:szCs w:val="20"/>
              </w:rPr>
              <w:t xml:space="preserve"> por metro cuadrado</w:t>
            </w:r>
          </w:p>
        </w:tc>
      </w:tr>
      <w:tr w:rsidR="00052E63" w14:paraId="20AC9A2E" w14:textId="77777777" w:rsidTr="007E6026">
        <w:tc>
          <w:tcPr>
            <w:tcW w:w="3181" w:type="dxa"/>
          </w:tcPr>
          <w:p w14:paraId="45B19645"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14:paraId="48DEA6AA" w14:textId="0A80BE15"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w:t>
            </w:r>
            <w:r w:rsidR="00EC69B7">
              <w:rPr>
                <w:rFonts w:ascii="Arial" w:hAnsi="Arial" w:cs="Arial"/>
                <w:sz w:val="20"/>
                <w:szCs w:val="20"/>
              </w:rPr>
              <w:t xml:space="preserve">5 </w:t>
            </w:r>
            <w:r w:rsidR="00052E63">
              <w:rPr>
                <w:rFonts w:ascii="Arial" w:hAnsi="Arial" w:cs="Arial"/>
                <w:sz w:val="20"/>
                <w:szCs w:val="20"/>
              </w:rPr>
              <w:t xml:space="preserve"> por metro cuadrado</w:t>
            </w:r>
          </w:p>
        </w:tc>
      </w:tr>
      <w:tr w:rsidR="00052E63" w14:paraId="6E63E783" w14:textId="77777777" w:rsidTr="007E6026">
        <w:tc>
          <w:tcPr>
            <w:tcW w:w="3181" w:type="dxa"/>
          </w:tcPr>
          <w:p w14:paraId="18A3A90F"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14:paraId="59996FD3" w14:textId="3C91B286"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w:t>
            </w:r>
            <w:r w:rsidR="00EC69B7">
              <w:rPr>
                <w:rFonts w:ascii="Arial" w:hAnsi="Arial" w:cs="Arial"/>
                <w:sz w:val="20"/>
                <w:szCs w:val="20"/>
              </w:rPr>
              <w:t xml:space="preserve">0 </w:t>
            </w:r>
            <w:r w:rsidR="00052E63">
              <w:rPr>
                <w:rFonts w:ascii="Arial" w:hAnsi="Arial" w:cs="Arial"/>
                <w:sz w:val="20"/>
                <w:szCs w:val="20"/>
              </w:rPr>
              <w:t>por metro cuadrado</w:t>
            </w:r>
          </w:p>
        </w:tc>
      </w:tr>
      <w:tr w:rsidR="00052E63" w14:paraId="6771D0E5" w14:textId="77777777" w:rsidTr="007E6026">
        <w:tc>
          <w:tcPr>
            <w:tcW w:w="3181" w:type="dxa"/>
          </w:tcPr>
          <w:p w14:paraId="09B58215"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14:paraId="134C0BEA" w14:textId="26BC1195"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w:t>
            </w:r>
            <w:r w:rsidR="00EC69B7">
              <w:rPr>
                <w:rFonts w:ascii="Arial" w:hAnsi="Arial" w:cs="Arial"/>
                <w:sz w:val="20"/>
                <w:szCs w:val="20"/>
              </w:rPr>
              <w:t>5</w:t>
            </w:r>
            <w:r w:rsidR="00052E63">
              <w:rPr>
                <w:rFonts w:ascii="Arial" w:hAnsi="Arial" w:cs="Arial"/>
                <w:sz w:val="20"/>
                <w:szCs w:val="20"/>
              </w:rPr>
              <w:t xml:space="preserve"> por metro cuadrado</w:t>
            </w:r>
          </w:p>
        </w:tc>
      </w:tr>
    </w:tbl>
    <w:p w14:paraId="1467C693"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14:paraId="6C399FA9"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r>
        <w:rPr>
          <w:rFonts w:ascii="Arial" w:hAnsi="Arial" w:cs="Arial"/>
          <w:sz w:val="20"/>
          <w:szCs w:val="20"/>
        </w:rPr>
        <w:t xml:space="preserve">Las características que identifican a las construcciones por su Tipo y Clase se determinaran de conformidad </w:t>
      </w:r>
      <w:r>
        <w:rPr>
          <w:rFonts w:ascii="Arial" w:hAnsi="Arial" w:cs="Arial"/>
          <w:sz w:val="20"/>
          <w:szCs w:val="20"/>
        </w:rPr>
        <w:lastRenderedPageBreak/>
        <w:t>con lo establecido en el artículo 69 de la Ley de Hacienda para el Municipio de Homún, Yucatán.</w:t>
      </w:r>
    </w:p>
    <w:p w14:paraId="79AF0150"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5535"/>
        <w:gridCol w:w="3933"/>
      </w:tblGrid>
      <w:tr w:rsidR="00052E63" w14:paraId="11FB84C4" w14:textId="77777777" w:rsidTr="000B473B">
        <w:tc>
          <w:tcPr>
            <w:tcW w:w="5590" w:type="dxa"/>
          </w:tcPr>
          <w:p w14:paraId="49D2620F"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Licencias para realizar </w:t>
            </w:r>
            <w:r w:rsidR="000B473B">
              <w:rPr>
                <w:rFonts w:ascii="Arial" w:hAnsi="Arial" w:cs="Arial"/>
                <w:sz w:val="20"/>
                <w:szCs w:val="20"/>
              </w:rPr>
              <w:t>Demolición</w:t>
            </w:r>
          </w:p>
        </w:tc>
        <w:tc>
          <w:tcPr>
            <w:tcW w:w="3969" w:type="dxa"/>
          </w:tcPr>
          <w:p w14:paraId="2708A700" w14:textId="0DE7FA85"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20 </w:t>
            </w:r>
            <w:r w:rsidR="00052E63">
              <w:rPr>
                <w:rFonts w:ascii="Arial" w:hAnsi="Arial" w:cs="Arial"/>
                <w:sz w:val="20"/>
                <w:szCs w:val="20"/>
              </w:rPr>
              <w:t>por metro cuadrado</w:t>
            </w:r>
          </w:p>
        </w:tc>
      </w:tr>
      <w:tr w:rsidR="00052E63" w14:paraId="3DC77B99" w14:textId="77777777" w:rsidTr="000B473B">
        <w:tc>
          <w:tcPr>
            <w:tcW w:w="5590" w:type="dxa"/>
          </w:tcPr>
          <w:p w14:paraId="79211DE7"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alineamiento</w:t>
            </w:r>
          </w:p>
        </w:tc>
        <w:tc>
          <w:tcPr>
            <w:tcW w:w="3969" w:type="dxa"/>
          </w:tcPr>
          <w:p w14:paraId="06852ACC" w14:textId="3D55A85D"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$15</w:t>
            </w:r>
            <w:r w:rsidR="000B473B">
              <w:rPr>
                <w:rFonts w:ascii="Arial" w:hAnsi="Arial" w:cs="Arial"/>
                <w:sz w:val="20"/>
                <w:szCs w:val="20"/>
              </w:rPr>
              <w:t>.00 por metro lineal de frente o frentes del predio que den a la vía pública</w:t>
            </w:r>
          </w:p>
        </w:tc>
      </w:tr>
      <w:tr w:rsidR="00052E63" w14:paraId="25EFF117" w14:textId="77777777" w:rsidTr="000B473B">
        <w:tc>
          <w:tcPr>
            <w:tcW w:w="5590" w:type="dxa"/>
          </w:tcPr>
          <w:p w14:paraId="28DD6BDC"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Sellado de planos</w:t>
            </w:r>
          </w:p>
        </w:tc>
        <w:tc>
          <w:tcPr>
            <w:tcW w:w="3969" w:type="dxa"/>
          </w:tcPr>
          <w:p w14:paraId="517F9124" w14:textId="6F854247" w:rsidR="00052E63" w:rsidRDefault="009125CD" w:rsidP="000B473B">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$ 70</w:t>
            </w:r>
            <w:r w:rsidR="000B473B">
              <w:rPr>
                <w:rFonts w:ascii="Arial" w:hAnsi="Arial" w:cs="Arial"/>
                <w:sz w:val="20"/>
                <w:szCs w:val="20"/>
              </w:rPr>
              <w:t>.00</w:t>
            </w:r>
            <w:r w:rsidR="00052E63">
              <w:rPr>
                <w:rFonts w:ascii="Arial" w:hAnsi="Arial" w:cs="Arial"/>
                <w:sz w:val="20"/>
                <w:szCs w:val="20"/>
              </w:rPr>
              <w:t xml:space="preserve"> por </w:t>
            </w:r>
            <w:r w:rsidR="000B473B">
              <w:rPr>
                <w:rFonts w:ascii="Arial" w:hAnsi="Arial" w:cs="Arial"/>
                <w:sz w:val="20"/>
                <w:szCs w:val="20"/>
              </w:rPr>
              <w:t>el servicio</w:t>
            </w:r>
          </w:p>
        </w:tc>
      </w:tr>
      <w:tr w:rsidR="00052E63" w14:paraId="5E6F0D2E" w14:textId="77777777" w:rsidTr="000B473B">
        <w:tc>
          <w:tcPr>
            <w:tcW w:w="5590" w:type="dxa"/>
          </w:tcPr>
          <w:p w14:paraId="0100BF20"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 para hacer cortes en banquetas, pavimento (zanjas) y guarniciones</w:t>
            </w:r>
          </w:p>
        </w:tc>
        <w:tc>
          <w:tcPr>
            <w:tcW w:w="3969" w:type="dxa"/>
          </w:tcPr>
          <w:p w14:paraId="14B0D1D8" w14:textId="0B076EB2"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$ 50 </w:t>
            </w:r>
            <w:r w:rsidR="000B473B">
              <w:rPr>
                <w:rFonts w:ascii="Arial" w:hAnsi="Arial" w:cs="Arial"/>
                <w:sz w:val="20"/>
                <w:szCs w:val="20"/>
              </w:rPr>
              <w:t>por metro lineal</w:t>
            </w:r>
          </w:p>
        </w:tc>
      </w:tr>
      <w:tr w:rsidR="00052E63" w14:paraId="70D5DB22" w14:textId="77777777" w:rsidTr="000B473B">
        <w:tc>
          <w:tcPr>
            <w:tcW w:w="5590" w:type="dxa"/>
          </w:tcPr>
          <w:p w14:paraId="65598E83" w14:textId="77777777"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régimen de Condominio</w:t>
            </w:r>
          </w:p>
        </w:tc>
        <w:tc>
          <w:tcPr>
            <w:tcW w:w="3969" w:type="dxa"/>
          </w:tcPr>
          <w:p w14:paraId="37BD3638" w14:textId="77777777" w:rsidR="00052E63" w:rsidRDefault="000B473B" w:rsidP="000B473B">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38.5</w:t>
            </w:r>
            <w:r w:rsidR="00052E63">
              <w:rPr>
                <w:rFonts w:ascii="Arial" w:hAnsi="Arial" w:cs="Arial"/>
                <w:sz w:val="20"/>
                <w:szCs w:val="20"/>
              </w:rPr>
              <w:t xml:space="preserve">0 por </w:t>
            </w:r>
            <w:r>
              <w:rPr>
                <w:rFonts w:ascii="Arial" w:hAnsi="Arial" w:cs="Arial"/>
                <w:sz w:val="20"/>
                <w:szCs w:val="20"/>
              </w:rPr>
              <w:t>predio, departamento o local</w:t>
            </w:r>
          </w:p>
        </w:tc>
      </w:tr>
      <w:tr w:rsidR="00052E63" w14:paraId="1EEFDDAF" w14:textId="77777777" w:rsidTr="000B473B">
        <w:tc>
          <w:tcPr>
            <w:tcW w:w="5590" w:type="dxa"/>
          </w:tcPr>
          <w:p w14:paraId="57448A8E" w14:textId="77777777"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para obras de Urbanización</w:t>
            </w:r>
          </w:p>
        </w:tc>
        <w:tc>
          <w:tcPr>
            <w:tcW w:w="3969" w:type="dxa"/>
          </w:tcPr>
          <w:p w14:paraId="7B84564E" w14:textId="56755D41"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w:t>
            </w:r>
            <w:r w:rsidR="00052E63">
              <w:rPr>
                <w:rFonts w:ascii="Arial" w:hAnsi="Arial" w:cs="Arial"/>
                <w:sz w:val="20"/>
                <w:szCs w:val="20"/>
              </w:rPr>
              <w:t xml:space="preserve"> por metro cuadrado</w:t>
            </w:r>
            <w:r w:rsidR="000B473B">
              <w:rPr>
                <w:rFonts w:ascii="Arial" w:hAnsi="Arial" w:cs="Arial"/>
                <w:sz w:val="20"/>
                <w:szCs w:val="20"/>
              </w:rPr>
              <w:t xml:space="preserve"> de vía pública</w:t>
            </w:r>
          </w:p>
        </w:tc>
      </w:tr>
      <w:tr w:rsidR="00052E63" w14:paraId="6D710A9A" w14:textId="77777777" w:rsidTr="000B473B">
        <w:tc>
          <w:tcPr>
            <w:tcW w:w="5590" w:type="dxa"/>
          </w:tcPr>
          <w:p w14:paraId="7318330D" w14:textId="77777777"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uso de suelo</w:t>
            </w:r>
          </w:p>
        </w:tc>
        <w:tc>
          <w:tcPr>
            <w:tcW w:w="3969" w:type="dxa"/>
          </w:tcPr>
          <w:p w14:paraId="026B6792" w14:textId="71D1A442"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$ 20 </w:t>
            </w:r>
            <w:r w:rsidR="00052E63">
              <w:rPr>
                <w:rFonts w:ascii="Arial" w:hAnsi="Arial" w:cs="Arial"/>
                <w:sz w:val="20"/>
                <w:szCs w:val="20"/>
              </w:rPr>
              <w:t>por metro cuadrado</w:t>
            </w:r>
          </w:p>
        </w:tc>
      </w:tr>
      <w:tr w:rsidR="00052E63" w14:paraId="76610F5A" w14:textId="77777777" w:rsidTr="000B473B">
        <w:tc>
          <w:tcPr>
            <w:tcW w:w="5590" w:type="dxa"/>
          </w:tcPr>
          <w:p w14:paraId="24B0A97D" w14:textId="77777777"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Licencias para efectuar excavaciones</w:t>
            </w:r>
          </w:p>
        </w:tc>
        <w:tc>
          <w:tcPr>
            <w:tcW w:w="3969" w:type="dxa"/>
          </w:tcPr>
          <w:p w14:paraId="2862EE6A" w14:textId="057678CF" w:rsidR="00052E63"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$ 15 </w:t>
            </w:r>
            <w:r w:rsidR="000B473B">
              <w:rPr>
                <w:rFonts w:ascii="Arial" w:hAnsi="Arial" w:cs="Arial"/>
                <w:sz w:val="20"/>
                <w:szCs w:val="20"/>
              </w:rPr>
              <w:t>por metro cubico</w:t>
            </w:r>
          </w:p>
        </w:tc>
      </w:tr>
      <w:tr w:rsidR="000B473B" w14:paraId="3C905085" w14:textId="77777777" w:rsidTr="000B473B">
        <w:tc>
          <w:tcPr>
            <w:tcW w:w="5590" w:type="dxa"/>
          </w:tcPr>
          <w:p w14:paraId="0496EE67" w14:textId="77777777"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Licencias para construir bardas o colocar pisos</w:t>
            </w:r>
          </w:p>
        </w:tc>
        <w:tc>
          <w:tcPr>
            <w:tcW w:w="3969" w:type="dxa"/>
          </w:tcPr>
          <w:p w14:paraId="2D449EE4" w14:textId="5D22B0F9" w:rsidR="000B473B"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$15</w:t>
            </w:r>
            <w:r w:rsidR="000B473B">
              <w:rPr>
                <w:rFonts w:ascii="Arial" w:hAnsi="Arial" w:cs="Arial"/>
                <w:sz w:val="20"/>
                <w:szCs w:val="20"/>
              </w:rPr>
              <w:t xml:space="preserve"> por metro cuadrado</w:t>
            </w:r>
          </w:p>
        </w:tc>
      </w:tr>
      <w:tr w:rsidR="000B473B" w14:paraId="483C922D" w14:textId="77777777" w:rsidTr="000B473B">
        <w:tc>
          <w:tcPr>
            <w:tcW w:w="5590" w:type="dxa"/>
          </w:tcPr>
          <w:p w14:paraId="076DC0EE" w14:textId="77777777"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Permiso de Construcción de Fraccionamientos</w:t>
            </w:r>
          </w:p>
        </w:tc>
        <w:tc>
          <w:tcPr>
            <w:tcW w:w="3969" w:type="dxa"/>
          </w:tcPr>
          <w:p w14:paraId="188F304C" w14:textId="16918F74" w:rsidR="000B473B"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$ 30 </w:t>
            </w:r>
            <w:r w:rsidR="000B473B">
              <w:rPr>
                <w:rFonts w:ascii="Arial" w:hAnsi="Arial" w:cs="Arial"/>
                <w:sz w:val="20"/>
                <w:szCs w:val="20"/>
              </w:rPr>
              <w:t>por metro cuadrado</w:t>
            </w:r>
          </w:p>
        </w:tc>
      </w:tr>
      <w:tr w:rsidR="000B473B" w14:paraId="50256D0A" w14:textId="77777777" w:rsidTr="000B473B">
        <w:tc>
          <w:tcPr>
            <w:tcW w:w="5590" w:type="dxa"/>
          </w:tcPr>
          <w:p w14:paraId="56C09586" w14:textId="77777777"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Permiso de cierre de calle por obra en construcción</w:t>
            </w:r>
          </w:p>
        </w:tc>
        <w:tc>
          <w:tcPr>
            <w:tcW w:w="3969" w:type="dxa"/>
          </w:tcPr>
          <w:p w14:paraId="353512F7" w14:textId="77777777"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$ 110.00 por día</w:t>
            </w:r>
          </w:p>
        </w:tc>
      </w:tr>
      <w:tr w:rsidR="000B473B" w14:paraId="45EB3041" w14:textId="77777777" w:rsidTr="000B473B">
        <w:tc>
          <w:tcPr>
            <w:tcW w:w="5590" w:type="dxa"/>
          </w:tcPr>
          <w:p w14:paraId="46D4F445" w14:textId="77777777"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 de inspección de uso de suelo</w:t>
            </w:r>
          </w:p>
        </w:tc>
        <w:tc>
          <w:tcPr>
            <w:tcW w:w="3969" w:type="dxa"/>
          </w:tcPr>
          <w:p w14:paraId="72ABDA86" w14:textId="12EE76E1" w:rsidR="000B473B" w:rsidRDefault="009125CD"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w:t>
            </w:r>
            <w:r w:rsidR="000B473B">
              <w:rPr>
                <w:rFonts w:ascii="Arial" w:hAnsi="Arial" w:cs="Arial"/>
                <w:sz w:val="20"/>
                <w:szCs w:val="20"/>
              </w:rPr>
              <w:t>00</w:t>
            </w:r>
          </w:p>
        </w:tc>
      </w:tr>
    </w:tbl>
    <w:p w14:paraId="6AA704E7" w14:textId="77777777"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14:paraId="24740336" w14:textId="77777777" w:rsidR="005F525A" w:rsidRPr="004E6DD9" w:rsidRDefault="005F525A" w:rsidP="005F525A">
      <w:pPr>
        <w:widowControl w:val="0"/>
        <w:autoSpaceDE w:val="0"/>
        <w:autoSpaceDN w:val="0"/>
        <w:adjustRightInd w:val="0"/>
        <w:spacing w:after="0" w:line="360" w:lineRule="auto"/>
        <w:ind w:left="1322" w:right="79"/>
        <w:jc w:val="both"/>
        <w:rPr>
          <w:rFonts w:ascii="Arial" w:hAnsi="Arial" w:cs="Arial"/>
          <w:sz w:val="20"/>
          <w:szCs w:val="20"/>
        </w:rPr>
      </w:pPr>
    </w:p>
    <w:p w14:paraId="11ABFAAC" w14:textId="77777777"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 xml:space="preserve">CAPÍTULO </w:t>
      </w:r>
      <w:r w:rsidR="008C1EC2" w:rsidRPr="004E6DD9">
        <w:rPr>
          <w:rFonts w:ascii="Arial" w:hAnsi="Arial" w:cs="Arial"/>
          <w:b/>
          <w:bCs/>
          <w:sz w:val="20"/>
          <w:szCs w:val="20"/>
        </w:rPr>
        <w:t>I</w:t>
      </w:r>
      <w:r w:rsidRPr="004E6DD9">
        <w:rPr>
          <w:rFonts w:ascii="Arial" w:hAnsi="Arial" w:cs="Arial"/>
          <w:b/>
          <w:bCs/>
          <w:sz w:val="20"/>
          <w:szCs w:val="20"/>
        </w:rPr>
        <w:t>I</w:t>
      </w:r>
      <w:r w:rsidR="000B473B">
        <w:rPr>
          <w:rFonts w:ascii="Arial" w:hAnsi="Arial" w:cs="Arial"/>
          <w:b/>
          <w:bCs/>
          <w:sz w:val="20"/>
          <w:szCs w:val="20"/>
        </w:rPr>
        <w:t>I</w:t>
      </w:r>
    </w:p>
    <w:p w14:paraId="0DBC59FA" w14:textId="77777777" w:rsidR="00684255" w:rsidRPr="004E6DD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4E6DD9">
        <w:rPr>
          <w:rFonts w:ascii="Arial" w:hAnsi="Arial" w:cs="Arial"/>
          <w:b/>
          <w:bCs/>
          <w:sz w:val="20"/>
          <w:szCs w:val="20"/>
        </w:rPr>
        <w:t>Derechos por Servicios de Vigilancia</w:t>
      </w:r>
    </w:p>
    <w:p w14:paraId="0DD475DC"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2ABA2894" w14:textId="77777777" w:rsidR="00684255"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0B473B">
        <w:rPr>
          <w:rFonts w:ascii="Arial" w:hAnsi="Arial" w:cs="Arial"/>
          <w:b/>
          <w:bCs/>
          <w:sz w:val="20"/>
          <w:szCs w:val="20"/>
        </w:rPr>
        <w:t>26</w:t>
      </w:r>
      <w:r w:rsidRPr="004E6DD9">
        <w:rPr>
          <w:rFonts w:ascii="Arial" w:hAnsi="Arial" w:cs="Arial"/>
          <w:b/>
          <w:bCs/>
          <w:sz w:val="20"/>
          <w:szCs w:val="20"/>
        </w:rPr>
        <w:t xml:space="preserve">.- </w:t>
      </w:r>
      <w:r w:rsidRPr="004E6DD9">
        <w:rPr>
          <w:rFonts w:ascii="Arial" w:hAnsi="Arial" w:cs="Arial"/>
          <w:sz w:val="20"/>
          <w:szCs w:val="20"/>
        </w:rPr>
        <w:t>Por servicios de vigilancia que preste el Ayuntamiento se pagará por ca</w:t>
      </w:r>
      <w:r w:rsidR="0089484A" w:rsidRPr="004E6DD9">
        <w:rPr>
          <w:rFonts w:ascii="Arial" w:hAnsi="Arial" w:cs="Arial"/>
          <w:sz w:val="20"/>
          <w:szCs w:val="20"/>
        </w:rPr>
        <w:t>da elemento de vigilancia</w:t>
      </w:r>
      <w:r w:rsidRPr="004E6DD9">
        <w:rPr>
          <w:rFonts w:ascii="Arial" w:hAnsi="Arial" w:cs="Arial"/>
          <w:sz w:val="20"/>
          <w:szCs w:val="20"/>
        </w:rPr>
        <w:t xml:space="preserve"> asignado, una cuota de acuerdo a la siguiente tarifa:</w:t>
      </w:r>
    </w:p>
    <w:p w14:paraId="42B37D53" w14:textId="77777777" w:rsidR="000B473B" w:rsidRPr="004E6DD9" w:rsidRDefault="000B473B" w:rsidP="00D22910">
      <w:pPr>
        <w:widowControl w:val="0"/>
        <w:autoSpaceDE w:val="0"/>
        <w:autoSpaceDN w:val="0"/>
        <w:adjustRightInd w:val="0"/>
        <w:spacing w:after="0" w:line="360" w:lineRule="auto"/>
        <w:ind w:left="1322" w:right="85"/>
        <w:rPr>
          <w:rFonts w:ascii="Arial" w:hAnsi="Arial" w:cs="Arial"/>
          <w:sz w:val="20"/>
          <w:szCs w:val="20"/>
        </w:rPr>
      </w:pPr>
    </w:p>
    <w:p w14:paraId="7ADB9E88" w14:textId="77777777" w:rsidR="00684255"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w:t>
      </w:r>
      <w:r w:rsidR="000B473B">
        <w:rPr>
          <w:rFonts w:ascii="Arial" w:hAnsi="Arial" w:cs="Arial"/>
          <w:b/>
          <w:bCs/>
          <w:sz w:val="20"/>
          <w:szCs w:val="20"/>
        </w:rPr>
        <w:t>.-</w:t>
      </w:r>
      <w:r w:rsidR="000B473B" w:rsidRPr="000B473B">
        <w:rPr>
          <w:rFonts w:ascii="Arial" w:hAnsi="Arial" w:cs="Arial"/>
          <w:bCs/>
          <w:sz w:val="20"/>
          <w:szCs w:val="20"/>
        </w:rPr>
        <w:t xml:space="preserve"> $250.00 por evento de </w:t>
      </w:r>
      <w:r w:rsidR="000B473B">
        <w:rPr>
          <w:rFonts w:ascii="Arial" w:hAnsi="Arial" w:cs="Arial"/>
          <w:bCs/>
          <w:sz w:val="20"/>
          <w:szCs w:val="20"/>
        </w:rPr>
        <w:t>5</w:t>
      </w:r>
      <w:r w:rsidR="000B473B" w:rsidRPr="000B473B">
        <w:rPr>
          <w:rFonts w:ascii="Arial" w:hAnsi="Arial" w:cs="Arial"/>
          <w:bCs/>
          <w:sz w:val="20"/>
          <w:szCs w:val="20"/>
        </w:rPr>
        <w:t xml:space="preserve"> horas</w:t>
      </w:r>
    </w:p>
    <w:p w14:paraId="565DCF40" w14:textId="77777777" w:rsidR="00684255" w:rsidRPr="004E6DD9" w:rsidRDefault="00684255"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 </w:t>
      </w:r>
      <w:r w:rsidR="000B473B">
        <w:rPr>
          <w:rFonts w:ascii="Arial" w:hAnsi="Arial" w:cs="Arial"/>
          <w:sz w:val="20"/>
          <w:szCs w:val="20"/>
        </w:rPr>
        <w:t xml:space="preserve"> Por hora $100.00</w:t>
      </w:r>
    </w:p>
    <w:p w14:paraId="67E4B03A" w14:textId="77777777" w:rsidR="00744B9E" w:rsidRDefault="00744B9E" w:rsidP="00D22910">
      <w:pPr>
        <w:widowControl w:val="0"/>
        <w:autoSpaceDE w:val="0"/>
        <w:autoSpaceDN w:val="0"/>
        <w:adjustRightInd w:val="0"/>
        <w:spacing w:after="0" w:line="360" w:lineRule="auto"/>
        <w:rPr>
          <w:rFonts w:ascii="Arial" w:hAnsi="Arial" w:cs="Arial"/>
          <w:sz w:val="20"/>
          <w:szCs w:val="20"/>
        </w:rPr>
      </w:pPr>
    </w:p>
    <w:p w14:paraId="4B498313" w14:textId="77777777" w:rsidR="000B473B" w:rsidRDefault="000B473B" w:rsidP="00D22910">
      <w:pPr>
        <w:widowControl w:val="0"/>
        <w:autoSpaceDE w:val="0"/>
        <w:autoSpaceDN w:val="0"/>
        <w:adjustRightInd w:val="0"/>
        <w:spacing w:after="0" w:line="360" w:lineRule="auto"/>
        <w:rPr>
          <w:rFonts w:ascii="Arial" w:hAnsi="Arial" w:cs="Arial"/>
          <w:sz w:val="20"/>
          <w:szCs w:val="20"/>
        </w:rPr>
      </w:pPr>
    </w:p>
    <w:p w14:paraId="5E366038" w14:textId="77777777" w:rsidR="000B473B" w:rsidRPr="004E6DD9" w:rsidRDefault="000B473B" w:rsidP="000B473B">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I</w:t>
      </w:r>
      <w:r w:rsidRPr="004E6DD9">
        <w:rPr>
          <w:rFonts w:ascii="Arial" w:hAnsi="Arial" w:cs="Arial"/>
          <w:b/>
          <w:bCs/>
          <w:sz w:val="20"/>
          <w:szCs w:val="20"/>
        </w:rPr>
        <w:t>V</w:t>
      </w:r>
    </w:p>
    <w:p w14:paraId="671628E5" w14:textId="77777777" w:rsidR="000B473B" w:rsidRPr="004E6DD9" w:rsidRDefault="000B473B" w:rsidP="000B473B">
      <w:pPr>
        <w:widowControl w:val="0"/>
        <w:autoSpaceDE w:val="0"/>
        <w:autoSpaceDN w:val="0"/>
        <w:adjustRightInd w:val="0"/>
        <w:spacing w:after="0" w:line="360" w:lineRule="auto"/>
        <w:ind w:left="3889" w:right="2689"/>
        <w:jc w:val="center"/>
        <w:rPr>
          <w:rFonts w:ascii="Arial" w:hAnsi="Arial" w:cs="Arial"/>
          <w:sz w:val="20"/>
          <w:szCs w:val="20"/>
        </w:rPr>
      </w:pPr>
      <w:r w:rsidRPr="004E6DD9">
        <w:rPr>
          <w:rFonts w:ascii="Arial" w:hAnsi="Arial" w:cs="Arial"/>
          <w:b/>
          <w:bCs/>
          <w:sz w:val="20"/>
          <w:szCs w:val="20"/>
        </w:rPr>
        <w:t>Derechos por Certificados y Constancias</w:t>
      </w:r>
    </w:p>
    <w:p w14:paraId="582BD040" w14:textId="77777777" w:rsidR="000B473B" w:rsidRPr="004E6DD9" w:rsidRDefault="000B473B" w:rsidP="000B473B">
      <w:pPr>
        <w:widowControl w:val="0"/>
        <w:autoSpaceDE w:val="0"/>
        <w:autoSpaceDN w:val="0"/>
        <w:adjustRightInd w:val="0"/>
        <w:spacing w:after="0" w:line="360" w:lineRule="auto"/>
        <w:rPr>
          <w:rFonts w:ascii="Arial" w:hAnsi="Arial" w:cs="Arial"/>
          <w:sz w:val="20"/>
          <w:szCs w:val="20"/>
        </w:rPr>
      </w:pPr>
    </w:p>
    <w:p w14:paraId="23E11925" w14:textId="77777777" w:rsidR="000B473B" w:rsidRDefault="000B473B" w:rsidP="000B473B">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27</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tbl>
      <w:tblPr>
        <w:tblStyle w:val="Tablaconcuadrcula"/>
        <w:tblW w:w="0" w:type="auto"/>
        <w:tblInd w:w="1322" w:type="dxa"/>
        <w:tblLook w:val="04A0" w:firstRow="1" w:lastRow="0" w:firstColumn="1" w:lastColumn="0" w:noHBand="0" w:noVBand="1"/>
      </w:tblPr>
      <w:tblGrid>
        <w:gridCol w:w="5449"/>
        <w:gridCol w:w="3827"/>
      </w:tblGrid>
      <w:tr w:rsidR="000B473B" w14:paraId="6F11CA23" w14:textId="77777777" w:rsidTr="007E6026">
        <w:tc>
          <w:tcPr>
            <w:tcW w:w="5449" w:type="dxa"/>
          </w:tcPr>
          <w:p w14:paraId="0D8E5784"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 </w:t>
            </w:r>
            <w:r w:rsidRPr="004E6DD9">
              <w:rPr>
                <w:rFonts w:ascii="Arial" w:hAnsi="Arial" w:cs="Arial"/>
                <w:sz w:val="20"/>
                <w:szCs w:val="20"/>
              </w:rPr>
              <w:t>Por cada certificado</w:t>
            </w:r>
          </w:p>
        </w:tc>
        <w:tc>
          <w:tcPr>
            <w:tcW w:w="3827" w:type="dxa"/>
          </w:tcPr>
          <w:p w14:paraId="28C029D6"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$ 40.00 por hoja</w:t>
            </w:r>
          </w:p>
        </w:tc>
      </w:tr>
      <w:tr w:rsidR="000B473B" w14:paraId="37A6C513" w14:textId="77777777" w:rsidTr="007E6026">
        <w:tc>
          <w:tcPr>
            <w:tcW w:w="5449" w:type="dxa"/>
          </w:tcPr>
          <w:p w14:paraId="188480ED"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Por cada copia certificada</w:t>
            </w:r>
          </w:p>
        </w:tc>
        <w:tc>
          <w:tcPr>
            <w:tcW w:w="3827" w:type="dxa"/>
          </w:tcPr>
          <w:p w14:paraId="2E52C044"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 por hoja</w:t>
            </w:r>
          </w:p>
        </w:tc>
      </w:tr>
      <w:tr w:rsidR="000B473B" w14:paraId="3E79E983" w14:textId="77777777" w:rsidTr="007E6026">
        <w:tc>
          <w:tcPr>
            <w:tcW w:w="5449" w:type="dxa"/>
          </w:tcPr>
          <w:p w14:paraId="13E3319D"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cada constancia</w:t>
            </w:r>
          </w:p>
        </w:tc>
        <w:tc>
          <w:tcPr>
            <w:tcW w:w="3827" w:type="dxa"/>
          </w:tcPr>
          <w:p w14:paraId="0DF300FF"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$ 40.00 por hoja</w:t>
            </w:r>
          </w:p>
        </w:tc>
      </w:tr>
      <w:tr w:rsidR="000B473B" w14:paraId="04F9F48C" w14:textId="77777777" w:rsidTr="007E6026">
        <w:tc>
          <w:tcPr>
            <w:tcW w:w="5449" w:type="dxa"/>
          </w:tcPr>
          <w:p w14:paraId="66002D3D" w14:textId="77777777" w:rsidR="00836B8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836B8B">
              <w:rPr>
                <w:rFonts w:ascii="Arial" w:hAnsi="Arial" w:cs="Arial"/>
                <w:b/>
                <w:sz w:val="20"/>
                <w:szCs w:val="20"/>
              </w:rPr>
              <w:t>IV.-</w:t>
            </w:r>
            <w:r>
              <w:rPr>
                <w:rFonts w:ascii="Arial" w:hAnsi="Arial" w:cs="Arial"/>
                <w:sz w:val="20"/>
                <w:szCs w:val="20"/>
              </w:rPr>
              <w:t xml:space="preserve"> Por duplicado de recibo oficial</w:t>
            </w:r>
          </w:p>
        </w:tc>
        <w:tc>
          <w:tcPr>
            <w:tcW w:w="3827" w:type="dxa"/>
          </w:tcPr>
          <w:p w14:paraId="2FD47785"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$ 15.00 por hoja</w:t>
            </w:r>
          </w:p>
        </w:tc>
      </w:tr>
      <w:tr w:rsidR="000B473B" w14:paraId="385D73D8" w14:textId="77777777" w:rsidTr="007E6026">
        <w:tc>
          <w:tcPr>
            <w:tcW w:w="5449" w:type="dxa"/>
          </w:tcPr>
          <w:p w14:paraId="0427606D"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836B8B">
              <w:rPr>
                <w:rFonts w:ascii="Arial" w:hAnsi="Arial" w:cs="Arial"/>
                <w:b/>
                <w:sz w:val="20"/>
                <w:szCs w:val="20"/>
              </w:rPr>
              <w:t>V.-</w:t>
            </w:r>
            <w:r>
              <w:rPr>
                <w:rFonts w:ascii="Arial" w:hAnsi="Arial" w:cs="Arial"/>
                <w:sz w:val="20"/>
                <w:szCs w:val="20"/>
              </w:rPr>
              <w:t xml:space="preserve"> Bases de Licitación Pública</w:t>
            </w:r>
          </w:p>
        </w:tc>
        <w:tc>
          <w:tcPr>
            <w:tcW w:w="3827" w:type="dxa"/>
          </w:tcPr>
          <w:p w14:paraId="75AAE699" w14:textId="77777777"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$ 1,000.00</w:t>
            </w:r>
          </w:p>
        </w:tc>
      </w:tr>
    </w:tbl>
    <w:p w14:paraId="7431ED79" w14:textId="77777777" w:rsidR="000B473B" w:rsidRDefault="000B473B" w:rsidP="00D22910">
      <w:pPr>
        <w:widowControl w:val="0"/>
        <w:autoSpaceDE w:val="0"/>
        <w:autoSpaceDN w:val="0"/>
        <w:adjustRightInd w:val="0"/>
        <w:spacing w:after="0" w:line="360" w:lineRule="auto"/>
        <w:rPr>
          <w:rFonts w:ascii="Arial" w:hAnsi="Arial" w:cs="Arial"/>
          <w:sz w:val="20"/>
          <w:szCs w:val="20"/>
        </w:rPr>
      </w:pPr>
    </w:p>
    <w:p w14:paraId="3A702A27" w14:textId="77777777" w:rsidR="000B473B" w:rsidRDefault="000B473B" w:rsidP="00D22910">
      <w:pPr>
        <w:widowControl w:val="0"/>
        <w:autoSpaceDE w:val="0"/>
        <w:autoSpaceDN w:val="0"/>
        <w:adjustRightInd w:val="0"/>
        <w:spacing w:after="0" w:line="360" w:lineRule="auto"/>
        <w:rPr>
          <w:rFonts w:ascii="Arial" w:hAnsi="Arial" w:cs="Arial"/>
          <w:sz w:val="20"/>
          <w:szCs w:val="20"/>
        </w:rPr>
      </w:pPr>
    </w:p>
    <w:p w14:paraId="7C0DE2EC" w14:textId="77777777" w:rsidR="00836B8B" w:rsidRPr="004E6DD9" w:rsidRDefault="00836B8B" w:rsidP="00836B8B">
      <w:pPr>
        <w:pStyle w:val="Prrafodelista"/>
        <w:widowControl w:val="0"/>
        <w:autoSpaceDE w:val="0"/>
        <w:autoSpaceDN w:val="0"/>
        <w:adjustRightInd w:val="0"/>
        <w:spacing w:after="0" w:line="360" w:lineRule="auto"/>
        <w:ind w:left="2042"/>
        <w:jc w:val="center"/>
        <w:rPr>
          <w:rFonts w:ascii="Arial" w:hAnsi="Arial" w:cs="Arial"/>
          <w:sz w:val="20"/>
          <w:szCs w:val="20"/>
        </w:rPr>
      </w:pPr>
      <w:r w:rsidRPr="004E6DD9">
        <w:rPr>
          <w:rFonts w:ascii="Arial" w:hAnsi="Arial" w:cs="Arial"/>
          <w:b/>
          <w:bCs/>
          <w:sz w:val="20"/>
          <w:szCs w:val="20"/>
        </w:rPr>
        <w:lastRenderedPageBreak/>
        <w:t>CAPÍTULO V</w:t>
      </w:r>
    </w:p>
    <w:p w14:paraId="3BC75FE3" w14:textId="77777777" w:rsidR="00836B8B" w:rsidRDefault="00836B8B" w:rsidP="00E85A73">
      <w:pPr>
        <w:widowControl w:val="0"/>
        <w:autoSpaceDE w:val="0"/>
        <w:autoSpaceDN w:val="0"/>
        <w:adjustRightInd w:val="0"/>
        <w:spacing w:after="0" w:line="360" w:lineRule="auto"/>
        <w:ind w:left="1322" w:right="87"/>
        <w:jc w:val="center"/>
        <w:rPr>
          <w:rFonts w:ascii="Arial" w:hAnsi="Arial" w:cs="Arial"/>
          <w:b/>
          <w:bCs/>
          <w:sz w:val="20"/>
          <w:szCs w:val="20"/>
        </w:rPr>
      </w:pPr>
      <w:r>
        <w:rPr>
          <w:rFonts w:ascii="Arial" w:hAnsi="Arial" w:cs="Arial"/>
          <w:b/>
          <w:bCs/>
          <w:sz w:val="20"/>
          <w:szCs w:val="20"/>
        </w:rPr>
        <w:t xml:space="preserve">Derechos por los servicios de </w:t>
      </w:r>
      <w:r w:rsidR="00E350AF">
        <w:rPr>
          <w:rFonts w:ascii="Arial" w:hAnsi="Arial" w:cs="Arial"/>
          <w:b/>
          <w:bCs/>
          <w:sz w:val="20"/>
          <w:szCs w:val="20"/>
        </w:rPr>
        <w:t>Supervisión</w:t>
      </w:r>
      <w:r w:rsidR="00E85A73">
        <w:rPr>
          <w:rFonts w:ascii="Arial" w:hAnsi="Arial" w:cs="Arial"/>
          <w:b/>
          <w:bCs/>
          <w:sz w:val="20"/>
          <w:szCs w:val="20"/>
        </w:rPr>
        <w:t xml:space="preserve"> Sanitaria de Matanza y Traslado de Animales de Consumo</w:t>
      </w:r>
    </w:p>
    <w:p w14:paraId="6AB64D85" w14:textId="77777777" w:rsidR="00E85A73" w:rsidRDefault="00E85A73" w:rsidP="00E85A73">
      <w:pPr>
        <w:widowControl w:val="0"/>
        <w:autoSpaceDE w:val="0"/>
        <w:autoSpaceDN w:val="0"/>
        <w:adjustRightInd w:val="0"/>
        <w:spacing w:after="0" w:line="360" w:lineRule="auto"/>
        <w:ind w:left="1322" w:right="87"/>
        <w:jc w:val="center"/>
        <w:rPr>
          <w:rFonts w:ascii="Arial" w:hAnsi="Arial" w:cs="Arial"/>
          <w:b/>
          <w:bCs/>
          <w:sz w:val="20"/>
          <w:szCs w:val="20"/>
        </w:rPr>
      </w:pPr>
    </w:p>
    <w:p w14:paraId="6EC8E126" w14:textId="77777777" w:rsidR="00E85A73" w:rsidRDefault="00E85A73" w:rsidP="00E85A73">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28</w:t>
      </w:r>
      <w:r w:rsidRPr="004E6DD9">
        <w:rPr>
          <w:rFonts w:ascii="Arial" w:hAnsi="Arial" w:cs="Arial"/>
          <w:b/>
          <w:bCs/>
          <w:sz w:val="20"/>
          <w:szCs w:val="20"/>
        </w:rPr>
        <w:t xml:space="preserve">.- </w:t>
      </w:r>
      <w:r>
        <w:rPr>
          <w:rFonts w:ascii="Arial" w:hAnsi="Arial" w:cs="Arial"/>
          <w:sz w:val="20"/>
          <w:szCs w:val="20"/>
        </w:rPr>
        <w:t>Los derechos se pagaran de acuerdo a la siguiente tarifa:</w:t>
      </w:r>
    </w:p>
    <w:tbl>
      <w:tblPr>
        <w:tblStyle w:val="Tablaconcuadrcula"/>
        <w:tblW w:w="0" w:type="auto"/>
        <w:tblInd w:w="1322" w:type="dxa"/>
        <w:tblLook w:val="04A0" w:firstRow="1" w:lastRow="0" w:firstColumn="1" w:lastColumn="0" w:noHBand="0" w:noVBand="1"/>
      </w:tblPr>
      <w:tblGrid>
        <w:gridCol w:w="5449"/>
        <w:gridCol w:w="3827"/>
      </w:tblGrid>
      <w:tr w:rsidR="00E85A73" w14:paraId="6B44E7D5" w14:textId="77777777" w:rsidTr="007E6026">
        <w:tc>
          <w:tcPr>
            <w:tcW w:w="5449" w:type="dxa"/>
          </w:tcPr>
          <w:p w14:paraId="2B7255FC"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Ganado Vacuno</w:t>
            </w:r>
          </w:p>
        </w:tc>
        <w:tc>
          <w:tcPr>
            <w:tcW w:w="3827" w:type="dxa"/>
          </w:tcPr>
          <w:p w14:paraId="5C595CAB"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$ 55.00 por cabeza</w:t>
            </w:r>
          </w:p>
        </w:tc>
      </w:tr>
      <w:tr w:rsidR="00E85A73" w14:paraId="26669E59" w14:textId="77777777" w:rsidTr="007E6026">
        <w:tc>
          <w:tcPr>
            <w:tcW w:w="5449" w:type="dxa"/>
          </w:tcPr>
          <w:p w14:paraId="4D7EBCCE"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Ganado Porcino</w:t>
            </w:r>
          </w:p>
        </w:tc>
        <w:tc>
          <w:tcPr>
            <w:tcW w:w="3827" w:type="dxa"/>
          </w:tcPr>
          <w:p w14:paraId="121E105E"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$ 35.00 por cabeza</w:t>
            </w:r>
          </w:p>
        </w:tc>
      </w:tr>
      <w:tr w:rsidR="00E85A73" w14:paraId="2CDAF880" w14:textId="77777777" w:rsidTr="007E6026">
        <w:tc>
          <w:tcPr>
            <w:tcW w:w="5449" w:type="dxa"/>
          </w:tcPr>
          <w:p w14:paraId="49D578A6"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Ganado caprino</w:t>
            </w:r>
          </w:p>
        </w:tc>
        <w:tc>
          <w:tcPr>
            <w:tcW w:w="3827" w:type="dxa"/>
          </w:tcPr>
          <w:p w14:paraId="1D825A9D"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$ 30.00 por cabeza</w:t>
            </w:r>
          </w:p>
        </w:tc>
      </w:tr>
      <w:tr w:rsidR="00E85A73" w14:paraId="62E55299" w14:textId="77777777" w:rsidTr="007E6026">
        <w:tc>
          <w:tcPr>
            <w:tcW w:w="5449" w:type="dxa"/>
          </w:tcPr>
          <w:p w14:paraId="677C1A91"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IV.-</w:t>
            </w:r>
            <w:r>
              <w:rPr>
                <w:rFonts w:ascii="Arial" w:hAnsi="Arial" w:cs="Arial"/>
                <w:sz w:val="20"/>
                <w:szCs w:val="20"/>
              </w:rPr>
              <w:t xml:space="preserve"> Aves de corral</w:t>
            </w:r>
          </w:p>
        </w:tc>
        <w:tc>
          <w:tcPr>
            <w:tcW w:w="3827" w:type="dxa"/>
          </w:tcPr>
          <w:p w14:paraId="1F14253D"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 por cabeza</w:t>
            </w:r>
          </w:p>
        </w:tc>
      </w:tr>
      <w:tr w:rsidR="00E85A73" w14:paraId="1E65A9C1" w14:textId="77777777" w:rsidTr="007E6026">
        <w:tc>
          <w:tcPr>
            <w:tcW w:w="5449" w:type="dxa"/>
          </w:tcPr>
          <w:p w14:paraId="129EB5B0"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V.-</w:t>
            </w:r>
            <w:r>
              <w:rPr>
                <w:rFonts w:ascii="Arial" w:hAnsi="Arial" w:cs="Arial"/>
                <w:sz w:val="20"/>
                <w:szCs w:val="20"/>
              </w:rPr>
              <w:t xml:space="preserve"> Traslado de Ganado Vacuno</w:t>
            </w:r>
          </w:p>
        </w:tc>
        <w:tc>
          <w:tcPr>
            <w:tcW w:w="3827" w:type="dxa"/>
          </w:tcPr>
          <w:p w14:paraId="6DACEF4F"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$ 50.00 por cabeza</w:t>
            </w:r>
          </w:p>
        </w:tc>
      </w:tr>
      <w:tr w:rsidR="00E85A73" w14:paraId="1FF8CE99" w14:textId="77777777" w:rsidTr="007E6026">
        <w:tc>
          <w:tcPr>
            <w:tcW w:w="5449" w:type="dxa"/>
          </w:tcPr>
          <w:p w14:paraId="3D2E14ED" w14:textId="77777777" w:rsidR="00E85A73" w:rsidRPr="00836B8B" w:rsidRDefault="00E85A73" w:rsidP="00E85A73">
            <w:pPr>
              <w:widowControl w:val="0"/>
              <w:autoSpaceDE w:val="0"/>
              <w:autoSpaceDN w:val="0"/>
              <w:adjustRightInd w:val="0"/>
              <w:spacing w:after="0" w:line="360" w:lineRule="auto"/>
              <w:ind w:right="79"/>
              <w:jc w:val="both"/>
              <w:rPr>
                <w:rFonts w:ascii="Arial" w:hAnsi="Arial" w:cs="Arial"/>
                <w:b/>
                <w:sz w:val="20"/>
                <w:szCs w:val="20"/>
              </w:rPr>
            </w:pPr>
            <w:r>
              <w:rPr>
                <w:rFonts w:ascii="Arial" w:hAnsi="Arial" w:cs="Arial"/>
                <w:b/>
                <w:sz w:val="20"/>
                <w:szCs w:val="20"/>
              </w:rPr>
              <w:t xml:space="preserve">VI.- </w:t>
            </w:r>
            <w:r w:rsidRPr="00E85A73">
              <w:rPr>
                <w:rFonts w:ascii="Arial" w:hAnsi="Arial" w:cs="Arial"/>
                <w:sz w:val="20"/>
                <w:szCs w:val="20"/>
              </w:rPr>
              <w:t>Traslado de Porcino</w:t>
            </w:r>
          </w:p>
        </w:tc>
        <w:tc>
          <w:tcPr>
            <w:tcW w:w="3827" w:type="dxa"/>
          </w:tcPr>
          <w:p w14:paraId="2BE58A56" w14:textId="77777777"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$ 30.00 por cabeza</w:t>
            </w:r>
          </w:p>
        </w:tc>
      </w:tr>
    </w:tbl>
    <w:p w14:paraId="271A96C1" w14:textId="77777777" w:rsidR="00E85A73" w:rsidRDefault="00E85A73" w:rsidP="00E85A73">
      <w:pPr>
        <w:widowControl w:val="0"/>
        <w:autoSpaceDE w:val="0"/>
        <w:autoSpaceDN w:val="0"/>
        <w:adjustRightInd w:val="0"/>
        <w:spacing w:after="0" w:line="360" w:lineRule="auto"/>
        <w:ind w:left="1322" w:right="84"/>
        <w:rPr>
          <w:rFonts w:ascii="Arial" w:hAnsi="Arial" w:cs="Arial"/>
          <w:sz w:val="20"/>
          <w:szCs w:val="20"/>
        </w:rPr>
      </w:pPr>
    </w:p>
    <w:p w14:paraId="4216356B" w14:textId="77777777" w:rsidR="00E85A73" w:rsidRPr="004E6DD9" w:rsidRDefault="00E85A73" w:rsidP="00E85A73">
      <w:pPr>
        <w:widowControl w:val="0"/>
        <w:autoSpaceDE w:val="0"/>
        <w:autoSpaceDN w:val="0"/>
        <w:adjustRightInd w:val="0"/>
        <w:spacing w:after="0" w:line="360" w:lineRule="auto"/>
        <w:ind w:left="1322" w:right="87"/>
        <w:jc w:val="center"/>
        <w:rPr>
          <w:rFonts w:ascii="Arial" w:hAnsi="Arial" w:cs="Arial"/>
          <w:b/>
          <w:bCs/>
          <w:sz w:val="20"/>
          <w:szCs w:val="20"/>
        </w:rPr>
      </w:pPr>
    </w:p>
    <w:p w14:paraId="690C1266" w14:textId="77777777" w:rsidR="00E85A73" w:rsidRPr="004E6DD9" w:rsidRDefault="00E85A73" w:rsidP="00E85A73">
      <w:pPr>
        <w:widowControl w:val="0"/>
        <w:autoSpaceDE w:val="0"/>
        <w:autoSpaceDN w:val="0"/>
        <w:adjustRightInd w:val="0"/>
        <w:spacing w:after="0" w:line="360" w:lineRule="auto"/>
        <w:ind w:left="5214" w:right="3614"/>
        <w:jc w:val="center"/>
        <w:rPr>
          <w:rFonts w:ascii="Arial" w:hAnsi="Arial" w:cs="Arial"/>
          <w:sz w:val="20"/>
          <w:szCs w:val="20"/>
        </w:rPr>
      </w:pPr>
      <w:r w:rsidRPr="004E6DD9">
        <w:rPr>
          <w:rFonts w:ascii="Arial" w:hAnsi="Arial" w:cs="Arial"/>
          <w:b/>
          <w:bCs/>
          <w:sz w:val="20"/>
          <w:szCs w:val="20"/>
        </w:rPr>
        <w:t>CAPÍTULO Vl</w:t>
      </w:r>
    </w:p>
    <w:p w14:paraId="0F2ACCAB" w14:textId="77777777" w:rsidR="00E85A73" w:rsidRPr="004E6DD9" w:rsidRDefault="00E85A73" w:rsidP="00E85A73">
      <w:pPr>
        <w:widowControl w:val="0"/>
        <w:autoSpaceDE w:val="0"/>
        <w:autoSpaceDN w:val="0"/>
        <w:adjustRightInd w:val="0"/>
        <w:spacing w:after="0" w:line="360" w:lineRule="auto"/>
        <w:ind w:left="2957" w:right="1755"/>
        <w:jc w:val="center"/>
        <w:rPr>
          <w:rFonts w:ascii="Arial" w:hAnsi="Arial" w:cs="Arial"/>
          <w:sz w:val="20"/>
          <w:szCs w:val="20"/>
        </w:rPr>
      </w:pPr>
      <w:r w:rsidRPr="004E6DD9">
        <w:rPr>
          <w:rFonts w:ascii="Arial" w:hAnsi="Arial" w:cs="Arial"/>
          <w:b/>
          <w:bCs/>
          <w:sz w:val="20"/>
          <w:szCs w:val="20"/>
        </w:rPr>
        <w:t xml:space="preserve">Derechos por </w:t>
      </w:r>
      <w:r>
        <w:rPr>
          <w:rFonts w:ascii="Arial" w:hAnsi="Arial" w:cs="Arial"/>
          <w:b/>
          <w:bCs/>
          <w:sz w:val="20"/>
          <w:szCs w:val="20"/>
        </w:rPr>
        <w:t>el Uso y Aprovechamiento de los Bienes de Dominio Público Municipal</w:t>
      </w:r>
    </w:p>
    <w:p w14:paraId="77FA6807" w14:textId="77777777" w:rsidR="00E85A73" w:rsidRDefault="00E85A73" w:rsidP="00E85A7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5C75BF50" w14:textId="77777777" w:rsidR="00E85A73" w:rsidRDefault="00E85A73" w:rsidP="00E85A73">
      <w:pPr>
        <w:widowControl w:val="0"/>
        <w:autoSpaceDE w:val="0"/>
        <w:autoSpaceDN w:val="0"/>
        <w:adjustRightInd w:val="0"/>
        <w:spacing w:after="0" w:line="360" w:lineRule="auto"/>
        <w:ind w:left="1322" w:right="93"/>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29</w:t>
      </w:r>
      <w:r w:rsidRPr="004E6DD9">
        <w:rPr>
          <w:rFonts w:ascii="Arial" w:hAnsi="Arial" w:cs="Arial"/>
          <w:b/>
          <w:bCs/>
          <w:sz w:val="20"/>
          <w:szCs w:val="20"/>
        </w:rPr>
        <w:t xml:space="preserve">.- </w:t>
      </w:r>
      <w:r w:rsidRPr="004E6DD9">
        <w:rPr>
          <w:rFonts w:ascii="Arial" w:hAnsi="Arial" w:cs="Arial"/>
          <w:sz w:val="20"/>
          <w:szCs w:val="20"/>
        </w:rPr>
        <w:t>Los derechos por servicios de mercados</w:t>
      </w:r>
      <w:r w:rsidR="00942414">
        <w:rPr>
          <w:rFonts w:ascii="Arial" w:hAnsi="Arial" w:cs="Arial"/>
          <w:sz w:val="20"/>
          <w:szCs w:val="20"/>
        </w:rPr>
        <w:t xml:space="preserve"> y centrales de abasto</w:t>
      </w:r>
      <w:r w:rsidRPr="004E6DD9">
        <w:rPr>
          <w:rFonts w:ascii="Arial" w:hAnsi="Arial" w:cs="Arial"/>
          <w:sz w:val="20"/>
          <w:szCs w:val="20"/>
        </w:rPr>
        <w:t xml:space="preserve"> se causarán y pagarán de conformidad con las siguientes tarifas:</w:t>
      </w:r>
    </w:p>
    <w:p w14:paraId="2C395A1F" w14:textId="77777777" w:rsidR="00942414" w:rsidRPr="004E6DD9" w:rsidRDefault="00942414" w:rsidP="00E85A73">
      <w:pPr>
        <w:widowControl w:val="0"/>
        <w:autoSpaceDE w:val="0"/>
        <w:autoSpaceDN w:val="0"/>
        <w:adjustRightInd w:val="0"/>
        <w:spacing w:after="0" w:line="360" w:lineRule="auto"/>
        <w:ind w:left="1322" w:right="93"/>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7291"/>
        <w:gridCol w:w="1985"/>
      </w:tblGrid>
      <w:tr w:rsidR="00942414" w14:paraId="001B8C4E" w14:textId="77777777" w:rsidTr="00E1480A">
        <w:tc>
          <w:tcPr>
            <w:tcW w:w="7291" w:type="dxa"/>
          </w:tcPr>
          <w:p w14:paraId="2F432CFB" w14:textId="77777777" w:rsidR="00942414" w:rsidRDefault="00942414" w:rsidP="00942414">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En el caso de locales comerciales ubicados en mercados, se pagará por local asignado mensualmente</w:t>
            </w:r>
          </w:p>
        </w:tc>
        <w:tc>
          <w:tcPr>
            <w:tcW w:w="1985" w:type="dxa"/>
          </w:tcPr>
          <w:p w14:paraId="3F216B3B" w14:textId="77777777"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30.00</w:t>
            </w:r>
          </w:p>
        </w:tc>
      </w:tr>
      <w:tr w:rsidR="00942414" w14:paraId="6253309B" w14:textId="77777777" w:rsidTr="00E1480A">
        <w:tc>
          <w:tcPr>
            <w:tcW w:w="7291" w:type="dxa"/>
          </w:tcPr>
          <w:p w14:paraId="3BE245F5" w14:textId="77777777" w:rsidR="00942414" w:rsidRDefault="00942414" w:rsidP="00A62D92">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Ambulantes, por persona, cuota por día hasta tres metros cuadrados</w:t>
            </w:r>
          </w:p>
        </w:tc>
        <w:tc>
          <w:tcPr>
            <w:tcW w:w="1985" w:type="dxa"/>
          </w:tcPr>
          <w:p w14:paraId="72A295A1" w14:textId="77777777"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$ 100.00</w:t>
            </w:r>
          </w:p>
        </w:tc>
      </w:tr>
      <w:tr w:rsidR="00942414" w14:paraId="3C51C7B8" w14:textId="77777777" w:rsidTr="00E1480A">
        <w:tc>
          <w:tcPr>
            <w:tcW w:w="7291" w:type="dxa"/>
          </w:tcPr>
          <w:p w14:paraId="2C7C9289" w14:textId="77777777" w:rsidR="00942414" w:rsidRDefault="00942414" w:rsidP="00942414">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Ambulantes, por persona, cuota por dia de mas de tres metros cuadrados</w:t>
            </w:r>
          </w:p>
        </w:tc>
        <w:tc>
          <w:tcPr>
            <w:tcW w:w="1985" w:type="dxa"/>
          </w:tcPr>
          <w:p w14:paraId="420E5EA5" w14:textId="77777777"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$ 200.00</w:t>
            </w:r>
          </w:p>
        </w:tc>
      </w:tr>
    </w:tbl>
    <w:p w14:paraId="2867A746" w14:textId="77777777" w:rsidR="000B473B" w:rsidRDefault="000B473B" w:rsidP="00D22910">
      <w:pPr>
        <w:widowControl w:val="0"/>
        <w:autoSpaceDE w:val="0"/>
        <w:autoSpaceDN w:val="0"/>
        <w:adjustRightInd w:val="0"/>
        <w:spacing w:after="0" w:line="360" w:lineRule="auto"/>
        <w:rPr>
          <w:rFonts w:ascii="Arial" w:hAnsi="Arial" w:cs="Arial"/>
          <w:sz w:val="20"/>
          <w:szCs w:val="20"/>
        </w:rPr>
      </w:pPr>
    </w:p>
    <w:p w14:paraId="2B890292" w14:textId="77777777" w:rsidR="000B473B" w:rsidRDefault="000B473B" w:rsidP="00D22910">
      <w:pPr>
        <w:widowControl w:val="0"/>
        <w:autoSpaceDE w:val="0"/>
        <w:autoSpaceDN w:val="0"/>
        <w:adjustRightInd w:val="0"/>
        <w:spacing w:after="0" w:line="360" w:lineRule="auto"/>
        <w:rPr>
          <w:rFonts w:ascii="Arial" w:hAnsi="Arial" w:cs="Arial"/>
          <w:sz w:val="20"/>
          <w:szCs w:val="20"/>
        </w:rPr>
      </w:pPr>
    </w:p>
    <w:p w14:paraId="42346239" w14:textId="77777777" w:rsidR="00836B8B" w:rsidRDefault="00836B8B" w:rsidP="00D22910">
      <w:pPr>
        <w:widowControl w:val="0"/>
        <w:autoSpaceDE w:val="0"/>
        <w:autoSpaceDN w:val="0"/>
        <w:adjustRightInd w:val="0"/>
        <w:spacing w:after="0" w:line="360" w:lineRule="auto"/>
        <w:rPr>
          <w:rFonts w:ascii="Arial" w:hAnsi="Arial" w:cs="Arial"/>
          <w:sz w:val="20"/>
          <w:szCs w:val="20"/>
        </w:rPr>
      </w:pPr>
    </w:p>
    <w:p w14:paraId="6EA8ED9C" w14:textId="77777777" w:rsidR="00836B8B" w:rsidRDefault="00836B8B" w:rsidP="00D22910">
      <w:pPr>
        <w:widowControl w:val="0"/>
        <w:autoSpaceDE w:val="0"/>
        <w:autoSpaceDN w:val="0"/>
        <w:adjustRightInd w:val="0"/>
        <w:spacing w:after="0" w:line="360" w:lineRule="auto"/>
        <w:rPr>
          <w:rFonts w:ascii="Arial" w:hAnsi="Arial" w:cs="Arial"/>
          <w:sz w:val="20"/>
          <w:szCs w:val="20"/>
        </w:rPr>
      </w:pPr>
    </w:p>
    <w:p w14:paraId="61B06FC2" w14:textId="77777777" w:rsidR="00684255" w:rsidRPr="004E6DD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4E6DD9">
        <w:rPr>
          <w:rFonts w:ascii="Arial" w:hAnsi="Arial" w:cs="Arial"/>
          <w:b/>
          <w:bCs/>
          <w:sz w:val="20"/>
          <w:szCs w:val="20"/>
        </w:rPr>
        <w:t xml:space="preserve">CAPÍTULO </w:t>
      </w:r>
      <w:r w:rsidR="00A62D92">
        <w:rPr>
          <w:rFonts w:ascii="Arial" w:hAnsi="Arial" w:cs="Arial"/>
          <w:b/>
          <w:bCs/>
          <w:sz w:val="20"/>
          <w:szCs w:val="20"/>
        </w:rPr>
        <w:t>VII</w:t>
      </w:r>
    </w:p>
    <w:p w14:paraId="48BC4981" w14:textId="77777777" w:rsidR="00684255" w:rsidRDefault="00942414" w:rsidP="00942414">
      <w:pPr>
        <w:widowControl w:val="0"/>
        <w:autoSpaceDE w:val="0"/>
        <w:autoSpaceDN w:val="0"/>
        <w:adjustRightInd w:val="0"/>
        <w:spacing w:after="0" w:line="360" w:lineRule="auto"/>
        <w:jc w:val="center"/>
        <w:rPr>
          <w:rFonts w:ascii="Arial" w:hAnsi="Arial" w:cs="Arial"/>
          <w:b/>
          <w:sz w:val="20"/>
          <w:szCs w:val="20"/>
        </w:rPr>
      </w:pPr>
      <w:r w:rsidRPr="00942414">
        <w:rPr>
          <w:rFonts w:ascii="Arial" w:hAnsi="Arial" w:cs="Arial"/>
          <w:b/>
          <w:sz w:val="20"/>
          <w:szCs w:val="20"/>
        </w:rPr>
        <w:t>Derechos por Servicios de Limpia y Recolección de Basura</w:t>
      </w:r>
    </w:p>
    <w:p w14:paraId="7A5CC682" w14:textId="77777777" w:rsidR="00942414" w:rsidRPr="00942414" w:rsidRDefault="00942414" w:rsidP="00942414">
      <w:pPr>
        <w:widowControl w:val="0"/>
        <w:autoSpaceDE w:val="0"/>
        <w:autoSpaceDN w:val="0"/>
        <w:adjustRightInd w:val="0"/>
        <w:spacing w:after="0" w:line="360" w:lineRule="auto"/>
        <w:jc w:val="center"/>
        <w:rPr>
          <w:rFonts w:ascii="Arial" w:hAnsi="Arial" w:cs="Arial"/>
          <w:b/>
          <w:sz w:val="20"/>
          <w:szCs w:val="20"/>
        </w:rPr>
      </w:pPr>
    </w:p>
    <w:p w14:paraId="5438519A" w14:textId="77777777" w:rsidR="00684255" w:rsidRPr="004E6DD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p w14:paraId="0F9F5BD6" w14:textId="77777777" w:rsidR="009E3ED2"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w:t>
      </w:r>
      <w:r w:rsidR="00684255" w:rsidRPr="004E6DD9">
        <w:rPr>
          <w:rFonts w:ascii="Arial" w:hAnsi="Arial" w:cs="Arial"/>
          <w:sz w:val="20"/>
          <w:szCs w:val="20"/>
        </w:rPr>
        <w:t>.- Por predio habitacional</w:t>
      </w:r>
      <w:r w:rsidR="00A62D92">
        <w:rPr>
          <w:rFonts w:ascii="Arial" w:hAnsi="Arial" w:cs="Arial"/>
          <w:sz w:val="20"/>
          <w:szCs w:val="20"/>
        </w:rPr>
        <w:t xml:space="preserve"> que no exceda de 40 kilos </w:t>
      </w:r>
      <w:r w:rsidR="00684255" w:rsidRPr="004E6DD9">
        <w:rPr>
          <w:rFonts w:ascii="Arial" w:hAnsi="Arial" w:cs="Arial"/>
          <w:sz w:val="20"/>
          <w:szCs w:val="20"/>
        </w:rPr>
        <w:t>……….……</w:t>
      </w:r>
      <w:r w:rsidR="00223977" w:rsidRPr="004E6DD9">
        <w:rPr>
          <w:rFonts w:ascii="Arial" w:hAnsi="Arial" w:cs="Arial"/>
          <w:sz w:val="20"/>
          <w:szCs w:val="20"/>
        </w:rPr>
        <w:t xml:space="preserve"> </w:t>
      </w:r>
      <w:r w:rsidR="00A62D92">
        <w:rPr>
          <w:rFonts w:ascii="Arial" w:hAnsi="Arial" w:cs="Arial"/>
          <w:sz w:val="20"/>
          <w:szCs w:val="20"/>
        </w:rPr>
        <w:t xml:space="preserve"> </w:t>
      </w:r>
      <w:r w:rsidR="00684255" w:rsidRPr="004E6DD9">
        <w:rPr>
          <w:rFonts w:ascii="Arial" w:hAnsi="Arial" w:cs="Arial"/>
          <w:sz w:val="20"/>
          <w:szCs w:val="20"/>
        </w:rPr>
        <w:t>$</w:t>
      </w:r>
      <w:r w:rsidR="00A62D92">
        <w:rPr>
          <w:rFonts w:ascii="Arial" w:hAnsi="Arial" w:cs="Arial"/>
          <w:sz w:val="20"/>
          <w:szCs w:val="20"/>
        </w:rPr>
        <w:t xml:space="preserve">      20</w:t>
      </w:r>
      <w:r w:rsidR="00223977" w:rsidRPr="004E6DD9">
        <w:rPr>
          <w:rFonts w:ascii="Arial" w:hAnsi="Arial" w:cs="Arial"/>
          <w:sz w:val="20"/>
          <w:szCs w:val="20"/>
        </w:rPr>
        <w:t>.00</w:t>
      </w:r>
    </w:p>
    <w:p w14:paraId="6F92E0E1" w14:textId="77777777" w:rsidR="00684255"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II</w:t>
      </w:r>
      <w:r w:rsidR="00684255" w:rsidRPr="004E6DD9">
        <w:rPr>
          <w:rFonts w:ascii="Arial" w:hAnsi="Arial" w:cs="Arial"/>
          <w:sz w:val="20"/>
          <w:szCs w:val="20"/>
        </w:rPr>
        <w:t>.- Por predio comercial</w:t>
      </w:r>
      <w:r w:rsidR="00A62D92">
        <w:rPr>
          <w:rFonts w:ascii="Arial" w:hAnsi="Arial" w:cs="Arial"/>
          <w:sz w:val="20"/>
          <w:szCs w:val="20"/>
        </w:rPr>
        <w:t xml:space="preserve"> que no exceda de 80 kilos</w:t>
      </w:r>
      <w:r w:rsidR="00684255" w:rsidRPr="004E6DD9">
        <w:rPr>
          <w:rFonts w:ascii="Arial" w:hAnsi="Arial" w:cs="Arial"/>
          <w:sz w:val="20"/>
          <w:szCs w:val="20"/>
        </w:rPr>
        <w:t xml:space="preserve"> ………………</w:t>
      </w:r>
      <w:r w:rsidR="00A62D92">
        <w:rPr>
          <w:rFonts w:ascii="Arial" w:hAnsi="Arial" w:cs="Arial"/>
          <w:sz w:val="20"/>
          <w:szCs w:val="20"/>
        </w:rPr>
        <w:t xml:space="preserve">  </w:t>
      </w:r>
      <w:r w:rsidR="00223977" w:rsidRPr="004E6DD9">
        <w:rPr>
          <w:rFonts w:ascii="Arial" w:hAnsi="Arial" w:cs="Arial"/>
          <w:sz w:val="20"/>
          <w:szCs w:val="20"/>
        </w:rPr>
        <w:t xml:space="preserve"> </w:t>
      </w:r>
      <w:r w:rsidR="00684255" w:rsidRPr="004E6DD9">
        <w:rPr>
          <w:rFonts w:ascii="Arial" w:hAnsi="Arial" w:cs="Arial"/>
          <w:sz w:val="20"/>
          <w:szCs w:val="20"/>
        </w:rPr>
        <w:t>$</w:t>
      </w:r>
      <w:r w:rsidR="00A62D92">
        <w:rPr>
          <w:rFonts w:ascii="Arial" w:hAnsi="Arial" w:cs="Arial"/>
          <w:sz w:val="20"/>
          <w:szCs w:val="20"/>
        </w:rPr>
        <w:t xml:space="preserve">    300</w:t>
      </w:r>
      <w:r w:rsidR="00223977" w:rsidRPr="004E6DD9">
        <w:rPr>
          <w:rFonts w:ascii="Arial" w:hAnsi="Arial" w:cs="Arial"/>
          <w:sz w:val="20"/>
          <w:szCs w:val="20"/>
        </w:rPr>
        <w:t>.00</w:t>
      </w:r>
    </w:p>
    <w:p w14:paraId="70CA0428" w14:textId="77777777" w:rsidR="00827C14" w:rsidRDefault="00827C14"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III</w:t>
      </w:r>
      <w:r w:rsidRPr="004E6DD9">
        <w:rPr>
          <w:rFonts w:ascii="Arial" w:hAnsi="Arial" w:cs="Arial"/>
          <w:sz w:val="20"/>
          <w:szCs w:val="20"/>
        </w:rPr>
        <w:t>.- Por predio Industrial</w:t>
      </w:r>
      <w:r w:rsidR="00A62D92">
        <w:rPr>
          <w:rFonts w:ascii="Arial" w:hAnsi="Arial" w:cs="Arial"/>
          <w:sz w:val="20"/>
          <w:szCs w:val="20"/>
        </w:rPr>
        <w:t xml:space="preserve"> que no exceda de 100 kilos </w:t>
      </w:r>
      <w:r w:rsidRPr="004E6DD9">
        <w:rPr>
          <w:rFonts w:ascii="Arial" w:hAnsi="Arial" w:cs="Arial"/>
          <w:sz w:val="20"/>
          <w:szCs w:val="20"/>
        </w:rPr>
        <w:t>…</w:t>
      </w:r>
      <w:r w:rsidR="007928D1" w:rsidRPr="004E6DD9">
        <w:rPr>
          <w:rFonts w:ascii="Arial" w:hAnsi="Arial" w:cs="Arial"/>
          <w:sz w:val="20"/>
          <w:szCs w:val="20"/>
        </w:rPr>
        <w:t>…….</w:t>
      </w:r>
      <w:r w:rsidRPr="004E6DD9">
        <w:rPr>
          <w:rFonts w:ascii="Arial" w:hAnsi="Arial" w:cs="Arial"/>
          <w:sz w:val="20"/>
          <w:szCs w:val="20"/>
        </w:rPr>
        <w:t>……</w:t>
      </w:r>
      <w:r w:rsidR="007928D1" w:rsidRPr="004E6DD9">
        <w:rPr>
          <w:rFonts w:ascii="Arial" w:hAnsi="Arial" w:cs="Arial"/>
          <w:sz w:val="20"/>
          <w:szCs w:val="20"/>
        </w:rPr>
        <w:t xml:space="preserve">… </w:t>
      </w:r>
      <w:r w:rsidR="00A62D92">
        <w:rPr>
          <w:rFonts w:ascii="Arial" w:hAnsi="Arial" w:cs="Arial"/>
          <w:sz w:val="20"/>
          <w:szCs w:val="20"/>
        </w:rPr>
        <w:t>$    60</w:t>
      </w:r>
      <w:r w:rsidR="00223977" w:rsidRPr="004E6DD9">
        <w:rPr>
          <w:rFonts w:ascii="Arial" w:hAnsi="Arial" w:cs="Arial"/>
          <w:sz w:val="20"/>
          <w:szCs w:val="20"/>
        </w:rPr>
        <w:t>0.00</w:t>
      </w:r>
    </w:p>
    <w:p w14:paraId="110E6C71" w14:textId="77777777" w:rsidR="00A62D92" w:rsidRPr="004E6DD9" w:rsidRDefault="00A62D92" w:rsidP="00D22910">
      <w:pPr>
        <w:widowControl w:val="0"/>
        <w:autoSpaceDE w:val="0"/>
        <w:autoSpaceDN w:val="0"/>
        <w:adjustRightInd w:val="0"/>
        <w:spacing w:after="0" w:line="360" w:lineRule="auto"/>
        <w:ind w:left="1322"/>
        <w:rPr>
          <w:rFonts w:ascii="Arial" w:hAnsi="Arial" w:cs="Arial"/>
          <w:sz w:val="20"/>
          <w:szCs w:val="20"/>
        </w:rPr>
      </w:pPr>
    </w:p>
    <w:p w14:paraId="7162F2E8" w14:textId="77777777"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31</w:t>
      </w:r>
      <w:r w:rsidRPr="004E6DD9">
        <w:rPr>
          <w:rFonts w:ascii="Arial" w:hAnsi="Arial" w:cs="Arial"/>
          <w:b/>
          <w:bCs/>
          <w:sz w:val="20"/>
          <w:szCs w:val="20"/>
        </w:rPr>
        <w:t xml:space="preserve">.- </w:t>
      </w:r>
      <w:r>
        <w:rPr>
          <w:rFonts w:ascii="Arial" w:hAnsi="Arial" w:cs="Arial"/>
          <w:sz w:val="20"/>
          <w:szCs w:val="20"/>
        </w:rPr>
        <w:t>El derecho por el uso de basureros propiedad del Municipio se causará y pagará de acuerdo al derecho de $300.00.</w:t>
      </w:r>
    </w:p>
    <w:p w14:paraId="7C0D8F89" w14:textId="77777777"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p>
    <w:p w14:paraId="2F487248" w14:textId="77777777" w:rsidR="00A62D92" w:rsidRPr="004E6DD9" w:rsidRDefault="00A62D92" w:rsidP="00A62D92">
      <w:pPr>
        <w:widowControl w:val="0"/>
        <w:autoSpaceDE w:val="0"/>
        <w:autoSpaceDN w:val="0"/>
        <w:adjustRightInd w:val="0"/>
        <w:spacing w:after="0" w:line="360" w:lineRule="auto"/>
        <w:ind w:left="5185" w:right="3985"/>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VIII</w:t>
      </w:r>
    </w:p>
    <w:p w14:paraId="09550336" w14:textId="77777777" w:rsidR="00A62D92" w:rsidRPr="004E6DD9" w:rsidRDefault="00A62D92" w:rsidP="00A62D92">
      <w:pPr>
        <w:widowControl w:val="0"/>
        <w:autoSpaceDE w:val="0"/>
        <w:autoSpaceDN w:val="0"/>
        <w:adjustRightInd w:val="0"/>
        <w:spacing w:after="0" w:line="360" w:lineRule="auto"/>
        <w:ind w:left="3952" w:right="2752"/>
        <w:jc w:val="center"/>
        <w:rPr>
          <w:rFonts w:ascii="Arial" w:hAnsi="Arial" w:cs="Arial"/>
          <w:sz w:val="20"/>
          <w:szCs w:val="20"/>
        </w:rPr>
      </w:pPr>
      <w:r w:rsidRPr="004E6DD9">
        <w:rPr>
          <w:rFonts w:ascii="Arial" w:hAnsi="Arial" w:cs="Arial"/>
          <w:b/>
          <w:bCs/>
          <w:sz w:val="20"/>
          <w:szCs w:val="20"/>
        </w:rPr>
        <w:lastRenderedPageBreak/>
        <w:t xml:space="preserve">Derechos por Servicios de </w:t>
      </w:r>
      <w:r>
        <w:rPr>
          <w:rFonts w:ascii="Arial" w:hAnsi="Arial" w:cs="Arial"/>
          <w:b/>
          <w:bCs/>
          <w:sz w:val="20"/>
          <w:szCs w:val="20"/>
        </w:rPr>
        <w:t>Panteones</w:t>
      </w:r>
    </w:p>
    <w:p w14:paraId="1D68D3EF" w14:textId="77777777" w:rsidR="00A62D92" w:rsidRPr="004E6DD9" w:rsidRDefault="00A62D92" w:rsidP="00A62D92">
      <w:pPr>
        <w:widowControl w:val="0"/>
        <w:autoSpaceDE w:val="0"/>
        <w:autoSpaceDN w:val="0"/>
        <w:adjustRightInd w:val="0"/>
        <w:spacing w:after="0" w:line="360" w:lineRule="auto"/>
        <w:rPr>
          <w:rFonts w:ascii="Arial" w:hAnsi="Arial" w:cs="Arial"/>
          <w:sz w:val="20"/>
          <w:szCs w:val="20"/>
        </w:rPr>
      </w:pPr>
    </w:p>
    <w:p w14:paraId="59973CD5" w14:textId="77777777" w:rsidR="00A62D92" w:rsidRDefault="00A62D92" w:rsidP="00A62D92">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Artículo 3</w:t>
      </w:r>
      <w:r w:rsidR="00E350AF">
        <w:rPr>
          <w:rFonts w:ascii="Arial" w:hAnsi="Arial" w:cs="Arial"/>
          <w:b/>
          <w:bCs/>
          <w:sz w:val="20"/>
          <w:szCs w:val="20"/>
        </w:rPr>
        <w:t>2</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tbl>
      <w:tblPr>
        <w:tblStyle w:val="Tablaconcuadrcula"/>
        <w:tblW w:w="0" w:type="auto"/>
        <w:tblInd w:w="1322" w:type="dxa"/>
        <w:tblLook w:val="04A0" w:firstRow="1" w:lastRow="0" w:firstColumn="1" w:lastColumn="0" w:noHBand="0" w:noVBand="1"/>
      </w:tblPr>
      <w:tblGrid>
        <w:gridCol w:w="7931"/>
        <w:gridCol w:w="1537"/>
      </w:tblGrid>
      <w:tr w:rsidR="00A62D92" w14:paraId="002D8B8E" w14:textId="77777777" w:rsidTr="00A62D92">
        <w:tc>
          <w:tcPr>
            <w:tcW w:w="8142" w:type="dxa"/>
          </w:tcPr>
          <w:p w14:paraId="1A059C63"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w:t>
            </w:r>
            <w:r>
              <w:rPr>
                <w:rFonts w:ascii="Arial" w:hAnsi="Arial" w:cs="Arial"/>
                <w:sz w:val="20"/>
                <w:szCs w:val="20"/>
              </w:rPr>
              <w:t xml:space="preserve"> Servicios de Inhumación</w:t>
            </w:r>
          </w:p>
        </w:tc>
        <w:tc>
          <w:tcPr>
            <w:tcW w:w="1552" w:type="dxa"/>
          </w:tcPr>
          <w:p w14:paraId="644D2FBF"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450.00</w:t>
            </w:r>
          </w:p>
        </w:tc>
      </w:tr>
      <w:tr w:rsidR="00A62D92" w14:paraId="1ABD854C" w14:textId="77777777" w:rsidTr="00A62D92">
        <w:tc>
          <w:tcPr>
            <w:tcW w:w="8142" w:type="dxa"/>
          </w:tcPr>
          <w:p w14:paraId="6E4F7FE7"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II.-</w:t>
            </w:r>
            <w:r>
              <w:rPr>
                <w:rFonts w:ascii="Arial" w:hAnsi="Arial" w:cs="Arial"/>
                <w:sz w:val="20"/>
                <w:szCs w:val="20"/>
              </w:rPr>
              <w:t xml:space="preserve"> Servicios de Exhumación</w:t>
            </w:r>
          </w:p>
        </w:tc>
        <w:tc>
          <w:tcPr>
            <w:tcW w:w="1552" w:type="dxa"/>
          </w:tcPr>
          <w:p w14:paraId="7AEABF65"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450.00</w:t>
            </w:r>
          </w:p>
        </w:tc>
      </w:tr>
      <w:tr w:rsidR="00A62D92" w14:paraId="581EA97D" w14:textId="77777777" w:rsidTr="00A62D92">
        <w:tc>
          <w:tcPr>
            <w:tcW w:w="8142" w:type="dxa"/>
          </w:tcPr>
          <w:p w14:paraId="73AF74F8"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III.-</w:t>
            </w:r>
            <w:r>
              <w:rPr>
                <w:rFonts w:ascii="Arial" w:hAnsi="Arial" w:cs="Arial"/>
                <w:sz w:val="20"/>
                <w:szCs w:val="20"/>
              </w:rPr>
              <w:t xml:space="preserve"> Actualización de documentos de concesiones a perpetuidad</w:t>
            </w:r>
          </w:p>
        </w:tc>
        <w:tc>
          <w:tcPr>
            <w:tcW w:w="1552" w:type="dxa"/>
          </w:tcPr>
          <w:p w14:paraId="2D274F6C"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tc>
      </w:tr>
      <w:tr w:rsidR="00A62D92" w14:paraId="47710DAF" w14:textId="77777777" w:rsidTr="00A62D92">
        <w:tc>
          <w:tcPr>
            <w:tcW w:w="8142" w:type="dxa"/>
          </w:tcPr>
          <w:p w14:paraId="2B5916A6"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IV.-</w:t>
            </w:r>
            <w:r>
              <w:rPr>
                <w:rFonts w:ascii="Arial" w:hAnsi="Arial" w:cs="Arial"/>
                <w:sz w:val="20"/>
                <w:szCs w:val="20"/>
              </w:rPr>
              <w:t xml:space="preserve"> Expedición de duplicados por documentos de concesiones</w:t>
            </w:r>
          </w:p>
        </w:tc>
        <w:tc>
          <w:tcPr>
            <w:tcW w:w="1552" w:type="dxa"/>
          </w:tcPr>
          <w:p w14:paraId="13C6A9E9"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tc>
      </w:tr>
      <w:tr w:rsidR="00A62D92" w14:paraId="4E18321F" w14:textId="77777777" w:rsidTr="00A62D92">
        <w:tc>
          <w:tcPr>
            <w:tcW w:w="8142" w:type="dxa"/>
          </w:tcPr>
          <w:p w14:paraId="5726DBB3"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V.-</w:t>
            </w:r>
            <w:r>
              <w:rPr>
                <w:rFonts w:ascii="Arial" w:hAnsi="Arial" w:cs="Arial"/>
                <w:sz w:val="20"/>
                <w:szCs w:val="20"/>
              </w:rPr>
              <w:t xml:space="preserve"> Renta de bóveda por un periodo de 2 años o su prorroga por el mismo periodo:</w:t>
            </w:r>
          </w:p>
          <w:p w14:paraId="08C735CD"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a) Bóveda grande</w:t>
            </w:r>
          </w:p>
          <w:p w14:paraId="5D67AFCB"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b) Bóveda chica</w:t>
            </w:r>
          </w:p>
          <w:p w14:paraId="6DCFF308"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c) Osario</w:t>
            </w:r>
          </w:p>
        </w:tc>
        <w:tc>
          <w:tcPr>
            <w:tcW w:w="1552" w:type="dxa"/>
          </w:tcPr>
          <w:p w14:paraId="5DAB7683"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14:paraId="15EE5C21"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500.00</w:t>
            </w:r>
          </w:p>
          <w:p w14:paraId="74511DF9"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300.00</w:t>
            </w:r>
          </w:p>
          <w:p w14:paraId="66F7DE4E"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$ 1,000.00</w:t>
            </w:r>
          </w:p>
        </w:tc>
      </w:tr>
      <w:tr w:rsidR="00A62D92" w14:paraId="73F5EA78" w14:textId="77777777" w:rsidTr="00A62D92">
        <w:tc>
          <w:tcPr>
            <w:tcW w:w="8142" w:type="dxa"/>
          </w:tcPr>
          <w:p w14:paraId="1147BCA9"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VI.-</w:t>
            </w:r>
            <w:r>
              <w:rPr>
                <w:rFonts w:ascii="Arial" w:hAnsi="Arial" w:cs="Arial"/>
                <w:sz w:val="20"/>
                <w:szCs w:val="20"/>
              </w:rPr>
              <w:t xml:space="preserve"> Por permisos  para efectuar trabajos en el interior del cementerio se cobrará un derecho a los prestadores de servicios, de acuerdo con las siguientes tarifas:</w:t>
            </w:r>
          </w:p>
          <w:p w14:paraId="081D5A5E"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a) Permisos para realizar trabajos de pintura y rotulación</w:t>
            </w:r>
          </w:p>
          <w:p w14:paraId="692079C0" w14:textId="77777777"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b) Permisos para realizar trabajos de restauración e instalación de monumentos en cemento</w:t>
            </w:r>
          </w:p>
          <w:p w14:paraId="1DEB9E08" w14:textId="77777777" w:rsidR="00A62D92" w:rsidRP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c) Permisos para realizar trabajos de instalación de monumentos en granito</w:t>
            </w:r>
          </w:p>
        </w:tc>
        <w:tc>
          <w:tcPr>
            <w:tcW w:w="1552" w:type="dxa"/>
          </w:tcPr>
          <w:p w14:paraId="731A663B"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14:paraId="56D0D0A8"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14:paraId="23E1942D"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p w14:paraId="1FFE3F57"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p w14:paraId="77D0C0E6"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14:paraId="1E851EA9" w14:textId="77777777"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200.00</w:t>
            </w:r>
          </w:p>
        </w:tc>
      </w:tr>
    </w:tbl>
    <w:p w14:paraId="3C30FCD3" w14:textId="77777777"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p>
    <w:p w14:paraId="3E5FEE9D"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0151CD36" w14:textId="77777777" w:rsidR="00A62D92" w:rsidRPr="004E6DD9" w:rsidRDefault="00A62D92" w:rsidP="00A62D92">
      <w:pPr>
        <w:widowControl w:val="0"/>
        <w:autoSpaceDE w:val="0"/>
        <w:autoSpaceDN w:val="0"/>
        <w:adjustRightInd w:val="0"/>
        <w:spacing w:after="0" w:line="360" w:lineRule="auto"/>
        <w:ind w:left="5214" w:right="3991"/>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I</w:t>
      </w:r>
      <w:r w:rsidRPr="004E6DD9">
        <w:rPr>
          <w:rFonts w:ascii="Arial" w:hAnsi="Arial" w:cs="Arial"/>
          <w:b/>
          <w:bCs/>
          <w:sz w:val="20"/>
          <w:szCs w:val="20"/>
        </w:rPr>
        <w:t>X</w:t>
      </w:r>
    </w:p>
    <w:p w14:paraId="3A3A51BB" w14:textId="77777777" w:rsidR="00A62D92" w:rsidRPr="004E6DD9" w:rsidRDefault="00A62D92" w:rsidP="00A62D92">
      <w:pPr>
        <w:widowControl w:val="0"/>
        <w:autoSpaceDE w:val="0"/>
        <w:autoSpaceDN w:val="0"/>
        <w:adjustRightInd w:val="0"/>
        <w:spacing w:after="0" w:line="360" w:lineRule="auto"/>
        <w:ind w:left="3697" w:right="2476"/>
        <w:jc w:val="center"/>
        <w:rPr>
          <w:rFonts w:ascii="Arial" w:hAnsi="Arial" w:cs="Arial"/>
          <w:sz w:val="20"/>
          <w:szCs w:val="20"/>
        </w:rPr>
      </w:pPr>
      <w:r w:rsidRPr="004E6DD9">
        <w:rPr>
          <w:rFonts w:ascii="Arial" w:hAnsi="Arial" w:cs="Arial"/>
          <w:b/>
          <w:bCs/>
          <w:sz w:val="20"/>
          <w:szCs w:val="20"/>
        </w:rPr>
        <w:t>Derechos por Servicio de Alumbrado Público</w:t>
      </w:r>
    </w:p>
    <w:p w14:paraId="6A5E46DA" w14:textId="77777777" w:rsidR="00A62D92" w:rsidRPr="004E6DD9" w:rsidRDefault="00A62D92" w:rsidP="00A62D92">
      <w:pPr>
        <w:widowControl w:val="0"/>
        <w:autoSpaceDE w:val="0"/>
        <w:autoSpaceDN w:val="0"/>
        <w:adjustRightInd w:val="0"/>
        <w:spacing w:after="0" w:line="360" w:lineRule="auto"/>
        <w:rPr>
          <w:rFonts w:ascii="Arial" w:hAnsi="Arial" w:cs="Arial"/>
          <w:sz w:val="20"/>
          <w:szCs w:val="20"/>
        </w:rPr>
      </w:pPr>
    </w:p>
    <w:p w14:paraId="3DD10F48" w14:textId="77777777" w:rsidR="00A62D92" w:rsidRPr="004E6DD9" w:rsidRDefault="00A62D92" w:rsidP="00A62D92">
      <w:pPr>
        <w:widowControl w:val="0"/>
        <w:autoSpaceDE w:val="0"/>
        <w:autoSpaceDN w:val="0"/>
        <w:adjustRightInd w:val="0"/>
        <w:spacing w:after="0" w:line="360" w:lineRule="auto"/>
        <w:ind w:left="1322" w:right="66"/>
        <w:jc w:val="both"/>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33</w:t>
      </w:r>
      <w:r w:rsidRPr="004E6DD9">
        <w:rPr>
          <w:rFonts w:ascii="Arial" w:hAnsi="Arial" w:cs="Arial"/>
          <w:b/>
          <w:bCs/>
          <w:sz w:val="20"/>
          <w:szCs w:val="20"/>
        </w:rPr>
        <w:t xml:space="preserve">.- </w:t>
      </w:r>
      <w:r w:rsidRPr="004E6DD9">
        <w:rPr>
          <w:rFonts w:ascii="Arial" w:hAnsi="Arial" w:cs="Arial"/>
          <w:sz w:val="20"/>
          <w:szCs w:val="20"/>
        </w:rPr>
        <w:t xml:space="preserve">El derecho por el servicio de alumbrado público será el que resulte de </w:t>
      </w:r>
      <w:r w:rsidR="00B6342D">
        <w:rPr>
          <w:rFonts w:ascii="Arial" w:hAnsi="Arial" w:cs="Arial"/>
          <w:sz w:val="20"/>
          <w:szCs w:val="20"/>
        </w:rPr>
        <w:t>de la división entre la base y los sujetos establecidos</w:t>
      </w:r>
      <w:r w:rsidRPr="004E6DD9">
        <w:rPr>
          <w:rFonts w:ascii="Arial" w:hAnsi="Arial" w:cs="Arial"/>
          <w:sz w:val="20"/>
          <w:szCs w:val="20"/>
        </w:rPr>
        <w:t xml:space="preserve"> en la Ley </w:t>
      </w:r>
      <w:r w:rsidR="00B6342D">
        <w:rPr>
          <w:rFonts w:ascii="Arial" w:hAnsi="Arial" w:cs="Arial"/>
          <w:sz w:val="20"/>
          <w:szCs w:val="20"/>
        </w:rPr>
        <w:t>de Hacienda para el Municipio de Homún,</w:t>
      </w:r>
      <w:r w:rsidRPr="004E6DD9">
        <w:rPr>
          <w:rFonts w:ascii="Arial" w:hAnsi="Arial" w:cs="Arial"/>
          <w:sz w:val="20"/>
          <w:szCs w:val="20"/>
        </w:rPr>
        <w:t xml:space="preserve"> Yucatán.</w:t>
      </w:r>
    </w:p>
    <w:p w14:paraId="18442130" w14:textId="77777777" w:rsidR="00223977" w:rsidRPr="004E6DD9" w:rsidRDefault="00223977"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08B9F4B9" w14:textId="77777777" w:rsidR="00684255" w:rsidRPr="004E6DD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 xml:space="preserve">CAPÍTULO </w:t>
      </w:r>
      <w:r w:rsidR="00A62D92">
        <w:rPr>
          <w:rFonts w:ascii="Arial" w:hAnsi="Arial" w:cs="Arial"/>
          <w:b/>
          <w:bCs/>
          <w:sz w:val="20"/>
          <w:szCs w:val="20"/>
        </w:rPr>
        <w:t>X</w:t>
      </w:r>
    </w:p>
    <w:p w14:paraId="60EE1F38" w14:textId="77777777" w:rsidR="00684255" w:rsidRPr="004E6DD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4E6DD9">
        <w:rPr>
          <w:rFonts w:ascii="Arial" w:hAnsi="Arial" w:cs="Arial"/>
          <w:b/>
          <w:bCs/>
          <w:sz w:val="20"/>
          <w:szCs w:val="20"/>
        </w:rPr>
        <w:t>Derechos por Servicios de Agua Potable</w:t>
      </w:r>
    </w:p>
    <w:p w14:paraId="2A308229"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21FE1811" w14:textId="77777777" w:rsidR="00B6342D" w:rsidRDefault="00B6342D" w:rsidP="00D22910">
      <w:pPr>
        <w:widowControl w:val="0"/>
        <w:autoSpaceDE w:val="0"/>
        <w:autoSpaceDN w:val="0"/>
        <w:adjustRightInd w:val="0"/>
        <w:spacing w:after="0" w:line="360" w:lineRule="auto"/>
        <w:ind w:left="1322" w:right="142"/>
        <w:rPr>
          <w:rFonts w:ascii="Arial" w:hAnsi="Arial" w:cs="Arial"/>
          <w:b/>
          <w:bCs/>
          <w:sz w:val="20"/>
          <w:szCs w:val="20"/>
        </w:rPr>
      </w:pPr>
      <w:r w:rsidRPr="004E6DD9">
        <w:rPr>
          <w:rFonts w:ascii="Arial" w:hAnsi="Arial" w:cs="Arial"/>
          <w:b/>
          <w:bCs/>
          <w:sz w:val="20"/>
          <w:szCs w:val="20"/>
        </w:rPr>
        <w:t>Artículo 3</w:t>
      </w:r>
      <w:r w:rsidR="006405EA">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Los</w:t>
      </w:r>
      <w:r>
        <w:rPr>
          <w:rFonts w:ascii="Arial" w:hAnsi="Arial" w:cs="Arial"/>
          <w:sz w:val="20"/>
          <w:szCs w:val="20"/>
        </w:rPr>
        <w:t xml:space="preserve"> propietarios de predios que cuenten con aparatos de medición, pagarán una tarifa mensual con base en el consumo del agua del periodo.</w:t>
      </w:r>
    </w:p>
    <w:p w14:paraId="2BEE0E5B" w14:textId="77777777" w:rsidR="00B6342D" w:rsidRDefault="00B6342D" w:rsidP="00D22910">
      <w:pPr>
        <w:widowControl w:val="0"/>
        <w:autoSpaceDE w:val="0"/>
        <w:autoSpaceDN w:val="0"/>
        <w:adjustRightInd w:val="0"/>
        <w:spacing w:after="0" w:line="360" w:lineRule="auto"/>
        <w:ind w:left="1322" w:right="142"/>
        <w:rPr>
          <w:rFonts w:ascii="Arial" w:hAnsi="Arial" w:cs="Arial"/>
          <w:b/>
          <w:bCs/>
          <w:sz w:val="20"/>
          <w:szCs w:val="20"/>
        </w:rPr>
      </w:pPr>
    </w:p>
    <w:p w14:paraId="66A98C27" w14:textId="77777777" w:rsidR="00684255" w:rsidRPr="004E6DD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35</w:t>
      </w:r>
      <w:r w:rsidRPr="004E6DD9">
        <w:rPr>
          <w:rFonts w:ascii="Arial" w:hAnsi="Arial" w:cs="Arial"/>
          <w:b/>
          <w:bCs/>
          <w:sz w:val="20"/>
          <w:szCs w:val="20"/>
        </w:rPr>
        <w:t xml:space="preserve">.- </w:t>
      </w:r>
      <w:r w:rsidR="00B6342D">
        <w:rPr>
          <w:rFonts w:ascii="Arial" w:hAnsi="Arial" w:cs="Arial"/>
          <w:sz w:val="20"/>
          <w:szCs w:val="20"/>
        </w:rPr>
        <w:t>Los propietarios de los predios que no cuenten con aparato de medición, pagarán mensualmente las</w:t>
      </w:r>
      <w:r w:rsidRPr="004E6DD9">
        <w:rPr>
          <w:rFonts w:ascii="Arial" w:hAnsi="Arial" w:cs="Arial"/>
          <w:sz w:val="20"/>
          <w:szCs w:val="20"/>
        </w:rPr>
        <w:t xml:space="preserve"> siguientes cuotas:</w:t>
      </w:r>
    </w:p>
    <w:p w14:paraId="11729EDE" w14:textId="77777777"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doméstica </w:t>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Pr="004E6DD9">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2</w:t>
      </w:r>
      <w:r w:rsidR="00300BD7">
        <w:rPr>
          <w:rFonts w:ascii="Arial" w:hAnsi="Arial" w:cs="Arial"/>
          <w:sz w:val="20"/>
          <w:szCs w:val="20"/>
        </w:rPr>
        <w:t>0</w:t>
      </w:r>
      <w:r w:rsidR="00223977" w:rsidRPr="004E6DD9">
        <w:rPr>
          <w:rFonts w:ascii="Arial" w:hAnsi="Arial" w:cs="Arial"/>
          <w:sz w:val="20"/>
          <w:szCs w:val="20"/>
        </w:rPr>
        <w:t>.00</w:t>
      </w:r>
    </w:p>
    <w:p w14:paraId="7545774C" w14:textId="77777777" w:rsidR="009E3ED2"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comercial </w:t>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Pr="004E6DD9">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30</w:t>
      </w:r>
      <w:r w:rsidR="00223977" w:rsidRPr="004E6DD9">
        <w:rPr>
          <w:rFonts w:ascii="Arial" w:hAnsi="Arial" w:cs="Arial"/>
          <w:sz w:val="20"/>
          <w:szCs w:val="20"/>
        </w:rPr>
        <w:t>.00</w:t>
      </w:r>
    </w:p>
    <w:p w14:paraId="04FE97D9" w14:textId="77777777"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industrial </w:t>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Pr="004E6DD9">
        <w:rPr>
          <w:rFonts w:ascii="Arial" w:hAnsi="Arial" w:cs="Arial"/>
          <w:sz w:val="20"/>
          <w:szCs w:val="20"/>
        </w:rPr>
        <w:t xml:space="preserve">$ </w:t>
      </w:r>
      <w:r w:rsidR="00223977" w:rsidRPr="004E6DD9">
        <w:rPr>
          <w:rFonts w:ascii="Arial" w:hAnsi="Arial" w:cs="Arial"/>
          <w:sz w:val="20"/>
          <w:szCs w:val="20"/>
        </w:rPr>
        <w:t xml:space="preserve"> </w:t>
      </w:r>
      <w:r w:rsidR="00B6342D">
        <w:rPr>
          <w:rFonts w:ascii="Arial" w:hAnsi="Arial" w:cs="Arial"/>
          <w:sz w:val="20"/>
          <w:szCs w:val="20"/>
        </w:rPr>
        <w:t>1,00</w:t>
      </w:r>
      <w:r w:rsidR="007C5EE5">
        <w:rPr>
          <w:rFonts w:ascii="Arial" w:hAnsi="Arial" w:cs="Arial"/>
          <w:sz w:val="20"/>
          <w:szCs w:val="20"/>
        </w:rPr>
        <w:t>0</w:t>
      </w:r>
      <w:r w:rsidR="00223977" w:rsidRPr="004E6DD9">
        <w:rPr>
          <w:rFonts w:ascii="Arial" w:hAnsi="Arial" w:cs="Arial"/>
          <w:sz w:val="20"/>
          <w:szCs w:val="20"/>
        </w:rPr>
        <w:t>.00</w:t>
      </w:r>
    </w:p>
    <w:p w14:paraId="36140F6A" w14:textId="77777777"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contrato de toma nueva </w:t>
      </w:r>
      <w:r w:rsidR="008A57EE" w:rsidRPr="004E6DD9">
        <w:rPr>
          <w:rFonts w:ascii="Arial" w:hAnsi="Arial" w:cs="Arial"/>
          <w:sz w:val="20"/>
          <w:szCs w:val="20"/>
        </w:rPr>
        <w:t>doméstica</w:t>
      </w:r>
      <w:r w:rsidR="00827C14" w:rsidRPr="004E6DD9">
        <w:rPr>
          <w:rFonts w:ascii="Arial" w:hAnsi="Arial" w:cs="Arial"/>
          <w:sz w:val="20"/>
          <w:szCs w:val="20"/>
        </w:rPr>
        <w:t xml:space="preserve"> y comercial </w:t>
      </w:r>
      <w:r w:rsidR="008A57EE" w:rsidRPr="004E6DD9">
        <w:rPr>
          <w:rFonts w:ascii="Arial" w:hAnsi="Arial" w:cs="Arial"/>
          <w:sz w:val="20"/>
          <w:szCs w:val="20"/>
        </w:rPr>
        <w:tab/>
      </w:r>
      <w:r w:rsidRPr="004E6DD9">
        <w:rPr>
          <w:rFonts w:ascii="Arial" w:hAnsi="Arial" w:cs="Arial"/>
          <w:sz w:val="20"/>
          <w:szCs w:val="20"/>
        </w:rPr>
        <w:t>$</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60</w:t>
      </w:r>
      <w:r w:rsidR="00223977" w:rsidRPr="004E6DD9">
        <w:rPr>
          <w:rFonts w:ascii="Arial" w:hAnsi="Arial" w:cs="Arial"/>
          <w:sz w:val="20"/>
          <w:szCs w:val="20"/>
        </w:rPr>
        <w:t>0.00</w:t>
      </w:r>
    </w:p>
    <w:p w14:paraId="3AA01619" w14:textId="77777777" w:rsidR="003E2D9B" w:rsidRDefault="001D7F8A" w:rsidP="001D7F8A">
      <w:pPr>
        <w:pStyle w:val="Prrafodelista"/>
        <w:widowControl w:val="0"/>
        <w:autoSpaceDE w:val="0"/>
        <w:autoSpaceDN w:val="0"/>
        <w:adjustRightInd w:val="0"/>
        <w:spacing w:after="0" w:line="360" w:lineRule="auto"/>
        <w:ind w:left="2042"/>
        <w:rPr>
          <w:rFonts w:ascii="Arial" w:hAnsi="Arial" w:cs="Arial"/>
          <w:sz w:val="20"/>
          <w:szCs w:val="20"/>
        </w:rPr>
      </w:pPr>
      <w:r>
        <w:rPr>
          <w:rFonts w:ascii="Arial" w:hAnsi="Arial" w:cs="Arial"/>
          <w:sz w:val="20"/>
          <w:szCs w:val="20"/>
        </w:rPr>
        <w:t xml:space="preserve">                                                   </w:t>
      </w:r>
    </w:p>
    <w:p w14:paraId="2A7C8697" w14:textId="77777777" w:rsidR="00B6342D" w:rsidRDefault="00B6342D" w:rsidP="00D22910">
      <w:pPr>
        <w:widowControl w:val="0"/>
        <w:autoSpaceDE w:val="0"/>
        <w:autoSpaceDN w:val="0"/>
        <w:adjustRightInd w:val="0"/>
        <w:spacing w:after="0" w:line="360" w:lineRule="auto"/>
        <w:ind w:left="5240" w:right="3897"/>
        <w:jc w:val="center"/>
        <w:rPr>
          <w:rFonts w:ascii="Arial" w:hAnsi="Arial" w:cs="Arial"/>
          <w:b/>
          <w:bCs/>
          <w:sz w:val="20"/>
          <w:szCs w:val="20"/>
        </w:rPr>
      </w:pPr>
    </w:p>
    <w:p w14:paraId="0644099A" w14:textId="77777777" w:rsidR="00684255" w:rsidRPr="004E6DD9"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4E6DD9">
        <w:rPr>
          <w:rFonts w:ascii="Arial" w:hAnsi="Arial" w:cs="Arial"/>
          <w:b/>
          <w:bCs/>
          <w:sz w:val="20"/>
          <w:szCs w:val="20"/>
        </w:rPr>
        <w:t>CAPÍTULO X</w:t>
      </w:r>
      <w:r w:rsidR="00D00F5E" w:rsidRPr="004E6DD9">
        <w:rPr>
          <w:rFonts w:ascii="Arial" w:hAnsi="Arial" w:cs="Arial"/>
          <w:b/>
          <w:bCs/>
          <w:sz w:val="20"/>
          <w:szCs w:val="20"/>
        </w:rPr>
        <w:t>I</w:t>
      </w:r>
    </w:p>
    <w:p w14:paraId="7B311C01" w14:textId="77777777" w:rsidR="00684255" w:rsidRPr="004E6DD9" w:rsidRDefault="00B6342D" w:rsidP="00D22910">
      <w:pPr>
        <w:widowControl w:val="0"/>
        <w:autoSpaceDE w:val="0"/>
        <w:autoSpaceDN w:val="0"/>
        <w:adjustRightInd w:val="0"/>
        <w:spacing w:after="0" w:line="360" w:lineRule="auto"/>
        <w:ind w:left="2967" w:right="1742"/>
        <w:jc w:val="center"/>
        <w:rPr>
          <w:rFonts w:ascii="Arial" w:hAnsi="Arial" w:cs="Arial"/>
          <w:sz w:val="20"/>
          <w:szCs w:val="20"/>
        </w:rPr>
      </w:pPr>
      <w:r>
        <w:rPr>
          <w:rFonts w:ascii="Arial" w:hAnsi="Arial" w:cs="Arial"/>
          <w:b/>
          <w:bCs/>
          <w:sz w:val="20"/>
          <w:szCs w:val="20"/>
        </w:rPr>
        <w:lastRenderedPageBreak/>
        <w:t>Derechos el Servicio</w:t>
      </w:r>
      <w:r w:rsidR="00684255" w:rsidRPr="004E6DD9">
        <w:rPr>
          <w:rFonts w:ascii="Arial" w:hAnsi="Arial" w:cs="Arial"/>
          <w:b/>
          <w:bCs/>
          <w:sz w:val="20"/>
          <w:szCs w:val="20"/>
        </w:rPr>
        <w:t xml:space="preserve"> de </w:t>
      </w:r>
      <w:r>
        <w:rPr>
          <w:rFonts w:ascii="Arial" w:hAnsi="Arial" w:cs="Arial"/>
          <w:b/>
          <w:bCs/>
          <w:sz w:val="20"/>
          <w:szCs w:val="20"/>
        </w:rPr>
        <w:t>Depósito Municipal de Vehículos</w:t>
      </w:r>
    </w:p>
    <w:p w14:paraId="260C4202"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3F4D1314" w14:textId="77777777" w:rsidR="00684255" w:rsidRDefault="00684255" w:rsidP="00B6342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36</w:t>
      </w:r>
      <w:r w:rsidRPr="004E6DD9">
        <w:rPr>
          <w:rFonts w:ascii="Arial" w:hAnsi="Arial" w:cs="Arial"/>
          <w:b/>
          <w:bCs/>
          <w:sz w:val="20"/>
          <w:szCs w:val="20"/>
        </w:rPr>
        <w:t xml:space="preserve">.- </w:t>
      </w:r>
      <w:r w:rsidR="00B6342D">
        <w:rPr>
          <w:rFonts w:ascii="Arial" w:hAnsi="Arial" w:cs="Arial"/>
          <w:sz w:val="20"/>
          <w:szCs w:val="20"/>
        </w:rPr>
        <w:t>El cobro de derechos por el Servicio de Depósito Municipal de Vehículos que preste el Ayuntamiento, se realizará  de conformidad con las siguientes tarifas diarias:</w:t>
      </w:r>
    </w:p>
    <w:p w14:paraId="0AE1C3A1" w14:textId="77777777" w:rsidR="00B6342D" w:rsidRDefault="00B6342D" w:rsidP="00B6342D">
      <w:pPr>
        <w:widowControl w:val="0"/>
        <w:autoSpaceDE w:val="0"/>
        <w:autoSpaceDN w:val="0"/>
        <w:adjustRightInd w:val="0"/>
        <w:spacing w:after="0" w:line="360" w:lineRule="auto"/>
        <w:ind w:left="1322" w:right="83"/>
        <w:jc w:val="both"/>
        <w:rPr>
          <w:rFonts w:ascii="Arial" w:hAnsi="Arial" w:cs="Arial"/>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2126"/>
      </w:tblGrid>
      <w:tr w:rsidR="00B6342D" w14:paraId="1FEECDA9" w14:textId="77777777" w:rsidTr="00B6342D">
        <w:tc>
          <w:tcPr>
            <w:tcW w:w="3464" w:type="dxa"/>
          </w:tcPr>
          <w:p w14:paraId="121AB768" w14:textId="77777777"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Vehículos pesados</w:t>
            </w:r>
          </w:p>
        </w:tc>
        <w:tc>
          <w:tcPr>
            <w:tcW w:w="2126" w:type="dxa"/>
          </w:tcPr>
          <w:p w14:paraId="25FAC1F0" w14:textId="77777777"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300.00</w:t>
            </w:r>
          </w:p>
        </w:tc>
      </w:tr>
      <w:tr w:rsidR="00B6342D" w14:paraId="12CB0225" w14:textId="77777777" w:rsidTr="00B6342D">
        <w:tc>
          <w:tcPr>
            <w:tcW w:w="3464" w:type="dxa"/>
          </w:tcPr>
          <w:p w14:paraId="27548C16" w14:textId="77777777"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Automóviles</w:t>
            </w:r>
          </w:p>
        </w:tc>
        <w:tc>
          <w:tcPr>
            <w:tcW w:w="2126" w:type="dxa"/>
          </w:tcPr>
          <w:p w14:paraId="718EEA9A" w14:textId="77777777"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$ 1,000.00</w:t>
            </w:r>
          </w:p>
        </w:tc>
      </w:tr>
      <w:tr w:rsidR="00B6342D" w14:paraId="762CB433" w14:textId="77777777" w:rsidTr="00B6342D">
        <w:tc>
          <w:tcPr>
            <w:tcW w:w="3464" w:type="dxa"/>
          </w:tcPr>
          <w:p w14:paraId="111E0402" w14:textId="77777777"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Motocicletas y motonetas</w:t>
            </w:r>
          </w:p>
        </w:tc>
        <w:tc>
          <w:tcPr>
            <w:tcW w:w="2126" w:type="dxa"/>
          </w:tcPr>
          <w:p w14:paraId="478C8DE7" w14:textId="77777777"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40.00</w:t>
            </w:r>
          </w:p>
        </w:tc>
      </w:tr>
      <w:tr w:rsidR="00B6342D" w14:paraId="6EC0A8B7" w14:textId="77777777" w:rsidTr="00B6342D">
        <w:tc>
          <w:tcPr>
            <w:tcW w:w="3464" w:type="dxa"/>
          </w:tcPr>
          <w:p w14:paraId="2C0A0E33" w14:textId="77777777"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IV.-</w:t>
            </w:r>
            <w:r>
              <w:rPr>
                <w:rFonts w:ascii="Arial" w:hAnsi="Arial" w:cs="Arial"/>
                <w:sz w:val="20"/>
                <w:szCs w:val="20"/>
              </w:rPr>
              <w:t xml:space="preserve"> Triciclos y bicicletas</w:t>
            </w:r>
          </w:p>
        </w:tc>
        <w:tc>
          <w:tcPr>
            <w:tcW w:w="2126" w:type="dxa"/>
          </w:tcPr>
          <w:p w14:paraId="18CF962B" w14:textId="77777777"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w:t>
            </w:r>
          </w:p>
        </w:tc>
      </w:tr>
    </w:tbl>
    <w:p w14:paraId="70155E0D" w14:textId="77777777" w:rsidR="003E2D9B" w:rsidRDefault="003E2D9B"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14:paraId="7EC61660" w14:textId="77777777" w:rsidR="00684255" w:rsidRPr="004E6DD9"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4E6DD9">
        <w:rPr>
          <w:rFonts w:ascii="Arial" w:hAnsi="Arial" w:cs="Arial"/>
          <w:b/>
          <w:bCs/>
          <w:sz w:val="20"/>
          <w:szCs w:val="20"/>
        </w:rPr>
        <w:t>TÍTULO CUARTO CONTRIBUCIONES ESPECIALES</w:t>
      </w:r>
    </w:p>
    <w:p w14:paraId="1055523F"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3440E79F" w14:textId="77777777" w:rsidR="008A57EE" w:rsidRPr="004E6DD9"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4E6DD9">
        <w:rPr>
          <w:rFonts w:ascii="Arial" w:hAnsi="Arial" w:cs="Arial"/>
          <w:b/>
          <w:bCs/>
          <w:sz w:val="20"/>
          <w:szCs w:val="20"/>
        </w:rPr>
        <w:t>CAPÍTULO ÚNICO</w:t>
      </w:r>
    </w:p>
    <w:p w14:paraId="39028319" w14:textId="77777777" w:rsidR="00684255" w:rsidRPr="004E6DD9"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4E6DD9">
        <w:rPr>
          <w:rFonts w:ascii="Arial" w:hAnsi="Arial" w:cs="Arial"/>
          <w:b/>
          <w:bCs/>
          <w:sz w:val="20"/>
          <w:szCs w:val="20"/>
        </w:rPr>
        <w:t xml:space="preserve"> Contribuciones Especiales por Mejoras</w:t>
      </w:r>
    </w:p>
    <w:p w14:paraId="306C22BC"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3F7D592B" w14:textId="77777777" w:rsidR="00684255" w:rsidRPr="004E6DD9" w:rsidRDefault="00684255" w:rsidP="00B6342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37</w:t>
      </w:r>
      <w:r w:rsidRPr="004E6DD9">
        <w:rPr>
          <w:rFonts w:ascii="Arial" w:hAnsi="Arial" w:cs="Arial"/>
          <w:b/>
          <w:sz w:val="20"/>
          <w:szCs w:val="20"/>
        </w:rPr>
        <w:t xml:space="preserve">.- </w:t>
      </w:r>
      <w:r w:rsidR="00B6342D">
        <w:rPr>
          <w:rFonts w:ascii="Arial" w:hAnsi="Arial" w:cs="Arial"/>
          <w:sz w:val="20"/>
          <w:szCs w:val="20"/>
        </w:rPr>
        <w:t>Una vez determinado el costo de la obra, en términos de lo dispuesto por la Ley de Hacienda para el Municipio de Homún, Yucatán, se aplicará la tasa que la autoridad haya convenido con los beneficiarios, procurando que la aportación económica no sea ruinosa o desproporcionada, la cantidad que resulte se dividirá entre el numero de metros lineales, cuadrados o cúbicos, según corresponda al tipo de obra, con el objeto de determinar la cantidad unitaria que deberán pagar los sujetos obligados.</w:t>
      </w:r>
    </w:p>
    <w:p w14:paraId="46D29C6A"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18C76786" w14:textId="77777777" w:rsidR="001C2BB6" w:rsidRDefault="001C2BB6" w:rsidP="001C2BB6">
      <w:pPr>
        <w:widowControl w:val="0"/>
        <w:autoSpaceDE w:val="0"/>
        <w:autoSpaceDN w:val="0"/>
        <w:adjustRightInd w:val="0"/>
        <w:spacing w:after="0" w:line="360" w:lineRule="auto"/>
        <w:ind w:right="3882"/>
        <w:jc w:val="center"/>
        <w:rPr>
          <w:rFonts w:ascii="Arial" w:hAnsi="Arial" w:cs="Arial"/>
          <w:b/>
          <w:bCs/>
          <w:sz w:val="20"/>
          <w:szCs w:val="20"/>
        </w:rPr>
      </w:pPr>
      <w:r>
        <w:rPr>
          <w:rFonts w:ascii="Arial" w:hAnsi="Arial" w:cs="Arial"/>
          <w:b/>
          <w:bCs/>
          <w:sz w:val="20"/>
          <w:szCs w:val="20"/>
        </w:rPr>
        <w:t xml:space="preserve">                                                                               </w:t>
      </w:r>
      <w:r w:rsidR="00684255" w:rsidRPr="004E6DD9">
        <w:rPr>
          <w:rFonts w:ascii="Arial" w:hAnsi="Arial" w:cs="Arial"/>
          <w:b/>
          <w:bCs/>
          <w:sz w:val="20"/>
          <w:szCs w:val="20"/>
        </w:rPr>
        <w:t>TÍTULO QUINTO</w:t>
      </w:r>
    </w:p>
    <w:p w14:paraId="34DB516D" w14:textId="77777777" w:rsidR="00684255" w:rsidRPr="004E6DD9" w:rsidRDefault="001C2BB6" w:rsidP="001C2BB6">
      <w:pPr>
        <w:widowControl w:val="0"/>
        <w:autoSpaceDE w:val="0"/>
        <w:autoSpaceDN w:val="0"/>
        <w:adjustRightInd w:val="0"/>
        <w:spacing w:after="0" w:line="360" w:lineRule="auto"/>
        <w:ind w:right="3882"/>
        <w:jc w:val="center"/>
        <w:rPr>
          <w:rFonts w:ascii="Arial" w:hAnsi="Arial" w:cs="Arial"/>
          <w:sz w:val="20"/>
          <w:szCs w:val="20"/>
        </w:rPr>
      </w:pPr>
      <w:r>
        <w:rPr>
          <w:rFonts w:ascii="Arial" w:hAnsi="Arial" w:cs="Arial"/>
          <w:b/>
          <w:bCs/>
          <w:sz w:val="20"/>
          <w:szCs w:val="20"/>
        </w:rPr>
        <w:t xml:space="preserve">                                                                                </w:t>
      </w:r>
      <w:r w:rsidR="00684255" w:rsidRPr="004E6DD9">
        <w:rPr>
          <w:rFonts w:ascii="Arial" w:hAnsi="Arial" w:cs="Arial"/>
          <w:b/>
          <w:bCs/>
          <w:sz w:val="20"/>
          <w:szCs w:val="20"/>
        </w:rPr>
        <w:t>PRODUCTOS</w:t>
      </w:r>
    </w:p>
    <w:p w14:paraId="5CCFA2F4" w14:textId="77777777" w:rsidR="00684255" w:rsidRPr="004E6DD9" w:rsidRDefault="001C2BB6" w:rsidP="001C2BB6">
      <w:pPr>
        <w:widowControl w:val="0"/>
        <w:autoSpaceDE w:val="0"/>
        <w:autoSpaceDN w:val="0"/>
        <w:adjustRightInd w:val="0"/>
        <w:spacing w:after="0" w:line="360" w:lineRule="auto"/>
        <w:ind w:right="4077"/>
        <w:rPr>
          <w:rFonts w:ascii="Arial" w:hAnsi="Arial" w:cs="Arial"/>
          <w:sz w:val="20"/>
          <w:szCs w:val="20"/>
        </w:rPr>
      </w:pPr>
      <w:r>
        <w:rPr>
          <w:rFonts w:ascii="Arial" w:hAnsi="Arial" w:cs="Arial"/>
          <w:b/>
          <w:bCs/>
          <w:sz w:val="20"/>
          <w:szCs w:val="20"/>
        </w:rPr>
        <w:t xml:space="preserve">                                                                                      </w:t>
      </w:r>
    </w:p>
    <w:p w14:paraId="24AB5B1C" w14:textId="77777777" w:rsidR="001C2BB6" w:rsidRPr="001C2BB6" w:rsidRDefault="001C2BB6" w:rsidP="001C2BB6">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                </w:t>
      </w:r>
      <w:r w:rsidRPr="001C2BB6">
        <w:rPr>
          <w:rFonts w:ascii="Arial" w:hAnsi="Arial" w:cs="Arial"/>
          <w:b/>
          <w:sz w:val="20"/>
          <w:szCs w:val="20"/>
        </w:rPr>
        <w:t>CAPITULO UNICO</w:t>
      </w:r>
    </w:p>
    <w:p w14:paraId="5CD30D4C" w14:textId="77777777" w:rsidR="00684255" w:rsidRDefault="001C2BB6" w:rsidP="001C2BB6">
      <w:pPr>
        <w:widowControl w:val="0"/>
        <w:autoSpaceDE w:val="0"/>
        <w:autoSpaceDN w:val="0"/>
        <w:adjustRightInd w:val="0"/>
        <w:spacing w:after="0" w:line="360" w:lineRule="auto"/>
        <w:ind w:left="602" w:firstLine="720"/>
        <w:rPr>
          <w:rFonts w:ascii="Arial" w:hAnsi="Arial" w:cs="Arial"/>
          <w:b/>
          <w:sz w:val="20"/>
          <w:szCs w:val="20"/>
        </w:rPr>
      </w:pPr>
      <w:r>
        <w:rPr>
          <w:rFonts w:ascii="Arial" w:hAnsi="Arial" w:cs="Arial"/>
          <w:b/>
          <w:sz w:val="20"/>
          <w:szCs w:val="20"/>
        </w:rPr>
        <w:t xml:space="preserve">                                 </w:t>
      </w:r>
      <w:r w:rsidRPr="001C2BB6">
        <w:rPr>
          <w:rFonts w:ascii="Arial" w:hAnsi="Arial" w:cs="Arial"/>
          <w:b/>
          <w:sz w:val="20"/>
          <w:szCs w:val="20"/>
        </w:rPr>
        <w:t>Productos Derivados de Bienes Inmuebles y Financieros</w:t>
      </w:r>
    </w:p>
    <w:p w14:paraId="27B20B6E" w14:textId="77777777" w:rsidR="001C2BB6" w:rsidRPr="001C2BB6" w:rsidRDefault="001C2BB6" w:rsidP="001C2BB6">
      <w:pPr>
        <w:widowControl w:val="0"/>
        <w:autoSpaceDE w:val="0"/>
        <w:autoSpaceDN w:val="0"/>
        <w:adjustRightInd w:val="0"/>
        <w:spacing w:after="0" w:line="360" w:lineRule="auto"/>
        <w:ind w:left="602" w:firstLine="720"/>
        <w:rPr>
          <w:rFonts w:ascii="Arial" w:hAnsi="Arial" w:cs="Arial"/>
          <w:b/>
          <w:sz w:val="20"/>
          <w:szCs w:val="20"/>
        </w:rPr>
      </w:pPr>
    </w:p>
    <w:p w14:paraId="746D473C" w14:textId="77777777" w:rsidR="00684255" w:rsidRPr="004E6DD9" w:rsidRDefault="00684255" w:rsidP="001C2BB6">
      <w:pPr>
        <w:widowControl w:val="0"/>
        <w:autoSpaceDE w:val="0"/>
        <w:autoSpaceDN w:val="0"/>
        <w:adjustRightInd w:val="0"/>
        <w:spacing w:after="0" w:line="360" w:lineRule="auto"/>
        <w:ind w:left="1322" w:right="90"/>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38</w:t>
      </w:r>
      <w:r w:rsidRPr="004E6DD9">
        <w:rPr>
          <w:rFonts w:ascii="Arial" w:hAnsi="Arial" w:cs="Arial"/>
          <w:b/>
          <w:bCs/>
          <w:sz w:val="20"/>
          <w:szCs w:val="20"/>
        </w:rPr>
        <w:t xml:space="preserve">.- </w:t>
      </w:r>
      <w:r w:rsidR="001C2BB6">
        <w:rPr>
          <w:rFonts w:ascii="Arial" w:hAnsi="Arial" w:cs="Arial"/>
          <w:sz w:val="20"/>
          <w:szCs w:val="20"/>
        </w:rPr>
        <w:t>La hacienda pública municipal percibirá productos derivados de sus Bienes Muebles e Inmuebles, así como financieros de conformidad a lo dispuesto en la Ley de Hacienda para el Municipio de Homún, Yucatán.</w:t>
      </w:r>
    </w:p>
    <w:p w14:paraId="1F52C58E" w14:textId="77777777" w:rsidR="00C36DEF" w:rsidRDefault="00C36DEF"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14:paraId="45719CB2" w14:textId="77777777" w:rsidR="00684255" w:rsidRPr="004E6DD9"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4E6DD9">
        <w:rPr>
          <w:rFonts w:ascii="Arial" w:hAnsi="Arial" w:cs="Arial"/>
          <w:b/>
          <w:bCs/>
          <w:sz w:val="20"/>
          <w:szCs w:val="20"/>
        </w:rPr>
        <w:t>TÍTULO SEXTO APROVECHAMIENTOS</w:t>
      </w:r>
    </w:p>
    <w:p w14:paraId="329536C6" w14:textId="77777777" w:rsidR="001D7F8A" w:rsidRDefault="001D7F8A" w:rsidP="00D22910">
      <w:pPr>
        <w:widowControl w:val="0"/>
        <w:autoSpaceDE w:val="0"/>
        <w:autoSpaceDN w:val="0"/>
        <w:adjustRightInd w:val="0"/>
        <w:spacing w:after="0" w:line="360" w:lineRule="auto"/>
        <w:ind w:left="5281" w:right="4077"/>
        <w:jc w:val="center"/>
        <w:rPr>
          <w:rFonts w:ascii="Arial" w:hAnsi="Arial" w:cs="Arial"/>
          <w:b/>
          <w:bCs/>
          <w:sz w:val="20"/>
          <w:szCs w:val="20"/>
        </w:rPr>
      </w:pPr>
    </w:p>
    <w:p w14:paraId="2163292A" w14:textId="77777777"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14:paraId="742F04ED" w14:textId="77777777" w:rsidR="00684255" w:rsidRPr="004E6DD9"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4E6DD9">
        <w:rPr>
          <w:rFonts w:ascii="Arial" w:hAnsi="Arial" w:cs="Arial"/>
          <w:b/>
          <w:bCs/>
          <w:sz w:val="20"/>
          <w:szCs w:val="20"/>
        </w:rPr>
        <w:t>Aprovechamientos Derivados por Sanciones Municipales</w:t>
      </w:r>
    </w:p>
    <w:p w14:paraId="4ADCDBAD"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15E46520" w14:textId="77777777" w:rsidR="00684255" w:rsidRDefault="00684255" w:rsidP="00B34AE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39</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w:t>
      </w:r>
      <w:r w:rsidR="008A57EE" w:rsidRPr="004E6DD9">
        <w:rPr>
          <w:rFonts w:ascii="Arial" w:hAnsi="Arial" w:cs="Arial"/>
          <w:sz w:val="20"/>
          <w:szCs w:val="20"/>
        </w:rPr>
        <w:t xml:space="preserve">os </w:t>
      </w:r>
      <w:r w:rsidRPr="004E6DD9">
        <w:rPr>
          <w:rFonts w:ascii="Arial" w:hAnsi="Arial" w:cs="Arial"/>
          <w:sz w:val="20"/>
          <w:szCs w:val="20"/>
        </w:rPr>
        <w:t>de financiamiento y de los que obtengan los organismos descentralizados y las empresas de participación estatal.</w:t>
      </w:r>
    </w:p>
    <w:p w14:paraId="760837F7" w14:textId="77777777" w:rsidR="001C2BB6" w:rsidRPr="004E6DD9" w:rsidRDefault="001C2BB6" w:rsidP="00B34AEE">
      <w:pPr>
        <w:widowControl w:val="0"/>
        <w:autoSpaceDE w:val="0"/>
        <w:autoSpaceDN w:val="0"/>
        <w:adjustRightInd w:val="0"/>
        <w:spacing w:after="0" w:line="360" w:lineRule="auto"/>
        <w:ind w:left="1322" w:right="84"/>
        <w:jc w:val="both"/>
        <w:rPr>
          <w:rFonts w:ascii="Arial" w:hAnsi="Arial" w:cs="Arial"/>
          <w:sz w:val="20"/>
          <w:szCs w:val="20"/>
        </w:rPr>
      </w:pPr>
    </w:p>
    <w:p w14:paraId="3457F98A" w14:textId="77777777" w:rsidR="00684255" w:rsidRDefault="008A57EE" w:rsidP="001C2BB6">
      <w:pPr>
        <w:widowControl w:val="0"/>
        <w:autoSpaceDE w:val="0"/>
        <w:autoSpaceDN w:val="0"/>
        <w:adjustRightInd w:val="0"/>
        <w:spacing w:after="0" w:line="360" w:lineRule="auto"/>
        <w:ind w:left="602" w:right="-72" w:firstLine="720"/>
        <w:jc w:val="both"/>
        <w:rPr>
          <w:rFonts w:ascii="Arial" w:hAnsi="Arial" w:cs="Arial"/>
          <w:sz w:val="20"/>
          <w:szCs w:val="20"/>
        </w:rPr>
      </w:pPr>
      <w:r w:rsidRPr="004E6DD9">
        <w:rPr>
          <w:rFonts w:ascii="Arial" w:hAnsi="Arial" w:cs="Arial"/>
          <w:sz w:val="20"/>
          <w:szCs w:val="20"/>
        </w:rPr>
        <w:t xml:space="preserve"> </w:t>
      </w:r>
      <w:r w:rsidR="00684255" w:rsidRPr="004E6DD9">
        <w:rPr>
          <w:rFonts w:ascii="Arial" w:hAnsi="Arial" w:cs="Arial"/>
          <w:sz w:val="20"/>
          <w:szCs w:val="20"/>
        </w:rPr>
        <w:t>El Municipio percibirá aprovechamientos derivados de:</w:t>
      </w:r>
    </w:p>
    <w:p w14:paraId="2E0CF1E2" w14:textId="77777777" w:rsidR="001C2BB6" w:rsidRDefault="001C2BB6" w:rsidP="001C2BB6">
      <w:pPr>
        <w:widowControl w:val="0"/>
        <w:autoSpaceDE w:val="0"/>
        <w:autoSpaceDN w:val="0"/>
        <w:adjustRightInd w:val="0"/>
        <w:spacing w:after="0" w:line="360" w:lineRule="auto"/>
        <w:ind w:left="1322" w:right="-72"/>
        <w:jc w:val="both"/>
        <w:rPr>
          <w:rFonts w:ascii="Arial" w:hAnsi="Arial" w:cs="Arial"/>
          <w:sz w:val="20"/>
          <w:szCs w:val="20"/>
        </w:rPr>
      </w:pPr>
      <w:r w:rsidRPr="001C2BB6">
        <w:rPr>
          <w:rFonts w:ascii="Arial" w:hAnsi="Arial" w:cs="Arial"/>
          <w:b/>
          <w:sz w:val="20"/>
          <w:szCs w:val="20"/>
        </w:rPr>
        <w:t>I.- Infracciones por faltas administrativas</w:t>
      </w:r>
      <w:r>
        <w:rPr>
          <w:rFonts w:ascii="Arial" w:hAnsi="Arial" w:cs="Arial"/>
          <w:sz w:val="20"/>
          <w:szCs w:val="20"/>
        </w:rPr>
        <w:t>. Por violación a las disposiciones legales y reglamentarias contenidas en los ordenamientos jurídicos de la aplicación municipal, se cobrarán  las multas establecidas en cada uno de dichos ordenamientos.</w:t>
      </w:r>
    </w:p>
    <w:p w14:paraId="41A84145" w14:textId="77777777" w:rsidR="001C2BB6" w:rsidRDefault="001C2BB6" w:rsidP="001C2BB6">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sz w:val="20"/>
          <w:szCs w:val="20"/>
        </w:rPr>
        <w:t>II</w:t>
      </w:r>
      <w:r w:rsidRPr="001C2BB6">
        <w:rPr>
          <w:rFonts w:ascii="Arial" w:hAnsi="Arial" w:cs="Arial"/>
          <w:sz w:val="20"/>
          <w:szCs w:val="20"/>
        </w:rPr>
        <w:t>.</w:t>
      </w:r>
      <w:r>
        <w:rPr>
          <w:rFonts w:ascii="Arial" w:hAnsi="Arial" w:cs="Arial"/>
          <w:sz w:val="20"/>
          <w:szCs w:val="20"/>
        </w:rPr>
        <w:t xml:space="preserve">- </w:t>
      </w:r>
      <w:r w:rsidRPr="00097B80">
        <w:rPr>
          <w:rFonts w:ascii="Arial" w:hAnsi="Arial" w:cs="Arial"/>
          <w:b/>
          <w:sz w:val="20"/>
          <w:szCs w:val="20"/>
        </w:rPr>
        <w:t>Infracciones por faltas de carácter fiscal:</w:t>
      </w:r>
      <w:r>
        <w:rPr>
          <w:rFonts w:ascii="Arial" w:hAnsi="Arial" w:cs="Arial"/>
          <w:sz w:val="20"/>
          <w:szCs w:val="20"/>
        </w:rPr>
        <w:t xml:space="preserve"> falta de renovación de licencia de funcionamiento en los siguientes giros:</w:t>
      </w:r>
    </w:p>
    <w:p w14:paraId="6EDCC98F" w14:textId="77777777" w:rsidR="001C2BB6" w:rsidRDefault="001C2BB6"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Fondas y Loncherias…..multa de 1 a 5 Unidad de Medida y Actualización.</w:t>
      </w:r>
    </w:p>
    <w:p w14:paraId="272D5675" w14:textId="77777777" w:rsidR="00097B80"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Restaurantes… multa de 1 a 5 Unidad de Medida y Actualización.</w:t>
      </w:r>
    </w:p>
    <w:p w14:paraId="115A8260" w14:textId="77777777" w:rsidR="00097B80"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Restaurante-bar …</w:t>
      </w:r>
      <w:r w:rsidRPr="00097B80">
        <w:rPr>
          <w:rFonts w:ascii="Arial" w:hAnsi="Arial" w:cs="Arial"/>
          <w:sz w:val="20"/>
          <w:szCs w:val="20"/>
        </w:rPr>
        <w:t xml:space="preserve"> </w:t>
      </w:r>
      <w:r>
        <w:rPr>
          <w:rFonts w:ascii="Arial" w:hAnsi="Arial" w:cs="Arial"/>
          <w:sz w:val="20"/>
          <w:szCs w:val="20"/>
        </w:rPr>
        <w:t>multa de 1 a 5 Unidad de Medida y Actualización.</w:t>
      </w:r>
    </w:p>
    <w:p w14:paraId="5848555F" w14:textId="77777777" w:rsidR="00097B80" w:rsidRPr="001C2BB6"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Cantinas, expendios de cerveza y demás considerados en los artículos 17 y 19 ……. multa de 1 a 5 Unidad de Medida y Actualización.</w:t>
      </w:r>
    </w:p>
    <w:p w14:paraId="69FFF5B3" w14:textId="77777777" w:rsidR="003E2D9B" w:rsidRDefault="003E2D9B" w:rsidP="00D22910">
      <w:pPr>
        <w:widowControl w:val="0"/>
        <w:autoSpaceDE w:val="0"/>
        <w:autoSpaceDN w:val="0"/>
        <w:adjustRightInd w:val="0"/>
        <w:spacing w:after="0" w:line="360" w:lineRule="auto"/>
        <w:ind w:left="5252" w:right="4050"/>
        <w:jc w:val="center"/>
        <w:rPr>
          <w:rFonts w:ascii="Arial" w:hAnsi="Arial" w:cs="Arial"/>
          <w:b/>
          <w:bCs/>
          <w:sz w:val="20"/>
          <w:szCs w:val="20"/>
        </w:rPr>
      </w:pPr>
    </w:p>
    <w:p w14:paraId="1B81CC37" w14:textId="77777777"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14:paraId="5D841AF1" w14:textId="77777777" w:rsidR="00684255" w:rsidRPr="004E6DD9"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4E6DD9">
        <w:rPr>
          <w:rFonts w:ascii="Arial" w:hAnsi="Arial" w:cs="Arial"/>
          <w:b/>
          <w:bCs/>
          <w:sz w:val="20"/>
          <w:szCs w:val="20"/>
        </w:rPr>
        <w:t>Aprovechamientos Derivados de Recursos Transferidos al Municipio</w:t>
      </w:r>
    </w:p>
    <w:p w14:paraId="300A7BE6"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1D3FF30F" w14:textId="77777777" w:rsidR="00684255" w:rsidRPr="004E6DD9"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40</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14:paraId="395C4B62"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Cesiones;</w:t>
      </w:r>
    </w:p>
    <w:p w14:paraId="24C4CCA3"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Herencias;</w:t>
      </w:r>
    </w:p>
    <w:p w14:paraId="2CEB617B"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Legados;</w:t>
      </w:r>
    </w:p>
    <w:p w14:paraId="5D078479"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Donaciones;</w:t>
      </w:r>
    </w:p>
    <w:p w14:paraId="0471F92B"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j</w:t>
      </w:r>
      <w:r w:rsidRPr="004E6DD9">
        <w:rPr>
          <w:rFonts w:ascii="Arial" w:hAnsi="Arial" w:cs="Arial"/>
          <w:sz w:val="20"/>
          <w:szCs w:val="20"/>
        </w:rPr>
        <w:t>udiciales;</w:t>
      </w:r>
    </w:p>
    <w:p w14:paraId="2370869E"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a</w:t>
      </w:r>
      <w:r w:rsidRPr="004E6DD9">
        <w:rPr>
          <w:rFonts w:ascii="Arial" w:hAnsi="Arial" w:cs="Arial"/>
          <w:sz w:val="20"/>
          <w:szCs w:val="20"/>
        </w:rPr>
        <w:t>dministrativas;</w:t>
      </w:r>
    </w:p>
    <w:p w14:paraId="2EE92461"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tro </w:t>
      </w:r>
      <w:r w:rsidR="00814AEB" w:rsidRPr="004E6DD9">
        <w:rPr>
          <w:rFonts w:ascii="Arial" w:hAnsi="Arial" w:cs="Arial"/>
          <w:sz w:val="20"/>
          <w:szCs w:val="20"/>
        </w:rPr>
        <w:t>n</w:t>
      </w:r>
      <w:r w:rsidRPr="004E6DD9">
        <w:rPr>
          <w:rFonts w:ascii="Arial" w:hAnsi="Arial" w:cs="Arial"/>
          <w:sz w:val="20"/>
          <w:szCs w:val="20"/>
        </w:rPr>
        <w:t xml:space="preserve">ivel de </w:t>
      </w:r>
      <w:r w:rsidR="00814AEB" w:rsidRPr="004E6DD9">
        <w:rPr>
          <w:rFonts w:ascii="Arial" w:hAnsi="Arial" w:cs="Arial"/>
          <w:sz w:val="20"/>
          <w:szCs w:val="20"/>
        </w:rPr>
        <w:t>g</w:t>
      </w:r>
      <w:r w:rsidRPr="004E6DD9">
        <w:rPr>
          <w:rFonts w:ascii="Arial" w:hAnsi="Arial" w:cs="Arial"/>
          <w:sz w:val="20"/>
          <w:szCs w:val="20"/>
        </w:rPr>
        <w:t>obierno;</w:t>
      </w:r>
    </w:p>
    <w:p w14:paraId="412573EE"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rganismos </w:t>
      </w:r>
      <w:r w:rsidR="00814AEB" w:rsidRPr="004E6DD9">
        <w:rPr>
          <w:rFonts w:ascii="Arial" w:hAnsi="Arial" w:cs="Arial"/>
          <w:sz w:val="20"/>
          <w:szCs w:val="20"/>
        </w:rPr>
        <w:t>p</w:t>
      </w:r>
      <w:r w:rsidRPr="004E6DD9">
        <w:rPr>
          <w:rFonts w:ascii="Arial" w:hAnsi="Arial" w:cs="Arial"/>
          <w:sz w:val="20"/>
          <w:szCs w:val="20"/>
        </w:rPr>
        <w:t xml:space="preserve">úblicos y </w:t>
      </w:r>
      <w:r w:rsidR="00814AEB" w:rsidRPr="004E6DD9">
        <w:rPr>
          <w:rFonts w:ascii="Arial" w:hAnsi="Arial" w:cs="Arial"/>
          <w:sz w:val="20"/>
          <w:szCs w:val="20"/>
        </w:rPr>
        <w:t>p</w:t>
      </w:r>
      <w:r w:rsidRPr="004E6DD9">
        <w:rPr>
          <w:rFonts w:ascii="Arial" w:hAnsi="Arial" w:cs="Arial"/>
          <w:sz w:val="20"/>
          <w:szCs w:val="20"/>
        </w:rPr>
        <w:t>rivados, y</w:t>
      </w:r>
    </w:p>
    <w:p w14:paraId="54DD515E" w14:textId="77777777"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Multas </w:t>
      </w:r>
      <w:r w:rsidR="00814AEB" w:rsidRPr="004E6DD9">
        <w:rPr>
          <w:rFonts w:ascii="Arial" w:hAnsi="Arial" w:cs="Arial"/>
          <w:sz w:val="20"/>
          <w:szCs w:val="20"/>
        </w:rPr>
        <w:t>i</w:t>
      </w:r>
      <w:r w:rsidRPr="004E6DD9">
        <w:rPr>
          <w:rFonts w:ascii="Arial" w:hAnsi="Arial" w:cs="Arial"/>
          <w:sz w:val="20"/>
          <w:szCs w:val="20"/>
        </w:rPr>
        <w:t xml:space="preserve">mpuestas por </w:t>
      </w:r>
      <w:r w:rsidR="00814AEB" w:rsidRPr="004E6DD9">
        <w:rPr>
          <w:rFonts w:ascii="Arial" w:hAnsi="Arial" w:cs="Arial"/>
          <w:sz w:val="20"/>
          <w:szCs w:val="20"/>
        </w:rPr>
        <w:t>a</w:t>
      </w:r>
      <w:r w:rsidRPr="004E6DD9">
        <w:rPr>
          <w:rFonts w:ascii="Arial" w:hAnsi="Arial" w:cs="Arial"/>
          <w:sz w:val="20"/>
          <w:szCs w:val="20"/>
        </w:rPr>
        <w:t xml:space="preserve">utoridades </w:t>
      </w:r>
      <w:r w:rsidR="00814AEB" w:rsidRPr="004E6DD9">
        <w:rPr>
          <w:rFonts w:ascii="Arial" w:hAnsi="Arial" w:cs="Arial"/>
          <w:sz w:val="20"/>
          <w:szCs w:val="20"/>
        </w:rPr>
        <w:t>a</w:t>
      </w:r>
      <w:r w:rsidRPr="004E6DD9">
        <w:rPr>
          <w:rFonts w:ascii="Arial" w:hAnsi="Arial" w:cs="Arial"/>
          <w:sz w:val="20"/>
          <w:szCs w:val="20"/>
        </w:rPr>
        <w:t xml:space="preserve">dministrativas </w:t>
      </w:r>
      <w:r w:rsidR="00814AEB" w:rsidRPr="004E6DD9">
        <w:rPr>
          <w:rFonts w:ascii="Arial" w:hAnsi="Arial" w:cs="Arial"/>
          <w:sz w:val="20"/>
          <w:szCs w:val="20"/>
        </w:rPr>
        <w:t>f</w:t>
      </w:r>
      <w:r w:rsidRPr="004E6DD9">
        <w:rPr>
          <w:rFonts w:ascii="Arial" w:hAnsi="Arial" w:cs="Arial"/>
          <w:sz w:val="20"/>
          <w:szCs w:val="20"/>
        </w:rPr>
        <w:t xml:space="preserve">ederales no </w:t>
      </w:r>
      <w:r w:rsidR="00814AEB" w:rsidRPr="004E6DD9">
        <w:rPr>
          <w:rFonts w:ascii="Arial" w:hAnsi="Arial" w:cs="Arial"/>
          <w:sz w:val="20"/>
          <w:szCs w:val="20"/>
        </w:rPr>
        <w:t>f</w:t>
      </w:r>
      <w:r w:rsidRPr="004E6DD9">
        <w:rPr>
          <w:rFonts w:ascii="Arial" w:hAnsi="Arial" w:cs="Arial"/>
          <w:sz w:val="20"/>
          <w:szCs w:val="20"/>
        </w:rPr>
        <w:t>iscales.</w:t>
      </w:r>
    </w:p>
    <w:p w14:paraId="4987702B" w14:textId="77777777" w:rsidR="00C36DEF" w:rsidRDefault="00C36DEF" w:rsidP="00D22910">
      <w:pPr>
        <w:widowControl w:val="0"/>
        <w:autoSpaceDE w:val="0"/>
        <w:autoSpaceDN w:val="0"/>
        <w:adjustRightInd w:val="0"/>
        <w:spacing w:after="0" w:line="360" w:lineRule="auto"/>
        <w:ind w:left="4514" w:right="3313"/>
        <w:jc w:val="center"/>
        <w:rPr>
          <w:rFonts w:ascii="Arial" w:hAnsi="Arial" w:cs="Arial"/>
          <w:b/>
          <w:bCs/>
          <w:sz w:val="20"/>
          <w:szCs w:val="20"/>
        </w:rPr>
      </w:pPr>
    </w:p>
    <w:p w14:paraId="6BE70679" w14:textId="77777777" w:rsidR="00097B80" w:rsidRDefault="00097B80" w:rsidP="00D22910">
      <w:pPr>
        <w:widowControl w:val="0"/>
        <w:autoSpaceDE w:val="0"/>
        <w:autoSpaceDN w:val="0"/>
        <w:adjustRightInd w:val="0"/>
        <w:spacing w:after="0" w:line="360" w:lineRule="auto"/>
        <w:ind w:left="4514" w:right="3313"/>
        <w:jc w:val="center"/>
        <w:rPr>
          <w:rFonts w:ascii="Arial" w:hAnsi="Arial" w:cs="Arial"/>
          <w:b/>
          <w:bCs/>
          <w:sz w:val="20"/>
          <w:szCs w:val="20"/>
        </w:rPr>
      </w:pPr>
    </w:p>
    <w:p w14:paraId="18F03C88" w14:textId="77777777" w:rsidR="00684255" w:rsidRPr="004E6DD9"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4E6DD9">
        <w:rPr>
          <w:rFonts w:ascii="Arial" w:hAnsi="Arial" w:cs="Arial"/>
          <w:b/>
          <w:bCs/>
          <w:sz w:val="20"/>
          <w:szCs w:val="20"/>
        </w:rPr>
        <w:t>CAPÍTULO III Aprovechamientos Diversos</w:t>
      </w:r>
    </w:p>
    <w:p w14:paraId="534EE886" w14:textId="77777777"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A23035" w:rsidRPr="004E6DD9">
        <w:rPr>
          <w:rFonts w:ascii="Arial" w:hAnsi="Arial" w:cs="Arial"/>
          <w:b/>
          <w:bCs/>
          <w:sz w:val="20"/>
          <w:szCs w:val="20"/>
        </w:rPr>
        <w:t>4</w:t>
      </w:r>
      <w:r w:rsidR="006405EA">
        <w:rPr>
          <w:rFonts w:ascii="Arial" w:hAnsi="Arial" w:cs="Arial"/>
          <w:b/>
          <w:bCs/>
          <w:sz w:val="20"/>
          <w:szCs w:val="20"/>
        </w:rPr>
        <w:t>1</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53B4296"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1D76292B" w14:textId="77777777" w:rsidR="00404FF4" w:rsidRDefault="00404FF4" w:rsidP="00D22910">
      <w:pPr>
        <w:widowControl w:val="0"/>
        <w:autoSpaceDE w:val="0"/>
        <w:autoSpaceDN w:val="0"/>
        <w:adjustRightInd w:val="0"/>
        <w:spacing w:after="0" w:line="360" w:lineRule="auto"/>
        <w:rPr>
          <w:rFonts w:ascii="Arial" w:hAnsi="Arial" w:cs="Arial"/>
          <w:sz w:val="20"/>
          <w:szCs w:val="20"/>
        </w:rPr>
      </w:pPr>
    </w:p>
    <w:p w14:paraId="591624B2" w14:textId="77777777" w:rsidR="000466C9"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4E6DD9">
        <w:rPr>
          <w:rFonts w:ascii="Arial" w:hAnsi="Arial" w:cs="Arial"/>
          <w:b/>
          <w:bCs/>
          <w:sz w:val="20"/>
          <w:szCs w:val="20"/>
        </w:rPr>
        <w:t xml:space="preserve">TÍTULO SÉPTIMO </w:t>
      </w:r>
    </w:p>
    <w:p w14:paraId="418AA4D8" w14:textId="77777777" w:rsidR="00684255"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4E6DD9">
        <w:rPr>
          <w:rFonts w:ascii="Arial" w:hAnsi="Arial" w:cs="Arial"/>
          <w:b/>
          <w:bCs/>
          <w:sz w:val="20"/>
          <w:szCs w:val="20"/>
        </w:rPr>
        <w:t>PARTICIPACIONES Y APORTACIONES</w:t>
      </w:r>
    </w:p>
    <w:p w14:paraId="7EE2C6AF"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5CED2E12" w14:textId="77777777" w:rsidR="00684255" w:rsidRPr="004E6DD9"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4E6DD9">
        <w:rPr>
          <w:rFonts w:ascii="Arial" w:hAnsi="Arial" w:cs="Arial"/>
          <w:b/>
          <w:bCs/>
          <w:sz w:val="20"/>
          <w:szCs w:val="20"/>
        </w:rPr>
        <w:t>CAPÍTULO ÚNICO</w:t>
      </w:r>
    </w:p>
    <w:p w14:paraId="120D442E" w14:textId="77777777" w:rsidR="00684255" w:rsidRPr="004E6DD9"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4E6DD9">
        <w:rPr>
          <w:rFonts w:ascii="Arial" w:hAnsi="Arial" w:cs="Arial"/>
          <w:b/>
          <w:bCs/>
          <w:sz w:val="20"/>
          <w:szCs w:val="20"/>
        </w:rPr>
        <w:t>Participaciones Federales, Estatales y Aportaciones</w:t>
      </w:r>
    </w:p>
    <w:p w14:paraId="21FD51CF" w14:textId="77777777"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14:paraId="0E38356A" w14:textId="77777777" w:rsidR="00907A0A" w:rsidRPr="004E6DD9"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4E6DD9">
        <w:rPr>
          <w:rFonts w:ascii="Arial" w:hAnsi="Arial" w:cs="Arial"/>
          <w:b/>
          <w:bCs/>
          <w:sz w:val="20"/>
          <w:szCs w:val="20"/>
        </w:rPr>
        <w:lastRenderedPageBreak/>
        <w:t xml:space="preserve">Artículo </w:t>
      </w:r>
      <w:r w:rsidR="006405EA">
        <w:rPr>
          <w:rFonts w:ascii="Arial" w:hAnsi="Arial" w:cs="Arial"/>
          <w:b/>
          <w:bCs/>
          <w:sz w:val="20"/>
          <w:szCs w:val="20"/>
        </w:rPr>
        <w:t>42</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D65D45D" w14:textId="77777777" w:rsidR="00684255" w:rsidRPr="004E6DD9"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690B7BE" w14:textId="77777777" w:rsidR="00A54196" w:rsidRPr="004E6DD9"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58E5EA8F" w14:textId="77777777" w:rsidR="00AA1628" w:rsidRDefault="00AA1628" w:rsidP="00D22910">
      <w:pPr>
        <w:widowControl w:val="0"/>
        <w:autoSpaceDE w:val="0"/>
        <w:autoSpaceDN w:val="0"/>
        <w:adjustRightInd w:val="0"/>
        <w:spacing w:after="0" w:line="360" w:lineRule="auto"/>
        <w:ind w:left="1322" w:right="82"/>
        <w:rPr>
          <w:rFonts w:ascii="Arial" w:hAnsi="Arial" w:cs="Arial"/>
          <w:sz w:val="20"/>
          <w:szCs w:val="20"/>
        </w:rPr>
      </w:pPr>
    </w:p>
    <w:p w14:paraId="0764576E" w14:textId="77777777" w:rsidR="000466C9" w:rsidRPr="004E6DD9"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4E6DD9">
        <w:rPr>
          <w:rFonts w:ascii="Arial" w:hAnsi="Arial" w:cs="Arial"/>
          <w:b/>
          <w:bCs/>
          <w:sz w:val="20"/>
          <w:szCs w:val="20"/>
        </w:rPr>
        <w:t>TÍTULO OCTAVO</w:t>
      </w:r>
    </w:p>
    <w:p w14:paraId="2F7AC485" w14:textId="77777777" w:rsidR="00684255" w:rsidRPr="004E6DD9"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4E6DD9">
        <w:rPr>
          <w:rFonts w:ascii="Arial" w:hAnsi="Arial" w:cs="Arial"/>
          <w:b/>
          <w:bCs/>
          <w:sz w:val="20"/>
          <w:szCs w:val="20"/>
        </w:rPr>
        <w:t xml:space="preserve"> INGRESOS</w:t>
      </w:r>
      <w:r w:rsidR="00744B9E" w:rsidRPr="004E6DD9">
        <w:rPr>
          <w:rFonts w:ascii="Arial" w:hAnsi="Arial" w:cs="Arial"/>
          <w:b/>
          <w:bCs/>
          <w:sz w:val="20"/>
          <w:szCs w:val="20"/>
        </w:rPr>
        <w:t xml:space="preserve"> </w:t>
      </w:r>
      <w:r w:rsidRPr="004E6DD9">
        <w:rPr>
          <w:rFonts w:ascii="Arial" w:hAnsi="Arial" w:cs="Arial"/>
          <w:b/>
          <w:bCs/>
          <w:sz w:val="20"/>
          <w:szCs w:val="20"/>
        </w:rPr>
        <w:t>EXTRAORDINARIOS</w:t>
      </w:r>
    </w:p>
    <w:p w14:paraId="13D1E694"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76878172" w14:textId="77777777" w:rsidR="00684255" w:rsidRPr="004E6DD9"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4E6DD9">
        <w:rPr>
          <w:rFonts w:ascii="Arial" w:hAnsi="Arial" w:cs="Arial"/>
          <w:b/>
          <w:bCs/>
          <w:sz w:val="20"/>
          <w:szCs w:val="20"/>
        </w:rPr>
        <w:t>CAPÍTULO ÚNICO</w:t>
      </w:r>
    </w:p>
    <w:p w14:paraId="477DEFC5" w14:textId="77777777" w:rsidR="00684255" w:rsidRPr="004E6DD9"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14:paraId="45642E0F" w14:textId="77777777"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14:paraId="2F47D8F5" w14:textId="77777777"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43</w:t>
      </w:r>
      <w:r w:rsidRPr="004E6DD9">
        <w:rPr>
          <w:rFonts w:ascii="Arial" w:hAnsi="Arial" w:cs="Arial"/>
          <w:b/>
          <w:bCs/>
          <w:sz w:val="20"/>
          <w:szCs w:val="20"/>
        </w:rPr>
        <w:t xml:space="preserve">.- </w:t>
      </w:r>
      <w:r w:rsidR="00097B80">
        <w:rPr>
          <w:rFonts w:ascii="Arial" w:hAnsi="Arial" w:cs="Arial"/>
          <w:sz w:val="20"/>
          <w:szCs w:val="20"/>
        </w:rPr>
        <w:t xml:space="preserve">El Municipio de Homún, Yucatán podrá percibir ingresos extraordinarios </w:t>
      </w:r>
      <w:r w:rsidR="00E350AF">
        <w:rPr>
          <w:rFonts w:ascii="Arial" w:hAnsi="Arial" w:cs="Arial"/>
          <w:sz w:val="20"/>
          <w:szCs w:val="20"/>
        </w:rPr>
        <w:t>vía</w:t>
      </w:r>
      <w:r w:rsidR="00097B80">
        <w:rPr>
          <w:rFonts w:ascii="Arial" w:hAnsi="Arial" w:cs="Arial"/>
          <w:sz w:val="20"/>
          <w:szCs w:val="20"/>
        </w:rPr>
        <w:t xml:space="preserve"> </w:t>
      </w:r>
      <w:r w:rsidR="00E350AF">
        <w:rPr>
          <w:rFonts w:ascii="Arial" w:hAnsi="Arial" w:cs="Arial"/>
          <w:sz w:val="20"/>
          <w:szCs w:val="20"/>
        </w:rPr>
        <w:t>Empréstitos</w:t>
      </w:r>
      <w:r w:rsidR="00097B80">
        <w:rPr>
          <w:rFonts w:ascii="Arial" w:hAnsi="Arial" w:cs="Arial"/>
          <w:sz w:val="20"/>
          <w:szCs w:val="20"/>
        </w:rPr>
        <w:t xml:space="preserve"> o financiamientos, o a través de la </w:t>
      </w:r>
      <w:r w:rsidR="00E350AF">
        <w:rPr>
          <w:rFonts w:ascii="Arial" w:hAnsi="Arial" w:cs="Arial"/>
          <w:sz w:val="20"/>
          <w:szCs w:val="20"/>
        </w:rPr>
        <w:t>Federación</w:t>
      </w:r>
      <w:r w:rsidR="00097B80">
        <w:rPr>
          <w:rFonts w:ascii="Arial" w:hAnsi="Arial" w:cs="Arial"/>
          <w:sz w:val="20"/>
          <w:szCs w:val="20"/>
        </w:rPr>
        <w:t xml:space="preserve"> o el Estado por conceptos diferentes a las Participaciones y Aportaciones de conformidad con lo establecido por las leyes respectivas.</w:t>
      </w:r>
    </w:p>
    <w:p w14:paraId="725AEADE"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4F14BDF" w14:textId="77777777" w:rsidR="00B34AEE" w:rsidRPr="004E6DD9" w:rsidRDefault="00B34AEE" w:rsidP="00D22910">
      <w:pPr>
        <w:widowControl w:val="0"/>
        <w:autoSpaceDE w:val="0"/>
        <w:autoSpaceDN w:val="0"/>
        <w:adjustRightInd w:val="0"/>
        <w:spacing w:after="0" w:line="360" w:lineRule="auto"/>
        <w:rPr>
          <w:rFonts w:ascii="Arial" w:hAnsi="Arial" w:cs="Arial"/>
          <w:sz w:val="20"/>
          <w:szCs w:val="20"/>
        </w:rPr>
      </w:pPr>
    </w:p>
    <w:p w14:paraId="57F8825A" w14:textId="77777777" w:rsidR="006405EA" w:rsidRPr="006748A9" w:rsidRDefault="006405EA" w:rsidP="00D22910">
      <w:pPr>
        <w:widowControl w:val="0"/>
        <w:autoSpaceDE w:val="0"/>
        <w:autoSpaceDN w:val="0"/>
        <w:adjustRightInd w:val="0"/>
        <w:spacing w:after="0" w:line="360" w:lineRule="auto"/>
        <w:ind w:left="5012" w:right="3813"/>
        <w:jc w:val="center"/>
        <w:rPr>
          <w:rFonts w:ascii="Arial" w:hAnsi="Arial" w:cs="Arial"/>
          <w:b/>
          <w:bCs/>
          <w:sz w:val="20"/>
          <w:szCs w:val="20"/>
        </w:rPr>
      </w:pPr>
    </w:p>
    <w:p w14:paraId="73AD9673" w14:textId="77777777" w:rsidR="00684255" w:rsidRPr="004E6DD9"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4E6DD9">
        <w:rPr>
          <w:rFonts w:ascii="Arial" w:hAnsi="Arial" w:cs="Arial"/>
          <w:b/>
          <w:bCs/>
          <w:sz w:val="20"/>
          <w:szCs w:val="20"/>
          <w:lang w:val="en-US"/>
        </w:rPr>
        <w:t>T r a n s i t o r i o:</w:t>
      </w:r>
    </w:p>
    <w:p w14:paraId="6571BF39" w14:textId="77777777" w:rsidR="00907A0A" w:rsidRPr="004E6DD9"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57C1DAE0" w14:textId="77777777"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Único.-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4E6DD9" w:rsidSect="00C00D43">
      <w:footerReference w:type="default" r:id="rId14"/>
      <w:pgSz w:w="12240" w:h="15840" w:code="1"/>
      <w:pgMar w:top="720" w:right="720" w:bottom="720" w:left="720"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E1137" w14:textId="77777777" w:rsidR="00FE0FAF" w:rsidRDefault="00FE0FAF">
      <w:pPr>
        <w:spacing w:after="0" w:line="240" w:lineRule="auto"/>
      </w:pPr>
      <w:r>
        <w:separator/>
      </w:r>
    </w:p>
  </w:endnote>
  <w:endnote w:type="continuationSeparator" w:id="0">
    <w:p w14:paraId="56C30110" w14:textId="77777777" w:rsidR="00FE0FAF" w:rsidRDefault="00FE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1501"/>
      <w:docPartObj>
        <w:docPartGallery w:val="Page Numbers (Bottom of Page)"/>
        <w:docPartUnique/>
      </w:docPartObj>
    </w:sdtPr>
    <w:sdtEndPr>
      <w:rPr>
        <w:rFonts w:ascii="Arial" w:hAnsi="Arial" w:cs="Arial"/>
        <w:sz w:val="20"/>
        <w:szCs w:val="20"/>
      </w:rPr>
    </w:sdtEndPr>
    <w:sdtContent>
      <w:p w14:paraId="266622CD" w14:textId="170D1F6D" w:rsidR="00FB0CBB" w:rsidRPr="000E226C" w:rsidRDefault="00FB0CBB">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E05607" w:rsidRPr="00E05607">
          <w:rPr>
            <w:rFonts w:ascii="Arial" w:hAnsi="Arial" w:cs="Arial"/>
            <w:noProof/>
            <w:sz w:val="20"/>
            <w:szCs w:val="20"/>
            <w:lang w:val="es-ES"/>
          </w:rPr>
          <w:t>1</w:t>
        </w:r>
        <w:r w:rsidRPr="000E226C">
          <w:rPr>
            <w:rFonts w:ascii="Arial" w:hAnsi="Arial" w:cs="Arial"/>
            <w:sz w:val="20"/>
            <w:szCs w:val="20"/>
          </w:rPr>
          <w:fldChar w:fldCharType="end"/>
        </w:r>
      </w:p>
    </w:sdtContent>
  </w:sdt>
  <w:p w14:paraId="3751DD7A" w14:textId="77777777" w:rsidR="00FB0CBB" w:rsidRDefault="00FB0CBB">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0BE6" w14:textId="77777777" w:rsidR="00FE0FAF" w:rsidRDefault="00FE0FAF">
      <w:pPr>
        <w:spacing w:after="0" w:line="240" w:lineRule="auto"/>
      </w:pPr>
      <w:r>
        <w:separator/>
      </w:r>
    </w:p>
  </w:footnote>
  <w:footnote w:type="continuationSeparator" w:id="0">
    <w:p w14:paraId="382724A0" w14:textId="77777777" w:rsidR="00FE0FAF" w:rsidRDefault="00FE0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5">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6">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5"/>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9"/>
  </w:num>
  <w:num w:numId="10">
    <w:abstractNumId w:val="23"/>
  </w:num>
  <w:num w:numId="11">
    <w:abstractNumId w:val="26"/>
  </w:num>
  <w:num w:numId="12">
    <w:abstractNumId w:val="21"/>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5"/>
  </w:num>
  <w:num w:numId="23">
    <w:abstractNumId w:val="11"/>
  </w:num>
  <w:num w:numId="24">
    <w:abstractNumId w:val="19"/>
  </w:num>
  <w:num w:numId="25">
    <w:abstractNumId w:val="24"/>
  </w:num>
  <w:num w:numId="26">
    <w:abstractNumId w:val="20"/>
  </w:num>
  <w:num w:numId="27">
    <w:abstractNumId w:val="1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768E"/>
    <w:rsid w:val="0002049F"/>
    <w:rsid w:val="00040D55"/>
    <w:rsid w:val="00042E44"/>
    <w:rsid w:val="000466C9"/>
    <w:rsid w:val="00052E63"/>
    <w:rsid w:val="0006350D"/>
    <w:rsid w:val="00096941"/>
    <w:rsid w:val="00097B80"/>
    <w:rsid w:val="000A1D7E"/>
    <w:rsid w:val="000A6DE0"/>
    <w:rsid w:val="000B473B"/>
    <w:rsid w:val="000B7C1C"/>
    <w:rsid w:val="000C02C5"/>
    <w:rsid w:val="000C4534"/>
    <w:rsid w:val="000D56FC"/>
    <w:rsid w:val="000D673A"/>
    <w:rsid w:val="000E226C"/>
    <w:rsid w:val="000E4A19"/>
    <w:rsid w:val="000F2F1C"/>
    <w:rsid w:val="001007BE"/>
    <w:rsid w:val="00103AED"/>
    <w:rsid w:val="00104300"/>
    <w:rsid w:val="00112373"/>
    <w:rsid w:val="00147BB6"/>
    <w:rsid w:val="00167568"/>
    <w:rsid w:val="0017301C"/>
    <w:rsid w:val="00173851"/>
    <w:rsid w:val="001C2BB6"/>
    <w:rsid w:val="001C3DCF"/>
    <w:rsid w:val="001D7F37"/>
    <w:rsid w:val="001D7F8A"/>
    <w:rsid w:val="001E4539"/>
    <w:rsid w:val="001F4AE3"/>
    <w:rsid w:val="002163F4"/>
    <w:rsid w:val="0022298D"/>
    <w:rsid w:val="00223977"/>
    <w:rsid w:val="0024546A"/>
    <w:rsid w:val="00262CAD"/>
    <w:rsid w:val="00271DB9"/>
    <w:rsid w:val="00275237"/>
    <w:rsid w:val="0028310D"/>
    <w:rsid w:val="00284E01"/>
    <w:rsid w:val="002871E8"/>
    <w:rsid w:val="00293966"/>
    <w:rsid w:val="00294670"/>
    <w:rsid w:val="00295D2F"/>
    <w:rsid w:val="002B29CA"/>
    <w:rsid w:val="002E0DC5"/>
    <w:rsid w:val="002E7C3B"/>
    <w:rsid w:val="00300BD7"/>
    <w:rsid w:val="00306300"/>
    <w:rsid w:val="003417DA"/>
    <w:rsid w:val="0034266E"/>
    <w:rsid w:val="00352DC7"/>
    <w:rsid w:val="00356C4C"/>
    <w:rsid w:val="003659E7"/>
    <w:rsid w:val="00374244"/>
    <w:rsid w:val="0037638E"/>
    <w:rsid w:val="003876BC"/>
    <w:rsid w:val="003925DB"/>
    <w:rsid w:val="003D08A9"/>
    <w:rsid w:val="003E2D9B"/>
    <w:rsid w:val="003E3652"/>
    <w:rsid w:val="003F5DB3"/>
    <w:rsid w:val="00404FF4"/>
    <w:rsid w:val="00425DA7"/>
    <w:rsid w:val="00433C39"/>
    <w:rsid w:val="00455895"/>
    <w:rsid w:val="00471D4F"/>
    <w:rsid w:val="00483AFD"/>
    <w:rsid w:val="004852C7"/>
    <w:rsid w:val="00491B3E"/>
    <w:rsid w:val="004D64D0"/>
    <w:rsid w:val="004E6DD9"/>
    <w:rsid w:val="004F0734"/>
    <w:rsid w:val="00523142"/>
    <w:rsid w:val="00540075"/>
    <w:rsid w:val="00545CD4"/>
    <w:rsid w:val="00553163"/>
    <w:rsid w:val="005733BA"/>
    <w:rsid w:val="0058546A"/>
    <w:rsid w:val="005A2625"/>
    <w:rsid w:val="005C7D68"/>
    <w:rsid w:val="005D48EB"/>
    <w:rsid w:val="005F525A"/>
    <w:rsid w:val="00607A83"/>
    <w:rsid w:val="006158C6"/>
    <w:rsid w:val="00630D0B"/>
    <w:rsid w:val="006345BF"/>
    <w:rsid w:val="006405EA"/>
    <w:rsid w:val="006748A9"/>
    <w:rsid w:val="00675DD7"/>
    <w:rsid w:val="006812B1"/>
    <w:rsid w:val="00684255"/>
    <w:rsid w:val="0068438C"/>
    <w:rsid w:val="0068768C"/>
    <w:rsid w:val="006B1EED"/>
    <w:rsid w:val="006C445B"/>
    <w:rsid w:val="006C5E33"/>
    <w:rsid w:val="006E1B1C"/>
    <w:rsid w:val="006E3655"/>
    <w:rsid w:val="00724A21"/>
    <w:rsid w:val="00726364"/>
    <w:rsid w:val="00726D7D"/>
    <w:rsid w:val="00743D3A"/>
    <w:rsid w:val="00744B9E"/>
    <w:rsid w:val="00754A6E"/>
    <w:rsid w:val="007928D1"/>
    <w:rsid w:val="007C5EE5"/>
    <w:rsid w:val="007E4875"/>
    <w:rsid w:val="007E6026"/>
    <w:rsid w:val="0080619C"/>
    <w:rsid w:val="00813606"/>
    <w:rsid w:val="00814AEB"/>
    <w:rsid w:val="00827C14"/>
    <w:rsid w:val="00836B8B"/>
    <w:rsid w:val="00845001"/>
    <w:rsid w:val="00863AA2"/>
    <w:rsid w:val="008665F7"/>
    <w:rsid w:val="00877BAB"/>
    <w:rsid w:val="0089484A"/>
    <w:rsid w:val="008A139E"/>
    <w:rsid w:val="008A57EE"/>
    <w:rsid w:val="008C1EC2"/>
    <w:rsid w:val="008C1F00"/>
    <w:rsid w:val="009063A6"/>
    <w:rsid w:val="00907A0A"/>
    <w:rsid w:val="009125CD"/>
    <w:rsid w:val="00942414"/>
    <w:rsid w:val="009608E3"/>
    <w:rsid w:val="00972C51"/>
    <w:rsid w:val="00993535"/>
    <w:rsid w:val="009C44DD"/>
    <w:rsid w:val="009C4F3C"/>
    <w:rsid w:val="009E3ED2"/>
    <w:rsid w:val="009E73B3"/>
    <w:rsid w:val="00A0277C"/>
    <w:rsid w:val="00A23035"/>
    <w:rsid w:val="00A54196"/>
    <w:rsid w:val="00A62D92"/>
    <w:rsid w:val="00A66668"/>
    <w:rsid w:val="00A7075F"/>
    <w:rsid w:val="00A71758"/>
    <w:rsid w:val="00A73635"/>
    <w:rsid w:val="00A73898"/>
    <w:rsid w:val="00A838F7"/>
    <w:rsid w:val="00A86413"/>
    <w:rsid w:val="00A96EC8"/>
    <w:rsid w:val="00AA1628"/>
    <w:rsid w:val="00AB19B8"/>
    <w:rsid w:val="00AD4CC1"/>
    <w:rsid w:val="00AD7690"/>
    <w:rsid w:val="00AF25A0"/>
    <w:rsid w:val="00AF40CB"/>
    <w:rsid w:val="00B00183"/>
    <w:rsid w:val="00B34AEE"/>
    <w:rsid w:val="00B57DAA"/>
    <w:rsid w:val="00B6342D"/>
    <w:rsid w:val="00B659FD"/>
    <w:rsid w:val="00B779D2"/>
    <w:rsid w:val="00B82F31"/>
    <w:rsid w:val="00B96C13"/>
    <w:rsid w:val="00BB0161"/>
    <w:rsid w:val="00BE4DB5"/>
    <w:rsid w:val="00BF62BB"/>
    <w:rsid w:val="00C00D43"/>
    <w:rsid w:val="00C03CA8"/>
    <w:rsid w:val="00C06B3D"/>
    <w:rsid w:val="00C072ED"/>
    <w:rsid w:val="00C1602F"/>
    <w:rsid w:val="00C2772A"/>
    <w:rsid w:val="00C278CF"/>
    <w:rsid w:val="00C309A4"/>
    <w:rsid w:val="00C36DEF"/>
    <w:rsid w:val="00C50DCE"/>
    <w:rsid w:val="00C52EF7"/>
    <w:rsid w:val="00C566EE"/>
    <w:rsid w:val="00C735EC"/>
    <w:rsid w:val="00C810D0"/>
    <w:rsid w:val="00C90170"/>
    <w:rsid w:val="00C96800"/>
    <w:rsid w:val="00C977B7"/>
    <w:rsid w:val="00CE2185"/>
    <w:rsid w:val="00D00F5E"/>
    <w:rsid w:val="00D22910"/>
    <w:rsid w:val="00D307C6"/>
    <w:rsid w:val="00D623E3"/>
    <w:rsid w:val="00D62C65"/>
    <w:rsid w:val="00D63988"/>
    <w:rsid w:val="00D6590C"/>
    <w:rsid w:val="00DA2141"/>
    <w:rsid w:val="00DC1BFD"/>
    <w:rsid w:val="00DE7A52"/>
    <w:rsid w:val="00E05607"/>
    <w:rsid w:val="00E05BB9"/>
    <w:rsid w:val="00E075CF"/>
    <w:rsid w:val="00E1480A"/>
    <w:rsid w:val="00E350AF"/>
    <w:rsid w:val="00E43592"/>
    <w:rsid w:val="00E52CA8"/>
    <w:rsid w:val="00E85A73"/>
    <w:rsid w:val="00E95C49"/>
    <w:rsid w:val="00EC69B7"/>
    <w:rsid w:val="00EF2608"/>
    <w:rsid w:val="00EF4ABD"/>
    <w:rsid w:val="00F24CA5"/>
    <w:rsid w:val="00F26689"/>
    <w:rsid w:val="00F35B45"/>
    <w:rsid w:val="00F40447"/>
    <w:rsid w:val="00F60433"/>
    <w:rsid w:val="00F66735"/>
    <w:rsid w:val="00F81441"/>
    <w:rsid w:val="00F96A18"/>
    <w:rsid w:val="00FB0CBB"/>
    <w:rsid w:val="00FC09F6"/>
    <w:rsid w:val="00FE0FAF"/>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3D8F3"/>
  <w15:docId w15:val="{C0E1B3EB-3DBE-45EE-B5BC-15FC485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E52CA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E52CA8"/>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90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5516-5533-4C08-9994-03C0A43A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4230</Words>
  <Characters>23269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cp:revision>
  <cp:lastPrinted>2022-11-25T17:37:00Z</cp:lastPrinted>
  <dcterms:created xsi:type="dcterms:W3CDTF">2022-11-25T17:37:00Z</dcterms:created>
  <dcterms:modified xsi:type="dcterms:W3CDTF">2022-11-25T17:37:00Z</dcterms:modified>
</cp:coreProperties>
</file>