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A56EF" w14:textId="54E51E53" w:rsidR="00684255" w:rsidRPr="004065E0" w:rsidRDefault="00903F59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XCVII.- </w:t>
      </w:r>
      <w:r w:rsidR="00684255" w:rsidRPr="004065E0">
        <w:rPr>
          <w:rFonts w:ascii="Arial" w:hAnsi="Arial" w:cs="Arial"/>
          <w:b/>
          <w:bCs/>
          <w:sz w:val="20"/>
          <w:szCs w:val="20"/>
        </w:rPr>
        <w:t xml:space="preserve">LEY DE INGRESOS DEL MUNICIPIO DE </w:t>
      </w:r>
      <w:r w:rsidR="000A65BA" w:rsidRPr="004065E0">
        <w:rPr>
          <w:rFonts w:ascii="Arial" w:hAnsi="Arial" w:cs="Arial"/>
          <w:b/>
          <w:bCs/>
          <w:sz w:val="20"/>
          <w:szCs w:val="20"/>
        </w:rPr>
        <w:t>TZUCACAB</w:t>
      </w:r>
      <w:r w:rsidR="00684255" w:rsidRPr="004065E0">
        <w:rPr>
          <w:rFonts w:ascii="Arial" w:hAnsi="Arial" w:cs="Arial"/>
          <w:b/>
          <w:bCs/>
          <w:sz w:val="20"/>
          <w:szCs w:val="20"/>
        </w:rPr>
        <w:t>,</w:t>
      </w:r>
      <w:r w:rsidR="007930A0" w:rsidRPr="004065E0">
        <w:rPr>
          <w:rFonts w:ascii="Arial" w:hAnsi="Arial" w:cs="Arial"/>
          <w:b/>
          <w:bCs/>
          <w:sz w:val="20"/>
          <w:szCs w:val="20"/>
        </w:rPr>
        <w:t xml:space="preserve"> </w:t>
      </w:r>
      <w:r w:rsidR="00684255" w:rsidRPr="004065E0">
        <w:rPr>
          <w:rFonts w:ascii="Arial" w:hAnsi="Arial" w:cs="Arial"/>
          <w:b/>
          <w:bCs/>
          <w:sz w:val="20"/>
          <w:szCs w:val="20"/>
        </w:rPr>
        <w:t>YUCATÁN, PARA EL EJERCICIO FISCAL</w:t>
      </w:r>
      <w:r w:rsidR="004844A6" w:rsidRPr="004065E0">
        <w:rPr>
          <w:rFonts w:ascii="Arial" w:hAnsi="Arial" w:cs="Arial"/>
          <w:b/>
          <w:bCs/>
          <w:sz w:val="20"/>
          <w:szCs w:val="20"/>
        </w:rPr>
        <w:t xml:space="preserve"> </w:t>
      </w:r>
      <w:r w:rsidR="00684255" w:rsidRPr="004065E0">
        <w:rPr>
          <w:rFonts w:ascii="Arial" w:hAnsi="Arial" w:cs="Arial"/>
          <w:b/>
          <w:bCs/>
          <w:sz w:val="20"/>
          <w:szCs w:val="20"/>
        </w:rPr>
        <w:t>20</w:t>
      </w:r>
      <w:r w:rsidR="00393A44" w:rsidRPr="004065E0">
        <w:rPr>
          <w:rFonts w:ascii="Arial" w:hAnsi="Arial" w:cs="Arial"/>
          <w:b/>
          <w:bCs/>
          <w:sz w:val="20"/>
          <w:szCs w:val="20"/>
        </w:rPr>
        <w:t>2</w:t>
      </w:r>
      <w:r w:rsidR="00685CA5" w:rsidRPr="004065E0">
        <w:rPr>
          <w:rFonts w:ascii="Arial" w:hAnsi="Arial" w:cs="Arial"/>
          <w:b/>
          <w:bCs/>
          <w:sz w:val="20"/>
          <w:szCs w:val="20"/>
        </w:rPr>
        <w:t>4</w:t>
      </w:r>
      <w:r w:rsidR="004065E0">
        <w:rPr>
          <w:rFonts w:ascii="Arial" w:hAnsi="Arial" w:cs="Arial"/>
          <w:b/>
          <w:bCs/>
          <w:sz w:val="20"/>
          <w:szCs w:val="20"/>
        </w:rPr>
        <w:t>:</w:t>
      </w:r>
    </w:p>
    <w:p w14:paraId="4125C54C" w14:textId="0D256313" w:rsidR="000E226C" w:rsidRPr="004065E0" w:rsidRDefault="000E226C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10ED078" w14:textId="77777777" w:rsidR="003F3F11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 xml:space="preserve">TÍTULO PRIMERO </w:t>
      </w:r>
    </w:p>
    <w:p w14:paraId="10607FF6" w14:textId="1AD277AC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>DISPOSICIONES GENERALES</w:t>
      </w:r>
    </w:p>
    <w:p w14:paraId="1745BEC7" w14:textId="77777777" w:rsidR="00A044EB" w:rsidRPr="004065E0" w:rsidRDefault="00A044EB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119B737" w14:textId="77777777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>CAPÍTULO I</w:t>
      </w:r>
    </w:p>
    <w:p w14:paraId="32969152" w14:textId="69B4A218" w:rsidR="000E226C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>De la Naturaleza y el Objeto de la Ley</w:t>
      </w:r>
    </w:p>
    <w:p w14:paraId="51BB6FB3" w14:textId="77777777" w:rsidR="00A044EB" w:rsidRPr="004065E0" w:rsidRDefault="00A044EB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51D68C" w14:textId="294F7A9A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 xml:space="preserve">Artículo 1.- </w:t>
      </w:r>
      <w:r w:rsidRPr="004065E0">
        <w:rPr>
          <w:rFonts w:ascii="Arial" w:hAnsi="Arial" w:cs="Arial"/>
          <w:sz w:val="20"/>
          <w:szCs w:val="20"/>
        </w:rPr>
        <w:t xml:space="preserve">La presente Ley es de orden público y de interés social, y tiene por objeto establecer los ingresos que percibirá la Hacienda Pública del Ayuntamiento de </w:t>
      </w:r>
      <w:r w:rsidR="000A65BA" w:rsidRPr="004065E0">
        <w:rPr>
          <w:rFonts w:ascii="Arial" w:hAnsi="Arial" w:cs="Arial"/>
          <w:sz w:val="20"/>
          <w:szCs w:val="20"/>
        </w:rPr>
        <w:t>Tzucacab</w:t>
      </w:r>
      <w:r w:rsidRPr="004065E0">
        <w:rPr>
          <w:rFonts w:ascii="Arial" w:hAnsi="Arial" w:cs="Arial"/>
          <w:sz w:val="20"/>
          <w:szCs w:val="20"/>
        </w:rPr>
        <w:t>, Yucatán, a través de su Tesorería Municipal, durante el ejercicio fiscal del año 20</w:t>
      </w:r>
      <w:r w:rsidR="0026024F" w:rsidRPr="004065E0">
        <w:rPr>
          <w:rFonts w:ascii="Arial" w:hAnsi="Arial" w:cs="Arial"/>
          <w:sz w:val="20"/>
          <w:szCs w:val="20"/>
        </w:rPr>
        <w:t>2</w:t>
      </w:r>
      <w:r w:rsidR="00685CA5" w:rsidRPr="004065E0">
        <w:rPr>
          <w:rFonts w:ascii="Arial" w:hAnsi="Arial" w:cs="Arial"/>
          <w:sz w:val="20"/>
          <w:szCs w:val="20"/>
        </w:rPr>
        <w:t>4</w:t>
      </w:r>
      <w:r w:rsidRPr="004065E0">
        <w:rPr>
          <w:rFonts w:ascii="Arial" w:hAnsi="Arial" w:cs="Arial"/>
          <w:sz w:val="20"/>
          <w:szCs w:val="20"/>
        </w:rPr>
        <w:t>.</w:t>
      </w:r>
    </w:p>
    <w:p w14:paraId="2F5C6148" w14:textId="77777777" w:rsidR="00A044EB" w:rsidRPr="004065E0" w:rsidRDefault="00A044EB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A097F2" w14:textId="10984E0B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 xml:space="preserve">Artículo 2.- </w:t>
      </w:r>
      <w:r w:rsidRPr="004065E0">
        <w:rPr>
          <w:rFonts w:ascii="Arial" w:hAnsi="Arial" w:cs="Arial"/>
          <w:sz w:val="20"/>
          <w:szCs w:val="20"/>
        </w:rPr>
        <w:t xml:space="preserve">Las personas domiciliadas dentro del Municipio de </w:t>
      </w:r>
      <w:r w:rsidR="000A65BA" w:rsidRPr="004065E0">
        <w:rPr>
          <w:rFonts w:ascii="Arial" w:hAnsi="Arial" w:cs="Arial"/>
          <w:sz w:val="20"/>
          <w:szCs w:val="20"/>
        </w:rPr>
        <w:t>Tzucacab</w:t>
      </w:r>
      <w:r w:rsidRPr="004065E0">
        <w:rPr>
          <w:rFonts w:ascii="Arial" w:hAnsi="Arial" w:cs="Arial"/>
          <w:sz w:val="20"/>
          <w:szCs w:val="20"/>
        </w:rPr>
        <w:t xml:space="preserve">, Yucatán que tuvieren bienes en su territorio o celebren actos que surtan efectos en el mismo, están obligados a contribuir para los gastos públicos de la manera que disponga la presente Ley, así como la </w:t>
      </w:r>
      <w:r w:rsidR="003F3F11" w:rsidRPr="004065E0">
        <w:rPr>
          <w:rFonts w:ascii="Arial" w:hAnsi="Arial" w:cs="Arial"/>
          <w:sz w:val="20"/>
          <w:szCs w:val="20"/>
        </w:rPr>
        <w:t xml:space="preserve">Ley de Hacienda para el Municipio de </w:t>
      </w:r>
      <w:r w:rsidR="000A65BA" w:rsidRPr="004065E0">
        <w:rPr>
          <w:rFonts w:ascii="Arial" w:hAnsi="Arial" w:cs="Arial"/>
          <w:sz w:val="20"/>
          <w:szCs w:val="20"/>
        </w:rPr>
        <w:t>Tzucacab</w:t>
      </w:r>
      <w:r w:rsidRPr="004065E0">
        <w:rPr>
          <w:rFonts w:ascii="Arial" w:hAnsi="Arial" w:cs="Arial"/>
          <w:sz w:val="20"/>
          <w:szCs w:val="20"/>
        </w:rPr>
        <w:t>, el Código Fiscal del Estado de Yucatán y los demás ordenamientos fiscales de carácter local y federal.</w:t>
      </w:r>
    </w:p>
    <w:p w14:paraId="34B3843E" w14:textId="77777777" w:rsidR="00A044EB" w:rsidRPr="004065E0" w:rsidRDefault="00A044EB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EF1E5A6" w14:textId="3EA4C4E0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 xml:space="preserve">Artículo 3.- </w:t>
      </w:r>
      <w:r w:rsidRPr="004065E0">
        <w:rPr>
          <w:rFonts w:ascii="Arial" w:hAnsi="Arial" w:cs="Arial"/>
          <w:sz w:val="20"/>
          <w:szCs w:val="20"/>
        </w:rPr>
        <w:t xml:space="preserve">Los ingresos que se recauden por los conceptos señalados en la presente Ley, se destinarán a sufragar los gastos públicos establecidos y autorizados en el Presupuesto </w:t>
      </w:r>
      <w:r w:rsidR="000E4A19" w:rsidRPr="004065E0">
        <w:rPr>
          <w:rFonts w:ascii="Arial" w:hAnsi="Arial" w:cs="Arial"/>
          <w:sz w:val="20"/>
          <w:szCs w:val="20"/>
        </w:rPr>
        <w:t xml:space="preserve">de Egresos del Municipio de </w:t>
      </w:r>
      <w:r w:rsidR="000A65BA" w:rsidRPr="004065E0">
        <w:rPr>
          <w:rFonts w:ascii="Arial" w:hAnsi="Arial" w:cs="Arial"/>
          <w:sz w:val="20"/>
          <w:szCs w:val="20"/>
        </w:rPr>
        <w:t>Tzucacab</w:t>
      </w:r>
      <w:r w:rsidRPr="004065E0">
        <w:rPr>
          <w:rFonts w:ascii="Arial" w:hAnsi="Arial" w:cs="Arial"/>
          <w:sz w:val="20"/>
          <w:szCs w:val="20"/>
        </w:rPr>
        <w:t>, Yucatán, así como en lo dispuesto en los convenios de coordinación fiscal y en las leyes en que se fundamenten.</w:t>
      </w:r>
    </w:p>
    <w:p w14:paraId="63E3D0BF" w14:textId="77777777" w:rsidR="00290753" w:rsidRPr="004065E0" w:rsidRDefault="00290753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03D6C3" w14:textId="77777777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>CAPÍTULO II</w:t>
      </w:r>
    </w:p>
    <w:p w14:paraId="3B52DF4A" w14:textId="4375ADA2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>De los Conceptos de Ingresos y su Pronóstico</w:t>
      </w:r>
    </w:p>
    <w:p w14:paraId="1492F233" w14:textId="77777777" w:rsidR="00725E0C" w:rsidRPr="004065E0" w:rsidRDefault="00725E0C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754CFBD0" w14:textId="6E9DF5E2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 xml:space="preserve">Artículo 4.- </w:t>
      </w:r>
      <w:r w:rsidRPr="004065E0">
        <w:rPr>
          <w:rFonts w:ascii="Arial" w:hAnsi="Arial" w:cs="Arial"/>
          <w:sz w:val="20"/>
          <w:szCs w:val="20"/>
        </w:rPr>
        <w:t xml:space="preserve">Los conceptos por los que la Hacienda Pública del Municipio de </w:t>
      </w:r>
      <w:r w:rsidR="000A65BA" w:rsidRPr="004065E0">
        <w:rPr>
          <w:rFonts w:ascii="Arial" w:hAnsi="Arial" w:cs="Arial"/>
          <w:sz w:val="20"/>
          <w:szCs w:val="20"/>
        </w:rPr>
        <w:t>Tzucacab</w:t>
      </w:r>
      <w:r w:rsidRPr="004065E0">
        <w:rPr>
          <w:rFonts w:ascii="Arial" w:hAnsi="Arial" w:cs="Arial"/>
          <w:sz w:val="20"/>
          <w:szCs w:val="20"/>
        </w:rPr>
        <w:t>, Yucatán, percibirá ingresos, serán los siguientes:</w:t>
      </w:r>
    </w:p>
    <w:p w14:paraId="7C4DB29A" w14:textId="77777777" w:rsidR="005F7E38" w:rsidRPr="004065E0" w:rsidRDefault="005F7E38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6543EA" w14:textId="77777777" w:rsidR="00684255" w:rsidRPr="004065E0" w:rsidRDefault="00684255" w:rsidP="0013417C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>Impuestos;</w:t>
      </w:r>
    </w:p>
    <w:p w14:paraId="38EB2A78" w14:textId="77777777" w:rsidR="00684255" w:rsidRPr="004065E0" w:rsidRDefault="00684255" w:rsidP="0013417C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>Derechos;</w:t>
      </w:r>
    </w:p>
    <w:p w14:paraId="30C91BDB" w14:textId="5173FB16" w:rsidR="00684255" w:rsidRPr="004065E0" w:rsidRDefault="00684255" w:rsidP="0013417C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lastRenderedPageBreak/>
        <w:t xml:space="preserve">Contribuciones </w:t>
      </w:r>
      <w:r w:rsidR="00F24382">
        <w:rPr>
          <w:rFonts w:ascii="Arial" w:hAnsi="Arial" w:cs="Arial"/>
          <w:sz w:val="20"/>
          <w:szCs w:val="20"/>
        </w:rPr>
        <w:t>Mejoras</w:t>
      </w:r>
      <w:r w:rsidRPr="004065E0">
        <w:rPr>
          <w:rFonts w:ascii="Arial" w:hAnsi="Arial" w:cs="Arial"/>
          <w:sz w:val="20"/>
          <w:szCs w:val="20"/>
        </w:rPr>
        <w:t>;</w:t>
      </w:r>
    </w:p>
    <w:p w14:paraId="2E3E675E" w14:textId="77777777" w:rsidR="00684255" w:rsidRPr="004065E0" w:rsidRDefault="00684255" w:rsidP="0013417C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>Productos;</w:t>
      </w:r>
    </w:p>
    <w:p w14:paraId="2B104D94" w14:textId="77777777" w:rsidR="00684255" w:rsidRPr="004065E0" w:rsidRDefault="00684255" w:rsidP="0013417C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>Aprovechamientos;</w:t>
      </w:r>
    </w:p>
    <w:p w14:paraId="2B7CE4BC" w14:textId="69745248" w:rsidR="00684255" w:rsidRPr="004065E0" w:rsidRDefault="00684255" w:rsidP="0013417C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>Participaciones;</w:t>
      </w:r>
    </w:p>
    <w:p w14:paraId="715FBC16" w14:textId="5E3C1BA0" w:rsidR="00684255" w:rsidRPr="004065E0" w:rsidRDefault="00684255" w:rsidP="0013417C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 xml:space="preserve">Aportaciones, </w:t>
      </w:r>
      <w:r w:rsidR="008C147C" w:rsidRPr="004065E0">
        <w:rPr>
          <w:rFonts w:ascii="Arial" w:hAnsi="Arial" w:cs="Arial"/>
          <w:sz w:val="20"/>
          <w:szCs w:val="20"/>
        </w:rPr>
        <w:t>y</w:t>
      </w:r>
    </w:p>
    <w:p w14:paraId="00BF9640" w14:textId="322CD5E7" w:rsidR="00FF2272" w:rsidRDefault="00684255" w:rsidP="0013417C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>Ingresos Extraordinarios.</w:t>
      </w:r>
    </w:p>
    <w:p w14:paraId="3921E64E" w14:textId="77777777" w:rsidR="00BB02A9" w:rsidRPr="004065E0" w:rsidRDefault="00BB02A9" w:rsidP="00BB02A9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14:paraId="50F3CB46" w14:textId="53F9A7EA" w:rsidR="00A86413" w:rsidRPr="004065E0" w:rsidRDefault="00A86413" w:rsidP="004065E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 xml:space="preserve">Artículo 5.- </w:t>
      </w:r>
      <w:r w:rsidRPr="004065E0">
        <w:rPr>
          <w:rFonts w:ascii="Arial" w:hAnsi="Arial" w:cs="Arial"/>
          <w:sz w:val="20"/>
          <w:szCs w:val="20"/>
        </w:rPr>
        <w:t>Los impuestos que el municipio percibirá se clasificarán como sigue:</w:t>
      </w:r>
    </w:p>
    <w:p w14:paraId="2BABA00A" w14:textId="722765EA" w:rsidR="00032738" w:rsidRPr="004065E0" w:rsidRDefault="00032738" w:rsidP="004065E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486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1"/>
        <w:gridCol w:w="292"/>
        <w:gridCol w:w="1669"/>
      </w:tblGrid>
      <w:tr w:rsidR="003B0E6B" w:rsidRPr="004065E0" w14:paraId="7AE9EA56" w14:textId="573568B9" w:rsidTr="004065E0">
        <w:trPr>
          <w:trHeight w:val="268"/>
        </w:trPr>
        <w:tc>
          <w:tcPr>
            <w:tcW w:w="3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3CA14D9" w14:textId="7384AD3E" w:rsidR="003B0E6B" w:rsidRPr="004065E0" w:rsidRDefault="00250EFA" w:rsidP="004065E0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1.- </w:t>
            </w:r>
            <w:r w:rsidR="003B0E6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Impuestos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A8E94A8" w14:textId="546C06AD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02E9E5" w14:textId="3EE0A767" w:rsidR="003B0E6B" w:rsidRPr="004065E0" w:rsidRDefault="0061098D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270</w:t>
            </w:r>
            <w:r w:rsidR="00211314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  <w:r w:rsidR="009E249F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3B0E6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3B0E6B" w:rsidRPr="004065E0" w14:paraId="7642BEEE" w14:textId="1381BB30" w:rsidTr="004065E0">
        <w:trPr>
          <w:trHeight w:val="300"/>
        </w:trPr>
        <w:tc>
          <w:tcPr>
            <w:tcW w:w="39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ACFE85D" w14:textId="14B633E0" w:rsidR="003B0E6B" w:rsidRPr="004065E0" w:rsidRDefault="00250EFA" w:rsidP="004065E0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1.1. </w:t>
            </w:r>
            <w:r w:rsidR="003B0E6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Impuestos sobre los ingresos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123332" w14:textId="40649250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16DB1A" w14:textId="76B3EAE2" w:rsidR="003B0E6B" w:rsidRPr="004065E0" w:rsidRDefault="00211314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  <w:r w:rsidR="003B0E6B" w:rsidRPr="004065E0">
              <w:rPr>
                <w:rFonts w:ascii="Arial" w:hAnsi="Arial" w:cs="Arial"/>
                <w:b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4065E0" w14:paraId="39F707A7" w14:textId="787CD507" w:rsidTr="004065E0">
        <w:trPr>
          <w:trHeight w:val="300"/>
        </w:trPr>
        <w:tc>
          <w:tcPr>
            <w:tcW w:w="39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3B262" w14:textId="49354DCA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&gt;</w:t>
            </w:r>
            <w:r w:rsidR="00250EFA" w:rsidRPr="004065E0">
              <w:rPr>
                <w:rFonts w:ascii="Arial" w:hAnsi="Arial" w:cs="Arial"/>
                <w:color w:val="000000"/>
                <w:sz w:val="20"/>
                <w:szCs w:val="20"/>
              </w:rPr>
              <w:t>1.1.1.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Impuesto sobre Espectáculos y Diversiones Públicas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FF589C" w14:textId="6D4DD104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843B3" w14:textId="20C48183" w:rsidR="003B0E6B" w:rsidRPr="004065E0" w:rsidRDefault="00211314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3B0E6B" w:rsidRPr="004065E0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F24382" w:rsidRPr="004065E0" w14:paraId="7EED5C2C" w14:textId="07C35342" w:rsidTr="004065E0">
        <w:trPr>
          <w:trHeight w:val="300"/>
        </w:trPr>
        <w:tc>
          <w:tcPr>
            <w:tcW w:w="39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4ED673C" w14:textId="675C9A6B" w:rsidR="00F24382" w:rsidRPr="004065E0" w:rsidRDefault="00F24382" w:rsidP="00F24382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1.2. Impuestos sobre el patrimonio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9E5345" w14:textId="531626B8" w:rsidR="00F24382" w:rsidRPr="00F24382" w:rsidRDefault="00F24382" w:rsidP="00F24382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243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5B000E" w14:textId="6816CB57" w:rsidR="00F24382" w:rsidRPr="00F24382" w:rsidRDefault="00F24382" w:rsidP="00F24382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24382">
              <w:rPr>
                <w:rFonts w:ascii="Arial" w:hAnsi="Arial" w:cs="Arial"/>
                <w:color w:val="000000"/>
                <w:sz w:val="20"/>
                <w:szCs w:val="20"/>
              </w:rPr>
              <w:t>120,000.00</w:t>
            </w:r>
          </w:p>
        </w:tc>
      </w:tr>
      <w:tr w:rsidR="003B0E6B" w:rsidRPr="004065E0" w14:paraId="4DB5EEA2" w14:textId="21FC7CA4" w:rsidTr="004065E0">
        <w:trPr>
          <w:trHeight w:val="300"/>
        </w:trPr>
        <w:tc>
          <w:tcPr>
            <w:tcW w:w="39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60994" w14:textId="59ED3481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250EFA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1.2.1.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Impuesto Predial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DA6DDF" w14:textId="240DFC94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A2E64" w14:textId="30C782C9" w:rsidR="003B0E6B" w:rsidRPr="004065E0" w:rsidRDefault="0061098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  <w:r w:rsidR="00211314" w:rsidRPr="004065E0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  <w:r w:rsidR="00B95AA6" w:rsidRPr="004065E0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="003B0E6B" w:rsidRPr="004065E0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3B0E6B" w:rsidRPr="004065E0" w14:paraId="65810E47" w14:textId="69A83784" w:rsidTr="004065E0">
        <w:trPr>
          <w:trHeight w:val="300"/>
        </w:trPr>
        <w:tc>
          <w:tcPr>
            <w:tcW w:w="39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790A8E6" w14:textId="3FCFF4DF" w:rsidR="003B0E6B" w:rsidRPr="004065E0" w:rsidRDefault="00250EFA" w:rsidP="004065E0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1.3. </w:t>
            </w:r>
            <w:r w:rsidR="003B0E6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Impuestos sobre la producción, el consumo y las transacciones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AC568B" w14:textId="479F6CDE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9BF3AB" w14:textId="7039F7FF" w:rsidR="003B0E6B" w:rsidRPr="004065E0" w:rsidRDefault="009E249F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211314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61098D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5,2</w:t>
            </w:r>
            <w:r w:rsidR="003B0E6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00.00</w:t>
            </w:r>
          </w:p>
        </w:tc>
      </w:tr>
      <w:tr w:rsidR="003B0E6B" w:rsidRPr="004065E0" w14:paraId="3340F522" w14:textId="337BA47E" w:rsidTr="004065E0">
        <w:trPr>
          <w:trHeight w:val="300"/>
        </w:trPr>
        <w:tc>
          <w:tcPr>
            <w:tcW w:w="39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D9655" w14:textId="4C1629B4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250EFA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1.3.1.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Impuesto sobre Adquisición de Inmuebles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4CFADE" w14:textId="4A2055D7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9957D" w14:textId="17A4C880" w:rsidR="003B0E6B" w:rsidRPr="004065E0" w:rsidRDefault="00211314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  <w:r w:rsidR="0061098D" w:rsidRPr="004065E0">
              <w:rPr>
                <w:rFonts w:ascii="Arial" w:hAnsi="Arial" w:cs="Arial"/>
                <w:color w:val="000000"/>
                <w:sz w:val="20"/>
                <w:szCs w:val="20"/>
              </w:rPr>
              <w:t>,2</w:t>
            </w:r>
            <w:r w:rsidR="003B0E6B" w:rsidRPr="004065E0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3B0E6B" w:rsidRPr="004065E0" w14:paraId="71D6029C" w14:textId="2A06BE8D" w:rsidTr="004065E0">
        <w:trPr>
          <w:trHeight w:val="300"/>
        </w:trPr>
        <w:tc>
          <w:tcPr>
            <w:tcW w:w="39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E08F510" w14:textId="18F3A52E" w:rsidR="003B0E6B" w:rsidRPr="004065E0" w:rsidRDefault="00250EFA" w:rsidP="004065E0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1.7. </w:t>
            </w:r>
            <w:r w:rsidR="003B0E6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Accesorios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AE4D3E" w14:textId="558A0719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B59AA4" w14:textId="66D8384D" w:rsidR="003B0E6B" w:rsidRPr="004065E0" w:rsidRDefault="00211314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="003B0E6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4065E0" w14:paraId="4C8A7DE6" w14:textId="7BCD92BC" w:rsidTr="004065E0">
        <w:trPr>
          <w:trHeight w:val="300"/>
        </w:trPr>
        <w:tc>
          <w:tcPr>
            <w:tcW w:w="3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F18A1" w14:textId="2E50620B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250EFA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1.7.1.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Actualizaciones y Recargos de Impuestos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D09901" w14:textId="2B3F3CCD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C8E1C" w14:textId="7CC375DF" w:rsidR="003B0E6B" w:rsidRPr="004065E0" w:rsidRDefault="00211314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3B0E6B" w:rsidRPr="004065E0">
              <w:rPr>
                <w:rFonts w:ascii="Arial" w:hAnsi="Arial" w:cs="Arial"/>
                <w:color w:val="000000"/>
                <w:sz w:val="20"/>
                <w:szCs w:val="20"/>
              </w:rPr>
              <w:t>5,000.00</w:t>
            </w:r>
          </w:p>
        </w:tc>
      </w:tr>
      <w:tr w:rsidR="003B0E6B" w:rsidRPr="004065E0" w14:paraId="019956B6" w14:textId="69E1021E" w:rsidTr="004065E0">
        <w:trPr>
          <w:trHeight w:val="300"/>
        </w:trPr>
        <w:tc>
          <w:tcPr>
            <w:tcW w:w="3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CC5C8" w14:textId="5BDF3112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250EFA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1.7.2.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Multas de Impuestos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0C72B5" w14:textId="340C3B79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68284" w14:textId="740AF99C" w:rsidR="003B0E6B" w:rsidRPr="004065E0" w:rsidRDefault="00211314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3B0E6B" w:rsidRPr="004065E0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4065E0" w14:paraId="32FD164F" w14:textId="599C9377" w:rsidTr="004065E0">
        <w:trPr>
          <w:trHeight w:val="300"/>
        </w:trPr>
        <w:tc>
          <w:tcPr>
            <w:tcW w:w="39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02622" w14:textId="60C62BEE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250EFA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1.7.3.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Gastos de Ejecución de Impuestos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E3D207" w14:textId="545250DF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2E022" w14:textId="5B963BFD" w:rsidR="003B0E6B" w:rsidRPr="004065E0" w:rsidRDefault="00211314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3B0E6B" w:rsidRPr="004065E0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4065E0" w14:paraId="1FF4B6F4" w14:textId="5BDD2EAB" w:rsidTr="004065E0">
        <w:trPr>
          <w:trHeight w:val="300"/>
        </w:trPr>
        <w:tc>
          <w:tcPr>
            <w:tcW w:w="39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24D9E48" w14:textId="3B7A60C0" w:rsidR="003B0E6B" w:rsidRPr="004065E0" w:rsidRDefault="00250EFA" w:rsidP="004065E0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1.8 </w:t>
            </w:r>
            <w:r w:rsidR="003B0E6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Otros Impuestos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BDF1DE" w14:textId="74F55286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8AC1B3" w14:textId="0FD13EDC" w:rsidR="003B0E6B" w:rsidRPr="004065E0" w:rsidRDefault="00211314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5,000</w:t>
            </w:r>
            <w:r w:rsidR="003B0E6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3B0E6B" w:rsidRPr="004065E0" w14:paraId="48912C11" w14:textId="44E72AF7" w:rsidTr="004065E0">
        <w:trPr>
          <w:trHeight w:val="510"/>
        </w:trPr>
        <w:tc>
          <w:tcPr>
            <w:tcW w:w="39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A1B784C" w14:textId="63604F05" w:rsidR="003B0E6B" w:rsidRPr="004065E0" w:rsidRDefault="00250EFA" w:rsidP="004065E0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1.9. </w:t>
            </w:r>
            <w:r w:rsidR="003B0E6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Impuestos no comprendidos en las fracciones de la Ley de Ingresos causadas en ejercicios fiscales anteriores pendientes de liquidación o pago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E2C44A" w14:textId="026BE4E1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6EA841" w14:textId="52FBD58C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2255B480" w14:textId="434CE6C5" w:rsidR="0027522D" w:rsidRPr="004065E0" w:rsidRDefault="0027522D" w:rsidP="004065E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4545235" w14:textId="245BDFF0" w:rsidR="00A86413" w:rsidRPr="004065E0" w:rsidRDefault="00A86413" w:rsidP="004065E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 xml:space="preserve">Artículo 6.- </w:t>
      </w:r>
      <w:r w:rsidRPr="004065E0">
        <w:rPr>
          <w:rFonts w:ascii="Arial" w:hAnsi="Arial" w:cs="Arial"/>
          <w:bCs/>
          <w:sz w:val="20"/>
          <w:szCs w:val="20"/>
        </w:rPr>
        <w:t>Los derechos que el municipio percibirá se causarán por los siguientes conceptos:</w:t>
      </w:r>
    </w:p>
    <w:p w14:paraId="73AAC989" w14:textId="77777777" w:rsidR="00032738" w:rsidRPr="004065E0" w:rsidRDefault="00032738" w:rsidP="004065E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2"/>
        <w:gridCol w:w="290"/>
        <w:gridCol w:w="1660"/>
      </w:tblGrid>
      <w:tr w:rsidR="003B0E6B" w:rsidRPr="004065E0" w14:paraId="19CC2AE6" w14:textId="73940933" w:rsidTr="004065E0">
        <w:trPr>
          <w:trHeight w:val="324"/>
        </w:trPr>
        <w:tc>
          <w:tcPr>
            <w:tcW w:w="3917" w:type="pct"/>
            <w:shd w:val="clear" w:color="auto" w:fill="BFBFBF" w:themeFill="background1" w:themeFillShade="BF"/>
            <w:vAlign w:val="center"/>
            <w:hideMark/>
          </w:tcPr>
          <w:p w14:paraId="31E2806A" w14:textId="77812BD2" w:rsidR="003B0E6B" w:rsidRPr="004065E0" w:rsidRDefault="00931223" w:rsidP="004065E0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250EFA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.- </w:t>
            </w:r>
            <w:r w:rsidR="003B0E6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161" w:type="pct"/>
            <w:tcBorders>
              <w:right w:val="nil"/>
            </w:tcBorders>
            <w:shd w:val="clear" w:color="auto" w:fill="BFBFBF" w:themeFill="background1" w:themeFillShade="BF"/>
          </w:tcPr>
          <w:p w14:paraId="59652F15" w14:textId="28B57FE2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BA9E7D2" w14:textId="51285859" w:rsidR="003B0E6B" w:rsidRPr="004065E0" w:rsidRDefault="0061098D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1,127,3</w:t>
            </w:r>
            <w:r w:rsidR="00343E16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3B0E6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3B0E6B" w:rsidRPr="004065E0" w14:paraId="51AD7A0C" w14:textId="710A8538" w:rsidTr="004065E0">
        <w:trPr>
          <w:trHeight w:val="510"/>
        </w:trPr>
        <w:tc>
          <w:tcPr>
            <w:tcW w:w="3917" w:type="pct"/>
            <w:shd w:val="clear" w:color="auto" w:fill="F2F2F2" w:themeFill="background1" w:themeFillShade="F2"/>
            <w:vAlign w:val="center"/>
            <w:hideMark/>
          </w:tcPr>
          <w:p w14:paraId="48966D1B" w14:textId="3BF1A37E" w:rsidR="003B0E6B" w:rsidRPr="004065E0" w:rsidRDefault="00931223" w:rsidP="004065E0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250EFA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.1. </w:t>
            </w:r>
            <w:r w:rsidR="003B0E6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Derechos por el uso, goce, aprovechamiento o explotación de bienes de dominio público</w:t>
            </w:r>
          </w:p>
        </w:tc>
        <w:tc>
          <w:tcPr>
            <w:tcW w:w="161" w:type="pct"/>
            <w:tcBorders>
              <w:right w:val="nil"/>
            </w:tcBorders>
            <w:shd w:val="clear" w:color="auto" w:fill="F2F2F2" w:themeFill="background1" w:themeFillShade="F2"/>
          </w:tcPr>
          <w:p w14:paraId="4DE47D73" w14:textId="55F7D9E4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8AEB8B3" w14:textId="01806BAB" w:rsidR="003B0E6B" w:rsidRPr="004065E0" w:rsidRDefault="0061098D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</w:t>
            </w:r>
            <w:r w:rsidR="009E249F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9E249F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3B0E6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3B0E6B" w:rsidRPr="004065E0" w14:paraId="74870850" w14:textId="0F0C1649" w:rsidTr="000922DB">
        <w:trPr>
          <w:trHeight w:val="274"/>
        </w:trPr>
        <w:tc>
          <w:tcPr>
            <w:tcW w:w="3917" w:type="pct"/>
            <w:shd w:val="clear" w:color="auto" w:fill="auto"/>
            <w:vAlign w:val="center"/>
            <w:hideMark/>
          </w:tcPr>
          <w:p w14:paraId="072FECF7" w14:textId="4F64082A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4065E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50EFA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.1.1.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Por el uso de locales o pisos de mercados, espacios en la vía o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parques públicos</w:t>
            </w:r>
          </w:p>
        </w:tc>
        <w:tc>
          <w:tcPr>
            <w:tcW w:w="161" w:type="pct"/>
            <w:tcBorders>
              <w:right w:val="nil"/>
            </w:tcBorders>
            <w:shd w:val="clear" w:color="auto" w:fill="auto"/>
          </w:tcPr>
          <w:p w14:paraId="54A26199" w14:textId="206EE309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$</w:t>
            </w:r>
          </w:p>
        </w:tc>
        <w:tc>
          <w:tcPr>
            <w:tcW w:w="922" w:type="pct"/>
            <w:tcBorders>
              <w:right w:val="single" w:sz="4" w:space="0" w:color="auto"/>
            </w:tcBorders>
          </w:tcPr>
          <w:p w14:paraId="69C5FE17" w14:textId="316FE9E9" w:rsidR="003B0E6B" w:rsidRPr="004065E0" w:rsidRDefault="0061098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45,6</w:t>
            </w:r>
            <w:r w:rsidR="009E249F" w:rsidRPr="004065E0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="003B0E6B" w:rsidRPr="004065E0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3B0E6B" w:rsidRPr="004065E0" w14:paraId="78CEBC11" w14:textId="4BDF7BA0" w:rsidTr="004065E0">
        <w:trPr>
          <w:trHeight w:val="480"/>
        </w:trPr>
        <w:tc>
          <w:tcPr>
            <w:tcW w:w="3917" w:type="pct"/>
            <w:shd w:val="clear" w:color="auto" w:fill="auto"/>
            <w:vAlign w:val="center"/>
            <w:hideMark/>
          </w:tcPr>
          <w:p w14:paraId="7B56EE2E" w14:textId="1E9FEE9C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&gt; </w:t>
            </w:r>
            <w:r w:rsidR="00931223" w:rsidRPr="004065E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50EFA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.1.2.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Por el uso y aprovechamiento de los bienes de dominio público del patrimonio municipal</w:t>
            </w:r>
          </w:p>
        </w:tc>
        <w:tc>
          <w:tcPr>
            <w:tcW w:w="161" w:type="pct"/>
            <w:tcBorders>
              <w:right w:val="nil"/>
            </w:tcBorders>
            <w:shd w:val="clear" w:color="auto" w:fill="auto"/>
          </w:tcPr>
          <w:p w14:paraId="50FC4422" w14:textId="590896A0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right w:val="single" w:sz="4" w:space="0" w:color="auto"/>
            </w:tcBorders>
          </w:tcPr>
          <w:p w14:paraId="1ACE8576" w14:textId="56B16B88" w:rsidR="003B0E6B" w:rsidRPr="004065E0" w:rsidRDefault="009E249F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61098D" w:rsidRPr="004065E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3B0E6B" w:rsidRPr="004065E0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4065E0" w14:paraId="2D80FD82" w14:textId="3CE2DACB" w:rsidTr="004065E0">
        <w:trPr>
          <w:trHeight w:val="300"/>
        </w:trPr>
        <w:tc>
          <w:tcPr>
            <w:tcW w:w="3917" w:type="pct"/>
            <w:shd w:val="clear" w:color="auto" w:fill="F2F2F2" w:themeFill="background1" w:themeFillShade="F2"/>
            <w:vAlign w:val="center"/>
            <w:hideMark/>
          </w:tcPr>
          <w:p w14:paraId="2E11D1B6" w14:textId="78B8B6B3" w:rsidR="003B0E6B" w:rsidRPr="004065E0" w:rsidRDefault="00931223" w:rsidP="004065E0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4.3. </w:t>
            </w:r>
            <w:r w:rsidR="003B0E6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Derechos por prestación de servicios</w:t>
            </w:r>
          </w:p>
        </w:tc>
        <w:tc>
          <w:tcPr>
            <w:tcW w:w="161" w:type="pct"/>
            <w:tcBorders>
              <w:right w:val="nil"/>
            </w:tcBorders>
            <w:shd w:val="clear" w:color="auto" w:fill="F2F2F2" w:themeFill="background1" w:themeFillShade="F2"/>
          </w:tcPr>
          <w:p w14:paraId="7CA6FE91" w14:textId="39876778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9CFE892" w14:textId="2CB9F36D" w:rsidR="003B0E6B" w:rsidRPr="004065E0" w:rsidRDefault="0061098D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729,2</w:t>
            </w:r>
            <w:r w:rsidR="009B3B73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3B0E6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3B0E6B" w:rsidRPr="004065E0" w14:paraId="0FF7C2A8" w14:textId="0938ED4B" w:rsidTr="004065E0">
        <w:trPr>
          <w:trHeight w:val="300"/>
        </w:trPr>
        <w:tc>
          <w:tcPr>
            <w:tcW w:w="3917" w:type="pct"/>
            <w:shd w:val="clear" w:color="auto" w:fill="auto"/>
            <w:vAlign w:val="center"/>
            <w:hideMark/>
          </w:tcPr>
          <w:p w14:paraId="488A2F61" w14:textId="0E9EFA5A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4.3.1.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Servicios de Agua potable, drenaje y alcantarillado</w:t>
            </w:r>
          </w:p>
        </w:tc>
        <w:tc>
          <w:tcPr>
            <w:tcW w:w="161" w:type="pct"/>
            <w:tcBorders>
              <w:right w:val="nil"/>
            </w:tcBorders>
            <w:shd w:val="clear" w:color="auto" w:fill="auto"/>
          </w:tcPr>
          <w:p w14:paraId="78487D31" w14:textId="1A993D4A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right w:val="single" w:sz="4" w:space="0" w:color="auto"/>
            </w:tcBorders>
          </w:tcPr>
          <w:p w14:paraId="1532EE59" w14:textId="0DED2216" w:rsidR="003B0E6B" w:rsidRPr="004065E0" w:rsidRDefault="005D3AF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3B0E6B" w:rsidRPr="004065E0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4065E0" w14:paraId="0B7516FA" w14:textId="3E1E7440" w:rsidTr="004065E0">
        <w:trPr>
          <w:trHeight w:val="300"/>
        </w:trPr>
        <w:tc>
          <w:tcPr>
            <w:tcW w:w="3917" w:type="pct"/>
            <w:shd w:val="clear" w:color="auto" w:fill="auto"/>
            <w:vAlign w:val="center"/>
            <w:hideMark/>
          </w:tcPr>
          <w:p w14:paraId="2EF35244" w14:textId="44029CCD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4.3.2.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Servicio de Alumbrado público</w:t>
            </w:r>
          </w:p>
        </w:tc>
        <w:tc>
          <w:tcPr>
            <w:tcW w:w="161" w:type="pct"/>
            <w:tcBorders>
              <w:right w:val="nil"/>
            </w:tcBorders>
            <w:shd w:val="clear" w:color="auto" w:fill="auto"/>
          </w:tcPr>
          <w:p w14:paraId="47A7CD20" w14:textId="03D0F96F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right w:val="single" w:sz="4" w:space="0" w:color="auto"/>
            </w:tcBorders>
          </w:tcPr>
          <w:p w14:paraId="256FCE6B" w14:textId="7EFF91F1" w:rsidR="003B0E6B" w:rsidRPr="004065E0" w:rsidRDefault="0061098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576</w:t>
            </w:r>
            <w:r w:rsidR="003B0E6B" w:rsidRPr="004065E0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4065E0" w14:paraId="758977A5" w14:textId="0121CA70" w:rsidTr="004065E0">
        <w:trPr>
          <w:trHeight w:val="300"/>
        </w:trPr>
        <w:tc>
          <w:tcPr>
            <w:tcW w:w="3917" w:type="pct"/>
            <w:shd w:val="clear" w:color="auto" w:fill="auto"/>
            <w:vAlign w:val="center"/>
            <w:hideMark/>
          </w:tcPr>
          <w:p w14:paraId="25FF19D6" w14:textId="11410185" w:rsidR="003B0E6B" w:rsidRPr="004065E0" w:rsidRDefault="003B0E6B" w:rsidP="000922DB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4.3.3.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Servicio de Limpia, Recolección, Traslado y disposición final de residuos</w:t>
            </w:r>
          </w:p>
        </w:tc>
        <w:tc>
          <w:tcPr>
            <w:tcW w:w="161" w:type="pct"/>
            <w:tcBorders>
              <w:right w:val="nil"/>
            </w:tcBorders>
            <w:shd w:val="clear" w:color="auto" w:fill="auto"/>
          </w:tcPr>
          <w:p w14:paraId="468EF63E" w14:textId="02FDB79F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right w:val="single" w:sz="4" w:space="0" w:color="auto"/>
            </w:tcBorders>
          </w:tcPr>
          <w:p w14:paraId="5F75B6C5" w14:textId="74C64EF2" w:rsidR="003B0E6B" w:rsidRPr="004065E0" w:rsidRDefault="005D3AF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3B0E6B" w:rsidRPr="004065E0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4065E0" w14:paraId="06BE824C" w14:textId="2CF85268" w:rsidTr="004065E0">
        <w:trPr>
          <w:trHeight w:val="300"/>
        </w:trPr>
        <w:tc>
          <w:tcPr>
            <w:tcW w:w="3917" w:type="pct"/>
            <w:shd w:val="clear" w:color="auto" w:fill="auto"/>
            <w:vAlign w:val="center"/>
            <w:hideMark/>
          </w:tcPr>
          <w:p w14:paraId="35BFEDF4" w14:textId="62ACB35D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4.3.4.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Servicio de Mercados y centrales de abasto</w:t>
            </w:r>
          </w:p>
        </w:tc>
        <w:tc>
          <w:tcPr>
            <w:tcW w:w="161" w:type="pct"/>
            <w:tcBorders>
              <w:right w:val="nil"/>
            </w:tcBorders>
            <w:shd w:val="clear" w:color="auto" w:fill="auto"/>
          </w:tcPr>
          <w:p w14:paraId="1F186A9B" w14:textId="5A7A0D40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right w:val="single" w:sz="4" w:space="0" w:color="auto"/>
            </w:tcBorders>
          </w:tcPr>
          <w:p w14:paraId="6CEE1C34" w14:textId="6B1CEB5B" w:rsidR="003B0E6B" w:rsidRPr="004065E0" w:rsidRDefault="005D3AF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E31F50" w:rsidRPr="004065E0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  <w:r w:rsidR="003B0E6B" w:rsidRPr="004065E0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3B0E6B" w:rsidRPr="004065E0" w14:paraId="7C86D49B" w14:textId="6FA4A583" w:rsidTr="004065E0">
        <w:trPr>
          <w:trHeight w:val="300"/>
        </w:trPr>
        <w:tc>
          <w:tcPr>
            <w:tcW w:w="3917" w:type="pct"/>
            <w:shd w:val="clear" w:color="auto" w:fill="auto"/>
            <w:vAlign w:val="center"/>
            <w:hideMark/>
          </w:tcPr>
          <w:p w14:paraId="559943BF" w14:textId="255AEFF0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4.3.5.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Servicio de Panteones</w:t>
            </w:r>
          </w:p>
        </w:tc>
        <w:tc>
          <w:tcPr>
            <w:tcW w:w="161" w:type="pct"/>
            <w:tcBorders>
              <w:right w:val="nil"/>
            </w:tcBorders>
            <w:shd w:val="clear" w:color="auto" w:fill="auto"/>
          </w:tcPr>
          <w:p w14:paraId="73C8E1AE" w14:textId="175B3CD4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right w:val="single" w:sz="4" w:space="0" w:color="auto"/>
            </w:tcBorders>
          </w:tcPr>
          <w:p w14:paraId="3B0480A0" w14:textId="73F8EB4A" w:rsidR="003B0E6B" w:rsidRPr="004065E0" w:rsidRDefault="005D3AF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3B0E6B" w:rsidRPr="004065E0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4065E0" w14:paraId="7DFAF2C9" w14:textId="251DE749" w:rsidTr="004065E0">
        <w:trPr>
          <w:trHeight w:val="300"/>
        </w:trPr>
        <w:tc>
          <w:tcPr>
            <w:tcW w:w="3917" w:type="pct"/>
            <w:shd w:val="clear" w:color="auto" w:fill="auto"/>
            <w:vAlign w:val="center"/>
            <w:hideMark/>
          </w:tcPr>
          <w:p w14:paraId="5B973D03" w14:textId="2B7A8F6C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4.3.6.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Servicio de Rastro</w:t>
            </w:r>
          </w:p>
        </w:tc>
        <w:tc>
          <w:tcPr>
            <w:tcW w:w="161" w:type="pct"/>
            <w:tcBorders>
              <w:right w:val="nil"/>
            </w:tcBorders>
            <w:shd w:val="clear" w:color="auto" w:fill="auto"/>
          </w:tcPr>
          <w:p w14:paraId="540C7BEC" w14:textId="22393CB3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right w:val="single" w:sz="4" w:space="0" w:color="auto"/>
            </w:tcBorders>
          </w:tcPr>
          <w:p w14:paraId="165D6E62" w14:textId="687C42DE" w:rsidR="003B0E6B" w:rsidRPr="004065E0" w:rsidRDefault="005D3AF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61098D" w:rsidRPr="004065E0">
              <w:rPr>
                <w:rFonts w:ascii="Arial" w:hAnsi="Arial" w:cs="Arial"/>
                <w:color w:val="000000"/>
                <w:sz w:val="20"/>
                <w:szCs w:val="20"/>
              </w:rPr>
              <w:t>,2</w:t>
            </w:r>
            <w:r w:rsidR="003B0E6B" w:rsidRPr="004065E0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3B0E6B" w:rsidRPr="004065E0" w14:paraId="58F98564" w14:textId="20654DF9" w:rsidTr="004065E0">
        <w:trPr>
          <w:trHeight w:val="300"/>
        </w:trPr>
        <w:tc>
          <w:tcPr>
            <w:tcW w:w="3917" w:type="pct"/>
            <w:shd w:val="clear" w:color="auto" w:fill="auto"/>
            <w:vAlign w:val="center"/>
            <w:hideMark/>
          </w:tcPr>
          <w:p w14:paraId="1F40F1FF" w14:textId="732569EE" w:rsidR="003B0E6B" w:rsidRPr="004065E0" w:rsidRDefault="003B0E6B" w:rsidP="009D4702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4.3.7.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Servicio de Seguridad pública (Policía Preventiva y Tránsito Municipal)</w:t>
            </w:r>
          </w:p>
        </w:tc>
        <w:tc>
          <w:tcPr>
            <w:tcW w:w="161" w:type="pct"/>
            <w:tcBorders>
              <w:right w:val="nil"/>
            </w:tcBorders>
            <w:shd w:val="clear" w:color="auto" w:fill="auto"/>
          </w:tcPr>
          <w:p w14:paraId="1990898C" w14:textId="08DA74E6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right w:val="single" w:sz="4" w:space="0" w:color="auto"/>
            </w:tcBorders>
          </w:tcPr>
          <w:p w14:paraId="1FD04B3E" w14:textId="5AC1FCD7" w:rsidR="003B0E6B" w:rsidRPr="004065E0" w:rsidRDefault="0061098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5D3AFB" w:rsidRPr="004065E0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  <w:r w:rsidR="003B0E6B" w:rsidRPr="004065E0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3B0E6B" w:rsidRPr="004065E0" w14:paraId="27E12D4C" w14:textId="3583928E" w:rsidTr="004065E0">
        <w:trPr>
          <w:trHeight w:val="300"/>
        </w:trPr>
        <w:tc>
          <w:tcPr>
            <w:tcW w:w="3917" w:type="pct"/>
            <w:shd w:val="clear" w:color="auto" w:fill="auto"/>
            <w:vAlign w:val="center"/>
            <w:hideMark/>
          </w:tcPr>
          <w:p w14:paraId="777F3CBE" w14:textId="26FD75E8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4.3.7.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Servicio de Catastro</w:t>
            </w:r>
          </w:p>
        </w:tc>
        <w:tc>
          <w:tcPr>
            <w:tcW w:w="161" w:type="pct"/>
            <w:tcBorders>
              <w:right w:val="nil"/>
            </w:tcBorders>
            <w:shd w:val="clear" w:color="auto" w:fill="auto"/>
          </w:tcPr>
          <w:p w14:paraId="674A490C" w14:textId="3FC3552D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right w:val="single" w:sz="4" w:space="0" w:color="auto"/>
            </w:tcBorders>
          </w:tcPr>
          <w:p w14:paraId="6EE9C0AD" w14:textId="12858D97" w:rsidR="003B0E6B" w:rsidRPr="004065E0" w:rsidRDefault="005D3AF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="009B3B73" w:rsidRPr="004065E0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  <w:r w:rsidR="003B0E6B" w:rsidRPr="004065E0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3B0E6B" w:rsidRPr="004065E0" w14:paraId="62B4B146" w14:textId="37E7C741" w:rsidTr="004065E0">
        <w:trPr>
          <w:trHeight w:val="300"/>
        </w:trPr>
        <w:tc>
          <w:tcPr>
            <w:tcW w:w="3917" w:type="pct"/>
            <w:shd w:val="clear" w:color="auto" w:fill="F2F2F2" w:themeFill="background1" w:themeFillShade="F2"/>
            <w:vAlign w:val="center"/>
            <w:hideMark/>
          </w:tcPr>
          <w:p w14:paraId="04939195" w14:textId="082F44EA" w:rsidR="003B0E6B" w:rsidRPr="004065E0" w:rsidRDefault="00931223" w:rsidP="004065E0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4.4.- </w:t>
            </w:r>
            <w:r w:rsidR="003B0E6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Otros Derechos</w:t>
            </w:r>
          </w:p>
        </w:tc>
        <w:tc>
          <w:tcPr>
            <w:tcW w:w="161" w:type="pct"/>
            <w:tcBorders>
              <w:right w:val="nil"/>
            </w:tcBorders>
            <w:shd w:val="clear" w:color="auto" w:fill="F2F2F2" w:themeFill="background1" w:themeFillShade="F2"/>
          </w:tcPr>
          <w:p w14:paraId="2C44B3DB" w14:textId="43A76CF9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4306582" w14:textId="3CFE37E1" w:rsidR="003B0E6B" w:rsidRPr="004065E0" w:rsidRDefault="0061098D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318</w:t>
            </w:r>
            <w:r w:rsidR="005D3AF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,5</w:t>
            </w:r>
            <w:r w:rsidR="003B0E6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00.00</w:t>
            </w:r>
          </w:p>
        </w:tc>
      </w:tr>
      <w:tr w:rsidR="003B0E6B" w:rsidRPr="004065E0" w14:paraId="0FADB48E" w14:textId="4D2173A0" w:rsidTr="004065E0">
        <w:trPr>
          <w:trHeight w:val="300"/>
        </w:trPr>
        <w:tc>
          <w:tcPr>
            <w:tcW w:w="3917" w:type="pct"/>
            <w:shd w:val="clear" w:color="auto" w:fill="auto"/>
            <w:vAlign w:val="center"/>
            <w:hideMark/>
          </w:tcPr>
          <w:p w14:paraId="4901A6AB" w14:textId="63BFF277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4.4.1.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Licencias de funcionamiento y Permisos</w:t>
            </w:r>
          </w:p>
        </w:tc>
        <w:tc>
          <w:tcPr>
            <w:tcW w:w="161" w:type="pct"/>
            <w:tcBorders>
              <w:right w:val="nil"/>
            </w:tcBorders>
            <w:shd w:val="clear" w:color="auto" w:fill="auto"/>
          </w:tcPr>
          <w:p w14:paraId="5F63B899" w14:textId="090C6D31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right w:val="single" w:sz="4" w:space="0" w:color="auto"/>
            </w:tcBorders>
          </w:tcPr>
          <w:p w14:paraId="7FAFFD59" w14:textId="77777777" w:rsidR="00001A3E" w:rsidRPr="004065E0" w:rsidRDefault="00001A3E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5EC9FB" w14:textId="32351A3F" w:rsidR="003B0E6B" w:rsidRPr="004065E0" w:rsidRDefault="0061098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  <w:r w:rsidR="003B0E6B" w:rsidRPr="004065E0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4065E0" w14:paraId="613211E3" w14:textId="42C0BA89" w:rsidTr="004065E0">
        <w:trPr>
          <w:trHeight w:val="300"/>
        </w:trPr>
        <w:tc>
          <w:tcPr>
            <w:tcW w:w="3917" w:type="pct"/>
            <w:shd w:val="clear" w:color="auto" w:fill="auto"/>
            <w:vAlign w:val="center"/>
            <w:hideMark/>
          </w:tcPr>
          <w:p w14:paraId="15F45F70" w14:textId="72E70D28" w:rsidR="003B0E6B" w:rsidRPr="004065E0" w:rsidRDefault="003B0E6B" w:rsidP="009D4702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4065E0">
              <w:rPr>
                <w:rFonts w:ascii="Arial" w:hAnsi="Arial" w:cs="Arial"/>
                <w:color w:val="000000"/>
                <w:sz w:val="20"/>
                <w:szCs w:val="20"/>
              </w:rPr>
              <w:t>4.4.2.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Servicios que presta la Dirección de Obras Públicas y Desarrollo Urbano</w:t>
            </w:r>
          </w:p>
        </w:tc>
        <w:tc>
          <w:tcPr>
            <w:tcW w:w="161" w:type="pct"/>
            <w:tcBorders>
              <w:right w:val="nil"/>
            </w:tcBorders>
            <w:shd w:val="clear" w:color="auto" w:fill="auto"/>
          </w:tcPr>
          <w:p w14:paraId="5AFE19D6" w14:textId="3CC5B762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right w:val="single" w:sz="4" w:space="0" w:color="auto"/>
            </w:tcBorders>
          </w:tcPr>
          <w:p w14:paraId="2CFA828F" w14:textId="6E744D66" w:rsidR="003B0E6B" w:rsidRPr="004065E0" w:rsidRDefault="005D3AF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3B0E6B" w:rsidRPr="004065E0">
              <w:rPr>
                <w:rFonts w:ascii="Arial" w:hAnsi="Arial" w:cs="Arial"/>
                <w:color w:val="000000"/>
                <w:sz w:val="20"/>
                <w:szCs w:val="20"/>
              </w:rPr>
              <w:t>5,000.00</w:t>
            </w:r>
          </w:p>
        </w:tc>
      </w:tr>
      <w:tr w:rsidR="003B0E6B" w:rsidRPr="004065E0" w14:paraId="3D47055A" w14:textId="0C408DC3" w:rsidTr="004065E0">
        <w:trPr>
          <w:trHeight w:val="300"/>
        </w:trPr>
        <w:tc>
          <w:tcPr>
            <w:tcW w:w="3917" w:type="pct"/>
            <w:shd w:val="clear" w:color="auto" w:fill="auto"/>
            <w:vAlign w:val="center"/>
            <w:hideMark/>
          </w:tcPr>
          <w:p w14:paraId="58E527ED" w14:textId="49147019" w:rsidR="003B0E6B" w:rsidRPr="004065E0" w:rsidRDefault="003B0E6B" w:rsidP="009D4702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4065E0">
              <w:rPr>
                <w:rFonts w:ascii="Arial" w:hAnsi="Arial" w:cs="Arial"/>
                <w:color w:val="000000"/>
                <w:sz w:val="20"/>
                <w:szCs w:val="20"/>
              </w:rPr>
              <w:t>4.4.3.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Expedición de certificados, constancias, copias, fotografías y formas oficiales</w:t>
            </w:r>
          </w:p>
        </w:tc>
        <w:tc>
          <w:tcPr>
            <w:tcW w:w="161" w:type="pct"/>
            <w:tcBorders>
              <w:right w:val="nil"/>
            </w:tcBorders>
            <w:shd w:val="clear" w:color="auto" w:fill="auto"/>
          </w:tcPr>
          <w:p w14:paraId="6A398F9A" w14:textId="0819087E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right w:val="single" w:sz="4" w:space="0" w:color="auto"/>
            </w:tcBorders>
          </w:tcPr>
          <w:p w14:paraId="4D5479BF" w14:textId="1544DA28" w:rsidR="003B0E6B" w:rsidRPr="004065E0" w:rsidRDefault="00DF079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  <w:r w:rsidR="003B0E6B" w:rsidRPr="004065E0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4065E0" w14:paraId="63508A79" w14:textId="5413F6E2" w:rsidTr="004065E0">
        <w:trPr>
          <w:trHeight w:val="300"/>
        </w:trPr>
        <w:tc>
          <w:tcPr>
            <w:tcW w:w="3917" w:type="pct"/>
            <w:shd w:val="clear" w:color="auto" w:fill="auto"/>
            <w:vAlign w:val="center"/>
            <w:hideMark/>
          </w:tcPr>
          <w:p w14:paraId="68A51194" w14:textId="726BB9D0" w:rsidR="003B0E6B" w:rsidRPr="004065E0" w:rsidRDefault="003B0E6B" w:rsidP="009D4702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4065E0">
              <w:rPr>
                <w:rFonts w:ascii="Arial" w:hAnsi="Arial" w:cs="Arial"/>
                <w:color w:val="000000"/>
                <w:sz w:val="20"/>
                <w:szCs w:val="20"/>
              </w:rPr>
              <w:t>4.4.4.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Servicios que presta la Unidad de Acceso a la Información Pública</w:t>
            </w:r>
          </w:p>
        </w:tc>
        <w:tc>
          <w:tcPr>
            <w:tcW w:w="161" w:type="pct"/>
            <w:tcBorders>
              <w:right w:val="nil"/>
            </w:tcBorders>
            <w:shd w:val="clear" w:color="auto" w:fill="auto"/>
          </w:tcPr>
          <w:p w14:paraId="1FA04A56" w14:textId="43676DBD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right w:val="single" w:sz="4" w:space="0" w:color="auto"/>
            </w:tcBorders>
          </w:tcPr>
          <w:p w14:paraId="7B20CB9F" w14:textId="1253F987" w:rsidR="003B0E6B" w:rsidRPr="004065E0" w:rsidRDefault="00DF079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3B0E6B" w:rsidRPr="004065E0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3B0E6B" w:rsidRPr="004065E0" w14:paraId="525D9740" w14:textId="4829EAD2" w:rsidTr="004065E0">
        <w:trPr>
          <w:trHeight w:val="300"/>
        </w:trPr>
        <w:tc>
          <w:tcPr>
            <w:tcW w:w="3917" w:type="pct"/>
            <w:shd w:val="clear" w:color="auto" w:fill="auto"/>
            <w:vAlign w:val="center"/>
            <w:hideMark/>
          </w:tcPr>
          <w:p w14:paraId="23DD3DDE" w14:textId="62C0F3BF" w:rsidR="003B0E6B" w:rsidRPr="004065E0" w:rsidRDefault="003B0E6B" w:rsidP="009D4702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4065E0">
              <w:rPr>
                <w:rFonts w:ascii="Arial" w:hAnsi="Arial" w:cs="Arial"/>
                <w:color w:val="000000"/>
                <w:sz w:val="20"/>
                <w:szCs w:val="20"/>
              </w:rPr>
              <w:t>4.4.5.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Servicio de Supervisión Sanitaria de Matanza de Ganado</w:t>
            </w:r>
          </w:p>
        </w:tc>
        <w:tc>
          <w:tcPr>
            <w:tcW w:w="161" w:type="pct"/>
            <w:tcBorders>
              <w:right w:val="nil"/>
            </w:tcBorders>
            <w:shd w:val="clear" w:color="auto" w:fill="auto"/>
          </w:tcPr>
          <w:p w14:paraId="799B356D" w14:textId="71E9CCB1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right w:val="single" w:sz="4" w:space="0" w:color="auto"/>
            </w:tcBorders>
          </w:tcPr>
          <w:p w14:paraId="449FF534" w14:textId="269A38F6" w:rsidR="003B0E6B" w:rsidRPr="004065E0" w:rsidRDefault="005D3AF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3B0E6B" w:rsidRPr="004065E0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4065E0" w14:paraId="78D8A0B5" w14:textId="6D30BBA2" w:rsidTr="004065E0">
        <w:trPr>
          <w:trHeight w:val="300"/>
        </w:trPr>
        <w:tc>
          <w:tcPr>
            <w:tcW w:w="3917" w:type="pct"/>
            <w:shd w:val="clear" w:color="auto" w:fill="F2F2F2" w:themeFill="background1" w:themeFillShade="F2"/>
            <w:vAlign w:val="center"/>
            <w:hideMark/>
          </w:tcPr>
          <w:p w14:paraId="6B804771" w14:textId="30FF8612" w:rsidR="003B0E6B" w:rsidRPr="004065E0" w:rsidRDefault="00931223" w:rsidP="004065E0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4.5.- </w:t>
            </w:r>
            <w:r w:rsidR="003B0E6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Accesorios</w:t>
            </w:r>
          </w:p>
        </w:tc>
        <w:tc>
          <w:tcPr>
            <w:tcW w:w="161" w:type="pct"/>
            <w:tcBorders>
              <w:right w:val="nil"/>
            </w:tcBorders>
            <w:shd w:val="clear" w:color="auto" w:fill="F2F2F2" w:themeFill="background1" w:themeFillShade="F2"/>
          </w:tcPr>
          <w:p w14:paraId="3341A80C" w14:textId="315E84C2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7B7DA40" w14:textId="7F9E6983" w:rsidR="003B0E6B" w:rsidRPr="004065E0" w:rsidRDefault="00C9740C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3B0E6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4065E0" w14:paraId="20E6D5D8" w14:textId="22051D63" w:rsidTr="004065E0">
        <w:trPr>
          <w:trHeight w:val="300"/>
        </w:trPr>
        <w:tc>
          <w:tcPr>
            <w:tcW w:w="3917" w:type="pct"/>
            <w:shd w:val="clear" w:color="auto" w:fill="auto"/>
            <w:vAlign w:val="center"/>
            <w:hideMark/>
          </w:tcPr>
          <w:p w14:paraId="299A437B" w14:textId="577C97B6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4.5.1.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Actualizaciones y Recargos de Derechos</w:t>
            </w:r>
          </w:p>
        </w:tc>
        <w:tc>
          <w:tcPr>
            <w:tcW w:w="161" w:type="pct"/>
            <w:tcBorders>
              <w:right w:val="nil"/>
            </w:tcBorders>
            <w:shd w:val="clear" w:color="auto" w:fill="auto"/>
          </w:tcPr>
          <w:p w14:paraId="1E1B85C0" w14:textId="1217D408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right w:val="single" w:sz="4" w:space="0" w:color="auto"/>
            </w:tcBorders>
          </w:tcPr>
          <w:p w14:paraId="78A856C2" w14:textId="1C4C89FF" w:rsidR="003B0E6B" w:rsidRPr="004065E0" w:rsidRDefault="00C9740C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3B0E6B" w:rsidRPr="004065E0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4065E0" w14:paraId="2DAF0E2A" w14:textId="4A2BF4EF" w:rsidTr="004065E0">
        <w:trPr>
          <w:trHeight w:val="300"/>
        </w:trPr>
        <w:tc>
          <w:tcPr>
            <w:tcW w:w="3917" w:type="pct"/>
            <w:shd w:val="clear" w:color="auto" w:fill="auto"/>
            <w:vAlign w:val="center"/>
            <w:hideMark/>
          </w:tcPr>
          <w:p w14:paraId="52A670B2" w14:textId="55F65EFB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4.5.2.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Multas de Derechos</w:t>
            </w:r>
          </w:p>
        </w:tc>
        <w:tc>
          <w:tcPr>
            <w:tcW w:w="161" w:type="pct"/>
            <w:tcBorders>
              <w:right w:val="nil"/>
            </w:tcBorders>
            <w:shd w:val="clear" w:color="auto" w:fill="auto"/>
          </w:tcPr>
          <w:p w14:paraId="563E4377" w14:textId="372DEA4F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right w:val="single" w:sz="4" w:space="0" w:color="auto"/>
            </w:tcBorders>
          </w:tcPr>
          <w:p w14:paraId="629499AF" w14:textId="26A8F14F" w:rsidR="003B0E6B" w:rsidRPr="004065E0" w:rsidRDefault="00C9740C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3B0E6B" w:rsidRPr="004065E0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4065E0" w14:paraId="345E3FDA" w14:textId="00D6899C" w:rsidTr="004065E0">
        <w:trPr>
          <w:trHeight w:val="300"/>
        </w:trPr>
        <w:tc>
          <w:tcPr>
            <w:tcW w:w="3917" w:type="pct"/>
            <w:shd w:val="clear" w:color="auto" w:fill="auto"/>
            <w:vAlign w:val="center"/>
            <w:hideMark/>
          </w:tcPr>
          <w:p w14:paraId="2FBF243F" w14:textId="7A2BEFD0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4065E0">
              <w:rPr>
                <w:rFonts w:ascii="Arial" w:hAnsi="Arial" w:cs="Arial"/>
                <w:color w:val="000000"/>
                <w:sz w:val="20"/>
                <w:szCs w:val="20"/>
              </w:rPr>
              <w:t>4.5.3.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Gastos de Ejecución de Derechos</w:t>
            </w:r>
          </w:p>
        </w:tc>
        <w:tc>
          <w:tcPr>
            <w:tcW w:w="161" w:type="pct"/>
            <w:tcBorders>
              <w:right w:val="nil"/>
            </w:tcBorders>
            <w:shd w:val="clear" w:color="auto" w:fill="auto"/>
          </w:tcPr>
          <w:p w14:paraId="52DE4733" w14:textId="7782A366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right w:val="single" w:sz="4" w:space="0" w:color="auto"/>
            </w:tcBorders>
          </w:tcPr>
          <w:p w14:paraId="0BAA0F2E" w14:textId="4880D062" w:rsidR="003B0E6B" w:rsidRPr="004065E0" w:rsidRDefault="00C9740C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3B0E6B" w:rsidRPr="004065E0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4065E0" w14:paraId="42F450AF" w14:textId="04A77D99" w:rsidTr="004065E0">
        <w:trPr>
          <w:trHeight w:val="510"/>
        </w:trPr>
        <w:tc>
          <w:tcPr>
            <w:tcW w:w="3917" w:type="pct"/>
            <w:shd w:val="clear" w:color="auto" w:fill="F2F2F2" w:themeFill="background1" w:themeFillShade="F2"/>
            <w:vAlign w:val="center"/>
            <w:hideMark/>
          </w:tcPr>
          <w:p w14:paraId="1EC45D3F" w14:textId="0F87360A" w:rsidR="003B0E6B" w:rsidRPr="004065E0" w:rsidRDefault="00931223" w:rsidP="004065E0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4.9.- </w:t>
            </w:r>
            <w:r w:rsidR="003B0E6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Derechos no comprendidos en las fracciones de la Ley de Ingresos causadas en ejercicios fiscales anteriores pendientes de liquidación o pago</w:t>
            </w:r>
          </w:p>
        </w:tc>
        <w:tc>
          <w:tcPr>
            <w:tcW w:w="161" w:type="pct"/>
            <w:tcBorders>
              <w:right w:val="nil"/>
            </w:tcBorders>
            <w:shd w:val="clear" w:color="auto" w:fill="F2F2F2" w:themeFill="background1" w:themeFillShade="F2"/>
          </w:tcPr>
          <w:p w14:paraId="6E3A0590" w14:textId="69C383ED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E1C1BFA" w14:textId="0D408E2A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C9740C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</w:tbl>
    <w:p w14:paraId="3E43A86D" w14:textId="41E742C4" w:rsidR="009D4702" w:rsidRDefault="009D4702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FF93A89" w14:textId="77777777" w:rsidR="009D4702" w:rsidRDefault="009D470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025B6ED" w14:textId="77777777" w:rsidR="00342DAC" w:rsidRPr="004065E0" w:rsidRDefault="00342DAC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1C82EA7" w14:textId="7A027451" w:rsidR="0002049F" w:rsidRPr="004065E0" w:rsidRDefault="0002049F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 xml:space="preserve">Artículo </w:t>
      </w:r>
      <w:r w:rsidR="00F35B45" w:rsidRPr="004065E0">
        <w:rPr>
          <w:rFonts w:ascii="Arial" w:hAnsi="Arial" w:cs="Arial"/>
          <w:b/>
          <w:sz w:val="20"/>
          <w:szCs w:val="20"/>
        </w:rPr>
        <w:t>7</w:t>
      </w:r>
      <w:r w:rsidRPr="004065E0">
        <w:rPr>
          <w:rFonts w:ascii="Arial" w:hAnsi="Arial" w:cs="Arial"/>
          <w:b/>
          <w:sz w:val="20"/>
          <w:szCs w:val="20"/>
        </w:rPr>
        <w:t xml:space="preserve">.- </w:t>
      </w:r>
      <w:r w:rsidR="00F35B45" w:rsidRPr="004065E0">
        <w:rPr>
          <w:rFonts w:ascii="Arial" w:hAnsi="Arial" w:cs="Arial"/>
          <w:bCs/>
          <w:sz w:val="20"/>
          <w:szCs w:val="20"/>
        </w:rPr>
        <w:t>La</w:t>
      </w:r>
      <w:r w:rsidRPr="004065E0">
        <w:rPr>
          <w:rFonts w:ascii="Arial" w:hAnsi="Arial" w:cs="Arial"/>
          <w:bCs/>
          <w:sz w:val="20"/>
          <w:szCs w:val="20"/>
        </w:rPr>
        <w:t xml:space="preserve">s </w:t>
      </w:r>
      <w:r w:rsidR="00F35B45" w:rsidRPr="004065E0">
        <w:rPr>
          <w:rFonts w:ascii="Arial" w:hAnsi="Arial" w:cs="Arial"/>
          <w:bCs/>
          <w:sz w:val="20"/>
          <w:szCs w:val="20"/>
        </w:rPr>
        <w:t xml:space="preserve">contribuciones de mejoras que la Hacienda Pública Municipal tiene </w:t>
      </w:r>
      <w:r w:rsidRPr="004065E0">
        <w:rPr>
          <w:rFonts w:ascii="Arial" w:hAnsi="Arial" w:cs="Arial"/>
          <w:bCs/>
          <w:sz w:val="20"/>
          <w:szCs w:val="20"/>
        </w:rPr>
        <w:t xml:space="preserve">derecho </w:t>
      </w:r>
      <w:r w:rsidR="00F35B45" w:rsidRPr="004065E0">
        <w:rPr>
          <w:rFonts w:ascii="Arial" w:hAnsi="Arial" w:cs="Arial"/>
          <w:bCs/>
          <w:sz w:val="20"/>
          <w:szCs w:val="20"/>
        </w:rPr>
        <w:t>de percibir, serán</w:t>
      </w:r>
      <w:r w:rsidR="009471D2" w:rsidRPr="004065E0">
        <w:rPr>
          <w:rFonts w:ascii="Arial" w:hAnsi="Arial" w:cs="Arial"/>
          <w:bCs/>
          <w:sz w:val="20"/>
          <w:szCs w:val="20"/>
        </w:rPr>
        <w:t xml:space="preserve"> </w:t>
      </w:r>
      <w:r w:rsidR="00F35B45" w:rsidRPr="004065E0">
        <w:rPr>
          <w:rFonts w:ascii="Arial" w:hAnsi="Arial" w:cs="Arial"/>
          <w:bCs/>
          <w:sz w:val="20"/>
          <w:szCs w:val="20"/>
        </w:rPr>
        <w:t>las siguientes</w:t>
      </w:r>
      <w:r w:rsidRPr="004065E0">
        <w:rPr>
          <w:rFonts w:ascii="Arial" w:hAnsi="Arial" w:cs="Arial"/>
          <w:bCs/>
          <w:sz w:val="20"/>
          <w:szCs w:val="20"/>
        </w:rPr>
        <w:t>:</w:t>
      </w:r>
    </w:p>
    <w:p w14:paraId="4B3548D4" w14:textId="77777777" w:rsidR="00032738" w:rsidRPr="004065E0" w:rsidRDefault="00032738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3"/>
        <w:gridCol w:w="252"/>
        <w:gridCol w:w="1617"/>
      </w:tblGrid>
      <w:tr w:rsidR="004337FB" w:rsidRPr="004065E0" w14:paraId="41D5BB16" w14:textId="20A3264A" w:rsidTr="004065E0">
        <w:trPr>
          <w:trHeight w:val="300"/>
        </w:trPr>
        <w:tc>
          <w:tcPr>
            <w:tcW w:w="3962" w:type="pct"/>
            <w:shd w:val="clear" w:color="auto" w:fill="BFBFBF" w:themeFill="background1" w:themeFillShade="BF"/>
            <w:vAlign w:val="center"/>
            <w:hideMark/>
          </w:tcPr>
          <w:p w14:paraId="67B297C7" w14:textId="1CEFF0E7" w:rsidR="004337FB" w:rsidRPr="004065E0" w:rsidRDefault="00931223" w:rsidP="004065E0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3.- </w:t>
            </w:r>
            <w:r w:rsidR="004337F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Contribuciones de mejoras</w:t>
            </w:r>
          </w:p>
        </w:tc>
        <w:tc>
          <w:tcPr>
            <w:tcW w:w="140" w:type="pct"/>
            <w:tcBorders>
              <w:right w:val="nil"/>
            </w:tcBorders>
            <w:shd w:val="clear" w:color="auto" w:fill="BFBFBF" w:themeFill="background1" w:themeFillShade="BF"/>
          </w:tcPr>
          <w:p w14:paraId="4975A8B3" w14:textId="30E7C70C" w:rsidR="004337FB" w:rsidRPr="004065E0" w:rsidRDefault="004337FB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898" w:type="pct"/>
            <w:tcBorders>
              <w:left w:val="nil"/>
            </w:tcBorders>
            <w:shd w:val="clear" w:color="auto" w:fill="BFBFBF" w:themeFill="background1" w:themeFillShade="BF"/>
          </w:tcPr>
          <w:p w14:paraId="2E009EBB" w14:textId="2BA1EADE" w:rsidR="004337FB" w:rsidRPr="004065E0" w:rsidRDefault="00DF079D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</w:t>
            </w:r>
            <w:r w:rsidR="008E14A8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</w:t>
            </w:r>
            <w:r w:rsidR="004337F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4337FB" w:rsidRPr="004065E0" w14:paraId="215F34C5" w14:textId="2F62B6A2" w:rsidTr="004065E0">
        <w:trPr>
          <w:trHeight w:val="300"/>
        </w:trPr>
        <w:tc>
          <w:tcPr>
            <w:tcW w:w="3962" w:type="pct"/>
            <w:shd w:val="clear" w:color="auto" w:fill="F2F2F2" w:themeFill="background1" w:themeFillShade="F2"/>
            <w:vAlign w:val="center"/>
            <w:hideMark/>
          </w:tcPr>
          <w:p w14:paraId="3F770F96" w14:textId="7612F33A" w:rsidR="004337FB" w:rsidRPr="004065E0" w:rsidRDefault="00931223" w:rsidP="004065E0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3.1.</w:t>
            </w:r>
            <w:r w:rsidR="004337F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Contribución de mejoras por obras públicas</w:t>
            </w:r>
          </w:p>
        </w:tc>
        <w:tc>
          <w:tcPr>
            <w:tcW w:w="140" w:type="pct"/>
            <w:tcBorders>
              <w:right w:val="nil"/>
            </w:tcBorders>
            <w:shd w:val="clear" w:color="auto" w:fill="F2F2F2" w:themeFill="background1" w:themeFillShade="F2"/>
          </w:tcPr>
          <w:p w14:paraId="559DCA1A" w14:textId="46CBDD45" w:rsidR="004337FB" w:rsidRPr="004065E0" w:rsidRDefault="004337FB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898" w:type="pct"/>
            <w:tcBorders>
              <w:left w:val="nil"/>
            </w:tcBorders>
            <w:shd w:val="clear" w:color="auto" w:fill="F2F2F2" w:themeFill="background1" w:themeFillShade="F2"/>
          </w:tcPr>
          <w:p w14:paraId="7905383E" w14:textId="07ECC922" w:rsidR="004337FB" w:rsidRPr="004065E0" w:rsidRDefault="004337FB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1098D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30,00</w:t>
            </w: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337FB" w:rsidRPr="004065E0" w14:paraId="03B65EC0" w14:textId="2881CB9F" w:rsidTr="004065E0">
        <w:trPr>
          <w:trHeight w:val="300"/>
        </w:trPr>
        <w:tc>
          <w:tcPr>
            <w:tcW w:w="3962" w:type="pct"/>
            <w:shd w:val="clear" w:color="auto" w:fill="auto"/>
            <w:vAlign w:val="center"/>
            <w:hideMark/>
          </w:tcPr>
          <w:p w14:paraId="5C781D91" w14:textId="196B13F0" w:rsidR="004337FB" w:rsidRPr="004065E0" w:rsidRDefault="004337F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3.1.1.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Contribuciones de mejoras por obras públicas</w:t>
            </w:r>
          </w:p>
        </w:tc>
        <w:tc>
          <w:tcPr>
            <w:tcW w:w="140" w:type="pct"/>
            <w:tcBorders>
              <w:right w:val="nil"/>
            </w:tcBorders>
            <w:shd w:val="clear" w:color="auto" w:fill="auto"/>
          </w:tcPr>
          <w:p w14:paraId="07131FC4" w14:textId="15F47C9B" w:rsidR="004337FB" w:rsidRPr="004065E0" w:rsidRDefault="004337F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898" w:type="pct"/>
            <w:tcBorders>
              <w:left w:val="nil"/>
            </w:tcBorders>
          </w:tcPr>
          <w:p w14:paraId="166D5A79" w14:textId="4E62F12D" w:rsidR="004337FB" w:rsidRPr="004065E0" w:rsidRDefault="004337F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F079D" w:rsidRPr="004065E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8E14A8" w:rsidRPr="004065E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C9740C" w:rsidRPr="004065E0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4337FB" w:rsidRPr="004065E0" w14:paraId="3128C089" w14:textId="5FF2D99D" w:rsidTr="004065E0">
        <w:trPr>
          <w:trHeight w:val="300"/>
        </w:trPr>
        <w:tc>
          <w:tcPr>
            <w:tcW w:w="3962" w:type="pct"/>
            <w:shd w:val="clear" w:color="auto" w:fill="auto"/>
            <w:vAlign w:val="center"/>
            <w:hideMark/>
          </w:tcPr>
          <w:p w14:paraId="065D963D" w14:textId="781CEFE7" w:rsidR="004337FB" w:rsidRPr="004065E0" w:rsidRDefault="004337F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3.1.2.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Contribuciones de mejoras por servicios públicos</w:t>
            </w:r>
          </w:p>
        </w:tc>
        <w:tc>
          <w:tcPr>
            <w:tcW w:w="140" w:type="pct"/>
            <w:tcBorders>
              <w:right w:val="nil"/>
            </w:tcBorders>
            <w:shd w:val="clear" w:color="auto" w:fill="auto"/>
          </w:tcPr>
          <w:p w14:paraId="4F595543" w14:textId="5F5D064C" w:rsidR="004337FB" w:rsidRPr="004065E0" w:rsidRDefault="004337F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898" w:type="pct"/>
            <w:tcBorders>
              <w:left w:val="nil"/>
            </w:tcBorders>
          </w:tcPr>
          <w:p w14:paraId="02933701" w14:textId="36389663" w:rsidR="004337FB" w:rsidRPr="004065E0" w:rsidRDefault="004337F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9740C" w:rsidRPr="004065E0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337FB" w:rsidRPr="004065E0" w14:paraId="067398EE" w14:textId="7E3D1304" w:rsidTr="004065E0">
        <w:trPr>
          <w:trHeight w:val="765"/>
        </w:trPr>
        <w:tc>
          <w:tcPr>
            <w:tcW w:w="3962" w:type="pct"/>
            <w:shd w:val="clear" w:color="auto" w:fill="F2F2F2" w:themeFill="background1" w:themeFillShade="F2"/>
            <w:vAlign w:val="center"/>
            <w:hideMark/>
          </w:tcPr>
          <w:p w14:paraId="036F0F68" w14:textId="48027EF1" w:rsidR="004337FB" w:rsidRPr="004065E0" w:rsidRDefault="00931223" w:rsidP="004065E0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3.9. </w:t>
            </w:r>
            <w:r w:rsidR="004337F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Contribuciones de Mejoras no comprendidas en las fracciones de la Ley de Ingresos causadas en ejercicios fiscales anteriores pendientes de liquidación o pago</w:t>
            </w:r>
          </w:p>
        </w:tc>
        <w:tc>
          <w:tcPr>
            <w:tcW w:w="140" w:type="pct"/>
            <w:tcBorders>
              <w:right w:val="nil"/>
            </w:tcBorders>
            <w:shd w:val="clear" w:color="auto" w:fill="F2F2F2" w:themeFill="background1" w:themeFillShade="F2"/>
          </w:tcPr>
          <w:p w14:paraId="56AEAEC5" w14:textId="0EC77019" w:rsidR="004337FB" w:rsidRPr="004065E0" w:rsidRDefault="004337FB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898" w:type="pct"/>
            <w:tcBorders>
              <w:left w:val="nil"/>
            </w:tcBorders>
            <w:shd w:val="clear" w:color="auto" w:fill="F2F2F2" w:themeFill="background1" w:themeFillShade="F2"/>
          </w:tcPr>
          <w:p w14:paraId="080F8169" w14:textId="2674EF18" w:rsidR="004337FB" w:rsidRPr="004065E0" w:rsidRDefault="004337FB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0.00</w:t>
            </w:r>
          </w:p>
        </w:tc>
      </w:tr>
    </w:tbl>
    <w:p w14:paraId="056D9FAE" w14:textId="77777777" w:rsidR="00E42FE1" w:rsidRPr="004065E0" w:rsidRDefault="00E42FE1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BBEA261" w14:textId="5637BB2A" w:rsidR="00F35B45" w:rsidRPr="004065E0" w:rsidRDefault="00F35B4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 xml:space="preserve">Artículo 8.- </w:t>
      </w:r>
      <w:r w:rsidRPr="004065E0">
        <w:rPr>
          <w:rFonts w:ascii="Arial" w:hAnsi="Arial" w:cs="Arial"/>
          <w:sz w:val="20"/>
          <w:szCs w:val="20"/>
        </w:rPr>
        <w:t>Los ingresos que la Hacienda Pública Municipal percibirá por concepto de productos, serán las siguientes:</w:t>
      </w:r>
    </w:p>
    <w:p w14:paraId="33142568" w14:textId="77777777" w:rsidR="00032738" w:rsidRPr="004065E0" w:rsidRDefault="00032738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1"/>
        <w:gridCol w:w="315"/>
        <w:gridCol w:w="1516"/>
      </w:tblGrid>
      <w:tr w:rsidR="003B0E6B" w:rsidRPr="004065E0" w14:paraId="3E55AB06" w14:textId="749CD004" w:rsidTr="004065E0">
        <w:trPr>
          <w:trHeight w:val="300"/>
        </w:trPr>
        <w:tc>
          <w:tcPr>
            <w:tcW w:w="3983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681463" w14:textId="44B02618" w:rsidR="003B0E6B" w:rsidRPr="004065E0" w:rsidRDefault="00931223" w:rsidP="004065E0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5.- </w:t>
            </w:r>
            <w:r w:rsidR="003B0E6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Productos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2E32029" w14:textId="0F702CF2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F96D20" w14:textId="60614D1F" w:rsidR="003B0E6B" w:rsidRPr="004065E0" w:rsidRDefault="0061098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</w:t>
            </w:r>
            <w:r w:rsidR="008E14A8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3B0E6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3B0E6B" w:rsidRPr="004065E0" w14:paraId="33B3969A" w14:textId="1B8CF918" w:rsidTr="004065E0">
        <w:trPr>
          <w:trHeight w:val="300"/>
        </w:trPr>
        <w:tc>
          <w:tcPr>
            <w:tcW w:w="3983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8ECEC2" w14:textId="4D83BD32" w:rsidR="003B0E6B" w:rsidRPr="004065E0" w:rsidRDefault="00931223" w:rsidP="00F24382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5.1. </w:t>
            </w:r>
            <w:r w:rsidR="003B0E6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Productos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C9ED08D" w14:textId="5D78F137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13E96E" w14:textId="6A05FEF0" w:rsidR="003B0E6B" w:rsidRPr="004065E0" w:rsidRDefault="0061098D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</w:t>
            </w:r>
            <w:r w:rsidR="00C9740C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3B0E6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3B0E6B" w:rsidRPr="004065E0" w14:paraId="3CD1C750" w14:textId="3D7BE84A" w:rsidTr="004065E0">
        <w:trPr>
          <w:trHeight w:val="510"/>
        </w:trPr>
        <w:tc>
          <w:tcPr>
            <w:tcW w:w="3983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0C8162" w14:textId="165CED5A" w:rsidR="003B0E6B" w:rsidRPr="004065E0" w:rsidRDefault="00F24382" w:rsidP="004065E0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5.2</w:t>
            </w:r>
            <w:r w:rsidR="00931223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3B0E6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8CC331E" w14:textId="5775244B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8D38B0" w14:textId="41968387" w:rsidR="003B0E6B" w:rsidRPr="004065E0" w:rsidRDefault="00C9740C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3B0E6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</w:tbl>
    <w:p w14:paraId="7F44AE99" w14:textId="0F130CE1" w:rsidR="0023186C" w:rsidRPr="004065E0" w:rsidRDefault="0023186C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5FEC0B4" w14:textId="26EBD6E2" w:rsidR="00F35B45" w:rsidRPr="004065E0" w:rsidRDefault="00F35B4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 xml:space="preserve">Artículo 9.- </w:t>
      </w:r>
      <w:r w:rsidRPr="004065E0">
        <w:rPr>
          <w:rFonts w:ascii="Arial" w:hAnsi="Arial" w:cs="Arial"/>
          <w:sz w:val="20"/>
          <w:szCs w:val="20"/>
        </w:rPr>
        <w:t xml:space="preserve">Los ingresos que la Hacienda Pública Municipal percibirá por concepto de </w:t>
      </w:r>
      <w:r w:rsidR="00D803D6" w:rsidRPr="004065E0">
        <w:rPr>
          <w:rFonts w:ascii="Arial" w:hAnsi="Arial" w:cs="Arial"/>
          <w:sz w:val="20"/>
          <w:szCs w:val="20"/>
        </w:rPr>
        <w:t>a</w:t>
      </w:r>
      <w:r w:rsidRPr="004065E0">
        <w:rPr>
          <w:rFonts w:ascii="Arial" w:hAnsi="Arial" w:cs="Arial"/>
          <w:sz w:val="20"/>
          <w:szCs w:val="20"/>
        </w:rPr>
        <w:t>provechamientos, se clasificarán de la siguiente manera:</w:t>
      </w:r>
    </w:p>
    <w:p w14:paraId="409F563F" w14:textId="77777777" w:rsidR="00032738" w:rsidRPr="004065E0" w:rsidRDefault="00032738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0"/>
        <w:gridCol w:w="430"/>
        <w:gridCol w:w="1372"/>
      </w:tblGrid>
      <w:tr w:rsidR="003B0E6B" w:rsidRPr="004065E0" w14:paraId="28BCA5FB" w14:textId="2218C102" w:rsidTr="004065E0">
        <w:trPr>
          <w:trHeight w:val="300"/>
        </w:trPr>
        <w:tc>
          <w:tcPr>
            <w:tcW w:w="3999" w:type="pct"/>
            <w:shd w:val="clear" w:color="auto" w:fill="BFBFBF" w:themeFill="background1" w:themeFillShade="BF"/>
            <w:vAlign w:val="center"/>
            <w:hideMark/>
          </w:tcPr>
          <w:p w14:paraId="2933AF7B" w14:textId="16CFE00E" w:rsidR="003B0E6B" w:rsidRPr="004065E0" w:rsidRDefault="00931223" w:rsidP="004065E0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6.- </w:t>
            </w:r>
            <w:r w:rsidR="003B0E6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239" w:type="pct"/>
            <w:tcBorders>
              <w:right w:val="nil"/>
            </w:tcBorders>
            <w:shd w:val="clear" w:color="auto" w:fill="BFBFBF" w:themeFill="background1" w:themeFillShade="BF"/>
          </w:tcPr>
          <w:p w14:paraId="3EDFBF5A" w14:textId="12E4776A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762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DD64FE" w14:textId="78F13B1A" w:rsidR="003B0E6B" w:rsidRPr="004065E0" w:rsidRDefault="00DF079D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F87EC3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  <w:r w:rsidR="003B0E6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00.00</w:t>
            </w:r>
          </w:p>
        </w:tc>
      </w:tr>
      <w:tr w:rsidR="003B0E6B" w:rsidRPr="004065E0" w14:paraId="0DED1E5B" w14:textId="44AA87B8" w:rsidTr="004065E0">
        <w:trPr>
          <w:trHeight w:val="300"/>
        </w:trPr>
        <w:tc>
          <w:tcPr>
            <w:tcW w:w="3999" w:type="pct"/>
            <w:shd w:val="clear" w:color="auto" w:fill="F2F2F2" w:themeFill="background1" w:themeFillShade="F2"/>
            <w:vAlign w:val="center"/>
            <w:hideMark/>
          </w:tcPr>
          <w:p w14:paraId="68385031" w14:textId="3BA44444" w:rsidR="003B0E6B" w:rsidRPr="004065E0" w:rsidRDefault="00931223" w:rsidP="004065E0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6.1. </w:t>
            </w:r>
            <w:r w:rsidR="003B0E6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Aprovechamientos de tipo corriente</w:t>
            </w:r>
          </w:p>
        </w:tc>
        <w:tc>
          <w:tcPr>
            <w:tcW w:w="239" w:type="pct"/>
            <w:tcBorders>
              <w:right w:val="nil"/>
            </w:tcBorders>
            <w:shd w:val="clear" w:color="auto" w:fill="F2F2F2" w:themeFill="background1" w:themeFillShade="F2"/>
          </w:tcPr>
          <w:p w14:paraId="536968FA" w14:textId="61C5D2EE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762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4266F" w14:textId="69B126B1" w:rsidR="003B0E6B" w:rsidRPr="004065E0" w:rsidRDefault="00DF079D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F87EC3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  <w:r w:rsidR="003B0E6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00.00</w:t>
            </w:r>
          </w:p>
        </w:tc>
      </w:tr>
      <w:tr w:rsidR="003B0E6B" w:rsidRPr="004065E0" w14:paraId="11058E50" w14:textId="264B5FE7" w:rsidTr="004065E0">
        <w:trPr>
          <w:trHeight w:val="300"/>
        </w:trPr>
        <w:tc>
          <w:tcPr>
            <w:tcW w:w="3999" w:type="pct"/>
            <w:shd w:val="clear" w:color="auto" w:fill="auto"/>
            <w:vAlign w:val="center"/>
            <w:hideMark/>
          </w:tcPr>
          <w:p w14:paraId="5CB2533C" w14:textId="2AD0A82F" w:rsidR="003B0E6B" w:rsidRPr="004065E0" w:rsidRDefault="003B0E6B" w:rsidP="0031074C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&gt;</w:t>
            </w:r>
            <w:r w:rsidR="00931223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2238C" w:rsidRPr="004065E0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  <w:r w:rsidR="00931223" w:rsidRPr="004065E0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Infracciones por faltas administrativas</w:t>
            </w:r>
          </w:p>
        </w:tc>
        <w:tc>
          <w:tcPr>
            <w:tcW w:w="239" w:type="pct"/>
            <w:tcBorders>
              <w:right w:val="nil"/>
            </w:tcBorders>
            <w:shd w:val="clear" w:color="auto" w:fill="auto"/>
          </w:tcPr>
          <w:p w14:paraId="40301E42" w14:textId="7D39E1DA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14:paraId="333D4BA9" w14:textId="16AB4D99" w:rsidR="003B0E6B" w:rsidRPr="004065E0" w:rsidRDefault="00F87EC3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3B0E6B" w:rsidRPr="004065E0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4065E0" w14:paraId="31F9CC7D" w14:textId="61BCC4C7" w:rsidTr="004065E0">
        <w:trPr>
          <w:trHeight w:val="300"/>
        </w:trPr>
        <w:tc>
          <w:tcPr>
            <w:tcW w:w="3999" w:type="pct"/>
            <w:shd w:val="clear" w:color="auto" w:fill="auto"/>
            <w:vAlign w:val="center"/>
            <w:hideMark/>
          </w:tcPr>
          <w:p w14:paraId="1D315FB7" w14:textId="50741F24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6.1.2.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Sanciones por faltas al reglamento de tránsito</w:t>
            </w:r>
          </w:p>
        </w:tc>
        <w:tc>
          <w:tcPr>
            <w:tcW w:w="239" w:type="pct"/>
            <w:tcBorders>
              <w:right w:val="nil"/>
            </w:tcBorders>
            <w:shd w:val="clear" w:color="auto" w:fill="auto"/>
          </w:tcPr>
          <w:p w14:paraId="0A31C25B" w14:textId="309A6FE4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14:paraId="13072CA3" w14:textId="6173F7E3" w:rsidR="003B0E6B" w:rsidRPr="004065E0" w:rsidRDefault="00DF079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  <w:r w:rsidR="003B0E6B" w:rsidRPr="004065E0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3B0E6B" w:rsidRPr="004065E0" w14:paraId="15CB6B54" w14:textId="60E0023C" w:rsidTr="004065E0">
        <w:trPr>
          <w:trHeight w:val="300"/>
        </w:trPr>
        <w:tc>
          <w:tcPr>
            <w:tcW w:w="3999" w:type="pct"/>
            <w:shd w:val="clear" w:color="auto" w:fill="auto"/>
            <w:vAlign w:val="center"/>
            <w:hideMark/>
          </w:tcPr>
          <w:p w14:paraId="5726B06D" w14:textId="5C84AC3C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6.1.3.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Cesiones</w:t>
            </w:r>
          </w:p>
        </w:tc>
        <w:tc>
          <w:tcPr>
            <w:tcW w:w="239" w:type="pct"/>
            <w:tcBorders>
              <w:right w:val="nil"/>
            </w:tcBorders>
            <w:shd w:val="clear" w:color="auto" w:fill="auto"/>
          </w:tcPr>
          <w:p w14:paraId="024B1759" w14:textId="2FC355DF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14:paraId="0A3F66F3" w14:textId="25CF74FA" w:rsidR="003B0E6B" w:rsidRPr="004065E0" w:rsidRDefault="008E14A8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  <w:r w:rsidR="003B0E6B" w:rsidRPr="00406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B0E6B" w:rsidRPr="004065E0" w14:paraId="16E6A595" w14:textId="759C7596" w:rsidTr="004065E0">
        <w:trPr>
          <w:trHeight w:val="300"/>
        </w:trPr>
        <w:tc>
          <w:tcPr>
            <w:tcW w:w="3999" w:type="pct"/>
            <w:shd w:val="clear" w:color="auto" w:fill="auto"/>
            <w:vAlign w:val="center"/>
            <w:hideMark/>
          </w:tcPr>
          <w:p w14:paraId="37E13F9F" w14:textId="029D790D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6.1.4.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Herencias</w:t>
            </w:r>
          </w:p>
        </w:tc>
        <w:tc>
          <w:tcPr>
            <w:tcW w:w="239" w:type="pct"/>
            <w:tcBorders>
              <w:right w:val="nil"/>
            </w:tcBorders>
            <w:shd w:val="clear" w:color="auto" w:fill="auto"/>
          </w:tcPr>
          <w:p w14:paraId="575299E4" w14:textId="73C20FE5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14:paraId="3D07DE65" w14:textId="54A05450" w:rsidR="003B0E6B" w:rsidRPr="004065E0" w:rsidRDefault="008E14A8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  <w:r w:rsidR="003B0E6B" w:rsidRPr="00406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B0E6B" w:rsidRPr="004065E0" w14:paraId="2912A42E" w14:textId="05E7B6AE" w:rsidTr="004065E0">
        <w:trPr>
          <w:trHeight w:val="300"/>
        </w:trPr>
        <w:tc>
          <w:tcPr>
            <w:tcW w:w="3999" w:type="pct"/>
            <w:shd w:val="clear" w:color="auto" w:fill="auto"/>
            <w:vAlign w:val="center"/>
            <w:hideMark/>
          </w:tcPr>
          <w:p w14:paraId="296B123B" w14:textId="30CE44B6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72238C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6.1.5.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Legados</w:t>
            </w:r>
          </w:p>
        </w:tc>
        <w:tc>
          <w:tcPr>
            <w:tcW w:w="239" w:type="pct"/>
            <w:tcBorders>
              <w:right w:val="nil"/>
            </w:tcBorders>
            <w:shd w:val="clear" w:color="auto" w:fill="auto"/>
          </w:tcPr>
          <w:p w14:paraId="0BA737C1" w14:textId="76E8B3C2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14:paraId="764E7E04" w14:textId="7A55A036" w:rsidR="003B0E6B" w:rsidRPr="004065E0" w:rsidRDefault="008E14A8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  <w:r w:rsidR="003B0E6B" w:rsidRPr="00406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B0E6B" w:rsidRPr="004065E0" w14:paraId="50ED5281" w14:textId="5AC4288C" w:rsidTr="004065E0">
        <w:trPr>
          <w:trHeight w:val="300"/>
        </w:trPr>
        <w:tc>
          <w:tcPr>
            <w:tcW w:w="3999" w:type="pct"/>
            <w:shd w:val="clear" w:color="auto" w:fill="auto"/>
            <w:vAlign w:val="center"/>
            <w:hideMark/>
          </w:tcPr>
          <w:p w14:paraId="4B3153F9" w14:textId="44C92664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72238C" w:rsidRPr="004065E0">
              <w:rPr>
                <w:rFonts w:ascii="Arial" w:hAnsi="Arial" w:cs="Arial"/>
                <w:color w:val="000000"/>
                <w:sz w:val="20"/>
                <w:szCs w:val="20"/>
              </w:rPr>
              <w:t>6.1.6.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Donaciones</w:t>
            </w:r>
          </w:p>
        </w:tc>
        <w:tc>
          <w:tcPr>
            <w:tcW w:w="239" w:type="pct"/>
            <w:tcBorders>
              <w:right w:val="nil"/>
            </w:tcBorders>
            <w:shd w:val="clear" w:color="auto" w:fill="auto"/>
          </w:tcPr>
          <w:p w14:paraId="3E6F5A70" w14:textId="58450526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14:paraId="4CCF7DA4" w14:textId="7865F42F" w:rsidR="003B0E6B" w:rsidRPr="004065E0" w:rsidRDefault="008E14A8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  <w:r w:rsidR="003B0E6B" w:rsidRPr="00406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B0E6B" w:rsidRPr="004065E0" w14:paraId="7B11E4C2" w14:textId="500C36C4" w:rsidTr="004065E0">
        <w:trPr>
          <w:trHeight w:val="300"/>
        </w:trPr>
        <w:tc>
          <w:tcPr>
            <w:tcW w:w="3999" w:type="pct"/>
            <w:shd w:val="clear" w:color="auto" w:fill="auto"/>
            <w:vAlign w:val="center"/>
            <w:hideMark/>
          </w:tcPr>
          <w:p w14:paraId="3B82F435" w14:textId="45B1E809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72238C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6.1.7.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Adjudicaciones Judiciales</w:t>
            </w:r>
          </w:p>
        </w:tc>
        <w:tc>
          <w:tcPr>
            <w:tcW w:w="239" w:type="pct"/>
            <w:tcBorders>
              <w:right w:val="nil"/>
            </w:tcBorders>
            <w:shd w:val="clear" w:color="auto" w:fill="auto"/>
          </w:tcPr>
          <w:p w14:paraId="29DF6AD3" w14:textId="6AE35D64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14:paraId="458BCA43" w14:textId="222B764C" w:rsidR="003B0E6B" w:rsidRPr="004065E0" w:rsidRDefault="008E14A8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  <w:r w:rsidR="003B0E6B" w:rsidRPr="00406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B0E6B" w:rsidRPr="004065E0" w14:paraId="6AA0B555" w14:textId="389F8318" w:rsidTr="004065E0">
        <w:trPr>
          <w:trHeight w:val="300"/>
        </w:trPr>
        <w:tc>
          <w:tcPr>
            <w:tcW w:w="3999" w:type="pct"/>
            <w:shd w:val="clear" w:color="auto" w:fill="auto"/>
            <w:vAlign w:val="center"/>
            <w:hideMark/>
          </w:tcPr>
          <w:p w14:paraId="7881EAF2" w14:textId="69335A19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72238C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6.1.8.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Adjudicaciones administrativas</w:t>
            </w:r>
          </w:p>
        </w:tc>
        <w:tc>
          <w:tcPr>
            <w:tcW w:w="239" w:type="pct"/>
            <w:tcBorders>
              <w:right w:val="nil"/>
            </w:tcBorders>
            <w:shd w:val="clear" w:color="auto" w:fill="auto"/>
          </w:tcPr>
          <w:p w14:paraId="2B1F4B83" w14:textId="2F82B652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14:paraId="5B6E17E9" w14:textId="2E342991" w:rsidR="003B0E6B" w:rsidRPr="004065E0" w:rsidRDefault="008E14A8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  <w:r w:rsidR="003B0E6B" w:rsidRPr="00406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B0E6B" w:rsidRPr="004065E0" w14:paraId="6D5B81F5" w14:textId="4E8E6760" w:rsidTr="004065E0">
        <w:trPr>
          <w:trHeight w:val="300"/>
        </w:trPr>
        <w:tc>
          <w:tcPr>
            <w:tcW w:w="3999" w:type="pct"/>
            <w:shd w:val="clear" w:color="auto" w:fill="auto"/>
            <w:vAlign w:val="center"/>
            <w:hideMark/>
          </w:tcPr>
          <w:p w14:paraId="3259686E" w14:textId="4060BB56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72238C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6.1.9.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Subsidios de otro nivel de gobierno</w:t>
            </w:r>
          </w:p>
        </w:tc>
        <w:tc>
          <w:tcPr>
            <w:tcW w:w="239" w:type="pct"/>
            <w:tcBorders>
              <w:right w:val="nil"/>
            </w:tcBorders>
            <w:shd w:val="clear" w:color="auto" w:fill="auto"/>
          </w:tcPr>
          <w:p w14:paraId="2B0802AD" w14:textId="44993E55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14:paraId="4D303BE1" w14:textId="35BCFC9F" w:rsidR="003B0E6B" w:rsidRPr="004065E0" w:rsidRDefault="008E14A8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  <w:r w:rsidR="003B0E6B" w:rsidRPr="00406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B0E6B" w:rsidRPr="004065E0" w14:paraId="7EA4725A" w14:textId="47DD25E6" w:rsidTr="004065E0">
        <w:trPr>
          <w:trHeight w:val="300"/>
        </w:trPr>
        <w:tc>
          <w:tcPr>
            <w:tcW w:w="3999" w:type="pct"/>
            <w:shd w:val="clear" w:color="auto" w:fill="auto"/>
            <w:vAlign w:val="center"/>
            <w:hideMark/>
          </w:tcPr>
          <w:p w14:paraId="6A958F69" w14:textId="708AAA55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72238C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6.1.10.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Subsidios de organismos públicos y privados</w:t>
            </w:r>
          </w:p>
        </w:tc>
        <w:tc>
          <w:tcPr>
            <w:tcW w:w="239" w:type="pct"/>
            <w:tcBorders>
              <w:right w:val="nil"/>
            </w:tcBorders>
            <w:shd w:val="clear" w:color="auto" w:fill="auto"/>
          </w:tcPr>
          <w:p w14:paraId="06AB8F48" w14:textId="45F914DA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14:paraId="22D83EB8" w14:textId="162C1F64" w:rsidR="003B0E6B" w:rsidRPr="004065E0" w:rsidRDefault="008E14A8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  <w:r w:rsidR="003B0E6B" w:rsidRPr="00406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B0E6B" w:rsidRPr="004065E0" w14:paraId="00C6134D" w14:textId="30BFDC1C" w:rsidTr="004065E0">
        <w:trPr>
          <w:trHeight w:val="300"/>
        </w:trPr>
        <w:tc>
          <w:tcPr>
            <w:tcW w:w="3999" w:type="pct"/>
            <w:shd w:val="clear" w:color="auto" w:fill="auto"/>
            <w:vAlign w:val="center"/>
            <w:hideMark/>
          </w:tcPr>
          <w:p w14:paraId="05C3E58E" w14:textId="58AA2FE5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72238C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6.1.11.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Multas impuestas por autoridades federales, no fiscales</w:t>
            </w:r>
          </w:p>
        </w:tc>
        <w:tc>
          <w:tcPr>
            <w:tcW w:w="239" w:type="pct"/>
            <w:tcBorders>
              <w:right w:val="nil"/>
            </w:tcBorders>
            <w:shd w:val="clear" w:color="auto" w:fill="auto"/>
          </w:tcPr>
          <w:p w14:paraId="474A19A1" w14:textId="7FA1BE17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14:paraId="3B5621CB" w14:textId="63464612" w:rsidR="003B0E6B" w:rsidRPr="004065E0" w:rsidRDefault="008E14A8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  <w:r w:rsidR="003B0E6B" w:rsidRPr="00406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B0E6B" w:rsidRPr="004065E0" w14:paraId="570DCE73" w14:textId="0EDB7214" w:rsidTr="004065E0">
        <w:trPr>
          <w:trHeight w:val="300"/>
        </w:trPr>
        <w:tc>
          <w:tcPr>
            <w:tcW w:w="3999" w:type="pct"/>
            <w:shd w:val="clear" w:color="auto" w:fill="auto"/>
            <w:vAlign w:val="center"/>
            <w:hideMark/>
          </w:tcPr>
          <w:p w14:paraId="49DF3455" w14:textId="24812222" w:rsidR="003B0E6B" w:rsidRPr="004065E0" w:rsidRDefault="003B0E6B" w:rsidP="00F20C3E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72238C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6.1.12.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Convenidos con la Federación y el Estado (Zofemat, Capufe, entre otros)</w:t>
            </w:r>
          </w:p>
        </w:tc>
        <w:tc>
          <w:tcPr>
            <w:tcW w:w="239" w:type="pct"/>
            <w:tcBorders>
              <w:right w:val="nil"/>
            </w:tcBorders>
            <w:shd w:val="clear" w:color="auto" w:fill="auto"/>
          </w:tcPr>
          <w:p w14:paraId="12E78609" w14:textId="7B0682D2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14:paraId="2EAF4D5A" w14:textId="4E1F1010" w:rsidR="003B0E6B" w:rsidRPr="004065E0" w:rsidRDefault="008E14A8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  <w:r w:rsidR="003B0E6B" w:rsidRPr="00406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B0E6B" w:rsidRPr="004065E0" w14:paraId="062A7EA9" w14:textId="12709C92" w:rsidTr="004065E0">
        <w:trPr>
          <w:trHeight w:val="300"/>
        </w:trPr>
        <w:tc>
          <w:tcPr>
            <w:tcW w:w="3999" w:type="pct"/>
            <w:shd w:val="clear" w:color="auto" w:fill="auto"/>
            <w:vAlign w:val="center"/>
            <w:hideMark/>
          </w:tcPr>
          <w:p w14:paraId="47B6010C" w14:textId="0260BC23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72238C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6.1.13.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Aprovechamientos diversos de tipo corriente</w:t>
            </w:r>
          </w:p>
        </w:tc>
        <w:tc>
          <w:tcPr>
            <w:tcW w:w="239" w:type="pct"/>
            <w:tcBorders>
              <w:right w:val="nil"/>
            </w:tcBorders>
            <w:shd w:val="clear" w:color="auto" w:fill="auto"/>
          </w:tcPr>
          <w:p w14:paraId="2C52F916" w14:textId="43D5A5E7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14:paraId="604CAAF6" w14:textId="2F7B2FF4" w:rsidR="003B0E6B" w:rsidRPr="004065E0" w:rsidRDefault="003B0E6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3B0E6B" w:rsidRPr="004065E0" w14:paraId="7F71DD84" w14:textId="5233A640" w:rsidTr="004065E0">
        <w:trPr>
          <w:trHeight w:val="300"/>
        </w:trPr>
        <w:tc>
          <w:tcPr>
            <w:tcW w:w="399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49DFAE" w14:textId="6E11CFB1" w:rsidR="003B0E6B" w:rsidRPr="004065E0" w:rsidRDefault="0072238C" w:rsidP="004065E0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6.2. </w:t>
            </w:r>
            <w:r w:rsidR="003B0E6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Aprovechamientos de capital </w:t>
            </w:r>
          </w:p>
        </w:tc>
        <w:tc>
          <w:tcPr>
            <w:tcW w:w="239" w:type="pct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816D839" w14:textId="764A733E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76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E16C" w14:textId="22C77496" w:rsidR="003B0E6B" w:rsidRPr="004065E0" w:rsidRDefault="008E14A8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color w:val="000000"/>
                <w:sz w:val="20"/>
                <w:szCs w:val="20"/>
              </w:rPr>
              <w:t>0.0</w:t>
            </w:r>
            <w:r w:rsidR="003B0E6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B0E6B" w:rsidRPr="004065E0" w14:paraId="49FADCD7" w14:textId="64D37F4E" w:rsidTr="004065E0">
        <w:trPr>
          <w:trHeight w:val="510"/>
        </w:trPr>
        <w:tc>
          <w:tcPr>
            <w:tcW w:w="399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4C16D9" w14:textId="2527B417" w:rsidR="003B0E6B" w:rsidRPr="004065E0" w:rsidRDefault="0072238C" w:rsidP="004065E0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6.9. </w:t>
            </w:r>
            <w:r w:rsidR="003B0E6B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157373" w14:textId="21341A0C" w:rsidR="003B0E6B" w:rsidRPr="004065E0" w:rsidRDefault="003B0E6B" w:rsidP="004065E0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7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D184FE" w14:textId="7780DB3F" w:rsidR="003B0E6B" w:rsidRPr="004065E0" w:rsidRDefault="008E14A8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color w:val="000000"/>
                <w:sz w:val="20"/>
                <w:szCs w:val="20"/>
              </w:rPr>
              <w:t>0.0</w:t>
            </w: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232094FB" w14:textId="77777777" w:rsidR="00E1607D" w:rsidRPr="004065E0" w:rsidRDefault="00E1607D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7F70AAF" w14:textId="3400199B" w:rsidR="00483AFD" w:rsidRPr="004065E0" w:rsidRDefault="00483AFD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 xml:space="preserve">Artículo 10.- </w:t>
      </w:r>
      <w:r w:rsidRPr="004065E0">
        <w:rPr>
          <w:rFonts w:ascii="Arial" w:hAnsi="Arial" w:cs="Arial"/>
          <w:sz w:val="20"/>
          <w:szCs w:val="20"/>
        </w:rPr>
        <w:t xml:space="preserve">Los ingresos por Participaciones que percibirá la Hacienda Pública Municipal se integrarán </w:t>
      </w:r>
      <w:r w:rsidR="00BA203B" w:rsidRPr="004065E0">
        <w:rPr>
          <w:rFonts w:ascii="Arial" w:hAnsi="Arial" w:cs="Arial"/>
          <w:sz w:val="20"/>
          <w:szCs w:val="20"/>
        </w:rPr>
        <w:t>por los</w:t>
      </w:r>
      <w:r w:rsidRPr="004065E0">
        <w:rPr>
          <w:rFonts w:ascii="Arial" w:hAnsi="Arial" w:cs="Arial"/>
          <w:sz w:val="20"/>
          <w:szCs w:val="20"/>
        </w:rPr>
        <w:t xml:space="preserve"> siguientes conceptos:</w:t>
      </w:r>
    </w:p>
    <w:p w14:paraId="02E32089" w14:textId="77777777" w:rsidR="00E1607D" w:rsidRPr="004065E0" w:rsidRDefault="00E1607D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5"/>
        <w:gridCol w:w="2086"/>
      </w:tblGrid>
      <w:tr w:rsidR="00405AF4" w:rsidRPr="004065E0" w14:paraId="3B8883CC" w14:textId="77777777" w:rsidTr="00F87EC3">
        <w:trPr>
          <w:trHeight w:val="300"/>
        </w:trPr>
        <w:tc>
          <w:tcPr>
            <w:tcW w:w="3874" w:type="pct"/>
            <w:shd w:val="clear" w:color="auto" w:fill="BFBFBF" w:themeFill="background1" w:themeFillShade="BF"/>
            <w:vAlign w:val="center"/>
            <w:hideMark/>
          </w:tcPr>
          <w:p w14:paraId="1B61A89A" w14:textId="662563C0" w:rsidR="00405AF4" w:rsidRPr="004065E0" w:rsidRDefault="007F126C" w:rsidP="004065E0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="00357288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.- </w:t>
            </w:r>
            <w:r w:rsidR="00405AF4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Participaciones</w:t>
            </w:r>
          </w:p>
        </w:tc>
        <w:tc>
          <w:tcPr>
            <w:tcW w:w="1126" w:type="pct"/>
            <w:shd w:val="clear" w:color="auto" w:fill="BFBFBF" w:themeFill="background1" w:themeFillShade="BF"/>
            <w:hideMark/>
          </w:tcPr>
          <w:p w14:paraId="0C8DEB4C" w14:textId="19E88763" w:rsidR="00405AF4" w:rsidRPr="004065E0" w:rsidRDefault="00405AF4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 w:rsidR="00032738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F87EC3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36,872</w:t>
            </w:r>
            <w:r w:rsidR="00A33EC3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F87EC3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  <w:r w:rsidR="00A33EC3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F87EC3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A33EC3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05AF4" w:rsidRPr="004065E0" w14:paraId="53C80F23" w14:textId="77777777" w:rsidTr="005027F5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7F3503FE" w14:textId="1C3FA9A4" w:rsidR="00405AF4" w:rsidRPr="004065E0" w:rsidRDefault="00405AF4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7F126C" w:rsidRPr="004065E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357288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.1.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Participaciones Federales y Estatales</w:t>
            </w:r>
          </w:p>
        </w:tc>
        <w:tc>
          <w:tcPr>
            <w:tcW w:w="1126" w:type="pct"/>
            <w:shd w:val="clear" w:color="auto" w:fill="auto"/>
            <w:hideMark/>
          </w:tcPr>
          <w:p w14:paraId="2FE73424" w14:textId="6F89C99A" w:rsidR="00405AF4" w:rsidRPr="004065E0" w:rsidRDefault="00405AF4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032738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F87EC3" w:rsidRPr="004065E0">
              <w:rPr>
                <w:rFonts w:ascii="Arial" w:hAnsi="Arial" w:cs="Arial"/>
                <w:color w:val="000000"/>
                <w:sz w:val="20"/>
                <w:szCs w:val="20"/>
              </w:rPr>
              <w:t>36,872,100.00</w:t>
            </w:r>
          </w:p>
        </w:tc>
      </w:tr>
    </w:tbl>
    <w:p w14:paraId="531D8321" w14:textId="77777777" w:rsidR="00A33EC3" w:rsidRPr="004065E0" w:rsidRDefault="00A33EC3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CF9852F" w14:textId="49CB915F" w:rsidR="00483AFD" w:rsidRPr="004065E0" w:rsidRDefault="00483AFD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 xml:space="preserve">Artículo 11.- </w:t>
      </w:r>
      <w:r w:rsidRPr="004065E0">
        <w:rPr>
          <w:rFonts w:ascii="Arial" w:hAnsi="Arial" w:cs="Arial"/>
          <w:sz w:val="20"/>
          <w:szCs w:val="20"/>
        </w:rPr>
        <w:t xml:space="preserve">Las aportaciones que recaudará la Hacienda Pública Municipal se integrarán </w:t>
      </w:r>
      <w:r w:rsidR="00BA203B" w:rsidRPr="004065E0">
        <w:rPr>
          <w:rFonts w:ascii="Arial" w:hAnsi="Arial" w:cs="Arial"/>
          <w:sz w:val="20"/>
          <w:szCs w:val="20"/>
        </w:rPr>
        <w:t>con los</w:t>
      </w:r>
      <w:r w:rsidRPr="004065E0">
        <w:rPr>
          <w:rFonts w:ascii="Arial" w:hAnsi="Arial" w:cs="Arial"/>
          <w:sz w:val="20"/>
          <w:szCs w:val="20"/>
        </w:rPr>
        <w:t xml:space="preserve"> siguientes conceptos:</w:t>
      </w:r>
    </w:p>
    <w:p w14:paraId="2194CAFF" w14:textId="77777777" w:rsidR="00BC430F" w:rsidRPr="004065E0" w:rsidRDefault="00BC430F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5"/>
        <w:gridCol w:w="2086"/>
      </w:tblGrid>
      <w:tr w:rsidR="00A64A25" w:rsidRPr="004065E0" w14:paraId="11C74424" w14:textId="77777777" w:rsidTr="00F87EC3">
        <w:trPr>
          <w:trHeight w:val="300"/>
        </w:trPr>
        <w:tc>
          <w:tcPr>
            <w:tcW w:w="3874" w:type="pct"/>
            <w:shd w:val="clear" w:color="auto" w:fill="BFBFBF" w:themeFill="background1" w:themeFillShade="BF"/>
            <w:vAlign w:val="center"/>
            <w:hideMark/>
          </w:tcPr>
          <w:p w14:paraId="4B774340" w14:textId="438CD6DA" w:rsidR="00A64A25" w:rsidRPr="004065E0" w:rsidRDefault="00357288" w:rsidP="004065E0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="007F126C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="0072238C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72238C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A64A25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Aportaciones </w:t>
            </w:r>
          </w:p>
        </w:tc>
        <w:tc>
          <w:tcPr>
            <w:tcW w:w="1126" w:type="pct"/>
            <w:shd w:val="clear" w:color="auto" w:fill="BFBFBF" w:themeFill="background1" w:themeFillShade="BF"/>
            <w:hideMark/>
          </w:tcPr>
          <w:p w14:paraId="395BCCA9" w14:textId="54B42280" w:rsidR="00A64A25" w:rsidRPr="004065E0" w:rsidRDefault="00A64A25" w:rsidP="00F24382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 w:rsidR="00032738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F87EC3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F24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F87EC3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,075,769</w:t>
            </w: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A64A25" w:rsidRPr="004065E0" w14:paraId="2C773BFC" w14:textId="77777777" w:rsidTr="005027F5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248DDD44" w14:textId="1CDCE7BD" w:rsidR="00A64A25" w:rsidRPr="004065E0" w:rsidRDefault="00357288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="00A64A25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7F126C" w:rsidRPr="004065E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72238C" w:rsidRPr="004065E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 w:rsidR="0072238C" w:rsidRPr="004065E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72238C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64A25" w:rsidRPr="004065E0">
              <w:rPr>
                <w:rFonts w:ascii="Arial" w:hAnsi="Arial" w:cs="Arial"/>
                <w:color w:val="000000"/>
                <w:sz w:val="20"/>
                <w:szCs w:val="20"/>
              </w:rPr>
              <w:t>Fondo de Aportaciones para la Infraestructura Social Municipal</w:t>
            </w:r>
          </w:p>
        </w:tc>
        <w:tc>
          <w:tcPr>
            <w:tcW w:w="1126" w:type="pct"/>
            <w:shd w:val="clear" w:color="auto" w:fill="auto"/>
            <w:hideMark/>
          </w:tcPr>
          <w:p w14:paraId="716E386A" w14:textId="67355926" w:rsidR="00A64A25" w:rsidRPr="004065E0" w:rsidRDefault="00A64A25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032738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F87EC3" w:rsidRPr="004065E0">
              <w:rPr>
                <w:rFonts w:ascii="Arial" w:hAnsi="Arial" w:cs="Arial"/>
                <w:color w:val="000000"/>
                <w:sz w:val="20"/>
                <w:szCs w:val="20"/>
              </w:rPr>
              <w:t>46,749</w:t>
            </w:r>
            <w:r w:rsidR="00DF079D" w:rsidRPr="004065E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F87EC3" w:rsidRPr="004065E0"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A64A25" w:rsidRPr="004065E0" w14:paraId="7E72E4C0" w14:textId="77777777" w:rsidTr="005027F5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75450796" w14:textId="60C5C64B" w:rsidR="00A64A25" w:rsidRPr="004065E0" w:rsidRDefault="00357288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="00A64A25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7F126C" w:rsidRPr="004065E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.2.2. </w:t>
            </w:r>
            <w:r w:rsidR="00A64A25" w:rsidRPr="004065E0">
              <w:rPr>
                <w:rFonts w:ascii="Arial" w:hAnsi="Arial" w:cs="Arial"/>
                <w:color w:val="000000"/>
                <w:sz w:val="20"/>
                <w:szCs w:val="20"/>
              </w:rPr>
              <w:t>Fondo de Aportaciones para el Fortalecimiento Municipal</w:t>
            </w:r>
          </w:p>
        </w:tc>
        <w:tc>
          <w:tcPr>
            <w:tcW w:w="1126" w:type="pct"/>
            <w:shd w:val="clear" w:color="auto" w:fill="auto"/>
            <w:hideMark/>
          </w:tcPr>
          <w:p w14:paraId="74410BE9" w14:textId="7442FCBC" w:rsidR="00A64A25" w:rsidRPr="004065E0" w:rsidRDefault="00A64A25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032738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C338B1" w:rsidRPr="004065E0">
              <w:rPr>
                <w:rFonts w:ascii="Arial" w:hAnsi="Arial" w:cs="Arial"/>
                <w:color w:val="000000"/>
                <w:sz w:val="20"/>
                <w:szCs w:val="20"/>
              </w:rPr>
              <w:t>13,325,869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</w:tbl>
    <w:p w14:paraId="52DC4180" w14:textId="77777777" w:rsidR="000C50BF" w:rsidRDefault="000C50BF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8BE8460" w14:textId="1D4968D8" w:rsidR="00483AFD" w:rsidRPr="004065E0" w:rsidRDefault="00483AFD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 xml:space="preserve">Artículo 12.- </w:t>
      </w:r>
      <w:r w:rsidRPr="004065E0">
        <w:rPr>
          <w:rFonts w:ascii="Arial" w:hAnsi="Arial" w:cs="Arial"/>
          <w:sz w:val="20"/>
          <w:szCs w:val="20"/>
        </w:rPr>
        <w:t>Los ingresos extraordinarios que podrá percibir la Hacienda Pública Municipal serán los siguientes:</w:t>
      </w:r>
    </w:p>
    <w:p w14:paraId="2447F7FE" w14:textId="21D0D4F0" w:rsidR="0031074C" w:rsidRDefault="0031074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5"/>
        <w:gridCol w:w="2086"/>
      </w:tblGrid>
      <w:tr w:rsidR="00483AFD" w:rsidRPr="004065E0" w14:paraId="46B50CDC" w14:textId="77777777" w:rsidTr="00F87EC3">
        <w:trPr>
          <w:trHeight w:val="300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FE91CA2" w14:textId="3B58C0A7" w:rsidR="00483AFD" w:rsidRPr="004065E0" w:rsidRDefault="00357288" w:rsidP="004065E0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7.- </w:t>
            </w:r>
            <w:r w:rsidR="00483AFD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Ingresos por ventas de bienes y servicios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FC50D1" w14:textId="3877EE15" w:rsidR="00483AFD" w:rsidRPr="004065E0" w:rsidRDefault="00A33EC3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$                         </w:t>
            </w:r>
            <w:r w:rsidR="00483AFD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A33EC3" w:rsidRPr="004065E0" w14:paraId="3058677F" w14:textId="77777777" w:rsidTr="000C50BF">
        <w:trPr>
          <w:trHeight w:val="300"/>
        </w:trPr>
        <w:tc>
          <w:tcPr>
            <w:tcW w:w="38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B30D6" w14:textId="4A07BB8F" w:rsidR="00A33EC3" w:rsidRPr="004065E0" w:rsidRDefault="00357288" w:rsidP="00F20C3E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7.1. </w:t>
            </w:r>
            <w:r w:rsidR="00A33EC3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Ingresos por ventas de bienes y servicios de organismos descentralizados</w:t>
            </w:r>
          </w:p>
        </w:tc>
        <w:tc>
          <w:tcPr>
            <w:tcW w:w="1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3E35" w14:textId="6AEF2FF9" w:rsidR="00A33EC3" w:rsidRPr="004065E0" w:rsidRDefault="00A33EC3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                        0.00</w:t>
            </w:r>
          </w:p>
        </w:tc>
      </w:tr>
      <w:tr w:rsidR="00A33EC3" w:rsidRPr="004065E0" w14:paraId="182B3DB3" w14:textId="77777777" w:rsidTr="000C50BF">
        <w:trPr>
          <w:trHeight w:val="300"/>
        </w:trPr>
        <w:tc>
          <w:tcPr>
            <w:tcW w:w="38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750B9" w14:textId="50C04171" w:rsidR="00A33EC3" w:rsidRPr="004065E0" w:rsidRDefault="00357288" w:rsidP="004065E0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7.2. </w:t>
            </w:r>
            <w:r w:rsidR="00A33EC3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Ingresos de operación de entidades paraestatales empresariales </w:t>
            </w:r>
          </w:p>
        </w:tc>
        <w:tc>
          <w:tcPr>
            <w:tcW w:w="1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9E07" w14:textId="0D624376" w:rsidR="00A33EC3" w:rsidRPr="004065E0" w:rsidRDefault="00A33EC3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                        0.00</w:t>
            </w:r>
          </w:p>
        </w:tc>
      </w:tr>
      <w:tr w:rsidR="00A33EC3" w:rsidRPr="004065E0" w14:paraId="290AE1C6" w14:textId="77777777" w:rsidTr="000C50BF">
        <w:trPr>
          <w:trHeight w:val="510"/>
        </w:trPr>
        <w:tc>
          <w:tcPr>
            <w:tcW w:w="38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AB69F" w14:textId="509D51C5" w:rsidR="00A33EC3" w:rsidRPr="004065E0" w:rsidRDefault="00357288" w:rsidP="00F20C3E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7.3. </w:t>
            </w:r>
            <w:r w:rsidR="00A33EC3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Ingresos por ventas de bienes y servicios producidos en establecimientos del Gobierno Central</w:t>
            </w:r>
          </w:p>
        </w:tc>
        <w:tc>
          <w:tcPr>
            <w:tcW w:w="1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CD40" w14:textId="01504207" w:rsidR="00A33EC3" w:rsidRPr="004065E0" w:rsidRDefault="00A33EC3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                        0.00</w:t>
            </w:r>
          </w:p>
        </w:tc>
      </w:tr>
    </w:tbl>
    <w:p w14:paraId="21843462" w14:textId="77777777" w:rsidR="00483AFD" w:rsidRPr="004065E0" w:rsidRDefault="00483AFD" w:rsidP="004065E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5"/>
        <w:gridCol w:w="2086"/>
      </w:tblGrid>
      <w:tr w:rsidR="00A33EC3" w:rsidRPr="004065E0" w14:paraId="1D0F4A85" w14:textId="77777777" w:rsidTr="00F87EC3">
        <w:trPr>
          <w:trHeight w:val="300"/>
        </w:trPr>
        <w:tc>
          <w:tcPr>
            <w:tcW w:w="3874" w:type="pct"/>
            <w:shd w:val="clear" w:color="auto" w:fill="BFBFBF" w:themeFill="background1" w:themeFillShade="BF"/>
            <w:vAlign w:val="center"/>
            <w:hideMark/>
          </w:tcPr>
          <w:p w14:paraId="67DA6A11" w14:textId="593B53F1" w:rsidR="00A33EC3" w:rsidRPr="004065E0" w:rsidRDefault="007F126C" w:rsidP="004065E0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357288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.- </w:t>
            </w:r>
            <w:r w:rsidR="00A33EC3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Transferencias, Asignaciones, Subsidios y Otras Ayudas</w:t>
            </w:r>
          </w:p>
        </w:tc>
        <w:tc>
          <w:tcPr>
            <w:tcW w:w="1126" w:type="pct"/>
            <w:shd w:val="clear" w:color="auto" w:fill="BFBFBF" w:themeFill="background1" w:themeFillShade="BF"/>
            <w:vAlign w:val="center"/>
            <w:hideMark/>
          </w:tcPr>
          <w:p w14:paraId="4123FF8B" w14:textId="40BB2663" w:rsidR="00A33EC3" w:rsidRPr="004065E0" w:rsidRDefault="00A33EC3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                        0.00</w:t>
            </w:r>
          </w:p>
        </w:tc>
      </w:tr>
      <w:tr w:rsidR="00A33EC3" w:rsidRPr="004065E0" w14:paraId="44C67FFA" w14:textId="77777777" w:rsidTr="00A33EC3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6EAA8DAE" w14:textId="7499285E" w:rsidR="00A33EC3" w:rsidRPr="004065E0" w:rsidRDefault="007F126C" w:rsidP="004065E0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357288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.1 </w:t>
            </w:r>
            <w:r w:rsidR="00A33EC3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Transferencias Internas y Asignaciones del Sector Público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14:paraId="200A4359" w14:textId="65A3B6FE" w:rsidR="00A33EC3" w:rsidRPr="004065E0" w:rsidRDefault="00A33EC3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                        0.00</w:t>
            </w:r>
          </w:p>
        </w:tc>
      </w:tr>
      <w:tr w:rsidR="00A33EC3" w:rsidRPr="004065E0" w14:paraId="044E2BFF" w14:textId="77777777" w:rsidTr="00A33EC3">
        <w:trPr>
          <w:trHeight w:val="480"/>
        </w:trPr>
        <w:tc>
          <w:tcPr>
            <w:tcW w:w="3874" w:type="pct"/>
            <w:shd w:val="clear" w:color="auto" w:fill="auto"/>
            <w:vAlign w:val="center"/>
            <w:hideMark/>
          </w:tcPr>
          <w:p w14:paraId="0E288113" w14:textId="0677E92C" w:rsidR="00A33EC3" w:rsidRPr="004065E0" w:rsidRDefault="00A33EC3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7F126C" w:rsidRPr="004065E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357288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.1.1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Las recibidas por conceptos diversos a participaciones, aportaciones o aprovechamientos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14:paraId="42EC74EB" w14:textId="02F73266" w:rsidR="00A33EC3" w:rsidRPr="004065E0" w:rsidRDefault="00A33EC3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0.00</w:t>
            </w:r>
          </w:p>
        </w:tc>
      </w:tr>
      <w:tr w:rsidR="00A33EC3" w:rsidRPr="004065E0" w14:paraId="531DECB7" w14:textId="77777777" w:rsidTr="00A33EC3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45FA9A32" w14:textId="6D56828E" w:rsidR="00A33EC3" w:rsidRPr="004065E0" w:rsidRDefault="007F126C" w:rsidP="004065E0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</w:t>
            </w:r>
            <w:r w:rsidR="00357288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A33EC3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Transferencias del Sector Público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14:paraId="39FA51B9" w14:textId="3B301E0D" w:rsidR="00A33EC3" w:rsidRPr="004065E0" w:rsidRDefault="00A33EC3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                        0.00</w:t>
            </w:r>
          </w:p>
        </w:tc>
      </w:tr>
      <w:tr w:rsidR="00A33EC3" w:rsidRPr="004065E0" w14:paraId="2CC7C786" w14:textId="77777777" w:rsidTr="00A33EC3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3E0EFF66" w14:textId="1C562407" w:rsidR="00A33EC3" w:rsidRPr="004065E0" w:rsidRDefault="007F126C" w:rsidP="004065E0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9.3</w:t>
            </w:r>
            <w:r w:rsidR="00357288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33EC3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Subsidios y Subvenciones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14:paraId="6068BA81" w14:textId="00B58723" w:rsidR="00A33EC3" w:rsidRPr="004065E0" w:rsidRDefault="00A33EC3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                        0.00</w:t>
            </w:r>
          </w:p>
        </w:tc>
      </w:tr>
      <w:tr w:rsidR="00A33EC3" w:rsidRPr="004065E0" w14:paraId="351D2192" w14:textId="77777777" w:rsidTr="00A33EC3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073E1F4C" w14:textId="2FBF4FFD" w:rsidR="00A33EC3" w:rsidRPr="004065E0" w:rsidRDefault="007F126C" w:rsidP="004065E0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9.4</w:t>
            </w:r>
            <w:r w:rsidR="00357288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A33EC3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Ayudas sociales 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14:paraId="75436240" w14:textId="67F6241E" w:rsidR="00A33EC3" w:rsidRPr="004065E0" w:rsidRDefault="00A33EC3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                        0.00</w:t>
            </w:r>
          </w:p>
        </w:tc>
      </w:tr>
      <w:tr w:rsidR="00A33EC3" w:rsidRPr="004065E0" w14:paraId="1411D1C6" w14:textId="77777777" w:rsidTr="00A33EC3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399D9C4E" w14:textId="62B79065" w:rsidR="00A33EC3" w:rsidRPr="004065E0" w:rsidRDefault="007F126C" w:rsidP="004065E0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9.6</w:t>
            </w:r>
            <w:r w:rsidR="00357288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A33EC3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Transferencias de Fideicomisos, mandatos y análogos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14:paraId="6E823400" w14:textId="3A730847" w:rsidR="00A33EC3" w:rsidRPr="004065E0" w:rsidRDefault="00A33EC3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                        0.00</w:t>
            </w:r>
          </w:p>
        </w:tc>
      </w:tr>
      <w:tr w:rsidR="00A33EC3" w:rsidRPr="004065E0" w14:paraId="7E9CA89F" w14:textId="77777777" w:rsidTr="00F87EC3">
        <w:trPr>
          <w:trHeight w:val="300"/>
        </w:trPr>
        <w:tc>
          <w:tcPr>
            <w:tcW w:w="3874" w:type="pct"/>
            <w:shd w:val="clear" w:color="auto" w:fill="BFBFBF" w:themeFill="background1" w:themeFillShade="BF"/>
            <w:vAlign w:val="center"/>
            <w:hideMark/>
          </w:tcPr>
          <w:p w14:paraId="0AA95075" w14:textId="06A4F1CE" w:rsidR="00A33EC3" w:rsidRPr="004065E0" w:rsidRDefault="007F126C" w:rsidP="004065E0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="00357288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.3. </w:t>
            </w:r>
            <w:r w:rsidR="00A33EC3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Convenios</w:t>
            </w:r>
          </w:p>
        </w:tc>
        <w:tc>
          <w:tcPr>
            <w:tcW w:w="1126" w:type="pct"/>
            <w:shd w:val="clear" w:color="auto" w:fill="BFBFBF" w:themeFill="background1" w:themeFillShade="BF"/>
            <w:vAlign w:val="center"/>
            <w:hideMark/>
          </w:tcPr>
          <w:p w14:paraId="1C803C79" w14:textId="5FEF9EEA" w:rsidR="00A33EC3" w:rsidRPr="004065E0" w:rsidRDefault="00A33EC3" w:rsidP="004065E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$         </w:t>
            </w:r>
            <w:r w:rsidR="003D7106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F87EC3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3D7106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,000,000</w:t>
            </w: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A33EC3" w:rsidRPr="004065E0" w14:paraId="2C7BEDFA" w14:textId="77777777" w:rsidTr="00A33EC3">
        <w:trPr>
          <w:trHeight w:val="480"/>
        </w:trPr>
        <w:tc>
          <w:tcPr>
            <w:tcW w:w="3874" w:type="pct"/>
            <w:shd w:val="clear" w:color="auto" w:fill="auto"/>
            <w:vAlign w:val="center"/>
            <w:hideMark/>
          </w:tcPr>
          <w:p w14:paraId="5AFDE494" w14:textId="2E9788D7" w:rsidR="00A33EC3" w:rsidRPr="004065E0" w:rsidRDefault="00A33EC3" w:rsidP="004065E0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7F126C" w:rsidRPr="004065E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357288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.3.1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Con la Federación o el Estado: Hábitat, Tu Casa, 3x1 migrantes, Rescate de Espacios Públicos, Subsemun, entre otros.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14:paraId="5936F5AE" w14:textId="3989D36C" w:rsidR="00A33EC3" w:rsidRPr="004065E0" w:rsidRDefault="00A33EC3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3D7106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</w:t>
            </w:r>
            <w:r w:rsidR="00F87EC3" w:rsidRPr="00406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3D7106" w:rsidRPr="004065E0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3D7106" w:rsidRPr="004065E0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</w:tbl>
    <w:p w14:paraId="3248E996" w14:textId="77777777" w:rsidR="00E1607D" w:rsidRPr="004065E0" w:rsidRDefault="00E1607D" w:rsidP="004065E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0"/>
        <w:gridCol w:w="2041"/>
      </w:tblGrid>
      <w:tr w:rsidR="00A33EC3" w:rsidRPr="004065E0" w14:paraId="47C80AF1" w14:textId="77777777" w:rsidTr="007D1254">
        <w:trPr>
          <w:trHeight w:val="300"/>
          <w:jc w:val="center"/>
        </w:trPr>
        <w:tc>
          <w:tcPr>
            <w:tcW w:w="3898" w:type="pct"/>
            <w:shd w:val="clear" w:color="auto" w:fill="auto"/>
            <w:vAlign w:val="center"/>
            <w:hideMark/>
          </w:tcPr>
          <w:p w14:paraId="304EA431" w14:textId="10848B30" w:rsidR="00A33EC3" w:rsidRPr="004065E0" w:rsidRDefault="00357288" w:rsidP="004065E0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95AA6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0.- </w:t>
            </w:r>
            <w:r w:rsidR="00A33EC3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Ingresos derivados de Financiamientos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14:paraId="53FDB9A6" w14:textId="73E4A08E" w:rsidR="00A33EC3" w:rsidRPr="004065E0" w:rsidRDefault="00A33EC3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                       0.00</w:t>
            </w:r>
          </w:p>
        </w:tc>
      </w:tr>
      <w:tr w:rsidR="00A33EC3" w:rsidRPr="004065E0" w14:paraId="0F010A8D" w14:textId="77777777" w:rsidTr="007D1254">
        <w:trPr>
          <w:trHeight w:val="300"/>
          <w:jc w:val="center"/>
        </w:trPr>
        <w:tc>
          <w:tcPr>
            <w:tcW w:w="3898" w:type="pct"/>
            <w:shd w:val="clear" w:color="auto" w:fill="auto"/>
            <w:vAlign w:val="center"/>
            <w:hideMark/>
          </w:tcPr>
          <w:p w14:paraId="6058A022" w14:textId="79911363" w:rsidR="00A33EC3" w:rsidRPr="004065E0" w:rsidRDefault="00B95AA6" w:rsidP="004065E0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0.1.</w:t>
            </w:r>
            <w:r w:rsidR="00357288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33EC3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Endeudamiento interno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14:paraId="4304175C" w14:textId="3827695A" w:rsidR="00A33EC3" w:rsidRPr="004065E0" w:rsidRDefault="00A33EC3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                       0.00</w:t>
            </w:r>
          </w:p>
        </w:tc>
      </w:tr>
      <w:tr w:rsidR="00A33EC3" w:rsidRPr="004065E0" w14:paraId="39F2EC2A" w14:textId="77777777" w:rsidTr="007D1254">
        <w:trPr>
          <w:trHeight w:val="300"/>
          <w:jc w:val="center"/>
        </w:trPr>
        <w:tc>
          <w:tcPr>
            <w:tcW w:w="3898" w:type="pct"/>
            <w:shd w:val="clear" w:color="auto" w:fill="auto"/>
            <w:vAlign w:val="center"/>
            <w:hideMark/>
          </w:tcPr>
          <w:p w14:paraId="35FE8CCE" w14:textId="513D4F8A" w:rsidR="00A33EC3" w:rsidRPr="004065E0" w:rsidRDefault="00A33EC3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B95AA6" w:rsidRPr="004065E0">
              <w:rPr>
                <w:rFonts w:ascii="Arial" w:hAnsi="Arial" w:cs="Arial"/>
                <w:color w:val="000000"/>
                <w:sz w:val="20"/>
                <w:szCs w:val="20"/>
              </w:rPr>
              <w:t>0.1.1.</w:t>
            </w:r>
            <w:r w:rsidR="00357288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Empréstitos o anticipos del Gobierno del Estado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14:paraId="016C7C8D" w14:textId="5B01752A" w:rsidR="00A33EC3" w:rsidRPr="004065E0" w:rsidRDefault="00A33EC3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$                        0.00</w:t>
            </w:r>
          </w:p>
        </w:tc>
      </w:tr>
      <w:tr w:rsidR="00A33EC3" w:rsidRPr="004065E0" w14:paraId="49543255" w14:textId="77777777" w:rsidTr="007D1254">
        <w:trPr>
          <w:trHeight w:val="300"/>
          <w:jc w:val="center"/>
        </w:trPr>
        <w:tc>
          <w:tcPr>
            <w:tcW w:w="3898" w:type="pct"/>
            <w:shd w:val="clear" w:color="auto" w:fill="auto"/>
            <w:vAlign w:val="center"/>
            <w:hideMark/>
          </w:tcPr>
          <w:p w14:paraId="375AD0EA" w14:textId="157F1D9B" w:rsidR="00A33EC3" w:rsidRPr="004065E0" w:rsidRDefault="00A33EC3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B95AA6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0.1.2.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Empréstitos o financiamientos de Banca de Desarrollo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14:paraId="320D7527" w14:textId="61F8B36F" w:rsidR="00A33EC3" w:rsidRPr="004065E0" w:rsidRDefault="00A33EC3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$                        0.00</w:t>
            </w:r>
          </w:p>
        </w:tc>
      </w:tr>
      <w:tr w:rsidR="00A33EC3" w:rsidRPr="004065E0" w14:paraId="11A2F8D1" w14:textId="77777777" w:rsidTr="007D1254">
        <w:trPr>
          <w:trHeight w:val="300"/>
          <w:jc w:val="center"/>
        </w:trPr>
        <w:tc>
          <w:tcPr>
            <w:tcW w:w="3898" w:type="pct"/>
            <w:shd w:val="clear" w:color="auto" w:fill="auto"/>
            <w:vAlign w:val="center"/>
            <w:hideMark/>
          </w:tcPr>
          <w:p w14:paraId="3E1BC690" w14:textId="2247E37B" w:rsidR="00A33EC3" w:rsidRPr="004065E0" w:rsidRDefault="00A33EC3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B95AA6" w:rsidRPr="004065E0">
              <w:rPr>
                <w:rFonts w:ascii="Arial" w:hAnsi="Arial" w:cs="Arial"/>
                <w:color w:val="000000"/>
                <w:sz w:val="20"/>
                <w:szCs w:val="20"/>
              </w:rPr>
              <w:t>0.1.3.</w:t>
            </w:r>
            <w:r w:rsidR="00357288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Empréstitos o financiamientos de Banca Comercial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14:paraId="4A9D5A6E" w14:textId="1D0887BC" w:rsidR="00A33EC3" w:rsidRPr="004065E0" w:rsidRDefault="00A33EC3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$                        0.00</w:t>
            </w:r>
          </w:p>
        </w:tc>
      </w:tr>
    </w:tbl>
    <w:p w14:paraId="4384671F" w14:textId="77777777" w:rsidR="00C2671C" w:rsidRPr="004065E0" w:rsidRDefault="00C2671C" w:rsidP="004065E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259"/>
        <w:gridCol w:w="2078"/>
      </w:tblGrid>
      <w:tr w:rsidR="00AD5927" w:rsidRPr="004065E0" w14:paraId="0908E644" w14:textId="77777777" w:rsidTr="00AD5927">
        <w:tc>
          <w:tcPr>
            <w:tcW w:w="3887" w:type="pct"/>
          </w:tcPr>
          <w:p w14:paraId="22B57BE4" w14:textId="77777777" w:rsidR="00AD5927" w:rsidRPr="004065E0" w:rsidRDefault="00AD5927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 TOTAL DE INGRESOS QUE EL MUNICIPIO DE </w:t>
            </w:r>
            <w:r w:rsidR="000A65BA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TZUCACAB</w:t>
            </w: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YUCATÁN PERCIBIRÁ DURANTE EL EJERCICIO FISCAL 20</w:t>
            </w:r>
            <w:r w:rsidR="00445FB0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685CA5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ASCENDERÁ A:</w:t>
            </w:r>
          </w:p>
          <w:p w14:paraId="37884BB3" w14:textId="3B2C0480" w:rsidR="00C338B1" w:rsidRPr="004065E0" w:rsidRDefault="00C338B1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pct"/>
          </w:tcPr>
          <w:p w14:paraId="7561ECD6" w14:textId="77777777" w:rsidR="00C338B1" w:rsidRPr="004065E0" w:rsidRDefault="00C338B1" w:rsidP="004065E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2CCE20E" w14:textId="63C27C0F" w:rsidR="00AD5927" w:rsidRPr="004065E0" w:rsidRDefault="00211314" w:rsidP="00F24382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$ </w:t>
            </w:r>
            <w:r w:rsidR="00C338B1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1</w:t>
            </w:r>
            <w:r w:rsidR="00F24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08,413,1</w:t>
            </w:r>
            <w:r w:rsidR="00C338B1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69.00</w:t>
            </w:r>
          </w:p>
        </w:tc>
      </w:tr>
    </w:tbl>
    <w:p w14:paraId="2C60E051" w14:textId="046AA9AA" w:rsidR="0031074C" w:rsidRDefault="0031074C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AFB7F94" w14:textId="77777777" w:rsidR="0031074C" w:rsidRDefault="0031074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5767481" w14:textId="17FEFDF2" w:rsidR="00D62C6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T</w:t>
      </w:r>
      <w:r w:rsidR="004852C7" w:rsidRPr="004065E0">
        <w:rPr>
          <w:rFonts w:ascii="Arial" w:hAnsi="Arial" w:cs="Arial"/>
          <w:b/>
          <w:sz w:val="20"/>
          <w:szCs w:val="20"/>
        </w:rPr>
        <w:t>ÍT</w:t>
      </w:r>
      <w:r w:rsidRPr="004065E0">
        <w:rPr>
          <w:rFonts w:ascii="Arial" w:hAnsi="Arial" w:cs="Arial"/>
          <w:b/>
          <w:sz w:val="20"/>
          <w:szCs w:val="20"/>
        </w:rPr>
        <w:t>ULO SEGUNDO</w:t>
      </w:r>
    </w:p>
    <w:p w14:paraId="1C60535F" w14:textId="00E03A64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IMPUESTOS</w:t>
      </w:r>
    </w:p>
    <w:p w14:paraId="4BE3E024" w14:textId="77777777" w:rsidR="00DC2A1D" w:rsidRPr="004065E0" w:rsidRDefault="00DC2A1D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66B17E3" w14:textId="77777777" w:rsidR="00D62C6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CAPÍTULO I</w:t>
      </w:r>
    </w:p>
    <w:p w14:paraId="45803808" w14:textId="3C460ABA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Impuesto Predial</w:t>
      </w:r>
    </w:p>
    <w:p w14:paraId="661650D8" w14:textId="77777777" w:rsidR="002D79AD" w:rsidRPr="004065E0" w:rsidRDefault="002D79AD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4BB6780" w14:textId="77777777" w:rsidR="00B27F39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4065E0">
        <w:rPr>
          <w:rFonts w:ascii="Arial" w:hAnsi="Arial" w:cs="Arial"/>
          <w:b/>
          <w:bCs/>
          <w:sz w:val="20"/>
          <w:szCs w:val="20"/>
        </w:rPr>
        <w:t>13</w:t>
      </w:r>
      <w:r w:rsidRPr="004065E0">
        <w:rPr>
          <w:rFonts w:ascii="Arial" w:hAnsi="Arial" w:cs="Arial"/>
          <w:b/>
          <w:bCs/>
          <w:sz w:val="20"/>
          <w:szCs w:val="20"/>
        </w:rPr>
        <w:t xml:space="preserve">.- </w:t>
      </w:r>
      <w:r w:rsidR="00B27F39" w:rsidRPr="004065E0">
        <w:rPr>
          <w:rFonts w:ascii="Arial" w:hAnsi="Arial" w:cs="Arial"/>
          <w:sz w:val="20"/>
          <w:szCs w:val="20"/>
        </w:rPr>
        <w:t>Para el cálculo de</w:t>
      </w:r>
      <w:r w:rsidRPr="004065E0">
        <w:rPr>
          <w:rFonts w:ascii="Arial" w:hAnsi="Arial" w:cs="Arial"/>
          <w:sz w:val="20"/>
          <w:szCs w:val="20"/>
        </w:rPr>
        <w:t>l Impuesto Predial se</w:t>
      </w:r>
      <w:r w:rsidR="00B27F39" w:rsidRPr="004065E0">
        <w:rPr>
          <w:rFonts w:ascii="Arial" w:hAnsi="Arial" w:cs="Arial"/>
          <w:sz w:val="20"/>
          <w:szCs w:val="20"/>
        </w:rPr>
        <w:t xml:space="preserve"> determinará el valor por M2 unitario del terreno correspondiente a su ubicación según su sección y Manzana (tabla A); se determinará su clasificación del tipo de construcción de acuerdo a los materiales de las construcciones (tabla B). Al sumarse ambos puntos anteriores se obtiene el valor catastral del inmueble o terreno.</w:t>
      </w:r>
    </w:p>
    <w:p w14:paraId="2B52967A" w14:textId="52543D2A" w:rsidR="00B27F39" w:rsidRPr="004065E0" w:rsidRDefault="00B27F39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 xml:space="preserve"> </w:t>
      </w:r>
    </w:p>
    <w:p w14:paraId="62F25934" w14:textId="6D5A19AB" w:rsidR="00684255" w:rsidRPr="004065E0" w:rsidRDefault="00B27F39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>Para la tarifa del impuesto predial (C) se utilizará el Factor 0.00025 del valor catastral actualizado. En donde C=</w:t>
      </w:r>
      <w:r w:rsidR="0031074C">
        <w:rPr>
          <w:rFonts w:ascii="Arial" w:hAnsi="Arial" w:cs="Arial"/>
          <w:sz w:val="20"/>
          <w:szCs w:val="20"/>
        </w:rPr>
        <w:t xml:space="preserve"> </w:t>
      </w:r>
      <w:r w:rsidRPr="004065E0">
        <w:rPr>
          <w:rFonts w:ascii="Arial" w:hAnsi="Arial" w:cs="Arial"/>
          <w:sz w:val="20"/>
          <w:szCs w:val="20"/>
        </w:rPr>
        <w:t>(Tabla A + Tabla B)*(0.00025).</w:t>
      </w:r>
    </w:p>
    <w:p w14:paraId="4A69B76E" w14:textId="77777777" w:rsidR="00B64BA1" w:rsidRPr="004065E0" w:rsidRDefault="00B64BA1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0870EE" w14:textId="4EB9868B" w:rsidR="009B769B" w:rsidRPr="004065E0" w:rsidRDefault="00EB0236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>En caso de predios cuyo valor catastral sea igual o menor a $ 200,000.00 el contribuyente pagará como cuota fija para el impuesto predial la cantidad de $ 50.00</w:t>
      </w:r>
    </w:p>
    <w:p w14:paraId="5860C971" w14:textId="77777777" w:rsidR="00E1607D" w:rsidRPr="004065E0" w:rsidRDefault="00E1607D" w:rsidP="004065E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9FBE031" w14:textId="1543EAF5" w:rsidR="002D3001" w:rsidRPr="004065E0" w:rsidRDefault="002D3001" w:rsidP="004065E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TABLA DE VALORES UNITARIOS DE TERRENO</w:t>
      </w:r>
    </w:p>
    <w:p w14:paraId="496CF257" w14:textId="6CBC337B" w:rsidR="000F0DFB" w:rsidRPr="004065E0" w:rsidRDefault="000F0DFB" w:rsidP="004065E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70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534"/>
        <w:gridCol w:w="2268"/>
        <w:gridCol w:w="2121"/>
      </w:tblGrid>
      <w:tr w:rsidR="00E7166B" w:rsidRPr="004065E0" w14:paraId="6E231B48" w14:textId="77777777" w:rsidTr="00082AE8">
        <w:trPr>
          <w:trHeight w:val="302"/>
          <w:jc w:val="center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6810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VALORES UNITARIOS DE TERENO (TABLA A)</w:t>
            </w:r>
          </w:p>
        </w:tc>
      </w:tr>
      <w:tr w:rsidR="00E7166B" w:rsidRPr="004065E0" w14:paraId="40933390" w14:textId="77777777" w:rsidTr="00082AE8">
        <w:trPr>
          <w:trHeight w:val="288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8175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SECCION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395A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EEFC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MANZANA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29B7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POR M2</w:t>
            </w:r>
          </w:p>
        </w:tc>
      </w:tr>
      <w:tr w:rsidR="00E7166B" w:rsidRPr="004065E0" w14:paraId="191DC75F" w14:textId="77777777" w:rsidTr="00082AE8">
        <w:trPr>
          <w:trHeight w:val="288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EC3C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9A3A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9A82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3562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220.00 </w:t>
            </w:r>
          </w:p>
        </w:tc>
      </w:tr>
      <w:tr w:rsidR="00E7166B" w:rsidRPr="004065E0" w14:paraId="3008A475" w14:textId="77777777" w:rsidTr="00082AE8">
        <w:trPr>
          <w:trHeight w:val="1441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4807" w14:textId="77777777" w:rsidR="00E7166B" w:rsidRPr="004065E0" w:rsidRDefault="00E716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F715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9F7F" w14:textId="77777777" w:rsidR="00E7166B" w:rsidRPr="004065E0" w:rsidRDefault="00E716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3,4,5, 11,12,13,14,15, 21,22,23,24,25 31,32,33, 41,42,43,44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8DD3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100.00 </w:t>
            </w:r>
          </w:p>
        </w:tc>
      </w:tr>
      <w:tr w:rsidR="00E7166B" w:rsidRPr="004065E0" w14:paraId="23E354EF" w14:textId="77777777" w:rsidTr="00082AE8">
        <w:trPr>
          <w:trHeight w:val="2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D6F2" w14:textId="77777777" w:rsidR="00E7166B" w:rsidRPr="004065E0" w:rsidRDefault="00E716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F5D3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PERIFERIA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9FC9" w14:textId="77777777" w:rsidR="00E7166B" w:rsidRPr="004065E0" w:rsidRDefault="00E716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RESTO DE SECCION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865D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55.00 </w:t>
            </w:r>
          </w:p>
        </w:tc>
      </w:tr>
      <w:tr w:rsidR="00E7166B" w:rsidRPr="004065E0" w14:paraId="20983273" w14:textId="77777777" w:rsidTr="00082AE8">
        <w:trPr>
          <w:trHeight w:val="144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22AC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161F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83D8" w14:textId="77777777" w:rsidR="00E7166B" w:rsidRPr="004065E0" w:rsidRDefault="00E716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D47B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7166B" w:rsidRPr="004065E0" w14:paraId="009E419F" w14:textId="77777777" w:rsidTr="00082AE8">
        <w:trPr>
          <w:trHeight w:val="288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2F5C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SECCION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9E23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63A7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MANZANA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EDAF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POR M2</w:t>
            </w:r>
          </w:p>
        </w:tc>
      </w:tr>
      <w:tr w:rsidR="00E7166B" w:rsidRPr="004065E0" w14:paraId="23962AEF" w14:textId="77777777" w:rsidTr="00082AE8">
        <w:trPr>
          <w:trHeight w:val="288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2B94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BD29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9E85" w14:textId="77777777" w:rsidR="00E7166B" w:rsidRPr="004065E0" w:rsidRDefault="00E716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1,2, 11,12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18E0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220.00 </w:t>
            </w:r>
          </w:p>
        </w:tc>
      </w:tr>
      <w:tr w:rsidR="00E7166B" w:rsidRPr="004065E0" w14:paraId="18BDDE4A" w14:textId="77777777" w:rsidTr="00082AE8">
        <w:trPr>
          <w:trHeight w:val="1153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D955" w14:textId="77777777" w:rsidR="00E7166B" w:rsidRPr="004065E0" w:rsidRDefault="00E716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68CB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288F" w14:textId="77777777" w:rsidR="00E7166B" w:rsidRPr="004065E0" w:rsidRDefault="00E716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3,4,5, 13,14,15, 27,28,29, 30,31,32,33,34, 46,47,48,49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D69B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100.00 </w:t>
            </w:r>
          </w:p>
        </w:tc>
      </w:tr>
      <w:tr w:rsidR="00E7166B" w:rsidRPr="004065E0" w14:paraId="7E969865" w14:textId="77777777" w:rsidTr="00082AE8">
        <w:trPr>
          <w:trHeight w:val="2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789A" w14:textId="77777777" w:rsidR="00E7166B" w:rsidRPr="004065E0" w:rsidRDefault="00E716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7CDE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PERIFERIA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3115" w14:textId="77777777" w:rsidR="00E7166B" w:rsidRPr="004065E0" w:rsidRDefault="00E716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RESTO DE SECCION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C3B3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55.00 </w:t>
            </w:r>
          </w:p>
        </w:tc>
      </w:tr>
      <w:tr w:rsidR="00E7166B" w:rsidRPr="004065E0" w14:paraId="022917CA" w14:textId="77777777" w:rsidTr="00082AE8">
        <w:trPr>
          <w:trHeight w:val="144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49E2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5239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1693" w14:textId="77777777" w:rsidR="00E7166B" w:rsidRPr="004065E0" w:rsidRDefault="00E716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ABEA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7166B" w:rsidRPr="004065E0" w14:paraId="23D107EF" w14:textId="77777777" w:rsidTr="00082AE8">
        <w:trPr>
          <w:trHeight w:val="288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4372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SECCION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6CEC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518F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MANZANA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9ACA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POR M2</w:t>
            </w:r>
          </w:p>
        </w:tc>
      </w:tr>
      <w:tr w:rsidR="00E7166B" w:rsidRPr="004065E0" w14:paraId="2AC45A61" w14:textId="77777777" w:rsidTr="00082AE8">
        <w:trPr>
          <w:trHeight w:val="288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196B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DD2F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4093" w14:textId="77777777" w:rsidR="00E7166B" w:rsidRPr="004065E0" w:rsidRDefault="00E716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1,2,3, 11,12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FB7A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220.00 </w:t>
            </w:r>
          </w:p>
        </w:tc>
      </w:tr>
      <w:tr w:rsidR="00E7166B" w:rsidRPr="004065E0" w14:paraId="7CB5599A" w14:textId="77777777" w:rsidTr="00082AE8">
        <w:trPr>
          <w:trHeight w:val="1153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F3A9" w14:textId="77777777" w:rsidR="00E7166B" w:rsidRPr="004065E0" w:rsidRDefault="00E716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6B9E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6257" w14:textId="77777777" w:rsidR="00E7166B" w:rsidRPr="004065E0" w:rsidRDefault="00E716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4,5,6, 13,14,15, 21,22,23,24,25, 31,32,33,34,35,  41,42,43,44,45,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8A8F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100.00 </w:t>
            </w:r>
          </w:p>
        </w:tc>
      </w:tr>
      <w:tr w:rsidR="00E7166B" w:rsidRPr="004065E0" w14:paraId="2C9B69A1" w14:textId="77777777" w:rsidTr="00082AE8">
        <w:trPr>
          <w:trHeight w:val="2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57FD" w14:textId="77777777" w:rsidR="00E7166B" w:rsidRPr="004065E0" w:rsidRDefault="00E716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663F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PERIFERIA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307D" w14:textId="77777777" w:rsidR="00E7166B" w:rsidRPr="004065E0" w:rsidRDefault="00E716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RESTO DE SECCION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0EB1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55.00 </w:t>
            </w:r>
          </w:p>
        </w:tc>
      </w:tr>
      <w:tr w:rsidR="00E7166B" w:rsidRPr="004065E0" w14:paraId="09CD1EF6" w14:textId="77777777" w:rsidTr="00082AE8">
        <w:trPr>
          <w:trHeight w:val="144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0A58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CF67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5872" w14:textId="77777777" w:rsidR="00E7166B" w:rsidRPr="004065E0" w:rsidRDefault="00E716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BF76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7166B" w:rsidRPr="004065E0" w14:paraId="0F0CB2F3" w14:textId="77777777" w:rsidTr="00082AE8">
        <w:trPr>
          <w:trHeight w:val="288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780B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SECCION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0C12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F2B8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MANZANA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5111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POR M2</w:t>
            </w:r>
          </w:p>
        </w:tc>
      </w:tr>
      <w:tr w:rsidR="00E7166B" w:rsidRPr="004065E0" w14:paraId="0B38CDA5" w14:textId="77777777" w:rsidTr="00082AE8">
        <w:trPr>
          <w:trHeight w:val="288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C979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25D0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63F8" w14:textId="77777777" w:rsidR="00E7166B" w:rsidRPr="004065E0" w:rsidRDefault="00E716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1,2, 11,12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FEE7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220.00 </w:t>
            </w:r>
          </w:p>
        </w:tc>
      </w:tr>
      <w:tr w:rsidR="00E7166B" w:rsidRPr="004065E0" w14:paraId="1CC981C6" w14:textId="77777777" w:rsidTr="00082AE8">
        <w:trPr>
          <w:trHeight w:val="1153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F1BC" w14:textId="77777777" w:rsidR="00E7166B" w:rsidRPr="004065E0" w:rsidRDefault="00E716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7504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EB61" w14:textId="77777777" w:rsidR="00E7166B" w:rsidRPr="004065E0" w:rsidRDefault="00E716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3,4,5, 13,14,15, 27,28,29, 30,31,32,33,34, 46,47,48,49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A24E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100.00 </w:t>
            </w:r>
          </w:p>
        </w:tc>
      </w:tr>
      <w:tr w:rsidR="00E7166B" w:rsidRPr="004065E0" w14:paraId="22BDFAB6" w14:textId="77777777" w:rsidTr="00082AE8">
        <w:trPr>
          <w:trHeight w:val="2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50EF" w14:textId="77777777" w:rsidR="00E7166B" w:rsidRPr="004065E0" w:rsidRDefault="00E716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D004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PERIFERIA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1893" w14:textId="77777777" w:rsidR="00E7166B" w:rsidRPr="004065E0" w:rsidRDefault="00E716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RESTO DE SECCION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8131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55.00 </w:t>
            </w:r>
          </w:p>
        </w:tc>
      </w:tr>
      <w:tr w:rsidR="00E7166B" w:rsidRPr="004065E0" w14:paraId="0803B9F4" w14:textId="77777777" w:rsidTr="00082AE8">
        <w:trPr>
          <w:trHeight w:val="288"/>
          <w:jc w:val="center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EC09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TODAS LAS COMISARIAS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FFE4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55.00 </w:t>
            </w:r>
          </w:p>
        </w:tc>
      </w:tr>
    </w:tbl>
    <w:p w14:paraId="056FC5A4" w14:textId="77777777" w:rsidR="00E7166B" w:rsidRPr="004065E0" w:rsidRDefault="00E7166B" w:rsidP="004065E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419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4"/>
        <w:gridCol w:w="2272"/>
      </w:tblGrid>
      <w:tr w:rsidR="009B769B" w:rsidRPr="004065E0" w14:paraId="32A86A2D" w14:textId="77777777" w:rsidTr="00E7166B">
        <w:trPr>
          <w:jc w:val="center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4B5FBB7C" w14:textId="77777777" w:rsidR="009B769B" w:rsidRPr="004065E0" w:rsidRDefault="009B769B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b/>
                <w:sz w:val="20"/>
                <w:szCs w:val="20"/>
              </w:rPr>
              <w:t>TABLA DE VALORES POR METRO CUADRADO DE TERRENO EN PREDIOS URBANOS, DE ACUERDO CON LA COLONIA O CALLE TRAMO</w:t>
            </w:r>
          </w:p>
        </w:tc>
      </w:tr>
      <w:tr w:rsidR="009B769B" w:rsidRPr="004065E0" w14:paraId="7FCCCA49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01FE09EE" w14:textId="77777777" w:rsidR="009B769B" w:rsidRPr="004065E0" w:rsidRDefault="009B769B" w:rsidP="004065E0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b/>
                <w:sz w:val="20"/>
                <w:szCs w:val="20"/>
              </w:rPr>
              <w:t>SECCIÓN 1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09CFB12D" w14:textId="77777777" w:rsidR="009B769B" w:rsidRPr="004065E0" w:rsidRDefault="009B769B" w:rsidP="004065E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69B" w:rsidRPr="004065E0" w14:paraId="1F7397CF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6E795987" w14:textId="77777777" w:rsidR="009B769B" w:rsidRPr="004065E0" w:rsidRDefault="009B769B" w:rsidP="004065E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sz w:val="20"/>
                <w:szCs w:val="20"/>
              </w:rPr>
              <w:t>DE LA CALLE 29 A LA CALLE 31 26 30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406C8D40" w14:textId="213F6965" w:rsidR="009B769B" w:rsidRPr="004065E0" w:rsidRDefault="00E7166B" w:rsidP="004065E0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$22</w:t>
            </w:r>
            <w:r w:rsidR="003D7106" w:rsidRPr="00406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4065E0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4065E0" w14:paraId="708A1492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3093A596" w14:textId="77777777" w:rsidR="009B769B" w:rsidRPr="004065E0" w:rsidRDefault="009B769B" w:rsidP="004065E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sz w:val="20"/>
                <w:szCs w:val="20"/>
              </w:rPr>
              <w:t>DE LA CALLE 26 A LA CALLE 30 29 31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2B44269D" w14:textId="19074B00" w:rsidR="009B769B" w:rsidRPr="004065E0" w:rsidRDefault="00E7166B" w:rsidP="004065E0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="003D7106" w:rsidRPr="00406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4065E0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4065E0" w14:paraId="1A800EC1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7C442670" w14:textId="77777777" w:rsidR="009B769B" w:rsidRPr="004065E0" w:rsidRDefault="009B769B" w:rsidP="004065E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sz w:val="20"/>
                <w:szCs w:val="20"/>
              </w:rPr>
              <w:t>DE LA CALLE 23 A LA CALLE 27 26 30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5D838B33" w14:textId="1A7EB757" w:rsidR="009B769B" w:rsidRPr="004065E0" w:rsidRDefault="00E7166B" w:rsidP="004065E0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 w:rsidRPr="00406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4065E0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4065E0" w14:paraId="12414D7B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3DC2B2D1" w14:textId="77777777" w:rsidR="009B769B" w:rsidRPr="004065E0" w:rsidRDefault="009B769B" w:rsidP="004065E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sz w:val="20"/>
                <w:szCs w:val="20"/>
              </w:rPr>
              <w:t>DE LA CALLE 26 A LA CALLE 30 23 29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7152D84F" w14:textId="7B418AAE" w:rsidR="009B769B" w:rsidRPr="004065E0" w:rsidRDefault="00E7166B" w:rsidP="004065E0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 w:rsidRPr="00406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4065E0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4065E0" w14:paraId="54D34A69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6E46280B" w14:textId="77777777" w:rsidR="009B769B" w:rsidRPr="004065E0" w:rsidRDefault="009B769B" w:rsidP="004065E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sz w:val="20"/>
                <w:szCs w:val="20"/>
              </w:rPr>
              <w:t>DE LA CALLE 23 A LA CALLE 31 20 26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147B2F53" w14:textId="3A48579B" w:rsidR="009B769B" w:rsidRPr="004065E0" w:rsidRDefault="00E7166B" w:rsidP="004065E0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 w:rsidRPr="00406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4065E0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4065E0" w14:paraId="7A60CA46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48DA6E05" w14:textId="77777777" w:rsidR="009B769B" w:rsidRPr="004065E0" w:rsidRDefault="009B769B" w:rsidP="004065E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sz w:val="20"/>
                <w:szCs w:val="20"/>
              </w:rPr>
              <w:t>DE LA CALLE 20 A LA CALLE 24 23 31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7EBB816A" w14:textId="62EA553D" w:rsidR="009B769B" w:rsidRPr="004065E0" w:rsidRDefault="00E7166B" w:rsidP="004065E0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 w:rsidRPr="00406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4065E0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4065E0" w14:paraId="2BE436B1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6E3CC88D" w14:textId="77777777" w:rsidR="009B769B" w:rsidRPr="004065E0" w:rsidRDefault="009B769B" w:rsidP="004065E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sz w:val="20"/>
                <w:szCs w:val="20"/>
              </w:rPr>
              <w:t>RESTO DE LA SECCIÓN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2CE6C36F" w14:textId="1CD76A28" w:rsidR="009B769B" w:rsidRPr="004065E0" w:rsidRDefault="00E7166B" w:rsidP="004065E0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$5</w:t>
            </w:r>
            <w:r w:rsidR="003D7106" w:rsidRPr="004065E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9B769B" w:rsidRPr="004065E0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4065E0" w14:paraId="30F29E72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6D12F512" w14:textId="77777777" w:rsidR="009B769B" w:rsidRPr="004065E0" w:rsidRDefault="009B769B" w:rsidP="004065E0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b/>
                <w:sz w:val="20"/>
                <w:szCs w:val="20"/>
              </w:rPr>
              <w:t>SECCIÓN 2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0B50AC67" w14:textId="77777777" w:rsidR="009B769B" w:rsidRPr="004065E0" w:rsidRDefault="009B769B" w:rsidP="004065E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69B" w:rsidRPr="004065E0" w14:paraId="76025CDA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66B549A3" w14:textId="77777777" w:rsidR="009B769B" w:rsidRPr="004065E0" w:rsidRDefault="009B769B" w:rsidP="004065E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sz w:val="20"/>
                <w:szCs w:val="20"/>
              </w:rPr>
              <w:t>DE LA CALLE 31 A LA CALLE 35 26 30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53D6E454" w14:textId="7938A366" w:rsidR="009B769B" w:rsidRPr="004065E0" w:rsidRDefault="00E7166B" w:rsidP="004065E0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$22</w:t>
            </w:r>
            <w:r w:rsidR="003D7106" w:rsidRPr="00406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4065E0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4065E0" w14:paraId="3B1DFB8E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53B11E71" w14:textId="77777777" w:rsidR="009B769B" w:rsidRPr="004065E0" w:rsidRDefault="009B769B" w:rsidP="004065E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sz w:val="20"/>
                <w:szCs w:val="20"/>
              </w:rPr>
              <w:t>DE LA CALLE 26 A LA CALLE 30 31 35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4CE9A9A5" w14:textId="7DD1AC0E" w:rsidR="009B769B" w:rsidRPr="004065E0" w:rsidRDefault="00E7166B" w:rsidP="004065E0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$22</w:t>
            </w:r>
            <w:r w:rsidR="003D7106" w:rsidRPr="00406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4065E0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4065E0" w14:paraId="4EFEEF02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08483D8C" w14:textId="77777777" w:rsidR="009B769B" w:rsidRPr="004065E0" w:rsidRDefault="009B769B" w:rsidP="004065E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sz w:val="20"/>
                <w:szCs w:val="20"/>
              </w:rPr>
              <w:t>DE LA CALLE 37 A LA CALLE 41 26 31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566DD7DC" w14:textId="19E61065" w:rsidR="009B769B" w:rsidRPr="004065E0" w:rsidRDefault="00E7166B" w:rsidP="004065E0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 w:rsidRPr="00406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4065E0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4065E0" w14:paraId="35CA997E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252402A2" w14:textId="77777777" w:rsidR="009B769B" w:rsidRPr="004065E0" w:rsidRDefault="009B769B" w:rsidP="004065E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sz w:val="20"/>
                <w:szCs w:val="20"/>
              </w:rPr>
              <w:t>DE LA CALLE 26 A LA CALLE 30 35 41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7185D1B2" w14:textId="7BF352C5" w:rsidR="009B769B" w:rsidRPr="004065E0" w:rsidRDefault="00E7166B" w:rsidP="004065E0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 w:rsidRPr="00406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4065E0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4065E0" w14:paraId="3160EFB4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386F4C1E" w14:textId="77777777" w:rsidR="009B769B" w:rsidRPr="004065E0" w:rsidRDefault="009B769B" w:rsidP="004065E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sz w:val="20"/>
                <w:szCs w:val="20"/>
              </w:rPr>
              <w:t>DE LA CALLE 31 A LA CALLE 41 20 26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20C7F078" w14:textId="5D56F614" w:rsidR="009B769B" w:rsidRPr="004065E0" w:rsidRDefault="009B769B" w:rsidP="004065E0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E7166B" w:rsidRPr="004065E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3D7106" w:rsidRPr="00406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4065E0" w14:paraId="0B5B340B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6ED8AA7F" w14:textId="77777777" w:rsidR="009B769B" w:rsidRPr="004065E0" w:rsidRDefault="009B769B" w:rsidP="004065E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sz w:val="20"/>
                <w:szCs w:val="20"/>
              </w:rPr>
              <w:t>DE LA CALLE 20 A LA CALLE 24 31 41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0911CFBD" w14:textId="1D9C347E" w:rsidR="009B769B" w:rsidRPr="004065E0" w:rsidRDefault="00E7166B" w:rsidP="004065E0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 w:rsidRPr="00406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4065E0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4065E0" w14:paraId="2F2C637F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44E84E2E" w14:textId="77777777" w:rsidR="009B769B" w:rsidRPr="004065E0" w:rsidRDefault="009B769B" w:rsidP="004065E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sz w:val="20"/>
                <w:szCs w:val="20"/>
              </w:rPr>
              <w:t>RESTO DE LA SECCIÓN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1F0C1FCB" w14:textId="5B864667" w:rsidR="009B769B" w:rsidRPr="004065E0" w:rsidRDefault="00E7166B" w:rsidP="004065E0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$5</w:t>
            </w:r>
            <w:r w:rsidR="003D7106" w:rsidRPr="004065E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9B769B" w:rsidRPr="004065E0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4065E0" w14:paraId="47D40229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54F1D42E" w14:textId="77777777" w:rsidR="009B769B" w:rsidRPr="004065E0" w:rsidRDefault="009B769B" w:rsidP="004065E0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b/>
                <w:sz w:val="20"/>
                <w:szCs w:val="20"/>
              </w:rPr>
              <w:t>SECCIÓN 3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5C65C8C5" w14:textId="77777777" w:rsidR="009B769B" w:rsidRPr="004065E0" w:rsidRDefault="009B769B" w:rsidP="004065E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69B" w:rsidRPr="004065E0" w14:paraId="76F4B26F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2B63BB82" w14:textId="77777777" w:rsidR="009B769B" w:rsidRPr="004065E0" w:rsidRDefault="009B769B" w:rsidP="004065E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sz w:val="20"/>
                <w:szCs w:val="20"/>
              </w:rPr>
              <w:t>DE LA CALLE 31 A LA CALLE 35 30 43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2C1D312F" w14:textId="7AE81CDE" w:rsidR="009B769B" w:rsidRPr="004065E0" w:rsidRDefault="00E7166B" w:rsidP="004065E0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$22</w:t>
            </w:r>
            <w:r w:rsidR="003D7106" w:rsidRPr="00406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4065E0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4065E0" w14:paraId="06EA9677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246E4EC7" w14:textId="77777777" w:rsidR="009B769B" w:rsidRPr="004065E0" w:rsidRDefault="009B769B" w:rsidP="004065E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sz w:val="20"/>
                <w:szCs w:val="20"/>
              </w:rPr>
              <w:t>DE LA CALLE 30 A LA CALLE 34 31 35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36D0E4E9" w14:textId="2FBFD4B7" w:rsidR="009B769B" w:rsidRPr="004065E0" w:rsidRDefault="00E7166B" w:rsidP="004065E0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$22</w:t>
            </w:r>
            <w:r w:rsidR="003D7106" w:rsidRPr="00406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4065E0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4065E0" w14:paraId="650AA0B2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709B0235" w14:textId="77777777" w:rsidR="009B769B" w:rsidRPr="004065E0" w:rsidRDefault="009B769B" w:rsidP="004065E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sz w:val="20"/>
                <w:szCs w:val="20"/>
              </w:rPr>
              <w:t>DE LA CALLE 31 A LA CALLE 41 34 40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05B0A730" w14:textId="2D446A4A" w:rsidR="009B769B" w:rsidRPr="004065E0" w:rsidRDefault="00E7166B" w:rsidP="004065E0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 w:rsidRPr="00406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4065E0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4065E0" w14:paraId="08750898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63C3B8B5" w14:textId="77777777" w:rsidR="009B769B" w:rsidRPr="004065E0" w:rsidRDefault="009B769B" w:rsidP="004065E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sz w:val="20"/>
                <w:szCs w:val="20"/>
              </w:rPr>
              <w:t>DE LA CALLE 36 A LA CALLE 40 31 41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6691F51B" w14:textId="5AA0F539" w:rsidR="009B769B" w:rsidRPr="004065E0" w:rsidRDefault="00E7166B" w:rsidP="004065E0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 w:rsidRPr="00406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4065E0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4065E0" w14:paraId="0D8358B3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0CD76565" w14:textId="77777777" w:rsidR="009B769B" w:rsidRPr="004065E0" w:rsidRDefault="009B769B" w:rsidP="004065E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sz w:val="20"/>
                <w:szCs w:val="20"/>
              </w:rPr>
              <w:t>DE LA CALLE 37 A LA CALLE 41 30 34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3E5993AE" w14:textId="500F6772" w:rsidR="009B769B" w:rsidRPr="004065E0" w:rsidRDefault="00E7166B" w:rsidP="004065E0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 w:rsidRPr="00406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4065E0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4065E0" w14:paraId="629A746D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02EE8061" w14:textId="77777777" w:rsidR="009B769B" w:rsidRPr="004065E0" w:rsidRDefault="009B769B" w:rsidP="004065E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sz w:val="20"/>
                <w:szCs w:val="20"/>
              </w:rPr>
              <w:t>DE LA CALLE 30 A LA CALLE 34 35 41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12BFC94E" w14:textId="5E2324F3" w:rsidR="009B769B" w:rsidRPr="004065E0" w:rsidRDefault="003D7106" w:rsidP="004065E0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$150</w:t>
            </w:r>
            <w:r w:rsidR="009B769B" w:rsidRPr="004065E0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4065E0" w14:paraId="46295386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5A716831" w14:textId="77777777" w:rsidR="009B769B" w:rsidRPr="004065E0" w:rsidRDefault="009B769B" w:rsidP="004065E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sz w:val="20"/>
                <w:szCs w:val="20"/>
              </w:rPr>
              <w:t>RESTO DE LA SECCIÓN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4BB6FD89" w14:textId="01B46623" w:rsidR="009B769B" w:rsidRPr="004065E0" w:rsidRDefault="00E7166B" w:rsidP="004065E0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$5</w:t>
            </w:r>
            <w:r w:rsidR="003D7106" w:rsidRPr="004065E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9B769B" w:rsidRPr="004065E0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4065E0" w14:paraId="4E52D8C7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3A7624F4" w14:textId="77777777" w:rsidR="009B769B" w:rsidRPr="004065E0" w:rsidRDefault="009B769B" w:rsidP="004065E0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b/>
                <w:sz w:val="20"/>
                <w:szCs w:val="20"/>
              </w:rPr>
              <w:t>SECCIÓN 4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61748658" w14:textId="77777777" w:rsidR="009B769B" w:rsidRPr="004065E0" w:rsidRDefault="009B769B" w:rsidP="004065E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69B" w:rsidRPr="004065E0" w14:paraId="5C2B63DC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5B5318F7" w14:textId="77777777" w:rsidR="009B769B" w:rsidRPr="004065E0" w:rsidRDefault="009B769B" w:rsidP="004065E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sz w:val="20"/>
                <w:szCs w:val="20"/>
              </w:rPr>
              <w:t>DE LA CALLE 29 A LA CALLE 31 30 34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1DF1B14C" w14:textId="09D6DF9F" w:rsidR="009B769B" w:rsidRPr="004065E0" w:rsidRDefault="00E7166B" w:rsidP="004065E0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$22</w:t>
            </w:r>
            <w:r w:rsidR="003D7106" w:rsidRPr="00406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4065E0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4065E0" w14:paraId="05746F6D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07A2D20E" w14:textId="77777777" w:rsidR="009B769B" w:rsidRPr="004065E0" w:rsidRDefault="009B769B" w:rsidP="004065E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sz w:val="20"/>
                <w:szCs w:val="20"/>
              </w:rPr>
              <w:t>DE LA CALLE 30 A LA CALLE 34 29 31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0C61227B" w14:textId="69E80E50" w:rsidR="009B769B" w:rsidRPr="004065E0" w:rsidRDefault="00E7166B" w:rsidP="004065E0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$22</w:t>
            </w:r>
            <w:r w:rsidR="003D7106" w:rsidRPr="00406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4065E0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4065E0" w14:paraId="03916DEF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5EE3588D" w14:textId="77777777" w:rsidR="009B769B" w:rsidRPr="004065E0" w:rsidRDefault="009B769B" w:rsidP="004065E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sz w:val="20"/>
                <w:szCs w:val="20"/>
              </w:rPr>
              <w:t>DE LA CALLE 23 A LA CALLE 31 34 40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52C8FCA7" w14:textId="36206CF2" w:rsidR="009B769B" w:rsidRPr="004065E0" w:rsidRDefault="00E7166B" w:rsidP="004065E0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 w:rsidRPr="00406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4065E0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4065E0" w14:paraId="4A99DDFE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7D332670" w14:textId="77777777" w:rsidR="009B769B" w:rsidRPr="004065E0" w:rsidRDefault="009B769B" w:rsidP="004065E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page781"/>
            <w:bookmarkEnd w:id="1"/>
            <w:r w:rsidRPr="004065E0">
              <w:rPr>
                <w:rFonts w:ascii="Arial" w:eastAsia="Arial" w:hAnsi="Arial" w:cs="Arial"/>
                <w:sz w:val="20"/>
                <w:szCs w:val="20"/>
              </w:rPr>
              <w:t>DE LA CALLE 36 A LA CALLE 40 23 21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2E5694DE" w14:textId="4CE027E6" w:rsidR="009B769B" w:rsidRPr="004065E0" w:rsidRDefault="00E7166B" w:rsidP="004065E0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$100</w:t>
            </w:r>
            <w:r w:rsidR="009B769B" w:rsidRPr="004065E0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4065E0" w14:paraId="474483E0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0BE62ED8" w14:textId="77777777" w:rsidR="009B769B" w:rsidRPr="004065E0" w:rsidRDefault="009B769B" w:rsidP="004065E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sz w:val="20"/>
                <w:szCs w:val="20"/>
              </w:rPr>
              <w:t>DE LA CALLE 23 A LA CALLE 27 30 24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189FD895" w14:textId="649078D3" w:rsidR="009B769B" w:rsidRPr="004065E0" w:rsidRDefault="00E7166B" w:rsidP="004065E0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 w:rsidRPr="00406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4065E0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4065E0" w14:paraId="6AF3AD2F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2A84079C" w14:textId="77777777" w:rsidR="009B769B" w:rsidRPr="004065E0" w:rsidRDefault="009B769B" w:rsidP="004065E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sz w:val="20"/>
                <w:szCs w:val="20"/>
              </w:rPr>
              <w:t>DE LA CALLE 30 A LA CALLE 34 23 29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2624C058" w14:textId="28FC1ABE" w:rsidR="009B769B" w:rsidRPr="004065E0" w:rsidRDefault="00E7166B" w:rsidP="004065E0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 w:rsidRPr="00406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4065E0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4065E0" w14:paraId="00573731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2147CD47" w14:textId="77777777" w:rsidR="009B769B" w:rsidRPr="004065E0" w:rsidRDefault="009B769B" w:rsidP="004065E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sz w:val="20"/>
                <w:szCs w:val="20"/>
              </w:rPr>
              <w:t>RESTO DE LA SECCION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5A9AD12B" w14:textId="41AE08E0" w:rsidR="009B769B" w:rsidRPr="004065E0" w:rsidRDefault="00E7166B" w:rsidP="004065E0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$5</w:t>
            </w:r>
            <w:r w:rsidR="003D7106" w:rsidRPr="004065E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9B769B" w:rsidRPr="004065E0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4065E0" w14:paraId="552E40D8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2CECFABD" w14:textId="77777777" w:rsidR="009B769B" w:rsidRPr="004065E0" w:rsidRDefault="009B769B" w:rsidP="004065E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b/>
                <w:sz w:val="20"/>
                <w:szCs w:val="20"/>
              </w:rPr>
              <w:t>TODAS LAS COMISARÍAS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1A5BF763" w14:textId="56F1BCEB" w:rsidR="009B769B" w:rsidRPr="004065E0" w:rsidRDefault="00E7166B" w:rsidP="004065E0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$5</w:t>
            </w:r>
            <w:r w:rsidR="003D7106" w:rsidRPr="004065E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9B769B" w:rsidRPr="004065E0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</w:tbl>
    <w:p w14:paraId="6C1AEF34" w14:textId="629B5ACD" w:rsidR="0031074C" w:rsidRDefault="0031074C" w:rsidP="004065E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CF752D8" w14:textId="77777777" w:rsidR="0031074C" w:rsidRDefault="0031074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4431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4"/>
        <w:gridCol w:w="1775"/>
        <w:gridCol w:w="1413"/>
      </w:tblGrid>
      <w:tr w:rsidR="009B769B" w:rsidRPr="004065E0" w14:paraId="01E7D67A" w14:textId="77777777" w:rsidTr="00E7166B">
        <w:trPr>
          <w:jc w:val="center"/>
        </w:trPr>
        <w:tc>
          <w:tcPr>
            <w:tcW w:w="5000" w:type="pct"/>
            <w:gridSpan w:val="3"/>
            <w:shd w:val="clear" w:color="auto" w:fill="auto"/>
            <w:vAlign w:val="bottom"/>
          </w:tcPr>
          <w:p w14:paraId="53EB389E" w14:textId="77777777" w:rsidR="009B769B" w:rsidRPr="004065E0" w:rsidRDefault="009B769B" w:rsidP="004065E0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b/>
                <w:sz w:val="20"/>
                <w:szCs w:val="20"/>
              </w:rPr>
              <w:t>TABLA DE VALORES POR METRO CUADRADO DE TERRENO EN PREDIOS RÚSTICOS</w:t>
            </w:r>
          </w:p>
        </w:tc>
      </w:tr>
      <w:tr w:rsidR="009B769B" w:rsidRPr="004065E0" w14:paraId="5F82AF12" w14:textId="77777777" w:rsidTr="00E7166B">
        <w:trPr>
          <w:jc w:val="center"/>
        </w:trPr>
        <w:tc>
          <w:tcPr>
            <w:tcW w:w="3030" w:type="pct"/>
            <w:shd w:val="clear" w:color="auto" w:fill="auto"/>
            <w:vAlign w:val="bottom"/>
          </w:tcPr>
          <w:p w14:paraId="361BA7F7" w14:textId="77777777" w:rsidR="009B769B" w:rsidRPr="004065E0" w:rsidRDefault="009B769B" w:rsidP="004065E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pct"/>
            <w:gridSpan w:val="2"/>
            <w:shd w:val="clear" w:color="auto" w:fill="auto"/>
            <w:vAlign w:val="bottom"/>
          </w:tcPr>
          <w:p w14:paraId="5E077790" w14:textId="77777777" w:rsidR="009B769B" w:rsidRPr="004065E0" w:rsidRDefault="009B769B" w:rsidP="004065E0">
            <w:pPr>
              <w:spacing w:after="0"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b/>
                <w:sz w:val="20"/>
                <w:szCs w:val="20"/>
              </w:rPr>
              <w:t>$ POR HECTÁREA</w:t>
            </w:r>
          </w:p>
        </w:tc>
      </w:tr>
      <w:tr w:rsidR="009B769B" w:rsidRPr="004065E0" w14:paraId="18118EB1" w14:textId="77777777" w:rsidTr="00F20C3E">
        <w:trPr>
          <w:jc w:val="center"/>
        </w:trPr>
        <w:tc>
          <w:tcPr>
            <w:tcW w:w="3030" w:type="pct"/>
            <w:shd w:val="clear" w:color="auto" w:fill="auto"/>
            <w:vAlign w:val="bottom"/>
          </w:tcPr>
          <w:p w14:paraId="338324A0" w14:textId="77777777" w:rsidR="009B769B" w:rsidRPr="004065E0" w:rsidRDefault="009B769B" w:rsidP="004065E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sz w:val="20"/>
                <w:szCs w:val="20"/>
              </w:rPr>
              <w:t>BRECHA</w:t>
            </w:r>
          </w:p>
        </w:tc>
        <w:tc>
          <w:tcPr>
            <w:tcW w:w="1097" w:type="pct"/>
            <w:tcBorders>
              <w:right w:val="nil"/>
            </w:tcBorders>
            <w:shd w:val="clear" w:color="auto" w:fill="auto"/>
            <w:vAlign w:val="bottom"/>
          </w:tcPr>
          <w:p w14:paraId="4920D4DB" w14:textId="77777777" w:rsidR="009B769B" w:rsidRPr="004065E0" w:rsidRDefault="009B769B" w:rsidP="004065E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pct"/>
            <w:tcBorders>
              <w:left w:val="nil"/>
            </w:tcBorders>
            <w:shd w:val="clear" w:color="auto" w:fill="auto"/>
            <w:vAlign w:val="bottom"/>
          </w:tcPr>
          <w:p w14:paraId="0B92C162" w14:textId="6DEF5719" w:rsidR="009B769B" w:rsidRPr="004065E0" w:rsidRDefault="00E7166B" w:rsidP="004065E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sz w:val="20"/>
                <w:szCs w:val="20"/>
              </w:rPr>
              <w:t>$ 2</w:t>
            </w:r>
            <w:r w:rsidR="000F0DFB" w:rsidRPr="004065E0">
              <w:rPr>
                <w:rFonts w:ascii="Arial" w:eastAsia="Arial" w:hAnsi="Arial" w:cs="Arial"/>
                <w:sz w:val="20"/>
                <w:szCs w:val="20"/>
              </w:rPr>
              <w:t>000</w:t>
            </w:r>
            <w:r w:rsidR="009B769B" w:rsidRPr="004065E0">
              <w:rPr>
                <w:rFonts w:ascii="Arial" w:eastAsia="Arial" w:hAnsi="Arial" w:cs="Arial"/>
                <w:sz w:val="20"/>
                <w:szCs w:val="20"/>
              </w:rPr>
              <w:t>.00</w:t>
            </w:r>
          </w:p>
        </w:tc>
      </w:tr>
      <w:tr w:rsidR="009B769B" w:rsidRPr="004065E0" w14:paraId="4A29F7FB" w14:textId="77777777" w:rsidTr="00F20C3E">
        <w:trPr>
          <w:jc w:val="center"/>
        </w:trPr>
        <w:tc>
          <w:tcPr>
            <w:tcW w:w="3030" w:type="pct"/>
            <w:shd w:val="clear" w:color="auto" w:fill="auto"/>
            <w:vAlign w:val="bottom"/>
          </w:tcPr>
          <w:p w14:paraId="749BD7B7" w14:textId="77777777" w:rsidR="009B769B" w:rsidRPr="004065E0" w:rsidRDefault="009B769B" w:rsidP="004065E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sz w:val="20"/>
                <w:szCs w:val="20"/>
              </w:rPr>
              <w:t>CAMINO BLANCO</w:t>
            </w:r>
          </w:p>
        </w:tc>
        <w:tc>
          <w:tcPr>
            <w:tcW w:w="1097" w:type="pct"/>
            <w:tcBorders>
              <w:right w:val="nil"/>
            </w:tcBorders>
            <w:shd w:val="clear" w:color="auto" w:fill="auto"/>
            <w:vAlign w:val="bottom"/>
          </w:tcPr>
          <w:p w14:paraId="19AF8942" w14:textId="77777777" w:rsidR="009B769B" w:rsidRPr="004065E0" w:rsidRDefault="009B769B" w:rsidP="004065E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pct"/>
            <w:tcBorders>
              <w:left w:val="nil"/>
            </w:tcBorders>
            <w:shd w:val="clear" w:color="auto" w:fill="auto"/>
            <w:vAlign w:val="bottom"/>
          </w:tcPr>
          <w:p w14:paraId="7E317387" w14:textId="15D163A0" w:rsidR="009B769B" w:rsidRPr="004065E0" w:rsidRDefault="00E7166B" w:rsidP="004065E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sz w:val="20"/>
                <w:szCs w:val="20"/>
              </w:rPr>
              <w:t>$ 4</w:t>
            </w:r>
            <w:r w:rsidR="000F0DFB" w:rsidRPr="004065E0">
              <w:rPr>
                <w:rFonts w:ascii="Arial" w:eastAsia="Arial" w:hAnsi="Arial" w:cs="Arial"/>
                <w:sz w:val="20"/>
                <w:szCs w:val="20"/>
              </w:rPr>
              <w:t>000</w:t>
            </w:r>
            <w:r w:rsidR="009B769B" w:rsidRPr="004065E0">
              <w:rPr>
                <w:rFonts w:ascii="Arial" w:eastAsia="Arial" w:hAnsi="Arial" w:cs="Arial"/>
                <w:sz w:val="20"/>
                <w:szCs w:val="20"/>
              </w:rPr>
              <w:t>.00</w:t>
            </w:r>
          </w:p>
        </w:tc>
      </w:tr>
      <w:tr w:rsidR="009B769B" w:rsidRPr="004065E0" w14:paraId="5D6CDC0F" w14:textId="77777777" w:rsidTr="00F20C3E">
        <w:trPr>
          <w:jc w:val="center"/>
        </w:trPr>
        <w:tc>
          <w:tcPr>
            <w:tcW w:w="3030" w:type="pct"/>
            <w:shd w:val="clear" w:color="auto" w:fill="auto"/>
            <w:vAlign w:val="bottom"/>
          </w:tcPr>
          <w:p w14:paraId="471B2E6D" w14:textId="77777777" w:rsidR="009B769B" w:rsidRPr="004065E0" w:rsidRDefault="009B769B" w:rsidP="004065E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sz w:val="20"/>
                <w:szCs w:val="20"/>
              </w:rPr>
              <w:t>CARRETERA</w:t>
            </w:r>
          </w:p>
        </w:tc>
        <w:tc>
          <w:tcPr>
            <w:tcW w:w="1097" w:type="pct"/>
            <w:tcBorders>
              <w:right w:val="nil"/>
            </w:tcBorders>
            <w:shd w:val="clear" w:color="auto" w:fill="auto"/>
            <w:vAlign w:val="bottom"/>
          </w:tcPr>
          <w:p w14:paraId="78D0E80E" w14:textId="77777777" w:rsidR="009B769B" w:rsidRPr="004065E0" w:rsidRDefault="009B769B" w:rsidP="004065E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pct"/>
            <w:tcBorders>
              <w:left w:val="nil"/>
            </w:tcBorders>
            <w:shd w:val="clear" w:color="auto" w:fill="auto"/>
            <w:vAlign w:val="bottom"/>
          </w:tcPr>
          <w:p w14:paraId="016366D6" w14:textId="39AD4F92" w:rsidR="009B769B" w:rsidRPr="004065E0" w:rsidRDefault="00E7166B" w:rsidP="004065E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065E0">
              <w:rPr>
                <w:rFonts w:ascii="Arial" w:eastAsia="Arial" w:hAnsi="Arial" w:cs="Arial"/>
                <w:sz w:val="20"/>
                <w:szCs w:val="20"/>
              </w:rPr>
              <w:t>$ 6</w:t>
            </w:r>
            <w:r w:rsidR="000F0DFB" w:rsidRPr="004065E0">
              <w:rPr>
                <w:rFonts w:ascii="Arial" w:eastAsia="Arial" w:hAnsi="Arial" w:cs="Arial"/>
                <w:sz w:val="20"/>
                <w:szCs w:val="20"/>
              </w:rPr>
              <w:t>000</w:t>
            </w:r>
            <w:r w:rsidR="009B769B" w:rsidRPr="004065E0">
              <w:rPr>
                <w:rFonts w:ascii="Arial" w:eastAsia="Arial" w:hAnsi="Arial" w:cs="Arial"/>
                <w:sz w:val="20"/>
                <w:szCs w:val="20"/>
              </w:rPr>
              <w:t>.00</w:t>
            </w:r>
          </w:p>
        </w:tc>
      </w:tr>
    </w:tbl>
    <w:p w14:paraId="366CC973" w14:textId="034F2C1A" w:rsidR="00F20C3E" w:rsidRDefault="00F20C3E" w:rsidP="004065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eastAsia="es-ES"/>
        </w:rPr>
      </w:pPr>
    </w:p>
    <w:p w14:paraId="53A7C3C6" w14:textId="53D84347" w:rsidR="002D3001" w:rsidRDefault="002D3001" w:rsidP="004065E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VALORES UNITARIOS DE CONSTRUCCIÓN</w:t>
      </w:r>
    </w:p>
    <w:p w14:paraId="620BF5AD" w14:textId="77777777" w:rsidR="004065E0" w:rsidRPr="004065E0" w:rsidRDefault="004065E0" w:rsidP="004065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79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7"/>
        <w:gridCol w:w="1234"/>
        <w:gridCol w:w="1476"/>
        <w:gridCol w:w="1306"/>
        <w:gridCol w:w="1418"/>
      </w:tblGrid>
      <w:tr w:rsidR="00E7166B" w:rsidRPr="004065E0" w14:paraId="14157FDA" w14:textId="77777777" w:rsidTr="004065E0">
        <w:trPr>
          <w:trHeight w:val="315"/>
          <w:jc w:val="center"/>
        </w:trPr>
        <w:tc>
          <w:tcPr>
            <w:tcW w:w="7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20278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VALORES UNITARIOS DE CONSTRUCCION (TABLA B)</w:t>
            </w:r>
          </w:p>
        </w:tc>
      </w:tr>
      <w:tr w:rsidR="00E7166B" w:rsidRPr="004065E0" w14:paraId="51239698" w14:textId="77777777" w:rsidTr="004065E0">
        <w:trPr>
          <w:trHeight w:val="300"/>
          <w:jc w:val="center"/>
        </w:trPr>
        <w:tc>
          <w:tcPr>
            <w:tcW w:w="2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81E6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TIPO DE CONSTRUCCION</w:t>
            </w:r>
          </w:p>
        </w:tc>
        <w:tc>
          <w:tcPr>
            <w:tcW w:w="5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14C5" w14:textId="77777777" w:rsidR="00E7166B" w:rsidRPr="004065E0" w:rsidRDefault="00E7166B" w:rsidP="004065E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POR M2</w:t>
            </w:r>
          </w:p>
        </w:tc>
      </w:tr>
      <w:tr w:rsidR="00E7166B" w:rsidRPr="004065E0" w14:paraId="1B3E22FE" w14:textId="77777777" w:rsidTr="004065E0">
        <w:trPr>
          <w:trHeight w:val="300"/>
          <w:jc w:val="center"/>
        </w:trPr>
        <w:tc>
          <w:tcPr>
            <w:tcW w:w="2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1491" w14:textId="77777777" w:rsidR="00E7166B" w:rsidRPr="004065E0" w:rsidRDefault="00E7166B" w:rsidP="004065E0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E63B" w14:textId="77777777" w:rsidR="00E7166B" w:rsidRPr="004065E0" w:rsidRDefault="00E7166B" w:rsidP="004065E0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CENTRO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19F6" w14:textId="77777777" w:rsidR="00E7166B" w:rsidRPr="004065E0" w:rsidRDefault="00E7166B" w:rsidP="004065E0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B282" w14:textId="77777777" w:rsidR="00E7166B" w:rsidRPr="004065E0" w:rsidRDefault="00E7166B" w:rsidP="004065E0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PERIFERIA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EB49" w14:textId="77777777" w:rsidR="00E7166B" w:rsidRPr="004065E0" w:rsidRDefault="00E7166B" w:rsidP="004065E0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COMISARIAS</w:t>
            </w:r>
          </w:p>
        </w:tc>
      </w:tr>
      <w:tr w:rsidR="00E7166B" w:rsidRPr="004065E0" w14:paraId="4568051A" w14:textId="77777777" w:rsidTr="004065E0">
        <w:trPr>
          <w:trHeight w:val="300"/>
          <w:jc w:val="center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2B16" w14:textId="77777777" w:rsidR="00E7166B" w:rsidRPr="004065E0" w:rsidRDefault="00E716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CONCRETO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C967" w14:textId="53EF901F" w:rsidR="00E7166B" w:rsidRPr="004065E0" w:rsidRDefault="004065E0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</w:t>
            </w:r>
            <w:r w:rsidR="00E7166B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2,500.00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492A" w14:textId="1A708DB9" w:rsidR="00E7166B" w:rsidRPr="004065E0" w:rsidRDefault="004065E0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</w:t>
            </w:r>
            <w:r w:rsidR="00E7166B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2,000.00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9472" w14:textId="0A247069" w:rsidR="00E7166B" w:rsidRPr="004065E0" w:rsidRDefault="004065E0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</w:t>
            </w:r>
            <w:r w:rsidR="00E7166B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1,000.00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9821" w14:textId="77777777" w:rsidR="00E7166B" w:rsidRPr="004065E0" w:rsidRDefault="00E716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1,000.00 </w:t>
            </w:r>
          </w:p>
        </w:tc>
      </w:tr>
      <w:tr w:rsidR="00E7166B" w:rsidRPr="004065E0" w14:paraId="7DE2D476" w14:textId="77777777" w:rsidTr="004065E0">
        <w:trPr>
          <w:trHeight w:val="401"/>
          <w:jc w:val="center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8B7D" w14:textId="77777777" w:rsidR="00E7166B" w:rsidRPr="004065E0" w:rsidRDefault="00E716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HIERRO Y ROLLIZOS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1A77" w14:textId="2878E26F" w:rsidR="00E7166B" w:rsidRPr="004065E0" w:rsidRDefault="004065E0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</w:t>
            </w:r>
            <w:r w:rsidR="00E7166B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1,800.00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4230" w14:textId="7FD8B210" w:rsidR="00E7166B" w:rsidRPr="004065E0" w:rsidRDefault="004065E0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</w:t>
            </w:r>
            <w:r w:rsidR="00E7166B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1,500.00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081F" w14:textId="61C7AD19" w:rsidR="00E7166B" w:rsidRPr="004065E0" w:rsidRDefault="004065E0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</w:t>
            </w:r>
            <w:r w:rsidR="00E7166B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500.00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818D" w14:textId="77777777" w:rsidR="00E7166B" w:rsidRPr="004065E0" w:rsidRDefault="00E716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450.00 </w:t>
            </w:r>
          </w:p>
        </w:tc>
      </w:tr>
      <w:tr w:rsidR="00E7166B" w:rsidRPr="004065E0" w14:paraId="6CEC2F74" w14:textId="77777777" w:rsidTr="004065E0">
        <w:trPr>
          <w:trHeight w:val="511"/>
          <w:jc w:val="center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B5B2" w14:textId="77777777" w:rsidR="00E7166B" w:rsidRPr="004065E0" w:rsidRDefault="00E716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ZINC, ASBESTO Y TEJA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26D5" w14:textId="409388C0" w:rsidR="00E7166B" w:rsidRPr="004065E0" w:rsidRDefault="004065E0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</w:t>
            </w:r>
            <w:r w:rsidR="00E7166B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1,000.00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A9ED" w14:textId="4B8364B6" w:rsidR="00E7166B" w:rsidRPr="004065E0" w:rsidRDefault="004065E0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</w:t>
            </w:r>
            <w:r w:rsidR="00E7166B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500.00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ACE8" w14:textId="56A6B54B" w:rsidR="00E7166B" w:rsidRPr="004065E0" w:rsidRDefault="004065E0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</w:t>
            </w:r>
            <w:r w:rsidR="00E7166B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350.00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28E1" w14:textId="77777777" w:rsidR="00E7166B" w:rsidRPr="004065E0" w:rsidRDefault="00E716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300.00 </w:t>
            </w:r>
          </w:p>
        </w:tc>
      </w:tr>
      <w:tr w:rsidR="00E7166B" w:rsidRPr="004065E0" w14:paraId="2B077752" w14:textId="77777777" w:rsidTr="004065E0">
        <w:trPr>
          <w:trHeight w:val="300"/>
          <w:jc w:val="center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6EAD" w14:textId="77777777" w:rsidR="00E7166B" w:rsidRPr="004065E0" w:rsidRDefault="00E716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CARTON Y PAJA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AE4C" w14:textId="76F21213" w:rsidR="00E7166B" w:rsidRPr="004065E0" w:rsidRDefault="004065E0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</w:t>
            </w:r>
            <w:r w:rsidR="00E7166B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500.00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9671" w14:textId="2D118BBD" w:rsidR="00E7166B" w:rsidRPr="004065E0" w:rsidRDefault="004065E0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</w:t>
            </w:r>
            <w:r w:rsidR="00E7166B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300.00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3834" w14:textId="1C1717D2" w:rsidR="00E7166B" w:rsidRPr="004065E0" w:rsidRDefault="004065E0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</w:t>
            </w:r>
            <w:r w:rsidR="00E7166B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200.00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03D9" w14:textId="77777777" w:rsidR="00E7166B" w:rsidRPr="004065E0" w:rsidRDefault="00E7166B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100.00 </w:t>
            </w:r>
          </w:p>
        </w:tc>
      </w:tr>
    </w:tbl>
    <w:p w14:paraId="2F329B6F" w14:textId="355F11A3" w:rsidR="000F0DFB" w:rsidRPr="004065E0" w:rsidRDefault="000F0DFB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4800"/>
      </w:tblGrid>
      <w:tr w:rsidR="000F0DFB" w:rsidRPr="004065E0" w14:paraId="6A5CB920" w14:textId="77777777" w:rsidTr="004065E0">
        <w:trPr>
          <w:trHeight w:val="1890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ACF811" w14:textId="77777777" w:rsidR="000F0DFB" w:rsidRPr="004065E0" w:rsidRDefault="000F0DFB" w:rsidP="004065E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CONSTRUCCIONES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6CDA" w14:textId="77777777" w:rsidR="000F0DFB" w:rsidRPr="004065E0" w:rsidRDefault="000F0DFB" w:rsidP="004065E0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CONCRETO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EEBD" w14:textId="39A3FC72" w:rsidR="000F0DFB" w:rsidRPr="004065E0" w:rsidRDefault="000F0DFB" w:rsidP="004065E0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Muros de </w:t>
            </w:r>
            <w:r w:rsidR="00C86536" w:rsidRPr="004065E0">
              <w:rPr>
                <w:rFonts w:ascii="Arial" w:hAnsi="Arial" w:cs="Arial"/>
                <w:color w:val="000000"/>
                <w:sz w:val="20"/>
                <w:szCs w:val="20"/>
              </w:rPr>
              <w:t>Mampostería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o Block; Techos de Concreto Armado; Muebles de baño completos de buena calidad ; Drenaje entubado; aplanados con estuco o moldura; lambrines de pasta; azulejos; pisos de </w:t>
            </w:r>
            <w:r w:rsidR="00C86536" w:rsidRPr="004065E0">
              <w:rPr>
                <w:rFonts w:ascii="Arial" w:hAnsi="Arial" w:cs="Arial"/>
                <w:color w:val="000000"/>
                <w:sz w:val="20"/>
                <w:szCs w:val="20"/>
              </w:rPr>
              <w:t>cerámica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="00C86536" w:rsidRPr="004065E0">
              <w:rPr>
                <w:rFonts w:ascii="Arial" w:hAnsi="Arial" w:cs="Arial"/>
                <w:color w:val="000000"/>
                <w:sz w:val="20"/>
                <w:szCs w:val="20"/>
              </w:rPr>
              <w:t>Mármol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o Cantera; Puertas o Ventanas de Madera, </w:t>
            </w:r>
            <w:r w:rsidR="00C86536" w:rsidRPr="004065E0">
              <w:rPr>
                <w:rFonts w:ascii="Arial" w:hAnsi="Arial" w:cs="Arial"/>
                <w:color w:val="000000"/>
                <w:sz w:val="20"/>
                <w:szCs w:val="20"/>
              </w:rPr>
              <w:t>Herrería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o Aluminio.</w:t>
            </w:r>
          </w:p>
        </w:tc>
      </w:tr>
      <w:tr w:rsidR="000F0DFB" w:rsidRPr="004065E0" w14:paraId="2060F1D8" w14:textId="77777777" w:rsidTr="004065E0">
        <w:trPr>
          <w:trHeight w:val="1530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F332" w14:textId="77777777" w:rsidR="000F0DFB" w:rsidRPr="004065E0" w:rsidRDefault="000F0DFB" w:rsidP="004065E0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6E3A" w14:textId="77777777" w:rsidR="000F0DFB" w:rsidRPr="004065E0" w:rsidRDefault="000F0DFB" w:rsidP="004065E0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HIERRO Y ROLLIZOS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6F3B" w14:textId="6F87A8C6" w:rsidR="000F0DFB" w:rsidRPr="004065E0" w:rsidRDefault="000F0DFB" w:rsidP="004065E0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Muros de </w:t>
            </w:r>
            <w:r w:rsidR="00C86536" w:rsidRPr="004065E0">
              <w:rPr>
                <w:rFonts w:ascii="Arial" w:hAnsi="Arial" w:cs="Arial"/>
                <w:color w:val="000000"/>
                <w:sz w:val="20"/>
                <w:szCs w:val="20"/>
              </w:rPr>
              <w:t>Mampostería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o Block; Techos con vigas de madera o hierro; muebles de baño completos de mediana calidad; lambrines de pasta; azulejo o </w:t>
            </w:r>
            <w:r w:rsidR="00C86536" w:rsidRPr="004065E0">
              <w:rPr>
                <w:rFonts w:ascii="Arial" w:hAnsi="Arial" w:cs="Arial"/>
                <w:color w:val="000000"/>
                <w:sz w:val="20"/>
                <w:szCs w:val="20"/>
              </w:rPr>
              <w:t>cerámico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; pisos de </w:t>
            </w:r>
            <w:r w:rsidR="00C86536" w:rsidRPr="004065E0">
              <w:rPr>
                <w:rFonts w:ascii="Arial" w:hAnsi="Arial" w:cs="Arial"/>
                <w:color w:val="000000"/>
                <w:sz w:val="20"/>
                <w:szCs w:val="20"/>
              </w:rPr>
              <w:t>cerámica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; puertas y ventanas de madera o </w:t>
            </w:r>
            <w:r w:rsidR="00C86536" w:rsidRPr="004065E0">
              <w:rPr>
                <w:rFonts w:ascii="Arial" w:hAnsi="Arial" w:cs="Arial"/>
                <w:color w:val="000000"/>
                <w:sz w:val="20"/>
                <w:szCs w:val="20"/>
              </w:rPr>
              <w:t>herrería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F0DFB" w:rsidRPr="004065E0" w14:paraId="75720138" w14:textId="77777777" w:rsidTr="004065E0">
        <w:trPr>
          <w:trHeight w:val="115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A2EA" w14:textId="77777777" w:rsidR="000F0DFB" w:rsidRPr="004065E0" w:rsidRDefault="000F0DFB" w:rsidP="004065E0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D4BA" w14:textId="77777777" w:rsidR="000F0DFB" w:rsidRPr="004065E0" w:rsidRDefault="000F0DFB" w:rsidP="004065E0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ZINC, ASBESTO Y TEJA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EF16" w14:textId="613BA0AE" w:rsidR="000F0DFB" w:rsidRPr="004065E0" w:rsidRDefault="000F0DFB" w:rsidP="00F20C3E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Muros de </w:t>
            </w:r>
            <w:r w:rsidR="00C86536" w:rsidRPr="004065E0">
              <w:rPr>
                <w:rFonts w:ascii="Arial" w:hAnsi="Arial" w:cs="Arial"/>
                <w:color w:val="000000"/>
                <w:sz w:val="20"/>
                <w:szCs w:val="20"/>
              </w:rPr>
              <w:t>Mampostería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o Block; Techos de teja; paja; lamina; muebles de baño completos; pisos de pasta; puertas y ventanas de madera o </w:t>
            </w:r>
            <w:r w:rsidR="00C86536" w:rsidRPr="004065E0">
              <w:rPr>
                <w:rFonts w:ascii="Arial" w:hAnsi="Arial" w:cs="Arial"/>
                <w:color w:val="000000"/>
                <w:sz w:val="20"/>
                <w:szCs w:val="20"/>
              </w:rPr>
              <w:t>herrería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F0DFB" w:rsidRPr="004065E0" w14:paraId="1D8934B4" w14:textId="77777777" w:rsidTr="004065E0">
        <w:trPr>
          <w:trHeight w:val="82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C691" w14:textId="77777777" w:rsidR="000F0DFB" w:rsidRPr="004065E0" w:rsidRDefault="000F0DFB" w:rsidP="004065E0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8104" w14:textId="77777777" w:rsidR="000F0DFB" w:rsidRPr="004065E0" w:rsidRDefault="000F0DFB" w:rsidP="004065E0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CARTON Y PAJA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5636" w14:textId="47903044" w:rsidR="000F0DFB" w:rsidRPr="004065E0" w:rsidRDefault="000F0DFB" w:rsidP="00F20C3E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Muros de Madera; Techos de Teja; Paja; Lamina; Pisos de Tierra; Puertas o Ventanas de madera o Herrería.</w:t>
            </w:r>
          </w:p>
        </w:tc>
      </w:tr>
      <w:tr w:rsidR="000F0DFB" w:rsidRPr="004065E0" w14:paraId="27202516" w14:textId="77777777" w:rsidTr="004065E0">
        <w:trPr>
          <w:trHeight w:val="1125"/>
          <w:jc w:val="center"/>
        </w:trPr>
        <w:tc>
          <w:tcPr>
            <w:tcW w:w="8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93E4D" w14:textId="77777777" w:rsidR="00903F59" w:rsidRDefault="00903F59" w:rsidP="004065E0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27171B" w14:textId="77777777" w:rsidR="000F0DFB" w:rsidRDefault="000F0DFB" w:rsidP="004065E0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Nota B: Todas las construcciones existentes (tipo </w:t>
            </w:r>
            <w:r w:rsidR="00294D52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y calidad). En caso de no estar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clasificadas las construcciones se propone usar un valor </w:t>
            </w:r>
            <w:r w:rsidR="00294D52" w:rsidRPr="004065E0">
              <w:rPr>
                <w:rFonts w:ascii="Arial" w:hAnsi="Arial" w:cs="Arial"/>
                <w:color w:val="000000"/>
                <w:sz w:val="20"/>
                <w:szCs w:val="20"/>
              </w:rPr>
              <w:t>genérico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tipo de </w:t>
            </w:r>
            <w:r w:rsidR="00294D52" w:rsidRPr="004065E0">
              <w:rPr>
                <w:rFonts w:ascii="Arial" w:hAnsi="Arial" w:cs="Arial"/>
                <w:color w:val="000000"/>
                <w:sz w:val="20"/>
                <w:szCs w:val="20"/>
              </w:rPr>
              <w:t>construcción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concreto de zona media correspondiente a: </w:t>
            </w: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$ 2,700.00 / M2</w:t>
            </w:r>
          </w:p>
          <w:p w14:paraId="33B7A420" w14:textId="401FDA45" w:rsidR="004065E0" w:rsidRPr="004065E0" w:rsidRDefault="004065E0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451E0F7" w14:textId="0B28E216" w:rsidR="00684255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>Todo predio destinado a la producción agropecuaria 10 al millar anual sobre el valor registrado o catastral, sin que la cantidad a pagar resultante exceda a lo establecido por la legislación agraria federal para terrenos ejidales.</w:t>
      </w:r>
    </w:p>
    <w:p w14:paraId="7A7FDB02" w14:textId="77777777" w:rsidR="00C2671C" w:rsidRPr="004065E0" w:rsidRDefault="00C2671C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30406A" w14:textId="3DB5B0C3" w:rsidR="00DE23DD" w:rsidRPr="008243CD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 xml:space="preserve">Artículo </w:t>
      </w:r>
      <w:r w:rsidR="000A1D7E" w:rsidRPr="004065E0">
        <w:rPr>
          <w:rFonts w:ascii="Arial" w:hAnsi="Arial" w:cs="Arial"/>
          <w:b/>
          <w:sz w:val="20"/>
          <w:szCs w:val="20"/>
        </w:rPr>
        <w:t>14</w:t>
      </w:r>
      <w:r w:rsidRPr="004065E0">
        <w:rPr>
          <w:rFonts w:ascii="Arial" w:hAnsi="Arial" w:cs="Arial"/>
          <w:b/>
          <w:sz w:val="20"/>
          <w:szCs w:val="20"/>
        </w:rPr>
        <w:t>.-</w:t>
      </w:r>
      <w:r w:rsidRPr="004065E0">
        <w:rPr>
          <w:rFonts w:ascii="Arial" w:hAnsi="Arial" w:cs="Arial"/>
          <w:sz w:val="20"/>
          <w:szCs w:val="20"/>
        </w:rPr>
        <w:t xml:space="preserve"> Para efectos de lo dispuesto en la </w:t>
      </w:r>
      <w:r w:rsidR="003F3F11" w:rsidRPr="004065E0">
        <w:rPr>
          <w:rFonts w:ascii="Arial" w:hAnsi="Arial" w:cs="Arial"/>
          <w:sz w:val="20"/>
          <w:szCs w:val="20"/>
        </w:rPr>
        <w:t xml:space="preserve">Ley de Hacienda para el Municipio de </w:t>
      </w:r>
      <w:r w:rsidR="000A65BA" w:rsidRPr="004065E0">
        <w:rPr>
          <w:rFonts w:ascii="Arial" w:hAnsi="Arial" w:cs="Arial"/>
          <w:sz w:val="20"/>
          <w:szCs w:val="20"/>
        </w:rPr>
        <w:t>Tzucacab</w:t>
      </w:r>
      <w:r w:rsidRPr="004065E0">
        <w:rPr>
          <w:rFonts w:ascii="Arial" w:hAnsi="Arial" w:cs="Arial"/>
          <w:sz w:val="20"/>
          <w:szCs w:val="20"/>
        </w:rPr>
        <w:t xml:space="preserve">, cuando se pague el impuesto durante el primer </w:t>
      </w:r>
      <w:r w:rsidR="003E78C6" w:rsidRPr="004065E0">
        <w:rPr>
          <w:rFonts w:ascii="Arial" w:hAnsi="Arial" w:cs="Arial"/>
          <w:sz w:val="20"/>
          <w:szCs w:val="20"/>
        </w:rPr>
        <w:t>mes</w:t>
      </w:r>
      <w:r w:rsidR="003C5D82" w:rsidRPr="004065E0">
        <w:rPr>
          <w:rFonts w:ascii="Arial" w:hAnsi="Arial" w:cs="Arial"/>
          <w:sz w:val="20"/>
          <w:szCs w:val="20"/>
        </w:rPr>
        <w:t xml:space="preserve"> </w:t>
      </w:r>
      <w:r w:rsidRPr="004065E0">
        <w:rPr>
          <w:rFonts w:ascii="Arial" w:hAnsi="Arial" w:cs="Arial"/>
          <w:sz w:val="20"/>
          <w:szCs w:val="20"/>
        </w:rPr>
        <w:t>del año</w:t>
      </w:r>
      <w:r w:rsidR="00294D52" w:rsidRPr="004065E0">
        <w:rPr>
          <w:rFonts w:ascii="Arial" w:hAnsi="Arial" w:cs="Arial"/>
          <w:sz w:val="20"/>
          <w:szCs w:val="20"/>
        </w:rPr>
        <w:t xml:space="preserve"> (enero)</w:t>
      </w:r>
      <w:r w:rsidRPr="004065E0">
        <w:rPr>
          <w:rFonts w:ascii="Arial" w:hAnsi="Arial" w:cs="Arial"/>
          <w:sz w:val="20"/>
          <w:szCs w:val="20"/>
        </w:rPr>
        <w:t xml:space="preserve">, el contribuyente gozará de un descuento del </w:t>
      </w:r>
      <w:r w:rsidR="00294D52" w:rsidRPr="004065E0">
        <w:rPr>
          <w:rFonts w:ascii="Arial" w:hAnsi="Arial" w:cs="Arial"/>
          <w:sz w:val="20"/>
          <w:szCs w:val="20"/>
        </w:rPr>
        <w:t>30</w:t>
      </w:r>
      <w:r w:rsidRPr="004065E0">
        <w:rPr>
          <w:rFonts w:ascii="Arial" w:hAnsi="Arial" w:cs="Arial"/>
          <w:sz w:val="20"/>
          <w:szCs w:val="20"/>
        </w:rPr>
        <w:t xml:space="preserve">% </w:t>
      </w:r>
      <w:r w:rsidR="00DE23DD" w:rsidRPr="004065E0">
        <w:rPr>
          <w:rFonts w:ascii="Arial" w:hAnsi="Arial" w:cs="Arial"/>
          <w:sz w:val="20"/>
          <w:szCs w:val="20"/>
        </w:rPr>
        <w:t>sobre la cantidad determinada</w:t>
      </w:r>
      <w:r w:rsidR="001D7255" w:rsidRPr="004065E0">
        <w:rPr>
          <w:rFonts w:ascii="Arial" w:hAnsi="Arial" w:cs="Arial"/>
          <w:sz w:val="20"/>
          <w:szCs w:val="20"/>
        </w:rPr>
        <w:t>, el contribuyente gozar</w:t>
      </w:r>
      <w:r w:rsidR="003009C2" w:rsidRPr="004065E0">
        <w:rPr>
          <w:rFonts w:ascii="Arial" w:hAnsi="Arial" w:cs="Arial"/>
          <w:sz w:val="20"/>
          <w:szCs w:val="20"/>
        </w:rPr>
        <w:t>á</w:t>
      </w:r>
      <w:r w:rsidR="001D7255" w:rsidRPr="004065E0">
        <w:rPr>
          <w:rFonts w:ascii="Arial" w:hAnsi="Arial" w:cs="Arial"/>
          <w:sz w:val="20"/>
          <w:szCs w:val="20"/>
        </w:rPr>
        <w:t xml:space="preserve"> del </w:t>
      </w:r>
      <w:r w:rsidR="00294D52" w:rsidRPr="004065E0">
        <w:rPr>
          <w:rFonts w:ascii="Arial" w:hAnsi="Arial" w:cs="Arial"/>
          <w:sz w:val="20"/>
          <w:szCs w:val="20"/>
        </w:rPr>
        <w:t>20</w:t>
      </w:r>
      <w:r w:rsidR="001D7255" w:rsidRPr="004065E0">
        <w:rPr>
          <w:rFonts w:ascii="Arial" w:hAnsi="Arial" w:cs="Arial"/>
          <w:sz w:val="20"/>
          <w:szCs w:val="20"/>
        </w:rPr>
        <w:t>% de descuento en el segundo mes del año</w:t>
      </w:r>
      <w:r w:rsidR="003C5D82" w:rsidRPr="004065E0">
        <w:rPr>
          <w:rFonts w:ascii="Arial" w:hAnsi="Arial" w:cs="Arial"/>
          <w:sz w:val="20"/>
          <w:szCs w:val="20"/>
        </w:rPr>
        <w:t xml:space="preserve"> </w:t>
      </w:r>
      <w:r w:rsidR="001D7255" w:rsidRPr="004065E0">
        <w:rPr>
          <w:rFonts w:ascii="Arial" w:hAnsi="Arial" w:cs="Arial"/>
          <w:sz w:val="20"/>
          <w:szCs w:val="20"/>
        </w:rPr>
        <w:t>(febrero)</w:t>
      </w:r>
      <w:r w:rsidR="00294D52" w:rsidRPr="004065E0">
        <w:rPr>
          <w:rFonts w:ascii="Arial" w:hAnsi="Arial" w:cs="Arial"/>
          <w:sz w:val="20"/>
          <w:szCs w:val="20"/>
        </w:rPr>
        <w:t>, el contribuyente gozará del 10% de descuento en el tercer mes del año (marzo) y el 20</w:t>
      </w:r>
      <w:r w:rsidR="00DE23DD" w:rsidRPr="004065E0">
        <w:rPr>
          <w:rFonts w:ascii="Arial" w:hAnsi="Arial" w:cs="Arial"/>
          <w:sz w:val="20"/>
          <w:szCs w:val="20"/>
        </w:rPr>
        <w:t xml:space="preserve">% </w:t>
      </w:r>
      <w:r w:rsidR="00294D52" w:rsidRPr="004065E0">
        <w:rPr>
          <w:rFonts w:ascii="Arial" w:hAnsi="Arial" w:cs="Arial"/>
          <w:sz w:val="20"/>
          <w:szCs w:val="20"/>
        </w:rPr>
        <w:t xml:space="preserve">en todo el año </w:t>
      </w:r>
      <w:r w:rsidR="00DE23DD" w:rsidRPr="004065E0">
        <w:rPr>
          <w:rFonts w:ascii="Arial" w:hAnsi="Arial" w:cs="Arial"/>
          <w:sz w:val="20"/>
          <w:szCs w:val="20"/>
        </w:rPr>
        <w:t>cuando el contribuyente cuente con más de sesenta y cinco años de edad</w:t>
      </w:r>
      <w:r w:rsidR="003572B8" w:rsidRPr="004065E0">
        <w:rPr>
          <w:rFonts w:ascii="Arial" w:hAnsi="Arial" w:cs="Arial"/>
          <w:sz w:val="20"/>
          <w:szCs w:val="20"/>
        </w:rPr>
        <w:t>,</w:t>
      </w:r>
      <w:r w:rsidR="00DE23DD" w:rsidRPr="004065E0">
        <w:rPr>
          <w:rFonts w:ascii="Arial" w:hAnsi="Arial" w:cs="Arial"/>
          <w:sz w:val="20"/>
          <w:szCs w:val="20"/>
        </w:rPr>
        <w:t xml:space="preserve"> sea jubilado</w:t>
      </w:r>
      <w:r w:rsidR="003C5D82" w:rsidRPr="004065E0">
        <w:rPr>
          <w:rFonts w:ascii="Arial" w:hAnsi="Arial" w:cs="Arial"/>
          <w:sz w:val="20"/>
          <w:szCs w:val="20"/>
        </w:rPr>
        <w:t xml:space="preserve"> pr</w:t>
      </w:r>
      <w:r w:rsidR="005041CC" w:rsidRPr="004065E0">
        <w:rPr>
          <w:rFonts w:ascii="Arial" w:hAnsi="Arial" w:cs="Arial"/>
          <w:sz w:val="20"/>
          <w:szCs w:val="20"/>
        </w:rPr>
        <w:t>esentando la tarjeta de INAPAM</w:t>
      </w:r>
      <w:r w:rsidR="006F1DD1" w:rsidRPr="004065E0">
        <w:rPr>
          <w:rFonts w:ascii="Arial" w:hAnsi="Arial" w:cs="Arial"/>
          <w:sz w:val="20"/>
          <w:szCs w:val="20"/>
        </w:rPr>
        <w:t xml:space="preserve"> </w:t>
      </w:r>
      <w:r w:rsidR="007606C3" w:rsidRPr="004065E0">
        <w:rPr>
          <w:rFonts w:ascii="Arial" w:hAnsi="Arial" w:cs="Arial"/>
          <w:sz w:val="20"/>
          <w:szCs w:val="20"/>
        </w:rPr>
        <w:t xml:space="preserve">o </w:t>
      </w:r>
      <w:r w:rsidR="00750FEF" w:rsidRPr="004065E0">
        <w:rPr>
          <w:rFonts w:ascii="Arial" w:hAnsi="Arial" w:cs="Arial"/>
          <w:sz w:val="20"/>
          <w:szCs w:val="20"/>
        </w:rPr>
        <w:t xml:space="preserve">en su caso sea </w:t>
      </w:r>
      <w:r w:rsidR="007606C3" w:rsidRPr="004065E0">
        <w:rPr>
          <w:rFonts w:ascii="Arial" w:hAnsi="Arial" w:cs="Arial"/>
          <w:sz w:val="20"/>
          <w:szCs w:val="20"/>
        </w:rPr>
        <w:t>persona con discapacidad</w:t>
      </w:r>
      <w:r w:rsidR="00E56503" w:rsidRPr="004065E0">
        <w:rPr>
          <w:rFonts w:ascii="Arial" w:hAnsi="Arial" w:cs="Arial"/>
          <w:sz w:val="20"/>
          <w:szCs w:val="20"/>
        </w:rPr>
        <w:t>, asimismo se exentará del pago del mismo a las mujeres contribuyentes</w:t>
      </w:r>
      <w:r w:rsidR="006F1DD1" w:rsidRPr="004065E0">
        <w:rPr>
          <w:rFonts w:ascii="Arial" w:hAnsi="Arial" w:cs="Arial"/>
          <w:sz w:val="20"/>
          <w:szCs w:val="20"/>
        </w:rPr>
        <w:t xml:space="preserve"> que demuestren ser propietarias o titulares del predio, </w:t>
      </w:r>
      <w:r w:rsidR="00E56503" w:rsidRPr="004065E0">
        <w:rPr>
          <w:rFonts w:ascii="Arial" w:hAnsi="Arial" w:cs="Arial"/>
          <w:sz w:val="20"/>
          <w:szCs w:val="20"/>
        </w:rPr>
        <w:t xml:space="preserve">que están en </w:t>
      </w:r>
      <w:r w:rsidR="006F1DD1" w:rsidRPr="004065E0">
        <w:rPr>
          <w:rFonts w:ascii="Arial" w:hAnsi="Arial" w:cs="Arial"/>
          <w:sz w:val="20"/>
          <w:szCs w:val="20"/>
        </w:rPr>
        <w:t xml:space="preserve">condiciones </w:t>
      </w:r>
      <w:r w:rsidR="00E56503" w:rsidRPr="004065E0">
        <w:rPr>
          <w:rFonts w:ascii="Arial" w:hAnsi="Arial" w:cs="Arial"/>
          <w:sz w:val="20"/>
          <w:szCs w:val="20"/>
        </w:rPr>
        <w:t>de vulnerabilidad, sean solteras, viudas, divorciadas o sean responsables de la jefatura familiar</w:t>
      </w:r>
      <w:r w:rsidR="009E5330" w:rsidRPr="004065E0">
        <w:rPr>
          <w:rFonts w:ascii="Arial" w:hAnsi="Arial" w:cs="Arial"/>
          <w:sz w:val="20"/>
          <w:szCs w:val="20"/>
        </w:rPr>
        <w:t xml:space="preserve">, </w:t>
      </w:r>
      <w:r w:rsidR="006F1DD1" w:rsidRPr="004065E0">
        <w:rPr>
          <w:rFonts w:ascii="Arial" w:hAnsi="Arial" w:cs="Arial"/>
          <w:sz w:val="20"/>
          <w:szCs w:val="20"/>
        </w:rPr>
        <w:t xml:space="preserve">acreditando su situación </w:t>
      </w:r>
      <w:r w:rsidR="009E5330" w:rsidRPr="004065E0">
        <w:rPr>
          <w:rFonts w:ascii="Arial" w:hAnsi="Arial" w:cs="Arial"/>
          <w:sz w:val="20"/>
          <w:szCs w:val="20"/>
        </w:rPr>
        <w:t xml:space="preserve">ante el DIF municipal </w:t>
      </w:r>
      <w:r w:rsidR="009E5330" w:rsidRPr="008243CD">
        <w:rPr>
          <w:rFonts w:ascii="Arial" w:hAnsi="Arial" w:cs="Arial"/>
          <w:sz w:val="20"/>
          <w:szCs w:val="20"/>
        </w:rPr>
        <w:t>o instituciones correspondientes</w:t>
      </w:r>
      <w:r w:rsidR="006F1DD1" w:rsidRPr="008243CD">
        <w:rPr>
          <w:rFonts w:ascii="Arial" w:hAnsi="Arial" w:cs="Arial"/>
          <w:sz w:val="20"/>
          <w:szCs w:val="20"/>
        </w:rPr>
        <w:t>.</w:t>
      </w:r>
    </w:p>
    <w:p w14:paraId="37C63EBA" w14:textId="77777777" w:rsidR="00557A1C" w:rsidRPr="004065E0" w:rsidRDefault="00557A1C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2416CC" w14:textId="77777777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>CAPÍTULO ll</w:t>
      </w:r>
    </w:p>
    <w:p w14:paraId="458B665A" w14:textId="4B6142EE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>Impuesto Sobre Adquisición de Inmuebles</w:t>
      </w:r>
    </w:p>
    <w:p w14:paraId="6D518ABC" w14:textId="77777777" w:rsidR="00557A1C" w:rsidRPr="004065E0" w:rsidRDefault="00557A1C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0FE26729" w14:textId="0CCC52D8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4065E0">
        <w:rPr>
          <w:rFonts w:ascii="Arial" w:hAnsi="Arial" w:cs="Arial"/>
          <w:b/>
          <w:bCs/>
          <w:sz w:val="20"/>
          <w:szCs w:val="20"/>
        </w:rPr>
        <w:t>15</w:t>
      </w:r>
      <w:r w:rsidRPr="004065E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065E0">
        <w:rPr>
          <w:rFonts w:ascii="Arial" w:hAnsi="Arial" w:cs="Arial"/>
          <w:sz w:val="20"/>
          <w:szCs w:val="20"/>
        </w:rPr>
        <w:t>El impuesto a que se refiere este capítulo, se c</w:t>
      </w:r>
      <w:r w:rsidR="006345BF" w:rsidRPr="004065E0">
        <w:rPr>
          <w:rFonts w:ascii="Arial" w:hAnsi="Arial" w:cs="Arial"/>
          <w:sz w:val="20"/>
          <w:szCs w:val="20"/>
        </w:rPr>
        <w:t xml:space="preserve">alculará aplicando la tasa del </w:t>
      </w:r>
      <w:r w:rsidR="00880106" w:rsidRPr="004065E0">
        <w:rPr>
          <w:rFonts w:ascii="Arial" w:hAnsi="Arial" w:cs="Arial"/>
          <w:sz w:val="20"/>
          <w:szCs w:val="20"/>
        </w:rPr>
        <w:t>2</w:t>
      </w:r>
      <w:r w:rsidRPr="004065E0">
        <w:rPr>
          <w:rFonts w:ascii="Arial" w:hAnsi="Arial" w:cs="Arial"/>
          <w:sz w:val="20"/>
          <w:szCs w:val="20"/>
        </w:rPr>
        <w:t xml:space="preserve">% a la base gravable señalada </w:t>
      </w:r>
      <w:r w:rsidR="003C4120" w:rsidRPr="004065E0">
        <w:rPr>
          <w:rFonts w:ascii="Arial" w:hAnsi="Arial" w:cs="Arial"/>
          <w:sz w:val="20"/>
          <w:szCs w:val="20"/>
        </w:rPr>
        <w:t>en</w:t>
      </w:r>
      <w:r w:rsidRPr="004065E0">
        <w:rPr>
          <w:rFonts w:ascii="Arial" w:hAnsi="Arial" w:cs="Arial"/>
          <w:sz w:val="20"/>
          <w:szCs w:val="20"/>
        </w:rPr>
        <w:t xml:space="preserve"> la </w:t>
      </w:r>
      <w:r w:rsidR="003F3F11" w:rsidRPr="004065E0">
        <w:rPr>
          <w:rFonts w:ascii="Arial" w:hAnsi="Arial" w:cs="Arial"/>
          <w:sz w:val="20"/>
          <w:szCs w:val="20"/>
        </w:rPr>
        <w:t xml:space="preserve">Ley de Hacienda para el Municipio de </w:t>
      </w:r>
      <w:r w:rsidR="000A65BA" w:rsidRPr="004065E0">
        <w:rPr>
          <w:rFonts w:ascii="Arial" w:hAnsi="Arial" w:cs="Arial"/>
          <w:sz w:val="20"/>
          <w:szCs w:val="20"/>
        </w:rPr>
        <w:t>Tzucacab</w:t>
      </w:r>
      <w:r w:rsidRPr="004065E0">
        <w:rPr>
          <w:rFonts w:ascii="Arial" w:hAnsi="Arial" w:cs="Arial"/>
          <w:sz w:val="20"/>
          <w:szCs w:val="20"/>
        </w:rPr>
        <w:t>.</w:t>
      </w:r>
    </w:p>
    <w:p w14:paraId="3C539868" w14:textId="5A927998" w:rsidR="0031074C" w:rsidRDefault="0031074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B9C48E9" w14:textId="77777777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>CAPÍTULO lll</w:t>
      </w:r>
    </w:p>
    <w:p w14:paraId="35A61B9D" w14:textId="6C444C2D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>Impuesto a Espectáculos y Diversiones Públicas</w:t>
      </w:r>
    </w:p>
    <w:p w14:paraId="132B3A2F" w14:textId="77777777" w:rsidR="00557A1C" w:rsidRPr="004065E0" w:rsidRDefault="00557A1C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438F376" w14:textId="5DFC389D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4065E0">
        <w:rPr>
          <w:rFonts w:ascii="Arial" w:hAnsi="Arial" w:cs="Arial"/>
          <w:b/>
          <w:bCs/>
          <w:sz w:val="20"/>
          <w:szCs w:val="20"/>
        </w:rPr>
        <w:t>16</w:t>
      </w:r>
      <w:r w:rsidRPr="004065E0">
        <w:rPr>
          <w:rFonts w:ascii="Arial" w:hAnsi="Arial" w:cs="Arial"/>
          <w:b/>
          <w:bCs/>
          <w:sz w:val="20"/>
          <w:szCs w:val="20"/>
        </w:rPr>
        <w:t xml:space="preserve">.- </w:t>
      </w:r>
      <w:r w:rsidR="007B4A34" w:rsidRPr="004065E0">
        <w:rPr>
          <w:rFonts w:ascii="Arial" w:hAnsi="Arial" w:cs="Arial"/>
          <w:sz w:val="20"/>
          <w:szCs w:val="20"/>
        </w:rPr>
        <w:t>La cuota del impuesto a espectáculos y diversiones públicas se calculará aplicando la tasa que para cada evento se establece a continuación:</w:t>
      </w:r>
    </w:p>
    <w:p w14:paraId="3014B8F3" w14:textId="77777777" w:rsidR="007B4A34" w:rsidRPr="004065E0" w:rsidRDefault="007B4A34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738" w:type="pct"/>
        <w:jc w:val="center"/>
        <w:tblLook w:val="04A0" w:firstRow="1" w:lastRow="0" w:firstColumn="1" w:lastColumn="0" w:noHBand="0" w:noVBand="1"/>
      </w:tblPr>
      <w:tblGrid>
        <w:gridCol w:w="6912"/>
        <w:gridCol w:w="1936"/>
      </w:tblGrid>
      <w:tr w:rsidR="006F43D9" w:rsidRPr="004065E0" w14:paraId="424F7CFC" w14:textId="77777777" w:rsidTr="004065E0">
        <w:trPr>
          <w:jc w:val="center"/>
        </w:trPr>
        <w:tc>
          <w:tcPr>
            <w:tcW w:w="3906" w:type="pct"/>
          </w:tcPr>
          <w:p w14:paraId="04B77210" w14:textId="77777777" w:rsidR="006F43D9" w:rsidRPr="004065E0" w:rsidRDefault="006F43D9" w:rsidP="0013417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Funciones de circo</w:t>
            </w:r>
          </w:p>
          <w:p w14:paraId="78739DD9" w14:textId="67EDE4A3" w:rsidR="006F43D9" w:rsidRPr="004065E0" w:rsidRDefault="006F43D9" w:rsidP="00903F59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ind w:left="323" w:firstLine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TIPO A (Con capacidad mayor o igual a 100 personas)</w:t>
            </w:r>
          </w:p>
          <w:p w14:paraId="4F940182" w14:textId="072A03B5" w:rsidR="006F43D9" w:rsidRPr="004065E0" w:rsidRDefault="006F43D9" w:rsidP="00903F59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ind w:left="323" w:firstLine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TIPO B (Con capacidad menor a 100 personas)</w:t>
            </w: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14:paraId="6A6F00F8" w14:textId="77777777" w:rsidR="006F43D9" w:rsidRPr="004065E0" w:rsidRDefault="006F43D9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C764C97" w14:textId="10E5EDF5" w:rsidR="006F43D9" w:rsidRPr="004065E0" w:rsidRDefault="008243CD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  <w:p w14:paraId="7C0AB85B" w14:textId="2DCF79DE" w:rsidR="006F43D9" w:rsidRPr="004065E0" w:rsidRDefault="008243CD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C86536" w:rsidRPr="004065E0" w14:paraId="1EA80482" w14:textId="77777777" w:rsidTr="004065E0">
        <w:trPr>
          <w:jc w:val="center"/>
        </w:trPr>
        <w:tc>
          <w:tcPr>
            <w:tcW w:w="3906" w:type="pct"/>
          </w:tcPr>
          <w:p w14:paraId="4954A12A" w14:textId="77777777" w:rsidR="00C86536" w:rsidRPr="004065E0" w:rsidRDefault="00C86536" w:rsidP="0013417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Para la realización de espectáculos taurinos</w:t>
            </w:r>
          </w:p>
          <w:p w14:paraId="3EC880B0" w14:textId="77AC2817" w:rsidR="00C86536" w:rsidRPr="004065E0" w:rsidRDefault="004065E0" w:rsidP="00903F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23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86536" w:rsidRPr="004065E0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="00C86536" w:rsidRPr="004065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C86536" w:rsidRPr="004065E0">
              <w:rPr>
                <w:rFonts w:ascii="Arial" w:hAnsi="Arial" w:cs="Arial"/>
                <w:sz w:val="20"/>
                <w:szCs w:val="20"/>
              </w:rPr>
              <w:t>TIPO A (Con capacidad mayor o igual a 100 personas)</w:t>
            </w:r>
          </w:p>
          <w:p w14:paraId="7E7AA82F" w14:textId="228AF9D0" w:rsidR="00C86536" w:rsidRPr="004065E0" w:rsidRDefault="004065E0" w:rsidP="00903F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23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86536" w:rsidRPr="004065E0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="00C86536" w:rsidRPr="004065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C86536" w:rsidRPr="004065E0">
              <w:rPr>
                <w:rFonts w:ascii="Arial" w:hAnsi="Arial" w:cs="Arial"/>
                <w:sz w:val="20"/>
                <w:szCs w:val="20"/>
              </w:rPr>
              <w:t>TIPO B (Con capacidad menor a 100 personas)</w:t>
            </w:r>
          </w:p>
        </w:tc>
        <w:tc>
          <w:tcPr>
            <w:tcW w:w="1094" w:type="pct"/>
          </w:tcPr>
          <w:p w14:paraId="7F4CD179" w14:textId="77777777" w:rsidR="00C86536" w:rsidRPr="004065E0" w:rsidRDefault="00C86536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D59B6EE" w14:textId="3BE632BC" w:rsidR="00C86536" w:rsidRPr="004065E0" w:rsidRDefault="008243CD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  <w:p w14:paraId="42930EB5" w14:textId="555704FC" w:rsidR="006F43D9" w:rsidRPr="004065E0" w:rsidRDefault="008243CD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6F43D9" w:rsidRPr="004065E0" w14:paraId="4DCDEB8F" w14:textId="77777777" w:rsidTr="004065E0">
        <w:trPr>
          <w:jc w:val="center"/>
        </w:trPr>
        <w:tc>
          <w:tcPr>
            <w:tcW w:w="3906" w:type="pct"/>
          </w:tcPr>
          <w:p w14:paraId="71DED342" w14:textId="77777777" w:rsidR="006F43D9" w:rsidRPr="004065E0" w:rsidRDefault="006F43D9" w:rsidP="0013417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Luz y sonido por día</w:t>
            </w:r>
          </w:p>
          <w:p w14:paraId="0DA33F75" w14:textId="77777777" w:rsidR="006F43D9" w:rsidRPr="004065E0" w:rsidRDefault="006F43D9" w:rsidP="00903F59">
            <w:pPr>
              <w:pStyle w:val="Prrafodelist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323" w:firstLine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TIPO A (Con venta de alcohol)</w:t>
            </w:r>
          </w:p>
          <w:p w14:paraId="2EC19F08" w14:textId="57164D60" w:rsidR="006F43D9" w:rsidRPr="004065E0" w:rsidRDefault="006F43D9" w:rsidP="00903F59">
            <w:pPr>
              <w:pStyle w:val="Prrafodelist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323" w:firstLine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TIPO B (Sin venta de alcohol)</w:t>
            </w:r>
          </w:p>
        </w:tc>
        <w:tc>
          <w:tcPr>
            <w:tcW w:w="1094" w:type="pct"/>
          </w:tcPr>
          <w:p w14:paraId="51626512" w14:textId="77777777" w:rsidR="006F43D9" w:rsidRPr="004065E0" w:rsidRDefault="006F43D9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1B71A0B" w14:textId="3D4EDAE7" w:rsidR="006F43D9" w:rsidRPr="004065E0" w:rsidRDefault="008243CD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  <w:p w14:paraId="54FECB66" w14:textId="04B142E3" w:rsidR="006F43D9" w:rsidRPr="004065E0" w:rsidRDefault="008243CD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6F43D9" w:rsidRPr="004065E0" w14:paraId="48E0F761" w14:textId="77777777" w:rsidTr="004065E0">
        <w:trPr>
          <w:jc w:val="center"/>
        </w:trPr>
        <w:tc>
          <w:tcPr>
            <w:tcW w:w="3906" w:type="pct"/>
          </w:tcPr>
          <w:p w14:paraId="06B2A800" w14:textId="483E6CDB" w:rsidR="006F43D9" w:rsidRPr="004065E0" w:rsidRDefault="006F43D9" w:rsidP="0013417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Bailes populares por día</w:t>
            </w:r>
          </w:p>
          <w:p w14:paraId="73F815E8" w14:textId="77777777" w:rsidR="006F43D9" w:rsidRPr="004065E0" w:rsidRDefault="006F43D9" w:rsidP="00903F59">
            <w:pPr>
              <w:pStyle w:val="Prrafodelist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ind w:left="323" w:firstLine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TIPO A (Con venta de alcohol)</w:t>
            </w:r>
          </w:p>
          <w:p w14:paraId="6FD2AF2D" w14:textId="561EBAFB" w:rsidR="006F43D9" w:rsidRPr="004065E0" w:rsidRDefault="006F43D9" w:rsidP="00903F59">
            <w:pPr>
              <w:pStyle w:val="Prrafodelist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ind w:left="323" w:firstLine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TIPO B (Sin venta de alcohol)</w:t>
            </w:r>
          </w:p>
        </w:tc>
        <w:tc>
          <w:tcPr>
            <w:tcW w:w="1094" w:type="pct"/>
          </w:tcPr>
          <w:p w14:paraId="1F7A1FBE" w14:textId="77777777" w:rsidR="006F43D9" w:rsidRPr="004065E0" w:rsidRDefault="006F43D9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A25692E" w14:textId="3753C40A" w:rsidR="006F43D9" w:rsidRPr="004065E0" w:rsidRDefault="008243CD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  <w:p w14:paraId="00975693" w14:textId="1471933A" w:rsidR="006F43D9" w:rsidRPr="004065E0" w:rsidRDefault="008243CD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6F43D9" w:rsidRPr="004065E0" w14:paraId="7236684D" w14:textId="77777777" w:rsidTr="004065E0">
        <w:trPr>
          <w:jc w:val="center"/>
        </w:trPr>
        <w:tc>
          <w:tcPr>
            <w:tcW w:w="3906" w:type="pct"/>
          </w:tcPr>
          <w:p w14:paraId="525F05D6" w14:textId="77777777" w:rsidR="006F43D9" w:rsidRPr="004065E0" w:rsidRDefault="006F43D9" w:rsidP="0013417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Bailes internacionales </w:t>
            </w:r>
          </w:p>
          <w:p w14:paraId="6B9A800A" w14:textId="77777777" w:rsidR="006F43D9" w:rsidRPr="004065E0" w:rsidRDefault="006F43D9" w:rsidP="00903F59">
            <w:pPr>
              <w:pStyle w:val="Prrafodelist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ind w:left="323" w:firstLine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TIPO A (Con venta de alcohol)</w:t>
            </w:r>
          </w:p>
          <w:p w14:paraId="797F23FF" w14:textId="37E1C6F5" w:rsidR="006F43D9" w:rsidRPr="004065E0" w:rsidRDefault="006F43D9" w:rsidP="00903F59">
            <w:pPr>
              <w:pStyle w:val="Prrafodelist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ind w:left="323" w:firstLine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TIPO B (Sin venta de alcohol)</w:t>
            </w:r>
          </w:p>
        </w:tc>
        <w:tc>
          <w:tcPr>
            <w:tcW w:w="1094" w:type="pct"/>
          </w:tcPr>
          <w:p w14:paraId="508748C6" w14:textId="77777777" w:rsidR="006F43D9" w:rsidRPr="004065E0" w:rsidRDefault="006F43D9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0FFB1AA" w14:textId="1BCB2B8A" w:rsidR="006F43D9" w:rsidRPr="004065E0" w:rsidRDefault="008243CD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  <w:p w14:paraId="1D94D830" w14:textId="50A93572" w:rsidR="006F43D9" w:rsidRPr="004065E0" w:rsidRDefault="008243CD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6F43D9" w:rsidRPr="004065E0" w14:paraId="0C073ABC" w14:textId="77777777" w:rsidTr="004065E0">
        <w:trPr>
          <w:jc w:val="center"/>
        </w:trPr>
        <w:tc>
          <w:tcPr>
            <w:tcW w:w="3906" w:type="pct"/>
          </w:tcPr>
          <w:p w14:paraId="2C4C3B06" w14:textId="77777777" w:rsidR="006F43D9" w:rsidRPr="004065E0" w:rsidRDefault="006F43D9" w:rsidP="0013417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Verbenas y otros semejantes </w:t>
            </w:r>
          </w:p>
        </w:tc>
        <w:tc>
          <w:tcPr>
            <w:tcW w:w="1094" w:type="pct"/>
          </w:tcPr>
          <w:p w14:paraId="03812223" w14:textId="0BA0C417" w:rsidR="006F43D9" w:rsidRPr="004065E0" w:rsidRDefault="008243CD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6F43D9" w:rsidRPr="004065E0" w14:paraId="6203650A" w14:textId="77777777" w:rsidTr="004065E0">
        <w:trPr>
          <w:jc w:val="center"/>
        </w:trPr>
        <w:tc>
          <w:tcPr>
            <w:tcW w:w="3906" w:type="pct"/>
          </w:tcPr>
          <w:p w14:paraId="50F6708F" w14:textId="2EC295E8" w:rsidR="006F43D9" w:rsidRPr="004065E0" w:rsidRDefault="006F43D9" w:rsidP="0013417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Carreras de caballos y peleas de gallos</w:t>
            </w:r>
          </w:p>
          <w:p w14:paraId="1FB88DA9" w14:textId="77777777" w:rsidR="006F43D9" w:rsidRPr="004065E0" w:rsidRDefault="006F43D9" w:rsidP="00903F59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ind w:left="323" w:firstLine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065E0">
              <w:rPr>
                <w:rFonts w:ascii="Arial" w:hAnsi="Arial" w:cs="Arial"/>
                <w:sz w:val="20"/>
                <w:szCs w:val="20"/>
                <w:lang w:eastAsia="es-ES"/>
              </w:rPr>
              <w:t>TIPO A (Con venta de alcohol)</w:t>
            </w:r>
          </w:p>
          <w:p w14:paraId="102D34BB" w14:textId="061F4CC3" w:rsidR="006F43D9" w:rsidRPr="004065E0" w:rsidRDefault="006F43D9" w:rsidP="00903F5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ind w:left="323" w:firstLine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  <w:lang w:eastAsia="es-ES"/>
              </w:rPr>
              <w:t>TIPO B (Sin venta de alcohol)</w:t>
            </w:r>
          </w:p>
        </w:tc>
        <w:tc>
          <w:tcPr>
            <w:tcW w:w="1094" w:type="pct"/>
          </w:tcPr>
          <w:p w14:paraId="1ADA3B07" w14:textId="77777777" w:rsidR="006F43D9" w:rsidRPr="004065E0" w:rsidRDefault="006F43D9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1172F05" w14:textId="646D46ED" w:rsidR="006F43D9" w:rsidRPr="004065E0" w:rsidRDefault="008243CD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  <w:p w14:paraId="314C952B" w14:textId="6E5A5632" w:rsidR="006F43D9" w:rsidRPr="004065E0" w:rsidRDefault="008243CD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6F43D9" w:rsidRPr="004065E0" w14:paraId="13B985D5" w14:textId="77777777" w:rsidTr="004065E0">
        <w:trPr>
          <w:jc w:val="center"/>
        </w:trPr>
        <w:tc>
          <w:tcPr>
            <w:tcW w:w="3906" w:type="pct"/>
          </w:tcPr>
          <w:p w14:paraId="37482958" w14:textId="77777777" w:rsidR="006F43D9" w:rsidRPr="004065E0" w:rsidRDefault="006F43D9" w:rsidP="0013417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Eventos culturales </w:t>
            </w:r>
          </w:p>
        </w:tc>
        <w:tc>
          <w:tcPr>
            <w:tcW w:w="1094" w:type="pct"/>
          </w:tcPr>
          <w:p w14:paraId="6666E058" w14:textId="7B2B0539" w:rsidR="006F43D9" w:rsidRPr="004065E0" w:rsidRDefault="008243CD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6F43D9" w:rsidRPr="004065E0" w14:paraId="4E90307A" w14:textId="77777777" w:rsidTr="004065E0">
        <w:trPr>
          <w:jc w:val="center"/>
        </w:trPr>
        <w:tc>
          <w:tcPr>
            <w:tcW w:w="3906" w:type="pct"/>
          </w:tcPr>
          <w:p w14:paraId="193E589E" w14:textId="77777777" w:rsidR="006F43D9" w:rsidRPr="004065E0" w:rsidRDefault="006F43D9" w:rsidP="0013417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Eventos sociales</w:t>
            </w:r>
          </w:p>
          <w:p w14:paraId="75CAF553" w14:textId="77777777" w:rsidR="006F43D9" w:rsidRPr="004065E0" w:rsidRDefault="006F43D9" w:rsidP="00903F59">
            <w:pPr>
              <w:pStyle w:val="Prrafodelist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ind w:left="323" w:firstLine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TIPO A (Con venta de alcohol)</w:t>
            </w:r>
          </w:p>
          <w:p w14:paraId="4F500B81" w14:textId="2F79FC25" w:rsidR="006F43D9" w:rsidRPr="004065E0" w:rsidRDefault="006F43D9" w:rsidP="00903F59">
            <w:pPr>
              <w:pStyle w:val="Prrafodelist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ind w:left="323" w:firstLine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TIPO B (Sin venta de alcohol)</w:t>
            </w:r>
          </w:p>
        </w:tc>
        <w:tc>
          <w:tcPr>
            <w:tcW w:w="1094" w:type="pct"/>
          </w:tcPr>
          <w:p w14:paraId="62A8A91D" w14:textId="77777777" w:rsidR="006F43D9" w:rsidRPr="004065E0" w:rsidRDefault="006F43D9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B6CA83B" w14:textId="5475C828" w:rsidR="006F43D9" w:rsidRPr="004065E0" w:rsidRDefault="008243CD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  <w:p w14:paraId="4CD62682" w14:textId="39D231EF" w:rsidR="006F43D9" w:rsidRPr="004065E0" w:rsidRDefault="008243CD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6F43D9" w:rsidRPr="004065E0" w14:paraId="7BC24739" w14:textId="77777777" w:rsidTr="004065E0">
        <w:trPr>
          <w:jc w:val="center"/>
        </w:trPr>
        <w:tc>
          <w:tcPr>
            <w:tcW w:w="3906" w:type="pct"/>
          </w:tcPr>
          <w:p w14:paraId="0CA09DB4" w14:textId="7B116730" w:rsidR="006F43D9" w:rsidRPr="004065E0" w:rsidRDefault="006F43D9" w:rsidP="0013417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Juegos mecánicos grandes (1 juego) por día</w:t>
            </w:r>
          </w:p>
        </w:tc>
        <w:tc>
          <w:tcPr>
            <w:tcW w:w="1094" w:type="pct"/>
          </w:tcPr>
          <w:p w14:paraId="08CEACA7" w14:textId="58DDDF93" w:rsidR="006F43D9" w:rsidRPr="004065E0" w:rsidRDefault="008243CD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6F43D9" w:rsidRPr="004065E0" w14:paraId="47C1604B" w14:textId="77777777" w:rsidTr="004065E0">
        <w:trPr>
          <w:jc w:val="center"/>
        </w:trPr>
        <w:tc>
          <w:tcPr>
            <w:tcW w:w="3906" w:type="pct"/>
          </w:tcPr>
          <w:p w14:paraId="67335DA0" w14:textId="3A3636C5" w:rsidR="006F43D9" w:rsidRPr="004065E0" w:rsidRDefault="006F43D9" w:rsidP="0013417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Juegos mecánicos pequeños (1 juego) por día</w:t>
            </w:r>
          </w:p>
        </w:tc>
        <w:tc>
          <w:tcPr>
            <w:tcW w:w="1094" w:type="pct"/>
          </w:tcPr>
          <w:p w14:paraId="389BB025" w14:textId="1AB0FCAB" w:rsidR="006F43D9" w:rsidRPr="004065E0" w:rsidRDefault="008243CD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8243CD" w:rsidRPr="004065E0" w14:paraId="56BE33D0" w14:textId="77777777" w:rsidTr="004065E0">
        <w:trPr>
          <w:jc w:val="center"/>
        </w:trPr>
        <w:tc>
          <w:tcPr>
            <w:tcW w:w="3906" w:type="pct"/>
          </w:tcPr>
          <w:p w14:paraId="609809D1" w14:textId="2ECB5C85" w:rsidR="008243CD" w:rsidRPr="004065E0" w:rsidRDefault="008243CD" w:rsidP="008243C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Trenecito por día</w:t>
            </w:r>
          </w:p>
        </w:tc>
        <w:tc>
          <w:tcPr>
            <w:tcW w:w="1094" w:type="pct"/>
          </w:tcPr>
          <w:p w14:paraId="43BD7855" w14:textId="176F95CF" w:rsidR="008243CD" w:rsidRPr="004065E0" w:rsidRDefault="008243CD" w:rsidP="008243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725F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8243CD" w:rsidRPr="004065E0" w14:paraId="1E5132FC" w14:textId="77777777" w:rsidTr="004065E0">
        <w:trPr>
          <w:trHeight w:val="300"/>
          <w:jc w:val="center"/>
        </w:trPr>
        <w:tc>
          <w:tcPr>
            <w:tcW w:w="3906" w:type="pct"/>
          </w:tcPr>
          <w:p w14:paraId="59D691B8" w14:textId="45B8082F" w:rsidR="008243CD" w:rsidRPr="004065E0" w:rsidRDefault="008243CD" w:rsidP="008243C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Carritos y motocicletas hasta 7 carritos por día</w:t>
            </w:r>
          </w:p>
        </w:tc>
        <w:tc>
          <w:tcPr>
            <w:tcW w:w="1094" w:type="pct"/>
          </w:tcPr>
          <w:p w14:paraId="17A133E9" w14:textId="6CC72A0F" w:rsidR="008243CD" w:rsidRPr="004065E0" w:rsidRDefault="008243CD" w:rsidP="008243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725F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8243CD" w:rsidRPr="004065E0" w14:paraId="69C5696E" w14:textId="77777777" w:rsidTr="004065E0">
        <w:trPr>
          <w:trHeight w:val="255"/>
          <w:jc w:val="center"/>
        </w:trPr>
        <w:tc>
          <w:tcPr>
            <w:tcW w:w="3906" w:type="pct"/>
          </w:tcPr>
          <w:p w14:paraId="25A40DA5" w14:textId="0198809E" w:rsidR="008243CD" w:rsidRPr="004065E0" w:rsidRDefault="008243CD" w:rsidP="00F20C3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Futbolitos, brincolin, inflables </w:t>
            </w:r>
          </w:p>
        </w:tc>
        <w:tc>
          <w:tcPr>
            <w:tcW w:w="1094" w:type="pct"/>
          </w:tcPr>
          <w:p w14:paraId="21AC4AFC" w14:textId="7A354361" w:rsidR="008243CD" w:rsidRPr="004065E0" w:rsidRDefault="008243CD" w:rsidP="008243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725F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8243CD" w:rsidRPr="004065E0" w14:paraId="2BB41B08" w14:textId="77777777" w:rsidTr="004065E0">
        <w:trPr>
          <w:trHeight w:val="285"/>
          <w:jc w:val="center"/>
        </w:trPr>
        <w:tc>
          <w:tcPr>
            <w:tcW w:w="3906" w:type="pct"/>
          </w:tcPr>
          <w:p w14:paraId="042AF07E" w14:textId="37445E24" w:rsidR="008243CD" w:rsidRPr="004065E0" w:rsidRDefault="008243CD" w:rsidP="008243C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Exhibición de autos</w:t>
            </w:r>
          </w:p>
        </w:tc>
        <w:tc>
          <w:tcPr>
            <w:tcW w:w="1094" w:type="pct"/>
          </w:tcPr>
          <w:p w14:paraId="7E58B210" w14:textId="4C6CD001" w:rsidR="008243CD" w:rsidRPr="004065E0" w:rsidRDefault="008243CD" w:rsidP="008243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725F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8243CD" w:rsidRPr="004065E0" w14:paraId="2AA9182F" w14:textId="77777777" w:rsidTr="004065E0">
        <w:trPr>
          <w:trHeight w:val="390"/>
          <w:jc w:val="center"/>
        </w:trPr>
        <w:tc>
          <w:tcPr>
            <w:tcW w:w="3906" w:type="pct"/>
          </w:tcPr>
          <w:p w14:paraId="115A9F8E" w14:textId="2B7B60FC" w:rsidR="008243CD" w:rsidRPr="004065E0" w:rsidRDefault="008243CD" w:rsidP="008243C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Exhibición de motos</w:t>
            </w:r>
          </w:p>
        </w:tc>
        <w:tc>
          <w:tcPr>
            <w:tcW w:w="1094" w:type="pct"/>
          </w:tcPr>
          <w:p w14:paraId="5CA7C122" w14:textId="635711DD" w:rsidR="008243CD" w:rsidRPr="004065E0" w:rsidRDefault="008243CD" w:rsidP="008243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725F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553253" w:rsidRPr="004065E0" w14:paraId="417622B8" w14:textId="77777777" w:rsidTr="004065E0">
        <w:trPr>
          <w:jc w:val="center"/>
        </w:trPr>
        <w:tc>
          <w:tcPr>
            <w:tcW w:w="3906" w:type="pct"/>
          </w:tcPr>
          <w:p w14:paraId="26242663" w14:textId="77777777" w:rsidR="00553253" w:rsidRPr="004065E0" w:rsidRDefault="00553253" w:rsidP="0013417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Otros permitidos por la ley de la materia por evento</w:t>
            </w:r>
          </w:p>
          <w:p w14:paraId="6AA6F268" w14:textId="77777777" w:rsidR="00553253" w:rsidRPr="004065E0" w:rsidRDefault="00553253" w:rsidP="00903F59">
            <w:pPr>
              <w:pStyle w:val="Prrafodelista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ind w:left="465" w:firstLine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TIPO A (Con venta de alcohol)</w:t>
            </w:r>
          </w:p>
          <w:p w14:paraId="2C1DB003" w14:textId="5C6A074D" w:rsidR="00553253" w:rsidRPr="004065E0" w:rsidRDefault="00553253" w:rsidP="00903F59">
            <w:pPr>
              <w:pStyle w:val="Prrafodelista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ind w:left="465" w:firstLine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TIPO B (Sin venta de alcohol)</w:t>
            </w:r>
          </w:p>
        </w:tc>
        <w:tc>
          <w:tcPr>
            <w:tcW w:w="1094" w:type="pct"/>
          </w:tcPr>
          <w:p w14:paraId="31A6893A" w14:textId="77777777" w:rsidR="00553253" w:rsidRPr="004065E0" w:rsidRDefault="00553253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B407705" w14:textId="77777777" w:rsidR="00553253" w:rsidRDefault="008243CD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  <w:p w14:paraId="09F61AFD" w14:textId="2322EDFC" w:rsidR="008243CD" w:rsidRPr="004065E0" w:rsidRDefault="008243CD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</w:tbl>
    <w:p w14:paraId="79E637C5" w14:textId="62DFC41A" w:rsidR="0043127B" w:rsidRPr="004065E0" w:rsidRDefault="0043127B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D7308DD" w14:textId="3DBC1BD5" w:rsidR="005F7702" w:rsidRPr="004065E0" w:rsidRDefault="005F7702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>Para la autorización y pago respectivo tratándose de carreras de caballos,</w:t>
      </w:r>
      <w:r w:rsidR="00C86536" w:rsidRPr="004065E0">
        <w:rPr>
          <w:rFonts w:ascii="Arial" w:hAnsi="Arial" w:cs="Arial"/>
          <w:sz w:val="20"/>
          <w:szCs w:val="20"/>
        </w:rPr>
        <w:t xml:space="preserve"> pelea de gallos,</w:t>
      </w:r>
      <w:r w:rsidRPr="004065E0">
        <w:rPr>
          <w:rFonts w:ascii="Arial" w:hAnsi="Arial" w:cs="Arial"/>
          <w:sz w:val="20"/>
          <w:szCs w:val="20"/>
        </w:rPr>
        <w:t xml:space="preserve"> el contribuyente deberá acreditar haber obtenido el permiso de la autoridad estatal o federal correspondiente.</w:t>
      </w:r>
    </w:p>
    <w:p w14:paraId="2C29A11C" w14:textId="77777777" w:rsidR="00E1607D" w:rsidRPr="004065E0" w:rsidRDefault="00E1607D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C1EB945" w14:textId="0CBF90FB" w:rsidR="003C4120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 xml:space="preserve">TÍTULO TERCERO </w:t>
      </w:r>
    </w:p>
    <w:p w14:paraId="71B67065" w14:textId="6A59009A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>DERECHOS</w:t>
      </w:r>
    </w:p>
    <w:p w14:paraId="73790DED" w14:textId="77777777" w:rsidR="004F4335" w:rsidRPr="004065E0" w:rsidRDefault="004F433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02B4EB" w14:textId="77777777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>CAPÍTULO l</w:t>
      </w:r>
    </w:p>
    <w:p w14:paraId="25E3A0AC" w14:textId="7ACEF3F1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>Derechos por Licencias y Permisos</w:t>
      </w:r>
    </w:p>
    <w:p w14:paraId="70715072" w14:textId="77777777" w:rsidR="005340C6" w:rsidRPr="004065E0" w:rsidRDefault="005340C6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28979F5B" w14:textId="3E37C2A5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4065E0">
        <w:rPr>
          <w:rFonts w:ascii="Arial" w:hAnsi="Arial" w:cs="Arial"/>
          <w:b/>
          <w:bCs/>
          <w:sz w:val="20"/>
          <w:szCs w:val="20"/>
        </w:rPr>
        <w:t>17</w:t>
      </w:r>
      <w:r w:rsidRPr="004065E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065E0">
        <w:rPr>
          <w:rFonts w:ascii="Arial" w:hAnsi="Arial" w:cs="Arial"/>
          <w:sz w:val="20"/>
          <w:szCs w:val="20"/>
        </w:rPr>
        <w:t xml:space="preserve">Por el otorgamiento de las licencias o permisos a que hace referencia </w:t>
      </w:r>
      <w:r w:rsidR="007928D1" w:rsidRPr="004065E0">
        <w:rPr>
          <w:rFonts w:ascii="Arial" w:hAnsi="Arial" w:cs="Arial"/>
          <w:sz w:val="20"/>
          <w:szCs w:val="20"/>
        </w:rPr>
        <w:t xml:space="preserve">la </w:t>
      </w:r>
      <w:r w:rsidR="003F3F11" w:rsidRPr="004065E0">
        <w:rPr>
          <w:rFonts w:ascii="Arial" w:hAnsi="Arial" w:cs="Arial"/>
          <w:sz w:val="20"/>
          <w:szCs w:val="20"/>
        </w:rPr>
        <w:t xml:space="preserve">Ley de Hacienda para el Municipio de </w:t>
      </w:r>
      <w:r w:rsidR="000A65BA" w:rsidRPr="004065E0">
        <w:rPr>
          <w:rFonts w:ascii="Arial" w:hAnsi="Arial" w:cs="Arial"/>
          <w:sz w:val="20"/>
          <w:szCs w:val="20"/>
        </w:rPr>
        <w:t>Tzucacab</w:t>
      </w:r>
      <w:r w:rsidRPr="004065E0">
        <w:rPr>
          <w:rFonts w:ascii="Arial" w:hAnsi="Arial" w:cs="Arial"/>
          <w:sz w:val="20"/>
          <w:szCs w:val="20"/>
        </w:rPr>
        <w:t>, se causarán y pagarán derechos de conformidad con las tarifas establecidas en los siguientes artículos.</w:t>
      </w:r>
    </w:p>
    <w:p w14:paraId="6162877C" w14:textId="77777777" w:rsidR="0068447E" w:rsidRPr="004065E0" w:rsidRDefault="0068447E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BC93ABA" w14:textId="39005C6F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>Artículo 1</w:t>
      </w:r>
      <w:r w:rsidR="000A1D7E" w:rsidRPr="004065E0">
        <w:rPr>
          <w:rFonts w:ascii="Arial" w:hAnsi="Arial" w:cs="Arial"/>
          <w:b/>
          <w:bCs/>
          <w:sz w:val="20"/>
          <w:szCs w:val="20"/>
        </w:rPr>
        <w:t>8</w:t>
      </w:r>
      <w:r w:rsidRPr="004065E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065E0">
        <w:rPr>
          <w:rFonts w:ascii="Arial" w:hAnsi="Arial" w:cs="Arial"/>
          <w:sz w:val="20"/>
          <w:szCs w:val="20"/>
        </w:rPr>
        <w:t xml:space="preserve">En el otorgamiento de las licencias para el funcionamiento de giros relacionados con la venta de bebidas alcohólicas se cobrará una cuota </w:t>
      </w:r>
      <w:r w:rsidR="0065654F" w:rsidRPr="004065E0">
        <w:rPr>
          <w:rFonts w:ascii="Arial" w:hAnsi="Arial" w:cs="Arial"/>
          <w:sz w:val="20"/>
          <w:szCs w:val="20"/>
        </w:rPr>
        <w:t>de acuerdo con</w:t>
      </w:r>
      <w:r w:rsidRPr="004065E0">
        <w:rPr>
          <w:rFonts w:ascii="Arial" w:hAnsi="Arial" w:cs="Arial"/>
          <w:sz w:val="20"/>
          <w:szCs w:val="20"/>
        </w:rPr>
        <w:t xml:space="preserve"> la siguiente tarifa:</w:t>
      </w:r>
    </w:p>
    <w:p w14:paraId="5DE6D8BA" w14:textId="77777777" w:rsidR="002D79AD" w:rsidRPr="004065E0" w:rsidRDefault="002D79AD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787" w:type="pct"/>
        <w:tblLook w:val="04A0" w:firstRow="1" w:lastRow="0" w:firstColumn="1" w:lastColumn="0" w:noHBand="0" w:noVBand="1"/>
      </w:tblPr>
      <w:tblGrid>
        <w:gridCol w:w="7337"/>
        <w:gridCol w:w="1602"/>
      </w:tblGrid>
      <w:tr w:rsidR="00553253" w:rsidRPr="004065E0" w14:paraId="6A078D19" w14:textId="26A2F61D" w:rsidTr="004065E0">
        <w:tc>
          <w:tcPr>
            <w:tcW w:w="4104" w:type="pct"/>
          </w:tcPr>
          <w:p w14:paraId="51DED526" w14:textId="77777777" w:rsidR="00553253" w:rsidRPr="004065E0" w:rsidRDefault="00553253" w:rsidP="0013417C">
            <w:pPr>
              <w:pStyle w:val="Prrafodelista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Vinatería o licorerías </w:t>
            </w:r>
          </w:p>
        </w:tc>
        <w:tc>
          <w:tcPr>
            <w:tcW w:w="896" w:type="pct"/>
          </w:tcPr>
          <w:p w14:paraId="54C86C1C" w14:textId="738EA436" w:rsidR="00553253" w:rsidRPr="004065E0" w:rsidRDefault="00553253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446 UMA</w:t>
            </w:r>
          </w:p>
        </w:tc>
      </w:tr>
      <w:tr w:rsidR="00553253" w:rsidRPr="004065E0" w14:paraId="6291C4F0" w14:textId="71BB6B55" w:rsidTr="004065E0">
        <w:tc>
          <w:tcPr>
            <w:tcW w:w="4104" w:type="pct"/>
          </w:tcPr>
          <w:p w14:paraId="3EBCF716" w14:textId="77777777" w:rsidR="00553253" w:rsidRPr="004065E0" w:rsidRDefault="00553253" w:rsidP="0013417C">
            <w:pPr>
              <w:pStyle w:val="Prrafodelista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Expendios de cerveza </w:t>
            </w:r>
          </w:p>
        </w:tc>
        <w:tc>
          <w:tcPr>
            <w:tcW w:w="896" w:type="pct"/>
          </w:tcPr>
          <w:p w14:paraId="3E119E7B" w14:textId="3C50B2CA" w:rsidR="00553253" w:rsidRPr="004065E0" w:rsidRDefault="00553253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446 UMA</w:t>
            </w:r>
          </w:p>
        </w:tc>
      </w:tr>
      <w:tr w:rsidR="00553253" w:rsidRPr="004065E0" w14:paraId="6B23A7F9" w14:textId="47952064" w:rsidTr="004065E0">
        <w:tc>
          <w:tcPr>
            <w:tcW w:w="4104" w:type="pct"/>
          </w:tcPr>
          <w:p w14:paraId="0D3D19DC" w14:textId="44B415E2" w:rsidR="00553253" w:rsidRPr="004065E0" w:rsidRDefault="00553253" w:rsidP="0013417C">
            <w:pPr>
              <w:pStyle w:val="Prrafodelista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Supermercados con departamento de licores</w:t>
            </w:r>
          </w:p>
        </w:tc>
        <w:tc>
          <w:tcPr>
            <w:tcW w:w="896" w:type="pct"/>
          </w:tcPr>
          <w:p w14:paraId="3F086ADA" w14:textId="5A88B9A5" w:rsidR="00553253" w:rsidRPr="004065E0" w:rsidRDefault="00781CE6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892</w:t>
            </w:r>
            <w:r w:rsidR="00553253" w:rsidRPr="004065E0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553253" w:rsidRPr="004065E0" w14:paraId="285CFC41" w14:textId="2516D3D3" w:rsidTr="004065E0">
        <w:tc>
          <w:tcPr>
            <w:tcW w:w="4104" w:type="pct"/>
          </w:tcPr>
          <w:p w14:paraId="2B91F494" w14:textId="4BB869E0" w:rsidR="00553253" w:rsidRPr="004065E0" w:rsidRDefault="00553253" w:rsidP="0013417C">
            <w:pPr>
              <w:pStyle w:val="Prrafodelista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Minisúper, Tienda de auto servicio con venta de Cerveza, Vinos y Licores</w:t>
            </w:r>
          </w:p>
        </w:tc>
        <w:tc>
          <w:tcPr>
            <w:tcW w:w="896" w:type="pct"/>
          </w:tcPr>
          <w:p w14:paraId="77C90C15" w14:textId="74ED5930" w:rsidR="00553253" w:rsidRPr="004065E0" w:rsidRDefault="00781CE6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725</w:t>
            </w:r>
            <w:r w:rsidR="00553253" w:rsidRPr="004065E0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553253" w:rsidRPr="004065E0" w14:paraId="28CB3DA8" w14:textId="545D047D" w:rsidTr="004065E0">
        <w:tc>
          <w:tcPr>
            <w:tcW w:w="4104" w:type="pct"/>
          </w:tcPr>
          <w:p w14:paraId="1246203C" w14:textId="77777777" w:rsidR="00553253" w:rsidRPr="004065E0" w:rsidRDefault="00553253" w:rsidP="0013417C">
            <w:pPr>
              <w:pStyle w:val="Prrafodelista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Tienda de auto servicio con venta de Cerveza</w:t>
            </w:r>
          </w:p>
        </w:tc>
        <w:tc>
          <w:tcPr>
            <w:tcW w:w="896" w:type="pct"/>
          </w:tcPr>
          <w:p w14:paraId="0F821BC2" w14:textId="4CA0211B" w:rsidR="00553253" w:rsidRPr="004065E0" w:rsidRDefault="00553253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446 UMA</w:t>
            </w:r>
          </w:p>
        </w:tc>
      </w:tr>
    </w:tbl>
    <w:p w14:paraId="03D58828" w14:textId="77777777" w:rsidR="00873D8A" w:rsidRPr="004065E0" w:rsidRDefault="00873D8A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1EFE52E" w14:textId="1FDB7BBE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>Artículo 1</w:t>
      </w:r>
      <w:r w:rsidR="000A1D7E" w:rsidRPr="004065E0">
        <w:rPr>
          <w:rFonts w:ascii="Arial" w:hAnsi="Arial" w:cs="Arial"/>
          <w:b/>
          <w:bCs/>
          <w:sz w:val="20"/>
          <w:szCs w:val="20"/>
        </w:rPr>
        <w:t>9</w:t>
      </w:r>
      <w:r w:rsidRPr="004065E0">
        <w:rPr>
          <w:rFonts w:ascii="Arial" w:hAnsi="Arial" w:cs="Arial"/>
          <w:b/>
          <w:bCs/>
          <w:sz w:val="20"/>
          <w:szCs w:val="20"/>
        </w:rPr>
        <w:t xml:space="preserve">.- </w:t>
      </w:r>
      <w:r w:rsidR="004F4335" w:rsidRPr="004065E0">
        <w:rPr>
          <w:rFonts w:ascii="Arial" w:hAnsi="Arial" w:cs="Arial"/>
          <w:sz w:val="20"/>
          <w:szCs w:val="20"/>
        </w:rPr>
        <w:t xml:space="preserve">Por los permisos eventuales para el funcionamiento de </w:t>
      </w:r>
      <w:r w:rsidR="003C65C3" w:rsidRPr="004065E0">
        <w:rPr>
          <w:rFonts w:ascii="Arial" w:hAnsi="Arial" w:cs="Arial"/>
          <w:sz w:val="20"/>
          <w:szCs w:val="20"/>
        </w:rPr>
        <w:t xml:space="preserve">giros relacionados con la venta </w:t>
      </w:r>
      <w:r w:rsidR="004F4335" w:rsidRPr="004065E0">
        <w:rPr>
          <w:rFonts w:ascii="Arial" w:hAnsi="Arial" w:cs="Arial"/>
          <w:sz w:val="20"/>
          <w:szCs w:val="20"/>
        </w:rPr>
        <w:t xml:space="preserve">de bebidas alcohólicas se </w:t>
      </w:r>
      <w:r w:rsidR="00605A64" w:rsidRPr="004065E0">
        <w:rPr>
          <w:rFonts w:ascii="Arial" w:hAnsi="Arial" w:cs="Arial"/>
          <w:sz w:val="20"/>
          <w:szCs w:val="20"/>
        </w:rPr>
        <w:t>les aplicará la cuota de 4</w:t>
      </w:r>
      <w:r w:rsidR="00553253" w:rsidRPr="004065E0">
        <w:rPr>
          <w:rFonts w:ascii="Arial" w:hAnsi="Arial" w:cs="Arial"/>
          <w:sz w:val="20"/>
          <w:szCs w:val="20"/>
        </w:rPr>
        <w:t>.5 UMA</w:t>
      </w:r>
      <w:r w:rsidR="00E35C12" w:rsidRPr="004065E0">
        <w:rPr>
          <w:rFonts w:ascii="Arial" w:hAnsi="Arial" w:cs="Arial"/>
          <w:sz w:val="20"/>
          <w:szCs w:val="20"/>
        </w:rPr>
        <w:t xml:space="preserve"> diarios por venta de cerveza</w:t>
      </w:r>
      <w:r w:rsidR="004F4335" w:rsidRPr="004065E0">
        <w:rPr>
          <w:rFonts w:ascii="Arial" w:hAnsi="Arial" w:cs="Arial"/>
          <w:sz w:val="20"/>
          <w:szCs w:val="20"/>
        </w:rPr>
        <w:t xml:space="preserve"> con</w:t>
      </w:r>
      <w:r w:rsidR="00E35C12" w:rsidRPr="004065E0">
        <w:rPr>
          <w:rFonts w:ascii="Arial" w:hAnsi="Arial" w:cs="Arial"/>
          <w:sz w:val="20"/>
          <w:szCs w:val="20"/>
        </w:rPr>
        <w:t xml:space="preserve"> </w:t>
      </w:r>
      <w:r w:rsidR="00553253" w:rsidRPr="004065E0">
        <w:rPr>
          <w:rFonts w:ascii="Arial" w:hAnsi="Arial" w:cs="Arial"/>
          <w:sz w:val="20"/>
          <w:szCs w:val="20"/>
        </w:rPr>
        <w:t>alcohol</w:t>
      </w:r>
      <w:r w:rsidR="00E35C12" w:rsidRPr="004065E0">
        <w:rPr>
          <w:rFonts w:ascii="Arial" w:hAnsi="Arial" w:cs="Arial"/>
          <w:sz w:val="20"/>
          <w:szCs w:val="20"/>
        </w:rPr>
        <w:t>, vinos y licores; y cuando se trate de locales est</w:t>
      </w:r>
      <w:r w:rsidR="003C65C3" w:rsidRPr="004065E0">
        <w:rPr>
          <w:rFonts w:ascii="Arial" w:hAnsi="Arial" w:cs="Arial"/>
          <w:sz w:val="20"/>
          <w:szCs w:val="20"/>
        </w:rPr>
        <w:t xml:space="preserve">ablecidos por temporada </w:t>
      </w:r>
      <w:r w:rsidR="00605A64" w:rsidRPr="004065E0">
        <w:rPr>
          <w:rFonts w:ascii="Arial" w:hAnsi="Arial" w:cs="Arial"/>
          <w:sz w:val="20"/>
          <w:szCs w:val="20"/>
        </w:rPr>
        <w:t xml:space="preserve">40 </w:t>
      </w:r>
      <w:r w:rsidR="003C65C3" w:rsidRPr="004065E0">
        <w:rPr>
          <w:rFonts w:ascii="Arial" w:hAnsi="Arial" w:cs="Arial"/>
          <w:sz w:val="20"/>
          <w:szCs w:val="20"/>
        </w:rPr>
        <w:t>UMA mensual.</w:t>
      </w:r>
    </w:p>
    <w:p w14:paraId="5528C95B" w14:textId="77777777" w:rsidR="00873D8A" w:rsidRPr="004065E0" w:rsidRDefault="00873D8A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B37FAF0" w14:textId="0C5A3293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4065E0">
        <w:rPr>
          <w:rFonts w:ascii="Arial" w:hAnsi="Arial" w:cs="Arial"/>
          <w:b/>
          <w:bCs/>
          <w:sz w:val="20"/>
          <w:szCs w:val="20"/>
        </w:rPr>
        <w:t>20</w:t>
      </w:r>
      <w:r w:rsidRPr="004065E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065E0">
        <w:rPr>
          <w:rFonts w:ascii="Arial" w:hAnsi="Arial" w:cs="Arial"/>
          <w:sz w:val="20"/>
          <w:szCs w:val="20"/>
        </w:rPr>
        <w:t>Para el otorgamiento de licencias de funcionamiento de giros relacionados con la prestación de servicios que incluyan el expendio de bebidas alcohólicas se aplicará la tarifa que se relaciona a continuación:</w:t>
      </w:r>
    </w:p>
    <w:p w14:paraId="7B52F7FB" w14:textId="77777777" w:rsidR="002D79AD" w:rsidRPr="004065E0" w:rsidRDefault="002D79AD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764" w:type="pct"/>
        <w:tblLook w:val="04A0" w:firstRow="1" w:lastRow="0" w:firstColumn="1" w:lastColumn="0" w:noHBand="0" w:noVBand="1"/>
      </w:tblPr>
      <w:tblGrid>
        <w:gridCol w:w="7296"/>
        <w:gridCol w:w="1600"/>
      </w:tblGrid>
      <w:tr w:rsidR="00D03404" w:rsidRPr="004065E0" w14:paraId="73F76FEA" w14:textId="2D66AC52" w:rsidTr="004065E0">
        <w:tc>
          <w:tcPr>
            <w:tcW w:w="4101" w:type="pct"/>
          </w:tcPr>
          <w:p w14:paraId="2DA2B23D" w14:textId="77777777" w:rsidR="00D03404" w:rsidRPr="004065E0" w:rsidRDefault="00D03404" w:rsidP="0013417C">
            <w:pPr>
              <w:pStyle w:val="Prrafodelista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Cantinas o bares</w:t>
            </w:r>
          </w:p>
        </w:tc>
        <w:tc>
          <w:tcPr>
            <w:tcW w:w="899" w:type="pct"/>
          </w:tcPr>
          <w:p w14:paraId="56ED863A" w14:textId="2A4CB8B4" w:rsidR="00D03404" w:rsidRPr="004065E0" w:rsidRDefault="00D03404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502 UMA</w:t>
            </w:r>
          </w:p>
        </w:tc>
      </w:tr>
      <w:tr w:rsidR="00D03404" w:rsidRPr="004065E0" w14:paraId="18C3A32E" w14:textId="6D2BED27" w:rsidTr="004065E0">
        <w:tc>
          <w:tcPr>
            <w:tcW w:w="4101" w:type="pct"/>
          </w:tcPr>
          <w:p w14:paraId="768D4FAD" w14:textId="77777777" w:rsidR="00D03404" w:rsidRPr="004065E0" w:rsidRDefault="00D03404" w:rsidP="0013417C">
            <w:pPr>
              <w:pStyle w:val="Prrafodelista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Restaurante-Bar</w:t>
            </w:r>
          </w:p>
        </w:tc>
        <w:tc>
          <w:tcPr>
            <w:tcW w:w="899" w:type="pct"/>
          </w:tcPr>
          <w:p w14:paraId="4935F5CA" w14:textId="62DF9E02" w:rsidR="00D03404" w:rsidRPr="004065E0" w:rsidRDefault="00D03404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502 UMA</w:t>
            </w:r>
          </w:p>
        </w:tc>
      </w:tr>
      <w:tr w:rsidR="00D03404" w:rsidRPr="004065E0" w14:paraId="5306EE34" w14:textId="6D3D7A33" w:rsidTr="004065E0">
        <w:tc>
          <w:tcPr>
            <w:tcW w:w="4101" w:type="pct"/>
          </w:tcPr>
          <w:p w14:paraId="2457D2DC" w14:textId="77777777" w:rsidR="00D03404" w:rsidRPr="004065E0" w:rsidRDefault="00D03404" w:rsidP="0013417C">
            <w:pPr>
              <w:pStyle w:val="Prrafodelista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Centros nocturnos y cabarets </w:t>
            </w:r>
          </w:p>
        </w:tc>
        <w:tc>
          <w:tcPr>
            <w:tcW w:w="899" w:type="pct"/>
          </w:tcPr>
          <w:p w14:paraId="6A85D981" w14:textId="356590F1" w:rsidR="00D03404" w:rsidRPr="004065E0" w:rsidRDefault="00D03404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670 UMA</w:t>
            </w:r>
          </w:p>
        </w:tc>
      </w:tr>
      <w:tr w:rsidR="00D03404" w:rsidRPr="004065E0" w14:paraId="5D00D2DB" w14:textId="1BB26011" w:rsidTr="004065E0">
        <w:tc>
          <w:tcPr>
            <w:tcW w:w="4101" w:type="pct"/>
          </w:tcPr>
          <w:p w14:paraId="4BED2179" w14:textId="77777777" w:rsidR="00D03404" w:rsidRPr="004065E0" w:rsidRDefault="00D03404" w:rsidP="0013417C">
            <w:pPr>
              <w:pStyle w:val="Prrafodelista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Discotecas y clubes sociales. </w:t>
            </w:r>
          </w:p>
        </w:tc>
        <w:tc>
          <w:tcPr>
            <w:tcW w:w="899" w:type="pct"/>
          </w:tcPr>
          <w:p w14:paraId="251C30AA" w14:textId="08F096CF" w:rsidR="00D03404" w:rsidRPr="004065E0" w:rsidRDefault="00D03404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502 UMA</w:t>
            </w:r>
          </w:p>
        </w:tc>
      </w:tr>
      <w:tr w:rsidR="00D03404" w:rsidRPr="004065E0" w14:paraId="618C8DB4" w14:textId="5FC46FE3" w:rsidTr="004065E0">
        <w:tc>
          <w:tcPr>
            <w:tcW w:w="4101" w:type="pct"/>
          </w:tcPr>
          <w:p w14:paraId="03A60B81" w14:textId="77777777" w:rsidR="00D03404" w:rsidRPr="004065E0" w:rsidRDefault="00D03404" w:rsidP="0013417C">
            <w:pPr>
              <w:pStyle w:val="Prrafodelista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Salones de Baile</w:t>
            </w:r>
          </w:p>
        </w:tc>
        <w:tc>
          <w:tcPr>
            <w:tcW w:w="899" w:type="pct"/>
          </w:tcPr>
          <w:p w14:paraId="0E054FCE" w14:textId="16D1638D" w:rsidR="00D03404" w:rsidRPr="004065E0" w:rsidRDefault="00D03404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502 UMA</w:t>
            </w:r>
          </w:p>
        </w:tc>
      </w:tr>
      <w:tr w:rsidR="00D03404" w:rsidRPr="004065E0" w14:paraId="3D6225D6" w14:textId="3469A4A7" w:rsidTr="004065E0">
        <w:tc>
          <w:tcPr>
            <w:tcW w:w="4101" w:type="pct"/>
          </w:tcPr>
          <w:p w14:paraId="68252268" w14:textId="77777777" w:rsidR="00D03404" w:rsidRPr="004065E0" w:rsidRDefault="00D03404" w:rsidP="0013417C">
            <w:pPr>
              <w:pStyle w:val="Prrafodelista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Billares</w:t>
            </w:r>
          </w:p>
        </w:tc>
        <w:tc>
          <w:tcPr>
            <w:tcW w:w="899" w:type="pct"/>
          </w:tcPr>
          <w:p w14:paraId="53DE588F" w14:textId="61B62A89" w:rsidR="00D03404" w:rsidRPr="004065E0" w:rsidRDefault="00D03404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446 UMA</w:t>
            </w:r>
          </w:p>
        </w:tc>
      </w:tr>
      <w:tr w:rsidR="00D03404" w:rsidRPr="004065E0" w14:paraId="6C4161D2" w14:textId="15803683" w:rsidTr="004065E0">
        <w:tc>
          <w:tcPr>
            <w:tcW w:w="4101" w:type="pct"/>
          </w:tcPr>
          <w:p w14:paraId="79524CD8" w14:textId="77777777" w:rsidR="00D03404" w:rsidRPr="004065E0" w:rsidRDefault="00D03404" w:rsidP="0013417C">
            <w:pPr>
              <w:pStyle w:val="Prrafodelista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Boliches</w:t>
            </w:r>
          </w:p>
        </w:tc>
        <w:tc>
          <w:tcPr>
            <w:tcW w:w="899" w:type="pct"/>
          </w:tcPr>
          <w:p w14:paraId="72B7EE31" w14:textId="233B3242" w:rsidR="00D03404" w:rsidRPr="004065E0" w:rsidRDefault="00D03404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446 UMA</w:t>
            </w:r>
          </w:p>
        </w:tc>
      </w:tr>
      <w:tr w:rsidR="00D03404" w:rsidRPr="004065E0" w14:paraId="0901F457" w14:textId="164FC5A0" w:rsidTr="004065E0">
        <w:trPr>
          <w:trHeight w:val="315"/>
        </w:trPr>
        <w:tc>
          <w:tcPr>
            <w:tcW w:w="4101" w:type="pct"/>
          </w:tcPr>
          <w:p w14:paraId="2FEEBA39" w14:textId="77777777" w:rsidR="00D03404" w:rsidRPr="004065E0" w:rsidRDefault="00D03404" w:rsidP="0013417C">
            <w:pPr>
              <w:pStyle w:val="Prrafodelista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Restaurantes</w:t>
            </w:r>
          </w:p>
          <w:p w14:paraId="0268098D" w14:textId="0C7787C6" w:rsidR="00D03404" w:rsidRPr="004065E0" w:rsidRDefault="00D03404" w:rsidP="004065E0">
            <w:pPr>
              <w:pStyle w:val="Prrafodelista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4065E0">
              <w:rPr>
                <w:rFonts w:ascii="Arial" w:hAnsi="Arial" w:cs="Arial"/>
                <w:sz w:val="20"/>
                <w:szCs w:val="20"/>
              </w:rPr>
              <w:t xml:space="preserve"> Tipo A (Con Capacidad Mayor a 50 personas)</w:t>
            </w:r>
          </w:p>
          <w:p w14:paraId="2352A7EE" w14:textId="16477DA2" w:rsidR="00D03404" w:rsidRPr="004065E0" w:rsidRDefault="00D03404" w:rsidP="004065E0">
            <w:pPr>
              <w:pStyle w:val="Prrafodelista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4065E0">
              <w:rPr>
                <w:rFonts w:ascii="Arial" w:hAnsi="Arial" w:cs="Arial"/>
                <w:sz w:val="20"/>
                <w:szCs w:val="20"/>
              </w:rPr>
              <w:t xml:space="preserve"> Tipo B (Con Capacidad Menor a 50 Personas)</w:t>
            </w:r>
          </w:p>
        </w:tc>
        <w:tc>
          <w:tcPr>
            <w:tcW w:w="899" w:type="pct"/>
          </w:tcPr>
          <w:p w14:paraId="7E8CADFC" w14:textId="77777777" w:rsidR="00D03404" w:rsidRPr="004065E0" w:rsidRDefault="00D03404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CEB62AC" w14:textId="77777777" w:rsidR="00D03404" w:rsidRPr="004065E0" w:rsidRDefault="00D03404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502 UMA</w:t>
            </w:r>
          </w:p>
          <w:p w14:paraId="0D5D517C" w14:textId="0565D60E" w:rsidR="00D03404" w:rsidRPr="004065E0" w:rsidRDefault="000D49A6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390</w:t>
            </w:r>
            <w:r w:rsidR="00D03404" w:rsidRPr="004065E0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0D49A6" w:rsidRPr="004065E0" w14:paraId="7DD82A74" w14:textId="77777777" w:rsidTr="004065E0">
        <w:trPr>
          <w:trHeight w:val="360"/>
        </w:trPr>
        <w:tc>
          <w:tcPr>
            <w:tcW w:w="4101" w:type="pct"/>
          </w:tcPr>
          <w:p w14:paraId="5D4FDEA2" w14:textId="2D923D98" w:rsidR="000D49A6" w:rsidRPr="004065E0" w:rsidRDefault="000D49A6" w:rsidP="0013417C">
            <w:pPr>
              <w:pStyle w:val="Prrafodelista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Pizzerías, </w:t>
            </w:r>
          </w:p>
        </w:tc>
        <w:tc>
          <w:tcPr>
            <w:tcW w:w="899" w:type="pct"/>
          </w:tcPr>
          <w:p w14:paraId="5B8E5177" w14:textId="506E6B80" w:rsidR="000D49A6" w:rsidRPr="004065E0" w:rsidRDefault="000D49A6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390 UMA</w:t>
            </w:r>
          </w:p>
        </w:tc>
      </w:tr>
      <w:tr w:rsidR="000D49A6" w:rsidRPr="004065E0" w14:paraId="04CEE354" w14:textId="01F4B7B6" w:rsidTr="004065E0">
        <w:tc>
          <w:tcPr>
            <w:tcW w:w="4101" w:type="pct"/>
          </w:tcPr>
          <w:p w14:paraId="2B075625" w14:textId="77777777" w:rsidR="000D49A6" w:rsidRPr="004065E0" w:rsidRDefault="000D49A6" w:rsidP="0013417C">
            <w:pPr>
              <w:pStyle w:val="Prrafodelista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Hoteles, moteles posadas</w:t>
            </w:r>
          </w:p>
        </w:tc>
        <w:tc>
          <w:tcPr>
            <w:tcW w:w="899" w:type="pct"/>
          </w:tcPr>
          <w:p w14:paraId="2438616A" w14:textId="4FAD37CF" w:rsidR="000D49A6" w:rsidRPr="004065E0" w:rsidRDefault="000D49A6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390 UMA</w:t>
            </w:r>
          </w:p>
        </w:tc>
      </w:tr>
    </w:tbl>
    <w:p w14:paraId="19020FEA" w14:textId="77777777" w:rsidR="00873D8A" w:rsidRPr="004065E0" w:rsidRDefault="00873D8A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FF3CB69" w14:textId="36E7E887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4065E0">
        <w:rPr>
          <w:rFonts w:ascii="Arial" w:hAnsi="Arial" w:cs="Arial"/>
          <w:b/>
          <w:bCs/>
          <w:sz w:val="20"/>
          <w:szCs w:val="20"/>
        </w:rPr>
        <w:t>21</w:t>
      </w:r>
      <w:r w:rsidRPr="004065E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065E0">
        <w:rPr>
          <w:rFonts w:ascii="Arial" w:hAnsi="Arial" w:cs="Arial"/>
          <w:sz w:val="20"/>
          <w:szCs w:val="20"/>
        </w:rPr>
        <w:t>Por el otorgamiento de la revalidación de licencias para el funcionamiento de los establecimientos que se relacionan en los artículos 1</w:t>
      </w:r>
      <w:r w:rsidR="003659E7" w:rsidRPr="004065E0">
        <w:rPr>
          <w:rFonts w:ascii="Arial" w:hAnsi="Arial" w:cs="Arial"/>
          <w:sz w:val="20"/>
          <w:szCs w:val="20"/>
        </w:rPr>
        <w:t>8</w:t>
      </w:r>
      <w:r w:rsidRPr="004065E0">
        <w:rPr>
          <w:rFonts w:ascii="Arial" w:hAnsi="Arial" w:cs="Arial"/>
          <w:sz w:val="20"/>
          <w:szCs w:val="20"/>
        </w:rPr>
        <w:t xml:space="preserve"> y </w:t>
      </w:r>
      <w:r w:rsidR="003659E7" w:rsidRPr="004065E0">
        <w:rPr>
          <w:rFonts w:ascii="Arial" w:hAnsi="Arial" w:cs="Arial"/>
          <w:sz w:val="20"/>
          <w:szCs w:val="20"/>
        </w:rPr>
        <w:t>20</w:t>
      </w:r>
      <w:r w:rsidRPr="004065E0">
        <w:rPr>
          <w:rFonts w:ascii="Arial" w:hAnsi="Arial" w:cs="Arial"/>
          <w:sz w:val="20"/>
          <w:szCs w:val="20"/>
        </w:rPr>
        <w:t xml:space="preserve"> de esta Ley, se pagará un derecho conforme a la siguiente tarifa:</w:t>
      </w:r>
    </w:p>
    <w:p w14:paraId="79D05A68" w14:textId="77777777" w:rsidR="00B5353C" w:rsidRPr="004065E0" w:rsidRDefault="00B5353C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764" w:type="pct"/>
        <w:tblLook w:val="04A0" w:firstRow="1" w:lastRow="0" w:firstColumn="1" w:lastColumn="0" w:noHBand="0" w:noVBand="1"/>
      </w:tblPr>
      <w:tblGrid>
        <w:gridCol w:w="7106"/>
        <w:gridCol w:w="1790"/>
      </w:tblGrid>
      <w:tr w:rsidR="000D49A6" w:rsidRPr="004065E0" w14:paraId="587FFCBF" w14:textId="2AB8BF3F" w:rsidTr="004065E0">
        <w:tc>
          <w:tcPr>
            <w:tcW w:w="3994" w:type="pct"/>
          </w:tcPr>
          <w:p w14:paraId="16CF2FF9" w14:textId="77777777" w:rsidR="000D49A6" w:rsidRPr="004065E0" w:rsidRDefault="000D49A6" w:rsidP="0013417C">
            <w:pPr>
              <w:pStyle w:val="Prrafodelista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Vinatería o licorerías </w:t>
            </w:r>
          </w:p>
        </w:tc>
        <w:tc>
          <w:tcPr>
            <w:tcW w:w="1006" w:type="pct"/>
          </w:tcPr>
          <w:p w14:paraId="0C8DAFFA" w14:textId="79797FA2" w:rsidR="000D49A6" w:rsidRPr="004065E0" w:rsidRDefault="005040DC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65</w:t>
            </w:r>
            <w:r w:rsidR="00781CE6" w:rsidRPr="004065E0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0D49A6" w:rsidRPr="004065E0" w14:paraId="47A99685" w14:textId="0FEA5652" w:rsidTr="004065E0">
        <w:tc>
          <w:tcPr>
            <w:tcW w:w="3994" w:type="pct"/>
          </w:tcPr>
          <w:p w14:paraId="4110005B" w14:textId="77777777" w:rsidR="000D49A6" w:rsidRPr="004065E0" w:rsidRDefault="000D49A6" w:rsidP="0013417C">
            <w:pPr>
              <w:pStyle w:val="Prrafodelista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Expendios de cerveza </w:t>
            </w:r>
          </w:p>
        </w:tc>
        <w:tc>
          <w:tcPr>
            <w:tcW w:w="1006" w:type="pct"/>
          </w:tcPr>
          <w:p w14:paraId="2BFE36C5" w14:textId="4522724C" w:rsidR="000D49A6" w:rsidRPr="004065E0" w:rsidRDefault="005040DC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65</w:t>
            </w:r>
            <w:r w:rsidR="00781CE6" w:rsidRPr="004065E0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0D49A6" w:rsidRPr="004065E0" w14:paraId="427C66C8" w14:textId="139AB7C4" w:rsidTr="004065E0">
        <w:tc>
          <w:tcPr>
            <w:tcW w:w="3994" w:type="pct"/>
          </w:tcPr>
          <w:p w14:paraId="5000488D" w14:textId="06993639" w:rsidR="000D49A6" w:rsidRPr="004065E0" w:rsidRDefault="00781CE6" w:rsidP="0013417C">
            <w:pPr>
              <w:pStyle w:val="Prrafodelista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Supermercado</w:t>
            </w:r>
            <w:r w:rsidR="000D49A6" w:rsidRPr="004065E0">
              <w:rPr>
                <w:rFonts w:ascii="Arial" w:hAnsi="Arial" w:cs="Arial"/>
                <w:sz w:val="20"/>
                <w:szCs w:val="20"/>
              </w:rPr>
              <w:t xml:space="preserve"> con departamento de licores</w:t>
            </w:r>
          </w:p>
        </w:tc>
        <w:tc>
          <w:tcPr>
            <w:tcW w:w="1006" w:type="pct"/>
          </w:tcPr>
          <w:p w14:paraId="31889313" w14:textId="3FB11B34" w:rsidR="000D49A6" w:rsidRPr="004065E0" w:rsidRDefault="00781CE6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178 UMA</w:t>
            </w:r>
          </w:p>
        </w:tc>
      </w:tr>
      <w:tr w:rsidR="000D49A6" w:rsidRPr="004065E0" w14:paraId="7CEF81E7" w14:textId="58687E99" w:rsidTr="004065E0">
        <w:tc>
          <w:tcPr>
            <w:tcW w:w="3994" w:type="pct"/>
          </w:tcPr>
          <w:p w14:paraId="358CDCDD" w14:textId="715B5BE6" w:rsidR="000D49A6" w:rsidRPr="004065E0" w:rsidRDefault="000D49A6" w:rsidP="0013417C">
            <w:pPr>
              <w:pStyle w:val="Prrafodelista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Minisúper, Tienda de auto servicio con venta de Cerveza, Vinos y Licores</w:t>
            </w:r>
          </w:p>
        </w:tc>
        <w:tc>
          <w:tcPr>
            <w:tcW w:w="1006" w:type="pct"/>
          </w:tcPr>
          <w:p w14:paraId="3BCD8E52" w14:textId="54ED8B1F" w:rsidR="000D49A6" w:rsidRPr="004065E0" w:rsidRDefault="00781CE6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145 UMA</w:t>
            </w:r>
          </w:p>
        </w:tc>
      </w:tr>
      <w:tr w:rsidR="000D49A6" w:rsidRPr="004065E0" w14:paraId="47B9F97B" w14:textId="5F452124" w:rsidTr="004065E0">
        <w:tc>
          <w:tcPr>
            <w:tcW w:w="3994" w:type="pct"/>
          </w:tcPr>
          <w:p w14:paraId="3C0609CF" w14:textId="5D5B7257" w:rsidR="000D49A6" w:rsidRPr="004065E0" w:rsidRDefault="000D49A6" w:rsidP="0013417C">
            <w:pPr>
              <w:pStyle w:val="Prrafodelista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Tienda de auto servicio con venta de Cerveza</w:t>
            </w:r>
          </w:p>
        </w:tc>
        <w:tc>
          <w:tcPr>
            <w:tcW w:w="1006" w:type="pct"/>
          </w:tcPr>
          <w:p w14:paraId="7A15504B" w14:textId="25C140A6" w:rsidR="000D49A6" w:rsidRPr="004065E0" w:rsidRDefault="00781CE6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100 UMA</w:t>
            </w:r>
          </w:p>
        </w:tc>
      </w:tr>
      <w:tr w:rsidR="000D49A6" w:rsidRPr="004065E0" w14:paraId="051AA50C" w14:textId="3732F616" w:rsidTr="004065E0">
        <w:tc>
          <w:tcPr>
            <w:tcW w:w="3994" w:type="pct"/>
          </w:tcPr>
          <w:p w14:paraId="397FE0DF" w14:textId="77777777" w:rsidR="000D49A6" w:rsidRPr="004065E0" w:rsidRDefault="000D49A6" w:rsidP="0013417C">
            <w:pPr>
              <w:pStyle w:val="Prrafodelista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Centros nocturnos y cabarets</w:t>
            </w:r>
          </w:p>
        </w:tc>
        <w:tc>
          <w:tcPr>
            <w:tcW w:w="1006" w:type="pct"/>
          </w:tcPr>
          <w:p w14:paraId="39176EB4" w14:textId="735D72C8" w:rsidR="000D49A6" w:rsidRPr="004065E0" w:rsidRDefault="00781CE6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134 UMA</w:t>
            </w:r>
          </w:p>
        </w:tc>
      </w:tr>
      <w:tr w:rsidR="000D49A6" w:rsidRPr="004065E0" w14:paraId="1D7A30E5" w14:textId="551FDD94" w:rsidTr="004065E0">
        <w:tc>
          <w:tcPr>
            <w:tcW w:w="3994" w:type="pct"/>
          </w:tcPr>
          <w:p w14:paraId="6A3A673E" w14:textId="77777777" w:rsidR="000D49A6" w:rsidRPr="004065E0" w:rsidRDefault="000D49A6" w:rsidP="0013417C">
            <w:pPr>
              <w:pStyle w:val="Prrafodelista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Cantinas o bares</w:t>
            </w:r>
          </w:p>
        </w:tc>
        <w:tc>
          <w:tcPr>
            <w:tcW w:w="1006" w:type="pct"/>
          </w:tcPr>
          <w:p w14:paraId="42846489" w14:textId="5F4160EB" w:rsidR="000D49A6" w:rsidRPr="004065E0" w:rsidRDefault="00864EDB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65</w:t>
            </w:r>
            <w:r w:rsidR="00781CE6" w:rsidRPr="004065E0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0D49A6" w:rsidRPr="004065E0" w14:paraId="74A61F2B" w14:textId="22C83CA4" w:rsidTr="004065E0">
        <w:tc>
          <w:tcPr>
            <w:tcW w:w="3994" w:type="pct"/>
          </w:tcPr>
          <w:p w14:paraId="73B285D3" w14:textId="77777777" w:rsidR="000D49A6" w:rsidRPr="004065E0" w:rsidRDefault="000D49A6" w:rsidP="0013417C">
            <w:pPr>
              <w:pStyle w:val="Prrafodelista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Restaurante – Bar</w:t>
            </w:r>
          </w:p>
        </w:tc>
        <w:tc>
          <w:tcPr>
            <w:tcW w:w="1006" w:type="pct"/>
          </w:tcPr>
          <w:p w14:paraId="76CB2256" w14:textId="4EF75740" w:rsidR="000D49A6" w:rsidRPr="004065E0" w:rsidRDefault="00864EDB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65</w:t>
            </w:r>
            <w:r w:rsidR="00781CE6" w:rsidRPr="004065E0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0D49A6" w:rsidRPr="004065E0" w14:paraId="054574D6" w14:textId="4C6733FB" w:rsidTr="004065E0">
        <w:tc>
          <w:tcPr>
            <w:tcW w:w="3994" w:type="pct"/>
          </w:tcPr>
          <w:p w14:paraId="2406B93F" w14:textId="77777777" w:rsidR="000D49A6" w:rsidRPr="004065E0" w:rsidRDefault="000D49A6" w:rsidP="0013417C">
            <w:pPr>
              <w:pStyle w:val="Prrafodelista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Discotecas y clubes sociales</w:t>
            </w:r>
          </w:p>
        </w:tc>
        <w:tc>
          <w:tcPr>
            <w:tcW w:w="1006" w:type="pct"/>
          </w:tcPr>
          <w:p w14:paraId="2E41F22F" w14:textId="19B4D911" w:rsidR="000D49A6" w:rsidRPr="004065E0" w:rsidRDefault="00781CE6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100 UMA</w:t>
            </w:r>
          </w:p>
        </w:tc>
      </w:tr>
      <w:tr w:rsidR="000D49A6" w:rsidRPr="004065E0" w14:paraId="5B996A90" w14:textId="69C461AE" w:rsidTr="004065E0">
        <w:tc>
          <w:tcPr>
            <w:tcW w:w="3994" w:type="pct"/>
          </w:tcPr>
          <w:p w14:paraId="549FEB77" w14:textId="77777777" w:rsidR="000D49A6" w:rsidRPr="004065E0" w:rsidRDefault="000D49A6" w:rsidP="0013417C">
            <w:pPr>
              <w:pStyle w:val="Prrafodelista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Salones de baile</w:t>
            </w:r>
          </w:p>
        </w:tc>
        <w:tc>
          <w:tcPr>
            <w:tcW w:w="1006" w:type="pct"/>
          </w:tcPr>
          <w:p w14:paraId="2DE42F72" w14:textId="713E4211" w:rsidR="000D49A6" w:rsidRPr="004065E0" w:rsidRDefault="00781CE6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100 UMA</w:t>
            </w:r>
          </w:p>
        </w:tc>
      </w:tr>
      <w:tr w:rsidR="000D49A6" w:rsidRPr="004065E0" w14:paraId="5CB7D50A" w14:textId="2EA9C474" w:rsidTr="004065E0">
        <w:tc>
          <w:tcPr>
            <w:tcW w:w="3994" w:type="pct"/>
          </w:tcPr>
          <w:p w14:paraId="2799EFC7" w14:textId="77777777" w:rsidR="000D49A6" w:rsidRPr="004065E0" w:rsidRDefault="000D49A6" w:rsidP="0013417C">
            <w:pPr>
              <w:pStyle w:val="Prrafodelista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Billares</w:t>
            </w:r>
          </w:p>
        </w:tc>
        <w:tc>
          <w:tcPr>
            <w:tcW w:w="1006" w:type="pct"/>
          </w:tcPr>
          <w:p w14:paraId="41E270E1" w14:textId="34713A2A" w:rsidR="000D49A6" w:rsidRPr="004065E0" w:rsidRDefault="009A2F57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90</w:t>
            </w:r>
            <w:r w:rsidR="00781CE6" w:rsidRPr="004065E0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0D49A6" w:rsidRPr="004065E0" w14:paraId="4ABE9E94" w14:textId="3E8A45F0" w:rsidTr="004065E0">
        <w:tc>
          <w:tcPr>
            <w:tcW w:w="3994" w:type="pct"/>
          </w:tcPr>
          <w:p w14:paraId="1374D35A" w14:textId="77777777" w:rsidR="000D49A6" w:rsidRPr="004065E0" w:rsidRDefault="000D49A6" w:rsidP="0013417C">
            <w:pPr>
              <w:pStyle w:val="Prrafodelista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Boliches</w:t>
            </w:r>
          </w:p>
        </w:tc>
        <w:tc>
          <w:tcPr>
            <w:tcW w:w="1006" w:type="pct"/>
          </w:tcPr>
          <w:p w14:paraId="59A9D00B" w14:textId="67A157F7" w:rsidR="000D49A6" w:rsidRPr="004065E0" w:rsidRDefault="009A2F57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90</w:t>
            </w:r>
            <w:r w:rsidR="00781CE6" w:rsidRPr="004065E0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0D49A6" w:rsidRPr="004065E0" w14:paraId="18A872B0" w14:textId="574DED12" w:rsidTr="004065E0">
        <w:tc>
          <w:tcPr>
            <w:tcW w:w="3994" w:type="pct"/>
          </w:tcPr>
          <w:p w14:paraId="60F968D9" w14:textId="1822DF2D" w:rsidR="000D49A6" w:rsidRPr="004065E0" w:rsidRDefault="000D49A6" w:rsidP="0013417C">
            <w:pPr>
              <w:pStyle w:val="Prrafodelista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Restaurante </w:t>
            </w:r>
            <w:r w:rsidR="00781CE6" w:rsidRPr="004065E0">
              <w:rPr>
                <w:rFonts w:ascii="Arial" w:hAnsi="Arial" w:cs="Arial"/>
                <w:sz w:val="20"/>
                <w:szCs w:val="20"/>
              </w:rPr>
              <w:t>Tipo A</w:t>
            </w:r>
          </w:p>
        </w:tc>
        <w:tc>
          <w:tcPr>
            <w:tcW w:w="1006" w:type="pct"/>
          </w:tcPr>
          <w:p w14:paraId="638CBEDA" w14:textId="4C9C5251" w:rsidR="000D49A6" w:rsidRPr="004065E0" w:rsidRDefault="00864EDB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70</w:t>
            </w:r>
            <w:r w:rsidR="00781CE6" w:rsidRPr="004065E0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781CE6" w:rsidRPr="004065E0" w14:paraId="753A37F6" w14:textId="656DC36F" w:rsidTr="004065E0">
        <w:trPr>
          <w:trHeight w:val="300"/>
        </w:trPr>
        <w:tc>
          <w:tcPr>
            <w:tcW w:w="3994" w:type="pct"/>
          </w:tcPr>
          <w:p w14:paraId="0DD66B49" w14:textId="330D05DA" w:rsidR="00781CE6" w:rsidRPr="004065E0" w:rsidRDefault="00781CE6" w:rsidP="0013417C">
            <w:pPr>
              <w:pStyle w:val="Prrafodelista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Restaurantes Tipo B</w:t>
            </w:r>
          </w:p>
        </w:tc>
        <w:tc>
          <w:tcPr>
            <w:tcW w:w="1006" w:type="pct"/>
          </w:tcPr>
          <w:p w14:paraId="3EEF6359" w14:textId="6974BC8B" w:rsidR="00781CE6" w:rsidRPr="004065E0" w:rsidRDefault="00864EDB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70</w:t>
            </w:r>
            <w:r w:rsidR="00781CE6" w:rsidRPr="004065E0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781CE6" w:rsidRPr="004065E0" w14:paraId="5FCC73F5" w14:textId="77777777" w:rsidTr="004065E0">
        <w:trPr>
          <w:trHeight w:val="375"/>
        </w:trPr>
        <w:tc>
          <w:tcPr>
            <w:tcW w:w="3994" w:type="pct"/>
          </w:tcPr>
          <w:p w14:paraId="45D9FB01" w14:textId="5AE380A5" w:rsidR="00781CE6" w:rsidRPr="004065E0" w:rsidRDefault="00781CE6" w:rsidP="0013417C">
            <w:pPr>
              <w:pStyle w:val="Prrafodelista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Pizzerías</w:t>
            </w:r>
          </w:p>
        </w:tc>
        <w:tc>
          <w:tcPr>
            <w:tcW w:w="1006" w:type="pct"/>
          </w:tcPr>
          <w:p w14:paraId="65AAAD6F" w14:textId="678F96D9" w:rsidR="00781CE6" w:rsidRPr="004065E0" w:rsidRDefault="00781CE6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78 UMA</w:t>
            </w:r>
          </w:p>
        </w:tc>
      </w:tr>
      <w:tr w:rsidR="00781CE6" w:rsidRPr="004065E0" w14:paraId="17E4DB0E" w14:textId="55D45738" w:rsidTr="004065E0">
        <w:tc>
          <w:tcPr>
            <w:tcW w:w="3994" w:type="pct"/>
          </w:tcPr>
          <w:p w14:paraId="5581C17E" w14:textId="1775435F" w:rsidR="00781CE6" w:rsidRPr="004065E0" w:rsidRDefault="00781CE6" w:rsidP="0013417C">
            <w:pPr>
              <w:pStyle w:val="Prrafodelista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Hoteles, hostales y moteles</w:t>
            </w:r>
          </w:p>
        </w:tc>
        <w:tc>
          <w:tcPr>
            <w:tcW w:w="1006" w:type="pct"/>
          </w:tcPr>
          <w:p w14:paraId="4E22DD27" w14:textId="5E7957D2" w:rsidR="00781CE6" w:rsidRPr="004065E0" w:rsidRDefault="00781CE6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78 UMA</w:t>
            </w:r>
          </w:p>
        </w:tc>
      </w:tr>
    </w:tbl>
    <w:p w14:paraId="3034E7CC" w14:textId="77777777" w:rsidR="00C95F84" w:rsidRPr="004065E0" w:rsidRDefault="00C95F84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1B4720A" w14:textId="35707F4A" w:rsidR="002162D8" w:rsidRDefault="002162D8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>Artículo 2</w:t>
      </w:r>
      <w:r w:rsidR="007E4478" w:rsidRPr="004065E0">
        <w:rPr>
          <w:rFonts w:ascii="Arial" w:hAnsi="Arial" w:cs="Arial"/>
          <w:b/>
          <w:bCs/>
          <w:sz w:val="20"/>
          <w:szCs w:val="20"/>
        </w:rPr>
        <w:t>2</w:t>
      </w:r>
      <w:r w:rsidRPr="004065E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065E0">
        <w:rPr>
          <w:rFonts w:ascii="Arial" w:hAnsi="Arial" w:cs="Arial"/>
          <w:bCs/>
          <w:sz w:val="20"/>
          <w:szCs w:val="20"/>
        </w:rPr>
        <w:t>El cobro de derechos por el otorgamiento de licencias, permisos o autorizaciones para el funcionamiento de establecimientos y locales comerciales o de servicios, se realizará con base en las siguientes tarifas:</w:t>
      </w:r>
    </w:p>
    <w:p w14:paraId="5EDBA31A" w14:textId="77777777" w:rsidR="00F20C3E" w:rsidRPr="004065E0" w:rsidRDefault="00F20C3E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886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1"/>
        <w:gridCol w:w="1275"/>
        <w:gridCol w:w="1418"/>
      </w:tblGrid>
      <w:tr w:rsidR="00861E2D" w:rsidRPr="004065E0" w14:paraId="7DA22C8C" w14:textId="77777777" w:rsidTr="00F20C3E">
        <w:trPr>
          <w:trHeight w:val="300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D8B9" w14:textId="77777777" w:rsidR="00861E2D" w:rsidRPr="004065E0" w:rsidRDefault="00861E2D" w:rsidP="004065E0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Giro: Comercial o de servicios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110A" w14:textId="77777777" w:rsidR="00861E2D" w:rsidRPr="004065E0" w:rsidRDefault="00861E2D" w:rsidP="004065E0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Expedición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92AF" w14:textId="77777777" w:rsidR="00861E2D" w:rsidRPr="004065E0" w:rsidRDefault="00861E2D" w:rsidP="004065E0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Renovación</w:t>
            </w:r>
          </w:p>
        </w:tc>
      </w:tr>
      <w:tr w:rsidR="00861E2D" w:rsidRPr="004065E0" w14:paraId="78ADE8C5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E30E" w14:textId="079EDFFF" w:rsidR="00861E2D" w:rsidRPr="00BB6AA8" w:rsidRDefault="00861E2D" w:rsidP="003C5CA6">
            <w:pPr>
              <w:pStyle w:val="Prrafodelista"/>
              <w:numPr>
                <w:ilvl w:val="0"/>
                <w:numId w:val="29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 xml:space="preserve">Farmacias, boticas, veterinarias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7504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E7A1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61E2D" w:rsidRPr="004065E0" w14:paraId="02F80741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D33D" w14:textId="43E6CD4F" w:rsidR="00861E2D" w:rsidRPr="00BB6AA8" w:rsidRDefault="00861E2D" w:rsidP="0013417C">
            <w:pPr>
              <w:pStyle w:val="Prrafodelista"/>
              <w:numPr>
                <w:ilvl w:val="0"/>
                <w:numId w:val="30"/>
              </w:numPr>
              <w:spacing w:after="0" w:line="360" w:lineRule="auto"/>
              <w:ind w:left="113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TIPO A (Cadenas nacionales o estatales)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A6CD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279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BF92" w14:textId="4DA55218" w:rsidR="00861E2D" w:rsidRPr="004065E0" w:rsidRDefault="00E76564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861E2D" w:rsidRPr="004065E0">
              <w:rPr>
                <w:rFonts w:ascii="Arial" w:hAnsi="Arial" w:cs="Arial"/>
                <w:color w:val="000000"/>
                <w:sz w:val="20"/>
                <w:szCs w:val="20"/>
              </w:rPr>
              <w:t>8 UMA</w:t>
            </w:r>
          </w:p>
        </w:tc>
      </w:tr>
      <w:tr w:rsidR="00861E2D" w:rsidRPr="004065E0" w14:paraId="573E6AC7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F979" w14:textId="085F1CBB" w:rsidR="00861E2D" w:rsidRPr="00BB6AA8" w:rsidRDefault="00861E2D" w:rsidP="0013417C">
            <w:pPr>
              <w:pStyle w:val="Prrafodelista"/>
              <w:numPr>
                <w:ilvl w:val="0"/>
                <w:numId w:val="30"/>
              </w:numPr>
              <w:spacing w:after="0" w:line="360" w:lineRule="auto"/>
              <w:ind w:left="113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TIPO B (Locales)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348E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112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12C3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11 UMA</w:t>
            </w:r>
          </w:p>
        </w:tc>
      </w:tr>
      <w:tr w:rsidR="00861E2D" w:rsidRPr="004065E0" w14:paraId="09CBEF28" w14:textId="77777777" w:rsidTr="00F20C3E">
        <w:trPr>
          <w:trHeight w:val="51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2704" w14:textId="43DDDAEB" w:rsidR="00861E2D" w:rsidRPr="00BB6AA8" w:rsidRDefault="00861E2D" w:rsidP="0013417C">
            <w:pPr>
              <w:pStyle w:val="Prrafodelista"/>
              <w:numPr>
                <w:ilvl w:val="0"/>
                <w:numId w:val="29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Carnicerías, pollerías, pescaderías y carnes varias: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8C4E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3F5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61E2D" w:rsidRPr="004065E0" w14:paraId="56B2D71C" w14:textId="77777777" w:rsidTr="00F20C3E">
        <w:trPr>
          <w:trHeight w:val="446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7A24" w14:textId="78197DD9" w:rsidR="00861E2D" w:rsidRPr="00BB6AA8" w:rsidRDefault="00861E2D" w:rsidP="0013417C">
            <w:pPr>
              <w:pStyle w:val="Prrafodelista"/>
              <w:numPr>
                <w:ilvl w:val="0"/>
                <w:numId w:val="31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TIPO A (Cadenas nacionales o estatales)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A227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390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7B5F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39 UMA</w:t>
            </w:r>
          </w:p>
        </w:tc>
      </w:tr>
      <w:tr w:rsidR="00861E2D" w:rsidRPr="004065E0" w14:paraId="40D605B4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20B8" w14:textId="04FDE100" w:rsidR="00861E2D" w:rsidRPr="00BB6AA8" w:rsidRDefault="00861E2D" w:rsidP="0013417C">
            <w:pPr>
              <w:pStyle w:val="Prrafodelista"/>
              <w:numPr>
                <w:ilvl w:val="0"/>
                <w:numId w:val="31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TIPO B (Locales)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FA9F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65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A66A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6.5 UMA</w:t>
            </w:r>
          </w:p>
        </w:tc>
      </w:tr>
      <w:tr w:rsidR="00861E2D" w:rsidRPr="004065E0" w14:paraId="61EB4759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9205" w14:textId="1AAD7786" w:rsidR="00861E2D" w:rsidRPr="00BB6AA8" w:rsidRDefault="00861E2D" w:rsidP="0013417C">
            <w:pPr>
              <w:pStyle w:val="Prrafodelista"/>
              <w:numPr>
                <w:ilvl w:val="0"/>
                <w:numId w:val="29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Panaderías, molino y tortillerías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BC89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40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8AD8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4 UMA</w:t>
            </w:r>
          </w:p>
        </w:tc>
      </w:tr>
      <w:tr w:rsidR="00861E2D" w:rsidRPr="004065E0" w14:paraId="0F39F9D7" w14:textId="77777777" w:rsidTr="00F20C3E">
        <w:trPr>
          <w:trHeight w:val="51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1B18" w14:textId="0BCEFDD7" w:rsidR="00861E2D" w:rsidRPr="00BB6AA8" w:rsidRDefault="00861E2D" w:rsidP="0013417C">
            <w:pPr>
              <w:pStyle w:val="Prrafodelista"/>
              <w:numPr>
                <w:ilvl w:val="0"/>
                <w:numId w:val="29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Expendio de refrescos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2190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40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73D7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4 UMA</w:t>
            </w:r>
          </w:p>
        </w:tc>
      </w:tr>
      <w:tr w:rsidR="00861E2D" w:rsidRPr="004065E0" w14:paraId="0081BDAB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74F6" w14:textId="1EECD063" w:rsidR="00861E2D" w:rsidRPr="00BB6AA8" w:rsidRDefault="003C65C3" w:rsidP="0013417C">
            <w:pPr>
              <w:pStyle w:val="Prrafodelista"/>
              <w:numPr>
                <w:ilvl w:val="0"/>
                <w:numId w:val="29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Peleterías</w:t>
            </w:r>
            <w:r w:rsidR="00861E2D" w:rsidRPr="00BB6AA8">
              <w:rPr>
                <w:rFonts w:ascii="Arial" w:hAnsi="Arial" w:cs="Arial"/>
                <w:color w:val="000000"/>
                <w:sz w:val="20"/>
                <w:szCs w:val="20"/>
              </w:rPr>
              <w:t xml:space="preserve">, helados, dulcerías y </w:t>
            </w: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861E2D" w:rsidRPr="00BB6AA8">
              <w:rPr>
                <w:rFonts w:ascii="Arial" w:hAnsi="Arial" w:cs="Arial"/>
                <w:color w:val="000000"/>
                <w:sz w:val="20"/>
                <w:szCs w:val="20"/>
              </w:rPr>
              <w:t>achacados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E2A0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40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E51E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4 UMA</w:t>
            </w:r>
          </w:p>
        </w:tc>
      </w:tr>
      <w:tr w:rsidR="00861E2D" w:rsidRPr="004065E0" w14:paraId="69C10BE5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EFB6" w14:textId="7E03310A" w:rsidR="00861E2D" w:rsidRPr="00BB6AA8" w:rsidRDefault="00861E2D" w:rsidP="0013417C">
            <w:pPr>
              <w:pStyle w:val="Prrafodelista"/>
              <w:numPr>
                <w:ilvl w:val="0"/>
                <w:numId w:val="29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Compra/venta de joyería (oro y plata)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E17F" w14:textId="50823D0E" w:rsidR="00861E2D" w:rsidRPr="004065E0" w:rsidRDefault="00F02051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  <w:r w:rsidR="00861E2D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BC4F" w14:textId="08FA5795" w:rsidR="00861E2D" w:rsidRPr="004065E0" w:rsidRDefault="00F02051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="00861E2D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4065E0" w14:paraId="318A7802" w14:textId="77777777" w:rsidTr="00F20C3E">
        <w:trPr>
          <w:trHeight w:val="51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514B" w14:textId="5B7D4CFC" w:rsidR="00861E2D" w:rsidRPr="00BB6AA8" w:rsidRDefault="00861E2D" w:rsidP="0013417C">
            <w:pPr>
              <w:pStyle w:val="Prrafodelista"/>
              <w:numPr>
                <w:ilvl w:val="0"/>
                <w:numId w:val="29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Taquerías, loncherías, fondas, cocina económica y pizzerías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82D0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33DC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61E2D" w:rsidRPr="004065E0" w14:paraId="49DC0BC5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AC96" w14:textId="4237EBEC" w:rsidR="00861E2D" w:rsidRPr="00BB6AA8" w:rsidRDefault="00861E2D" w:rsidP="0013417C">
            <w:pPr>
              <w:pStyle w:val="Prrafodelista"/>
              <w:numPr>
                <w:ilvl w:val="0"/>
                <w:numId w:val="32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TIPO A (Consumo en el establecimiento)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B164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65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F3F7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6.5 UMA</w:t>
            </w:r>
          </w:p>
        </w:tc>
      </w:tr>
      <w:tr w:rsidR="00861E2D" w:rsidRPr="004065E0" w14:paraId="790E70C1" w14:textId="77777777" w:rsidTr="00F20C3E">
        <w:trPr>
          <w:trHeight w:val="51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5185" w14:textId="76628E67" w:rsidR="00861E2D" w:rsidRPr="00BB6AA8" w:rsidRDefault="00861E2D" w:rsidP="0013417C">
            <w:pPr>
              <w:pStyle w:val="Prrafodelista"/>
              <w:numPr>
                <w:ilvl w:val="0"/>
                <w:numId w:val="32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TIPO B (Solo venta)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23B2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35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4F55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3.5 UMA</w:t>
            </w:r>
          </w:p>
        </w:tc>
      </w:tr>
      <w:tr w:rsidR="00861E2D" w:rsidRPr="004065E0" w14:paraId="73443F33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8623" w14:textId="3DFE052C" w:rsidR="00861E2D" w:rsidRPr="00BB6AA8" w:rsidRDefault="00861E2D" w:rsidP="0013417C">
            <w:pPr>
              <w:pStyle w:val="Prrafodelista"/>
              <w:numPr>
                <w:ilvl w:val="0"/>
                <w:numId w:val="29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Taller y expendio de alfarerías y artesanías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C773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20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85B4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 UMA</w:t>
            </w:r>
          </w:p>
        </w:tc>
      </w:tr>
      <w:tr w:rsidR="00861E2D" w:rsidRPr="004065E0" w14:paraId="162B36CD" w14:textId="77777777" w:rsidTr="00F20C3E">
        <w:trPr>
          <w:trHeight w:val="51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8EA0" w14:textId="55193749" w:rsidR="00861E2D" w:rsidRPr="00BB6AA8" w:rsidRDefault="00861E2D" w:rsidP="0013417C">
            <w:pPr>
              <w:pStyle w:val="Prrafodelista"/>
              <w:numPr>
                <w:ilvl w:val="0"/>
                <w:numId w:val="29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Talabarterías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56C8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20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1B83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 UMA</w:t>
            </w:r>
          </w:p>
        </w:tc>
      </w:tr>
      <w:tr w:rsidR="00861E2D" w:rsidRPr="004065E0" w14:paraId="30C1E9D4" w14:textId="77777777" w:rsidTr="00F20C3E">
        <w:trPr>
          <w:trHeight w:val="51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1185" w14:textId="6404D1F1" w:rsidR="00861E2D" w:rsidRPr="00BB6AA8" w:rsidRDefault="00861E2D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Zapaterías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D3E4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45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8AA0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4.5 UMA</w:t>
            </w:r>
          </w:p>
        </w:tc>
      </w:tr>
      <w:tr w:rsidR="00861E2D" w:rsidRPr="004065E0" w14:paraId="293C3493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2B5B" w14:textId="27F6EFEE" w:rsidR="00861E2D" w:rsidRPr="00BB6AA8" w:rsidRDefault="00861E2D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Tlapalerías, ferretería y pintura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0485" w14:textId="022245FF" w:rsidR="00861E2D" w:rsidRPr="004065E0" w:rsidRDefault="00134845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="00861E2D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4094" w14:textId="7DC3F49F" w:rsidR="00861E2D" w:rsidRPr="004065E0" w:rsidRDefault="00134845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861E2D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4065E0" w14:paraId="40A47184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B7D5" w14:textId="475F4E15" w:rsidR="00861E2D" w:rsidRPr="00BB6AA8" w:rsidRDefault="00861E2D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Compra/venta de materiales de construcción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2458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165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2620" w14:textId="66F9B86C" w:rsidR="00861E2D" w:rsidRPr="004065E0" w:rsidRDefault="00134845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861E2D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4065E0" w14:paraId="37187421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B143" w14:textId="2E43668E" w:rsidR="00861E2D" w:rsidRPr="00BB6AA8" w:rsidRDefault="00861E2D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Tiendas, tendejones y misceláneas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4F26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4FB9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61E2D" w:rsidRPr="004065E0" w14:paraId="39D256E8" w14:textId="77777777" w:rsidTr="00F20C3E">
        <w:trPr>
          <w:trHeight w:val="266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DCA5" w14:textId="1C77833C" w:rsidR="00861E2D" w:rsidRPr="00BB6AA8" w:rsidRDefault="00861E2D" w:rsidP="0013417C">
            <w:pPr>
              <w:pStyle w:val="Prrafodelista"/>
              <w:numPr>
                <w:ilvl w:val="0"/>
                <w:numId w:val="52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Misceláneas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8ACB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40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7A50" w14:textId="6AC210C7" w:rsidR="00861E2D" w:rsidRPr="005F036F" w:rsidRDefault="00861E2D" w:rsidP="0013417C">
            <w:pPr>
              <w:pStyle w:val="Prrafodelista"/>
              <w:numPr>
                <w:ilvl w:val="0"/>
                <w:numId w:val="34"/>
              </w:num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36F">
              <w:rPr>
                <w:rFonts w:ascii="Arial" w:hAnsi="Arial" w:cs="Arial"/>
                <w:color w:val="000000"/>
                <w:sz w:val="20"/>
                <w:szCs w:val="20"/>
              </w:rPr>
              <w:t>UMA</w:t>
            </w:r>
          </w:p>
        </w:tc>
      </w:tr>
      <w:tr w:rsidR="00861E2D" w:rsidRPr="004065E0" w14:paraId="04CD810F" w14:textId="77777777" w:rsidTr="00F20C3E">
        <w:trPr>
          <w:trHeight w:val="341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E842" w14:textId="2FF2492C" w:rsidR="00861E2D" w:rsidRPr="00BB6AA8" w:rsidRDefault="00861E2D" w:rsidP="0013417C">
            <w:pPr>
              <w:pStyle w:val="Prrafodelista"/>
              <w:numPr>
                <w:ilvl w:val="0"/>
                <w:numId w:val="52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Tienda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0DFB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30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4681" w14:textId="26F6C8F5" w:rsidR="00861E2D" w:rsidRPr="005F036F" w:rsidRDefault="00861E2D" w:rsidP="0013417C">
            <w:pPr>
              <w:pStyle w:val="Prrafodelista"/>
              <w:numPr>
                <w:ilvl w:val="0"/>
                <w:numId w:val="35"/>
              </w:num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36F">
              <w:rPr>
                <w:rFonts w:ascii="Arial" w:hAnsi="Arial" w:cs="Arial"/>
                <w:color w:val="000000"/>
                <w:sz w:val="20"/>
                <w:szCs w:val="20"/>
              </w:rPr>
              <w:t>UMA</w:t>
            </w:r>
          </w:p>
        </w:tc>
      </w:tr>
      <w:tr w:rsidR="00861E2D" w:rsidRPr="004065E0" w14:paraId="08E73A7F" w14:textId="77777777" w:rsidTr="00F20C3E">
        <w:trPr>
          <w:trHeight w:val="417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C6C8" w14:textId="7CEDF58C" w:rsidR="00861E2D" w:rsidRPr="00BB6AA8" w:rsidRDefault="00861E2D" w:rsidP="0013417C">
            <w:pPr>
              <w:pStyle w:val="Prrafodelista"/>
              <w:numPr>
                <w:ilvl w:val="0"/>
                <w:numId w:val="52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Tendejón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D88C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20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504B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 UMA</w:t>
            </w:r>
          </w:p>
        </w:tc>
      </w:tr>
      <w:tr w:rsidR="00861E2D" w:rsidRPr="004065E0" w14:paraId="183EF63B" w14:textId="77777777" w:rsidTr="00F20C3E">
        <w:trPr>
          <w:trHeight w:val="51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C72C" w14:textId="4CFA074A" w:rsidR="00861E2D" w:rsidRPr="00BB6AA8" w:rsidRDefault="00861E2D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Bisutería, regalos, bonetería, avíos para costura, novedades y ventas de plástico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9CD5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538C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61E2D" w:rsidRPr="004065E0" w14:paraId="770766E5" w14:textId="77777777" w:rsidTr="00F20C3E">
        <w:trPr>
          <w:trHeight w:val="419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FD24" w14:textId="5D91EB0B" w:rsidR="00861E2D" w:rsidRPr="00BB6AA8" w:rsidRDefault="00861E2D" w:rsidP="0013417C">
            <w:pPr>
              <w:pStyle w:val="Prrafodelista"/>
              <w:numPr>
                <w:ilvl w:val="0"/>
                <w:numId w:val="5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Novedades, bisutería y regalos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2166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30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1F4B" w14:textId="2EF674D4" w:rsidR="00861E2D" w:rsidRPr="005F036F" w:rsidRDefault="00861E2D" w:rsidP="0013417C">
            <w:pPr>
              <w:pStyle w:val="Prrafodelista"/>
              <w:numPr>
                <w:ilvl w:val="0"/>
                <w:numId w:val="36"/>
              </w:num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36F">
              <w:rPr>
                <w:rFonts w:ascii="Arial" w:hAnsi="Arial" w:cs="Arial"/>
                <w:color w:val="000000"/>
                <w:sz w:val="20"/>
                <w:szCs w:val="20"/>
              </w:rPr>
              <w:t>UMA</w:t>
            </w:r>
          </w:p>
        </w:tc>
      </w:tr>
      <w:tr w:rsidR="00861E2D" w:rsidRPr="004065E0" w14:paraId="02A57AEE" w14:textId="77777777" w:rsidTr="00F20C3E">
        <w:trPr>
          <w:trHeight w:val="412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59B2" w14:textId="41F2DA90" w:rsidR="00861E2D" w:rsidRPr="00BB6AA8" w:rsidRDefault="00861E2D" w:rsidP="0013417C">
            <w:pPr>
              <w:pStyle w:val="Prrafodelista"/>
              <w:numPr>
                <w:ilvl w:val="0"/>
                <w:numId w:val="5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Bonetería, avíos para costura y venta de plástico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0145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20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746E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 UMA</w:t>
            </w:r>
          </w:p>
        </w:tc>
      </w:tr>
      <w:tr w:rsidR="00861E2D" w:rsidRPr="004065E0" w14:paraId="2F7BB856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EB90" w14:textId="22148494" w:rsidR="00861E2D" w:rsidRPr="00BB6AA8" w:rsidRDefault="00861E2D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Compra/venta de motos y refaccionarias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C19E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76C2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61E2D" w:rsidRPr="004065E0" w14:paraId="06A12946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7623" w14:textId="17C95821" w:rsidR="00861E2D" w:rsidRPr="00BB6AA8" w:rsidRDefault="00861E2D" w:rsidP="0013417C">
            <w:pPr>
              <w:pStyle w:val="Prrafodelista"/>
              <w:numPr>
                <w:ilvl w:val="0"/>
                <w:numId w:val="54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Compra/venta de motos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EDB7" w14:textId="43F23B08" w:rsidR="00861E2D" w:rsidRPr="004065E0" w:rsidRDefault="00134845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  <w:r w:rsidR="00861E2D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4684" w14:textId="082EE9DA" w:rsidR="00861E2D" w:rsidRPr="005F036F" w:rsidRDefault="00861E2D" w:rsidP="0013417C">
            <w:pPr>
              <w:pStyle w:val="Prrafodelista"/>
              <w:numPr>
                <w:ilvl w:val="0"/>
                <w:numId w:val="37"/>
              </w:num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36F">
              <w:rPr>
                <w:rFonts w:ascii="Arial" w:hAnsi="Arial" w:cs="Arial"/>
                <w:color w:val="000000"/>
                <w:sz w:val="20"/>
                <w:szCs w:val="20"/>
              </w:rPr>
              <w:t>UMA</w:t>
            </w:r>
          </w:p>
        </w:tc>
      </w:tr>
      <w:tr w:rsidR="00861E2D" w:rsidRPr="004065E0" w14:paraId="0EFCF9D6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0485" w14:textId="22469779" w:rsidR="00861E2D" w:rsidRPr="00BB6AA8" w:rsidRDefault="00861E2D" w:rsidP="0013417C">
            <w:pPr>
              <w:pStyle w:val="Prrafodelista"/>
              <w:numPr>
                <w:ilvl w:val="0"/>
                <w:numId w:val="54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Refaccionarias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54F5" w14:textId="7CDC0681" w:rsidR="00861E2D" w:rsidRPr="004065E0" w:rsidRDefault="00134845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  <w:r w:rsidR="00861E2D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118C" w14:textId="4273A185" w:rsidR="00861E2D" w:rsidRPr="004065E0" w:rsidRDefault="00134845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861E2D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4065E0" w14:paraId="4879612A" w14:textId="77777777" w:rsidTr="00F20C3E">
        <w:trPr>
          <w:trHeight w:val="51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2F48" w14:textId="3A29E572" w:rsidR="00861E2D" w:rsidRPr="00BB6AA8" w:rsidRDefault="00861E2D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Imprenta, papelerías, librerías y centros de copiado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9AE5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30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36CE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3 UMA</w:t>
            </w:r>
          </w:p>
        </w:tc>
      </w:tr>
      <w:tr w:rsidR="00861E2D" w:rsidRPr="004065E0" w14:paraId="215C5478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6A69" w14:textId="745412B0" w:rsidR="00861E2D" w:rsidRPr="00BB6AA8" w:rsidRDefault="00861E2D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Hoteles y Moteles de primera clase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3C66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225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F170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22 UMA</w:t>
            </w:r>
          </w:p>
        </w:tc>
      </w:tr>
      <w:tr w:rsidR="00861E2D" w:rsidRPr="004065E0" w14:paraId="13DAED92" w14:textId="77777777" w:rsidTr="00F20C3E">
        <w:trPr>
          <w:trHeight w:val="51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3FF4" w14:textId="585DE6B1" w:rsidR="00861E2D" w:rsidRPr="00BB6AA8" w:rsidRDefault="00861E2D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Hoteles, Hostales y Moteles de segunda clase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74F8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135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1559" w14:textId="321CFD12" w:rsidR="00861E2D" w:rsidRPr="004065E0" w:rsidRDefault="00134845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861E2D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4065E0" w14:paraId="0BC0A079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C5A4" w14:textId="2567FEC7" w:rsidR="00861E2D" w:rsidRPr="00BB6AA8" w:rsidRDefault="00861E2D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Posadas y hospedajes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08FC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120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6E50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12 UMA</w:t>
            </w:r>
          </w:p>
        </w:tc>
      </w:tr>
      <w:tr w:rsidR="00861E2D" w:rsidRPr="004065E0" w14:paraId="28F9A67A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F847" w14:textId="21A5D00B" w:rsidR="00861E2D" w:rsidRPr="00BB6AA8" w:rsidRDefault="00861E2D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Peleterías Compra/venta de sintéticos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B015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50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EBDF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5 UMA</w:t>
            </w:r>
          </w:p>
        </w:tc>
      </w:tr>
      <w:tr w:rsidR="00861E2D" w:rsidRPr="004065E0" w14:paraId="190AE351" w14:textId="77777777" w:rsidTr="00F20C3E">
        <w:trPr>
          <w:trHeight w:val="765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BAC3" w14:textId="70F8FA27" w:rsidR="00861E2D" w:rsidRPr="00BB6AA8" w:rsidRDefault="00861E2D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Ciber Café, centros de cómputo y talleres de reparación y armado de computadoras y periféricos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9878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12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EDF6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1.2 UMA</w:t>
            </w:r>
          </w:p>
        </w:tc>
      </w:tr>
      <w:tr w:rsidR="00861E2D" w:rsidRPr="004065E0" w14:paraId="1F442410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51F2" w14:textId="528ACDB1" w:rsidR="00861E2D" w:rsidRPr="00BB6AA8" w:rsidRDefault="00861E2D" w:rsidP="00F20C3E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 xml:space="preserve">Estéticas unisex, peluquerías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A19B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15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9858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1.5 UMA</w:t>
            </w:r>
          </w:p>
        </w:tc>
      </w:tr>
      <w:tr w:rsidR="00861E2D" w:rsidRPr="004065E0" w14:paraId="5F7A5433" w14:textId="77777777" w:rsidTr="00F20C3E">
        <w:trPr>
          <w:trHeight w:val="1275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4737" w14:textId="45B5FFFB" w:rsidR="00861E2D" w:rsidRPr="00BB6AA8" w:rsidRDefault="00861E2D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Talleres mecánicos, taller eléctrico de vehículos, refaccionarias automotrices, accesorios para vehículos, talleres de herrería, torno, hojalatería, pintura, mecánica en general, llanteras y vulcanizadoras: (taller de motos)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D4CE" w14:textId="495FB7C7" w:rsidR="00861E2D" w:rsidRPr="004065E0" w:rsidRDefault="00134845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  <w:r w:rsidR="00861E2D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DC26" w14:textId="60BC19DD" w:rsidR="00861E2D" w:rsidRPr="004065E0" w:rsidRDefault="00134845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861E2D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4065E0" w14:paraId="596571F2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23C8" w14:textId="722A276F" w:rsidR="00861E2D" w:rsidRPr="00BB6AA8" w:rsidRDefault="00861E2D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Tienda de ropa y almacenes grandes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A823" w14:textId="1C456D15" w:rsidR="00861E2D" w:rsidRPr="004065E0" w:rsidRDefault="00134845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  <w:r w:rsidR="00861E2D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49EB" w14:textId="10D6498E" w:rsidR="00861E2D" w:rsidRPr="004065E0" w:rsidRDefault="00134845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861E2D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4065E0" w14:paraId="655C7C30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25E3" w14:textId="5637B2B4" w:rsidR="00861E2D" w:rsidRPr="00BB6AA8" w:rsidRDefault="00861E2D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Cadena de tiendas departamentales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2831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335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B885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33.5 UMA</w:t>
            </w:r>
          </w:p>
        </w:tc>
      </w:tr>
      <w:tr w:rsidR="00861E2D" w:rsidRPr="004065E0" w14:paraId="10CF563D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2E48" w14:textId="31CF7417" w:rsidR="00861E2D" w:rsidRPr="00BB6AA8" w:rsidRDefault="00861E2D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Cadena de tiendas de conveniencia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48C3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280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3B0D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28 UMA</w:t>
            </w:r>
          </w:p>
        </w:tc>
      </w:tr>
      <w:tr w:rsidR="00861E2D" w:rsidRPr="004065E0" w14:paraId="2C293E7F" w14:textId="77777777" w:rsidTr="00F20C3E">
        <w:trPr>
          <w:trHeight w:val="51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26F1" w14:textId="7EA561E1" w:rsidR="00861E2D" w:rsidRPr="00BB6AA8" w:rsidRDefault="00861E2D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Tienda boutique, renta de trajes, ropa y accesorios: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E204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15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6DAB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1.5 UMA</w:t>
            </w:r>
          </w:p>
        </w:tc>
      </w:tr>
      <w:tr w:rsidR="00861E2D" w:rsidRPr="004065E0" w14:paraId="29468CEC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4DE7" w14:textId="29A8F88A" w:rsidR="00861E2D" w:rsidRPr="00BB6AA8" w:rsidRDefault="00861E2D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Florerías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6080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15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D036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1.5 UMA</w:t>
            </w:r>
          </w:p>
        </w:tc>
      </w:tr>
      <w:tr w:rsidR="00861E2D" w:rsidRPr="004065E0" w14:paraId="083AC9AD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0364" w14:textId="52538D17" w:rsidR="00861E2D" w:rsidRPr="00BB6AA8" w:rsidRDefault="00861E2D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Funerarias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DC03" w14:textId="5CA9B8D8" w:rsidR="00861E2D" w:rsidRPr="004065E0" w:rsidRDefault="00E14A78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="00861E2D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19E8" w14:textId="093CBDDD" w:rsidR="00861E2D" w:rsidRPr="004065E0" w:rsidRDefault="00E14A78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861E2D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4065E0" w14:paraId="1CCF3E14" w14:textId="77777777" w:rsidTr="00F20C3E">
        <w:trPr>
          <w:trHeight w:val="1275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B701" w14:textId="6A5885B7" w:rsidR="00861E2D" w:rsidRPr="00BB6AA8" w:rsidRDefault="00861E2D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Bancos, centros cambiarios e instituciones financieras, financiera de crédito, casa de empeño, institución bancaria, caja de ahorro, centro de asesoría de crédito o centro de servicios financieros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944F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403D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61E2D" w:rsidRPr="004065E0" w14:paraId="4E18C411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378B" w14:textId="6A9554F2" w:rsidR="00861E2D" w:rsidRPr="00BB6AA8" w:rsidRDefault="00861E2D" w:rsidP="0013417C">
            <w:pPr>
              <w:pStyle w:val="Prrafodelista"/>
              <w:numPr>
                <w:ilvl w:val="0"/>
                <w:numId w:val="55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TIPO A (institución bancaria)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A4C4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670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C1CD" w14:textId="610EBFEE" w:rsidR="00861E2D" w:rsidRPr="005F036F" w:rsidRDefault="00861E2D" w:rsidP="0013417C">
            <w:pPr>
              <w:pStyle w:val="Prrafodelista"/>
              <w:numPr>
                <w:ilvl w:val="0"/>
                <w:numId w:val="38"/>
              </w:num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36F">
              <w:rPr>
                <w:rFonts w:ascii="Arial" w:hAnsi="Arial" w:cs="Arial"/>
                <w:color w:val="000000"/>
                <w:sz w:val="20"/>
                <w:szCs w:val="20"/>
              </w:rPr>
              <w:t>UMA</w:t>
            </w:r>
          </w:p>
        </w:tc>
      </w:tr>
      <w:tr w:rsidR="00861E2D" w:rsidRPr="004065E0" w14:paraId="0F0DA83A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9DEA" w14:textId="7DE8C4D1" w:rsidR="00861E2D" w:rsidRPr="00BB6AA8" w:rsidRDefault="00861E2D" w:rsidP="0013417C">
            <w:pPr>
              <w:pStyle w:val="Prrafodelista"/>
              <w:numPr>
                <w:ilvl w:val="0"/>
                <w:numId w:val="55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TIPO B (financiera de crédito)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D667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335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F053" w14:textId="5AA3562D" w:rsidR="00861E2D" w:rsidRPr="005F036F" w:rsidRDefault="00861E2D" w:rsidP="0013417C">
            <w:pPr>
              <w:pStyle w:val="Prrafodelista"/>
              <w:numPr>
                <w:ilvl w:val="0"/>
                <w:numId w:val="39"/>
              </w:num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36F">
              <w:rPr>
                <w:rFonts w:ascii="Arial" w:hAnsi="Arial" w:cs="Arial"/>
                <w:color w:val="000000"/>
                <w:sz w:val="20"/>
                <w:szCs w:val="20"/>
              </w:rPr>
              <w:t>UMA</w:t>
            </w:r>
          </w:p>
        </w:tc>
      </w:tr>
      <w:tr w:rsidR="00861E2D" w:rsidRPr="004065E0" w14:paraId="5ED12BBC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6727" w14:textId="65D37E42" w:rsidR="00861E2D" w:rsidRPr="00BB6AA8" w:rsidRDefault="00861E2D" w:rsidP="0013417C">
            <w:pPr>
              <w:pStyle w:val="Prrafodelista"/>
              <w:numPr>
                <w:ilvl w:val="0"/>
                <w:numId w:val="55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TIPO C (casa de empeños)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11D7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223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5AAC" w14:textId="7E1EB32C" w:rsidR="00861E2D" w:rsidRPr="005F036F" w:rsidRDefault="00861E2D" w:rsidP="0013417C">
            <w:pPr>
              <w:pStyle w:val="Prrafodelista"/>
              <w:numPr>
                <w:ilvl w:val="0"/>
                <w:numId w:val="40"/>
              </w:num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36F">
              <w:rPr>
                <w:rFonts w:ascii="Arial" w:hAnsi="Arial" w:cs="Arial"/>
                <w:color w:val="000000"/>
                <w:sz w:val="20"/>
                <w:szCs w:val="20"/>
              </w:rPr>
              <w:t>UMA</w:t>
            </w:r>
          </w:p>
        </w:tc>
      </w:tr>
      <w:tr w:rsidR="00861E2D" w:rsidRPr="004065E0" w14:paraId="27A6A66E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AE6E" w14:textId="7D9F9F63" w:rsidR="00861E2D" w:rsidRPr="00BB6AA8" w:rsidRDefault="00861E2D" w:rsidP="0013417C">
            <w:pPr>
              <w:pStyle w:val="Prrafodelista"/>
              <w:numPr>
                <w:ilvl w:val="0"/>
                <w:numId w:val="55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TIPO D (caja de ahorro)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715B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90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56CC" w14:textId="786A2371" w:rsidR="00861E2D" w:rsidRPr="004065E0" w:rsidRDefault="00E14A78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861E2D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4065E0" w14:paraId="561E48BE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8707" w14:textId="25013D65" w:rsidR="00861E2D" w:rsidRPr="00BB6AA8" w:rsidRDefault="00861E2D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Expendios de revistas, periódicos y discos: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F2CE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4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ABD1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0.4 UMA</w:t>
            </w:r>
          </w:p>
        </w:tc>
      </w:tr>
      <w:tr w:rsidR="00861E2D" w:rsidRPr="004065E0" w14:paraId="06AD7DC1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765D" w14:textId="3B9D20F6" w:rsidR="00861E2D" w:rsidRPr="00BB6AA8" w:rsidRDefault="00E14A78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Artículos</w:t>
            </w:r>
            <w:r w:rsidR="00861E2D" w:rsidRPr="00BB6AA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importación</w:t>
            </w:r>
            <w:r w:rsidR="00861E2D" w:rsidRPr="00BB6AA8">
              <w:rPr>
                <w:rFonts w:ascii="Arial" w:hAnsi="Arial" w:cs="Arial"/>
                <w:color w:val="000000"/>
                <w:sz w:val="20"/>
                <w:szCs w:val="20"/>
              </w:rPr>
              <w:t xml:space="preserve"> en general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C9B7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10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5BF5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 UMA</w:t>
            </w:r>
          </w:p>
        </w:tc>
      </w:tr>
      <w:tr w:rsidR="00861E2D" w:rsidRPr="004065E0" w14:paraId="4E84ED26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0DFC" w14:textId="16064BF8" w:rsidR="00861E2D" w:rsidRPr="00BB6AA8" w:rsidRDefault="00861E2D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Carpinterías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5137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45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8E90" w14:textId="54BDC395" w:rsidR="00861E2D" w:rsidRPr="004065E0" w:rsidRDefault="00E14A78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861E2D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4065E0" w14:paraId="0D161D42" w14:textId="77777777" w:rsidTr="00F20C3E">
        <w:trPr>
          <w:trHeight w:val="51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A58B" w14:textId="0A9D3154" w:rsidR="00861E2D" w:rsidRPr="00BB6AA8" w:rsidRDefault="00861E2D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Centros de distribución, almacenamiento, venta de refrescos y agua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9E10" w14:textId="12AA6737" w:rsidR="00861E2D" w:rsidRPr="004065E0" w:rsidRDefault="00E14A78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100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9A1E" w14:textId="5E836D16" w:rsidR="00861E2D" w:rsidRPr="004065E0" w:rsidRDefault="00E14A78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15 UMA</w:t>
            </w:r>
          </w:p>
        </w:tc>
      </w:tr>
      <w:tr w:rsidR="00861E2D" w:rsidRPr="004065E0" w14:paraId="7E5AB504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34D6" w14:textId="4B7A1AE3" w:rsidR="00861E2D" w:rsidRPr="00BB6AA8" w:rsidRDefault="00E14A78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Su agencia</w:t>
            </w:r>
            <w:r w:rsidR="00861E2D" w:rsidRPr="00BB6AA8">
              <w:rPr>
                <w:rFonts w:ascii="Arial" w:hAnsi="Arial" w:cs="Arial"/>
                <w:color w:val="000000"/>
                <w:sz w:val="20"/>
                <w:szCs w:val="20"/>
              </w:rPr>
              <w:t xml:space="preserve"> y Servifrescos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B0A4" w14:textId="42E09191" w:rsidR="00861E2D" w:rsidRPr="004065E0" w:rsidRDefault="00E14A78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100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2E37" w14:textId="3C3D493C" w:rsidR="00861E2D" w:rsidRPr="004065E0" w:rsidRDefault="00E14A78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15 UMA</w:t>
            </w:r>
          </w:p>
        </w:tc>
      </w:tr>
      <w:tr w:rsidR="00861E2D" w:rsidRPr="004065E0" w14:paraId="00D8A7C5" w14:textId="77777777" w:rsidTr="00F20C3E">
        <w:trPr>
          <w:trHeight w:val="51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4DC4" w14:textId="26665939" w:rsidR="00861E2D" w:rsidRPr="00BB6AA8" w:rsidRDefault="00861E2D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Consultorios y clínicas médicas, dentales, laboratorios médicos o de análisis clínicos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4706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7D87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61E2D" w:rsidRPr="004065E0" w14:paraId="4A812624" w14:textId="77777777" w:rsidTr="00F20C3E">
        <w:trPr>
          <w:trHeight w:val="51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F0A2" w14:textId="51FE96EE" w:rsidR="00861E2D" w:rsidRPr="00BB6AA8" w:rsidRDefault="00861E2D" w:rsidP="0013417C">
            <w:pPr>
              <w:pStyle w:val="Prrafodelista"/>
              <w:numPr>
                <w:ilvl w:val="0"/>
                <w:numId w:val="56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TIPO A (Centros Imagen Radiología y Ultrasonido)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35F0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200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41A4" w14:textId="3F79A29E" w:rsidR="00861E2D" w:rsidRPr="005F036F" w:rsidRDefault="00861E2D" w:rsidP="0013417C">
            <w:pPr>
              <w:pStyle w:val="Prrafodelista"/>
              <w:numPr>
                <w:ilvl w:val="0"/>
                <w:numId w:val="41"/>
              </w:num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36F">
              <w:rPr>
                <w:rFonts w:ascii="Arial" w:hAnsi="Arial" w:cs="Arial"/>
                <w:color w:val="000000"/>
                <w:sz w:val="20"/>
                <w:szCs w:val="20"/>
              </w:rPr>
              <w:t>MA</w:t>
            </w:r>
          </w:p>
        </w:tc>
      </w:tr>
      <w:tr w:rsidR="00861E2D" w:rsidRPr="004065E0" w14:paraId="7E362394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0CB1" w14:textId="2EF116FB" w:rsidR="00861E2D" w:rsidRPr="00BB6AA8" w:rsidRDefault="00861E2D" w:rsidP="0013417C">
            <w:pPr>
              <w:pStyle w:val="Prrafodelista"/>
              <w:numPr>
                <w:ilvl w:val="0"/>
                <w:numId w:val="56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TIPO B (Clínica de especialidades)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C56E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178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F2B6" w14:textId="2FC0B3D8" w:rsidR="00861E2D" w:rsidRPr="005F036F" w:rsidRDefault="00861E2D" w:rsidP="0013417C">
            <w:pPr>
              <w:pStyle w:val="Prrafodelista"/>
              <w:numPr>
                <w:ilvl w:val="1"/>
                <w:numId w:val="42"/>
              </w:num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36F">
              <w:rPr>
                <w:rFonts w:ascii="Arial" w:hAnsi="Arial" w:cs="Arial"/>
                <w:color w:val="000000"/>
                <w:sz w:val="20"/>
                <w:szCs w:val="20"/>
              </w:rPr>
              <w:t>UMA</w:t>
            </w:r>
          </w:p>
        </w:tc>
      </w:tr>
      <w:tr w:rsidR="00861E2D" w:rsidRPr="004065E0" w14:paraId="660954E0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E185" w14:textId="720B71F3" w:rsidR="00861E2D" w:rsidRPr="00BB6AA8" w:rsidRDefault="00861E2D" w:rsidP="0013417C">
            <w:pPr>
              <w:pStyle w:val="Prrafodelista"/>
              <w:numPr>
                <w:ilvl w:val="0"/>
                <w:numId w:val="56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TIPO C (Laboratorios de análisis clínicos)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95CA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112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4492" w14:textId="2F1C0C41" w:rsidR="00861E2D" w:rsidRPr="004065E0" w:rsidRDefault="00E14A78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="00861E2D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4065E0" w14:paraId="22406E5A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0C4A" w14:textId="3C1F5E28" w:rsidR="00861E2D" w:rsidRPr="00BB6AA8" w:rsidRDefault="00861E2D" w:rsidP="0013417C">
            <w:pPr>
              <w:pStyle w:val="Prrafodelista"/>
              <w:numPr>
                <w:ilvl w:val="0"/>
                <w:numId w:val="56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TIPO C (Consultorio médico)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307A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78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77A3" w14:textId="1AF163BD" w:rsidR="00861E2D" w:rsidRPr="005F036F" w:rsidRDefault="00861E2D" w:rsidP="0013417C">
            <w:pPr>
              <w:pStyle w:val="Prrafodelista"/>
              <w:numPr>
                <w:ilvl w:val="1"/>
                <w:numId w:val="43"/>
              </w:num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36F">
              <w:rPr>
                <w:rFonts w:ascii="Arial" w:hAnsi="Arial" w:cs="Arial"/>
                <w:color w:val="000000"/>
                <w:sz w:val="20"/>
                <w:szCs w:val="20"/>
              </w:rPr>
              <w:t>UMA</w:t>
            </w:r>
          </w:p>
        </w:tc>
      </w:tr>
      <w:tr w:rsidR="00861E2D" w:rsidRPr="004065E0" w14:paraId="54D4DC15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26C6" w14:textId="1A6BE725" w:rsidR="00861E2D" w:rsidRPr="00BB6AA8" w:rsidRDefault="00861E2D" w:rsidP="0013417C">
            <w:pPr>
              <w:pStyle w:val="Prrafodelista"/>
              <w:numPr>
                <w:ilvl w:val="0"/>
                <w:numId w:val="56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Tipo D (Consultorios Dentales)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369F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67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508B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6.5 UMA</w:t>
            </w:r>
          </w:p>
        </w:tc>
      </w:tr>
      <w:tr w:rsidR="00861E2D" w:rsidRPr="004065E0" w14:paraId="47C64A66" w14:textId="77777777" w:rsidTr="00F20C3E">
        <w:trPr>
          <w:trHeight w:val="51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E793" w14:textId="3201E428" w:rsidR="00861E2D" w:rsidRPr="00BB6AA8" w:rsidRDefault="00861E2D" w:rsidP="00F20C3E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 xml:space="preserve">Negocios de telefonía celular, accesorios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B2FE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90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83C7" w14:textId="70E98E78" w:rsidR="00861E2D" w:rsidRPr="004065E0" w:rsidRDefault="00E14A78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861E2D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4065E0" w14:paraId="26656640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147B" w14:textId="7562BFF3" w:rsidR="00861E2D" w:rsidRPr="00BB6AA8" w:rsidRDefault="00861E2D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Cinemas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7BF7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25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7EEF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2.5 UMA</w:t>
            </w:r>
          </w:p>
        </w:tc>
      </w:tr>
      <w:tr w:rsidR="00861E2D" w:rsidRPr="004065E0" w14:paraId="0A64BF33" w14:textId="77777777" w:rsidTr="00F20C3E">
        <w:trPr>
          <w:trHeight w:val="51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6D69" w14:textId="74A86BD6" w:rsidR="00861E2D" w:rsidRPr="00BB6AA8" w:rsidRDefault="00861E2D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 xml:space="preserve">Talleres de reparación </w:t>
            </w:r>
            <w:r w:rsidR="001757AC" w:rsidRPr="00BB6AA8">
              <w:rPr>
                <w:rFonts w:ascii="Arial" w:hAnsi="Arial" w:cs="Arial"/>
                <w:color w:val="000000"/>
                <w:sz w:val="20"/>
                <w:szCs w:val="20"/>
              </w:rPr>
              <w:t>electrónica</w:t>
            </w:r>
            <w:r w:rsidR="003C5CA6">
              <w:rPr>
                <w:rFonts w:ascii="Arial" w:hAnsi="Arial" w:cs="Arial"/>
                <w:color w:val="000000"/>
                <w:sz w:val="20"/>
                <w:szCs w:val="20"/>
              </w:rPr>
              <w:t xml:space="preserve"> y</w:t>
            </w: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757AC" w:rsidRPr="00BB6AA8">
              <w:rPr>
                <w:rFonts w:ascii="Arial" w:hAnsi="Arial" w:cs="Arial"/>
                <w:color w:val="000000"/>
                <w:sz w:val="20"/>
                <w:szCs w:val="20"/>
              </w:rPr>
              <w:t>Línea</w:t>
            </w: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 xml:space="preserve"> blanca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058C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25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B2BC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2.5 UMA</w:t>
            </w:r>
          </w:p>
        </w:tc>
      </w:tr>
      <w:tr w:rsidR="00861E2D" w:rsidRPr="004065E0" w14:paraId="318F4972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C664" w14:textId="6428DBB4" w:rsidR="00861E2D" w:rsidRPr="00BB6AA8" w:rsidRDefault="00861E2D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Escuelas particulares y academias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D362" w14:textId="11F6FE20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FD0B" w14:textId="4B0B7792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1E2D" w:rsidRPr="004065E0" w14:paraId="7A9AAE0C" w14:textId="77777777" w:rsidTr="00F20C3E">
        <w:trPr>
          <w:trHeight w:val="51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589A" w14:textId="4BB40202" w:rsidR="00861E2D" w:rsidRPr="00BB6AA8" w:rsidRDefault="00861E2D" w:rsidP="0013417C">
            <w:pPr>
              <w:pStyle w:val="Prrafodelista"/>
              <w:numPr>
                <w:ilvl w:val="0"/>
                <w:numId w:val="57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TIPO A (Con capacidad Mayor a 100 a estudiantes)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0303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279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2F42" w14:textId="0E81690D" w:rsidR="00861E2D" w:rsidRPr="005F036F" w:rsidRDefault="00861E2D" w:rsidP="0013417C">
            <w:pPr>
              <w:pStyle w:val="Prrafodelista"/>
              <w:numPr>
                <w:ilvl w:val="0"/>
                <w:numId w:val="44"/>
              </w:num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36F">
              <w:rPr>
                <w:rFonts w:ascii="Arial" w:hAnsi="Arial" w:cs="Arial"/>
                <w:color w:val="000000"/>
                <w:sz w:val="20"/>
                <w:szCs w:val="20"/>
              </w:rPr>
              <w:t>MA</w:t>
            </w:r>
          </w:p>
        </w:tc>
      </w:tr>
      <w:tr w:rsidR="00861E2D" w:rsidRPr="004065E0" w14:paraId="766358E4" w14:textId="77777777" w:rsidTr="00F20C3E">
        <w:trPr>
          <w:trHeight w:val="51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EF9B" w14:textId="53BDF253" w:rsidR="00861E2D" w:rsidRPr="00BB6AA8" w:rsidRDefault="00861E2D" w:rsidP="0013417C">
            <w:pPr>
              <w:pStyle w:val="Prrafodelista"/>
              <w:numPr>
                <w:ilvl w:val="0"/>
                <w:numId w:val="57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TIPO B (Con capacidad Menor a 100 a estudiantes)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E0DA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134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F958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13 UMA</w:t>
            </w:r>
          </w:p>
        </w:tc>
      </w:tr>
      <w:tr w:rsidR="00861E2D" w:rsidRPr="004065E0" w14:paraId="5F0A6E21" w14:textId="77777777" w:rsidTr="00F20C3E">
        <w:trPr>
          <w:trHeight w:val="51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1E4F" w14:textId="39062DB3" w:rsidR="00861E2D" w:rsidRPr="00BB6AA8" w:rsidRDefault="00861E2D" w:rsidP="0013417C">
            <w:pPr>
              <w:pStyle w:val="Prrafodelista"/>
              <w:numPr>
                <w:ilvl w:val="0"/>
                <w:numId w:val="57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TIPO C (Con Capacidad Menor a 50 estudiantes)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A3B9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45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E70C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4.5 UMA</w:t>
            </w:r>
          </w:p>
        </w:tc>
      </w:tr>
      <w:tr w:rsidR="00861E2D" w:rsidRPr="004065E0" w14:paraId="6236A5A5" w14:textId="77777777" w:rsidTr="00F20C3E">
        <w:trPr>
          <w:trHeight w:val="51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DFBA" w14:textId="5B8F35B1" w:rsidR="00861E2D" w:rsidRPr="00BB6AA8" w:rsidRDefault="00861E2D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Salas de fiestas, balnearios, salón social o eventos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A015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4AB3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61E2D" w:rsidRPr="004065E0" w14:paraId="3F665451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8514" w14:textId="643DBCFC" w:rsidR="00861E2D" w:rsidRPr="00BB6AA8" w:rsidRDefault="00861E2D" w:rsidP="0013417C">
            <w:pPr>
              <w:pStyle w:val="Prrafodelista"/>
              <w:numPr>
                <w:ilvl w:val="0"/>
                <w:numId w:val="58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TIPO A (Salón social o eventos a fin)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3DD0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90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1D77" w14:textId="200BA02B" w:rsidR="00861E2D" w:rsidRPr="005F036F" w:rsidRDefault="00861E2D" w:rsidP="0013417C">
            <w:pPr>
              <w:pStyle w:val="Prrafodelista"/>
              <w:numPr>
                <w:ilvl w:val="0"/>
                <w:numId w:val="45"/>
              </w:num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36F">
              <w:rPr>
                <w:rFonts w:ascii="Arial" w:hAnsi="Arial" w:cs="Arial"/>
                <w:color w:val="000000"/>
                <w:sz w:val="20"/>
                <w:szCs w:val="20"/>
              </w:rPr>
              <w:t>UMA</w:t>
            </w:r>
          </w:p>
        </w:tc>
      </w:tr>
      <w:tr w:rsidR="00861E2D" w:rsidRPr="004065E0" w14:paraId="01747D82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8B74" w14:textId="2F87F2FA" w:rsidR="00861E2D" w:rsidRPr="00BB6AA8" w:rsidRDefault="00861E2D" w:rsidP="0013417C">
            <w:pPr>
              <w:pStyle w:val="Prrafodelista"/>
              <w:numPr>
                <w:ilvl w:val="0"/>
                <w:numId w:val="58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TIPO B (Sala de fiestas con piscina)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CDCA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78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8065" w14:textId="459D1D21" w:rsidR="00861E2D" w:rsidRPr="004065E0" w:rsidRDefault="00E14A78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861E2D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4065E0" w14:paraId="1B6E4D9D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9D65" w14:textId="0D813C16" w:rsidR="00861E2D" w:rsidRPr="00BB6AA8" w:rsidRDefault="00861E2D" w:rsidP="0013417C">
            <w:pPr>
              <w:pStyle w:val="Prrafodelista"/>
              <w:numPr>
                <w:ilvl w:val="0"/>
                <w:numId w:val="58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TIPO C (Sala de fiestas sin piscina)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1C3D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45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086F" w14:textId="49F7E28D" w:rsidR="00861E2D" w:rsidRPr="005F036F" w:rsidRDefault="00861E2D" w:rsidP="0013417C">
            <w:pPr>
              <w:pStyle w:val="Prrafodelista"/>
              <w:numPr>
                <w:ilvl w:val="1"/>
                <w:numId w:val="34"/>
              </w:num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36F">
              <w:rPr>
                <w:rFonts w:ascii="Arial" w:hAnsi="Arial" w:cs="Arial"/>
                <w:color w:val="000000"/>
                <w:sz w:val="20"/>
                <w:szCs w:val="20"/>
              </w:rPr>
              <w:t>UMA</w:t>
            </w:r>
          </w:p>
        </w:tc>
      </w:tr>
      <w:tr w:rsidR="00861E2D" w:rsidRPr="004065E0" w14:paraId="2EE3C0EC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37DB" w14:textId="31EAD49C" w:rsidR="00861E2D" w:rsidRPr="00BB6AA8" w:rsidRDefault="00861E2D" w:rsidP="0013417C">
            <w:pPr>
              <w:pStyle w:val="Prrafodelista"/>
              <w:numPr>
                <w:ilvl w:val="0"/>
                <w:numId w:val="58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TIPO D (Balneario)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B2C3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45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B363" w14:textId="77777777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4.5 UMA</w:t>
            </w:r>
          </w:p>
        </w:tc>
      </w:tr>
      <w:tr w:rsidR="00861E2D" w:rsidRPr="004065E0" w14:paraId="165B01B2" w14:textId="77777777" w:rsidTr="00F20C3E">
        <w:trPr>
          <w:trHeight w:val="51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DD0C" w14:textId="69D2EE7B" w:rsidR="00861E2D" w:rsidRPr="00BB6AA8" w:rsidRDefault="00861E2D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Expendios de alimentos balanceados y cereales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01DB" w14:textId="2AB9F16F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08FF" w14:textId="7DB819D1" w:rsidR="00861E2D" w:rsidRPr="004065E0" w:rsidRDefault="00861E2D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EBA" w:rsidRPr="004065E0" w14:paraId="371D108A" w14:textId="77777777" w:rsidTr="00F20C3E">
        <w:trPr>
          <w:trHeight w:val="51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DCF3" w14:textId="01D3E468" w:rsidR="00503EBA" w:rsidRPr="00BB6AA8" w:rsidRDefault="00503EBA" w:rsidP="0013417C">
            <w:pPr>
              <w:pStyle w:val="Prrafodelista"/>
              <w:numPr>
                <w:ilvl w:val="0"/>
                <w:numId w:val="59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TIPO A (Centro de distribución y punto de venta)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300A" w14:textId="5174E17D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70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E0B2" w14:textId="5C13D5AD" w:rsidR="00503EBA" w:rsidRPr="005F036F" w:rsidRDefault="00503EBA" w:rsidP="0013417C">
            <w:pPr>
              <w:pStyle w:val="Prrafodelista"/>
              <w:numPr>
                <w:ilvl w:val="0"/>
                <w:numId w:val="46"/>
              </w:num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36F">
              <w:rPr>
                <w:rFonts w:ascii="Arial" w:hAnsi="Arial" w:cs="Arial"/>
                <w:color w:val="000000"/>
                <w:sz w:val="20"/>
                <w:szCs w:val="20"/>
              </w:rPr>
              <w:t>MA</w:t>
            </w:r>
          </w:p>
        </w:tc>
      </w:tr>
      <w:tr w:rsidR="00503EBA" w:rsidRPr="004065E0" w14:paraId="6A30CE9D" w14:textId="77777777" w:rsidTr="00F20C3E">
        <w:trPr>
          <w:trHeight w:val="51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29F8" w14:textId="38EE11DE" w:rsidR="00503EBA" w:rsidRPr="00BB6AA8" w:rsidRDefault="00503EBA" w:rsidP="0013417C">
            <w:pPr>
              <w:pStyle w:val="Prrafodelista"/>
              <w:numPr>
                <w:ilvl w:val="0"/>
                <w:numId w:val="59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TIPO B (Expendio a público en general)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DE98" w14:textId="1AC36A4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60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3C58" w14:textId="55D0E94D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5 UMA</w:t>
            </w:r>
          </w:p>
        </w:tc>
      </w:tr>
      <w:tr w:rsidR="00503EBA" w:rsidRPr="004065E0" w14:paraId="6619BAAF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C216" w14:textId="44722FB0" w:rsidR="00503EBA" w:rsidRPr="00BB6AA8" w:rsidRDefault="00503EBA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Gaseras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9737" w14:textId="098E99A8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725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EEEC" w14:textId="66A5B3DC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105 UMA</w:t>
            </w:r>
          </w:p>
        </w:tc>
      </w:tr>
      <w:tr w:rsidR="00503EBA" w:rsidRPr="004065E0" w14:paraId="228D02B1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BB99" w14:textId="6B9C394B" w:rsidR="00503EBA" w:rsidRPr="00BB6AA8" w:rsidRDefault="00503EBA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Gasolineras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7EE6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1785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1EBC" w14:textId="45B8D89C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190 UMA</w:t>
            </w:r>
          </w:p>
        </w:tc>
      </w:tr>
      <w:tr w:rsidR="00503EBA" w:rsidRPr="004065E0" w14:paraId="31606657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0576" w14:textId="634EE196" w:rsidR="00503EBA" w:rsidRPr="00BB6AA8" w:rsidRDefault="00503EBA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Mudanzas y paquetería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4C73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55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7D51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5.5 UMA</w:t>
            </w:r>
          </w:p>
        </w:tc>
      </w:tr>
      <w:tr w:rsidR="00503EBA" w:rsidRPr="004065E0" w14:paraId="0A4DFF96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F03F" w14:textId="643134B2" w:rsidR="00503EBA" w:rsidRPr="00BB6AA8" w:rsidRDefault="00C66CFB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Distribución y s</w:t>
            </w:r>
            <w:r w:rsidR="00503EBA" w:rsidRPr="00BB6AA8">
              <w:rPr>
                <w:rFonts w:ascii="Arial" w:hAnsi="Arial" w:cs="Arial"/>
                <w:color w:val="000000"/>
                <w:sz w:val="20"/>
                <w:szCs w:val="20"/>
              </w:rPr>
              <w:t>ervicio de sistema de televisión</w:t>
            </w: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 xml:space="preserve"> e internet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7627" w14:textId="41A2500D" w:rsidR="00503EBA" w:rsidRPr="004065E0" w:rsidRDefault="00604EE7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  <w:r w:rsidR="00503EBA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AB22" w14:textId="4854ACE7" w:rsidR="00503EBA" w:rsidRPr="004065E0" w:rsidRDefault="00604EE7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  <w:r w:rsidR="00503EBA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503EBA" w:rsidRPr="004065E0" w14:paraId="33FB1ABB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D4DD" w14:textId="4EBF7E82" w:rsidR="00503EBA" w:rsidRPr="00BB6AA8" w:rsidRDefault="00503EBA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Distribución</w:t>
            </w:r>
            <w:r w:rsidR="00C66CFB" w:rsidRPr="00BB6AA8">
              <w:rPr>
                <w:rFonts w:ascii="Arial" w:hAnsi="Arial" w:cs="Arial"/>
                <w:color w:val="000000"/>
                <w:sz w:val="20"/>
                <w:szCs w:val="20"/>
              </w:rPr>
              <w:t xml:space="preserve"> y servicio de televisión de paga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050B" w14:textId="01369B5E" w:rsidR="00503EBA" w:rsidRPr="004065E0" w:rsidRDefault="00604EE7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  <w:r w:rsidR="00503EBA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3A0E" w14:textId="52035AEA" w:rsidR="00503EBA" w:rsidRPr="004065E0" w:rsidRDefault="00A00E6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  <w:r w:rsidR="00503EBA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503EBA" w:rsidRPr="004065E0" w14:paraId="6ACC1FF8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4449" w14:textId="23652602" w:rsidR="00503EBA" w:rsidRPr="00BB6AA8" w:rsidRDefault="00503EBA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 xml:space="preserve">Distribución </w:t>
            </w:r>
            <w:r w:rsidR="00C66CFB" w:rsidRPr="00BB6AA8">
              <w:rPr>
                <w:rFonts w:ascii="Arial" w:hAnsi="Arial" w:cs="Arial"/>
                <w:color w:val="000000"/>
                <w:sz w:val="20"/>
                <w:szCs w:val="20"/>
              </w:rPr>
              <w:t xml:space="preserve">y servicio </w:t>
            </w: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de Intern</w:t>
            </w:r>
            <w:r w:rsidR="00C66CFB" w:rsidRPr="00BB6AA8">
              <w:rPr>
                <w:rFonts w:ascii="Arial" w:hAnsi="Arial" w:cs="Arial"/>
                <w:color w:val="000000"/>
                <w:sz w:val="20"/>
                <w:szCs w:val="20"/>
              </w:rPr>
              <w:t xml:space="preserve">et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81E2" w14:textId="41F3000F" w:rsidR="00503EBA" w:rsidRPr="004065E0" w:rsidRDefault="00604EE7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  <w:r w:rsidR="00503EBA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7B04" w14:textId="4BC28A34" w:rsidR="00503EBA" w:rsidRPr="004065E0" w:rsidRDefault="00A00E6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="00503EBA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503EBA" w:rsidRPr="004065E0" w14:paraId="0A74D062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4CEE" w14:textId="7A6FD9F6" w:rsidR="00503EBA" w:rsidRPr="00BB6AA8" w:rsidRDefault="00503EBA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Centros de foto estudio y grabación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063A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25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A8A6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2.5 UMA</w:t>
            </w:r>
          </w:p>
        </w:tc>
      </w:tr>
      <w:tr w:rsidR="00503EBA" w:rsidRPr="004065E0" w14:paraId="5E438A03" w14:textId="77777777" w:rsidTr="00F20C3E">
        <w:trPr>
          <w:trHeight w:val="51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FE8B" w14:textId="3009BE42" w:rsidR="00503EBA" w:rsidRPr="00BB6AA8" w:rsidRDefault="00503EBA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Despachos de servicios profesionales y consultoría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E427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50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74D8" w14:textId="110023A1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8 UMA</w:t>
            </w:r>
          </w:p>
        </w:tc>
      </w:tr>
      <w:tr w:rsidR="00503EBA" w:rsidRPr="004065E0" w14:paraId="1763F37D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858E" w14:textId="00D4C89D" w:rsidR="00503EBA" w:rsidRPr="00BB6AA8" w:rsidRDefault="00503EBA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Compra/venta de frutas y legumbres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8B14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35 UMA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46B8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3.5 UMA</w:t>
            </w:r>
          </w:p>
        </w:tc>
      </w:tr>
      <w:tr w:rsidR="00503EBA" w:rsidRPr="004065E0" w14:paraId="0D2CB7B6" w14:textId="77777777" w:rsidTr="00F20C3E">
        <w:trPr>
          <w:trHeight w:val="51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B270" w14:textId="7E20F251" w:rsidR="00503EBA" w:rsidRPr="00BB6AA8" w:rsidRDefault="00503EBA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Antenas repetidoras de señal sobre torre arriostrada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5D17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223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EC23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22 UMA</w:t>
            </w:r>
          </w:p>
        </w:tc>
      </w:tr>
      <w:tr w:rsidR="00503EBA" w:rsidRPr="004065E0" w14:paraId="1C4F1391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6F0D" w14:textId="50FD11F9" w:rsidR="00503EBA" w:rsidRPr="00BB6AA8" w:rsidRDefault="00503EBA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Radio base de Telefonía Celular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0676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446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B450" w14:textId="7A46CC8A" w:rsidR="00503EBA" w:rsidRPr="004065E0" w:rsidRDefault="00B26EA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 w:rsidR="00503EBA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503EBA" w:rsidRPr="004065E0" w14:paraId="1D7527D2" w14:textId="77777777" w:rsidTr="00F20C3E">
        <w:trPr>
          <w:trHeight w:val="51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657D" w14:textId="17A76F47" w:rsidR="00503EBA" w:rsidRPr="00BB6AA8" w:rsidRDefault="00503EBA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Antenas repetidoras de Señal sobre torre auto soportada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3A26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390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9BCE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39 UMA</w:t>
            </w:r>
          </w:p>
        </w:tc>
      </w:tr>
      <w:tr w:rsidR="00503EBA" w:rsidRPr="004065E0" w14:paraId="629F173C" w14:textId="77777777" w:rsidTr="00F20C3E">
        <w:trPr>
          <w:trHeight w:val="765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720A" w14:textId="0D64A6E6" w:rsidR="00503EBA" w:rsidRPr="00BB6AA8" w:rsidRDefault="00503EBA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Centro de distribución, almacenamiento, venta, embotellamiento o empaquetamiento de productos comerciables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BFCD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360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F0F7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36 UMA</w:t>
            </w:r>
          </w:p>
        </w:tc>
      </w:tr>
      <w:tr w:rsidR="00503EBA" w:rsidRPr="004065E0" w14:paraId="24F0A77F" w14:textId="77777777" w:rsidTr="00F20C3E">
        <w:trPr>
          <w:trHeight w:val="765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3B08" w14:textId="6963908E" w:rsidR="00503EBA" w:rsidRPr="00BB6AA8" w:rsidRDefault="00503EBA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Centro de distribución, almacenamiento, venta, embotellamiento o empaquetamiento de bebidas embotelladas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5A67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670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F99C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67 UMA</w:t>
            </w:r>
          </w:p>
        </w:tc>
      </w:tr>
      <w:tr w:rsidR="00503EBA" w:rsidRPr="004065E0" w14:paraId="5417493D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741A" w14:textId="2BAD90F9" w:rsidR="00503EBA" w:rsidRPr="00BB6AA8" w:rsidRDefault="00503EBA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Bodegas de almacenamiento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CF6D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168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7B77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16.5 UMA</w:t>
            </w:r>
          </w:p>
        </w:tc>
      </w:tr>
      <w:tr w:rsidR="00503EBA" w:rsidRPr="004065E0" w14:paraId="76D778CF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8E2A" w14:textId="3C9F5DD3" w:rsidR="00503EBA" w:rsidRPr="00BB6AA8" w:rsidRDefault="00503EBA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Lavadero automotriz con maquinaria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B566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45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0996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4.5 UMA</w:t>
            </w:r>
          </w:p>
        </w:tc>
      </w:tr>
      <w:tr w:rsidR="00503EBA" w:rsidRPr="004065E0" w14:paraId="757C9218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9BAE" w14:textId="48DF386D" w:rsidR="00503EBA" w:rsidRPr="00BB6AA8" w:rsidRDefault="00503EBA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Lavadero automotriz manual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2D10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25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AA42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2.5 UMA</w:t>
            </w:r>
          </w:p>
        </w:tc>
      </w:tr>
      <w:tr w:rsidR="00503EBA" w:rsidRPr="004065E0" w14:paraId="4ADFD925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A70B" w14:textId="36848018" w:rsidR="00503EBA" w:rsidRPr="00BB6AA8" w:rsidRDefault="00503EBA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Lavanderías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2272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35 UMA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33E6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3.5 UMA</w:t>
            </w:r>
          </w:p>
        </w:tc>
      </w:tr>
      <w:tr w:rsidR="00503EBA" w:rsidRPr="004065E0" w14:paraId="4A8D05D8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2B13" w14:textId="1432F209" w:rsidR="00503EBA" w:rsidRPr="00BB6AA8" w:rsidRDefault="00503EBA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Maquiladora pequeña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2815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134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7F99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13 UMA</w:t>
            </w:r>
          </w:p>
        </w:tc>
      </w:tr>
      <w:tr w:rsidR="00503EBA" w:rsidRPr="004065E0" w14:paraId="4D250DEC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1393" w14:textId="017C0A88" w:rsidR="00503EBA" w:rsidRPr="00BB6AA8" w:rsidRDefault="00503EBA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Maquiladora industrial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BBA8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670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D9EC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67 UMA</w:t>
            </w:r>
          </w:p>
        </w:tc>
      </w:tr>
      <w:tr w:rsidR="00503EBA" w:rsidRPr="004065E0" w14:paraId="1ED1DC5B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F2C0" w14:textId="0EACACEB" w:rsidR="00503EBA" w:rsidRPr="00BB6AA8" w:rsidRDefault="00503EBA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Minisúper y tiendas de autoservicio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6553" w14:textId="71E0259A" w:rsidR="00503EBA" w:rsidRPr="004065E0" w:rsidRDefault="00B26EA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  <w:r w:rsidR="00503EBA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F61F" w14:textId="50967E95" w:rsidR="00503EBA" w:rsidRPr="004065E0" w:rsidRDefault="00B26EA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503EBA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503EBA" w:rsidRPr="004065E0" w14:paraId="1799BD1C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4168" w14:textId="11727EFA" w:rsidR="00503EBA" w:rsidRPr="00BB6AA8" w:rsidRDefault="00503EBA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Fábrica de hielo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3562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56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BB28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5.5 UMA</w:t>
            </w:r>
          </w:p>
        </w:tc>
      </w:tr>
      <w:tr w:rsidR="00503EBA" w:rsidRPr="004065E0" w14:paraId="3B640AC8" w14:textId="77777777" w:rsidTr="00F20C3E">
        <w:trPr>
          <w:trHeight w:val="51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8AE6" w14:textId="707E065C" w:rsidR="00503EBA" w:rsidRPr="00BB6AA8" w:rsidRDefault="00503EBA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Planta de producción y distribución de agua purificada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8E70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90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6CAC" w14:textId="53CD5D12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10D63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10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UMA</w:t>
            </w:r>
          </w:p>
        </w:tc>
      </w:tr>
      <w:tr w:rsidR="00503EBA" w:rsidRPr="004065E0" w14:paraId="57367C70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5DB9" w14:textId="2DC6EF32" w:rsidR="00503EBA" w:rsidRPr="00BB6AA8" w:rsidRDefault="00503EBA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Expendio de agua purificada o casa del agua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2520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45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08D3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4.5 UMA</w:t>
            </w:r>
          </w:p>
        </w:tc>
      </w:tr>
      <w:tr w:rsidR="00503EBA" w:rsidRPr="004065E0" w14:paraId="7BA59432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C335" w14:textId="43D32575" w:rsidR="00503EBA" w:rsidRPr="00BB6AA8" w:rsidRDefault="00503EBA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 xml:space="preserve">Agencias de Viaje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9F06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45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69B1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4.5 UMA</w:t>
            </w:r>
          </w:p>
        </w:tc>
      </w:tr>
      <w:tr w:rsidR="00503EBA" w:rsidRPr="004065E0" w14:paraId="64170025" w14:textId="77777777" w:rsidTr="00F20C3E">
        <w:trPr>
          <w:trHeight w:val="51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4DC2" w14:textId="0D9AA435" w:rsidR="00503EBA" w:rsidRPr="00BB6AA8" w:rsidRDefault="00503EBA" w:rsidP="00F20C3E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 xml:space="preserve">Distribuidores de artículos de limpieza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CE3D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28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CDEF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2.8 UMA</w:t>
            </w:r>
          </w:p>
        </w:tc>
      </w:tr>
      <w:tr w:rsidR="00503EBA" w:rsidRPr="004065E0" w14:paraId="1B030D96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7FBA" w14:textId="37C571C0" w:rsidR="00503EBA" w:rsidRPr="00BB6AA8" w:rsidRDefault="00503EBA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Vidrios y aluminios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FF2D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45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3DD0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4.5 UMA</w:t>
            </w:r>
          </w:p>
        </w:tc>
      </w:tr>
      <w:tr w:rsidR="00503EBA" w:rsidRPr="004065E0" w14:paraId="46C8262B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EFBC" w14:textId="2CA9AB9E" w:rsidR="00503EBA" w:rsidRPr="00BB6AA8" w:rsidRDefault="00503EBA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Cremería y salchichonería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DAA2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45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62CD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4.5 UMA</w:t>
            </w:r>
          </w:p>
        </w:tc>
      </w:tr>
      <w:tr w:rsidR="00503EBA" w:rsidRPr="004065E0" w14:paraId="060FAFE8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1558" w14:textId="04299036" w:rsidR="00503EBA" w:rsidRPr="00BB6AA8" w:rsidRDefault="00503EBA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Acuarios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7CA6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28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E889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2.8 UMA</w:t>
            </w:r>
          </w:p>
        </w:tc>
      </w:tr>
      <w:tr w:rsidR="00503EBA" w:rsidRPr="004065E0" w14:paraId="2EA2360E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0C7C" w14:textId="009A3849" w:rsidR="00503EBA" w:rsidRPr="00BB6AA8" w:rsidRDefault="00503EBA" w:rsidP="00F20C3E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 xml:space="preserve">Sastrerías, corte, confección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A32C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10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BCAD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 UMA</w:t>
            </w:r>
          </w:p>
        </w:tc>
      </w:tr>
      <w:tr w:rsidR="00503EBA" w:rsidRPr="004065E0" w14:paraId="4EB7768D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7E92" w14:textId="376DF062" w:rsidR="00503EBA" w:rsidRPr="00BB6AA8" w:rsidRDefault="00503EBA" w:rsidP="00F20C3E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 xml:space="preserve">Agroquímicos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6574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45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F8BF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4.5 UMA</w:t>
            </w:r>
          </w:p>
        </w:tc>
      </w:tr>
      <w:tr w:rsidR="00503EBA" w:rsidRPr="004065E0" w14:paraId="3C37958F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DDC8" w14:textId="0B80072F" w:rsidR="00503EBA" w:rsidRPr="00BB6AA8" w:rsidRDefault="00503EBA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Video juegos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2456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28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D9A0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2.8 UMA</w:t>
            </w:r>
          </w:p>
        </w:tc>
      </w:tr>
      <w:tr w:rsidR="00503EBA" w:rsidRPr="004065E0" w14:paraId="3C66BCC8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5EE6" w14:textId="49A03B2A" w:rsidR="00503EBA" w:rsidRPr="00BB6AA8" w:rsidRDefault="00503EBA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Billares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7021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28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5BE9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2.8 UMA</w:t>
            </w:r>
          </w:p>
        </w:tc>
      </w:tr>
      <w:tr w:rsidR="00503EBA" w:rsidRPr="004065E0" w14:paraId="2C943B66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14E8" w14:textId="230A90BA" w:rsidR="00503EBA" w:rsidRPr="00BB6AA8" w:rsidRDefault="00503EBA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Ópticas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DBD3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67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1BCD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6.7 UMA</w:t>
            </w:r>
          </w:p>
        </w:tc>
      </w:tr>
      <w:tr w:rsidR="00503EBA" w:rsidRPr="004065E0" w14:paraId="70B5404C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8D2C" w14:textId="675EFA92" w:rsidR="00503EBA" w:rsidRPr="00BB6AA8" w:rsidRDefault="00503EBA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Relojerías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B804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28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1B91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2.8 UMA</w:t>
            </w:r>
          </w:p>
        </w:tc>
      </w:tr>
      <w:tr w:rsidR="00503EBA" w:rsidRPr="004065E0" w14:paraId="06AC21E9" w14:textId="77777777" w:rsidTr="00F20C3E">
        <w:trPr>
          <w:trHeight w:val="51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8D68" w14:textId="41BFAC6C" w:rsidR="00503EBA" w:rsidRPr="00BB6AA8" w:rsidRDefault="00503EBA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Arrendadoras de mobiliario y equipo para eventos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BAE8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28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0DF3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2.8 UMA</w:t>
            </w:r>
          </w:p>
        </w:tc>
      </w:tr>
      <w:tr w:rsidR="00503EBA" w:rsidRPr="004065E0" w14:paraId="7ED21870" w14:textId="77777777" w:rsidTr="00F20C3E">
        <w:trPr>
          <w:trHeight w:val="51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9A13" w14:textId="0FABAB5C" w:rsidR="00503EBA" w:rsidRPr="00BB6AA8" w:rsidRDefault="00503EBA" w:rsidP="00F20C3E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 xml:space="preserve">Servicios y arrendadora de banquetes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87BE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67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70BF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6.7 UMA</w:t>
            </w:r>
          </w:p>
        </w:tc>
      </w:tr>
      <w:tr w:rsidR="00503EBA" w:rsidRPr="004065E0" w14:paraId="7C8EAE52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84B6" w14:textId="47D99980" w:rsidR="00503EBA" w:rsidRPr="00BB6AA8" w:rsidRDefault="00503EBA" w:rsidP="00F20C3E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 xml:space="preserve">Gimnasio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160D" w14:textId="4E292FB4" w:rsidR="00503EBA" w:rsidRPr="004065E0" w:rsidRDefault="00A00E6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03EBA" w:rsidRPr="004065E0">
              <w:rPr>
                <w:rFonts w:ascii="Arial" w:hAnsi="Arial" w:cs="Arial"/>
                <w:color w:val="000000"/>
                <w:sz w:val="20"/>
                <w:szCs w:val="20"/>
              </w:rPr>
              <w:t>0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EC0E" w14:textId="11CC3AB0" w:rsidR="00503EBA" w:rsidRPr="004065E0" w:rsidRDefault="00A00E6B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503EBA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503EBA" w:rsidRPr="004065E0" w14:paraId="6CD89203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8CCF" w14:textId="5AEDA982" w:rsidR="00503EBA" w:rsidRPr="00BB6AA8" w:rsidRDefault="00503EBA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Mueblería y línea blanca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8EFB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67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0C59" w14:textId="0B8A1AC0" w:rsidR="00503EBA" w:rsidRPr="004065E0" w:rsidRDefault="00910D63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503EBA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503EBA" w:rsidRPr="004065E0" w14:paraId="4F98CB7F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7BA5" w14:textId="6A8CC77A" w:rsidR="00503EBA" w:rsidRPr="00BB6AA8" w:rsidRDefault="00503EBA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Fábrica de jugos embolsados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3AD7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45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120A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4.5 UMA</w:t>
            </w:r>
          </w:p>
        </w:tc>
      </w:tr>
      <w:tr w:rsidR="00503EBA" w:rsidRPr="004065E0" w14:paraId="5A3E7D67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9404" w14:textId="35CD78B3" w:rsidR="00503EBA" w:rsidRPr="00BB6AA8" w:rsidRDefault="00503EBA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Expendio de refrescos naturales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1EDD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10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F414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 UMA</w:t>
            </w:r>
          </w:p>
        </w:tc>
      </w:tr>
      <w:tr w:rsidR="00503EBA" w:rsidRPr="004065E0" w14:paraId="4511AC37" w14:textId="77777777" w:rsidTr="00F20C3E">
        <w:trPr>
          <w:trHeight w:val="300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C5F7" w14:textId="269C3BA7" w:rsidR="00503EBA" w:rsidRPr="00BB6AA8" w:rsidRDefault="00503EBA" w:rsidP="0013417C">
            <w:pPr>
              <w:pStyle w:val="Prrafodelista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AA8">
              <w:rPr>
                <w:rFonts w:ascii="Arial" w:hAnsi="Arial" w:cs="Arial"/>
                <w:color w:val="000000"/>
                <w:sz w:val="20"/>
                <w:szCs w:val="20"/>
              </w:rPr>
              <w:t>Supermercados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5DA2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502 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05F0" w14:textId="77777777" w:rsidR="00503EBA" w:rsidRPr="004065E0" w:rsidRDefault="00503EBA" w:rsidP="004065E0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50 UMA</w:t>
            </w:r>
          </w:p>
        </w:tc>
      </w:tr>
    </w:tbl>
    <w:p w14:paraId="0581733D" w14:textId="28E99FD5" w:rsidR="00B62E45" w:rsidRDefault="00B62E4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1844314" w14:textId="3122B240" w:rsidR="002162D8" w:rsidRPr="004065E0" w:rsidRDefault="002162D8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065E0">
        <w:rPr>
          <w:rFonts w:ascii="Arial" w:hAnsi="Arial" w:cs="Arial"/>
          <w:bCs/>
          <w:sz w:val="20"/>
          <w:szCs w:val="20"/>
        </w:rPr>
        <w:t>En cumplimiento a lo dispuesto por el artículo 10-A de la Ley de Coordinación Fiscal Federal, el cobro de los derechos a que se refiere este artículo, no condiciona el ejercicio de las actividades comerciales, industriales o de prestación de servicios</w:t>
      </w:r>
      <w:r w:rsidR="003D1B9E" w:rsidRPr="004065E0">
        <w:rPr>
          <w:rFonts w:ascii="Arial" w:hAnsi="Arial" w:cs="Arial"/>
          <w:bCs/>
          <w:sz w:val="20"/>
          <w:szCs w:val="20"/>
        </w:rPr>
        <w:t>; sin embargo, el municipio cuenta con la facultad para la aplicación de los medios de apremio establecidos en esta ley, a fin de hacer cumplir el presente ordenamiento.</w:t>
      </w:r>
    </w:p>
    <w:p w14:paraId="1B1D1625" w14:textId="45E75B90" w:rsidR="00677D42" w:rsidRPr="004065E0" w:rsidRDefault="00677D42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A0E3101" w14:textId="0B1EBF57" w:rsidR="00EB0178" w:rsidRPr="004065E0" w:rsidRDefault="00EB0178" w:rsidP="004065E0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>Artículo 2</w:t>
      </w:r>
      <w:r w:rsidR="00677D42" w:rsidRPr="004065E0">
        <w:rPr>
          <w:rFonts w:ascii="Arial" w:hAnsi="Arial" w:cs="Arial"/>
          <w:b/>
          <w:bCs/>
          <w:sz w:val="20"/>
          <w:szCs w:val="20"/>
        </w:rPr>
        <w:t>3</w:t>
      </w:r>
      <w:r w:rsidRPr="004065E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065E0">
        <w:rPr>
          <w:rFonts w:ascii="Arial" w:hAnsi="Arial" w:cs="Arial"/>
          <w:bCs/>
          <w:sz w:val="20"/>
          <w:szCs w:val="20"/>
        </w:rPr>
        <w:t>El cobro de derechos por el otorgamiento de licencias o permisos para la instalación de anuncios de toda índole, se realizará con base en las siguientes cuotas:</w:t>
      </w:r>
    </w:p>
    <w:p w14:paraId="519CEDC3" w14:textId="77777777" w:rsidR="002D79AD" w:rsidRPr="004065E0" w:rsidRDefault="002D79AD" w:rsidP="004065E0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D7ACBED" w14:textId="77777777" w:rsidR="00EB0178" w:rsidRPr="004065E0" w:rsidRDefault="00EB0178" w:rsidP="004065E0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>Clasificación de los anuncios:</w:t>
      </w:r>
    </w:p>
    <w:p w14:paraId="6AEE37C2" w14:textId="31165F8E" w:rsidR="00EB0178" w:rsidRDefault="00EB0178" w:rsidP="004065E0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>Por su posición o ubicación.</w:t>
      </w:r>
    </w:p>
    <w:p w14:paraId="42577AFF" w14:textId="77777777" w:rsidR="005F036F" w:rsidRPr="004065E0" w:rsidRDefault="005F036F" w:rsidP="004065E0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404"/>
        <w:gridCol w:w="1933"/>
      </w:tblGrid>
      <w:tr w:rsidR="00EB0178" w:rsidRPr="004065E0" w14:paraId="1840BEA4" w14:textId="77777777" w:rsidTr="00F26816">
        <w:trPr>
          <w:trHeight w:val="300"/>
        </w:trPr>
        <w:tc>
          <w:tcPr>
            <w:tcW w:w="3965" w:type="pct"/>
          </w:tcPr>
          <w:p w14:paraId="4FDE06A3" w14:textId="197895EE" w:rsidR="00A070C1" w:rsidRPr="004065E0" w:rsidRDefault="00EB0178" w:rsidP="0013417C">
            <w:pPr>
              <w:pStyle w:val="Prrafodelista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De fachadas, muros, y bardas </w:t>
            </w:r>
            <w:r w:rsidR="00604532" w:rsidRPr="004065E0">
              <w:rPr>
                <w:rFonts w:ascii="Arial" w:hAnsi="Arial" w:cs="Arial"/>
                <w:sz w:val="20"/>
                <w:szCs w:val="20"/>
              </w:rPr>
              <w:t>(por m2)</w:t>
            </w:r>
          </w:p>
        </w:tc>
        <w:tc>
          <w:tcPr>
            <w:tcW w:w="1035" w:type="pct"/>
          </w:tcPr>
          <w:p w14:paraId="13B16A1E" w14:textId="01F0B856" w:rsidR="00EB0178" w:rsidRPr="004065E0" w:rsidRDefault="00861E2D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 0.8 UMA POR M2  </w:t>
            </w:r>
          </w:p>
        </w:tc>
      </w:tr>
      <w:tr w:rsidR="001C23E1" w:rsidRPr="004065E0" w14:paraId="26C712AF" w14:textId="77777777" w:rsidTr="00F26816">
        <w:trPr>
          <w:trHeight w:val="1410"/>
        </w:trPr>
        <w:tc>
          <w:tcPr>
            <w:tcW w:w="3965" w:type="pct"/>
          </w:tcPr>
          <w:p w14:paraId="7789659D" w14:textId="27414E0C" w:rsidR="00A070C1" w:rsidRPr="004065E0" w:rsidRDefault="00A070C1" w:rsidP="0013417C">
            <w:pPr>
              <w:pStyle w:val="Prrafodelista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Perifoneo</w:t>
            </w:r>
            <w:r w:rsidR="00F26816" w:rsidRPr="004065E0">
              <w:rPr>
                <w:rFonts w:ascii="Arial" w:hAnsi="Arial" w:cs="Arial"/>
                <w:sz w:val="20"/>
                <w:szCs w:val="20"/>
              </w:rPr>
              <w:t xml:space="preserve"> por día</w:t>
            </w:r>
            <w:r w:rsidRPr="004065E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D0C3217" w14:textId="77777777" w:rsidR="00A070C1" w:rsidRPr="004065E0" w:rsidRDefault="00A070C1" w:rsidP="0013417C">
            <w:pPr>
              <w:pStyle w:val="Prrafodelista"/>
              <w:numPr>
                <w:ilvl w:val="0"/>
                <w:numId w:val="6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TIPO A (con moto, moto adaptada)</w:t>
            </w:r>
          </w:p>
          <w:p w14:paraId="07EA9884" w14:textId="77777777" w:rsidR="00A070C1" w:rsidRPr="004065E0" w:rsidRDefault="00A070C1" w:rsidP="0013417C">
            <w:pPr>
              <w:pStyle w:val="Prrafodelista"/>
              <w:numPr>
                <w:ilvl w:val="0"/>
                <w:numId w:val="6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TIPO B (Automóvil)</w:t>
            </w:r>
          </w:p>
          <w:p w14:paraId="48A81E4E" w14:textId="4DE9B2AE" w:rsidR="00A070C1" w:rsidRPr="004065E0" w:rsidRDefault="00A070C1" w:rsidP="0013417C">
            <w:pPr>
              <w:pStyle w:val="Prrafodelista"/>
              <w:numPr>
                <w:ilvl w:val="0"/>
                <w:numId w:val="6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TIPO C (establecimiento)</w:t>
            </w:r>
          </w:p>
        </w:tc>
        <w:tc>
          <w:tcPr>
            <w:tcW w:w="1035" w:type="pct"/>
          </w:tcPr>
          <w:p w14:paraId="5BBC4B78" w14:textId="77777777" w:rsidR="00674A1D" w:rsidRPr="004065E0" w:rsidRDefault="00674A1D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AD0D938" w14:textId="60E0BC4A" w:rsidR="00674A1D" w:rsidRPr="004065E0" w:rsidRDefault="00861E2D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0.12 UMA</w:t>
            </w:r>
          </w:p>
          <w:p w14:paraId="2ADBEA07" w14:textId="09A3110F" w:rsidR="00674A1D" w:rsidRPr="004065E0" w:rsidRDefault="00861E2D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0.17 UMA</w:t>
            </w:r>
          </w:p>
          <w:p w14:paraId="749F853B" w14:textId="1D123885" w:rsidR="00A070C1" w:rsidRPr="004065E0" w:rsidRDefault="00861E2D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0. 56 UMA</w:t>
            </w:r>
            <w:r w:rsidR="00A070C1" w:rsidRPr="004065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096AE8B" w14:textId="77777777" w:rsidR="00F27254" w:rsidRPr="004065E0" w:rsidRDefault="00F27254" w:rsidP="004065E0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6DE66D5" w14:textId="5BE523AE" w:rsidR="00EB0178" w:rsidRPr="004065E0" w:rsidRDefault="00EB0178" w:rsidP="004065E0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>Por su duración.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839"/>
        <w:gridCol w:w="1498"/>
      </w:tblGrid>
      <w:tr w:rsidR="00EB0178" w:rsidRPr="004065E0" w14:paraId="3DCD72A0" w14:textId="77777777" w:rsidTr="00604532">
        <w:tc>
          <w:tcPr>
            <w:tcW w:w="4198" w:type="pct"/>
          </w:tcPr>
          <w:p w14:paraId="1D1BB746" w14:textId="29F19E16" w:rsidR="00EB0178" w:rsidRPr="004065E0" w:rsidRDefault="00EB0178" w:rsidP="0013417C">
            <w:pPr>
              <w:pStyle w:val="Prrafodelista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Anuncios temporales: duración que no exceda </w:t>
            </w:r>
            <w:r w:rsidR="003B5CE3" w:rsidRPr="004065E0">
              <w:rPr>
                <w:rFonts w:ascii="Arial" w:hAnsi="Arial" w:cs="Arial"/>
                <w:sz w:val="20"/>
                <w:szCs w:val="20"/>
              </w:rPr>
              <w:t xml:space="preserve">los </w:t>
            </w:r>
            <w:r w:rsidR="00F26816" w:rsidRPr="004065E0">
              <w:rPr>
                <w:rFonts w:ascii="Arial" w:hAnsi="Arial" w:cs="Arial"/>
                <w:sz w:val="20"/>
                <w:szCs w:val="20"/>
              </w:rPr>
              <w:t xml:space="preserve">setenta </w:t>
            </w:r>
            <w:r w:rsidR="003104F8" w:rsidRPr="004065E0">
              <w:rPr>
                <w:rFonts w:ascii="Arial" w:hAnsi="Arial" w:cs="Arial"/>
                <w:sz w:val="20"/>
                <w:szCs w:val="20"/>
              </w:rPr>
              <w:t>días</w:t>
            </w:r>
            <w:r w:rsidR="00604532" w:rsidRPr="004065E0">
              <w:rPr>
                <w:rFonts w:ascii="Arial" w:hAnsi="Arial" w:cs="Arial"/>
                <w:sz w:val="20"/>
                <w:szCs w:val="20"/>
              </w:rPr>
              <w:t xml:space="preserve"> por m2</w:t>
            </w:r>
          </w:p>
        </w:tc>
        <w:tc>
          <w:tcPr>
            <w:tcW w:w="802" w:type="pct"/>
          </w:tcPr>
          <w:p w14:paraId="4B52AD41" w14:textId="3CC3BF95" w:rsidR="00EB0178" w:rsidRPr="004065E0" w:rsidRDefault="00861E2D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0.67 UMA</w:t>
            </w:r>
            <w:r w:rsidR="00EB0178" w:rsidRPr="004065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B0178" w:rsidRPr="004065E0" w14:paraId="0A4C23C0" w14:textId="77777777" w:rsidTr="00C73871">
        <w:trPr>
          <w:trHeight w:val="570"/>
        </w:trPr>
        <w:tc>
          <w:tcPr>
            <w:tcW w:w="4198" w:type="pct"/>
          </w:tcPr>
          <w:p w14:paraId="0DB34011" w14:textId="1C958E00" w:rsidR="00C73871" w:rsidRPr="004065E0" w:rsidRDefault="00EB0178" w:rsidP="0013417C">
            <w:pPr>
              <w:pStyle w:val="Prrafodelista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Anuncios permanentes: anuncios pintados, placas denominativas, fijados en cercas y muros, </w:t>
            </w:r>
            <w:r w:rsidR="003B5CE3" w:rsidRPr="004065E0">
              <w:rPr>
                <w:rFonts w:ascii="Arial" w:hAnsi="Arial" w:cs="Arial"/>
                <w:sz w:val="20"/>
                <w:szCs w:val="20"/>
              </w:rPr>
              <w:t xml:space="preserve">cuya duración exceda los </w:t>
            </w:r>
            <w:r w:rsidR="00F26816" w:rsidRPr="004065E0">
              <w:rPr>
                <w:rFonts w:ascii="Arial" w:hAnsi="Arial" w:cs="Arial"/>
                <w:sz w:val="20"/>
                <w:szCs w:val="20"/>
              </w:rPr>
              <w:t>setenta</w:t>
            </w:r>
            <w:r w:rsidRPr="004065E0">
              <w:rPr>
                <w:rFonts w:ascii="Arial" w:hAnsi="Arial" w:cs="Arial"/>
                <w:sz w:val="20"/>
                <w:szCs w:val="20"/>
              </w:rPr>
              <w:t xml:space="preserve"> días</w:t>
            </w:r>
            <w:r w:rsidR="00F26816" w:rsidRPr="004065E0">
              <w:rPr>
                <w:rFonts w:ascii="Arial" w:hAnsi="Arial" w:cs="Arial"/>
                <w:sz w:val="20"/>
                <w:szCs w:val="20"/>
              </w:rPr>
              <w:t>, pero no más de 150 días</w:t>
            </w:r>
            <w:r w:rsidR="00604532" w:rsidRPr="004065E0">
              <w:rPr>
                <w:rFonts w:ascii="Arial" w:hAnsi="Arial" w:cs="Arial"/>
                <w:sz w:val="20"/>
                <w:szCs w:val="20"/>
              </w:rPr>
              <w:t xml:space="preserve"> (por m2)</w:t>
            </w:r>
          </w:p>
        </w:tc>
        <w:tc>
          <w:tcPr>
            <w:tcW w:w="802" w:type="pct"/>
          </w:tcPr>
          <w:p w14:paraId="04011AA8" w14:textId="77777777" w:rsidR="00861E2D" w:rsidRPr="004065E0" w:rsidRDefault="00861E2D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0AD7AC8" w14:textId="318986B2" w:rsidR="00EB0178" w:rsidRPr="004065E0" w:rsidRDefault="00861E2D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1.2 UMA</w:t>
            </w:r>
          </w:p>
        </w:tc>
      </w:tr>
      <w:tr w:rsidR="00C73871" w:rsidRPr="004065E0" w14:paraId="5833F773" w14:textId="77777777" w:rsidTr="00F26816">
        <w:trPr>
          <w:trHeight w:val="288"/>
        </w:trPr>
        <w:tc>
          <w:tcPr>
            <w:tcW w:w="4198" w:type="pct"/>
          </w:tcPr>
          <w:p w14:paraId="16382B9D" w14:textId="52584DC3" w:rsidR="00C73871" w:rsidRPr="004065E0" w:rsidRDefault="00C73871" w:rsidP="0013417C">
            <w:pPr>
              <w:pStyle w:val="Prrafodelista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Lonas cuya duración no exceda los treinta días (por m2)</w:t>
            </w:r>
          </w:p>
        </w:tc>
        <w:tc>
          <w:tcPr>
            <w:tcW w:w="802" w:type="pct"/>
          </w:tcPr>
          <w:p w14:paraId="03EDE341" w14:textId="33D64C78" w:rsidR="00C73871" w:rsidRPr="004065E0" w:rsidRDefault="00861E2D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0.28 UMA</w:t>
            </w:r>
          </w:p>
        </w:tc>
      </w:tr>
      <w:tr w:rsidR="00C73871" w:rsidRPr="004065E0" w14:paraId="2D7DB6DF" w14:textId="77777777" w:rsidTr="00F26816">
        <w:trPr>
          <w:trHeight w:val="70"/>
        </w:trPr>
        <w:tc>
          <w:tcPr>
            <w:tcW w:w="4198" w:type="pct"/>
          </w:tcPr>
          <w:p w14:paraId="75CB4018" w14:textId="46BDF863" w:rsidR="00C73871" w:rsidRPr="004065E0" w:rsidRDefault="00C73871" w:rsidP="0013417C">
            <w:pPr>
              <w:pStyle w:val="Prrafodelista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Luminosos y espectaculares cuya duración no exceda los treinta días (por m2)</w:t>
            </w:r>
          </w:p>
        </w:tc>
        <w:tc>
          <w:tcPr>
            <w:tcW w:w="802" w:type="pct"/>
          </w:tcPr>
          <w:p w14:paraId="1166BD6D" w14:textId="61567839" w:rsidR="00C73871" w:rsidRPr="004065E0" w:rsidRDefault="00861E2D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0.34 UMA</w:t>
            </w:r>
            <w:r w:rsidR="00C73871" w:rsidRPr="004065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71DA641" w14:textId="77777777" w:rsidR="00E11A29" w:rsidRPr="004065E0" w:rsidRDefault="00E11A29" w:rsidP="004065E0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42F1B" w14:textId="01A0F683" w:rsidR="00EB0178" w:rsidRPr="004065E0" w:rsidRDefault="00EB0178" w:rsidP="004065E0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>Por su colocación. Hasta por 30 días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839"/>
        <w:gridCol w:w="1498"/>
      </w:tblGrid>
      <w:tr w:rsidR="00EB0178" w:rsidRPr="004065E0" w14:paraId="2044C9B2" w14:textId="77777777" w:rsidTr="00604532">
        <w:tc>
          <w:tcPr>
            <w:tcW w:w="4198" w:type="pct"/>
          </w:tcPr>
          <w:p w14:paraId="098FD4B0" w14:textId="46C33FAC" w:rsidR="00EB0178" w:rsidRPr="004065E0" w:rsidRDefault="00EB0178" w:rsidP="0013417C">
            <w:pPr>
              <w:pStyle w:val="Prrafodelista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Colgantes </w:t>
            </w:r>
            <w:r w:rsidR="00604532" w:rsidRPr="004065E0">
              <w:rPr>
                <w:rFonts w:ascii="Arial" w:hAnsi="Arial" w:cs="Arial"/>
                <w:sz w:val="20"/>
                <w:szCs w:val="20"/>
              </w:rPr>
              <w:t>(por m2)</w:t>
            </w:r>
          </w:p>
        </w:tc>
        <w:tc>
          <w:tcPr>
            <w:tcW w:w="802" w:type="pct"/>
          </w:tcPr>
          <w:p w14:paraId="6DDF080D" w14:textId="5081FB8A" w:rsidR="00EB0178" w:rsidRPr="004065E0" w:rsidRDefault="00861E2D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0.56 UMA</w:t>
            </w:r>
            <w:r w:rsidR="00EB0178" w:rsidRPr="004065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B0178" w:rsidRPr="004065E0" w14:paraId="479C057C" w14:textId="77777777" w:rsidTr="00604532">
        <w:tc>
          <w:tcPr>
            <w:tcW w:w="4198" w:type="pct"/>
          </w:tcPr>
          <w:p w14:paraId="09FA6598" w14:textId="742374B8" w:rsidR="00EB0178" w:rsidRPr="004065E0" w:rsidRDefault="00EB0178" w:rsidP="0013417C">
            <w:pPr>
              <w:pStyle w:val="Prrafodelista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De azotea </w:t>
            </w:r>
            <w:r w:rsidR="00604532" w:rsidRPr="004065E0">
              <w:rPr>
                <w:rFonts w:ascii="Arial" w:hAnsi="Arial" w:cs="Arial"/>
                <w:sz w:val="20"/>
                <w:szCs w:val="20"/>
              </w:rPr>
              <w:t>(por m2)</w:t>
            </w:r>
          </w:p>
        </w:tc>
        <w:tc>
          <w:tcPr>
            <w:tcW w:w="802" w:type="pct"/>
          </w:tcPr>
          <w:p w14:paraId="661826F9" w14:textId="3FBB0F49" w:rsidR="00EB0178" w:rsidRPr="004065E0" w:rsidRDefault="00861E2D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0.45 UMA</w:t>
            </w:r>
            <w:r w:rsidR="00EB0178" w:rsidRPr="004065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B0178" w:rsidRPr="004065E0" w14:paraId="114F98C6" w14:textId="77777777" w:rsidTr="00604532">
        <w:tc>
          <w:tcPr>
            <w:tcW w:w="4198" w:type="pct"/>
          </w:tcPr>
          <w:p w14:paraId="478B3685" w14:textId="633E2563" w:rsidR="00EB0178" w:rsidRPr="004065E0" w:rsidRDefault="00EB0178" w:rsidP="0013417C">
            <w:pPr>
              <w:pStyle w:val="Prrafodelista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Pintados </w:t>
            </w:r>
            <w:r w:rsidR="00604532" w:rsidRPr="004065E0">
              <w:rPr>
                <w:rFonts w:ascii="Arial" w:hAnsi="Arial" w:cs="Arial"/>
                <w:sz w:val="20"/>
                <w:szCs w:val="20"/>
              </w:rPr>
              <w:t>(por m2)</w:t>
            </w:r>
          </w:p>
        </w:tc>
        <w:tc>
          <w:tcPr>
            <w:tcW w:w="802" w:type="pct"/>
          </w:tcPr>
          <w:p w14:paraId="42B7694D" w14:textId="099D6884" w:rsidR="00EB0178" w:rsidRPr="004065E0" w:rsidRDefault="00861E2D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      0.56 UMA</w:t>
            </w:r>
            <w:r w:rsidR="00EB0178" w:rsidRPr="004065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50F5AA9" w14:textId="77777777" w:rsidR="0093606A" w:rsidRPr="004065E0" w:rsidRDefault="0093606A" w:rsidP="004065E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35A4A9B0" w14:textId="01E29C5E" w:rsidR="00EB0178" w:rsidRPr="004065E0" w:rsidRDefault="00EB0178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>Artículo 2</w:t>
      </w:r>
      <w:r w:rsidR="00677D42" w:rsidRPr="004065E0">
        <w:rPr>
          <w:rFonts w:ascii="Arial" w:hAnsi="Arial" w:cs="Arial"/>
          <w:b/>
          <w:bCs/>
          <w:sz w:val="20"/>
          <w:szCs w:val="20"/>
        </w:rPr>
        <w:t>4</w:t>
      </w:r>
      <w:r w:rsidRPr="004065E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065E0">
        <w:rPr>
          <w:rFonts w:ascii="Arial" w:hAnsi="Arial" w:cs="Arial"/>
          <w:sz w:val="20"/>
          <w:szCs w:val="20"/>
        </w:rPr>
        <w:t>Por el otorgamiento de los permisos para</w:t>
      </w:r>
      <w:r w:rsidR="004A77B5" w:rsidRPr="004065E0">
        <w:rPr>
          <w:rFonts w:ascii="Arial" w:hAnsi="Arial" w:cs="Arial"/>
          <w:sz w:val="20"/>
          <w:szCs w:val="20"/>
        </w:rPr>
        <w:t xml:space="preserve"> luz y sonido, bailes populares</w:t>
      </w:r>
      <w:r w:rsidRPr="004065E0">
        <w:rPr>
          <w:rFonts w:ascii="Arial" w:hAnsi="Arial" w:cs="Arial"/>
          <w:sz w:val="20"/>
          <w:szCs w:val="20"/>
        </w:rPr>
        <w:t xml:space="preserve"> se c</w:t>
      </w:r>
      <w:r w:rsidR="00861E2D" w:rsidRPr="004065E0">
        <w:rPr>
          <w:rFonts w:ascii="Arial" w:hAnsi="Arial" w:cs="Arial"/>
          <w:sz w:val="20"/>
          <w:szCs w:val="20"/>
        </w:rPr>
        <w:t>ausarán y pagarán derech</w:t>
      </w:r>
      <w:r w:rsidR="00605A64" w:rsidRPr="004065E0">
        <w:rPr>
          <w:rFonts w:ascii="Arial" w:hAnsi="Arial" w:cs="Arial"/>
          <w:sz w:val="20"/>
          <w:szCs w:val="20"/>
        </w:rPr>
        <w:t>os de 40</w:t>
      </w:r>
      <w:r w:rsidR="00861E2D" w:rsidRPr="004065E0">
        <w:rPr>
          <w:rFonts w:ascii="Arial" w:hAnsi="Arial" w:cs="Arial"/>
          <w:sz w:val="20"/>
          <w:szCs w:val="20"/>
        </w:rPr>
        <w:t xml:space="preserve"> UMA</w:t>
      </w:r>
      <w:r w:rsidRPr="004065E0">
        <w:rPr>
          <w:rFonts w:ascii="Arial" w:hAnsi="Arial" w:cs="Arial"/>
          <w:sz w:val="20"/>
          <w:szCs w:val="20"/>
        </w:rPr>
        <w:t xml:space="preserve"> por día</w:t>
      </w:r>
      <w:r w:rsidR="00DC673A" w:rsidRPr="004065E0">
        <w:rPr>
          <w:rFonts w:ascii="Arial" w:hAnsi="Arial" w:cs="Arial"/>
          <w:sz w:val="20"/>
          <w:szCs w:val="20"/>
        </w:rPr>
        <w:t xml:space="preserve"> con venta de bebidas alcohólicas y sin</w:t>
      </w:r>
      <w:r w:rsidR="00861E2D" w:rsidRPr="004065E0">
        <w:rPr>
          <w:rFonts w:ascii="Arial" w:hAnsi="Arial" w:cs="Arial"/>
          <w:sz w:val="20"/>
          <w:szCs w:val="20"/>
        </w:rPr>
        <w:t xml:space="preserve"> venta de bebidas alcohólicas 22.3 UMA </w:t>
      </w:r>
      <w:r w:rsidR="008A0F0E" w:rsidRPr="004065E0">
        <w:rPr>
          <w:rFonts w:ascii="Arial" w:hAnsi="Arial" w:cs="Arial"/>
          <w:sz w:val="20"/>
          <w:szCs w:val="20"/>
        </w:rPr>
        <w:t>por</w:t>
      </w:r>
      <w:r w:rsidR="00DC673A" w:rsidRPr="004065E0">
        <w:rPr>
          <w:rFonts w:ascii="Arial" w:hAnsi="Arial" w:cs="Arial"/>
          <w:sz w:val="20"/>
          <w:szCs w:val="20"/>
        </w:rPr>
        <w:t xml:space="preserve"> día</w:t>
      </w:r>
      <w:r w:rsidRPr="004065E0">
        <w:rPr>
          <w:rFonts w:ascii="Arial" w:hAnsi="Arial" w:cs="Arial"/>
          <w:sz w:val="20"/>
          <w:szCs w:val="20"/>
        </w:rPr>
        <w:t>.</w:t>
      </w:r>
      <w:r w:rsidR="004A77B5" w:rsidRPr="004065E0">
        <w:rPr>
          <w:rFonts w:ascii="Arial" w:hAnsi="Arial" w:cs="Arial"/>
          <w:sz w:val="20"/>
          <w:szCs w:val="20"/>
        </w:rPr>
        <w:t xml:space="preserve"> En el caso de verbenas </w:t>
      </w:r>
      <w:r w:rsidR="00861E2D" w:rsidRPr="004065E0">
        <w:rPr>
          <w:rFonts w:ascii="Arial" w:hAnsi="Arial" w:cs="Arial"/>
          <w:sz w:val="20"/>
          <w:szCs w:val="20"/>
        </w:rPr>
        <w:t>pagaran el derecho de 2.23 UMA</w:t>
      </w:r>
      <w:r w:rsidR="004A77B5" w:rsidRPr="004065E0">
        <w:rPr>
          <w:rFonts w:ascii="Arial" w:hAnsi="Arial" w:cs="Arial"/>
          <w:sz w:val="20"/>
          <w:szCs w:val="20"/>
        </w:rPr>
        <w:t xml:space="preserve"> por día.</w:t>
      </w:r>
    </w:p>
    <w:p w14:paraId="22760845" w14:textId="77777777" w:rsidR="0093606A" w:rsidRPr="004065E0" w:rsidRDefault="0093606A" w:rsidP="004065E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90EA2E7" w14:textId="0BDC8053" w:rsidR="00EB0178" w:rsidRPr="004065E0" w:rsidRDefault="00EB0178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>Artículo 2</w:t>
      </w:r>
      <w:r w:rsidR="0041794B" w:rsidRPr="004065E0">
        <w:rPr>
          <w:rFonts w:ascii="Arial" w:hAnsi="Arial" w:cs="Arial"/>
          <w:b/>
          <w:bCs/>
          <w:sz w:val="20"/>
          <w:szCs w:val="20"/>
        </w:rPr>
        <w:t>5</w:t>
      </w:r>
      <w:r w:rsidRPr="004065E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065E0">
        <w:rPr>
          <w:rFonts w:ascii="Arial" w:hAnsi="Arial" w:cs="Arial"/>
          <w:sz w:val="20"/>
          <w:szCs w:val="20"/>
        </w:rPr>
        <w:t>Por el permiso para el cierre de calles por fiestas o cualquier evento o espectáculo en la vía púb</w:t>
      </w:r>
      <w:r w:rsidR="00861E2D" w:rsidRPr="004065E0">
        <w:rPr>
          <w:rFonts w:ascii="Arial" w:hAnsi="Arial" w:cs="Arial"/>
          <w:sz w:val="20"/>
          <w:szCs w:val="20"/>
        </w:rPr>
        <w:t>lic</w:t>
      </w:r>
      <w:r w:rsidR="00910D63" w:rsidRPr="004065E0">
        <w:rPr>
          <w:rFonts w:ascii="Arial" w:hAnsi="Arial" w:cs="Arial"/>
          <w:sz w:val="20"/>
          <w:szCs w:val="20"/>
        </w:rPr>
        <w:t>a, se pagará la cantidad de 1.5 UMAS</w:t>
      </w:r>
      <w:r w:rsidRPr="004065E0">
        <w:rPr>
          <w:rFonts w:ascii="Arial" w:hAnsi="Arial" w:cs="Arial"/>
          <w:sz w:val="20"/>
          <w:szCs w:val="20"/>
        </w:rPr>
        <w:t xml:space="preserve"> por día.</w:t>
      </w:r>
    </w:p>
    <w:p w14:paraId="0C73236D" w14:textId="77777777" w:rsidR="0093606A" w:rsidRPr="004065E0" w:rsidRDefault="0093606A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8C22DB" w14:textId="5E8D5CDC" w:rsidR="00EB0178" w:rsidRPr="004065E0" w:rsidRDefault="00EB0178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>Artículo 2</w:t>
      </w:r>
      <w:r w:rsidR="0041794B" w:rsidRPr="004065E0">
        <w:rPr>
          <w:rFonts w:ascii="Arial" w:hAnsi="Arial" w:cs="Arial"/>
          <w:b/>
          <w:bCs/>
          <w:sz w:val="20"/>
          <w:szCs w:val="20"/>
        </w:rPr>
        <w:t>6</w:t>
      </w:r>
      <w:r w:rsidRPr="004065E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065E0">
        <w:rPr>
          <w:rFonts w:ascii="Arial" w:hAnsi="Arial" w:cs="Arial"/>
          <w:sz w:val="20"/>
          <w:szCs w:val="20"/>
        </w:rPr>
        <w:t xml:space="preserve">Por el otorgamiento de los permisos para </w:t>
      </w:r>
      <w:r w:rsidR="00064714" w:rsidRPr="004065E0">
        <w:rPr>
          <w:rFonts w:ascii="Arial" w:hAnsi="Arial" w:cs="Arial"/>
          <w:sz w:val="20"/>
          <w:szCs w:val="20"/>
        </w:rPr>
        <w:t>cosos taurinos</w:t>
      </w:r>
      <w:r w:rsidR="00861E2D" w:rsidRPr="004065E0">
        <w:rPr>
          <w:rFonts w:ascii="Arial" w:hAnsi="Arial" w:cs="Arial"/>
          <w:sz w:val="20"/>
          <w:szCs w:val="20"/>
        </w:rPr>
        <w:t xml:space="preserve"> tradicionales</w:t>
      </w:r>
      <w:r w:rsidRPr="004065E0">
        <w:rPr>
          <w:rFonts w:ascii="Arial" w:hAnsi="Arial" w:cs="Arial"/>
          <w:sz w:val="20"/>
          <w:szCs w:val="20"/>
        </w:rPr>
        <w:t>, se causarán y pagarán los siguientes derechos:</w:t>
      </w:r>
    </w:p>
    <w:p w14:paraId="5E5B7172" w14:textId="77777777" w:rsidR="002D79AD" w:rsidRPr="004065E0" w:rsidRDefault="002D79AD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839"/>
        <w:gridCol w:w="1498"/>
      </w:tblGrid>
      <w:tr w:rsidR="00EB0178" w:rsidRPr="004065E0" w14:paraId="38144575" w14:textId="77777777" w:rsidTr="00604532">
        <w:tc>
          <w:tcPr>
            <w:tcW w:w="4198" w:type="pct"/>
          </w:tcPr>
          <w:p w14:paraId="4821E21B" w14:textId="001CE789" w:rsidR="00EB0178" w:rsidRPr="004065E0" w:rsidRDefault="00EB0178" w:rsidP="0013417C">
            <w:pPr>
              <w:pStyle w:val="Prrafodelista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Por palquero </w:t>
            </w:r>
            <w:r w:rsidR="00604532" w:rsidRPr="004065E0">
              <w:rPr>
                <w:rFonts w:ascii="Arial" w:hAnsi="Arial" w:cs="Arial"/>
                <w:sz w:val="20"/>
                <w:szCs w:val="20"/>
              </w:rPr>
              <w:t>por día</w:t>
            </w:r>
          </w:p>
        </w:tc>
        <w:tc>
          <w:tcPr>
            <w:tcW w:w="802" w:type="pct"/>
          </w:tcPr>
          <w:p w14:paraId="56EC08A3" w14:textId="385F08EE" w:rsidR="00EB0178" w:rsidRPr="004065E0" w:rsidRDefault="00EB0178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061A" w:rsidRPr="004065E0">
              <w:rPr>
                <w:rFonts w:ascii="Arial" w:hAnsi="Arial" w:cs="Arial"/>
                <w:sz w:val="20"/>
                <w:szCs w:val="20"/>
              </w:rPr>
              <w:t xml:space="preserve">2.2 UMA </w:t>
            </w:r>
            <w:r w:rsidRPr="004065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B0178" w:rsidRPr="004065E0" w14:paraId="7E00C37F" w14:textId="77777777" w:rsidTr="00604532">
        <w:tc>
          <w:tcPr>
            <w:tcW w:w="4198" w:type="pct"/>
          </w:tcPr>
          <w:p w14:paraId="7CB97716" w14:textId="0799DE1D" w:rsidR="00EB0178" w:rsidRPr="004065E0" w:rsidRDefault="00EB0178" w:rsidP="0013417C">
            <w:pPr>
              <w:pStyle w:val="Prrafodelista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Por coso taurino </w:t>
            </w:r>
            <w:r w:rsidR="00604532" w:rsidRPr="004065E0">
              <w:rPr>
                <w:rFonts w:ascii="Arial" w:hAnsi="Arial" w:cs="Arial"/>
                <w:sz w:val="20"/>
                <w:szCs w:val="20"/>
              </w:rPr>
              <w:t>por día</w:t>
            </w:r>
          </w:p>
        </w:tc>
        <w:tc>
          <w:tcPr>
            <w:tcW w:w="802" w:type="pct"/>
          </w:tcPr>
          <w:p w14:paraId="721A822C" w14:textId="69DF85B8" w:rsidR="00EB0178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33 UMA</w:t>
            </w:r>
          </w:p>
        </w:tc>
      </w:tr>
    </w:tbl>
    <w:p w14:paraId="13B533ED" w14:textId="78E73414" w:rsidR="00D70010" w:rsidRPr="004065E0" w:rsidRDefault="00D70010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EB15219" w14:textId="34A1AF8E" w:rsidR="00647B8C" w:rsidRPr="004065E0" w:rsidRDefault="00647B8C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>CAPÍTULO lI</w:t>
      </w:r>
    </w:p>
    <w:p w14:paraId="58C5E3C4" w14:textId="7CF842BA" w:rsidR="00647B8C" w:rsidRPr="004065E0" w:rsidRDefault="00647B8C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>Derechos por Servicios que presta la Dirección</w:t>
      </w:r>
      <w:r w:rsidR="00F26816" w:rsidRPr="004065E0">
        <w:rPr>
          <w:rFonts w:ascii="Arial" w:hAnsi="Arial" w:cs="Arial"/>
          <w:b/>
          <w:bCs/>
          <w:sz w:val="20"/>
          <w:szCs w:val="20"/>
        </w:rPr>
        <w:t xml:space="preserve"> </w:t>
      </w:r>
      <w:r w:rsidRPr="004065E0">
        <w:rPr>
          <w:rFonts w:ascii="Arial" w:hAnsi="Arial" w:cs="Arial"/>
          <w:b/>
          <w:bCs/>
          <w:sz w:val="20"/>
          <w:szCs w:val="20"/>
        </w:rPr>
        <w:t>de Obras Públicas</w:t>
      </w:r>
    </w:p>
    <w:p w14:paraId="4A6341B3" w14:textId="77777777" w:rsidR="00647B8C" w:rsidRPr="004065E0" w:rsidRDefault="00647B8C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58E687" w14:textId="4FCF4A5E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4065E0">
        <w:rPr>
          <w:rFonts w:ascii="Arial" w:hAnsi="Arial" w:cs="Arial"/>
          <w:b/>
          <w:bCs/>
          <w:sz w:val="20"/>
          <w:szCs w:val="20"/>
        </w:rPr>
        <w:t>2</w:t>
      </w:r>
      <w:r w:rsidR="0041794B" w:rsidRPr="004065E0">
        <w:rPr>
          <w:rFonts w:ascii="Arial" w:hAnsi="Arial" w:cs="Arial"/>
          <w:b/>
          <w:bCs/>
          <w:sz w:val="20"/>
          <w:szCs w:val="20"/>
        </w:rPr>
        <w:t>7</w:t>
      </w:r>
      <w:r w:rsidRPr="004065E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065E0">
        <w:rPr>
          <w:rFonts w:ascii="Arial" w:hAnsi="Arial" w:cs="Arial"/>
          <w:sz w:val="20"/>
          <w:szCs w:val="20"/>
        </w:rPr>
        <w:t xml:space="preserve">Por el otorgamiento de los permisos a que hace referencia la </w:t>
      </w:r>
      <w:r w:rsidR="003F3F11" w:rsidRPr="004065E0">
        <w:rPr>
          <w:rFonts w:ascii="Arial" w:hAnsi="Arial" w:cs="Arial"/>
          <w:sz w:val="20"/>
          <w:szCs w:val="20"/>
        </w:rPr>
        <w:t xml:space="preserve">Ley de Hacienda para el Municipio de </w:t>
      </w:r>
      <w:r w:rsidR="000A65BA" w:rsidRPr="004065E0">
        <w:rPr>
          <w:rFonts w:ascii="Arial" w:hAnsi="Arial" w:cs="Arial"/>
          <w:sz w:val="20"/>
          <w:szCs w:val="20"/>
        </w:rPr>
        <w:t>Tzucacab</w:t>
      </w:r>
      <w:r w:rsidRPr="004065E0">
        <w:rPr>
          <w:rFonts w:ascii="Arial" w:hAnsi="Arial" w:cs="Arial"/>
          <w:sz w:val="20"/>
          <w:szCs w:val="20"/>
        </w:rPr>
        <w:t>, se causarán y pagarán derechos de acuerdo con las siguientes tarifas:</w:t>
      </w:r>
    </w:p>
    <w:p w14:paraId="6E20935E" w14:textId="77777777" w:rsidR="00DF6F74" w:rsidRPr="004065E0" w:rsidRDefault="00DF6F74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820" w:type="pct"/>
        <w:tblLook w:val="04A0" w:firstRow="1" w:lastRow="0" w:firstColumn="1" w:lastColumn="0" w:noHBand="0" w:noVBand="1"/>
      </w:tblPr>
      <w:tblGrid>
        <w:gridCol w:w="7672"/>
        <w:gridCol w:w="1329"/>
      </w:tblGrid>
      <w:tr w:rsidR="002F061A" w:rsidRPr="004065E0" w14:paraId="1001ED88" w14:textId="708A2036" w:rsidTr="002F061A">
        <w:tc>
          <w:tcPr>
            <w:tcW w:w="4262" w:type="pct"/>
          </w:tcPr>
          <w:p w14:paraId="3390D1F0" w14:textId="61134BFC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Por cada permiso de construcción menor de 40 metros cuadrados o en planta baja (por m2)</w:t>
            </w:r>
          </w:p>
        </w:tc>
        <w:tc>
          <w:tcPr>
            <w:tcW w:w="738" w:type="pct"/>
            <w:tcBorders>
              <w:left w:val="nil"/>
            </w:tcBorders>
          </w:tcPr>
          <w:p w14:paraId="7E02A515" w14:textId="30D9070C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0.13 UMA</w:t>
            </w:r>
          </w:p>
        </w:tc>
      </w:tr>
      <w:tr w:rsidR="002F061A" w:rsidRPr="004065E0" w14:paraId="0AF9B0D9" w14:textId="7BAFD9C5" w:rsidTr="002F061A">
        <w:tc>
          <w:tcPr>
            <w:tcW w:w="4262" w:type="pct"/>
          </w:tcPr>
          <w:p w14:paraId="3502233E" w14:textId="2844D2DE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Por cada permiso de construcción mayor de 40 metros cuadrados o en planta alta (por m2)</w:t>
            </w:r>
          </w:p>
        </w:tc>
        <w:tc>
          <w:tcPr>
            <w:tcW w:w="738" w:type="pct"/>
            <w:tcBorders>
              <w:left w:val="nil"/>
            </w:tcBorders>
          </w:tcPr>
          <w:p w14:paraId="244246FD" w14:textId="6AF033F8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 0.17 UMA </w:t>
            </w:r>
          </w:p>
        </w:tc>
      </w:tr>
      <w:tr w:rsidR="002F061A" w:rsidRPr="004065E0" w14:paraId="72F54A84" w14:textId="76559DCE" w:rsidTr="002F061A">
        <w:tc>
          <w:tcPr>
            <w:tcW w:w="4262" w:type="pct"/>
          </w:tcPr>
          <w:p w14:paraId="28023439" w14:textId="156C1F4F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Por cada permiso de remodelación (por m2)</w:t>
            </w:r>
          </w:p>
        </w:tc>
        <w:tc>
          <w:tcPr>
            <w:tcW w:w="738" w:type="pct"/>
            <w:tcBorders>
              <w:left w:val="nil"/>
            </w:tcBorders>
          </w:tcPr>
          <w:p w14:paraId="4D93E351" w14:textId="464980E8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 0.11 UMA </w:t>
            </w:r>
          </w:p>
        </w:tc>
      </w:tr>
      <w:tr w:rsidR="002F061A" w:rsidRPr="004065E0" w14:paraId="692DB822" w14:textId="4FCED705" w:rsidTr="002F061A">
        <w:tc>
          <w:tcPr>
            <w:tcW w:w="4262" w:type="pct"/>
          </w:tcPr>
          <w:p w14:paraId="47388D62" w14:textId="748D41CF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Por cada permiso de ampliación (por m2)</w:t>
            </w:r>
          </w:p>
        </w:tc>
        <w:tc>
          <w:tcPr>
            <w:tcW w:w="738" w:type="pct"/>
            <w:tcBorders>
              <w:left w:val="nil"/>
            </w:tcBorders>
          </w:tcPr>
          <w:p w14:paraId="4D1BC49D" w14:textId="15A0B6C3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 0.11 UMA </w:t>
            </w:r>
          </w:p>
        </w:tc>
      </w:tr>
      <w:tr w:rsidR="002F061A" w:rsidRPr="004065E0" w14:paraId="26335755" w14:textId="01D1BE13" w:rsidTr="002F061A">
        <w:tc>
          <w:tcPr>
            <w:tcW w:w="4262" w:type="pct"/>
          </w:tcPr>
          <w:p w14:paraId="19FDEA6A" w14:textId="29F09A89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Por cada permiso de demolición (por m2)</w:t>
            </w:r>
          </w:p>
        </w:tc>
        <w:tc>
          <w:tcPr>
            <w:tcW w:w="738" w:type="pct"/>
            <w:tcBorders>
              <w:left w:val="nil"/>
            </w:tcBorders>
          </w:tcPr>
          <w:p w14:paraId="66759573" w14:textId="1F052A4C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 0.11 UMA</w:t>
            </w:r>
          </w:p>
        </w:tc>
      </w:tr>
      <w:tr w:rsidR="002F061A" w:rsidRPr="004065E0" w14:paraId="47DE8223" w14:textId="6D73301A" w:rsidTr="002F061A">
        <w:tc>
          <w:tcPr>
            <w:tcW w:w="4262" w:type="pct"/>
          </w:tcPr>
          <w:p w14:paraId="1AAA2DC0" w14:textId="249DC6B4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Por cada permiso para la ruptura de banquetas, empedrados o pavimentados (por m2)</w:t>
            </w:r>
          </w:p>
        </w:tc>
        <w:tc>
          <w:tcPr>
            <w:tcW w:w="738" w:type="pct"/>
            <w:tcBorders>
              <w:left w:val="nil"/>
            </w:tcBorders>
          </w:tcPr>
          <w:p w14:paraId="77095173" w14:textId="6595E046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 0.95 UMA</w:t>
            </w:r>
          </w:p>
        </w:tc>
      </w:tr>
      <w:tr w:rsidR="002F061A" w:rsidRPr="004065E0" w14:paraId="0F53424F" w14:textId="09AF5641" w:rsidTr="002F061A">
        <w:tc>
          <w:tcPr>
            <w:tcW w:w="4262" w:type="pct"/>
          </w:tcPr>
          <w:p w14:paraId="3E335973" w14:textId="4B5F0706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Por construcción de albercas (por m3 de capacidad)</w:t>
            </w:r>
          </w:p>
        </w:tc>
        <w:tc>
          <w:tcPr>
            <w:tcW w:w="738" w:type="pct"/>
            <w:tcBorders>
              <w:left w:val="nil"/>
            </w:tcBorders>
          </w:tcPr>
          <w:p w14:paraId="268CA2A7" w14:textId="4216800D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 0.39 UMA </w:t>
            </w:r>
          </w:p>
        </w:tc>
      </w:tr>
      <w:tr w:rsidR="002F061A" w:rsidRPr="004065E0" w14:paraId="52C3B5DB" w14:textId="402F9D77" w:rsidTr="002F061A">
        <w:tc>
          <w:tcPr>
            <w:tcW w:w="4262" w:type="pct"/>
          </w:tcPr>
          <w:p w14:paraId="08239B08" w14:textId="0B39613C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Por construcción de pozos (por metro de lineal de profundidad)</w:t>
            </w:r>
          </w:p>
        </w:tc>
        <w:tc>
          <w:tcPr>
            <w:tcW w:w="738" w:type="pct"/>
            <w:tcBorders>
              <w:left w:val="nil"/>
            </w:tcBorders>
          </w:tcPr>
          <w:p w14:paraId="7DB8BA17" w14:textId="46C1986A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 0.33 UMA </w:t>
            </w:r>
          </w:p>
        </w:tc>
      </w:tr>
      <w:tr w:rsidR="002F061A" w:rsidRPr="004065E0" w14:paraId="00BA1522" w14:textId="027C394D" w:rsidTr="002F061A">
        <w:tc>
          <w:tcPr>
            <w:tcW w:w="4262" w:type="pct"/>
          </w:tcPr>
          <w:p w14:paraId="39248653" w14:textId="3CFBF2CC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Por construcción de fosa séptica (por m3 de capacidad)</w:t>
            </w:r>
          </w:p>
        </w:tc>
        <w:tc>
          <w:tcPr>
            <w:tcW w:w="738" w:type="pct"/>
            <w:tcBorders>
              <w:left w:val="nil"/>
            </w:tcBorders>
          </w:tcPr>
          <w:p w14:paraId="72AEF43E" w14:textId="09A74CB1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 0.33 UMA </w:t>
            </w:r>
          </w:p>
        </w:tc>
      </w:tr>
      <w:tr w:rsidR="002F061A" w:rsidRPr="004065E0" w14:paraId="7139B0AD" w14:textId="4C67ACE1" w:rsidTr="002F061A">
        <w:tc>
          <w:tcPr>
            <w:tcW w:w="4262" w:type="pct"/>
          </w:tcPr>
          <w:p w14:paraId="7DC96FBF" w14:textId="45575366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Por cada autorización para la construcción o demolición de bardas u obras lineales (por metro lineal)</w:t>
            </w:r>
          </w:p>
        </w:tc>
        <w:tc>
          <w:tcPr>
            <w:tcW w:w="738" w:type="pct"/>
            <w:tcBorders>
              <w:left w:val="nil"/>
            </w:tcBorders>
          </w:tcPr>
          <w:p w14:paraId="40601AC4" w14:textId="2F388A5D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 0.10 UMA </w:t>
            </w:r>
          </w:p>
        </w:tc>
      </w:tr>
      <w:tr w:rsidR="002F061A" w:rsidRPr="004065E0" w14:paraId="0FA7E5CB" w14:textId="081C432E" w:rsidTr="002F061A">
        <w:tc>
          <w:tcPr>
            <w:tcW w:w="4262" w:type="pct"/>
          </w:tcPr>
          <w:p w14:paraId="4D3BBF9A" w14:textId="4BE2A8C9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Por constancia de terminación de obra (por m2)</w:t>
            </w:r>
          </w:p>
        </w:tc>
        <w:tc>
          <w:tcPr>
            <w:tcW w:w="738" w:type="pct"/>
            <w:tcBorders>
              <w:left w:val="nil"/>
            </w:tcBorders>
          </w:tcPr>
          <w:p w14:paraId="3F4A0178" w14:textId="01732C33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0.10 UMA </w:t>
            </w:r>
          </w:p>
        </w:tc>
      </w:tr>
      <w:tr w:rsidR="002F061A" w:rsidRPr="004065E0" w14:paraId="48381E8C" w14:textId="5EC8D903" w:rsidTr="002F061A">
        <w:tc>
          <w:tcPr>
            <w:tcW w:w="4262" w:type="pct"/>
          </w:tcPr>
          <w:p w14:paraId="372768F3" w14:textId="0CE5E171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Sellado de planos (por el servicio)</w:t>
            </w:r>
          </w:p>
        </w:tc>
        <w:tc>
          <w:tcPr>
            <w:tcW w:w="738" w:type="pct"/>
            <w:tcBorders>
              <w:left w:val="nil"/>
            </w:tcBorders>
          </w:tcPr>
          <w:p w14:paraId="5A3A2AEB" w14:textId="75AEB690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11.6 UMA </w:t>
            </w:r>
          </w:p>
        </w:tc>
      </w:tr>
      <w:tr w:rsidR="002F061A" w:rsidRPr="004065E0" w14:paraId="0D81BECB" w14:textId="2EC16D95" w:rsidTr="002F061A">
        <w:tc>
          <w:tcPr>
            <w:tcW w:w="4262" w:type="pct"/>
          </w:tcPr>
          <w:p w14:paraId="2BF8B7B4" w14:textId="6DCBC039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Constancia de régimen de Condominio (por predio, departamento o local)</w:t>
            </w:r>
          </w:p>
        </w:tc>
        <w:tc>
          <w:tcPr>
            <w:tcW w:w="738" w:type="pct"/>
            <w:tcBorders>
              <w:left w:val="nil"/>
            </w:tcBorders>
          </w:tcPr>
          <w:p w14:paraId="4D95B848" w14:textId="46AEF1F6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0.62 UMA </w:t>
            </w:r>
          </w:p>
        </w:tc>
      </w:tr>
      <w:tr w:rsidR="002F061A" w:rsidRPr="004065E0" w14:paraId="32B2365B" w14:textId="758676B3" w:rsidTr="002F061A">
        <w:tc>
          <w:tcPr>
            <w:tcW w:w="4262" w:type="pct"/>
          </w:tcPr>
          <w:p w14:paraId="4581310F" w14:textId="1084BF52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Constancia para Obras de Urbanización (por metro cuadrado de vía pública)</w:t>
            </w:r>
          </w:p>
        </w:tc>
        <w:tc>
          <w:tcPr>
            <w:tcW w:w="738" w:type="pct"/>
            <w:tcBorders>
              <w:left w:val="nil"/>
            </w:tcBorders>
          </w:tcPr>
          <w:p w14:paraId="4284A2D8" w14:textId="024E689A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0.12 UMA </w:t>
            </w:r>
          </w:p>
        </w:tc>
      </w:tr>
      <w:tr w:rsidR="002F061A" w:rsidRPr="004065E0" w14:paraId="021C9212" w14:textId="19E60CDD" w:rsidTr="002F061A">
        <w:tc>
          <w:tcPr>
            <w:tcW w:w="4262" w:type="pct"/>
          </w:tcPr>
          <w:p w14:paraId="79DBFDBF" w14:textId="26CD1492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Constancia de Uso de Suelo (por m2)</w:t>
            </w:r>
          </w:p>
        </w:tc>
        <w:tc>
          <w:tcPr>
            <w:tcW w:w="738" w:type="pct"/>
            <w:tcBorders>
              <w:left w:val="nil"/>
            </w:tcBorders>
          </w:tcPr>
          <w:p w14:paraId="298845F7" w14:textId="3460CEB7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0.09 UMA </w:t>
            </w:r>
          </w:p>
        </w:tc>
      </w:tr>
      <w:tr w:rsidR="002F061A" w:rsidRPr="004065E0" w14:paraId="1DBEEE80" w14:textId="0E98A9E8" w:rsidTr="002F061A">
        <w:tc>
          <w:tcPr>
            <w:tcW w:w="4262" w:type="pct"/>
          </w:tcPr>
          <w:p w14:paraId="3F4FA160" w14:textId="4B2B0EF9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Constancia de Factibilidad de Uso de Suelo (por m2)</w:t>
            </w:r>
          </w:p>
        </w:tc>
        <w:tc>
          <w:tcPr>
            <w:tcW w:w="738" w:type="pct"/>
            <w:tcBorders>
              <w:left w:val="nil"/>
            </w:tcBorders>
          </w:tcPr>
          <w:p w14:paraId="11BADC16" w14:textId="36B413F9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0.11 UMA</w:t>
            </w:r>
          </w:p>
        </w:tc>
      </w:tr>
      <w:tr w:rsidR="002F061A" w:rsidRPr="004065E0" w14:paraId="4EBC455E" w14:textId="19824991" w:rsidTr="002F061A">
        <w:tc>
          <w:tcPr>
            <w:tcW w:w="4262" w:type="pct"/>
          </w:tcPr>
          <w:p w14:paraId="71835B2B" w14:textId="448B579F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Constancia de Alineamiento (por metro lineal)</w:t>
            </w:r>
          </w:p>
        </w:tc>
        <w:tc>
          <w:tcPr>
            <w:tcW w:w="738" w:type="pct"/>
            <w:tcBorders>
              <w:left w:val="nil"/>
            </w:tcBorders>
          </w:tcPr>
          <w:p w14:paraId="364D04C3" w14:textId="15689B74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 0.06 UMA </w:t>
            </w:r>
          </w:p>
        </w:tc>
      </w:tr>
      <w:tr w:rsidR="002F061A" w:rsidRPr="004065E0" w14:paraId="2407B2B6" w14:textId="47D71303" w:rsidTr="002F061A">
        <w:tc>
          <w:tcPr>
            <w:tcW w:w="4262" w:type="pct"/>
          </w:tcPr>
          <w:p w14:paraId="0F67855C" w14:textId="37344489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Constancia de trámite de licencia de construcción por constancia)</w:t>
            </w:r>
          </w:p>
        </w:tc>
        <w:tc>
          <w:tcPr>
            <w:tcW w:w="738" w:type="pct"/>
            <w:tcBorders>
              <w:left w:val="nil"/>
            </w:tcBorders>
          </w:tcPr>
          <w:p w14:paraId="21013641" w14:textId="03A2DF36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2.23 UMA </w:t>
            </w:r>
          </w:p>
        </w:tc>
      </w:tr>
      <w:tr w:rsidR="002F061A" w:rsidRPr="004065E0" w14:paraId="2C62B73D" w14:textId="472CE589" w:rsidTr="002F061A">
        <w:tc>
          <w:tcPr>
            <w:tcW w:w="4262" w:type="pct"/>
          </w:tcPr>
          <w:p w14:paraId="3BBFD597" w14:textId="45BC6C38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Licencia de construcción por instalación de antenas de telecomunicación</w:t>
            </w:r>
          </w:p>
        </w:tc>
        <w:tc>
          <w:tcPr>
            <w:tcW w:w="738" w:type="pct"/>
            <w:tcBorders>
              <w:left w:val="nil"/>
            </w:tcBorders>
          </w:tcPr>
          <w:p w14:paraId="206E8A72" w14:textId="2C7E3BBF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55.8 UMA</w:t>
            </w:r>
          </w:p>
        </w:tc>
      </w:tr>
      <w:tr w:rsidR="002F061A" w:rsidRPr="004065E0" w14:paraId="4FB79C02" w14:textId="19F5D28C" w:rsidTr="002F061A">
        <w:tc>
          <w:tcPr>
            <w:tcW w:w="4262" w:type="pct"/>
          </w:tcPr>
          <w:p w14:paraId="495BA27F" w14:textId="375B1944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Revisión de factibilidad de los proyectos de construcción o instalación de antena de telecomunicación</w:t>
            </w:r>
          </w:p>
        </w:tc>
        <w:tc>
          <w:tcPr>
            <w:tcW w:w="738" w:type="pct"/>
            <w:tcBorders>
              <w:left w:val="nil"/>
            </w:tcBorders>
          </w:tcPr>
          <w:p w14:paraId="069B10D7" w14:textId="26DB097D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55.8 UMA</w:t>
            </w:r>
          </w:p>
        </w:tc>
      </w:tr>
      <w:tr w:rsidR="002F061A" w:rsidRPr="004065E0" w14:paraId="001E808A" w14:textId="7693B795" w:rsidTr="002F061A">
        <w:tc>
          <w:tcPr>
            <w:tcW w:w="4262" w:type="pct"/>
          </w:tcPr>
          <w:p w14:paraId="1D1C7317" w14:textId="050D6C0A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Licencia para construir bardas o colocar pisos (por m2)</w:t>
            </w:r>
          </w:p>
        </w:tc>
        <w:tc>
          <w:tcPr>
            <w:tcW w:w="738" w:type="pct"/>
            <w:tcBorders>
              <w:left w:val="nil"/>
            </w:tcBorders>
          </w:tcPr>
          <w:p w14:paraId="1BF6C093" w14:textId="05413E1C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0.11 UMA </w:t>
            </w:r>
          </w:p>
        </w:tc>
      </w:tr>
      <w:tr w:rsidR="002F061A" w:rsidRPr="004065E0" w14:paraId="668F8C81" w14:textId="65DBCC18" w:rsidTr="002F061A">
        <w:tc>
          <w:tcPr>
            <w:tcW w:w="4262" w:type="pct"/>
          </w:tcPr>
          <w:p w14:paraId="2D35DC4A" w14:textId="7CE96FAC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Permiso por construcción de fraccionamientos (por m2)</w:t>
            </w:r>
          </w:p>
        </w:tc>
        <w:tc>
          <w:tcPr>
            <w:tcW w:w="738" w:type="pct"/>
            <w:tcBorders>
              <w:left w:val="nil"/>
            </w:tcBorders>
          </w:tcPr>
          <w:p w14:paraId="3C31AAE2" w14:textId="3D3355D7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0.17 UMA </w:t>
            </w:r>
          </w:p>
        </w:tc>
      </w:tr>
      <w:tr w:rsidR="002F061A" w:rsidRPr="004065E0" w14:paraId="22D3FB01" w14:textId="4D10290A" w:rsidTr="002F061A">
        <w:tc>
          <w:tcPr>
            <w:tcW w:w="4262" w:type="pct"/>
          </w:tcPr>
          <w:p w14:paraId="2C0E2C6C" w14:textId="28FE4F79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Permiso por cierre de calles por obra en construcción (por día)</w:t>
            </w:r>
          </w:p>
        </w:tc>
        <w:tc>
          <w:tcPr>
            <w:tcW w:w="738" w:type="pct"/>
            <w:tcBorders>
              <w:left w:val="nil"/>
            </w:tcBorders>
          </w:tcPr>
          <w:p w14:paraId="00033BEE" w14:textId="1C0D51F6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2.8 UMA </w:t>
            </w:r>
          </w:p>
        </w:tc>
      </w:tr>
      <w:tr w:rsidR="002F061A" w:rsidRPr="004065E0" w14:paraId="3451A98B" w14:textId="18A462E5" w:rsidTr="002F061A">
        <w:tc>
          <w:tcPr>
            <w:tcW w:w="4262" w:type="pct"/>
          </w:tcPr>
          <w:p w14:paraId="39510C5D" w14:textId="0398DFDF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Constancia de inspección de uso de suelo (por m2)</w:t>
            </w:r>
          </w:p>
        </w:tc>
        <w:tc>
          <w:tcPr>
            <w:tcW w:w="738" w:type="pct"/>
            <w:tcBorders>
              <w:left w:val="nil"/>
            </w:tcBorders>
          </w:tcPr>
          <w:p w14:paraId="7572BC13" w14:textId="7079ABCD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0.33 UMA </w:t>
            </w:r>
          </w:p>
        </w:tc>
      </w:tr>
      <w:tr w:rsidR="002F061A" w:rsidRPr="004065E0" w14:paraId="53C750A6" w14:textId="46D63455" w:rsidTr="002F061A">
        <w:tc>
          <w:tcPr>
            <w:tcW w:w="4262" w:type="pct"/>
          </w:tcPr>
          <w:p w14:paraId="3BE21954" w14:textId="77777777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Para establecimiento con venta de bebidas alcohólicas en envase cerrado:</w:t>
            </w:r>
          </w:p>
        </w:tc>
        <w:tc>
          <w:tcPr>
            <w:tcW w:w="738" w:type="pct"/>
            <w:tcBorders>
              <w:left w:val="nil"/>
            </w:tcBorders>
          </w:tcPr>
          <w:p w14:paraId="22A2789F" w14:textId="6D0F0D63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 55.8 UMA</w:t>
            </w:r>
          </w:p>
        </w:tc>
      </w:tr>
      <w:tr w:rsidR="002F061A" w:rsidRPr="004065E0" w14:paraId="5C8A5607" w14:textId="5C889B84" w:rsidTr="002F061A">
        <w:tc>
          <w:tcPr>
            <w:tcW w:w="4262" w:type="pct"/>
          </w:tcPr>
          <w:p w14:paraId="206DDC94" w14:textId="77777777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Para establecimiento con venta de bebidas alcohólicas para su consumo en el mismo lugar:</w:t>
            </w:r>
          </w:p>
        </w:tc>
        <w:tc>
          <w:tcPr>
            <w:tcW w:w="738" w:type="pct"/>
            <w:tcBorders>
              <w:left w:val="nil"/>
            </w:tcBorders>
          </w:tcPr>
          <w:p w14:paraId="7FC2F895" w14:textId="425E14CC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55.80 UMA</w:t>
            </w:r>
          </w:p>
        </w:tc>
      </w:tr>
      <w:tr w:rsidR="002F061A" w:rsidRPr="004065E0" w14:paraId="5FDD903E" w14:textId="7371DC77" w:rsidTr="002F061A">
        <w:tc>
          <w:tcPr>
            <w:tcW w:w="4262" w:type="pct"/>
          </w:tcPr>
          <w:p w14:paraId="42132834" w14:textId="77777777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Para establecimiento comerciales con giro diferente a gasolineras o establecimientos de bebidas alcohólicas:</w:t>
            </w:r>
          </w:p>
        </w:tc>
        <w:tc>
          <w:tcPr>
            <w:tcW w:w="738" w:type="pct"/>
            <w:tcBorders>
              <w:left w:val="nil"/>
            </w:tcBorders>
          </w:tcPr>
          <w:p w14:paraId="7223C387" w14:textId="35C18A5F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 11.16 UMA</w:t>
            </w:r>
          </w:p>
        </w:tc>
      </w:tr>
      <w:tr w:rsidR="002F061A" w:rsidRPr="004065E0" w14:paraId="20C7EFF6" w14:textId="6D1DCA34" w:rsidTr="002F061A">
        <w:tc>
          <w:tcPr>
            <w:tcW w:w="4262" w:type="pct"/>
          </w:tcPr>
          <w:p w14:paraId="51F37BDB" w14:textId="77777777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Para desarrollo inmobiliario de cualquier tipo</w:t>
            </w:r>
          </w:p>
        </w:tc>
        <w:tc>
          <w:tcPr>
            <w:tcW w:w="738" w:type="pct"/>
            <w:tcBorders>
              <w:left w:val="nil"/>
            </w:tcBorders>
          </w:tcPr>
          <w:p w14:paraId="2AE32BBF" w14:textId="63F6FA99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 55.8 UMA</w:t>
            </w:r>
          </w:p>
        </w:tc>
      </w:tr>
      <w:tr w:rsidR="002F061A" w:rsidRPr="004065E0" w14:paraId="015B1DC0" w14:textId="2588A350" w:rsidTr="002F061A">
        <w:tc>
          <w:tcPr>
            <w:tcW w:w="4262" w:type="pct"/>
          </w:tcPr>
          <w:p w14:paraId="314D7DB2" w14:textId="77777777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Para casa habitación unifamiliar ubicada en la zona de reserva de crecimiento:</w:t>
            </w:r>
          </w:p>
        </w:tc>
        <w:tc>
          <w:tcPr>
            <w:tcW w:w="738" w:type="pct"/>
            <w:tcBorders>
              <w:left w:val="nil"/>
            </w:tcBorders>
          </w:tcPr>
          <w:p w14:paraId="05EDF2DB" w14:textId="53632A0E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    2.23</w:t>
            </w:r>
          </w:p>
        </w:tc>
      </w:tr>
      <w:tr w:rsidR="002F061A" w:rsidRPr="004065E0" w14:paraId="1DF43A33" w14:textId="1177DFEB" w:rsidTr="002F061A">
        <w:tc>
          <w:tcPr>
            <w:tcW w:w="4262" w:type="pct"/>
          </w:tcPr>
          <w:p w14:paraId="1F9104C7" w14:textId="77777777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Para la instalación de infraestructura de bienes inmuebles propiedad de Municipio o en la vía pública (por aparato, caseta)</w:t>
            </w:r>
          </w:p>
        </w:tc>
        <w:tc>
          <w:tcPr>
            <w:tcW w:w="738" w:type="pct"/>
            <w:tcBorders>
              <w:left w:val="nil"/>
            </w:tcBorders>
          </w:tcPr>
          <w:p w14:paraId="3ED5E515" w14:textId="0606C861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0.16 UMA</w:t>
            </w:r>
          </w:p>
        </w:tc>
      </w:tr>
      <w:tr w:rsidR="002F061A" w:rsidRPr="004065E0" w14:paraId="298096AF" w14:textId="6626C11D" w:rsidTr="002F061A">
        <w:tc>
          <w:tcPr>
            <w:tcW w:w="4262" w:type="pct"/>
          </w:tcPr>
          <w:p w14:paraId="3D6979C7" w14:textId="77777777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Para instalación de infraestructura aérea consistente en cableado o líneas de transmisión a excepción de las que fueren propiedad de la Comisión Federal de electricidad por metro lineal</w:t>
            </w:r>
          </w:p>
        </w:tc>
        <w:tc>
          <w:tcPr>
            <w:tcW w:w="738" w:type="pct"/>
            <w:tcBorders>
              <w:left w:val="nil"/>
            </w:tcBorders>
          </w:tcPr>
          <w:p w14:paraId="77CB5DAF" w14:textId="1C26FFA6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0.16 UMA</w:t>
            </w:r>
          </w:p>
        </w:tc>
      </w:tr>
      <w:tr w:rsidR="002F061A" w:rsidRPr="004065E0" w14:paraId="3935FFD7" w14:textId="653B7F12" w:rsidTr="002F061A">
        <w:tc>
          <w:tcPr>
            <w:tcW w:w="4262" w:type="pct"/>
          </w:tcPr>
          <w:p w14:paraId="4521783D" w14:textId="77777777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Para la instalación de radio base de telefonía celular (por cada radio base)</w:t>
            </w:r>
          </w:p>
        </w:tc>
        <w:tc>
          <w:tcPr>
            <w:tcW w:w="738" w:type="pct"/>
            <w:tcBorders>
              <w:left w:val="nil"/>
            </w:tcBorders>
          </w:tcPr>
          <w:p w14:paraId="3686D571" w14:textId="30B7B041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67 UMA</w:t>
            </w:r>
          </w:p>
        </w:tc>
      </w:tr>
      <w:tr w:rsidR="002F061A" w:rsidRPr="004065E0" w14:paraId="3E0D9B93" w14:textId="44349793" w:rsidTr="002F061A">
        <w:tc>
          <w:tcPr>
            <w:tcW w:w="4262" w:type="pct"/>
          </w:tcPr>
          <w:p w14:paraId="67A49E8A" w14:textId="77777777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Para la instalación de gasolinera o estación de servicio</w:t>
            </w:r>
          </w:p>
        </w:tc>
        <w:tc>
          <w:tcPr>
            <w:tcW w:w="738" w:type="pct"/>
            <w:tcBorders>
              <w:left w:val="nil"/>
            </w:tcBorders>
          </w:tcPr>
          <w:p w14:paraId="30A7C336" w14:textId="70B5E3E0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167.4 UMA</w:t>
            </w:r>
          </w:p>
        </w:tc>
      </w:tr>
      <w:tr w:rsidR="002F061A" w:rsidRPr="004065E0" w14:paraId="325F5D94" w14:textId="391FD1F0" w:rsidTr="002F061A">
        <w:tc>
          <w:tcPr>
            <w:tcW w:w="4262" w:type="pct"/>
          </w:tcPr>
          <w:p w14:paraId="1E1FA843" w14:textId="40531ED9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Constancia de permiso de quemas</w:t>
            </w:r>
          </w:p>
        </w:tc>
        <w:tc>
          <w:tcPr>
            <w:tcW w:w="738" w:type="pct"/>
            <w:tcBorders>
              <w:left w:val="nil"/>
            </w:tcBorders>
          </w:tcPr>
          <w:p w14:paraId="14C5C84B" w14:textId="58AF86A9" w:rsidR="002F061A" w:rsidRPr="004065E0" w:rsidRDefault="00517168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 5.58 UMA</w:t>
            </w:r>
          </w:p>
        </w:tc>
      </w:tr>
      <w:tr w:rsidR="002F061A" w:rsidRPr="004065E0" w14:paraId="745254CE" w14:textId="721B5584" w:rsidTr="002F061A">
        <w:tc>
          <w:tcPr>
            <w:tcW w:w="4262" w:type="pct"/>
          </w:tcPr>
          <w:p w14:paraId="2ADF8B63" w14:textId="7856D528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Dictamen para detonar explosivos autorizados</w:t>
            </w:r>
          </w:p>
        </w:tc>
        <w:tc>
          <w:tcPr>
            <w:tcW w:w="738" w:type="pct"/>
            <w:tcBorders>
              <w:left w:val="nil"/>
            </w:tcBorders>
          </w:tcPr>
          <w:p w14:paraId="1DAC9BF8" w14:textId="7585BDAF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5</w:t>
            </w:r>
            <w:r w:rsidR="00517168" w:rsidRPr="004065E0">
              <w:rPr>
                <w:rFonts w:ascii="Arial" w:hAnsi="Arial" w:cs="Arial"/>
                <w:sz w:val="20"/>
                <w:szCs w:val="20"/>
              </w:rPr>
              <w:t>5.8 UMA</w:t>
            </w:r>
          </w:p>
        </w:tc>
      </w:tr>
      <w:tr w:rsidR="002F061A" w:rsidRPr="004065E0" w14:paraId="62822FD7" w14:textId="77777777" w:rsidTr="002F061A">
        <w:trPr>
          <w:trHeight w:val="300"/>
        </w:trPr>
        <w:tc>
          <w:tcPr>
            <w:tcW w:w="4262" w:type="pct"/>
          </w:tcPr>
          <w:p w14:paraId="4AB60A5D" w14:textId="29C8A171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Visitas de inspección de fosas sépticas (</w:t>
            </w:r>
            <w:r w:rsidRPr="004065E0">
              <w:rPr>
                <w:rFonts w:ascii="Arial" w:hAnsi="Arial" w:cs="Arial"/>
                <w:sz w:val="20"/>
                <w:szCs w:val="20"/>
              </w:rPr>
              <w:tab/>
              <w:t>Visita por fosa)</w:t>
            </w:r>
          </w:p>
        </w:tc>
        <w:tc>
          <w:tcPr>
            <w:tcW w:w="738" w:type="pct"/>
            <w:tcBorders>
              <w:left w:val="nil"/>
            </w:tcBorders>
          </w:tcPr>
          <w:p w14:paraId="715EF24C" w14:textId="0E36A705" w:rsidR="002F061A" w:rsidRPr="004065E0" w:rsidRDefault="00517168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1.67 UMA</w:t>
            </w:r>
          </w:p>
        </w:tc>
      </w:tr>
      <w:tr w:rsidR="002F061A" w:rsidRPr="004065E0" w14:paraId="6E18D8EC" w14:textId="77777777" w:rsidTr="002F061A">
        <w:trPr>
          <w:trHeight w:val="735"/>
        </w:trPr>
        <w:tc>
          <w:tcPr>
            <w:tcW w:w="4262" w:type="pct"/>
          </w:tcPr>
          <w:p w14:paraId="274E00B8" w14:textId="689B52E9" w:rsidR="002F061A" w:rsidRPr="004065E0" w:rsidRDefault="002F061A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Por expedición de verificación y constancia de buen funcionamiento y establecimientos libre de riesgo.</w:t>
            </w:r>
            <w:r w:rsidRPr="004065E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38" w:type="pct"/>
            <w:tcBorders>
              <w:left w:val="nil"/>
            </w:tcBorders>
          </w:tcPr>
          <w:p w14:paraId="6AC04B62" w14:textId="57758214" w:rsidR="002F061A" w:rsidRPr="004065E0" w:rsidRDefault="00517168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61.37 UMA</w:t>
            </w:r>
          </w:p>
        </w:tc>
      </w:tr>
    </w:tbl>
    <w:p w14:paraId="76F6041C" w14:textId="77777777" w:rsidR="00D70010" w:rsidRPr="004065E0" w:rsidRDefault="00D70010" w:rsidP="003C5C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1627B3" w14:textId="5652D97B" w:rsidR="00147BB6" w:rsidRPr="004065E0" w:rsidRDefault="00147BB6" w:rsidP="003C5C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>CAPÍTULO Il</w:t>
      </w:r>
      <w:r w:rsidR="00D53685" w:rsidRPr="004065E0">
        <w:rPr>
          <w:rFonts w:ascii="Arial" w:hAnsi="Arial" w:cs="Arial"/>
          <w:b/>
          <w:bCs/>
          <w:sz w:val="20"/>
          <w:szCs w:val="20"/>
        </w:rPr>
        <w:t>I</w:t>
      </w:r>
    </w:p>
    <w:p w14:paraId="12F45A48" w14:textId="6715D001" w:rsidR="00684255" w:rsidRPr="004065E0" w:rsidRDefault="00684255" w:rsidP="003C5C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Derechos por Servicios de Vigilancia</w:t>
      </w:r>
      <w:r w:rsidR="0041794B" w:rsidRPr="004065E0">
        <w:rPr>
          <w:rFonts w:ascii="Arial" w:hAnsi="Arial" w:cs="Arial"/>
          <w:b/>
          <w:bCs/>
          <w:sz w:val="20"/>
          <w:szCs w:val="20"/>
        </w:rPr>
        <w:t xml:space="preserve"> y los Relativos a Vialidad</w:t>
      </w:r>
    </w:p>
    <w:p w14:paraId="310ADE92" w14:textId="77777777" w:rsidR="00965B5A" w:rsidRPr="004065E0" w:rsidRDefault="00965B5A" w:rsidP="003C5C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33832A1" w14:textId="2576D6F0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EC7D98" w:rsidRPr="004065E0">
        <w:rPr>
          <w:rFonts w:ascii="Arial" w:hAnsi="Arial" w:cs="Arial"/>
          <w:b/>
          <w:bCs/>
          <w:sz w:val="20"/>
          <w:szCs w:val="20"/>
        </w:rPr>
        <w:t>28</w:t>
      </w:r>
      <w:r w:rsidRPr="004065E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065E0">
        <w:rPr>
          <w:rFonts w:ascii="Arial" w:hAnsi="Arial" w:cs="Arial"/>
          <w:sz w:val="20"/>
          <w:szCs w:val="20"/>
        </w:rPr>
        <w:t>Por servicios de vigilancia que preste el Ayuntamiento se pagará por ca</w:t>
      </w:r>
      <w:r w:rsidR="0089484A" w:rsidRPr="004065E0">
        <w:rPr>
          <w:rFonts w:ascii="Arial" w:hAnsi="Arial" w:cs="Arial"/>
          <w:sz w:val="20"/>
          <w:szCs w:val="20"/>
        </w:rPr>
        <w:t>da elemento de vigilancia</w:t>
      </w:r>
      <w:r w:rsidRPr="004065E0">
        <w:rPr>
          <w:rFonts w:ascii="Arial" w:hAnsi="Arial" w:cs="Arial"/>
          <w:sz w:val="20"/>
          <w:szCs w:val="20"/>
        </w:rPr>
        <w:t xml:space="preserve"> asignado, una cuota </w:t>
      </w:r>
      <w:r w:rsidR="003B064D" w:rsidRPr="004065E0">
        <w:rPr>
          <w:rFonts w:ascii="Arial" w:hAnsi="Arial" w:cs="Arial"/>
          <w:sz w:val="20"/>
          <w:szCs w:val="20"/>
        </w:rPr>
        <w:t>de acuerdo con</w:t>
      </w:r>
      <w:r w:rsidRPr="004065E0">
        <w:rPr>
          <w:rFonts w:ascii="Arial" w:hAnsi="Arial" w:cs="Arial"/>
          <w:sz w:val="20"/>
          <w:szCs w:val="20"/>
        </w:rPr>
        <w:t xml:space="preserve"> la siguiente tarifa:</w:t>
      </w:r>
    </w:p>
    <w:p w14:paraId="2CD8FA36" w14:textId="77777777" w:rsidR="002D79AD" w:rsidRPr="004065E0" w:rsidRDefault="002D79AD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840" w:type="pct"/>
        <w:tblLook w:val="04A0" w:firstRow="1" w:lastRow="0" w:firstColumn="1" w:lastColumn="0" w:noHBand="0" w:noVBand="1"/>
      </w:tblPr>
      <w:tblGrid>
        <w:gridCol w:w="7259"/>
        <w:gridCol w:w="1779"/>
      </w:tblGrid>
      <w:tr w:rsidR="0008435C" w:rsidRPr="004065E0" w14:paraId="69EF41DF" w14:textId="77777777" w:rsidTr="00CE4291">
        <w:trPr>
          <w:trHeight w:val="329"/>
        </w:trPr>
        <w:tc>
          <w:tcPr>
            <w:tcW w:w="4016" w:type="pct"/>
          </w:tcPr>
          <w:p w14:paraId="5DFB2659" w14:textId="77777777" w:rsidR="0008435C" w:rsidRPr="004065E0" w:rsidRDefault="0008435C" w:rsidP="0013417C">
            <w:pPr>
              <w:numPr>
                <w:ilvl w:val="0"/>
                <w:numId w:val="11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4065E0">
              <w:rPr>
                <w:rFonts w:ascii="Arial" w:hAnsi="Arial" w:cs="Arial"/>
                <w:bCs/>
                <w:sz w:val="20"/>
                <w:szCs w:val="20"/>
              </w:rPr>
              <w:t>Por evento de 5 horas de servicio</w:t>
            </w:r>
          </w:p>
        </w:tc>
        <w:tc>
          <w:tcPr>
            <w:tcW w:w="984" w:type="pct"/>
          </w:tcPr>
          <w:p w14:paraId="06FB18B3" w14:textId="77C93E07" w:rsidR="0008435C" w:rsidRPr="004065E0" w:rsidRDefault="00517168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065E0">
              <w:rPr>
                <w:rFonts w:ascii="Arial" w:hAnsi="Arial" w:cs="Arial"/>
                <w:bCs/>
                <w:sz w:val="20"/>
                <w:szCs w:val="20"/>
              </w:rPr>
              <w:t>3.34 UMA</w:t>
            </w:r>
          </w:p>
        </w:tc>
      </w:tr>
      <w:tr w:rsidR="0008435C" w:rsidRPr="004065E0" w14:paraId="756B553E" w14:textId="77777777" w:rsidTr="00CE4291">
        <w:trPr>
          <w:trHeight w:val="329"/>
        </w:trPr>
        <w:tc>
          <w:tcPr>
            <w:tcW w:w="4016" w:type="pct"/>
          </w:tcPr>
          <w:p w14:paraId="1ABF06B8" w14:textId="77777777" w:rsidR="0008435C" w:rsidRPr="004065E0" w:rsidRDefault="0008435C" w:rsidP="0013417C">
            <w:pPr>
              <w:numPr>
                <w:ilvl w:val="0"/>
                <w:numId w:val="11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4065E0">
              <w:rPr>
                <w:rFonts w:ascii="Arial" w:hAnsi="Arial" w:cs="Arial"/>
                <w:bCs/>
                <w:sz w:val="20"/>
                <w:szCs w:val="20"/>
              </w:rPr>
              <w:t>Por hora</w:t>
            </w:r>
          </w:p>
        </w:tc>
        <w:tc>
          <w:tcPr>
            <w:tcW w:w="984" w:type="pct"/>
          </w:tcPr>
          <w:p w14:paraId="2D717A3E" w14:textId="50EBA3A5" w:rsidR="0008435C" w:rsidRPr="004065E0" w:rsidRDefault="00517168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065E0">
              <w:rPr>
                <w:rFonts w:ascii="Arial" w:hAnsi="Arial" w:cs="Arial"/>
                <w:bCs/>
                <w:sz w:val="20"/>
                <w:szCs w:val="20"/>
              </w:rPr>
              <w:t>1.11 UMA</w:t>
            </w:r>
          </w:p>
        </w:tc>
      </w:tr>
    </w:tbl>
    <w:p w14:paraId="73584C1A" w14:textId="7420F5EA" w:rsidR="00E11A29" w:rsidRPr="004065E0" w:rsidRDefault="00E11A29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9880DBF" w14:textId="782969F8" w:rsidR="007A6F03" w:rsidRPr="004065E0" w:rsidRDefault="007A6F03" w:rsidP="004065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065E0">
        <w:rPr>
          <w:rFonts w:ascii="Arial" w:hAnsi="Arial" w:cs="Arial"/>
          <w:b/>
          <w:color w:val="000000"/>
          <w:sz w:val="20"/>
          <w:szCs w:val="20"/>
        </w:rPr>
        <w:t xml:space="preserve">Artículo </w:t>
      </w:r>
      <w:r w:rsidR="00EC7D98" w:rsidRPr="004065E0">
        <w:rPr>
          <w:rFonts w:ascii="Arial" w:hAnsi="Arial" w:cs="Arial"/>
          <w:b/>
          <w:color w:val="000000"/>
          <w:sz w:val="20"/>
          <w:szCs w:val="20"/>
        </w:rPr>
        <w:t>29</w:t>
      </w:r>
      <w:r w:rsidRPr="004065E0">
        <w:rPr>
          <w:rFonts w:ascii="Arial" w:hAnsi="Arial" w:cs="Arial"/>
          <w:b/>
          <w:color w:val="000000"/>
          <w:sz w:val="20"/>
          <w:szCs w:val="20"/>
        </w:rPr>
        <w:t xml:space="preserve">.- </w:t>
      </w:r>
      <w:r w:rsidRPr="004065E0">
        <w:rPr>
          <w:rFonts w:ascii="Arial" w:hAnsi="Arial" w:cs="Arial"/>
          <w:color w:val="000000"/>
          <w:sz w:val="20"/>
          <w:szCs w:val="20"/>
        </w:rPr>
        <w:t>El cobro de derechos por los servicios que proporciona la Dirección de Seguridad Pública Municipal se realizará con base en las siguientes tarifas:</w:t>
      </w:r>
    </w:p>
    <w:p w14:paraId="5ADE401B" w14:textId="77777777" w:rsidR="007A6F03" w:rsidRPr="004065E0" w:rsidRDefault="007A6F03" w:rsidP="004065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40EA211" w14:textId="77777777" w:rsidR="007E4478" w:rsidRPr="004065E0" w:rsidRDefault="007E4478" w:rsidP="004065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065E0">
        <w:rPr>
          <w:rFonts w:ascii="Arial" w:hAnsi="Arial" w:cs="Arial"/>
          <w:b/>
          <w:color w:val="000000"/>
          <w:sz w:val="20"/>
          <w:szCs w:val="20"/>
        </w:rPr>
        <w:t xml:space="preserve">I.- </w:t>
      </w:r>
      <w:r w:rsidRPr="004065E0">
        <w:rPr>
          <w:rFonts w:ascii="Arial" w:hAnsi="Arial" w:cs="Arial"/>
          <w:color w:val="000000"/>
          <w:sz w:val="20"/>
          <w:szCs w:val="20"/>
        </w:rPr>
        <w:t>Por servicios de vigilancia:</w:t>
      </w:r>
    </w:p>
    <w:p w14:paraId="006C3262" w14:textId="77777777" w:rsidR="007E4478" w:rsidRPr="004065E0" w:rsidRDefault="007E4478" w:rsidP="0013417C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4065E0">
        <w:rPr>
          <w:rFonts w:ascii="Arial" w:hAnsi="Arial" w:cs="Arial"/>
          <w:color w:val="000000"/>
          <w:sz w:val="20"/>
          <w:szCs w:val="20"/>
        </w:rPr>
        <w:t>En fiestas de carácter social, exposiciones, asambleas y demás eventos análogos, en general, una cuota equivalente a 5 Unidades de Medida y Actualización por comisionado por cada jornada de ocho horas.</w:t>
      </w:r>
    </w:p>
    <w:p w14:paraId="51D582A9" w14:textId="77777777" w:rsidR="007E4478" w:rsidRPr="004065E0" w:rsidRDefault="007E4478" w:rsidP="0013417C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4065E0">
        <w:rPr>
          <w:rFonts w:ascii="Arial" w:hAnsi="Arial" w:cs="Arial"/>
          <w:color w:val="000000"/>
          <w:sz w:val="20"/>
          <w:szCs w:val="20"/>
        </w:rPr>
        <w:t>En las centrales y terminales de autobuses, centros deportivos, empresas, instituciones y con particulares una cuota equivalente a 8 unidades de medida y actualización por comisionado, por cada jornada de ocho horas.</w:t>
      </w:r>
    </w:p>
    <w:p w14:paraId="07027BEB" w14:textId="77777777" w:rsidR="007E4478" w:rsidRPr="004065E0" w:rsidRDefault="007E4478" w:rsidP="004065E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558A23E" w14:textId="77777777" w:rsidR="007E4478" w:rsidRPr="004065E0" w:rsidRDefault="007E4478" w:rsidP="004065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065E0">
        <w:rPr>
          <w:rFonts w:ascii="Arial" w:hAnsi="Arial" w:cs="Arial"/>
          <w:b/>
          <w:color w:val="000000"/>
          <w:sz w:val="20"/>
          <w:szCs w:val="20"/>
        </w:rPr>
        <w:t xml:space="preserve">II.- </w:t>
      </w:r>
      <w:r w:rsidRPr="004065E0">
        <w:rPr>
          <w:rFonts w:ascii="Arial" w:hAnsi="Arial" w:cs="Arial"/>
          <w:color w:val="000000"/>
          <w:sz w:val="20"/>
          <w:szCs w:val="20"/>
        </w:rPr>
        <w:t>Por permisos relacionados con la Vialidad de vehículos de carga:</w:t>
      </w:r>
    </w:p>
    <w:p w14:paraId="3454DD05" w14:textId="29BB7FBF" w:rsidR="007E4478" w:rsidRPr="004065E0" w:rsidRDefault="007E4478" w:rsidP="0013417C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4065E0">
        <w:rPr>
          <w:rFonts w:ascii="Arial" w:hAnsi="Arial" w:cs="Arial"/>
          <w:color w:val="000000"/>
          <w:sz w:val="20"/>
          <w:szCs w:val="20"/>
        </w:rPr>
        <w:t xml:space="preserve">Por cada maniobra de carga y descarga en la vía pública de vehículos con capacidad de carga mayor de 10,000 kilos, se pagará una cuota </w:t>
      </w:r>
      <w:r w:rsidRPr="004065E0">
        <w:rPr>
          <w:rFonts w:ascii="Arial" w:hAnsi="Arial" w:cs="Arial"/>
          <w:sz w:val="20"/>
          <w:szCs w:val="20"/>
        </w:rPr>
        <w:t>equivalente a 2 veces la unidad de medida y actualización</w:t>
      </w:r>
      <w:r w:rsidRPr="004065E0">
        <w:rPr>
          <w:rFonts w:ascii="Arial" w:hAnsi="Arial" w:cs="Arial"/>
          <w:color w:val="000000"/>
          <w:sz w:val="20"/>
          <w:szCs w:val="20"/>
        </w:rPr>
        <w:t>.</w:t>
      </w:r>
    </w:p>
    <w:p w14:paraId="19207C29" w14:textId="77777777" w:rsidR="00F27254" w:rsidRPr="004065E0" w:rsidRDefault="00F27254" w:rsidP="004065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6AFE102" w14:textId="77777777" w:rsidR="007E4478" w:rsidRPr="004065E0" w:rsidRDefault="007E4478" w:rsidP="0013417C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4065E0">
        <w:rPr>
          <w:rFonts w:ascii="Arial" w:hAnsi="Arial" w:cs="Arial"/>
          <w:color w:val="000000"/>
          <w:sz w:val="20"/>
          <w:szCs w:val="20"/>
        </w:rPr>
        <w:t>Por transitar en el primer cuadro de la ciudad, en ruta y horario determinado, fuera del horario autorizado por la norma respectiva, con vehículos de capacidad de carga mayor de 3,500 kilos, se pagará una cuota equivalente a una unidad de medida y actualización.</w:t>
      </w:r>
    </w:p>
    <w:p w14:paraId="1457DB8D" w14:textId="77777777" w:rsidR="007E4478" w:rsidRPr="004065E0" w:rsidRDefault="007E4478" w:rsidP="004065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98E7130" w14:textId="0E47E619" w:rsidR="007E4478" w:rsidRPr="004065E0" w:rsidRDefault="007E4478" w:rsidP="004065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065E0">
        <w:rPr>
          <w:rFonts w:ascii="Arial" w:hAnsi="Arial" w:cs="Arial"/>
          <w:b/>
          <w:color w:val="000000"/>
          <w:sz w:val="20"/>
          <w:szCs w:val="20"/>
        </w:rPr>
        <w:t xml:space="preserve">III.- </w:t>
      </w:r>
      <w:r w:rsidRPr="004065E0">
        <w:rPr>
          <w:rFonts w:ascii="Arial" w:hAnsi="Arial" w:cs="Arial"/>
          <w:color w:val="000000"/>
          <w:sz w:val="20"/>
          <w:szCs w:val="20"/>
        </w:rPr>
        <w:t>Por permisos para actividades que requieran la ocupación de la vía pública:</w:t>
      </w:r>
    </w:p>
    <w:p w14:paraId="3899046C" w14:textId="77777777" w:rsidR="007E4478" w:rsidRPr="004065E0" w:rsidRDefault="007E4478" w:rsidP="0013417C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4065E0">
        <w:rPr>
          <w:rFonts w:ascii="Arial" w:hAnsi="Arial" w:cs="Arial"/>
          <w:color w:val="000000"/>
          <w:sz w:val="20"/>
          <w:szCs w:val="20"/>
        </w:rPr>
        <w:t xml:space="preserve">Por trabajo de extracción de aguas negras o desazolve de pozos, se pagará una cuota equivalente a </w:t>
      </w:r>
      <w:r w:rsidRPr="004065E0">
        <w:rPr>
          <w:rFonts w:ascii="Arial" w:hAnsi="Arial" w:cs="Arial"/>
          <w:sz w:val="20"/>
          <w:szCs w:val="20"/>
        </w:rPr>
        <w:t>cinco veces la unidad de medida y actualización</w:t>
      </w:r>
      <w:r w:rsidRPr="004065E0">
        <w:rPr>
          <w:rFonts w:ascii="Arial" w:hAnsi="Arial" w:cs="Arial"/>
          <w:color w:val="000000"/>
          <w:sz w:val="20"/>
          <w:szCs w:val="20"/>
        </w:rPr>
        <w:t>.</w:t>
      </w:r>
    </w:p>
    <w:p w14:paraId="614B6FBC" w14:textId="77777777" w:rsidR="007E4478" w:rsidRPr="004065E0" w:rsidRDefault="007E4478" w:rsidP="0013417C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4065E0">
        <w:rPr>
          <w:rFonts w:ascii="Arial" w:hAnsi="Arial" w:cs="Arial"/>
          <w:color w:val="000000"/>
          <w:sz w:val="20"/>
          <w:szCs w:val="20"/>
        </w:rPr>
        <w:t>Por cierre total de calle, por cada día o fracción de éste, se pagará una cuota equivalente a nueve veces la unidad de medida y actualización.</w:t>
      </w:r>
    </w:p>
    <w:p w14:paraId="260A6A99" w14:textId="4FA51F07" w:rsidR="007E4478" w:rsidRPr="004065E0" w:rsidRDefault="007E4478" w:rsidP="0013417C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4065E0">
        <w:rPr>
          <w:rFonts w:ascii="Arial" w:hAnsi="Arial" w:cs="Arial"/>
          <w:color w:val="000000"/>
          <w:sz w:val="20"/>
          <w:szCs w:val="20"/>
        </w:rPr>
        <w:t>Por cierre parcial de calle por cada día o fracción de éste, se pagará una cuota equivalente a cinco veces la unidad de medida y actualización.</w:t>
      </w:r>
    </w:p>
    <w:p w14:paraId="7A9EFF73" w14:textId="65F6C0E0" w:rsidR="007A6F03" w:rsidRPr="004065E0" w:rsidRDefault="007E4478" w:rsidP="004065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065E0">
        <w:rPr>
          <w:rFonts w:ascii="Arial" w:hAnsi="Arial" w:cs="Arial"/>
          <w:color w:val="000000"/>
          <w:sz w:val="20"/>
          <w:szCs w:val="20"/>
        </w:rPr>
        <w:t>Cuando se causen y paguen los derechos establecidos en los incisos b) o c) de la fracción III de este artículo, no se causarán los derechos establecidos en la fracción II del mismo.</w:t>
      </w:r>
    </w:p>
    <w:p w14:paraId="185EC038" w14:textId="77777777" w:rsidR="007A6F03" w:rsidRPr="004065E0" w:rsidRDefault="007A6F03" w:rsidP="004065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D6C7D07" w14:textId="72C26C6A" w:rsidR="00634C6C" w:rsidRPr="004065E0" w:rsidRDefault="0094788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  <w:lang w:bidi="es-ES"/>
        </w:rPr>
      </w:pPr>
      <w:r w:rsidRPr="004065E0">
        <w:rPr>
          <w:rFonts w:ascii="Arial" w:hAnsi="Arial" w:cs="Arial"/>
          <w:b/>
          <w:color w:val="000000"/>
          <w:sz w:val="20"/>
          <w:szCs w:val="20"/>
          <w:lang w:bidi="es-ES"/>
        </w:rPr>
        <w:t xml:space="preserve">CAPÍTULO </w:t>
      </w:r>
      <w:r w:rsidR="003C5CA6">
        <w:rPr>
          <w:rFonts w:ascii="Arial" w:hAnsi="Arial" w:cs="Arial"/>
          <w:b/>
          <w:color w:val="000000"/>
          <w:sz w:val="20"/>
          <w:szCs w:val="20"/>
          <w:lang w:bidi="es-ES"/>
        </w:rPr>
        <w:t>I</w:t>
      </w:r>
      <w:r w:rsidRPr="004065E0">
        <w:rPr>
          <w:rFonts w:ascii="Arial" w:hAnsi="Arial" w:cs="Arial"/>
          <w:b/>
          <w:color w:val="000000"/>
          <w:sz w:val="20"/>
          <w:szCs w:val="20"/>
          <w:lang w:bidi="es-ES"/>
        </w:rPr>
        <w:t>V</w:t>
      </w:r>
    </w:p>
    <w:p w14:paraId="18675139" w14:textId="1E5A54C7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Derechos por Servicios de Limpia</w:t>
      </w:r>
      <w:r w:rsidR="00961CB1" w:rsidRPr="004065E0">
        <w:rPr>
          <w:rFonts w:ascii="Arial" w:hAnsi="Arial" w:cs="Arial"/>
          <w:b/>
          <w:sz w:val="20"/>
          <w:szCs w:val="20"/>
        </w:rPr>
        <w:t xml:space="preserve"> y Recolección de Basura</w:t>
      </w:r>
    </w:p>
    <w:p w14:paraId="67CA82A2" w14:textId="77777777" w:rsidR="00E11A29" w:rsidRPr="004065E0" w:rsidRDefault="00E11A29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9E3C395" w14:textId="7513CF31" w:rsidR="009F42E2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96941" w:rsidRPr="004065E0">
        <w:rPr>
          <w:rFonts w:ascii="Arial" w:hAnsi="Arial" w:cs="Arial"/>
          <w:b/>
          <w:bCs/>
          <w:sz w:val="20"/>
          <w:szCs w:val="20"/>
        </w:rPr>
        <w:t>3</w:t>
      </w:r>
      <w:r w:rsidR="003C5CA6">
        <w:rPr>
          <w:rFonts w:ascii="Arial" w:hAnsi="Arial" w:cs="Arial"/>
          <w:b/>
          <w:bCs/>
          <w:sz w:val="20"/>
          <w:szCs w:val="20"/>
        </w:rPr>
        <w:t>0</w:t>
      </w:r>
      <w:r w:rsidRPr="004065E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065E0">
        <w:rPr>
          <w:rFonts w:ascii="Arial" w:hAnsi="Arial" w:cs="Arial"/>
          <w:sz w:val="20"/>
          <w:szCs w:val="20"/>
        </w:rPr>
        <w:t>Por los derechos correspondientes al servicio de limpia, mensualmente se causará y pagará la cuota de:</w:t>
      </w:r>
    </w:p>
    <w:p w14:paraId="4AC36906" w14:textId="77777777" w:rsidR="0031074C" w:rsidRPr="004065E0" w:rsidRDefault="0031074C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260"/>
        <w:gridCol w:w="2077"/>
      </w:tblGrid>
      <w:tr w:rsidR="0008435C" w:rsidRPr="004065E0" w14:paraId="0BFA6310" w14:textId="77777777" w:rsidTr="007A6F03">
        <w:trPr>
          <w:trHeight w:val="329"/>
        </w:trPr>
        <w:tc>
          <w:tcPr>
            <w:tcW w:w="3888" w:type="pct"/>
          </w:tcPr>
          <w:p w14:paraId="7A1B8286" w14:textId="77777777" w:rsidR="0008435C" w:rsidRPr="004065E0" w:rsidRDefault="0008435C" w:rsidP="0013417C">
            <w:pPr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42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Por predio habitacional</w:t>
            </w:r>
          </w:p>
        </w:tc>
        <w:tc>
          <w:tcPr>
            <w:tcW w:w="1112" w:type="pct"/>
          </w:tcPr>
          <w:p w14:paraId="0C6B5075" w14:textId="6FCE9F61" w:rsidR="0008435C" w:rsidRPr="004065E0" w:rsidRDefault="00AE5497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065E0">
              <w:rPr>
                <w:rFonts w:ascii="Arial" w:hAnsi="Arial" w:cs="Arial"/>
                <w:bCs/>
                <w:sz w:val="20"/>
                <w:szCs w:val="20"/>
              </w:rPr>
              <w:t>0.20</w:t>
            </w:r>
            <w:r w:rsidR="001757AC" w:rsidRPr="004065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F42E2" w:rsidRPr="004065E0">
              <w:rPr>
                <w:rFonts w:ascii="Arial" w:hAnsi="Arial" w:cs="Arial"/>
                <w:bCs/>
                <w:sz w:val="20"/>
                <w:szCs w:val="20"/>
              </w:rPr>
              <w:t xml:space="preserve">UMA  </w:t>
            </w:r>
          </w:p>
        </w:tc>
      </w:tr>
      <w:tr w:rsidR="0008435C" w:rsidRPr="004065E0" w14:paraId="791E4DF4" w14:textId="77777777" w:rsidTr="007A6F03">
        <w:trPr>
          <w:trHeight w:val="329"/>
        </w:trPr>
        <w:tc>
          <w:tcPr>
            <w:tcW w:w="3888" w:type="pct"/>
          </w:tcPr>
          <w:p w14:paraId="1FB70606" w14:textId="77777777" w:rsidR="0008435C" w:rsidRPr="004065E0" w:rsidRDefault="0008435C" w:rsidP="0013417C">
            <w:pPr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42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Por predio comercial</w:t>
            </w:r>
            <w:r w:rsidR="00564112" w:rsidRPr="004065E0">
              <w:rPr>
                <w:rFonts w:ascii="Arial" w:hAnsi="Arial" w:cs="Arial"/>
                <w:sz w:val="20"/>
                <w:szCs w:val="20"/>
              </w:rPr>
              <w:t xml:space="preserve"> pequeño</w:t>
            </w:r>
          </w:p>
        </w:tc>
        <w:tc>
          <w:tcPr>
            <w:tcW w:w="1112" w:type="pct"/>
          </w:tcPr>
          <w:p w14:paraId="4B6EEA46" w14:textId="26EC1007" w:rsidR="0008435C" w:rsidRPr="004065E0" w:rsidRDefault="00AE5497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065E0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606DDB" w:rsidRPr="004065E0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4065E0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1757AC" w:rsidRPr="004065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F42E2" w:rsidRPr="004065E0">
              <w:rPr>
                <w:rFonts w:ascii="Arial" w:hAnsi="Arial" w:cs="Arial"/>
                <w:bCs/>
                <w:sz w:val="20"/>
                <w:szCs w:val="20"/>
              </w:rPr>
              <w:t>UMA</w:t>
            </w:r>
            <w:r w:rsidR="0008435C" w:rsidRPr="004065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F42E2" w:rsidRPr="004065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564112" w:rsidRPr="004065E0" w14:paraId="47617333" w14:textId="77777777" w:rsidTr="007A6F03">
        <w:trPr>
          <w:trHeight w:val="329"/>
        </w:trPr>
        <w:tc>
          <w:tcPr>
            <w:tcW w:w="3888" w:type="pct"/>
          </w:tcPr>
          <w:p w14:paraId="1AA17145" w14:textId="77777777" w:rsidR="00564112" w:rsidRPr="004065E0" w:rsidRDefault="00564112" w:rsidP="0013417C">
            <w:pPr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42" w:firstLine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Por predio comercial grande</w:t>
            </w:r>
          </w:p>
        </w:tc>
        <w:tc>
          <w:tcPr>
            <w:tcW w:w="1112" w:type="pct"/>
          </w:tcPr>
          <w:p w14:paraId="3E831FA3" w14:textId="49E61A58" w:rsidR="00564112" w:rsidRPr="004065E0" w:rsidRDefault="00AE5497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065E0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F42E2" w:rsidRPr="004065E0">
              <w:rPr>
                <w:rFonts w:ascii="Arial" w:hAnsi="Arial" w:cs="Arial"/>
                <w:bCs/>
                <w:sz w:val="20"/>
                <w:szCs w:val="20"/>
              </w:rPr>
              <w:t xml:space="preserve"> UMA </w:t>
            </w:r>
          </w:p>
        </w:tc>
      </w:tr>
      <w:tr w:rsidR="00564112" w:rsidRPr="004065E0" w14:paraId="728E5007" w14:textId="77777777" w:rsidTr="007A6F03">
        <w:trPr>
          <w:trHeight w:val="329"/>
        </w:trPr>
        <w:tc>
          <w:tcPr>
            <w:tcW w:w="3888" w:type="pct"/>
          </w:tcPr>
          <w:p w14:paraId="008D5435" w14:textId="77777777" w:rsidR="00564112" w:rsidRPr="004065E0" w:rsidRDefault="00564112" w:rsidP="0013417C">
            <w:pPr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42" w:firstLine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Por predio comercial especial</w:t>
            </w:r>
          </w:p>
        </w:tc>
        <w:tc>
          <w:tcPr>
            <w:tcW w:w="1112" w:type="pct"/>
          </w:tcPr>
          <w:p w14:paraId="48E41F37" w14:textId="5B317B4B" w:rsidR="00564112" w:rsidRPr="004065E0" w:rsidRDefault="00606DDB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065E0">
              <w:rPr>
                <w:rFonts w:ascii="Arial" w:hAnsi="Arial" w:cs="Arial"/>
                <w:bCs/>
                <w:sz w:val="20"/>
                <w:szCs w:val="20"/>
              </w:rPr>
              <w:t>3.5</w:t>
            </w:r>
            <w:r w:rsidR="001757AC" w:rsidRPr="004065E0">
              <w:rPr>
                <w:rFonts w:ascii="Arial" w:hAnsi="Arial" w:cs="Arial"/>
                <w:bCs/>
                <w:sz w:val="20"/>
                <w:szCs w:val="20"/>
              </w:rPr>
              <w:t xml:space="preserve">0 </w:t>
            </w:r>
            <w:r w:rsidR="009F42E2" w:rsidRPr="004065E0">
              <w:rPr>
                <w:rFonts w:ascii="Arial" w:hAnsi="Arial" w:cs="Arial"/>
                <w:bCs/>
                <w:sz w:val="20"/>
                <w:szCs w:val="20"/>
              </w:rPr>
              <w:t>UMA</w:t>
            </w:r>
            <w:r w:rsidR="00564112" w:rsidRPr="004065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564112" w:rsidRPr="004065E0" w14:paraId="0A2A1DA6" w14:textId="77777777" w:rsidTr="007A6F03">
        <w:trPr>
          <w:trHeight w:val="329"/>
        </w:trPr>
        <w:tc>
          <w:tcPr>
            <w:tcW w:w="3888" w:type="pct"/>
          </w:tcPr>
          <w:p w14:paraId="58A11A0C" w14:textId="77777777" w:rsidR="00564112" w:rsidRPr="004065E0" w:rsidRDefault="00564112" w:rsidP="0013417C">
            <w:pPr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42" w:firstLine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Por predio Industrial</w:t>
            </w:r>
          </w:p>
        </w:tc>
        <w:tc>
          <w:tcPr>
            <w:tcW w:w="1112" w:type="pct"/>
          </w:tcPr>
          <w:p w14:paraId="377121CA" w14:textId="7D6B6265" w:rsidR="00564112" w:rsidRPr="004065E0" w:rsidRDefault="001757AC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065E0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9F42E2" w:rsidRPr="004065E0">
              <w:rPr>
                <w:rFonts w:ascii="Arial" w:hAnsi="Arial" w:cs="Arial"/>
                <w:bCs/>
                <w:sz w:val="20"/>
                <w:szCs w:val="20"/>
              </w:rPr>
              <w:t xml:space="preserve"> UMA</w:t>
            </w:r>
          </w:p>
        </w:tc>
      </w:tr>
    </w:tbl>
    <w:p w14:paraId="5131EE33" w14:textId="77777777" w:rsidR="00F27254" w:rsidRPr="004065E0" w:rsidRDefault="00F27254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987CF4D" w14:textId="784C5523" w:rsidR="00262FCF" w:rsidRDefault="000F778C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065E0">
        <w:rPr>
          <w:rFonts w:ascii="Arial" w:hAnsi="Arial" w:cs="Arial"/>
          <w:bCs/>
          <w:sz w:val="20"/>
          <w:szCs w:val="20"/>
        </w:rPr>
        <w:t>Por el pago anual del servicio de recolecta de basura se aplica el 10% de descuento pagando en el</w:t>
      </w:r>
      <w:r w:rsidR="00994B6D" w:rsidRPr="004065E0">
        <w:rPr>
          <w:rFonts w:ascii="Arial" w:hAnsi="Arial" w:cs="Arial"/>
          <w:bCs/>
          <w:sz w:val="20"/>
          <w:szCs w:val="20"/>
        </w:rPr>
        <w:t xml:space="preserve"> primer </w:t>
      </w:r>
      <w:r w:rsidRPr="004065E0">
        <w:rPr>
          <w:rFonts w:ascii="Arial" w:hAnsi="Arial" w:cs="Arial"/>
          <w:bCs/>
          <w:sz w:val="20"/>
          <w:szCs w:val="20"/>
        </w:rPr>
        <w:t>mes de</w:t>
      </w:r>
      <w:r w:rsidR="00994B6D" w:rsidRPr="004065E0">
        <w:rPr>
          <w:rFonts w:ascii="Arial" w:hAnsi="Arial" w:cs="Arial"/>
          <w:bCs/>
          <w:sz w:val="20"/>
          <w:szCs w:val="20"/>
        </w:rPr>
        <w:t>l año</w:t>
      </w:r>
      <w:r w:rsidRPr="004065E0">
        <w:rPr>
          <w:rFonts w:ascii="Arial" w:hAnsi="Arial" w:cs="Arial"/>
          <w:bCs/>
          <w:sz w:val="20"/>
          <w:szCs w:val="20"/>
        </w:rPr>
        <w:t>.</w:t>
      </w:r>
    </w:p>
    <w:p w14:paraId="59A146F0" w14:textId="77777777" w:rsidR="00B62E45" w:rsidRDefault="00B62E4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3811D0C" w14:textId="5D55C754" w:rsidR="000F778C" w:rsidRPr="004065E0" w:rsidRDefault="000F778C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065E0">
        <w:rPr>
          <w:rFonts w:ascii="Arial" w:hAnsi="Arial" w:cs="Arial"/>
          <w:bCs/>
          <w:sz w:val="20"/>
          <w:szCs w:val="20"/>
        </w:rPr>
        <w:t>Para efectos de la presente ley</w:t>
      </w:r>
      <w:r w:rsidR="006F1BB8" w:rsidRPr="004065E0">
        <w:rPr>
          <w:rFonts w:ascii="Arial" w:hAnsi="Arial" w:cs="Arial"/>
          <w:bCs/>
          <w:sz w:val="20"/>
          <w:szCs w:val="20"/>
        </w:rPr>
        <w:t xml:space="preserve"> y para la aplicación de este artículo se entenderá por predio habitacional: casa habitación en la que no funcione negocio alguno ni se le de ningún tipo de giro comercial a la propiedad.</w:t>
      </w:r>
    </w:p>
    <w:p w14:paraId="152B1AFB" w14:textId="77777777" w:rsidR="000F778C" w:rsidRPr="004065E0" w:rsidRDefault="000F778C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CC025ED" w14:textId="716073DF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96941" w:rsidRPr="004065E0">
        <w:rPr>
          <w:rFonts w:ascii="Arial" w:hAnsi="Arial" w:cs="Arial"/>
          <w:b/>
          <w:bCs/>
          <w:sz w:val="20"/>
          <w:szCs w:val="20"/>
        </w:rPr>
        <w:t>3</w:t>
      </w:r>
      <w:r w:rsidR="003C5CA6">
        <w:rPr>
          <w:rFonts w:ascii="Arial" w:hAnsi="Arial" w:cs="Arial"/>
          <w:b/>
          <w:bCs/>
          <w:sz w:val="20"/>
          <w:szCs w:val="20"/>
        </w:rPr>
        <w:t>1</w:t>
      </w:r>
      <w:r w:rsidRPr="004065E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065E0">
        <w:rPr>
          <w:rFonts w:ascii="Arial" w:hAnsi="Arial" w:cs="Arial"/>
          <w:sz w:val="20"/>
          <w:szCs w:val="20"/>
        </w:rPr>
        <w:t xml:space="preserve">El derecho por el uso de basurero propiedad del Municipio se causará y cobrará </w:t>
      </w:r>
      <w:r w:rsidR="00D81286" w:rsidRPr="004065E0">
        <w:rPr>
          <w:rFonts w:ascii="Arial" w:hAnsi="Arial" w:cs="Arial"/>
          <w:sz w:val="20"/>
          <w:szCs w:val="20"/>
        </w:rPr>
        <w:t xml:space="preserve">por viaje </w:t>
      </w:r>
      <w:r w:rsidR="00252BAC" w:rsidRPr="004065E0">
        <w:rPr>
          <w:rFonts w:ascii="Arial" w:hAnsi="Arial" w:cs="Arial"/>
          <w:sz w:val="20"/>
          <w:szCs w:val="20"/>
        </w:rPr>
        <w:t>de acuerdo con</w:t>
      </w:r>
      <w:r w:rsidRPr="004065E0">
        <w:rPr>
          <w:rFonts w:ascii="Arial" w:hAnsi="Arial" w:cs="Arial"/>
          <w:sz w:val="20"/>
          <w:szCs w:val="20"/>
        </w:rPr>
        <w:t xml:space="preserve"> la siguiente clasificación:</w:t>
      </w:r>
    </w:p>
    <w:p w14:paraId="5FE31A58" w14:textId="71BB52BE" w:rsidR="006306C0" w:rsidRPr="004065E0" w:rsidRDefault="006306C0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260"/>
        <w:gridCol w:w="2077"/>
      </w:tblGrid>
      <w:tr w:rsidR="00E13FFD" w:rsidRPr="004065E0" w14:paraId="57A0443E" w14:textId="77777777" w:rsidTr="003F3F11">
        <w:trPr>
          <w:trHeight w:val="329"/>
        </w:trPr>
        <w:tc>
          <w:tcPr>
            <w:tcW w:w="3888" w:type="pct"/>
          </w:tcPr>
          <w:p w14:paraId="427BA68D" w14:textId="2A255227" w:rsidR="00F1081A" w:rsidRPr="004065E0" w:rsidRDefault="00E13FFD" w:rsidP="0013417C">
            <w:pPr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42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Basura domiciliaria</w:t>
            </w:r>
          </w:p>
        </w:tc>
        <w:tc>
          <w:tcPr>
            <w:tcW w:w="1112" w:type="pct"/>
          </w:tcPr>
          <w:p w14:paraId="1CB14492" w14:textId="3A1282D1" w:rsidR="00E13FFD" w:rsidRPr="004065E0" w:rsidRDefault="00AE5497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065E0">
              <w:rPr>
                <w:rFonts w:ascii="Arial" w:hAnsi="Arial" w:cs="Arial"/>
                <w:bCs/>
                <w:sz w:val="20"/>
                <w:szCs w:val="20"/>
              </w:rPr>
              <w:t>0.20</w:t>
            </w:r>
            <w:r w:rsidR="00F932F1" w:rsidRPr="004065E0">
              <w:rPr>
                <w:rFonts w:ascii="Arial" w:hAnsi="Arial" w:cs="Arial"/>
                <w:bCs/>
                <w:sz w:val="20"/>
                <w:szCs w:val="20"/>
              </w:rPr>
              <w:t xml:space="preserve"> UMA </w:t>
            </w:r>
          </w:p>
        </w:tc>
      </w:tr>
      <w:tr w:rsidR="00E13FFD" w:rsidRPr="004065E0" w14:paraId="7DC3EA9E" w14:textId="77777777" w:rsidTr="003F3F11">
        <w:trPr>
          <w:trHeight w:val="329"/>
        </w:trPr>
        <w:tc>
          <w:tcPr>
            <w:tcW w:w="3888" w:type="pct"/>
          </w:tcPr>
          <w:p w14:paraId="3A66E8FF" w14:textId="77777777" w:rsidR="00E13FFD" w:rsidRPr="004065E0" w:rsidRDefault="00E13FFD" w:rsidP="0013417C">
            <w:pPr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42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Desechos orgánicos</w:t>
            </w:r>
          </w:p>
        </w:tc>
        <w:tc>
          <w:tcPr>
            <w:tcW w:w="1112" w:type="pct"/>
          </w:tcPr>
          <w:p w14:paraId="19055CC0" w14:textId="40F8BD8D" w:rsidR="00E13FFD" w:rsidRPr="004065E0" w:rsidRDefault="001757AC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065E0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932F1" w:rsidRPr="004065E0">
              <w:rPr>
                <w:rFonts w:ascii="Arial" w:hAnsi="Arial" w:cs="Arial"/>
                <w:bCs/>
                <w:sz w:val="20"/>
                <w:szCs w:val="20"/>
              </w:rPr>
              <w:t xml:space="preserve"> UMA</w:t>
            </w:r>
          </w:p>
        </w:tc>
      </w:tr>
      <w:tr w:rsidR="00E13FFD" w:rsidRPr="004065E0" w14:paraId="6A605412" w14:textId="77777777" w:rsidTr="003F3F11">
        <w:trPr>
          <w:trHeight w:val="329"/>
        </w:trPr>
        <w:tc>
          <w:tcPr>
            <w:tcW w:w="3888" w:type="pct"/>
          </w:tcPr>
          <w:p w14:paraId="600CAA6E" w14:textId="77777777" w:rsidR="00E13FFD" w:rsidRPr="004065E0" w:rsidRDefault="00E13FFD" w:rsidP="0013417C">
            <w:pPr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42" w:firstLine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Desechos industriales</w:t>
            </w:r>
          </w:p>
        </w:tc>
        <w:tc>
          <w:tcPr>
            <w:tcW w:w="1112" w:type="pct"/>
          </w:tcPr>
          <w:p w14:paraId="60F321B0" w14:textId="26E6952B" w:rsidR="00E13FFD" w:rsidRPr="004065E0" w:rsidRDefault="00AE5497" w:rsidP="004065E0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065E0">
              <w:rPr>
                <w:rFonts w:ascii="Arial" w:hAnsi="Arial" w:cs="Arial"/>
                <w:bCs/>
                <w:sz w:val="20"/>
                <w:szCs w:val="20"/>
              </w:rPr>
              <w:t>2.</w:t>
            </w:r>
            <w:r w:rsidR="001757AC" w:rsidRPr="004065E0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F932F1" w:rsidRPr="004065E0">
              <w:rPr>
                <w:rFonts w:ascii="Arial" w:hAnsi="Arial" w:cs="Arial"/>
                <w:bCs/>
                <w:sz w:val="20"/>
                <w:szCs w:val="20"/>
              </w:rPr>
              <w:t xml:space="preserve"> UMA </w:t>
            </w:r>
          </w:p>
        </w:tc>
      </w:tr>
    </w:tbl>
    <w:p w14:paraId="7D4BF132" w14:textId="77777777" w:rsidR="00E11A29" w:rsidRPr="004065E0" w:rsidRDefault="00E11A29" w:rsidP="004065E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2237C27" w14:textId="5B9253B9" w:rsidR="005E1529" w:rsidRPr="004065E0" w:rsidRDefault="005E1529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>Multa al que se le sorprenda tirando basura en lugares públicos, en las periferias de la villa o en las afueras del basurero municipal</w:t>
      </w:r>
      <w:r w:rsidR="00517168" w:rsidRPr="004065E0">
        <w:rPr>
          <w:rFonts w:ascii="Arial" w:hAnsi="Arial" w:cs="Arial"/>
          <w:sz w:val="20"/>
          <w:szCs w:val="20"/>
        </w:rPr>
        <w:t xml:space="preserve"> de 5 a 50 UMA</w:t>
      </w:r>
      <w:r w:rsidRPr="004065E0">
        <w:rPr>
          <w:rFonts w:ascii="Arial" w:hAnsi="Arial" w:cs="Arial"/>
          <w:sz w:val="20"/>
          <w:szCs w:val="20"/>
        </w:rPr>
        <w:t>.</w:t>
      </w:r>
    </w:p>
    <w:p w14:paraId="69F91ED1" w14:textId="77777777" w:rsidR="00F27254" w:rsidRPr="004065E0" w:rsidRDefault="00F27254" w:rsidP="003107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C862F67" w14:textId="1C4A300B" w:rsidR="00684255" w:rsidRPr="004065E0" w:rsidRDefault="008C1EC2" w:rsidP="003107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 xml:space="preserve">CAPÍTULO </w:t>
      </w:r>
      <w:r w:rsidR="00684255" w:rsidRPr="004065E0">
        <w:rPr>
          <w:rFonts w:ascii="Arial" w:hAnsi="Arial" w:cs="Arial"/>
          <w:b/>
          <w:sz w:val="20"/>
          <w:szCs w:val="20"/>
        </w:rPr>
        <w:t>V</w:t>
      </w:r>
    </w:p>
    <w:p w14:paraId="12D5355F" w14:textId="657104D8" w:rsidR="00684255" w:rsidRPr="004065E0" w:rsidRDefault="00684255" w:rsidP="003107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Derechos por Servicios de Agua Potable</w:t>
      </w:r>
    </w:p>
    <w:p w14:paraId="3BD3D212" w14:textId="77777777" w:rsidR="00E11A29" w:rsidRPr="004065E0" w:rsidRDefault="00E11A29" w:rsidP="003107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86D44C5" w14:textId="5F3D55F8" w:rsidR="00E13FFD" w:rsidRDefault="00684255" w:rsidP="003107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96941" w:rsidRPr="004065E0">
        <w:rPr>
          <w:rFonts w:ascii="Arial" w:hAnsi="Arial" w:cs="Arial"/>
          <w:b/>
          <w:bCs/>
          <w:sz w:val="20"/>
          <w:szCs w:val="20"/>
        </w:rPr>
        <w:t>3</w:t>
      </w:r>
      <w:r w:rsidR="003C5CA6">
        <w:rPr>
          <w:rFonts w:ascii="Arial" w:hAnsi="Arial" w:cs="Arial"/>
          <w:b/>
          <w:bCs/>
          <w:sz w:val="20"/>
          <w:szCs w:val="20"/>
        </w:rPr>
        <w:t>2</w:t>
      </w:r>
      <w:r w:rsidRPr="004065E0">
        <w:rPr>
          <w:rFonts w:ascii="Arial" w:hAnsi="Arial" w:cs="Arial"/>
          <w:b/>
          <w:bCs/>
          <w:sz w:val="20"/>
          <w:szCs w:val="20"/>
        </w:rPr>
        <w:t>.-</w:t>
      </w:r>
      <w:r w:rsidRPr="004065E0">
        <w:rPr>
          <w:rFonts w:ascii="Arial" w:hAnsi="Arial" w:cs="Arial"/>
          <w:bCs/>
          <w:sz w:val="20"/>
          <w:szCs w:val="20"/>
        </w:rPr>
        <w:t xml:space="preserve"> Por los servicios de agua potable que preste el Municipio se pagarán </w:t>
      </w:r>
      <w:r w:rsidR="00DE616D" w:rsidRPr="004065E0">
        <w:rPr>
          <w:rFonts w:ascii="Arial" w:hAnsi="Arial" w:cs="Arial"/>
          <w:bCs/>
          <w:sz w:val="20"/>
          <w:szCs w:val="20"/>
        </w:rPr>
        <w:t>mensualmente</w:t>
      </w:r>
      <w:r w:rsidRPr="004065E0">
        <w:rPr>
          <w:rFonts w:ascii="Arial" w:hAnsi="Arial" w:cs="Arial"/>
          <w:bCs/>
          <w:sz w:val="20"/>
          <w:szCs w:val="20"/>
        </w:rPr>
        <w:t xml:space="preserve"> las siguientes cuotas:</w:t>
      </w:r>
      <w:r w:rsidR="007B28FA" w:rsidRPr="004065E0">
        <w:rPr>
          <w:rFonts w:ascii="Arial" w:hAnsi="Arial" w:cs="Arial"/>
          <w:bCs/>
          <w:sz w:val="20"/>
          <w:szCs w:val="20"/>
        </w:rPr>
        <w:t xml:space="preserve"> </w:t>
      </w:r>
    </w:p>
    <w:p w14:paraId="5F8255B9" w14:textId="77777777" w:rsidR="009C5169" w:rsidRPr="004065E0" w:rsidRDefault="009C5169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225"/>
        <w:gridCol w:w="1603"/>
      </w:tblGrid>
      <w:tr w:rsidR="00517168" w:rsidRPr="004065E0" w14:paraId="0614C978" w14:textId="77777777" w:rsidTr="0031074C">
        <w:trPr>
          <w:trHeight w:val="397"/>
          <w:jc w:val="center"/>
        </w:trPr>
        <w:tc>
          <w:tcPr>
            <w:tcW w:w="7225" w:type="dxa"/>
          </w:tcPr>
          <w:p w14:paraId="1A7FB60E" w14:textId="7DEE1EA5" w:rsidR="00517168" w:rsidRPr="004065E0" w:rsidRDefault="00517168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291">
              <w:rPr>
                <w:rFonts w:ascii="Arial" w:hAnsi="Arial" w:cs="Arial"/>
                <w:b/>
                <w:color w:val="000000"/>
                <w:sz w:val="20"/>
                <w:szCs w:val="20"/>
              </w:rPr>
              <w:t>I.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el caso de consumo de agua potable para uso doméstico, en predios que no cuentan con medidor volumétrico:</w:t>
            </w:r>
          </w:p>
        </w:tc>
        <w:tc>
          <w:tcPr>
            <w:tcW w:w="1603" w:type="dxa"/>
          </w:tcPr>
          <w:p w14:paraId="3077FC3F" w14:textId="02E554DA" w:rsidR="00517168" w:rsidRPr="004065E0" w:rsidRDefault="00AE5497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0.2</w:t>
            </w:r>
            <w:r w:rsidR="00517168" w:rsidRPr="004065E0">
              <w:rPr>
                <w:rFonts w:ascii="Arial" w:hAnsi="Arial" w:cs="Arial"/>
                <w:color w:val="000000"/>
                <w:sz w:val="20"/>
                <w:szCs w:val="20"/>
              </w:rPr>
              <w:t>0 UMA</w:t>
            </w:r>
          </w:p>
        </w:tc>
      </w:tr>
      <w:tr w:rsidR="00517168" w:rsidRPr="004065E0" w14:paraId="27E14958" w14:textId="77777777" w:rsidTr="0031074C">
        <w:trPr>
          <w:trHeight w:val="397"/>
          <w:jc w:val="center"/>
        </w:trPr>
        <w:tc>
          <w:tcPr>
            <w:tcW w:w="7225" w:type="dxa"/>
          </w:tcPr>
          <w:p w14:paraId="6681A621" w14:textId="331A9DF9" w:rsidR="00517168" w:rsidRPr="004065E0" w:rsidRDefault="00517168" w:rsidP="004065E0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4291">
              <w:rPr>
                <w:rFonts w:ascii="Arial" w:hAnsi="Arial" w:cs="Arial"/>
                <w:b/>
                <w:color w:val="000000"/>
                <w:sz w:val="20"/>
                <w:szCs w:val="20"/>
              </w:rPr>
              <w:t>II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. Para el caso de consumo de agua potable para uso comercial o industrial, en predios que no cuentan con medidor volumétrico:</w:t>
            </w:r>
          </w:p>
        </w:tc>
        <w:tc>
          <w:tcPr>
            <w:tcW w:w="1603" w:type="dxa"/>
          </w:tcPr>
          <w:p w14:paraId="16CF4045" w14:textId="77777777" w:rsidR="00517168" w:rsidRPr="004065E0" w:rsidRDefault="00517168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0.62 UMA</w:t>
            </w:r>
          </w:p>
        </w:tc>
      </w:tr>
      <w:tr w:rsidR="00517168" w:rsidRPr="004065E0" w14:paraId="5F9C4512" w14:textId="77777777" w:rsidTr="0031074C">
        <w:trPr>
          <w:trHeight w:val="397"/>
          <w:jc w:val="center"/>
        </w:trPr>
        <w:tc>
          <w:tcPr>
            <w:tcW w:w="7225" w:type="dxa"/>
          </w:tcPr>
          <w:p w14:paraId="08C78A3E" w14:textId="37A6A928" w:rsidR="00517168" w:rsidRPr="004065E0" w:rsidRDefault="00517168" w:rsidP="004065E0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4291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III.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el caso de consumo de agua potable para granjas u otros establecimientos de alto consumo:</w:t>
            </w:r>
          </w:p>
        </w:tc>
        <w:tc>
          <w:tcPr>
            <w:tcW w:w="1603" w:type="dxa"/>
          </w:tcPr>
          <w:p w14:paraId="6A0F14C2" w14:textId="77777777" w:rsidR="00517168" w:rsidRPr="004065E0" w:rsidRDefault="00517168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4.00 UMA</w:t>
            </w:r>
          </w:p>
        </w:tc>
      </w:tr>
      <w:tr w:rsidR="00517168" w:rsidRPr="004065E0" w14:paraId="6A4F3D59" w14:textId="77777777" w:rsidTr="0031074C">
        <w:trPr>
          <w:trHeight w:val="397"/>
          <w:jc w:val="center"/>
        </w:trPr>
        <w:tc>
          <w:tcPr>
            <w:tcW w:w="7225" w:type="dxa"/>
          </w:tcPr>
          <w:p w14:paraId="0912A147" w14:textId="0FB439A1" w:rsidR="00517168" w:rsidRPr="004065E0" w:rsidRDefault="00517168" w:rsidP="004065E0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4291">
              <w:rPr>
                <w:rFonts w:ascii="Arial" w:hAnsi="Arial" w:cs="Arial"/>
                <w:b/>
                <w:color w:val="000000"/>
                <w:sz w:val="20"/>
                <w:szCs w:val="20"/>
              </w:rPr>
              <w:t>IV.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Por el suministro de agua, a través de pipa chica:</w:t>
            </w:r>
          </w:p>
        </w:tc>
        <w:tc>
          <w:tcPr>
            <w:tcW w:w="1603" w:type="dxa"/>
          </w:tcPr>
          <w:p w14:paraId="2AC1DD30" w14:textId="1065E538" w:rsidR="00517168" w:rsidRPr="004065E0" w:rsidRDefault="001757AC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517168" w:rsidRPr="004065E0">
              <w:rPr>
                <w:rFonts w:ascii="Arial" w:hAnsi="Arial" w:cs="Arial"/>
                <w:color w:val="000000"/>
                <w:sz w:val="20"/>
                <w:szCs w:val="20"/>
              </w:rPr>
              <w:t>.00 UMA</w:t>
            </w:r>
          </w:p>
        </w:tc>
      </w:tr>
      <w:tr w:rsidR="00517168" w:rsidRPr="004065E0" w14:paraId="3CDE7B04" w14:textId="77777777" w:rsidTr="0031074C">
        <w:trPr>
          <w:trHeight w:val="397"/>
          <w:jc w:val="center"/>
        </w:trPr>
        <w:tc>
          <w:tcPr>
            <w:tcW w:w="7225" w:type="dxa"/>
          </w:tcPr>
          <w:p w14:paraId="7CF16109" w14:textId="10137DA7" w:rsidR="00517168" w:rsidRPr="004065E0" w:rsidRDefault="00517168" w:rsidP="004065E0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4291">
              <w:rPr>
                <w:rFonts w:ascii="Arial" w:hAnsi="Arial" w:cs="Arial"/>
                <w:b/>
                <w:color w:val="000000"/>
                <w:sz w:val="20"/>
                <w:szCs w:val="20"/>
              </w:rPr>
              <w:t>V.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Por el suministro de agua, a través de pipa grande:</w:t>
            </w:r>
          </w:p>
        </w:tc>
        <w:tc>
          <w:tcPr>
            <w:tcW w:w="1603" w:type="dxa"/>
          </w:tcPr>
          <w:p w14:paraId="53249113" w14:textId="73E6D212" w:rsidR="00517168" w:rsidRPr="004065E0" w:rsidRDefault="001757AC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6.00</w:t>
            </w:r>
            <w:r w:rsidR="00517168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517168" w:rsidRPr="004065E0" w14:paraId="436D941E" w14:textId="77777777" w:rsidTr="0031074C">
        <w:trPr>
          <w:trHeight w:val="397"/>
          <w:jc w:val="center"/>
        </w:trPr>
        <w:tc>
          <w:tcPr>
            <w:tcW w:w="7225" w:type="dxa"/>
          </w:tcPr>
          <w:p w14:paraId="3E221E9F" w14:textId="56C830EE" w:rsidR="00517168" w:rsidRPr="004065E0" w:rsidRDefault="00517168" w:rsidP="004065E0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4291">
              <w:rPr>
                <w:rFonts w:ascii="Arial" w:hAnsi="Arial" w:cs="Arial"/>
                <w:b/>
                <w:color w:val="000000"/>
                <w:sz w:val="20"/>
                <w:szCs w:val="20"/>
              </w:rPr>
              <w:t>VI.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Por la conexión a la toma de agua potable:</w:t>
            </w:r>
          </w:p>
        </w:tc>
        <w:tc>
          <w:tcPr>
            <w:tcW w:w="1603" w:type="dxa"/>
          </w:tcPr>
          <w:p w14:paraId="3DFD8F41" w14:textId="77777777" w:rsidR="00517168" w:rsidRPr="004065E0" w:rsidRDefault="00517168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3.75 UMA</w:t>
            </w:r>
          </w:p>
        </w:tc>
      </w:tr>
      <w:tr w:rsidR="00517168" w:rsidRPr="004065E0" w14:paraId="728BFA05" w14:textId="77777777" w:rsidTr="0031074C">
        <w:trPr>
          <w:trHeight w:val="397"/>
          <w:jc w:val="center"/>
        </w:trPr>
        <w:tc>
          <w:tcPr>
            <w:tcW w:w="7225" w:type="dxa"/>
          </w:tcPr>
          <w:p w14:paraId="5DD82521" w14:textId="5909FC51" w:rsidR="00517168" w:rsidRPr="004065E0" w:rsidRDefault="00517168" w:rsidP="004065E0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4291">
              <w:rPr>
                <w:rFonts w:ascii="Arial" w:hAnsi="Arial" w:cs="Arial"/>
                <w:b/>
                <w:color w:val="000000"/>
                <w:sz w:val="20"/>
                <w:szCs w:val="20"/>
              </w:rPr>
              <w:t>VII.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Por la reconexión de los servicios de agua potable, con motivo de la reducción o suspensión del servicio por adeudo de las cuotas establecidas en las fracciones I y II:</w:t>
            </w:r>
          </w:p>
        </w:tc>
        <w:tc>
          <w:tcPr>
            <w:tcW w:w="1603" w:type="dxa"/>
          </w:tcPr>
          <w:p w14:paraId="481541D9" w14:textId="77777777" w:rsidR="00517168" w:rsidRPr="004065E0" w:rsidRDefault="00517168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2.00 UMA</w:t>
            </w:r>
          </w:p>
        </w:tc>
      </w:tr>
    </w:tbl>
    <w:p w14:paraId="2F1E9055" w14:textId="10177466" w:rsidR="006306C0" w:rsidRPr="004065E0" w:rsidRDefault="006306C0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DF9239F" w14:textId="394CE951" w:rsidR="009B0165" w:rsidRPr="004065E0" w:rsidRDefault="009B016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 xml:space="preserve">Por pago anual del servicio </w:t>
      </w:r>
      <w:r w:rsidR="00751B9C" w:rsidRPr="004065E0">
        <w:rPr>
          <w:rFonts w:ascii="Arial" w:hAnsi="Arial" w:cs="Arial"/>
          <w:sz w:val="20"/>
          <w:szCs w:val="20"/>
        </w:rPr>
        <w:t>de agua potable se aplica el 10</w:t>
      </w:r>
      <w:r w:rsidR="00072FB7" w:rsidRPr="004065E0">
        <w:rPr>
          <w:rFonts w:ascii="Arial" w:hAnsi="Arial" w:cs="Arial"/>
          <w:sz w:val="20"/>
          <w:szCs w:val="20"/>
        </w:rPr>
        <w:t>% de descuento pagando</w:t>
      </w:r>
      <w:r w:rsidRPr="004065E0">
        <w:rPr>
          <w:rFonts w:ascii="Arial" w:hAnsi="Arial" w:cs="Arial"/>
          <w:sz w:val="20"/>
          <w:szCs w:val="20"/>
        </w:rPr>
        <w:t xml:space="preserve"> en el </w:t>
      </w:r>
      <w:r w:rsidR="008F153C" w:rsidRPr="004065E0">
        <w:rPr>
          <w:rFonts w:ascii="Arial" w:hAnsi="Arial" w:cs="Arial"/>
          <w:sz w:val="20"/>
          <w:szCs w:val="20"/>
        </w:rPr>
        <w:t xml:space="preserve">primer </w:t>
      </w:r>
      <w:r w:rsidRPr="004065E0">
        <w:rPr>
          <w:rFonts w:ascii="Arial" w:hAnsi="Arial" w:cs="Arial"/>
          <w:sz w:val="20"/>
          <w:szCs w:val="20"/>
        </w:rPr>
        <w:t>mes de</w:t>
      </w:r>
      <w:r w:rsidR="008F153C" w:rsidRPr="004065E0">
        <w:rPr>
          <w:rFonts w:ascii="Arial" w:hAnsi="Arial" w:cs="Arial"/>
          <w:sz w:val="20"/>
          <w:szCs w:val="20"/>
        </w:rPr>
        <w:t>l año</w:t>
      </w:r>
      <w:r w:rsidR="005C533A" w:rsidRPr="004065E0">
        <w:rPr>
          <w:rFonts w:ascii="Arial" w:hAnsi="Arial" w:cs="Arial"/>
          <w:sz w:val="20"/>
          <w:szCs w:val="20"/>
        </w:rPr>
        <w:t>; s</w:t>
      </w:r>
      <w:r w:rsidRPr="004065E0">
        <w:rPr>
          <w:rFonts w:ascii="Arial" w:hAnsi="Arial" w:cs="Arial"/>
          <w:sz w:val="20"/>
          <w:szCs w:val="20"/>
        </w:rPr>
        <w:t>iempre y cuando no presente adeudos.</w:t>
      </w:r>
    </w:p>
    <w:p w14:paraId="569FA4BD" w14:textId="77777777" w:rsidR="00262FCF" w:rsidRPr="004065E0" w:rsidRDefault="00262FCF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A7F704" w14:textId="6462916F" w:rsidR="00072FB7" w:rsidRPr="004065E0" w:rsidRDefault="00072FB7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 xml:space="preserve">Se </w:t>
      </w:r>
      <w:r w:rsidR="005C533A" w:rsidRPr="004065E0">
        <w:rPr>
          <w:rFonts w:ascii="Arial" w:hAnsi="Arial" w:cs="Arial"/>
          <w:sz w:val="20"/>
          <w:szCs w:val="20"/>
        </w:rPr>
        <w:t>aplicará</w:t>
      </w:r>
      <w:r w:rsidRPr="004065E0">
        <w:rPr>
          <w:rFonts w:ascii="Arial" w:hAnsi="Arial" w:cs="Arial"/>
          <w:sz w:val="20"/>
          <w:szCs w:val="20"/>
        </w:rPr>
        <w:t xml:space="preserve"> el descuento de la tarjeta de INAPAM</w:t>
      </w:r>
      <w:r w:rsidR="00CD0332" w:rsidRPr="004065E0">
        <w:rPr>
          <w:rFonts w:ascii="Arial" w:hAnsi="Arial" w:cs="Arial"/>
          <w:sz w:val="20"/>
          <w:szCs w:val="20"/>
        </w:rPr>
        <w:t xml:space="preserve"> </w:t>
      </w:r>
      <w:r w:rsidR="00330439" w:rsidRPr="004065E0">
        <w:rPr>
          <w:rFonts w:ascii="Arial" w:hAnsi="Arial" w:cs="Arial"/>
          <w:sz w:val="20"/>
          <w:szCs w:val="20"/>
        </w:rPr>
        <w:t xml:space="preserve">siempre y cuando no sean meses </w:t>
      </w:r>
      <w:r w:rsidRPr="004065E0">
        <w:rPr>
          <w:rFonts w:ascii="Arial" w:hAnsi="Arial" w:cs="Arial"/>
          <w:sz w:val="20"/>
          <w:szCs w:val="20"/>
        </w:rPr>
        <w:t>atrasados.</w:t>
      </w:r>
    </w:p>
    <w:p w14:paraId="0D75BB2C" w14:textId="6006CA30" w:rsidR="009B0165" w:rsidRPr="004065E0" w:rsidRDefault="009B016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57BAA02" w14:textId="7CFAF05F" w:rsidR="00AD7690" w:rsidRPr="004065E0" w:rsidRDefault="008C1EC2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 xml:space="preserve">CAPÍTULO </w:t>
      </w:r>
      <w:r w:rsidR="00AD7690" w:rsidRPr="004065E0">
        <w:rPr>
          <w:rFonts w:ascii="Arial" w:hAnsi="Arial" w:cs="Arial"/>
          <w:b/>
          <w:sz w:val="20"/>
          <w:szCs w:val="20"/>
        </w:rPr>
        <w:t>V</w:t>
      </w:r>
      <w:r w:rsidRPr="004065E0">
        <w:rPr>
          <w:rFonts w:ascii="Arial" w:hAnsi="Arial" w:cs="Arial"/>
          <w:b/>
          <w:sz w:val="20"/>
          <w:szCs w:val="20"/>
        </w:rPr>
        <w:t>I</w:t>
      </w:r>
    </w:p>
    <w:p w14:paraId="243601F8" w14:textId="17483757" w:rsidR="00AD7690" w:rsidRPr="004065E0" w:rsidRDefault="00AD7690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 xml:space="preserve">Derechos por Servicios Rastro </w:t>
      </w:r>
    </w:p>
    <w:p w14:paraId="487FC62B" w14:textId="77777777" w:rsidR="00E11A29" w:rsidRPr="004065E0" w:rsidRDefault="00E11A29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6F648A8" w14:textId="63DBA94E" w:rsidR="00724A21" w:rsidRPr="004065E0" w:rsidRDefault="0080619C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96941" w:rsidRPr="004065E0">
        <w:rPr>
          <w:rFonts w:ascii="Arial" w:hAnsi="Arial" w:cs="Arial"/>
          <w:b/>
          <w:bCs/>
          <w:sz w:val="20"/>
          <w:szCs w:val="20"/>
        </w:rPr>
        <w:t>3</w:t>
      </w:r>
      <w:r w:rsidR="003C5CA6">
        <w:rPr>
          <w:rFonts w:ascii="Arial" w:hAnsi="Arial" w:cs="Arial"/>
          <w:b/>
          <w:bCs/>
          <w:sz w:val="20"/>
          <w:szCs w:val="20"/>
        </w:rPr>
        <w:t>3</w:t>
      </w:r>
      <w:r w:rsidRPr="004065E0">
        <w:rPr>
          <w:rFonts w:ascii="Arial" w:hAnsi="Arial" w:cs="Arial"/>
          <w:b/>
          <w:bCs/>
          <w:sz w:val="20"/>
          <w:szCs w:val="20"/>
        </w:rPr>
        <w:t>.-</w:t>
      </w:r>
      <w:r w:rsidRPr="004065E0">
        <w:rPr>
          <w:rFonts w:ascii="Arial" w:hAnsi="Arial" w:cs="Arial"/>
          <w:bCs/>
          <w:sz w:val="20"/>
          <w:szCs w:val="20"/>
        </w:rPr>
        <w:t xml:space="preserve"> </w:t>
      </w:r>
      <w:r w:rsidR="00724A21" w:rsidRPr="004065E0">
        <w:rPr>
          <w:rFonts w:ascii="Arial" w:hAnsi="Arial" w:cs="Arial"/>
          <w:bCs/>
          <w:sz w:val="20"/>
          <w:szCs w:val="20"/>
        </w:rPr>
        <w:t>Los</w:t>
      </w:r>
      <w:r w:rsidR="00A11D32" w:rsidRPr="004065E0">
        <w:rPr>
          <w:rFonts w:ascii="Arial" w:hAnsi="Arial" w:cs="Arial"/>
          <w:bCs/>
          <w:sz w:val="20"/>
          <w:szCs w:val="20"/>
        </w:rPr>
        <w:t xml:space="preserve"> </w:t>
      </w:r>
      <w:r w:rsidR="00724A21" w:rsidRPr="004065E0">
        <w:rPr>
          <w:rFonts w:ascii="Arial" w:hAnsi="Arial" w:cs="Arial"/>
          <w:bCs/>
          <w:sz w:val="20"/>
          <w:szCs w:val="20"/>
        </w:rPr>
        <w:t>derechos</w:t>
      </w:r>
      <w:r w:rsidR="00A11D32" w:rsidRPr="004065E0">
        <w:rPr>
          <w:rFonts w:ascii="Arial" w:hAnsi="Arial" w:cs="Arial"/>
          <w:bCs/>
          <w:sz w:val="20"/>
          <w:szCs w:val="20"/>
        </w:rPr>
        <w:t xml:space="preserve"> </w:t>
      </w:r>
      <w:r w:rsidR="00724A21" w:rsidRPr="004065E0">
        <w:rPr>
          <w:rFonts w:ascii="Arial" w:hAnsi="Arial" w:cs="Arial"/>
          <w:bCs/>
          <w:sz w:val="20"/>
          <w:szCs w:val="20"/>
        </w:rPr>
        <w:t>por los servicio</w:t>
      </w:r>
      <w:r w:rsidR="00A11D32" w:rsidRPr="004065E0">
        <w:rPr>
          <w:rFonts w:ascii="Arial" w:hAnsi="Arial" w:cs="Arial"/>
          <w:bCs/>
          <w:sz w:val="20"/>
          <w:szCs w:val="20"/>
        </w:rPr>
        <w:t>s</w:t>
      </w:r>
      <w:r w:rsidR="00724A21" w:rsidRPr="004065E0">
        <w:rPr>
          <w:rFonts w:ascii="Arial" w:hAnsi="Arial" w:cs="Arial"/>
          <w:bCs/>
          <w:sz w:val="20"/>
          <w:szCs w:val="20"/>
        </w:rPr>
        <w:t xml:space="preserve"> de Rastro para</w:t>
      </w:r>
      <w:r w:rsidR="00A11D32" w:rsidRPr="004065E0">
        <w:rPr>
          <w:rFonts w:ascii="Arial" w:hAnsi="Arial" w:cs="Arial"/>
          <w:bCs/>
          <w:sz w:val="20"/>
          <w:szCs w:val="20"/>
        </w:rPr>
        <w:t xml:space="preserve"> </w:t>
      </w:r>
      <w:r w:rsidR="00724A21" w:rsidRPr="004065E0">
        <w:rPr>
          <w:rFonts w:ascii="Arial" w:hAnsi="Arial" w:cs="Arial"/>
          <w:bCs/>
          <w:sz w:val="20"/>
          <w:szCs w:val="20"/>
        </w:rPr>
        <w:t>la</w:t>
      </w:r>
      <w:r w:rsidR="00A11D32" w:rsidRPr="004065E0">
        <w:rPr>
          <w:rFonts w:ascii="Arial" w:hAnsi="Arial" w:cs="Arial"/>
          <w:bCs/>
          <w:sz w:val="20"/>
          <w:szCs w:val="20"/>
        </w:rPr>
        <w:t xml:space="preserve"> </w:t>
      </w:r>
      <w:r w:rsidR="00724A21" w:rsidRPr="004065E0">
        <w:rPr>
          <w:rFonts w:ascii="Arial" w:hAnsi="Arial" w:cs="Arial"/>
          <w:bCs/>
          <w:sz w:val="20"/>
          <w:szCs w:val="20"/>
        </w:rPr>
        <w:t>autorización</w:t>
      </w:r>
      <w:r w:rsidR="00A11D32" w:rsidRPr="004065E0">
        <w:rPr>
          <w:rFonts w:ascii="Arial" w:hAnsi="Arial" w:cs="Arial"/>
          <w:bCs/>
          <w:sz w:val="20"/>
          <w:szCs w:val="20"/>
        </w:rPr>
        <w:t xml:space="preserve"> </w:t>
      </w:r>
      <w:r w:rsidR="00724A21" w:rsidRPr="004065E0">
        <w:rPr>
          <w:rFonts w:ascii="Arial" w:hAnsi="Arial" w:cs="Arial"/>
          <w:bCs/>
          <w:sz w:val="20"/>
          <w:szCs w:val="20"/>
        </w:rPr>
        <w:t>de</w:t>
      </w:r>
      <w:r w:rsidR="00A11D32" w:rsidRPr="004065E0">
        <w:rPr>
          <w:rFonts w:ascii="Arial" w:hAnsi="Arial" w:cs="Arial"/>
          <w:bCs/>
          <w:sz w:val="20"/>
          <w:szCs w:val="20"/>
        </w:rPr>
        <w:t xml:space="preserve"> </w:t>
      </w:r>
      <w:r w:rsidR="00724A21" w:rsidRPr="004065E0">
        <w:rPr>
          <w:rFonts w:ascii="Arial" w:hAnsi="Arial" w:cs="Arial"/>
          <w:bCs/>
          <w:sz w:val="20"/>
          <w:szCs w:val="20"/>
        </w:rPr>
        <w:t>la</w:t>
      </w:r>
      <w:r w:rsidR="00A11D32" w:rsidRPr="004065E0">
        <w:rPr>
          <w:rFonts w:ascii="Arial" w:hAnsi="Arial" w:cs="Arial"/>
          <w:bCs/>
          <w:sz w:val="20"/>
          <w:szCs w:val="20"/>
        </w:rPr>
        <w:t xml:space="preserve"> </w:t>
      </w:r>
      <w:r w:rsidR="00724A21" w:rsidRPr="004065E0">
        <w:rPr>
          <w:rFonts w:ascii="Arial" w:hAnsi="Arial" w:cs="Arial"/>
          <w:bCs/>
          <w:sz w:val="20"/>
          <w:szCs w:val="20"/>
        </w:rPr>
        <w:t>matanza</w:t>
      </w:r>
      <w:r w:rsidR="00A11D32" w:rsidRPr="004065E0">
        <w:rPr>
          <w:rFonts w:ascii="Arial" w:hAnsi="Arial" w:cs="Arial"/>
          <w:bCs/>
          <w:sz w:val="20"/>
          <w:szCs w:val="20"/>
        </w:rPr>
        <w:t xml:space="preserve"> </w:t>
      </w:r>
      <w:r w:rsidR="00724A21" w:rsidRPr="004065E0">
        <w:rPr>
          <w:rFonts w:ascii="Arial" w:hAnsi="Arial" w:cs="Arial"/>
          <w:bCs/>
          <w:sz w:val="20"/>
          <w:szCs w:val="20"/>
        </w:rPr>
        <w:t>de</w:t>
      </w:r>
      <w:r w:rsidR="00A11D32" w:rsidRPr="004065E0">
        <w:rPr>
          <w:rFonts w:ascii="Arial" w:hAnsi="Arial" w:cs="Arial"/>
          <w:bCs/>
          <w:sz w:val="20"/>
          <w:szCs w:val="20"/>
        </w:rPr>
        <w:t xml:space="preserve"> </w:t>
      </w:r>
      <w:r w:rsidR="00724A21" w:rsidRPr="004065E0">
        <w:rPr>
          <w:rFonts w:ascii="Arial" w:hAnsi="Arial" w:cs="Arial"/>
          <w:bCs/>
          <w:sz w:val="20"/>
          <w:szCs w:val="20"/>
        </w:rPr>
        <w:t>ganado</w:t>
      </w:r>
      <w:r w:rsidR="00A11D32" w:rsidRPr="004065E0">
        <w:rPr>
          <w:rFonts w:ascii="Arial" w:hAnsi="Arial" w:cs="Arial"/>
          <w:bCs/>
          <w:sz w:val="20"/>
          <w:szCs w:val="20"/>
        </w:rPr>
        <w:t xml:space="preserve">, se pagarán </w:t>
      </w:r>
      <w:r w:rsidR="00252BAC" w:rsidRPr="004065E0">
        <w:rPr>
          <w:rFonts w:ascii="Arial" w:hAnsi="Arial" w:cs="Arial"/>
          <w:bCs/>
          <w:sz w:val="20"/>
          <w:szCs w:val="20"/>
        </w:rPr>
        <w:t>de acuerdo con</w:t>
      </w:r>
      <w:r w:rsidR="00A11D32" w:rsidRPr="004065E0">
        <w:rPr>
          <w:rFonts w:ascii="Arial" w:hAnsi="Arial" w:cs="Arial"/>
          <w:bCs/>
          <w:sz w:val="20"/>
          <w:szCs w:val="20"/>
        </w:rPr>
        <w:t xml:space="preserve"> la siguiente tarifa</w:t>
      </w:r>
      <w:r w:rsidR="00310F9D" w:rsidRPr="004065E0">
        <w:rPr>
          <w:rFonts w:ascii="Arial" w:hAnsi="Arial" w:cs="Arial"/>
          <w:bCs/>
          <w:sz w:val="20"/>
          <w:szCs w:val="20"/>
        </w:rPr>
        <w:t xml:space="preserve"> por cabeza</w:t>
      </w:r>
      <w:r w:rsidR="00724A21" w:rsidRPr="004065E0">
        <w:rPr>
          <w:rFonts w:ascii="Arial" w:hAnsi="Arial" w:cs="Arial"/>
          <w:bCs/>
          <w:sz w:val="20"/>
          <w:szCs w:val="20"/>
        </w:rPr>
        <w:t>:</w:t>
      </w:r>
    </w:p>
    <w:p w14:paraId="4ED14C9D" w14:textId="77777777" w:rsidR="00982E4D" w:rsidRPr="004065E0" w:rsidRDefault="00982E4D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6946"/>
        <w:gridCol w:w="1275"/>
      </w:tblGrid>
      <w:tr w:rsidR="00517168" w:rsidRPr="004065E0" w14:paraId="0E1F3C66" w14:textId="77777777" w:rsidTr="00CE4291">
        <w:trPr>
          <w:trHeight w:val="397"/>
        </w:trPr>
        <w:tc>
          <w:tcPr>
            <w:tcW w:w="6946" w:type="dxa"/>
          </w:tcPr>
          <w:p w14:paraId="7B80E1BB" w14:textId="77777777" w:rsidR="00517168" w:rsidRPr="004065E0" w:rsidRDefault="00517168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ab/>
            </w:r>
            <w:r w:rsidRPr="00CE4291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4065E0">
              <w:rPr>
                <w:rFonts w:ascii="Arial" w:hAnsi="Arial" w:cs="Arial"/>
                <w:sz w:val="20"/>
                <w:szCs w:val="20"/>
              </w:rPr>
              <w:t xml:space="preserve"> Por matanza de ganado, por cabeza:</w:t>
            </w:r>
          </w:p>
        </w:tc>
        <w:tc>
          <w:tcPr>
            <w:tcW w:w="1275" w:type="dxa"/>
          </w:tcPr>
          <w:p w14:paraId="1A60C982" w14:textId="77777777" w:rsidR="00517168" w:rsidRPr="004065E0" w:rsidRDefault="00517168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168" w:rsidRPr="004065E0" w14:paraId="091E35A4" w14:textId="77777777" w:rsidTr="00CE4291">
        <w:trPr>
          <w:trHeight w:val="397"/>
        </w:trPr>
        <w:tc>
          <w:tcPr>
            <w:tcW w:w="6946" w:type="dxa"/>
          </w:tcPr>
          <w:p w14:paraId="5F5CC30F" w14:textId="77777777" w:rsidR="00517168" w:rsidRPr="004065E0" w:rsidRDefault="00517168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ab/>
            </w:r>
            <w:r w:rsidRPr="004065E0">
              <w:rPr>
                <w:rFonts w:ascii="Arial" w:hAnsi="Arial" w:cs="Arial"/>
                <w:sz w:val="20"/>
                <w:szCs w:val="20"/>
              </w:rPr>
              <w:tab/>
            </w:r>
            <w:r w:rsidRPr="00CE4291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4065E0">
              <w:rPr>
                <w:rFonts w:ascii="Arial" w:hAnsi="Arial" w:cs="Arial"/>
                <w:sz w:val="20"/>
                <w:szCs w:val="20"/>
              </w:rPr>
              <w:t xml:space="preserve"> Vacuno:</w:t>
            </w:r>
          </w:p>
        </w:tc>
        <w:tc>
          <w:tcPr>
            <w:tcW w:w="1275" w:type="dxa"/>
          </w:tcPr>
          <w:p w14:paraId="04B40486" w14:textId="77777777" w:rsidR="00517168" w:rsidRPr="004065E0" w:rsidRDefault="00517168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0.50 UMA</w:t>
            </w:r>
          </w:p>
        </w:tc>
      </w:tr>
      <w:tr w:rsidR="00517168" w:rsidRPr="004065E0" w14:paraId="78CC66BD" w14:textId="77777777" w:rsidTr="00CE4291">
        <w:trPr>
          <w:trHeight w:val="397"/>
        </w:trPr>
        <w:tc>
          <w:tcPr>
            <w:tcW w:w="6946" w:type="dxa"/>
          </w:tcPr>
          <w:p w14:paraId="66FC8774" w14:textId="77777777" w:rsidR="00517168" w:rsidRPr="004065E0" w:rsidRDefault="00517168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ab/>
            </w:r>
            <w:r w:rsidRPr="004065E0">
              <w:rPr>
                <w:rFonts w:ascii="Arial" w:hAnsi="Arial" w:cs="Arial"/>
                <w:sz w:val="20"/>
                <w:szCs w:val="20"/>
              </w:rPr>
              <w:tab/>
            </w:r>
            <w:r w:rsidRPr="00CE4291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4065E0">
              <w:rPr>
                <w:rFonts w:ascii="Arial" w:hAnsi="Arial" w:cs="Arial"/>
                <w:sz w:val="20"/>
                <w:szCs w:val="20"/>
              </w:rPr>
              <w:t xml:space="preserve"> Porcino, de hasta 120 kg:</w:t>
            </w:r>
          </w:p>
        </w:tc>
        <w:tc>
          <w:tcPr>
            <w:tcW w:w="1275" w:type="dxa"/>
          </w:tcPr>
          <w:p w14:paraId="00E553CC" w14:textId="77777777" w:rsidR="00517168" w:rsidRPr="004065E0" w:rsidRDefault="00517168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0.37 UMA</w:t>
            </w:r>
          </w:p>
        </w:tc>
      </w:tr>
      <w:tr w:rsidR="00517168" w:rsidRPr="004065E0" w14:paraId="6F1CC6CC" w14:textId="77777777" w:rsidTr="00CE4291">
        <w:trPr>
          <w:trHeight w:val="397"/>
        </w:trPr>
        <w:tc>
          <w:tcPr>
            <w:tcW w:w="6946" w:type="dxa"/>
          </w:tcPr>
          <w:p w14:paraId="548E5240" w14:textId="77777777" w:rsidR="00517168" w:rsidRPr="004065E0" w:rsidRDefault="00517168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ab/>
            </w:r>
            <w:r w:rsidRPr="004065E0">
              <w:rPr>
                <w:rFonts w:ascii="Arial" w:hAnsi="Arial" w:cs="Arial"/>
                <w:sz w:val="20"/>
                <w:szCs w:val="20"/>
              </w:rPr>
              <w:tab/>
            </w:r>
            <w:r w:rsidRPr="00CE4291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4065E0">
              <w:rPr>
                <w:rFonts w:ascii="Arial" w:hAnsi="Arial" w:cs="Arial"/>
                <w:sz w:val="20"/>
                <w:szCs w:val="20"/>
              </w:rPr>
              <w:t xml:space="preserve"> Porcino, de entre 121 y 150 kg:</w:t>
            </w:r>
          </w:p>
        </w:tc>
        <w:tc>
          <w:tcPr>
            <w:tcW w:w="1275" w:type="dxa"/>
          </w:tcPr>
          <w:p w14:paraId="72F654B6" w14:textId="77777777" w:rsidR="00517168" w:rsidRPr="004065E0" w:rsidRDefault="00517168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0.62 UMA</w:t>
            </w:r>
          </w:p>
        </w:tc>
      </w:tr>
      <w:tr w:rsidR="00517168" w:rsidRPr="004065E0" w14:paraId="7E63658A" w14:textId="77777777" w:rsidTr="00CE4291">
        <w:trPr>
          <w:trHeight w:val="397"/>
        </w:trPr>
        <w:tc>
          <w:tcPr>
            <w:tcW w:w="6946" w:type="dxa"/>
          </w:tcPr>
          <w:p w14:paraId="3E03638A" w14:textId="77777777" w:rsidR="00517168" w:rsidRPr="004065E0" w:rsidRDefault="00517168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ab/>
            </w:r>
            <w:r w:rsidRPr="004065E0">
              <w:rPr>
                <w:rFonts w:ascii="Arial" w:hAnsi="Arial" w:cs="Arial"/>
                <w:sz w:val="20"/>
                <w:szCs w:val="20"/>
              </w:rPr>
              <w:tab/>
            </w:r>
            <w:r w:rsidRPr="00CE4291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4065E0">
              <w:rPr>
                <w:rFonts w:ascii="Arial" w:hAnsi="Arial" w:cs="Arial"/>
                <w:sz w:val="20"/>
                <w:szCs w:val="20"/>
              </w:rPr>
              <w:t xml:space="preserve"> Porcino, de más de 150 kg:</w:t>
            </w:r>
          </w:p>
        </w:tc>
        <w:tc>
          <w:tcPr>
            <w:tcW w:w="1275" w:type="dxa"/>
          </w:tcPr>
          <w:p w14:paraId="230E8079" w14:textId="77777777" w:rsidR="00517168" w:rsidRPr="004065E0" w:rsidRDefault="00517168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0.85 UMA</w:t>
            </w:r>
          </w:p>
        </w:tc>
      </w:tr>
      <w:tr w:rsidR="00517168" w:rsidRPr="004065E0" w14:paraId="4C73DA3C" w14:textId="77777777" w:rsidTr="00CE4291">
        <w:trPr>
          <w:trHeight w:val="397"/>
        </w:trPr>
        <w:tc>
          <w:tcPr>
            <w:tcW w:w="6946" w:type="dxa"/>
          </w:tcPr>
          <w:p w14:paraId="463B5931" w14:textId="77777777" w:rsidR="00517168" w:rsidRPr="004065E0" w:rsidRDefault="00517168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ab/>
            </w:r>
            <w:r w:rsidRPr="004065E0">
              <w:rPr>
                <w:rFonts w:ascii="Arial" w:hAnsi="Arial" w:cs="Arial"/>
                <w:sz w:val="20"/>
                <w:szCs w:val="20"/>
              </w:rPr>
              <w:tab/>
            </w:r>
            <w:r w:rsidRPr="00CE4291">
              <w:rPr>
                <w:rFonts w:ascii="Arial" w:hAnsi="Arial" w:cs="Arial"/>
                <w:b/>
                <w:sz w:val="20"/>
                <w:szCs w:val="20"/>
              </w:rPr>
              <w:t>e)</w:t>
            </w:r>
            <w:r w:rsidRPr="004065E0">
              <w:rPr>
                <w:rFonts w:ascii="Arial" w:hAnsi="Arial" w:cs="Arial"/>
                <w:sz w:val="20"/>
                <w:szCs w:val="20"/>
              </w:rPr>
              <w:t xml:space="preserve"> Ovino o caprino:</w:t>
            </w:r>
          </w:p>
        </w:tc>
        <w:tc>
          <w:tcPr>
            <w:tcW w:w="1275" w:type="dxa"/>
          </w:tcPr>
          <w:p w14:paraId="6DD98297" w14:textId="77777777" w:rsidR="00517168" w:rsidRPr="004065E0" w:rsidRDefault="00517168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0.30 UMA</w:t>
            </w:r>
          </w:p>
        </w:tc>
      </w:tr>
      <w:tr w:rsidR="00517168" w:rsidRPr="004065E0" w14:paraId="74A9C8A9" w14:textId="77777777" w:rsidTr="00CE4291">
        <w:trPr>
          <w:trHeight w:val="397"/>
        </w:trPr>
        <w:tc>
          <w:tcPr>
            <w:tcW w:w="6946" w:type="dxa"/>
          </w:tcPr>
          <w:p w14:paraId="1388018C" w14:textId="77777777" w:rsidR="00517168" w:rsidRPr="004065E0" w:rsidRDefault="00517168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ab/>
            </w:r>
            <w:r w:rsidRPr="00CE4291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4065E0">
              <w:rPr>
                <w:rFonts w:ascii="Arial" w:hAnsi="Arial" w:cs="Arial"/>
                <w:sz w:val="20"/>
                <w:szCs w:val="20"/>
              </w:rPr>
              <w:t xml:space="preserve"> Por pasaje de ganado en básculas del ayuntamiento, por cabeza:</w:t>
            </w:r>
          </w:p>
        </w:tc>
        <w:tc>
          <w:tcPr>
            <w:tcW w:w="1275" w:type="dxa"/>
          </w:tcPr>
          <w:p w14:paraId="63B011DA" w14:textId="77777777" w:rsidR="00517168" w:rsidRPr="004065E0" w:rsidRDefault="00517168" w:rsidP="004065E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168" w:rsidRPr="004065E0" w14:paraId="3E065B03" w14:textId="77777777" w:rsidTr="00CE4291">
        <w:trPr>
          <w:trHeight w:val="397"/>
        </w:trPr>
        <w:tc>
          <w:tcPr>
            <w:tcW w:w="6946" w:type="dxa"/>
          </w:tcPr>
          <w:p w14:paraId="3083EDE3" w14:textId="77777777" w:rsidR="00517168" w:rsidRPr="004065E0" w:rsidRDefault="00517168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ab/>
            </w:r>
            <w:r w:rsidRPr="004065E0">
              <w:rPr>
                <w:rFonts w:ascii="Arial" w:hAnsi="Arial" w:cs="Arial"/>
                <w:sz w:val="20"/>
                <w:szCs w:val="20"/>
              </w:rPr>
              <w:tab/>
            </w:r>
            <w:r w:rsidRPr="00CE4291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4065E0">
              <w:rPr>
                <w:rFonts w:ascii="Arial" w:hAnsi="Arial" w:cs="Arial"/>
                <w:sz w:val="20"/>
                <w:szCs w:val="20"/>
              </w:rPr>
              <w:t xml:space="preserve"> Vacuno:</w:t>
            </w:r>
          </w:p>
        </w:tc>
        <w:tc>
          <w:tcPr>
            <w:tcW w:w="1275" w:type="dxa"/>
          </w:tcPr>
          <w:p w14:paraId="5049E5EB" w14:textId="77777777" w:rsidR="00517168" w:rsidRPr="004065E0" w:rsidRDefault="00517168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0.19 UMA</w:t>
            </w:r>
          </w:p>
        </w:tc>
      </w:tr>
      <w:tr w:rsidR="00517168" w:rsidRPr="004065E0" w14:paraId="4E3469C5" w14:textId="77777777" w:rsidTr="00CE4291">
        <w:trPr>
          <w:trHeight w:val="397"/>
        </w:trPr>
        <w:tc>
          <w:tcPr>
            <w:tcW w:w="6946" w:type="dxa"/>
          </w:tcPr>
          <w:p w14:paraId="14DE587C" w14:textId="77777777" w:rsidR="00517168" w:rsidRPr="004065E0" w:rsidRDefault="00517168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ab/>
            </w:r>
            <w:r w:rsidRPr="004065E0">
              <w:rPr>
                <w:rFonts w:ascii="Arial" w:hAnsi="Arial" w:cs="Arial"/>
                <w:sz w:val="20"/>
                <w:szCs w:val="20"/>
              </w:rPr>
              <w:tab/>
            </w:r>
            <w:r w:rsidRPr="00CE4291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4065E0">
              <w:rPr>
                <w:rFonts w:ascii="Arial" w:hAnsi="Arial" w:cs="Arial"/>
                <w:sz w:val="20"/>
                <w:szCs w:val="20"/>
              </w:rPr>
              <w:t xml:space="preserve"> Porcino:</w:t>
            </w:r>
          </w:p>
        </w:tc>
        <w:tc>
          <w:tcPr>
            <w:tcW w:w="1275" w:type="dxa"/>
          </w:tcPr>
          <w:p w14:paraId="30F55115" w14:textId="77777777" w:rsidR="00517168" w:rsidRPr="004065E0" w:rsidRDefault="00517168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0.12 UMA</w:t>
            </w:r>
          </w:p>
        </w:tc>
      </w:tr>
      <w:tr w:rsidR="00517168" w:rsidRPr="004065E0" w14:paraId="621DD2A4" w14:textId="77777777" w:rsidTr="00CE4291">
        <w:trPr>
          <w:trHeight w:val="397"/>
        </w:trPr>
        <w:tc>
          <w:tcPr>
            <w:tcW w:w="6946" w:type="dxa"/>
          </w:tcPr>
          <w:p w14:paraId="4BCA8DEC" w14:textId="77777777" w:rsidR="00517168" w:rsidRPr="004065E0" w:rsidRDefault="00517168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ab/>
            </w:r>
            <w:r w:rsidRPr="004065E0">
              <w:rPr>
                <w:rFonts w:ascii="Arial" w:hAnsi="Arial" w:cs="Arial"/>
                <w:sz w:val="20"/>
                <w:szCs w:val="20"/>
              </w:rPr>
              <w:tab/>
            </w:r>
            <w:r w:rsidRPr="00CE4291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4065E0">
              <w:rPr>
                <w:rFonts w:ascii="Arial" w:hAnsi="Arial" w:cs="Arial"/>
                <w:sz w:val="20"/>
                <w:szCs w:val="20"/>
              </w:rPr>
              <w:t xml:space="preserve"> Ovino o caprino:</w:t>
            </w:r>
          </w:p>
        </w:tc>
        <w:tc>
          <w:tcPr>
            <w:tcW w:w="1275" w:type="dxa"/>
          </w:tcPr>
          <w:p w14:paraId="34B36B08" w14:textId="77777777" w:rsidR="00517168" w:rsidRPr="004065E0" w:rsidRDefault="00517168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0.09 UMA</w:t>
            </w:r>
          </w:p>
        </w:tc>
      </w:tr>
      <w:tr w:rsidR="00517168" w:rsidRPr="004065E0" w14:paraId="12801A68" w14:textId="77777777" w:rsidTr="00CE4291">
        <w:trPr>
          <w:trHeight w:val="397"/>
        </w:trPr>
        <w:tc>
          <w:tcPr>
            <w:tcW w:w="6946" w:type="dxa"/>
          </w:tcPr>
          <w:p w14:paraId="2D26DB62" w14:textId="77777777" w:rsidR="00517168" w:rsidRPr="004065E0" w:rsidRDefault="00517168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ab/>
            </w:r>
            <w:r w:rsidRPr="00CE4291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4065E0">
              <w:rPr>
                <w:rFonts w:ascii="Arial" w:hAnsi="Arial" w:cs="Arial"/>
                <w:sz w:val="20"/>
                <w:szCs w:val="20"/>
              </w:rPr>
              <w:t xml:space="preserve"> Por guarda de ganado en corrales:</w:t>
            </w:r>
          </w:p>
        </w:tc>
        <w:tc>
          <w:tcPr>
            <w:tcW w:w="1275" w:type="dxa"/>
          </w:tcPr>
          <w:p w14:paraId="46BB1777" w14:textId="77777777" w:rsidR="00517168" w:rsidRPr="004065E0" w:rsidRDefault="00517168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168" w:rsidRPr="004065E0" w14:paraId="2E5DCA28" w14:textId="77777777" w:rsidTr="00CE4291">
        <w:trPr>
          <w:trHeight w:val="397"/>
        </w:trPr>
        <w:tc>
          <w:tcPr>
            <w:tcW w:w="6946" w:type="dxa"/>
          </w:tcPr>
          <w:p w14:paraId="5781CA04" w14:textId="77777777" w:rsidR="00517168" w:rsidRPr="004065E0" w:rsidRDefault="00517168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ab/>
            </w:r>
            <w:r w:rsidRPr="004065E0">
              <w:rPr>
                <w:rFonts w:ascii="Arial" w:hAnsi="Arial" w:cs="Arial"/>
                <w:sz w:val="20"/>
                <w:szCs w:val="20"/>
              </w:rPr>
              <w:tab/>
            </w:r>
            <w:r w:rsidRPr="00CE4291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4065E0">
              <w:rPr>
                <w:rFonts w:ascii="Arial" w:hAnsi="Arial" w:cs="Arial"/>
                <w:sz w:val="20"/>
                <w:szCs w:val="20"/>
              </w:rPr>
              <w:t xml:space="preserve"> Vacuno:</w:t>
            </w:r>
          </w:p>
        </w:tc>
        <w:tc>
          <w:tcPr>
            <w:tcW w:w="1275" w:type="dxa"/>
          </w:tcPr>
          <w:p w14:paraId="292FEB2C" w14:textId="77777777" w:rsidR="00517168" w:rsidRPr="004065E0" w:rsidRDefault="00517168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0.19 UMA</w:t>
            </w:r>
          </w:p>
        </w:tc>
      </w:tr>
      <w:tr w:rsidR="00517168" w:rsidRPr="004065E0" w14:paraId="658845AC" w14:textId="77777777" w:rsidTr="00CE4291">
        <w:trPr>
          <w:trHeight w:val="397"/>
        </w:trPr>
        <w:tc>
          <w:tcPr>
            <w:tcW w:w="6946" w:type="dxa"/>
          </w:tcPr>
          <w:p w14:paraId="5F212BD5" w14:textId="77777777" w:rsidR="00517168" w:rsidRPr="004065E0" w:rsidRDefault="00517168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ab/>
            </w:r>
            <w:r w:rsidRPr="004065E0">
              <w:rPr>
                <w:rFonts w:ascii="Arial" w:hAnsi="Arial" w:cs="Arial"/>
                <w:sz w:val="20"/>
                <w:szCs w:val="20"/>
              </w:rPr>
              <w:tab/>
            </w:r>
            <w:r w:rsidRPr="00CE4291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4065E0">
              <w:rPr>
                <w:rFonts w:ascii="Arial" w:hAnsi="Arial" w:cs="Arial"/>
                <w:sz w:val="20"/>
                <w:szCs w:val="20"/>
              </w:rPr>
              <w:t xml:space="preserve"> Porcino:</w:t>
            </w:r>
          </w:p>
        </w:tc>
        <w:tc>
          <w:tcPr>
            <w:tcW w:w="1275" w:type="dxa"/>
          </w:tcPr>
          <w:p w14:paraId="169B7947" w14:textId="77777777" w:rsidR="00517168" w:rsidRPr="004065E0" w:rsidRDefault="00517168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0.12 UMA</w:t>
            </w:r>
          </w:p>
        </w:tc>
      </w:tr>
      <w:tr w:rsidR="00517168" w:rsidRPr="004065E0" w14:paraId="44100F1B" w14:textId="77777777" w:rsidTr="00CE4291">
        <w:trPr>
          <w:trHeight w:val="397"/>
        </w:trPr>
        <w:tc>
          <w:tcPr>
            <w:tcW w:w="6946" w:type="dxa"/>
          </w:tcPr>
          <w:p w14:paraId="37E5D01F" w14:textId="77777777" w:rsidR="00517168" w:rsidRPr="004065E0" w:rsidRDefault="00517168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ab/>
            </w:r>
            <w:r w:rsidRPr="004065E0">
              <w:rPr>
                <w:rFonts w:ascii="Arial" w:hAnsi="Arial" w:cs="Arial"/>
                <w:sz w:val="20"/>
                <w:szCs w:val="20"/>
              </w:rPr>
              <w:tab/>
            </w:r>
            <w:r w:rsidRPr="00CE4291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4065E0">
              <w:rPr>
                <w:rFonts w:ascii="Arial" w:hAnsi="Arial" w:cs="Arial"/>
                <w:sz w:val="20"/>
                <w:szCs w:val="20"/>
              </w:rPr>
              <w:t xml:space="preserve"> Ovino o caprino:</w:t>
            </w:r>
          </w:p>
        </w:tc>
        <w:tc>
          <w:tcPr>
            <w:tcW w:w="1275" w:type="dxa"/>
          </w:tcPr>
          <w:p w14:paraId="066DF9AD" w14:textId="77777777" w:rsidR="00517168" w:rsidRPr="004065E0" w:rsidRDefault="00517168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0.09 UMA</w:t>
            </w:r>
          </w:p>
        </w:tc>
      </w:tr>
    </w:tbl>
    <w:p w14:paraId="2760735A" w14:textId="61DE1475" w:rsidR="0013417C" w:rsidRDefault="0013417C" w:rsidP="004065E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53F99D6" w14:textId="63E8FC50" w:rsidR="001876ED" w:rsidRPr="004065E0" w:rsidRDefault="008C1EC2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 xml:space="preserve">CAPÍTULO </w:t>
      </w:r>
      <w:r w:rsidR="003C5CA6">
        <w:rPr>
          <w:rFonts w:ascii="Arial" w:hAnsi="Arial" w:cs="Arial"/>
          <w:b/>
          <w:sz w:val="20"/>
          <w:szCs w:val="20"/>
        </w:rPr>
        <w:t>VII</w:t>
      </w:r>
    </w:p>
    <w:p w14:paraId="6130CD68" w14:textId="04831E67" w:rsidR="005421C7" w:rsidRPr="004065E0" w:rsidRDefault="005421C7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>Derechos por la Prestación de Servicios en Materia de Protección Civil</w:t>
      </w:r>
    </w:p>
    <w:p w14:paraId="353203BA" w14:textId="77777777" w:rsidR="005D66EF" w:rsidRPr="004065E0" w:rsidRDefault="005D66EF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4255475" w14:textId="44D0D277" w:rsidR="005421C7" w:rsidRDefault="005D66EF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9B679F" w:rsidRPr="004065E0">
        <w:rPr>
          <w:rFonts w:ascii="Arial" w:hAnsi="Arial" w:cs="Arial"/>
          <w:b/>
          <w:bCs/>
          <w:sz w:val="20"/>
          <w:szCs w:val="20"/>
        </w:rPr>
        <w:t>3</w:t>
      </w:r>
      <w:r w:rsidR="003C5CA6">
        <w:rPr>
          <w:rFonts w:ascii="Arial" w:hAnsi="Arial" w:cs="Arial"/>
          <w:b/>
          <w:bCs/>
          <w:sz w:val="20"/>
          <w:szCs w:val="20"/>
        </w:rPr>
        <w:t>4</w:t>
      </w:r>
      <w:r w:rsidRPr="004065E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065E0">
        <w:rPr>
          <w:rFonts w:ascii="Arial" w:hAnsi="Arial" w:cs="Arial"/>
          <w:bCs/>
          <w:sz w:val="20"/>
          <w:szCs w:val="20"/>
        </w:rPr>
        <w:t>Por los derechos por la prestación de servicios en materia de protección civil que expida la autoridad municipal, se pagarán las cuotas siguientes:</w:t>
      </w:r>
    </w:p>
    <w:p w14:paraId="261F8030" w14:textId="77777777" w:rsidR="009C5169" w:rsidRPr="004065E0" w:rsidRDefault="009C5169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6975"/>
        <w:gridCol w:w="1603"/>
      </w:tblGrid>
      <w:tr w:rsidR="00BB7267" w:rsidRPr="004065E0" w14:paraId="2924B77D" w14:textId="77777777" w:rsidTr="00CE4291">
        <w:trPr>
          <w:trHeight w:val="397"/>
        </w:trPr>
        <w:tc>
          <w:tcPr>
            <w:tcW w:w="6975" w:type="dxa"/>
          </w:tcPr>
          <w:p w14:paraId="7683A04C" w14:textId="77777777" w:rsidR="00BB7267" w:rsidRPr="004065E0" w:rsidRDefault="00BB7267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ab/>
            </w:r>
            <w:bookmarkStart w:id="2" w:name="_Hlk530347915"/>
            <w:r w:rsidRPr="00CE4291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4065E0">
              <w:rPr>
                <w:rFonts w:ascii="Arial" w:hAnsi="Arial" w:cs="Arial"/>
                <w:sz w:val="20"/>
                <w:szCs w:val="20"/>
              </w:rPr>
              <w:t xml:space="preserve"> Autorización para realizar algún evento que fueran a tener una afluencia mayor a cien personas y que se realicen en espacios públicos o privados, en términos del artículo 39 de la Ley de Protección Civil del Estado de Yucatán:</w:t>
            </w:r>
            <w:bookmarkEnd w:id="2"/>
          </w:p>
        </w:tc>
        <w:tc>
          <w:tcPr>
            <w:tcW w:w="1603" w:type="dxa"/>
          </w:tcPr>
          <w:p w14:paraId="32A96F6F" w14:textId="77777777" w:rsidR="00BB7267" w:rsidRPr="004065E0" w:rsidRDefault="00BB7267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5 UMA</w:t>
            </w:r>
          </w:p>
        </w:tc>
      </w:tr>
      <w:tr w:rsidR="00BB7267" w:rsidRPr="004065E0" w14:paraId="0B29175A" w14:textId="77777777" w:rsidTr="00CE4291">
        <w:trPr>
          <w:trHeight w:val="397"/>
        </w:trPr>
        <w:tc>
          <w:tcPr>
            <w:tcW w:w="6975" w:type="dxa"/>
          </w:tcPr>
          <w:p w14:paraId="009FF8CD" w14:textId="77777777" w:rsidR="00BB7267" w:rsidRPr="004065E0" w:rsidRDefault="00BB7267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ab/>
            </w:r>
            <w:r w:rsidRPr="00CE4291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4065E0">
              <w:rPr>
                <w:rFonts w:ascii="Arial" w:hAnsi="Arial" w:cs="Arial"/>
                <w:sz w:val="20"/>
                <w:szCs w:val="20"/>
              </w:rPr>
              <w:t xml:space="preserve"> Registro del programa interno de protección civil, en términos del artículo 62 de la Ley de Protección Civil del Estado de Yucatán:</w:t>
            </w:r>
          </w:p>
        </w:tc>
        <w:tc>
          <w:tcPr>
            <w:tcW w:w="1603" w:type="dxa"/>
          </w:tcPr>
          <w:p w14:paraId="14188167" w14:textId="4575D4FA" w:rsidR="00BB7267" w:rsidRPr="004065E0" w:rsidRDefault="00A5418B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15</w:t>
            </w:r>
            <w:r w:rsidR="00BB7267" w:rsidRPr="004065E0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BB7267" w:rsidRPr="004065E0" w14:paraId="632AB0B7" w14:textId="77777777" w:rsidTr="00CE4291">
        <w:trPr>
          <w:trHeight w:val="397"/>
        </w:trPr>
        <w:tc>
          <w:tcPr>
            <w:tcW w:w="6975" w:type="dxa"/>
          </w:tcPr>
          <w:p w14:paraId="427188E3" w14:textId="77777777" w:rsidR="00BB7267" w:rsidRPr="004065E0" w:rsidRDefault="00BB7267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ab/>
            </w:r>
            <w:r w:rsidRPr="00CE4291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4065E0">
              <w:rPr>
                <w:rFonts w:ascii="Arial" w:hAnsi="Arial" w:cs="Arial"/>
                <w:sz w:val="20"/>
                <w:szCs w:val="20"/>
              </w:rPr>
              <w:t xml:space="preserve"> Registro del programa interno de protección civil, cuando se trate de instituciones educativas particulares, hoteles, moteles, hostales, supermercados, minisúper, restaurantes, bares, salas de fiesta, discotecas, laboratorios y gasolineras, en términos del artículo 62 de la Ley de Protección Civil del Estado de Yucatán:</w:t>
            </w:r>
          </w:p>
        </w:tc>
        <w:tc>
          <w:tcPr>
            <w:tcW w:w="1603" w:type="dxa"/>
          </w:tcPr>
          <w:p w14:paraId="189D3C9A" w14:textId="253A8539" w:rsidR="00BB7267" w:rsidRPr="004065E0" w:rsidRDefault="00A5418B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17</w:t>
            </w:r>
            <w:r w:rsidR="00BB7267" w:rsidRPr="004065E0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BB7267" w:rsidRPr="004065E0" w14:paraId="24C0FBFE" w14:textId="77777777" w:rsidTr="00CE4291">
        <w:trPr>
          <w:trHeight w:val="397"/>
        </w:trPr>
        <w:tc>
          <w:tcPr>
            <w:tcW w:w="6975" w:type="dxa"/>
          </w:tcPr>
          <w:p w14:paraId="77CA5556" w14:textId="77777777" w:rsidR="00BB7267" w:rsidRPr="004065E0" w:rsidRDefault="00BB7267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ab/>
            </w:r>
            <w:r w:rsidRPr="00CE4291">
              <w:rPr>
                <w:rFonts w:ascii="Arial" w:hAnsi="Arial" w:cs="Arial"/>
                <w:b/>
                <w:sz w:val="20"/>
                <w:szCs w:val="20"/>
              </w:rPr>
              <w:t>IV.</w:t>
            </w:r>
            <w:r w:rsidRPr="004065E0">
              <w:rPr>
                <w:rFonts w:ascii="Arial" w:hAnsi="Arial" w:cs="Arial"/>
                <w:sz w:val="20"/>
                <w:szCs w:val="20"/>
              </w:rPr>
              <w:t xml:space="preserve"> Asesoría en la elaboración del programa interno de protección civil, en términos del artículo 63 de la Ley de Protección Civil del Estado de Yucatán:</w:t>
            </w:r>
          </w:p>
        </w:tc>
        <w:tc>
          <w:tcPr>
            <w:tcW w:w="1603" w:type="dxa"/>
          </w:tcPr>
          <w:p w14:paraId="2838C3EC" w14:textId="77777777" w:rsidR="00BB7267" w:rsidRPr="004065E0" w:rsidRDefault="00BB7267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5 UMA</w:t>
            </w:r>
          </w:p>
        </w:tc>
      </w:tr>
      <w:tr w:rsidR="00BB7267" w:rsidRPr="004065E0" w14:paraId="1690AA30" w14:textId="77777777" w:rsidTr="00CE4291">
        <w:trPr>
          <w:trHeight w:val="397"/>
        </w:trPr>
        <w:tc>
          <w:tcPr>
            <w:tcW w:w="6975" w:type="dxa"/>
          </w:tcPr>
          <w:p w14:paraId="1A900F26" w14:textId="79CDB974" w:rsidR="00BB7267" w:rsidRPr="004065E0" w:rsidRDefault="00BB7267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ab/>
            </w:r>
            <w:r w:rsidRPr="00CE4291">
              <w:rPr>
                <w:rFonts w:ascii="Arial" w:hAnsi="Arial" w:cs="Arial"/>
                <w:b/>
                <w:sz w:val="20"/>
                <w:szCs w:val="20"/>
              </w:rPr>
              <w:t>V.</w:t>
            </w:r>
            <w:r w:rsidRPr="004065E0">
              <w:rPr>
                <w:rFonts w:ascii="Arial" w:hAnsi="Arial" w:cs="Arial"/>
                <w:sz w:val="20"/>
                <w:szCs w:val="20"/>
              </w:rPr>
              <w:t xml:space="preserve"> Emisión del análisis de riesgo, en términos del artículo 38 de la Ley de Protección Civil del Estado de Yucatán:</w:t>
            </w:r>
          </w:p>
        </w:tc>
        <w:tc>
          <w:tcPr>
            <w:tcW w:w="1603" w:type="dxa"/>
          </w:tcPr>
          <w:p w14:paraId="23A1F069" w14:textId="77777777" w:rsidR="00BB7267" w:rsidRPr="004065E0" w:rsidRDefault="00BB7267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4 UMA</w:t>
            </w:r>
          </w:p>
        </w:tc>
      </w:tr>
      <w:tr w:rsidR="00BB7267" w:rsidRPr="004065E0" w14:paraId="18C9BE4C" w14:textId="77777777" w:rsidTr="00CE4291">
        <w:trPr>
          <w:trHeight w:val="397"/>
        </w:trPr>
        <w:tc>
          <w:tcPr>
            <w:tcW w:w="6975" w:type="dxa"/>
          </w:tcPr>
          <w:p w14:paraId="46DDB633" w14:textId="77777777" w:rsidR="00BB7267" w:rsidRPr="004065E0" w:rsidRDefault="00BB7267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ab/>
            </w:r>
            <w:r w:rsidRPr="00CE4291">
              <w:rPr>
                <w:rFonts w:ascii="Arial" w:hAnsi="Arial" w:cs="Arial"/>
                <w:b/>
                <w:sz w:val="20"/>
                <w:szCs w:val="20"/>
              </w:rPr>
              <w:t>VI.</w:t>
            </w:r>
            <w:r w:rsidRPr="004065E0">
              <w:rPr>
                <w:rFonts w:ascii="Arial" w:hAnsi="Arial" w:cs="Arial"/>
                <w:sz w:val="20"/>
                <w:szCs w:val="20"/>
              </w:rPr>
              <w:t xml:space="preserve"> Emisión del análisis de riesgo, cuando se trate de instituciones educativas particulares, hoteles, moteles, hostales, supermercados, minisúper, restaurantes, bares, salas de fiesta, discotecas, laboratorios y gasolineras, en términos del artículo 38 de la Ley de Protección Civil del Estado de Yucatán:</w:t>
            </w:r>
          </w:p>
        </w:tc>
        <w:tc>
          <w:tcPr>
            <w:tcW w:w="1603" w:type="dxa"/>
          </w:tcPr>
          <w:p w14:paraId="42A3964C" w14:textId="77777777" w:rsidR="00BB7267" w:rsidRPr="004065E0" w:rsidRDefault="00BB7267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8 UMA</w:t>
            </w:r>
          </w:p>
        </w:tc>
      </w:tr>
      <w:tr w:rsidR="00BB7267" w:rsidRPr="004065E0" w14:paraId="501EE0EA" w14:textId="77777777" w:rsidTr="00CE4291">
        <w:trPr>
          <w:trHeight w:val="397"/>
        </w:trPr>
        <w:tc>
          <w:tcPr>
            <w:tcW w:w="6975" w:type="dxa"/>
          </w:tcPr>
          <w:p w14:paraId="4DACA48D" w14:textId="3D2B18FE" w:rsidR="00BB7267" w:rsidRPr="004065E0" w:rsidRDefault="00BB7267" w:rsidP="00CE4291">
            <w:pPr>
              <w:spacing w:after="0" w:line="360" w:lineRule="auto"/>
              <w:ind w:left="7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291">
              <w:rPr>
                <w:rFonts w:ascii="Arial" w:hAnsi="Arial" w:cs="Arial"/>
                <w:b/>
                <w:sz w:val="20"/>
                <w:szCs w:val="20"/>
              </w:rPr>
              <w:t>VII.</w:t>
            </w:r>
            <w:r w:rsidRPr="004065E0">
              <w:rPr>
                <w:rFonts w:ascii="Arial" w:hAnsi="Arial" w:cs="Arial"/>
                <w:sz w:val="20"/>
                <w:szCs w:val="20"/>
              </w:rPr>
              <w:t xml:space="preserve"> Por visita de inspección</w:t>
            </w:r>
          </w:p>
        </w:tc>
        <w:tc>
          <w:tcPr>
            <w:tcW w:w="1603" w:type="dxa"/>
          </w:tcPr>
          <w:p w14:paraId="7331949B" w14:textId="6CDBD869" w:rsidR="00BB7267" w:rsidRPr="004065E0" w:rsidRDefault="00BB7267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2.8 UMA</w:t>
            </w:r>
          </w:p>
        </w:tc>
      </w:tr>
    </w:tbl>
    <w:p w14:paraId="5E0164C4" w14:textId="6C249EC4" w:rsidR="0013417C" w:rsidRDefault="0013417C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1FB51A9" w14:textId="1867F74D" w:rsidR="001876ED" w:rsidRPr="004065E0" w:rsidRDefault="001876ED" w:rsidP="001341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 xml:space="preserve">CAPÍTULO </w:t>
      </w:r>
      <w:r w:rsidR="003C5CA6">
        <w:rPr>
          <w:rFonts w:ascii="Arial" w:hAnsi="Arial" w:cs="Arial"/>
          <w:b/>
          <w:sz w:val="20"/>
          <w:szCs w:val="20"/>
        </w:rPr>
        <w:t>VIII</w:t>
      </w:r>
    </w:p>
    <w:p w14:paraId="11788016" w14:textId="77777777" w:rsidR="001876ED" w:rsidRPr="004065E0" w:rsidRDefault="001876ED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Derechos por Servicios de Certificaciones y Constancias</w:t>
      </w:r>
    </w:p>
    <w:p w14:paraId="56D68E9A" w14:textId="77777777" w:rsidR="001876ED" w:rsidRPr="004065E0" w:rsidRDefault="001876ED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0299625" w14:textId="6487B389" w:rsidR="001876ED" w:rsidRDefault="001876ED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9B679F" w:rsidRPr="004065E0">
        <w:rPr>
          <w:rFonts w:ascii="Arial" w:hAnsi="Arial" w:cs="Arial"/>
          <w:b/>
          <w:bCs/>
          <w:sz w:val="20"/>
          <w:szCs w:val="20"/>
        </w:rPr>
        <w:t>3</w:t>
      </w:r>
      <w:r w:rsidR="003C5CA6">
        <w:rPr>
          <w:rFonts w:ascii="Arial" w:hAnsi="Arial" w:cs="Arial"/>
          <w:b/>
          <w:bCs/>
          <w:sz w:val="20"/>
          <w:szCs w:val="20"/>
        </w:rPr>
        <w:t>5</w:t>
      </w:r>
      <w:r w:rsidRPr="004065E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065E0">
        <w:rPr>
          <w:rFonts w:ascii="Arial" w:hAnsi="Arial" w:cs="Arial"/>
          <w:bCs/>
          <w:sz w:val="20"/>
          <w:szCs w:val="20"/>
        </w:rPr>
        <w:t>Por los certificados y constancias que expida la autoridad municipal, se pagarán las cuotas siguientes:</w:t>
      </w:r>
    </w:p>
    <w:p w14:paraId="21856D15" w14:textId="77777777" w:rsidR="009C5169" w:rsidRPr="004065E0" w:rsidRDefault="009C5169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225"/>
        <w:gridCol w:w="1603"/>
      </w:tblGrid>
      <w:tr w:rsidR="00390016" w:rsidRPr="004065E0" w14:paraId="59B587C3" w14:textId="77777777" w:rsidTr="0031074C">
        <w:trPr>
          <w:trHeight w:val="397"/>
          <w:jc w:val="center"/>
        </w:trPr>
        <w:tc>
          <w:tcPr>
            <w:tcW w:w="7225" w:type="dxa"/>
          </w:tcPr>
          <w:p w14:paraId="6A910DCA" w14:textId="6EF3B51D" w:rsidR="00390016" w:rsidRPr="004065E0" w:rsidRDefault="00390016" w:rsidP="0013417C">
            <w:pPr>
              <w:pStyle w:val="Prrafodelista"/>
              <w:numPr>
                <w:ilvl w:val="0"/>
                <w:numId w:val="61"/>
              </w:numPr>
              <w:spacing w:after="0" w:line="36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Por cada constancia</w:t>
            </w:r>
          </w:p>
        </w:tc>
        <w:tc>
          <w:tcPr>
            <w:tcW w:w="1603" w:type="dxa"/>
          </w:tcPr>
          <w:p w14:paraId="59CAF212" w14:textId="531B38AB" w:rsidR="00390016" w:rsidRPr="004065E0" w:rsidRDefault="00390016" w:rsidP="004065E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0.50 UMA</w:t>
            </w:r>
          </w:p>
        </w:tc>
      </w:tr>
      <w:tr w:rsidR="00BB7267" w:rsidRPr="004065E0" w14:paraId="4D30669A" w14:textId="77777777" w:rsidTr="0031074C">
        <w:trPr>
          <w:trHeight w:val="397"/>
          <w:jc w:val="center"/>
        </w:trPr>
        <w:tc>
          <w:tcPr>
            <w:tcW w:w="7225" w:type="dxa"/>
          </w:tcPr>
          <w:p w14:paraId="6D4BF1A7" w14:textId="377F1E60" w:rsidR="00390016" w:rsidRPr="004065E0" w:rsidRDefault="00390016" w:rsidP="0013417C">
            <w:pPr>
              <w:pStyle w:val="Prrafodelista"/>
              <w:numPr>
                <w:ilvl w:val="0"/>
                <w:numId w:val="61"/>
              </w:numPr>
              <w:spacing w:after="0" w:line="36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Por cada certificado o constancia de no adeudo:                                               </w:t>
            </w:r>
          </w:p>
        </w:tc>
        <w:tc>
          <w:tcPr>
            <w:tcW w:w="1603" w:type="dxa"/>
          </w:tcPr>
          <w:p w14:paraId="1582923A" w14:textId="5659D9FA" w:rsidR="00BB7267" w:rsidRPr="004065E0" w:rsidRDefault="00390016" w:rsidP="004065E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1 UMA</w:t>
            </w:r>
          </w:p>
        </w:tc>
      </w:tr>
      <w:tr w:rsidR="00BB7267" w:rsidRPr="004065E0" w14:paraId="7E478ED6" w14:textId="77777777" w:rsidTr="0031074C">
        <w:trPr>
          <w:trHeight w:val="397"/>
          <w:jc w:val="center"/>
        </w:trPr>
        <w:tc>
          <w:tcPr>
            <w:tcW w:w="7225" w:type="dxa"/>
          </w:tcPr>
          <w:p w14:paraId="54DD103D" w14:textId="58AB188F" w:rsidR="00BB7267" w:rsidRPr="0013417C" w:rsidRDefault="00BB7267" w:rsidP="0013417C">
            <w:pPr>
              <w:pStyle w:val="Prrafodelista"/>
              <w:numPr>
                <w:ilvl w:val="0"/>
                <w:numId w:val="61"/>
              </w:numPr>
              <w:spacing w:after="0" w:line="36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417C">
              <w:rPr>
                <w:rFonts w:ascii="Arial" w:hAnsi="Arial" w:cs="Arial"/>
                <w:sz w:val="20"/>
                <w:szCs w:val="20"/>
              </w:rPr>
              <w:t>Por reposición de constancias:</w:t>
            </w:r>
            <w:r w:rsidR="00390016" w:rsidRPr="0013417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1603" w:type="dxa"/>
          </w:tcPr>
          <w:p w14:paraId="3FC4DC63" w14:textId="500C2E33" w:rsidR="00BB7267" w:rsidRPr="004065E0" w:rsidRDefault="00BB7267" w:rsidP="004065E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0.50 UMA</w:t>
            </w:r>
          </w:p>
        </w:tc>
      </w:tr>
      <w:tr w:rsidR="00BB7267" w:rsidRPr="004065E0" w14:paraId="1786E36B" w14:textId="77777777" w:rsidTr="0031074C">
        <w:trPr>
          <w:trHeight w:val="397"/>
          <w:jc w:val="center"/>
        </w:trPr>
        <w:tc>
          <w:tcPr>
            <w:tcW w:w="7225" w:type="dxa"/>
          </w:tcPr>
          <w:p w14:paraId="1A3FB5E2" w14:textId="36DA19DD" w:rsidR="00BB7267" w:rsidRPr="0013417C" w:rsidRDefault="00BB7267" w:rsidP="0013417C">
            <w:pPr>
              <w:pStyle w:val="Prrafodelista"/>
              <w:numPr>
                <w:ilvl w:val="0"/>
                <w:numId w:val="61"/>
              </w:numPr>
              <w:spacing w:after="0" w:line="36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417C">
              <w:rPr>
                <w:rFonts w:ascii="Arial" w:hAnsi="Arial" w:cs="Arial"/>
                <w:sz w:val="20"/>
                <w:szCs w:val="20"/>
              </w:rPr>
              <w:t>Por cada copia simple, tamaño carta u oficio:</w:t>
            </w:r>
          </w:p>
        </w:tc>
        <w:tc>
          <w:tcPr>
            <w:tcW w:w="1603" w:type="dxa"/>
          </w:tcPr>
          <w:p w14:paraId="1931689C" w14:textId="6FFBB319" w:rsidR="00BB7267" w:rsidRPr="004065E0" w:rsidRDefault="009C5169" w:rsidP="009C516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$ 1.00 por hoja</w:t>
            </w:r>
          </w:p>
        </w:tc>
      </w:tr>
      <w:tr w:rsidR="00BB7267" w:rsidRPr="004065E0" w14:paraId="23099C03" w14:textId="77777777" w:rsidTr="0031074C">
        <w:trPr>
          <w:trHeight w:val="420"/>
          <w:jc w:val="center"/>
        </w:trPr>
        <w:tc>
          <w:tcPr>
            <w:tcW w:w="7225" w:type="dxa"/>
          </w:tcPr>
          <w:p w14:paraId="2CCF42EF" w14:textId="681F0D0C" w:rsidR="00BB7267" w:rsidRPr="0013417C" w:rsidRDefault="00BB7267" w:rsidP="0013417C">
            <w:pPr>
              <w:pStyle w:val="Prrafodelista"/>
              <w:numPr>
                <w:ilvl w:val="0"/>
                <w:numId w:val="61"/>
              </w:numPr>
              <w:spacing w:after="0" w:line="36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417C">
              <w:rPr>
                <w:rFonts w:ascii="Arial" w:hAnsi="Arial" w:cs="Arial"/>
                <w:sz w:val="20"/>
                <w:szCs w:val="20"/>
              </w:rPr>
              <w:t>Por la certificación de copias, por cada página:</w:t>
            </w:r>
          </w:p>
        </w:tc>
        <w:tc>
          <w:tcPr>
            <w:tcW w:w="1603" w:type="dxa"/>
          </w:tcPr>
          <w:p w14:paraId="2647941B" w14:textId="445E2E28" w:rsidR="00BB7267" w:rsidRPr="004065E0" w:rsidRDefault="009C5169" w:rsidP="0013417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$ 3.00 por hoja</w:t>
            </w:r>
          </w:p>
        </w:tc>
      </w:tr>
      <w:tr w:rsidR="00BB7267" w:rsidRPr="004065E0" w14:paraId="557836F0" w14:textId="77777777" w:rsidTr="0031074C">
        <w:trPr>
          <w:trHeight w:val="397"/>
          <w:jc w:val="center"/>
        </w:trPr>
        <w:tc>
          <w:tcPr>
            <w:tcW w:w="7225" w:type="dxa"/>
          </w:tcPr>
          <w:p w14:paraId="42B2EE84" w14:textId="0A44766E" w:rsidR="00BB7267" w:rsidRPr="0013417C" w:rsidRDefault="00BB7267" w:rsidP="0013417C">
            <w:pPr>
              <w:pStyle w:val="Prrafodelista"/>
              <w:numPr>
                <w:ilvl w:val="0"/>
                <w:numId w:val="61"/>
              </w:numPr>
              <w:spacing w:after="0" w:line="36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417C">
              <w:rPr>
                <w:rFonts w:ascii="Arial" w:hAnsi="Arial" w:cs="Arial"/>
                <w:sz w:val="20"/>
                <w:szCs w:val="20"/>
              </w:rPr>
              <w:t>Por compulsa de documentos:</w:t>
            </w:r>
          </w:p>
        </w:tc>
        <w:tc>
          <w:tcPr>
            <w:tcW w:w="1603" w:type="dxa"/>
          </w:tcPr>
          <w:p w14:paraId="6575061B" w14:textId="289E0B1A" w:rsidR="00BB7267" w:rsidRPr="004065E0" w:rsidRDefault="00BB7267" w:rsidP="004065E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1. UMA</w:t>
            </w:r>
          </w:p>
        </w:tc>
      </w:tr>
      <w:tr w:rsidR="00BB7267" w:rsidRPr="004065E0" w14:paraId="5C18DD58" w14:textId="77777777" w:rsidTr="0031074C">
        <w:trPr>
          <w:trHeight w:val="397"/>
          <w:jc w:val="center"/>
        </w:trPr>
        <w:tc>
          <w:tcPr>
            <w:tcW w:w="7225" w:type="dxa"/>
          </w:tcPr>
          <w:p w14:paraId="7FE07C0F" w14:textId="7F80111B" w:rsidR="00BB7267" w:rsidRPr="0013417C" w:rsidRDefault="00BB7267" w:rsidP="0013417C">
            <w:pPr>
              <w:pStyle w:val="Prrafodelista"/>
              <w:numPr>
                <w:ilvl w:val="0"/>
                <w:numId w:val="61"/>
              </w:numPr>
              <w:spacing w:after="0" w:line="36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417C">
              <w:rPr>
                <w:rFonts w:ascii="Arial" w:hAnsi="Arial" w:cs="Arial"/>
                <w:sz w:val="20"/>
                <w:szCs w:val="20"/>
              </w:rPr>
              <w:t>Por participar en licitaciones:</w:t>
            </w:r>
          </w:p>
        </w:tc>
        <w:tc>
          <w:tcPr>
            <w:tcW w:w="1603" w:type="dxa"/>
          </w:tcPr>
          <w:p w14:paraId="62045AB6" w14:textId="1A3D6653" w:rsidR="00BB7267" w:rsidRPr="004065E0" w:rsidRDefault="00E77CEF" w:rsidP="0013417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="00BB7267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BB7267" w:rsidRPr="004065E0" w14:paraId="04EF5C36" w14:textId="77777777" w:rsidTr="0031074C">
        <w:trPr>
          <w:trHeight w:val="397"/>
          <w:jc w:val="center"/>
        </w:trPr>
        <w:tc>
          <w:tcPr>
            <w:tcW w:w="7225" w:type="dxa"/>
          </w:tcPr>
          <w:p w14:paraId="40F06205" w14:textId="6F1D2D05" w:rsidR="00BB7267" w:rsidRPr="0013417C" w:rsidRDefault="00BB7267" w:rsidP="0013417C">
            <w:pPr>
              <w:pStyle w:val="Prrafodelista"/>
              <w:numPr>
                <w:ilvl w:val="0"/>
                <w:numId w:val="61"/>
              </w:numPr>
              <w:spacing w:after="0" w:line="36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417C">
              <w:rPr>
                <w:rFonts w:ascii="Arial" w:hAnsi="Arial" w:cs="Arial"/>
                <w:sz w:val="20"/>
                <w:szCs w:val="20"/>
              </w:rPr>
              <w:t>Por la expedición de duplicados de documentos oficiales:</w:t>
            </w:r>
          </w:p>
        </w:tc>
        <w:tc>
          <w:tcPr>
            <w:tcW w:w="1603" w:type="dxa"/>
          </w:tcPr>
          <w:p w14:paraId="60ED269E" w14:textId="521CB717" w:rsidR="00BB7267" w:rsidRPr="004065E0" w:rsidRDefault="00BB7267" w:rsidP="0013417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0.50 UMA</w:t>
            </w:r>
          </w:p>
        </w:tc>
      </w:tr>
      <w:tr w:rsidR="00BB7267" w:rsidRPr="004065E0" w14:paraId="3971B0CD" w14:textId="77777777" w:rsidTr="0031074C">
        <w:trPr>
          <w:trHeight w:val="397"/>
          <w:jc w:val="center"/>
        </w:trPr>
        <w:tc>
          <w:tcPr>
            <w:tcW w:w="7225" w:type="dxa"/>
          </w:tcPr>
          <w:p w14:paraId="6DB12ACD" w14:textId="4D550E87" w:rsidR="00BB7267" w:rsidRPr="0013417C" w:rsidRDefault="00BB7267" w:rsidP="0013417C">
            <w:pPr>
              <w:pStyle w:val="Prrafodelista"/>
              <w:numPr>
                <w:ilvl w:val="0"/>
                <w:numId w:val="61"/>
              </w:numPr>
              <w:spacing w:after="0" w:line="36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417C">
              <w:rPr>
                <w:rFonts w:ascii="Arial" w:hAnsi="Arial" w:cs="Arial"/>
                <w:sz w:val="20"/>
                <w:szCs w:val="20"/>
              </w:rPr>
              <w:t>Por la expedición de la constancia anual de inscripción en el padrón municipal de contratistas de obras públicas:</w:t>
            </w:r>
          </w:p>
        </w:tc>
        <w:tc>
          <w:tcPr>
            <w:tcW w:w="1603" w:type="dxa"/>
          </w:tcPr>
          <w:p w14:paraId="40C3FA9A" w14:textId="11F123B1" w:rsidR="00BB7267" w:rsidRPr="004065E0" w:rsidRDefault="00BB7267" w:rsidP="0013417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10.00 UMA</w:t>
            </w:r>
          </w:p>
        </w:tc>
      </w:tr>
    </w:tbl>
    <w:p w14:paraId="59023AB7" w14:textId="77777777" w:rsidR="001876ED" w:rsidRPr="004065E0" w:rsidRDefault="001876ED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593553F" w14:textId="3DB3770E" w:rsidR="001876ED" w:rsidRPr="004065E0" w:rsidRDefault="001876ED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 xml:space="preserve">CAPÍTULO </w:t>
      </w:r>
      <w:r w:rsidR="003C5CA6">
        <w:rPr>
          <w:rFonts w:ascii="Arial" w:hAnsi="Arial" w:cs="Arial"/>
          <w:b/>
          <w:sz w:val="20"/>
          <w:szCs w:val="20"/>
        </w:rPr>
        <w:t>I</w:t>
      </w:r>
      <w:r w:rsidRPr="004065E0">
        <w:rPr>
          <w:rFonts w:ascii="Arial" w:hAnsi="Arial" w:cs="Arial"/>
          <w:b/>
          <w:sz w:val="20"/>
          <w:szCs w:val="20"/>
        </w:rPr>
        <w:t>X</w:t>
      </w:r>
    </w:p>
    <w:p w14:paraId="743CDAC4" w14:textId="77777777" w:rsidR="001876ED" w:rsidRPr="004065E0" w:rsidRDefault="001876ED" w:rsidP="004065E0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>Derechos por el Uso y Aprovechamiento de los Bienes del Dominio Público Municipal.</w:t>
      </w:r>
    </w:p>
    <w:p w14:paraId="5457D75E" w14:textId="6EE51CCA" w:rsidR="001876ED" w:rsidRPr="004065E0" w:rsidRDefault="001876ED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49AE094" w14:textId="3F410D99" w:rsidR="001876ED" w:rsidRDefault="001876ED" w:rsidP="004065E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  <w:lang w:val="es-ES"/>
        </w:rPr>
      </w:pPr>
      <w:r w:rsidRPr="004065E0">
        <w:rPr>
          <w:rFonts w:ascii="Arial" w:hAnsi="Arial" w:cs="Arial"/>
          <w:b/>
          <w:sz w:val="20"/>
          <w:szCs w:val="20"/>
          <w:lang w:val="es-ES"/>
        </w:rPr>
        <w:t>Artículo 3</w:t>
      </w:r>
      <w:r w:rsidR="003C5CA6">
        <w:rPr>
          <w:rFonts w:ascii="Arial" w:hAnsi="Arial" w:cs="Arial"/>
          <w:b/>
          <w:sz w:val="20"/>
          <w:szCs w:val="20"/>
          <w:lang w:val="es-ES"/>
        </w:rPr>
        <w:t>6</w:t>
      </w:r>
      <w:r w:rsidRPr="004065E0">
        <w:rPr>
          <w:rFonts w:ascii="Arial" w:hAnsi="Arial" w:cs="Arial"/>
          <w:b/>
          <w:sz w:val="20"/>
          <w:szCs w:val="20"/>
          <w:lang w:val="es-ES"/>
        </w:rPr>
        <w:t xml:space="preserve">.- </w:t>
      </w:r>
      <w:r w:rsidRPr="004065E0">
        <w:rPr>
          <w:rFonts w:ascii="Arial" w:hAnsi="Arial" w:cs="Arial"/>
          <w:bCs/>
          <w:sz w:val="20"/>
          <w:szCs w:val="20"/>
          <w:lang w:val="es-ES"/>
        </w:rPr>
        <w:t>Los derechos por servicios del mercado se causarán y pagarán de conformidad con las siguientes tarifas:</w:t>
      </w:r>
    </w:p>
    <w:p w14:paraId="33C9D81D" w14:textId="77777777" w:rsidR="00367527" w:rsidRPr="004065E0" w:rsidRDefault="00367527" w:rsidP="004065E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225"/>
        <w:gridCol w:w="1603"/>
      </w:tblGrid>
      <w:tr w:rsidR="00BB7267" w:rsidRPr="004065E0" w14:paraId="6226C31E" w14:textId="77777777" w:rsidTr="0031074C">
        <w:trPr>
          <w:trHeight w:val="397"/>
          <w:jc w:val="center"/>
        </w:trPr>
        <w:tc>
          <w:tcPr>
            <w:tcW w:w="7225" w:type="dxa"/>
          </w:tcPr>
          <w:p w14:paraId="1C52B415" w14:textId="19A0394A" w:rsidR="00BB7267" w:rsidRPr="004065E0" w:rsidRDefault="00BB7267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ab/>
            </w:r>
            <w:r w:rsidRPr="00CE4291"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Pr="004065E0">
              <w:rPr>
                <w:rFonts w:ascii="Arial" w:hAnsi="Arial" w:cs="Arial"/>
                <w:sz w:val="20"/>
                <w:szCs w:val="20"/>
              </w:rPr>
              <w:t>El uso o aprovechamiento de los locales</w:t>
            </w:r>
            <w:r w:rsidR="00A5418B" w:rsidRPr="004065E0">
              <w:rPr>
                <w:rFonts w:ascii="Arial" w:hAnsi="Arial" w:cs="Arial"/>
                <w:sz w:val="20"/>
                <w:szCs w:val="20"/>
              </w:rPr>
              <w:t>, o mesetas</w:t>
            </w:r>
            <w:r w:rsidRPr="004065E0">
              <w:rPr>
                <w:rFonts w:ascii="Arial" w:hAnsi="Arial" w:cs="Arial"/>
                <w:sz w:val="20"/>
                <w:szCs w:val="20"/>
              </w:rPr>
              <w:t xml:space="preserve"> de los mercados de dominio público municipal, para la venta de carne de res y cerdo, por año:</w:t>
            </w:r>
          </w:p>
        </w:tc>
        <w:tc>
          <w:tcPr>
            <w:tcW w:w="1603" w:type="dxa"/>
          </w:tcPr>
          <w:p w14:paraId="2BD33F0E" w14:textId="77777777" w:rsidR="00BB7267" w:rsidRPr="004065E0" w:rsidRDefault="00BB7267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11 UMA</w:t>
            </w:r>
          </w:p>
        </w:tc>
      </w:tr>
      <w:tr w:rsidR="00BB7267" w:rsidRPr="004065E0" w14:paraId="223715A0" w14:textId="77777777" w:rsidTr="0031074C">
        <w:trPr>
          <w:trHeight w:val="397"/>
          <w:jc w:val="center"/>
        </w:trPr>
        <w:tc>
          <w:tcPr>
            <w:tcW w:w="7225" w:type="dxa"/>
          </w:tcPr>
          <w:p w14:paraId="300BAA67" w14:textId="6AB97CCC" w:rsidR="00BB7267" w:rsidRPr="004065E0" w:rsidRDefault="00BB7267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ab/>
            </w:r>
            <w:r w:rsidRPr="00CE4291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4065E0">
              <w:rPr>
                <w:rFonts w:ascii="Arial" w:hAnsi="Arial" w:cs="Arial"/>
                <w:sz w:val="20"/>
                <w:szCs w:val="20"/>
              </w:rPr>
              <w:t xml:space="preserve"> El uso o aprove</w:t>
            </w:r>
            <w:r w:rsidR="00A5418B" w:rsidRPr="004065E0">
              <w:rPr>
                <w:rFonts w:ascii="Arial" w:hAnsi="Arial" w:cs="Arial"/>
                <w:sz w:val="20"/>
                <w:szCs w:val="20"/>
              </w:rPr>
              <w:t>chamiento de los locales o mesetas</w:t>
            </w:r>
            <w:r w:rsidRPr="004065E0">
              <w:rPr>
                <w:rFonts w:ascii="Arial" w:hAnsi="Arial" w:cs="Arial"/>
                <w:sz w:val="20"/>
                <w:szCs w:val="20"/>
              </w:rPr>
              <w:t xml:space="preserve"> de los mercados de dominio público municipal, para giros distintos a los establecidos en la fracción I, por año</w:t>
            </w:r>
          </w:p>
        </w:tc>
        <w:tc>
          <w:tcPr>
            <w:tcW w:w="1603" w:type="dxa"/>
          </w:tcPr>
          <w:p w14:paraId="4A94EE56" w14:textId="77777777" w:rsidR="00BB7267" w:rsidRPr="004065E0" w:rsidRDefault="00BB7267" w:rsidP="004065E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5.5 UMA</w:t>
            </w:r>
          </w:p>
          <w:p w14:paraId="583C73E6" w14:textId="74791AF7" w:rsidR="00BB7267" w:rsidRPr="004065E0" w:rsidRDefault="00BB7267" w:rsidP="004065E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267" w:rsidRPr="004065E0" w14:paraId="69870611" w14:textId="77777777" w:rsidTr="0031074C">
        <w:trPr>
          <w:trHeight w:val="397"/>
          <w:jc w:val="center"/>
        </w:trPr>
        <w:tc>
          <w:tcPr>
            <w:tcW w:w="7225" w:type="dxa"/>
          </w:tcPr>
          <w:p w14:paraId="36455126" w14:textId="77777777" w:rsidR="00BB7267" w:rsidRPr="004065E0" w:rsidRDefault="00BB7267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ab/>
            </w:r>
            <w:r w:rsidRPr="00CE4291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4065E0">
              <w:rPr>
                <w:rFonts w:ascii="Arial" w:hAnsi="Arial" w:cs="Arial"/>
                <w:sz w:val="20"/>
                <w:szCs w:val="20"/>
              </w:rPr>
              <w:t xml:space="preserve"> Por la obtención del permiso para instalar puestos fijos o semifijos para la realización de actividades comerciales en espacios determinados de los parques, las unidades deportivas, la vía pública y demás bienes del dominio público municipal, por día:</w:t>
            </w:r>
          </w:p>
        </w:tc>
        <w:tc>
          <w:tcPr>
            <w:tcW w:w="1603" w:type="dxa"/>
          </w:tcPr>
          <w:p w14:paraId="1C46F739" w14:textId="381270B3" w:rsidR="00BB7267" w:rsidRPr="004065E0" w:rsidRDefault="00F70518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0.25</w:t>
            </w:r>
            <w:r w:rsidR="00BB7267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BB7267" w:rsidRPr="004065E0" w14:paraId="257FB479" w14:textId="77777777" w:rsidTr="0031074C">
        <w:trPr>
          <w:trHeight w:val="397"/>
          <w:jc w:val="center"/>
        </w:trPr>
        <w:tc>
          <w:tcPr>
            <w:tcW w:w="7225" w:type="dxa"/>
          </w:tcPr>
          <w:p w14:paraId="7C00BB80" w14:textId="6D9585F5" w:rsidR="00BB7267" w:rsidRPr="004065E0" w:rsidRDefault="00BB7267" w:rsidP="00F20C3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ab/>
            </w:r>
            <w:r w:rsidRPr="00CE4291">
              <w:rPr>
                <w:rFonts w:ascii="Arial" w:hAnsi="Arial" w:cs="Arial"/>
                <w:b/>
                <w:sz w:val="20"/>
                <w:szCs w:val="20"/>
              </w:rPr>
              <w:t>IV.</w:t>
            </w:r>
            <w:r w:rsidRPr="004065E0">
              <w:rPr>
                <w:rFonts w:ascii="Arial" w:hAnsi="Arial" w:cs="Arial"/>
                <w:sz w:val="20"/>
                <w:szCs w:val="20"/>
              </w:rPr>
              <w:t xml:space="preserve"> Por la obtención del permiso para la realización de actividades de comercio ambulante, en vehículo motorizado, puestos semifijos o cualquier instrumento que le permita llevar a cabo esta actividad sin tener un lugar específico asignado dentro de las vías o espacios públicos de la ciudad, por día:</w:t>
            </w:r>
          </w:p>
        </w:tc>
        <w:tc>
          <w:tcPr>
            <w:tcW w:w="1603" w:type="dxa"/>
          </w:tcPr>
          <w:p w14:paraId="43260AF8" w14:textId="77777777" w:rsidR="00BB7267" w:rsidRPr="004065E0" w:rsidRDefault="00BB7267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0.10 UMA</w:t>
            </w:r>
          </w:p>
        </w:tc>
      </w:tr>
    </w:tbl>
    <w:p w14:paraId="05A7CE16" w14:textId="77777777" w:rsidR="001876ED" w:rsidRPr="004065E0" w:rsidRDefault="001876ED" w:rsidP="004065E0">
      <w:pPr>
        <w:spacing w:after="0" w:line="360" w:lineRule="auto"/>
        <w:rPr>
          <w:rFonts w:ascii="Arial" w:eastAsia="Arial" w:hAnsi="Arial" w:cs="Arial"/>
          <w:sz w:val="20"/>
          <w:szCs w:val="20"/>
          <w:lang w:val="es-ES"/>
        </w:rPr>
      </w:pPr>
    </w:p>
    <w:p w14:paraId="13C3F45E" w14:textId="77777777" w:rsidR="003C5CA6" w:rsidRDefault="0044301D" w:rsidP="003C5CA6">
      <w:pPr>
        <w:tabs>
          <w:tab w:val="left" w:pos="7635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CAPÍTULO X</w:t>
      </w:r>
    </w:p>
    <w:p w14:paraId="1C3AAFBD" w14:textId="5F8271BE" w:rsidR="00684255" w:rsidRPr="004065E0" w:rsidRDefault="00684255" w:rsidP="003C5CA6">
      <w:pPr>
        <w:tabs>
          <w:tab w:val="left" w:pos="7635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 xml:space="preserve">Derechos por Servicios de </w:t>
      </w:r>
      <w:r w:rsidR="00BD208B" w:rsidRPr="004065E0">
        <w:rPr>
          <w:rFonts w:ascii="Arial" w:hAnsi="Arial" w:cs="Arial"/>
          <w:b/>
          <w:sz w:val="20"/>
          <w:szCs w:val="20"/>
        </w:rPr>
        <w:t>Panteones</w:t>
      </w:r>
    </w:p>
    <w:p w14:paraId="362B7872" w14:textId="77777777" w:rsidR="00BD208B" w:rsidRPr="004065E0" w:rsidRDefault="00BD208B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74983D" w14:textId="39AC7F7C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9B679F" w:rsidRPr="004065E0">
        <w:rPr>
          <w:rFonts w:ascii="Arial" w:hAnsi="Arial" w:cs="Arial"/>
          <w:b/>
          <w:bCs/>
          <w:sz w:val="20"/>
          <w:szCs w:val="20"/>
        </w:rPr>
        <w:t>3</w:t>
      </w:r>
      <w:r w:rsidR="003C5CA6">
        <w:rPr>
          <w:rFonts w:ascii="Arial" w:hAnsi="Arial" w:cs="Arial"/>
          <w:b/>
          <w:bCs/>
          <w:sz w:val="20"/>
          <w:szCs w:val="20"/>
        </w:rPr>
        <w:t>7</w:t>
      </w:r>
      <w:r w:rsidRPr="004065E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065E0">
        <w:rPr>
          <w:rFonts w:ascii="Arial" w:hAnsi="Arial" w:cs="Arial"/>
          <w:sz w:val="20"/>
          <w:szCs w:val="20"/>
        </w:rPr>
        <w:t>Los derechos a que se refiere este capítulo, se causarán y pagarán conforme a las siguientes cuotas:</w:t>
      </w:r>
    </w:p>
    <w:p w14:paraId="5F6F2698" w14:textId="4628798C" w:rsidR="00506931" w:rsidRPr="004065E0" w:rsidRDefault="00506931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6975"/>
        <w:gridCol w:w="1603"/>
      </w:tblGrid>
      <w:tr w:rsidR="00506931" w:rsidRPr="004065E0" w14:paraId="56262655" w14:textId="77777777" w:rsidTr="00CE4291">
        <w:trPr>
          <w:trHeight w:val="397"/>
        </w:trPr>
        <w:tc>
          <w:tcPr>
            <w:tcW w:w="6975" w:type="dxa"/>
          </w:tcPr>
          <w:p w14:paraId="1D5BCA9B" w14:textId="6C4A68F7" w:rsidR="00506931" w:rsidRPr="00CE4291" w:rsidRDefault="008C18B2" w:rsidP="0013417C">
            <w:pPr>
              <w:pStyle w:val="Prrafodelista"/>
              <w:numPr>
                <w:ilvl w:val="1"/>
                <w:numId w:val="47"/>
              </w:numPr>
              <w:spacing w:after="0" w:line="36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291">
              <w:rPr>
                <w:rFonts w:ascii="Arial" w:hAnsi="Arial" w:cs="Arial"/>
                <w:sz w:val="20"/>
                <w:szCs w:val="20"/>
              </w:rPr>
              <w:t>Por el uso temporal a tres</w:t>
            </w:r>
            <w:r w:rsidR="00506931" w:rsidRPr="00CE4291">
              <w:rPr>
                <w:rFonts w:ascii="Arial" w:hAnsi="Arial" w:cs="Arial"/>
                <w:sz w:val="20"/>
                <w:szCs w:val="20"/>
              </w:rPr>
              <w:t xml:space="preserve"> años de bóvedas:</w:t>
            </w:r>
          </w:p>
        </w:tc>
        <w:tc>
          <w:tcPr>
            <w:tcW w:w="1603" w:type="dxa"/>
            <w:vAlign w:val="center"/>
          </w:tcPr>
          <w:p w14:paraId="657860CB" w14:textId="5FBAECF0" w:rsidR="00506931" w:rsidRPr="004065E0" w:rsidRDefault="00506931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8C18B2" w:rsidRPr="004065E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C18B2" w:rsidRPr="004065E0" w14:paraId="393BE695" w14:textId="77777777" w:rsidTr="00CE4291">
        <w:trPr>
          <w:trHeight w:val="397"/>
        </w:trPr>
        <w:tc>
          <w:tcPr>
            <w:tcW w:w="6975" w:type="dxa"/>
          </w:tcPr>
          <w:p w14:paraId="6E9AF73B" w14:textId="7DA9BB98" w:rsidR="008C18B2" w:rsidRPr="00CE4291" w:rsidRDefault="008C18B2" w:rsidP="0013417C">
            <w:pPr>
              <w:pStyle w:val="Prrafodelista"/>
              <w:numPr>
                <w:ilvl w:val="1"/>
                <w:numId w:val="47"/>
              </w:numPr>
              <w:spacing w:after="0" w:line="36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291">
              <w:rPr>
                <w:rFonts w:ascii="Arial" w:hAnsi="Arial" w:cs="Arial"/>
                <w:sz w:val="20"/>
                <w:szCs w:val="20"/>
              </w:rPr>
              <w:t xml:space="preserve">Por el uso temporal </w:t>
            </w:r>
            <w:r w:rsidR="00A13ECE" w:rsidRPr="00CE4291">
              <w:rPr>
                <w:rFonts w:ascii="Arial" w:hAnsi="Arial" w:cs="Arial"/>
                <w:sz w:val="20"/>
                <w:szCs w:val="20"/>
              </w:rPr>
              <w:t>por año</w:t>
            </w:r>
            <w:r w:rsidRPr="00CE4291">
              <w:rPr>
                <w:rFonts w:ascii="Arial" w:hAnsi="Arial" w:cs="Arial"/>
                <w:sz w:val="20"/>
                <w:szCs w:val="20"/>
              </w:rPr>
              <w:t xml:space="preserve"> de Osarios:</w:t>
            </w:r>
          </w:p>
        </w:tc>
        <w:tc>
          <w:tcPr>
            <w:tcW w:w="1603" w:type="dxa"/>
            <w:vAlign w:val="center"/>
          </w:tcPr>
          <w:p w14:paraId="4A0B940F" w14:textId="1FE6394C" w:rsidR="008C18B2" w:rsidRPr="004065E0" w:rsidRDefault="00A13ECE" w:rsidP="004065E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8C18B2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506931" w:rsidRPr="004065E0" w14:paraId="4E63C917" w14:textId="77777777" w:rsidTr="00CE4291">
        <w:trPr>
          <w:trHeight w:val="397"/>
        </w:trPr>
        <w:tc>
          <w:tcPr>
            <w:tcW w:w="6975" w:type="dxa"/>
          </w:tcPr>
          <w:p w14:paraId="1EA0C200" w14:textId="738EBDC3" w:rsidR="00506931" w:rsidRPr="00CE4291" w:rsidRDefault="00506931" w:rsidP="0013417C">
            <w:pPr>
              <w:pStyle w:val="Prrafodelista"/>
              <w:numPr>
                <w:ilvl w:val="1"/>
                <w:numId w:val="47"/>
              </w:numPr>
              <w:spacing w:after="0" w:line="36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291">
              <w:rPr>
                <w:rFonts w:ascii="Arial" w:hAnsi="Arial" w:cs="Arial"/>
                <w:sz w:val="20"/>
                <w:szCs w:val="20"/>
              </w:rPr>
              <w:t>Por el uso a perpetuidad de osarios:</w:t>
            </w:r>
          </w:p>
        </w:tc>
        <w:tc>
          <w:tcPr>
            <w:tcW w:w="1603" w:type="dxa"/>
            <w:vAlign w:val="center"/>
          </w:tcPr>
          <w:p w14:paraId="183F45C1" w14:textId="3EDC0524" w:rsidR="00506931" w:rsidRPr="004065E0" w:rsidRDefault="00A13ECE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  <w:r w:rsidR="00506931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506931" w:rsidRPr="004065E0" w14:paraId="170518DB" w14:textId="77777777" w:rsidTr="00CE4291">
        <w:trPr>
          <w:trHeight w:val="397"/>
        </w:trPr>
        <w:tc>
          <w:tcPr>
            <w:tcW w:w="6975" w:type="dxa"/>
          </w:tcPr>
          <w:p w14:paraId="6526583C" w14:textId="4612D24F" w:rsidR="00506931" w:rsidRPr="00CE4291" w:rsidRDefault="00506931" w:rsidP="0013417C">
            <w:pPr>
              <w:pStyle w:val="Prrafodelista"/>
              <w:numPr>
                <w:ilvl w:val="1"/>
                <w:numId w:val="47"/>
              </w:numPr>
              <w:spacing w:after="0" w:line="36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291">
              <w:rPr>
                <w:rFonts w:ascii="Arial" w:hAnsi="Arial" w:cs="Arial"/>
                <w:sz w:val="20"/>
                <w:szCs w:val="20"/>
              </w:rPr>
              <w:t>Por el otorgamiento del permiso para efectuar trabajos de pintura, rotulación o instalación de monumentos en cemento, en el interior del panteón, por tumba:</w:t>
            </w:r>
          </w:p>
        </w:tc>
        <w:tc>
          <w:tcPr>
            <w:tcW w:w="1603" w:type="dxa"/>
            <w:vAlign w:val="center"/>
          </w:tcPr>
          <w:p w14:paraId="0B13F0AF" w14:textId="77777777" w:rsidR="00506931" w:rsidRPr="004065E0" w:rsidRDefault="00506931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0.40 UMA</w:t>
            </w:r>
          </w:p>
        </w:tc>
      </w:tr>
      <w:tr w:rsidR="00506931" w:rsidRPr="004065E0" w14:paraId="1CFE6980" w14:textId="77777777" w:rsidTr="00CE4291">
        <w:trPr>
          <w:trHeight w:val="397"/>
        </w:trPr>
        <w:tc>
          <w:tcPr>
            <w:tcW w:w="6975" w:type="dxa"/>
          </w:tcPr>
          <w:p w14:paraId="399754A3" w14:textId="5B1AECE6" w:rsidR="00506931" w:rsidRPr="00CE4291" w:rsidRDefault="00506931" w:rsidP="0013417C">
            <w:pPr>
              <w:pStyle w:val="Prrafodelista"/>
              <w:numPr>
                <w:ilvl w:val="1"/>
                <w:numId w:val="47"/>
              </w:numPr>
              <w:spacing w:after="0" w:line="36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291">
              <w:rPr>
                <w:rFonts w:ascii="Arial" w:hAnsi="Arial" w:cs="Arial"/>
                <w:sz w:val="20"/>
                <w:szCs w:val="20"/>
              </w:rPr>
              <w:t>Por el otorgamiento del permiso para efectuar trabajos de instalación de monumentos de granito, en el interior del panteón, por tumba:</w:t>
            </w:r>
          </w:p>
        </w:tc>
        <w:tc>
          <w:tcPr>
            <w:tcW w:w="1603" w:type="dxa"/>
            <w:vAlign w:val="center"/>
          </w:tcPr>
          <w:p w14:paraId="7D96CB33" w14:textId="77777777" w:rsidR="00506931" w:rsidRPr="004065E0" w:rsidRDefault="00506931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1.00 UMA</w:t>
            </w:r>
          </w:p>
        </w:tc>
      </w:tr>
    </w:tbl>
    <w:p w14:paraId="33220316" w14:textId="78C66119" w:rsidR="00022351" w:rsidRPr="004065E0" w:rsidRDefault="00022351" w:rsidP="004065E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FAD0B0" w14:textId="2856DE38" w:rsidR="00360496" w:rsidRDefault="00360496" w:rsidP="004065E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>En las fosas o criptas para niños, las tarifas aplicadas a cada uno de los conceptos serán el 50% d</w:t>
      </w:r>
      <w:r w:rsidR="008667EA" w:rsidRPr="004065E0">
        <w:rPr>
          <w:rFonts w:ascii="Arial" w:hAnsi="Arial" w:cs="Arial"/>
          <w:sz w:val="20"/>
          <w:szCs w:val="20"/>
        </w:rPr>
        <w:t xml:space="preserve">e las aplicadas por los </w:t>
      </w:r>
      <w:r w:rsidR="00506931" w:rsidRPr="004065E0">
        <w:rPr>
          <w:rFonts w:ascii="Arial" w:hAnsi="Arial" w:cs="Arial"/>
          <w:sz w:val="20"/>
          <w:szCs w:val="20"/>
        </w:rPr>
        <w:t>adultos, (no aplica en punto II</w:t>
      </w:r>
      <w:r w:rsidR="00A13ECE" w:rsidRPr="004065E0">
        <w:rPr>
          <w:rFonts w:ascii="Arial" w:hAnsi="Arial" w:cs="Arial"/>
          <w:sz w:val="20"/>
          <w:szCs w:val="20"/>
        </w:rPr>
        <w:t>I</w:t>
      </w:r>
      <w:r w:rsidR="008667EA" w:rsidRPr="004065E0">
        <w:rPr>
          <w:rFonts w:ascii="Arial" w:hAnsi="Arial" w:cs="Arial"/>
          <w:sz w:val="20"/>
          <w:szCs w:val="20"/>
        </w:rPr>
        <w:t>)</w:t>
      </w:r>
      <w:r w:rsidR="009E1329" w:rsidRPr="004065E0">
        <w:rPr>
          <w:rFonts w:ascii="Arial" w:hAnsi="Arial" w:cs="Arial"/>
          <w:sz w:val="20"/>
          <w:szCs w:val="20"/>
        </w:rPr>
        <w:t>.</w:t>
      </w:r>
    </w:p>
    <w:p w14:paraId="53E645CF" w14:textId="77777777" w:rsidR="00CE4291" w:rsidRPr="004065E0" w:rsidRDefault="00CE4291" w:rsidP="004065E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9FB705A" w14:textId="7EFBEEAC" w:rsidR="009728EA" w:rsidRPr="004065E0" w:rsidRDefault="009728EA" w:rsidP="004065E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>Por falta de incumplimiento a algunos de los derechos de este servicio se aplicará una multa de 5 a 10 UMAS.</w:t>
      </w:r>
    </w:p>
    <w:p w14:paraId="0124B780" w14:textId="77777777" w:rsidR="00D93460" w:rsidRPr="004065E0" w:rsidRDefault="00D93460" w:rsidP="004065E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688" w:type="pct"/>
        <w:jc w:val="center"/>
        <w:tblLook w:val="04A0" w:firstRow="1" w:lastRow="0" w:firstColumn="1" w:lastColumn="0" w:noHBand="0" w:noVBand="1"/>
      </w:tblPr>
      <w:tblGrid>
        <w:gridCol w:w="7196"/>
        <w:gridCol w:w="1558"/>
      </w:tblGrid>
      <w:tr w:rsidR="003B7F7D" w:rsidRPr="004065E0" w14:paraId="17D13EA1" w14:textId="77777777" w:rsidTr="00CE4291">
        <w:trPr>
          <w:jc w:val="center"/>
        </w:trPr>
        <w:tc>
          <w:tcPr>
            <w:tcW w:w="4110" w:type="pct"/>
          </w:tcPr>
          <w:p w14:paraId="78A04884" w14:textId="44DC17EC" w:rsidR="003B7F7D" w:rsidRPr="00CE4291" w:rsidRDefault="003B7F7D" w:rsidP="0013417C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291">
              <w:rPr>
                <w:rFonts w:ascii="Arial" w:hAnsi="Arial" w:cs="Arial"/>
                <w:sz w:val="20"/>
                <w:szCs w:val="20"/>
              </w:rPr>
              <w:t>Permiso de mantenimiento o construcción de cripta o gaveta en cualquiera de las clases de los panteones municipales</w:t>
            </w:r>
          </w:p>
        </w:tc>
        <w:tc>
          <w:tcPr>
            <w:tcW w:w="890" w:type="pct"/>
          </w:tcPr>
          <w:p w14:paraId="380AF7CD" w14:textId="7F1B0DAE" w:rsidR="003B7F7D" w:rsidRPr="004065E0" w:rsidRDefault="00F932F1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5.58 UMA</w:t>
            </w:r>
            <w:r w:rsidR="001D7F71" w:rsidRPr="004065E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3B7F7D" w:rsidRPr="004065E0" w14:paraId="442CD66C" w14:textId="77777777" w:rsidTr="00CE4291">
        <w:trPr>
          <w:jc w:val="center"/>
        </w:trPr>
        <w:tc>
          <w:tcPr>
            <w:tcW w:w="4110" w:type="pct"/>
          </w:tcPr>
          <w:p w14:paraId="515C6115" w14:textId="4A8E828A" w:rsidR="003B7F7D" w:rsidRPr="00CE4291" w:rsidRDefault="003B7F7D" w:rsidP="0013417C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291">
              <w:rPr>
                <w:rFonts w:ascii="Arial" w:hAnsi="Arial" w:cs="Arial"/>
                <w:sz w:val="20"/>
                <w:szCs w:val="20"/>
              </w:rPr>
              <w:t>Exhumación después de transcurrido el término de Ley</w:t>
            </w:r>
          </w:p>
        </w:tc>
        <w:tc>
          <w:tcPr>
            <w:tcW w:w="890" w:type="pct"/>
          </w:tcPr>
          <w:p w14:paraId="60053E1D" w14:textId="05E33F90" w:rsidR="003B7F7D" w:rsidRPr="004065E0" w:rsidRDefault="00F932F1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6.7 UMA</w:t>
            </w:r>
          </w:p>
        </w:tc>
      </w:tr>
      <w:tr w:rsidR="00C55CA7" w:rsidRPr="004065E0" w14:paraId="3CC176C9" w14:textId="77777777" w:rsidTr="00CE4291">
        <w:trPr>
          <w:jc w:val="center"/>
        </w:trPr>
        <w:tc>
          <w:tcPr>
            <w:tcW w:w="4110" w:type="pct"/>
          </w:tcPr>
          <w:p w14:paraId="072AB8B1" w14:textId="5832BEC0" w:rsidR="00C55CA7" w:rsidRPr="00CE4291" w:rsidRDefault="00C55CA7" w:rsidP="0013417C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291">
              <w:rPr>
                <w:rFonts w:ascii="Arial" w:hAnsi="Arial" w:cs="Arial"/>
                <w:sz w:val="20"/>
                <w:szCs w:val="20"/>
              </w:rPr>
              <w:t>Servicios de inhumación en fosa común</w:t>
            </w:r>
          </w:p>
        </w:tc>
        <w:tc>
          <w:tcPr>
            <w:tcW w:w="890" w:type="pct"/>
          </w:tcPr>
          <w:p w14:paraId="0CFC0E68" w14:textId="5F8CA10C" w:rsidR="00C55CA7" w:rsidRPr="004065E0" w:rsidRDefault="00F932F1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5.58 UMA</w:t>
            </w:r>
            <w:r w:rsidR="00C55CA7" w:rsidRPr="004065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5CA7" w:rsidRPr="004065E0" w14:paraId="3F60078F" w14:textId="77777777" w:rsidTr="00CE4291">
        <w:trPr>
          <w:jc w:val="center"/>
        </w:trPr>
        <w:tc>
          <w:tcPr>
            <w:tcW w:w="4110" w:type="pct"/>
          </w:tcPr>
          <w:p w14:paraId="64F6D00A" w14:textId="2DCCA4B1" w:rsidR="00C55CA7" w:rsidRPr="00CE4291" w:rsidRDefault="00C55CA7" w:rsidP="0013417C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291">
              <w:rPr>
                <w:rFonts w:ascii="Arial" w:hAnsi="Arial" w:cs="Arial"/>
                <w:sz w:val="20"/>
                <w:szCs w:val="20"/>
              </w:rPr>
              <w:t>Servicio de exhumación en fosa común</w:t>
            </w:r>
          </w:p>
        </w:tc>
        <w:tc>
          <w:tcPr>
            <w:tcW w:w="890" w:type="pct"/>
          </w:tcPr>
          <w:p w14:paraId="6B97F35C" w14:textId="61324A24" w:rsidR="00C55CA7" w:rsidRPr="004065E0" w:rsidRDefault="00F932F1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5.58 UMA </w:t>
            </w:r>
          </w:p>
        </w:tc>
      </w:tr>
      <w:tr w:rsidR="00C55CA7" w:rsidRPr="004065E0" w14:paraId="216579F9" w14:textId="77777777" w:rsidTr="00CE4291">
        <w:trPr>
          <w:jc w:val="center"/>
        </w:trPr>
        <w:tc>
          <w:tcPr>
            <w:tcW w:w="4110" w:type="pct"/>
          </w:tcPr>
          <w:p w14:paraId="620ECB98" w14:textId="1ED6E515" w:rsidR="00C55CA7" w:rsidRPr="00CE4291" w:rsidRDefault="00C55CA7" w:rsidP="0013417C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291">
              <w:rPr>
                <w:rFonts w:ascii="Arial" w:hAnsi="Arial" w:cs="Arial"/>
                <w:sz w:val="20"/>
                <w:szCs w:val="20"/>
              </w:rPr>
              <w:t>Expedición de duplicados por documentos de concesiones</w:t>
            </w:r>
          </w:p>
        </w:tc>
        <w:tc>
          <w:tcPr>
            <w:tcW w:w="890" w:type="pct"/>
          </w:tcPr>
          <w:p w14:paraId="6CA56D78" w14:textId="7E92A5EE" w:rsidR="00C55CA7" w:rsidRPr="004065E0" w:rsidRDefault="00F932F1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3.9 UMA</w:t>
            </w:r>
          </w:p>
        </w:tc>
      </w:tr>
      <w:tr w:rsidR="00C55CA7" w:rsidRPr="004065E0" w14:paraId="5F1AC4E2" w14:textId="77777777" w:rsidTr="00CE4291">
        <w:trPr>
          <w:jc w:val="center"/>
        </w:trPr>
        <w:tc>
          <w:tcPr>
            <w:tcW w:w="4110" w:type="pct"/>
          </w:tcPr>
          <w:p w14:paraId="4D051628" w14:textId="351F14BF" w:rsidR="00C55CA7" w:rsidRPr="00CE4291" w:rsidRDefault="00C55CA7" w:rsidP="0013417C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291">
              <w:rPr>
                <w:rFonts w:ascii="Arial" w:hAnsi="Arial" w:cs="Arial"/>
                <w:sz w:val="20"/>
                <w:szCs w:val="20"/>
              </w:rPr>
              <w:t>Servicios de inhumación de resto a nicho o bóveda</w:t>
            </w:r>
          </w:p>
        </w:tc>
        <w:tc>
          <w:tcPr>
            <w:tcW w:w="890" w:type="pct"/>
          </w:tcPr>
          <w:p w14:paraId="572FC80F" w14:textId="582D94A9" w:rsidR="00C55CA7" w:rsidRPr="004065E0" w:rsidRDefault="00F932F1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4.4 UMA</w:t>
            </w:r>
          </w:p>
        </w:tc>
      </w:tr>
      <w:tr w:rsidR="00C55CA7" w:rsidRPr="004065E0" w14:paraId="7F01DBC6" w14:textId="77777777" w:rsidTr="00CE4291">
        <w:trPr>
          <w:jc w:val="center"/>
        </w:trPr>
        <w:tc>
          <w:tcPr>
            <w:tcW w:w="4110" w:type="pct"/>
          </w:tcPr>
          <w:p w14:paraId="20FFFF59" w14:textId="046BAD1F" w:rsidR="00C55CA7" w:rsidRPr="00CE4291" w:rsidRDefault="00C55CA7" w:rsidP="0013417C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291">
              <w:rPr>
                <w:rFonts w:ascii="Arial" w:hAnsi="Arial" w:cs="Arial"/>
                <w:sz w:val="20"/>
                <w:szCs w:val="20"/>
              </w:rPr>
              <w:t>Servicio de inhumación de restos a fosa común</w:t>
            </w:r>
          </w:p>
        </w:tc>
        <w:tc>
          <w:tcPr>
            <w:tcW w:w="890" w:type="pct"/>
          </w:tcPr>
          <w:p w14:paraId="17F3CCBB" w14:textId="75B2C25D" w:rsidR="00C55CA7" w:rsidRPr="004065E0" w:rsidRDefault="00F932F1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5 UMA</w:t>
            </w:r>
          </w:p>
        </w:tc>
      </w:tr>
    </w:tbl>
    <w:p w14:paraId="21BDA8DF" w14:textId="0FECFFF6" w:rsidR="00B62E45" w:rsidRDefault="00B62E45" w:rsidP="001446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8FEB4AC" w14:textId="425551FC" w:rsidR="00684255" w:rsidRPr="004065E0" w:rsidRDefault="00684255" w:rsidP="001446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 xml:space="preserve">CAPÍTULO </w:t>
      </w:r>
      <w:r w:rsidR="00D00F5E" w:rsidRPr="004065E0">
        <w:rPr>
          <w:rFonts w:ascii="Arial" w:hAnsi="Arial" w:cs="Arial"/>
          <w:b/>
          <w:sz w:val="20"/>
          <w:szCs w:val="20"/>
        </w:rPr>
        <w:t>X</w:t>
      </w:r>
      <w:r w:rsidR="005A398F" w:rsidRPr="004065E0">
        <w:rPr>
          <w:rFonts w:ascii="Arial" w:hAnsi="Arial" w:cs="Arial"/>
          <w:b/>
          <w:sz w:val="20"/>
          <w:szCs w:val="20"/>
        </w:rPr>
        <w:t>I</w:t>
      </w:r>
    </w:p>
    <w:p w14:paraId="6718F59E" w14:textId="77777777" w:rsidR="00010A9D" w:rsidRPr="004065E0" w:rsidRDefault="00010A9D" w:rsidP="001446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Derechos por Servicio de</w:t>
      </w:r>
      <w:r w:rsidRPr="004065E0">
        <w:rPr>
          <w:rFonts w:ascii="Arial" w:hAnsi="Arial" w:cs="Arial"/>
          <w:b/>
          <w:bCs/>
          <w:sz w:val="20"/>
          <w:szCs w:val="20"/>
        </w:rPr>
        <w:t xml:space="preserve"> Alumbrado Público</w:t>
      </w:r>
    </w:p>
    <w:p w14:paraId="43938B3C" w14:textId="77777777" w:rsidR="00010A9D" w:rsidRPr="004065E0" w:rsidRDefault="00010A9D" w:rsidP="001446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0E5158AA" w14:textId="0479739F" w:rsidR="00010A9D" w:rsidRPr="004065E0" w:rsidRDefault="00010A9D" w:rsidP="001446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9B679F" w:rsidRPr="004065E0">
        <w:rPr>
          <w:rFonts w:ascii="Arial" w:hAnsi="Arial" w:cs="Arial"/>
          <w:b/>
          <w:bCs/>
          <w:sz w:val="20"/>
          <w:szCs w:val="20"/>
        </w:rPr>
        <w:t>3</w:t>
      </w:r>
      <w:r w:rsidR="003C5CA6">
        <w:rPr>
          <w:rFonts w:ascii="Arial" w:hAnsi="Arial" w:cs="Arial"/>
          <w:b/>
          <w:bCs/>
          <w:sz w:val="20"/>
          <w:szCs w:val="20"/>
        </w:rPr>
        <w:t>8</w:t>
      </w:r>
      <w:r w:rsidRPr="004065E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065E0">
        <w:rPr>
          <w:rFonts w:ascii="Arial" w:hAnsi="Arial" w:cs="Arial"/>
          <w:sz w:val="20"/>
          <w:szCs w:val="20"/>
        </w:rPr>
        <w:t>El derecho por el servicio de alumbrado público será el que resulte de aplicar la tarifa que se describe en la Ley de Hacienda para el Municipio de Tzucacab.</w:t>
      </w:r>
    </w:p>
    <w:p w14:paraId="777FD2B3" w14:textId="77777777" w:rsidR="00010A9D" w:rsidRPr="004065E0" w:rsidRDefault="00010A9D" w:rsidP="001446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B214E8" w14:textId="7FD5B24C" w:rsidR="00010A9D" w:rsidRPr="004065E0" w:rsidRDefault="003C5CA6" w:rsidP="001446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CAPÍTULO XII</w:t>
      </w:r>
    </w:p>
    <w:p w14:paraId="0E662A77" w14:textId="0A6A0024" w:rsidR="00684255" w:rsidRPr="004065E0" w:rsidRDefault="00684255" w:rsidP="001446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Derechos por Servicios de la Unidad de Acceso a la Información</w:t>
      </w:r>
    </w:p>
    <w:p w14:paraId="26078AF1" w14:textId="77777777" w:rsidR="005A398F" w:rsidRPr="004065E0" w:rsidRDefault="005A398F" w:rsidP="003675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745CD8B" w14:textId="77777777" w:rsidR="00367527" w:rsidRPr="00367527" w:rsidRDefault="00684255" w:rsidP="00367527">
      <w:pPr>
        <w:pStyle w:val="Textoindependiente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s-MX"/>
        </w:rPr>
      </w:pPr>
      <w:r w:rsidRPr="00367527">
        <w:rPr>
          <w:rFonts w:ascii="Arial" w:hAnsi="Arial" w:cs="Arial"/>
          <w:b/>
          <w:bCs/>
          <w:sz w:val="20"/>
          <w:szCs w:val="20"/>
          <w:lang w:val="es-MX"/>
        </w:rPr>
        <w:t xml:space="preserve">Artículo </w:t>
      </w:r>
      <w:r w:rsidR="003C5CA6" w:rsidRPr="00367527">
        <w:rPr>
          <w:rFonts w:ascii="Arial" w:hAnsi="Arial" w:cs="Arial"/>
          <w:b/>
          <w:bCs/>
          <w:sz w:val="20"/>
          <w:szCs w:val="20"/>
          <w:lang w:val="es-MX"/>
        </w:rPr>
        <w:t>39</w:t>
      </w:r>
      <w:r w:rsidRPr="00367527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 w:rsidR="00367527" w:rsidRPr="00367527">
        <w:rPr>
          <w:rFonts w:ascii="Arial" w:hAnsi="Arial" w:cs="Arial"/>
          <w:sz w:val="20"/>
          <w:szCs w:val="20"/>
          <w:lang w:val="es-MX"/>
        </w:rPr>
        <w:t>El</w:t>
      </w:r>
      <w:r w:rsidR="00367527" w:rsidRPr="00367527">
        <w:rPr>
          <w:rFonts w:ascii="Arial" w:hAnsi="Arial" w:cs="Arial"/>
          <w:spacing w:val="-4"/>
          <w:sz w:val="20"/>
          <w:szCs w:val="20"/>
          <w:lang w:val="es-MX"/>
        </w:rPr>
        <w:t xml:space="preserve"> </w:t>
      </w:r>
      <w:r w:rsidR="00367527" w:rsidRPr="00367527">
        <w:rPr>
          <w:rFonts w:ascii="Arial" w:hAnsi="Arial" w:cs="Arial"/>
          <w:sz w:val="20"/>
          <w:szCs w:val="20"/>
          <w:lang w:val="es-MX"/>
        </w:rPr>
        <w:t>derecho</w:t>
      </w:r>
      <w:r w:rsidR="00367527" w:rsidRPr="00367527">
        <w:rPr>
          <w:rFonts w:ascii="Arial" w:hAnsi="Arial" w:cs="Arial"/>
          <w:spacing w:val="-3"/>
          <w:sz w:val="20"/>
          <w:szCs w:val="20"/>
          <w:lang w:val="es-MX"/>
        </w:rPr>
        <w:t xml:space="preserve"> </w:t>
      </w:r>
      <w:r w:rsidR="00367527" w:rsidRPr="00367527">
        <w:rPr>
          <w:rFonts w:ascii="Arial" w:hAnsi="Arial" w:cs="Arial"/>
          <w:sz w:val="20"/>
          <w:szCs w:val="20"/>
          <w:lang w:val="es-MX"/>
        </w:rPr>
        <w:t>por</w:t>
      </w:r>
      <w:r w:rsidR="00367527" w:rsidRPr="00367527">
        <w:rPr>
          <w:rFonts w:ascii="Arial" w:hAnsi="Arial" w:cs="Arial"/>
          <w:spacing w:val="-4"/>
          <w:sz w:val="20"/>
          <w:szCs w:val="20"/>
          <w:lang w:val="es-MX"/>
        </w:rPr>
        <w:t xml:space="preserve"> </w:t>
      </w:r>
      <w:r w:rsidR="00367527" w:rsidRPr="00367527">
        <w:rPr>
          <w:rFonts w:ascii="Arial" w:hAnsi="Arial" w:cs="Arial"/>
          <w:sz w:val="20"/>
          <w:szCs w:val="20"/>
          <w:lang w:val="es-MX"/>
        </w:rPr>
        <w:t>acceso</w:t>
      </w:r>
      <w:r w:rsidR="00367527" w:rsidRPr="00367527">
        <w:rPr>
          <w:rFonts w:ascii="Arial" w:hAnsi="Arial" w:cs="Arial"/>
          <w:spacing w:val="-3"/>
          <w:sz w:val="20"/>
          <w:szCs w:val="20"/>
          <w:lang w:val="es-MX"/>
        </w:rPr>
        <w:t xml:space="preserve"> </w:t>
      </w:r>
      <w:r w:rsidR="00367527" w:rsidRPr="00367527">
        <w:rPr>
          <w:rFonts w:ascii="Arial" w:hAnsi="Arial" w:cs="Arial"/>
          <w:sz w:val="20"/>
          <w:szCs w:val="20"/>
          <w:lang w:val="es-MX"/>
        </w:rPr>
        <w:t>a</w:t>
      </w:r>
      <w:r w:rsidR="00367527" w:rsidRPr="00367527">
        <w:rPr>
          <w:rFonts w:ascii="Arial" w:hAnsi="Arial" w:cs="Arial"/>
          <w:spacing w:val="-4"/>
          <w:sz w:val="20"/>
          <w:szCs w:val="20"/>
          <w:lang w:val="es-MX"/>
        </w:rPr>
        <w:t xml:space="preserve"> </w:t>
      </w:r>
      <w:r w:rsidR="00367527" w:rsidRPr="00367527">
        <w:rPr>
          <w:rFonts w:ascii="Arial" w:hAnsi="Arial" w:cs="Arial"/>
          <w:sz w:val="20"/>
          <w:szCs w:val="20"/>
          <w:lang w:val="es-MX"/>
        </w:rPr>
        <w:t>la</w:t>
      </w:r>
      <w:r w:rsidR="00367527" w:rsidRPr="00367527">
        <w:rPr>
          <w:rFonts w:ascii="Arial" w:hAnsi="Arial" w:cs="Arial"/>
          <w:spacing w:val="-5"/>
          <w:sz w:val="20"/>
          <w:szCs w:val="20"/>
          <w:lang w:val="es-MX"/>
        </w:rPr>
        <w:t xml:space="preserve"> </w:t>
      </w:r>
      <w:r w:rsidR="00367527" w:rsidRPr="00367527">
        <w:rPr>
          <w:rFonts w:ascii="Arial" w:hAnsi="Arial" w:cs="Arial"/>
          <w:sz w:val="20"/>
          <w:szCs w:val="20"/>
          <w:lang w:val="es-MX"/>
        </w:rPr>
        <w:t>información</w:t>
      </w:r>
      <w:r w:rsidR="00367527" w:rsidRPr="00367527">
        <w:rPr>
          <w:rFonts w:ascii="Arial" w:hAnsi="Arial" w:cs="Arial"/>
          <w:spacing w:val="-5"/>
          <w:sz w:val="20"/>
          <w:szCs w:val="20"/>
          <w:lang w:val="es-MX"/>
        </w:rPr>
        <w:t xml:space="preserve"> </w:t>
      </w:r>
      <w:r w:rsidR="00367527" w:rsidRPr="00367527">
        <w:rPr>
          <w:rFonts w:ascii="Arial" w:hAnsi="Arial" w:cs="Arial"/>
          <w:sz w:val="20"/>
          <w:szCs w:val="20"/>
          <w:lang w:val="es-MX"/>
        </w:rPr>
        <w:t>pública</w:t>
      </w:r>
      <w:r w:rsidR="00367527" w:rsidRPr="00367527">
        <w:rPr>
          <w:rFonts w:ascii="Arial" w:hAnsi="Arial" w:cs="Arial"/>
          <w:spacing w:val="-3"/>
          <w:sz w:val="20"/>
          <w:szCs w:val="20"/>
          <w:lang w:val="es-MX"/>
        </w:rPr>
        <w:t xml:space="preserve"> </w:t>
      </w:r>
      <w:r w:rsidR="00367527" w:rsidRPr="00367527">
        <w:rPr>
          <w:rFonts w:ascii="Arial" w:hAnsi="Arial" w:cs="Arial"/>
          <w:sz w:val="20"/>
          <w:szCs w:val="20"/>
          <w:lang w:val="es-MX"/>
        </w:rPr>
        <w:t>que</w:t>
      </w:r>
      <w:r w:rsidR="00367527" w:rsidRPr="00367527">
        <w:rPr>
          <w:rFonts w:ascii="Arial" w:hAnsi="Arial" w:cs="Arial"/>
          <w:spacing w:val="-4"/>
          <w:sz w:val="20"/>
          <w:szCs w:val="20"/>
          <w:lang w:val="es-MX"/>
        </w:rPr>
        <w:t xml:space="preserve"> </w:t>
      </w:r>
      <w:r w:rsidR="00367527" w:rsidRPr="00367527">
        <w:rPr>
          <w:rFonts w:ascii="Arial" w:hAnsi="Arial" w:cs="Arial"/>
          <w:sz w:val="20"/>
          <w:szCs w:val="20"/>
          <w:lang w:val="es-MX"/>
        </w:rPr>
        <w:t>proporciona</w:t>
      </w:r>
      <w:r w:rsidR="00367527" w:rsidRPr="00367527">
        <w:rPr>
          <w:rFonts w:ascii="Arial" w:hAnsi="Arial" w:cs="Arial"/>
          <w:spacing w:val="-1"/>
          <w:sz w:val="20"/>
          <w:szCs w:val="20"/>
          <w:lang w:val="es-MX"/>
        </w:rPr>
        <w:t xml:space="preserve"> </w:t>
      </w:r>
      <w:r w:rsidR="00367527" w:rsidRPr="00367527">
        <w:rPr>
          <w:rFonts w:ascii="Arial" w:hAnsi="Arial" w:cs="Arial"/>
          <w:sz w:val="20"/>
          <w:szCs w:val="20"/>
          <w:lang w:val="es-MX"/>
        </w:rPr>
        <w:t>la</w:t>
      </w:r>
      <w:r w:rsidR="00367527" w:rsidRPr="00367527">
        <w:rPr>
          <w:rFonts w:ascii="Arial" w:hAnsi="Arial" w:cs="Arial"/>
          <w:spacing w:val="-1"/>
          <w:sz w:val="20"/>
          <w:szCs w:val="20"/>
          <w:lang w:val="es-MX"/>
        </w:rPr>
        <w:t xml:space="preserve"> </w:t>
      </w:r>
      <w:r w:rsidR="00367527" w:rsidRPr="00367527">
        <w:rPr>
          <w:rFonts w:ascii="Arial" w:hAnsi="Arial" w:cs="Arial"/>
          <w:sz w:val="20"/>
          <w:szCs w:val="20"/>
          <w:lang w:val="es-MX"/>
        </w:rPr>
        <w:t>Unidad</w:t>
      </w:r>
      <w:r w:rsidR="00367527" w:rsidRPr="00367527">
        <w:rPr>
          <w:rFonts w:ascii="Arial" w:hAnsi="Arial" w:cs="Arial"/>
          <w:spacing w:val="-5"/>
          <w:sz w:val="20"/>
          <w:szCs w:val="20"/>
          <w:lang w:val="es-MX"/>
        </w:rPr>
        <w:t xml:space="preserve"> </w:t>
      </w:r>
      <w:r w:rsidR="00367527" w:rsidRPr="00367527">
        <w:rPr>
          <w:rFonts w:ascii="Arial" w:hAnsi="Arial" w:cs="Arial"/>
          <w:sz w:val="20"/>
          <w:szCs w:val="20"/>
          <w:lang w:val="es-MX"/>
        </w:rPr>
        <w:t>de</w:t>
      </w:r>
      <w:r w:rsidR="00367527" w:rsidRPr="00367527">
        <w:rPr>
          <w:rFonts w:ascii="Arial" w:hAnsi="Arial" w:cs="Arial"/>
          <w:spacing w:val="-53"/>
          <w:sz w:val="20"/>
          <w:szCs w:val="20"/>
          <w:lang w:val="es-MX"/>
        </w:rPr>
        <w:t xml:space="preserve"> </w:t>
      </w:r>
      <w:r w:rsidR="00367527" w:rsidRPr="00367527">
        <w:rPr>
          <w:rFonts w:ascii="Arial" w:hAnsi="Arial" w:cs="Arial"/>
          <w:sz w:val="20"/>
          <w:szCs w:val="20"/>
          <w:lang w:val="es-MX"/>
        </w:rPr>
        <w:t>Transparencia</w:t>
      </w:r>
      <w:r w:rsidR="00367527" w:rsidRPr="00367527">
        <w:rPr>
          <w:rFonts w:ascii="Arial" w:hAnsi="Arial" w:cs="Arial"/>
          <w:spacing w:val="1"/>
          <w:sz w:val="20"/>
          <w:szCs w:val="20"/>
          <w:lang w:val="es-MX"/>
        </w:rPr>
        <w:t xml:space="preserve"> </w:t>
      </w:r>
      <w:r w:rsidR="00367527" w:rsidRPr="00367527">
        <w:rPr>
          <w:rFonts w:ascii="Arial" w:hAnsi="Arial" w:cs="Arial"/>
          <w:sz w:val="20"/>
          <w:szCs w:val="20"/>
          <w:lang w:val="es-MX"/>
        </w:rPr>
        <w:t>municipal</w:t>
      </w:r>
      <w:r w:rsidR="00367527" w:rsidRPr="00367527">
        <w:rPr>
          <w:rFonts w:ascii="Arial" w:hAnsi="Arial" w:cs="Arial"/>
          <w:spacing w:val="-3"/>
          <w:sz w:val="20"/>
          <w:szCs w:val="20"/>
          <w:lang w:val="es-MX"/>
        </w:rPr>
        <w:t xml:space="preserve"> </w:t>
      </w:r>
      <w:r w:rsidR="00367527" w:rsidRPr="00367527">
        <w:rPr>
          <w:rFonts w:ascii="Arial" w:hAnsi="Arial" w:cs="Arial"/>
          <w:sz w:val="20"/>
          <w:szCs w:val="20"/>
          <w:lang w:val="es-MX"/>
        </w:rPr>
        <w:t>será</w:t>
      </w:r>
      <w:r w:rsidR="00367527" w:rsidRPr="00367527">
        <w:rPr>
          <w:rFonts w:ascii="Arial" w:hAnsi="Arial" w:cs="Arial"/>
          <w:spacing w:val="-2"/>
          <w:sz w:val="20"/>
          <w:szCs w:val="20"/>
          <w:lang w:val="es-MX"/>
        </w:rPr>
        <w:t xml:space="preserve"> </w:t>
      </w:r>
      <w:r w:rsidR="00367527" w:rsidRPr="00367527">
        <w:rPr>
          <w:rFonts w:ascii="Arial" w:hAnsi="Arial" w:cs="Arial"/>
          <w:sz w:val="20"/>
          <w:szCs w:val="20"/>
          <w:lang w:val="es-MX"/>
        </w:rPr>
        <w:t>gratuito.</w:t>
      </w:r>
    </w:p>
    <w:p w14:paraId="5BEB2277" w14:textId="77777777" w:rsidR="00367527" w:rsidRPr="00367527" w:rsidRDefault="00367527" w:rsidP="00367527">
      <w:pPr>
        <w:pStyle w:val="Textoindependiente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s-MX"/>
        </w:rPr>
      </w:pPr>
    </w:p>
    <w:p w14:paraId="66960851" w14:textId="77777777" w:rsidR="00367527" w:rsidRPr="00367527" w:rsidRDefault="00367527" w:rsidP="00367527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0"/>
          <w:szCs w:val="20"/>
          <w:lang w:val="es-MX"/>
        </w:rPr>
      </w:pPr>
      <w:r w:rsidRPr="00367527">
        <w:rPr>
          <w:rFonts w:ascii="Arial" w:hAnsi="Arial" w:cs="Arial"/>
          <w:sz w:val="20"/>
          <w:szCs w:val="20"/>
          <w:lang w:val="es-MX"/>
        </w:rPr>
        <w:t>La Unidad de Transparencia municipal únicamente podrá requerir pago por concepto de costo de</w:t>
      </w:r>
      <w:r w:rsidRPr="00367527">
        <w:rPr>
          <w:rFonts w:ascii="Arial" w:hAnsi="Arial" w:cs="Arial"/>
          <w:spacing w:val="1"/>
          <w:sz w:val="20"/>
          <w:szCs w:val="20"/>
          <w:lang w:val="es-MX"/>
        </w:rPr>
        <w:t xml:space="preserve"> </w:t>
      </w:r>
      <w:r w:rsidRPr="00367527">
        <w:rPr>
          <w:rFonts w:ascii="Arial" w:hAnsi="Arial" w:cs="Arial"/>
          <w:sz w:val="20"/>
          <w:szCs w:val="20"/>
          <w:lang w:val="es-MX"/>
        </w:rPr>
        <w:t>recuperación cuando la información requerida sea entregada en documento impreso proporcionado por</w:t>
      </w:r>
      <w:r w:rsidRPr="00367527">
        <w:rPr>
          <w:rFonts w:ascii="Arial" w:hAnsi="Arial" w:cs="Arial"/>
          <w:spacing w:val="1"/>
          <w:sz w:val="20"/>
          <w:szCs w:val="20"/>
          <w:lang w:val="es-MX"/>
        </w:rPr>
        <w:t xml:space="preserve"> </w:t>
      </w:r>
      <w:r w:rsidRPr="00367527">
        <w:rPr>
          <w:rFonts w:ascii="Arial" w:hAnsi="Arial" w:cs="Arial"/>
          <w:sz w:val="20"/>
          <w:szCs w:val="20"/>
          <w:lang w:val="es-MX"/>
        </w:rPr>
        <w:t>el Ayuntamiento y sea mayor a 20 hojas simples o certificadas, o cuando el solicitante no proporcione el</w:t>
      </w:r>
      <w:r w:rsidRPr="00367527">
        <w:rPr>
          <w:rFonts w:ascii="Arial" w:hAnsi="Arial" w:cs="Arial"/>
          <w:spacing w:val="-53"/>
          <w:sz w:val="20"/>
          <w:szCs w:val="20"/>
          <w:lang w:val="es-MX"/>
        </w:rPr>
        <w:t xml:space="preserve"> </w:t>
      </w:r>
      <w:r w:rsidRPr="00367527">
        <w:rPr>
          <w:rFonts w:ascii="Arial" w:hAnsi="Arial" w:cs="Arial"/>
          <w:sz w:val="20"/>
          <w:szCs w:val="20"/>
          <w:lang w:val="es-MX"/>
        </w:rPr>
        <w:t>medio</w:t>
      </w:r>
      <w:r w:rsidRPr="00367527">
        <w:rPr>
          <w:rFonts w:ascii="Arial" w:hAnsi="Arial" w:cs="Arial"/>
          <w:spacing w:val="-4"/>
          <w:sz w:val="20"/>
          <w:szCs w:val="20"/>
          <w:lang w:val="es-MX"/>
        </w:rPr>
        <w:t xml:space="preserve"> </w:t>
      </w:r>
      <w:r w:rsidRPr="00367527">
        <w:rPr>
          <w:rFonts w:ascii="Arial" w:hAnsi="Arial" w:cs="Arial"/>
          <w:sz w:val="20"/>
          <w:szCs w:val="20"/>
          <w:lang w:val="es-MX"/>
        </w:rPr>
        <w:t>físico,</w:t>
      </w:r>
      <w:r w:rsidRPr="00367527">
        <w:rPr>
          <w:rFonts w:ascii="Arial" w:hAnsi="Arial" w:cs="Arial"/>
          <w:spacing w:val="-1"/>
          <w:sz w:val="20"/>
          <w:szCs w:val="20"/>
          <w:lang w:val="es-MX"/>
        </w:rPr>
        <w:t xml:space="preserve"> </w:t>
      </w:r>
      <w:r w:rsidRPr="00367527">
        <w:rPr>
          <w:rFonts w:ascii="Arial" w:hAnsi="Arial" w:cs="Arial"/>
          <w:sz w:val="20"/>
          <w:szCs w:val="20"/>
          <w:lang w:val="es-MX"/>
        </w:rPr>
        <w:t>electrónico</w:t>
      </w:r>
      <w:r w:rsidRPr="00367527">
        <w:rPr>
          <w:rFonts w:ascii="Arial" w:hAnsi="Arial" w:cs="Arial"/>
          <w:spacing w:val="-3"/>
          <w:sz w:val="20"/>
          <w:szCs w:val="20"/>
          <w:lang w:val="es-MX"/>
        </w:rPr>
        <w:t xml:space="preserve"> </w:t>
      </w:r>
      <w:r w:rsidRPr="00367527">
        <w:rPr>
          <w:rFonts w:ascii="Arial" w:hAnsi="Arial" w:cs="Arial"/>
          <w:sz w:val="20"/>
          <w:szCs w:val="20"/>
          <w:lang w:val="es-MX"/>
        </w:rPr>
        <w:t>o</w:t>
      </w:r>
      <w:r w:rsidRPr="00367527">
        <w:rPr>
          <w:rFonts w:ascii="Arial" w:hAnsi="Arial" w:cs="Arial"/>
          <w:spacing w:val="3"/>
          <w:sz w:val="20"/>
          <w:szCs w:val="20"/>
          <w:lang w:val="es-MX"/>
        </w:rPr>
        <w:t xml:space="preserve"> </w:t>
      </w:r>
      <w:r w:rsidRPr="00367527">
        <w:rPr>
          <w:rFonts w:ascii="Arial" w:hAnsi="Arial" w:cs="Arial"/>
          <w:sz w:val="20"/>
          <w:szCs w:val="20"/>
          <w:lang w:val="es-MX"/>
        </w:rPr>
        <w:t>magnético</w:t>
      </w:r>
      <w:r w:rsidRPr="00367527">
        <w:rPr>
          <w:rFonts w:ascii="Arial" w:hAnsi="Arial" w:cs="Arial"/>
          <w:spacing w:val="-3"/>
          <w:sz w:val="20"/>
          <w:szCs w:val="20"/>
          <w:lang w:val="es-MX"/>
        </w:rPr>
        <w:t xml:space="preserve"> </w:t>
      </w:r>
      <w:r w:rsidRPr="00367527">
        <w:rPr>
          <w:rFonts w:ascii="Arial" w:hAnsi="Arial" w:cs="Arial"/>
          <w:sz w:val="20"/>
          <w:szCs w:val="20"/>
          <w:lang w:val="es-MX"/>
        </w:rPr>
        <w:t>a</w:t>
      </w:r>
      <w:r w:rsidRPr="00367527">
        <w:rPr>
          <w:rFonts w:ascii="Arial" w:hAnsi="Arial" w:cs="Arial"/>
          <w:spacing w:val="-4"/>
          <w:sz w:val="20"/>
          <w:szCs w:val="20"/>
          <w:lang w:val="es-MX"/>
        </w:rPr>
        <w:t xml:space="preserve"> </w:t>
      </w:r>
      <w:r w:rsidRPr="00367527">
        <w:rPr>
          <w:rFonts w:ascii="Arial" w:hAnsi="Arial" w:cs="Arial"/>
          <w:sz w:val="20"/>
          <w:szCs w:val="20"/>
          <w:lang w:val="es-MX"/>
        </w:rPr>
        <w:t>través</w:t>
      </w:r>
      <w:r w:rsidRPr="00367527">
        <w:rPr>
          <w:rFonts w:ascii="Arial" w:hAnsi="Arial" w:cs="Arial"/>
          <w:spacing w:val="1"/>
          <w:sz w:val="20"/>
          <w:szCs w:val="20"/>
          <w:lang w:val="es-MX"/>
        </w:rPr>
        <w:t xml:space="preserve"> </w:t>
      </w:r>
      <w:r w:rsidRPr="00367527">
        <w:rPr>
          <w:rFonts w:ascii="Arial" w:hAnsi="Arial" w:cs="Arial"/>
          <w:sz w:val="20"/>
          <w:szCs w:val="20"/>
          <w:lang w:val="es-MX"/>
        </w:rPr>
        <w:t>del</w:t>
      </w:r>
      <w:r w:rsidRPr="00367527">
        <w:rPr>
          <w:rFonts w:ascii="Arial" w:hAnsi="Arial" w:cs="Arial"/>
          <w:spacing w:val="-2"/>
          <w:sz w:val="20"/>
          <w:szCs w:val="20"/>
          <w:lang w:val="es-MX"/>
        </w:rPr>
        <w:t xml:space="preserve"> </w:t>
      </w:r>
      <w:r w:rsidRPr="00367527">
        <w:rPr>
          <w:rFonts w:ascii="Arial" w:hAnsi="Arial" w:cs="Arial"/>
          <w:sz w:val="20"/>
          <w:szCs w:val="20"/>
          <w:lang w:val="es-MX"/>
        </w:rPr>
        <w:t>cual</w:t>
      </w:r>
      <w:r w:rsidRPr="00367527">
        <w:rPr>
          <w:rFonts w:ascii="Arial" w:hAnsi="Arial" w:cs="Arial"/>
          <w:spacing w:val="-2"/>
          <w:sz w:val="20"/>
          <w:szCs w:val="20"/>
          <w:lang w:val="es-MX"/>
        </w:rPr>
        <w:t xml:space="preserve"> </w:t>
      </w:r>
      <w:r w:rsidRPr="00367527">
        <w:rPr>
          <w:rFonts w:ascii="Arial" w:hAnsi="Arial" w:cs="Arial"/>
          <w:sz w:val="20"/>
          <w:szCs w:val="20"/>
          <w:lang w:val="es-MX"/>
        </w:rPr>
        <w:t>se</w:t>
      </w:r>
      <w:r w:rsidRPr="00367527">
        <w:rPr>
          <w:rFonts w:ascii="Arial" w:hAnsi="Arial" w:cs="Arial"/>
          <w:spacing w:val="-3"/>
          <w:sz w:val="20"/>
          <w:szCs w:val="20"/>
          <w:lang w:val="es-MX"/>
        </w:rPr>
        <w:t xml:space="preserve"> </w:t>
      </w:r>
      <w:r w:rsidRPr="00367527">
        <w:rPr>
          <w:rFonts w:ascii="Arial" w:hAnsi="Arial" w:cs="Arial"/>
          <w:sz w:val="20"/>
          <w:szCs w:val="20"/>
          <w:lang w:val="es-MX"/>
        </w:rPr>
        <w:t>le</w:t>
      </w:r>
      <w:r w:rsidRPr="00367527">
        <w:rPr>
          <w:rFonts w:ascii="Arial" w:hAnsi="Arial" w:cs="Arial"/>
          <w:spacing w:val="-1"/>
          <w:sz w:val="20"/>
          <w:szCs w:val="20"/>
          <w:lang w:val="es-MX"/>
        </w:rPr>
        <w:t xml:space="preserve"> </w:t>
      </w:r>
      <w:r w:rsidRPr="00367527">
        <w:rPr>
          <w:rFonts w:ascii="Arial" w:hAnsi="Arial" w:cs="Arial"/>
          <w:sz w:val="20"/>
          <w:szCs w:val="20"/>
          <w:lang w:val="es-MX"/>
        </w:rPr>
        <w:t>haga</w:t>
      </w:r>
      <w:r w:rsidRPr="00367527">
        <w:rPr>
          <w:rFonts w:ascii="Arial" w:hAnsi="Arial" w:cs="Arial"/>
          <w:spacing w:val="-4"/>
          <w:sz w:val="20"/>
          <w:szCs w:val="20"/>
          <w:lang w:val="es-MX"/>
        </w:rPr>
        <w:t xml:space="preserve"> </w:t>
      </w:r>
      <w:r w:rsidRPr="00367527">
        <w:rPr>
          <w:rFonts w:ascii="Arial" w:hAnsi="Arial" w:cs="Arial"/>
          <w:sz w:val="20"/>
          <w:szCs w:val="20"/>
          <w:lang w:val="es-MX"/>
        </w:rPr>
        <w:t>llegar</w:t>
      </w:r>
      <w:r w:rsidRPr="00367527">
        <w:rPr>
          <w:rFonts w:ascii="Arial" w:hAnsi="Arial" w:cs="Arial"/>
          <w:spacing w:val="-2"/>
          <w:sz w:val="20"/>
          <w:szCs w:val="20"/>
          <w:lang w:val="es-MX"/>
        </w:rPr>
        <w:t xml:space="preserve"> </w:t>
      </w:r>
      <w:r w:rsidRPr="00367527">
        <w:rPr>
          <w:rFonts w:ascii="Arial" w:hAnsi="Arial" w:cs="Arial"/>
          <w:sz w:val="20"/>
          <w:szCs w:val="20"/>
          <w:lang w:val="es-MX"/>
        </w:rPr>
        <w:t>dicha</w:t>
      </w:r>
      <w:r w:rsidRPr="00367527">
        <w:rPr>
          <w:rFonts w:ascii="Arial" w:hAnsi="Arial" w:cs="Arial"/>
          <w:spacing w:val="1"/>
          <w:sz w:val="20"/>
          <w:szCs w:val="20"/>
          <w:lang w:val="es-MX"/>
        </w:rPr>
        <w:t xml:space="preserve"> </w:t>
      </w:r>
      <w:r w:rsidRPr="00367527">
        <w:rPr>
          <w:rFonts w:ascii="Arial" w:hAnsi="Arial" w:cs="Arial"/>
          <w:sz w:val="20"/>
          <w:szCs w:val="20"/>
          <w:lang w:val="es-MX"/>
        </w:rPr>
        <w:t>información.</w:t>
      </w:r>
    </w:p>
    <w:p w14:paraId="24CA0A82" w14:textId="77777777" w:rsidR="00367527" w:rsidRPr="00367527" w:rsidRDefault="00367527" w:rsidP="00367527">
      <w:pPr>
        <w:pStyle w:val="Textoindependiente"/>
        <w:spacing w:line="360" w:lineRule="auto"/>
        <w:ind w:left="0"/>
        <w:rPr>
          <w:rFonts w:ascii="Arial" w:hAnsi="Arial" w:cs="Arial"/>
          <w:sz w:val="20"/>
          <w:szCs w:val="20"/>
          <w:lang w:val="es-MX"/>
        </w:rPr>
      </w:pPr>
    </w:p>
    <w:p w14:paraId="7601D319" w14:textId="77777777" w:rsidR="00367527" w:rsidRPr="00367527" w:rsidRDefault="00367527" w:rsidP="00367527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0"/>
          <w:szCs w:val="20"/>
          <w:lang w:val="es-MX"/>
        </w:rPr>
      </w:pPr>
      <w:r w:rsidRPr="00367527">
        <w:rPr>
          <w:rFonts w:ascii="Arial" w:hAnsi="Arial" w:cs="Arial"/>
          <w:sz w:val="20"/>
          <w:szCs w:val="20"/>
          <w:lang w:val="es-MX"/>
        </w:rPr>
        <w:t>El costo de recuperación que deberá cubrir el solicitante por la modalidad de entrega de reproducción</w:t>
      </w:r>
      <w:r w:rsidRPr="00367527">
        <w:rPr>
          <w:rFonts w:ascii="Arial" w:hAnsi="Arial" w:cs="Arial"/>
          <w:spacing w:val="1"/>
          <w:sz w:val="20"/>
          <w:szCs w:val="20"/>
          <w:lang w:val="es-MX"/>
        </w:rPr>
        <w:t xml:space="preserve"> </w:t>
      </w:r>
      <w:r w:rsidRPr="00367527">
        <w:rPr>
          <w:rFonts w:ascii="Arial" w:hAnsi="Arial" w:cs="Arial"/>
          <w:sz w:val="20"/>
          <w:szCs w:val="20"/>
          <w:lang w:val="es-MX"/>
        </w:rPr>
        <w:t>de la información a que se refiere este Capítulo, no podrá ser superior a la suma del precio total del</w:t>
      </w:r>
      <w:r w:rsidRPr="00367527">
        <w:rPr>
          <w:rFonts w:ascii="Arial" w:hAnsi="Arial" w:cs="Arial"/>
          <w:spacing w:val="1"/>
          <w:sz w:val="20"/>
          <w:szCs w:val="20"/>
          <w:lang w:val="es-MX"/>
        </w:rPr>
        <w:t xml:space="preserve"> </w:t>
      </w:r>
      <w:r w:rsidRPr="00367527">
        <w:rPr>
          <w:rFonts w:ascii="Arial" w:hAnsi="Arial" w:cs="Arial"/>
          <w:sz w:val="20"/>
          <w:szCs w:val="20"/>
          <w:lang w:val="es-MX"/>
        </w:rPr>
        <w:t>medio</w:t>
      </w:r>
      <w:r w:rsidRPr="00367527">
        <w:rPr>
          <w:rFonts w:ascii="Arial" w:hAnsi="Arial" w:cs="Arial"/>
          <w:spacing w:val="-3"/>
          <w:sz w:val="20"/>
          <w:szCs w:val="20"/>
          <w:lang w:val="es-MX"/>
        </w:rPr>
        <w:t xml:space="preserve"> </w:t>
      </w:r>
      <w:r w:rsidRPr="00367527">
        <w:rPr>
          <w:rFonts w:ascii="Arial" w:hAnsi="Arial" w:cs="Arial"/>
          <w:sz w:val="20"/>
          <w:szCs w:val="20"/>
          <w:lang w:val="es-MX"/>
        </w:rPr>
        <w:t>utilizado, y</w:t>
      </w:r>
      <w:r w:rsidRPr="00367527">
        <w:rPr>
          <w:rFonts w:ascii="Arial" w:hAnsi="Arial" w:cs="Arial"/>
          <w:spacing w:val="-3"/>
          <w:sz w:val="20"/>
          <w:szCs w:val="20"/>
          <w:lang w:val="es-MX"/>
        </w:rPr>
        <w:t xml:space="preserve"> </w:t>
      </w:r>
      <w:r w:rsidRPr="00367527">
        <w:rPr>
          <w:rFonts w:ascii="Arial" w:hAnsi="Arial" w:cs="Arial"/>
          <w:sz w:val="20"/>
          <w:szCs w:val="20"/>
          <w:lang w:val="es-MX"/>
        </w:rPr>
        <w:t>será de acuerdo</w:t>
      </w:r>
      <w:r w:rsidRPr="00367527">
        <w:rPr>
          <w:rFonts w:ascii="Arial" w:hAnsi="Arial" w:cs="Arial"/>
          <w:spacing w:val="-3"/>
          <w:sz w:val="20"/>
          <w:szCs w:val="20"/>
          <w:lang w:val="es-MX"/>
        </w:rPr>
        <w:t xml:space="preserve"> </w:t>
      </w:r>
      <w:r w:rsidRPr="00367527">
        <w:rPr>
          <w:rFonts w:ascii="Arial" w:hAnsi="Arial" w:cs="Arial"/>
          <w:sz w:val="20"/>
          <w:szCs w:val="20"/>
          <w:lang w:val="es-MX"/>
        </w:rPr>
        <w:t>con</w:t>
      </w:r>
      <w:r w:rsidRPr="00367527">
        <w:rPr>
          <w:rFonts w:ascii="Arial" w:hAnsi="Arial" w:cs="Arial"/>
          <w:spacing w:val="2"/>
          <w:sz w:val="20"/>
          <w:szCs w:val="20"/>
          <w:lang w:val="es-MX"/>
        </w:rPr>
        <w:t xml:space="preserve"> </w:t>
      </w:r>
      <w:r w:rsidRPr="00367527">
        <w:rPr>
          <w:rFonts w:ascii="Arial" w:hAnsi="Arial" w:cs="Arial"/>
          <w:sz w:val="20"/>
          <w:szCs w:val="20"/>
          <w:lang w:val="es-MX"/>
        </w:rPr>
        <w:t>la</w:t>
      </w:r>
      <w:r w:rsidRPr="00367527">
        <w:rPr>
          <w:rFonts w:ascii="Arial" w:hAnsi="Arial" w:cs="Arial"/>
          <w:spacing w:val="2"/>
          <w:sz w:val="20"/>
          <w:szCs w:val="20"/>
          <w:lang w:val="es-MX"/>
        </w:rPr>
        <w:t xml:space="preserve"> </w:t>
      </w:r>
      <w:r w:rsidRPr="00367527">
        <w:rPr>
          <w:rFonts w:ascii="Arial" w:hAnsi="Arial" w:cs="Arial"/>
          <w:sz w:val="20"/>
          <w:szCs w:val="20"/>
          <w:lang w:val="es-MX"/>
        </w:rPr>
        <w:t>siguiente</w:t>
      </w:r>
      <w:r w:rsidRPr="00367527">
        <w:rPr>
          <w:rFonts w:ascii="Arial" w:hAnsi="Arial" w:cs="Arial"/>
          <w:spacing w:val="-1"/>
          <w:sz w:val="20"/>
          <w:szCs w:val="20"/>
          <w:lang w:val="es-MX"/>
        </w:rPr>
        <w:t xml:space="preserve"> </w:t>
      </w:r>
      <w:r w:rsidRPr="00367527">
        <w:rPr>
          <w:rFonts w:ascii="Arial" w:hAnsi="Arial" w:cs="Arial"/>
          <w:sz w:val="20"/>
          <w:szCs w:val="20"/>
          <w:lang w:val="es-MX"/>
        </w:rPr>
        <w:t>tabla:</w:t>
      </w:r>
    </w:p>
    <w:p w14:paraId="3F0C56ED" w14:textId="77777777" w:rsidR="00367527" w:rsidRPr="00367527" w:rsidRDefault="00367527" w:rsidP="00367527">
      <w:pPr>
        <w:pStyle w:val="Textoindependiente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560"/>
      </w:tblGrid>
      <w:tr w:rsidR="00367527" w:rsidRPr="00367527" w14:paraId="33EFDD3E" w14:textId="77777777" w:rsidTr="005A3DD6">
        <w:trPr>
          <w:trHeight w:val="334"/>
        </w:trPr>
        <w:tc>
          <w:tcPr>
            <w:tcW w:w="7229" w:type="dxa"/>
          </w:tcPr>
          <w:p w14:paraId="576F8ADA" w14:textId="77777777" w:rsidR="00367527" w:rsidRPr="00367527" w:rsidRDefault="00367527" w:rsidP="00367527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7527"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 w:rsidRPr="0036752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36752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b/>
                <w:sz w:val="20"/>
                <w:szCs w:val="20"/>
              </w:rPr>
              <w:t>reproducción</w:t>
            </w:r>
          </w:p>
        </w:tc>
        <w:tc>
          <w:tcPr>
            <w:tcW w:w="1560" w:type="dxa"/>
          </w:tcPr>
          <w:p w14:paraId="6D2EB558" w14:textId="77777777" w:rsidR="00367527" w:rsidRPr="00367527" w:rsidRDefault="00367527" w:rsidP="0036752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67527">
              <w:rPr>
                <w:rFonts w:ascii="Arial" w:hAnsi="Arial" w:cs="Arial"/>
                <w:b/>
                <w:sz w:val="20"/>
                <w:szCs w:val="20"/>
              </w:rPr>
              <w:t>Costo</w:t>
            </w:r>
            <w:r w:rsidRPr="0036752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b/>
                <w:sz w:val="20"/>
                <w:szCs w:val="20"/>
              </w:rPr>
              <w:t>aplicable</w:t>
            </w:r>
          </w:p>
        </w:tc>
      </w:tr>
      <w:tr w:rsidR="00367527" w:rsidRPr="00367527" w14:paraId="0CED6FBF" w14:textId="77777777" w:rsidTr="005A3DD6">
        <w:trPr>
          <w:trHeight w:val="680"/>
        </w:trPr>
        <w:tc>
          <w:tcPr>
            <w:tcW w:w="7229" w:type="dxa"/>
          </w:tcPr>
          <w:p w14:paraId="14075923" w14:textId="77777777" w:rsidR="00367527" w:rsidRPr="00367527" w:rsidRDefault="00367527" w:rsidP="00367527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527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36752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Copia</w:t>
            </w:r>
            <w:r w:rsidRPr="0036752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simple</w:t>
            </w:r>
            <w:r w:rsidRPr="0036752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o</w:t>
            </w:r>
            <w:r w:rsidRPr="0036752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impresa</w:t>
            </w:r>
            <w:r w:rsidRPr="0036752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a</w:t>
            </w:r>
            <w:r w:rsidRPr="0036752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partir</w:t>
            </w:r>
            <w:r w:rsidRPr="0036752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de</w:t>
            </w:r>
            <w:r w:rsidRPr="0036752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la</w:t>
            </w:r>
            <w:r w:rsidRPr="0036752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vigesimoprimera</w:t>
            </w:r>
            <w:r w:rsidRPr="0036752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hoja</w:t>
            </w:r>
            <w:r w:rsidRPr="0036752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proporcionada</w:t>
            </w:r>
            <w:r w:rsidRPr="0036752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por la</w:t>
            </w:r>
            <w:r w:rsidRPr="0036752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Unidad</w:t>
            </w:r>
            <w:r w:rsidRPr="0036752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de</w:t>
            </w:r>
            <w:r w:rsidRPr="0036752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Transparencia.</w:t>
            </w:r>
          </w:p>
        </w:tc>
        <w:tc>
          <w:tcPr>
            <w:tcW w:w="1560" w:type="dxa"/>
          </w:tcPr>
          <w:p w14:paraId="78F33D5F" w14:textId="77777777" w:rsidR="00367527" w:rsidRPr="00367527" w:rsidRDefault="00367527" w:rsidP="0036752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86656B" w14:textId="77777777" w:rsidR="00367527" w:rsidRPr="00367527" w:rsidRDefault="00367527" w:rsidP="00367527">
            <w:pPr>
              <w:pStyle w:val="TableParagraph"/>
              <w:tabs>
                <w:tab w:val="left" w:pos="99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527">
              <w:rPr>
                <w:rFonts w:ascii="Arial" w:hAnsi="Arial" w:cs="Arial"/>
                <w:sz w:val="20"/>
                <w:szCs w:val="20"/>
              </w:rPr>
              <w:t>$</w:t>
            </w:r>
            <w:r w:rsidRPr="00367527">
              <w:rPr>
                <w:rFonts w:ascii="Arial" w:hAnsi="Arial" w:cs="Arial"/>
                <w:sz w:val="20"/>
                <w:szCs w:val="20"/>
              </w:rPr>
              <w:tab/>
              <w:t>1.00</w:t>
            </w:r>
          </w:p>
        </w:tc>
      </w:tr>
      <w:tr w:rsidR="00367527" w:rsidRPr="00367527" w14:paraId="38E44F2B" w14:textId="77777777" w:rsidTr="005A3DD6">
        <w:trPr>
          <w:trHeight w:val="680"/>
        </w:trPr>
        <w:tc>
          <w:tcPr>
            <w:tcW w:w="7229" w:type="dxa"/>
          </w:tcPr>
          <w:p w14:paraId="0BE4BCDE" w14:textId="77777777" w:rsidR="00367527" w:rsidRPr="00367527" w:rsidRDefault="00367527" w:rsidP="00367527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527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36752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Copia</w:t>
            </w:r>
            <w:r w:rsidRPr="0036752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certificada</w:t>
            </w:r>
            <w:r w:rsidRPr="0036752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a</w:t>
            </w:r>
            <w:r w:rsidRPr="0036752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partir de</w:t>
            </w:r>
            <w:r w:rsidRPr="0036752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la</w:t>
            </w:r>
            <w:r w:rsidRPr="0036752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vigesimoprimera</w:t>
            </w:r>
            <w:r w:rsidRPr="0036752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hoja</w:t>
            </w:r>
            <w:r w:rsidRPr="0036752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proporcionada</w:t>
            </w:r>
            <w:r w:rsidRPr="0036752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por</w:t>
            </w:r>
            <w:r w:rsidRPr="0036752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la Unidad</w:t>
            </w:r>
            <w:r w:rsidRPr="0036752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de</w:t>
            </w:r>
            <w:r w:rsidRPr="0036752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Transparencia.</w:t>
            </w:r>
          </w:p>
        </w:tc>
        <w:tc>
          <w:tcPr>
            <w:tcW w:w="1560" w:type="dxa"/>
          </w:tcPr>
          <w:p w14:paraId="612E5941" w14:textId="77777777" w:rsidR="00367527" w:rsidRPr="00367527" w:rsidRDefault="00367527" w:rsidP="0036752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22ECD4" w14:textId="77777777" w:rsidR="00367527" w:rsidRPr="00367527" w:rsidRDefault="00367527" w:rsidP="0036752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527">
              <w:rPr>
                <w:rFonts w:ascii="Arial" w:hAnsi="Arial" w:cs="Arial"/>
                <w:sz w:val="20"/>
                <w:szCs w:val="20"/>
              </w:rPr>
              <w:t>$</w:t>
            </w:r>
            <w:r w:rsidRPr="00367527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3.00</w:t>
            </w:r>
            <w:r w:rsidRPr="0036752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por</w:t>
            </w:r>
            <w:r w:rsidRPr="0036752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hoja</w:t>
            </w:r>
          </w:p>
        </w:tc>
      </w:tr>
      <w:tr w:rsidR="00367527" w:rsidRPr="00367527" w14:paraId="3A2D5AEE" w14:textId="77777777" w:rsidTr="005A3DD6">
        <w:trPr>
          <w:trHeight w:val="680"/>
        </w:trPr>
        <w:tc>
          <w:tcPr>
            <w:tcW w:w="7229" w:type="dxa"/>
          </w:tcPr>
          <w:p w14:paraId="29BDE968" w14:textId="77777777" w:rsidR="00367527" w:rsidRPr="00367527" w:rsidRDefault="00367527" w:rsidP="00367527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527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367527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Disco</w:t>
            </w:r>
            <w:r w:rsidRPr="00367527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compacto</w:t>
            </w:r>
            <w:r w:rsidRPr="00367527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o</w:t>
            </w:r>
            <w:r w:rsidRPr="00367527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multimedia</w:t>
            </w:r>
            <w:r w:rsidRPr="00367527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(CD</w:t>
            </w:r>
            <w:r w:rsidRPr="00367527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ó</w:t>
            </w:r>
            <w:r w:rsidRPr="00367527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DVD)</w:t>
            </w:r>
            <w:r w:rsidRPr="00367527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proporcionada</w:t>
            </w:r>
            <w:r w:rsidRPr="00367527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por</w:t>
            </w:r>
            <w:r w:rsidRPr="00367527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la</w:t>
            </w:r>
            <w:r w:rsidRPr="00367527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Unidad</w:t>
            </w:r>
            <w:r w:rsidRPr="00367527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367527">
              <w:rPr>
                <w:rFonts w:ascii="Arial" w:hAnsi="Arial" w:cs="Arial"/>
                <w:sz w:val="20"/>
                <w:szCs w:val="20"/>
              </w:rPr>
              <w:t>de Transparencia.</w:t>
            </w:r>
          </w:p>
        </w:tc>
        <w:tc>
          <w:tcPr>
            <w:tcW w:w="1560" w:type="dxa"/>
          </w:tcPr>
          <w:p w14:paraId="75B00AE0" w14:textId="77777777" w:rsidR="00367527" w:rsidRPr="00367527" w:rsidRDefault="00367527" w:rsidP="0036752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9E3A3E" w14:textId="77777777" w:rsidR="00367527" w:rsidRPr="00367527" w:rsidRDefault="00367527" w:rsidP="00367527">
            <w:pPr>
              <w:pStyle w:val="TableParagraph"/>
              <w:tabs>
                <w:tab w:val="left" w:pos="8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527">
              <w:rPr>
                <w:rFonts w:ascii="Arial" w:hAnsi="Arial" w:cs="Arial"/>
                <w:sz w:val="20"/>
                <w:szCs w:val="20"/>
              </w:rPr>
              <w:t>$</w:t>
            </w:r>
            <w:r w:rsidRPr="00367527">
              <w:rPr>
                <w:rFonts w:ascii="Arial" w:hAnsi="Arial" w:cs="Arial"/>
                <w:sz w:val="20"/>
                <w:szCs w:val="20"/>
              </w:rPr>
              <w:tab/>
              <w:t>10.00</w:t>
            </w:r>
          </w:p>
        </w:tc>
      </w:tr>
    </w:tbl>
    <w:p w14:paraId="7906206B" w14:textId="5882BF97" w:rsidR="00B62E45" w:rsidRDefault="00B62E45" w:rsidP="00367527">
      <w:pPr>
        <w:pStyle w:val="Textoindependiente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</w:p>
    <w:p w14:paraId="395BA36F" w14:textId="154D0858" w:rsidR="00684255" w:rsidRPr="004065E0" w:rsidRDefault="00684255" w:rsidP="003675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 xml:space="preserve">CAPÍTULO </w:t>
      </w:r>
      <w:r w:rsidR="0044301D" w:rsidRPr="004065E0">
        <w:rPr>
          <w:rFonts w:ascii="Arial" w:hAnsi="Arial" w:cs="Arial"/>
          <w:b/>
          <w:sz w:val="20"/>
          <w:szCs w:val="20"/>
        </w:rPr>
        <w:t>X</w:t>
      </w:r>
      <w:r w:rsidR="00010A9D" w:rsidRPr="004065E0">
        <w:rPr>
          <w:rFonts w:ascii="Arial" w:hAnsi="Arial" w:cs="Arial"/>
          <w:b/>
          <w:sz w:val="20"/>
          <w:szCs w:val="20"/>
        </w:rPr>
        <w:t>I</w:t>
      </w:r>
      <w:r w:rsidR="003C5CA6">
        <w:rPr>
          <w:rFonts w:ascii="Arial" w:hAnsi="Arial" w:cs="Arial"/>
          <w:b/>
          <w:sz w:val="20"/>
          <w:szCs w:val="20"/>
        </w:rPr>
        <w:t>II</w:t>
      </w:r>
    </w:p>
    <w:p w14:paraId="0B99BC3C" w14:textId="4262861E" w:rsidR="00684255" w:rsidRPr="004065E0" w:rsidRDefault="00684255" w:rsidP="003675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Derechos por Servicios de Supervisión Sanitaria de Matanza</w:t>
      </w:r>
      <w:r w:rsidR="0053442F" w:rsidRPr="004065E0">
        <w:rPr>
          <w:rFonts w:ascii="Arial" w:hAnsi="Arial" w:cs="Arial"/>
          <w:b/>
          <w:sz w:val="20"/>
          <w:szCs w:val="20"/>
        </w:rPr>
        <w:t xml:space="preserve"> de Animales de Consumo</w:t>
      </w:r>
    </w:p>
    <w:p w14:paraId="58C0156C" w14:textId="77777777" w:rsidR="0053442F" w:rsidRPr="004065E0" w:rsidRDefault="0053442F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3D6F449" w14:textId="384D2B79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96941" w:rsidRPr="004065E0">
        <w:rPr>
          <w:rFonts w:ascii="Arial" w:hAnsi="Arial" w:cs="Arial"/>
          <w:b/>
          <w:bCs/>
          <w:sz w:val="20"/>
          <w:szCs w:val="20"/>
        </w:rPr>
        <w:t>4</w:t>
      </w:r>
      <w:r w:rsidR="003C5CA6">
        <w:rPr>
          <w:rFonts w:ascii="Arial" w:hAnsi="Arial" w:cs="Arial"/>
          <w:b/>
          <w:bCs/>
          <w:sz w:val="20"/>
          <w:szCs w:val="20"/>
        </w:rPr>
        <w:t>0</w:t>
      </w:r>
      <w:r w:rsidRPr="004065E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065E0">
        <w:rPr>
          <w:rFonts w:ascii="Arial" w:hAnsi="Arial" w:cs="Arial"/>
          <w:sz w:val="20"/>
          <w:szCs w:val="20"/>
        </w:rPr>
        <w:t xml:space="preserve">Los derechos por la autorización de la matanza de ganado se pagarán </w:t>
      </w:r>
      <w:r w:rsidR="003B064D" w:rsidRPr="004065E0">
        <w:rPr>
          <w:rFonts w:ascii="Arial" w:hAnsi="Arial" w:cs="Arial"/>
          <w:sz w:val="20"/>
          <w:szCs w:val="20"/>
        </w:rPr>
        <w:t>de acuerdo con</w:t>
      </w:r>
      <w:r w:rsidRPr="004065E0">
        <w:rPr>
          <w:rFonts w:ascii="Arial" w:hAnsi="Arial" w:cs="Arial"/>
          <w:sz w:val="20"/>
          <w:szCs w:val="20"/>
        </w:rPr>
        <w:t xml:space="preserve"> la siguiente tarifa</w:t>
      </w:r>
      <w:r w:rsidR="001D7F71" w:rsidRPr="004065E0">
        <w:rPr>
          <w:rFonts w:ascii="Arial" w:hAnsi="Arial" w:cs="Arial"/>
          <w:sz w:val="20"/>
          <w:szCs w:val="20"/>
        </w:rPr>
        <w:t xml:space="preserve"> por cabeza</w:t>
      </w:r>
      <w:r w:rsidRPr="004065E0">
        <w:rPr>
          <w:rFonts w:ascii="Arial" w:hAnsi="Arial" w:cs="Arial"/>
          <w:sz w:val="20"/>
          <w:szCs w:val="20"/>
        </w:rPr>
        <w:t>:</w:t>
      </w:r>
    </w:p>
    <w:p w14:paraId="602BF7B0" w14:textId="250B097D" w:rsidR="005A3B92" w:rsidRPr="004065E0" w:rsidRDefault="005A3B92" w:rsidP="00367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6833"/>
        <w:gridCol w:w="1603"/>
      </w:tblGrid>
      <w:tr w:rsidR="00F932F1" w:rsidRPr="004065E0" w14:paraId="5321B6E1" w14:textId="77777777" w:rsidTr="00C2671C">
        <w:trPr>
          <w:trHeight w:val="397"/>
        </w:trPr>
        <w:tc>
          <w:tcPr>
            <w:tcW w:w="6833" w:type="dxa"/>
          </w:tcPr>
          <w:p w14:paraId="75E890A7" w14:textId="1C679F56" w:rsidR="00F932F1" w:rsidRPr="00C2671C" w:rsidRDefault="00F932F1" w:rsidP="0013417C">
            <w:pPr>
              <w:pStyle w:val="Prrafodelista"/>
              <w:numPr>
                <w:ilvl w:val="0"/>
                <w:numId w:val="50"/>
              </w:numPr>
              <w:spacing w:after="0" w:line="360" w:lineRule="auto"/>
              <w:ind w:left="7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71C">
              <w:rPr>
                <w:rFonts w:ascii="Arial" w:hAnsi="Arial" w:cs="Arial"/>
                <w:sz w:val="20"/>
                <w:szCs w:val="20"/>
              </w:rPr>
              <w:t>Vacuno:</w:t>
            </w:r>
          </w:p>
        </w:tc>
        <w:tc>
          <w:tcPr>
            <w:tcW w:w="1603" w:type="dxa"/>
          </w:tcPr>
          <w:p w14:paraId="7602591D" w14:textId="77777777" w:rsidR="00F932F1" w:rsidRPr="004065E0" w:rsidRDefault="00F932F1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0.75 UMA</w:t>
            </w:r>
          </w:p>
        </w:tc>
      </w:tr>
      <w:tr w:rsidR="00F932F1" w:rsidRPr="004065E0" w14:paraId="54FCEAEB" w14:textId="77777777" w:rsidTr="00C2671C">
        <w:trPr>
          <w:trHeight w:val="397"/>
        </w:trPr>
        <w:tc>
          <w:tcPr>
            <w:tcW w:w="6833" w:type="dxa"/>
          </w:tcPr>
          <w:p w14:paraId="4F71ADA1" w14:textId="4E585DB0" w:rsidR="00F932F1" w:rsidRPr="00C2671C" w:rsidRDefault="00F932F1" w:rsidP="0013417C">
            <w:pPr>
              <w:pStyle w:val="Prrafodelista"/>
              <w:numPr>
                <w:ilvl w:val="0"/>
                <w:numId w:val="50"/>
              </w:numPr>
              <w:spacing w:after="0" w:line="360" w:lineRule="auto"/>
              <w:ind w:left="7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71C">
              <w:rPr>
                <w:rFonts w:ascii="Arial" w:hAnsi="Arial" w:cs="Arial"/>
                <w:sz w:val="20"/>
                <w:szCs w:val="20"/>
              </w:rPr>
              <w:t>Porcino:</w:t>
            </w:r>
          </w:p>
        </w:tc>
        <w:tc>
          <w:tcPr>
            <w:tcW w:w="1603" w:type="dxa"/>
          </w:tcPr>
          <w:p w14:paraId="571ED5CD" w14:textId="77777777" w:rsidR="00F932F1" w:rsidRPr="004065E0" w:rsidRDefault="00F932F1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0.75 UMA</w:t>
            </w:r>
          </w:p>
        </w:tc>
      </w:tr>
      <w:tr w:rsidR="00F932F1" w:rsidRPr="004065E0" w14:paraId="76C16573" w14:textId="77777777" w:rsidTr="00C2671C">
        <w:trPr>
          <w:trHeight w:val="397"/>
        </w:trPr>
        <w:tc>
          <w:tcPr>
            <w:tcW w:w="6833" w:type="dxa"/>
          </w:tcPr>
          <w:p w14:paraId="05CD2439" w14:textId="2F0F12AA" w:rsidR="00F932F1" w:rsidRPr="00C2671C" w:rsidRDefault="00F932F1" w:rsidP="0013417C">
            <w:pPr>
              <w:pStyle w:val="Prrafodelista"/>
              <w:numPr>
                <w:ilvl w:val="0"/>
                <w:numId w:val="50"/>
              </w:numPr>
              <w:spacing w:after="0" w:line="360" w:lineRule="auto"/>
              <w:ind w:left="7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71C">
              <w:rPr>
                <w:rFonts w:ascii="Arial" w:hAnsi="Arial" w:cs="Arial"/>
                <w:sz w:val="20"/>
                <w:szCs w:val="20"/>
              </w:rPr>
              <w:t>Ovino o caprino:</w:t>
            </w:r>
          </w:p>
        </w:tc>
        <w:tc>
          <w:tcPr>
            <w:tcW w:w="1603" w:type="dxa"/>
          </w:tcPr>
          <w:p w14:paraId="29F352EF" w14:textId="77777777" w:rsidR="00F932F1" w:rsidRPr="004065E0" w:rsidRDefault="00F932F1" w:rsidP="004065E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0.25 UMA</w:t>
            </w:r>
          </w:p>
        </w:tc>
      </w:tr>
    </w:tbl>
    <w:p w14:paraId="3377D501" w14:textId="173363FA" w:rsidR="00F932F1" w:rsidRPr="004065E0" w:rsidRDefault="00F932F1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B74E7B" w14:textId="0550016C" w:rsidR="001457CF" w:rsidRPr="004065E0" w:rsidRDefault="001457CF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CAPITULO X</w:t>
      </w:r>
      <w:r w:rsidR="003C5CA6">
        <w:rPr>
          <w:rFonts w:ascii="Arial" w:hAnsi="Arial" w:cs="Arial"/>
          <w:b/>
          <w:sz w:val="20"/>
          <w:szCs w:val="20"/>
        </w:rPr>
        <w:t>I</w:t>
      </w:r>
      <w:r w:rsidRPr="004065E0">
        <w:rPr>
          <w:rFonts w:ascii="Arial" w:hAnsi="Arial" w:cs="Arial"/>
          <w:b/>
          <w:sz w:val="20"/>
          <w:szCs w:val="20"/>
        </w:rPr>
        <w:t>V</w:t>
      </w:r>
    </w:p>
    <w:p w14:paraId="4C255AF7" w14:textId="257D1959" w:rsidR="001457CF" w:rsidRDefault="001457CF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Derechos por servicios de Depósito Municipal de Vehículos</w:t>
      </w:r>
    </w:p>
    <w:p w14:paraId="704BC28C" w14:textId="77777777" w:rsidR="00C2671C" w:rsidRPr="004065E0" w:rsidRDefault="00C2671C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B422A59" w14:textId="50213FFF" w:rsidR="001457CF" w:rsidRPr="004065E0" w:rsidRDefault="00D608ED" w:rsidP="004065E0">
      <w:pPr>
        <w:widowControl w:val="0"/>
        <w:autoSpaceDE w:val="0"/>
        <w:autoSpaceDN w:val="0"/>
        <w:adjustRightInd w:val="0"/>
        <w:spacing w:after="0" w:line="360" w:lineRule="auto"/>
        <w:rPr>
          <w:rStyle w:val="fontstyle01"/>
          <w:b w:val="0"/>
        </w:rPr>
      </w:pPr>
      <w:r w:rsidRPr="004065E0">
        <w:rPr>
          <w:rFonts w:ascii="Arial" w:hAnsi="Arial" w:cs="Arial"/>
          <w:b/>
          <w:sz w:val="20"/>
          <w:szCs w:val="20"/>
        </w:rPr>
        <w:t>Artículo 4</w:t>
      </w:r>
      <w:r w:rsidR="003C5CA6">
        <w:rPr>
          <w:rFonts w:ascii="Arial" w:hAnsi="Arial" w:cs="Arial"/>
          <w:b/>
          <w:sz w:val="20"/>
          <w:szCs w:val="20"/>
        </w:rPr>
        <w:t>1</w:t>
      </w:r>
      <w:r w:rsidRPr="004065E0">
        <w:rPr>
          <w:rFonts w:ascii="Arial" w:hAnsi="Arial" w:cs="Arial"/>
          <w:b/>
          <w:sz w:val="20"/>
          <w:szCs w:val="20"/>
        </w:rPr>
        <w:t xml:space="preserve">.- </w:t>
      </w:r>
      <w:r w:rsidRPr="004065E0">
        <w:rPr>
          <w:rStyle w:val="fontstyle01"/>
          <w:b w:val="0"/>
        </w:rPr>
        <w:t>Por servicios de catastro que preste el Ayuntamiento se pagará, una cuota de acuerdo a la siguiente tarifa:</w:t>
      </w:r>
    </w:p>
    <w:p w14:paraId="04E834CD" w14:textId="77777777" w:rsidR="00F56020" w:rsidRPr="004065E0" w:rsidRDefault="00F56020" w:rsidP="003675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065E0">
        <w:rPr>
          <w:rStyle w:val="fontstyle01"/>
          <w:b w:val="0"/>
        </w:rPr>
        <w:tab/>
      </w: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  <w:gridCol w:w="1559"/>
      </w:tblGrid>
      <w:tr w:rsidR="00F56020" w:rsidRPr="004065E0" w14:paraId="5B2D7CCB" w14:textId="77777777" w:rsidTr="00F56020">
        <w:tc>
          <w:tcPr>
            <w:tcW w:w="5954" w:type="dxa"/>
          </w:tcPr>
          <w:p w14:paraId="3C63533C" w14:textId="287CD221" w:rsidR="00F56020" w:rsidRPr="004065E0" w:rsidRDefault="00F56020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Servicio por corralón por día</w:t>
            </w:r>
          </w:p>
        </w:tc>
        <w:tc>
          <w:tcPr>
            <w:tcW w:w="1559" w:type="dxa"/>
          </w:tcPr>
          <w:p w14:paraId="497CFE1D" w14:textId="77777777" w:rsidR="00F56020" w:rsidRPr="004065E0" w:rsidRDefault="00F56020" w:rsidP="004065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020" w:rsidRPr="004065E0" w14:paraId="571C604E" w14:textId="77777777" w:rsidTr="00F56020">
        <w:tc>
          <w:tcPr>
            <w:tcW w:w="5954" w:type="dxa"/>
            <w:hideMark/>
          </w:tcPr>
          <w:p w14:paraId="6F7B228E" w14:textId="5DF69DFA" w:rsidR="00F56020" w:rsidRPr="004065E0" w:rsidRDefault="00F56020" w:rsidP="004065E0">
            <w:pPr>
              <w:pStyle w:val="Textoindependiente"/>
              <w:spacing w:line="360" w:lineRule="auto"/>
              <w:ind w:left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065E0">
              <w:rPr>
                <w:rFonts w:ascii="Arial" w:hAnsi="Arial" w:cs="Arial"/>
                <w:sz w:val="20"/>
                <w:szCs w:val="20"/>
                <w:lang w:val="es-MX"/>
              </w:rPr>
              <w:t xml:space="preserve">Camiones o autobuses </w:t>
            </w:r>
          </w:p>
        </w:tc>
        <w:tc>
          <w:tcPr>
            <w:tcW w:w="1559" w:type="dxa"/>
            <w:hideMark/>
          </w:tcPr>
          <w:p w14:paraId="61E9883C" w14:textId="5982883D" w:rsidR="00F56020" w:rsidRPr="004065E0" w:rsidRDefault="00F56020" w:rsidP="004065E0">
            <w:pPr>
              <w:pStyle w:val="Textoindependiente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0.45 UMA</w:t>
            </w:r>
          </w:p>
        </w:tc>
      </w:tr>
      <w:tr w:rsidR="00F56020" w:rsidRPr="004065E0" w14:paraId="50C36A44" w14:textId="77777777" w:rsidTr="00F56020">
        <w:tc>
          <w:tcPr>
            <w:tcW w:w="5954" w:type="dxa"/>
            <w:hideMark/>
          </w:tcPr>
          <w:p w14:paraId="76A7697F" w14:textId="747AA4A7" w:rsidR="00F56020" w:rsidRPr="004065E0" w:rsidRDefault="00F56020" w:rsidP="004065E0">
            <w:pPr>
              <w:pStyle w:val="Textoindependiente"/>
              <w:spacing w:line="360" w:lineRule="auto"/>
              <w:ind w:left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065E0">
              <w:rPr>
                <w:rFonts w:ascii="Arial" w:hAnsi="Arial" w:cs="Arial"/>
                <w:sz w:val="20"/>
                <w:szCs w:val="20"/>
                <w:lang w:val="es-MX"/>
              </w:rPr>
              <w:t xml:space="preserve">Camionetas </w:t>
            </w:r>
          </w:p>
        </w:tc>
        <w:tc>
          <w:tcPr>
            <w:tcW w:w="1559" w:type="dxa"/>
            <w:hideMark/>
          </w:tcPr>
          <w:p w14:paraId="0F873330" w14:textId="318CC658" w:rsidR="00F56020" w:rsidRPr="004065E0" w:rsidRDefault="00F56020" w:rsidP="004065E0">
            <w:pPr>
              <w:pStyle w:val="Textoindependiente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0.40 UMA</w:t>
            </w:r>
          </w:p>
        </w:tc>
      </w:tr>
      <w:tr w:rsidR="00F56020" w:rsidRPr="004065E0" w14:paraId="379C42C9" w14:textId="77777777" w:rsidTr="00F56020">
        <w:tc>
          <w:tcPr>
            <w:tcW w:w="5954" w:type="dxa"/>
            <w:hideMark/>
          </w:tcPr>
          <w:p w14:paraId="73D08486" w14:textId="761667CA" w:rsidR="00F56020" w:rsidRPr="004065E0" w:rsidRDefault="00F56020" w:rsidP="004065E0">
            <w:pPr>
              <w:pStyle w:val="Textoindependiente"/>
              <w:spacing w:line="360" w:lineRule="auto"/>
              <w:ind w:left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065E0">
              <w:rPr>
                <w:rFonts w:ascii="Arial" w:hAnsi="Arial" w:cs="Arial"/>
                <w:sz w:val="20"/>
                <w:szCs w:val="20"/>
                <w:lang w:val="es-MX"/>
              </w:rPr>
              <w:t xml:space="preserve">Automóvil </w:t>
            </w:r>
          </w:p>
        </w:tc>
        <w:tc>
          <w:tcPr>
            <w:tcW w:w="1559" w:type="dxa"/>
            <w:hideMark/>
          </w:tcPr>
          <w:p w14:paraId="2178F002" w14:textId="67B417E0" w:rsidR="00F56020" w:rsidRPr="004065E0" w:rsidRDefault="00F56020" w:rsidP="004065E0">
            <w:pPr>
              <w:pStyle w:val="Textoindependiente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0.30 UMA</w:t>
            </w:r>
          </w:p>
        </w:tc>
      </w:tr>
      <w:tr w:rsidR="00F56020" w:rsidRPr="004065E0" w14:paraId="4EAC7EE7" w14:textId="77777777" w:rsidTr="00F56020">
        <w:tc>
          <w:tcPr>
            <w:tcW w:w="5954" w:type="dxa"/>
            <w:hideMark/>
          </w:tcPr>
          <w:p w14:paraId="00BAEC7E" w14:textId="0136D6C2" w:rsidR="00F56020" w:rsidRPr="004065E0" w:rsidRDefault="00F56020" w:rsidP="004065E0">
            <w:pPr>
              <w:pStyle w:val="Textoindependiente"/>
              <w:spacing w:line="360" w:lineRule="auto"/>
              <w:ind w:left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065E0">
              <w:rPr>
                <w:rFonts w:ascii="Arial" w:hAnsi="Arial" w:cs="Arial"/>
                <w:sz w:val="20"/>
                <w:szCs w:val="20"/>
                <w:lang w:val="es-MX"/>
              </w:rPr>
              <w:t xml:space="preserve">Motocicletas/Bicicletas </w:t>
            </w:r>
          </w:p>
        </w:tc>
        <w:tc>
          <w:tcPr>
            <w:tcW w:w="1559" w:type="dxa"/>
            <w:hideMark/>
          </w:tcPr>
          <w:p w14:paraId="1E0F5E97" w14:textId="4EFBC223" w:rsidR="00F56020" w:rsidRPr="004065E0" w:rsidRDefault="00F56020" w:rsidP="004065E0">
            <w:pPr>
              <w:pStyle w:val="Textoindependiente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0.10 UMA</w:t>
            </w:r>
          </w:p>
        </w:tc>
      </w:tr>
      <w:tr w:rsidR="00177E37" w:rsidRPr="004065E0" w14:paraId="0A007A63" w14:textId="77777777" w:rsidTr="00F56020">
        <w:tc>
          <w:tcPr>
            <w:tcW w:w="5954" w:type="dxa"/>
          </w:tcPr>
          <w:p w14:paraId="2D311CCC" w14:textId="33DA6167" w:rsidR="00177E37" w:rsidRPr="004065E0" w:rsidRDefault="00177E37" w:rsidP="004065E0">
            <w:pPr>
              <w:pStyle w:val="Textoindependiente"/>
              <w:spacing w:line="360" w:lineRule="auto"/>
              <w:ind w:left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065E0">
              <w:rPr>
                <w:rFonts w:ascii="Arial" w:hAnsi="Arial" w:cs="Arial"/>
                <w:sz w:val="20"/>
                <w:szCs w:val="20"/>
                <w:lang w:val="es-MX"/>
              </w:rPr>
              <w:t>Remolques</w:t>
            </w:r>
          </w:p>
        </w:tc>
        <w:tc>
          <w:tcPr>
            <w:tcW w:w="1559" w:type="dxa"/>
          </w:tcPr>
          <w:p w14:paraId="502A836B" w14:textId="2E8A5BF2" w:rsidR="00177E37" w:rsidRPr="004065E0" w:rsidRDefault="00177E37" w:rsidP="004065E0">
            <w:pPr>
              <w:pStyle w:val="Textoindependiente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0.25 UMA</w:t>
            </w:r>
          </w:p>
        </w:tc>
      </w:tr>
    </w:tbl>
    <w:p w14:paraId="2B35A203" w14:textId="4DB3A700" w:rsidR="00144637" w:rsidRDefault="00144637" w:rsidP="004065E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01A7795" w14:textId="77777777" w:rsidR="00144637" w:rsidRDefault="0014463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F7F72D6" w14:textId="0A63E192" w:rsidR="0053442F" w:rsidRPr="004065E0" w:rsidRDefault="003C5CA6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CAPITULO XV</w:t>
      </w:r>
      <w:r w:rsidR="001457CF" w:rsidRPr="004065E0">
        <w:rPr>
          <w:rFonts w:ascii="Arial" w:hAnsi="Arial" w:cs="Arial"/>
          <w:b/>
          <w:sz w:val="20"/>
          <w:szCs w:val="20"/>
        </w:rPr>
        <w:t xml:space="preserve"> </w:t>
      </w:r>
    </w:p>
    <w:p w14:paraId="79E04647" w14:textId="603CB4B6" w:rsidR="001457CF" w:rsidRDefault="001457CF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 xml:space="preserve">Derechos por </w:t>
      </w:r>
      <w:r w:rsidR="00367527">
        <w:rPr>
          <w:rFonts w:ascii="Arial" w:hAnsi="Arial" w:cs="Arial"/>
          <w:b/>
          <w:sz w:val="20"/>
          <w:szCs w:val="20"/>
        </w:rPr>
        <w:t>S</w:t>
      </w:r>
      <w:r w:rsidRPr="004065E0">
        <w:rPr>
          <w:rFonts w:ascii="Arial" w:hAnsi="Arial" w:cs="Arial"/>
          <w:b/>
          <w:sz w:val="20"/>
          <w:szCs w:val="20"/>
        </w:rPr>
        <w:t xml:space="preserve">ervicios </w:t>
      </w:r>
      <w:r w:rsidR="00367527">
        <w:rPr>
          <w:rFonts w:ascii="Arial" w:hAnsi="Arial" w:cs="Arial"/>
          <w:b/>
          <w:sz w:val="20"/>
          <w:szCs w:val="20"/>
        </w:rPr>
        <w:t>de C</w:t>
      </w:r>
      <w:r w:rsidR="00C2671C">
        <w:rPr>
          <w:rFonts w:ascii="Arial" w:hAnsi="Arial" w:cs="Arial"/>
          <w:b/>
          <w:sz w:val="20"/>
          <w:szCs w:val="20"/>
        </w:rPr>
        <w:t>atastro</w:t>
      </w:r>
    </w:p>
    <w:p w14:paraId="7748DE42" w14:textId="77777777" w:rsidR="00C2671C" w:rsidRPr="004065E0" w:rsidRDefault="00C2671C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1FAD7FF" w14:textId="5C876E41" w:rsidR="00D608ED" w:rsidRDefault="00D608ED" w:rsidP="004065E0">
      <w:pPr>
        <w:widowControl w:val="0"/>
        <w:autoSpaceDE w:val="0"/>
        <w:autoSpaceDN w:val="0"/>
        <w:adjustRightInd w:val="0"/>
        <w:spacing w:after="0" w:line="360" w:lineRule="auto"/>
        <w:rPr>
          <w:rStyle w:val="fontstyle01"/>
          <w:b w:val="0"/>
        </w:rPr>
      </w:pPr>
      <w:r w:rsidRPr="004065E0">
        <w:rPr>
          <w:rFonts w:ascii="Arial" w:hAnsi="Arial" w:cs="Arial"/>
          <w:b/>
          <w:sz w:val="20"/>
          <w:szCs w:val="20"/>
        </w:rPr>
        <w:t>Artículo 4</w:t>
      </w:r>
      <w:r w:rsidR="003C5CA6">
        <w:rPr>
          <w:rFonts w:ascii="Arial" w:hAnsi="Arial" w:cs="Arial"/>
          <w:b/>
          <w:sz w:val="20"/>
          <w:szCs w:val="20"/>
        </w:rPr>
        <w:t>2</w:t>
      </w:r>
      <w:r w:rsidRPr="004065E0">
        <w:rPr>
          <w:rFonts w:ascii="Arial" w:hAnsi="Arial" w:cs="Arial"/>
          <w:b/>
          <w:sz w:val="20"/>
          <w:szCs w:val="20"/>
        </w:rPr>
        <w:t xml:space="preserve">.- </w:t>
      </w:r>
      <w:r w:rsidRPr="004065E0">
        <w:rPr>
          <w:rStyle w:val="fontstyle01"/>
          <w:b w:val="0"/>
        </w:rPr>
        <w:t>Por servicios de catastro que preste el Ayuntamiento se pagará, una cuota de acuerdo a la siguiente tarifa:</w:t>
      </w:r>
    </w:p>
    <w:p w14:paraId="126A34AC" w14:textId="77777777" w:rsidR="00144637" w:rsidRPr="004065E0" w:rsidRDefault="00144637" w:rsidP="004065E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B6EDDBF" w14:textId="77777777" w:rsidR="00D608ED" w:rsidRPr="004065E0" w:rsidRDefault="00D608ED" w:rsidP="0013417C">
      <w:pPr>
        <w:pStyle w:val="Prrafodelista"/>
        <w:numPr>
          <w:ilvl w:val="0"/>
          <w:numId w:val="26"/>
        </w:numPr>
        <w:spacing w:after="0" w:line="360" w:lineRule="auto"/>
        <w:ind w:left="56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>Por expedición de copia fotostáticas simple:</w:t>
      </w:r>
    </w:p>
    <w:tbl>
      <w:tblPr>
        <w:tblStyle w:val="Tablaconcuadrcula"/>
        <w:tblW w:w="0" w:type="auto"/>
        <w:tblInd w:w="714" w:type="dxa"/>
        <w:tblLook w:val="04A0" w:firstRow="1" w:lastRow="0" w:firstColumn="1" w:lastColumn="0" w:noHBand="0" w:noVBand="1"/>
      </w:tblPr>
      <w:tblGrid>
        <w:gridCol w:w="5915"/>
        <w:gridCol w:w="2708"/>
      </w:tblGrid>
      <w:tr w:rsidR="00D608ED" w:rsidRPr="004065E0" w14:paraId="7891563E" w14:textId="77777777" w:rsidTr="00F56020">
        <w:tc>
          <w:tcPr>
            <w:tcW w:w="5915" w:type="dxa"/>
          </w:tcPr>
          <w:p w14:paraId="473DC932" w14:textId="77777777" w:rsidR="00D608ED" w:rsidRPr="004065E0" w:rsidRDefault="00D608ED" w:rsidP="004065E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65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a) </w:t>
            </w:r>
            <w:r w:rsidRPr="004065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cada copia simple tamaño carta de cédulas, planos, libro de parcelas, formas de manifestación de traslación de dominio o cualquier otra manifestación:</w:t>
            </w:r>
          </w:p>
        </w:tc>
        <w:tc>
          <w:tcPr>
            <w:tcW w:w="2708" w:type="dxa"/>
          </w:tcPr>
          <w:p w14:paraId="285C50B7" w14:textId="074502EA" w:rsidR="00D608ED" w:rsidRPr="004065E0" w:rsidRDefault="00D608ED" w:rsidP="004065E0">
            <w:pPr>
              <w:pStyle w:val="Prrafodelista"/>
              <w:spacing w:after="0" w:line="360" w:lineRule="auto"/>
              <w:ind w:left="0"/>
              <w:contextualSpacing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0.09 UMA</w:t>
            </w:r>
          </w:p>
        </w:tc>
      </w:tr>
      <w:tr w:rsidR="00D608ED" w:rsidRPr="004065E0" w14:paraId="36C08AF2" w14:textId="77777777" w:rsidTr="00F56020">
        <w:tc>
          <w:tcPr>
            <w:tcW w:w="5915" w:type="dxa"/>
          </w:tcPr>
          <w:p w14:paraId="7AA67996" w14:textId="435A678C" w:rsidR="00D608ED" w:rsidRPr="004065E0" w:rsidRDefault="00D608ED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Style w:val="fontstyle01"/>
              </w:rPr>
              <w:t xml:space="preserve">b) </w:t>
            </w:r>
            <w:r w:rsidRPr="004065E0">
              <w:rPr>
                <w:rStyle w:val="fontstyle21"/>
              </w:rPr>
              <w:t>Por cada copia tamaño oficio</w:t>
            </w:r>
            <w:r w:rsidRPr="004065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cédulas, planos, libro de parcelas, formas de manifestación de traslación de dominio o cualquier otra manifestación</w:t>
            </w:r>
          </w:p>
        </w:tc>
        <w:tc>
          <w:tcPr>
            <w:tcW w:w="2708" w:type="dxa"/>
          </w:tcPr>
          <w:p w14:paraId="5F937370" w14:textId="24C39F42" w:rsidR="00D608ED" w:rsidRPr="004065E0" w:rsidRDefault="00D608ED" w:rsidP="004065E0">
            <w:pPr>
              <w:pStyle w:val="Prrafodelista"/>
              <w:spacing w:after="0" w:line="360" w:lineRule="auto"/>
              <w:ind w:left="0"/>
              <w:contextualSpacing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 0.11 UMA</w:t>
            </w:r>
          </w:p>
        </w:tc>
      </w:tr>
    </w:tbl>
    <w:p w14:paraId="6676FD7C" w14:textId="77777777" w:rsidR="00D608ED" w:rsidRPr="004065E0" w:rsidRDefault="00D608ED" w:rsidP="004065E0">
      <w:pPr>
        <w:pStyle w:val="Prrafodelista"/>
        <w:spacing w:after="0"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DE75B41" w14:textId="09D224F2" w:rsidR="00D608ED" w:rsidRPr="004065E0" w:rsidRDefault="00D608ED" w:rsidP="0013417C">
      <w:pPr>
        <w:pStyle w:val="Prrafodelista"/>
        <w:numPr>
          <w:ilvl w:val="0"/>
          <w:numId w:val="26"/>
        </w:numPr>
        <w:spacing w:after="0" w:line="360" w:lineRule="auto"/>
        <w:ind w:left="56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>Por expedición copia fotostáticas Certificada:</w:t>
      </w:r>
    </w:p>
    <w:tbl>
      <w:tblPr>
        <w:tblStyle w:val="Tablaconcuadrcula"/>
        <w:tblW w:w="0" w:type="auto"/>
        <w:tblInd w:w="714" w:type="dxa"/>
        <w:tblLook w:val="04A0" w:firstRow="1" w:lastRow="0" w:firstColumn="1" w:lastColumn="0" w:noHBand="0" w:noVBand="1"/>
      </w:tblPr>
      <w:tblGrid>
        <w:gridCol w:w="5915"/>
        <w:gridCol w:w="2708"/>
      </w:tblGrid>
      <w:tr w:rsidR="00D608ED" w:rsidRPr="004065E0" w14:paraId="05E0B21E" w14:textId="77777777" w:rsidTr="00F56020">
        <w:tc>
          <w:tcPr>
            <w:tcW w:w="5915" w:type="dxa"/>
            <w:hideMark/>
          </w:tcPr>
          <w:p w14:paraId="018B72C8" w14:textId="1289E700" w:rsidR="00D608ED" w:rsidRPr="004065E0" w:rsidRDefault="00D608ED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a)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Cédulas, planos, libro de parcelas manifestaciones (tamaño carta) cada una: </w:t>
            </w:r>
          </w:p>
        </w:tc>
        <w:tc>
          <w:tcPr>
            <w:tcW w:w="2708" w:type="dxa"/>
            <w:hideMark/>
          </w:tcPr>
          <w:p w14:paraId="5DBF1049" w14:textId="6B04C2B7" w:rsidR="00D608ED" w:rsidRPr="004065E0" w:rsidRDefault="00D608ED" w:rsidP="004065E0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1.22 UMA</w:t>
            </w:r>
          </w:p>
        </w:tc>
      </w:tr>
      <w:tr w:rsidR="00D608ED" w:rsidRPr="004065E0" w14:paraId="7390B8F1" w14:textId="77777777" w:rsidTr="00F56020">
        <w:tc>
          <w:tcPr>
            <w:tcW w:w="5915" w:type="dxa"/>
            <w:hideMark/>
          </w:tcPr>
          <w:p w14:paraId="181DCF90" w14:textId="77777777" w:rsidR="00D608ED" w:rsidRPr="004065E0" w:rsidRDefault="00D608ED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b)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Planos tamaño oficio, cada una: </w:t>
            </w:r>
          </w:p>
        </w:tc>
        <w:tc>
          <w:tcPr>
            <w:tcW w:w="2708" w:type="dxa"/>
            <w:hideMark/>
          </w:tcPr>
          <w:p w14:paraId="4AB096A9" w14:textId="20161168" w:rsidR="00D608ED" w:rsidRPr="004065E0" w:rsidRDefault="00D608ED" w:rsidP="004065E0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1.28 UMA</w:t>
            </w:r>
          </w:p>
        </w:tc>
      </w:tr>
      <w:tr w:rsidR="00D608ED" w:rsidRPr="004065E0" w14:paraId="6BCBA8BF" w14:textId="77777777" w:rsidTr="00F56020">
        <w:tc>
          <w:tcPr>
            <w:tcW w:w="5915" w:type="dxa"/>
            <w:hideMark/>
          </w:tcPr>
          <w:p w14:paraId="1213F6CE" w14:textId="77777777" w:rsidR="00D608ED" w:rsidRPr="004065E0" w:rsidRDefault="00D608ED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c)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 tamaño hasta cuatro veces tamaño oficio, cada una </w:t>
            </w:r>
          </w:p>
        </w:tc>
        <w:tc>
          <w:tcPr>
            <w:tcW w:w="2708" w:type="dxa"/>
            <w:hideMark/>
          </w:tcPr>
          <w:p w14:paraId="22EFFD0D" w14:textId="50081E5A" w:rsidR="00D608ED" w:rsidRPr="004065E0" w:rsidRDefault="00D608ED" w:rsidP="004065E0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2.25 UMA</w:t>
            </w:r>
          </w:p>
        </w:tc>
      </w:tr>
      <w:tr w:rsidR="00D608ED" w:rsidRPr="004065E0" w14:paraId="48B994AF" w14:textId="77777777" w:rsidTr="00F56020">
        <w:tc>
          <w:tcPr>
            <w:tcW w:w="5915" w:type="dxa"/>
            <w:hideMark/>
          </w:tcPr>
          <w:p w14:paraId="7F159D18" w14:textId="77777777" w:rsidR="00D608ED" w:rsidRPr="004065E0" w:rsidRDefault="00D608ED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d)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Planos mayores de cuatro veces tamaño oficio, cada una </w:t>
            </w:r>
          </w:p>
        </w:tc>
        <w:tc>
          <w:tcPr>
            <w:tcW w:w="2708" w:type="dxa"/>
            <w:hideMark/>
          </w:tcPr>
          <w:p w14:paraId="7B38AFB4" w14:textId="37A36C5C" w:rsidR="00D608ED" w:rsidRPr="004065E0" w:rsidRDefault="00D608ED" w:rsidP="004065E0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3.5 UMA</w:t>
            </w:r>
          </w:p>
        </w:tc>
      </w:tr>
    </w:tbl>
    <w:p w14:paraId="6E57F841" w14:textId="77777777" w:rsidR="00D608ED" w:rsidRPr="004065E0" w:rsidRDefault="00D608ED" w:rsidP="004065E0">
      <w:pPr>
        <w:pStyle w:val="Prrafodelista"/>
        <w:spacing w:after="0"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FA4CB51" w14:textId="19ABF513" w:rsidR="00D608ED" w:rsidRPr="004065E0" w:rsidRDefault="00D608ED" w:rsidP="0013417C">
      <w:pPr>
        <w:pStyle w:val="Prrafodelista"/>
        <w:numPr>
          <w:ilvl w:val="0"/>
          <w:numId w:val="26"/>
        </w:numPr>
        <w:spacing w:after="0" w:line="360" w:lineRule="auto"/>
        <w:ind w:left="56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>Por la Expedición de Oficios</w:t>
      </w:r>
    </w:p>
    <w:tbl>
      <w:tblPr>
        <w:tblStyle w:val="Tablaconcuadrcula"/>
        <w:tblW w:w="0" w:type="auto"/>
        <w:tblInd w:w="714" w:type="dxa"/>
        <w:tblLook w:val="04A0" w:firstRow="1" w:lastRow="0" w:firstColumn="1" w:lastColumn="0" w:noHBand="0" w:noVBand="1"/>
      </w:tblPr>
      <w:tblGrid>
        <w:gridCol w:w="5915"/>
        <w:gridCol w:w="2708"/>
      </w:tblGrid>
      <w:tr w:rsidR="00D608ED" w:rsidRPr="004065E0" w14:paraId="01DD7DF5" w14:textId="77777777" w:rsidTr="00F56020">
        <w:tc>
          <w:tcPr>
            <w:tcW w:w="5915" w:type="dxa"/>
            <w:hideMark/>
          </w:tcPr>
          <w:p w14:paraId="42E34BAD" w14:textId="77777777" w:rsidR="00D608ED" w:rsidRPr="004065E0" w:rsidRDefault="00D608ED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a)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División: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B7"/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por cada fracción</w:t>
            </w:r>
          </w:p>
        </w:tc>
        <w:tc>
          <w:tcPr>
            <w:tcW w:w="2708" w:type="dxa"/>
            <w:hideMark/>
          </w:tcPr>
          <w:p w14:paraId="24DB0863" w14:textId="4FC6AEC6" w:rsidR="00D608ED" w:rsidRPr="004065E0" w:rsidRDefault="00E64723" w:rsidP="004065E0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  <w:r w:rsidR="00D608ED" w:rsidRPr="004065E0">
              <w:rPr>
                <w:rFonts w:ascii="Arial" w:hAnsi="Arial" w:cs="Arial"/>
                <w:color w:val="000000"/>
                <w:sz w:val="20"/>
                <w:szCs w:val="20"/>
              </w:rPr>
              <w:t>5 UMA</w:t>
            </w:r>
            <w:r w:rsidR="00D608ED" w:rsidRPr="004065E0">
              <w:rPr>
                <w:rFonts w:ascii="Arial" w:hAnsi="Arial" w:cs="Arial"/>
                <w:color w:val="000000"/>
                <w:sz w:val="20"/>
                <w:szCs w:val="20"/>
              </w:rPr>
              <w:br/>
              <w:t>0.85 UMA</w:t>
            </w:r>
          </w:p>
        </w:tc>
      </w:tr>
      <w:tr w:rsidR="00D608ED" w:rsidRPr="004065E0" w14:paraId="530C23AC" w14:textId="77777777" w:rsidTr="00F56020">
        <w:tc>
          <w:tcPr>
            <w:tcW w:w="5915" w:type="dxa"/>
            <w:hideMark/>
          </w:tcPr>
          <w:p w14:paraId="2935D820" w14:textId="77777777" w:rsidR="00D608ED" w:rsidRPr="004065E0" w:rsidRDefault="00D608ED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b)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Unión, rectificación de medidas, urbanización, cambio de nomenclatura, corrección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de medidas y corrección de superficies: </w:t>
            </w:r>
          </w:p>
        </w:tc>
        <w:tc>
          <w:tcPr>
            <w:tcW w:w="2708" w:type="dxa"/>
            <w:hideMark/>
          </w:tcPr>
          <w:p w14:paraId="11B11F58" w14:textId="496B3704" w:rsidR="00D608ED" w:rsidRPr="004065E0" w:rsidRDefault="00D608ED" w:rsidP="004065E0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2.25 UMA</w:t>
            </w:r>
          </w:p>
        </w:tc>
      </w:tr>
      <w:tr w:rsidR="00D608ED" w:rsidRPr="004065E0" w14:paraId="01617454" w14:textId="77777777" w:rsidTr="00F56020">
        <w:tc>
          <w:tcPr>
            <w:tcW w:w="5915" w:type="dxa"/>
            <w:hideMark/>
          </w:tcPr>
          <w:p w14:paraId="13C159E0" w14:textId="77777777" w:rsidR="00D608ED" w:rsidRPr="004065E0" w:rsidRDefault="00D608ED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c)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Historial de predio, informe de verificación de predio </w:t>
            </w:r>
          </w:p>
        </w:tc>
        <w:tc>
          <w:tcPr>
            <w:tcW w:w="2708" w:type="dxa"/>
            <w:hideMark/>
          </w:tcPr>
          <w:p w14:paraId="7BA1986C" w14:textId="10D352D4" w:rsidR="00D608ED" w:rsidRPr="004065E0" w:rsidRDefault="00E64723" w:rsidP="004065E0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2.25 UMA</w:t>
            </w:r>
          </w:p>
        </w:tc>
      </w:tr>
      <w:tr w:rsidR="00D608ED" w:rsidRPr="004065E0" w14:paraId="1CC0190F" w14:textId="77777777" w:rsidTr="00F56020">
        <w:tc>
          <w:tcPr>
            <w:tcW w:w="5915" w:type="dxa"/>
            <w:hideMark/>
          </w:tcPr>
          <w:p w14:paraId="12B86F31" w14:textId="77777777" w:rsidR="00D608ED" w:rsidRPr="004065E0" w:rsidRDefault="00D608ED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d)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Informe de ubicación de predio </w:t>
            </w:r>
          </w:p>
        </w:tc>
        <w:tc>
          <w:tcPr>
            <w:tcW w:w="2708" w:type="dxa"/>
            <w:hideMark/>
          </w:tcPr>
          <w:p w14:paraId="488E78E1" w14:textId="7A75D9FD" w:rsidR="00D608ED" w:rsidRPr="004065E0" w:rsidRDefault="00E64723" w:rsidP="004065E0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2.25 UMA</w:t>
            </w:r>
          </w:p>
        </w:tc>
      </w:tr>
      <w:tr w:rsidR="00E64723" w:rsidRPr="004065E0" w14:paraId="3C7423E0" w14:textId="77777777" w:rsidTr="00F56020">
        <w:tc>
          <w:tcPr>
            <w:tcW w:w="5915" w:type="dxa"/>
            <w:hideMark/>
          </w:tcPr>
          <w:p w14:paraId="02BED862" w14:textId="77777777" w:rsidR="00E64723" w:rsidRPr="004065E0" w:rsidRDefault="00E64723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e)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Actas circunstanciadas </w:t>
            </w:r>
          </w:p>
        </w:tc>
        <w:tc>
          <w:tcPr>
            <w:tcW w:w="2708" w:type="dxa"/>
            <w:hideMark/>
          </w:tcPr>
          <w:p w14:paraId="6E7FEB56" w14:textId="22C8C56E" w:rsidR="00E64723" w:rsidRPr="004065E0" w:rsidRDefault="00E64723" w:rsidP="004065E0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9.72 UMA</w:t>
            </w:r>
          </w:p>
        </w:tc>
      </w:tr>
      <w:tr w:rsidR="00E64723" w:rsidRPr="004065E0" w14:paraId="7122C187" w14:textId="77777777" w:rsidTr="00F56020">
        <w:tc>
          <w:tcPr>
            <w:tcW w:w="5915" w:type="dxa"/>
            <w:hideMark/>
          </w:tcPr>
          <w:p w14:paraId="4E912CDA" w14:textId="77777777" w:rsidR="00E64723" w:rsidRPr="004065E0" w:rsidRDefault="00E64723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f)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Certificado de número oficial de predio </w:t>
            </w:r>
          </w:p>
        </w:tc>
        <w:tc>
          <w:tcPr>
            <w:tcW w:w="2708" w:type="dxa"/>
            <w:hideMark/>
          </w:tcPr>
          <w:p w14:paraId="3272974A" w14:textId="7B01925F" w:rsidR="00E64723" w:rsidRPr="004065E0" w:rsidRDefault="00E64723" w:rsidP="004065E0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2.25 UMA</w:t>
            </w:r>
          </w:p>
        </w:tc>
      </w:tr>
      <w:tr w:rsidR="00E64723" w:rsidRPr="004065E0" w14:paraId="0FF9E262" w14:textId="77777777" w:rsidTr="00F56020">
        <w:tc>
          <w:tcPr>
            <w:tcW w:w="5915" w:type="dxa"/>
            <w:hideMark/>
          </w:tcPr>
          <w:p w14:paraId="5D675B77" w14:textId="77777777" w:rsidR="00E64723" w:rsidRPr="004065E0" w:rsidRDefault="00E64723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g)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Asignación de nomenclatura por fundo legal </w:t>
            </w:r>
          </w:p>
        </w:tc>
        <w:tc>
          <w:tcPr>
            <w:tcW w:w="2708" w:type="dxa"/>
            <w:hideMark/>
          </w:tcPr>
          <w:p w14:paraId="612CD525" w14:textId="65875C4C" w:rsidR="00E64723" w:rsidRPr="004065E0" w:rsidRDefault="00E64723" w:rsidP="004065E0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3.24 UMA</w:t>
            </w:r>
          </w:p>
        </w:tc>
      </w:tr>
      <w:tr w:rsidR="00E64723" w:rsidRPr="004065E0" w14:paraId="6B17D70B" w14:textId="77777777" w:rsidTr="00F56020">
        <w:tc>
          <w:tcPr>
            <w:tcW w:w="5915" w:type="dxa"/>
            <w:hideMark/>
          </w:tcPr>
          <w:p w14:paraId="006E7956" w14:textId="77777777" w:rsidR="00E64723" w:rsidRPr="004065E0" w:rsidRDefault="00E64723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h)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De factibilidad de división, unión, rectificación de medidas, urbanización,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corrección de superficie y cambio de nomenclatura </w:t>
            </w:r>
          </w:p>
        </w:tc>
        <w:tc>
          <w:tcPr>
            <w:tcW w:w="2708" w:type="dxa"/>
            <w:hideMark/>
          </w:tcPr>
          <w:p w14:paraId="29318068" w14:textId="5B9CB3DB" w:rsidR="00E64723" w:rsidRPr="004065E0" w:rsidRDefault="00E64723" w:rsidP="004065E0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2.25 UMA</w:t>
            </w:r>
          </w:p>
        </w:tc>
      </w:tr>
      <w:tr w:rsidR="00E64723" w:rsidRPr="004065E0" w14:paraId="7A594D59" w14:textId="77777777" w:rsidTr="00F56020">
        <w:tc>
          <w:tcPr>
            <w:tcW w:w="5915" w:type="dxa"/>
            <w:hideMark/>
          </w:tcPr>
          <w:p w14:paraId="0CA1AE5B" w14:textId="77777777" w:rsidR="00E64723" w:rsidRPr="004065E0" w:rsidRDefault="00E64723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i)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Por revalidación de oficios de división, cambio de nomenclatura, urbanización,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corrección de superficie, unión y rectificación. </w:t>
            </w:r>
          </w:p>
        </w:tc>
        <w:tc>
          <w:tcPr>
            <w:tcW w:w="2708" w:type="dxa"/>
            <w:hideMark/>
          </w:tcPr>
          <w:p w14:paraId="31AAA3C3" w14:textId="4D4F7DE2" w:rsidR="00E64723" w:rsidRPr="004065E0" w:rsidRDefault="00E64723" w:rsidP="004065E0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1.95 UMA</w:t>
            </w:r>
          </w:p>
        </w:tc>
      </w:tr>
    </w:tbl>
    <w:p w14:paraId="6DF05F77" w14:textId="77777777" w:rsidR="00D608ED" w:rsidRPr="004065E0" w:rsidRDefault="00D608ED" w:rsidP="004065E0">
      <w:pPr>
        <w:pStyle w:val="Prrafodelista"/>
        <w:spacing w:after="0"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7725A8F" w14:textId="30E7B869" w:rsidR="00E64723" w:rsidRPr="004065E0" w:rsidRDefault="00D608ED" w:rsidP="0013417C">
      <w:pPr>
        <w:pStyle w:val="Textodeglobo"/>
        <w:numPr>
          <w:ilvl w:val="0"/>
          <w:numId w:val="26"/>
        </w:numPr>
        <w:spacing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>Por expedición de constancias</w:t>
      </w:r>
    </w:p>
    <w:tbl>
      <w:tblPr>
        <w:tblStyle w:val="Tablaconcuadrcula"/>
        <w:tblW w:w="0" w:type="auto"/>
        <w:tblInd w:w="714" w:type="dxa"/>
        <w:tblLook w:val="04A0" w:firstRow="1" w:lastRow="0" w:firstColumn="1" w:lastColumn="0" w:noHBand="0" w:noVBand="1"/>
      </w:tblPr>
      <w:tblGrid>
        <w:gridCol w:w="5915"/>
        <w:gridCol w:w="2708"/>
      </w:tblGrid>
      <w:tr w:rsidR="00E64723" w:rsidRPr="004065E0" w14:paraId="6C462374" w14:textId="77777777" w:rsidTr="00F56020">
        <w:tc>
          <w:tcPr>
            <w:tcW w:w="5915" w:type="dxa"/>
            <w:hideMark/>
          </w:tcPr>
          <w:p w14:paraId="21156DF4" w14:textId="77777777" w:rsidR="00E64723" w:rsidRPr="004065E0" w:rsidRDefault="00E64723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a)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De propiedad, única de propiedad. </w:t>
            </w:r>
          </w:p>
        </w:tc>
        <w:tc>
          <w:tcPr>
            <w:tcW w:w="2708" w:type="dxa"/>
            <w:hideMark/>
          </w:tcPr>
          <w:p w14:paraId="4E27E9EE" w14:textId="5CAF7C02" w:rsidR="00E64723" w:rsidRPr="004065E0" w:rsidRDefault="00E64723" w:rsidP="004065E0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1.45 UMA</w:t>
            </w:r>
          </w:p>
        </w:tc>
      </w:tr>
      <w:tr w:rsidR="00E64723" w:rsidRPr="004065E0" w14:paraId="6906C249" w14:textId="77777777" w:rsidTr="00F56020">
        <w:tc>
          <w:tcPr>
            <w:tcW w:w="5915" w:type="dxa"/>
            <w:hideMark/>
          </w:tcPr>
          <w:p w14:paraId="59CB0ABB" w14:textId="77777777" w:rsidR="00E64723" w:rsidRPr="004065E0" w:rsidRDefault="00E64723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b)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Valor catastral </w:t>
            </w:r>
          </w:p>
        </w:tc>
        <w:tc>
          <w:tcPr>
            <w:tcW w:w="2708" w:type="dxa"/>
            <w:hideMark/>
          </w:tcPr>
          <w:p w14:paraId="5D678FDC" w14:textId="5E20D4F1" w:rsidR="00E64723" w:rsidRPr="004065E0" w:rsidRDefault="00E64723" w:rsidP="004065E0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2.4 UMA</w:t>
            </w:r>
          </w:p>
        </w:tc>
      </w:tr>
    </w:tbl>
    <w:p w14:paraId="58F83BD6" w14:textId="2C961983" w:rsidR="00E64723" w:rsidRPr="004065E0" w:rsidRDefault="00E64723" w:rsidP="004065E0">
      <w:pPr>
        <w:pStyle w:val="Textodeglob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E14408" w14:textId="0E146037" w:rsidR="00D608ED" w:rsidRPr="004065E0" w:rsidRDefault="00D608ED" w:rsidP="0013417C">
      <w:pPr>
        <w:pStyle w:val="Textodeglobo"/>
        <w:numPr>
          <w:ilvl w:val="0"/>
          <w:numId w:val="26"/>
        </w:numPr>
        <w:spacing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>Por elaboración y revisión de planos</w:t>
      </w:r>
    </w:p>
    <w:tbl>
      <w:tblPr>
        <w:tblStyle w:val="Tablaconcuadrcula"/>
        <w:tblW w:w="0" w:type="auto"/>
        <w:tblInd w:w="714" w:type="dxa"/>
        <w:tblLook w:val="04A0" w:firstRow="1" w:lastRow="0" w:firstColumn="1" w:lastColumn="0" w:noHBand="0" w:noVBand="1"/>
      </w:tblPr>
      <w:tblGrid>
        <w:gridCol w:w="5915"/>
        <w:gridCol w:w="2708"/>
      </w:tblGrid>
      <w:tr w:rsidR="00E64723" w:rsidRPr="004065E0" w14:paraId="1E90D6A4" w14:textId="77777777" w:rsidTr="00F56020">
        <w:tc>
          <w:tcPr>
            <w:tcW w:w="5915" w:type="dxa"/>
            <w:hideMark/>
          </w:tcPr>
          <w:p w14:paraId="02E89F60" w14:textId="77777777" w:rsidR="00E64723" w:rsidRPr="004065E0" w:rsidRDefault="00E64723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a)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Catastrales a escala </w:t>
            </w:r>
          </w:p>
        </w:tc>
        <w:tc>
          <w:tcPr>
            <w:tcW w:w="2708" w:type="dxa"/>
            <w:hideMark/>
          </w:tcPr>
          <w:p w14:paraId="3136CE30" w14:textId="54FB5638" w:rsidR="00E64723" w:rsidRPr="004065E0" w:rsidRDefault="00A235E7" w:rsidP="004065E0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1.25</w:t>
            </w:r>
            <w:r w:rsidR="00E64723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E64723" w:rsidRPr="004065E0" w14:paraId="0A055E87" w14:textId="77777777" w:rsidTr="00F56020">
        <w:tc>
          <w:tcPr>
            <w:tcW w:w="5915" w:type="dxa"/>
            <w:hideMark/>
          </w:tcPr>
          <w:p w14:paraId="1AEC8284" w14:textId="78FAD825" w:rsidR="00E64723" w:rsidRPr="004065E0" w:rsidRDefault="00A235E7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  <w:r w:rsidR="00E64723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E64723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Tamaño carta </w:t>
            </w:r>
          </w:p>
        </w:tc>
        <w:tc>
          <w:tcPr>
            <w:tcW w:w="2708" w:type="dxa"/>
            <w:hideMark/>
          </w:tcPr>
          <w:p w14:paraId="7E57D14C" w14:textId="6AD5297E" w:rsidR="00E64723" w:rsidRPr="004065E0" w:rsidRDefault="00A235E7" w:rsidP="004065E0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  <w:r w:rsidR="00E64723" w:rsidRPr="004065E0">
              <w:rPr>
                <w:rFonts w:ascii="Arial" w:hAnsi="Arial" w:cs="Arial"/>
                <w:color w:val="000000"/>
                <w:sz w:val="20"/>
                <w:szCs w:val="20"/>
              </w:rPr>
              <w:t>0 UMA</w:t>
            </w:r>
          </w:p>
        </w:tc>
      </w:tr>
      <w:tr w:rsidR="00E64723" w:rsidRPr="004065E0" w14:paraId="42F4788D" w14:textId="77777777" w:rsidTr="00F56020">
        <w:tc>
          <w:tcPr>
            <w:tcW w:w="5915" w:type="dxa"/>
            <w:hideMark/>
          </w:tcPr>
          <w:p w14:paraId="0B0815B9" w14:textId="2C8325E5" w:rsidR="00E64723" w:rsidRPr="004065E0" w:rsidRDefault="00A235E7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 w:rsidR="00E64723"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E64723" w:rsidRPr="004065E0">
              <w:rPr>
                <w:rFonts w:ascii="Arial" w:hAnsi="Arial" w:cs="Arial"/>
                <w:color w:val="000000"/>
                <w:sz w:val="20"/>
                <w:szCs w:val="20"/>
              </w:rPr>
              <w:t xml:space="preserve">Tamaño oficio </w:t>
            </w:r>
          </w:p>
        </w:tc>
        <w:tc>
          <w:tcPr>
            <w:tcW w:w="2708" w:type="dxa"/>
            <w:hideMark/>
          </w:tcPr>
          <w:p w14:paraId="503601EB" w14:textId="0CF55BC7" w:rsidR="00E64723" w:rsidRPr="004065E0" w:rsidRDefault="00A235E7" w:rsidP="004065E0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  <w:r w:rsidR="00E64723" w:rsidRPr="004065E0">
              <w:rPr>
                <w:rFonts w:ascii="Arial" w:hAnsi="Arial" w:cs="Arial"/>
                <w:color w:val="000000"/>
                <w:sz w:val="20"/>
                <w:szCs w:val="20"/>
              </w:rPr>
              <w:t>5 UMA</w:t>
            </w:r>
          </w:p>
        </w:tc>
      </w:tr>
      <w:tr w:rsidR="00E64723" w:rsidRPr="004065E0" w14:paraId="40B2CEA3" w14:textId="77777777" w:rsidTr="00F56020">
        <w:tc>
          <w:tcPr>
            <w:tcW w:w="5915" w:type="dxa"/>
            <w:hideMark/>
          </w:tcPr>
          <w:p w14:paraId="37C18D71" w14:textId="77777777" w:rsidR="00E64723" w:rsidRPr="004065E0" w:rsidRDefault="00E64723" w:rsidP="004065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c) </w:t>
            </w: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Por diligencias de verificación de medidas físicas y colindancias de predios:</w:t>
            </w:r>
          </w:p>
        </w:tc>
        <w:tc>
          <w:tcPr>
            <w:tcW w:w="2708" w:type="dxa"/>
            <w:hideMark/>
          </w:tcPr>
          <w:p w14:paraId="175C0830" w14:textId="17C7FF85" w:rsidR="00E64723" w:rsidRPr="004065E0" w:rsidRDefault="00A235E7" w:rsidP="004065E0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2.9</w:t>
            </w:r>
            <w:r w:rsidR="00E64723" w:rsidRPr="004065E0">
              <w:rPr>
                <w:rFonts w:ascii="Arial" w:hAnsi="Arial" w:cs="Arial"/>
                <w:color w:val="000000"/>
                <w:sz w:val="20"/>
                <w:szCs w:val="20"/>
              </w:rPr>
              <w:t>0 UMA</w:t>
            </w:r>
          </w:p>
        </w:tc>
      </w:tr>
    </w:tbl>
    <w:p w14:paraId="2233F055" w14:textId="77777777" w:rsidR="00E64723" w:rsidRPr="004065E0" w:rsidRDefault="00E64723" w:rsidP="004065E0">
      <w:pPr>
        <w:pStyle w:val="Textodeglob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FBA984" w14:textId="7EB49C19" w:rsidR="00D608ED" w:rsidRPr="004065E0" w:rsidRDefault="00D608ED" w:rsidP="0013417C">
      <w:pPr>
        <w:pStyle w:val="Textodeglobo"/>
        <w:numPr>
          <w:ilvl w:val="0"/>
          <w:numId w:val="26"/>
        </w:numPr>
        <w:spacing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>Por diligencias de verificación</w:t>
      </w:r>
    </w:p>
    <w:tbl>
      <w:tblPr>
        <w:tblStyle w:val="Tablaconcuadrcula"/>
        <w:tblW w:w="0" w:type="auto"/>
        <w:tblInd w:w="714" w:type="dxa"/>
        <w:tblLook w:val="04A0" w:firstRow="1" w:lastRow="0" w:firstColumn="1" w:lastColumn="0" w:noHBand="0" w:noVBand="1"/>
      </w:tblPr>
      <w:tblGrid>
        <w:gridCol w:w="5915"/>
        <w:gridCol w:w="2708"/>
      </w:tblGrid>
      <w:tr w:rsidR="00E64723" w:rsidRPr="004065E0" w14:paraId="780CB2FD" w14:textId="77777777" w:rsidTr="00F56020">
        <w:tc>
          <w:tcPr>
            <w:tcW w:w="5915" w:type="dxa"/>
            <w:hideMark/>
          </w:tcPr>
          <w:p w14:paraId="063FADFC" w14:textId="77777777" w:rsidR="00E64723" w:rsidRPr="004065E0" w:rsidRDefault="00E64723" w:rsidP="004065E0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De superficies menor a 5,000 metros cuadrados </w:t>
            </w:r>
          </w:p>
        </w:tc>
        <w:tc>
          <w:tcPr>
            <w:tcW w:w="2708" w:type="dxa"/>
            <w:hideMark/>
          </w:tcPr>
          <w:p w14:paraId="540251E5" w14:textId="674180A9" w:rsidR="00E64723" w:rsidRPr="004065E0" w:rsidRDefault="00A235E7" w:rsidP="004065E0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3.35 UMA</w:t>
            </w:r>
          </w:p>
        </w:tc>
      </w:tr>
      <w:tr w:rsidR="00E64723" w:rsidRPr="004065E0" w14:paraId="4EBE9BE9" w14:textId="77777777" w:rsidTr="00F56020">
        <w:tc>
          <w:tcPr>
            <w:tcW w:w="5915" w:type="dxa"/>
            <w:hideMark/>
          </w:tcPr>
          <w:p w14:paraId="1A3B8415" w14:textId="77777777" w:rsidR="00E64723" w:rsidRPr="004065E0" w:rsidRDefault="00E64723" w:rsidP="004065E0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 xml:space="preserve">De superficies mayor a 5,001 metros cuadrados menor a diez mil metros cuadrados </w:t>
            </w:r>
          </w:p>
        </w:tc>
        <w:tc>
          <w:tcPr>
            <w:tcW w:w="2708" w:type="dxa"/>
            <w:hideMark/>
          </w:tcPr>
          <w:p w14:paraId="7846C9F4" w14:textId="25AF81A7" w:rsidR="00E64723" w:rsidRPr="004065E0" w:rsidRDefault="00A235E7" w:rsidP="004065E0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color w:val="000000"/>
                <w:sz w:val="20"/>
                <w:szCs w:val="20"/>
              </w:rPr>
              <w:t>5.40 UMA</w:t>
            </w:r>
          </w:p>
        </w:tc>
      </w:tr>
    </w:tbl>
    <w:p w14:paraId="65E0DE14" w14:textId="77777777" w:rsidR="00E64723" w:rsidRPr="004065E0" w:rsidRDefault="00E64723" w:rsidP="004065E0">
      <w:pPr>
        <w:pStyle w:val="Textodeglob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A31926" w14:textId="32AA4164" w:rsidR="00D608ED" w:rsidRPr="004065E0" w:rsidRDefault="00D608ED" w:rsidP="0013417C">
      <w:pPr>
        <w:pStyle w:val="Textodeglobo"/>
        <w:numPr>
          <w:ilvl w:val="0"/>
          <w:numId w:val="26"/>
        </w:numPr>
        <w:spacing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>Por Servicios de topografía</w:t>
      </w:r>
      <w:r w:rsidR="00163C93" w:rsidRPr="004065E0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Ind w:w="714" w:type="dxa"/>
        <w:tblLook w:val="04A0" w:firstRow="1" w:lastRow="0" w:firstColumn="1" w:lastColumn="0" w:noHBand="0" w:noVBand="1"/>
      </w:tblPr>
      <w:tblGrid>
        <w:gridCol w:w="5915"/>
        <w:gridCol w:w="2708"/>
      </w:tblGrid>
      <w:tr w:rsidR="00A235E7" w:rsidRPr="004065E0" w14:paraId="520D73E6" w14:textId="77777777" w:rsidTr="00F56020">
        <w:tc>
          <w:tcPr>
            <w:tcW w:w="5915" w:type="dxa"/>
          </w:tcPr>
          <w:p w14:paraId="5587D71C" w14:textId="77777777" w:rsidR="00A235E7" w:rsidRPr="004065E0" w:rsidRDefault="00A235E7" w:rsidP="004065E0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Por los trabajos de topografía que se requieran para la elaboración de planos o la diligencia de verificación, por terrenos de hasta 1,000.00 m2</w:t>
            </w:r>
          </w:p>
        </w:tc>
        <w:tc>
          <w:tcPr>
            <w:tcW w:w="2708" w:type="dxa"/>
          </w:tcPr>
          <w:p w14:paraId="5754249D" w14:textId="7655476A" w:rsidR="00A235E7" w:rsidRPr="004065E0" w:rsidRDefault="00A235E7" w:rsidP="004065E0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4.15 UMA</w:t>
            </w:r>
          </w:p>
        </w:tc>
      </w:tr>
      <w:tr w:rsidR="00A235E7" w:rsidRPr="004065E0" w14:paraId="1D7F7157" w14:textId="77777777" w:rsidTr="00F56020">
        <w:tc>
          <w:tcPr>
            <w:tcW w:w="5915" w:type="dxa"/>
          </w:tcPr>
          <w:p w14:paraId="692428BA" w14:textId="77777777" w:rsidR="00A235E7" w:rsidRPr="004065E0" w:rsidRDefault="00A235E7" w:rsidP="004065E0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Por los trabajos de topografía que se requieran para la elaboración de planos o la diligencia de verificación, por terrenos de 1,000.01 m2 a 2,500.00 m2</w:t>
            </w:r>
          </w:p>
        </w:tc>
        <w:tc>
          <w:tcPr>
            <w:tcW w:w="2708" w:type="dxa"/>
          </w:tcPr>
          <w:p w14:paraId="2B3B502C" w14:textId="79130451" w:rsidR="00A235E7" w:rsidRPr="004065E0" w:rsidRDefault="00A235E7" w:rsidP="004065E0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4.67 UMA</w:t>
            </w:r>
          </w:p>
        </w:tc>
      </w:tr>
      <w:tr w:rsidR="00A235E7" w:rsidRPr="004065E0" w14:paraId="166BB01E" w14:textId="77777777" w:rsidTr="00F56020">
        <w:tc>
          <w:tcPr>
            <w:tcW w:w="5915" w:type="dxa"/>
          </w:tcPr>
          <w:p w14:paraId="3D2BE9C7" w14:textId="77777777" w:rsidR="00A235E7" w:rsidRPr="004065E0" w:rsidRDefault="00A235E7" w:rsidP="004065E0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Por los trabajos de topografía que se requieran para la elaboración de planos o la diligencia de verificación, por terrenos de 2,500.01 m2 a 5,000.00 m2</w:t>
            </w:r>
          </w:p>
        </w:tc>
        <w:tc>
          <w:tcPr>
            <w:tcW w:w="2708" w:type="dxa"/>
          </w:tcPr>
          <w:p w14:paraId="58B44298" w14:textId="090BC7C8" w:rsidR="00A235E7" w:rsidRPr="004065E0" w:rsidRDefault="00A235E7" w:rsidP="004065E0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5.71 UMA</w:t>
            </w:r>
          </w:p>
        </w:tc>
      </w:tr>
      <w:tr w:rsidR="00A235E7" w:rsidRPr="004065E0" w14:paraId="778C03DE" w14:textId="77777777" w:rsidTr="00F56020">
        <w:tc>
          <w:tcPr>
            <w:tcW w:w="5915" w:type="dxa"/>
          </w:tcPr>
          <w:p w14:paraId="3C501BC8" w14:textId="77777777" w:rsidR="00A235E7" w:rsidRPr="004065E0" w:rsidRDefault="00A235E7" w:rsidP="004065E0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Por los trabajos de topografía que se requieran para la elaboración de planos o la diligencia de verificación, por terrenos de 5,000.01 m2 a 10,000.00 m2</w:t>
            </w:r>
          </w:p>
        </w:tc>
        <w:tc>
          <w:tcPr>
            <w:tcW w:w="2708" w:type="dxa"/>
          </w:tcPr>
          <w:p w14:paraId="684699ED" w14:textId="595F4B15" w:rsidR="00A235E7" w:rsidRPr="004065E0" w:rsidRDefault="00A235E7" w:rsidP="004065E0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7.27 UMA</w:t>
            </w:r>
          </w:p>
        </w:tc>
      </w:tr>
      <w:tr w:rsidR="00A235E7" w:rsidRPr="004065E0" w14:paraId="66E3481C" w14:textId="77777777" w:rsidTr="00F56020">
        <w:tc>
          <w:tcPr>
            <w:tcW w:w="5915" w:type="dxa"/>
          </w:tcPr>
          <w:p w14:paraId="517D55A2" w14:textId="77777777" w:rsidR="00A235E7" w:rsidRPr="004065E0" w:rsidRDefault="00A235E7" w:rsidP="004065E0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Por los trabajos de topografía que se requieran para la elaboración de planos o la diligencia de verificación, por terrenos de 10,000.00 m2 en adelante</w:t>
            </w:r>
          </w:p>
        </w:tc>
        <w:tc>
          <w:tcPr>
            <w:tcW w:w="2708" w:type="dxa"/>
          </w:tcPr>
          <w:p w14:paraId="504AF69A" w14:textId="1CEB0F89" w:rsidR="00A235E7" w:rsidRPr="004065E0" w:rsidRDefault="00163C93" w:rsidP="004065E0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1 UMA</w:t>
            </w:r>
            <w:r w:rsidR="00A235E7" w:rsidRPr="004065E0">
              <w:rPr>
                <w:rFonts w:ascii="Arial" w:hAnsi="Arial" w:cs="Arial"/>
                <w:sz w:val="20"/>
                <w:szCs w:val="20"/>
              </w:rPr>
              <w:t xml:space="preserve"> por hectárea</w:t>
            </w:r>
          </w:p>
        </w:tc>
      </w:tr>
    </w:tbl>
    <w:p w14:paraId="37509C40" w14:textId="77777777" w:rsidR="00C2671C" w:rsidRPr="004065E0" w:rsidRDefault="00C2671C" w:rsidP="004065E0">
      <w:pPr>
        <w:pStyle w:val="Textodeglob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08ABBC" w14:textId="73FB8A20" w:rsidR="00D608ED" w:rsidRPr="004065E0" w:rsidRDefault="00163C93" w:rsidP="0013417C">
      <w:pPr>
        <w:pStyle w:val="Textodeglobo"/>
        <w:numPr>
          <w:ilvl w:val="0"/>
          <w:numId w:val="26"/>
        </w:numPr>
        <w:spacing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>Por diligencias:</w:t>
      </w:r>
    </w:p>
    <w:tbl>
      <w:tblPr>
        <w:tblStyle w:val="Tablaconcuadrcula"/>
        <w:tblW w:w="0" w:type="auto"/>
        <w:tblInd w:w="714" w:type="dxa"/>
        <w:tblLook w:val="04A0" w:firstRow="1" w:lastRow="0" w:firstColumn="1" w:lastColumn="0" w:noHBand="0" w:noVBand="1"/>
      </w:tblPr>
      <w:tblGrid>
        <w:gridCol w:w="5915"/>
        <w:gridCol w:w="2708"/>
      </w:tblGrid>
      <w:tr w:rsidR="00E64723" w:rsidRPr="004065E0" w14:paraId="0C0FAA0B" w14:textId="77777777" w:rsidTr="00F56020">
        <w:tc>
          <w:tcPr>
            <w:tcW w:w="5915" w:type="dxa"/>
          </w:tcPr>
          <w:p w14:paraId="7B62CFC5" w14:textId="77777777" w:rsidR="00163C93" w:rsidRPr="004065E0" w:rsidRDefault="00163C93" w:rsidP="004065E0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Por diligencias de verificación de medidas físicas, de colindancias de predios, factibilidad de división, cambios de nomenclatura, estado físico del predio, no inscripción, manifestación de construcción o mejora, demolición de construcción, rectificación de medias, urbanización, medidas físicas de construcción y colindancias de predio</w:t>
            </w:r>
          </w:p>
          <w:p w14:paraId="32A51276" w14:textId="77777777" w:rsidR="00E64723" w:rsidRPr="004065E0" w:rsidRDefault="00E64723" w:rsidP="004065E0">
            <w:pPr>
              <w:pStyle w:val="Textodeglob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8" w:type="dxa"/>
          </w:tcPr>
          <w:p w14:paraId="01C20A3E" w14:textId="6E46F177" w:rsidR="00E64723" w:rsidRPr="004065E0" w:rsidRDefault="00163C93" w:rsidP="004065E0">
            <w:pPr>
              <w:pStyle w:val="Textodeglobo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1.65 UMA</w:t>
            </w:r>
          </w:p>
        </w:tc>
      </w:tr>
    </w:tbl>
    <w:p w14:paraId="04FBE085" w14:textId="4C7615C3" w:rsidR="00163C93" w:rsidRPr="004065E0" w:rsidRDefault="00163C93" w:rsidP="004065E0">
      <w:pPr>
        <w:pStyle w:val="Textodeglob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0523DE" w14:textId="03287738" w:rsidR="00163C93" w:rsidRPr="004065E0" w:rsidRDefault="00163C93" w:rsidP="004065E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Artículo 4</w:t>
      </w:r>
      <w:r w:rsidR="003C5CA6">
        <w:rPr>
          <w:rFonts w:ascii="Arial" w:hAnsi="Arial" w:cs="Arial"/>
          <w:b/>
          <w:sz w:val="20"/>
          <w:szCs w:val="20"/>
        </w:rPr>
        <w:t>3</w:t>
      </w:r>
      <w:r w:rsidRPr="004065E0">
        <w:rPr>
          <w:rFonts w:ascii="Arial" w:hAnsi="Arial" w:cs="Arial"/>
          <w:b/>
          <w:sz w:val="20"/>
          <w:szCs w:val="20"/>
        </w:rPr>
        <w:t xml:space="preserve">.- </w:t>
      </w:r>
      <w:r w:rsidRPr="004065E0">
        <w:rPr>
          <w:rFonts w:ascii="Arial" w:hAnsi="Arial" w:cs="Arial"/>
          <w:sz w:val="20"/>
          <w:szCs w:val="20"/>
        </w:rPr>
        <w:t>Por la actualización o mejoras de predios se causarán y pagarán los siguientes derechos:</w:t>
      </w:r>
    </w:p>
    <w:p w14:paraId="523DBBB6" w14:textId="77777777" w:rsidR="00163C93" w:rsidRPr="004065E0" w:rsidRDefault="00163C93" w:rsidP="004065E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7951" w:type="dxa"/>
        <w:tblInd w:w="804" w:type="dxa"/>
        <w:tblLook w:val="04A0" w:firstRow="1" w:lastRow="0" w:firstColumn="1" w:lastColumn="0" w:noHBand="0" w:noVBand="1"/>
      </w:tblPr>
      <w:tblGrid>
        <w:gridCol w:w="6817"/>
        <w:gridCol w:w="1134"/>
      </w:tblGrid>
      <w:tr w:rsidR="00163C93" w:rsidRPr="004065E0" w14:paraId="23A7494B" w14:textId="77777777" w:rsidTr="00C2671C">
        <w:tc>
          <w:tcPr>
            <w:tcW w:w="6817" w:type="dxa"/>
          </w:tcPr>
          <w:p w14:paraId="25571A92" w14:textId="77777777" w:rsidR="00163C93" w:rsidRPr="004065E0" w:rsidRDefault="00163C93" w:rsidP="004065E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1134" w:type="dxa"/>
          </w:tcPr>
          <w:p w14:paraId="19A32AA2" w14:textId="77777777" w:rsidR="00163C93" w:rsidRPr="004065E0" w:rsidRDefault="00163C93" w:rsidP="004065E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65E0">
              <w:rPr>
                <w:rFonts w:ascii="Arial" w:hAnsi="Arial" w:cs="Arial"/>
                <w:b/>
                <w:sz w:val="20"/>
                <w:szCs w:val="20"/>
              </w:rPr>
              <w:t>Precio</w:t>
            </w:r>
          </w:p>
        </w:tc>
      </w:tr>
      <w:tr w:rsidR="00163C93" w:rsidRPr="004065E0" w14:paraId="13613C53" w14:textId="77777777" w:rsidTr="00C2671C">
        <w:tc>
          <w:tcPr>
            <w:tcW w:w="6817" w:type="dxa"/>
          </w:tcPr>
          <w:p w14:paraId="63B37DD0" w14:textId="77777777" w:rsidR="00163C93" w:rsidRPr="004065E0" w:rsidRDefault="00163C93" w:rsidP="004065E0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De un valor de $01.00 hasta un valor de $10,000.00</w:t>
            </w:r>
          </w:p>
        </w:tc>
        <w:tc>
          <w:tcPr>
            <w:tcW w:w="1134" w:type="dxa"/>
          </w:tcPr>
          <w:p w14:paraId="77EE7DE9" w14:textId="03B8B4F2" w:rsidR="00163C93" w:rsidRPr="004065E0" w:rsidRDefault="00163C93" w:rsidP="004065E0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2.59 UMA</w:t>
            </w:r>
          </w:p>
        </w:tc>
      </w:tr>
      <w:tr w:rsidR="00163C93" w:rsidRPr="004065E0" w14:paraId="6B1C710F" w14:textId="77777777" w:rsidTr="00C2671C">
        <w:tc>
          <w:tcPr>
            <w:tcW w:w="6817" w:type="dxa"/>
          </w:tcPr>
          <w:p w14:paraId="1453E631" w14:textId="77777777" w:rsidR="00163C93" w:rsidRPr="004065E0" w:rsidRDefault="00163C93" w:rsidP="004065E0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De un valor de $10,000.01 hasta un valor de $25,000.00</w:t>
            </w:r>
          </w:p>
        </w:tc>
        <w:tc>
          <w:tcPr>
            <w:tcW w:w="1134" w:type="dxa"/>
          </w:tcPr>
          <w:p w14:paraId="71B29574" w14:textId="784FCA4F" w:rsidR="00163C93" w:rsidRPr="004065E0" w:rsidRDefault="00163C93" w:rsidP="004065E0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3.63 UMA</w:t>
            </w:r>
          </w:p>
        </w:tc>
      </w:tr>
      <w:tr w:rsidR="00163C93" w:rsidRPr="004065E0" w14:paraId="5F6D649B" w14:textId="77777777" w:rsidTr="00C2671C">
        <w:tc>
          <w:tcPr>
            <w:tcW w:w="6817" w:type="dxa"/>
          </w:tcPr>
          <w:p w14:paraId="3D2A3846" w14:textId="77777777" w:rsidR="00163C93" w:rsidRPr="004065E0" w:rsidRDefault="00163C93" w:rsidP="004065E0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De un valor de $25,000.01 hasta un valor de $50,000.00</w:t>
            </w:r>
          </w:p>
        </w:tc>
        <w:tc>
          <w:tcPr>
            <w:tcW w:w="1134" w:type="dxa"/>
          </w:tcPr>
          <w:p w14:paraId="17BD9798" w14:textId="1DEC3900" w:rsidR="00163C93" w:rsidRPr="004065E0" w:rsidRDefault="00163C93" w:rsidP="004065E0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4.15 UMA</w:t>
            </w:r>
          </w:p>
        </w:tc>
      </w:tr>
      <w:tr w:rsidR="00163C93" w:rsidRPr="004065E0" w14:paraId="284B506E" w14:textId="77777777" w:rsidTr="00C2671C">
        <w:tc>
          <w:tcPr>
            <w:tcW w:w="6817" w:type="dxa"/>
          </w:tcPr>
          <w:p w14:paraId="02B9659B" w14:textId="77777777" w:rsidR="00163C93" w:rsidRPr="004065E0" w:rsidRDefault="00163C93" w:rsidP="004065E0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De un valor de $50,000.01 hasta un valor de $100,000.00</w:t>
            </w:r>
          </w:p>
        </w:tc>
        <w:tc>
          <w:tcPr>
            <w:tcW w:w="1134" w:type="dxa"/>
          </w:tcPr>
          <w:p w14:paraId="1D7B8FE0" w14:textId="3B0B0254" w:rsidR="00163C93" w:rsidRPr="004065E0" w:rsidRDefault="00163C93" w:rsidP="004065E0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5.19 UMA</w:t>
            </w:r>
          </w:p>
        </w:tc>
      </w:tr>
      <w:tr w:rsidR="00163C93" w:rsidRPr="004065E0" w14:paraId="1C2D61CD" w14:textId="77777777" w:rsidTr="00C2671C">
        <w:tc>
          <w:tcPr>
            <w:tcW w:w="6817" w:type="dxa"/>
          </w:tcPr>
          <w:p w14:paraId="6C596473" w14:textId="77777777" w:rsidR="00163C93" w:rsidRPr="004065E0" w:rsidRDefault="00163C93" w:rsidP="004065E0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De un valor de $100,000.01 en adelante</w:t>
            </w:r>
          </w:p>
        </w:tc>
        <w:tc>
          <w:tcPr>
            <w:tcW w:w="1134" w:type="dxa"/>
          </w:tcPr>
          <w:p w14:paraId="3C6F7D79" w14:textId="5E3B4CE8" w:rsidR="00163C93" w:rsidRPr="004065E0" w:rsidRDefault="00163C93" w:rsidP="004065E0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65E0">
              <w:rPr>
                <w:rFonts w:ascii="Arial" w:hAnsi="Arial" w:cs="Arial"/>
                <w:sz w:val="20"/>
                <w:szCs w:val="20"/>
              </w:rPr>
              <w:t>5.72 UMA</w:t>
            </w:r>
          </w:p>
        </w:tc>
      </w:tr>
    </w:tbl>
    <w:p w14:paraId="140DBCF5" w14:textId="77777777" w:rsidR="00163C93" w:rsidRPr="004065E0" w:rsidRDefault="00163C93" w:rsidP="004065E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16C16B" w14:textId="3727F0BB" w:rsidR="00163C93" w:rsidRPr="004065E0" w:rsidRDefault="00163C93" w:rsidP="004065E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>Artículo 4</w:t>
      </w:r>
      <w:r w:rsidR="003C5CA6">
        <w:rPr>
          <w:rFonts w:ascii="Arial" w:hAnsi="Arial" w:cs="Arial"/>
          <w:b/>
          <w:bCs/>
          <w:sz w:val="20"/>
          <w:szCs w:val="20"/>
        </w:rPr>
        <w:t>4</w:t>
      </w:r>
      <w:r w:rsidRPr="004065E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065E0">
        <w:rPr>
          <w:rFonts w:ascii="Arial" w:hAnsi="Arial" w:cs="Arial"/>
          <w:sz w:val="20"/>
          <w:szCs w:val="20"/>
        </w:rPr>
        <w:t>No causarán derecho alguno las divisiones o fracciones de terrenos en las zonas rústicas que sean destinadas plenamente a la producción agrícola o ganadera.</w:t>
      </w:r>
    </w:p>
    <w:p w14:paraId="7A070B78" w14:textId="77777777" w:rsidR="00163C93" w:rsidRPr="004065E0" w:rsidRDefault="00163C93" w:rsidP="004065E0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B50067B" w14:textId="64193711" w:rsidR="00163C93" w:rsidRPr="004065E0" w:rsidRDefault="00163C93" w:rsidP="004065E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>Artículo 4</w:t>
      </w:r>
      <w:r w:rsidR="003C5CA6">
        <w:rPr>
          <w:rFonts w:ascii="Arial" w:hAnsi="Arial" w:cs="Arial"/>
          <w:b/>
          <w:bCs/>
          <w:sz w:val="20"/>
          <w:szCs w:val="20"/>
        </w:rPr>
        <w:t>5</w:t>
      </w:r>
      <w:r w:rsidRPr="004065E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065E0">
        <w:rPr>
          <w:rFonts w:ascii="Arial" w:hAnsi="Arial" w:cs="Arial"/>
          <w:sz w:val="20"/>
          <w:szCs w:val="20"/>
        </w:rPr>
        <w:t>Los fraccionamientos causarán derechos de deslindes, excepción hecha de lo dispuesto en el artículo anterior, de conformidad con lo siguiente:</w:t>
      </w:r>
    </w:p>
    <w:p w14:paraId="70466F1E" w14:textId="1F0FCE02" w:rsidR="00163C93" w:rsidRPr="004065E0" w:rsidRDefault="00163C93" w:rsidP="004065E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815A1AE" w14:textId="373EFE74" w:rsidR="00163C93" w:rsidRPr="004065E0" w:rsidRDefault="00163C93" w:rsidP="0013417C">
      <w:pPr>
        <w:pStyle w:val="Prrafodelista"/>
        <w:numPr>
          <w:ilvl w:val="0"/>
          <w:numId w:val="27"/>
        </w:numPr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>Hasta 160,000.00 m2:             7.27 UMA</w:t>
      </w:r>
    </w:p>
    <w:p w14:paraId="00E879F0" w14:textId="5F7F5B6B" w:rsidR="00163C93" w:rsidRPr="004065E0" w:rsidRDefault="00163C93" w:rsidP="0013417C">
      <w:pPr>
        <w:pStyle w:val="Prrafodelista"/>
        <w:numPr>
          <w:ilvl w:val="0"/>
          <w:numId w:val="27"/>
        </w:numPr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>Más de 160,000.00 m2:          10.39 UMA</w:t>
      </w:r>
    </w:p>
    <w:p w14:paraId="719AAAFA" w14:textId="77777777" w:rsidR="00163C93" w:rsidRPr="004065E0" w:rsidRDefault="00163C93" w:rsidP="004065E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9E1AE7" w14:textId="79419053" w:rsidR="00163C93" w:rsidRPr="004065E0" w:rsidRDefault="00163C93" w:rsidP="004065E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>Artículo 4</w:t>
      </w:r>
      <w:r w:rsidR="003C5CA6">
        <w:rPr>
          <w:rFonts w:ascii="Arial" w:hAnsi="Arial" w:cs="Arial"/>
          <w:b/>
          <w:bCs/>
          <w:sz w:val="20"/>
          <w:szCs w:val="20"/>
        </w:rPr>
        <w:t>6</w:t>
      </w:r>
      <w:r w:rsidRPr="004065E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065E0">
        <w:rPr>
          <w:rFonts w:ascii="Arial" w:hAnsi="Arial" w:cs="Arial"/>
          <w:sz w:val="20"/>
          <w:szCs w:val="20"/>
        </w:rPr>
        <w:t>Por la revisión técnica de la documentación de constitución en régimen de propiedad en condominio, se causarán derechos de acuerdo a su tipo:</w:t>
      </w:r>
    </w:p>
    <w:p w14:paraId="6FD096AB" w14:textId="77777777" w:rsidR="00163C93" w:rsidRPr="004065E0" w:rsidRDefault="00163C93" w:rsidP="004065E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7AEC75" w14:textId="63AC8CC1" w:rsidR="00163C93" w:rsidRPr="004065E0" w:rsidRDefault="00163C93" w:rsidP="0013417C">
      <w:pPr>
        <w:pStyle w:val="Prrafodelista"/>
        <w:numPr>
          <w:ilvl w:val="0"/>
          <w:numId w:val="28"/>
        </w:numPr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>Tipo comercial:                        4.15 UMA por departamento.</w:t>
      </w:r>
    </w:p>
    <w:p w14:paraId="5FCE047E" w14:textId="7A17EAD1" w:rsidR="00163C93" w:rsidRPr="004065E0" w:rsidRDefault="00163C93" w:rsidP="0013417C">
      <w:pPr>
        <w:pStyle w:val="Prrafodelista"/>
        <w:numPr>
          <w:ilvl w:val="0"/>
          <w:numId w:val="28"/>
        </w:numPr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 xml:space="preserve">Tipo habitacional:                    2.07 UMA por departamento. </w:t>
      </w:r>
    </w:p>
    <w:p w14:paraId="7D8F3441" w14:textId="77777777" w:rsidR="00163C93" w:rsidRPr="004065E0" w:rsidRDefault="00163C93" w:rsidP="004065E0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9D4A3B0" w14:textId="4709E610" w:rsidR="00163C93" w:rsidRPr="004065E0" w:rsidRDefault="00163C93" w:rsidP="004065E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>Artículo 4</w:t>
      </w:r>
      <w:r w:rsidR="003C5CA6">
        <w:rPr>
          <w:rFonts w:ascii="Arial" w:hAnsi="Arial" w:cs="Arial"/>
          <w:b/>
          <w:bCs/>
          <w:sz w:val="20"/>
          <w:szCs w:val="20"/>
        </w:rPr>
        <w:t>7</w:t>
      </w:r>
      <w:r w:rsidRPr="004065E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065E0">
        <w:rPr>
          <w:rFonts w:ascii="Arial" w:hAnsi="Arial" w:cs="Arial"/>
          <w:sz w:val="20"/>
          <w:szCs w:val="20"/>
        </w:rPr>
        <w:t>Quedan exentas del pago de los derechos que se establecen en esta Sección los inmuebles propiedad de las instituciones públicas cuya actividad esté relacionada directamente con la promoción, desarrollo y otorgamiento de vivienda.</w:t>
      </w:r>
    </w:p>
    <w:p w14:paraId="35FAA3A5" w14:textId="77777777" w:rsidR="0013417C" w:rsidRPr="004065E0" w:rsidRDefault="0013417C" w:rsidP="004065E0">
      <w:pPr>
        <w:pStyle w:val="Textodeglob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1F28CA" w14:textId="5C02B8FC" w:rsidR="00A770BD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TÍTULO CUARTO</w:t>
      </w:r>
    </w:p>
    <w:p w14:paraId="246CC27F" w14:textId="127D810B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 xml:space="preserve">CONTRIBUCIONES </w:t>
      </w:r>
      <w:r w:rsidR="00A770BD" w:rsidRPr="004065E0">
        <w:rPr>
          <w:rFonts w:ascii="Arial" w:hAnsi="Arial" w:cs="Arial"/>
          <w:b/>
          <w:sz w:val="20"/>
          <w:szCs w:val="20"/>
        </w:rPr>
        <w:t>DE MEJORAS</w:t>
      </w:r>
    </w:p>
    <w:p w14:paraId="73CC3EF0" w14:textId="77777777" w:rsidR="006D0A58" w:rsidRPr="004065E0" w:rsidRDefault="006D0A58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B6E5860" w14:textId="77777777" w:rsidR="008A57EE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CAPÍTULO ÚNICO</w:t>
      </w:r>
    </w:p>
    <w:p w14:paraId="53415DB3" w14:textId="7D976303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 xml:space="preserve"> Contribuciones </w:t>
      </w:r>
      <w:r w:rsidR="00A770BD" w:rsidRPr="004065E0">
        <w:rPr>
          <w:rFonts w:ascii="Arial" w:hAnsi="Arial" w:cs="Arial"/>
          <w:b/>
          <w:sz w:val="20"/>
          <w:szCs w:val="20"/>
        </w:rPr>
        <w:t>de</w:t>
      </w:r>
      <w:r w:rsidRPr="004065E0">
        <w:rPr>
          <w:rFonts w:ascii="Arial" w:hAnsi="Arial" w:cs="Arial"/>
          <w:b/>
          <w:sz w:val="20"/>
          <w:szCs w:val="20"/>
        </w:rPr>
        <w:t xml:space="preserve"> Mejoras</w:t>
      </w:r>
    </w:p>
    <w:p w14:paraId="33BE6499" w14:textId="77777777" w:rsidR="006D0A58" w:rsidRPr="004065E0" w:rsidRDefault="006D0A58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DFD0F2" w14:textId="622D3662" w:rsidR="006D0A58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96941" w:rsidRPr="004065E0">
        <w:rPr>
          <w:rFonts w:ascii="Arial" w:hAnsi="Arial" w:cs="Arial"/>
          <w:b/>
          <w:bCs/>
          <w:sz w:val="20"/>
          <w:szCs w:val="20"/>
        </w:rPr>
        <w:t>4</w:t>
      </w:r>
      <w:r w:rsidR="003C5CA6">
        <w:rPr>
          <w:rFonts w:ascii="Arial" w:hAnsi="Arial" w:cs="Arial"/>
          <w:b/>
          <w:bCs/>
          <w:sz w:val="20"/>
          <w:szCs w:val="20"/>
        </w:rPr>
        <w:t>8</w:t>
      </w:r>
      <w:r w:rsidRPr="004065E0">
        <w:rPr>
          <w:rFonts w:ascii="Arial" w:hAnsi="Arial" w:cs="Arial"/>
          <w:b/>
          <w:sz w:val="20"/>
          <w:szCs w:val="20"/>
        </w:rPr>
        <w:t xml:space="preserve">.- </w:t>
      </w:r>
      <w:r w:rsidRPr="004065E0">
        <w:rPr>
          <w:rFonts w:ascii="Arial" w:hAnsi="Arial" w:cs="Arial"/>
          <w:sz w:val="20"/>
          <w:szCs w:val="20"/>
        </w:rPr>
        <w:t>Son contribuciones especiales por mejoras las cantidades que la Hacienda Pública Municipal tiene derecho de percibir como aportación a los gastos que ocasione la realización de obras de mejoramiento o la prestación de un servicio de interés general, emprendidos para el beneficio común.</w:t>
      </w:r>
      <w:r w:rsidR="002834F6" w:rsidRPr="004065E0">
        <w:rPr>
          <w:rFonts w:ascii="Arial" w:hAnsi="Arial" w:cs="Arial"/>
          <w:sz w:val="20"/>
          <w:szCs w:val="20"/>
        </w:rPr>
        <w:t xml:space="preserve"> </w:t>
      </w:r>
    </w:p>
    <w:p w14:paraId="2C9A5A02" w14:textId="77777777" w:rsidR="00C2671C" w:rsidRPr="004065E0" w:rsidRDefault="00C2671C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F50D7D" w14:textId="1513584F" w:rsidR="00684255" w:rsidRPr="004065E0" w:rsidRDefault="001E1431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>La cuota para pagar</w:t>
      </w:r>
      <w:r w:rsidR="00684255" w:rsidRPr="004065E0">
        <w:rPr>
          <w:rFonts w:ascii="Arial" w:hAnsi="Arial" w:cs="Arial"/>
          <w:sz w:val="20"/>
          <w:szCs w:val="20"/>
        </w:rPr>
        <w:t xml:space="preserve"> se determinará de conformidad con lo establecido al efecto por la </w:t>
      </w:r>
      <w:r w:rsidR="003F3F11" w:rsidRPr="004065E0">
        <w:rPr>
          <w:rFonts w:ascii="Arial" w:hAnsi="Arial" w:cs="Arial"/>
          <w:sz w:val="20"/>
          <w:szCs w:val="20"/>
        </w:rPr>
        <w:t xml:space="preserve">Ley de Hacienda para el Municipio de </w:t>
      </w:r>
      <w:r w:rsidR="000A65BA" w:rsidRPr="004065E0">
        <w:rPr>
          <w:rFonts w:ascii="Arial" w:hAnsi="Arial" w:cs="Arial"/>
          <w:sz w:val="20"/>
          <w:szCs w:val="20"/>
        </w:rPr>
        <w:t>Tzucacab</w:t>
      </w:r>
      <w:r w:rsidR="00684255" w:rsidRPr="004065E0">
        <w:rPr>
          <w:rFonts w:ascii="Arial" w:hAnsi="Arial" w:cs="Arial"/>
          <w:sz w:val="20"/>
          <w:szCs w:val="20"/>
        </w:rPr>
        <w:t>.</w:t>
      </w:r>
    </w:p>
    <w:p w14:paraId="5F7A0FF7" w14:textId="0F735E0A" w:rsidR="00144637" w:rsidRDefault="0014463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7EB6647" w14:textId="77777777" w:rsidR="00B62E45" w:rsidRDefault="00B62E4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F6AC859" w14:textId="77777777" w:rsidR="00A770BD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TÍTULO QUINTO</w:t>
      </w:r>
    </w:p>
    <w:p w14:paraId="5E94CAFB" w14:textId="2F5F818C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PRODUCTOS</w:t>
      </w:r>
    </w:p>
    <w:p w14:paraId="7DF9A315" w14:textId="77777777" w:rsidR="006D0A58" w:rsidRPr="004065E0" w:rsidRDefault="006D0A58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D3BF86C" w14:textId="77777777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CAPÍTULO I</w:t>
      </w:r>
    </w:p>
    <w:p w14:paraId="50B5F6AA" w14:textId="6CF26AEA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Productos Derivados de Bienes Inmuebles</w:t>
      </w:r>
    </w:p>
    <w:p w14:paraId="2AFC90D0" w14:textId="77777777" w:rsidR="006D0A58" w:rsidRPr="004065E0" w:rsidRDefault="006D0A58" w:rsidP="00134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FC4B0C5" w14:textId="255495B9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3C5CA6">
        <w:rPr>
          <w:rFonts w:ascii="Arial" w:hAnsi="Arial" w:cs="Arial"/>
          <w:b/>
          <w:bCs/>
          <w:sz w:val="20"/>
          <w:szCs w:val="20"/>
        </w:rPr>
        <w:t>49</w:t>
      </w:r>
      <w:r w:rsidRPr="004065E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065E0">
        <w:rPr>
          <w:rFonts w:ascii="Arial" w:hAnsi="Arial" w:cs="Arial"/>
          <w:sz w:val="20"/>
          <w:szCs w:val="20"/>
        </w:rPr>
        <w:t>El Municipio percibirá productos derivados de sus bienes inmuebles por los siguientes conceptos:</w:t>
      </w:r>
    </w:p>
    <w:p w14:paraId="684C65BF" w14:textId="77777777" w:rsidR="00F60E45" w:rsidRPr="004065E0" w:rsidRDefault="00F60E45" w:rsidP="00134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BE6DAD" w14:textId="77777777" w:rsidR="00684255" w:rsidRPr="004065E0" w:rsidRDefault="00684255" w:rsidP="00C2671C">
      <w:pPr>
        <w:widowControl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4065E0">
        <w:rPr>
          <w:rFonts w:ascii="Arial" w:hAnsi="Arial" w:cs="Arial"/>
          <w:sz w:val="20"/>
          <w:szCs w:val="20"/>
        </w:rPr>
        <w:t>Arrendamiento o enajenación de bienes inmuebles</w:t>
      </w:r>
      <w:r w:rsidR="008A57EE" w:rsidRPr="004065E0">
        <w:rPr>
          <w:rFonts w:ascii="Arial" w:hAnsi="Arial" w:cs="Arial"/>
          <w:sz w:val="20"/>
          <w:szCs w:val="20"/>
        </w:rPr>
        <w:t>;</w:t>
      </w:r>
    </w:p>
    <w:p w14:paraId="0F826649" w14:textId="77777777" w:rsidR="00684255" w:rsidRPr="004065E0" w:rsidRDefault="00684255" w:rsidP="00C2671C">
      <w:pPr>
        <w:widowControl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>II.</w:t>
      </w:r>
      <w:r w:rsidRPr="004065E0">
        <w:rPr>
          <w:rFonts w:ascii="Arial" w:hAnsi="Arial" w:cs="Arial"/>
          <w:sz w:val="20"/>
          <w:szCs w:val="20"/>
        </w:rPr>
        <w:t>- Por arrendamiento temporal o concesión por el tiempo útil de locales ubicados en bienes de dominio público, tales como mercados</w:t>
      </w:r>
      <w:r w:rsidR="008A57EE" w:rsidRPr="004065E0">
        <w:rPr>
          <w:rFonts w:ascii="Arial" w:hAnsi="Arial" w:cs="Arial"/>
          <w:sz w:val="20"/>
          <w:szCs w:val="20"/>
        </w:rPr>
        <w:t xml:space="preserve">, </w:t>
      </w:r>
      <w:r w:rsidRPr="004065E0">
        <w:rPr>
          <w:rFonts w:ascii="Arial" w:hAnsi="Arial" w:cs="Arial"/>
          <w:sz w:val="20"/>
          <w:szCs w:val="20"/>
        </w:rPr>
        <w:t>plazas, jardines, unidades deportivas y otros bienes destinados a un servicio público, y</w:t>
      </w:r>
    </w:p>
    <w:p w14:paraId="189AA93B" w14:textId="77777777" w:rsidR="00684255" w:rsidRPr="004065E0" w:rsidRDefault="00684255" w:rsidP="00C2671C">
      <w:pPr>
        <w:widowControl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 xml:space="preserve">III.- </w:t>
      </w:r>
      <w:r w:rsidRPr="004065E0">
        <w:rPr>
          <w:rFonts w:ascii="Arial" w:hAnsi="Arial" w:cs="Arial"/>
          <w:sz w:val="20"/>
          <w:szCs w:val="20"/>
        </w:rPr>
        <w:t>Por concesión del uso del piso en la vía pública o en bienes destinados a un servicio público como unidades deportivas, plazas y otros bienes de dominio público.</w:t>
      </w:r>
    </w:p>
    <w:p w14:paraId="005B0472" w14:textId="17FDEC41" w:rsidR="00684255" w:rsidRPr="004065E0" w:rsidRDefault="00684255" w:rsidP="00C2671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>Por derecho de piso a vendedores con puestos semifijos</w:t>
      </w:r>
      <w:r w:rsidR="00506931" w:rsidRPr="004065E0">
        <w:rPr>
          <w:rFonts w:ascii="Arial" w:hAnsi="Arial" w:cs="Arial"/>
          <w:sz w:val="20"/>
          <w:szCs w:val="20"/>
        </w:rPr>
        <w:t xml:space="preserve"> se pagará una cuota de 0.45 UMA</w:t>
      </w:r>
      <w:r w:rsidR="002871E8" w:rsidRPr="004065E0">
        <w:rPr>
          <w:rFonts w:ascii="Arial" w:hAnsi="Arial" w:cs="Arial"/>
          <w:sz w:val="20"/>
          <w:szCs w:val="20"/>
        </w:rPr>
        <w:t xml:space="preserve"> </w:t>
      </w:r>
      <w:r w:rsidRPr="004065E0">
        <w:rPr>
          <w:rFonts w:ascii="Arial" w:hAnsi="Arial" w:cs="Arial"/>
          <w:sz w:val="20"/>
          <w:szCs w:val="20"/>
        </w:rPr>
        <w:t>diarios</w:t>
      </w:r>
      <w:r w:rsidR="00A020BA" w:rsidRPr="004065E0">
        <w:rPr>
          <w:rFonts w:ascii="Arial" w:hAnsi="Arial" w:cs="Arial"/>
          <w:sz w:val="20"/>
          <w:szCs w:val="20"/>
        </w:rPr>
        <w:t>.</w:t>
      </w:r>
    </w:p>
    <w:p w14:paraId="3EC62BE2" w14:textId="492148F2" w:rsidR="00684255" w:rsidRPr="004065E0" w:rsidRDefault="00684255" w:rsidP="00C2671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 xml:space="preserve">En los casos de vendedores ambulantes se </w:t>
      </w:r>
      <w:r w:rsidR="00506931" w:rsidRPr="004065E0">
        <w:rPr>
          <w:rFonts w:ascii="Arial" w:hAnsi="Arial" w:cs="Arial"/>
          <w:sz w:val="20"/>
          <w:szCs w:val="20"/>
        </w:rPr>
        <w:t>establecerá una cuota fija de 0.33 UMA</w:t>
      </w:r>
      <w:r w:rsidR="002871E8" w:rsidRPr="004065E0">
        <w:rPr>
          <w:rFonts w:ascii="Arial" w:hAnsi="Arial" w:cs="Arial"/>
          <w:sz w:val="20"/>
          <w:szCs w:val="20"/>
        </w:rPr>
        <w:t xml:space="preserve"> </w:t>
      </w:r>
      <w:r w:rsidRPr="004065E0">
        <w:rPr>
          <w:rFonts w:ascii="Arial" w:hAnsi="Arial" w:cs="Arial"/>
          <w:sz w:val="20"/>
          <w:szCs w:val="20"/>
        </w:rPr>
        <w:t>por día.</w:t>
      </w:r>
    </w:p>
    <w:p w14:paraId="68C36266" w14:textId="77777777" w:rsidR="00B62E45" w:rsidRDefault="00B62E4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41AD919" w14:textId="77777777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CAPÍTULO II</w:t>
      </w:r>
    </w:p>
    <w:p w14:paraId="65075531" w14:textId="24180EB7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Productos Derivados de Bienes Muebles</w:t>
      </w:r>
    </w:p>
    <w:p w14:paraId="49F94EE8" w14:textId="77777777" w:rsidR="00B8247A" w:rsidRPr="004065E0" w:rsidRDefault="00B8247A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55C3315" w14:textId="69B1F16B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163C93" w:rsidRPr="004065E0">
        <w:rPr>
          <w:rFonts w:ascii="Arial" w:hAnsi="Arial" w:cs="Arial"/>
          <w:b/>
          <w:bCs/>
          <w:sz w:val="20"/>
          <w:szCs w:val="20"/>
        </w:rPr>
        <w:t>5</w:t>
      </w:r>
      <w:r w:rsidR="003C5CA6">
        <w:rPr>
          <w:rFonts w:ascii="Arial" w:hAnsi="Arial" w:cs="Arial"/>
          <w:b/>
          <w:bCs/>
          <w:sz w:val="20"/>
          <w:szCs w:val="20"/>
        </w:rPr>
        <w:t>0</w:t>
      </w:r>
      <w:r w:rsidRPr="004065E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065E0">
        <w:rPr>
          <w:rFonts w:ascii="Arial" w:hAnsi="Arial" w:cs="Arial"/>
          <w:sz w:val="20"/>
          <w:szCs w:val="20"/>
        </w:rPr>
        <w:t xml:space="preserve">El Municipio podrá percibir productos por concepto de la enajenación de sus bienes muebles, siempre y cuando éstos resulten innecesarios para la administración municipal, o bien que resulte incosteable su mantenimiento y conservación, debiendo sujetarse las enajenaciones a las reglas establecidas en la </w:t>
      </w:r>
      <w:r w:rsidR="003F3F11" w:rsidRPr="004065E0">
        <w:rPr>
          <w:rFonts w:ascii="Arial" w:hAnsi="Arial" w:cs="Arial"/>
          <w:sz w:val="20"/>
          <w:szCs w:val="20"/>
        </w:rPr>
        <w:t xml:space="preserve">Ley de Hacienda para el Municipio de </w:t>
      </w:r>
      <w:r w:rsidR="000A65BA" w:rsidRPr="004065E0">
        <w:rPr>
          <w:rFonts w:ascii="Arial" w:hAnsi="Arial" w:cs="Arial"/>
          <w:sz w:val="20"/>
          <w:szCs w:val="20"/>
        </w:rPr>
        <w:t>Tzucacab</w:t>
      </w:r>
      <w:r w:rsidRPr="004065E0">
        <w:rPr>
          <w:rFonts w:ascii="Arial" w:hAnsi="Arial" w:cs="Arial"/>
          <w:sz w:val="20"/>
          <w:szCs w:val="20"/>
        </w:rPr>
        <w:t>.</w:t>
      </w:r>
    </w:p>
    <w:p w14:paraId="1D209741" w14:textId="313B1E14" w:rsidR="004844A6" w:rsidRPr="004065E0" w:rsidRDefault="00903F59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684255" w:rsidRPr="004065E0">
        <w:rPr>
          <w:rFonts w:ascii="Arial" w:hAnsi="Arial" w:cs="Arial"/>
          <w:b/>
          <w:sz w:val="20"/>
          <w:szCs w:val="20"/>
        </w:rPr>
        <w:t xml:space="preserve">CAPÍTULO III </w:t>
      </w:r>
    </w:p>
    <w:p w14:paraId="06575E4D" w14:textId="04B5347F" w:rsidR="00684255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Productos Financieros</w:t>
      </w:r>
    </w:p>
    <w:p w14:paraId="43FDA328" w14:textId="77777777" w:rsidR="00903F59" w:rsidRPr="004065E0" w:rsidRDefault="00903F59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C96099" w14:textId="6D44D7B4" w:rsidR="00A020BA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163C93" w:rsidRPr="004065E0">
        <w:rPr>
          <w:rFonts w:ascii="Arial" w:hAnsi="Arial" w:cs="Arial"/>
          <w:b/>
          <w:bCs/>
          <w:sz w:val="20"/>
          <w:szCs w:val="20"/>
        </w:rPr>
        <w:t>5</w:t>
      </w:r>
      <w:r w:rsidR="003C5CA6">
        <w:rPr>
          <w:rFonts w:ascii="Arial" w:hAnsi="Arial" w:cs="Arial"/>
          <w:b/>
          <w:bCs/>
          <w:sz w:val="20"/>
          <w:szCs w:val="20"/>
        </w:rPr>
        <w:t>1</w:t>
      </w:r>
      <w:r w:rsidRPr="004065E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065E0">
        <w:rPr>
          <w:rFonts w:ascii="Arial" w:hAnsi="Arial" w:cs="Arial"/>
          <w:sz w:val="20"/>
          <w:szCs w:val="20"/>
        </w:rPr>
        <w:t>El Municipio percibirá productos derivados de las inversiones financieras que realice transitoriamente con motivo de la percepción de ingresos extraordinarios o períodos de alta recaudación. Dichos depósitos deberán hacerse eligiendo la alternativa de mayor rendimiento financiero siempre y cuando, no se límite la disponibilidad inmediata de los recursos conforme las fechas en que éstos serán requeridos por la administración.</w:t>
      </w:r>
    </w:p>
    <w:p w14:paraId="6B48E9E0" w14:textId="77777777" w:rsidR="00311A67" w:rsidRPr="004065E0" w:rsidRDefault="00311A67" w:rsidP="00B62E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8BC95E" w14:textId="77777777" w:rsidR="004844A6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CAPÍTULO IV</w:t>
      </w:r>
    </w:p>
    <w:p w14:paraId="15B8D153" w14:textId="4731A982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Otros Productos</w:t>
      </w:r>
    </w:p>
    <w:p w14:paraId="5740B139" w14:textId="77777777" w:rsidR="003E4052" w:rsidRPr="004065E0" w:rsidRDefault="003E4052" w:rsidP="00134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E431D23" w14:textId="6BDA5A3F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163C93" w:rsidRPr="004065E0">
        <w:rPr>
          <w:rFonts w:ascii="Arial" w:hAnsi="Arial" w:cs="Arial"/>
          <w:b/>
          <w:bCs/>
          <w:sz w:val="20"/>
          <w:szCs w:val="20"/>
        </w:rPr>
        <w:t>5</w:t>
      </w:r>
      <w:r w:rsidR="003C5CA6">
        <w:rPr>
          <w:rFonts w:ascii="Arial" w:hAnsi="Arial" w:cs="Arial"/>
          <w:b/>
          <w:bCs/>
          <w:sz w:val="20"/>
          <w:szCs w:val="20"/>
        </w:rPr>
        <w:t>2</w:t>
      </w:r>
      <w:r w:rsidRPr="004065E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065E0">
        <w:rPr>
          <w:rFonts w:ascii="Arial" w:hAnsi="Arial" w:cs="Arial"/>
          <w:sz w:val="20"/>
          <w:szCs w:val="20"/>
        </w:rPr>
        <w:t>El Municipio percibirá productos derivados de sus funciones de derecho privado, por el ejercicio de sus derechos sobre bienes ajenos y cualquier otro tipo de productos no comprendidos en los tres capítulos anteriores.</w:t>
      </w:r>
    </w:p>
    <w:p w14:paraId="743F621F" w14:textId="77777777" w:rsidR="003E4052" w:rsidRPr="004065E0" w:rsidRDefault="003E4052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FC1CC91" w14:textId="77777777" w:rsidR="00A770BD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TÍTULO SEXTO</w:t>
      </w:r>
    </w:p>
    <w:p w14:paraId="68D18C19" w14:textId="3EA42E02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APROVECHAMIENTOS</w:t>
      </w:r>
    </w:p>
    <w:p w14:paraId="3B85C830" w14:textId="77777777" w:rsidR="003E4052" w:rsidRPr="004065E0" w:rsidRDefault="003E4052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9F8887A" w14:textId="77777777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CAPÍTULO I</w:t>
      </w:r>
    </w:p>
    <w:p w14:paraId="5E9891A7" w14:textId="165D9B87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Aprovechamientos Derivados por Sanciones Municipales</w:t>
      </w:r>
    </w:p>
    <w:p w14:paraId="20244577" w14:textId="77777777" w:rsidR="003E4052" w:rsidRPr="004065E0" w:rsidRDefault="003E4052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188BA3" w14:textId="4C4544B1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163C93" w:rsidRPr="004065E0">
        <w:rPr>
          <w:rFonts w:ascii="Arial" w:hAnsi="Arial" w:cs="Arial"/>
          <w:b/>
          <w:bCs/>
          <w:sz w:val="20"/>
          <w:szCs w:val="20"/>
        </w:rPr>
        <w:t>5</w:t>
      </w:r>
      <w:r w:rsidR="003C5CA6">
        <w:rPr>
          <w:rFonts w:ascii="Arial" w:hAnsi="Arial" w:cs="Arial"/>
          <w:b/>
          <w:bCs/>
          <w:sz w:val="20"/>
          <w:szCs w:val="20"/>
        </w:rPr>
        <w:t>3</w:t>
      </w:r>
      <w:r w:rsidRPr="004065E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065E0">
        <w:rPr>
          <w:rFonts w:ascii="Arial" w:hAnsi="Arial" w:cs="Arial"/>
          <w:sz w:val="20"/>
          <w:szCs w:val="20"/>
        </w:rPr>
        <w:t>Son aprovechamientos los ingresos que percibe el Estado por funciones de derecho público distintos de las contribuciones. Los ingresos derivad</w:t>
      </w:r>
      <w:r w:rsidR="008A57EE" w:rsidRPr="004065E0">
        <w:rPr>
          <w:rFonts w:ascii="Arial" w:hAnsi="Arial" w:cs="Arial"/>
          <w:sz w:val="20"/>
          <w:szCs w:val="20"/>
        </w:rPr>
        <w:t xml:space="preserve">os </w:t>
      </w:r>
      <w:r w:rsidRPr="004065E0">
        <w:rPr>
          <w:rFonts w:ascii="Arial" w:hAnsi="Arial" w:cs="Arial"/>
          <w:sz w:val="20"/>
          <w:szCs w:val="20"/>
        </w:rPr>
        <w:t>de financiamiento y de los que obtengan los organismos descentralizados y las empresas de participación estatal.</w:t>
      </w:r>
    </w:p>
    <w:p w14:paraId="7249518B" w14:textId="77777777" w:rsidR="003239AF" w:rsidRPr="004065E0" w:rsidRDefault="003239AF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B1A922" w14:textId="01CA3544" w:rsidR="00684255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>El Municipio percibirá aprovechamientos derivados de:</w:t>
      </w:r>
    </w:p>
    <w:p w14:paraId="511CA0D3" w14:textId="77777777" w:rsidR="00144637" w:rsidRPr="004065E0" w:rsidRDefault="00144637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B24AAD" w14:textId="77777777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>I</w:t>
      </w:r>
      <w:r w:rsidRPr="004065E0">
        <w:rPr>
          <w:rFonts w:ascii="Arial" w:hAnsi="Arial" w:cs="Arial"/>
          <w:sz w:val="20"/>
          <w:szCs w:val="20"/>
        </w:rPr>
        <w:t xml:space="preserve">.- </w:t>
      </w:r>
      <w:r w:rsidRPr="004065E0">
        <w:rPr>
          <w:rFonts w:ascii="Arial" w:hAnsi="Arial" w:cs="Arial"/>
          <w:b/>
          <w:bCs/>
          <w:sz w:val="20"/>
          <w:szCs w:val="20"/>
        </w:rPr>
        <w:t>Infracciones por faltas administrativas:</w:t>
      </w:r>
    </w:p>
    <w:p w14:paraId="02E7BA13" w14:textId="77777777" w:rsidR="004844A6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>Por violación a las disposiciones contenidas en los reglamentos municipales, se cobrarán las multas establecidas en cada uno de dichos ordenamientos.</w:t>
      </w:r>
    </w:p>
    <w:p w14:paraId="0EDA1BAF" w14:textId="77777777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>II</w:t>
      </w:r>
      <w:r w:rsidRPr="004065E0">
        <w:rPr>
          <w:rFonts w:ascii="Arial" w:hAnsi="Arial" w:cs="Arial"/>
          <w:sz w:val="20"/>
          <w:szCs w:val="20"/>
        </w:rPr>
        <w:t xml:space="preserve">.- </w:t>
      </w:r>
      <w:r w:rsidRPr="004065E0">
        <w:rPr>
          <w:rFonts w:ascii="Arial" w:hAnsi="Arial" w:cs="Arial"/>
          <w:b/>
          <w:bCs/>
          <w:sz w:val="20"/>
          <w:szCs w:val="20"/>
        </w:rPr>
        <w:t>Infracciones por faltas de carácter fiscal:</w:t>
      </w:r>
    </w:p>
    <w:p w14:paraId="6064C591" w14:textId="6E8A7CBE" w:rsidR="00684255" w:rsidRPr="004065E0" w:rsidRDefault="00684255" w:rsidP="00C2671C">
      <w:pPr>
        <w:pStyle w:val="Prrafodelista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 xml:space="preserve">Por pagarse en forma extemporánea y a requerimiento de la autoridad municipal cualquiera de las contribuciones a que se refiera a esta Ley. Multa de </w:t>
      </w:r>
      <w:r w:rsidR="00B42F12" w:rsidRPr="004065E0">
        <w:rPr>
          <w:rFonts w:ascii="Arial" w:hAnsi="Arial" w:cs="Arial"/>
          <w:sz w:val="20"/>
          <w:szCs w:val="20"/>
        </w:rPr>
        <w:t>3</w:t>
      </w:r>
      <w:r w:rsidR="00165D3F" w:rsidRPr="004065E0">
        <w:rPr>
          <w:rFonts w:ascii="Arial" w:hAnsi="Arial" w:cs="Arial"/>
          <w:sz w:val="20"/>
          <w:szCs w:val="20"/>
        </w:rPr>
        <w:t xml:space="preserve"> </w:t>
      </w:r>
      <w:r w:rsidRPr="004065E0">
        <w:rPr>
          <w:rFonts w:ascii="Arial" w:hAnsi="Arial" w:cs="Arial"/>
          <w:sz w:val="20"/>
          <w:szCs w:val="20"/>
        </w:rPr>
        <w:t xml:space="preserve">a </w:t>
      </w:r>
      <w:r w:rsidR="00B42F12" w:rsidRPr="004065E0">
        <w:rPr>
          <w:rFonts w:ascii="Arial" w:hAnsi="Arial" w:cs="Arial"/>
          <w:sz w:val="20"/>
          <w:szCs w:val="20"/>
        </w:rPr>
        <w:t>10</w:t>
      </w:r>
      <w:r w:rsidR="00165D3F" w:rsidRPr="004065E0">
        <w:rPr>
          <w:rFonts w:ascii="Arial" w:hAnsi="Arial" w:cs="Arial"/>
          <w:sz w:val="20"/>
          <w:szCs w:val="20"/>
        </w:rPr>
        <w:t xml:space="preserve"> </w:t>
      </w:r>
      <w:r w:rsidR="00B4722E" w:rsidRPr="004065E0">
        <w:rPr>
          <w:rFonts w:ascii="Arial" w:hAnsi="Arial" w:cs="Arial"/>
          <w:sz w:val="20"/>
          <w:szCs w:val="20"/>
        </w:rPr>
        <w:t>unidades de medida y actualización.</w:t>
      </w:r>
    </w:p>
    <w:p w14:paraId="14FC36FA" w14:textId="4ED2B7BF" w:rsidR="00684255" w:rsidRPr="004065E0" w:rsidRDefault="00684255" w:rsidP="00C2671C">
      <w:pPr>
        <w:pStyle w:val="Prrafodelista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 xml:space="preserve">Por no presentar o proporcionar el contribuyente los datos e informes que exigen las leyes fiscales o proporcionarlos extemporáneamente, hacerlo con información alterada. Multa de </w:t>
      </w:r>
      <w:r w:rsidR="00B42F12" w:rsidRPr="004065E0">
        <w:rPr>
          <w:rFonts w:ascii="Arial" w:hAnsi="Arial" w:cs="Arial"/>
          <w:sz w:val="20"/>
          <w:szCs w:val="20"/>
        </w:rPr>
        <w:t>3</w:t>
      </w:r>
      <w:r w:rsidR="002871E8" w:rsidRPr="004065E0">
        <w:rPr>
          <w:rFonts w:ascii="Arial" w:hAnsi="Arial" w:cs="Arial"/>
          <w:sz w:val="20"/>
          <w:szCs w:val="20"/>
        </w:rPr>
        <w:t xml:space="preserve"> </w:t>
      </w:r>
      <w:r w:rsidRPr="004065E0">
        <w:rPr>
          <w:rFonts w:ascii="Arial" w:hAnsi="Arial" w:cs="Arial"/>
          <w:sz w:val="20"/>
          <w:szCs w:val="20"/>
        </w:rPr>
        <w:t xml:space="preserve">a </w:t>
      </w:r>
      <w:r w:rsidR="00B42F12" w:rsidRPr="004065E0">
        <w:rPr>
          <w:rFonts w:ascii="Arial" w:hAnsi="Arial" w:cs="Arial"/>
          <w:sz w:val="20"/>
          <w:szCs w:val="20"/>
        </w:rPr>
        <w:t>10</w:t>
      </w:r>
      <w:r w:rsidR="002871E8" w:rsidRPr="004065E0">
        <w:rPr>
          <w:rFonts w:ascii="Arial" w:hAnsi="Arial" w:cs="Arial"/>
          <w:sz w:val="20"/>
          <w:szCs w:val="20"/>
        </w:rPr>
        <w:t xml:space="preserve"> </w:t>
      </w:r>
      <w:r w:rsidR="00B4722E" w:rsidRPr="004065E0">
        <w:rPr>
          <w:rFonts w:ascii="Arial" w:hAnsi="Arial" w:cs="Arial"/>
          <w:sz w:val="20"/>
          <w:szCs w:val="20"/>
        </w:rPr>
        <w:t>unidades de medida y actualización</w:t>
      </w:r>
      <w:r w:rsidRPr="004065E0">
        <w:rPr>
          <w:rFonts w:ascii="Arial" w:hAnsi="Arial" w:cs="Arial"/>
          <w:sz w:val="20"/>
          <w:szCs w:val="20"/>
        </w:rPr>
        <w:t>.</w:t>
      </w:r>
    </w:p>
    <w:p w14:paraId="2AD5CC7E" w14:textId="40E9C113" w:rsidR="00684255" w:rsidRPr="004065E0" w:rsidRDefault="00684255" w:rsidP="00C2671C">
      <w:pPr>
        <w:pStyle w:val="Prrafodelista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 xml:space="preserve">Por no comparecer el contribuyente ante la autoridad municipal para presentar, comprobar o aclarar cualquier asunto, para el que dicha autoridad esté facultada por las leyes fiscales vigentes. Multa de </w:t>
      </w:r>
      <w:r w:rsidR="00B42F12" w:rsidRPr="004065E0">
        <w:rPr>
          <w:rFonts w:ascii="Arial" w:hAnsi="Arial" w:cs="Arial"/>
          <w:sz w:val="20"/>
          <w:szCs w:val="20"/>
        </w:rPr>
        <w:t xml:space="preserve">3 </w:t>
      </w:r>
      <w:r w:rsidRPr="004065E0">
        <w:rPr>
          <w:rFonts w:ascii="Arial" w:hAnsi="Arial" w:cs="Arial"/>
          <w:sz w:val="20"/>
          <w:szCs w:val="20"/>
        </w:rPr>
        <w:t xml:space="preserve">a </w:t>
      </w:r>
      <w:r w:rsidR="00B42F12" w:rsidRPr="004065E0">
        <w:rPr>
          <w:rFonts w:ascii="Arial" w:hAnsi="Arial" w:cs="Arial"/>
          <w:sz w:val="20"/>
          <w:szCs w:val="20"/>
        </w:rPr>
        <w:t>10</w:t>
      </w:r>
      <w:r w:rsidR="002871E8" w:rsidRPr="004065E0">
        <w:rPr>
          <w:rFonts w:ascii="Arial" w:hAnsi="Arial" w:cs="Arial"/>
          <w:sz w:val="20"/>
          <w:szCs w:val="20"/>
        </w:rPr>
        <w:t xml:space="preserve"> </w:t>
      </w:r>
      <w:r w:rsidR="00B4722E" w:rsidRPr="004065E0">
        <w:rPr>
          <w:rFonts w:ascii="Arial" w:hAnsi="Arial" w:cs="Arial"/>
          <w:sz w:val="20"/>
          <w:szCs w:val="20"/>
        </w:rPr>
        <w:t>unidades de medida y actualización.</w:t>
      </w:r>
    </w:p>
    <w:p w14:paraId="6712D609" w14:textId="77777777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>III</w:t>
      </w:r>
      <w:r w:rsidRPr="004065E0">
        <w:rPr>
          <w:rFonts w:ascii="Arial" w:hAnsi="Arial" w:cs="Arial"/>
          <w:sz w:val="20"/>
          <w:szCs w:val="20"/>
        </w:rPr>
        <w:t>.- Sanciones por falta de pago oportuno de créditos fiscales.</w:t>
      </w:r>
    </w:p>
    <w:p w14:paraId="012C5B18" w14:textId="77777777" w:rsidR="001B5321" w:rsidRPr="004065E0" w:rsidRDefault="001B5321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8AA166C" w14:textId="6DDAE266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CAPÍTULO II</w:t>
      </w:r>
    </w:p>
    <w:p w14:paraId="102B1071" w14:textId="4EA123C3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Aprovechamientos Derivados de Recursos Transferidos al Municipio</w:t>
      </w:r>
    </w:p>
    <w:p w14:paraId="16E5BDD8" w14:textId="77777777" w:rsidR="00217EF5" w:rsidRPr="004065E0" w:rsidRDefault="00217EF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F228568" w14:textId="114225BF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163C93" w:rsidRPr="004065E0">
        <w:rPr>
          <w:rFonts w:ascii="Arial" w:hAnsi="Arial" w:cs="Arial"/>
          <w:b/>
          <w:bCs/>
          <w:sz w:val="20"/>
          <w:szCs w:val="20"/>
        </w:rPr>
        <w:t>5</w:t>
      </w:r>
      <w:r w:rsidR="003C5CA6">
        <w:rPr>
          <w:rFonts w:ascii="Arial" w:hAnsi="Arial" w:cs="Arial"/>
          <w:b/>
          <w:bCs/>
          <w:sz w:val="20"/>
          <w:szCs w:val="20"/>
        </w:rPr>
        <w:t>4</w:t>
      </w:r>
      <w:r w:rsidRPr="004065E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065E0">
        <w:rPr>
          <w:rFonts w:ascii="Arial" w:hAnsi="Arial" w:cs="Arial"/>
          <w:sz w:val="20"/>
          <w:szCs w:val="20"/>
        </w:rPr>
        <w:t>Corresponderán a este capítulo de ingresos, los que perciba el municipio por cuenta de:</w:t>
      </w:r>
    </w:p>
    <w:p w14:paraId="1BBAE36A" w14:textId="77777777" w:rsidR="00B42F12" w:rsidRPr="004065E0" w:rsidRDefault="00B42F12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64D620" w14:textId="77777777" w:rsidR="00684255" w:rsidRPr="00C2671C" w:rsidRDefault="00684255" w:rsidP="0013417C">
      <w:pPr>
        <w:pStyle w:val="Prrafodelista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2671C">
        <w:rPr>
          <w:rFonts w:ascii="Arial" w:hAnsi="Arial" w:cs="Arial"/>
          <w:sz w:val="20"/>
          <w:szCs w:val="20"/>
        </w:rPr>
        <w:t>Cesiones;</w:t>
      </w:r>
    </w:p>
    <w:p w14:paraId="19776052" w14:textId="77777777" w:rsidR="00684255" w:rsidRPr="00C2671C" w:rsidRDefault="00684255" w:rsidP="0013417C">
      <w:pPr>
        <w:pStyle w:val="Prrafodelista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2671C">
        <w:rPr>
          <w:rFonts w:ascii="Arial" w:hAnsi="Arial" w:cs="Arial"/>
          <w:sz w:val="20"/>
          <w:szCs w:val="20"/>
        </w:rPr>
        <w:t>Herencias;</w:t>
      </w:r>
    </w:p>
    <w:p w14:paraId="13B6E356" w14:textId="77777777" w:rsidR="00684255" w:rsidRPr="00C2671C" w:rsidRDefault="00684255" w:rsidP="0013417C">
      <w:pPr>
        <w:pStyle w:val="Prrafodelista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2671C">
        <w:rPr>
          <w:rFonts w:ascii="Arial" w:hAnsi="Arial" w:cs="Arial"/>
          <w:sz w:val="20"/>
          <w:szCs w:val="20"/>
        </w:rPr>
        <w:t>Legados;</w:t>
      </w:r>
    </w:p>
    <w:p w14:paraId="6A3C20E6" w14:textId="77777777" w:rsidR="00684255" w:rsidRPr="00C2671C" w:rsidRDefault="00684255" w:rsidP="0013417C">
      <w:pPr>
        <w:pStyle w:val="Prrafodelista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2671C">
        <w:rPr>
          <w:rFonts w:ascii="Arial" w:hAnsi="Arial" w:cs="Arial"/>
          <w:sz w:val="20"/>
          <w:szCs w:val="20"/>
        </w:rPr>
        <w:t>Donaciones;</w:t>
      </w:r>
    </w:p>
    <w:p w14:paraId="1FC6FC69" w14:textId="77777777" w:rsidR="00684255" w:rsidRPr="00C2671C" w:rsidRDefault="00684255" w:rsidP="0013417C">
      <w:pPr>
        <w:pStyle w:val="Prrafodelista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2671C">
        <w:rPr>
          <w:rFonts w:ascii="Arial" w:hAnsi="Arial" w:cs="Arial"/>
          <w:sz w:val="20"/>
          <w:szCs w:val="20"/>
        </w:rPr>
        <w:t xml:space="preserve">Adjudicaciones </w:t>
      </w:r>
      <w:r w:rsidR="00814AEB" w:rsidRPr="00C2671C">
        <w:rPr>
          <w:rFonts w:ascii="Arial" w:hAnsi="Arial" w:cs="Arial"/>
          <w:sz w:val="20"/>
          <w:szCs w:val="20"/>
        </w:rPr>
        <w:t>j</w:t>
      </w:r>
      <w:r w:rsidRPr="00C2671C">
        <w:rPr>
          <w:rFonts w:ascii="Arial" w:hAnsi="Arial" w:cs="Arial"/>
          <w:sz w:val="20"/>
          <w:szCs w:val="20"/>
        </w:rPr>
        <w:t>udiciales;</w:t>
      </w:r>
    </w:p>
    <w:p w14:paraId="2FCE0E5B" w14:textId="77777777" w:rsidR="00684255" w:rsidRPr="00C2671C" w:rsidRDefault="00684255" w:rsidP="0013417C">
      <w:pPr>
        <w:pStyle w:val="Prrafodelista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2671C">
        <w:rPr>
          <w:rFonts w:ascii="Arial" w:hAnsi="Arial" w:cs="Arial"/>
          <w:sz w:val="20"/>
          <w:szCs w:val="20"/>
        </w:rPr>
        <w:t xml:space="preserve">Adjudicaciones </w:t>
      </w:r>
      <w:r w:rsidR="00814AEB" w:rsidRPr="00C2671C">
        <w:rPr>
          <w:rFonts w:ascii="Arial" w:hAnsi="Arial" w:cs="Arial"/>
          <w:sz w:val="20"/>
          <w:szCs w:val="20"/>
        </w:rPr>
        <w:t>a</w:t>
      </w:r>
      <w:r w:rsidRPr="00C2671C">
        <w:rPr>
          <w:rFonts w:ascii="Arial" w:hAnsi="Arial" w:cs="Arial"/>
          <w:sz w:val="20"/>
          <w:szCs w:val="20"/>
        </w:rPr>
        <w:t>dministrativas;</w:t>
      </w:r>
    </w:p>
    <w:p w14:paraId="0F09741B" w14:textId="77777777" w:rsidR="00684255" w:rsidRPr="00C2671C" w:rsidRDefault="00684255" w:rsidP="0013417C">
      <w:pPr>
        <w:pStyle w:val="Prrafodelista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2671C">
        <w:rPr>
          <w:rFonts w:ascii="Arial" w:hAnsi="Arial" w:cs="Arial"/>
          <w:sz w:val="20"/>
          <w:szCs w:val="20"/>
        </w:rPr>
        <w:t xml:space="preserve">Subsidios de </w:t>
      </w:r>
      <w:r w:rsidR="00814AEB" w:rsidRPr="00C2671C">
        <w:rPr>
          <w:rFonts w:ascii="Arial" w:hAnsi="Arial" w:cs="Arial"/>
          <w:sz w:val="20"/>
          <w:szCs w:val="20"/>
        </w:rPr>
        <w:t>o</w:t>
      </w:r>
      <w:r w:rsidRPr="00C2671C">
        <w:rPr>
          <w:rFonts w:ascii="Arial" w:hAnsi="Arial" w:cs="Arial"/>
          <w:sz w:val="20"/>
          <w:szCs w:val="20"/>
        </w:rPr>
        <w:t xml:space="preserve">tro </w:t>
      </w:r>
      <w:r w:rsidR="00814AEB" w:rsidRPr="00C2671C">
        <w:rPr>
          <w:rFonts w:ascii="Arial" w:hAnsi="Arial" w:cs="Arial"/>
          <w:sz w:val="20"/>
          <w:szCs w:val="20"/>
        </w:rPr>
        <w:t>n</w:t>
      </w:r>
      <w:r w:rsidRPr="00C2671C">
        <w:rPr>
          <w:rFonts w:ascii="Arial" w:hAnsi="Arial" w:cs="Arial"/>
          <w:sz w:val="20"/>
          <w:szCs w:val="20"/>
        </w:rPr>
        <w:t xml:space="preserve">ivel de </w:t>
      </w:r>
      <w:r w:rsidR="00814AEB" w:rsidRPr="00C2671C">
        <w:rPr>
          <w:rFonts w:ascii="Arial" w:hAnsi="Arial" w:cs="Arial"/>
          <w:sz w:val="20"/>
          <w:szCs w:val="20"/>
        </w:rPr>
        <w:t>g</w:t>
      </w:r>
      <w:r w:rsidRPr="00C2671C">
        <w:rPr>
          <w:rFonts w:ascii="Arial" w:hAnsi="Arial" w:cs="Arial"/>
          <w:sz w:val="20"/>
          <w:szCs w:val="20"/>
        </w:rPr>
        <w:t>obierno;</w:t>
      </w:r>
    </w:p>
    <w:p w14:paraId="78B7E860" w14:textId="77777777" w:rsidR="00684255" w:rsidRPr="00C2671C" w:rsidRDefault="00684255" w:rsidP="0013417C">
      <w:pPr>
        <w:pStyle w:val="Prrafodelista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2671C">
        <w:rPr>
          <w:rFonts w:ascii="Arial" w:hAnsi="Arial" w:cs="Arial"/>
          <w:sz w:val="20"/>
          <w:szCs w:val="20"/>
        </w:rPr>
        <w:t xml:space="preserve">Subsidios de </w:t>
      </w:r>
      <w:r w:rsidR="00814AEB" w:rsidRPr="00C2671C">
        <w:rPr>
          <w:rFonts w:ascii="Arial" w:hAnsi="Arial" w:cs="Arial"/>
          <w:sz w:val="20"/>
          <w:szCs w:val="20"/>
        </w:rPr>
        <w:t>o</w:t>
      </w:r>
      <w:r w:rsidRPr="00C2671C">
        <w:rPr>
          <w:rFonts w:ascii="Arial" w:hAnsi="Arial" w:cs="Arial"/>
          <w:sz w:val="20"/>
          <w:szCs w:val="20"/>
        </w:rPr>
        <w:t xml:space="preserve">rganismos </w:t>
      </w:r>
      <w:r w:rsidR="00814AEB" w:rsidRPr="00C2671C">
        <w:rPr>
          <w:rFonts w:ascii="Arial" w:hAnsi="Arial" w:cs="Arial"/>
          <w:sz w:val="20"/>
          <w:szCs w:val="20"/>
        </w:rPr>
        <w:t>p</w:t>
      </w:r>
      <w:r w:rsidRPr="00C2671C">
        <w:rPr>
          <w:rFonts w:ascii="Arial" w:hAnsi="Arial" w:cs="Arial"/>
          <w:sz w:val="20"/>
          <w:szCs w:val="20"/>
        </w:rPr>
        <w:t xml:space="preserve">úblicos y </w:t>
      </w:r>
      <w:r w:rsidR="00814AEB" w:rsidRPr="00C2671C">
        <w:rPr>
          <w:rFonts w:ascii="Arial" w:hAnsi="Arial" w:cs="Arial"/>
          <w:sz w:val="20"/>
          <w:szCs w:val="20"/>
        </w:rPr>
        <w:t>p</w:t>
      </w:r>
      <w:r w:rsidRPr="00C2671C">
        <w:rPr>
          <w:rFonts w:ascii="Arial" w:hAnsi="Arial" w:cs="Arial"/>
          <w:sz w:val="20"/>
          <w:szCs w:val="20"/>
        </w:rPr>
        <w:t>rivados, y</w:t>
      </w:r>
    </w:p>
    <w:p w14:paraId="425AB066" w14:textId="77777777" w:rsidR="00684255" w:rsidRPr="00C2671C" w:rsidRDefault="00684255" w:rsidP="0013417C">
      <w:pPr>
        <w:pStyle w:val="Prrafodelista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2671C">
        <w:rPr>
          <w:rFonts w:ascii="Arial" w:hAnsi="Arial" w:cs="Arial"/>
          <w:sz w:val="20"/>
          <w:szCs w:val="20"/>
        </w:rPr>
        <w:t xml:space="preserve">Multas </w:t>
      </w:r>
      <w:r w:rsidR="00814AEB" w:rsidRPr="00C2671C">
        <w:rPr>
          <w:rFonts w:ascii="Arial" w:hAnsi="Arial" w:cs="Arial"/>
          <w:sz w:val="20"/>
          <w:szCs w:val="20"/>
        </w:rPr>
        <w:t>i</w:t>
      </w:r>
      <w:r w:rsidRPr="00C2671C">
        <w:rPr>
          <w:rFonts w:ascii="Arial" w:hAnsi="Arial" w:cs="Arial"/>
          <w:sz w:val="20"/>
          <w:szCs w:val="20"/>
        </w:rPr>
        <w:t xml:space="preserve">mpuestas por </w:t>
      </w:r>
      <w:r w:rsidR="00814AEB" w:rsidRPr="00C2671C">
        <w:rPr>
          <w:rFonts w:ascii="Arial" w:hAnsi="Arial" w:cs="Arial"/>
          <w:sz w:val="20"/>
          <w:szCs w:val="20"/>
        </w:rPr>
        <w:t>a</w:t>
      </w:r>
      <w:r w:rsidRPr="00C2671C">
        <w:rPr>
          <w:rFonts w:ascii="Arial" w:hAnsi="Arial" w:cs="Arial"/>
          <w:sz w:val="20"/>
          <w:szCs w:val="20"/>
        </w:rPr>
        <w:t xml:space="preserve">utoridades </w:t>
      </w:r>
      <w:r w:rsidR="00814AEB" w:rsidRPr="00C2671C">
        <w:rPr>
          <w:rFonts w:ascii="Arial" w:hAnsi="Arial" w:cs="Arial"/>
          <w:sz w:val="20"/>
          <w:szCs w:val="20"/>
        </w:rPr>
        <w:t>a</w:t>
      </w:r>
      <w:r w:rsidRPr="00C2671C">
        <w:rPr>
          <w:rFonts w:ascii="Arial" w:hAnsi="Arial" w:cs="Arial"/>
          <w:sz w:val="20"/>
          <w:szCs w:val="20"/>
        </w:rPr>
        <w:t xml:space="preserve">dministrativas </w:t>
      </w:r>
      <w:r w:rsidR="00814AEB" w:rsidRPr="00C2671C">
        <w:rPr>
          <w:rFonts w:ascii="Arial" w:hAnsi="Arial" w:cs="Arial"/>
          <w:sz w:val="20"/>
          <w:szCs w:val="20"/>
        </w:rPr>
        <w:t>f</w:t>
      </w:r>
      <w:r w:rsidRPr="00C2671C">
        <w:rPr>
          <w:rFonts w:ascii="Arial" w:hAnsi="Arial" w:cs="Arial"/>
          <w:sz w:val="20"/>
          <w:szCs w:val="20"/>
        </w:rPr>
        <w:t xml:space="preserve">ederales no </w:t>
      </w:r>
      <w:r w:rsidR="00814AEB" w:rsidRPr="00C2671C">
        <w:rPr>
          <w:rFonts w:ascii="Arial" w:hAnsi="Arial" w:cs="Arial"/>
          <w:sz w:val="20"/>
          <w:szCs w:val="20"/>
        </w:rPr>
        <w:t>f</w:t>
      </w:r>
      <w:r w:rsidRPr="00C2671C">
        <w:rPr>
          <w:rFonts w:ascii="Arial" w:hAnsi="Arial" w:cs="Arial"/>
          <w:sz w:val="20"/>
          <w:szCs w:val="20"/>
        </w:rPr>
        <w:t>iscales.</w:t>
      </w:r>
    </w:p>
    <w:p w14:paraId="458201C4" w14:textId="77777777" w:rsidR="00217EF5" w:rsidRPr="004065E0" w:rsidRDefault="00217EF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C2E06E8" w14:textId="06B0BE52" w:rsidR="004844A6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 xml:space="preserve">CAPÍTULO III </w:t>
      </w:r>
    </w:p>
    <w:p w14:paraId="7CCBC18D" w14:textId="278A9BF7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Aprovechamientos Diversos</w:t>
      </w:r>
    </w:p>
    <w:p w14:paraId="0B8E0B74" w14:textId="77777777" w:rsidR="00217EF5" w:rsidRPr="004065E0" w:rsidRDefault="00217EF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FCD452B" w14:textId="194C1F12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163C93" w:rsidRPr="004065E0">
        <w:rPr>
          <w:rFonts w:ascii="Arial" w:hAnsi="Arial" w:cs="Arial"/>
          <w:b/>
          <w:bCs/>
          <w:sz w:val="20"/>
          <w:szCs w:val="20"/>
        </w:rPr>
        <w:t>5</w:t>
      </w:r>
      <w:r w:rsidR="003C5CA6">
        <w:rPr>
          <w:rFonts w:ascii="Arial" w:hAnsi="Arial" w:cs="Arial"/>
          <w:b/>
          <w:bCs/>
          <w:sz w:val="20"/>
          <w:szCs w:val="20"/>
        </w:rPr>
        <w:t>5</w:t>
      </w:r>
      <w:r w:rsidRPr="004065E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065E0">
        <w:rPr>
          <w:rFonts w:ascii="Arial" w:hAnsi="Arial" w:cs="Arial"/>
          <w:sz w:val="20"/>
          <w:szCs w:val="20"/>
        </w:rPr>
        <w:t>El Municipio percibirá aprovechamientos derivados de otros conceptos no previstos en los capítulos anteriores, cuyo rendimiento, ya sea en efectivo o en especie, deberá ser ingresado al erario municipal, expidiendo de inmediato el recibo oficial respectivo.</w:t>
      </w:r>
    </w:p>
    <w:p w14:paraId="655893D9" w14:textId="5252A800" w:rsidR="00144637" w:rsidRDefault="0014463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0E361B4" w14:textId="635A27DF" w:rsidR="000466C9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 xml:space="preserve">TÍTULO SÉPTIMO </w:t>
      </w:r>
    </w:p>
    <w:p w14:paraId="5E28237C" w14:textId="0559B0D5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PARTICIPACIONES Y APORTACIONES</w:t>
      </w:r>
    </w:p>
    <w:p w14:paraId="5CE196CC" w14:textId="77777777" w:rsidR="00217EF5" w:rsidRPr="004065E0" w:rsidRDefault="00217EF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4E637DE" w14:textId="77777777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CAPÍTULO ÚNICO</w:t>
      </w:r>
    </w:p>
    <w:p w14:paraId="4EFA2819" w14:textId="5562EB85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Participaciones Federales, Estatales y Aportaciones</w:t>
      </w:r>
    </w:p>
    <w:p w14:paraId="4EF23E3C" w14:textId="77777777" w:rsidR="00217EF5" w:rsidRPr="004065E0" w:rsidRDefault="00217EF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DE128DC" w14:textId="6BF1D348" w:rsidR="00907A0A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96941" w:rsidRPr="004065E0">
        <w:rPr>
          <w:rFonts w:ascii="Arial" w:hAnsi="Arial" w:cs="Arial"/>
          <w:b/>
          <w:bCs/>
          <w:sz w:val="20"/>
          <w:szCs w:val="20"/>
        </w:rPr>
        <w:t>5</w:t>
      </w:r>
      <w:r w:rsidR="003C5CA6">
        <w:rPr>
          <w:rFonts w:ascii="Arial" w:hAnsi="Arial" w:cs="Arial"/>
          <w:b/>
          <w:bCs/>
          <w:sz w:val="20"/>
          <w:szCs w:val="20"/>
        </w:rPr>
        <w:t>6</w:t>
      </w:r>
      <w:r w:rsidRPr="004065E0">
        <w:rPr>
          <w:rFonts w:ascii="Arial" w:hAnsi="Arial" w:cs="Arial"/>
          <w:b/>
          <w:bCs/>
          <w:sz w:val="20"/>
          <w:szCs w:val="20"/>
        </w:rPr>
        <w:t>.</w:t>
      </w:r>
      <w:r w:rsidRPr="004065E0">
        <w:rPr>
          <w:rFonts w:ascii="Arial" w:hAnsi="Arial" w:cs="Arial"/>
          <w:sz w:val="20"/>
          <w:szCs w:val="20"/>
        </w:rPr>
        <w:t xml:space="preserve">- Son participaciones y aportaciones, </w:t>
      </w:r>
      <w:r w:rsidR="00373752" w:rsidRPr="004065E0">
        <w:rPr>
          <w:rFonts w:ascii="Arial" w:hAnsi="Arial" w:cs="Arial"/>
          <w:sz w:val="20"/>
          <w:szCs w:val="20"/>
        </w:rPr>
        <w:t>los ingresos</w:t>
      </w:r>
      <w:r w:rsidRPr="004065E0">
        <w:rPr>
          <w:rFonts w:ascii="Arial" w:hAnsi="Arial" w:cs="Arial"/>
          <w:sz w:val="20"/>
          <w:szCs w:val="20"/>
        </w:rPr>
        <w:t xml:space="preserve"> provenientes de contribuciones y aprovechamientos federales, estatales y municipales que tienen derecho a percibir el Estado y sus Municipios, en virtud de su adhesión al Sistema Nacional de Coordinación Fiscal o de las leyes fiscales relativas y conforme a las normas que establezcan y regulen su distribución.</w:t>
      </w:r>
    </w:p>
    <w:p w14:paraId="446D399B" w14:textId="77777777" w:rsidR="00217EF5" w:rsidRPr="004065E0" w:rsidRDefault="00217EF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E981B2" w14:textId="77777777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sz w:val="20"/>
          <w:szCs w:val="20"/>
        </w:rPr>
        <w:t>La Hacienda Pública Municipal percibirá las participaciones estatales y federales determinadas en los convenios relativos y en la Ley de Coordinación Fiscal del Estado de Yucatán.</w:t>
      </w:r>
    </w:p>
    <w:p w14:paraId="6D6875C6" w14:textId="77777777" w:rsidR="00D93460" w:rsidRPr="004065E0" w:rsidRDefault="00D93460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B7B305A" w14:textId="77777777" w:rsidR="000466C9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TÍTULO OCTAVO</w:t>
      </w:r>
    </w:p>
    <w:p w14:paraId="1FFADD9D" w14:textId="28841439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 xml:space="preserve"> INGRESOS</w:t>
      </w:r>
      <w:r w:rsidR="00A5488D" w:rsidRPr="004065E0">
        <w:rPr>
          <w:rFonts w:ascii="Arial" w:hAnsi="Arial" w:cs="Arial"/>
          <w:b/>
          <w:sz w:val="20"/>
          <w:szCs w:val="20"/>
        </w:rPr>
        <w:t xml:space="preserve"> </w:t>
      </w:r>
      <w:r w:rsidRPr="004065E0">
        <w:rPr>
          <w:rFonts w:ascii="Arial" w:hAnsi="Arial" w:cs="Arial"/>
          <w:b/>
          <w:sz w:val="20"/>
          <w:szCs w:val="20"/>
        </w:rPr>
        <w:t>EXTRAORDINARIOS</w:t>
      </w:r>
    </w:p>
    <w:p w14:paraId="6E088AB9" w14:textId="77777777" w:rsidR="00217EF5" w:rsidRPr="004065E0" w:rsidRDefault="00217EF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6149F9B" w14:textId="77777777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CAPÍTULO ÚNICO</w:t>
      </w:r>
    </w:p>
    <w:p w14:paraId="103BF9C5" w14:textId="58BEC800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65E0">
        <w:rPr>
          <w:rFonts w:ascii="Arial" w:hAnsi="Arial" w:cs="Arial"/>
          <w:b/>
          <w:sz w:val="20"/>
          <w:szCs w:val="20"/>
        </w:rPr>
        <w:t>De los Empréstitos, Subsidios y los Provenientes del Estado o la Federación</w:t>
      </w:r>
    </w:p>
    <w:p w14:paraId="2A0B9E50" w14:textId="77777777" w:rsidR="00217EF5" w:rsidRPr="004065E0" w:rsidRDefault="00217EF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7E9A2CD" w14:textId="319185E5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96941" w:rsidRPr="004065E0">
        <w:rPr>
          <w:rFonts w:ascii="Arial" w:hAnsi="Arial" w:cs="Arial"/>
          <w:b/>
          <w:bCs/>
          <w:sz w:val="20"/>
          <w:szCs w:val="20"/>
        </w:rPr>
        <w:t>5</w:t>
      </w:r>
      <w:r w:rsidR="003C5CA6">
        <w:rPr>
          <w:rFonts w:ascii="Arial" w:hAnsi="Arial" w:cs="Arial"/>
          <w:b/>
          <w:bCs/>
          <w:sz w:val="20"/>
          <w:szCs w:val="20"/>
        </w:rPr>
        <w:t>7</w:t>
      </w:r>
      <w:r w:rsidRPr="004065E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065E0">
        <w:rPr>
          <w:rFonts w:ascii="Arial" w:hAnsi="Arial" w:cs="Arial"/>
          <w:sz w:val="20"/>
          <w:szCs w:val="20"/>
        </w:rPr>
        <w:t>Son ingresos extraordinarios los empréstitos, los subsidios o aquellos que el Municipio reciba de la Federación o del Estado, por conceptos diferentes a participaciones o aportaciones y los decretados excepcionalmente.</w:t>
      </w:r>
    </w:p>
    <w:p w14:paraId="21247DAD" w14:textId="77777777" w:rsidR="002B7E26" w:rsidRPr="004065E0" w:rsidRDefault="002B7E26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64BE6A" w14:textId="77777777" w:rsidR="0013417C" w:rsidRDefault="0013417C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09178112" w14:textId="0FF61CBC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4065E0">
        <w:rPr>
          <w:rFonts w:ascii="Arial" w:hAnsi="Arial" w:cs="Arial"/>
          <w:b/>
          <w:sz w:val="20"/>
          <w:szCs w:val="20"/>
          <w:lang w:val="en-US"/>
        </w:rPr>
        <w:t>T r a n s i t o r i o:</w:t>
      </w:r>
    </w:p>
    <w:p w14:paraId="6FB90554" w14:textId="77777777" w:rsidR="002B7E26" w:rsidRPr="004065E0" w:rsidRDefault="002B7E26" w:rsidP="00406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65BF46E9" w14:textId="77777777" w:rsidR="00684255" w:rsidRPr="004065E0" w:rsidRDefault="00684255" w:rsidP="004065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65E0">
        <w:rPr>
          <w:rFonts w:ascii="Arial" w:hAnsi="Arial" w:cs="Arial"/>
          <w:b/>
          <w:bCs/>
          <w:sz w:val="20"/>
          <w:szCs w:val="20"/>
        </w:rPr>
        <w:t xml:space="preserve">Artículo Único.- </w:t>
      </w:r>
      <w:r w:rsidRPr="004065E0">
        <w:rPr>
          <w:rFonts w:ascii="Arial" w:hAnsi="Arial" w:cs="Arial"/>
          <w:sz w:val="20"/>
          <w:szCs w:val="20"/>
        </w:rPr>
        <w:t>Para poder percibir aprovechamientos vía infracciones por faltas administrativas, el Ayuntamiento deberá contar con los reglamentos municipales respectivos, los que establecerán los montos de las sanciones correspondientes.</w:t>
      </w:r>
    </w:p>
    <w:sectPr w:rsidR="00684255" w:rsidRPr="004065E0" w:rsidSect="00C2671C">
      <w:headerReference w:type="default" r:id="rId8"/>
      <w:footerReference w:type="default" r:id="rId9"/>
      <w:pgSz w:w="12240" w:h="15840" w:code="1"/>
      <w:pgMar w:top="2835" w:right="1418" w:bottom="1559" w:left="1701" w:header="851" w:footer="85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FF4BB" w14:textId="77777777" w:rsidR="00F24382" w:rsidRDefault="00F24382">
      <w:pPr>
        <w:spacing w:after="0" w:line="240" w:lineRule="auto"/>
      </w:pPr>
      <w:r>
        <w:separator/>
      </w:r>
    </w:p>
  </w:endnote>
  <w:endnote w:type="continuationSeparator" w:id="0">
    <w:p w14:paraId="6359091B" w14:textId="77777777" w:rsidR="00F24382" w:rsidRDefault="00F24382">
      <w:pPr>
        <w:spacing w:after="0" w:line="240" w:lineRule="auto"/>
      </w:pPr>
      <w:r>
        <w:continuationSeparator/>
      </w:r>
    </w:p>
  </w:endnote>
  <w:endnote w:type="continuationNotice" w:id="1">
    <w:p w14:paraId="69494C24" w14:textId="77777777" w:rsidR="00F24382" w:rsidRDefault="00F243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126871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18735A0E" w14:textId="271E25D6" w:rsidR="00F24382" w:rsidRPr="00C2671C" w:rsidRDefault="00F24382">
        <w:pPr>
          <w:pStyle w:val="Piedepgina"/>
          <w:jc w:val="center"/>
          <w:rPr>
            <w:rFonts w:ascii="Times New Roman" w:hAnsi="Times New Roman"/>
            <w:sz w:val="20"/>
            <w:szCs w:val="20"/>
          </w:rPr>
        </w:pPr>
        <w:r w:rsidRPr="00C2671C">
          <w:rPr>
            <w:rFonts w:ascii="Times New Roman" w:hAnsi="Times New Roman"/>
            <w:sz w:val="20"/>
            <w:szCs w:val="20"/>
          </w:rPr>
          <w:fldChar w:fldCharType="begin"/>
        </w:r>
        <w:r w:rsidRPr="00C2671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2671C">
          <w:rPr>
            <w:rFonts w:ascii="Times New Roman" w:hAnsi="Times New Roman"/>
            <w:sz w:val="20"/>
            <w:szCs w:val="20"/>
          </w:rPr>
          <w:fldChar w:fldCharType="separate"/>
        </w:r>
        <w:r w:rsidR="00903F59" w:rsidRPr="00903F59">
          <w:rPr>
            <w:rFonts w:ascii="Times New Roman" w:hAnsi="Times New Roman"/>
            <w:noProof/>
            <w:sz w:val="20"/>
            <w:szCs w:val="20"/>
            <w:lang w:val="es-ES"/>
          </w:rPr>
          <w:t>1</w:t>
        </w:r>
        <w:r w:rsidRPr="00C2671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1D64C296" w14:textId="77777777" w:rsidR="00F24382" w:rsidRDefault="00F2438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B6626" w14:textId="77777777" w:rsidR="00F24382" w:rsidRDefault="00F24382">
      <w:pPr>
        <w:spacing w:after="0" w:line="240" w:lineRule="auto"/>
      </w:pPr>
      <w:r>
        <w:separator/>
      </w:r>
    </w:p>
  </w:footnote>
  <w:footnote w:type="continuationSeparator" w:id="0">
    <w:p w14:paraId="34BB60FC" w14:textId="77777777" w:rsidR="00F24382" w:rsidRDefault="00F24382">
      <w:pPr>
        <w:spacing w:after="0" w:line="240" w:lineRule="auto"/>
      </w:pPr>
      <w:r>
        <w:continuationSeparator/>
      </w:r>
    </w:p>
  </w:footnote>
  <w:footnote w:type="continuationNotice" w:id="1">
    <w:p w14:paraId="5D944795" w14:textId="77777777" w:rsidR="00F24382" w:rsidRDefault="00F243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D950B" w14:textId="77777777" w:rsidR="00F24382" w:rsidRDefault="00F24382" w:rsidP="00C2671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1BC925" wp14:editId="740FCEAC">
              <wp:simplePos x="0" y="0"/>
              <wp:positionH relativeFrom="column">
                <wp:posOffset>-377275</wp:posOffset>
              </wp:positionH>
              <wp:positionV relativeFrom="paragraph">
                <wp:posOffset>-315197</wp:posOffset>
              </wp:positionV>
              <wp:extent cx="5885815" cy="1481455"/>
              <wp:effectExtent l="0" t="0" r="635" b="444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C3127" w14:textId="77777777" w:rsidR="00F24382" w:rsidRPr="001E34E0" w:rsidRDefault="00F24382" w:rsidP="00C2671C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79969016" w14:textId="77777777" w:rsidR="00F24382" w:rsidRDefault="00F24382" w:rsidP="00C2671C">
                            <w:pPr>
                              <w:pStyle w:val="Ttulo5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70EAA" w14:textId="77777777" w:rsidR="00F24382" w:rsidRDefault="00F24382" w:rsidP="00C2671C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7FFA749C" w14:textId="77777777" w:rsidR="00F24382" w:rsidRDefault="00F24382" w:rsidP="00C2671C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46587165" w14:textId="77777777" w:rsidR="00F24382" w:rsidRPr="00603AF2" w:rsidRDefault="00F24382" w:rsidP="00C2671C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1BC925" id="Group 5" o:spid="_x0000_s1026" style="position:absolute;margin-left:-29.7pt;margin-top:-24.8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14:paraId="691C3127" w14:textId="77777777" w:rsidR="00F24382" w:rsidRPr="001E34E0" w:rsidRDefault="00F24382" w:rsidP="00C2671C">
                      <w:pPr>
                        <w:pStyle w:val="Encabezad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YUCATÁN</w:t>
                      </w:r>
                    </w:p>
                    <w:p w14:paraId="79969016" w14:textId="77777777" w:rsidR="00F24382" w:rsidRDefault="00F24382" w:rsidP="00C2671C">
                      <w:pPr>
                        <w:pStyle w:val="Ttulo5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4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Text Box 3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6BF70EAA" w14:textId="77777777" w:rsidR="00F24382" w:rsidRDefault="00F24382" w:rsidP="00C2671C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7FFA749C" w14:textId="77777777" w:rsidR="00F24382" w:rsidRDefault="00F24382" w:rsidP="00C2671C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46587165" w14:textId="77777777" w:rsidR="00F24382" w:rsidRPr="00603AF2" w:rsidRDefault="00F24382" w:rsidP="00C2671C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zrnTBAAAA2gAAAA8AAABkcnMvZG93bnJldi54bWxEj82qwjAUhPeC7xCO4E5TvVeRahT1Irr0&#10;D9wemmNbbE5KE2316W8EweUwM98ws0VjCvGgyuWWFQz6EQjixOqcUwXn06Y3AeE8ssbCMil4koPF&#10;vN2aYaxtzQd6HH0qAoRdjAoy78tYSpdkZND1bUkcvKutDPogq1TqCusAN4UcRtFYGsw5LGRY0jqj&#10;5Ha8GwV/Z1q+mlE5/kl/70m+qi/D/XOrVLfTLKcgPDX+G/60d1rBCN5Xwg2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zrnTBAAAA2gAAAA8AAAAAAAAAAAAAAAAAnwIA&#10;AGRycy9kb3ducmV2LnhtbFBLBQYAAAAABAAEAPcAAACNAw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  <w:p w14:paraId="7DF7EB4D" w14:textId="77777777" w:rsidR="00F24382" w:rsidRDefault="00F243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701D"/>
    <w:multiLevelType w:val="hybridMultilevel"/>
    <w:tmpl w:val="BD588A44"/>
    <w:lvl w:ilvl="0" w:tplc="F628ED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A7E91"/>
    <w:multiLevelType w:val="multilevel"/>
    <w:tmpl w:val="84B8EACC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A145F2D"/>
    <w:multiLevelType w:val="hybridMultilevel"/>
    <w:tmpl w:val="379601FC"/>
    <w:lvl w:ilvl="0" w:tplc="6DBAFE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D1AEE"/>
    <w:multiLevelType w:val="hybridMultilevel"/>
    <w:tmpl w:val="50D8CF86"/>
    <w:lvl w:ilvl="0" w:tplc="929CDC4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7163D"/>
    <w:multiLevelType w:val="hybridMultilevel"/>
    <w:tmpl w:val="92A2B60A"/>
    <w:lvl w:ilvl="0" w:tplc="BAD4CA5A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433E73"/>
    <w:multiLevelType w:val="hybridMultilevel"/>
    <w:tmpl w:val="8698ECAA"/>
    <w:lvl w:ilvl="0" w:tplc="BC745D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C1086"/>
    <w:multiLevelType w:val="multilevel"/>
    <w:tmpl w:val="451EE7D4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0DAC2593"/>
    <w:multiLevelType w:val="hybridMultilevel"/>
    <w:tmpl w:val="08F4F498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F3187C44">
      <w:start w:val="1"/>
      <w:numFmt w:val="upperRoman"/>
      <w:lvlText w:val="%2."/>
      <w:lvlJc w:val="left"/>
      <w:pPr>
        <w:ind w:left="1440" w:hanging="360"/>
      </w:pPr>
      <w:rPr>
        <w:rFonts w:hint="default"/>
        <w:b/>
        <w:snapToGrid/>
        <w:sz w:val="19"/>
        <w:szCs w:val="19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54942"/>
    <w:multiLevelType w:val="hybridMultilevel"/>
    <w:tmpl w:val="0E08CC28"/>
    <w:lvl w:ilvl="0" w:tplc="C6761976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0039D5"/>
    <w:multiLevelType w:val="hybridMultilevel"/>
    <w:tmpl w:val="C68EA7B8"/>
    <w:lvl w:ilvl="0" w:tplc="F3187C44">
      <w:start w:val="1"/>
      <w:numFmt w:val="upperRoman"/>
      <w:lvlText w:val="%1."/>
      <w:lvlJc w:val="left"/>
      <w:pPr>
        <w:ind w:left="144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EC07FA4"/>
    <w:multiLevelType w:val="multilevel"/>
    <w:tmpl w:val="258CEF04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22B1D2F"/>
    <w:multiLevelType w:val="multilevel"/>
    <w:tmpl w:val="0658DDF8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3BE1149"/>
    <w:multiLevelType w:val="multilevel"/>
    <w:tmpl w:val="7694972A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1595288F"/>
    <w:multiLevelType w:val="hybridMultilevel"/>
    <w:tmpl w:val="3F2CCE2E"/>
    <w:lvl w:ilvl="0" w:tplc="4CBC391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A762FC"/>
    <w:multiLevelType w:val="hybridMultilevel"/>
    <w:tmpl w:val="6DDE59A6"/>
    <w:lvl w:ilvl="0" w:tplc="95740698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5D1A78"/>
    <w:multiLevelType w:val="hybridMultilevel"/>
    <w:tmpl w:val="61ECEFFC"/>
    <w:lvl w:ilvl="0" w:tplc="BAD4CA5A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835517D"/>
    <w:multiLevelType w:val="multilevel"/>
    <w:tmpl w:val="09E8856E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188C6A18"/>
    <w:multiLevelType w:val="hybridMultilevel"/>
    <w:tmpl w:val="C9ECE070"/>
    <w:lvl w:ilvl="0" w:tplc="BAD4CA5A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A1E1C27"/>
    <w:multiLevelType w:val="hybridMultilevel"/>
    <w:tmpl w:val="94E6BD8A"/>
    <w:lvl w:ilvl="0" w:tplc="BAD4CA5A">
      <w:start w:val="1"/>
      <w:numFmt w:val="lowerLetter"/>
      <w:lvlText w:val="%1)"/>
      <w:lvlJc w:val="left"/>
      <w:pPr>
        <w:ind w:left="2042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19">
    <w:nsid w:val="1CD968CA"/>
    <w:multiLevelType w:val="hybridMultilevel"/>
    <w:tmpl w:val="3BFC9D10"/>
    <w:lvl w:ilvl="0" w:tplc="1E4477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754F5E"/>
    <w:multiLevelType w:val="hybridMultilevel"/>
    <w:tmpl w:val="3AF4F596"/>
    <w:lvl w:ilvl="0" w:tplc="BAD4CA5A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18A6358"/>
    <w:multiLevelType w:val="multilevel"/>
    <w:tmpl w:val="9A3429A2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248B1A7E"/>
    <w:multiLevelType w:val="hybridMultilevel"/>
    <w:tmpl w:val="1D9650D6"/>
    <w:lvl w:ilvl="0" w:tplc="BAD4CA5A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89336C0"/>
    <w:multiLevelType w:val="multilevel"/>
    <w:tmpl w:val="B718B5A0"/>
    <w:lvl w:ilvl="0">
      <w:start w:val="1"/>
      <w:numFmt w:val="lowerLetter"/>
      <w:lvlText w:val="%1)"/>
      <w:lvlJc w:val="left"/>
      <w:pPr>
        <w:ind w:left="558" w:hanging="976"/>
      </w:pPr>
      <w:rPr>
        <w:rFonts w:ascii="Arial" w:eastAsia="Arial" w:hAnsi="Arial" w:cs="Arial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918" w:hanging="617"/>
      </w:pPr>
      <w:rPr>
        <w:rFonts w:ascii="Arial" w:eastAsia="Arial" w:hAnsi="Arial" w:cs="Arial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913" w:hanging="6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6" w:hanging="6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0" w:hanging="6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3" w:hanging="6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6" w:hanging="6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0" w:hanging="6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3" w:hanging="617"/>
      </w:pPr>
      <w:rPr>
        <w:rFonts w:hint="default"/>
      </w:rPr>
    </w:lvl>
  </w:abstractNum>
  <w:abstractNum w:abstractNumId="24">
    <w:nsid w:val="2BF479DD"/>
    <w:multiLevelType w:val="hybridMultilevel"/>
    <w:tmpl w:val="E4C020F6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D21975"/>
    <w:multiLevelType w:val="hybridMultilevel"/>
    <w:tmpl w:val="56602C0E"/>
    <w:lvl w:ilvl="0" w:tplc="6B563F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FF1F4D"/>
    <w:multiLevelType w:val="hybridMultilevel"/>
    <w:tmpl w:val="A1D86EB0"/>
    <w:lvl w:ilvl="0" w:tplc="F2D0DE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0A5A22"/>
    <w:multiLevelType w:val="multilevel"/>
    <w:tmpl w:val="8B74664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32214D7F"/>
    <w:multiLevelType w:val="hybridMultilevel"/>
    <w:tmpl w:val="EB745C54"/>
    <w:lvl w:ilvl="0" w:tplc="6C2AE6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5F65AC"/>
    <w:multiLevelType w:val="hybridMultilevel"/>
    <w:tmpl w:val="30E2C98E"/>
    <w:lvl w:ilvl="0" w:tplc="487638C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8B4E3D"/>
    <w:multiLevelType w:val="multilevel"/>
    <w:tmpl w:val="71C4D8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3BC4136A"/>
    <w:multiLevelType w:val="multilevel"/>
    <w:tmpl w:val="ADA65CFC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3E3549EF"/>
    <w:multiLevelType w:val="hybridMultilevel"/>
    <w:tmpl w:val="51627566"/>
    <w:lvl w:ilvl="0" w:tplc="BAD4CA5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EC796B"/>
    <w:multiLevelType w:val="hybridMultilevel"/>
    <w:tmpl w:val="9072E9DA"/>
    <w:lvl w:ilvl="0" w:tplc="CCCAFC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8E51C2"/>
    <w:multiLevelType w:val="hybridMultilevel"/>
    <w:tmpl w:val="53B6FA02"/>
    <w:lvl w:ilvl="0" w:tplc="C95091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104ACA"/>
    <w:multiLevelType w:val="hybridMultilevel"/>
    <w:tmpl w:val="EE8AD22C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286D57"/>
    <w:multiLevelType w:val="hybridMultilevel"/>
    <w:tmpl w:val="D0549BC0"/>
    <w:lvl w:ilvl="0" w:tplc="BAD4CA5A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72D4874"/>
    <w:multiLevelType w:val="hybridMultilevel"/>
    <w:tmpl w:val="37C03CD0"/>
    <w:lvl w:ilvl="0" w:tplc="5F6C0B70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214CDB"/>
    <w:multiLevelType w:val="hybridMultilevel"/>
    <w:tmpl w:val="6764BC90"/>
    <w:lvl w:ilvl="0" w:tplc="BAD4CA5A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D5E4C4F"/>
    <w:multiLevelType w:val="hybridMultilevel"/>
    <w:tmpl w:val="63504A4C"/>
    <w:lvl w:ilvl="0" w:tplc="BAD4CA5A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E4D3794"/>
    <w:multiLevelType w:val="hybridMultilevel"/>
    <w:tmpl w:val="E4F07AFE"/>
    <w:lvl w:ilvl="0" w:tplc="BF6889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06435"/>
    <w:multiLevelType w:val="hybridMultilevel"/>
    <w:tmpl w:val="D8D2944A"/>
    <w:lvl w:ilvl="0" w:tplc="493A8A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2660C5"/>
    <w:multiLevelType w:val="multilevel"/>
    <w:tmpl w:val="2A00CDAA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43">
    <w:nsid w:val="54D771D5"/>
    <w:multiLevelType w:val="hybridMultilevel"/>
    <w:tmpl w:val="B46411B6"/>
    <w:lvl w:ilvl="0" w:tplc="BAD4CA5A">
      <w:start w:val="1"/>
      <w:numFmt w:val="lowerLetter"/>
      <w:lvlText w:val="%1)"/>
      <w:lvlJc w:val="left"/>
      <w:pPr>
        <w:ind w:left="1174" w:hanging="360"/>
      </w:pPr>
      <w:rPr>
        <w:rFonts w:ascii="Arial" w:hAnsi="Arial" w:hint="default"/>
        <w:b/>
        <w:i w:val="0"/>
        <w:color w:val="auto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894" w:hanging="360"/>
      </w:pPr>
    </w:lvl>
    <w:lvl w:ilvl="2" w:tplc="080A001B" w:tentative="1">
      <w:start w:val="1"/>
      <w:numFmt w:val="lowerRoman"/>
      <w:lvlText w:val="%3."/>
      <w:lvlJc w:val="right"/>
      <w:pPr>
        <w:ind w:left="2614" w:hanging="180"/>
      </w:pPr>
    </w:lvl>
    <w:lvl w:ilvl="3" w:tplc="080A000F" w:tentative="1">
      <w:start w:val="1"/>
      <w:numFmt w:val="decimal"/>
      <w:lvlText w:val="%4."/>
      <w:lvlJc w:val="left"/>
      <w:pPr>
        <w:ind w:left="3334" w:hanging="360"/>
      </w:pPr>
    </w:lvl>
    <w:lvl w:ilvl="4" w:tplc="080A0019" w:tentative="1">
      <w:start w:val="1"/>
      <w:numFmt w:val="lowerLetter"/>
      <w:lvlText w:val="%5."/>
      <w:lvlJc w:val="left"/>
      <w:pPr>
        <w:ind w:left="4054" w:hanging="360"/>
      </w:pPr>
    </w:lvl>
    <w:lvl w:ilvl="5" w:tplc="080A001B" w:tentative="1">
      <w:start w:val="1"/>
      <w:numFmt w:val="lowerRoman"/>
      <w:lvlText w:val="%6."/>
      <w:lvlJc w:val="right"/>
      <w:pPr>
        <w:ind w:left="4774" w:hanging="180"/>
      </w:pPr>
    </w:lvl>
    <w:lvl w:ilvl="6" w:tplc="080A000F" w:tentative="1">
      <w:start w:val="1"/>
      <w:numFmt w:val="decimal"/>
      <w:lvlText w:val="%7."/>
      <w:lvlJc w:val="left"/>
      <w:pPr>
        <w:ind w:left="5494" w:hanging="360"/>
      </w:pPr>
    </w:lvl>
    <w:lvl w:ilvl="7" w:tplc="080A0019" w:tentative="1">
      <w:start w:val="1"/>
      <w:numFmt w:val="lowerLetter"/>
      <w:lvlText w:val="%8."/>
      <w:lvlJc w:val="left"/>
      <w:pPr>
        <w:ind w:left="6214" w:hanging="360"/>
      </w:pPr>
    </w:lvl>
    <w:lvl w:ilvl="8" w:tplc="08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4">
    <w:nsid w:val="574E1465"/>
    <w:multiLevelType w:val="multilevel"/>
    <w:tmpl w:val="F22E7F4A"/>
    <w:lvl w:ilvl="0">
      <w:start w:val="1"/>
      <w:numFmt w:val="upperRoman"/>
      <w:lvlText w:val="%1."/>
      <w:lvlJc w:val="left"/>
      <w:pPr>
        <w:ind w:left="567" w:hanging="207"/>
      </w:pPr>
      <w:rPr>
        <w:rFonts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-"/>
      <w:lvlJc w:val="left"/>
      <w:pPr>
        <w:ind w:left="2160" w:hanging="18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>
    <w:nsid w:val="58BA28B8"/>
    <w:multiLevelType w:val="multilevel"/>
    <w:tmpl w:val="DC10E6FA"/>
    <w:lvl w:ilvl="0">
      <w:start w:val="1"/>
      <w:numFmt w:val="lowerLetter"/>
      <w:lvlText w:val="%1)"/>
      <w:lvlJc w:val="left"/>
      <w:pPr>
        <w:ind w:left="558" w:hanging="976"/>
      </w:pPr>
      <w:rPr>
        <w:rFonts w:ascii="Arial" w:eastAsia="Arial" w:hAnsi="Arial" w:cs="Arial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918" w:hanging="617"/>
      </w:pPr>
      <w:rPr>
        <w:rFonts w:ascii="Arial" w:eastAsia="Arial" w:hAnsi="Arial" w:cs="Arial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913" w:hanging="6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6" w:hanging="6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0" w:hanging="6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3" w:hanging="6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6" w:hanging="6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0" w:hanging="6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3" w:hanging="617"/>
      </w:pPr>
      <w:rPr>
        <w:rFonts w:hint="default"/>
      </w:rPr>
    </w:lvl>
  </w:abstractNum>
  <w:abstractNum w:abstractNumId="46">
    <w:nsid w:val="59CF1D90"/>
    <w:multiLevelType w:val="hybridMultilevel"/>
    <w:tmpl w:val="C4FA4640"/>
    <w:lvl w:ilvl="0" w:tplc="BAD4CA5A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5DDC7BDB"/>
    <w:multiLevelType w:val="hybridMultilevel"/>
    <w:tmpl w:val="81785158"/>
    <w:lvl w:ilvl="0" w:tplc="BAD4CA5A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11F2A47"/>
    <w:multiLevelType w:val="hybridMultilevel"/>
    <w:tmpl w:val="35EC289A"/>
    <w:lvl w:ilvl="0" w:tplc="0B089E6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3783FC9"/>
    <w:multiLevelType w:val="multilevel"/>
    <w:tmpl w:val="96329550"/>
    <w:lvl w:ilvl="0">
      <w:start w:val="1"/>
      <w:numFmt w:val="lowerLetter"/>
      <w:lvlText w:val="%1)"/>
      <w:lvlJc w:val="left"/>
      <w:pPr>
        <w:ind w:left="558" w:hanging="976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918" w:hanging="617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•"/>
      <w:lvlJc w:val="left"/>
      <w:pPr>
        <w:ind w:left="1913" w:hanging="616"/>
      </w:pPr>
    </w:lvl>
    <w:lvl w:ilvl="3">
      <w:start w:val="1"/>
      <w:numFmt w:val="bullet"/>
      <w:lvlText w:val="•"/>
      <w:lvlJc w:val="left"/>
      <w:pPr>
        <w:ind w:left="2906" w:hanging="616"/>
      </w:pPr>
    </w:lvl>
    <w:lvl w:ilvl="4">
      <w:start w:val="1"/>
      <w:numFmt w:val="bullet"/>
      <w:lvlText w:val="•"/>
      <w:lvlJc w:val="left"/>
      <w:pPr>
        <w:ind w:left="3900" w:hanging="617"/>
      </w:pPr>
    </w:lvl>
    <w:lvl w:ilvl="5">
      <w:start w:val="1"/>
      <w:numFmt w:val="bullet"/>
      <w:lvlText w:val="•"/>
      <w:lvlJc w:val="left"/>
      <w:pPr>
        <w:ind w:left="4893" w:hanging="617"/>
      </w:pPr>
    </w:lvl>
    <w:lvl w:ilvl="6">
      <w:start w:val="1"/>
      <w:numFmt w:val="bullet"/>
      <w:lvlText w:val="•"/>
      <w:lvlJc w:val="left"/>
      <w:pPr>
        <w:ind w:left="5886" w:hanging="617"/>
      </w:pPr>
    </w:lvl>
    <w:lvl w:ilvl="7">
      <w:start w:val="1"/>
      <w:numFmt w:val="bullet"/>
      <w:lvlText w:val="•"/>
      <w:lvlJc w:val="left"/>
      <w:pPr>
        <w:ind w:left="6880" w:hanging="617"/>
      </w:pPr>
    </w:lvl>
    <w:lvl w:ilvl="8">
      <w:start w:val="1"/>
      <w:numFmt w:val="bullet"/>
      <w:lvlText w:val="•"/>
      <w:lvlJc w:val="left"/>
      <w:pPr>
        <w:ind w:left="7873" w:hanging="617"/>
      </w:pPr>
    </w:lvl>
  </w:abstractNum>
  <w:abstractNum w:abstractNumId="50">
    <w:nsid w:val="64875494"/>
    <w:multiLevelType w:val="hybridMultilevel"/>
    <w:tmpl w:val="86EEE5B2"/>
    <w:lvl w:ilvl="0" w:tplc="364A35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2F2300"/>
    <w:multiLevelType w:val="hybridMultilevel"/>
    <w:tmpl w:val="0A3AB36A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F3187C44">
      <w:start w:val="1"/>
      <w:numFmt w:val="upperRoman"/>
      <w:lvlText w:val="%2."/>
      <w:lvlJc w:val="left"/>
      <w:pPr>
        <w:ind w:left="1440" w:hanging="360"/>
      </w:pPr>
      <w:rPr>
        <w:rFonts w:hint="default"/>
        <w:b/>
        <w:snapToGrid/>
        <w:sz w:val="19"/>
        <w:szCs w:val="19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8B5A85"/>
    <w:multiLevelType w:val="multilevel"/>
    <w:tmpl w:val="913AF9C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>
    <w:nsid w:val="6A9236F5"/>
    <w:multiLevelType w:val="multilevel"/>
    <w:tmpl w:val="86B2C5D6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>
    <w:nsid w:val="6C1C3D44"/>
    <w:multiLevelType w:val="multilevel"/>
    <w:tmpl w:val="48240632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>
    <w:nsid w:val="78D004CC"/>
    <w:multiLevelType w:val="hybridMultilevel"/>
    <w:tmpl w:val="6CB842B6"/>
    <w:lvl w:ilvl="0" w:tplc="BAD4CA5A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790B6935"/>
    <w:multiLevelType w:val="hybridMultilevel"/>
    <w:tmpl w:val="2FA4143A"/>
    <w:lvl w:ilvl="0" w:tplc="1F7ACF1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ACB1420"/>
    <w:multiLevelType w:val="hybridMultilevel"/>
    <w:tmpl w:val="CD5A7B56"/>
    <w:lvl w:ilvl="0" w:tplc="01AA2C6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D1275A4"/>
    <w:multiLevelType w:val="hybridMultilevel"/>
    <w:tmpl w:val="62749AC6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F3187C44">
      <w:start w:val="1"/>
      <w:numFmt w:val="upperRoman"/>
      <w:lvlText w:val="%2."/>
      <w:lvlJc w:val="left"/>
      <w:pPr>
        <w:ind w:left="1440" w:hanging="360"/>
      </w:pPr>
      <w:rPr>
        <w:rFonts w:hint="default"/>
        <w:b/>
        <w:snapToGrid/>
        <w:sz w:val="19"/>
        <w:szCs w:val="19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D7416AF"/>
    <w:multiLevelType w:val="multilevel"/>
    <w:tmpl w:val="0512E5E4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>
    <w:nsid w:val="7FF813F5"/>
    <w:multiLevelType w:val="hybridMultilevel"/>
    <w:tmpl w:val="BF0CDD72"/>
    <w:lvl w:ilvl="0" w:tplc="C1381D9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8"/>
  </w:num>
  <w:num w:numId="3">
    <w:abstractNumId w:val="12"/>
  </w:num>
  <w:num w:numId="4">
    <w:abstractNumId w:val="16"/>
  </w:num>
  <w:num w:numId="5">
    <w:abstractNumId w:val="21"/>
  </w:num>
  <w:num w:numId="6">
    <w:abstractNumId w:val="6"/>
  </w:num>
  <w:num w:numId="7">
    <w:abstractNumId w:val="42"/>
  </w:num>
  <w:num w:numId="8">
    <w:abstractNumId w:val="1"/>
  </w:num>
  <w:num w:numId="9">
    <w:abstractNumId w:val="54"/>
  </w:num>
  <w:num w:numId="10">
    <w:abstractNumId w:val="11"/>
  </w:num>
  <w:num w:numId="11">
    <w:abstractNumId w:val="59"/>
  </w:num>
  <w:num w:numId="12">
    <w:abstractNumId w:val="31"/>
  </w:num>
  <w:num w:numId="13">
    <w:abstractNumId w:val="53"/>
  </w:num>
  <w:num w:numId="14">
    <w:abstractNumId w:val="44"/>
  </w:num>
  <w:num w:numId="15">
    <w:abstractNumId w:val="49"/>
  </w:num>
  <w:num w:numId="16">
    <w:abstractNumId w:val="45"/>
  </w:num>
  <w:num w:numId="17">
    <w:abstractNumId w:val="23"/>
  </w:num>
  <w:num w:numId="18">
    <w:abstractNumId w:val="25"/>
  </w:num>
  <w:num w:numId="19">
    <w:abstractNumId w:val="19"/>
  </w:num>
  <w:num w:numId="20">
    <w:abstractNumId w:val="52"/>
  </w:num>
  <w:num w:numId="21">
    <w:abstractNumId w:val="2"/>
  </w:num>
  <w:num w:numId="22">
    <w:abstractNumId w:val="26"/>
  </w:num>
  <w:num w:numId="23">
    <w:abstractNumId w:val="48"/>
  </w:num>
  <w:num w:numId="24">
    <w:abstractNumId w:val="5"/>
  </w:num>
  <w:num w:numId="25">
    <w:abstractNumId w:val="0"/>
  </w:num>
  <w:num w:numId="26">
    <w:abstractNumId w:val="41"/>
  </w:num>
  <w:num w:numId="27">
    <w:abstractNumId w:val="40"/>
  </w:num>
  <w:num w:numId="28">
    <w:abstractNumId w:val="34"/>
  </w:num>
  <w:num w:numId="29">
    <w:abstractNumId w:val="28"/>
  </w:num>
  <w:num w:numId="30">
    <w:abstractNumId w:val="55"/>
  </w:num>
  <w:num w:numId="31">
    <w:abstractNumId w:val="47"/>
  </w:num>
  <w:num w:numId="32">
    <w:abstractNumId w:val="38"/>
  </w:num>
  <w:num w:numId="33">
    <w:abstractNumId w:val="13"/>
  </w:num>
  <w:num w:numId="34">
    <w:abstractNumId w:val="27"/>
  </w:num>
  <w:num w:numId="35">
    <w:abstractNumId w:val="50"/>
  </w:num>
  <w:num w:numId="36">
    <w:abstractNumId w:val="33"/>
  </w:num>
  <w:num w:numId="37">
    <w:abstractNumId w:val="3"/>
  </w:num>
  <w:num w:numId="38">
    <w:abstractNumId w:val="8"/>
  </w:num>
  <w:num w:numId="39">
    <w:abstractNumId w:val="37"/>
  </w:num>
  <w:num w:numId="40">
    <w:abstractNumId w:val="57"/>
  </w:num>
  <w:num w:numId="41">
    <w:abstractNumId w:val="29"/>
  </w:num>
  <w:num w:numId="42">
    <w:abstractNumId w:val="10"/>
  </w:num>
  <w:num w:numId="43">
    <w:abstractNumId w:val="30"/>
  </w:num>
  <w:num w:numId="44">
    <w:abstractNumId w:val="14"/>
  </w:num>
  <w:num w:numId="45">
    <w:abstractNumId w:val="56"/>
  </w:num>
  <w:num w:numId="46">
    <w:abstractNumId w:val="60"/>
  </w:num>
  <w:num w:numId="47">
    <w:abstractNumId w:val="58"/>
  </w:num>
  <w:num w:numId="48">
    <w:abstractNumId w:val="24"/>
  </w:num>
  <w:num w:numId="49">
    <w:abstractNumId w:val="7"/>
  </w:num>
  <w:num w:numId="50">
    <w:abstractNumId w:val="9"/>
  </w:num>
  <w:num w:numId="51">
    <w:abstractNumId w:val="35"/>
  </w:num>
  <w:num w:numId="52">
    <w:abstractNumId w:val="4"/>
  </w:num>
  <w:num w:numId="53">
    <w:abstractNumId w:val="22"/>
  </w:num>
  <w:num w:numId="54">
    <w:abstractNumId w:val="15"/>
  </w:num>
  <w:num w:numId="55">
    <w:abstractNumId w:val="39"/>
  </w:num>
  <w:num w:numId="56">
    <w:abstractNumId w:val="36"/>
  </w:num>
  <w:num w:numId="57">
    <w:abstractNumId w:val="46"/>
  </w:num>
  <w:num w:numId="58">
    <w:abstractNumId w:val="17"/>
  </w:num>
  <w:num w:numId="59">
    <w:abstractNumId w:val="20"/>
  </w:num>
  <w:num w:numId="60">
    <w:abstractNumId w:val="43"/>
  </w:num>
  <w:num w:numId="61">
    <w:abstractNumId w:val="5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7C"/>
    <w:rsid w:val="000000F0"/>
    <w:rsid w:val="000002AE"/>
    <w:rsid w:val="00000A0C"/>
    <w:rsid w:val="00001A3E"/>
    <w:rsid w:val="00002A50"/>
    <w:rsid w:val="0000503F"/>
    <w:rsid w:val="00010A9D"/>
    <w:rsid w:val="00017B83"/>
    <w:rsid w:val="0002049F"/>
    <w:rsid w:val="00020E1B"/>
    <w:rsid w:val="00021152"/>
    <w:rsid w:val="00022351"/>
    <w:rsid w:val="000229F7"/>
    <w:rsid w:val="00023558"/>
    <w:rsid w:val="00024E86"/>
    <w:rsid w:val="00024EFA"/>
    <w:rsid w:val="00027F83"/>
    <w:rsid w:val="00032738"/>
    <w:rsid w:val="000332B8"/>
    <w:rsid w:val="00034F2F"/>
    <w:rsid w:val="00036CCF"/>
    <w:rsid w:val="00040D55"/>
    <w:rsid w:val="00041F65"/>
    <w:rsid w:val="00042E44"/>
    <w:rsid w:val="000466C9"/>
    <w:rsid w:val="000467F5"/>
    <w:rsid w:val="00051843"/>
    <w:rsid w:val="000519FE"/>
    <w:rsid w:val="000520A2"/>
    <w:rsid w:val="00056302"/>
    <w:rsid w:val="00057EB1"/>
    <w:rsid w:val="00062010"/>
    <w:rsid w:val="00062D37"/>
    <w:rsid w:val="0006350D"/>
    <w:rsid w:val="00064714"/>
    <w:rsid w:val="00072FB7"/>
    <w:rsid w:val="00073102"/>
    <w:rsid w:val="00074831"/>
    <w:rsid w:val="00075DFA"/>
    <w:rsid w:val="00081737"/>
    <w:rsid w:val="00082AE8"/>
    <w:rsid w:val="00083341"/>
    <w:rsid w:val="0008435C"/>
    <w:rsid w:val="000922DB"/>
    <w:rsid w:val="00096941"/>
    <w:rsid w:val="000A0CA5"/>
    <w:rsid w:val="000A1D7E"/>
    <w:rsid w:val="000A4529"/>
    <w:rsid w:val="000A65BA"/>
    <w:rsid w:val="000B2D61"/>
    <w:rsid w:val="000B4039"/>
    <w:rsid w:val="000B581F"/>
    <w:rsid w:val="000B75AB"/>
    <w:rsid w:val="000B7C1C"/>
    <w:rsid w:val="000C0B8C"/>
    <w:rsid w:val="000C19C0"/>
    <w:rsid w:val="000C1B90"/>
    <w:rsid w:val="000C3159"/>
    <w:rsid w:val="000C50BF"/>
    <w:rsid w:val="000C6230"/>
    <w:rsid w:val="000D49A6"/>
    <w:rsid w:val="000D673A"/>
    <w:rsid w:val="000E226C"/>
    <w:rsid w:val="000E4A19"/>
    <w:rsid w:val="000F0333"/>
    <w:rsid w:val="000F0DFB"/>
    <w:rsid w:val="000F16C5"/>
    <w:rsid w:val="000F1E90"/>
    <w:rsid w:val="000F29DE"/>
    <w:rsid w:val="000F2F1C"/>
    <w:rsid w:val="000F3A1B"/>
    <w:rsid w:val="000F778C"/>
    <w:rsid w:val="001007BE"/>
    <w:rsid w:val="00103285"/>
    <w:rsid w:val="00104093"/>
    <w:rsid w:val="0011423A"/>
    <w:rsid w:val="00124326"/>
    <w:rsid w:val="00124E69"/>
    <w:rsid w:val="001274B9"/>
    <w:rsid w:val="00127E31"/>
    <w:rsid w:val="00133BCD"/>
    <w:rsid w:val="0013417C"/>
    <w:rsid w:val="00134845"/>
    <w:rsid w:val="00134A8A"/>
    <w:rsid w:val="00136415"/>
    <w:rsid w:val="001377B8"/>
    <w:rsid w:val="00144637"/>
    <w:rsid w:val="001457CF"/>
    <w:rsid w:val="001457D2"/>
    <w:rsid w:val="001477D2"/>
    <w:rsid w:val="00147BB6"/>
    <w:rsid w:val="0015225D"/>
    <w:rsid w:val="001565BF"/>
    <w:rsid w:val="00162A33"/>
    <w:rsid w:val="00163C93"/>
    <w:rsid w:val="00165771"/>
    <w:rsid w:val="00165D3F"/>
    <w:rsid w:val="0017301C"/>
    <w:rsid w:val="001757AC"/>
    <w:rsid w:val="0017749D"/>
    <w:rsid w:val="00177E37"/>
    <w:rsid w:val="00181869"/>
    <w:rsid w:val="001833EE"/>
    <w:rsid w:val="00186298"/>
    <w:rsid w:val="00187247"/>
    <w:rsid w:val="001876ED"/>
    <w:rsid w:val="001A11FC"/>
    <w:rsid w:val="001A330A"/>
    <w:rsid w:val="001A5584"/>
    <w:rsid w:val="001A60F2"/>
    <w:rsid w:val="001B0A49"/>
    <w:rsid w:val="001B2046"/>
    <w:rsid w:val="001B31B6"/>
    <w:rsid w:val="001B374F"/>
    <w:rsid w:val="001B3D03"/>
    <w:rsid w:val="001B5321"/>
    <w:rsid w:val="001B5806"/>
    <w:rsid w:val="001B5DBB"/>
    <w:rsid w:val="001B631F"/>
    <w:rsid w:val="001C23E1"/>
    <w:rsid w:val="001C3DCF"/>
    <w:rsid w:val="001C4E4A"/>
    <w:rsid w:val="001C55BC"/>
    <w:rsid w:val="001C6807"/>
    <w:rsid w:val="001C6E16"/>
    <w:rsid w:val="001D23E5"/>
    <w:rsid w:val="001D7018"/>
    <w:rsid w:val="001D7255"/>
    <w:rsid w:val="001D7F71"/>
    <w:rsid w:val="001E1431"/>
    <w:rsid w:val="001E154D"/>
    <w:rsid w:val="001E4539"/>
    <w:rsid w:val="001F046B"/>
    <w:rsid w:val="001F47D8"/>
    <w:rsid w:val="001F4AE3"/>
    <w:rsid w:val="00204393"/>
    <w:rsid w:val="00211314"/>
    <w:rsid w:val="002113AF"/>
    <w:rsid w:val="00211629"/>
    <w:rsid w:val="0021447C"/>
    <w:rsid w:val="00215BE6"/>
    <w:rsid w:val="002162D8"/>
    <w:rsid w:val="002163F4"/>
    <w:rsid w:val="0021780D"/>
    <w:rsid w:val="00217EF5"/>
    <w:rsid w:val="0022132B"/>
    <w:rsid w:val="00230A28"/>
    <w:rsid w:val="00230AB1"/>
    <w:rsid w:val="0023144B"/>
    <w:rsid w:val="0023186C"/>
    <w:rsid w:val="0023290F"/>
    <w:rsid w:val="00232E12"/>
    <w:rsid w:val="00236403"/>
    <w:rsid w:val="00240024"/>
    <w:rsid w:val="00243D79"/>
    <w:rsid w:val="0025042C"/>
    <w:rsid w:val="00250EFA"/>
    <w:rsid w:val="00252BAC"/>
    <w:rsid w:val="002541E2"/>
    <w:rsid w:val="002555E3"/>
    <w:rsid w:val="0025682E"/>
    <w:rsid w:val="00257A7B"/>
    <w:rsid w:val="0026024F"/>
    <w:rsid w:val="00262CAD"/>
    <w:rsid w:val="00262FCF"/>
    <w:rsid w:val="00265CD5"/>
    <w:rsid w:val="0027272D"/>
    <w:rsid w:val="00273306"/>
    <w:rsid w:val="00274D60"/>
    <w:rsid w:val="0027522D"/>
    <w:rsid w:val="00276166"/>
    <w:rsid w:val="0027672B"/>
    <w:rsid w:val="002834F6"/>
    <w:rsid w:val="00284D94"/>
    <w:rsid w:val="00284E01"/>
    <w:rsid w:val="0028550D"/>
    <w:rsid w:val="002871E8"/>
    <w:rsid w:val="00290753"/>
    <w:rsid w:val="00291A38"/>
    <w:rsid w:val="002928F0"/>
    <w:rsid w:val="00294D52"/>
    <w:rsid w:val="00295D2F"/>
    <w:rsid w:val="00297C0B"/>
    <w:rsid w:val="002A076F"/>
    <w:rsid w:val="002A39AE"/>
    <w:rsid w:val="002B1F7E"/>
    <w:rsid w:val="002B7D99"/>
    <w:rsid w:val="002B7E26"/>
    <w:rsid w:val="002C0821"/>
    <w:rsid w:val="002C229E"/>
    <w:rsid w:val="002C45BD"/>
    <w:rsid w:val="002D1970"/>
    <w:rsid w:val="002D2663"/>
    <w:rsid w:val="002D3001"/>
    <w:rsid w:val="002D79AD"/>
    <w:rsid w:val="002E0DC5"/>
    <w:rsid w:val="002E314D"/>
    <w:rsid w:val="002E63E8"/>
    <w:rsid w:val="002E6E3D"/>
    <w:rsid w:val="002E7E81"/>
    <w:rsid w:val="002F061A"/>
    <w:rsid w:val="002F1961"/>
    <w:rsid w:val="002F7648"/>
    <w:rsid w:val="0030011C"/>
    <w:rsid w:val="003009C2"/>
    <w:rsid w:val="00305E62"/>
    <w:rsid w:val="00306300"/>
    <w:rsid w:val="003072A9"/>
    <w:rsid w:val="003104F8"/>
    <w:rsid w:val="0031074C"/>
    <w:rsid w:val="00310F9D"/>
    <w:rsid w:val="00311A67"/>
    <w:rsid w:val="00314112"/>
    <w:rsid w:val="003158B0"/>
    <w:rsid w:val="003160EE"/>
    <w:rsid w:val="00317811"/>
    <w:rsid w:val="00317C78"/>
    <w:rsid w:val="00317C91"/>
    <w:rsid w:val="00317EBB"/>
    <w:rsid w:val="003223FB"/>
    <w:rsid w:val="003239AF"/>
    <w:rsid w:val="00324E00"/>
    <w:rsid w:val="00325F60"/>
    <w:rsid w:val="00330439"/>
    <w:rsid w:val="00331F84"/>
    <w:rsid w:val="00336901"/>
    <w:rsid w:val="00336EF8"/>
    <w:rsid w:val="003375FB"/>
    <w:rsid w:val="003417DA"/>
    <w:rsid w:val="0034266E"/>
    <w:rsid w:val="00342758"/>
    <w:rsid w:val="00342DAC"/>
    <w:rsid w:val="00343E16"/>
    <w:rsid w:val="0034434C"/>
    <w:rsid w:val="00350FFC"/>
    <w:rsid w:val="003567C7"/>
    <w:rsid w:val="00356C4C"/>
    <w:rsid w:val="00357288"/>
    <w:rsid w:val="003572B8"/>
    <w:rsid w:val="00360496"/>
    <w:rsid w:val="00362106"/>
    <w:rsid w:val="0036447C"/>
    <w:rsid w:val="00364CA3"/>
    <w:rsid w:val="00365365"/>
    <w:rsid w:val="003659E7"/>
    <w:rsid w:val="003670D5"/>
    <w:rsid w:val="00367527"/>
    <w:rsid w:val="0037060F"/>
    <w:rsid w:val="0037368E"/>
    <w:rsid w:val="00373752"/>
    <w:rsid w:val="003739A3"/>
    <w:rsid w:val="00375DB7"/>
    <w:rsid w:val="003767A6"/>
    <w:rsid w:val="00381778"/>
    <w:rsid w:val="0038705E"/>
    <w:rsid w:val="00390016"/>
    <w:rsid w:val="00393619"/>
    <w:rsid w:val="00393A44"/>
    <w:rsid w:val="00397FE7"/>
    <w:rsid w:val="003A4DDC"/>
    <w:rsid w:val="003A7888"/>
    <w:rsid w:val="003B064D"/>
    <w:rsid w:val="003B0E6B"/>
    <w:rsid w:val="003B2A55"/>
    <w:rsid w:val="003B3699"/>
    <w:rsid w:val="003B38DF"/>
    <w:rsid w:val="003B3B4D"/>
    <w:rsid w:val="003B5CE3"/>
    <w:rsid w:val="003B7F7D"/>
    <w:rsid w:val="003C1DA8"/>
    <w:rsid w:val="003C4120"/>
    <w:rsid w:val="003C4E65"/>
    <w:rsid w:val="003C5CA6"/>
    <w:rsid w:val="003C5D82"/>
    <w:rsid w:val="003C65C3"/>
    <w:rsid w:val="003D1B9E"/>
    <w:rsid w:val="003D7106"/>
    <w:rsid w:val="003E0EE1"/>
    <w:rsid w:val="003E4052"/>
    <w:rsid w:val="003E4EF9"/>
    <w:rsid w:val="003E78C6"/>
    <w:rsid w:val="003F36CD"/>
    <w:rsid w:val="003F3F11"/>
    <w:rsid w:val="004016D2"/>
    <w:rsid w:val="00401A6E"/>
    <w:rsid w:val="004036FE"/>
    <w:rsid w:val="00405AF4"/>
    <w:rsid w:val="0040646B"/>
    <w:rsid w:val="004065E0"/>
    <w:rsid w:val="004133BF"/>
    <w:rsid w:val="0041794B"/>
    <w:rsid w:val="004225AD"/>
    <w:rsid w:val="00426086"/>
    <w:rsid w:val="004260CA"/>
    <w:rsid w:val="00426BA4"/>
    <w:rsid w:val="0043127B"/>
    <w:rsid w:val="00432465"/>
    <w:rsid w:val="0043346C"/>
    <w:rsid w:val="004337FB"/>
    <w:rsid w:val="00433C39"/>
    <w:rsid w:val="0043763F"/>
    <w:rsid w:val="0044301D"/>
    <w:rsid w:val="00445FB0"/>
    <w:rsid w:val="0045292C"/>
    <w:rsid w:val="00453D73"/>
    <w:rsid w:val="00455895"/>
    <w:rsid w:val="004718B3"/>
    <w:rsid w:val="00471D4F"/>
    <w:rsid w:val="0048226B"/>
    <w:rsid w:val="00483AFD"/>
    <w:rsid w:val="004844A6"/>
    <w:rsid w:val="004852C7"/>
    <w:rsid w:val="0048787E"/>
    <w:rsid w:val="00491B3E"/>
    <w:rsid w:val="004926A8"/>
    <w:rsid w:val="00493CE8"/>
    <w:rsid w:val="0049431E"/>
    <w:rsid w:val="00496903"/>
    <w:rsid w:val="004A377E"/>
    <w:rsid w:val="004A77B5"/>
    <w:rsid w:val="004C1C9E"/>
    <w:rsid w:val="004C2028"/>
    <w:rsid w:val="004C3D2F"/>
    <w:rsid w:val="004C4D56"/>
    <w:rsid w:val="004C65B8"/>
    <w:rsid w:val="004D042C"/>
    <w:rsid w:val="004D160A"/>
    <w:rsid w:val="004D68BF"/>
    <w:rsid w:val="004E2772"/>
    <w:rsid w:val="004E54A3"/>
    <w:rsid w:val="004F0734"/>
    <w:rsid w:val="004F2ED9"/>
    <w:rsid w:val="004F4335"/>
    <w:rsid w:val="005027F5"/>
    <w:rsid w:val="00502DF8"/>
    <w:rsid w:val="00503059"/>
    <w:rsid w:val="005037D1"/>
    <w:rsid w:val="00503EBA"/>
    <w:rsid w:val="005040DC"/>
    <w:rsid w:val="005041CC"/>
    <w:rsid w:val="005068B9"/>
    <w:rsid w:val="00506931"/>
    <w:rsid w:val="005115A2"/>
    <w:rsid w:val="0051371A"/>
    <w:rsid w:val="00517168"/>
    <w:rsid w:val="005173FC"/>
    <w:rsid w:val="00523142"/>
    <w:rsid w:val="00532A42"/>
    <w:rsid w:val="005340C6"/>
    <w:rsid w:val="00534138"/>
    <w:rsid w:val="0053442F"/>
    <w:rsid w:val="0053570D"/>
    <w:rsid w:val="00537CE4"/>
    <w:rsid w:val="00540D67"/>
    <w:rsid w:val="005421C7"/>
    <w:rsid w:val="005435D2"/>
    <w:rsid w:val="00545CD4"/>
    <w:rsid w:val="00546297"/>
    <w:rsid w:val="00553163"/>
    <w:rsid w:val="00553253"/>
    <w:rsid w:val="00554339"/>
    <w:rsid w:val="00554E2F"/>
    <w:rsid w:val="0055655C"/>
    <w:rsid w:val="00557A1C"/>
    <w:rsid w:val="00561038"/>
    <w:rsid w:val="00564112"/>
    <w:rsid w:val="00573228"/>
    <w:rsid w:val="00573279"/>
    <w:rsid w:val="00575CE0"/>
    <w:rsid w:val="0057629C"/>
    <w:rsid w:val="00584E12"/>
    <w:rsid w:val="00584E9C"/>
    <w:rsid w:val="0058540D"/>
    <w:rsid w:val="0058546A"/>
    <w:rsid w:val="0059008E"/>
    <w:rsid w:val="0059226A"/>
    <w:rsid w:val="00592FA3"/>
    <w:rsid w:val="005939CC"/>
    <w:rsid w:val="005949E2"/>
    <w:rsid w:val="00594DA7"/>
    <w:rsid w:val="00595D2C"/>
    <w:rsid w:val="005A0C87"/>
    <w:rsid w:val="005A3087"/>
    <w:rsid w:val="005A398F"/>
    <w:rsid w:val="005A3B92"/>
    <w:rsid w:val="005A7BDE"/>
    <w:rsid w:val="005B2021"/>
    <w:rsid w:val="005C0934"/>
    <w:rsid w:val="005C0A07"/>
    <w:rsid w:val="005C0C63"/>
    <w:rsid w:val="005C3B63"/>
    <w:rsid w:val="005C49D1"/>
    <w:rsid w:val="005C533A"/>
    <w:rsid w:val="005C6B1F"/>
    <w:rsid w:val="005C7D68"/>
    <w:rsid w:val="005D0DAB"/>
    <w:rsid w:val="005D22C7"/>
    <w:rsid w:val="005D2852"/>
    <w:rsid w:val="005D3AFB"/>
    <w:rsid w:val="005D658B"/>
    <w:rsid w:val="005D66EF"/>
    <w:rsid w:val="005D6746"/>
    <w:rsid w:val="005D76BB"/>
    <w:rsid w:val="005E1529"/>
    <w:rsid w:val="005E3025"/>
    <w:rsid w:val="005E6112"/>
    <w:rsid w:val="005F036F"/>
    <w:rsid w:val="005F164B"/>
    <w:rsid w:val="005F2C51"/>
    <w:rsid w:val="005F4FE6"/>
    <w:rsid w:val="005F7702"/>
    <w:rsid w:val="005F7E38"/>
    <w:rsid w:val="005F7EE4"/>
    <w:rsid w:val="006004BB"/>
    <w:rsid w:val="00602780"/>
    <w:rsid w:val="00604532"/>
    <w:rsid w:val="00604EE7"/>
    <w:rsid w:val="00605A64"/>
    <w:rsid w:val="00606987"/>
    <w:rsid w:val="00606DDB"/>
    <w:rsid w:val="00607A83"/>
    <w:rsid w:val="0061098D"/>
    <w:rsid w:val="006143A7"/>
    <w:rsid w:val="00620BD8"/>
    <w:rsid w:val="00620E26"/>
    <w:rsid w:val="00622A93"/>
    <w:rsid w:val="006230E9"/>
    <w:rsid w:val="006276FF"/>
    <w:rsid w:val="006306C0"/>
    <w:rsid w:val="006324EE"/>
    <w:rsid w:val="006345BF"/>
    <w:rsid w:val="00634C6C"/>
    <w:rsid w:val="00635686"/>
    <w:rsid w:val="00647B8C"/>
    <w:rsid w:val="00651C63"/>
    <w:rsid w:val="00653DB0"/>
    <w:rsid w:val="006561FB"/>
    <w:rsid w:val="0065654F"/>
    <w:rsid w:val="00661802"/>
    <w:rsid w:val="00666FF7"/>
    <w:rsid w:val="00667E8D"/>
    <w:rsid w:val="00672B48"/>
    <w:rsid w:val="006748E6"/>
    <w:rsid w:val="00674A1D"/>
    <w:rsid w:val="00674ACB"/>
    <w:rsid w:val="00675DD7"/>
    <w:rsid w:val="00677D42"/>
    <w:rsid w:val="006812B1"/>
    <w:rsid w:val="00683324"/>
    <w:rsid w:val="00684255"/>
    <w:rsid w:val="0068438C"/>
    <w:rsid w:val="0068447E"/>
    <w:rsid w:val="00685CA5"/>
    <w:rsid w:val="00686B53"/>
    <w:rsid w:val="00686BEE"/>
    <w:rsid w:val="00696072"/>
    <w:rsid w:val="006967DB"/>
    <w:rsid w:val="006A008F"/>
    <w:rsid w:val="006B190A"/>
    <w:rsid w:val="006B1EED"/>
    <w:rsid w:val="006B3B55"/>
    <w:rsid w:val="006C049E"/>
    <w:rsid w:val="006C2474"/>
    <w:rsid w:val="006C366F"/>
    <w:rsid w:val="006C445B"/>
    <w:rsid w:val="006C5497"/>
    <w:rsid w:val="006D019A"/>
    <w:rsid w:val="006D0A58"/>
    <w:rsid w:val="006D4C26"/>
    <w:rsid w:val="006D6A05"/>
    <w:rsid w:val="006D6A0D"/>
    <w:rsid w:val="006E094F"/>
    <w:rsid w:val="006E1B1C"/>
    <w:rsid w:val="006E3FFF"/>
    <w:rsid w:val="006E556A"/>
    <w:rsid w:val="006E5C6A"/>
    <w:rsid w:val="006F031E"/>
    <w:rsid w:val="006F0CA5"/>
    <w:rsid w:val="006F1305"/>
    <w:rsid w:val="006F1BB8"/>
    <w:rsid w:val="006F1DD1"/>
    <w:rsid w:val="006F2946"/>
    <w:rsid w:val="006F43D9"/>
    <w:rsid w:val="006F4550"/>
    <w:rsid w:val="007021EF"/>
    <w:rsid w:val="00710AEB"/>
    <w:rsid w:val="0072238C"/>
    <w:rsid w:val="007223F0"/>
    <w:rsid w:val="00724A21"/>
    <w:rsid w:val="00725E0C"/>
    <w:rsid w:val="00726364"/>
    <w:rsid w:val="00726453"/>
    <w:rsid w:val="00726D7D"/>
    <w:rsid w:val="007357E5"/>
    <w:rsid w:val="00736807"/>
    <w:rsid w:val="007369C5"/>
    <w:rsid w:val="00736E29"/>
    <w:rsid w:val="0074109D"/>
    <w:rsid w:val="00743BF6"/>
    <w:rsid w:val="00744A24"/>
    <w:rsid w:val="00744B9E"/>
    <w:rsid w:val="00750333"/>
    <w:rsid w:val="0075080F"/>
    <w:rsid w:val="00750FEF"/>
    <w:rsid w:val="00751B9C"/>
    <w:rsid w:val="00754A6E"/>
    <w:rsid w:val="00756145"/>
    <w:rsid w:val="007606C3"/>
    <w:rsid w:val="00774668"/>
    <w:rsid w:val="00781150"/>
    <w:rsid w:val="00781CE6"/>
    <w:rsid w:val="00787EAD"/>
    <w:rsid w:val="00791B80"/>
    <w:rsid w:val="0079239C"/>
    <w:rsid w:val="007928D1"/>
    <w:rsid w:val="007930A0"/>
    <w:rsid w:val="00795EA6"/>
    <w:rsid w:val="007A1016"/>
    <w:rsid w:val="007A5942"/>
    <w:rsid w:val="007A6F03"/>
    <w:rsid w:val="007B18CB"/>
    <w:rsid w:val="007B28FA"/>
    <w:rsid w:val="007B4A34"/>
    <w:rsid w:val="007C3D91"/>
    <w:rsid w:val="007D0C3D"/>
    <w:rsid w:val="007D1254"/>
    <w:rsid w:val="007D70F0"/>
    <w:rsid w:val="007E067E"/>
    <w:rsid w:val="007E4478"/>
    <w:rsid w:val="007E4875"/>
    <w:rsid w:val="007F126C"/>
    <w:rsid w:val="007F60E1"/>
    <w:rsid w:val="007F71CE"/>
    <w:rsid w:val="008005BE"/>
    <w:rsid w:val="0080619C"/>
    <w:rsid w:val="008062F2"/>
    <w:rsid w:val="00807AAC"/>
    <w:rsid w:val="00810A7B"/>
    <w:rsid w:val="0081255D"/>
    <w:rsid w:val="00813C55"/>
    <w:rsid w:val="00814AEB"/>
    <w:rsid w:val="00816837"/>
    <w:rsid w:val="008243CD"/>
    <w:rsid w:val="00827C14"/>
    <w:rsid w:val="00832CDE"/>
    <w:rsid w:val="00835306"/>
    <w:rsid w:val="00836963"/>
    <w:rsid w:val="00837547"/>
    <w:rsid w:val="00840E5B"/>
    <w:rsid w:val="00841EC2"/>
    <w:rsid w:val="008421C3"/>
    <w:rsid w:val="00847696"/>
    <w:rsid w:val="00847AF4"/>
    <w:rsid w:val="00854806"/>
    <w:rsid w:val="00855C29"/>
    <w:rsid w:val="00855FAE"/>
    <w:rsid w:val="00861E2D"/>
    <w:rsid w:val="00863AA2"/>
    <w:rsid w:val="00864976"/>
    <w:rsid w:val="00864A46"/>
    <w:rsid w:val="00864EDB"/>
    <w:rsid w:val="008665F7"/>
    <w:rsid w:val="008667EA"/>
    <w:rsid w:val="008703E8"/>
    <w:rsid w:val="00873D8A"/>
    <w:rsid w:val="0087624A"/>
    <w:rsid w:val="00876DE5"/>
    <w:rsid w:val="008770B0"/>
    <w:rsid w:val="00880106"/>
    <w:rsid w:val="00880DAD"/>
    <w:rsid w:val="00887C41"/>
    <w:rsid w:val="00887E5E"/>
    <w:rsid w:val="008921A1"/>
    <w:rsid w:val="00892F2B"/>
    <w:rsid w:val="008934C3"/>
    <w:rsid w:val="0089484A"/>
    <w:rsid w:val="00894D03"/>
    <w:rsid w:val="008950E7"/>
    <w:rsid w:val="008965C2"/>
    <w:rsid w:val="008A0F0E"/>
    <w:rsid w:val="008A139E"/>
    <w:rsid w:val="008A307E"/>
    <w:rsid w:val="008A46CB"/>
    <w:rsid w:val="008A57EE"/>
    <w:rsid w:val="008A6FC0"/>
    <w:rsid w:val="008C147C"/>
    <w:rsid w:val="008C17B9"/>
    <w:rsid w:val="008C18B2"/>
    <w:rsid w:val="008C1EC2"/>
    <w:rsid w:val="008C1F00"/>
    <w:rsid w:val="008C2347"/>
    <w:rsid w:val="008C282E"/>
    <w:rsid w:val="008C63D9"/>
    <w:rsid w:val="008D0768"/>
    <w:rsid w:val="008D5E68"/>
    <w:rsid w:val="008D6F26"/>
    <w:rsid w:val="008E14A8"/>
    <w:rsid w:val="008E3810"/>
    <w:rsid w:val="008E3DAB"/>
    <w:rsid w:val="008F1444"/>
    <w:rsid w:val="008F153C"/>
    <w:rsid w:val="008F1A4C"/>
    <w:rsid w:val="008F233A"/>
    <w:rsid w:val="008F4418"/>
    <w:rsid w:val="008F49E1"/>
    <w:rsid w:val="008F5D82"/>
    <w:rsid w:val="00900716"/>
    <w:rsid w:val="00903F59"/>
    <w:rsid w:val="0090438E"/>
    <w:rsid w:val="00905BB7"/>
    <w:rsid w:val="00906258"/>
    <w:rsid w:val="009073FC"/>
    <w:rsid w:val="00907A0A"/>
    <w:rsid w:val="00910AE2"/>
    <w:rsid w:val="00910D63"/>
    <w:rsid w:val="00913455"/>
    <w:rsid w:val="009150B7"/>
    <w:rsid w:val="00916192"/>
    <w:rsid w:val="00922C4A"/>
    <w:rsid w:val="009247AC"/>
    <w:rsid w:val="009269F1"/>
    <w:rsid w:val="0093033D"/>
    <w:rsid w:val="00931223"/>
    <w:rsid w:val="009312D4"/>
    <w:rsid w:val="00935426"/>
    <w:rsid w:val="0093606A"/>
    <w:rsid w:val="009367CD"/>
    <w:rsid w:val="009407BD"/>
    <w:rsid w:val="00942052"/>
    <w:rsid w:val="00944F25"/>
    <w:rsid w:val="009471D2"/>
    <w:rsid w:val="00947885"/>
    <w:rsid w:val="009578A5"/>
    <w:rsid w:val="009608E3"/>
    <w:rsid w:val="00961681"/>
    <w:rsid w:val="00961CB1"/>
    <w:rsid w:val="00965B5A"/>
    <w:rsid w:val="00967599"/>
    <w:rsid w:val="00970D82"/>
    <w:rsid w:val="009714B4"/>
    <w:rsid w:val="009728EA"/>
    <w:rsid w:val="00972C51"/>
    <w:rsid w:val="00974207"/>
    <w:rsid w:val="00977EE7"/>
    <w:rsid w:val="00980585"/>
    <w:rsid w:val="00982E4D"/>
    <w:rsid w:val="00990F48"/>
    <w:rsid w:val="00993199"/>
    <w:rsid w:val="00993535"/>
    <w:rsid w:val="00994A3A"/>
    <w:rsid w:val="00994B6D"/>
    <w:rsid w:val="0099606F"/>
    <w:rsid w:val="00997E80"/>
    <w:rsid w:val="009A12C0"/>
    <w:rsid w:val="009A1528"/>
    <w:rsid w:val="009A2F57"/>
    <w:rsid w:val="009B0165"/>
    <w:rsid w:val="009B1BE9"/>
    <w:rsid w:val="009B3B73"/>
    <w:rsid w:val="009B6028"/>
    <w:rsid w:val="009B679F"/>
    <w:rsid w:val="009B769B"/>
    <w:rsid w:val="009C2676"/>
    <w:rsid w:val="009C44DD"/>
    <w:rsid w:val="009C5169"/>
    <w:rsid w:val="009C7A37"/>
    <w:rsid w:val="009D423B"/>
    <w:rsid w:val="009D4702"/>
    <w:rsid w:val="009E1329"/>
    <w:rsid w:val="009E219A"/>
    <w:rsid w:val="009E249F"/>
    <w:rsid w:val="009E3ED2"/>
    <w:rsid w:val="009E5330"/>
    <w:rsid w:val="009E68B9"/>
    <w:rsid w:val="009E73B3"/>
    <w:rsid w:val="009E7A98"/>
    <w:rsid w:val="009F2252"/>
    <w:rsid w:val="009F2ADA"/>
    <w:rsid w:val="009F42E2"/>
    <w:rsid w:val="00A00E6B"/>
    <w:rsid w:val="00A020BA"/>
    <w:rsid w:val="00A0277C"/>
    <w:rsid w:val="00A044EB"/>
    <w:rsid w:val="00A070C1"/>
    <w:rsid w:val="00A11D32"/>
    <w:rsid w:val="00A13ECE"/>
    <w:rsid w:val="00A15B42"/>
    <w:rsid w:val="00A23035"/>
    <w:rsid w:val="00A235E7"/>
    <w:rsid w:val="00A2631D"/>
    <w:rsid w:val="00A27D3E"/>
    <w:rsid w:val="00A300A6"/>
    <w:rsid w:val="00A3038C"/>
    <w:rsid w:val="00A31668"/>
    <w:rsid w:val="00A33EC3"/>
    <w:rsid w:val="00A360B5"/>
    <w:rsid w:val="00A434EE"/>
    <w:rsid w:val="00A45792"/>
    <w:rsid w:val="00A53BD1"/>
    <w:rsid w:val="00A5418B"/>
    <w:rsid w:val="00A54196"/>
    <w:rsid w:val="00A5488D"/>
    <w:rsid w:val="00A54BD7"/>
    <w:rsid w:val="00A6420F"/>
    <w:rsid w:val="00A64A25"/>
    <w:rsid w:val="00A66668"/>
    <w:rsid w:val="00A70512"/>
    <w:rsid w:val="00A7075F"/>
    <w:rsid w:val="00A71758"/>
    <w:rsid w:val="00A718AA"/>
    <w:rsid w:val="00A72F86"/>
    <w:rsid w:val="00A73635"/>
    <w:rsid w:val="00A73898"/>
    <w:rsid w:val="00A76694"/>
    <w:rsid w:val="00A770BD"/>
    <w:rsid w:val="00A804B9"/>
    <w:rsid w:val="00A82E88"/>
    <w:rsid w:val="00A86413"/>
    <w:rsid w:val="00A8695F"/>
    <w:rsid w:val="00A91BA3"/>
    <w:rsid w:val="00A93B32"/>
    <w:rsid w:val="00AB19B8"/>
    <w:rsid w:val="00AB70A7"/>
    <w:rsid w:val="00AC018B"/>
    <w:rsid w:val="00AD38EB"/>
    <w:rsid w:val="00AD4CC1"/>
    <w:rsid w:val="00AD5927"/>
    <w:rsid w:val="00AD7690"/>
    <w:rsid w:val="00AD7E6F"/>
    <w:rsid w:val="00AE2423"/>
    <w:rsid w:val="00AE53F4"/>
    <w:rsid w:val="00AE5497"/>
    <w:rsid w:val="00AE7531"/>
    <w:rsid w:val="00AF0103"/>
    <w:rsid w:val="00AF706B"/>
    <w:rsid w:val="00B011C3"/>
    <w:rsid w:val="00B07125"/>
    <w:rsid w:val="00B12743"/>
    <w:rsid w:val="00B155E2"/>
    <w:rsid w:val="00B161E7"/>
    <w:rsid w:val="00B16BF3"/>
    <w:rsid w:val="00B23599"/>
    <w:rsid w:val="00B26EAB"/>
    <w:rsid w:val="00B27DA1"/>
    <w:rsid w:val="00B27F39"/>
    <w:rsid w:val="00B33165"/>
    <w:rsid w:val="00B428B3"/>
    <w:rsid w:val="00B42F12"/>
    <w:rsid w:val="00B4722E"/>
    <w:rsid w:val="00B50F38"/>
    <w:rsid w:val="00B52920"/>
    <w:rsid w:val="00B5353C"/>
    <w:rsid w:val="00B53A89"/>
    <w:rsid w:val="00B567B0"/>
    <w:rsid w:val="00B60544"/>
    <w:rsid w:val="00B625FD"/>
    <w:rsid w:val="00B62E45"/>
    <w:rsid w:val="00B64BA1"/>
    <w:rsid w:val="00B659FD"/>
    <w:rsid w:val="00B65A11"/>
    <w:rsid w:val="00B65A2F"/>
    <w:rsid w:val="00B71993"/>
    <w:rsid w:val="00B74CAC"/>
    <w:rsid w:val="00B8018C"/>
    <w:rsid w:val="00B8247A"/>
    <w:rsid w:val="00B85B7C"/>
    <w:rsid w:val="00B912FD"/>
    <w:rsid w:val="00B93968"/>
    <w:rsid w:val="00B94E6F"/>
    <w:rsid w:val="00B95AA6"/>
    <w:rsid w:val="00B96C13"/>
    <w:rsid w:val="00B96EE4"/>
    <w:rsid w:val="00B97691"/>
    <w:rsid w:val="00BA1842"/>
    <w:rsid w:val="00BA203B"/>
    <w:rsid w:val="00BA3FAD"/>
    <w:rsid w:val="00BA477B"/>
    <w:rsid w:val="00BB02A9"/>
    <w:rsid w:val="00BB2672"/>
    <w:rsid w:val="00BB358A"/>
    <w:rsid w:val="00BB6AA8"/>
    <w:rsid w:val="00BB7267"/>
    <w:rsid w:val="00BC177D"/>
    <w:rsid w:val="00BC3F36"/>
    <w:rsid w:val="00BC430F"/>
    <w:rsid w:val="00BD0B84"/>
    <w:rsid w:val="00BD2063"/>
    <w:rsid w:val="00BD208B"/>
    <w:rsid w:val="00BD4F78"/>
    <w:rsid w:val="00BD4FF3"/>
    <w:rsid w:val="00BD54C8"/>
    <w:rsid w:val="00BD7824"/>
    <w:rsid w:val="00BE2800"/>
    <w:rsid w:val="00BE65FF"/>
    <w:rsid w:val="00BE6F10"/>
    <w:rsid w:val="00BF2B9A"/>
    <w:rsid w:val="00BF453E"/>
    <w:rsid w:val="00BF4EA1"/>
    <w:rsid w:val="00BF6762"/>
    <w:rsid w:val="00C028BB"/>
    <w:rsid w:val="00C029EE"/>
    <w:rsid w:val="00C031E3"/>
    <w:rsid w:val="00C03CA8"/>
    <w:rsid w:val="00C05A64"/>
    <w:rsid w:val="00C06193"/>
    <w:rsid w:val="00C107DF"/>
    <w:rsid w:val="00C10AD5"/>
    <w:rsid w:val="00C11C1C"/>
    <w:rsid w:val="00C1263B"/>
    <w:rsid w:val="00C131A2"/>
    <w:rsid w:val="00C13BD9"/>
    <w:rsid w:val="00C16A5D"/>
    <w:rsid w:val="00C2671C"/>
    <w:rsid w:val="00C2772A"/>
    <w:rsid w:val="00C309A4"/>
    <w:rsid w:val="00C33678"/>
    <w:rsid w:val="00C338B1"/>
    <w:rsid w:val="00C35247"/>
    <w:rsid w:val="00C40E5B"/>
    <w:rsid w:val="00C43047"/>
    <w:rsid w:val="00C462BA"/>
    <w:rsid w:val="00C5175F"/>
    <w:rsid w:val="00C51EAE"/>
    <w:rsid w:val="00C526DE"/>
    <w:rsid w:val="00C52EF7"/>
    <w:rsid w:val="00C55717"/>
    <w:rsid w:val="00C55CA7"/>
    <w:rsid w:val="00C648FB"/>
    <w:rsid w:val="00C662F7"/>
    <w:rsid w:val="00C66CFB"/>
    <w:rsid w:val="00C73871"/>
    <w:rsid w:val="00C85C23"/>
    <w:rsid w:val="00C86536"/>
    <w:rsid w:val="00C90170"/>
    <w:rsid w:val="00C916DC"/>
    <w:rsid w:val="00C91997"/>
    <w:rsid w:val="00C91A0D"/>
    <w:rsid w:val="00C9566D"/>
    <w:rsid w:val="00C95C4C"/>
    <w:rsid w:val="00C95F84"/>
    <w:rsid w:val="00C964D6"/>
    <w:rsid w:val="00C96800"/>
    <w:rsid w:val="00C9740C"/>
    <w:rsid w:val="00C977B7"/>
    <w:rsid w:val="00CA01BF"/>
    <w:rsid w:val="00CA26ED"/>
    <w:rsid w:val="00CB408D"/>
    <w:rsid w:val="00CB7FFC"/>
    <w:rsid w:val="00CC58A1"/>
    <w:rsid w:val="00CD0332"/>
    <w:rsid w:val="00CD1615"/>
    <w:rsid w:val="00CE3A23"/>
    <w:rsid w:val="00CE4291"/>
    <w:rsid w:val="00CE5D3D"/>
    <w:rsid w:val="00CE6905"/>
    <w:rsid w:val="00CF35E3"/>
    <w:rsid w:val="00CF4087"/>
    <w:rsid w:val="00D00172"/>
    <w:rsid w:val="00D00840"/>
    <w:rsid w:val="00D00F5E"/>
    <w:rsid w:val="00D03404"/>
    <w:rsid w:val="00D13270"/>
    <w:rsid w:val="00D144E5"/>
    <w:rsid w:val="00D20714"/>
    <w:rsid w:val="00D21FF5"/>
    <w:rsid w:val="00D22910"/>
    <w:rsid w:val="00D26764"/>
    <w:rsid w:val="00D26A0D"/>
    <w:rsid w:val="00D274EB"/>
    <w:rsid w:val="00D307C6"/>
    <w:rsid w:val="00D31BBC"/>
    <w:rsid w:val="00D32201"/>
    <w:rsid w:val="00D335D8"/>
    <w:rsid w:val="00D33BD7"/>
    <w:rsid w:val="00D3431E"/>
    <w:rsid w:val="00D36C58"/>
    <w:rsid w:val="00D416D7"/>
    <w:rsid w:val="00D41A54"/>
    <w:rsid w:val="00D457C9"/>
    <w:rsid w:val="00D45C02"/>
    <w:rsid w:val="00D47D80"/>
    <w:rsid w:val="00D51257"/>
    <w:rsid w:val="00D53685"/>
    <w:rsid w:val="00D564F6"/>
    <w:rsid w:val="00D56BE3"/>
    <w:rsid w:val="00D60511"/>
    <w:rsid w:val="00D608ED"/>
    <w:rsid w:val="00D623E3"/>
    <w:rsid w:val="00D62C65"/>
    <w:rsid w:val="00D63988"/>
    <w:rsid w:val="00D64E76"/>
    <w:rsid w:val="00D6590C"/>
    <w:rsid w:val="00D70010"/>
    <w:rsid w:val="00D72164"/>
    <w:rsid w:val="00D72A65"/>
    <w:rsid w:val="00D76513"/>
    <w:rsid w:val="00D803D6"/>
    <w:rsid w:val="00D81286"/>
    <w:rsid w:val="00D81EBD"/>
    <w:rsid w:val="00D82A99"/>
    <w:rsid w:val="00D8321F"/>
    <w:rsid w:val="00D845B5"/>
    <w:rsid w:val="00D87C26"/>
    <w:rsid w:val="00D93460"/>
    <w:rsid w:val="00D95996"/>
    <w:rsid w:val="00DA3A19"/>
    <w:rsid w:val="00DA3C7D"/>
    <w:rsid w:val="00DA6787"/>
    <w:rsid w:val="00DA7AB7"/>
    <w:rsid w:val="00DB14D1"/>
    <w:rsid w:val="00DB4DCF"/>
    <w:rsid w:val="00DB6359"/>
    <w:rsid w:val="00DB6816"/>
    <w:rsid w:val="00DB6834"/>
    <w:rsid w:val="00DC1E96"/>
    <w:rsid w:val="00DC2A1D"/>
    <w:rsid w:val="00DC4380"/>
    <w:rsid w:val="00DC5041"/>
    <w:rsid w:val="00DC673A"/>
    <w:rsid w:val="00DC6AB7"/>
    <w:rsid w:val="00DD179F"/>
    <w:rsid w:val="00DD3FF9"/>
    <w:rsid w:val="00DD4AA9"/>
    <w:rsid w:val="00DE0AB4"/>
    <w:rsid w:val="00DE23DD"/>
    <w:rsid w:val="00DE3551"/>
    <w:rsid w:val="00DE616D"/>
    <w:rsid w:val="00DE6E8E"/>
    <w:rsid w:val="00DF079D"/>
    <w:rsid w:val="00DF3E9F"/>
    <w:rsid w:val="00DF44A0"/>
    <w:rsid w:val="00DF4A89"/>
    <w:rsid w:val="00DF5B0D"/>
    <w:rsid w:val="00DF6F74"/>
    <w:rsid w:val="00E044C7"/>
    <w:rsid w:val="00E05812"/>
    <w:rsid w:val="00E069C6"/>
    <w:rsid w:val="00E07DFC"/>
    <w:rsid w:val="00E07E66"/>
    <w:rsid w:val="00E11A29"/>
    <w:rsid w:val="00E13FFD"/>
    <w:rsid w:val="00E14296"/>
    <w:rsid w:val="00E14A78"/>
    <w:rsid w:val="00E1607D"/>
    <w:rsid w:val="00E225C5"/>
    <w:rsid w:val="00E2405A"/>
    <w:rsid w:val="00E24376"/>
    <w:rsid w:val="00E25181"/>
    <w:rsid w:val="00E31F50"/>
    <w:rsid w:val="00E35493"/>
    <w:rsid w:val="00E35C12"/>
    <w:rsid w:val="00E361CA"/>
    <w:rsid w:val="00E40166"/>
    <w:rsid w:val="00E42608"/>
    <w:rsid w:val="00E42FE1"/>
    <w:rsid w:val="00E45610"/>
    <w:rsid w:val="00E556FE"/>
    <w:rsid w:val="00E56503"/>
    <w:rsid w:val="00E56B36"/>
    <w:rsid w:val="00E6021A"/>
    <w:rsid w:val="00E62DD1"/>
    <w:rsid w:val="00E64723"/>
    <w:rsid w:val="00E6511F"/>
    <w:rsid w:val="00E65F0E"/>
    <w:rsid w:val="00E66AC6"/>
    <w:rsid w:val="00E671D7"/>
    <w:rsid w:val="00E71580"/>
    <w:rsid w:val="00E7166B"/>
    <w:rsid w:val="00E71D33"/>
    <w:rsid w:val="00E757B2"/>
    <w:rsid w:val="00E76564"/>
    <w:rsid w:val="00E77CEF"/>
    <w:rsid w:val="00E82EFA"/>
    <w:rsid w:val="00E84439"/>
    <w:rsid w:val="00E9223D"/>
    <w:rsid w:val="00E95C49"/>
    <w:rsid w:val="00E95CC7"/>
    <w:rsid w:val="00E96C99"/>
    <w:rsid w:val="00EA4E0C"/>
    <w:rsid w:val="00EA75E8"/>
    <w:rsid w:val="00EB0178"/>
    <w:rsid w:val="00EB0236"/>
    <w:rsid w:val="00EB1E23"/>
    <w:rsid w:val="00EB3F3D"/>
    <w:rsid w:val="00EB4AEB"/>
    <w:rsid w:val="00EC0786"/>
    <w:rsid w:val="00EC5296"/>
    <w:rsid w:val="00EC7ABA"/>
    <w:rsid w:val="00EC7D98"/>
    <w:rsid w:val="00ED1989"/>
    <w:rsid w:val="00EE2AA4"/>
    <w:rsid w:val="00EE2EF7"/>
    <w:rsid w:val="00EE784C"/>
    <w:rsid w:val="00EF2608"/>
    <w:rsid w:val="00EF30F8"/>
    <w:rsid w:val="00EF4177"/>
    <w:rsid w:val="00EF6B2D"/>
    <w:rsid w:val="00F02051"/>
    <w:rsid w:val="00F056D4"/>
    <w:rsid w:val="00F0576F"/>
    <w:rsid w:val="00F077D8"/>
    <w:rsid w:val="00F1081A"/>
    <w:rsid w:val="00F10EF6"/>
    <w:rsid w:val="00F10F81"/>
    <w:rsid w:val="00F14B94"/>
    <w:rsid w:val="00F151A1"/>
    <w:rsid w:val="00F15334"/>
    <w:rsid w:val="00F161A8"/>
    <w:rsid w:val="00F20C3E"/>
    <w:rsid w:val="00F24382"/>
    <w:rsid w:val="00F24611"/>
    <w:rsid w:val="00F24CA5"/>
    <w:rsid w:val="00F26689"/>
    <w:rsid w:val="00F26816"/>
    <w:rsid w:val="00F26E7D"/>
    <w:rsid w:val="00F27254"/>
    <w:rsid w:val="00F30950"/>
    <w:rsid w:val="00F35B45"/>
    <w:rsid w:val="00F37005"/>
    <w:rsid w:val="00F40447"/>
    <w:rsid w:val="00F44918"/>
    <w:rsid w:val="00F475CB"/>
    <w:rsid w:val="00F51EC0"/>
    <w:rsid w:val="00F548B5"/>
    <w:rsid w:val="00F56020"/>
    <w:rsid w:val="00F60E45"/>
    <w:rsid w:val="00F61930"/>
    <w:rsid w:val="00F61F88"/>
    <w:rsid w:val="00F64DB5"/>
    <w:rsid w:val="00F65203"/>
    <w:rsid w:val="00F659C1"/>
    <w:rsid w:val="00F66735"/>
    <w:rsid w:val="00F70518"/>
    <w:rsid w:val="00F80818"/>
    <w:rsid w:val="00F81441"/>
    <w:rsid w:val="00F834E2"/>
    <w:rsid w:val="00F87EC3"/>
    <w:rsid w:val="00F90C2B"/>
    <w:rsid w:val="00F918C6"/>
    <w:rsid w:val="00F932F1"/>
    <w:rsid w:val="00F9554A"/>
    <w:rsid w:val="00F95A44"/>
    <w:rsid w:val="00F969B4"/>
    <w:rsid w:val="00F96A18"/>
    <w:rsid w:val="00FA1002"/>
    <w:rsid w:val="00FA2D0F"/>
    <w:rsid w:val="00FB3216"/>
    <w:rsid w:val="00FB656D"/>
    <w:rsid w:val="00FC4A9B"/>
    <w:rsid w:val="00FD4192"/>
    <w:rsid w:val="00FD4ECF"/>
    <w:rsid w:val="00FD795B"/>
    <w:rsid w:val="00FE02C7"/>
    <w:rsid w:val="00FF1BC8"/>
    <w:rsid w:val="00FF2272"/>
    <w:rsid w:val="00FF4379"/>
    <w:rsid w:val="00FF4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E9F9613"/>
  <w15:docId w15:val="{A9F9DC3F-4E32-465C-8FA7-95E417B5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FFD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4C1C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E226C"/>
    <w:pPr>
      <w:keepNext/>
      <w:widowControl w:val="0"/>
      <w:autoSpaceDE w:val="0"/>
      <w:autoSpaceDN w:val="0"/>
      <w:spacing w:after="120" w:line="240" w:lineRule="auto"/>
      <w:jc w:val="center"/>
      <w:outlineLvl w:val="4"/>
    </w:pPr>
    <w:rPr>
      <w:rFonts w:ascii="Arial" w:hAnsi="Arial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"/>
    <w:basedOn w:val="Normal"/>
    <w:link w:val="EncabezadoCar"/>
    <w:uiPriority w:val="99"/>
    <w:unhideWhenUsed/>
    <w:rsid w:val="001730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Car Car"/>
    <w:basedOn w:val="Fuentedeprrafopredeter"/>
    <w:link w:val="Encabezado"/>
    <w:uiPriority w:val="99"/>
    <w:rsid w:val="0017301C"/>
    <w:rPr>
      <w:sz w:val="22"/>
      <w:szCs w:val="22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1730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01C"/>
    <w:rPr>
      <w:sz w:val="22"/>
      <w:szCs w:val="22"/>
      <w:lang w:val="es-MX"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A7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A71758"/>
    <w:rPr>
      <w:rFonts w:ascii="Tahoma" w:hAnsi="Tahoma" w:cs="Tahoma"/>
      <w:sz w:val="16"/>
      <w:szCs w:val="16"/>
      <w:lang w:val="es-MX" w:eastAsia="es-MX"/>
    </w:rPr>
  </w:style>
  <w:style w:type="paragraph" w:styleId="Prrafodelista">
    <w:name w:val="List Paragraph"/>
    <w:basedOn w:val="Normal"/>
    <w:uiPriority w:val="34"/>
    <w:qFormat/>
    <w:rsid w:val="008A57E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semiHidden/>
    <w:rsid w:val="000E226C"/>
    <w:rPr>
      <w:rFonts w:ascii="Arial" w:hAnsi="Arial"/>
      <w:b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724A21"/>
    <w:pPr>
      <w:widowControl w:val="0"/>
      <w:spacing w:after="0" w:line="240" w:lineRule="auto"/>
      <w:ind w:left="382"/>
    </w:pPr>
    <w:rPr>
      <w:rFonts w:ascii="Times New Roman" w:hAnsi="Times New Roman"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4A21"/>
    <w:rPr>
      <w:rFonts w:ascii="Times New Roman" w:hAnsi="Times New Roman"/>
      <w:sz w:val="18"/>
      <w:szCs w:val="18"/>
      <w:lang w:val="en-US" w:eastAsia="en-US"/>
    </w:rPr>
  </w:style>
  <w:style w:type="table" w:styleId="Tablaconcuadrcula">
    <w:name w:val="Table Grid"/>
    <w:basedOn w:val="Tablanormal"/>
    <w:uiPriority w:val="39"/>
    <w:rsid w:val="00F26E7D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4C1C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s-MX"/>
    </w:rPr>
  </w:style>
  <w:style w:type="character" w:customStyle="1" w:styleId="fontstyle01">
    <w:name w:val="fontstyle01"/>
    <w:basedOn w:val="Fuentedeprrafopredeter"/>
    <w:rsid w:val="00D608ED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D608E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Fuentedeprrafopredeter"/>
    <w:rsid w:val="00D608ED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Sinespaciado">
    <w:name w:val="No Spacing"/>
    <w:uiPriority w:val="1"/>
    <w:qFormat/>
    <w:rsid w:val="00163C93"/>
    <w:rPr>
      <w:sz w:val="22"/>
      <w:szCs w:val="22"/>
      <w:lang w:val="es-MX" w:eastAsia="es-MX"/>
    </w:rPr>
  </w:style>
  <w:style w:type="table" w:customStyle="1" w:styleId="TableNormal">
    <w:name w:val="Table Normal"/>
    <w:uiPriority w:val="2"/>
    <w:semiHidden/>
    <w:unhideWhenUsed/>
    <w:qFormat/>
    <w:rsid w:val="003675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752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0350-77C8-4D62-B2E2-55D8DCC5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39</Pages>
  <Words>8202</Words>
  <Characters>45115</Characters>
  <Application>Microsoft Office Word</Application>
  <DocSecurity>0</DocSecurity>
  <Lines>375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NUMERO 477</vt:lpstr>
    </vt:vector>
  </TitlesOfParts>
  <Company>Hewlett-Packard Company</Company>
  <LinksUpToDate>false</LinksUpToDate>
  <CharactersWithSpaces>53211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NUMERO 477</dc:title>
  <dc:creator>Juan Sauma</dc:creator>
  <dc:description>DocumentCreationInfo</dc:description>
  <cp:lastModifiedBy>Lesly Pantoja</cp:lastModifiedBy>
  <cp:revision>14</cp:revision>
  <cp:lastPrinted>2020-11-26T01:18:00Z</cp:lastPrinted>
  <dcterms:created xsi:type="dcterms:W3CDTF">2023-11-18T23:40:00Z</dcterms:created>
  <dcterms:modified xsi:type="dcterms:W3CDTF">2023-12-02T20:20:00Z</dcterms:modified>
</cp:coreProperties>
</file>